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AE43FA" w14:paraId="68CAA39D" w14:textId="77777777" w:rsidTr="005D3F07">
        <w:tc>
          <w:tcPr>
            <w:tcW w:w="10368" w:type="dxa"/>
            <w:shd w:val="clear" w:color="auto" w:fill="auto"/>
          </w:tcPr>
          <w:p w14:paraId="02F8EE88" w14:textId="62176C70" w:rsidR="00986B43" w:rsidRPr="00AE43FA"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AE43FA">
              <w:rPr>
                <w:rFonts w:ascii="Times New Roman" w:hAnsi="Times New Roman" w:cs="Times New Roman"/>
                <w:b/>
                <w:color w:val="auto"/>
                <w:sz w:val="44"/>
                <w:szCs w:val="44"/>
              </w:rPr>
              <w:t>Learner’s name:</w:t>
            </w:r>
            <w:r w:rsidR="00247265" w:rsidRPr="00AE43FA">
              <w:rPr>
                <w:rFonts w:ascii="Times New Roman" w:hAnsi="Times New Roman" w:cs="Times New Roman"/>
                <w:b/>
                <w:color w:val="auto"/>
                <w:sz w:val="44"/>
                <w:szCs w:val="44"/>
              </w:rPr>
              <w:t xml:space="preserve"> </w:t>
            </w:r>
            <w:r w:rsidR="006C5B91" w:rsidRPr="00AE43FA">
              <w:rPr>
                <w:rFonts w:ascii="Times New Roman" w:hAnsi="Times New Roman" w:cs="Times New Roman"/>
                <w:b/>
                <w:color w:val="auto"/>
                <w:sz w:val="44"/>
                <w:szCs w:val="44"/>
              </w:rPr>
              <w:t xml:space="preserve">Krista Glover </w:t>
            </w:r>
          </w:p>
          <w:p w14:paraId="0B6CD0DB" w14:textId="689515B5" w:rsidR="009C337F" w:rsidRPr="00AE43FA"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367E1543" w:rsidR="009C337F" w:rsidRPr="00AE43FA"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AE43FA">
              <w:rPr>
                <w:rFonts w:ascii="Times New Roman" w:hAnsi="Times New Roman" w:cs="Times New Roman"/>
                <w:b/>
                <w:color w:val="auto"/>
                <w:sz w:val="44"/>
                <w:szCs w:val="44"/>
              </w:rPr>
              <w:t>Email address:</w:t>
            </w:r>
            <w:r w:rsidR="006C5B91" w:rsidRPr="00AE43FA">
              <w:rPr>
                <w:rFonts w:ascii="Times New Roman" w:hAnsi="Times New Roman" w:cs="Times New Roman"/>
                <w:b/>
                <w:color w:val="auto"/>
                <w:sz w:val="44"/>
                <w:szCs w:val="44"/>
              </w:rPr>
              <w:t xml:space="preserve"> k.glover@npt.gov.uk</w:t>
            </w:r>
          </w:p>
          <w:p w14:paraId="22E38809" w14:textId="77777777" w:rsidR="00986B43" w:rsidRPr="00AE43FA"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23B87464" w:rsidR="00F927A1" w:rsidRPr="00AE43FA"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AE43FA">
              <w:rPr>
                <w:rFonts w:ascii="Times New Roman" w:hAnsi="Times New Roman" w:cs="Times New Roman"/>
                <w:b/>
                <w:color w:val="auto"/>
                <w:sz w:val="44"/>
                <w:szCs w:val="44"/>
              </w:rPr>
              <w:t>Learner’s University Registration</w:t>
            </w:r>
            <w:r w:rsidR="00F927A1" w:rsidRPr="00AE43FA">
              <w:rPr>
                <w:rFonts w:ascii="Times New Roman" w:hAnsi="Times New Roman" w:cs="Times New Roman"/>
                <w:b/>
                <w:color w:val="auto"/>
                <w:sz w:val="44"/>
                <w:szCs w:val="44"/>
              </w:rPr>
              <w:t xml:space="preserve"> Numbe</w:t>
            </w:r>
            <w:r w:rsidR="00AE43FA" w:rsidRPr="00AE43FA">
              <w:rPr>
                <w:rFonts w:ascii="Times New Roman" w:hAnsi="Times New Roman" w:cs="Times New Roman"/>
                <w:b/>
                <w:color w:val="auto"/>
                <w:sz w:val="44"/>
                <w:szCs w:val="44"/>
              </w:rPr>
              <w:t>r:2329761</w:t>
            </w:r>
          </w:p>
          <w:p w14:paraId="622FD17A" w14:textId="77777777" w:rsidR="0085230E" w:rsidRPr="00AE43FA"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048C9EAF" w:rsidR="0085230E" w:rsidRPr="00AE43FA" w:rsidRDefault="00706BB5" w:rsidP="005D3F07">
            <w:pPr>
              <w:overflowPunct/>
              <w:autoSpaceDE/>
              <w:autoSpaceDN/>
              <w:adjustRightInd/>
              <w:ind w:right="-957"/>
              <w:textAlignment w:val="auto"/>
              <w:rPr>
                <w:rFonts w:ascii="Times New Roman" w:hAnsi="Times New Roman" w:cs="Times New Roman"/>
                <w:b/>
                <w:color w:val="auto"/>
                <w:sz w:val="44"/>
                <w:szCs w:val="44"/>
              </w:rPr>
            </w:pPr>
            <w:r w:rsidRPr="00AE43FA">
              <w:rPr>
                <w:rFonts w:ascii="Times New Roman" w:hAnsi="Times New Roman" w:cs="Times New Roman"/>
                <w:b/>
                <w:color w:val="auto"/>
                <w:sz w:val="44"/>
                <w:szCs w:val="44"/>
              </w:rPr>
              <w:t xml:space="preserve">Cohort: </w:t>
            </w:r>
            <w:r w:rsidR="00B037B0" w:rsidRPr="00AE43FA">
              <w:rPr>
                <w:rFonts w:ascii="Times New Roman" w:hAnsi="Times New Roman" w:cs="Times New Roman"/>
                <w:b/>
                <w:color w:val="auto"/>
                <w:sz w:val="44"/>
                <w:szCs w:val="44"/>
              </w:rPr>
              <w:t>21</w:t>
            </w:r>
            <w:r w:rsidR="00AE6231" w:rsidRPr="00AE43FA">
              <w:rPr>
                <w:rFonts w:ascii="Times New Roman" w:hAnsi="Times New Roman" w:cs="Times New Roman"/>
                <w:b/>
                <w:color w:val="auto"/>
                <w:sz w:val="44"/>
                <w:szCs w:val="44"/>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bookmarkStart w:id="0" w:name="_Hlk190758294"/>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3FFE87B" w14:textId="77777777" w:rsidR="00FD27CC" w:rsidRPr="003F6428" w:rsidRDefault="00FD27CC" w:rsidP="00FF7EBB">
            <w:pPr>
              <w:jc w:val="both"/>
              <w:rPr>
                <w:i/>
                <w:sz w:val="24"/>
                <w:szCs w:val="24"/>
              </w:rPr>
            </w:pPr>
          </w:p>
          <w:p w14:paraId="3157ACDE" w14:textId="1FEBA3DC" w:rsidR="00201E43" w:rsidRPr="00712826" w:rsidRDefault="00FD27CC" w:rsidP="009470C3">
            <w:pPr>
              <w:spacing w:line="360" w:lineRule="auto"/>
              <w:jc w:val="both"/>
              <w:rPr>
                <w:iCs/>
              </w:rPr>
            </w:pPr>
            <w:r w:rsidRPr="00FD27CC">
              <w:rPr>
                <w:iCs/>
              </w:rPr>
              <w:t>Safeguarding</w:t>
            </w:r>
            <w:r w:rsidR="00A93983" w:rsidRPr="00712826">
              <w:rPr>
                <w:iCs/>
              </w:rPr>
              <w:t xml:space="preserve"> </w:t>
            </w:r>
            <w:r w:rsidRPr="00FD27CC">
              <w:rPr>
                <w:iCs/>
              </w:rPr>
              <w:t>is a fundamental aspect of social work practice</w:t>
            </w:r>
            <w:r w:rsidR="00A475F2" w:rsidRPr="00712826">
              <w:rPr>
                <w:iCs/>
              </w:rPr>
              <w:t xml:space="preserve">. Social work </w:t>
            </w:r>
            <w:r w:rsidRPr="00FD27CC">
              <w:rPr>
                <w:iCs/>
              </w:rPr>
              <w:t>professionals</w:t>
            </w:r>
            <w:r w:rsidR="00A475F2" w:rsidRPr="00712826">
              <w:rPr>
                <w:iCs/>
              </w:rPr>
              <w:t xml:space="preserve"> are required</w:t>
            </w:r>
            <w:r w:rsidRPr="00FD27CC">
              <w:rPr>
                <w:iCs/>
              </w:rPr>
              <w:t xml:space="preserve"> to navigate complex situations while adhering to legislative frameworks, ethical principles, and </w:t>
            </w:r>
            <w:r w:rsidR="00A93983" w:rsidRPr="00712826">
              <w:rPr>
                <w:iCs/>
              </w:rPr>
              <w:t xml:space="preserve">a </w:t>
            </w:r>
            <w:r w:rsidRPr="00FD27CC">
              <w:rPr>
                <w:iCs/>
              </w:rPr>
              <w:t>collaborative approach</w:t>
            </w:r>
            <w:r w:rsidR="00A93983" w:rsidRPr="00712826">
              <w:rPr>
                <w:iCs/>
              </w:rPr>
              <w:t xml:space="preserve"> to practice</w:t>
            </w:r>
            <w:r w:rsidR="00A475F2" w:rsidRPr="00712826">
              <w:rPr>
                <w:iCs/>
              </w:rPr>
              <w:t>.</w:t>
            </w:r>
            <w:r w:rsidR="00C76091" w:rsidRPr="00712826">
              <w:rPr>
                <w:iCs/>
              </w:rPr>
              <w:t xml:space="preserve"> Safeguarding legislation plays </w:t>
            </w:r>
            <w:r w:rsidR="00DD0F93" w:rsidRPr="00712826">
              <w:rPr>
                <w:iCs/>
              </w:rPr>
              <w:t>a crucial</w:t>
            </w:r>
            <w:r w:rsidR="00C76091" w:rsidRPr="00712826">
              <w:rPr>
                <w:iCs/>
              </w:rPr>
              <w:t xml:space="preserve"> role in protecting individuals from harm, abuse, and neglect and provides legal frameworks that empower professionals to identify risks, intervene appropriately, and uphold the rights of individuals to live safely and independently</w:t>
            </w:r>
            <w:r w:rsidR="00217525" w:rsidRPr="00712826">
              <w:rPr>
                <w:iCs/>
              </w:rPr>
              <w:t xml:space="preserve"> </w:t>
            </w:r>
            <w:sdt>
              <w:sdtPr>
                <w:rPr>
                  <w:iCs/>
                </w:rPr>
                <w:id w:val="2126580710"/>
                <w:citation/>
              </w:sdtPr>
              <w:sdtContent>
                <w:r w:rsidR="00217525" w:rsidRPr="00712826">
                  <w:rPr>
                    <w:iCs/>
                  </w:rPr>
                  <w:fldChar w:fldCharType="begin"/>
                </w:r>
                <w:r w:rsidR="00217525" w:rsidRPr="00712826">
                  <w:rPr>
                    <w:iCs/>
                  </w:rPr>
                  <w:instrText xml:space="preserve"> CITATION Lym07 \l 2057 </w:instrText>
                </w:r>
                <w:r w:rsidR="00217525" w:rsidRPr="00712826">
                  <w:rPr>
                    <w:iCs/>
                  </w:rPr>
                  <w:fldChar w:fldCharType="separate"/>
                </w:r>
                <w:r w:rsidR="00B95025">
                  <w:rPr>
                    <w:noProof/>
                  </w:rPr>
                  <w:t>(Lymbery &amp; Postle, 2007)</w:t>
                </w:r>
                <w:r w:rsidR="00217525" w:rsidRPr="00712826">
                  <w:rPr>
                    <w:iCs/>
                  </w:rPr>
                  <w:fldChar w:fldCharType="end"/>
                </w:r>
              </w:sdtContent>
            </w:sdt>
            <w:r w:rsidR="00C76091" w:rsidRPr="00712826">
              <w:rPr>
                <w:iCs/>
              </w:rPr>
              <w:t>.</w:t>
            </w:r>
            <w:r w:rsidR="00217525" w:rsidRPr="00712826">
              <w:rPr>
                <w:iCs/>
              </w:rPr>
              <w:t xml:space="preserve"> </w:t>
            </w:r>
          </w:p>
          <w:p w14:paraId="1E9F652A" w14:textId="77777777" w:rsidR="00201E43" w:rsidRPr="00712826" w:rsidRDefault="00201E43" w:rsidP="009470C3">
            <w:pPr>
              <w:spacing w:line="360" w:lineRule="auto"/>
              <w:jc w:val="both"/>
              <w:rPr>
                <w:iCs/>
              </w:rPr>
            </w:pPr>
          </w:p>
          <w:p w14:paraId="51F6D6DF" w14:textId="74A6FE35" w:rsidR="00F43BB3" w:rsidRPr="00712826" w:rsidRDefault="00217525" w:rsidP="009470C3">
            <w:pPr>
              <w:spacing w:line="360" w:lineRule="auto"/>
              <w:jc w:val="both"/>
              <w:rPr>
                <w:iCs/>
              </w:rPr>
            </w:pPr>
            <w:r w:rsidRPr="00712826">
              <w:rPr>
                <w:iCs/>
              </w:rPr>
              <w:t xml:space="preserve">In Wales, the Social Services and Well-being (Wales) Act </w:t>
            </w:r>
            <w:r w:rsidR="000600A0" w:rsidRPr="00712826">
              <w:rPr>
                <w:iCs/>
              </w:rPr>
              <w:t>2014</w:t>
            </w:r>
            <w:r w:rsidR="000600A0">
              <w:rPr>
                <w:iCs/>
              </w:rPr>
              <w:t xml:space="preserve"> (</w:t>
            </w:r>
            <w:r w:rsidR="0051779A">
              <w:rPr>
                <w:iCs/>
              </w:rPr>
              <w:t>SSWWA)</w:t>
            </w:r>
            <w:r w:rsidRPr="00712826">
              <w:rPr>
                <w:iCs/>
              </w:rPr>
              <w:t xml:space="preserve"> is the primary </w:t>
            </w:r>
            <w:r w:rsidR="00AC7F0C" w:rsidRPr="00712826">
              <w:rPr>
                <w:iCs/>
              </w:rPr>
              <w:t>legislation</w:t>
            </w:r>
            <w:r w:rsidRPr="00712826">
              <w:rPr>
                <w:iCs/>
              </w:rPr>
              <w:t xml:space="preserve"> that underpins </w:t>
            </w:r>
            <w:r w:rsidR="00F06692">
              <w:rPr>
                <w:iCs/>
              </w:rPr>
              <w:t xml:space="preserve">Adult </w:t>
            </w:r>
            <w:r w:rsidRPr="00712826">
              <w:rPr>
                <w:iCs/>
              </w:rPr>
              <w:t>safeguarding practices.</w:t>
            </w:r>
            <w:r w:rsidR="00C76091" w:rsidRPr="00712826">
              <w:rPr>
                <w:iCs/>
              </w:rPr>
              <w:t xml:space="preserve"> </w:t>
            </w:r>
            <w:r w:rsidRPr="00712826">
              <w:rPr>
                <w:iCs/>
              </w:rPr>
              <w:t xml:space="preserve">The SSWWA (2014) </w:t>
            </w:r>
            <w:r w:rsidR="00C76091" w:rsidRPr="00712826">
              <w:rPr>
                <w:iCs/>
              </w:rPr>
              <w:t>uses a strengths-based, person-</w:t>
            </w:r>
            <w:r w:rsidRPr="00712826">
              <w:rPr>
                <w:iCs/>
              </w:rPr>
              <w:t>centred</w:t>
            </w:r>
            <w:r w:rsidR="00C76091" w:rsidRPr="00712826">
              <w:rPr>
                <w:iCs/>
              </w:rPr>
              <w:t xml:space="preserve"> approach to ensure that professionals use interventions that respect the dignity and autonomy of individuals while prioriti</w:t>
            </w:r>
            <w:r w:rsidRPr="00712826">
              <w:rPr>
                <w:iCs/>
              </w:rPr>
              <w:t>s</w:t>
            </w:r>
            <w:r w:rsidR="00C76091" w:rsidRPr="00712826">
              <w:rPr>
                <w:iCs/>
              </w:rPr>
              <w:t xml:space="preserve">ing their safety </w:t>
            </w:r>
            <w:sdt>
              <w:sdtPr>
                <w:rPr>
                  <w:iCs/>
                </w:rPr>
                <w:id w:val="-1912531136"/>
                <w:citation/>
              </w:sdtPr>
              <w:sdtContent>
                <w:r w:rsidR="00C76091" w:rsidRPr="00712826">
                  <w:rPr>
                    <w:iCs/>
                  </w:rPr>
                  <w:fldChar w:fldCharType="begin"/>
                </w:r>
                <w:r w:rsidR="00C76091" w:rsidRPr="00712826">
                  <w:rPr>
                    <w:iCs/>
                  </w:rPr>
                  <w:instrText xml:space="preserve"> CITATION Nat14 \l 2057 </w:instrText>
                </w:r>
                <w:r w:rsidR="00C76091" w:rsidRPr="00712826">
                  <w:rPr>
                    <w:iCs/>
                  </w:rPr>
                  <w:fldChar w:fldCharType="separate"/>
                </w:r>
                <w:r w:rsidR="00B95025">
                  <w:rPr>
                    <w:noProof/>
                  </w:rPr>
                  <w:t>(National Assembly for Wales , 2014)</w:t>
                </w:r>
                <w:r w:rsidR="00C76091" w:rsidRPr="00712826">
                  <w:rPr>
                    <w:iCs/>
                  </w:rPr>
                  <w:fldChar w:fldCharType="end"/>
                </w:r>
              </w:sdtContent>
            </w:sdt>
            <w:r w:rsidRPr="00712826">
              <w:rPr>
                <w:iCs/>
              </w:rPr>
              <w:t xml:space="preserve">. </w:t>
            </w:r>
            <w:r w:rsidR="003F6428" w:rsidRPr="00712826">
              <w:rPr>
                <w:iCs/>
              </w:rPr>
              <w:t xml:space="preserve">The </w:t>
            </w:r>
            <w:r w:rsidR="00592E6A" w:rsidRPr="00712826">
              <w:rPr>
                <w:iCs/>
              </w:rPr>
              <w:t>Wales</w:t>
            </w:r>
            <w:r w:rsidR="003F6428" w:rsidRPr="00712826">
              <w:rPr>
                <w:iCs/>
              </w:rPr>
              <w:t xml:space="preserve"> Safeguarding Procedures were introduced in 2019 to establish a standardi</w:t>
            </w:r>
            <w:r w:rsidR="004C73B4" w:rsidRPr="00712826">
              <w:rPr>
                <w:iCs/>
              </w:rPr>
              <w:t>s</w:t>
            </w:r>
            <w:r w:rsidR="003F6428" w:rsidRPr="00712826">
              <w:rPr>
                <w:iCs/>
              </w:rPr>
              <w:t xml:space="preserve">ed framework for safeguarding practices across </w:t>
            </w:r>
            <w:r w:rsidR="00F06692">
              <w:rPr>
                <w:iCs/>
              </w:rPr>
              <w:t>Wales</w:t>
            </w:r>
            <w:r w:rsidR="003F6428" w:rsidRPr="00712826">
              <w:rPr>
                <w:iCs/>
              </w:rPr>
              <w:t xml:space="preserve">. Prior to their implementation, different local authorities and </w:t>
            </w:r>
            <w:r w:rsidR="004C73B4" w:rsidRPr="00712826">
              <w:rPr>
                <w:iCs/>
              </w:rPr>
              <w:t>organisations</w:t>
            </w:r>
            <w:r w:rsidR="003F6428" w:rsidRPr="00712826">
              <w:rPr>
                <w:iCs/>
              </w:rPr>
              <w:t xml:space="preserve"> often operated under var</w:t>
            </w:r>
            <w:r w:rsidR="004C73B4" w:rsidRPr="00712826">
              <w:rPr>
                <w:iCs/>
              </w:rPr>
              <w:t>ied safeguarding</w:t>
            </w:r>
            <w:r w:rsidR="003F6428" w:rsidRPr="00712826">
              <w:rPr>
                <w:iCs/>
              </w:rPr>
              <w:t xml:space="preserve"> protocols, leading to inconsistencies in safeguarding responses. T</w:t>
            </w:r>
            <w:r w:rsidR="002E5754" w:rsidRPr="00712826">
              <w:rPr>
                <w:iCs/>
              </w:rPr>
              <w:t xml:space="preserve">he Wales Safeguarding Procedures </w:t>
            </w:r>
            <w:r w:rsidR="003F6428" w:rsidRPr="00712826">
              <w:rPr>
                <w:iCs/>
              </w:rPr>
              <w:t xml:space="preserve">aim to address these </w:t>
            </w:r>
            <w:r w:rsidR="004C73B4" w:rsidRPr="00712826">
              <w:rPr>
                <w:iCs/>
              </w:rPr>
              <w:t>differences</w:t>
            </w:r>
            <w:r w:rsidR="003F6428" w:rsidRPr="00712826">
              <w:rPr>
                <w:iCs/>
              </w:rPr>
              <w:t xml:space="preserve"> by promoting a unified and collaborative approach to safeguarding </w:t>
            </w:r>
            <w:sdt>
              <w:sdtPr>
                <w:rPr>
                  <w:iCs/>
                </w:rPr>
                <w:id w:val="999082121"/>
                <w:citation/>
              </w:sdtPr>
              <w:sdtContent>
                <w:r w:rsidR="003F6428" w:rsidRPr="00712826">
                  <w:rPr>
                    <w:iCs/>
                  </w:rPr>
                  <w:fldChar w:fldCharType="begin"/>
                </w:r>
                <w:r w:rsidR="003F6428" w:rsidRPr="00712826">
                  <w:rPr>
                    <w:iCs/>
                  </w:rPr>
                  <w:instrText xml:space="preserve"> CITATION Wal19 \l 2057 </w:instrText>
                </w:r>
                <w:r w:rsidR="003F6428" w:rsidRPr="00712826">
                  <w:rPr>
                    <w:iCs/>
                  </w:rPr>
                  <w:fldChar w:fldCharType="separate"/>
                </w:r>
                <w:r w:rsidR="00B95025">
                  <w:rPr>
                    <w:noProof/>
                  </w:rPr>
                  <w:t>(Wales Safeguarding Procedures, 2019)</w:t>
                </w:r>
                <w:r w:rsidR="003F6428" w:rsidRPr="00712826">
                  <w:rPr>
                    <w:iCs/>
                  </w:rPr>
                  <w:fldChar w:fldCharType="end"/>
                </w:r>
              </w:sdtContent>
            </w:sdt>
            <w:r w:rsidR="001B41BC" w:rsidRPr="00712826">
              <w:rPr>
                <w:iCs/>
              </w:rPr>
              <w:t>.</w:t>
            </w:r>
            <w:r w:rsidR="00F43BB3" w:rsidRPr="00712826">
              <w:rPr>
                <w:iCs/>
              </w:rPr>
              <w:t xml:space="preserve"> </w:t>
            </w:r>
            <w:r w:rsidR="00A936CB" w:rsidRPr="00712826">
              <w:rPr>
                <w:iCs/>
              </w:rPr>
              <w:t xml:space="preserve"> </w:t>
            </w:r>
          </w:p>
          <w:p w14:paraId="5921FE67" w14:textId="77777777" w:rsidR="00A93983" w:rsidRPr="00712826" w:rsidRDefault="00A93983" w:rsidP="009470C3">
            <w:pPr>
              <w:spacing w:line="360" w:lineRule="auto"/>
              <w:jc w:val="both"/>
              <w:rPr>
                <w:iCs/>
              </w:rPr>
            </w:pPr>
          </w:p>
          <w:p w14:paraId="6A4A9FCE" w14:textId="77777777" w:rsidR="000A66E8" w:rsidRPr="00712826" w:rsidRDefault="000A66E8" w:rsidP="009470C3">
            <w:pPr>
              <w:spacing w:line="360" w:lineRule="auto"/>
              <w:jc w:val="both"/>
              <w:rPr>
                <w:iCs/>
              </w:rPr>
            </w:pPr>
            <w:r w:rsidRPr="00712826">
              <w:rPr>
                <w:iCs/>
              </w:rPr>
              <w:lastRenderedPageBreak/>
              <w:t xml:space="preserve">For this assessment, I will complete a critically reflective case study based on an assessment I conducted while working as a social worker within an adult social services community network team. This case study is in regard to Person 1, a middle-aged man residing with his female partner, Person 2, in his privately owned home located in a semi-rural area of Wales. </w:t>
            </w:r>
          </w:p>
          <w:p w14:paraId="27BF2614" w14:textId="77777777" w:rsidR="000A66E8" w:rsidRPr="00712826" w:rsidRDefault="000A66E8" w:rsidP="009470C3">
            <w:pPr>
              <w:spacing w:line="360" w:lineRule="auto"/>
              <w:jc w:val="both"/>
              <w:rPr>
                <w:iCs/>
              </w:rPr>
            </w:pPr>
          </w:p>
          <w:p w14:paraId="114D04BF" w14:textId="5AB1FC27" w:rsidR="000A66E8" w:rsidRPr="00712826" w:rsidRDefault="000A66E8" w:rsidP="009470C3">
            <w:pPr>
              <w:spacing w:line="360" w:lineRule="auto"/>
              <w:jc w:val="both"/>
              <w:rPr>
                <w:iCs/>
              </w:rPr>
            </w:pPr>
            <w:r w:rsidRPr="00712826">
              <w:rPr>
                <w:iCs/>
              </w:rPr>
              <w:t>Initially, the case began as a routine review of Person 1’s care and support needs but later require</w:t>
            </w:r>
            <w:r w:rsidR="00742FBC" w:rsidRPr="00712826">
              <w:rPr>
                <w:iCs/>
              </w:rPr>
              <w:t>d</w:t>
            </w:r>
            <w:r w:rsidRPr="00712826">
              <w:rPr>
                <w:iCs/>
              </w:rPr>
              <w:t xml:space="preserve"> safeguarding intervention due to concerns related to domestic abuse and </w:t>
            </w:r>
            <w:r w:rsidR="00504238" w:rsidRPr="00712826">
              <w:rPr>
                <w:iCs/>
              </w:rPr>
              <w:t>Person 1’s</w:t>
            </w:r>
            <w:r w:rsidR="00F64DF3" w:rsidRPr="00712826">
              <w:rPr>
                <w:iCs/>
              </w:rPr>
              <w:t xml:space="preserve"> </w:t>
            </w:r>
            <w:r w:rsidRPr="00712826">
              <w:rPr>
                <w:iCs/>
              </w:rPr>
              <w:t>mental health. In this case study, I will examine how legislation</w:t>
            </w:r>
            <w:r w:rsidR="00742FBC" w:rsidRPr="00712826">
              <w:rPr>
                <w:iCs/>
              </w:rPr>
              <w:t xml:space="preserve"> and policies</w:t>
            </w:r>
            <w:r w:rsidRPr="00712826">
              <w:rPr>
                <w:iCs/>
              </w:rPr>
              <w:t xml:space="preserve"> w</w:t>
            </w:r>
            <w:r w:rsidR="00742FBC" w:rsidRPr="00712826">
              <w:rPr>
                <w:iCs/>
              </w:rPr>
              <w:t>ere used</w:t>
            </w:r>
            <w:r w:rsidRPr="00712826">
              <w:rPr>
                <w:iCs/>
              </w:rPr>
              <w:t xml:space="preserve"> to safeguard Person 1 </w:t>
            </w:r>
            <w:r w:rsidR="00504238" w:rsidRPr="00712826">
              <w:rPr>
                <w:iCs/>
              </w:rPr>
              <w:t xml:space="preserve">and Person 2 </w:t>
            </w:r>
            <w:r w:rsidRPr="00712826">
              <w:rPr>
                <w:iCs/>
              </w:rPr>
              <w:t xml:space="preserve">and </w:t>
            </w:r>
            <w:r w:rsidR="00504238" w:rsidRPr="00712826">
              <w:rPr>
                <w:iCs/>
              </w:rPr>
              <w:t xml:space="preserve">will </w:t>
            </w:r>
            <w:r w:rsidRPr="00712826">
              <w:rPr>
                <w:iCs/>
              </w:rPr>
              <w:t>reflect on the role of professional judgment, the application of social work theories, and collaborative working in managing this complex case.</w:t>
            </w:r>
          </w:p>
          <w:p w14:paraId="5024AAE2" w14:textId="77777777" w:rsidR="00FB3341" w:rsidRPr="00712826" w:rsidRDefault="00FB3341" w:rsidP="009470C3">
            <w:pPr>
              <w:spacing w:line="360" w:lineRule="auto"/>
              <w:jc w:val="both"/>
              <w:rPr>
                <w:iCs/>
              </w:rPr>
            </w:pPr>
          </w:p>
          <w:p w14:paraId="66285CBB" w14:textId="77777777" w:rsidR="001102AE" w:rsidRDefault="00FB3341" w:rsidP="001F5FBB">
            <w:pPr>
              <w:spacing w:line="360" w:lineRule="auto"/>
              <w:jc w:val="both"/>
              <w:rPr>
                <w:iCs/>
              </w:rPr>
            </w:pPr>
            <w:r w:rsidRPr="00712826">
              <w:rPr>
                <w:iCs/>
              </w:rPr>
              <w:t>Person 1 reside</w:t>
            </w:r>
            <w:r w:rsidR="0051779A">
              <w:rPr>
                <w:iCs/>
              </w:rPr>
              <w:t>d</w:t>
            </w:r>
            <w:r w:rsidRPr="00712826">
              <w:rPr>
                <w:iCs/>
              </w:rPr>
              <w:t xml:space="preserve"> in a semi-rural area of Wales. According to the Welsh Index of Multiple Deprivation (WIMD), certain areas within the region rank among the most deprived in Wales, particularly in terms of access to services, health outcomes, and income. </w:t>
            </w:r>
            <w:r w:rsidR="00794420" w:rsidRPr="00712826">
              <w:rPr>
                <w:iCs/>
              </w:rPr>
              <w:t xml:space="preserve">Demographically, the area has a </w:t>
            </w:r>
            <w:r w:rsidR="00302928" w:rsidRPr="00712826">
              <w:rPr>
                <w:iCs/>
              </w:rPr>
              <w:t>higher-than-average</w:t>
            </w:r>
            <w:r w:rsidR="00794420" w:rsidRPr="00712826">
              <w:rPr>
                <w:iCs/>
              </w:rPr>
              <w:t xml:space="preserve"> proportion of older adults compared to urban regions</w:t>
            </w:r>
            <w:r w:rsidR="001175E9" w:rsidRPr="00712826">
              <w:rPr>
                <w:iCs/>
              </w:rPr>
              <w:t xml:space="preserve"> </w:t>
            </w:r>
            <w:sdt>
              <w:sdtPr>
                <w:rPr>
                  <w:iCs/>
                </w:rPr>
                <w:id w:val="1182239409"/>
                <w:citation/>
              </w:sdtPr>
              <w:sdtContent>
                <w:r w:rsidR="001175E9" w:rsidRPr="00712826">
                  <w:rPr>
                    <w:iCs/>
                  </w:rPr>
                  <w:fldChar w:fldCharType="begin"/>
                </w:r>
                <w:r w:rsidR="001175E9" w:rsidRPr="00712826">
                  <w:rPr>
                    <w:iCs/>
                  </w:rPr>
                  <w:instrText xml:space="preserve"> CITATION Wel19 \l 2057 </w:instrText>
                </w:r>
                <w:r w:rsidR="001175E9" w:rsidRPr="00712826">
                  <w:rPr>
                    <w:iCs/>
                  </w:rPr>
                  <w:fldChar w:fldCharType="separate"/>
                </w:r>
                <w:r w:rsidR="00B95025">
                  <w:rPr>
                    <w:noProof/>
                  </w:rPr>
                  <w:t>(Welsh Government, 2019)</w:t>
                </w:r>
                <w:r w:rsidR="001175E9" w:rsidRPr="00712826">
                  <w:rPr>
                    <w:iCs/>
                  </w:rPr>
                  <w:fldChar w:fldCharType="end"/>
                </w:r>
              </w:sdtContent>
            </w:sdt>
            <w:r w:rsidR="00794420" w:rsidRPr="00712826">
              <w:rPr>
                <w:iCs/>
              </w:rPr>
              <w:t xml:space="preserve">. </w:t>
            </w:r>
            <w:r w:rsidR="00A51398" w:rsidRPr="00712826">
              <w:rPr>
                <w:iCs/>
              </w:rPr>
              <w:t>These socio</w:t>
            </w:r>
            <w:r w:rsidR="0051779A">
              <w:rPr>
                <w:iCs/>
              </w:rPr>
              <w:t>e</w:t>
            </w:r>
            <w:r w:rsidR="00A51398" w:rsidRPr="00712826">
              <w:rPr>
                <w:iCs/>
              </w:rPr>
              <w:t xml:space="preserve">conomic challenges often contribute to a heightened demand for social care services, particularly for vulnerable individuals and families </w:t>
            </w:r>
            <w:sdt>
              <w:sdtPr>
                <w:rPr>
                  <w:iCs/>
                </w:rPr>
                <w:id w:val="873890800"/>
                <w:citation/>
              </w:sdtPr>
              <w:sdtContent>
                <w:r w:rsidR="00A51398" w:rsidRPr="00712826">
                  <w:rPr>
                    <w:iCs/>
                  </w:rPr>
                  <w:fldChar w:fldCharType="begin"/>
                </w:r>
                <w:r w:rsidR="00583EE9" w:rsidRPr="00712826">
                  <w:rPr>
                    <w:iCs/>
                  </w:rPr>
                  <w:instrText xml:space="preserve">CITATION Wel24 \l 2057 </w:instrText>
                </w:r>
                <w:r w:rsidR="00A51398" w:rsidRPr="00712826">
                  <w:rPr>
                    <w:iCs/>
                  </w:rPr>
                  <w:fldChar w:fldCharType="separate"/>
                </w:r>
                <w:r w:rsidR="00B95025">
                  <w:rPr>
                    <w:noProof/>
                  </w:rPr>
                  <w:t>(Welsh Government, 2024)</w:t>
                </w:r>
                <w:r w:rsidR="00A51398" w:rsidRPr="00712826">
                  <w:rPr>
                    <w:iCs/>
                  </w:rPr>
                  <w:fldChar w:fldCharType="end"/>
                </w:r>
              </w:sdtContent>
            </w:sdt>
            <w:r w:rsidR="00A51398" w:rsidRPr="00712826">
              <w:rPr>
                <w:iCs/>
              </w:rPr>
              <w:t>.</w:t>
            </w:r>
            <w:r w:rsidR="001102AE">
              <w:rPr>
                <w:iCs/>
              </w:rPr>
              <w:t xml:space="preserve"> R</w:t>
            </w:r>
            <w:r w:rsidR="00794420" w:rsidRPr="00712826">
              <w:rPr>
                <w:iCs/>
              </w:rPr>
              <w:t xml:space="preserve">ural communities in Wales </w:t>
            </w:r>
            <w:r w:rsidR="00175461" w:rsidRPr="00712826">
              <w:rPr>
                <w:iCs/>
              </w:rPr>
              <w:t xml:space="preserve">and the UK </w:t>
            </w:r>
            <w:r w:rsidR="00794420" w:rsidRPr="00712826">
              <w:rPr>
                <w:iCs/>
              </w:rPr>
              <w:t>frequently face issues related to the recruitment and retention of skilled professionals in both health and social care, further exacerbated by austerity measures and budget constraints</w:t>
            </w:r>
            <w:r w:rsidR="00175461" w:rsidRPr="00712826">
              <w:rPr>
                <w:iCs/>
              </w:rPr>
              <w:t xml:space="preserve"> driven by factors such as Brexit and the COVID 19 pandemic</w:t>
            </w:r>
            <w:sdt>
              <w:sdtPr>
                <w:rPr>
                  <w:iCs/>
                </w:rPr>
                <w:id w:val="-1378999474"/>
                <w:citation/>
              </w:sdtPr>
              <w:sdtContent>
                <w:r w:rsidR="00794420" w:rsidRPr="00712826">
                  <w:rPr>
                    <w:iCs/>
                  </w:rPr>
                  <w:fldChar w:fldCharType="begin"/>
                </w:r>
                <w:r w:rsidR="00794420" w:rsidRPr="00712826">
                  <w:rPr>
                    <w:iCs/>
                  </w:rPr>
                  <w:instrText xml:space="preserve"> CITATION Soc23 \l 2057 </w:instrText>
                </w:r>
                <w:r w:rsidR="00794420" w:rsidRPr="00712826">
                  <w:rPr>
                    <w:iCs/>
                  </w:rPr>
                  <w:fldChar w:fldCharType="separate"/>
                </w:r>
                <w:r w:rsidR="00B95025">
                  <w:rPr>
                    <w:iCs/>
                    <w:noProof/>
                  </w:rPr>
                  <w:t xml:space="preserve"> </w:t>
                </w:r>
                <w:r w:rsidR="00B95025">
                  <w:rPr>
                    <w:noProof/>
                  </w:rPr>
                  <w:t>(Social Care Wales, 2023)</w:t>
                </w:r>
                <w:r w:rsidR="00794420" w:rsidRPr="00712826">
                  <w:rPr>
                    <w:iCs/>
                  </w:rPr>
                  <w:fldChar w:fldCharType="end"/>
                </w:r>
              </w:sdtContent>
            </w:sdt>
            <w:r w:rsidR="00794420" w:rsidRPr="00712826">
              <w:rPr>
                <w:iCs/>
              </w:rPr>
              <w:t xml:space="preserve">. </w:t>
            </w:r>
            <w:r w:rsidR="009510B5" w:rsidRPr="00712826">
              <w:rPr>
                <w:iCs/>
              </w:rPr>
              <w:t>As such</w:t>
            </w:r>
            <w:r w:rsidR="00175461" w:rsidRPr="00712826">
              <w:rPr>
                <w:iCs/>
              </w:rPr>
              <w:t xml:space="preserve"> </w:t>
            </w:r>
            <w:r w:rsidR="00794420" w:rsidRPr="00712826">
              <w:rPr>
                <w:iCs/>
              </w:rPr>
              <w:t>national pressures on the NHS and local authoritie</w:t>
            </w:r>
            <w:r w:rsidR="009510B5" w:rsidRPr="00712826">
              <w:rPr>
                <w:iCs/>
              </w:rPr>
              <w:t xml:space="preserve">s have caused </w:t>
            </w:r>
            <w:r w:rsidR="00794420" w:rsidRPr="00712826">
              <w:rPr>
                <w:iCs/>
              </w:rPr>
              <w:t xml:space="preserve">stretched staffing levels and long waiting lists for services </w:t>
            </w:r>
            <w:sdt>
              <w:sdtPr>
                <w:rPr>
                  <w:iCs/>
                </w:rPr>
                <w:id w:val="674072609"/>
                <w:citation/>
              </w:sdtPr>
              <w:sdtContent>
                <w:r w:rsidR="00794420" w:rsidRPr="00712826">
                  <w:rPr>
                    <w:iCs/>
                  </w:rPr>
                  <w:fldChar w:fldCharType="begin"/>
                </w:r>
                <w:r w:rsidR="00583EE9" w:rsidRPr="00712826">
                  <w:rPr>
                    <w:iCs/>
                  </w:rPr>
                  <w:instrText xml:space="preserve">CITATION New23 \l 2057 </w:instrText>
                </w:r>
                <w:r w:rsidR="00794420" w:rsidRPr="00712826">
                  <w:rPr>
                    <w:iCs/>
                  </w:rPr>
                  <w:fldChar w:fldCharType="separate"/>
                </w:r>
                <w:r w:rsidR="00B95025">
                  <w:rPr>
                    <w:noProof/>
                  </w:rPr>
                  <w:t>(Welsh Government, 2023)</w:t>
                </w:r>
                <w:r w:rsidR="00794420" w:rsidRPr="00712826">
                  <w:rPr>
                    <w:iCs/>
                  </w:rPr>
                  <w:fldChar w:fldCharType="end"/>
                </w:r>
              </w:sdtContent>
            </w:sdt>
            <w:r w:rsidR="00794420" w:rsidRPr="00712826">
              <w:rPr>
                <w:iCs/>
              </w:rPr>
              <w:t>.</w:t>
            </w:r>
            <w:r w:rsidR="00F64DF3" w:rsidRPr="00712826">
              <w:rPr>
                <w:iCs/>
              </w:rPr>
              <w:t xml:space="preserve"> </w:t>
            </w:r>
            <w:r w:rsidR="009510B5" w:rsidRPr="00712826">
              <w:rPr>
                <w:iCs/>
              </w:rPr>
              <w:t>These</w:t>
            </w:r>
            <w:r w:rsidR="00F64DF3" w:rsidRPr="00712826">
              <w:rPr>
                <w:iCs/>
              </w:rPr>
              <w:t xml:space="preserve"> factors significantly impact </w:t>
            </w:r>
            <w:r w:rsidR="009510B5" w:rsidRPr="00712826">
              <w:rPr>
                <w:iCs/>
              </w:rPr>
              <w:t xml:space="preserve">on </w:t>
            </w:r>
            <w:r w:rsidR="00F64DF3" w:rsidRPr="00712826">
              <w:rPr>
                <w:iCs/>
              </w:rPr>
              <w:t xml:space="preserve">service delivery, with delays in accessing mental health support, safeguarding resources, and specialist care often reported </w:t>
            </w:r>
            <w:sdt>
              <w:sdtPr>
                <w:rPr>
                  <w:iCs/>
                </w:rPr>
                <w:id w:val="-1919705501"/>
                <w:citation/>
              </w:sdtPr>
              <w:sdtContent>
                <w:r w:rsidR="00F64DF3" w:rsidRPr="00712826">
                  <w:rPr>
                    <w:iCs/>
                  </w:rPr>
                  <w:fldChar w:fldCharType="begin"/>
                </w:r>
                <w:r w:rsidR="00F64DF3" w:rsidRPr="00712826">
                  <w:rPr>
                    <w:iCs/>
                  </w:rPr>
                  <w:instrText xml:space="preserve"> CITATION Age23 \l 2057 </w:instrText>
                </w:r>
                <w:r w:rsidR="00F64DF3" w:rsidRPr="00712826">
                  <w:rPr>
                    <w:iCs/>
                  </w:rPr>
                  <w:fldChar w:fldCharType="separate"/>
                </w:r>
                <w:r w:rsidR="00B95025">
                  <w:rPr>
                    <w:noProof/>
                  </w:rPr>
                  <w:t>(Age Cymru, 2023)</w:t>
                </w:r>
                <w:r w:rsidR="00F64DF3" w:rsidRPr="00712826">
                  <w:rPr>
                    <w:iCs/>
                  </w:rPr>
                  <w:fldChar w:fldCharType="end"/>
                </w:r>
              </w:sdtContent>
            </w:sdt>
            <w:r w:rsidR="00F64DF3" w:rsidRPr="00712826">
              <w:rPr>
                <w:iCs/>
              </w:rPr>
              <w:t>.</w:t>
            </w:r>
            <w:r w:rsidR="001175E9" w:rsidRPr="00712826">
              <w:rPr>
                <w:iCs/>
              </w:rPr>
              <w:t xml:space="preserve"> </w:t>
            </w:r>
            <w:r w:rsidR="00175461" w:rsidRPr="00712826">
              <w:rPr>
                <w:iCs/>
              </w:rPr>
              <w:t xml:space="preserve"> </w:t>
            </w:r>
          </w:p>
          <w:p w14:paraId="34824582" w14:textId="77777777" w:rsidR="001102AE" w:rsidRDefault="001102AE" w:rsidP="001F5FBB">
            <w:pPr>
              <w:spacing w:line="360" w:lineRule="auto"/>
              <w:jc w:val="both"/>
              <w:rPr>
                <w:iCs/>
              </w:rPr>
            </w:pPr>
          </w:p>
          <w:p w14:paraId="53246E1D" w14:textId="357A6BB1" w:rsidR="001F5FBB" w:rsidRPr="00712826" w:rsidRDefault="00175461" w:rsidP="001F5FBB">
            <w:pPr>
              <w:spacing w:line="360" w:lineRule="auto"/>
              <w:jc w:val="both"/>
              <w:rPr>
                <w:iCs/>
              </w:rPr>
            </w:pPr>
            <w:r w:rsidRPr="00712826">
              <w:rPr>
                <w:iCs/>
              </w:rPr>
              <w:t>Across the EU, rural areas face similar challenges in delivering health and social care services. Countries like Ireland, Spain, and Poland have reported issues related to staffing shortages and delays in accessing speciali</w:t>
            </w:r>
            <w:r w:rsidR="004940F8" w:rsidRPr="00712826">
              <w:rPr>
                <w:iCs/>
              </w:rPr>
              <w:t>s</w:t>
            </w:r>
            <w:r w:rsidRPr="00712826">
              <w:rPr>
                <w:iCs/>
              </w:rPr>
              <w:t>ed care. However, the EU has benefited from targeted rural development funding through the European Regional Development Fund</w:t>
            </w:r>
            <w:r w:rsidR="003A5FAD" w:rsidRPr="00712826">
              <w:rPr>
                <w:iCs/>
              </w:rPr>
              <w:t xml:space="preserve"> </w:t>
            </w:r>
            <w:r w:rsidR="002650E0" w:rsidRPr="00712826">
              <w:rPr>
                <w:iCs/>
              </w:rPr>
              <w:t xml:space="preserve">(ERDF) </w:t>
            </w:r>
            <w:r w:rsidRPr="00712826">
              <w:rPr>
                <w:iCs/>
              </w:rPr>
              <w:t>aimed at reducing inequalities in service access</w:t>
            </w:r>
            <w:sdt>
              <w:sdtPr>
                <w:rPr>
                  <w:iCs/>
                </w:rPr>
                <w:id w:val="323245458"/>
                <w:citation/>
              </w:sdtPr>
              <w:sdtContent>
                <w:r w:rsidRPr="00712826">
                  <w:rPr>
                    <w:iCs/>
                  </w:rPr>
                  <w:fldChar w:fldCharType="begin"/>
                </w:r>
                <w:r w:rsidRPr="00712826">
                  <w:rPr>
                    <w:iCs/>
                  </w:rPr>
                  <w:instrText xml:space="preserve">CITATION Eur25 \l 2057 </w:instrText>
                </w:r>
                <w:r w:rsidRPr="00712826">
                  <w:rPr>
                    <w:iCs/>
                  </w:rPr>
                  <w:fldChar w:fldCharType="separate"/>
                </w:r>
                <w:r w:rsidR="00B95025">
                  <w:rPr>
                    <w:iCs/>
                    <w:noProof/>
                  </w:rPr>
                  <w:t xml:space="preserve"> </w:t>
                </w:r>
                <w:r w:rsidR="00B95025">
                  <w:rPr>
                    <w:noProof/>
                  </w:rPr>
                  <w:t>(European Commission, 2021)</w:t>
                </w:r>
                <w:r w:rsidRPr="00712826">
                  <w:rPr>
                    <w:iCs/>
                  </w:rPr>
                  <w:fldChar w:fldCharType="end"/>
                </w:r>
              </w:sdtContent>
            </w:sdt>
            <w:r w:rsidRPr="00712826">
              <w:rPr>
                <w:iCs/>
              </w:rPr>
              <w:t xml:space="preserve">. Following Brexit, Wales has lost access to </w:t>
            </w:r>
            <w:r w:rsidR="002650E0" w:rsidRPr="00712826">
              <w:rPr>
                <w:iCs/>
              </w:rPr>
              <w:t xml:space="preserve">the ERDF and other EU </w:t>
            </w:r>
            <w:r w:rsidRPr="00712826">
              <w:rPr>
                <w:iCs/>
              </w:rPr>
              <w:t xml:space="preserve">funds, further exacerbating its resource and workforce challenges </w:t>
            </w:r>
            <w:sdt>
              <w:sdtPr>
                <w:rPr>
                  <w:iCs/>
                </w:rPr>
                <w:id w:val="304742039"/>
                <w:citation/>
              </w:sdtPr>
              <w:sdtContent>
                <w:r w:rsidRPr="00712826">
                  <w:rPr>
                    <w:iCs/>
                  </w:rPr>
                  <w:fldChar w:fldCharType="begin"/>
                </w:r>
                <w:r w:rsidRPr="00712826">
                  <w:rPr>
                    <w:iCs/>
                  </w:rPr>
                  <w:instrText xml:space="preserve"> CITATION Wel22 \l 2057 </w:instrText>
                </w:r>
                <w:r w:rsidRPr="00712826">
                  <w:rPr>
                    <w:iCs/>
                  </w:rPr>
                  <w:fldChar w:fldCharType="separate"/>
                </w:r>
                <w:r w:rsidR="00B95025">
                  <w:rPr>
                    <w:noProof/>
                  </w:rPr>
                  <w:t>(Welsh Government, 2022)</w:t>
                </w:r>
                <w:r w:rsidRPr="00712826">
                  <w:rPr>
                    <w:iCs/>
                  </w:rPr>
                  <w:fldChar w:fldCharType="end"/>
                </w:r>
              </w:sdtContent>
            </w:sdt>
            <w:r w:rsidR="00FE0D37" w:rsidRPr="00712826">
              <w:rPr>
                <w:iCs/>
              </w:rPr>
              <w:t xml:space="preserve">. </w:t>
            </w:r>
            <w:r w:rsidR="001175E9" w:rsidRPr="00712826">
              <w:rPr>
                <w:iCs/>
              </w:rPr>
              <w:t>G</w:t>
            </w:r>
            <w:r w:rsidR="00FE0D37" w:rsidRPr="00712826">
              <w:rPr>
                <w:iCs/>
              </w:rPr>
              <w:t>e</w:t>
            </w:r>
            <w:r w:rsidR="001175E9" w:rsidRPr="00712826">
              <w:rPr>
                <w:iCs/>
              </w:rPr>
              <w:t>ographical dis</w:t>
            </w:r>
            <w:r w:rsidR="006D4F62" w:rsidRPr="00712826">
              <w:rPr>
                <w:iCs/>
              </w:rPr>
              <w:t>tances</w:t>
            </w:r>
            <w:r w:rsidR="004940F8" w:rsidRPr="00712826">
              <w:rPr>
                <w:iCs/>
              </w:rPr>
              <w:t xml:space="preserve"> in Wales further</w:t>
            </w:r>
            <w:r w:rsidR="001175E9" w:rsidRPr="00712826">
              <w:rPr>
                <w:iCs/>
              </w:rPr>
              <w:t xml:space="preserve"> </w:t>
            </w:r>
            <w:r w:rsidR="006D4F62" w:rsidRPr="00712826">
              <w:rPr>
                <w:iCs/>
              </w:rPr>
              <w:t>complicate</w:t>
            </w:r>
            <w:r w:rsidR="001175E9" w:rsidRPr="00712826">
              <w:rPr>
                <w:iCs/>
              </w:rPr>
              <w:t xml:space="preserve"> the coordination of multi-agency working, requiring social workers to rely heavily on collaborative strategies and creative solutions to meet individuals' needs.</w:t>
            </w:r>
            <w:r w:rsidR="006D4F62" w:rsidRPr="00712826">
              <w:rPr>
                <w:iCs/>
              </w:rPr>
              <w:t xml:space="preserve"> It is important to note that</w:t>
            </w:r>
            <w:r w:rsidR="001175E9" w:rsidRPr="00712826">
              <w:rPr>
                <w:iCs/>
              </w:rPr>
              <w:t xml:space="preserve"> </w:t>
            </w:r>
            <w:r w:rsidR="006D4F62" w:rsidRPr="00712826">
              <w:rPr>
                <w:iCs/>
              </w:rPr>
              <w:t>r</w:t>
            </w:r>
            <w:r w:rsidR="001175E9" w:rsidRPr="00712826">
              <w:rPr>
                <w:iCs/>
              </w:rPr>
              <w:t xml:space="preserve">esearch into multi-agency working under the Social Services and Well-being (Wales) Act 2014 identified that effective communication and partnership working are essential in overcoming the challenges posed </w:t>
            </w:r>
            <w:r w:rsidR="00E42E57" w:rsidRPr="00712826">
              <w:rPr>
                <w:iCs/>
              </w:rPr>
              <w:t>in</w:t>
            </w:r>
            <w:r w:rsidR="001175E9" w:rsidRPr="00712826">
              <w:rPr>
                <w:iCs/>
              </w:rPr>
              <w:t xml:space="preserve"> rural settings </w:t>
            </w:r>
            <w:sdt>
              <w:sdtPr>
                <w:rPr>
                  <w:iCs/>
                </w:rPr>
                <w:id w:val="-972752689"/>
                <w:citation/>
              </w:sdtPr>
              <w:sdtContent>
                <w:r w:rsidR="001175E9" w:rsidRPr="00712826">
                  <w:rPr>
                    <w:iCs/>
                  </w:rPr>
                  <w:fldChar w:fldCharType="begin"/>
                </w:r>
                <w:r w:rsidR="00D4191D" w:rsidRPr="00712826">
                  <w:rPr>
                    <w:iCs/>
                  </w:rPr>
                  <w:instrText xml:space="preserve">CITATION Wel23 \l 2057 </w:instrText>
                </w:r>
                <w:r w:rsidR="001175E9" w:rsidRPr="00712826">
                  <w:rPr>
                    <w:iCs/>
                  </w:rPr>
                  <w:fldChar w:fldCharType="separate"/>
                </w:r>
                <w:r w:rsidR="00B95025">
                  <w:rPr>
                    <w:noProof/>
                  </w:rPr>
                  <w:t>(Welsh Government, 2023)</w:t>
                </w:r>
                <w:r w:rsidR="001175E9" w:rsidRPr="00712826">
                  <w:rPr>
                    <w:iCs/>
                  </w:rPr>
                  <w:fldChar w:fldCharType="end"/>
                </w:r>
              </w:sdtContent>
            </w:sdt>
            <w:r w:rsidRPr="00712826">
              <w:rPr>
                <w:iCs/>
              </w:rPr>
              <w:t>.</w:t>
            </w:r>
            <w:r w:rsidR="001F5FBB">
              <w:rPr>
                <w:iCs/>
              </w:rPr>
              <w:t xml:space="preserve"> </w:t>
            </w:r>
            <w:r w:rsidR="001F5FBB" w:rsidRPr="00712826">
              <w:rPr>
                <w:iCs/>
              </w:rPr>
              <w:t xml:space="preserve">In Wales, the Wales Accord on the Sharing of Personal Information (WASPI) provides a framework for the lawful and secure sharing of personal data between agencies. WASPI ensures that information shared complies with legal </w:t>
            </w:r>
            <w:r w:rsidR="001F5FBB" w:rsidRPr="00712826">
              <w:rPr>
                <w:iCs/>
              </w:rPr>
              <w:lastRenderedPageBreak/>
              <w:t xml:space="preserve">requirements, such as the UK GDPR and the Data Protection Act 2018, and promotes trust, transparency and multiagency working </w:t>
            </w:r>
            <w:sdt>
              <w:sdtPr>
                <w:rPr>
                  <w:iCs/>
                </w:rPr>
                <w:id w:val="-636406915"/>
                <w:citation/>
              </w:sdtPr>
              <w:sdtContent>
                <w:r w:rsidR="001F5FBB" w:rsidRPr="00712826">
                  <w:rPr>
                    <w:iCs/>
                  </w:rPr>
                  <w:fldChar w:fldCharType="begin"/>
                </w:r>
                <w:r w:rsidR="001F5FBB" w:rsidRPr="00712826">
                  <w:rPr>
                    <w:iCs/>
                  </w:rPr>
                  <w:instrText xml:space="preserve"> CITATION Wel241 \l 2057 </w:instrText>
                </w:r>
                <w:r w:rsidR="001F5FBB" w:rsidRPr="00712826">
                  <w:rPr>
                    <w:iCs/>
                  </w:rPr>
                  <w:fldChar w:fldCharType="separate"/>
                </w:r>
                <w:r w:rsidR="00B95025">
                  <w:rPr>
                    <w:noProof/>
                  </w:rPr>
                  <w:t>(Welsh Government, 2024)</w:t>
                </w:r>
                <w:r w:rsidR="001F5FBB" w:rsidRPr="00712826">
                  <w:rPr>
                    <w:iCs/>
                  </w:rPr>
                  <w:fldChar w:fldCharType="end"/>
                </w:r>
              </w:sdtContent>
            </w:sdt>
            <w:r w:rsidR="001F5FBB" w:rsidRPr="00712826">
              <w:rPr>
                <w:iCs/>
              </w:rPr>
              <w:t xml:space="preserve">. </w:t>
            </w:r>
          </w:p>
          <w:p w14:paraId="37A12082" w14:textId="77777777" w:rsidR="001F5FBB" w:rsidRPr="00712826" w:rsidRDefault="001F5FBB" w:rsidP="001F5FBB">
            <w:pPr>
              <w:spacing w:line="360" w:lineRule="auto"/>
              <w:jc w:val="both"/>
              <w:rPr>
                <w:iCs/>
              </w:rPr>
            </w:pPr>
          </w:p>
          <w:p w14:paraId="7E4AB8C3" w14:textId="1AD07B22" w:rsidR="0011743E" w:rsidRPr="00712826" w:rsidRDefault="009147A5" w:rsidP="009470C3">
            <w:pPr>
              <w:spacing w:line="360" w:lineRule="auto"/>
              <w:jc w:val="both"/>
              <w:rPr>
                <w:iCs/>
              </w:rPr>
            </w:pPr>
            <w:r w:rsidRPr="00712826">
              <w:rPr>
                <w:iCs/>
              </w:rPr>
              <w:t xml:space="preserve">Following Brexit, the UK recognised the importance of maintaining data-sharing arrangements with the EU for safeguarding purposes. The European Commission adopted adequacy decisions in June 2021, enabling the continued </w:t>
            </w:r>
            <w:r w:rsidR="001102AE">
              <w:rPr>
                <w:iCs/>
              </w:rPr>
              <w:t>sharing</w:t>
            </w:r>
            <w:r w:rsidRPr="00712826">
              <w:rPr>
                <w:iCs/>
              </w:rPr>
              <w:t xml:space="preserve"> of personal data from the EU to the UK. These decisions enable coordinated safeguarding efforts across international borders </w:t>
            </w:r>
            <w:sdt>
              <w:sdtPr>
                <w:rPr>
                  <w:iCs/>
                </w:rPr>
                <w:id w:val="-2111121698"/>
                <w:citation/>
              </w:sdtPr>
              <w:sdtContent>
                <w:r w:rsidRPr="00712826">
                  <w:rPr>
                    <w:iCs/>
                  </w:rPr>
                  <w:fldChar w:fldCharType="begin"/>
                </w:r>
                <w:r w:rsidRPr="00712826">
                  <w:rPr>
                    <w:iCs/>
                  </w:rPr>
                  <w:instrText xml:space="preserve"> CITATION Eur21 \l 2057 </w:instrText>
                </w:r>
                <w:r w:rsidRPr="00712826">
                  <w:rPr>
                    <w:iCs/>
                  </w:rPr>
                  <w:fldChar w:fldCharType="separate"/>
                </w:r>
                <w:r w:rsidR="00B95025">
                  <w:rPr>
                    <w:noProof/>
                  </w:rPr>
                  <w:t>(European Commission, 2021)</w:t>
                </w:r>
                <w:r w:rsidRPr="00712826">
                  <w:rPr>
                    <w:iCs/>
                  </w:rPr>
                  <w:fldChar w:fldCharType="end"/>
                </w:r>
              </w:sdtContent>
            </w:sdt>
            <w:r w:rsidRPr="00712826">
              <w:rPr>
                <w:iCs/>
              </w:rPr>
              <w:t>.</w:t>
            </w:r>
            <w:r w:rsidR="0011743E" w:rsidRPr="00712826">
              <w:rPr>
                <w:iCs/>
              </w:rPr>
              <w:t xml:space="preserve"> </w:t>
            </w:r>
            <w:r w:rsidR="00176ED2" w:rsidRPr="00712826">
              <w:rPr>
                <w:iCs/>
              </w:rPr>
              <w:t>It is important to note that some countries outside the EU, such as the USA, do not have adequacy decisions in place. To address this, additional measures like the UK-US Data Access Agreement</w:t>
            </w:r>
            <w:r w:rsidR="004477D6" w:rsidRPr="00712826">
              <w:rPr>
                <w:iCs/>
              </w:rPr>
              <w:t xml:space="preserve"> </w:t>
            </w:r>
            <w:r w:rsidR="00B54D16" w:rsidRPr="00712826">
              <w:rPr>
                <w:iCs/>
              </w:rPr>
              <w:t xml:space="preserve">are </w:t>
            </w:r>
            <w:r w:rsidR="004477D6" w:rsidRPr="00712826">
              <w:rPr>
                <w:iCs/>
              </w:rPr>
              <w:t>in place</w:t>
            </w:r>
            <w:r w:rsidR="00176ED2" w:rsidRPr="00712826">
              <w:rPr>
                <w:iCs/>
              </w:rPr>
              <w:t>, enabling the UK and US to share personal data to safeguard citizens (Home Office, 2022)</w:t>
            </w:r>
            <w:r w:rsidR="005A7DB7" w:rsidRPr="00712826">
              <w:rPr>
                <w:iCs/>
              </w:rPr>
              <w:t>.</w:t>
            </w:r>
          </w:p>
          <w:p w14:paraId="326C75B8" w14:textId="77777777" w:rsidR="00D4762A" w:rsidRPr="00712826" w:rsidRDefault="00D4762A" w:rsidP="009470C3">
            <w:pPr>
              <w:spacing w:line="360" w:lineRule="auto"/>
              <w:jc w:val="both"/>
              <w:rPr>
                <w:iCs/>
              </w:rPr>
            </w:pPr>
          </w:p>
          <w:p w14:paraId="6516FA60" w14:textId="6BDE19BF" w:rsidR="00D4762A" w:rsidRPr="00712826" w:rsidRDefault="00D4762A" w:rsidP="009470C3">
            <w:pPr>
              <w:spacing w:line="360" w:lineRule="auto"/>
              <w:jc w:val="both"/>
              <w:rPr>
                <w:iCs/>
              </w:rPr>
            </w:pPr>
            <w:r w:rsidRPr="00712826">
              <w:rPr>
                <w:iCs/>
              </w:rPr>
              <w:t xml:space="preserve">A previous social work assessment identified that Person 1 had an eligible need for support from the local authority, based on his self-reported diagnosis of dementia many years earlier. Person 1’s prior assessment had taken an outcomes-focused approach, this approach to assessment is often used in local authorities across Wales as it is in line with the SSWWA (2014). The approach is person-centred, focusing on creating care plans tailored to an individual’s personal goals and aspirations, </w:t>
            </w:r>
            <w:r w:rsidR="004B624F">
              <w:rPr>
                <w:iCs/>
              </w:rPr>
              <w:t>supporting</w:t>
            </w:r>
            <w:r w:rsidRPr="00712826">
              <w:rPr>
                <w:iCs/>
              </w:rPr>
              <w:t xml:space="preserve"> them to achieve their desired outcomes </w:t>
            </w:r>
            <w:sdt>
              <w:sdtPr>
                <w:rPr>
                  <w:iCs/>
                </w:rPr>
                <w:id w:val="-335917963"/>
                <w:citation/>
              </w:sdtPr>
              <w:sdtContent>
                <w:r w:rsidRPr="00712826">
                  <w:rPr>
                    <w:iCs/>
                  </w:rPr>
                  <w:fldChar w:fldCharType="begin"/>
                </w:r>
                <w:r w:rsidRPr="00712826">
                  <w:rPr>
                    <w:iCs/>
                  </w:rPr>
                  <w:instrText xml:space="preserve"> CITATION Soc24 \l 2057 </w:instrText>
                </w:r>
                <w:r w:rsidRPr="00712826">
                  <w:rPr>
                    <w:iCs/>
                  </w:rPr>
                  <w:fldChar w:fldCharType="separate"/>
                </w:r>
                <w:r w:rsidR="00B95025">
                  <w:rPr>
                    <w:noProof/>
                  </w:rPr>
                  <w:t>(Social Care Wales, 2024)</w:t>
                </w:r>
                <w:r w:rsidRPr="00712826">
                  <w:rPr>
                    <w:iCs/>
                  </w:rPr>
                  <w:fldChar w:fldCharType="end"/>
                </w:r>
              </w:sdtContent>
            </w:sdt>
            <w:r w:rsidRPr="00712826">
              <w:rPr>
                <w:iCs/>
              </w:rPr>
              <w:t xml:space="preserve">. To support Person 1’s goal of continuing to live independently at home, direct payments were identified as the most appropriate method of </w:t>
            </w:r>
            <w:r w:rsidR="004B624F">
              <w:rPr>
                <w:iCs/>
              </w:rPr>
              <w:t>support from the local authority</w:t>
            </w:r>
            <w:r w:rsidRPr="00712826">
              <w:rPr>
                <w:iCs/>
              </w:rPr>
              <w:t>. These payments provided Person 1 with greater flexibility and control over his support, allowing him to employ Person 2 as his personal assistant. However, while direct payments enhance autonomy, they can also cause safeguarding considerations, particularly around risks such as financial misuse or blurred boundaries when employing close family members. To mitigate these risks, local authorities conduct yearly reviews to ensure that direct payments are used appropriately and meet a individuals care needs</w:t>
            </w:r>
            <w:sdt>
              <w:sdtPr>
                <w:rPr>
                  <w:iCs/>
                </w:rPr>
                <w:id w:val="1803962453"/>
                <w:citation/>
              </w:sdtPr>
              <w:sdtContent>
                <w:r w:rsidRPr="00712826">
                  <w:rPr>
                    <w:iCs/>
                  </w:rPr>
                  <w:fldChar w:fldCharType="begin"/>
                </w:r>
                <w:r w:rsidRPr="00712826">
                  <w:rPr>
                    <w:iCs/>
                  </w:rPr>
                  <w:instrText xml:space="preserve"> CITATION Nor25 \l 2057 </w:instrText>
                </w:r>
                <w:r w:rsidRPr="00712826">
                  <w:rPr>
                    <w:iCs/>
                  </w:rPr>
                  <w:fldChar w:fldCharType="separate"/>
                </w:r>
                <w:r w:rsidR="00B95025">
                  <w:rPr>
                    <w:iCs/>
                    <w:noProof/>
                  </w:rPr>
                  <w:t xml:space="preserve"> </w:t>
                </w:r>
                <w:r w:rsidR="00B95025">
                  <w:rPr>
                    <w:noProof/>
                  </w:rPr>
                  <w:t>(North Wales Safeguarding Board, 2025)</w:t>
                </w:r>
                <w:r w:rsidRPr="00712826">
                  <w:rPr>
                    <w:iCs/>
                  </w:rPr>
                  <w:fldChar w:fldCharType="end"/>
                </w:r>
              </w:sdtContent>
            </w:sdt>
            <w:r w:rsidRPr="00712826">
              <w:rPr>
                <w:iCs/>
              </w:rPr>
              <w:t>.</w:t>
            </w:r>
          </w:p>
          <w:p w14:paraId="77004B59" w14:textId="77777777" w:rsidR="0054358C" w:rsidRPr="00712826" w:rsidRDefault="0054358C" w:rsidP="009470C3">
            <w:pPr>
              <w:spacing w:line="360" w:lineRule="auto"/>
              <w:jc w:val="both"/>
              <w:rPr>
                <w:iCs/>
              </w:rPr>
            </w:pPr>
          </w:p>
          <w:p w14:paraId="3D90129C" w14:textId="397BE575" w:rsidR="00D4762A" w:rsidRPr="00712826" w:rsidRDefault="00D4762A" w:rsidP="009470C3">
            <w:pPr>
              <w:spacing w:line="360" w:lineRule="auto"/>
              <w:jc w:val="both"/>
              <w:rPr>
                <w:iCs/>
              </w:rPr>
            </w:pPr>
            <w:r w:rsidRPr="00712826">
              <w:rPr>
                <w:iCs/>
              </w:rPr>
              <w:t>F</w:t>
            </w:r>
            <w:r w:rsidRPr="00566D2B">
              <w:rPr>
                <w:iCs/>
              </w:rPr>
              <w:t xml:space="preserve">ollowing </w:t>
            </w:r>
            <w:r w:rsidRPr="00712826">
              <w:rPr>
                <w:iCs/>
              </w:rPr>
              <w:t xml:space="preserve">my visit to </w:t>
            </w:r>
            <w:r w:rsidRPr="00566D2B">
              <w:rPr>
                <w:iCs/>
              </w:rPr>
              <w:t>Person 1</w:t>
            </w:r>
            <w:r w:rsidRPr="00712826">
              <w:rPr>
                <w:iCs/>
              </w:rPr>
              <w:t xml:space="preserve"> to gather information </w:t>
            </w:r>
            <w:r w:rsidR="00CE59A3">
              <w:rPr>
                <w:iCs/>
              </w:rPr>
              <w:t>for</w:t>
            </w:r>
            <w:r w:rsidRPr="00712826">
              <w:rPr>
                <w:iCs/>
              </w:rPr>
              <w:t xml:space="preserve"> his care and support </w:t>
            </w:r>
            <w:r w:rsidRPr="00566D2B">
              <w:rPr>
                <w:iCs/>
              </w:rPr>
              <w:t xml:space="preserve">review, Person 2 disclosed to </w:t>
            </w:r>
            <w:r w:rsidRPr="00712826">
              <w:rPr>
                <w:iCs/>
              </w:rPr>
              <w:t>myself (the social worker)</w:t>
            </w:r>
            <w:r w:rsidRPr="00566D2B">
              <w:rPr>
                <w:iCs/>
              </w:rPr>
              <w:t xml:space="preserve"> </w:t>
            </w:r>
            <w:r w:rsidRPr="00712826">
              <w:rPr>
                <w:iCs/>
              </w:rPr>
              <w:t xml:space="preserve">via text </w:t>
            </w:r>
            <w:r w:rsidRPr="00566D2B">
              <w:rPr>
                <w:iCs/>
              </w:rPr>
              <w:t>that she was struggling to manage</w:t>
            </w:r>
            <w:r w:rsidR="00CE59A3">
              <w:rPr>
                <w:iCs/>
              </w:rPr>
              <w:t xml:space="preserve"> in</w:t>
            </w:r>
            <w:r w:rsidRPr="00566D2B">
              <w:rPr>
                <w:iCs/>
              </w:rPr>
              <w:t xml:space="preserve"> her caregiving role due to Person 1’s escalating paranoid and aggressive </w:t>
            </w:r>
            <w:r w:rsidRPr="00712826">
              <w:rPr>
                <w:iCs/>
              </w:rPr>
              <w:t>behaviours</w:t>
            </w:r>
            <w:r w:rsidRPr="00566D2B">
              <w:rPr>
                <w:iCs/>
              </w:rPr>
              <w:t>, which she attributed to hi</w:t>
            </w:r>
            <w:r w:rsidRPr="00712826">
              <w:rPr>
                <w:iCs/>
              </w:rPr>
              <w:t>m having</w:t>
            </w:r>
            <w:r w:rsidRPr="00566D2B">
              <w:rPr>
                <w:iCs/>
              </w:rPr>
              <w:t xml:space="preserve"> dementia. Person 2</w:t>
            </w:r>
            <w:r w:rsidRPr="00712826">
              <w:rPr>
                <w:iCs/>
              </w:rPr>
              <w:t xml:space="preserve"> also</w:t>
            </w:r>
            <w:r w:rsidRPr="00566D2B">
              <w:rPr>
                <w:iCs/>
              </w:rPr>
              <w:t xml:space="preserve"> reported feeling at risk of physical harm </w:t>
            </w:r>
            <w:r w:rsidRPr="00712826">
              <w:rPr>
                <w:iCs/>
              </w:rPr>
              <w:t>from Person 1</w:t>
            </w:r>
            <w:r w:rsidRPr="00566D2B">
              <w:rPr>
                <w:iCs/>
              </w:rPr>
              <w:t xml:space="preserve">. However, she requested that </w:t>
            </w:r>
            <w:r w:rsidRPr="00712826">
              <w:rPr>
                <w:iCs/>
              </w:rPr>
              <w:t>I did not</w:t>
            </w:r>
            <w:r w:rsidRPr="00566D2B">
              <w:rPr>
                <w:iCs/>
              </w:rPr>
              <w:t xml:space="preserve"> visit </w:t>
            </w:r>
            <w:r w:rsidRPr="00712826">
              <w:rPr>
                <w:iCs/>
              </w:rPr>
              <w:t>or</w:t>
            </w:r>
            <w:r w:rsidRPr="00566D2B">
              <w:rPr>
                <w:iCs/>
              </w:rPr>
              <w:t xml:space="preserve"> call her, as she feared this could increase the</w:t>
            </w:r>
            <w:r w:rsidRPr="00712826">
              <w:rPr>
                <w:iCs/>
              </w:rPr>
              <w:t xml:space="preserve"> immediate risk of</w:t>
            </w:r>
            <w:r w:rsidRPr="00566D2B">
              <w:rPr>
                <w:iCs/>
              </w:rPr>
              <w:t xml:space="preserve"> danger </w:t>
            </w:r>
            <w:r w:rsidRPr="00712826">
              <w:rPr>
                <w:iCs/>
              </w:rPr>
              <w:t xml:space="preserve">that </w:t>
            </w:r>
            <w:r w:rsidRPr="00566D2B">
              <w:rPr>
                <w:iCs/>
              </w:rPr>
              <w:t xml:space="preserve">she faced from Person 1. </w:t>
            </w:r>
          </w:p>
          <w:p w14:paraId="5B26CD6D" w14:textId="77777777" w:rsidR="00D4762A" w:rsidRPr="00712826" w:rsidRDefault="00D4762A" w:rsidP="009470C3">
            <w:pPr>
              <w:spacing w:line="360" w:lineRule="auto"/>
              <w:jc w:val="both"/>
              <w:rPr>
                <w:iCs/>
              </w:rPr>
            </w:pPr>
          </w:p>
          <w:p w14:paraId="7AA3B7DE" w14:textId="43002465" w:rsidR="00D4762A" w:rsidRPr="00712826" w:rsidRDefault="00D4762A" w:rsidP="009470C3">
            <w:pPr>
              <w:spacing w:line="360" w:lineRule="auto"/>
              <w:jc w:val="both"/>
              <w:rPr>
                <w:iCs/>
              </w:rPr>
            </w:pPr>
            <w:r w:rsidRPr="00712826">
              <w:rPr>
                <w:iCs/>
              </w:rPr>
              <w:t xml:space="preserve">In response I consulted with my supervisor, the safeguarding team, and Person 1’s GP to gain insight from experienced professionals and to ensure that the actions I took were in line with safeguarding legislation and best practices. The SSWWA (2014) emphasises the importance of collaborative working and shared decision-making in safeguarding cases to ensure that responses are proportionate, consistent, and well-informed.  It is important to note that my personal values initially presented a challenge when deciding how to respond to this safeguarding incident. I was concerned about reacting too abruptly to the text from Person 2 without concrete evidence and worried about how reporting the incident to the police might impact on my professional relationship </w:t>
            </w:r>
            <w:r w:rsidRPr="00712826">
              <w:rPr>
                <w:iCs/>
              </w:rPr>
              <w:lastRenderedPageBreak/>
              <w:t>and future involvement with Person 1. Positively guidance and support from colleagues and the use of the Wales</w:t>
            </w:r>
            <w:r w:rsidRPr="00566D2B">
              <w:rPr>
                <w:iCs/>
              </w:rPr>
              <w:t xml:space="preserve"> Safeguarding Procedures (2</w:t>
            </w:r>
            <w:r w:rsidRPr="00712826">
              <w:rPr>
                <w:iCs/>
              </w:rPr>
              <w:t>019</w:t>
            </w:r>
            <w:r w:rsidRPr="00566D2B">
              <w:rPr>
                <w:iCs/>
              </w:rPr>
              <w:t>)</w:t>
            </w:r>
            <w:r w:rsidRPr="00712826">
              <w:rPr>
                <w:iCs/>
              </w:rPr>
              <w:t xml:space="preserve"> helped me to separate my personal values from my professional judgment.  </w:t>
            </w:r>
            <w:r w:rsidRPr="00712826">
              <w:rPr>
                <w:iCs/>
                <w:noProof/>
              </w:rPr>
              <w:t>Munro  (2011)</w:t>
            </w:r>
            <w:r w:rsidRPr="00712826">
              <w:rPr>
                <w:iCs/>
              </w:rPr>
              <w:t xml:space="preserve"> notes that social workers may feel emotional conflict when making decisions that could impact relationships or service users’ lives.</w:t>
            </w:r>
          </w:p>
          <w:p w14:paraId="75D1C7B7" w14:textId="77777777" w:rsidR="00D4762A" w:rsidRPr="00712826" w:rsidRDefault="00D4762A" w:rsidP="009470C3">
            <w:pPr>
              <w:spacing w:line="360" w:lineRule="auto"/>
              <w:jc w:val="both"/>
              <w:rPr>
                <w:iCs/>
              </w:rPr>
            </w:pPr>
          </w:p>
          <w:p w14:paraId="52AF8FA2" w14:textId="13E92281" w:rsidR="00D4762A" w:rsidRPr="00712826" w:rsidRDefault="00D4762A" w:rsidP="009470C3">
            <w:pPr>
              <w:spacing w:line="360" w:lineRule="auto"/>
              <w:jc w:val="both"/>
              <w:rPr>
                <w:iCs/>
              </w:rPr>
            </w:pPr>
            <w:r w:rsidRPr="00712826">
              <w:rPr>
                <w:iCs/>
              </w:rPr>
              <w:t xml:space="preserve">All persons I consulted with </w:t>
            </w:r>
            <w:r w:rsidRPr="00566D2B">
              <w:rPr>
                <w:iCs/>
              </w:rPr>
              <w:t xml:space="preserve">advised that the </w:t>
            </w:r>
            <w:r w:rsidRPr="00712826">
              <w:rPr>
                <w:iCs/>
              </w:rPr>
              <w:t xml:space="preserve">potential </w:t>
            </w:r>
            <w:r w:rsidRPr="00566D2B">
              <w:rPr>
                <w:iCs/>
              </w:rPr>
              <w:t xml:space="preserve">risk to Person 2 should be reported </w:t>
            </w:r>
            <w:r w:rsidRPr="00712826">
              <w:rPr>
                <w:iCs/>
              </w:rPr>
              <w:t xml:space="preserve">immediately </w:t>
            </w:r>
            <w:r w:rsidRPr="00566D2B">
              <w:rPr>
                <w:iCs/>
              </w:rPr>
              <w:t>to the police.</w:t>
            </w:r>
            <w:r w:rsidRPr="00712826">
              <w:rPr>
                <w:iCs/>
              </w:rPr>
              <w:t xml:space="preserve"> This was in </w:t>
            </w:r>
            <w:r w:rsidRPr="00566D2B">
              <w:rPr>
                <w:iCs/>
              </w:rPr>
              <w:t xml:space="preserve">accordance with the </w:t>
            </w:r>
            <w:r w:rsidRPr="00712826">
              <w:rPr>
                <w:iCs/>
              </w:rPr>
              <w:t xml:space="preserve">SSWWA (2014) </w:t>
            </w:r>
            <w:r w:rsidRPr="00566D2B">
              <w:rPr>
                <w:iCs/>
              </w:rPr>
              <w:t xml:space="preserve">which places a duty on practitioners to protect individuals at risk of abuse or neglect, even </w:t>
            </w:r>
            <w:r w:rsidRPr="00712826">
              <w:rPr>
                <w:iCs/>
              </w:rPr>
              <w:t xml:space="preserve">without </w:t>
            </w:r>
            <w:r w:rsidR="0051779A">
              <w:rPr>
                <w:iCs/>
              </w:rPr>
              <w:t xml:space="preserve">the </w:t>
            </w:r>
            <w:r w:rsidRPr="00712826">
              <w:rPr>
                <w:iCs/>
              </w:rPr>
              <w:t>consent</w:t>
            </w:r>
            <w:r w:rsidRPr="00566D2B">
              <w:rPr>
                <w:iCs/>
              </w:rPr>
              <w:t xml:space="preserve"> </w:t>
            </w:r>
            <w:r w:rsidRPr="00712826">
              <w:rPr>
                <w:iCs/>
              </w:rPr>
              <w:t>of the individual t</w:t>
            </w:r>
            <w:r w:rsidRPr="00566D2B">
              <w:rPr>
                <w:iCs/>
              </w:rPr>
              <w:t xml:space="preserve">o </w:t>
            </w:r>
            <w:r w:rsidRPr="00712826">
              <w:rPr>
                <w:iCs/>
              </w:rPr>
              <w:t xml:space="preserve">initiate </w:t>
            </w:r>
            <w:r w:rsidRPr="00566D2B">
              <w:rPr>
                <w:iCs/>
              </w:rPr>
              <w:t xml:space="preserve">safeguarding actions. The Act </w:t>
            </w:r>
            <w:r w:rsidRPr="00712826">
              <w:rPr>
                <w:iCs/>
              </w:rPr>
              <w:t>specifies</w:t>
            </w:r>
            <w:r w:rsidRPr="00566D2B">
              <w:rPr>
                <w:iCs/>
              </w:rPr>
              <w:t xml:space="preserve"> that safeguarding measures </w:t>
            </w:r>
            <w:r w:rsidRPr="00712826">
              <w:rPr>
                <w:iCs/>
              </w:rPr>
              <w:t xml:space="preserve">must </w:t>
            </w:r>
            <w:r w:rsidRPr="00566D2B">
              <w:rPr>
                <w:iCs/>
              </w:rPr>
              <w:t>be proportionate, necessary, and the least restrictive option to prevent harm, while also prioriti</w:t>
            </w:r>
            <w:r w:rsidRPr="00712826">
              <w:rPr>
                <w:iCs/>
              </w:rPr>
              <w:t>s</w:t>
            </w:r>
            <w:r w:rsidRPr="00566D2B">
              <w:rPr>
                <w:iCs/>
              </w:rPr>
              <w:t xml:space="preserve">ing the immediate protection of individuals from danger. This approach </w:t>
            </w:r>
            <w:r w:rsidRPr="00712826">
              <w:rPr>
                <w:iCs/>
              </w:rPr>
              <w:t xml:space="preserve">is also in accordance </w:t>
            </w:r>
            <w:r w:rsidRPr="00566D2B">
              <w:rPr>
                <w:iCs/>
              </w:rPr>
              <w:t xml:space="preserve">with the </w:t>
            </w:r>
            <w:r w:rsidRPr="00712826">
              <w:rPr>
                <w:iCs/>
              </w:rPr>
              <w:t xml:space="preserve">UK </w:t>
            </w:r>
            <w:r w:rsidRPr="00566D2B">
              <w:rPr>
                <w:iCs/>
              </w:rPr>
              <w:t xml:space="preserve">General Data Protection Regulation (GDPR), which allows the principle of ‘legitimate interest’ to override consent if an individual’s safety or public safety is at stake (Information Commissioner’s Office, 2025). Furthermore, the </w:t>
            </w:r>
            <w:r w:rsidRPr="00712826">
              <w:rPr>
                <w:iCs/>
              </w:rPr>
              <w:t>Wales</w:t>
            </w:r>
            <w:r w:rsidRPr="00566D2B">
              <w:rPr>
                <w:iCs/>
              </w:rPr>
              <w:t xml:space="preserve"> Safeguarding Procedures (2</w:t>
            </w:r>
            <w:r w:rsidRPr="00712826">
              <w:rPr>
                <w:iCs/>
              </w:rPr>
              <w:t>019</w:t>
            </w:r>
            <w:r w:rsidRPr="00566D2B">
              <w:rPr>
                <w:iCs/>
              </w:rPr>
              <w:t xml:space="preserve">) </w:t>
            </w:r>
            <w:r w:rsidRPr="00712826">
              <w:rPr>
                <w:iCs/>
              </w:rPr>
              <w:t xml:space="preserve">advise </w:t>
            </w:r>
            <w:r w:rsidRPr="00566D2B">
              <w:rPr>
                <w:iCs/>
              </w:rPr>
              <w:t xml:space="preserve">professionals </w:t>
            </w:r>
            <w:r w:rsidRPr="00712826">
              <w:rPr>
                <w:iCs/>
              </w:rPr>
              <w:t>to share information</w:t>
            </w:r>
            <w:r w:rsidRPr="00566D2B">
              <w:rPr>
                <w:iCs/>
              </w:rPr>
              <w:t xml:space="preserve"> without consent when it is necessary to prevent harm or crime. </w:t>
            </w:r>
          </w:p>
          <w:p w14:paraId="34261005" w14:textId="77777777" w:rsidR="00D4762A" w:rsidRPr="00712826" w:rsidRDefault="00D4762A" w:rsidP="009470C3">
            <w:pPr>
              <w:spacing w:line="360" w:lineRule="auto"/>
              <w:jc w:val="both"/>
              <w:rPr>
                <w:iCs/>
              </w:rPr>
            </w:pPr>
          </w:p>
          <w:p w14:paraId="33416550" w14:textId="4173294B" w:rsidR="00D4762A" w:rsidRPr="00712826" w:rsidRDefault="00D4762A" w:rsidP="009470C3">
            <w:pPr>
              <w:spacing w:line="360" w:lineRule="auto"/>
              <w:jc w:val="both"/>
              <w:rPr>
                <w:iCs/>
              </w:rPr>
            </w:pPr>
            <w:r w:rsidRPr="00712826">
              <w:rPr>
                <w:iCs/>
              </w:rPr>
              <w:t xml:space="preserve">I reported my concerns to the police, who attended Person 1 and Person 2’s home address to conduct a welfare check. During the visit, Person 2 disclosed multiple instances of historic physical abuse by Person 1. Research shows that victims of domestic abuse often endure repeated incidents of abuse before seeking help or disclosing the abuse </w:t>
            </w:r>
            <w:sdt>
              <w:sdtPr>
                <w:rPr>
                  <w:iCs/>
                </w:rPr>
                <w:id w:val="1138310448"/>
                <w:citation/>
              </w:sdtPr>
              <w:sdtContent>
                <w:r w:rsidRPr="00712826">
                  <w:rPr>
                    <w:iCs/>
                  </w:rPr>
                  <w:fldChar w:fldCharType="begin"/>
                </w:r>
                <w:r w:rsidRPr="00712826">
                  <w:rPr>
                    <w:iCs/>
                  </w:rPr>
                  <w:instrText xml:space="preserve"> CITATION Boe20 \l 2057 </w:instrText>
                </w:r>
                <w:r w:rsidRPr="00712826">
                  <w:rPr>
                    <w:iCs/>
                  </w:rPr>
                  <w:fldChar w:fldCharType="separate"/>
                </w:r>
                <w:r w:rsidR="00B95025">
                  <w:rPr>
                    <w:noProof/>
                  </w:rPr>
                  <w:t>(Boethuis &amp; Åkerström, 2020)</w:t>
                </w:r>
                <w:r w:rsidRPr="00712826">
                  <w:rPr>
                    <w:iCs/>
                  </w:rPr>
                  <w:fldChar w:fldCharType="end"/>
                </w:r>
              </w:sdtContent>
            </w:sdt>
            <w:r w:rsidRPr="00712826">
              <w:rPr>
                <w:iCs/>
              </w:rPr>
              <w:t xml:space="preserve">. The Violence against Women, Domestic Abuse and Sexual Violence (Wales) Act 2015 underpins the Violence against Women, Domestic Abuse, and Sexual Violence: Strategy 2022-2026, which aims to create a comprehensive framework for addressing domestic abuse </w:t>
            </w:r>
            <w:sdt>
              <w:sdtPr>
                <w:rPr>
                  <w:iCs/>
                </w:rPr>
                <w:id w:val="-1280101253"/>
                <w:citation/>
              </w:sdtPr>
              <w:sdtContent>
                <w:r w:rsidRPr="00712826">
                  <w:rPr>
                    <w:iCs/>
                  </w:rPr>
                  <w:fldChar w:fldCharType="begin"/>
                </w:r>
                <w:r w:rsidRPr="00712826">
                  <w:rPr>
                    <w:iCs/>
                  </w:rPr>
                  <w:instrText xml:space="preserve"> CITATION Wel221 \l 2057 </w:instrText>
                </w:r>
                <w:r w:rsidRPr="00712826">
                  <w:rPr>
                    <w:iCs/>
                  </w:rPr>
                  <w:fldChar w:fldCharType="separate"/>
                </w:r>
                <w:r w:rsidR="00B95025">
                  <w:rPr>
                    <w:noProof/>
                  </w:rPr>
                  <w:t>(Welsh Government, 2022)</w:t>
                </w:r>
                <w:r w:rsidRPr="00712826">
                  <w:rPr>
                    <w:iCs/>
                  </w:rPr>
                  <w:fldChar w:fldCharType="end"/>
                </w:r>
              </w:sdtContent>
            </w:sdt>
            <w:r w:rsidRPr="00712826">
              <w:rPr>
                <w:iCs/>
              </w:rPr>
              <w:t xml:space="preserve">. This strategy adopts a ‘whole society approach’ to tackling violence against women, domestic abuse, and sexual violence (VAWDASV) and emphasizes multi-agency collaboration to protect those at risk. Research shows that effective multi-agency collaboration enhances safeguarding efforts and supports victims in making disclosures of abuse </w:t>
            </w:r>
            <w:sdt>
              <w:sdtPr>
                <w:rPr>
                  <w:iCs/>
                </w:rPr>
                <w:id w:val="-1738549457"/>
                <w:citation/>
              </w:sdtPr>
              <w:sdtContent>
                <w:r w:rsidRPr="00712826">
                  <w:rPr>
                    <w:iCs/>
                  </w:rPr>
                  <w:fldChar w:fldCharType="begin"/>
                </w:r>
                <w:r w:rsidRPr="00712826">
                  <w:rPr>
                    <w:iCs/>
                  </w:rPr>
                  <w:instrText xml:space="preserve"> CITATION Bal24 \l 2057 </w:instrText>
                </w:r>
                <w:r w:rsidRPr="00712826">
                  <w:rPr>
                    <w:iCs/>
                  </w:rPr>
                  <w:fldChar w:fldCharType="separate"/>
                </w:r>
                <w:r w:rsidR="00B95025">
                  <w:rPr>
                    <w:noProof/>
                  </w:rPr>
                  <w:t>(Ball, McElwee, &amp; McManus, 2024)</w:t>
                </w:r>
                <w:r w:rsidRPr="00712826">
                  <w:rPr>
                    <w:iCs/>
                  </w:rPr>
                  <w:fldChar w:fldCharType="end"/>
                </w:r>
              </w:sdtContent>
            </w:sdt>
            <w:r w:rsidRPr="00712826">
              <w:rPr>
                <w:iCs/>
              </w:rPr>
              <w:t>.</w:t>
            </w:r>
          </w:p>
          <w:p w14:paraId="6ED86B34" w14:textId="77777777" w:rsidR="00D4762A" w:rsidRPr="00712826" w:rsidRDefault="00D4762A" w:rsidP="009470C3">
            <w:pPr>
              <w:spacing w:line="360" w:lineRule="auto"/>
              <w:jc w:val="both"/>
              <w:rPr>
                <w:iCs/>
              </w:rPr>
            </w:pPr>
          </w:p>
          <w:p w14:paraId="2C178C03" w14:textId="1FD063B3" w:rsidR="00015FE5" w:rsidRPr="00712826" w:rsidRDefault="00D4762A" w:rsidP="009470C3">
            <w:pPr>
              <w:spacing w:line="360" w:lineRule="auto"/>
              <w:jc w:val="both"/>
              <w:rPr>
                <w:iCs/>
              </w:rPr>
            </w:pPr>
            <w:r w:rsidRPr="00712826">
              <w:rPr>
                <w:iCs/>
              </w:rPr>
              <w:t xml:space="preserve">The police advised Person 2 to stay with a friend for the night, Person 2 chose to return to the property the following day. The police deemed Person 2 to have the mental capacity to make this choice, this was in line </w:t>
            </w:r>
            <w:r w:rsidR="001F5FBB">
              <w:rPr>
                <w:iCs/>
              </w:rPr>
              <w:t xml:space="preserve">with </w:t>
            </w:r>
            <w:r w:rsidRPr="00712826">
              <w:rPr>
                <w:iCs/>
              </w:rPr>
              <w:t xml:space="preserve">the Mental Capacity Act </w:t>
            </w:r>
            <w:r w:rsidR="001F5FBB">
              <w:rPr>
                <w:iCs/>
              </w:rPr>
              <w:t>(</w:t>
            </w:r>
            <w:r w:rsidRPr="00712826">
              <w:rPr>
                <w:iCs/>
              </w:rPr>
              <w:t>2005</w:t>
            </w:r>
            <w:r w:rsidR="001F5FBB">
              <w:rPr>
                <w:iCs/>
              </w:rPr>
              <w:t>)</w:t>
            </w:r>
            <w:r w:rsidRPr="00712826">
              <w:rPr>
                <w:iCs/>
              </w:rPr>
              <w:t xml:space="preserve">, which states that individuals have the right to make decisions for themselves if they have the mental capacity to do so, even if those decisions might be considered unwise. </w:t>
            </w:r>
            <w:r w:rsidR="00015FE5" w:rsidRPr="00712826">
              <w:rPr>
                <w:iCs/>
              </w:rPr>
              <w:t xml:space="preserve">To support a multi-agency safeguarding approach, the police issued a Public Protection Notice (PPN). This tool is used to document concerns and share information with relevant agencies, such as health and social care, to ensure a coordinated safeguarding response </w:t>
            </w:r>
            <w:sdt>
              <w:sdtPr>
                <w:rPr>
                  <w:iCs/>
                </w:rPr>
                <w:id w:val="-478072604"/>
                <w:citation/>
              </w:sdtPr>
              <w:sdtContent>
                <w:r w:rsidR="00015FE5" w:rsidRPr="00712826">
                  <w:rPr>
                    <w:iCs/>
                  </w:rPr>
                  <w:fldChar w:fldCharType="begin"/>
                </w:r>
                <w:r w:rsidR="00015FE5" w:rsidRPr="00712826">
                  <w:rPr>
                    <w:iCs/>
                  </w:rPr>
                  <w:instrText xml:space="preserve"> CITATION HMI23 \l 2057 </w:instrText>
                </w:r>
                <w:r w:rsidR="00015FE5" w:rsidRPr="00712826">
                  <w:rPr>
                    <w:iCs/>
                  </w:rPr>
                  <w:fldChar w:fldCharType="separate"/>
                </w:r>
                <w:r w:rsidR="00B95025">
                  <w:rPr>
                    <w:noProof/>
                  </w:rPr>
                  <w:t>(HMICFRS, 2023)</w:t>
                </w:r>
                <w:r w:rsidR="00015FE5" w:rsidRPr="00712826">
                  <w:rPr>
                    <w:iCs/>
                  </w:rPr>
                  <w:fldChar w:fldCharType="end"/>
                </w:r>
              </w:sdtContent>
            </w:sdt>
            <w:r w:rsidR="00015FE5" w:rsidRPr="00712826">
              <w:rPr>
                <w:iCs/>
              </w:rPr>
              <w:t xml:space="preserve">. </w:t>
            </w:r>
          </w:p>
          <w:p w14:paraId="5CE1073C" w14:textId="77777777" w:rsidR="00015FE5" w:rsidRPr="00712826" w:rsidRDefault="00015FE5" w:rsidP="009470C3">
            <w:pPr>
              <w:spacing w:line="360" w:lineRule="auto"/>
              <w:jc w:val="both"/>
              <w:rPr>
                <w:iCs/>
              </w:rPr>
            </w:pPr>
          </w:p>
          <w:p w14:paraId="3F66E5F9" w14:textId="189E2EE8" w:rsidR="00F66E6E" w:rsidRPr="00712826" w:rsidRDefault="00F66E6E" w:rsidP="009470C3">
            <w:pPr>
              <w:spacing w:line="360" w:lineRule="auto"/>
              <w:jc w:val="both"/>
              <w:rPr>
                <w:iCs/>
              </w:rPr>
            </w:pPr>
            <w:r w:rsidRPr="00F66E6E">
              <w:rPr>
                <w:iCs/>
              </w:rPr>
              <w:t>Whilst completing the welfare check for Person 1 and Person 2, the police also ensured that a Domestic Abuse, Stalking, and Honour-Based Violence (DASH) risk assessment checklist was completed. The DASH is a standardi</w:t>
            </w:r>
            <w:r w:rsidR="009B7107" w:rsidRPr="00712826">
              <w:rPr>
                <w:iCs/>
              </w:rPr>
              <w:t>s</w:t>
            </w:r>
            <w:r w:rsidRPr="00F66E6E">
              <w:rPr>
                <w:iCs/>
              </w:rPr>
              <w:t xml:space="preserve">ed tool used to assess risk factors such as the severity of abuse, escalation, stalking, and other </w:t>
            </w:r>
            <w:r w:rsidRPr="00F66E6E">
              <w:rPr>
                <w:iCs/>
              </w:rPr>
              <w:lastRenderedPageBreak/>
              <w:t>indicators of potential harm to an individual. It can be completed by any appropriately trained professional, including social workers, police officers, healthcare professionals, and domestic abuse specialists</w:t>
            </w:r>
            <w:r w:rsidR="002847DF" w:rsidRPr="00712826">
              <w:rPr>
                <w:iCs/>
              </w:rPr>
              <w:t xml:space="preserve"> </w:t>
            </w:r>
            <w:sdt>
              <w:sdtPr>
                <w:rPr>
                  <w:iCs/>
                </w:rPr>
                <w:id w:val="697280409"/>
                <w:citation/>
              </w:sdtPr>
              <w:sdtContent>
                <w:r w:rsidR="002847DF" w:rsidRPr="00712826">
                  <w:rPr>
                    <w:iCs/>
                  </w:rPr>
                  <w:fldChar w:fldCharType="begin"/>
                </w:r>
                <w:r w:rsidR="002847DF" w:rsidRPr="00712826">
                  <w:rPr>
                    <w:iCs/>
                  </w:rPr>
                  <w:instrText xml:space="preserve"> CITATION Saf25 \l 2057 </w:instrText>
                </w:r>
                <w:r w:rsidR="002847DF" w:rsidRPr="00712826">
                  <w:rPr>
                    <w:iCs/>
                  </w:rPr>
                  <w:fldChar w:fldCharType="separate"/>
                </w:r>
                <w:r w:rsidR="00B95025">
                  <w:rPr>
                    <w:noProof/>
                  </w:rPr>
                  <w:t>(Safe Lives, 2025)</w:t>
                </w:r>
                <w:r w:rsidR="002847DF" w:rsidRPr="00712826">
                  <w:rPr>
                    <w:iCs/>
                  </w:rPr>
                  <w:fldChar w:fldCharType="end"/>
                </w:r>
              </w:sdtContent>
            </w:sdt>
            <w:r w:rsidRPr="00F66E6E">
              <w:rPr>
                <w:iCs/>
              </w:rPr>
              <w:t>. In this case, the DASH assessment identified that the threshold was met for a referral to a Multi-Agency Risk Assessment Conference (MARAC).</w:t>
            </w:r>
            <w:r w:rsidRPr="00712826">
              <w:rPr>
                <w:iCs/>
              </w:rPr>
              <w:t xml:space="preserve"> </w:t>
            </w:r>
            <w:r w:rsidRPr="00F66E6E">
              <w:rPr>
                <w:iCs/>
              </w:rPr>
              <w:t xml:space="preserve">MARACs were </w:t>
            </w:r>
            <w:r w:rsidR="002847DF" w:rsidRPr="00712826">
              <w:rPr>
                <w:iCs/>
              </w:rPr>
              <w:t>created</w:t>
            </w:r>
            <w:r w:rsidRPr="00F66E6E">
              <w:rPr>
                <w:iCs/>
              </w:rPr>
              <w:t xml:space="preserve"> to address gaps in safeguarding and risk management for victims of domestic abuse, particularly those at high risk of serious harm or homicide. </w:t>
            </w:r>
            <w:r w:rsidR="009B7107" w:rsidRPr="00712826">
              <w:rPr>
                <w:iCs/>
              </w:rPr>
              <w:t>MARACs enable</w:t>
            </w:r>
            <w:r w:rsidRPr="00F66E6E">
              <w:rPr>
                <w:iCs/>
              </w:rPr>
              <w:t xml:space="preserve"> professionals from different agencies, such as police, social services, healthcare providers, and housing authorities, to share information and collaborate on developing a comprehensive safety plan. By bringing together expertise and resources, MARACs enable a coordinated response to safeguarding, ensuring that risks are effectively managed and that all parties involved receive the necessary support</w:t>
            </w:r>
            <w:r w:rsidR="002847DF" w:rsidRPr="00712826">
              <w:rPr>
                <w:iCs/>
              </w:rPr>
              <w:t xml:space="preserve"> </w:t>
            </w:r>
            <w:sdt>
              <w:sdtPr>
                <w:rPr>
                  <w:iCs/>
                </w:rPr>
                <w:id w:val="-208186558"/>
                <w:citation/>
              </w:sdtPr>
              <w:sdtContent>
                <w:r w:rsidR="004E0E17" w:rsidRPr="00712826">
                  <w:rPr>
                    <w:iCs/>
                  </w:rPr>
                  <w:fldChar w:fldCharType="begin"/>
                </w:r>
                <w:r w:rsidR="004E0E17" w:rsidRPr="00712826">
                  <w:rPr>
                    <w:iCs/>
                  </w:rPr>
                  <w:instrText xml:space="preserve"> CITATION Saf251 \l 2057 </w:instrText>
                </w:r>
                <w:r w:rsidR="004E0E17" w:rsidRPr="00712826">
                  <w:rPr>
                    <w:iCs/>
                  </w:rPr>
                  <w:fldChar w:fldCharType="separate"/>
                </w:r>
                <w:r w:rsidR="00B95025">
                  <w:rPr>
                    <w:noProof/>
                  </w:rPr>
                  <w:t>(Safe Lives, 2025)</w:t>
                </w:r>
                <w:r w:rsidR="004E0E17" w:rsidRPr="00712826">
                  <w:rPr>
                    <w:iCs/>
                  </w:rPr>
                  <w:fldChar w:fldCharType="end"/>
                </w:r>
              </w:sdtContent>
            </w:sdt>
            <w:r w:rsidR="002847DF" w:rsidRPr="00712826">
              <w:rPr>
                <w:iCs/>
              </w:rPr>
              <w:t xml:space="preserve"> </w:t>
            </w:r>
            <w:r w:rsidRPr="00F66E6E">
              <w:rPr>
                <w:iCs/>
              </w:rPr>
              <w:t>.</w:t>
            </w:r>
          </w:p>
          <w:p w14:paraId="28E083A9" w14:textId="77777777" w:rsidR="00926519" w:rsidRPr="00712826" w:rsidRDefault="00926519" w:rsidP="009470C3">
            <w:pPr>
              <w:spacing w:line="360" w:lineRule="auto"/>
              <w:jc w:val="both"/>
              <w:rPr>
                <w:iCs/>
              </w:rPr>
            </w:pPr>
          </w:p>
          <w:p w14:paraId="7F2FCF4B" w14:textId="43EB6BE4" w:rsidR="00434D4C" w:rsidRPr="00712826" w:rsidRDefault="00926519" w:rsidP="009470C3">
            <w:pPr>
              <w:spacing w:line="360" w:lineRule="auto"/>
              <w:jc w:val="both"/>
              <w:rPr>
                <w:iCs/>
              </w:rPr>
            </w:pPr>
            <w:r w:rsidRPr="00926519">
              <w:rPr>
                <w:iCs/>
              </w:rPr>
              <w:t xml:space="preserve">At the MARAC meeting, it was discussed that Person 2 planned to separate from Person 1 and eventually move out of his property to live independently. </w:t>
            </w:r>
            <w:r w:rsidRPr="00712826">
              <w:rPr>
                <w:iCs/>
              </w:rPr>
              <w:t xml:space="preserve">It is important to note that </w:t>
            </w:r>
            <w:r w:rsidRPr="00926519">
              <w:rPr>
                <w:iCs/>
              </w:rPr>
              <w:t xml:space="preserve">research </w:t>
            </w:r>
            <w:r w:rsidRPr="00712826">
              <w:rPr>
                <w:iCs/>
              </w:rPr>
              <w:t>shows</w:t>
            </w:r>
            <w:r w:rsidRPr="00926519">
              <w:rPr>
                <w:iCs/>
              </w:rPr>
              <w:t xml:space="preserve"> that </w:t>
            </w:r>
            <w:r w:rsidR="004974B7" w:rsidRPr="00712826">
              <w:rPr>
                <w:iCs/>
              </w:rPr>
              <w:t>V</w:t>
            </w:r>
            <w:r w:rsidRPr="00926519">
              <w:rPr>
                <w:iCs/>
              </w:rPr>
              <w:t>ictims may intend to leave an abusive relationship but face significant barriers that make it difficult to act on those intentions. These barriers often include a lack of financial resources, fear of retaliation, emotional ties to the perpetrator, and concerns about the wellbeing of children or dependents. Studies show that victims of domestic abuse</w:t>
            </w:r>
            <w:r w:rsidR="00074AE2">
              <w:rPr>
                <w:iCs/>
              </w:rPr>
              <w:t xml:space="preserve"> often</w:t>
            </w:r>
            <w:r w:rsidRPr="00926519">
              <w:rPr>
                <w:iCs/>
              </w:rPr>
              <w:t xml:space="preserve"> return to abusive relationships multiple times before leaving permanently, if at all, due to these complex factors </w:t>
            </w:r>
            <w:sdt>
              <w:sdtPr>
                <w:rPr>
                  <w:iCs/>
                </w:rPr>
                <w:id w:val="-1708409965"/>
                <w:citation/>
              </w:sdtPr>
              <w:sdtContent>
                <w:r w:rsidRPr="00712826">
                  <w:rPr>
                    <w:iCs/>
                  </w:rPr>
                  <w:fldChar w:fldCharType="begin"/>
                </w:r>
                <w:r w:rsidRPr="00712826">
                  <w:rPr>
                    <w:iCs/>
                  </w:rPr>
                  <w:instrText xml:space="preserve"> CITATION And03 \l 2057 </w:instrText>
                </w:r>
                <w:r w:rsidRPr="00712826">
                  <w:rPr>
                    <w:iCs/>
                  </w:rPr>
                  <w:fldChar w:fldCharType="separate"/>
                </w:r>
                <w:r w:rsidR="00B95025">
                  <w:rPr>
                    <w:noProof/>
                  </w:rPr>
                  <w:t>(Anderson &amp; Saunders, 2003)</w:t>
                </w:r>
                <w:r w:rsidRPr="00712826">
                  <w:rPr>
                    <w:iCs/>
                  </w:rPr>
                  <w:fldChar w:fldCharType="end"/>
                </w:r>
              </w:sdtContent>
            </w:sdt>
            <w:r w:rsidR="004974B7" w:rsidRPr="00712826">
              <w:rPr>
                <w:iCs/>
              </w:rPr>
              <w:t>.</w:t>
            </w:r>
            <w:r w:rsidR="00ED4E61" w:rsidRPr="00712826">
              <w:rPr>
                <w:iCs/>
              </w:rPr>
              <w:t xml:space="preserve"> </w:t>
            </w:r>
            <w:r w:rsidR="00434D4C" w:rsidRPr="00712826">
              <w:rPr>
                <w:iCs/>
              </w:rPr>
              <w:t xml:space="preserve">For this reason, it was crucial that all agencies continued to collaborate and remain flexible in their approach to safeguarding both Person 1 and Person 2, ensuring that support and protection measures could adapt to any changes in the situation. </w:t>
            </w:r>
          </w:p>
          <w:p w14:paraId="26AFAE02" w14:textId="77777777" w:rsidR="00434D4C" w:rsidRPr="00712826" w:rsidRDefault="00434D4C" w:rsidP="009470C3">
            <w:pPr>
              <w:spacing w:line="360" w:lineRule="auto"/>
              <w:jc w:val="both"/>
              <w:rPr>
                <w:iCs/>
              </w:rPr>
            </w:pPr>
          </w:p>
          <w:p w14:paraId="6E2E9ECB" w14:textId="7893F0D2" w:rsidR="00BC3724" w:rsidRPr="00712826" w:rsidRDefault="00434D4C" w:rsidP="009470C3">
            <w:pPr>
              <w:spacing w:line="360" w:lineRule="auto"/>
              <w:jc w:val="both"/>
              <w:rPr>
                <w:iCs/>
              </w:rPr>
            </w:pPr>
            <w:r w:rsidRPr="00712826">
              <w:rPr>
                <w:iCs/>
              </w:rPr>
              <w:t>It is important to note that professionally, I found it challenging to remain impartial as Person 1’s social worker, as I was often drawn into direct communication with Person 2.</w:t>
            </w:r>
            <w:r w:rsidR="00BC3724" w:rsidRPr="00712826">
              <w:rPr>
                <w:iCs/>
              </w:rPr>
              <w:t xml:space="preserve"> An action from the MARAC was for</w:t>
            </w:r>
            <w:r w:rsidR="003C0C72" w:rsidRPr="00712826">
              <w:rPr>
                <w:iCs/>
              </w:rPr>
              <w:t>,</w:t>
            </w:r>
            <w:r w:rsidRPr="00712826">
              <w:rPr>
                <w:iCs/>
              </w:rPr>
              <w:t xml:space="preserve"> </w:t>
            </w:r>
            <w:r w:rsidR="00074AE2">
              <w:rPr>
                <w:iCs/>
              </w:rPr>
              <w:t>P</w:t>
            </w:r>
            <w:r w:rsidRPr="00712826">
              <w:rPr>
                <w:iCs/>
              </w:rPr>
              <w:t>erson</w:t>
            </w:r>
            <w:r w:rsidR="00857A7C" w:rsidRPr="00712826">
              <w:rPr>
                <w:iCs/>
              </w:rPr>
              <w:t xml:space="preserve"> 2</w:t>
            </w:r>
            <w:r w:rsidRPr="00712826">
              <w:rPr>
                <w:iCs/>
              </w:rPr>
              <w:t xml:space="preserve"> </w:t>
            </w:r>
            <w:r w:rsidR="00BC3724" w:rsidRPr="00712826">
              <w:rPr>
                <w:iCs/>
              </w:rPr>
              <w:t>to be</w:t>
            </w:r>
            <w:r w:rsidRPr="00712826">
              <w:rPr>
                <w:iCs/>
              </w:rPr>
              <w:t xml:space="preserve"> assigned an Independent Domestic Violence Advisor (IDVA).</w:t>
            </w:r>
            <w:r w:rsidR="003C0C72" w:rsidRPr="00712826">
              <w:rPr>
                <w:iCs/>
              </w:rPr>
              <w:t xml:space="preserve"> </w:t>
            </w:r>
            <w:r w:rsidRPr="00712826">
              <w:rPr>
                <w:iCs/>
              </w:rPr>
              <w:t xml:space="preserve">Research highlights the crucial role of IDVAs in improving safety for high-risk victims by focusing on advocacy, emotional support, and practical assistance, which allows other professionals to maintain focus on their safeguarding responsibilities </w:t>
            </w:r>
            <w:sdt>
              <w:sdtPr>
                <w:rPr>
                  <w:iCs/>
                </w:rPr>
                <w:id w:val="1936328521"/>
                <w:citation/>
              </w:sdtPr>
              <w:sdtContent>
                <w:r w:rsidRPr="00712826">
                  <w:rPr>
                    <w:iCs/>
                  </w:rPr>
                  <w:fldChar w:fldCharType="begin"/>
                </w:r>
                <w:r w:rsidRPr="00712826">
                  <w:rPr>
                    <w:iCs/>
                  </w:rPr>
                  <w:instrText xml:space="preserve"> CITATION How09 \l 2057 </w:instrText>
                </w:r>
                <w:r w:rsidRPr="00712826">
                  <w:rPr>
                    <w:iCs/>
                  </w:rPr>
                  <w:fldChar w:fldCharType="separate"/>
                </w:r>
                <w:r w:rsidR="00B95025">
                  <w:rPr>
                    <w:noProof/>
                  </w:rPr>
                  <w:t>(Howeth, Stimpson, Barran, &amp; Robinson, 2009)</w:t>
                </w:r>
                <w:r w:rsidRPr="00712826">
                  <w:rPr>
                    <w:iCs/>
                  </w:rPr>
                  <w:fldChar w:fldCharType="end"/>
                </w:r>
              </w:sdtContent>
            </w:sdt>
            <w:r w:rsidRPr="00712826">
              <w:rPr>
                <w:iCs/>
              </w:rPr>
              <w:t>.</w:t>
            </w:r>
            <w:r w:rsidR="00857A7C" w:rsidRPr="00712826">
              <w:rPr>
                <w:iCs/>
              </w:rPr>
              <w:t xml:space="preserve"> </w:t>
            </w:r>
          </w:p>
          <w:p w14:paraId="36A6DC3D" w14:textId="77777777" w:rsidR="00BC3724" w:rsidRPr="00712826" w:rsidRDefault="00BC3724" w:rsidP="009470C3">
            <w:pPr>
              <w:spacing w:line="360" w:lineRule="auto"/>
              <w:jc w:val="both"/>
              <w:rPr>
                <w:iCs/>
              </w:rPr>
            </w:pPr>
          </w:p>
          <w:p w14:paraId="6BC8A227" w14:textId="000D024B" w:rsidR="00414532" w:rsidRPr="00712826" w:rsidRDefault="00944C42" w:rsidP="009470C3">
            <w:pPr>
              <w:spacing w:line="360" w:lineRule="auto"/>
              <w:jc w:val="both"/>
              <w:rPr>
                <w:iCs/>
              </w:rPr>
            </w:pPr>
            <w:r w:rsidRPr="00712826">
              <w:rPr>
                <w:iCs/>
              </w:rPr>
              <w:t xml:space="preserve">Person 1 was provided with a support worker from the Drive Project, which takes a whole-system approach to tackling domestic violence and abuse (DVA). This involves working with high-risk and serial perpetrators to change their behaviour and reduce potential harm to victims of DVA. The approach relies on multi-agency working from services like police, social care, healthcare, housing, and domestic abuse specialists to provide a coordinated response. It also focuses on holding perpetrators accountable while addressing underlying issues they may face such as substance misuse, mental health, or abusive attitudes. This safeguards victims and families through risk reduction and holistic support </w:t>
            </w:r>
            <w:sdt>
              <w:sdtPr>
                <w:rPr>
                  <w:iCs/>
                </w:rPr>
                <w:id w:val="936405729"/>
                <w:citation/>
              </w:sdtPr>
              <w:sdtContent>
                <w:r w:rsidR="00414532" w:rsidRPr="00712826">
                  <w:rPr>
                    <w:iCs/>
                  </w:rPr>
                  <w:fldChar w:fldCharType="begin"/>
                </w:r>
                <w:r w:rsidR="00414532" w:rsidRPr="00712826">
                  <w:rPr>
                    <w:iCs/>
                  </w:rPr>
                  <w:instrText xml:space="preserve"> CITATION Res25 \l 2057 </w:instrText>
                </w:r>
                <w:r w:rsidR="00414532" w:rsidRPr="00712826">
                  <w:rPr>
                    <w:iCs/>
                  </w:rPr>
                  <w:fldChar w:fldCharType="separate"/>
                </w:r>
                <w:r w:rsidR="00B95025">
                  <w:rPr>
                    <w:noProof/>
                  </w:rPr>
                  <w:t>(Respect, 2025)</w:t>
                </w:r>
                <w:r w:rsidR="00414532" w:rsidRPr="00712826">
                  <w:rPr>
                    <w:iCs/>
                  </w:rPr>
                  <w:fldChar w:fldCharType="end"/>
                </w:r>
              </w:sdtContent>
            </w:sdt>
            <w:r w:rsidR="00414532" w:rsidRPr="00712826">
              <w:rPr>
                <w:iCs/>
              </w:rPr>
              <w:t>. This aligns</w:t>
            </w:r>
            <w:r w:rsidRPr="00712826">
              <w:rPr>
                <w:iCs/>
              </w:rPr>
              <w:t xml:space="preserve"> closely</w:t>
            </w:r>
            <w:r w:rsidR="00414532" w:rsidRPr="00712826">
              <w:rPr>
                <w:iCs/>
              </w:rPr>
              <w:t xml:space="preserve"> with the whole-family approach to DVA safeguarding, which considers family dynamics to support perpetrator rehabilitation and victim protection </w:t>
            </w:r>
            <w:sdt>
              <w:sdtPr>
                <w:rPr>
                  <w:iCs/>
                </w:rPr>
                <w:id w:val="-1290435062"/>
                <w:citation/>
              </w:sdtPr>
              <w:sdtContent>
                <w:r w:rsidR="00414532" w:rsidRPr="00712826">
                  <w:rPr>
                    <w:iCs/>
                  </w:rPr>
                  <w:fldChar w:fldCharType="begin"/>
                </w:r>
                <w:r w:rsidR="00414532" w:rsidRPr="00712826">
                  <w:rPr>
                    <w:iCs/>
                  </w:rPr>
                  <w:instrText xml:space="preserve"> CITATION Sta15 \l 2057 </w:instrText>
                </w:r>
                <w:r w:rsidR="00414532" w:rsidRPr="00712826">
                  <w:rPr>
                    <w:iCs/>
                  </w:rPr>
                  <w:fldChar w:fldCharType="separate"/>
                </w:r>
                <w:r w:rsidR="00B95025">
                  <w:rPr>
                    <w:noProof/>
                  </w:rPr>
                  <w:t>(Stanley &amp; Humphreys, 2015)</w:t>
                </w:r>
                <w:r w:rsidR="00414532" w:rsidRPr="00712826">
                  <w:rPr>
                    <w:iCs/>
                  </w:rPr>
                  <w:fldChar w:fldCharType="end"/>
                </w:r>
              </w:sdtContent>
            </w:sdt>
            <w:r w:rsidR="00414532" w:rsidRPr="00712826">
              <w:rPr>
                <w:iCs/>
              </w:rPr>
              <w:t xml:space="preserve">. In Wales, some local authorities have adopted a whole-family approach </w:t>
            </w:r>
            <w:r w:rsidR="00414532" w:rsidRPr="00712826">
              <w:rPr>
                <w:iCs/>
              </w:rPr>
              <w:lastRenderedPageBreak/>
              <w:t>as part of the Families First programme, which focuses on</w:t>
            </w:r>
            <w:r w:rsidRPr="00712826">
              <w:rPr>
                <w:iCs/>
              </w:rPr>
              <w:t xml:space="preserve"> a whole family approach to</w:t>
            </w:r>
            <w:r w:rsidR="00414532" w:rsidRPr="00712826">
              <w:rPr>
                <w:iCs/>
              </w:rPr>
              <w:t xml:space="preserve"> early intervention and prevention to enable more effective safeguarding and</w:t>
            </w:r>
            <w:r w:rsidR="00074AE2">
              <w:rPr>
                <w:iCs/>
              </w:rPr>
              <w:t xml:space="preserve"> to</w:t>
            </w:r>
            <w:r w:rsidR="00414532" w:rsidRPr="00712826">
              <w:rPr>
                <w:iCs/>
              </w:rPr>
              <w:t xml:space="preserve"> promote family well-being </w:t>
            </w:r>
            <w:sdt>
              <w:sdtPr>
                <w:rPr>
                  <w:iCs/>
                </w:rPr>
                <w:id w:val="-944461762"/>
                <w:citation/>
              </w:sdtPr>
              <w:sdtContent>
                <w:r w:rsidR="00414532" w:rsidRPr="00712826">
                  <w:rPr>
                    <w:iCs/>
                  </w:rPr>
                  <w:fldChar w:fldCharType="begin"/>
                </w:r>
                <w:r w:rsidR="00414532" w:rsidRPr="00712826">
                  <w:rPr>
                    <w:iCs/>
                  </w:rPr>
                  <w:instrText xml:space="preserve"> CITATION Placeholder1 \l 2057 </w:instrText>
                </w:r>
                <w:r w:rsidR="00414532" w:rsidRPr="00712826">
                  <w:rPr>
                    <w:iCs/>
                  </w:rPr>
                  <w:fldChar w:fldCharType="separate"/>
                </w:r>
                <w:r w:rsidR="00B95025">
                  <w:rPr>
                    <w:noProof/>
                  </w:rPr>
                  <w:t>(Welsh Government , 2017)</w:t>
                </w:r>
                <w:r w:rsidR="00414532" w:rsidRPr="00712826">
                  <w:rPr>
                    <w:iCs/>
                  </w:rPr>
                  <w:fldChar w:fldCharType="end"/>
                </w:r>
              </w:sdtContent>
            </w:sdt>
            <w:r w:rsidR="00414532" w:rsidRPr="00712826">
              <w:rPr>
                <w:iCs/>
              </w:rPr>
              <w:t xml:space="preserve">. </w:t>
            </w:r>
          </w:p>
          <w:p w14:paraId="3F8E1317" w14:textId="77777777" w:rsidR="00ED5354" w:rsidRPr="00712826" w:rsidRDefault="00ED5354" w:rsidP="009470C3">
            <w:pPr>
              <w:spacing w:line="360" w:lineRule="auto"/>
              <w:jc w:val="both"/>
              <w:rPr>
                <w:iCs/>
              </w:rPr>
            </w:pPr>
          </w:p>
          <w:p w14:paraId="1BBC0A00" w14:textId="47B2ED93" w:rsidR="008D12BD" w:rsidRPr="00712826" w:rsidRDefault="00ED5354" w:rsidP="009470C3">
            <w:pPr>
              <w:spacing w:line="360" w:lineRule="auto"/>
              <w:jc w:val="both"/>
              <w:rPr>
                <w:iCs/>
              </w:rPr>
            </w:pPr>
            <w:r w:rsidRPr="00ED5354">
              <w:rPr>
                <w:iCs/>
              </w:rPr>
              <w:t xml:space="preserve">In the weeks following the MARAC, Person 2 continued to waver on her decision about whether to stay with or leave Person 1. She attributed Person 1’s abusive behaviours to his dementia, suggesting that he was regressing to an earlier period in their relationship when he had been regularly abusive to her. I was aware that research </w:t>
            </w:r>
            <w:r w:rsidR="00074AE2">
              <w:rPr>
                <w:iCs/>
              </w:rPr>
              <w:t>shows that</w:t>
            </w:r>
            <w:r w:rsidRPr="00ED5354">
              <w:rPr>
                <w:iCs/>
              </w:rPr>
              <w:t xml:space="preserve"> dementia can cause individuals to experience regressive behaviours, delusions, and emotional memory recall, where they re-live past traumas or behaviours as if they were current events</w:t>
            </w:r>
            <w:r w:rsidR="008D12BD" w:rsidRPr="00712826">
              <w:rPr>
                <w:iCs/>
              </w:rPr>
              <w:t xml:space="preserve"> as such, I kept an open mind about this possibility </w:t>
            </w:r>
            <w:sdt>
              <w:sdtPr>
                <w:rPr>
                  <w:iCs/>
                </w:rPr>
                <w:id w:val="1952596231"/>
                <w:citation/>
              </w:sdtPr>
              <w:sdtContent>
                <w:r w:rsidR="008D12BD" w:rsidRPr="00712826">
                  <w:rPr>
                    <w:iCs/>
                  </w:rPr>
                  <w:fldChar w:fldCharType="begin"/>
                </w:r>
                <w:r w:rsidR="008D12BD" w:rsidRPr="00712826">
                  <w:rPr>
                    <w:iCs/>
                  </w:rPr>
                  <w:instrText xml:space="preserve"> CITATION Dem23 \l 2057 </w:instrText>
                </w:r>
                <w:r w:rsidR="008D12BD" w:rsidRPr="00712826">
                  <w:rPr>
                    <w:iCs/>
                  </w:rPr>
                  <w:fldChar w:fldCharType="separate"/>
                </w:r>
                <w:r w:rsidR="00B95025">
                  <w:rPr>
                    <w:noProof/>
                  </w:rPr>
                  <w:t>(Dementia UK, 2023)</w:t>
                </w:r>
                <w:r w:rsidR="008D12BD" w:rsidRPr="00712826">
                  <w:rPr>
                    <w:iCs/>
                  </w:rPr>
                  <w:fldChar w:fldCharType="end"/>
                </w:r>
              </w:sdtContent>
            </w:sdt>
            <w:r w:rsidR="008D12BD" w:rsidRPr="00712826">
              <w:rPr>
                <w:iCs/>
              </w:rPr>
              <w:t>.</w:t>
            </w:r>
          </w:p>
          <w:p w14:paraId="61933825" w14:textId="77777777" w:rsidR="008D12BD" w:rsidRPr="00712826" w:rsidRDefault="008D12BD" w:rsidP="009470C3">
            <w:pPr>
              <w:spacing w:line="360" w:lineRule="auto"/>
              <w:jc w:val="both"/>
              <w:rPr>
                <w:iCs/>
              </w:rPr>
            </w:pPr>
          </w:p>
          <w:p w14:paraId="17526235" w14:textId="34BF2F2F" w:rsidR="00035A23" w:rsidRPr="00712826" w:rsidRDefault="00035A23" w:rsidP="009470C3">
            <w:pPr>
              <w:spacing w:line="360" w:lineRule="auto"/>
              <w:jc w:val="both"/>
              <w:rPr>
                <w:iCs/>
              </w:rPr>
            </w:pPr>
            <w:r w:rsidRPr="00035A23">
              <w:rPr>
                <w:iCs/>
              </w:rPr>
              <w:t>Person 1’s behaviours continued to escalate, becoming increasingly risky and concerning. He engaged in troubling actions such as following individuals, disappearing for extended periods, and making unfounded allegations about Person 2</w:t>
            </w:r>
            <w:r w:rsidRPr="00712826">
              <w:rPr>
                <w:iCs/>
              </w:rPr>
              <w:t xml:space="preserve"> </w:t>
            </w:r>
            <w:r w:rsidRPr="00035A23">
              <w:rPr>
                <w:iCs/>
              </w:rPr>
              <w:t xml:space="preserve">and others in the </w:t>
            </w:r>
            <w:r w:rsidRPr="00712826">
              <w:rPr>
                <w:iCs/>
              </w:rPr>
              <w:t xml:space="preserve">local </w:t>
            </w:r>
            <w:r w:rsidRPr="00035A23">
              <w:rPr>
                <w:iCs/>
              </w:rPr>
              <w:t>community. Additionally, Person 1 began entering private spaces uninvited and demonstrating other worrying behaviours that raised concerns about the safety of himself and others. Person 2 expressed fears about potential harm</w:t>
            </w:r>
            <w:r w:rsidRPr="00712826">
              <w:rPr>
                <w:iCs/>
              </w:rPr>
              <w:t xml:space="preserve"> from him to herself but</w:t>
            </w:r>
            <w:r w:rsidRPr="00035A23">
              <w:rPr>
                <w:iCs/>
              </w:rPr>
              <w:t xml:space="preserve"> </w:t>
            </w:r>
            <w:r w:rsidRPr="00712826">
              <w:rPr>
                <w:iCs/>
              </w:rPr>
              <w:t xml:space="preserve">made a </w:t>
            </w:r>
            <w:r w:rsidR="00074AE2" w:rsidRPr="00712826">
              <w:rPr>
                <w:iCs/>
              </w:rPr>
              <w:t>cap</w:t>
            </w:r>
            <w:r w:rsidR="00074AE2">
              <w:rPr>
                <w:iCs/>
              </w:rPr>
              <w:t>acita</w:t>
            </w:r>
            <w:r w:rsidR="00074AE2" w:rsidRPr="00712826">
              <w:rPr>
                <w:iCs/>
              </w:rPr>
              <w:t>ted</w:t>
            </w:r>
            <w:r w:rsidRPr="00712826">
              <w:rPr>
                <w:iCs/>
              </w:rPr>
              <w:t xml:space="preserve"> decision </w:t>
            </w:r>
            <w:r w:rsidR="006237A5" w:rsidRPr="00712826">
              <w:rPr>
                <w:iCs/>
              </w:rPr>
              <w:t>to remain</w:t>
            </w:r>
            <w:r w:rsidRPr="00035A23">
              <w:rPr>
                <w:iCs/>
              </w:rPr>
              <w:t xml:space="preserve"> </w:t>
            </w:r>
            <w:r w:rsidRPr="00712826">
              <w:rPr>
                <w:iCs/>
              </w:rPr>
              <w:t xml:space="preserve">living at </w:t>
            </w:r>
            <w:r w:rsidR="006237A5" w:rsidRPr="00712826">
              <w:rPr>
                <w:iCs/>
              </w:rPr>
              <w:t>his property</w:t>
            </w:r>
            <w:r w:rsidRPr="00035A23">
              <w:rPr>
                <w:iCs/>
              </w:rPr>
              <w:t xml:space="preserve">, </w:t>
            </w:r>
            <w:r w:rsidRPr="00712826">
              <w:rPr>
                <w:iCs/>
              </w:rPr>
              <w:t xml:space="preserve">which </w:t>
            </w:r>
            <w:r w:rsidRPr="00035A23">
              <w:rPr>
                <w:iCs/>
              </w:rPr>
              <w:t>add</w:t>
            </w:r>
            <w:r w:rsidRPr="00712826">
              <w:rPr>
                <w:iCs/>
              </w:rPr>
              <w:t>ed</w:t>
            </w:r>
            <w:r w:rsidRPr="00035A23">
              <w:rPr>
                <w:iCs/>
              </w:rPr>
              <w:t xml:space="preserve"> complexity to the situation.</w:t>
            </w:r>
            <w:r w:rsidRPr="00712826">
              <w:rPr>
                <w:iCs/>
              </w:rPr>
              <w:t xml:space="preserve"> Person 1 worked with the IDVA to ensure that a safety plan was in place if she felt at immediate risk of harm. </w:t>
            </w:r>
          </w:p>
          <w:p w14:paraId="42375B89" w14:textId="77777777" w:rsidR="00035A23" w:rsidRPr="00712826" w:rsidRDefault="00035A23" w:rsidP="009470C3">
            <w:pPr>
              <w:spacing w:line="360" w:lineRule="auto"/>
              <w:jc w:val="both"/>
              <w:rPr>
                <w:iCs/>
              </w:rPr>
            </w:pPr>
          </w:p>
          <w:p w14:paraId="5F5D503D" w14:textId="24740078" w:rsidR="00BD7E37" w:rsidRPr="00712826" w:rsidRDefault="00035A23" w:rsidP="009470C3">
            <w:pPr>
              <w:spacing w:line="360" w:lineRule="auto"/>
              <w:jc w:val="both"/>
              <w:rPr>
                <w:iCs/>
              </w:rPr>
            </w:pPr>
            <w:r w:rsidRPr="00712826">
              <w:rPr>
                <w:iCs/>
              </w:rPr>
              <w:t>Myself and other professionals r</w:t>
            </w:r>
            <w:r w:rsidRPr="00035A23">
              <w:rPr>
                <w:iCs/>
              </w:rPr>
              <w:t>ecogni</w:t>
            </w:r>
            <w:r w:rsidR="00074AE2">
              <w:rPr>
                <w:iCs/>
              </w:rPr>
              <w:t xml:space="preserve">sed </w:t>
            </w:r>
            <w:r w:rsidRPr="00035A23">
              <w:rPr>
                <w:iCs/>
              </w:rPr>
              <w:t xml:space="preserve">the escalating risks, </w:t>
            </w:r>
            <w:r w:rsidRPr="00712826">
              <w:rPr>
                <w:iCs/>
              </w:rPr>
              <w:t xml:space="preserve">and </w:t>
            </w:r>
            <w:r w:rsidRPr="00035A23">
              <w:rPr>
                <w:iCs/>
              </w:rPr>
              <w:t>flagged these behaviours to mental health services.</w:t>
            </w:r>
            <w:r w:rsidRPr="00712826">
              <w:rPr>
                <w:iCs/>
              </w:rPr>
              <w:t xml:space="preserve"> After a period of </w:t>
            </w:r>
            <w:r w:rsidR="00F357EB" w:rsidRPr="00712826">
              <w:rPr>
                <w:iCs/>
              </w:rPr>
              <w:t xml:space="preserve">time, </w:t>
            </w:r>
            <w:r w:rsidR="00F357EB">
              <w:rPr>
                <w:iCs/>
              </w:rPr>
              <w:t>it</w:t>
            </w:r>
            <w:r w:rsidRPr="00035A23">
              <w:rPr>
                <w:iCs/>
              </w:rPr>
              <w:t xml:space="preserve"> was determined that Person 1 should be referred for an evaluation</w:t>
            </w:r>
            <w:r w:rsidRPr="00712826">
              <w:rPr>
                <w:iCs/>
              </w:rPr>
              <w:t xml:space="preserve"> of his mental health</w:t>
            </w:r>
            <w:r w:rsidRPr="00035A23">
              <w:rPr>
                <w:iCs/>
              </w:rPr>
              <w:t xml:space="preserve"> by an Approved Mental Health Professional (AMHP) under the Mental Health Act 1983 to consider whether further intervention was required for his safety and the safety of others.</w:t>
            </w:r>
            <w:r w:rsidR="00BD7E37" w:rsidRPr="00712826">
              <w:rPr>
                <w:iCs/>
              </w:rPr>
              <w:t xml:space="preserve"> </w:t>
            </w:r>
            <w:r w:rsidR="00BD7E37" w:rsidRPr="00BD7E37">
              <w:rPr>
                <w:iCs/>
              </w:rPr>
              <w:t>The assessment aimed to determine whether Person 1 met the criteria for detention under the Act, based on the risks he posed to himself and others. Following this evaluation, it was determined that Person 1 did not meet the threshold for compulsory detention under the Mental Health Act. Instead, he was admitted</w:t>
            </w:r>
            <w:r w:rsidR="00BD7E37" w:rsidRPr="00712826">
              <w:rPr>
                <w:iCs/>
              </w:rPr>
              <w:t xml:space="preserve"> as an informal admission under section 131 of the mental health Act 1983. </w:t>
            </w:r>
            <w:r w:rsidR="00BD7E37" w:rsidRPr="00BD7E37">
              <w:rPr>
                <w:iCs/>
              </w:rPr>
              <w:t xml:space="preserve">This section allows individuals who have the </w:t>
            </w:r>
            <w:r w:rsidR="00331B46">
              <w:rPr>
                <w:iCs/>
              </w:rPr>
              <w:t xml:space="preserve">mental </w:t>
            </w:r>
            <w:r w:rsidR="00BD7E37" w:rsidRPr="00BD7E37">
              <w:rPr>
                <w:iCs/>
              </w:rPr>
              <w:t xml:space="preserve">capacity and agree to treatment to be admitted </w:t>
            </w:r>
            <w:r w:rsidR="00074AE2">
              <w:rPr>
                <w:iCs/>
              </w:rPr>
              <w:t xml:space="preserve">voluntarily </w:t>
            </w:r>
            <w:r w:rsidR="00BD7E37" w:rsidRPr="00BD7E37">
              <w:rPr>
                <w:iCs/>
              </w:rPr>
              <w:t>to a</w:t>
            </w:r>
            <w:r w:rsidR="00C15ACA">
              <w:rPr>
                <w:iCs/>
              </w:rPr>
              <w:t xml:space="preserve"> mental health</w:t>
            </w:r>
            <w:r w:rsidR="00BD7E37" w:rsidRPr="00BD7E37">
              <w:rPr>
                <w:iCs/>
              </w:rPr>
              <w:t xml:space="preserve"> hospital. Unlike detention under Sections 2 or 3, which require specific criteria to be met (such as being a risk to oneself or others), </w:t>
            </w:r>
            <w:r w:rsidR="00BD7E37" w:rsidRPr="00712826">
              <w:rPr>
                <w:iCs/>
              </w:rPr>
              <w:t xml:space="preserve">informal </w:t>
            </w:r>
            <w:r w:rsidR="00BD7E37" w:rsidRPr="00BD7E37">
              <w:rPr>
                <w:iCs/>
              </w:rPr>
              <w:t>patients retain the right to leave the hospital, provided they do not pose an immediate risk that would necessitate detention</w:t>
            </w:r>
            <w:r w:rsidR="00BD7E37" w:rsidRPr="00712826">
              <w:rPr>
                <w:iCs/>
              </w:rPr>
              <w:t xml:space="preserve">. </w:t>
            </w:r>
          </w:p>
          <w:p w14:paraId="1E9B118A" w14:textId="77777777" w:rsidR="00BD7E37" w:rsidRPr="00712826" w:rsidRDefault="00BD7E37" w:rsidP="009470C3">
            <w:pPr>
              <w:spacing w:line="360" w:lineRule="auto"/>
              <w:jc w:val="both"/>
              <w:rPr>
                <w:iCs/>
              </w:rPr>
            </w:pPr>
          </w:p>
          <w:p w14:paraId="7B57EDF8" w14:textId="595AB3DF" w:rsidR="00BD7E37" w:rsidRPr="00712826" w:rsidRDefault="00BD7E37" w:rsidP="009470C3">
            <w:pPr>
              <w:spacing w:line="360" w:lineRule="auto"/>
              <w:jc w:val="both"/>
              <w:rPr>
                <w:iCs/>
              </w:rPr>
            </w:pPr>
            <w:r w:rsidRPr="00712826">
              <w:rPr>
                <w:iCs/>
              </w:rPr>
              <w:t>Person 1 remained at the mental health hospital for several weeks while undergoing an evaluation of his care and treatment needs. During this time,</w:t>
            </w:r>
            <w:r w:rsidR="00C15ACA">
              <w:rPr>
                <w:iCs/>
              </w:rPr>
              <w:t xml:space="preserve"> it was disclosed that Person 1 had never had a formal diagnosis of dementia, which is why he had been assessed previously to have an eligible need for support from social services. </w:t>
            </w:r>
            <w:r w:rsidRPr="00712826">
              <w:rPr>
                <w:iCs/>
              </w:rPr>
              <w:t xml:space="preserve"> </w:t>
            </w:r>
            <w:r w:rsidR="00C15ACA">
              <w:rPr>
                <w:iCs/>
              </w:rPr>
              <w:t>At the mental health hospital Person 1</w:t>
            </w:r>
            <w:r w:rsidRPr="00712826">
              <w:rPr>
                <w:iCs/>
              </w:rPr>
              <w:t xml:space="preserve"> exhibited delusional </w:t>
            </w:r>
            <w:r w:rsidR="00490C7A" w:rsidRPr="00712826">
              <w:rPr>
                <w:iCs/>
              </w:rPr>
              <w:t>behaviours</w:t>
            </w:r>
            <w:r w:rsidRPr="00712826">
              <w:rPr>
                <w:iCs/>
              </w:rPr>
              <w:t xml:space="preserve"> and thoughts, including claims that he had been poisoned and that Person 2 was living on the same hospital ward as him. He also mentioned visits from individuals he had not seen in years and claimed to possess telepathic abilities. Despite accepting treatment with antipsychotic drugs, his presentation did not improve, and he refused to engage with any </w:t>
            </w:r>
            <w:r w:rsidRPr="00712826">
              <w:rPr>
                <w:iCs/>
              </w:rPr>
              <w:lastRenderedPageBreak/>
              <w:t xml:space="preserve">therapeutic </w:t>
            </w:r>
            <w:r w:rsidR="005559DE" w:rsidRPr="00712826">
              <w:rPr>
                <w:iCs/>
              </w:rPr>
              <w:t>interventions</w:t>
            </w:r>
            <w:r w:rsidRPr="00712826">
              <w:rPr>
                <w:iCs/>
              </w:rPr>
              <w:t xml:space="preserve">. Following this lack of change in presentation, healthcare professionals assessed that his </w:t>
            </w:r>
            <w:r w:rsidR="00490C7A" w:rsidRPr="00712826">
              <w:rPr>
                <w:iCs/>
              </w:rPr>
              <w:t>behaviours</w:t>
            </w:r>
            <w:r w:rsidRPr="00712826">
              <w:rPr>
                <w:iCs/>
              </w:rPr>
              <w:t xml:space="preserve"> were not indicative of a mental health condition but instead were </w:t>
            </w:r>
            <w:r w:rsidR="00490C7A" w:rsidRPr="00712826">
              <w:rPr>
                <w:iCs/>
              </w:rPr>
              <w:t>behavioural</w:t>
            </w:r>
            <w:r w:rsidRPr="00712826">
              <w:rPr>
                <w:iCs/>
              </w:rPr>
              <w:t xml:space="preserve"> in nature. </w:t>
            </w:r>
            <w:r w:rsidR="005559DE" w:rsidRPr="00712826">
              <w:rPr>
                <w:iCs/>
              </w:rPr>
              <w:t xml:space="preserve"> Research shows that a lack of early improvement with antipsychotic treatment can be a marker for non-psychiatric causes of symptoms, which means that mental health professionals must consider non-psychiatric factors that may contribute to the presentation of psychotic symptoms </w:t>
            </w:r>
            <w:sdt>
              <w:sdtPr>
                <w:rPr>
                  <w:iCs/>
                </w:rPr>
                <w:id w:val="1832022542"/>
                <w:citation/>
              </w:sdtPr>
              <w:sdtContent>
                <w:r w:rsidR="005559DE" w:rsidRPr="00712826">
                  <w:rPr>
                    <w:iCs/>
                  </w:rPr>
                  <w:fldChar w:fldCharType="begin"/>
                </w:r>
                <w:r w:rsidR="005559DE" w:rsidRPr="00712826">
                  <w:rPr>
                    <w:iCs/>
                  </w:rPr>
                  <w:instrText xml:space="preserve"> CITATION Zha23 \l 2057 </w:instrText>
                </w:r>
                <w:r w:rsidR="005559DE" w:rsidRPr="00712826">
                  <w:rPr>
                    <w:iCs/>
                  </w:rPr>
                  <w:fldChar w:fldCharType="separate"/>
                </w:r>
                <w:r w:rsidR="00B95025">
                  <w:rPr>
                    <w:noProof/>
                  </w:rPr>
                  <w:t>(Zhang, et al., 2023)</w:t>
                </w:r>
                <w:r w:rsidR="005559DE" w:rsidRPr="00712826">
                  <w:rPr>
                    <w:iCs/>
                  </w:rPr>
                  <w:fldChar w:fldCharType="end"/>
                </w:r>
              </w:sdtContent>
            </w:sdt>
            <w:r w:rsidR="005559DE" w:rsidRPr="00712826">
              <w:rPr>
                <w:iCs/>
              </w:rPr>
              <w:t xml:space="preserve">. </w:t>
            </w:r>
            <w:r w:rsidRPr="00712826">
              <w:rPr>
                <w:iCs/>
              </w:rPr>
              <w:t xml:space="preserve">It was concluded that </w:t>
            </w:r>
            <w:r w:rsidR="005559DE" w:rsidRPr="00712826">
              <w:rPr>
                <w:iCs/>
              </w:rPr>
              <w:t xml:space="preserve">Person 1’s </w:t>
            </w:r>
            <w:r w:rsidR="00490C7A" w:rsidRPr="00712826">
              <w:rPr>
                <w:iCs/>
              </w:rPr>
              <w:t>behaviours</w:t>
            </w:r>
            <w:r w:rsidRPr="00712826">
              <w:rPr>
                <w:iCs/>
              </w:rPr>
              <w:t xml:space="preserve"> were a means of </w:t>
            </w:r>
            <w:r w:rsidR="005559DE" w:rsidRPr="00712826">
              <w:rPr>
                <w:iCs/>
              </w:rPr>
              <w:t>him</w:t>
            </w:r>
            <w:r w:rsidR="00664B9F" w:rsidRPr="00712826">
              <w:rPr>
                <w:iCs/>
              </w:rPr>
              <w:t xml:space="preserve"> </w:t>
            </w:r>
            <w:r w:rsidRPr="00712826">
              <w:rPr>
                <w:iCs/>
              </w:rPr>
              <w:t>exerting coercive control over Person 2</w:t>
            </w:r>
            <w:r w:rsidR="005559DE" w:rsidRPr="00712826">
              <w:rPr>
                <w:iCs/>
              </w:rPr>
              <w:t xml:space="preserve">. </w:t>
            </w:r>
            <w:r w:rsidR="005F4D36" w:rsidRPr="00712826">
              <w:rPr>
                <w:iCs/>
              </w:rPr>
              <w:t xml:space="preserve"> </w:t>
            </w:r>
            <w:r w:rsidR="00A669C6" w:rsidRPr="00712826">
              <w:rPr>
                <w:iCs/>
              </w:rPr>
              <w:t>Indeed,</w:t>
            </w:r>
            <w:r w:rsidR="005F4D36" w:rsidRPr="00712826">
              <w:rPr>
                <w:iCs/>
              </w:rPr>
              <w:t xml:space="preserve"> research shows that perpetrators of </w:t>
            </w:r>
            <w:r w:rsidR="00C15ACA" w:rsidRPr="00712826">
              <w:rPr>
                <w:iCs/>
              </w:rPr>
              <w:t>coe</w:t>
            </w:r>
            <w:r w:rsidR="00C15ACA">
              <w:rPr>
                <w:iCs/>
              </w:rPr>
              <w:t>r</w:t>
            </w:r>
            <w:r w:rsidR="00C15ACA" w:rsidRPr="00712826">
              <w:rPr>
                <w:iCs/>
              </w:rPr>
              <w:t>cive</w:t>
            </w:r>
            <w:r w:rsidR="005F4D36" w:rsidRPr="00712826">
              <w:rPr>
                <w:iCs/>
              </w:rPr>
              <w:t xml:space="preserve"> control may employ various tactics, including faking illness, to manipulate their partner's actions and emotions, making them feel responsible for the perpetrator's well-being to discourage separation</w:t>
            </w:r>
            <w:r w:rsidR="00C85143" w:rsidRPr="00712826">
              <w:rPr>
                <w:iCs/>
              </w:rPr>
              <w:t xml:space="preserve"> </w:t>
            </w:r>
            <w:sdt>
              <w:sdtPr>
                <w:rPr>
                  <w:iCs/>
                </w:rPr>
                <w:id w:val="-90698015"/>
                <w:citation/>
              </w:sdtPr>
              <w:sdtContent>
                <w:r w:rsidR="00C85143" w:rsidRPr="00712826">
                  <w:rPr>
                    <w:iCs/>
                  </w:rPr>
                  <w:fldChar w:fldCharType="begin"/>
                </w:r>
                <w:r w:rsidR="00C85143" w:rsidRPr="00712826">
                  <w:rPr>
                    <w:iCs/>
                  </w:rPr>
                  <w:instrText xml:space="preserve"> CITATION Loh23 \l 2057 </w:instrText>
                </w:r>
                <w:r w:rsidR="00C85143" w:rsidRPr="00712826">
                  <w:rPr>
                    <w:iCs/>
                  </w:rPr>
                  <w:fldChar w:fldCharType="separate"/>
                </w:r>
                <w:r w:rsidR="00B95025">
                  <w:rPr>
                    <w:noProof/>
                  </w:rPr>
                  <w:t>(Lohmann , Cowlishaw, Ney , O’Donnell, &amp; Felmingham, 2023)</w:t>
                </w:r>
                <w:r w:rsidR="00C85143" w:rsidRPr="00712826">
                  <w:rPr>
                    <w:iCs/>
                  </w:rPr>
                  <w:fldChar w:fldCharType="end"/>
                </w:r>
              </w:sdtContent>
            </w:sdt>
            <w:r w:rsidR="00C85143" w:rsidRPr="00712826">
              <w:rPr>
                <w:iCs/>
              </w:rPr>
              <w:t xml:space="preserve">. </w:t>
            </w:r>
          </w:p>
          <w:p w14:paraId="657A57FF" w14:textId="77777777" w:rsidR="00A669C6" w:rsidRPr="00712826" w:rsidRDefault="00A669C6" w:rsidP="009470C3">
            <w:pPr>
              <w:spacing w:line="360" w:lineRule="auto"/>
              <w:jc w:val="both"/>
              <w:rPr>
                <w:iCs/>
              </w:rPr>
            </w:pPr>
          </w:p>
          <w:p w14:paraId="1D711265" w14:textId="4708CBC6" w:rsidR="00C15ACA" w:rsidRDefault="002355D5" w:rsidP="009470C3">
            <w:pPr>
              <w:spacing w:line="360" w:lineRule="auto"/>
              <w:jc w:val="both"/>
              <w:rPr>
                <w:iCs/>
              </w:rPr>
            </w:pPr>
            <w:r w:rsidRPr="002355D5">
              <w:rPr>
                <w:iCs/>
              </w:rPr>
              <w:t xml:space="preserve">Following Person 1’s return home, he continued to exhibit delusional and erratic behaviours. Additionally, Person 1 received the results of a brain scan conducted </w:t>
            </w:r>
            <w:r w:rsidR="00C15ACA">
              <w:rPr>
                <w:iCs/>
              </w:rPr>
              <w:t>from</w:t>
            </w:r>
            <w:r w:rsidRPr="002355D5">
              <w:rPr>
                <w:iCs/>
              </w:rPr>
              <w:t xml:space="preserve"> his GP </w:t>
            </w:r>
            <w:r w:rsidR="006256C7" w:rsidRPr="002355D5">
              <w:rPr>
                <w:iCs/>
              </w:rPr>
              <w:t>(</w:t>
            </w:r>
            <w:r w:rsidR="006256C7">
              <w:rPr>
                <w:iCs/>
              </w:rPr>
              <w:t>which</w:t>
            </w:r>
            <w:r w:rsidR="00C15ACA">
              <w:rPr>
                <w:iCs/>
              </w:rPr>
              <w:t xml:space="preserve"> had been completed </w:t>
            </w:r>
            <w:r w:rsidRPr="002355D5">
              <w:rPr>
                <w:iCs/>
              </w:rPr>
              <w:t xml:space="preserve">prior to </w:t>
            </w:r>
            <w:r w:rsidR="00C15ACA">
              <w:rPr>
                <w:iCs/>
              </w:rPr>
              <w:t>Person 1’s</w:t>
            </w:r>
            <w:r w:rsidRPr="002355D5">
              <w:rPr>
                <w:iCs/>
              </w:rPr>
              <w:t xml:space="preserve"> admission to the mental health hospital), which suggested potential physical damage to the frontal lobes of his brain. Research has shown that damage to the frontal lobes can significantly impact </w:t>
            </w:r>
            <w:r w:rsidRPr="00712826">
              <w:rPr>
                <w:iCs/>
              </w:rPr>
              <w:t>behaviour</w:t>
            </w:r>
            <w:r w:rsidRPr="002355D5">
              <w:rPr>
                <w:iCs/>
              </w:rPr>
              <w:t>, leading to changes such as impulsivity, poor decision-making, and difficulty regulating emotions</w:t>
            </w:r>
            <w:r w:rsidR="00F8151F" w:rsidRPr="00712826">
              <w:rPr>
                <w:iCs/>
              </w:rPr>
              <w:t xml:space="preserve"> </w:t>
            </w:r>
            <w:sdt>
              <w:sdtPr>
                <w:rPr>
                  <w:iCs/>
                </w:rPr>
                <w:id w:val="-2088766189"/>
                <w:citation/>
              </w:sdtPr>
              <w:sdtContent>
                <w:r w:rsidR="00F8151F" w:rsidRPr="00712826">
                  <w:rPr>
                    <w:iCs/>
                  </w:rPr>
                  <w:fldChar w:fldCharType="begin"/>
                </w:r>
                <w:r w:rsidR="00F8151F" w:rsidRPr="00712826">
                  <w:rPr>
                    <w:iCs/>
                  </w:rPr>
                  <w:instrText xml:space="preserve"> CITATION Aro04 \l 2057 </w:instrText>
                </w:r>
                <w:r w:rsidR="00F8151F" w:rsidRPr="00712826">
                  <w:rPr>
                    <w:iCs/>
                  </w:rPr>
                  <w:fldChar w:fldCharType="separate"/>
                </w:r>
                <w:r w:rsidR="00B95025">
                  <w:rPr>
                    <w:noProof/>
                  </w:rPr>
                  <w:t>(Aron, Robbins, &amp; Poldrack, 2004)</w:t>
                </w:r>
                <w:r w:rsidR="00F8151F" w:rsidRPr="00712826">
                  <w:rPr>
                    <w:iCs/>
                  </w:rPr>
                  <w:fldChar w:fldCharType="end"/>
                </w:r>
              </w:sdtContent>
            </w:sdt>
            <w:r w:rsidR="00F8151F" w:rsidRPr="00712826">
              <w:rPr>
                <w:iCs/>
              </w:rPr>
              <w:t xml:space="preserve">. </w:t>
            </w:r>
            <w:r w:rsidRPr="002355D5">
              <w:rPr>
                <w:iCs/>
              </w:rPr>
              <w:t xml:space="preserve">Such injuries can also mimic symptoms of mental health disorders, further complicating assessments and care </w:t>
            </w:r>
            <w:sdt>
              <w:sdtPr>
                <w:rPr>
                  <w:iCs/>
                </w:rPr>
                <w:id w:val="1703665548"/>
                <w:citation/>
              </w:sdtPr>
              <w:sdtContent>
                <w:r w:rsidR="00F8151F" w:rsidRPr="00712826">
                  <w:rPr>
                    <w:iCs/>
                  </w:rPr>
                  <w:fldChar w:fldCharType="begin"/>
                </w:r>
                <w:r w:rsidR="00F8151F" w:rsidRPr="00712826">
                  <w:rPr>
                    <w:iCs/>
                  </w:rPr>
                  <w:instrText xml:space="preserve"> CITATION Stu02 \l 2057 </w:instrText>
                </w:r>
                <w:r w:rsidR="00F8151F" w:rsidRPr="00712826">
                  <w:rPr>
                    <w:iCs/>
                  </w:rPr>
                  <w:fldChar w:fldCharType="separate"/>
                </w:r>
                <w:r w:rsidR="00B95025">
                  <w:rPr>
                    <w:noProof/>
                  </w:rPr>
                  <w:t>(Stuss &amp; Levine, 2002)</w:t>
                </w:r>
                <w:r w:rsidR="00F8151F" w:rsidRPr="00712826">
                  <w:rPr>
                    <w:iCs/>
                  </w:rPr>
                  <w:fldChar w:fldCharType="end"/>
                </w:r>
              </w:sdtContent>
            </w:sdt>
            <w:r w:rsidR="00F8151F" w:rsidRPr="00712826">
              <w:rPr>
                <w:iCs/>
              </w:rPr>
              <w:t xml:space="preserve">. </w:t>
            </w:r>
            <w:r w:rsidRPr="002355D5">
              <w:rPr>
                <w:iCs/>
              </w:rPr>
              <w:t xml:space="preserve">This raised the possibility that Person 1’s behaviours might be linked to an undiagnosed physical brain injury. He was subsequently referred to neurology for further scans, but unfortunately, he refused to engage with </w:t>
            </w:r>
            <w:r w:rsidR="00F8151F" w:rsidRPr="00712826">
              <w:rPr>
                <w:iCs/>
              </w:rPr>
              <w:t>neurology services</w:t>
            </w:r>
            <w:r w:rsidRPr="002355D5">
              <w:rPr>
                <w:iCs/>
              </w:rPr>
              <w:t>.</w:t>
            </w:r>
            <w:r w:rsidR="00F8151F" w:rsidRPr="00712826">
              <w:rPr>
                <w:iCs/>
              </w:rPr>
              <w:t xml:space="preserve"> </w:t>
            </w:r>
            <w:r w:rsidRPr="002355D5">
              <w:rPr>
                <w:iCs/>
              </w:rPr>
              <w:t xml:space="preserve">As the social worker, I raised concerns with the GP about Person 1’s mental capacity to refuse diagnosis and support from neurology. The GP expressed concerns about their ability to assess Person 1’s mental capacity regarding this decision, stating that this responsibility rested with neurology. However, neurology’s lack of involvement created a gap in the </w:t>
            </w:r>
            <w:r w:rsidR="006256C7">
              <w:rPr>
                <w:iCs/>
              </w:rPr>
              <w:t xml:space="preserve">multiagency working </w:t>
            </w:r>
            <w:r w:rsidRPr="002355D5">
              <w:rPr>
                <w:iCs/>
              </w:rPr>
              <w:t xml:space="preserve">process, leaving no clear resolution. </w:t>
            </w:r>
            <w:r w:rsidR="00C15ACA" w:rsidRPr="00C15ACA">
              <w:rPr>
                <w:iCs/>
              </w:rPr>
              <w:t>The GP stated that they would relay concerns to neurology but were unable to attend safeguarding meetings. Additionally, other health professionals, including mental health services, declined invitations to participate. This lack of engagement from health professionals created significant barriers, making it difficult to progress</w:t>
            </w:r>
            <w:r w:rsidR="006256C7">
              <w:rPr>
                <w:iCs/>
              </w:rPr>
              <w:t xml:space="preserve"> with</w:t>
            </w:r>
            <w:r w:rsidR="00C15ACA" w:rsidRPr="00C15ACA">
              <w:rPr>
                <w:iCs/>
              </w:rPr>
              <w:t xml:space="preserve"> Person 1’s case and fully assess </w:t>
            </w:r>
            <w:r w:rsidR="006256C7">
              <w:rPr>
                <w:iCs/>
              </w:rPr>
              <w:t>any</w:t>
            </w:r>
            <w:r w:rsidR="00C15ACA" w:rsidRPr="00C15ACA">
              <w:rPr>
                <w:iCs/>
              </w:rPr>
              <w:t xml:space="preserve"> safeguarding risks he faced.</w:t>
            </w:r>
          </w:p>
          <w:p w14:paraId="20B6AD3D" w14:textId="77777777" w:rsidR="00C15ACA" w:rsidRDefault="00C15ACA" w:rsidP="009470C3">
            <w:pPr>
              <w:spacing w:line="360" w:lineRule="auto"/>
              <w:jc w:val="both"/>
              <w:rPr>
                <w:iCs/>
              </w:rPr>
            </w:pPr>
          </w:p>
          <w:p w14:paraId="7DDAE3BE" w14:textId="470B6C52" w:rsidR="002355D5" w:rsidRPr="00712826" w:rsidRDefault="002355D5" w:rsidP="009470C3">
            <w:pPr>
              <w:spacing w:line="360" w:lineRule="auto"/>
              <w:jc w:val="both"/>
              <w:rPr>
                <w:iCs/>
              </w:rPr>
            </w:pPr>
            <w:r w:rsidRPr="002355D5">
              <w:rPr>
                <w:iCs/>
              </w:rPr>
              <w:t xml:space="preserve">I also faced challenges in assessing whether Person 1 had an eligible need for support from social services. Without a </w:t>
            </w:r>
            <w:r w:rsidR="00A10244" w:rsidRPr="00712826">
              <w:rPr>
                <w:iCs/>
              </w:rPr>
              <w:t xml:space="preserve">clear </w:t>
            </w:r>
            <w:r w:rsidRPr="002355D5">
              <w:rPr>
                <w:iCs/>
              </w:rPr>
              <w:t>diagnosable health care condition</w:t>
            </w:r>
            <w:r w:rsidR="00C15ACA">
              <w:rPr>
                <w:iCs/>
              </w:rPr>
              <w:t xml:space="preserve"> which impacted on his ability to meet his daily needs</w:t>
            </w:r>
            <w:r w:rsidRPr="002355D5">
              <w:rPr>
                <w:iCs/>
              </w:rPr>
              <w:t xml:space="preserve">, I could not </w:t>
            </w:r>
            <w:r w:rsidR="00F8151F" w:rsidRPr="00712826">
              <w:rPr>
                <w:iCs/>
              </w:rPr>
              <w:t>assess person 1 to have an eligible need for support from social services</w:t>
            </w:r>
            <w:r w:rsidRPr="002355D5">
              <w:rPr>
                <w:iCs/>
              </w:rPr>
              <w:t xml:space="preserve">. Additionally, Person 1’s direct payments were stopped after it was evidenced that he was using the funds for personal items rather than their intended purpose, further complicating the case and limiting the support available to </w:t>
            </w:r>
            <w:r w:rsidR="00A10244" w:rsidRPr="00712826">
              <w:rPr>
                <w:iCs/>
              </w:rPr>
              <w:t>Person 1</w:t>
            </w:r>
            <w:r w:rsidRPr="002355D5">
              <w:rPr>
                <w:iCs/>
              </w:rPr>
              <w:t>.</w:t>
            </w:r>
          </w:p>
          <w:p w14:paraId="76731BFE" w14:textId="77777777" w:rsidR="00F8151F" w:rsidRPr="00712826" w:rsidRDefault="00F8151F" w:rsidP="009470C3">
            <w:pPr>
              <w:spacing w:line="360" w:lineRule="auto"/>
              <w:jc w:val="both"/>
              <w:rPr>
                <w:iCs/>
              </w:rPr>
            </w:pPr>
          </w:p>
          <w:p w14:paraId="4D9A69AB" w14:textId="146308FE" w:rsidR="00F03CE4" w:rsidRPr="00712826" w:rsidRDefault="00504682" w:rsidP="009470C3">
            <w:pPr>
              <w:spacing w:line="360" w:lineRule="auto"/>
              <w:jc w:val="both"/>
              <w:rPr>
                <w:iCs/>
              </w:rPr>
            </w:pPr>
            <w:r w:rsidRPr="00712826">
              <w:rPr>
                <w:iCs/>
              </w:rPr>
              <w:t>To progress the case, I applied the SHARED Model to guide my judg</w:t>
            </w:r>
            <w:r w:rsidR="00C15ACA">
              <w:rPr>
                <w:iCs/>
              </w:rPr>
              <w:t>e</w:t>
            </w:r>
            <w:r w:rsidRPr="00712826">
              <w:rPr>
                <w:iCs/>
              </w:rPr>
              <w:t xml:space="preserve">ment and analysis of whether Person 1 had an eligible need for support. </w:t>
            </w:r>
            <w:r w:rsidR="000F72A0">
              <w:rPr>
                <w:iCs/>
              </w:rPr>
              <w:t>The SHARED model was d</w:t>
            </w:r>
            <w:r w:rsidRPr="00712826">
              <w:rPr>
                <w:iCs/>
              </w:rPr>
              <w:t>eveloped by Maclean, Finch, and Tedam (2018)</w:t>
            </w:r>
            <w:r w:rsidR="000F72A0">
              <w:rPr>
                <w:iCs/>
              </w:rPr>
              <w:t>. T</w:t>
            </w:r>
            <w:r w:rsidRPr="00712826">
              <w:rPr>
                <w:iCs/>
              </w:rPr>
              <w:t>he model consists of six principles</w:t>
            </w:r>
            <w:r w:rsidR="000F72A0">
              <w:rPr>
                <w:iCs/>
              </w:rPr>
              <w:t>;</w:t>
            </w:r>
            <w:r w:rsidRPr="00712826">
              <w:rPr>
                <w:iCs/>
              </w:rPr>
              <w:t xml:space="preserve"> identifying observations (what has been seen), listening to the individual's </w:t>
            </w:r>
            <w:r w:rsidRPr="00712826">
              <w:rPr>
                <w:iCs/>
              </w:rPr>
              <w:lastRenderedPageBreak/>
              <w:t>perspective (what has been heard), reviewing completed actions, research, evaluating the gathered information, and using these insights to make an informed decision.</w:t>
            </w:r>
          </w:p>
          <w:p w14:paraId="20E16A5B" w14:textId="77777777" w:rsidR="00F03CE4" w:rsidRPr="00F03CE4" w:rsidRDefault="00F03CE4" w:rsidP="009470C3">
            <w:pPr>
              <w:spacing w:line="360" w:lineRule="auto"/>
              <w:jc w:val="both"/>
              <w:rPr>
                <w:iCs/>
              </w:rPr>
            </w:pPr>
          </w:p>
          <w:p w14:paraId="26A30109" w14:textId="086978B0" w:rsidR="00FE18F4" w:rsidRPr="00712826" w:rsidRDefault="00FE18F4" w:rsidP="009470C3">
            <w:pPr>
              <w:spacing w:line="360" w:lineRule="auto"/>
              <w:jc w:val="both"/>
              <w:rPr>
                <w:iCs/>
              </w:rPr>
            </w:pPr>
            <w:r w:rsidRPr="00FE18F4">
              <w:rPr>
                <w:iCs/>
              </w:rPr>
              <w:t xml:space="preserve">I found the SHARED Model particularly valuable in this complex case, as it provided </w:t>
            </w:r>
            <w:r w:rsidRPr="00712826">
              <w:rPr>
                <w:iCs/>
              </w:rPr>
              <w:t xml:space="preserve">me with a </w:t>
            </w:r>
            <w:r w:rsidRPr="00FE18F4">
              <w:rPr>
                <w:iCs/>
              </w:rPr>
              <w:t xml:space="preserve">structured framework that </w:t>
            </w:r>
            <w:r w:rsidRPr="00712826">
              <w:rPr>
                <w:iCs/>
              </w:rPr>
              <w:t xml:space="preserve">I used to </w:t>
            </w:r>
            <w:r w:rsidRPr="00FE18F4">
              <w:rPr>
                <w:iCs/>
              </w:rPr>
              <w:t>ensure</w:t>
            </w:r>
            <w:r w:rsidRPr="00712826">
              <w:rPr>
                <w:iCs/>
              </w:rPr>
              <w:t xml:space="preserve"> </w:t>
            </w:r>
            <w:r w:rsidRPr="00FE18F4">
              <w:rPr>
                <w:iCs/>
              </w:rPr>
              <w:t xml:space="preserve">all aspects </w:t>
            </w:r>
            <w:r w:rsidRPr="00712826">
              <w:rPr>
                <w:iCs/>
              </w:rPr>
              <w:t xml:space="preserve">of the case </w:t>
            </w:r>
            <w:r w:rsidRPr="00FE18F4">
              <w:rPr>
                <w:iCs/>
              </w:rPr>
              <w:t>were carefully considered. This approach helped me</w:t>
            </w:r>
            <w:r w:rsidR="000F72A0">
              <w:rPr>
                <w:iCs/>
              </w:rPr>
              <w:t xml:space="preserve"> to</w:t>
            </w:r>
            <w:r w:rsidRPr="00FE18F4">
              <w:rPr>
                <w:iCs/>
              </w:rPr>
              <w:t xml:space="preserve"> </w:t>
            </w:r>
            <w:r w:rsidRPr="00712826">
              <w:rPr>
                <w:iCs/>
              </w:rPr>
              <w:t>analyse</w:t>
            </w:r>
            <w:r w:rsidRPr="00FE18F4">
              <w:rPr>
                <w:iCs/>
              </w:rPr>
              <w:t xml:space="preserve"> the situation in a systematic way, enabling me to remain objective, avoid assumptions, and </w:t>
            </w:r>
            <w:r w:rsidR="000F72A0">
              <w:rPr>
                <w:iCs/>
              </w:rPr>
              <w:t>ensured</w:t>
            </w:r>
            <w:r w:rsidRPr="00FE18F4">
              <w:rPr>
                <w:iCs/>
              </w:rPr>
              <w:t xml:space="preserve"> evidence-based practice</w:t>
            </w:r>
            <w:r w:rsidRPr="00712826">
              <w:rPr>
                <w:iCs/>
              </w:rPr>
              <w:t xml:space="preserve"> </w:t>
            </w:r>
            <w:sdt>
              <w:sdtPr>
                <w:rPr>
                  <w:iCs/>
                </w:rPr>
                <w:id w:val="665512335"/>
                <w:citation/>
              </w:sdtPr>
              <w:sdtContent>
                <w:r w:rsidRPr="00712826">
                  <w:rPr>
                    <w:iCs/>
                  </w:rPr>
                  <w:fldChar w:fldCharType="begin"/>
                </w:r>
                <w:r w:rsidRPr="00712826">
                  <w:rPr>
                    <w:iCs/>
                  </w:rPr>
                  <w:instrText xml:space="preserve"> CITATION Mac18 \l 2057 </w:instrText>
                </w:r>
                <w:r w:rsidRPr="00712826">
                  <w:rPr>
                    <w:iCs/>
                  </w:rPr>
                  <w:fldChar w:fldCharType="separate"/>
                </w:r>
                <w:r w:rsidR="00B95025">
                  <w:rPr>
                    <w:noProof/>
                  </w:rPr>
                  <w:t>(Maclean, Finch, &amp; Tedam, 2018)</w:t>
                </w:r>
                <w:r w:rsidRPr="00712826">
                  <w:rPr>
                    <w:iCs/>
                  </w:rPr>
                  <w:fldChar w:fldCharType="end"/>
                </w:r>
              </w:sdtContent>
            </w:sdt>
            <w:r w:rsidRPr="00FE18F4">
              <w:rPr>
                <w:iCs/>
              </w:rPr>
              <w:t xml:space="preserve">. </w:t>
            </w:r>
            <w:r w:rsidRPr="00712826">
              <w:rPr>
                <w:iCs/>
              </w:rPr>
              <w:t>The</w:t>
            </w:r>
            <w:r w:rsidRPr="00FE18F4">
              <w:rPr>
                <w:iCs/>
              </w:rPr>
              <w:t xml:space="preserve"> key principles</w:t>
            </w:r>
            <w:r w:rsidRPr="00712826">
              <w:rPr>
                <w:iCs/>
              </w:rPr>
              <w:t xml:space="preserve"> of the SHARED model also supported </w:t>
            </w:r>
            <w:r w:rsidRPr="00FE18F4">
              <w:rPr>
                <w:iCs/>
              </w:rPr>
              <w:t>me to critically reflect on the information</w:t>
            </w:r>
            <w:r w:rsidRPr="00712826">
              <w:rPr>
                <w:iCs/>
              </w:rPr>
              <w:t xml:space="preserve"> that I had gathered to </w:t>
            </w:r>
            <w:r w:rsidR="000F72A0">
              <w:rPr>
                <w:iCs/>
              </w:rPr>
              <w:t xml:space="preserve">ensure </w:t>
            </w:r>
            <w:r w:rsidRPr="00FE18F4">
              <w:rPr>
                <w:iCs/>
              </w:rPr>
              <w:t xml:space="preserve">that my professional judgment was </w:t>
            </w:r>
            <w:r w:rsidRPr="00712826">
              <w:rPr>
                <w:iCs/>
              </w:rPr>
              <w:t xml:space="preserve">well </w:t>
            </w:r>
            <w:r w:rsidRPr="00FE18F4">
              <w:rPr>
                <w:iCs/>
              </w:rPr>
              <w:t xml:space="preserve">informed and balanced. </w:t>
            </w:r>
            <w:r w:rsidRPr="00712826">
              <w:rPr>
                <w:iCs/>
              </w:rPr>
              <w:t xml:space="preserve">Also, by using </w:t>
            </w:r>
            <w:r w:rsidRPr="00FE18F4">
              <w:rPr>
                <w:iCs/>
              </w:rPr>
              <w:t xml:space="preserve">research, legislation, and best practice frameworks, I was able to make </w:t>
            </w:r>
            <w:r w:rsidRPr="00712826">
              <w:rPr>
                <w:iCs/>
              </w:rPr>
              <w:t>an informed</w:t>
            </w:r>
            <w:r w:rsidRPr="00FE18F4">
              <w:rPr>
                <w:iCs/>
              </w:rPr>
              <w:t xml:space="preserve"> decisions about the next steps </w:t>
            </w:r>
            <w:r w:rsidRPr="00712826">
              <w:rPr>
                <w:iCs/>
              </w:rPr>
              <w:t>I should take with</w:t>
            </w:r>
            <w:r w:rsidRPr="00FE18F4">
              <w:rPr>
                <w:iCs/>
              </w:rPr>
              <w:t xml:space="preserve"> Person 1</w:t>
            </w:r>
            <w:r w:rsidRPr="00712826">
              <w:rPr>
                <w:iCs/>
              </w:rPr>
              <w:t>’s case</w:t>
            </w:r>
            <w:r w:rsidR="000F72A0">
              <w:rPr>
                <w:iCs/>
              </w:rPr>
              <w:t>.</w:t>
            </w:r>
          </w:p>
          <w:p w14:paraId="54E15051" w14:textId="77777777" w:rsidR="00FE18F4" w:rsidRDefault="00FE18F4" w:rsidP="009470C3">
            <w:pPr>
              <w:spacing w:line="360" w:lineRule="auto"/>
              <w:jc w:val="both"/>
              <w:rPr>
                <w:iCs/>
              </w:rPr>
            </w:pPr>
          </w:p>
          <w:p w14:paraId="461DF9FC" w14:textId="6564A086" w:rsidR="006453D3" w:rsidRPr="006453D3" w:rsidRDefault="006453D3" w:rsidP="006453D3">
            <w:pPr>
              <w:spacing w:line="360" w:lineRule="auto"/>
              <w:jc w:val="both"/>
              <w:rPr>
                <w:iCs/>
              </w:rPr>
            </w:pPr>
            <w:r w:rsidRPr="006453D3">
              <w:rPr>
                <w:iCs/>
              </w:rPr>
              <w:t xml:space="preserve">Using the SHARED Model to guide my analysis, I concluded that Person 1 was managing his daily needs independently without requiring support from Person 2 or direct payments. His erratic behaviours had decreased, as </w:t>
            </w:r>
            <w:r w:rsidR="000F72A0">
              <w:rPr>
                <w:iCs/>
              </w:rPr>
              <w:t xml:space="preserve">was </w:t>
            </w:r>
            <w:r w:rsidRPr="006453D3">
              <w:rPr>
                <w:iCs/>
              </w:rPr>
              <w:t>evidenced by the absence of further PPNs. Additionally, he reconnected with his niece and consented to information sharing</w:t>
            </w:r>
            <w:r w:rsidR="003625BE">
              <w:rPr>
                <w:iCs/>
              </w:rPr>
              <w:t xml:space="preserve"> with her</w:t>
            </w:r>
            <w:r w:rsidRPr="006453D3">
              <w:rPr>
                <w:iCs/>
              </w:rPr>
              <w:t>, strengthening his support network.</w:t>
            </w:r>
          </w:p>
          <w:p w14:paraId="070C1AC8" w14:textId="77777777" w:rsidR="006453D3" w:rsidRPr="006453D3" w:rsidRDefault="006453D3" w:rsidP="006453D3">
            <w:pPr>
              <w:spacing w:line="360" w:lineRule="auto"/>
              <w:jc w:val="both"/>
              <w:rPr>
                <w:iCs/>
              </w:rPr>
            </w:pPr>
          </w:p>
          <w:p w14:paraId="2532A662" w14:textId="766C2326" w:rsidR="006453D3" w:rsidRDefault="006453D3" w:rsidP="006453D3">
            <w:pPr>
              <w:spacing w:line="360" w:lineRule="auto"/>
              <w:jc w:val="both"/>
              <w:rPr>
                <w:iCs/>
              </w:rPr>
            </w:pPr>
            <w:r w:rsidRPr="006453D3">
              <w:rPr>
                <w:iCs/>
              </w:rPr>
              <w:t>Person 1 also attended safeguarding meetings and agreed to engage with neurology for further investigation into a possible brain injury, though it was acknowledged that he would face a considerable wait due to long neurology waiting lists. Furthermore, he did not express concerns about his reduced level of support and only requested a physiotherapy referral for a back condition.</w:t>
            </w:r>
          </w:p>
          <w:p w14:paraId="24C30652" w14:textId="77777777" w:rsidR="006453D3" w:rsidRPr="00FE18F4" w:rsidRDefault="006453D3" w:rsidP="006453D3">
            <w:pPr>
              <w:spacing w:line="360" w:lineRule="auto"/>
              <w:jc w:val="both"/>
              <w:rPr>
                <w:iCs/>
              </w:rPr>
            </w:pPr>
          </w:p>
          <w:p w14:paraId="53B90A08" w14:textId="185D049F" w:rsidR="00FE18F4" w:rsidRPr="00712826" w:rsidRDefault="00FE18F4" w:rsidP="009470C3">
            <w:pPr>
              <w:spacing w:line="360" w:lineRule="auto"/>
              <w:jc w:val="both"/>
              <w:rPr>
                <w:iCs/>
              </w:rPr>
            </w:pPr>
            <w:r w:rsidRPr="00FE18F4">
              <w:rPr>
                <w:iCs/>
              </w:rPr>
              <w:t>Furthermore, Person 2 disclosed that she wished to continue living with Person 1, a decision he was comfortable with. Since there was no formally diagnosed condition affecting Person 1’s brain function, I applied the Mental Capacity Act (2005), which states that capacity must be presumed unless proven otherwise. As part of my analysis and professional judg</w:t>
            </w:r>
            <w:r w:rsidR="000F72A0">
              <w:rPr>
                <w:iCs/>
              </w:rPr>
              <w:t>e</w:t>
            </w:r>
            <w:r w:rsidRPr="00FE18F4">
              <w:rPr>
                <w:iCs/>
              </w:rPr>
              <w:t>ment, I concluded that Person 1 had the capacity to decide he no longer needed ongoing social services support. With his consent, it was agreed that once the necessary referrals were completed, the case would be closed, with Person 1 understanding that he could request a reassessment of his needs at any time should his circumstances change.</w:t>
            </w:r>
          </w:p>
          <w:p w14:paraId="736FA409" w14:textId="77777777" w:rsidR="00EA151D" w:rsidRPr="00712826" w:rsidRDefault="00EA151D" w:rsidP="009470C3">
            <w:pPr>
              <w:spacing w:line="360" w:lineRule="auto"/>
              <w:jc w:val="both"/>
              <w:rPr>
                <w:iCs/>
              </w:rPr>
            </w:pPr>
          </w:p>
          <w:p w14:paraId="734B8039" w14:textId="761F60D1" w:rsidR="00FF6D6C" w:rsidRPr="00712826" w:rsidRDefault="008B5982" w:rsidP="009470C3">
            <w:pPr>
              <w:spacing w:line="360" w:lineRule="auto"/>
              <w:jc w:val="both"/>
              <w:rPr>
                <w:iCs/>
              </w:rPr>
            </w:pPr>
            <w:r w:rsidRPr="00712826">
              <w:rPr>
                <w:iCs/>
              </w:rPr>
              <w:t>In conclusion, reflecting on this case has emphasi</w:t>
            </w:r>
            <w:r w:rsidR="00645EC6">
              <w:rPr>
                <w:iCs/>
              </w:rPr>
              <w:t>z</w:t>
            </w:r>
            <w:r w:rsidRPr="00712826">
              <w:rPr>
                <w:iCs/>
              </w:rPr>
              <w:t xml:space="preserve">ed the importance of taking a structured approach to decision making in my safeguarding practice, guided by social work theory, policy, and legislation. </w:t>
            </w:r>
            <w:r w:rsidR="00B2113D" w:rsidRPr="00B2113D">
              <w:rPr>
                <w:iCs/>
              </w:rPr>
              <w:t xml:space="preserve">It </w:t>
            </w:r>
            <w:r w:rsidR="000F72A0">
              <w:rPr>
                <w:iCs/>
              </w:rPr>
              <w:t xml:space="preserve">also </w:t>
            </w:r>
            <w:r w:rsidR="00B2113D" w:rsidRPr="00B2113D">
              <w:rPr>
                <w:iCs/>
              </w:rPr>
              <w:t xml:space="preserve">demonstrated how my analytical skills, professional judgment, and collaborative working played a crucial role in managing this complex case. The SHARED Model (Maclean, Finch, &amp; Tedam, 2018) was </w:t>
            </w:r>
            <w:r w:rsidR="00B2113D" w:rsidRPr="00712826">
              <w:rPr>
                <w:iCs/>
              </w:rPr>
              <w:t xml:space="preserve">also </w:t>
            </w:r>
            <w:r w:rsidR="00B2113D" w:rsidRPr="00B2113D">
              <w:rPr>
                <w:iCs/>
              </w:rPr>
              <w:t>invaluable in guiding my assessment, analysis, and decision-making, ensuring that I took an evidence</w:t>
            </w:r>
            <w:r w:rsidR="00B2113D" w:rsidRPr="00712826">
              <w:rPr>
                <w:iCs/>
              </w:rPr>
              <w:t xml:space="preserve"> </w:t>
            </w:r>
            <w:r w:rsidR="00B2113D" w:rsidRPr="00B2113D">
              <w:rPr>
                <w:iCs/>
              </w:rPr>
              <w:t>based, structured, and person-centred approach</w:t>
            </w:r>
            <w:r w:rsidR="00B2113D" w:rsidRPr="00712826">
              <w:rPr>
                <w:iCs/>
              </w:rPr>
              <w:t xml:space="preserve"> to my practice</w:t>
            </w:r>
            <w:r w:rsidR="00B2113D" w:rsidRPr="00B2113D">
              <w:rPr>
                <w:iCs/>
              </w:rPr>
              <w:t>. By applying this model alongside relevant legislation and safeguarding procedures, I was able to provide Person 1 with appropriate support whil</w:t>
            </w:r>
            <w:r w:rsidRPr="00712826">
              <w:rPr>
                <w:iCs/>
              </w:rPr>
              <w:t xml:space="preserve">st </w:t>
            </w:r>
            <w:r w:rsidR="00B2113D" w:rsidRPr="00B2113D">
              <w:rPr>
                <w:iCs/>
              </w:rPr>
              <w:t xml:space="preserve">also respecting his </w:t>
            </w:r>
            <w:r w:rsidR="00B2113D" w:rsidRPr="00712826">
              <w:rPr>
                <w:iCs/>
              </w:rPr>
              <w:t xml:space="preserve">rights and autonomy. </w:t>
            </w:r>
          </w:p>
          <w:p w14:paraId="53BC1CAF" w14:textId="77777777" w:rsidR="00FF6D6C" w:rsidRPr="00712826" w:rsidRDefault="00FF6D6C" w:rsidP="009470C3">
            <w:pPr>
              <w:spacing w:line="360" w:lineRule="auto"/>
              <w:jc w:val="both"/>
              <w:rPr>
                <w:iCs/>
              </w:rPr>
            </w:pPr>
          </w:p>
          <w:p w14:paraId="11642A99" w14:textId="5379226B" w:rsidR="00B2113D" w:rsidRPr="00712826" w:rsidRDefault="00B2113D" w:rsidP="009470C3">
            <w:pPr>
              <w:spacing w:line="360" w:lineRule="auto"/>
              <w:jc w:val="both"/>
              <w:rPr>
                <w:iCs/>
              </w:rPr>
            </w:pPr>
            <w:r w:rsidRPr="00712826">
              <w:rPr>
                <w:iCs/>
              </w:rPr>
              <w:t xml:space="preserve">The </w:t>
            </w:r>
            <w:r w:rsidRPr="00B2113D">
              <w:rPr>
                <w:iCs/>
              </w:rPr>
              <w:t>SSWWA</w:t>
            </w:r>
            <w:r w:rsidRPr="00712826">
              <w:rPr>
                <w:iCs/>
              </w:rPr>
              <w:t xml:space="preserve"> (2014) also</w:t>
            </w:r>
            <w:r w:rsidRPr="00B2113D">
              <w:rPr>
                <w:iCs/>
              </w:rPr>
              <w:t xml:space="preserve"> played a fundamental role in guiding my safeguarding decisions and</w:t>
            </w:r>
            <w:r w:rsidRPr="00712826">
              <w:rPr>
                <w:iCs/>
              </w:rPr>
              <w:t xml:space="preserve"> ensured that I </w:t>
            </w:r>
            <w:r w:rsidR="008B5982" w:rsidRPr="00712826">
              <w:rPr>
                <w:iCs/>
              </w:rPr>
              <w:t xml:space="preserve">engaged </w:t>
            </w:r>
            <w:r w:rsidRPr="00712826">
              <w:rPr>
                <w:iCs/>
              </w:rPr>
              <w:t>in multiagency working through</w:t>
            </w:r>
            <w:r w:rsidR="008B5982" w:rsidRPr="00712826">
              <w:rPr>
                <w:iCs/>
              </w:rPr>
              <w:t>out</w:t>
            </w:r>
            <w:r w:rsidRPr="00712826">
              <w:rPr>
                <w:iCs/>
              </w:rPr>
              <w:t xml:space="preserve"> my involvement with this case</w:t>
            </w:r>
            <w:r w:rsidRPr="00B2113D">
              <w:rPr>
                <w:iCs/>
              </w:rPr>
              <w:t xml:space="preserve">. The </w:t>
            </w:r>
            <w:r w:rsidR="001662B9" w:rsidRPr="00712826">
              <w:rPr>
                <w:iCs/>
              </w:rPr>
              <w:t>Wales</w:t>
            </w:r>
            <w:r w:rsidRPr="00B2113D">
              <w:rPr>
                <w:iCs/>
              </w:rPr>
              <w:t xml:space="preserve"> Safeguarding Procedures (2019) </w:t>
            </w:r>
            <w:r w:rsidRPr="00712826">
              <w:rPr>
                <w:iCs/>
              </w:rPr>
              <w:t xml:space="preserve">also </w:t>
            </w:r>
            <w:r w:rsidRPr="00B2113D">
              <w:rPr>
                <w:iCs/>
              </w:rPr>
              <w:t xml:space="preserve">helped </w:t>
            </w:r>
            <w:r w:rsidRPr="00712826">
              <w:rPr>
                <w:iCs/>
              </w:rPr>
              <w:t xml:space="preserve">to </w:t>
            </w:r>
            <w:r w:rsidRPr="00B2113D">
              <w:rPr>
                <w:iCs/>
              </w:rPr>
              <w:t xml:space="preserve">ensure that my </w:t>
            </w:r>
            <w:r w:rsidR="007330F5" w:rsidRPr="00712826">
              <w:rPr>
                <w:iCs/>
              </w:rPr>
              <w:t xml:space="preserve">actions </w:t>
            </w:r>
            <w:r w:rsidRPr="00B2113D">
              <w:rPr>
                <w:iCs/>
              </w:rPr>
              <w:t xml:space="preserve">were consistent and </w:t>
            </w:r>
            <w:r w:rsidRPr="00712826">
              <w:rPr>
                <w:iCs/>
              </w:rPr>
              <w:t xml:space="preserve">in line </w:t>
            </w:r>
            <w:r w:rsidRPr="00B2113D">
              <w:rPr>
                <w:iCs/>
              </w:rPr>
              <w:t>with legislation. A</w:t>
            </w:r>
            <w:r w:rsidRPr="00712826">
              <w:rPr>
                <w:iCs/>
              </w:rPr>
              <w:t>lso</w:t>
            </w:r>
            <w:r w:rsidRPr="00B2113D">
              <w:rPr>
                <w:iCs/>
              </w:rPr>
              <w:t>, the Mental Capacity Act (2005) provided a legal framework to assess Person 1’s ability to make decisions about his care and support needs, allowing me to uphold his rights and autonomy</w:t>
            </w:r>
            <w:r w:rsidRPr="00712826">
              <w:rPr>
                <w:iCs/>
              </w:rPr>
              <w:t xml:space="preserve">. </w:t>
            </w:r>
          </w:p>
          <w:p w14:paraId="5532F9C0" w14:textId="77777777" w:rsidR="00B2113D" w:rsidRPr="00B2113D" w:rsidRDefault="00B2113D" w:rsidP="009470C3">
            <w:pPr>
              <w:spacing w:line="360" w:lineRule="auto"/>
              <w:jc w:val="both"/>
              <w:rPr>
                <w:iCs/>
              </w:rPr>
            </w:pPr>
          </w:p>
          <w:p w14:paraId="4AC2EE39" w14:textId="34F85C95" w:rsidR="00B2113D" w:rsidRPr="00712826" w:rsidRDefault="00B2113D" w:rsidP="009470C3">
            <w:pPr>
              <w:spacing w:line="360" w:lineRule="auto"/>
              <w:jc w:val="both"/>
              <w:rPr>
                <w:iCs/>
              </w:rPr>
            </w:pPr>
            <w:r w:rsidRPr="00B2113D">
              <w:rPr>
                <w:iCs/>
              </w:rPr>
              <w:t>This case also highlighted wider systemic challenges</w:t>
            </w:r>
            <w:r w:rsidRPr="00712826">
              <w:rPr>
                <w:iCs/>
              </w:rPr>
              <w:t xml:space="preserve"> in Wales</w:t>
            </w:r>
            <w:r w:rsidRPr="00B2113D">
              <w:rPr>
                <w:iCs/>
              </w:rPr>
              <w:t xml:space="preserve">, such as limited resources in rural areas, workforce shortages, and difficulties in engaging health services in safeguarding discussions. </w:t>
            </w:r>
            <w:r w:rsidRPr="00712826">
              <w:rPr>
                <w:iCs/>
              </w:rPr>
              <w:t>I feel that it is likely that t</w:t>
            </w:r>
            <w:r w:rsidRPr="00B2113D">
              <w:rPr>
                <w:iCs/>
              </w:rPr>
              <w:t>hese challenges</w:t>
            </w:r>
            <w:r w:rsidRPr="00712826">
              <w:rPr>
                <w:iCs/>
              </w:rPr>
              <w:t xml:space="preserve"> were </w:t>
            </w:r>
            <w:r w:rsidRPr="00B2113D">
              <w:rPr>
                <w:iCs/>
              </w:rPr>
              <w:t>exacerbated by</w:t>
            </w:r>
            <w:r w:rsidR="007330F5" w:rsidRPr="00712826">
              <w:rPr>
                <w:iCs/>
              </w:rPr>
              <w:t xml:space="preserve"> the aftereffects of</w:t>
            </w:r>
            <w:r w:rsidRPr="00B2113D">
              <w:rPr>
                <w:iCs/>
              </w:rPr>
              <w:t xml:space="preserve"> Brexit and the COVID-19 pandemic,</w:t>
            </w:r>
            <w:r w:rsidRPr="00712826">
              <w:rPr>
                <w:iCs/>
              </w:rPr>
              <w:t xml:space="preserve"> and </w:t>
            </w:r>
            <w:r w:rsidRPr="00B2113D">
              <w:rPr>
                <w:iCs/>
              </w:rPr>
              <w:t xml:space="preserve">reflect the ongoing pressures on social care in Wales and the need for effective </w:t>
            </w:r>
            <w:r w:rsidRPr="00712826">
              <w:rPr>
                <w:iCs/>
              </w:rPr>
              <w:t xml:space="preserve">multiagency </w:t>
            </w:r>
            <w:r w:rsidRPr="00B2113D">
              <w:rPr>
                <w:iCs/>
              </w:rPr>
              <w:t xml:space="preserve">working to overcome </w:t>
            </w:r>
            <w:r w:rsidRPr="00712826">
              <w:rPr>
                <w:iCs/>
              </w:rPr>
              <w:t xml:space="preserve">the current </w:t>
            </w:r>
            <w:r w:rsidRPr="00B2113D">
              <w:rPr>
                <w:iCs/>
              </w:rPr>
              <w:t xml:space="preserve">barriers in </w:t>
            </w:r>
            <w:r w:rsidR="000F72A0">
              <w:rPr>
                <w:iCs/>
              </w:rPr>
              <w:t xml:space="preserve">social and health services. </w:t>
            </w:r>
          </w:p>
          <w:p w14:paraId="7E216D78" w14:textId="52C17E9C" w:rsidR="001175E9" w:rsidRPr="00712826" w:rsidRDefault="001175E9" w:rsidP="009470C3">
            <w:pPr>
              <w:spacing w:line="360" w:lineRule="auto"/>
              <w:jc w:val="both"/>
              <w:rPr>
                <w:iCs/>
              </w:rPr>
            </w:pPr>
          </w:p>
          <w:p w14:paraId="1FC8B0D3" w14:textId="77777777" w:rsidR="00BB1061" w:rsidRPr="00712826" w:rsidRDefault="00BB1061" w:rsidP="009470C3">
            <w:pPr>
              <w:spacing w:line="360" w:lineRule="auto"/>
              <w:jc w:val="both"/>
              <w:rPr>
                <w:iCs/>
              </w:rPr>
            </w:pPr>
          </w:p>
          <w:p w14:paraId="7FAE1D11" w14:textId="292B1B07" w:rsidR="00BB1061" w:rsidRPr="00712826" w:rsidRDefault="00BB1061" w:rsidP="009470C3">
            <w:pPr>
              <w:spacing w:line="360" w:lineRule="auto"/>
              <w:jc w:val="both"/>
              <w:rPr>
                <w:iCs/>
              </w:rPr>
            </w:pPr>
            <w:r w:rsidRPr="00712826">
              <w:rPr>
                <w:iCs/>
              </w:rPr>
              <w:t xml:space="preserve">Word Count: </w:t>
            </w:r>
            <w:r w:rsidR="00752C47">
              <w:rPr>
                <w:iCs/>
              </w:rPr>
              <w:t>3950</w:t>
            </w:r>
          </w:p>
          <w:p w14:paraId="19435264" w14:textId="77777777" w:rsidR="001175E9" w:rsidRDefault="001175E9" w:rsidP="000A66E8">
            <w:pPr>
              <w:jc w:val="both"/>
              <w:rPr>
                <w:i/>
                <w:sz w:val="24"/>
                <w:szCs w:val="24"/>
              </w:rPr>
            </w:pPr>
          </w:p>
          <w:p w14:paraId="498AEF22" w14:textId="77777777" w:rsidR="001175E9" w:rsidRDefault="001175E9" w:rsidP="000A66E8">
            <w:pPr>
              <w:jc w:val="both"/>
              <w:rPr>
                <w:i/>
                <w:sz w:val="24"/>
                <w:szCs w:val="24"/>
              </w:rPr>
            </w:pPr>
          </w:p>
          <w:p w14:paraId="3D6C7EE0" w14:textId="77777777" w:rsidR="00F64DF3" w:rsidRPr="000A66E8" w:rsidRDefault="00F64DF3" w:rsidP="000A66E8">
            <w:pPr>
              <w:jc w:val="both"/>
              <w:rPr>
                <w:i/>
                <w:sz w:val="24"/>
                <w:szCs w:val="24"/>
              </w:rPr>
            </w:pPr>
          </w:p>
          <w:p w14:paraId="52BBD5B3" w14:textId="77777777" w:rsidR="000A66E8" w:rsidRPr="000A66E8" w:rsidRDefault="000A66E8" w:rsidP="000A66E8">
            <w:pPr>
              <w:jc w:val="both"/>
              <w:rPr>
                <w:i/>
                <w:sz w:val="24"/>
                <w:szCs w:val="24"/>
              </w:rPr>
            </w:pPr>
          </w:p>
          <w:p w14:paraId="0B02045B" w14:textId="77777777" w:rsidR="000A66E8" w:rsidRPr="000A66E8" w:rsidRDefault="000A66E8" w:rsidP="000A66E8">
            <w:pPr>
              <w:jc w:val="both"/>
              <w:rPr>
                <w:i/>
                <w:sz w:val="24"/>
                <w:szCs w:val="24"/>
              </w:rPr>
            </w:pPr>
          </w:p>
          <w:p w14:paraId="676DBFBE" w14:textId="77777777" w:rsidR="000A66E8" w:rsidRPr="000A66E8" w:rsidRDefault="000A66E8" w:rsidP="000A66E8">
            <w:pPr>
              <w:jc w:val="both"/>
              <w:rPr>
                <w:i/>
                <w:sz w:val="24"/>
                <w:szCs w:val="24"/>
              </w:rPr>
            </w:pPr>
          </w:p>
          <w:p w14:paraId="7861CE10" w14:textId="77777777" w:rsidR="000A66E8" w:rsidRPr="000A66E8" w:rsidRDefault="000A66E8" w:rsidP="000A66E8">
            <w:pPr>
              <w:jc w:val="both"/>
              <w:rPr>
                <w:i/>
                <w:sz w:val="24"/>
                <w:szCs w:val="24"/>
              </w:rPr>
            </w:pPr>
          </w:p>
          <w:p w14:paraId="5B2B272F" w14:textId="77777777" w:rsidR="000A66E8" w:rsidRPr="000A66E8" w:rsidRDefault="000A66E8" w:rsidP="000A66E8">
            <w:pPr>
              <w:jc w:val="both"/>
              <w:rPr>
                <w:i/>
                <w:sz w:val="24"/>
                <w:szCs w:val="24"/>
              </w:rPr>
            </w:pPr>
          </w:p>
          <w:p w14:paraId="218B1B28" w14:textId="77777777" w:rsidR="000A66E8" w:rsidRPr="000A66E8" w:rsidRDefault="000A66E8" w:rsidP="000A66E8">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bookmarkEnd w:id="0"/>
      <w:tr w:rsidR="00F06692" w:rsidRPr="008B28E7" w14:paraId="6A09FCF8" w14:textId="77777777" w:rsidTr="7B2CF1A9">
        <w:tc>
          <w:tcPr>
            <w:tcW w:w="10031" w:type="dxa"/>
            <w:shd w:val="clear" w:color="auto" w:fill="auto"/>
          </w:tcPr>
          <w:p w14:paraId="0802AF41" w14:textId="77777777" w:rsidR="00F06692" w:rsidRPr="006872A0" w:rsidRDefault="00F06692" w:rsidP="00064063">
            <w:pPr>
              <w:jc w:val="both"/>
              <w:rPr>
                <w:b/>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592E4D" w14:textId="77777777" w:rsidR="006967DE" w:rsidRDefault="006967DE">
      <w:r>
        <w:separator/>
      </w:r>
    </w:p>
  </w:endnote>
  <w:endnote w:type="continuationSeparator" w:id="0">
    <w:p w14:paraId="199D39B9" w14:textId="77777777" w:rsidR="006967DE" w:rsidRDefault="006967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B78E1C" w14:textId="77777777" w:rsidR="006967DE" w:rsidRDefault="006967DE">
      <w:r>
        <w:separator/>
      </w:r>
    </w:p>
  </w:footnote>
  <w:footnote w:type="continuationSeparator" w:id="0">
    <w:p w14:paraId="37C9E9F1" w14:textId="77777777" w:rsidR="006967DE" w:rsidRDefault="006967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51B5B"/>
    <w:multiLevelType w:val="multilevel"/>
    <w:tmpl w:val="563EE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FC61414"/>
    <w:multiLevelType w:val="multilevel"/>
    <w:tmpl w:val="F2AC42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3151335"/>
    <w:multiLevelType w:val="multilevel"/>
    <w:tmpl w:val="06E605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1F373B4"/>
    <w:multiLevelType w:val="multilevel"/>
    <w:tmpl w:val="097C2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3570234"/>
    <w:multiLevelType w:val="multilevel"/>
    <w:tmpl w:val="480A0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6007959"/>
    <w:multiLevelType w:val="multilevel"/>
    <w:tmpl w:val="52B6A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74F3BBA"/>
    <w:multiLevelType w:val="multilevel"/>
    <w:tmpl w:val="14625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FA5759F"/>
    <w:multiLevelType w:val="multilevel"/>
    <w:tmpl w:val="6B088F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7000D7D"/>
    <w:multiLevelType w:val="multilevel"/>
    <w:tmpl w:val="61289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7"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5"/>
  </w:num>
  <w:num w:numId="3" w16cid:durableId="1938977855">
    <w:abstractNumId w:val="53"/>
  </w:num>
  <w:num w:numId="4" w16cid:durableId="1850633156">
    <w:abstractNumId w:val="56"/>
  </w:num>
  <w:num w:numId="5" w16cid:durableId="2042589495">
    <w:abstractNumId w:val="41"/>
  </w:num>
  <w:num w:numId="6" w16cid:durableId="933980368">
    <w:abstractNumId w:val="37"/>
  </w:num>
  <w:num w:numId="7" w16cid:durableId="1060399973">
    <w:abstractNumId w:val="33"/>
  </w:num>
  <w:num w:numId="8" w16cid:durableId="1237400777">
    <w:abstractNumId w:val="34"/>
  </w:num>
  <w:num w:numId="9" w16cid:durableId="1914463563">
    <w:abstractNumId w:val="11"/>
  </w:num>
  <w:num w:numId="10" w16cid:durableId="693307142">
    <w:abstractNumId w:val="39"/>
  </w:num>
  <w:num w:numId="11" w16cid:durableId="141846751">
    <w:abstractNumId w:val="19"/>
  </w:num>
  <w:num w:numId="12" w16cid:durableId="1310867263">
    <w:abstractNumId w:val="18"/>
  </w:num>
  <w:num w:numId="13" w16cid:durableId="65736213">
    <w:abstractNumId w:val="31"/>
  </w:num>
  <w:num w:numId="14" w16cid:durableId="825441142">
    <w:abstractNumId w:val="9"/>
  </w:num>
  <w:num w:numId="15" w16cid:durableId="1016493186">
    <w:abstractNumId w:val="30"/>
  </w:num>
  <w:num w:numId="16" w16cid:durableId="1273785188">
    <w:abstractNumId w:val="17"/>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6"/>
  </w:num>
  <w:num w:numId="20" w16cid:durableId="413284070">
    <w:abstractNumId w:val="21"/>
  </w:num>
  <w:num w:numId="21" w16cid:durableId="798959287">
    <w:abstractNumId w:val="16"/>
  </w:num>
  <w:num w:numId="22" w16cid:durableId="352731724">
    <w:abstractNumId w:val="12"/>
  </w:num>
  <w:num w:numId="23" w16cid:durableId="456266206">
    <w:abstractNumId w:val="32"/>
  </w:num>
  <w:num w:numId="24" w16cid:durableId="317615789">
    <w:abstractNumId w:val="22"/>
  </w:num>
  <w:num w:numId="25" w16cid:durableId="856430468">
    <w:abstractNumId w:val="49"/>
  </w:num>
  <w:num w:numId="26" w16cid:durableId="1104690971">
    <w:abstractNumId w:val="42"/>
  </w:num>
  <w:num w:numId="27" w16cid:durableId="1201670287">
    <w:abstractNumId w:val="48"/>
  </w:num>
  <w:num w:numId="28" w16cid:durableId="598562144">
    <w:abstractNumId w:val="23"/>
  </w:num>
  <w:num w:numId="29" w16cid:durableId="871068292">
    <w:abstractNumId w:val="51"/>
  </w:num>
  <w:num w:numId="30" w16cid:durableId="482159744">
    <w:abstractNumId w:val="35"/>
  </w:num>
  <w:num w:numId="31" w16cid:durableId="1565527110">
    <w:abstractNumId w:val="13"/>
  </w:num>
  <w:num w:numId="32" w16cid:durableId="1175995731">
    <w:abstractNumId w:val="52"/>
  </w:num>
  <w:num w:numId="33" w16cid:durableId="694232600">
    <w:abstractNumId w:val="47"/>
  </w:num>
  <w:num w:numId="34" w16cid:durableId="1062095063">
    <w:abstractNumId w:val="6"/>
  </w:num>
  <w:num w:numId="35" w16cid:durableId="2051881075">
    <w:abstractNumId w:val="54"/>
  </w:num>
  <w:num w:numId="36" w16cid:durableId="2107188112">
    <w:abstractNumId w:val="50"/>
  </w:num>
  <w:num w:numId="37" w16cid:durableId="1313413796">
    <w:abstractNumId w:val="44"/>
  </w:num>
  <w:num w:numId="38" w16cid:durableId="1682197957">
    <w:abstractNumId w:val="45"/>
  </w:num>
  <w:num w:numId="39" w16cid:durableId="340203735">
    <w:abstractNumId w:val="5"/>
  </w:num>
  <w:num w:numId="40" w16cid:durableId="1266502755">
    <w:abstractNumId w:val="7"/>
  </w:num>
  <w:num w:numId="41" w16cid:durableId="2138642120">
    <w:abstractNumId w:val="29"/>
  </w:num>
  <w:num w:numId="42" w16cid:durableId="2082366208">
    <w:abstractNumId w:val="8"/>
  </w:num>
  <w:num w:numId="43" w16cid:durableId="488403910">
    <w:abstractNumId w:val="4"/>
  </w:num>
  <w:num w:numId="44" w16cid:durableId="210268195">
    <w:abstractNumId w:val="46"/>
  </w:num>
  <w:num w:numId="45" w16cid:durableId="891695978">
    <w:abstractNumId w:val="0"/>
  </w:num>
  <w:num w:numId="46" w16cid:durableId="827289017">
    <w:abstractNumId w:val="16"/>
  </w:num>
  <w:num w:numId="47" w16cid:durableId="167212813">
    <w:abstractNumId w:val="57"/>
  </w:num>
  <w:num w:numId="48" w16cid:durableId="121014736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32"/>
  </w:num>
  <w:num w:numId="51" w16cid:durableId="536360681">
    <w:abstractNumId w:val="28"/>
  </w:num>
  <w:num w:numId="52" w16cid:durableId="1666274935">
    <w:abstractNumId w:val="24"/>
  </w:num>
  <w:num w:numId="53" w16cid:durableId="435172075">
    <w:abstractNumId w:val="3"/>
  </w:num>
  <w:num w:numId="54" w16cid:durableId="334303410">
    <w:abstractNumId w:val="36"/>
  </w:num>
  <w:num w:numId="55" w16cid:durableId="246961638">
    <w:abstractNumId w:val="27"/>
  </w:num>
  <w:num w:numId="56" w16cid:durableId="2047875913">
    <w:abstractNumId w:val="15"/>
  </w:num>
  <w:num w:numId="57" w16cid:durableId="172889513">
    <w:abstractNumId w:val="2"/>
  </w:num>
  <w:num w:numId="58" w16cid:durableId="761881021">
    <w:abstractNumId w:val="20"/>
  </w:num>
  <w:num w:numId="59" w16cid:durableId="76483769">
    <w:abstractNumId w:val="43"/>
  </w:num>
  <w:num w:numId="60" w16cid:durableId="1492136785">
    <w:abstractNumId w:val="40"/>
  </w:num>
  <w:num w:numId="61" w16cid:durableId="256251880">
    <w:abstractNumId w:val="38"/>
  </w:num>
  <w:num w:numId="62" w16cid:durableId="785543073">
    <w:abstractNumId w:val="5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5FE5"/>
    <w:rsid w:val="00020EEC"/>
    <w:rsid w:val="0002440E"/>
    <w:rsid w:val="0002759A"/>
    <w:rsid w:val="00027B1F"/>
    <w:rsid w:val="00030083"/>
    <w:rsid w:val="0003088B"/>
    <w:rsid w:val="000325D9"/>
    <w:rsid w:val="00035A23"/>
    <w:rsid w:val="000372B2"/>
    <w:rsid w:val="00037D94"/>
    <w:rsid w:val="0004079F"/>
    <w:rsid w:val="00043543"/>
    <w:rsid w:val="00045B87"/>
    <w:rsid w:val="00045C07"/>
    <w:rsid w:val="00045C40"/>
    <w:rsid w:val="00046861"/>
    <w:rsid w:val="00054A07"/>
    <w:rsid w:val="00055D43"/>
    <w:rsid w:val="00056FAC"/>
    <w:rsid w:val="00057751"/>
    <w:rsid w:val="000600A0"/>
    <w:rsid w:val="00062E39"/>
    <w:rsid w:val="00064063"/>
    <w:rsid w:val="0006581A"/>
    <w:rsid w:val="00074461"/>
    <w:rsid w:val="00074AE2"/>
    <w:rsid w:val="000766EC"/>
    <w:rsid w:val="00076D76"/>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2A3"/>
    <w:rsid w:val="000A469A"/>
    <w:rsid w:val="000A584A"/>
    <w:rsid w:val="000A6458"/>
    <w:rsid w:val="000A66E8"/>
    <w:rsid w:val="000C378F"/>
    <w:rsid w:val="000C6892"/>
    <w:rsid w:val="000C6FFE"/>
    <w:rsid w:val="000D0318"/>
    <w:rsid w:val="000D0BB6"/>
    <w:rsid w:val="000D2ED2"/>
    <w:rsid w:val="000D6653"/>
    <w:rsid w:val="000E0D51"/>
    <w:rsid w:val="000E1146"/>
    <w:rsid w:val="000E26B0"/>
    <w:rsid w:val="000E37C2"/>
    <w:rsid w:val="000E38C3"/>
    <w:rsid w:val="000F1599"/>
    <w:rsid w:val="000F1769"/>
    <w:rsid w:val="000F1A97"/>
    <w:rsid w:val="000F42AE"/>
    <w:rsid w:val="000F6196"/>
    <w:rsid w:val="000F6BC3"/>
    <w:rsid w:val="000F72A0"/>
    <w:rsid w:val="0010312C"/>
    <w:rsid w:val="00105026"/>
    <w:rsid w:val="0010662B"/>
    <w:rsid w:val="00106DC7"/>
    <w:rsid w:val="001102AE"/>
    <w:rsid w:val="00112391"/>
    <w:rsid w:val="00114F52"/>
    <w:rsid w:val="0011743E"/>
    <w:rsid w:val="001175E9"/>
    <w:rsid w:val="00130119"/>
    <w:rsid w:val="001316EA"/>
    <w:rsid w:val="00132812"/>
    <w:rsid w:val="001347F8"/>
    <w:rsid w:val="001359EE"/>
    <w:rsid w:val="00137BB5"/>
    <w:rsid w:val="00137E05"/>
    <w:rsid w:val="001447F6"/>
    <w:rsid w:val="00147DE3"/>
    <w:rsid w:val="00150794"/>
    <w:rsid w:val="00151DA6"/>
    <w:rsid w:val="00156003"/>
    <w:rsid w:val="00157FE7"/>
    <w:rsid w:val="001608C4"/>
    <w:rsid w:val="00161687"/>
    <w:rsid w:val="00164832"/>
    <w:rsid w:val="0016557D"/>
    <w:rsid w:val="001662B9"/>
    <w:rsid w:val="00171418"/>
    <w:rsid w:val="00175461"/>
    <w:rsid w:val="00176ED2"/>
    <w:rsid w:val="001772BF"/>
    <w:rsid w:val="001772DE"/>
    <w:rsid w:val="0019496C"/>
    <w:rsid w:val="001961CF"/>
    <w:rsid w:val="001A3379"/>
    <w:rsid w:val="001A59BB"/>
    <w:rsid w:val="001A607E"/>
    <w:rsid w:val="001A6A51"/>
    <w:rsid w:val="001A79C4"/>
    <w:rsid w:val="001B331A"/>
    <w:rsid w:val="001B41BC"/>
    <w:rsid w:val="001C0237"/>
    <w:rsid w:val="001C0E74"/>
    <w:rsid w:val="001C4DB8"/>
    <w:rsid w:val="001C50B8"/>
    <w:rsid w:val="001D229F"/>
    <w:rsid w:val="001D4F12"/>
    <w:rsid w:val="001E2EB6"/>
    <w:rsid w:val="001E58A8"/>
    <w:rsid w:val="001E5E6E"/>
    <w:rsid w:val="001F4552"/>
    <w:rsid w:val="001F5FBB"/>
    <w:rsid w:val="00200C25"/>
    <w:rsid w:val="002019EB"/>
    <w:rsid w:val="00201E43"/>
    <w:rsid w:val="00204B58"/>
    <w:rsid w:val="00205051"/>
    <w:rsid w:val="00211F65"/>
    <w:rsid w:val="00214047"/>
    <w:rsid w:val="00216563"/>
    <w:rsid w:val="00217525"/>
    <w:rsid w:val="0021792F"/>
    <w:rsid w:val="00220D06"/>
    <w:rsid w:val="002246A0"/>
    <w:rsid w:val="00230439"/>
    <w:rsid w:val="00232A09"/>
    <w:rsid w:val="00235176"/>
    <w:rsid w:val="002355D5"/>
    <w:rsid w:val="00236061"/>
    <w:rsid w:val="0024100E"/>
    <w:rsid w:val="00241C1B"/>
    <w:rsid w:val="0024288B"/>
    <w:rsid w:val="00243DB0"/>
    <w:rsid w:val="00247265"/>
    <w:rsid w:val="00260663"/>
    <w:rsid w:val="002650E0"/>
    <w:rsid w:val="002657E9"/>
    <w:rsid w:val="0026665E"/>
    <w:rsid w:val="00270FF9"/>
    <w:rsid w:val="0027147E"/>
    <w:rsid w:val="00272156"/>
    <w:rsid w:val="002761F4"/>
    <w:rsid w:val="002775E1"/>
    <w:rsid w:val="00277979"/>
    <w:rsid w:val="0028099B"/>
    <w:rsid w:val="002847DF"/>
    <w:rsid w:val="00291ADD"/>
    <w:rsid w:val="002920DF"/>
    <w:rsid w:val="00292F3D"/>
    <w:rsid w:val="002934D9"/>
    <w:rsid w:val="00295CA1"/>
    <w:rsid w:val="002A0E51"/>
    <w:rsid w:val="002A1A44"/>
    <w:rsid w:val="002A291A"/>
    <w:rsid w:val="002A2C54"/>
    <w:rsid w:val="002A4E2E"/>
    <w:rsid w:val="002A5604"/>
    <w:rsid w:val="002B1701"/>
    <w:rsid w:val="002B23C3"/>
    <w:rsid w:val="002B2F03"/>
    <w:rsid w:val="002B443A"/>
    <w:rsid w:val="002B5B35"/>
    <w:rsid w:val="002B7AEE"/>
    <w:rsid w:val="002C2536"/>
    <w:rsid w:val="002C256A"/>
    <w:rsid w:val="002C3031"/>
    <w:rsid w:val="002C4233"/>
    <w:rsid w:val="002C496D"/>
    <w:rsid w:val="002D03E9"/>
    <w:rsid w:val="002D05EB"/>
    <w:rsid w:val="002D11A8"/>
    <w:rsid w:val="002D2311"/>
    <w:rsid w:val="002D2F29"/>
    <w:rsid w:val="002D46C0"/>
    <w:rsid w:val="002D5A92"/>
    <w:rsid w:val="002D65D2"/>
    <w:rsid w:val="002D6B31"/>
    <w:rsid w:val="002E5754"/>
    <w:rsid w:val="002E6D17"/>
    <w:rsid w:val="002E7017"/>
    <w:rsid w:val="002E7F2C"/>
    <w:rsid w:val="002F1FC7"/>
    <w:rsid w:val="002F2185"/>
    <w:rsid w:val="002F4F6E"/>
    <w:rsid w:val="003015C3"/>
    <w:rsid w:val="00302928"/>
    <w:rsid w:val="003106DB"/>
    <w:rsid w:val="0031350A"/>
    <w:rsid w:val="00316815"/>
    <w:rsid w:val="003168CA"/>
    <w:rsid w:val="00321255"/>
    <w:rsid w:val="0032230D"/>
    <w:rsid w:val="00322A0B"/>
    <w:rsid w:val="00330881"/>
    <w:rsid w:val="00331B46"/>
    <w:rsid w:val="00331CD2"/>
    <w:rsid w:val="00332426"/>
    <w:rsid w:val="00335C41"/>
    <w:rsid w:val="00335FC5"/>
    <w:rsid w:val="0033771E"/>
    <w:rsid w:val="00337FEF"/>
    <w:rsid w:val="00354B6D"/>
    <w:rsid w:val="00355210"/>
    <w:rsid w:val="00355CFD"/>
    <w:rsid w:val="003625BE"/>
    <w:rsid w:val="00363659"/>
    <w:rsid w:val="00365DF9"/>
    <w:rsid w:val="0037066E"/>
    <w:rsid w:val="00371B31"/>
    <w:rsid w:val="00372DB4"/>
    <w:rsid w:val="00373A36"/>
    <w:rsid w:val="0037419E"/>
    <w:rsid w:val="00375AF5"/>
    <w:rsid w:val="003761BD"/>
    <w:rsid w:val="00377448"/>
    <w:rsid w:val="00377884"/>
    <w:rsid w:val="003826BD"/>
    <w:rsid w:val="003843E6"/>
    <w:rsid w:val="00385414"/>
    <w:rsid w:val="00390074"/>
    <w:rsid w:val="00392F73"/>
    <w:rsid w:val="00393600"/>
    <w:rsid w:val="0039762B"/>
    <w:rsid w:val="003A0C37"/>
    <w:rsid w:val="003A1B6B"/>
    <w:rsid w:val="003A46C0"/>
    <w:rsid w:val="003A5FAD"/>
    <w:rsid w:val="003A600E"/>
    <w:rsid w:val="003A6513"/>
    <w:rsid w:val="003B16C7"/>
    <w:rsid w:val="003B1EC4"/>
    <w:rsid w:val="003B29BC"/>
    <w:rsid w:val="003B3115"/>
    <w:rsid w:val="003C0C72"/>
    <w:rsid w:val="003C19F1"/>
    <w:rsid w:val="003C3C67"/>
    <w:rsid w:val="003C4186"/>
    <w:rsid w:val="003C6185"/>
    <w:rsid w:val="003D0872"/>
    <w:rsid w:val="003D0D2D"/>
    <w:rsid w:val="003D1885"/>
    <w:rsid w:val="003D1BC0"/>
    <w:rsid w:val="003D20F1"/>
    <w:rsid w:val="003D4710"/>
    <w:rsid w:val="003D4797"/>
    <w:rsid w:val="003E16D7"/>
    <w:rsid w:val="003E197E"/>
    <w:rsid w:val="003E4B70"/>
    <w:rsid w:val="003E54CF"/>
    <w:rsid w:val="003E5FBA"/>
    <w:rsid w:val="003E72CA"/>
    <w:rsid w:val="003F1233"/>
    <w:rsid w:val="003F6428"/>
    <w:rsid w:val="003F67A4"/>
    <w:rsid w:val="00400786"/>
    <w:rsid w:val="00401FDA"/>
    <w:rsid w:val="004046F0"/>
    <w:rsid w:val="0040668F"/>
    <w:rsid w:val="00407445"/>
    <w:rsid w:val="0040755E"/>
    <w:rsid w:val="00411EF7"/>
    <w:rsid w:val="00412677"/>
    <w:rsid w:val="00414532"/>
    <w:rsid w:val="004166BB"/>
    <w:rsid w:val="00425160"/>
    <w:rsid w:val="00430DE3"/>
    <w:rsid w:val="004348AE"/>
    <w:rsid w:val="00434D4C"/>
    <w:rsid w:val="004376C0"/>
    <w:rsid w:val="0044223A"/>
    <w:rsid w:val="004477D6"/>
    <w:rsid w:val="00450B67"/>
    <w:rsid w:val="00451851"/>
    <w:rsid w:val="0045189A"/>
    <w:rsid w:val="00453343"/>
    <w:rsid w:val="004538C3"/>
    <w:rsid w:val="004546D0"/>
    <w:rsid w:val="004608B9"/>
    <w:rsid w:val="00463B55"/>
    <w:rsid w:val="00465947"/>
    <w:rsid w:val="004667B1"/>
    <w:rsid w:val="00467F66"/>
    <w:rsid w:val="00470461"/>
    <w:rsid w:val="00470BB1"/>
    <w:rsid w:val="00473153"/>
    <w:rsid w:val="0047350F"/>
    <w:rsid w:val="004743AF"/>
    <w:rsid w:val="00482C17"/>
    <w:rsid w:val="00484CE3"/>
    <w:rsid w:val="00490C7A"/>
    <w:rsid w:val="004911B4"/>
    <w:rsid w:val="0049196A"/>
    <w:rsid w:val="004923DA"/>
    <w:rsid w:val="00492EEB"/>
    <w:rsid w:val="00493434"/>
    <w:rsid w:val="004940F8"/>
    <w:rsid w:val="004968E2"/>
    <w:rsid w:val="004974B7"/>
    <w:rsid w:val="004A1AED"/>
    <w:rsid w:val="004A2A49"/>
    <w:rsid w:val="004A5A64"/>
    <w:rsid w:val="004B5553"/>
    <w:rsid w:val="004B600B"/>
    <w:rsid w:val="004B624F"/>
    <w:rsid w:val="004B6822"/>
    <w:rsid w:val="004B69F6"/>
    <w:rsid w:val="004C2D3A"/>
    <w:rsid w:val="004C73B4"/>
    <w:rsid w:val="004D03C4"/>
    <w:rsid w:val="004D0BF1"/>
    <w:rsid w:val="004D0F4E"/>
    <w:rsid w:val="004D3278"/>
    <w:rsid w:val="004D35A4"/>
    <w:rsid w:val="004D445F"/>
    <w:rsid w:val="004E087B"/>
    <w:rsid w:val="004E0E17"/>
    <w:rsid w:val="004E44A4"/>
    <w:rsid w:val="004E7B8B"/>
    <w:rsid w:val="004E7BDD"/>
    <w:rsid w:val="004E7F0F"/>
    <w:rsid w:val="004F1966"/>
    <w:rsid w:val="004F1E21"/>
    <w:rsid w:val="004F2542"/>
    <w:rsid w:val="004F494B"/>
    <w:rsid w:val="004F4E33"/>
    <w:rsid w:val="004F740D"/>
    <w:rsid w:val="004F7B8F"/>
    <w:rsid w:val="00500748"/>
    <w:rsid w:val="005011D6"/>
    <w:rsid w:val="00502A14"/>
    <w:rsid w:val="00504238"/>
    <w:rsid w:val="005042F1"/>
    <w:rsid w:val="00504682"/>
    <w:rsid w:val="0050481B"/>
    <w:rsid w:val="005113D4"/>
    <w:rsid w:val="0051278F"/>
    <w:rsid w:val="0051287D"/>
    <w:rsid w:val="00512B77"/>
    <w:rsid w:val="00513397"/>
    <w:rsid w:val="00513C7D"/>
    <w:rsid w:val="0051779A"/>
    <w:rsid w:val="00521123"/>
    <w:rsid w:val="00521221"/>
    <w:rsid w:val="0052250B"/>
    <w:rsid w:val="005305C6"/>
    <w:rsid w:val="00534FDA"/>
    <w:rsid w:val="00540EEC"/>
    <w:rsid w:val="005414F4"/>
    <w:rsid w:val="0054358C"/>
    <w:rsid w:val="00546187"/>
    <w:rsid w:val="00547B11"/>
    <w:rsid w:val="00554882"/>
    <w:rsid w:val="005559DE"/>
    <w:rsid w:val="00557D77"/>
    <w:rsid w:val="00562EAA"/>
    <w:rsid w:val="00563B58"/>
    <w:rsid w:val="005640C4"/>
    <w:rsid w:val="00565561"/>
    <w:rsid w:val="0056684C"/>
    <w:rsid w:val="00566D2B"/>
    <w:rsid w:val="00574A0C"/>
    <w:rsid w:val="0057780F"/>
    <w:rsid w:val="00581E0A"/>
    <w:rsid w:val="00583EE9"/>
    <w:rsid w:val="00586D89"/>
    <w:rsid w:val="005877C8"/>
    <w:rsid w:val="00587923"/>
    <w:rsid w:val="00592430"/>
    <w:rsid w:val="00592A0C"/>
    <w:rsid w:val="00592E6A"/>
    <w:rsid w:val="00594F9F"/>
    <w:rsid w:val="005A1B4C"/>
    <w:rsid w:val="005A545C"/>
    <w:rsid w:val="005A7DB7"/>
    <w:rsid w:val="005B271A"/>
    <w:rsid w:val="005B3A2D"/>
    <w:rsid w:val="005B4D96"/>
    <w:rsid w:val="005C1567"/>
    <w:rsid w:val="005C28D3"/>
    <w:rsid w:val="005C6CE5"/>
    <w:rsid w:val="005C70D3"/>
    <w:rsid w:val="005D3F07"/>
    <w:rsid w:val="005D4A1E"/>
    <w:rsid w:val="005D4F72"/>
    <w:rsid w:val="005E13EA"/>
    <w:rsid w:val="005E17F1"/>
    <w:rsid w:val="005F4ADA"/>
    <w:rsid w:val="005F4D36"/>
    <w:rsid w:val="005F64AA"/>
    <w:rsid w:val="005F7851"/>
    <w:rsid w:val="00606E27"/>
    <w:rsid w:val="006108C9"/>
    <w:rsid w:val="00612A70"/>
    <w:rsid w:val="00614DF7"/>
    <w:rsid w:val="006179BB"/>
    <w:rsid w:val="0062158D"/>
    <w:rsid w:val="006223FD"/>
    <w:rsid w:val="006237A5"/>
    <w:rsid w:val="006256C7"/>
    <w:rsid w:val="006326D1"/>
    <w:rsid w:val="00632E0A"/>
    <w:rsid w:val="00633165"/>
    <w:rsid w:val="006447DE"/>
    <w:rsid w:val="00644889"/>
    <w:rsid w:val="006453D3"/>
    <w:rsid w:val="00645EC6"/>
    <w:rsid w:val="0065276E"/>
    <w:rsid w:val="00654329"/>
    <w:rsid w:val="00654CEC"/>
    <w:rsid w:val="00655507"/>
    <w:rsid w:val="006579FD"/>
    <w:rsid w:val="006635E3"/>
    <w:rsid w:val="00664B9F"/>
    <w:rsid w:val="006669F3"/>
    <w:rsid w:val="006712A7"/>
    <w:rsid w:val="00672CED"/>
    <w:rsid w:val="00674FC2"/>
    <w:rsid w:val="00676E35"/>
    <w:rsid w:val="00677E42"/>
    <w:rsid w:val="00682334"/>
    <w:rsid w:val="00684732"/>
    <w:rsid w:val="00684B16"/>
    <w:rsid w:val="00687016"/>
    <w:rsid w:val="006872A0"/>
    <w:rsid w:val="006925BA"/>
    <w:rsid w:val="0069625A"/>
    <w:rsid w:val="006967DE"/>
    <w:rsid w:val="00696A88"/>
    <w:rsid w:val="00696F65"/>
    <w:rsid w:val="00697572"/>
    <w:rsid w:val="006B4496"/>
    <w:rsid w:val="006B5E67"/>
    <w:rsid w:val="006B6612"/>
    <w:rsid w:val="006C2EB5"/>
    <w:rsid w:val="006C5B91"/>
    <w:rsid w:val="006D18A3"/>
    <w:rsid w:val="006D4F62"/>
    <w:rsid w:val="006D5970"/>
    <w:rsid w:val="006E0A1C"/>
    <w:rsid w:val="006E481E"/>
    <w:rsid w:val="006E5678"/>
    <w:rsid w:val="006E795F"/>
    <w:rsid w:val="006F0862"/>
    <w:rsid w:val="006F1438"/>
    <w:rsid w:val="006F2A9E"/>
    <w:rsid w:val="006F5B13"/>
    <w:rsid w:val="006F5ED3"/>
    <w:rsid w:val="00700249"/>
    <w:rsid w:val="00702891"/>
    <w:rsid w:val="007069CD"/>
    <w:rsid w:val="00706BB5"/>
    <w:rsid w:val="00706C62"/>
    <w:rsid w:val="0071231A"/>
    <w:rsid w:val="00712826"/>
    <w:rsid w:val="00712E90"/>
    <w:rsid w:val="00713B7E"/>
    <w:rsid w:val="0072678F"/>
    <w:rsid w:val="007276E5"/>
    <w:rsid w:val="00727C4C"/>
    <w:rsid w:val="007330F5"/>
    <w:rsid w:val="00734809"/>
    <w:rsid w:val="0073714E"/>
    <w:rsid w:val="007374EF"/>
    <w:rsid w:val="007406E1"/>
    <w:rsid w:val="007416A6"/>
    <w:rsid w:val="00742FBC"/>
    <w:rsid w:val="00743E40"/>
    <w:rsid w:val="00745016"/>
    <w:rsid w:val="0075031F"/>
    <w:rsid w:val="00751263"/>
    <w:rsid w:val="00752C47"/>
    <w:rsid w:val="007544FC"/>
    <w:rsid w:val="00755427"/>
    <w:rsid w:val="00756548"/>
    <w:rsid w:val="0075673A"/>
    <w:rsid w:val="0075704F"/>
    <w:rsid w:val="00763B2D"/>
    <w:rsid w:val="00764C84"/>
    <w:rsid w:val="007710AD"/>
    <w:rsid w:val="00772924"/>
    <w:rsid w:val="0078112D"/>
    <w:rsid w:val="00781F00"/>
    <w:rsid w:val="007872F2"/>
    <w:rsid w:val="007873F9"/>
    <w:rsid w:val="007908E0"/>
    <w:rsid w:val="00793EB3"/>
    <w:rsid w:val="00794205"/>
    <w:rsid w:val="0079422A"/>
    <w:rsid w:val="00794420"/>
    <w:rsid w:val="00796757"/>
    <w:rsid w:val="007A1F6A"/>
    <w:rsid w:val="007A628F"/>
    <w:rsid w:val="007B0DE3"/>
    <w:rsid w:val="007B1BFD"/>
    <w:rsid w:val="007B2189"/>
    <w:rsid w:val="007B5ECF"/>
    <w:rsid w:val="007B7191"/>
    <w:rsid w:val="007C1D94"/>
    <w:rsid w:val="007C556F"/>
    <w:rsid w:val="007C5ABE"/>
    <w:rsid w:val="007C6A87"/>
    <w:rsid w:val="007D0A07"/>
    <w:rsid w:val="007D0F11"/>
    <w:rsid w:val="007D133D"/>
    <w:rsid w:val="007D3EB4"/>
    <w:rsid w:val="007D3F16"/>
    <w:rsid w:val="007D5DAF"/>
    <w:rsid w:val="007E0F6E"/>
    <w:rsid w:val="007E631C"/>
    <w:rsid w:val="007F10BD"/>
    <w:rsid w:val="007F1296"/>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0F30"/>
    <w:rsid w:val="0085230E"/>
    <w:rsid w:val="008550A1"/>
    <w:rsid w:val="00857A7C"/>
    <w:rsid w:val="00861038"/>
    <w:rsid w:val="00862A0A"/>
    <w:rsid w:val="00865B58"/>
    <w:rsid w:val="00866B50"/>
    <w:rsid w:val="00867A63"/>
    <w:rsid w:val="008708F1"/>
    <w:rsid w:val="00871960"/>
    <w:rsid w:val="0087369F"/>
    <w:rsid w:val="00880539"/>
    <w:rsid w:val="008859E8"/>
    <w:rsid w:val="0088737B"/>
    <w:rsid w:val="00890C17"/>
    <w:rsid w:val="00891078"/>
    <w:rsid w:val="00892716"/>
    <w:rsid w:val="00893067"/>
    <w:rsid w:val="008933DE"/>
    <w:rsid w:val="00895FCE"/>
    <w:rsid w:val="00897F3E"/>
    <w:rsid w:val="008A1F31"/>
    <w:rsid w:val="008A21B4"/>
    <w:rsid w:val="008A6358"/>
    <w:rsid w:val="008B008A"/>
    <w:rsid w:val="008B07DE"/>
    <w:rsid w:val="008B0BD5"/>
    <w:rsid w:val="008B1309"/>
    <w:rsid w:val="008B28E7"/>
    <w:rsid w:val="008B5982"/>
    <w:rsid w:val="008B67F6"/>
    <w:rsid w:val="008C14C7"/>
    <w:rsid w:val="008C2FFB"/>
    <w:rsid w:val="008C633F"/>
    <w:rsid w:val="008C6EEA"/>
    <w:rsid w:val="008C7770"/>
    <w:rsid w:val="008C79C7"/>
    <w:rsid w:val="008D03B0"/>
    <w:rsid w:val="008D12BD"/>
    <w:rsid w:val="008D2150"/>
    <w:rsid w:val="008D5813"/>
    <w:rsid w:val="008D5999"/>
    <w:rsid w:val="008D634E"/>
    <w:rsid w:val="008D778A"/>
    <w:rsid w:val="008D78C9"/>
    <w:rsid w:val="008E3195"/>
    <w:rsid w:val="008E5A35"/>
    <w:rsid w:val="008F127E"/>
    <w:rsid w:val="008F1D1E"/>
    <w:rsid w:val="008F32D9"/>
    <w:rsid w:val="00901C2E"/>
    <w:rsid w:val="00902A65"/>
    <w:rsid w:val="00903932"/>
    <w:rsid w:val="009079BD"/>
    <w:rsid w:val="00911B18"/>
    <w:rsid w:val="00912BD9"/>
    <w:rsid w:val="00913DCA"/>
    <w:rsid w:val="009147A5"/>
    <w:rsid w:val="00916FB2"/>
    <w:rsid w:val="00920E5B"/>
    <w:rsid w:val="00926436"/>
    <w:rsid w:val="00926519"/>
    <w:rsid w:val="00926C53"/>
    <w:rsid w:val="0093018C"/>
    <w:rsid w:val="00942E9F"/>
    <w:rsid w:val="0094495F"/>
    <w:rsid w:val="00944C42"/>
    <w:rsid w:val="009470C3"/>
    <w:rsid w:val="009501F4"/>
    <w:rsid w:val="009510B5"/>
    <w:rsid w:val="009544C0"/>
    <w:rsid w:val="00954FA4"/>
    <w:rsid w:val="00956AE9"/>
    <w:rsid w:val="00964CC6"/>
    <w:rsid w:val="00967BFA"/>
    <w:rsid w:val="0097190C"/>
    <w:rsid w:val="0098262C"/>
    <w:rsid w:val="0098427C"/>
    <w:rsid w:val="00986B43"/>
    <w:rsid w:val="00986C0B"/>
    <w:rsid w:val="00986D46"/>
    <w:rsid w:val="00991FDA"/>
    <w:rsid w:val="00992ACA"/>
    <w:rsid w:val="009972C4"/>
    <w:rsid w:val="009A5F3B"/>
    <w:rsid w:val="009A5F79"/>
    <w:rsid w:val="009A6F87"/>
    <w:rsid w:val="009A7DD7"/>
    <w:rsid w:val="009B0B61"/>
    <w:rsid w:val="009B28C0"/>
    <w:rsid w:val="009B3178"/>
    <w:rsid w:val="009B3E46"/>
    <w:rsid w:val="009B7107"/>
    <w:rsid w:val="009B7136"/>
    <w:rsid w:val="009C337F"/>
    <w:rsid w:val="009C53E7"/>
    <w:rsid w:val="009C6092"/>
    <w:rsid w:val="009C7342"/>
    <w:rsid w:val="009D23AF"/>
    <w:rsid w:val="009D4365"/>
    <w:rsid w:val="009D477B"/>
    <w:rsid w:val="009D4E3B"/>
    <w:rsid w:val="009D59C2"/>
    <w:rsid w:val="009D5E69"/>
    <w:rsid w:val="009D7BC9"/>
    <w:rsid w:val="009E122F"/>
    <w:rsid w:val="009E1982"/>
    <w:rsid w:val="009E2482"/>
    <w:rsid w:val="009E4D2C"/>
    <w:rsid w:val="009E7C65"/>
    <w:rsid w:val="009F0978"/>
    <w:rsid w:val="009F3AEC"/>
    <w:rsid w:val="009F40A8"/>
    <w:rsid w:val="009F6801"/>
    <w:rsid w:val="00A00081"/>
    <w:rsid w:val="00A04E4D"/>
    <w:rsid w:val="00A06422"/>
    <w:rsid w:val="00A10244"/>
    <w:rsid w:val="00A10D56"/>
    <w:rsid w:val="00A12AAE"/>
    <w:rsid w:val="00A12F22"/>
    <w:rsid w:val="00A16326"/>
    <w:rsid w:val="00A16DD1"/>
    <w:rsid w:val="00A22441"/>
    <w:rsid w:val="00A23F3B"/>
    <w:rsid w:val="00A24406"/>
    <w:rsid w:val="00A25F64"/>
    <w:rsid w:val="00A275F6"/>
    <w:rsid w:val="00A303B9"/>
    <w:rsid w:val="00A37416"/>
    <w:rsid w:val="00A40ED6"/>
    <w:rsid w:val="00A475F2"/>
    <w:rsid w:val="00A47621"/>
    <w:rsid w:val="00A479CD"/>
    <w:rsid w:val="00A50CFC"/>
    <w:rsid w:val="00A51398"/>
    <w:rsid w:val="00A54D67"/>
    <w:rsid w:val="00A55A3F"/>
    <w:rsid w:val="00A5656A"/>
    <w:rsid w:val="00A60103"/>
    <w:rsid w:val="00A652F6"/>
    <w:rsid w:val="00A65861"/>
    <w:rsid w:val="00A669C6"/>
    <w:rsid w:val="00A732EA"/>
    <w:rsid w:val="00A74704"/>
    <w:rsid w:val="00A7489E"/>
    <w:rsid w:val="00A8015F"/>
    <w:rsid w:val="00A85039"/>
    <w:rsid w:val="00A906AA"/>
    <w:rsid w:val="00A936CB"/>
    <w:rsid w:val="00A93983"/>
    <w:rsid w:val="00A94C5E"/>
    <w:rsid w:val="00AA252C"/>
    <w:rsid w:val="00AA666E"/>
    <w:rsid w:val="00AA7960"/>
    <w:rsid w:val="00AB5518"/>
    <w:rsid w:val="00AC3A0E"/>
    <w:rsid w:val="00AC4A04"/>
    <w:rsid w:val="00AC5679"/>
    <w:rsid w:val="00AC7F0C"/>
    <w:rsid w:val="00AD336F"/>
    <w:rsid w:val="00AE134C"/>
    <w:rsid w:val="00AE1868"/>
    <w:rsid w:val="00AE2564"/>
    <w:rsid w:val="00AE301F"/>
    <w:rsid w:val="00AE3302"/>
    <w:rsid w:val="00AE43FA"/>
    <w:rsid w:val="00AE5BA6"/>
    <w:rsid w:val="00AE6231"/>
    <w:rsid w:val="00AE7077"/>
    <w:rsid w:val="00AF61C2"/>
    <w:rsid w:val="00AF6CC6"/>
    <w:rsid w:val="00AF7BC8"/>
    <w:rsid w:val="00B0296A"/>
    <w:rsid w:val="00B037B0"/>
    <w:rsid w:val="00B07E79"/>
    <w:rsid w:val="00B12295"/>
    <w:rsid w:val="00B137BE"/>
    <w:rsid w:val="00B15998"/>
    <w:rsid w:val="00B17FA0"/>
    <w:rsid w:val="00B2113D"/>
    <w:rsid w:val="00B22079"/>
    <w:rsid w:val="00B2292C"/>
    <w:rsid w:val="00B22C3C"/>
    <w:rsid w:val="00B24344"/>
    <w:rsid w:val="00B26769"/>
    <w:rsid w:val="00B2754B"/>
    <w:rsid w:val="00B31C91"/>
    <w:rsid w:val="00B3747F"/>
    <w:rsid w:val="00B42E76"/>
    <w:rsid w:val="00B43194"/>
    <w:rsid w:val="00B436BF"/>
    <w:rsid w:val="00B47734"/>
    <w:rsid w:val="00B50FBA"/>
    <w:rsid w:val="00B54D16"/>
    <w:rsid w:val="00B558EB"/>
    <w:rsid w:val="00B577D3"/>
    <w:rsid w:val="00B60466"/>
    <w:rsid w:val="00B6548F"/>
    <w:rsid w:val="00B71A32"/>
    <w:rsid w:val="00B7502A"/>
    <w:rsid w:val="00B77305"/>
    <w:rsid w:val="00B774BD"/>
    <w:rsid w:val="00B821E8"/>
    <w:rsid w:val="00B82CC2"/>
    <w:rsid w:val="00B84A89"/>
    <w:rsid w:val="00B9256C"/>
    <w:rsid w:val="00B92BEF"/>
    <w:rsid w:val="00B93F45"/>
    <w:rsid w:val="00B94443"/>
    <w:rsid w:val="00B95025"/>
    <w:rsid w:val="00B9689A"/>
    <w:rsid w:val="00B97056"/>
    <w:rsid w:val="00BA531E"/>
    <w:rsid w:val="00BA728B"/>
    <w:rsid w:val="00BB06CB"/>
    <w:rsid w:val="00BB1061"/>
    <w:rsid w:val="00BB261F"/>
    <w:rsid w:val="00BB2887"/>
    <w:rsid w:val="00BB3B56"/>
    <w:rsid w:val="00BB5EAA"/>
    <w:rsid w:val="00BB5F11"/>
    <w:rsid w:val="00BB6638"/>
    <w:rsid w:val="00BB7FD2"/>
    <w:rsid w:val="00BC04FA"/>
    <w:rsid w:val="00BC1C22"/>
    <w:rsid w:val="00BC3724"/>
    <w:rsid w:val="00BC3B7E"/>
    <w:rsid w:val="00BC460B"/>
    <w:rsid w:val="00BC4ED3"/>
    <w:rsid w:val="00BC5725"/>
    <w:rsid w:val="00BC6734"/>
    <w:rsid w:val="00BD30B1"/>
    <w:rsid w:val="00BD7E37"/>
    <w:rsid w:val="00BE0F7B"/>
    <w:rsid w:val="00BE10C2"/>
    <w:rsid w:val="00BF0D6C"/>
    <w:rsid w:val="00BF6E60"/>
    <w:rsid w:val="00C01D14"/>
    <w:rsid w:val="00C01D97"/>
    <w:rsid w:val="00C025B4"/>
    <w:rsid w:val="00C029EC"/>
    <w:rsid w:val="00C15ACA"/>
    <w:rsid w:val="00C161FD"/>
    <w:rsid w:val="00C17C9F"/>
    <w:rsid w:val="00C23F17"/>
    <w:rsid w:val="00C245A4"/>
    <w:rsid w:val="00C246F2"/>
    <w:rsid w:val="00C24788"/>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6091"/>
    <w:rsid w:val="00C77FA5"/>
    <w:rsid w:val="00C8089F"/>
    <w:rsid w:val="00C835FE"/>
    <w:rsid w:val="00C836CC"/>
    <w:rsid w:val="00C85143"/>
    <w:rsid w:val="00C852D6"/>
    <w:rsid w:val="00C87A74"/>
    <w:rsid w:val="00C90965"/>
    <w:rsid w:val="00C92C71"/>
    <w:rsid w:val="00C93F8F"/>
    <w:rsid w:val="00CA0894"/>
    <w:rsid w:val="00CA3593"/>
    <w:rsid w:val="00CA5726"/>
    <w:rsid w:val="00CA5D12"/>
    <w:rsid w:val="00CA670A"/>
    <w:rsid w:val="00CA7E6A"/>
    <w:rsid w:val="00CB258E"/>
    <w:rsid w:val="00CB3C8F"/>
    <w:rsid w:val="00CB6A36"/>
    <w:rsid w:val="00CC02F1"/>
    <w:rsid w:val="00CC1122"/>
    <w:rsid w:val="00CC11A6"/>
    <w:rsid w:val="00CC135E"/>
    <w:rsid w:val="00CC1CB0"/>
    <w:rsid w:val="00CC7226"/>
    <w:rsid w:val="00CD0735"/>
    <w:rsid w:val="00CD45E3"/>
    <w:rsid w:val="00CD4771"/>
    <w:rsid w:val="00CD5089"/>
    <w:rsid w:val="00CD5D3F"/>
    <w:rsid w:val="00CD7E1F"/>
    <w:rsid w:val="00CE011C"/>
    <w:rsid w:val="00CE4BC4"/>
    <w:rsid w:val="00CE59A3"/>
    <w:rsid w:val="00CE7DA2"/>
    <w:rsid w:val="00CF2F8A"/>
    <w:rsid w:val="00CF3DB3"/>
    <w:rsid w:val="00D0274B"/>
    <w:rsid w:val="00D0503D"/>
    <w:rsid w:val="00D052BC"/>
    <w:rsid w:val="00D07026"/>
    <w:rsid w:val="00D10970"/>
    <w:rsid w:val="00D12B42"/>
    <w:rsid w:val="00D146AE"/>
    <w:rsid w:val="00D22C8F"/>
    <w:rsid w:val="00D3203C"/>
    <w:rsid w:val="00D33491"/>
    <w:rsid w:val="00D3442D"/>
    <w:rsid w:val="00D36F00"/>
    <w:rsid w:val="00D4191D"/>
    <w:rsid w:val="00D44B67"/>
    <w:rsid w:val="00D44F8E"/>
    <w:rsid w:val="00D46FA9"/>
    <w:rsid w:val="00D4762A"/>
    <w:rsid w:val="00D51FD5"/>
    <w:rsid w:val="00D55DE0"/>
    <w:rsid w:val="00D607EF"/>
    <w:rsid w:val="00D60F88"/>
    <w:rsid w:val="00D646BD"/>
    <w:rsid w:val="00D65558"/>
    <w:rsid w:val="00D71201"/>
    <w:rsid w:val="00D720C7"/>
    <w:rsid w:val="00D748A6"/>
    <w:rsid w:val="00D84841"/>
    <w:rsid w:val="00D876E6"/>
    <w:rsid w:val="00D90958"/>
    <w:rsid w:val="00DA1025"/>
    <w:rsid w:val="00DA22EC"/>
    <w:rsid w:val="00DA5682"/>
    <w:rsid w:val="00DA5788"/>
    <w:rsid w:val="00DA5860"/>
    <w:rsid w:val="00DA5C0C"/>
    <w:rsid w:val="00DB2767"/>
    <w:rsid w:val="00DB311E"/>
    <w:rsid w:val="00DC1B10"/>
    <w:rsid w:val="00DC2924"/>
    <w:rsid w:val="00DC4729"/>
    <w:rsid w:val="00DC4BE8"/>
    <w:rsid w:val="00DD0F93"/>
    <w:rsid w:val="00DD31C5"/>
    <w:rsid w:val="00DD41CA"/>
    <w:rsid w:val="00DD5020"/>
    <w:rsid w:val="00DD63BE"/>
    <w:rsid w:val="00DE4296"/>
    <w:rsid w:val="00DF2469"/>
    <w:rsid w:val="00DF7899"/>
    <w:rsid w:val="00E02BB7"/>
    <w:rsid w:val="00E051C5"/>
    <w:rsid w:val="00E0524C"/>
    <w:rsid w:val="00E07808"/>
    <w:rsid w:val="00E14DA6"/>
    <w:rsid w:val="00E15751"/>
    <w:rsid w:val="00E16680"/>
    <w:rsid w:val="00E17160"/>
    <w:rsid w:val="00E17D41"/>
    <w:rsid w:val="00E231D1"/>
    <w:rsid w:val="00E31DD9"/>
    <w:rsid w:val="00E3288D"/>
    <w:rsid w:val="00E35112"/>
    <w:rsid w:val="00E35BEC"/>
    <w:rsid w:val="00E41A6A"/>
    <w:rsid w:val="00E42E57"/>
    <w:rsid w:val="00E455D0"/>
    <w:rsid w:val="00E47670"/>
    <w:rsid w:val="00E50821"/>
    <w:rsid w:val="00E51F91"/>
    <w:rsid w:val="00E5498A"/>
    <w:rsid w:val="00E559CE"/>
    <w:rsid w:val="00E60F42"/>
    <w:rsid w:val="00E672EA"/>
    <w:rsid w:val="00E6746C"/>
    <w:rsid w:val="00E7086E"/>
    <w:rsid w:val="00E71248"/>
    <w:rsid w:val="00E73C41"/>
    <w:rsid w:val="00E75911"/>
    <w:rsid w:val="00E7598F"/>
    <w:rsid w:val="00E76F60"/>
    <w:rsid w:val="00E812B5"/>
    <w:rsid w:val="00E83D90"/>
    <w:rsid w:val="00E83F91"/>
    <w:rsid w:val="00E8574E"/>
    <w:rsid w:val="00E86299"/>
    <w:rsid w:val="00E9107A"/>
    <w:rsid w:val="00E91F62"/>
    <w:rsid w:val="00E929FD"/>
    <w:rsid w:val="00E93240"/>
    <w:rsid w:val="00E9479B"/>
    <w:rsid w:val="00E94E22"/>
    <w:rsid w:val="00E95F08"/>
    <w:rsid w:val="00E97171"/>
    <w:rsid w:val="00EA0B3E"/>
    <w:rsid w:val="00EA0F76"/>
    <w:rsid w:val="00EA108B"/>
    <w:rsid w:val="00EA151D"/>
    <w:rsid w:val="00EA4D48"/>
    <w:rsid w:val="00EA7ADF"/>
    <w:rsid w:val="00EB2173"/>
    <w:rsid w:val="00EB62E6"/>
    <w:rsid w:val="00EB695F"/>
    <w:rsid w:val="00EC3A85"/>
    <w:rsid w:val="00EC4B89"/>
    <w:rsid w:val="00EC59A5"/>
    <w:rsid w:val="00EC6E15"/>
    <w:rsid w:val="00ED1B30"/>
    <w:rsid w:val="00ED4E61"/>
    <w:rsid w:val="00ED5354"/>
    <w:rsid w:val="00ED5D03"/>
    <w:rsid w:val="00EE01ED"/>
    <w:rsid w:val="00EE1AC1"/>
    <w:rsid w:val="00EE39D6"/>
    <w:rsid w:val="00EE52AD"/>
    <w:rsid w:val="00EE5BC3"/>
    <w:rsid w:val="00EE6FAB"/>
    <w:rsid w:val="00EF328C"/>
    <w:rsid w:val="00EF68BB"/>
    <w:rsid w:val="00F01F92"/>
    <w:rsid w:val="00F030D4"/>
    <w:rsid w:val="00F03CE4"/>
    <w:rsid w:val="00F04053"/>
    <w:rsid w:val="00F06573"/>
    <w:rsid w:val="00F06692"/>
    <w:rsid w:val="00F10A08"/>
    <w:rsid w:val="00F15354"/>
    <w:rsid w:val="00F16BF6"/>
    <w:rsid w:val="00F17437"/>
    <w:rsid w:val="00F21630"/>
    <w:rsid w:val="00F22AC5"/>
    <w:rsid w:val="00F254D1"/>
    <w:rsid w:val="00F32B82"/>
    <w:rsid w:val="00F34C86"/>
    <w:rsid w:val="00F357EB"/>
    <w:rsid w:val="00F4043E"/>
    <w:rsid w:val="00F41795"/>
    <w:rsid w:val="00F41BBC"/>
    <w:rsid w:val="00F43BB3"/>
    <w:rsid w:val="00F444F0"/>
    <w:rsid w:val="00F446FF"/>
    <w:rsid w:val="00F45521"/>
    <w:rsid w:val="00F47587"/>
    <w:rsid w:val="00F50847"/>
    <w:rsid w:val="00F53F27"/>
    <w:rsid w:val="00F546D1"/>
    <w:rsid w:val="00F60281"/>
    <w:rsid w:val="00F64DF3"/>
    <w:rsid w:val="00F66272"/>
    <w:rsid w:val="00F66E6E"/>
    <w:rsid w:val="00F709C0"/>
    <w:rsid w:val="00F77FB9"/>
    <w:rsid w:val="00F8151F"/>
    <w:rsid w:val="00F81FEC"/>
    <w:rsid w:val="00F86123"/>
    <w:rsid w:val="00F927A1"/>
    <w:rsid w:val="00F92E4D"/>
    <w:rsid w:val="00F95D08"/>
    <w:rsid w:val="00FA23BD"/>
    <w:rsid w:val="00FA3764"/>
    <w:rsid w:val="00FA41C7"/>
    <w:rsid w:val="00FA4A79"/>
    <w:rsid w:val="00FA56ED"/>
    <w:rsid w:val="00FB05DD"/>
    <w:rsid w:val="00FB0F7C"/>
    <w:rsid w:val="00FB24EA"/>
    <w:rsid w:val="00FB3341"/>
    <w:rsid w:val="00FB50C7"/>
    <w:rsid w:val="00FB597E"/>
    <w:rsid w:val="00FB5FA6"/>
    <w:rsid w:val="00FC0334"/>
    <w:rsid w:val="00FC1310"/>
    <w:rsid w:val="00FC2FF3"/>
    <w:rsid w:val="00FC3263"/>
    <w:rsid w:val="00FC51F9"/>
    <w:rsid w:val="00FC5B40"/>
    <w:rsid w:val="00FC5FF8"/>
    <w:rsid w:val="00FD081B"/>
    <w:rsid w:val="00FD271B"/>
    <w:rsid w:val="00FD27CC"/>
    <w:rsid w:val="00FD3D7C"/>
    <w:rsid w:val="00FD4F8F"/>
    <w:rsid w:val="00FE0C16"/>
    <w:rsid w:val="00FE0D37"/>
    <w:rsid w:val="00FE14B1"/>
    <w:rsid w:val="00FE18F4"/>
    <w:rsid w:val="00FE4D97"/>
    <w:rsid w:val="00FE5F90"/>
    <w:rsid w:val="00FF0070"/>
    <w:rsid w:val="00FF07C3"/>
    <w:rsid w:val="00FF5F6A"/>
    <w:rsid w:val="00FF6D6C"/>
    <w:rsid w:val="00FF7784"/>
    <w:rsid w:val="00FF7AFA"/>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FD27C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54882"/>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03CE4"/>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03CE4"/>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FD27CC"/>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F64DF3"/>
    <w:rPr>
      <w:rFonts w:ascii="Arial" w:hAnsi="Arial" w:cs="Arial"/>
      <w:b/>
      <w:color w:val="000000"/>
      <w:kern w:val="28"/>
      <w:sz w:val="28"/>
    </w:rPr>
  </w:style>
  <w:style w:type="paragraph" w:styleId="Bibliography">
    <w:name w:val="Bibliography"/>
    <w:basedOn w:val="Normal"/>
    <w:next w:val="Normal"/>
    <w:uiPriority w:val="37"/>
    <w:unhideWhenUsed/>
    <w:rsid w:val="00F64DF3"/>
  </w:style>
  <w:style w:type="paragraph" w:styleId="NormalWeb">
    <w:name w:val="Normal (Web)"/>
    <w:basedOn w:val="Normal"/>
    <w:uiPriority w:val="99"/>
    <w:semiHidden/>
    <w:unhideWhenUsed/>
    <w:rsid w:val="003F6428"/>
    <w:rPr>
      <w:rFonts w:ascii="Times New Roman" w:hAnsi="Times New Roman" w:cs="Times New Roman"/>
      <w:sz w:val="24"/>
      <w:szCs w:val="24"/>
    </w:rPr>
  </w:style>
  <w:style w:type="character" w:customStyle="1" w:styleId="Heading4Char">
    <w:name w:val="Heading 4 Char"/>
    <w:basedOn w:val="DefaultParagraphFont"/>
    <w:link w:val="Heading4"/>
    <w:uiPriority w:val="9"/>
    <w:semiHidden/>
    <w:rsid w:val="00554882"/>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5559DE"/>
    <w:rPr>
      <w:color w:val="605E5C"/>
      <w:shd w:val="clear" w:color="auto" w:fill="E1DFDD"/>
    </w:rPr>
  </w:style>
  <w:style w:type="character" w:customStyle="1" w:styleId="Heading5Char">
    <w:name w:val="Heading 5 Char"/>
    <w:basedOn w:val="DefaultParagraphFont"/>
    <w:link w:val="Heading5"/>
    <w:uiPriority w:val="9"/>
    <w:semiHidden/>
    <w:rsid w:val="00F03CE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03CE4"/>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02997">
      <w:bodyDiv w:val="1"/>
      <w:marLeft w:val="0"/>
      <w:marRight w:val="0"/>
      <w:marTop w:val="0"/>
      <w:marBottom w:val="0"/>
      <w:divBdr>
        <w:top w:val="none" w:sz="0" w:space="0" w:color="auto"/>
        <w:left w:val="none" w:sz="0" w:space="0" w:color="auto"/>
        <w:bottom w:val="none" w:sz="0" w:space="0" w:color="auto"/>
        <w:right w:val="none" w:sz="0" w:space="0" w:color="auto"/>
      </w:divBdr>
      <w:divsChild>
        <w:div w:id="1974870637">
          <w:marLeft w:val="0"/>
          <w:marRight w:val="0"/>
          <w:marTop w:val="0"/>
          <w:marBottom w:val="0"/>
          <w:divBdr>
            <w:top w:val="none" w:sz="0" w:space="0" w:color="auto"/>
            <w:left w:val="none" w:sz="0" w:space="0" w:color="auto"/>
            <w:bottom w:val="none" w:sz="0" w:space="0" w:color="auto"/>
            <w:right w:val="none" w:sz="0" w:space="0" w:color="auto"/>
          </w:divBdr>
          <w:divsChild>
            <w:div w:id="874927393">
              <w:marLeft w:val="0"/>
              <w:marRight w:val="0"/>
              <w:marTop w:val="0"/>
              <w:marBottom w:val="0"/>
              <w:divBdr>
                <w:top w:val="none" w:sz="0" w:space="0" w:color="auto"/>
                <w:left w:val="none" w:sz="0" w:space="0" w:color="auto"/>
                <w:bottom w:val="none" w:sz="0" w:space="0" w:color="auto"/>
                <w:right w:val="none" w:sz="0" w:space="0" w:color="auto"/>
              </w:divBdr>
              <w:divsChild>
                <w:div w:id="388456399">
                  <w:marLeft w:val="0"/>
                  <w:marRight w:val="0"/>
                  <w:marTop w:val="0"/>
                  <w:marBottom w:val="0"/>
                  <w:divBdr>
                    <w:top w:val="none" w:sz="0" w:space="0" w:color="auto"/>
                    <w:left w:val="none" w:sz="0" w:space="0" w:color="auto"/>
                    <w:bottom w:val="none" w:sz="0" w:space="0" w:color="auto"/>
                    <w:right w:val="none" w:sz="0" w:space="0" w:color="auto"/>
                  </w:divBdr>
                  <w:divsChild>
                    <w:div w:id="163093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460492">
          <w:marLeft w:val="0"/>
          <w:marRight w:val="0"/>
          <w:marTop w:val="0"/>
          <w:marBottom w:val="0"/>
          <w:divBdr>
            <w:top w:val="none" w:sz="0" w:space="0" w:color="auto"/>
            <w:left w:val="none" w:sz="0" w:space="0" w:color="auto"/>
            <w:bottom w:val="none" w:sz="0" w:space="0" w:color="auto"/>
            <w:right w:val="none" w:sz="0" w:space="0" w:color="auto"/>
          </w:divBdr>
          <w:divsChild>
            <w:div w:id="846990394">
              <w:marLeft w:val="0"/>
              <w:marRight w:val="0"/>
              <w:marTop w:val="0"/>
              <w:marBottom w:val="0"/>
              <w:divBdr>
                <w:top w:val="none" w:sz="0" w:space="0" w:color="auto"/>
                <w:left w:val="none" w:sz="0" w:space="0" w:color="auto"/>
                <w:bottom w:val="none" w:sz="0" w:space="0" w:color="auto"/>
                <w:right w:val="none" w:sz="0" w:space="0" w:color="auto"/>
              </w:divBdr>
              <w:divsChild>
                <w:div w:id="1603220311">
                  <w:marLeft w:val="0"/>
                  <w:marRight w:val="0"/>
                  <w:marTop w:val="0"/>
                  <w:marBottom w:val="0"/>
                  <w:divBdr>
                    <w:top w:val="none" w:sz="0" w:space="0" w:color="auto"/>
                    <w:left w:val="none" w:sz="0" w:space="0" w:color="auto"/>
                    <w:bottom w:val="none" w:sz="0" w:space="0" w:color="auto"/>
                    <w:right w:val="none" w:sz="0" w:space="0" w:color="auto"/>
                  </w:divBdr>
                  <w:divsChild>
                    <w:div w:id="925530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49089">
      <w:bodyDiv w:val="1"/>
      <w:marLeft w:val="0"/>
      <w:marRight w:val="0"/>
      <w:marTop w:val="0"/>
      <w:marBottom w:val="0"/>
      <w:divBdr>
        <w:top w:val="none" w:sz="0" w:space="0" w:color="auto"/>
        <w:left w:val="none" w:sz="0" w:space="0" w:color="auto"/>
        <w:bottom w:val="none" w:sz="0" w:space="0" w:color="auto"/>
        <w:right w:val="none" w:sz="0" w:space="0" w:color="auto"/>
      </w:divBdr>
    </w:div>
    <w:div w:id="14576469">
      <w:bodyDiv w:val="1"/>
      <w:marLeft w:val="0"/>
      <w:marRight w:val="0"/>
      <w:marTop w:val="0"/>
      <w:marBottom w:val="0"/>
      <w:divBdr>
        <w:top w:val="none" w:sz="0" w:space="0" w:color="auto"/>
        <w:left w:val="none" w:sz="0" w:space="0" w:color="auto"/>
        <w:bottom w:val="none" w:sz="0" w:space="0" w:color="auto"/>
        <w:right w:val="none" w:sz="0" w:space="0" w:color="auto"/>
      </w:divBdr>
    </w:div>
    <w:div w:id="25565401">
      <w:bodyDiv w:val="1"/>
      <w:marLeft w:val="0"/>
      <w:marRight w:val="0"/>
      <w:marTop w:val="0"/>
      <w:marBottom w:val="0"/>
      <w:divBdr>
        <w:top w:val="none" w:sz="0" w:space="0" w:color="auto"/>
        <w:left w:val="none" w:sz="0" w:space="0" w:color="auto"/>
        <w:bottom w:val="none" w:sz="0" w:space="0" w:color="auto"/>
        <w:right w:val="none" w:sz="0" w:space="0" w:color="auto"/>
      </w:divBdr>
    </w:div>
    <w:div w:id="25644255">
      <w:bodyDiv w:val="1"/>
      <w:marLeft w:val="0"/>
      <w:marRight w:val="0"/>
      <w:marTop w:val="0"/>
      <w:marBottom w:val="0"/>
      <w:divBdr>
        <w:top w:val="none" w:sz="0" w:space="0" w:color="auto"/>
        <w:left w:val="none" w:sz="0" w:space="0" w:color="auto"/>
        <w:bottom w:val="none" w:sz="0" w:space="0" w:color="auto"/>
        <w:right w:val="none" w:sz="0" w:space="0" w:color="auto"/>
      </w:divBdr>
    </w:div>
    <w:div w:id="27994530">
      <w:bodyDiv w:val="1"/>
      <w:marLeft w:val="0"/>
      <w:marRight w:val="0"/>
      <w:marTop w:val="0"/>
      <w:marBottom w:val="0"/>
      <w:divBdr>
        <w:top w:val="none" w:sz="0" w:space="0" w:color="auto"/>
        <w:left w:val="none" w:sz="0" w:space="0" w:color="auto"/>
        <w:bottom w:val="none" w:sz="0" w:space="0" w:color="auto"/>
        <w:right w:val="none" w:sz="0" w:space="0" w:color="auto"/>
      </w:divBdr>
    </w:div>
    <w:div w:id="29259474">
      <w:bodyDiv w:val="1"/>
      <w:marLeft w:val="0"/>
      <w:marRight w:val="0"/>
      <w:marTop w:val="0"/>
      <w:marBottom w:val="0"/>
      <w:divBdr>
        <w:top w:val="none" w:sz="0" w:space="0" w:color="auto"/>
        <w:left w:val="none" w:sz="0" w:space="0" w:color="auto"/>
        <w:bottom w:val="none" w:sz="0" w:space="0" w:color="auto"/>
        <w:right w:val="none" w:sz="0" w:space="0" w:color="auto"/>
      </w:divBdr>
    </w:div>
    <w:div w:id="33771050">
      <w:bodyDiv w:val="1"/>
      <w:marLeft w:val="0"/>
      <w:marRight w:val="0"/>
      <w:marTop w:val="0"/>
      <w:marBottom w:val="0"/>
      <w:divBdr>
        <w:top w:val="none" w:sz="0" w:space="0" w:color="auto"/>
        <w:left w:val="none" w:sz="0" w:space="0" w:color="auto"/>
        <w:bottom w:val="none" w:sz="0" w:space="0" w:color="auto"/>
        <w:right w:val="none" w:sz="0" w:space="0" w:color="auto"/>
      </w:divBdr>
    </w:div>
    <w:div w:id="40714127">
      <w:bodyDiv w:val="1"/>
      <w:marLeft w:val="0"/>
      <w:marRight w:val="0"/>
      <w:marTop w:val="0"/>
      <w:marBottom w:val="0"/>
      <w:divBdr>
        <w:top w:val="none" w:sz="0" w:space="0" w:color="auto"/>
        <w:left w:val="none" w:sz="0" w:space="0" w:color="auto"/>
        <w:bottom w:val="none" w:sz="0" w:space="0" w:color="auto"/>
        <w:right w:val="none" w:sz="0" w:space="0" w:color="auto"/>
      </w:divBdr>
    </w:div>
    <w:div w:id="44763437">
      <w:bodyDiv w:val="1"/>
      <w:marLeft w:val="0"/>
      <w:marRight w:val="0"/>
      <w:marTop w:val="0"/>
      <w:marBottom w:val="0"/>
      <w:divBdr>
        <w:top w:val="none" w:sz="0" w:space="0" w:color="auto"/>
        <w:left w:val="none" w:sz="0" w:space="0" w:color="auto"/>
        <w:bottom w:val="none" w:sz="0" w:space="0" w:color="auto"/>
        <w:right w:val="none" w:sz="0" w:space="0" w:color="auto"/>
      </w:divBdr>
    </w:div>
    <w:div w:id="50227694">
      <w:bodyDiv w:val="1"/>
      <w:marLeft w:val="0"/>
      <w:marRight w:val="0"/>
      <w:marTop w:val="0"/>
      <w:marBottom w:val="0"/>
      <w:divBdr>
        <w:top w:val="none" w:sz="0" w:space="0" w:color="auto"/>
        <w:left w:val="none" w:sz="0" w:space="0" w:color="auto"/>
        <w:bottom w:val="none" w:sz="0" w:space="0" w:color="auto"/>
        <w:right w:val="none" w:sz="0" w:space="0" w:color="auto"/>
      </w:divBdr>
    </w:div>
    <w:div w:id="55512926">
      <w:bodyDiv w:val="1"/>
      <w:marLeft w:val="0"/>
      <w:marRight w:val="0"/>
      <w:marTop w:val="0"/>
      <w:marBottom w:val="0"/>
      <w:divBdr>
        <w:top w:val="none" w:sz="0" w:space="0" w:color="auto"/>
        <w:left w:val="none" w:sz="0" w:space="0" w:color="auto"/>
        <w:bottom w:val="none" w:sz="0" w:space="0" w:color="auto"/>
        <w:right w:val="none" w:sz="0" w:space="0" w:color="auto"/>
      </w:divBdr>
    </w:div>
    <w:div w:id="61611810">
      <w:bodyDiv w:val="1"/>
      <w:marLeft w:val="0"/>
      <w:marRight w:val="0"/>
      <w:marTop w:val="0"/>
      <w:marBottom w:val="0"/>
      <w:divBdr>
        <w:top w:val="none" w:sz="0" w:space="0" w:color="auto"/>
        <w:left w:val="none" w:sz="0" w:space="0" w:color="auto"/>
        <w:bottom w:val="none" w:sz="0" w:space="0" w:color="auto"/>
        <w:right w:val="none" w:sz="0" w:space="0" w:color="auto"/>
      </w:divBdr>
    </w:div>
    <w:div w:id="62221609">
      <w:bodyDiv w:val="1"/>
      <w:marLeft w:val="0"/>
      <w:marRight w:val="0"/>
      <w:marTop w:val="0"/>
      <w:marBottom w:val="0"/>
      <w:divBdr>
        <w:top w:val="none" w:sz="0" w:space="0" w:color="auto"/>
        <w:left w:val="none" w:sz="0" w:space="0" w:color="auto"/>
        <w:bottom w:val="none" w:sz="0" w:space="0" w:color="auto"/>
        <w:right w:val="none" w:sz="0" w:space="0" w:color="auto"/>
      </w:divBdr>
    </w:div>
    <w:div w:id="62605439">
      <w:bodyDiv w:val="1"/>
      <w:marLeft w:val="0"/>
      <w:marRight w:val="0"/>
      <w:marTop w:val="0"/>
      <w:marBottom w:val="0"/>
      <w:divBdr>
        <w:top w:val="none" w:sz="0" w:space="0" w:color="auto"/>
        <w:left w:val="none" w:sz="0" w:space="0" w:color="auto"/>
        <w:bottom w:val="none" w:sz="0" w:space="0" w:color="auto"/>
        <w:right w:val="none" w:sz="0" w:space="0" w:color="auto"/>
      </w:divBdr>
      <w:divsChild>
        <w:div w:id="1100957040">
          <w:marLeft w:val="0"/>
          <w:marRight w:val="0"/>
          <w:marTop w:val="0"/>
          <w:marBottom w:val="0"/>
          <w:divBdr>
            <w:top w:val="none" w:sz="0" w:space="0" w:color="auto"/>
            <w:left w:val="none" w:sz="0" w:space="0" w:color="auto"/>
            <w:bottom w:val="none" w:sz="0" w:space="0" w:color="auto"/>
            <w:right w:val="none" w:sz="0" w:space="0" w:color="auto"/>
          </w:divBdr>
          <w:divsChild>
            <w:div w:id="931084223">
              <w:marLeft w:val="0"/>
              <w:marRight w:val="0"/>
              <w:marTop w:val="0"/>
              <w:marBottom w:val="0"/>
              <w:divBdr>
                <w:top w:val="none" w:sz="0" w:space="0" w:color="auto"/>
                <w:left w:val="none" w:sz="0" w:space="0" w:color="auto"/>
                <w:bottom w:val="none" w:sz="0" w:space="0" w:color="auto"/>
                <w:right w:val="none" w:sz="0" w:space="0" w:color="auto"/>
              </w:divBdr>
              <w:divsChild>
                <w:div w:id="900405274">
                  <w:marLeft w:val="0"/>
                  <w:marRight w:val="0"/>
                  <w:marTop w:val="0"/>
                  <w:marBottom w:val="0"/>
                  <w:divBdr>
                    <w:top w:val="none" w:sz="0" w:space="0" w:color="auto"/>
                    <w:left w:val="none" w:sz="0" w:space="0" w:color="auto"/>
                    <w:bottom w:val="none" w:sz="0" w:space="0" w:color="auto"/>
                    <w:right w:val="none" w:sz="0" w:space="0" w:color="auto"/>
                  </w:divBdr>
                  <w:divsChild>
                    <w:div w:id="1127351905">
                      <w:marLeft w:val="0"/>
                      <w:marRight w:val="0"/>
                      <w:marTop w:val="0"/>
                      <w:marBottom w:val="0"/>
                      <w:divBdr>
                        <w:top w:val="none" w:sz="0" w:space="0" w:color="auto"/>
                        <w:left w:val="none" w:sz="0" w:space="0" w:color="auto"/>
                        <w:bottom w:val="none" w:sz="0" w:space="0" w:color="auto"/>
                        <w:right w:val="none" w:sz="0" w:space="0" w:color="auto"/>
                      </w:divBdr>
                      <w:divsChild>
                        <w:div w:id="2063403721">
                          <w:marLeft w:val="0"/>
                          <w:marRight w:val="0"/>
                          <w:marTop w:val="0"/>
                          <w:marBottom w:val="0"/>
                          <w:divBdr>
                            <w:top w:val="none" w:sz="0" w:space="0" w:color="auto"/>
                            <w:left w:val="none" w:sz="0" w:space="0" w:color="auto"/>
                            <w:bottom w:val="none" w:sz="0" w:space="0" w:color="auto"/>
                            <w:right w:val="none" w:sz="0" w:space="0" w:color="auto"/>
                          </w:divBdr>
                          <w:divsChild>
                            <w:div w:id="114735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188422">
      <w:bodyDiv w:val="1"/>
      <w:marLeft w:val="0"/>
      <w:marRight w:val="0"/>
      <w:marTop w:val="0"/>
      <w:marBottom w:val="0"/>
      <w:divBdr>
        <w:top w:val="none" w:sz="0" w:space="0" w:color="auto"/>
        <w:left w:val="none" w:sz="0" w:space="0" w:color="auto"/>
        <w:bottom w:val="none" w:sz="0" w:space="0" w:color="auto"/>
        <w:right w:val="none" w:sz="0" w:space="0" w:color="auto"/>
      </w:divBdr>
    </w:div>
    <w:div w:id="65492857">
      <w:bodyDiv w:val="1"/>
      <w:marLeft w:val="0"/>
      <w:marRight w:val="0"/>
      <w:marTop w:val="0"/>
      <w:marBottom w:val="0"/>
      <w:divBdr>
        <w:top w:val="none" w:sz="0" w:space="0" w:color="auto"/>
        <w:left w:val="none" w:sz="0" w:space="0" w:color="auto"/>
        <w:bottom w:val="none" w:sz="0" w:space="0" w:color="auto"/>
        <w:right w:val="none" w:sz="0" w:space="0" w:color="auto"/>
      </w:divBdr>
    </w:div>
    <w:div w:id="65536107">
      <w:bodyDiv w:val="1"/>
      <w:marLeft w:val="0"/>
      <w:marRight w:val="0"/>
      <w:marTop w:val="0"/>
      <w:marBottom w:val="0"/>
      <w:divBdr>
        <w:top w:val="none" w:sz="0" w:space="0" w:color="auto"/>
        <w:left w:val="none" w:sz="0" w:space="0" w:color="auto"/>
        <w:bottom w:val="none" w:sz="0" w:space="0" w:color="auto"/>
        <w:right w:val="none" w:sz="0" w:space="0" w:color="auto"/>
      </w:divBdr>
    </w:div>
    <w:div w:id="67576737">
      <w:bodyDiv w:val="1"/>
      <w:marLeft w:val="0"/>
      <w:marRight w:val="0"/>
      <w:marTop w:val="0"/>
      <w:marBottom w:val="0"/>
      <w:divBdr>
        <w:top w:val="none" w:sz="0" w:space="0" w:color="auto"/>
        <w:left w:val="none" w:sz="0" w:space="0" w:color="auto"/>
        <w:bottom w:val="none" w:sz="0" w:space="0" w:color="auto"/>
        <w:right w:val="none" w:sz="0" w:space="0" w:color="auto"/>
      </w:divBdr>
    </w:div>
    <w:div w:id="69012540">
      <w:bodyDiv w:val="1"/>
      <w:marLeft w:val="0"/>
      <w:marRight w:val="0"/>
      <w:marTop w:val="0"/>
      <w:marBottom w:val="0"/>
      <w:divBdr>
        <w:top w:val="none" w:sz="0" w:space="0" w:color="auto"/>
        <w:left w:val="none" w:sz="0" w:space="0" w:color="auto"/>
        <w:bottom w:val="none" w:sz="0" w:space="0" w:color="auto"/>
        <w:right w:val="none" w:sz="0" w:space="0" w:color="auto"/>
      </w:divBdr>
    </w:div>
    <w:div w:id="69817575">
      <w:bodyDiv w:val="1"/>
      <w:marLeft w:val="0"/>
      <w:marRight w:val="0"/>
      <w:marTop w:val="0"/>
      <w:marBottom w:val="0"/>
      <w:divBdr>
        <w:top w:val="none" w:sz="0" w:space="0" w:color="auto"/>
        <w:left w:val="none" w:sz="0" w:space="0" w:color="auto"/>
        <w:bottom w:val="none" w:sz="0" w:space="0" w:color="auto"/>
        <w:right w:val="none" w:sz="0" w:space="0" w:color="auto"/>
      </w:divBdr>
    </w:div>
    <w:div w:id="69933424">
      <w:bodyDiv w:val="1"/>
      <w:marLeft w:val="0"/>
      <w:marRight w:val="0"/>
      <w:marTop w:val="0"/>
      <w:marBottom w:val="0"/>
      <w:divBdr>
        <w:top w:val="none" w:sz="0" w:space="0" w:color="auto"/>
        <w:left w:val="none" w:sz="0" w:space="0" w:color="auto"/>
        <w:bottom w:val="none" w:sz="0" w:space="0" w:color="auto"/>
        <w:right w:val="none" w:sz="0" w:space="0" w:color="auto"/>
      </w:divBdr>
    </w:div>
    <w:div w:id="70737943">
      <w:bodyDiv w:val="1"/>
      <w:marLeft w:val="0"/>
      <w:marRight w:val="0"/>
      <w:marTop w:val="0"/>
      <w:marBottom w:val="0"/>
      <w:divBdr>
        <w:top w:val="none" w:sz="0" w:space="0" w:color="auto"/>
        <w:left w:val="none" w:sz="0" w:space="0" w:color="auto"/>
        <w:bottom w:val="none" w:sz="0" w:space="0" w:color="auto"/>
        <w:right w:val="none" w:sz="0" w:space="0" w:color="auto"/>
      </w:divBdr>
    </w:div>
    <w:div w:id="71585018">
      <w:bodyDiv w:val="1"/>
      <w:marLeft w:val="0"/>
      <w:marRight w:val="0"/>
      <w:marTop w:val="0"/>
      <w:marBottom w:val="0"/>
      <w:divBdr>
        <w:top w:val="none" w:sz="0" w:space="0" w:color="auto"/>
        <w:left w:val="none" w:sz="0" w:space="0" w:color="auto"/>
        <w:bottom w:val="none" w:sz="0" w:space="0" w:color="auto"/>
        <w:right w:val="none" w:sz="0" w:space="0" w:color="auto"/>
      </w:divBdr>
    </w:div>
    <w:div w:id="75247362">
      <w:bodyDiv w:val="1"/>
      <w:marLeft w:val="0"/>
      <w:marRight w:val="0"/>
      <w:marTop w:val="0"/>
      <w:marBottom w:val="0"/>
      <w:divBdr>
        <w:top w:val="none" w:sz="0" w:space="0" w:color="auto"/>
        <w:left w:val="none" w:sz="0" w:space="0" w:color="auto"/>
        <w:bottom w:val="none" w:sz="0" w:space="0" w:color="auto"/>
        <w:right w:val="none" w:sz="0" w:space="0" w:color="auto"/>
      </w:divBdr>
    </w:div>
    <w:div w:id="79065128">
      <w:bodyDiv w:val="1"/>
      <w:marLeft w:val="0"/>
      <w:marRight w:val="0"/>
      <w:marTop w:val="0"/>
      <w:marBottom w:val="0"/>
      <w:divBdr>
        <w:top w:val="none" w:sz="0" w:space="0" w:color="auto"/>
        <w:left w:val="none" w:sz="0" w:space="0" w:color="auto"/>
        <w:bottom w:val="none" w:sz="0" w:space="0" w:color="auto"/>
        <w:right w:val="none" w:sz="0" w:space="0" w:color="auto"/>
      </w:divBdr>
    </w:div>
    <w:div w:id="79451408">
      <w:bodyDiv w:val="1"/>
      <w:marLeft w:val="0"/>
      <w:marRight w:val="0"/>
      <w:marTop w:val="0"/>
      <w:marBottom w:val="0"/>
      <w:divBdr>
        <w:top w:val="none" w:sz="0" w:space="0" w:color="auto"/>
        <w:left w:val="none" w:sz="0" w:space="0" w:color="auto"/>
        <w:bottom w:val="none" w:sz="0" w:space="0" w:color="auto"/>
        <w:right w:val="none" w:sz="0" w:space="0" w:color="auto"/>
      </w:divBdr>
    </w:div>
    <w:div w:id="82992700">
      <w:bodyDiv w:val="1"/>
      <w:marLeft w:val="0"/>
      <w:marRight w:val="0"/>
      <w:marTop w:val="0"/>
      <w:marBottom w:val="0"/>
      <w:divBdr>
        <w:top w:val="none" w:sz="0" w:space="0" w:color="auto"/>
        <w:left w:val="none" w:sz="0" w:space="0" w:color="auto"/>
        <w:bottom w:val="none" w:sz="0" w:space="0" w:color="auto"/>
        <w:right w:val="none" w:sz="0" w:space="0" w:color="auto"/>
      </w:divBdr>
    </w:div>
    <w:div w:id="84310536">
      <w:bodyDiv w:val="1"/>
      <w:marLeft w:val="0"/>
      <w:marRight w:val="0"/>
      <w:marTop w:val="0"/>
      <w:marBottom w:val="0"/>
      <w:divBdr>
        <w:top w:val="none" w:sz="0" w:space="0" w:color="auto"/>
        <w:left w:val="none" w:sz="0" w:space="0" w:color="auto"/>
        <w:bottom w:val="none" w:sz="0" w:space="0" w:color="auto"/>
        <w:right w:val="none" w:sz="0" w:space="0" w:color="auto"/>
      </w:divBdr>
    </w:div>
    <w:div w:id="89015074">
      <w:bodyDiv w:val="1"/>
      <w:marLeft w:val="0"/>
      <w:marRight w:val="0"/>
      <w:marTop w:val="0"/>
      <w:marBottom w:val="0"/>
      <w:divBdr>
        <w:top w:val="none" w:sz="0" w:space="0" w:color="auto"/>
        <w:left w:val="none" w:sz="0" w:space="0" w:color="auto"/>
        <w:bottom w:val="none" w:sz="0" w:space="0" w:color="auto"/>
        <w:right w:val="none" w:sz="0" w:space="0" w:color="auto"/>
      </w:divBdr>
    </w:div>
    <w:div w:id="92554125">
      <w:bodyDiv w:val="1"/>
      <w:marLeft w:val="0"/>
      <w:marRight w:val="0"/>
      <w:marTop w:val="0"/>
      <w:marBottom w:val="0"/>
      <w:divBdr>
        <w:top w:val="none" w:sz="0" w:space="0" w:color="auto"/>
        <w:left w:val="none" w:sz="0" w:space="0" w:color="auto"/>
        <w:bottom w:val="none" w:sz="0" w:space="0" w:color="auto"/>
        <w:right w:val="none" w:sz="0" w:space="0" w:color="auto"/>
      </w:divBdr>
    </w:div>
    <w:div w:id="94329560">
      <w:bodyDiv w:val="1"/>
      <w:marLeft w:val="0"/>
      <w:marRight w:val="0"/>
      <w:marTop w:val="0"/>
      <w:marBottom w:val="0"/>
      <w:divBdr>
        <w:top w:val="none" w:sz="0" w:space="0" w:color="auto"/>
        <w:left w:val="none" w:sz="0" w:space="0" w:color="auto"/>
        <w:bottom w:val="none" w:sz="0" w:space="0" w:color="auto"/>
        <w:right w:val="none" w:sz="0" w:space="0" w:color="auto"/>
      </w:divBdr>
      <w:divsChild>
        <w:div w:id="136533882">
          <w:marLeft w:val="0"/>
          <w:marRight w:val="0"/>
          <w:marTop w:val="0"/>
          <w:marBottom w:val="0"/>
          <w:divBdr>
            <w:top w:val="none" w:sz="0" w:space="0" w:color="auto"/>
            <w:left w:val="none" w:sz="0" w:space="0" w:color="auto"/>
            <w:bottom w:val="none" w:sz="0" w:space="0" w:color="auto"/>
            <w:right w:val="none" w:sz="0" w:space="0" w:color="auto"/>
          </w:divBdr>
          <w:divsChild>
            <w:div w:id="857699990">
              <w:marLeft w:val="0"/>
              <w:marRight w:val="0"/>
              <w:marTop w:val="0"/>
              <w:marBottom w:val="0"/>
              <w:divBdr>
                <w:top w:val="none" w:sz="0" w:space="0" w:color="auto"/>
                <w:left w:val="none" w:sz="0" w:space="0" w:color="auto"/>
                <w:bottom w:val="none" w:sz="0" w:space="0" w:color="auto"/>
                <w:right w:val="none" w:sz="0" w:space="0" w:color="auto"/>
              </w:divBdr>
              <w:divsChild>
                <w:div w:id="1133986325">
                  <w:marLeft w:val="0"/>
                  <w:marRight w:val="0"/>
                  <w:marTop w:val="0"/>
                  <w:marBottom w:val="0"/>
                  <w:divBdr>
                    <w:top w:val="none" w:sz="0" w:space="0" w:color="auto"/>
                    <w:left w:val="none" w:sz="0" w:space="0" w:color="auto"/>
                    <w:bottom w:val="none" w:sz="0" w:space="0" w:color="auto"/>
                    <w:right w:val="none" w:sz="0" w:space="0" w:color="auto"/>
                  </w:divBdr>
                  <w:divsChild>
                    <w:div w:id="1836073583">
                      <w:marLeft w:val="0"/>
                      <w:marRight w:val="0"/>
                      <w:marTop w:val="0"/>
                      <w:marBottom w:val="0"/>
                      <w:divBdr>
                        <w:top w:val="none" w:sz="0" w:space="0" w:color="auto"/>
                        <w:left w:val="none" w:sz="0" w:space="0" w:color="auto"/>
                        <w:bottom w:val="none" w:sz="0" w:space="0" w:color="auto"/>
                        <w:right w:val="none" w:sz="0" w:space="0" w:color="auto"/>
                      </w:divBdr>
                      <w:divsChild>
                        <w:div w:id="225914989">
                          <w:marLeft w:val="0"/>
                          <w:marRight w:val="0"/>
                          <w:marTop w:val="0"/>
                          <w:marBottom w:val="0"/>
                          <w:divBdr>
                            <w:top w:val="none" w:sz="0" w:space="0" w:color="auto"/>
                            <w:left w:val="none" w:sz="0" w:space="0" w:color="auto"/>
                            <w:bottom w:val="none" w:sz="0" w:space="0" w:color="auto"/>
                            <w:right w:val="none" w:sz="0" w:space="0" w:color="auto"/>
                          </w:divBdr>
                          <w:divsChild>
                            <w:div w:id="739598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947782">
      <w:bodyDiv w:val="1"/>
      <w:marLeft w:val="0"/>
      <w:marRight w:val="0"/>
      <w:marTop w:val="0"/>
      <w:marBottom w:val="0"/>
      <w:divBdr>
        <w:top w:val="none" w:sz="0" w:space="0" w:color="auto"/>
        <w:left w:val="none" w:sz="0" w:space="0" w:color="auto"/>
        <w:bottom w:val="none" w:sz="0" w:space="0" w:color="auto"/>
        <w:right w:val="none" w:sz="0" w:space="0" w:color="auto"/>
      </w:divBdr>
    </w:div>
    <w:div w:id="102846594">
      <w:bodyDiv w:val="1"/>
      <w:marLeft w:val="0"/>
      <w:marRight w:val="0"/>
      <w:marTop w:val="0"/>
      <w:marBottom w:val="0"/>
      <w:divBdr>
        <w:top w:val="none" w:sz="0" w:space="0" w:color="auto"/>
        <w:left w:val="none" w:sz="0" w:space="0" w:color="auto"/>
        <w:bottom w:val="none" w:sz="0" w:space="0" w:color="auto"/>
        <w:right w:val="none" w:sz="0" w:space="0" w:color="auto"/>
      </w:divBdr>
    </w:div>
    <w:div w:id="105857980">
      <w:bodyDiv w:val="1"/>
      <w:marLeft w:val="0"/>
      <w:marRight w:val="0"/>
      <w:marTop w:val="0"/>
      <w:marBottom w:val="0"/>
      <w:divBdr>
        <w:top w:val="none" w:sz="0" w:space="0" w:color="auto"/>
        <w:left w:val="none" w:sz="0" w:space="0" w:color="auto"/>
        <w:bottom w:val="none" w:sz="0" w:space="0" w:color="auto"/>
        <w:right w:val="none" w:sz="0" w:space="0" w:color="auto"/>
      </w:divBdr>
    </w:div>
    <w:div w:id="111436808">
      <w:bodyDiv w:val="1"/>
      <w:marLeft w:val="0"/>
      <w:marRight w:val="0"/>
      <w:marTop w:val="0"/>
      <w:marBottom w:val="0"/>
      <w:divBdr>
        <w:top w:val="none" w:sz="0" w:space="0" w:color="auto"/>
        <w:left w:val="none" w:sz="0" w:space="0" w:color="auto"/>
        <w:bottom w:val="none" w:sz="0" w:space="0" w:color="auto"/>
        <w:right w:val="none" w:sz="0" w:space="0" w:color="auto"/>
      </w:divBdr>
    </w:div>
    <w:div w:id="112871127">
      <w:bodyDiv w:val="1"/>
      <w:marLeft w:val="0"/>
      <w:marRight w:val="0"/>
      <w:marTop w:val="0"/>
      <w:marBottom w:val="0"/>
      <w:divBdr>
        <w:top w:val="none" w:sz="0" w:space="0" w:color="auto"/>
        <w:left w:val="none" w:sz="0" w:space="0" w:color="auto"/>
        <w:bottom w:val="none" w:sz="0" w:space="0" w:color="auto"/>
        <w:right w:val="none" w:sz="0" w:space="0" w:color="auto"/>
      </w:divBdr>
    </w:div>
    <w:div w:id="113258848">
      <w:bodyDiv w:val="1"/>
      <w:marLeft w:val="0"/>
      <w:marRight w:val="0"/>
      <w:marTop w:val="0"/>
      <w:marBottom w:val="0"/>
      <w:divBdr>
        <w:top w:val="none" w:sz="0" w:space="0" w:color="auto"/>
        <w:left w:val="none" w:sz="0" w:space="0" w:color="auto"/>
        <w:bottom w:val="none" w:sz="0" w:space="0" w:color="auto"/>
        <w:right w:val="none" w:sz="0" w:space="0" w:color="auto"/>
      </w:divBdr>
    </w:div>
    <w:div w:id="114063687">
      <w:bodyDiv w:val="1"/>
      <w:marLeft w:val="0"/>
      <w:marRight w:val="0"/>
      <w:marTop w:val="0"/>
      <w:marBottom w:val="0"/>
      <w:divBdr>
        <w:top w:val="none" w:sz="0" w:space="0" w:color="auto"/>
        <w:left w:val="none" w:sz="0" w:space="0" w:color="auto"/>
        <w:bottom w:val="none" w:sz="0" w:space="0" w:color="auto"/>
        <w:right w:val="none" w:sz="0" w:space="0" w:color="auto"/>
      </w:divBdr>
    </w:div>
    <w:div w:id="122581599">
      <w:bodyDiv w:val="1"/>
      <w:marLeft w:val="0"/>
      <w:marRight w:val="0"/>
      <w:marTop w:val="0"/>
      <w:marBottom w:val="0"/>
      <w:divBdr>
        <w:top w:val="none" w:sz="0" w:space="0" w:color="auto"/>
        <w:left w:val="none" w:sz="0" w:space="0" w:color="auto"/>
        <w:bottom w:val="none" w:sz="0" w:space="0" w:color="auto"/>
        <w:right w:val="none" w:sz="0" w:space="0" w:color="auto"/>
      </w:divBdr>
    </w:div>
    <w:div w:id="135881952">
      <w:bodyDiv w:val="1"/>
      <w:marLeft w:val="0"/>
      <w:marRight w:val="0"/>
      <w:marTop w:val="0"/>
      <w:marBottom w:val="0"/>
      <w:divBdr>
        <w:top w:val="none" w:sz="0" w:space="0" w:color="auto"/>
        <w:left w:val="none" w:sz="0" w:space="0" w:color="auto"/>
        <w:bottom w:val="none" w:sz="0" w:space="0" w:color="auto"/>
        <w:right w:val="none" w:sz="0" w:space="0" w:color="auto"/>
      </w:divBdr>
    </w:div>
    <w:div w:id="136843615">
      <w:bodyDiv w:val="1"/>
      <w:marLeft w:val="0"/>
      <w:marRight w:val="0"/>
      <w:marTop w:val="0"/>
      <w:marBottom w:val="0"/>
      <w:divBdr>
        <w:top w:val="none" w:sz="0" w:space="0" w:color="auto"/>
        <w:left w:val="none" w:sz="0" w:space="0" w:color="auto"/>
        <w:bottom w:val="none" w:sz="0" w:space="0" w:color="auto"/>
        <w:right w:val="none" w:sz="0" w:space="0" w:color="auto"/>
      </w:divBdr>
    </w:div>
    <w:div w:id="140118216">
      <w:bodyDiv w:val="1"/>
      <w:marLeft w:val="0"/>
      <w:marRight w:val="0"/>
      <w:marTop w:val="0"/>
      <w:marBottom w:val="0"/>
      <w:divBdr>
        <w:top w:val="none" w:sz="0" w:space="0" w:color="auto"/>
        <w:left w:val="none" w:sz="0" w:space="0" w:color="auto"/>
        <w:bottom w:val="none" w:sz="0" w:space="0" w:color="auto"/>
        <w:right w:val="none" w:sz="0" w:space="0" w:color="auto"/>
      </w:divBdr>
    </w:div>
    <w:div w:id="140345086">
      <w:bodyDiv w:val="1"/>
      <w:marLeft w:val="0"/>
      <w:marRight w:val="0"/>
      <w:marTop w:val="0"/>
      <w:marBottom w:val="0"/>
      <w:divBdr>
        <w:top w:val="none" w:sz="0" w:space="0" w:color="auto"/>
        <w:left w:val="none" w:sz="0" w:space="0" w:color="auto"/>
        <w:bottom w:val="none" w:sz="0" w:space="0" w:color="auto"/>
        <w:right w:val="none" w:sz="0" w:space="0" w:color="auto"/>
      </w:divBdr>
      <w:divsChild>
        <w:div w:id="952639740">
          <w:marLeft w:val="0"/>
          <w:marRight w:val="0"/>
          <w:marTop w:val="0"/>
          <w:marBottom w:val="0"/>
          <w:divBdr>
            <w:top w:val="none" w:sz="0" w:space="0" w:color="auto"/>
            <w:left w:val="none" w:sz="0" w:space="0" w:color="auto"/>
            <w:bottom w:val="none" w:sz="0" w:space="0" w:color="auto"/>
            <w:right w:val="none" w:sz="0" w:space="0" w:color="auto"/>
          </w:divBdr>
          <w:divsChild>
            <w:div w:id="1701055230">
              <w:marLeft w:val="0"/>
              <w:marRight w:val="0"/>
              <w:marTop w:val="0"/>
              <w:marBottom w:val="0"/>
              <w:divBdr>
                <w:top w:val="none" w:sz="0" w:space="0" w:color="auto"/>
                <w:left w:val="none" w:sz="0" w:space="0" w:color="auto"/>
                <w:bottom w:val="none" w:sz="0" w:space="0" w:color="auto"/>
                <w:right w:val="none" w:sz="0" w:space="0" w:color="auto"/>
              </w:divBdr>
              <w:divsChild>
                <w:div w:id="834032338">
                  <w:marLeft w:val="0"/>
                  <w:marRight w:val="0"/>
                  <w:marTop w:val="0"/>
                  <w:marBottom w:val="0"/>
                  <w:divBdr>
                    <w:top w:val="none" w:sz="0" w:space="0" w:color="auto"/>
                    <w:left w:val="none" w:sz="0" w:space="0" w:color="auto"/>
                    <w:bottom w:val="none" w:sz="0" w:space="0" w:color="auto"/>
                    <w:right w:val="none" w:sz="0" w:space="0" w:color="auto"/>
                  </w:divBdr>
                  <w:divsChild>
                    <w:div w:id="188879861">
                      <w:marLeft w:val="0"/>
                      <w:marRight w:val="0"/>
                      <w:marTop w:val="0"/>
                      <w:marBottom w:val="0"/>
                      <w:divBdr>
                        <w:top w:val="none" w:sz="0" w:space="0" w:color="auto"/>
                        <w:left w:val="none" w:sz="0" w:space="0" w:color="auto"/>
                        <w:bottom w:val="none" w:sz="0" w:space="0" w:color="auto"/>
                        <w:right w:val="none" w:sz="0" w:space="0" w:color="auto"/>
                      </w:divBdr>
                      <w:divsChild>
                        <w:div w:id="991984989">
                          <w:marLeft w:val="0"/>
                          <w:marRight w:val="0"/>
                          <w:marTop w:val="0"/>
                          <w:marBottom w:val="0"/>
                          <w:divBdr>
                            <w:top w:val="none" w:sz="0" w:space="0" w:color="auto"/>
                            <w:left w:val="none" w:sz="0" w:space="0" w:color="auto"/>
                            <w:bottom w:val="none" w:sz="0" w:space="0" w:color="auto"/>
                            <w:right w:val="none" w:sz="0" w:space="0" w:color="auto"/>
                          </w:divBdr>
                          <w:divsChild>
                            <w:div w:id="1814564806">
                              <w:marLeft w:val="0"/>
                              <w:marRight w:val="0"/>
                              <w:marTop w:val="0"/>
                              <w:marBottom w:val="0"/>
                              <w:divBdr>
                                <w:top w:val="none" w:sz="0" w:space="0" w:color="auto"/>
                                <w:left w:val="none" w:sz="0" w:space="0" w:color="auto"/>
                                <w:bottom w:val="none" w:sz="0" w:space="0" w:color="auto"/>
                                <w:right w:val="none" w:sz="0" w:space="0" w:color="auto"/>
                              </w:divBdr>
                              <w:divsChild>
                                <w:div w:id="2015448492">
                                  <w:marLeft w:val="0"/>
                                  <w:marRight w:val="0"/>
                                  <w:marTop w:val="0"/>
                                  <w:marBottom w:val="0"/>
                                  <w:divBdr>
                                    <w:top w:val="none" w:sz="0" w:space="0" w:color="auto"/>
                                    <w:left w:val="none" w:sz="0" w:space="0" w:color="auto"/>
                                    <w:bottom w:val="none" w:sz="0" w:space="0" w:color="auto"/>
                                    <w:right w:val="none" w:sz="0" w:space="0" w:color="auto"/>
                                  </w:divBdr>
                                  <w:divsChild>
                                    <w:div w:id="1571189958">
                                      <w:marLeft w:val="0"/>
                                      <w:marRight w:val="0"/>
                                      <w:marTop w:val="0"/>
                                      <w:marBottom w:val="0"/>
                                      <w:divBdr>
                                        <w:top w:val="none" w:sz="0" w:space="0" w:color="auto"/>
                                        <w:left w:val="none" w:sz="0" w:space="0" w:color="auto"/>
                                        <w:bottom w:val="none" w:sz="0" w:space="0" w:color="auto"/>
                                        <w:right w:val="none" w:sz="0" w:space="0" w:color="auto"/>
                                      </w:divBdr>
                                      <w:divsChild>
                                        <w:div w:id="31256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2161237">
          <w:marLeft w:val="0"/>
          <w:marRight w:val="0"/>
          <w:marTop w:val="0"/>
          <w:marBottom w:val="0"/>
          <w:divBdr>
            <w:top w:val="none" w:sz="0" w:space="0" w:color="auto"/>
            <w:left w:val="none" w:sz="0" w:space="0" w:color="auto"/>
            <w:bottom w:val="none" w:sz="0" w:space="0" w:color="auto"/>
            <w:right w:val="none" w:sz="0" w:space="0" w:color="auto"/>
          </w:divBdr>
          <w:divsChild>
            <w:div w:id="927231288">
              <w:marLeft w:val="0"/>
              <w:marRight w:val="0"/>
              <w:marTop w:val="0"/>
              <w:marBottom w:val="0"/>
              <w:divBdr>
                <w:top w:val="none" w:sz="0" w:space="0" w:color="auto"/>
                <w:left w:val="none" w:sz="0" w:space="0" w:color="auto"/>
                <w:bottom w:val="none" w:sz="0" w:space="0" w:color="auto"/>
                <w:right w:val="none" w:sz="0" w:space="0" w:color="auto"/>
              </w:divBdr>
              <w:divsChild>
                <w:div w:id="1250116791">
                  <w:marLeft w:val="0"/>
                  <w:marRight w:val="0"/>
                  <w:marTop w:val="0"/>
                  <w:marBottom w:val="0"/>
                  <w:divBdr>
                    <w:top w:val="none" w:sz="0" w:space="0" w:color="auto"/>
                    <w:left w:val="none" w:sz="0" w:space="0" w:color="auto"/>
                    <w:bottom w:val="none" w:sz="0" w:space="0" w:color="auto"/>
                    <w:right w:val="none" w:sz="0" w:space="0" w:color="auto"/>
                  </w:divBdr>
                  <w:divsChild>
                    <w:div w:id="1628392398">
                      <w:marLeft w:val="0"/>
                      <w:marRight w:val="0"/>
                      <w:marTop w:val="0"/>
                      <w:marBottom w:val="0"/>
                      <w:divBdr>
                        <w:top w:val="none" w:sz="0" w:space="0" w:color="auto"/>
                        <w:left w:val="none" w:sz="0" w:space="0" w:color="auto"/>
                        <w:bottom w:val="none" w:sz="0" w:space="0" w:color="auto"/>
                        <w:right w:val="none" w:sz="0" w:space="0" w:color="auto"/>
                      </w:divBdr>
                      <w:divsChild>
                        <w:div w:id="33236957">
                          <w:marLeft w:val="0"/>
                          <w:marRight w:val="0"/>
                          <w:marTop w:val="0"/>
                          <w:marBottom w:val="0"/>
                          <w:divBdr>
                            <w:top w:val="none" w:sz="0" w:space="0" w:color="auto"/>
                            <w:left w:val="none" w:sz="0" w:space="0" w:color="auto"/>
                            <w:bottom w:val="none" w:sz="0" w:space="0" w:color="auto"/>
                            <w:right w:val="none" w:sz="0" w:space="0" w:color="auto"/>
                          </w:divBdr>
                          <w:divsChild>
                            <w:div w:id="646010813">
                              <w:marLeft w:val="0"/>
                              <w:marRight w:val="0"/>
                              <w:marTop w:val="0"/>
                              <w:marBottom w:val="0"/>
                              <w:divBdr>
                                <w:top w:val="none" w:sz="0" w:space="0" w:color="auto"/>
                                <w:left w:val="none" w:sz="0" w:space="0" w:color="auto"/>
                                <w:bottom w:val="none" w:sz="0" w:space="0" w:color="auto"/>
                                <w:right w:val="none" w:sz="0" w:space="0" w:color="auto"/>
                              </w:divBdr>
                              <w:divsChild>
                                <w:div w:id="4098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942728">
                  <w:marLeft w:val="0"/>
                  <w:marRight w:val="0"/>
                  <w:marTop w:val="0"/>
                  <w:marBottom w:val="0"/>
                  <w:divBdr>
                    <w:top w:val="none" w:sz="0" w:space="0" w:color="auto"/>
                    <w:left w:val="none" w:sz="0" w:space="0" w:color="auto"/>
                    <w:bottom w:val="none" w:sz="0" w:space="0" w:color="auto"/>
                    <w:right w:val="none" w:sz="0" w:space="0" w:color="auto"/>
                  </w:divBdr>
                  <w:divsChild>
                    <w:div w:id="1008947719">
                      <w:marLeft w:val="0"/>
                      <w:marRight w:val="0"/>
                      <w:marTop w:val="0"/>
                      <w:marBottom w:val="0"/>
                      <w:divBdr>
                        <w:top w:val="none" w:sz="0" w:space="0" w:color="auto"/>
                        <w:left w:val="none" w:sz="0" w:space="0" w:color="auto"/>
                        <w:bottom w:val="none" w:sz="0" w:space="0" w:color="auto"/>
                        <w:right w:val="none" w:sz="0" w:space="0" w:color="auto"/>
                      </w:divBdr>
                      <w:divsChild>
                        <w:div w:id="1182667185">
                          <w:marLeft w:val="0"/>
                          <w:marRight w:val="0"/>
                          <w:marTop w:val="0"/>
                          <w:marBottom w:val="0"/>
                          <w:divBdr>
                            <w:top w:val="none" w:sz="0" w:space="0" w:color="auto"/>
                            <w:left w:val="none" w:sz="0" w:space="0" w:color="auto"/>
                            <w:bottom w:val="none" w:sz="0" w:space="0" w:color="auto"/>
                            <w:right w:val="none" w:sz="0" w:space="0" w:color="auto"/>
                          </w:divBdr>
                          <w:divsChild>
                            <w:div w:id="1106464165">
                              <w:marLeft w:val="0"/>
                              <w:marRight w:val="0"/>
                              <w:marTop w:val="0"/>
                              <w:marBottom w:val="0"/>
                              <w:divBdr>
                                <w:top w:val="none" w:sz="0" w:space="0" w:color="auto"/>
                                <w:left w:val="none" w:sz="0" w:space="0" w:color="auto"/>
                                <w:bottom w:val="none" w:sz="0" w:space="0" w:color="auto"/>
                                <w:right w:val="none" w:sz="0" w:space="0" w:color="auto"/>
                              </w:divBdr>
                              <w:divsChild>
                                <w:div w:id="2133135309">
                                  <w:marLeft w:val="0"/>
                                  <w:marRight w:val="0"/>
                                  <w:marTop w:val="0"/>
                                  <w:marBottom w:val="0"/>
                                  <w:divBdr>
                                    <w:top w:val="none" w:sz="0" w:space="0" w:color="auto"/>
                                    <w:left w:val="none" w:sz="0" w:space="0" w:color="auto"/>
                                    <w:bottom w:val="none" w:sz="0" w:space="0" w:color="auto"/>
                                    <w:right w:val="none" w:sz="0" w:space="0" w:color="auto"/>
                                  </w:divBdr>
                                  <w:divsChild>
                                    <w:div w:id="105277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852006">
      <w:bodyDiv w:val="1"/>
      <w:marLeft w:val="0"/>
      <w:marRight w:val="0"/>
      <w:marTop w:val="0"/>
      <w:marBottom w:val="0"/>
      <w:divBdr>
        <w:top w:val="none" w:sz="0" w:space="0" w:color="auto"/>
        <w:left w:val="none" w:sz="0" w:space="0" w:color="auto"/>
        <w:bottom w:val="none" w:sz="0" w:space="0" w:color="auto"/>
        <w:right w:val="none" w:sz="0" w:space="0" w:color="auto"/>
      </w:divBdr>
    </w:div>
    <w:div w:id="159928729">
      <w:bodyDiv w:val="1"/>
      <w:marLeft w:val="0"/>
      <w:marRight w:val="0"/>
      <w:marTop w:val="0"/>
      <w:marBottom w:val="0"/>
      <w:divBdr>
        <w:top w:val="none" w:sz="0" w:space="0" w:color="auto"/>
        <w:left w:val="none" w:sz="0" w:space="0" w:color="auto"/>
        <w:bottom w:val="none" w:sz="0" w:space="0" w:color="auto"/>
        <w:right w:val="none" w:sz="0" w:space="0" w:color="auto"/>
      </w:divBdr>
    </w:div>
    <w:div w:id="161357024">
      <w:bodyDiv w:val="1"/>
      <w:marLeft w:val="0"/>
      <w:marRight w:val="0"/>
      <w:marTop w:val="0"/>
      <w:marBottom w:val="0"/>
      <w:divBdr>
        <w:top w:val="none" w:sz="0" w:space="0" w:color="auto"/>
        <w:left w:val="none" w:sz="0" w:space="0" w:color="auto"/>
        <w:bottom w:val="none" w:sz="0" w:space="0" w:color="auto"/>
        <w:right w:val="none" w:sz="0" w:space="0" w:color="auto"/>
      </w:divBdr>
    </w:div>
    <w:div w:id="161820412">
      <w:bodyDiv w:val="1"/>
      <w:marLeft w:val="0"/>
      <w:marRight w:val="0"/>
      <w:marTop w:val="0"/>
      <w:marBottom w:val="0"/>
      <w:divBdr>
        <w:top w:val="none" w:sz="0" w:space="0" w:color="auto"/>
        <w:left w:val="none" w:sz="0" w:space="0" w:color="auto"/>
        <w:bottom w:val="none" w:sz="0" w:space="0" w:color="auto"/>
        <w:right w:val="none" w:sz="0" w:space="0" w:color="auto"/>
      </w:divBdr>
      <w:divsChild>
        <w:div w:id="2141800952">
          <w:marLeft w:val="0"/>
          <w:marRight w:val="0"/>
          <w:marTop w:val="0"/>
          <w:marBottom w:val="0"/>
          <w:divBdr>
            <w:top w:val="none" w:sz="0" w:space="0" w:color="auto"/>
            <w:left w:val="none" w:sz="0" w:space="0" w:color="auto"/>
            <w:bottom w:val="none" w:sz="0" w:space="0" w:color="auto"/>
            <w:right w:val="none" w:sz="0" w:space="0" w:color="auto"/>
          </w:divBdr>
          <w:divsChild>
            <w:div w:id="1048916275">
              <w:marLeft w:val="0"/>
              <w:marRight w:val="0"/>
              <w:marTop w:val="0"/>
              <w:marBottom w:val="0"/>
              <w:divBdr>
                <w:top w:val="none" w:sz="0" w:space="0" w:color="auto"/>
                <w:left w:val="none" w:sz="0" w:space="0" w:color="auto"/>
                <w:bottom w:val="none" w:sz="0" w:space="0" w:color="auto"/>
                <w:right w:val="none" w:sz="0" w:space="0" w:color="auto"/>
              </w:divBdr>
              <w:divsChild>
                <w:div w:id="666397344">
                  <w:marLeft w:val="0"/>
                  <w:marRight w:val="0"/>
                  <w:marTop w:val="0"/>
                  <w:marBottom w:val="0"/>
                  <w:divBdr>
                    <w:top w:val="none" w:sz="0" w:space="0" w:color="auto"/>
                    <w:left w:val="none" w:sz="0" w:space="0" w:color="auto"/>
                    <w:bottom w:val="none" w:sz="0" w:space="0" w:color="auto"/>
                    <w:right w:val="none" w:sz="0" w:space="0" w:color="auto"/>
                  </w:divBdr>
                </w:div>
                <w:div w:id="1806697527">
                  <w:marLeft w:val="0"/>
                  <w:marRight w:val="0"/>
                  <w:marTop w:val="0"/>
                  <w:marBottom w:val="0"/>
                  <w:divBdr>
                    <w:top w:val="none" w:sz="0" w:space="0" w:color="auto"/>
                    <w:left w:val="none" w:sz="0" w:space="0" w:color="auto"/>
                    <w:bottom w:val="none" w:sz="0" w:space="0" w:color="auto"/>
                    <w:right w:val="none" w:sz="0" w:space="0" w:color="auto"/>
                  </w:divBdr>
                  <w:divsChild>
                    <w:div w:id="59914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606183">
          <w:marLeft w:val="0"/>
          <w:marRight w:val="0"/>
          <w:marTop w:val="0"/>
          <w:marBottom w:val="0"/>
          <w:divBdr>
            <w:top w:val="none" w:sz="0" w:space="0" w:color="auto"/>
            <w:left w:val="none" w:sz="0" w:space="0" w:color="auto"/>
            <w:bottom w:val="none" w:sz="0" w:space="0" w:color="auto"/>
            <w:right w:val="none" w:sz="0" w:space="0" w:color="auto"/>
          </w:divBdr>
          <w:divsChild>
            <w:div w:id="340089776">
              <w:marLeft w:val="0"/>
              <w:marRight w:val="0"/>
              <w:marTop w:val="0"/>
              <w:marBottom w:val="0"/>
              <w:divBdr>
                <w:top w:val="none" w:sz="0" w:space="0" w:color="auto"/>
                <w:left w:val="none" w:sz="0" w:space="0" w:color="auto"/>
                <w:bottom w:val="none" w:sz="0" w:space="0" w:color="auto"/>
                <w:right w:val="none" w:sz="0" w:space="0" w:color="auto"/>
              </w:divBdr>
              <w:divsChild>
                <w:div w:id="2068527362">
                  <w:marLeft w:val="0"/>
                  <w:marRight w:val="0"/>
                  <w:marTop w:val="0"/>
                  <w:marBottom w:val="0"/>
                  <w:divBdr>
                    <w:top w:val="none" w:sz="0" w:space="0" w:color="auto"/>
                    <w:left w:val="none" w:sz="0" w:space="0" w:color="auto"/>
                    <w:bottom w:val="none" w:sz="0" w:space="0" w:color="auto"/>
                    <w:right w:val="none" w:sz="0" w:space="0" w:color="auto"/>
                  </w:divBdr>
                  <w:divsChild>
                    <w:div w:id="920219886">
                      <w:marLeft w:val="0"/>
                      <w:marRight w:val="0"/>
                      <w:marTop w:val="0"/>
                      <w:marBottom w:val="0"/>
                      <w:divBdr>
                        <w:top w:val="none" w:sz="0" w:space="0" w:color="auto"/>
                        <w:left w:val="none" w:sz="0" w:space="0" w:color="auto"/>
                        <w:bottom w:val="none" w:sz="0" w:space="0" w:color="auto"/>
                        <w:right w:val="none" w:sz="0" w:space="0" w:color="auto"/>
                      </w:divBdr>
                      <w:divsChild>
                        <w:div w:id="1043096324">
                          <w:marLeft w:val="0"/>
                          <w:marRight w:val="0"/>
                          <w:marTop w:val="0"/>
                          <w:marBottom w:val="0"/>
                          <w:divBdr>
                            <w:top w:val="none" w:sz="0" w:space="0" w:color="auto"/>
                            <w:left w:val="none" w:sz="0" w:space="0" w:color="auto"/>
                            <w:bottom w:val="none" w:sz="0" w:space="0" w:color="auto"/>
                            <w:right w:val="none" w:sz="0" w:space="0" w:color="auto"/>
                          </w:divBdr>
                          <w:divsChild>
                            <w:div w:id="262152866">
                              <w:marLeft w:val="0"/>
                              <w:marRight w:val="0"/>
                              <w:marTop w:val="0"/>
                              <w:marBottom w:val="0"/>
                              <w:divBdr>
                                <w:top w:val="none" w:sz="0" w:space="0" w:color="auto"/>
                                <w:left w:val="none" w:sz="0" w:space="0" w:color="auto"/>
                                <w:bottom w:val="none" w:sz="0" w:space="0" w:color="auto"/>
                                <w:right w:val="none" w:sz="0" w:space="0" w:color="auto"/>
                              </w:divBdr>
                              <w:divsChild>
                                <w:div w:id="876967030">
                                  <w:marLeft w:val="0"/>
                                  <w:marRight w:val="0"/>
                                  <w:marTop w:val="0"/>
                                  <w:marBottom w:val="0"/>
                                  <w:divBdr>
                                    <w:top w:val="none" w:sz="0" w:space="0" w:color="auto"/>
                                    <w:left w:val="none" w:sz="0" w:space="0" w:color="auto"/>
                                    <w:bottom w:val="none" w:sz="0" w:space="0" w:color="auto"/>
                                    <w:right w:val="none" w:sz="0" w:space="0" w:color="auto"/>
                                  </w:divBdr>
                                  <w:divsChild>
                                    <w:div w:id="1047725054">
                                      <w:marLeft w:val="0"/>
                                      <w:marRight w:val="0"/>
                                      <w:marTop w:val="0"/>
                                      <w:marBottom w:val="0"/>
                                      <w:divBdr>
                                        <w:top w:val="none" w:sz="0" w:space="0" w:color="auto"/>
                                        <w:left w:val="none" w:sz="0" w:space="0" w:color="auto"/>
                                        <w:bottom w:val="none" w:sz="0" w:space="0" w:color="auto"/>
                                        <w:right w:val="none" w:sz="0" w:space="0" w:color="auto"/>
                                      </w:divBdr>
                                      <w:divsChild>
                                        <w:div w:id="136382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339620">
          <w:marLeft w:val="0"/>
          <w:marRight w:val="0"/>
          <w:marTop w:val="0"/>
          <w:marBottom w:val="0"/>
          <w:divBdr>
            <w:top w:val="none" w:sz="0" w:space="0" w:color="auto"/>
            <w:left w:val="none" w:sz="0" w:space="0" w:color="auto"/>
            <w:bottom w:val="none" w:sz="0" w:space="0" w:color="auto"/>
            <w:right w:val="none" w:sz="0" w:space="0" w:color="auto"/>
          </w:divBdr>
          <w:divsChild>
            <w:div w:id="408693800">
              <w:marLeft w:val="0"/>
              <w:marRight w:val="0"/>
              <w:marTop w:val="0"/>
              <w:marBottom w:val="0"/>
              <w:divBdr>
                <w:top w:val="none" w:sz="0" w:space="0" w:color="auto"/>
                <w:left w:val="none" w:sz="0" w:space="0" w:color="auto"/>
                <w:bottom w:val="none" w:sz="0" w:space="0" w:color="auto"/>
                <w:right w:val="none" w:sz="0" w:space="0" w:color="auto"/>
              </w:divBdr>
              <w:divsChild>
                <w:div w:id="2114813301">
                  <w:marLeft w:val="0"/>
                  <w:marRight w:val="0"/>
                  <w:marTop w:val="0"/>
                  <w:marBottom w:val="0"/>
                  <w:divBdr>
                    <w:top w:val="none" w:sz="0" w:space="0" w:color="auto"/>
                    <w:left w:val="none" w:sz="0" w:space="0" w:color="auto"/>
                    <w:bottom w:val="none" w:sz="0" w:space="0" w:color="auto"/>
                    <w:right w:val="none" w:sz="0" w:space="0" w:color="auto"/>
                  </w:divBdr>
                  <w:divsChild>
                    <w:div w:id="74087152">
                      <w:marLeft w:val="0"/>
                      <w:marRight w:val="0"/>
                      <w:marTop w:val="0"/>
                      <w:marBottom w:val="0"/>
                      <w:divBdr>
                        <w:top w:val="none" w:sz="0" w:space="0" w:color="auto"/>
                        <w:left w:val="none" w:sz="0" w:space="0" w:color="auto"/>
                        <w:bottom w:val="none" w:sz="0" w:space="0" w:color="auto"/>
                        <w:right w:val="none" w:sz="0" w:space="0" w:color="auto"/>
                      </w:divBdr>
                      <w:divsChild>
                        <w:div w:id="1090079012">
                          <w:marLeft w:val="0"/>
                          <w:marRight w:val="0"/>
                          <w:marTop w:val="0"/>
                          <w:marBottom w:val="0"/>
                          <w:divBdr>
                            <w:top w:val="none" w:sz="0" w:space="0" w:color="auto"/>
                            <w:left w:val="none" w:sz="0" w:space="0" w:color="auto"/>
                            <w:bottom w:val="none" w:sz="0" w:space="0" w:color="auto"/>
                            <w:right w:val="none" w:sz="0" w:space="0" w:color="auto"/>
                          </w:divBdr>
                          <w:divsChild>
                            <w:div w:id="1261134436">
                              <w:marLeft w:val="0"/>
                              <w:marRight w:val="0"/>
                              <w:marTop w:val="0"/>
                              <w:marBottom w:val="0"/>
                              <w:divBdr>
                                <w:top w:val="none" w:sz="0" w:space="0" w:color="auto"/>
                                <w:left w:val="none" w:sz="0" w:space="0" w:color="auto"/>
                                <w:bottom w:val="none" w:sz="0" w:space="0" w:color="auto"/>
                                <w:right w:val="none" w:sz="0" w:space="0" w:color="auto"/>
                              </w:divBdr>
                              <w:divsChild>
                                <w:div w:id="395277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413278">
                  <w:marLeft w:val="0"/>
                  <w:marRight w:val="0"/>
                  <w:marTop w:val="0"/>
                  <w:marBottom w:val="0"/>
                  <w:divBdr>
                    <w:top w:val="none" w:sz="0" w:space="0" w:color="auto"/>
                    <w:left w:val="none" w:sz="0" w:space="0" w:color="auto"/>
                    <w:bottom w:val="none" w:sz="0" w:space="0" w:color="auto"/>
                    <w:right w:val="none" w:sz="0" w:space="0" w:color="auto"/>
                  </w:divBdr>
                  <w:divsChild>
                    <w:div w:id="1917088630">
                      <w:marLeft w:val="0"/>
                      <w:marRight w:val="0"/>
                      <w:marTop w:val="0"/>
                      <w:marBottom w:val="0"/>
                      <w:divBdr>
                        <w:top w:val="none" w:sz="0" w:space="0" w:color="auto"/>
                        <w:left w:val="none" w:sz="0" w:space="0" w:color="auto"/>
                        <w:bottom w:val="none" w:sz="0" w:space="0" w:color="auto"/>
                        <w:right w:val="none" w:sz="0" w:space="0" w:color="auto"/>
                      </w:divBdr>
                      <w:divsChild>
                        <w:div w:id="2079552982">
                          <w:marLeft w:val="0"/>
                          <w:marRight w:val="0"/>
                          <w:marTop w:val="0"/>
                          <w:marBottom w:val="0"/>
                          <w:divBdr>
                            <w:top w:val="none" w:sz="0" w:space="0" w:color="auto"/>
                            <w:left w:val="none" w:sz="0" w:space="0" w:color="auto"/>
                            <w:bottom w:val="none" w:sz="0" w:space="0" w:color="auto"/>
                            <w:right w:val="none" w:sz="0" w:space="0" w:color="auto"/>
                          </w:divBdr>
                          <w:divsChild>
                            <w:div w:id="1646467067">
                              <w:marLeft w:val="0"/>
                              <w:marRight w:val="0"/>
                              <w:marTop w:val="0"/>
                              <w:marBottom w:val="0"/>
                              <w:divBdr>
                                <w:top w:val="none" w:sz="0" w:space="0" w:color="auto"/>
                                <w:left w:val="none" w:sz="0" w:space="0" w:color="auto"/>
                                <w:bottom w:val="none" w:sz="0" w:space="0" w:color="auto"/>
                                <w:right w:val="none" w:sz="0" w:space="0" w:color="auto"/>
                              </w:divBdr>
                              <w:divsChild>
                                <w:div w:id="1570993877">
                                  <w:marLeft w:val="0"/>
                                  <w:marRight w:val="0"/>
                                  <w:marTop w:val="0"/>
                                  <w:marBottom w:val="0"/>
                                  <w:divBdr>
                                    <w:top w:val="none" w:sz="0" w:space="0" w:color="auto"/>
                                    <w:left w:val="none" w:sz="0" w:space="0" w:color="auto"/>
                                    <w:bottom w:val="none" w:sz="0" w:space="0" w:color="auto"/>
                                    <w:right w:val="none" w:sz="0" w:space="0" w:color="auto"/>
                                  </w:divBdr>
                                  <w:divsChild>
                                    <w:div w:id="2115980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27939">
                          <w:marLeft w:val="0"/>
                          <w:marRight w:val="0"/>
                          <w:marTop w:val="0"/>
                          <w:marBottom w:val="0"/>
                          <w:divBdr>
                            <w:top w:val="none" w:sz="0" w:space="0" w:color="auto"/>
                            <w:left w:val="none" w:sz="0" w:space="0" w:color="auto"/>
                            <w:bottom w:val="none" w:sz="0" w:space="0" w:color="auto"/>
                            <w:right w:val="none" w:sz="0" w:space="0" w:color="auto"/>
                          </w:divBdr>
                          <w:divsChild>
                            <w:div w:id="486093657">
                              <w:marLeft w:val="0"/>
                              <w:marRight w:val="0"/>
                              <w:marTop w:val="0"/>
                              <w:marBottom w:val="0"/>
                              <w:divBdr>
                                <w:top w:val="none" w:sz="0" w:space="0" w:color="auto"/>
                                <w:left w:val="none" w:sz="0" w:space="0" w:color="auto"/>
                                <w:bottom w:val="none" w:sz="0" w:space="0" w:color="auto"/>
                                <w:right w:val="none" w:sz="0" w:space="0" w:color="auto"/>
                              </w:divBdr>
                              <w:divsChild>
                                <w:div w:id="2015375054">
                                  <w:marLeft w:val="0"/>
                                  <w:marRight w:val="0"/>
                                  <w:marTop w:val="0"/>
                                  <w:marBottom w:val="0"/>
                                  <w:divBdr>
                                    <w:top w:val="none" w:sz="0" w:space="0" w:color="auto"/>
                                    <w:left w:val="none" w:sz="0" w:space="0" w:color="auto"/>
                                    <w:bottom w:val="none" w:sz="0" w:space="0" w:color="auto"/>
                                    <w:right w:val="none" w:sz="0" w:space="0" w:color="auto"/>
                                  </w:divBdr>
                                  <w:divsChild>
                                    <w:div w:id="121785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9526422">
          <w:marLeft w:val="0"/>
          <w:marRight w:val="0"/>
          <w:marTop w:val="0"/>
          <w:marBottom w:val="0"/>
          <w:divBdr>
            <w:top w:val="none" w:sz="0" w:space="0" w:color="auto"/>
            <w:left w:val="none" w:sz="0" w:space="0" w:color="auto"/>
            <w:bottom w:val="none" w:sz="0" w:space="0" w:color="auto"/>
            <w:right w:val="none" w:sz="0" w:space="0" w:color="auto"/>
          </w:divBdr>
          <w:divsChild>
            <w:div w:id="345131215">
              <w:marLeft w:val="0"/>
              <w:marRight w:val="0"/>
              <w:marTop w:val="0"/>
              <w:marBottom w:val="0"/>
              <w:divBdr>
                <w:top w:val="none" w:sz="0" w:space="0" w:color="auto"/>
                <w:left w:val="none" w:sz="0" w:space="0" w:color="auto"/>
                <w:bottom w:val="none" w:sz="0" w:space="0" w:color="auto"/>
                <w:right w:val="none" w:sz="0" w:space="0" w:color="auto"/>
              </w:divBdr>
              <w:divsChild>
                <w:div w:id="1827545644">
                  <w:marLeft w:val="0"/>
                  <w:marRight w:val="0"/>
                  <w:marTop w:val="0"/>
                  <w:marBottom w:val="0"/>
                  <w:divBdr>
                    <w:top w:val="none" w:sz="0" w:space="0" w:color="auto"/>
                    <w:left w:val="none" w:sz="0" w:space="0" w:color="auto"/>
                    <w:bottom w:val="none" w:sz="0" w:space="0" w:color="auto"/>
                    <w:right w:val="none" w:sz="0" w:space="0" w:color="auto"/>
                  </w:divBdr>
                  <w:divsChild>
                    <w:div w:id="173687782">
                      <w:marLeft w:val="0"/>
                      <w:marRight w:val="0"/>
                      <w:marTop w:val="0"/>
                      <w:marBottom w:val="0"/>
                      <w:divBdr>
                        <w:top w:val="none" w:sz="0" w:space="0" w:color="auto"/>
                        <w:left w:val="none" w:sz="0" w:space="0" w:color="auto"/>
                        <w:bottom w:val="none" w:sz="0" w:space="0" w:color="auto"/>
                        <w:right w:val="none" w:sz="0" w:space="0" w:color="auto"/>
                      </w:divBdr>
                      <w:divsChild>
                        <w:div w:id="1122724428">
                          <w:marLeft w:val="0"/>
                          <w:marRight w:val="0"/>
                          <w:marTop w:val="0"/>
                          <w:marBottom w:val="0"/>
                          <w:divBdr>
                            <w:top w:val="none" w:sz="0" w:space="0" w:color="auto"/>
                            <w:left w:val="none" w:sz="0" w:space="0" w:color="auto"/>
                            <w:bottom w:val="none" w:sz="0" w:space="0" w:color="auto"/>
                            <w:right w:val="none" w:sz="0" w:space="0" w:color="auto"/>
                          </w:divBdr>
                          <w:divsChild>
                            <w:div w:id="1585843549">
                              <w:marLeft w:val="0"/>
                              <w:marRight w:val="0"/>
                              <w:marTop w:val="0"/>
                              <w:marBottom w:val="0"/>
                              <w:divBdr>
                                <w:top w:val="none" w:sz="0" w:space="0" w:color="auto"/>
                                <w:left w:val="none" w:sz="0" w:space="0" w:color="auto"/>
                                <w:bottom w:val="none" w:sz="0" w:space="0" w:color="auto"/>
                                <w:right w:val="none" w:sz="0" w:space="0" w:color="auto"/>
                              </w:divBdr>
                              <w:divsChild>
                                <w:div w:id="1076904430">
                                  <w:marLeft w:val="0"/>
                                  <w:marRight w:val="0"/>
                                  <w:marTop w:val="0"/>
                                  <w:marBottom w:val="0"/>
                                  <w:divBdr>
                                    <w:top w:val="none" w:sz="0" w:space="0" w:color="auto"/>
                                    <w:left w:val="none" w:sz="0" w:space="0" w:color="auto"/>
                                    <w:bottom w:val="none" w:sz="0" w:space="0" w:color="auto"/>
                                    <w:right w:val="none" w:sz="0" w:space="0" w:color="auto"/>
                                  </w:divBdr>
                                  <w:divsChild>
                                    <w:div w:id="825900241">
                                      <w:marLeft w:val="0"/>
                                      <w:marRight w:val="0"/>
                                      <w:marTop w:val="0"/>
                                      <w:marBottom w:val="0"/>
                                      <w:divBdr>
                                        <w:top w:val="none" w:sz="0" w:space="0" w:color="auto"/>
                                        <w:left w:val="none" w:sz="0" w:space="0" w:color="auto"/>
                                        <w:bottom w:val="none" w:sz="0" w:space="0" w:color="auto"/>
                                        <w:right w:val="none" w:sz="0" w:space="0" w:color="auto"/>
                                      </w:divBdr>
                                      <w:divsChild>
                                        <w:div w:id="1193496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6298282">
          <w:marLeft w:val="0"/>
          <w:marRight w:val="0"/>
          <w:marTop w:val="0"/>
          <w:marBottom w:val="0"/>
          <w:divBdr>
            <w:top w:val="none" w:sz="0" w:space="0" w:color="auto"/>
            <w:left w:val="none" w:sz="0" w:space="0" w:color="auto"/>
            <w:bottom w:val="none" w:sz="0" w:space="0" w:color="auto"/>
            <w:right w:val="none" w:sz="0" w:space="0" w:color="auto"/>
          </w:divBdr>
          <w:divsChild>
            <w:div w:id="504975285">
              <w:marLeft w:val="0"/>
              <w:marRight w:val="0"/>
              <w:marTop w:val="0"/>
              <w:marBottom w:val="0"/>
              <w:divBdr>
                <w:top w:val="none" w:sz="0" w:space="0" w:color="auto"/>
                <w:left w:val="none" w:sz="0" w:space="0" w:color="auto"/>
                <w:bottom w:val="none" w:sz="0" w:space="0" w:color="auto"/>
                <w:right w:val="none" w:sz="0" w:space="0" w:color="auto"/>
              </w:divBdr>
              <w:divsChild>
                <w:div w:id="1142043877">
                  <w:marLeft w:val="0"/>
                  <w:marRight w:val="0"/>
                  <w:marTop w:val="0"/>
                  <w:marBottom w:val="0"/>
                  <w:divBdr>
                    <w:top w:val="none" w:sz="0" w:space="0" w:color="auto"/>
                    <w:left w:val="none" w:sz="0" w:space="0" w:color="auto"/>
                    <w:bottom w:val="none" w:sz="0" w:space="0" w:color="auto"/>
                    <w:right w:val="none" w:sz="0" w:space="0" w:color="auto"/>
                  </w:divBdr>
                  <w:divsChild>
                    <w:div w:id="828985378">
                      <w:marLeft w:val="0"/>
                      <w:marRight w:val="0"/>
                      <w:marTop w:val="0"/>
                      <w:marBottom w:val="0"/>
                      <w:divBdr>
                        <w:top w:val="none" w:sz="0" w:space="0" w:color="auto"/>
                        <w:left w:val="none" w:sz="0" w:space="0" w:color="auto"/>
                        <w:bottom w:val="none" w:sz="0" w:space="0" w:color="auto"/>
                        <w:right w:val="none" w:sz="0" w:space="0" w:color="auto"/>
                      </w:divBdr>
                      <w:divsChild>
                        <w:div w:id="1367291459">
                          <w:marLeft w:val="0"/>
                          <w:marRight w:val="0"/>
                          <w:marTop w:val="0"/>
                          <w:marBottom w:val="0"/>
                          <w:divBdr>
                            <w:top w:val="none" w:sz="0" w:space="0" w:color="auto"/>
                            <w:left w:val="none" w:sz="0" w:space="0" w:color="auto"/>
                            <w:bottom w:val="none" w:sz="0" w:space="0" w:color="auto"/>
                            <w:right w:val="none" w:sz="0" w:space="0" w:color="auto"/>
                          </w:divBdr>
                          <w:divsChild>
                            <w:div w:id="536359338">
                              <w:marLeft w:val="0"/>
                              <w:marRight w:val="0"/>
                              <w:marTop w:val="0"/>
                              <w:marBottom w:val="0"/>
                              <w:divBdr>
                                <w:top w:val="none" w:sz="0" w:space="0" w:color="auto"/>
                                <w:left w:val="none" w:sz="0" w:space="0" w:color="auto"/>
                                <w:bottom w:val="none" w:sz="0" w:space="0" w:color="auto"/>
                                <w:right w:val="none" w:sz="0" w:space="0" w:color="auto"/>
                              </w:divBdr>
                              <w:divsChild>
                                <w:div w:id="534585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1908415">
                  <w:marLeft w:val="0"/>
                  <w:marRight w:val="0"/>
                  <w:marTop w:val="0"/>
                  <w:marBottom w:val="0"/>
                  <w:divBdr>
                    <w:top w:val="none" w:sz="0" w:space="0" w:color="auto"/>
                    <w:left w:val="none" w:sz="0" w:space="0" w:color="auto"/>
                    <w:bottom w:val="none" w:sz="0" w:space="0" w:color="auto"/>
                    <w:right w:val="none" w:sz="0" w:space="0" w:color="auto"/>
                  </w:divBdr>
                  <w:divsChild>
                    <w:div w:id="2050714015">
                      <w:marLeft w:val="0"/>
                      <w:marRight w:val="0"/>
                      <w:marTop w:val="0"/>
                      <w:marBottom w:val="0"/>
                      <w:divBdr>
                        <w:top w:val="none" w:sz="0" w:space="0" w:color="auto"/>
                        <w:left w:val="none" w:sz="0" w:space="0" w:color="auto"/>
                        <w:bottom w:val="none" w:sz="0" w:space="0" w:color="auto"/>
                        <w:right w:val="none" w:sz="0" w:space="0" w:color="auto"/>
                      </w:divBdr>
                      <w:divsChild>
                        <w:div w:id="934481341">
                          <w:marLeft w:val="0"/>
                          <w:marRight w:val="0"/>
                          <w:marTop w:val="0"/>
                          <w:marBottom w:val="0"/>
                          <w:divBdr>
                            <w:top w:val="none" w:sz="0" w:space="0" w:color="auto"/>
                            <w:left w:val="none" w:sz="0" w:space="0" w:color="auto"/>
                            <w:bottom w:val="none" w:sz="0" w:space="0" w:color="auto"/>
                            <w:right w:val="none" w:sz="0" w:space="0" w:color="auto"/>
                          </w:divBdr>
                          <w:divsChild>
                            <w:div w:id="1832677285">
                              <w:marLeft w:val="0"/>
                              <w:marRight w:val="0"/>
                              <w:marTop w:val="0"/>
                              <w:marBottom w:val="0"/>
                              <w:divBdr>
                                <w:top w:val="none" w:sz="0" w:space="0" w:color="auto"/>
                                <w:left w:val="none" w:sz="0" w:space="0" w:color="auto"/>
                                <w:bottom w:val="none" w:sz="0" w:space="0" w:color="auto"/>
                                <w:right w:val="none" w:sz="0" w:space="0" w:color="auto"/>
                              </w:divBdr>
                              <w:divsChild>
                                <w:div w:id="724762887">
                                  <w:marLeft w:val="0"/>
                                  <w:marRight w:val="0"/>
                                  <w:marTop w:val="0"/>
                                  <w:marBottom w:val="0"/>
                                  <w:divBdr>
                                    <w:top w:val="none" w:sz="0" w:space="0" w:color="auto"/>
                                    <w:left w:val="none" w:sz="0" w:space="0" w:color="auto"/>
                                    <w:bottom w:val="none" w:sz="0" w:space="0" w:color="auto"/>
                                    <w:right w:val="none" w:sz="0" w:space="0" w:color="auto"/>
                                  </w:divBdr>
                                  <w:divsChild>
                                    <w:div w:id="126677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968451">
                          <w:marLeft w:val="0"/>
                          <w:marRight w:val="0"/>
                          <w:marTop w:val="0"/>
                          <w:marBottom w:val="0"/>
                          <w:divBdr>
                            <w:top w:val="none" w:sz="0" w:space="0" w:color="auto"/>
                            <w:left w:val="none" w:sz="0" w:space="0" w:color="auto"/>
                            <w:bottom w:val="none" w:sz="0" w:space="0" w:color="auto"/>
                            <w:right w:val="none" w:sz="0" w:space="0" w:color="auto"/>
                          </w:divBdr>
                          <w:divsChild>
                            <w:div w:id="1097991124">
                              <w:marLeft w:val="0"/>
                              <w:marRight w:val="0"/>
                              <w:marTop w:val="0"/>
                              <w:marBottom w:val="0"/>
                              <w:divBdr>
                                <w:top w:val="none" w:sz="0" w:space="0" w:color="auto"/>
                                <w:left w:val="none" w:sz="0" w:space="0" w:color="auto"/>
                                <w:bottom w:val="none" w:sz="0" w:space="0" w:color="auto"/>
                                <w:right w:val="none" w:sz="0" w:space="0" w:color="auto"/>
                              </w:divBdr>
                              <w:divsChild>
                                <w:div w:id="420564028">
                                  <w:marLeft w:val="0"/>
                                  <w:marRight w:val="0"/>
                                  <w:marTop w:val="0"/>
                                  <w:marBottom w:val="0"/>
                                  <w:divBdr>
                                    <w:top w:val="none" w:sz="0" w:space="0" w:color="auto"/>
                                    <w:left w:val="none" w:sz="0" w:space="0" w:color="auto"/>
                                    <w:bottom w:val="none" w:sz="0" w:space="0" w:color="auto"/>
                                    <w:right w:val="none" w:sz="0" w:space="0" w:color="auto"/>
                                  </w:divBdr>
                                  <w:divsChild>
                                    <w:div w:id="158232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7920094">
          <w:marLeft w:val="0"/>
          <w:marRight w:val="0"/>
          <w:marTop w:val="0"/>
          <w:marBottom w:val="0"/>
          <w:divBdr>
            <w:top w:val="none" w:sz="0" w:space="0" w:color="auto"/>
            <w:left w:val="none" w:sz="0" w:space="0" w:color="auto"/>
            <w:bottom w:val="none" w:sz="0" w:space="0" w:color="auto"/>
            <w:right w:val="none" w:sz="0" w:space="0" w:color="auto"/>
          </w:divBdr>
          <w:divsChild>
            <w:div w:id="267810258">
              <w:marLeft w:val="0"/>
              <w:marRight w:val="0"/>
              <w:marTop w:val="0"/>
              <w:marBottom w:val="0"/>
              <w:divBdr>
                <w:top w:val="none" w:sz="0" w:space="0" w:color="auto"/>
                <w:left w:val="none" w:sz="0" w:space="0" w:color="auto"/>
                <w:bottom w:val="none" w:sz="0" w:space="0" w:color="auto"/>
                <w:right w:val="none" w:sz="0" w:space="0" w:color="auto"/>
              </w:divBdr>
              <w:divsChild>
                <w:div w:id="1619028710">
                  <w:marLeft w:val="0"/>
                  <w:marRight w:val="0"/>
                  <w:marTop w:val="0"/>
                  <w:marBottom w:val="0"/>
                  <w:divBdr>
                    <w:top w:val="none" w:sz="0" w:space="0" w:color="auto"/>
                    <w:left w:val="none" w:sz="0" w:space="0" w:color="auto"/>
                    <w:bottom w:val="none" w:sz="0" w:space="0" w:color="auto"/>
                    <w:right w:val="none" w:sz="0" w:space="0" w:color="auto"/>
                  </w:divBdr>
                  <w:divsChild>
                    <w:div w:id="2068256859">
                      <w:marLeft w:val="0"/>
                      <w:marRight w:val="0"/>
                      <w:marTop w:val="0"/>
                      <w:marBottom w:val="0"/>
                      <w:divBdr>
                        <w:top w:val="none" w:sz="0" w:space="0" w:color="auto"/>
                        <w:left w:val="none" w:sz="0" w:space="0" w:color="auto"/>
                        <w:bottom w:val="none" w:sz="0" w:space="0" w:color="auto"/>
                        <w:right w:val="none" w:sz="0" w:space="0" w:color="auto"/>
                      </w:divBdr>
                      <w:divsChild>
                        <w:div w:id="2024086209">
                          <w:marLeft w:val="0"/>
                          <w:marRight w:val="0"/>
                          <w:marTop w:val="0"/>
                          <w:marBottom w:val="0"/>
                          <w:divBdr>
                            <w:top w:val="none" w:sz="0" w:space="0" w:color="auto"/>
                            <w:left w:val="none" w:sz="0" w:space="0" w:color="auto"/>
                            <w:bottom w:val="none" w:sz="0" w:space="0" w:color="auto"/>
                            <w:right w:val="none" w:sz="0" w:space="0" w:color="auto"/>
                          </w:divBdr>
                          <w:divsChild>
                            <w:div w:id="1358193217">
                              <w:marLeft w:val="0"/>
                              <w:marRight w:val="0"/>
                              <w:marTop w:val="0"/>
                              <w:marBottom w:val="0"/>
                              <w:divBdr>
                                <w:top w:val="none" w:sz="0" w:space="0" w:color="auto"/>
                                <w:left w:val="none" w:sz="0" w:space="0" w:color="auto"/>
                                <w:bottom w:val="none" w:sz="0" w:space="0" w:color="auto"/>
                                <w:right w:val="none" w:sz="0" w:space="0" w:color="auto"/>
                              </w:divBdr>
                              <w:divsChild>
                                <w:div w:id="266815248">
                                  <w:marLeft w:val="0"/>
                                  <w:marRight w:val="0"/>
                                  <w:marTop w:val="0"/>
                                  <w:marBottom w:val="0"/>
                                  <w:divBdr>
                                    <w:top w:val="none" w:sz="0" w:space="0" w:color="auto"/>
                                    <w:left w:val="none" w:sz="0" w:space="0" w:color="auto"/>
                                    <w:bottom w:val="none" w:sz="0" w:space="0" w:color="auto"/>
                                    <w:right w:val="none" w:sz="0" w:space="0" w:color="auto"/>
                                  </w:divBdr>
                                  <w:divsChild>
                                    <w:div w:id="871040528">
                                      <w:marLeft w:val="0"/>
                                      <w:marRight w:val="0"/>
                                      <w:marTop w:val="0"/>
                                      <w:marBottom w:val="0"/>
                                      <w:divBdr>
                                        <w:top w:val="none" w:sz="0" w:space="0" w:color="auto"/>
                                        <w:left w:val="none" w:sz="0" w:space="0" w:color="auto"/>
                                        <w:bottom w:val="none" w:sz="0" w:space="0" w:color="auto"/>
                                        <w:right w:val="none" w:sz="0" w:space="0" w:color="auto"/>
                                      </w:divBdr>
                                      <w:divsChild>
                                        <w:div w:id="1280793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5037477">
          <w:marLeft w:val="0"/>
          <w:marRight w:val="0"/>
          <w:marTop w:val="0"/>
          <w:marBottom w:val="0"/>
          <w:divBdr>
            <w:top w:val="none" w:sz="0" w:space="0" w:color="auto"/>
            <w:left w:val="none" w:sz="0" w:space="0" w:color="auto"/>
            <w:bottom w:val="none" w:sz="0" w:space="0" w:color="auto"/>
            <w:right w:val="none" w:sz="0" w:space="0" w:color="auto"/>
          </w:divBdr>
          <w:divsChild>
            <w:div w:id="136805910">
              <w:marLeft w:val="0"/>
              <w:marRight w:val="0"/>
              <w:marTop w:val="0"/>
              <w:marBottom w:val="0"/>
              <w:divBdr>
                <w:top w:val="none" w:sz="0" w:space="0" w:color="auto"/>
                <w:left w:val="none" w:sz="0" w:space="0" w:color="auto"/>
                <w:bottom w:val="none" w:sz="0" w:space="0" w:color="auto"/>
                <w:right w:val="none" w:sz="0" w:space="0" w:color="auto"/>
              </w:divBdr>
              <w:divsChild>
                <w:div w:id="1736049461">
                  <w:marLeft w:val="0"/>
                  <w:marRight w:val="0"/>
                  <w:marTop w:val="0"/>
                  <w:marBottom w:val="0"/>
                  <w:divBdr>
                    <w:top w:val="none" w:sz="0" w:space="0" w:color="auto"/>
                    <w:left w:val="none" w:sz="0" w:space="0" w:color="auto"/>
                    <w:bottom w:val="none" w:sz="0" w:space="0" w:color="auto"/>
                    <w:right w:val="none" w:sz="0" w:space="0" w:color="auto"/>
                  </w:divBdr>
                  <w:divsChild>
                    <w:div w:id="582028191">
                      <w:marLeft w:val="0"/>
                      <w:marRight w:val="0"/>
                      <w:marTop w:val="0"/>
                      <w:marBottom w:val="0"/>
                      <w:divBdr>
                        <w:top w:val="none" w:sz="0" w:space="0" w:color="auto"/>
                        <w:left w:val="none" w:sz="0" w:space="0" w:color="auto"/>
                        <w:bottom w:val="none" w:sz="0" w:space="0" w:color="auto"/>
                        <w:right w:val="none" w:sz="0" w:space="0" w:color="auto"/>
                      </w:divBdr>
                      <w:divsChild>
                        <w:div w:id="823475448">
                          <w:marLeft w:val="0"/>
                          <w:marRight w:val="0"/>
                          <w:marTop w:val="0"/>
                          <w:marBottom w:val="0"/>
                          <w:divBdr>
                            <w:top w:val="none" w:sz="0" w:space="0" w:color="auto"/>
                            <w:left w:val="none" w:sz="0" w:space="0" w:color="auto"/>
                            <w:bottom w:val="none" w:sz="0" w:space="0" w:color="auto"/>
                            <w:right w:val="none" w:sz="0" w:space="0" w:color="auto"/>
                          </w:divBdr>
                          <w:divsChild>
                            <w:div w:id="2052224226">
                              <w:marLeft w:val="0"/>
                              <w:marRight w:val="0"/>
                              <w:marTop w:val="0"/>
                              <w:marBottom w:val="0"/>
                              <w:divBdr>
                                <w:top w:val="none" w:sz="0" w:space="0" w:color="auto"/>
                                <w:left w:val="none" w:sz="0" w:space="0" w:color="auto"/>
                                <w:bottom w:val="none" w:sz="0" w:space="0" w:color="auto"/>
                                <w:right w:val="none" w:sz="0" w:space="0" w:color="auto"/>
                              </w:divBdr>
                              <w:divsChild>
                                <w:div w:id="102498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2389666">
                  <w:marLeft w:val="0"/>
                  <w:marRight w:val="0"/>
                  <w:marTop w:val="0"/>
                  <w:marBottom w:val="0"/>
                  <w:divBdr>
                    <w:top w:val="none" w:sz="0" w:space="0" w:color="auto"/>
                    <w:left w:val="none" w:sz="0" w:space="0" w:color="auto"/>
                    <w:bottom w:val="none" w:sz="0" w:space="0" w:color="auto"/>
                    <w:right w:val="none" w:sz="0" w:space="0" w:color="auto"/>
                  </w:divBdr>
                  <w:divsChild>
                    <w:div w:id="282732160">
                      <w:marLeft w:val="0"/>
                      <w:marRight w:val="0"/>
                      <w:marTop w:val="0"/>
                      <w:marBottom w:val="0"/>
                      <w:divBdr>
                        <w:top w:val="none" w:sz="0" w:space="0" w:color="auto"/>
                        <w:left w:val="none" w:sz="0" w:space="0" w:color="auto"/>
                        <w:bottom w:val="none" w:sz="0" w:space="0" w:color="auto"/>
                        <w:right w:val="none" w:sz="0" w:space="0" w:color="auto"/>
                      </w:divBdr>
                      <w:divsChild>
                        <w:div w:id="606082497">
                          <w:marLeft w:val="0"/>
                          <w:marRight w:val="0"/>
                          <w:marTop w:val="0"/>
                          <w:marBottom w:val="0"/>
                          <w:divBdr>
                            <w:top w:val="none" w:sz="0" w:space="0" w:color="auto"/>
                            <w:left w:val="none" w:sz="0" w:space="0" w:color="auto"/>
                            <w:bottom w:val="none" w:sz="0" w:space="0" w:color="auto"/>
                            <w:right w:val="none" w:sz="0" w:space="0" w:color="auto"/>
                          </w:divBdr>
                          <w:divsChild>
                            <w:div w:id="2064209066">
                              <w:marLeft w:val="0"/>
                              <w:marRight w:val="0"/>
                              <w:marTop w:val="0"/>
                              <w:marBottom w:val="0"/>
                              <w:divBdr>
                                <w:top w:val="none" w:sz="0" w:space="0" w:color="auto"/>
                                <w:left w:val="none" w:sz="0" w:space="0" w:color="auto"/>
                                <w:bottom w:val="none" w:sz="0" w:space="0" w:color="auto"/>
                                <w:right w:val="none" w:sz="0" w:space="0" w:color="auto"/>
                              </w:divBdr>
                              <w:divsChild>
                                <w:div w:id="1244727156">
                                  <w:marLeft w:val="0"/>
                                  <w:marRight w:val="0"/>
                                  <w:marTop w:val="0"/>
                                  <w:marBottom w:val="0"/>
                                  <w:divBdr>
                                    <w:top w:val="none" w:sz="0" w:space="0" w:color="auto"/>
                                    <w:left w:val="none" w:sz="0" w:space="0" w:color="auto"/>
                                    <w:bottom w:val="none" w:sz="0" w:space="0" w:color="auto"/>
                                    <w:right w:val="none" w:sz="0" w:space="0" w:color="auto"/>
                                  </w:divBdr>
                                  <w:divsChild>
                                    <w:div w:id="383255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000631">
                          <w:marLeft w:val="0"/>
                          <w:marRight w:val="0"/>
                          <w:marTop w:val="0"/>
                          <w:marBottom w:val="0"/>
                          <w:divBdr>
                            <w:top w:val="none" w:sz="0" w:space="0" w:color="auto"/>
                            <w:left w:val="none" w:sz="0" w:space="0" w:color="auto"/>
                            <w:bottom w:val="none" w:sz="0" w:space="0" w:color="auto"/>
                            <w:right w:val="none" w:sz="0" w:space="0" w:color="auto"/>
                          </w:divBdr>
                          <w:divsChild>
                            <w:div w:id="1346781335">
                              <w:marLeft w:val="0"/>
                              <w:marRight w:val="0"/>
                              <w:marTop w:val="0"/>
                              <w:marBottom w:val="0"/>
                              <w:divBdr>
                                <w:top w:val="none" w:sz="0" w:space="0" w:color="auto"/>
                                <w:left w:val="none" w:sz="0" w:space="0" w:color="auto"/>
                                <w:bottom w:val="none" w:sz="0" w:space="0" w:color="auto"/>
                                <w:right w:val="none" w:sz="0" w:space="0" w:color="auto"/>
                              </w:divBdr>
                              <w:divsChild>
                                <w:div w:id="829904537">
                                  <w:marLeft w:val="0"/>
                                  <w:marRight w:val="0"/>
                                  <w:marTop w:val="0"/>
                                  <w:marBottom w:val="0"/>
                                  <w:divBdr>
                                    <w:top w:val="none" w:sz="0" w:space="0" w:color="auto"/>
                                    <w:left w:val="none" w:sz="0" w:space="0" w:color="auto"/>
                                    <w:bottom w:val="none" w:sz="0" w:space="0" w:color="auto"/>
                                    <w:right w:val="none" w:sz="0" w:space="0" w:color="auto"/>
                                  </w:divBdr>
                                  <w:divsChild>
                                    <w:div w:id="471870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1984943">
          <w:marLeft w:val="0"/>
          <w:marRight w:val="0"/>
          <w:marTop w:val="0"/>
          <w:marBottom w:val="0"/>
          <w:divBdr>
            <w:top w:val="none" w:sz="0" w:space="0" w:color="auto"/>
            <w:left w:val="none" w:sz="0" w:space="0" w:color="auto"/>
            <w:bottom w:val="none" w:sz="0" w:space="0" w:color="auto"/>
            <w:right w:val="none" w:sz="0" w:space="0" w:color="auto"/>
          </w:divBdr>
          <w:divsChild>
            <w:div w:id="1689408020">
              <w:marLeft w:val="0"/>
              <w:marRight w:val="0"/>
              <w:marTop w:val="0"/>
              <w:marBottom w:val="0"/>
              <w:divBdr>
                <w:top w:val="none" w:sz="0" w:space="0" w:color="auto"/>
                <w:left w:val="none" w:sz="0" w:space="0" w:color="auto"/>
                <w:bottom w:val="none" w:sz="0" w:space="0" w:color="auto"/>
                <w:right w:val="none" w:sz="0" w:space="0" w:color="auto"/>
              </w:divBdr>
              <w:divsChild>
                <w:div w:id="2001423775">
                  <w:marLeft w:val="0"/>
                  <w:marRight w:val="0"/>
                  <w:marTop w:val="0"/>
                  <w:marBottom w:val="0"/>
                  <w:divBdr>
                    <w:top w:val="none" w:sz="0" w:space="0" w:color="auto"/>
                    <w:left w:val="none" w:sz="0" w:space="0" w:color="auto"/>
                    <w:bottom w:val="none" w:sz="0" w:space="0" w:color="auto"/>
                    <w:right w:val="none" w:sz="0" w:space="0" w:color="auto"/>
                  </w:divBdr>
                  <w:divsChild>
                    <w:div w:id="1560166791">
                      <w:marLeft w:val="0"/>
                      <w:marRight w:val="0"/>
                      <w:marTop w:val="0"/>
                      <w:marBottom w:val="0"/>
                      <w:divBdr>
                        <w:top w:val="none" w:sz="0" w:space="0" w:color="auto"/>
                        <w:left w:val="none" w:sz="0" w:space="0" w:color="auto"/>
                        <w:bottom w:val="none" w:sz="0" w:space="0" w:color="auto"/>
                        <w:right w:val="none" w:sz="0" w:space="0" w:color="auto"/>
                      </w:divBdr>
                      <w:divsChild>
                        <w:div w:id="1708793640">
                          <w:marLeft w:val="0"/>
                          <w:marRight w:val="0"/>
                          <w:marTop w:val="0"/>
                          <w:marBottom w:val="0"/>
                          <w:divBdr>
                            <w:top w:val="none" w:sz="0" w:space="0" w:color="auto"/>
                            <w:left w:val="none" w:sz="0" w:space="0" w:color="auto"/>
                            <w:bottom w:val="none" w:sz="0" w:space="0" w:color="auto"/>
                            <w:right w:val="none" w:sz="0" w:space="0" w:color="auto"/>
                          </w:divBdr>
                          <w:divsChild>
                            <w:div w:id="1400864683">
                              <w:marLeft w:val="0"/>
                              <w:marRight w:val="0"/>
                              <w:marTop w:val="0"/>
                              <w:marBottom w:val="0"/>
                              <w:divBdr>
                                <w:top w:val="none" w:sz="0" w:space="0" w:color="auto"/>
                                <w:left w:val="none" w:sz="0" w:space="0" w:color="auto"/>
                                <w:bottom w:val="none" w:sz="0" w:space="0" w:color="auto"/>
                                <w:right w:val="none" w:sz="0" w:space="0" w:color="auto"/>
                              </w:divBdr>
                              <w:divsChild>
                                <w:div w:id="402530598">
                                  <w:marLeft w:val="0"/>
                                  <w:marRight w:val="0"/>
                                  <w:marTop w:val="0"/>
                                  <w:marBottom w:val="0"/>
                                  <w:divBdr>
                                    <w:top w:val="none" w:sz="0" w:space="0" w:color="auto"/>
                                    <w:left w:val="none" w:sz="0" w:space="0" w:color="auto"/>
                                    <w:bottom w:val="none" w:sz="0" w:space="0" w:color="auto"/>
                                    <w:right w:val="none" w:sz="0" w:space="0" w:color="auto"/>
                                  </w:divBdr>
                                  <w:divsChild>
                                    <w:div w:id="2034114229">
                                      <w:marLeft w:val="0"/>
                                      <w:marRight w:val="0"/>
                                      <w:marTop w:val="0"/>
                                      <w:marBottom w:val="0"/>
                                      <w:divBdr>
                                        <w:top w:val="none" w:sz="0" w:space="0" w:color="auto"/>
                                        <w:left w:val="none" w:sz="0" w:space="0" w:color="auto"/>
                                        <w:bottom w:val="none" w:sz="0" w:space="0" w:color="auto"/>
                                        <w:right w:val="none" w:sz="0" w:space="0" w:color="auto"/>
                                      </w:divBdr>
                                      <w:divsChild>
                                        <w:div w:id="439689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234920">
          <w:marLeft w:val="0"/>
          <w:marRight w:val="0"/>
          <w:marTop w:val="0"/>
          <w:marBottom w:val="0"/>
          <w:divBdr>
            <w:top w:val="none" w:sz="0" w:space="0" w:color="auto"/>
            <w:left w:val="none" w:sz="0" w:space="0" w:color="auto"/>
            <w:bottom w:val="none" w:sz="0" w:space="0" w:color="auto"/>
            <w:right w:val="none" w:sz="0" w:space="0" w:color="auto"/>
          </w:divBdr>
          <w:divsChild>
            <w:div w:id="1223366798">
              <w:marLeft w:val="0"/>
              <w:marRight w:val="0"/>
              <w:marTop w:val="0"/>
              <w:marBottom w:val="0"/>
              <w:divBdr>
                <w:top w:val="none" w:sz="0" w:space="0" w:color="auto"/>
                <w:left w:val="none" w:sz="0" w:space="0" w:color="auto"/>
                <w:bottom w:val="none" w:sz="0" w:space="0" w:color="auto"/>
                <w:right w:val="none" w:sz="0" w:space="0" w:color="auto"/>
              </w:divBdr>
              <w:divsChild>
                <w:div w:id="952786517">
                  <w:marLeft w:val="0"/>
                  <w:marRight w:val="0"/>
                  <w:marTop w:val="0"/>
                  <w:marBottom w:val="0"/>
                  <w:divBdr>
                    <w:top w:val="none" w:sz="0" w:space="0" w:color="auto"/>
                    <w:left w:val="none" w:sz="0" w:space="0" w:color="auto"/>
                    <w:bottom w:val="none" w:sz="0" w:space="0" w:color="auto"/>
                    <w:right w:val="none" w:sz="0" w:space="0" w:color="auto"/>
                  </w:divBdr>
                  <w:divsChild>
                    <w:div w:id="415828951">
                      <w:marLeft w:val="0"/>
                      <w:marRight w:val="0"/>
                      <w:marTop w:val="0"/>
                      <w:marBottom w:val="0"/>
                      <w:divBdr>
                        <w:top w:val="none" w:sz="0" w:space="0" w:color="auto"/>
                        <w:left w:val="none" w:sz="0" w:space="0" w:color="auto"/>
                        <w:bottom w:val="none" w:sz="0" w:space="0" w:color="auto"/>
                        <w:right w:val="none" w:sz="0" w:space="0" w:color="auto"/>
                      </w:divBdr>
                      <w:divsChild>
                        <w:div w:id="1952474246">
                          <w:marLeft w:val="0"/>
                          <w:marRight w:val="0"/>
                          <w:marTop w:val="0"/>
                          <w:marBottom w:val="0"/>
                          <w:divBdr>
                            <w:top w:val="none" w:sz="0" w:space="0" w:color="auto"/>
                            <w:left w:val="none" w:sz="0" w:space="0" w:color="auto"/>
                            <w:bottom w:val="none" w:sz="0" w:space="0" w:color="auto"/>
                            <w:right w:val="none" w:sz="0" w:space="0" w:color="auto"/>
                          </w:divBdr>
                          <w:divsChild>
                            <w:div w:id="81024996">
                              <w:marLeft w:val="0"/>
                              <w:marRight w:val="0"/>
                              <w:marTop w:val="0"/>
                              <w:marBottom w:val="0"/>
                              <w:divBdr>
                                <w:top w:val="none" w:sz="0" w:space="0" w:color="auto"/>
                                <w:left w:val="none" w:sz="0" w:space="0" w:color="auto"/>
                                <w:bottom w:val="none" w:sz="0" w:space="0" w:color="auto"/>
                                <w:right w:val="none" w:sz="0" w:space="0" w:color="auto"/>
                              </w:divBdr>
                              <w:divsChild>
                                <w:div w:id="1690832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245145">
                  <w:marLeft w:val="0"/>
                  <w:marRight w:val="0"/>
                  <w:marTop w:val="0"/>
                  <w:marBottom w:val="0"/>
                  <w:divBdr>
                    <w:top w:val="none" w:sz="0" w:space="0" w:color="auto"/>
                    <w:left w:val="none" w:sz="0" w:space="0" w:color="auto"/>
                    <w:bottom w:val="none" w:sz="0" w:space="0" w:color="auto"/>
                    <w:right w:val="none" w:sz="0" w:space="0" w:color="auto"/>
                  </w:divBdr>
                  <w:divsChild>
                    <w:div w:id="252857217">
                      <w:marLeft w:val="0"/>
                      <w:marRight w:val="0"/>
                      <w:marTop w:val="0"/>
                      <w:marBottom w:val="0"/>
                      <w:divBdr>
                        <w:top w:val="none" w:sz="0" w:space="0" w:color="auto"/>
                        <w:left w:val="none" w:sz="0" w:space="0" w:color="auto"/>
                        <w:bottom w:val="none" w:sz="0" w:space="0" w:color="auto"/>
                        <w:right w:val="none" w:sz="0" w:space="0" w:color="auto"/>
                      </w:divBdr>
                      <w:divsChild>
                        <w:div w:id="136186764">
                          <w:marLeft w:val="0"/>
                          <w:marRight w:val="0"/>
                          <w:marTop w:val="0"/>
                          <w:marBottom w:val="0"/>
                          <w:divBdr>
                            <w:top w:val="none" w:sz="0" w:space="0" w:color="auto"/>
                            <w:left w:val="none" w:sz="0" w:space="0" w:color="auto"/>
                            <w:bottom w:val="none" w:sz="0" w:space="0" w:color="auto"/>
                            <w:right w:val="none" w:sz="0" w:space="0" w:color="auto"/>
                          </w:divBdr>
                          <w:divsChild>
                            <w:div w:id="378288486">
                              <w:marLeft w:val="0"/>
                              <w:marRight w:val="0"/>
                              <w:marTop w:val="0"/>
                              <w:marBottom w:val="0"/>
                              <w:divBdr>
                                <w:top w:val="none" w:sz="0" w:space="0" w:color="auto"/>
                                <w:left w:val="none" w:sz="0" w:space="0" w:color="auto"/>
                                <w:bottom w:val="none" w:sz="0" w:space="0" w:color="auto"/>
                                <w:right w:val="none" w:sz="0" w:space="0" w:color="auto"/>
                              </w:divBdr>
                              <w:divsChild>
                                <w:div w:id="423262921">
                                  <w:marLeft w:val="0"/>
                                  <w:marRight w:val="0"/>
                                  <w:marTop w:val="0"/>
                                  <w:marBottom w:val="0"/>
                                  <w:divBdr>
                                    <w:top w:val="none" w:sz="0" w:space="0" w:color="auto"/>
                                    <w:left w:val="none" w:sz="0" w:space="0" w:color="auto"/>
                                    <w:bottom w:val="none" w:sz="0" w:space="0" w:color="auto"/>
                                    <w:right w:val="none" w:sz="0" w:space="0" w:color="auto"/>
                                  </w:divBdr>
                                  <w:divsChild>
                                    <w:div w:id="1791246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34982">
                          <w:marLeft w:val="0"/>
                          <w:marRight w:val="0"/>
                          <w:marTop w:val="0"/>
                          <w:marBottom w:val="0"/>
                          <w:divBdr>
                            <w:top w:val="none" w:sz="0" w:space="0" w:color="auto"/>
                            <w:left w:val="none" w:sz="0" w:space="0" w:color="auto"/>
                            <w:bottom w:val="none" w:sz="0" w:space="0" w:color="auto"/>
                            <w:right w:val="none" w:sz="0" w:space="0" w:color="auto"/>
                          </w:divBdr>
                          <w:divsChild>
                            <w:div w:id="1190680522">
                              <w:marLeft w:val="0"/>
                              <w:marRight w:val="0"/>
                              <w:marTop w:val="0"/>
                              <w:marBottom w:val="0"/>
                              <w:divBdr>
                                <w:top w:val="none" w:sz="0" w:space="0" w:color="auto"/>
                                <w:left w:val="none" w:sz="0" w:space="0" w:color="auto"/>
                                <w:bottom w:val="none" w:sz="0" w:space="0" w:color="auto"/>
                                <w:right w:val="none" w:sz="0" w:space="0" w:color="auto"/>
                              </w:divBdr>
                              <w:divsChild>
                                <w:div w:id="1901868174">
                                  <w:marLeft w:val="0"/>
                                  <w:marRight w:val="0"/>
                                  <w:marTop w:val="0"/>
                                  <w:marBottom w:val="0"/>
                                  <w:divBdr>
                                    <w:top w:val="none" w:sz="0" w:space="0" w:color="auto"/>
                                    <w:left w:val="none" w:sz="0" w:space="0" w:color="auto"/>
                                    <w:bottom w:val="none" w:sz="0" w:space="0" w:color="auto"/>
                                    <w:right w:val="none" w:sz="0" w:space="0" w:color="auto"/>
                                  </w:divBdr>
                                  <w:divsChild>
                                    <w:div w:id="2118333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779586">
          <w:marLeft w:val="0"/>
          <w:marRight w:val="0"/>
          <w:marTop w:val="0"/>
          <w:marBottom w:val="0"/>
          <w:divBdr>
            <w:top w:val="none" w:sz="0" w:space="0" w:color="auto"/>
            <w:left w:val="none" w:sz="0" w:space="0" w:color="auto"/>
            <w:bottom w:val="none" w:sz="0" w:space="0" w:color="auto"/>
            <w:right w:val="none" w:sz="0" w:space="0" w:color="auto"/>
          </w:divBdr>
          <w:divsChild>
            <w:div w:id="202179978">
              <w:marLeft w:val="0"/>
              <w:marRight w:val="0"/>
              <w:marTop w:val="0"/>
              <w:marBottom w:val="0"/>
              <w:divBdr>
                <w:top w:val="none" w:sz="0" w:space="0" w:color="auto"/>
                <w:left w:val="none" w:sz="0" w:space="0" w:color="auto"/>
                <w:bottom w:val="none" w:sz="0" w:space="0" w:color="auto"/>
                <w:right w:val="none" w:sz="0" w:space="0" w:color="auto"/>
              </w:divBdr>
              <w:divsChild>
                <w:div w:id="78408275">
                  <w:marLeft w:val="0"/>
                  <w:marRight w:val="0"/>
                  <w:marTop w:val="0"/>
                  <w:marBottom w:val="0"/>
                  <w:divBdr>
                    <w:top w:val="none" w:sz="0" w:space="0" w:color="auto"/>
                    <w:left w:val="none" w:sz="0" w:space="0" w:color="auto"/>
                    <w:bottom w:val="none" w:sz="0" w:space="0" w:color="auto"/>
                    <w:right w:val="none" w:sz="0" w:space="0" w:color="auto"/>
                  </w:divBdr>
                  <w:divsChild>
                    <w:div w:id="178323493">
                      <w:marLeft w:val="0"/>
                      <w:marRight w:val="0"/>
                      <w:marTop w:val="0"/>
                      <w:marBottom w:val="0"/>
                      <w:divBdr>
                        <w:top w:val="none" w:sz="0" w:space="0" w:color="auto"/>
                        <w:left w:val="none" w:sz="0" w:space="0" w:color="auto"/>
                        <w:bottom w:val="none" w:sz="0" w:space="0" w:color="auto"/>
                        <w:right w:val="none" w:sz="0" w:space="0" w:color="auto"/>
                      </w:divBdr>
                      <w:divsChild>
                        <w:div w:id="1570187157">
                          <w:marLeft w:val="0"/>
                          <w:marRight w:val="0"/>
                          <w:marTop w:val="0"/>
                          <w:marBottom w:val="0"/>
                          <w:divBdr>
                            <w:top w:val="none" w:sz="0" w:space="0" w:color="auto"/>
                            <w:left w:val="none" w:sz="0" w:space="0" w:color="auto"/>
                            <w:bottom w:val="none" w:sz="0" w:space="0" w:color="auto"/>
                            <w:right w:val="none" w:sz="0" w:space="0" w:color="auto"/>
                          </w:divBdr>
                          <w:divsChild>
                            <w:div w:id="1344361243">
                              <w:marLeft w:val="0"/>
                              <w:marRight w:val="0"/>
                              <w:marTop w:val="0"/>
                              <w:marBottom w:val="0"/>
                              <w:divBdr>
                                <w:top w:val="none" w:sz="0" w:space="0" w:color="auto"/>
                                <w:left w:val="none" w:sz="0" w:space="0" w:color="auto"/>
                                <w:bottom w:val="none" w:sz="0" w:space="0" w:color="auto"/>
                                <w:right w:val="none" w:sz="0" w:space="0" w:color="auto"/>
                              </w:divBdr>
                              <w:divsChild>
                                <w:div w:id="1716809958">
                                  <w:marLeft w:val="0"/>
                                  <w:marRight w:val="0"/>
                                  <w:marTop w:val="0"/>
                                  <w:marBottom w:val="0"/>
                                  <w:divBdr>
                                    <w:top w:val="none" w:sz="0" w:space="0" w:color="auto"/>
                                    <w:left w:val="none" w:sz="0" w:space="0" w:color="auto"/>
                                    <w:bottom w:val="none" w:sz="0" w:space="0" w:color="auto"/>
                                    <w:right w:val="none" w:sz="0" w:space="0" w:color="auto"/>
                                  </w:divBdr>
                                  <w:divsChild>
                                    <w:div w:id="1069422393">
                                      <w:marLeft w:val="0"/>
                                      <w:marRight w:val="0"/>
                                      <w:marTop w:val="0"/>
                                      <w:marBottom w:val="0"/>
                                      <w:divBdr>
                                        <w:top w:val="none" w:sz="0" w:space="0" w:color="auto"/>
                                        <w:left w:val="none" w:sz="0" w:space="0" w:color="auto"/>
                                        <w:bottom w:val="none" w:sz="0" w:space="0" w:color="auto"/>
                                        <w:right w:val="none" w:sz="0" w:space="0" w:color="auto"/>
                                      </w:divBdr>
                                      <w:divsChild>
                                        <w:div w:id="471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48809">
          <w:marLeft w:val="0"/>
          <w:marRight w:val="0"/>
          <w:marTop w:val="0"/>
          <w:marBottom w:val="0"/>
          <w:divBdr>
            <w:top w:val="none" w:sz="0" w:space="0" w:color="auto"/>
            <w:left w:val="none" w:sz="0" w:space="0" w:color="auto"/>
            <w:bottom w:val="none" w:sz="0" w:space="0" w:color="auto"/>
            <w:right w:val="none" w:sz="0" w:space="0" w:color="auto"/>
          </w:divBdr>
          <w:divsChild>
            <w:div w:id="738985844">
              <w:marLeft w:val="0"/>
              <w:marRight w:val="0"/>
              <w:marTop w:val="0"/>
              <w:marBottom w:val="0"/>
              <w:divBdr>
                <w:top w:val="none" w:sz="0" w:space="0" w:color="auto"/>
                <w:left w:val="none" w:sz="0" w:space="0" w:color="auto"/>
                <w:bottom w:val="none" w:sz="0" w:space="0" w:color="auto"/>
                <w:right w:val="none" w:sz="0" w:space="0" w:color="auto"/>
              </w:divBdr>
              <w:divsChild>
                <w:div w:id="146673415">
                  <w:marLeft w:val="0"/>
                  <w:marRight w:val="0"/>
                  <w:marTop w:val="0"/>
                  <w:marBottom w:val="0"/>
                  <w:divBdr>
                    <w:top w:val="none" w:sz="0" w:space="0" w:color="auto"/>
                    <w:left w:val="none" w:sz="0" w:space="0" w:color="auto"/>
                    <w:bottom w:val="none" w:sz="0" w:space="0" w:color="auto"/>
                    <w:right w:val="none" w:sz="0" w:space="0" w:color="auto"/>
                  </w:divBdr>
                  <w:divsChild>
                    <w:div w:id="504055947">
                      <w:marLeft w:val="0"/>
                      <w:marRight w:val="0"/>
                      <w:marTop w:val="0"/>
                      <w:marBottom w:val="0"/>
                      <w:divBdr>
                        <w:top w:val="none" w:sz="0" w:space="0" w:color="auto"/>
                        <w:left w:val="none" w:sz="0" w:space="0" w:color="auto"/>
                        <w:bottom w:val="none" w:sz="0" w:space="0" w:color="auto"/>
                        <w:right w:val="none" w:sz="0" w:space="0" w:color="auto"/>
                      </w:divBdr>
                      <w:divsChild>
                        <w:div w:id="670839635">
                          <w:marLeft w:val="0"/>
                          <w:marRight w:val="0"/>
                          <w:marTop w:val="0"/>
                          <w:marBottom w:val="0"/>
                          <w:divBdr>
                            <w:top w:val="none" w:sz="0" w:space="0" w:color="auto"/>
                            <w:left w:val="none" w:sz="0" w:space="0" w:color="auto"/>
                            <w:bottom w:val="none" w:sz="0" w:space="0" w:color="auto"/>
                            <w:right w:val="none" w:sz="0" w:space="0" w:color="auto"/>
                          </w:divBdr>
                          <w:divsChild>
                            <w:div w:id="53434835">
                              <w:marLeft w:val="0"/>
                              <w:marRight w:val="0"/>
                              <w:marTop w:val="0"/>
                              <w:marBottom w:val="0"/>
                              <w:divBdr>
                                <w:top w:val="none" w:sz="0" w:space="0" w:color="auto"/>
                                <w:left w:val="none" w:sz="0" w:space="0" w:color="auto"/>
                                <w:bottom w:val="none" w:sz="0" w:space="0" w:color="auto"/>
                                <w:right w:val="none" w:sz="0" w:space="0" w:color="auto"/>
                              </w:divBdr>
                              <w:divsChild>
                                <w:div w:id="151973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484273">
                  <w:marLeft w:val="0"/>
                  <w:marRight w:val="0"/>
                  <w:marTop w:val="0"/>
                  <w:marBottom w:val="0"/>
                  <w:divBdr>
                    <w:top w:val="none" w:sz="0" w:space="0" w:color="auto"/>
                    <w:left w:val="none" w:sz="0" w:space="0" w:color="auto"/>
                    <w:bottom w:val="none" w:sz="0" w:space="0" w:color="auto"/>
                    <w:right w:val="none" w:sz="0" w:space="0" w:color="auto"/>
                  </w:divBdr>
                  <w:divsChild>
                    <w:div w:id="1179854810">
                      <w:marLeft w:val="0"/>
                      <w:marRight w:val="0"/>
                      <w:marTop w:val="0"/>
                      <w:marBottom w:val="0"/>
                      <w:divBdr>
                        <w:top w:val="none" w:sz="0" w:space="0" w:color="auto"/>
                        <w:left w:val="none" w:sz="0" w:space="0" w:color="auto"/>
                        <w:bottom w:val="none" w:sz="0" w:space="0" w:color="auto"/>
                        <w:right w:val="none" w:sz="0" w:space="0" w:color="auto"/>
                      </w:divBdr>
                      <w:divsChild>
                        <w:div w:id="636106292">
                          <w:marLeft w:val="0"/>
                          <w:marRight w:val="0"/>
                          <w:marTop w:val="0"/>
                          <w:marBottom w:val="0"/>
                          <w:divBdr>
                            <w:top w:val="none" w:sz="0" w:space="0" w:color="auto"/>
                            <w:left w:val="none" w:sz="0" w:space="0" w:color="auto"/>
                            <w:bottom w:val="none" w:sz="0" w:space="0" w:color="auto"/>
                            <w:right w:val="none" w:sz="0" w:space="0" w:color="auto"/>
                          </w:divBdr>
                          <w:divsChild>
                            <w:div w:id="1635404596">
                              <w:marLeft w:val="0"/>
                              <w:marRight w:val="0"/>
                              <w:marTop w:val="0"/>
                              <w:marBottom w:val="0"/>
                              <w:divBdr>
                                <w:top w:val="none" w:sz="0" w:space="0" w:color="auto"/>
                                <w:left w:val="none" w:sz="0" w:space="0" w:color="auto"/>
                                <w:bottom w:val="none" w:sz="0" w:space="0" w:color="auto"/>
                                <w:right w:val="none" w:sz="0" w:space="0" w:color="auto"/>
                              </w:divBdr>
                              <w:divsChild>
                                <w:div w:id="1398552969">
                                  <w:marLeft w:val="0"/>
                                  <w:marRight w:val="0"/>
                                  <w:marTop w:val="0"/>
                                  <w:marBottom w:val="0"/>
                                  <w:divBdr>
                                    <w:top w:val="none" w:sz="0" w:space="0" w:color="auto"/>
                                    <w:left w:val="none" w:sz="0" w:space="0" w:color="auto"/>
                                    <w:bottom w:val="none" w:sz="0" w:space="0" w:color="auto"/>
                                    <w:right w:val="none" w:sz="0" w:space="0" w:color="auto"/>
                                  </w:divBdr>
                                  <w:divsChild>
                                    <w:div w:id="467012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001616">
                          <w:marLeft w:val="0"/>
                          <w:marRight w:val="0"/>
                          <w:marTop w:val="0"/>
                          <w:marBottom w:val="0"/>
                          <w:divBdr>
                            <w:top w:val="none" w:sz="0" w:space="0" w:color="auto"/>
                            <w:left w:val="none" w:sz="0" w:space="0" w:color="auto"/>
                            <w:bottom w:val="none" w:sz="0" w:space="0" w:color="auto"/>
                            <w:right w:val="none" w:sz="0" w:space="0" w:color="auto"/>
                          </w:divBdr>
                          <w:divsChild>
                            <w:div w:id="5519103">
                              <w:marLeft w:val="0"/>
                              <w:marRight w:val="0"/>
                              <w:marTop w:val="0"/>
                              <w:marBottom w:val="0"/>
                              <w:divBdr>
                                <w:top w:val="none" w:sz="0" w:space="0" w:color="auto"/>
                                <w:left w:val="none" w:sz="0" w:space="0" w:color="auto"/>
                                <w:bottom w:val="none" w:sz="0" w:space="0" w:color="auto"/>
                                <w:right w:val="none" w:sz="0" w:space="0" w:color="auto"/>
                              </w:divBdr>
                              <w:divsChild>
                                <w:div w:id="570501640">
                                  <w:marLeft w:val="0"/>
                                  <w:marRight w:val="0"/>
                                  <w:marTop w:val="0"/>
                                  <w:marBottom w:val="0"/>
                                  <w:divBdr>
                                    <w:top w:val="none" w:sz="0" w:space="0" w:color="auto"/>
                                    <w:left w:val="none" w:sz="0" w:space="0" w:color="auto"/>
                                    <w:bottom w:val="none" w:sz="0" w:space="0" w:color="auto"/>
                                    <w:right w:val="none" w:sz="0" w:space="0" w:color="auto"/>
                                  </w:divBdr>
                                  <w:divsChild>
                                    <w:div w:id="1865248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0099867">
          <w:marLeft w:val="0"/>
          <w:marRight w:val="0"/>
          <w:marTop w:val="0"/>
          <w:marBottom w:val="0"/>
          <w:divBdr>
            <w:top w:val="none" w:sz="0" w:space="0" w:color="auto"/>
            <w:left w:val="none" w:sz="0" w:space="0" w:color="auto"/>
            <w:bottom w:val="none" w:sz="0" w:space="0" w:color="auto"/>
            <w:right w:val="none" w:sz="0" w:space="0" w:color="auto"/>
          </w:divBdr>
          <w:divsChild>
            <w:div w:id="2072655683">
              <w:marLeft w:val="0"/>
              <w:marRight w:val="0"/>
              <w:marTop w:val="0"/>
              <w:marBottom w:val="0"/>
              <w:divBdr>
                <w:top w:val="none" w:sz="0" w:space="0" w:color="auto"/>
                <w:left w:val="none" w:sz="0" w:space="0" w:color="auto"/>
                <w:bottom w:val="none" w:sz="0" w:space="0" w:color="auto"/>
                <w:right w:val="none" w:sz="0" w:space="0" w:color="auto"/>
              </w:divBdr>
              <w:divsChild>
                <w:div w:id="1721708817">
                  <w:marLeft w:val="0"/>
                  <w:marRight w:val="0"/>
                  <w:marTop w:val="0"/>
                  <w:marBottom w:val="0"/>
                  <w:divBdr>
                    <w:top w:val="none" w:sz="0" w:space="0" w:color="auto"/>
                    <w:left w:val="none" w:sz="0" w:space="0" w:color="auto"/>
                    <w:bottom w:val="none" w:sz="0" w:space="0" w:color="auto"/>
                    <w:right w:val="none" w:sz="0" w:space="0" w:color="auto"/>
                  </w:divBdr>
                  <w:divsChild>
                    <w:div w:id="890269897">
                      <w:marLeft w:val="0"/>
                      <w:marRight w:val="0"/>
                      <w:marTop w:val="0"/>
                      <w:marBottom w:val="0"/>
                      <w:divBdr>
                        <w:top w:val="none" w:sz="0" w:space="0" w:color="auto"/>
                        <w:left w:val="none" w:sz="0" w:space="0" w:color="auto"/>
                        <w:bottom w:val="none" w:sz="0" w:space="0" w:color="auto"/>
                        <w:right w:val="none" w:sz="0" w:space="0" w:color="auto"/>
                      </w:divBdr>
                      <w:divsChild>
                        <w:div w:id="2095937089">
                          <w:marLeft w:val="0"/>
                          <w:marRight w:val="0"/>
                          <w:marTop w:val="0"/>
                          <w:marBottom w:val="0"/>
                          <w:divBdr>
                            <w:top w:val="none" w:sz="0" w:space="0" w:color="auto"/>
                            <w:left w:val="none" w:sz="0" w:space="0" w:color="auto"/>
                            <w:bottom w:val="none" w:sz="0" w:space="0" w:color="auto"/>
                            <w:right w:val="none" w:sz="0" w:space="0" w:color="auto"/>
                          </w:divBdr>
                          <w:divsChild>
                            <w:div w:id="957101043">
                              <w:marLeft w:val="0"/>
                              <w:marRight w:val="0"/>
                              <w:marTop w:val="0"/>
                              <w:marBottom w:val="0"/>
                              <w:divBdr>
                                <w:top w:val="none" w:sz="0" w:space="0" w:color="auto"/>
                                <w:left w:val="none" w:sz="0" w:space="0" w:color="auto"/>
                                <w:bottom w:val="none" w:sz="0" w:space="0" w:color="auto"/>
                                <w:right w:val="none" w:sz="0" w:space="0" w:color="auto"/>
                              </w:divBdr>
                              <w:divsChild>
                                <w:div w:id="1342199435">
                                  <w:marLeft w:val="0"/>
                                  <w:marRight w:val="0"/>
                                  <w:marTop w:val="0"/>
                                  <w:marBottom w:val="0"/>
                                  <w:divBdr>
                                    <w:top w:val="none" w:sz="0" w:space="0" w:color="auto"/>
                                    <w:left w:val="none" w:sz="0" w:space="0" w:color="auto"/>
                                    <w:bottom w:val="none" w:sz="0" w:space="0" w:color="auto"/>
                                    <w:right w:val="none" w:sz="0" w:space="0" w:color="auto"/>
                                  </w:divBdr>
                                  <w:divsChild>
                                    <w:div w:id="1227301432">
                                      <w:marLeft w:val="0"/>
                                      <w:marRight w:val="0"/>
                                      <w:marTop w:val="0"/>
                                      <w:marBottom w:val="0"/>
                                      <w:divBdr>
                                        <w:top w:val="none" w:sz="0" w:space="0" w:color="auto"/>
                                        <w:left w:val="none" w:sz="0" w:space="0" w:color="auto"/>
                                        <w:bottom w:val="none" w:sz="0" w:space="0" w:color="auto"/>
                                        <w:right w:val="none" w:sz="0" w:space="0" w:color="auto"/>
                                      </w:divBdr>
                                      <w:divsChild>
                                        <w:div w:id="986128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5440120">
          <w:marLeft w:val="0"/>
          <w:marRight w:val="0"/>
          <w:marTop w:val="0"/>
          <w:marBottom w:val="0"/>
          <w:divBdr>
            <w:top w:val="none" w:sz="0" w:space="0" w:color="auto"/>
            <w:left w:val="none" w:sz="0" w:space="0" w:color="auto"/>
            <w:bottom w:val="none" w:sz="0" w:space="0" w:color="auto"/>
            <w:right w:val="none" w:sz="0" w:space="0" w:color="auto"/>
          </w:divBdr>
          <w:divsChild>
            <w:div w:id="1097824226">
              <w:marLeft w:val="0"/>
              <w:marRight w:val="0"/>
              <w:marTop w:val="0"/>
              <w:marBottom w:val="0"/>
              <w:divBdr>
                <w:top w:val="none" w:sz="0" w:space="0" w:color="auto"/>
                <w:left w:val="none" w:sz="0" w:space="0" w:color="auto"/>
                <w:bottom w:val="none" w:sz="0" w:space="0" w:color="auto"/>
                <w:right w:val="none" w:sz="0" w:space="0" w:color="auto"/>
              </w:divBdr>
              <w:divsChild>
                <w:div w:id="644623473">
                  <w:marLeft w:val="0"/>
                  <w:marRight w:val="0"/>
                  <w:marTop w:val="0"/>
                  <w:marBottom w:val="0"/>
                  <w:divBdr>
                    <w:top w:val="none" w:sz="0" w:space="0" w:color="auto"/>
                    <w:left w:val="none" w:sz="0" w:space="0" w:color="auto"/>
                    <w:bottom w:val="none" w:sz="0" w:space="0" w:color="auto"/>
                    <w:right w:val="none" w:sz="0" w:space="0" w:color="auto"/>
                  </w:divBdr>
                  <w:divsChild>
                    <w:div w:id="904871361">
                      <w:marLeft w:val="0"/>
                      <w:marRight w:val="0"/>
                      <w:marTop w:val="0"/>
                      <w:marBottom w:val="0"/>
                      <w:divBdr>
                        <w:top w:val="none" w:sz="0" w:space="0" w:color="auto"/>
                        <w:left w:val="none" w:sz="0" w:space="0" w:color="auto"/>
                        <w:bottom w:val="none" w:sz="0" w:space="0" w:color="auto"/>
                        <w:right w:val="none" w:sz="0" w:space="0" w:color="auto"/>
                      </w:divBdr>
                      <w:divsChild>
                        <w:div w:id="1041856592">
                          <w:marLeft w:val="0"/>
                          <w:marRight w:val="0"/>
                          <w:marTop w:val="0"/>
                          <w:marBottom w:val="0"/>
                          <w:divBdr>
                            <w:top w:val="none" w:sz="0" w:space="0" w:color="auto"/>
                            <w:left w:val="none" w:sz="0" w:space="0" w:color="auto"/>
                            <w:bottom w:val="none" w:sz="0" w:space="0" w:color="auto"/>
                            <w:right w:val="none" w:sz="0" w:space="0" w:color="auto"/>
                          </w:divBdr>
                          <w:divsChild>
                            <w:div w:id="2117827194">
                              <w:marLeft w:val="0"/>
                              <w:marRight w:val="0"/>
                              <w:marTop w:val="0"/>
                              <w:marBottom w:val="0"/>
                              <w:divBdr>
                                <w:top w:val="none" w:sz="0" w:space="0" w:color="auto"/>
                                <w:left w:val="none" w:sz="0" w:space="0" w:color="auto"/>
                                <w:bottom w:val="none" w:sz="0" w:space="0" w:color="auto"/>
                                <w:right w:val="none" w:sz="0" w:space="0" w:color="auto"/>
                              </w:divBdr>
                              <w:divsChild>
                                <w:div w:id="19189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5016672">
                  <w:marLeft w:val="0"/>
                  <w:marRight w:val="0"/>
                  <w:marTop w:val="0"/>
                  <w:marBottom w:val="0"/>
                  <w:divBdr>
                    <w:top w:val="none" w:sz="0" w:space="0" w:color="auto"/>
                    <w:left w:val="none" w:sz="0" w:space="0" w:color="auto"/>
                    <w:bottom w:val="none" w:sz="0" w:space="0" w:color="auto"/>
                    <w:right w:val="none" w:sz="0" w:space="0" w:color="auto"/>
                  </w:divBdr>
                  <w:divsChild>
                    <w:div w:id="695424723">
                      <w:marLeft w:val="0"/>
                      <w:marRight w:val="0"/>
                      <w:marTop w:val="0"/>
                      <w:marBottom w:val="0"/>
                      <w:divBdr>
                        <w:top w:val="none" w:sz="0" w:space="0" w:color="auto"/>
                        <w:left w:val="none" w:sz="0" w:space="0" w:color="auto"/>
                        <w:bottom w:val="none" w:sz="0" w:space="0" w:color="auto"/>
                        <w:right w:val="none" w:sz="0" w:space="0" w:color="auto"/>
                      </w:divBdr>
                      <w:divsChild>
                        <w:div w:id="780684281">
                          <w:marLeft w:val="0"/>
                          <w:marRight w:val="0"/>
                          <w:marTop w:val="0"/>
                          <w:marBottom w:val="0"/>
                          <w:divBdr>
                            <w:top w:val="none" w:sz="0" w:space="0" w:color="auto"/>
                            <w:left w:val="none" w:sz="0" w:space="0" w:color="auto"/>
                            <w:bottom w:val="none" w:sz="0" w:space="0" w:color="auto"/>
                            <w:right w:val="none" w:sz="0" w:space="0" w:color="auto"/>
                          </w:divBdr>
                          <w:divsChild>
                            <w:div w:id="1484422804">
                              <w:marLeft w:val="0"/>
                              <w:marRight w:val="0"/>
                              <w:marTop w:val="0"/>
                              <w:marBottom w:val="0"/>
                              <w:divBdr>
                                <w:top w:val="none" w:sz="0" w:space="0" w:color="auto"/>
                                <w:left w:val="none" w:sz="0" w:space="0" w:color="auto"/>
                                <w:bottom w:val="none" w:sz="0" w:space="0" w:color="auto"/>
                                <w:right w:val="none" w:sz="0" w:space="0" w:color="auto"/>
                              </w:divBdr>
                              <w:divsChild>
                                <w:div w:id="757554702">
                                  <w:marLeft w:val="0"/>
                                  <w:marRight w:val="0"/>
                                  <w:marTop w:val="0"/>
                                  <w:marBottom w:val="0"/>
                                  <w:divBdr>
                                    <w:top w:val="none" w:sz="0" w:space="0" w:color="auto"/>
                                    <w:left w:val="none" w:sz="0" w:space="0" w:color="auto"/>
                                    <w:bottom w:val="none" w:sz="0" w:space="0" w:color="auto"/>
                                    <w:right w:val="none" w:sz="0" w:space="0" w:color="auto"/>
                                  </w:divBdr>
                                  <w:divsChild>
                                    <w:div w:id="1904412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391839">
                          <w:marLeft w:val="0"/>
                          <w:marRight w:val="0"/>
                          <w:marTop w:val="0"/>
                          <w:marBottom w:val="0"/>
                          <w:divBdr>
                            <w:top w:val="none" w:sz="0" w:space="0" w:color="auto"/>
                            <w:left w:val="none" w:sz="0" w:space="0" w:color="auto"/>
                            <w:bottom w:val="none" w:sz="0" w:space="0" w:color="auto"/>
                            <w:right w:val="none" w:sz="0" w:space="0" w:color="auto"/>
                          </w:divBdr>
                          <w:divsChild>
                            <w:div w:id="30304117">
                              <w:marLeft w:val="0"/>
                              <w:marRight w:val="0"/>
                              <w:marTop w:val="0"/>
                              <w:marBottom w:val="0"/>
                              <w:divBdr>
                                <w:top w:val="none" w:sz="0" w:space="0" w:color="auto"/>
                                <w:left w:val="none" w:sz="0" w:space="0" w:color="auto"/>
                                <w:bottom w:val="none" w:sz="0" w:space="0" w:color="auto"/>
                                <w:right w:val="none" w:sz="0" w:space="0" w:color="auto"/>
                              </w:divBdr>
                              <w:divsChild>
                                <w:div w:id="1952584091">
                                  <w:marLeft w:val="0"/>
                                  <w:marRight w:val="0"/>
                                  <w:marTop w:val="0"/>
                                  <w:marBottom w:val="0"/>
                                  <w:divBdr>
                                    <w:top w:val="none" w:sz="0" w:space="0" w:color="auto"/>
                                    <w:left w:val="none" w:sz="0" w:space="0" w:color="auto"/>
                                    <w:bottom w:val="none" w:sz="0" w:space="0" w:color="auto"/>
                                    <w:right w:val="none" w:sz="0" w:space="0" w:color="auto"/>
                                  </w:divBdr>
                                  <w:divsChild>
                                    <w:div w:id="78342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2053067">
          <w:marLeft w:val="0"/>
          <w:marRight w:val="0"/>
          <w:marTop w:val="0"/>
          <w:marBottom w:val="0"/>
          <w:divBdr>
            <w:top w:val="none" w:sz="0" w:space="0" w:color="auto"/>
            <w:left w:val="none" w:sz="0" w:space="0" w:color="auto"/>
            <w:bottom w:val="none" w:sz="0" w:space="0" w:color="auto"/>
            <w:right w:val="none" w:sz="0" w:space="0" w:color="auto"/>
          </w:divBdr>
          <w:divsChild>
            <w:div w:id="1916822284">
              <w:marLeft w:val="0"/>
              <w:marRight w:val="0"/>
              <w:marTop w:val="0"/>
              <w:marBottom w:val="0"/>
              <w:divBdr>
                <w:top w:val="none" w:sz="0" w:space="0" w:color="auto"/>
                <w:left w:val="none" w:sz="0" w:space="0" w:color="auto"/>
                <w:bottom w:val="none" w:sz="0" w:space="0" w:color="auto"/>
                <w:right w:val="none" w:sz="0" w:space="0" w:color="auto"/>
              </w:divBdr>
              <w:divsChild>
                <w:div w:id="741176328">
                  <w:marLeft w:val="0"/>
                  <w:marRight w:val="0"/>
                  <w:marTop w:val="0"/>
                  <w:marBottom w:val="0"/>
                  <w:divBdr>
                    <w:top w:val="none" w:sz="0" w:space="0" w:color="auto"/>
                    <w:left w:val="none" w:sz="0" w:space="0" w:color="auto"/>
                    <w:bottom w:val="none" w:sz="0" w:space="0" w:color="auto"/>
                    <w:right w:val="none" w:sz="0" w:space="0" w:color="auto"/>
                  </w:divBdr>
                  <w:divsChild>
                    <w:div w:id="222562839">
                      <w:marLeft w:val="0"/>
                      <w:marRight w:val="0"/>
                      <w:marTop w:val="0"/>
                      <w:marBottom w:val="0"/>
                      <w:divBdr>
                        <w:top w:val="none" w:sz="0" w:space="0" w:color="auto"/>
                        <w:left w:val="none" w:sz="0" w:space="0" w:color="auto"/>
                        <w:bottom w:val="none" w:sz="0" w:space="0" w:color="auto"/>
                        <w:right w:val="none" w:sz="0" w:space="0" w:color="auto"/>
                      </w:divBdr>
                      <w:divsChild>
                        <w:div w:id="1434668595">
                          <w:marLeft w:val="0"/>
                          <w:marRight w:val="0"/>
                          <w:marTop w:val="0"/>
                          <w:marBottom w:val="0"/>
                          <w:divBdr>
                            <w:top w:val="none" w:sz="0" w:space="0" w:color="auto"/>
                            <w:left w:val="none" w:sz="0" w:space="0" w:color="auto"/>
                            <w:bottom w:val="none" w:sz="0" w:space="0" w:color="auto"/>
                            <w:right w:val="none" w:sz="0" w:space="0" w:color="auto"/>
                          </w:divBdr>
                          <w:divsChild>
                            <w:div w:id="900596972">
                              <w:marLeft w:val="0"/>
                              <w:marRight w:val="0"/>
                              <w:marTop w:val="0"/>
                              <w:marBottom w:val="0"/>
                              <w:divBdr>
                                <w:top w:val="none" w:sz="0" w:space="0" w:color="auto"/>
                                <w:left w:val="none" w:sz="0" w:space="0" w:color="auto"/>
                                <w:bottom w:val="none" w:sz="0" w:space="0" w:color="auto"/>
                                <w:right w:val="none" w:sz="0" w:space="0" w:color="auto"/>
                              </w:divBdr>
                              <w:divsChild>
                                <w:div w:id="215968433">
                                  <w:marLeft w:val="0"/>
                                  <w:marRight w:val="0"/>
                                  <w:marTop w:val="0"/>
                                  <w:marBottom w:val="0"/>
                                  <w:divBdr>
                                    <w:top w:val="none" w:sz="0" w:space="0" w:color="auto"/>
                                    <w:left w:val="none" w:sz="0" w:space="0" w:color="auto"/>
                                    <w:bottom w:val="none" w:sz="0" w:space="0" w:color="auto"/>
                                    <w:right w:val="none" w:sz="0" w:space="0" w:color="auto"/>
                                  </w:divBdr>
                                  <w:divsChild>
                                    <w:div w:id="497841267">
                                      <w:marLeft w:val="0"/>
                                      <w:marRight w:val="0"/>
                                      <w:marTop w:val="0"/>
                                      <w:marBottom w:val="0"/>
                                      <w:divBdr>
                                        <w:top w:val="none" w:sz="0" w:space="0" w:color="auto"/>
                                        <w:left w:val="none" w:sz="0" w:space="0" w:color="auto"/>
                                        <w:bottom w:val="none" w:sz="0" w:space="0" w:color="auto"/>
                                        <w:right w:val="none" w:sz="0" w:space="0" w:color="auto"/>
                                      </w:divBdr>
                                      <w:divsChild>
                                        <w:div w:id="325742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3213452">
          <w:marLeft w:val="0"/>
          <w:marRight w:val="0"/>
          <w:marTop w:val="0"/>
          <w:marBottom w:val="0"/>
          <w:divBdr>
            <w:top w:val="none" w:sz="0" w:space="0" w:color="auto"/>
            <w:left w:val="none" w:sz="0" w:space="0" w:color="auto"/>
            <w:bottom w:val="none" w:sz="0" w:space="0" w:color="auto"/>
            <w:right w:val="none" w:sz="0" w:space="0" w:color="auto"/>
          </w:divBdr>
          <w:divsChild>
            <w:div w:id="891386316">
              <w:marLeft w:val="0"/>
              <w:marRight w:val="0"/>
              <w:marTop w:val="0"/>
              <w:marBottom w:val="0"/>
              <w:divBdr>
                <w:top w:val="none" w:sz="0" w:space="0" w:color="auto"/>
                <w:left w:val="none" w:sz="0" w:space="0" w:color="auto"/>
                <w:bottom w:val="none" w:sz="0" w:space="0" w:color="auto"/>
                <w:right w:val="none" w:sz="0" w:space="0" w:color="auto"/>
              </w:divBdr>
              <w:divsChild>
                <w:div w:id="1030490549">
                  <w:marLeft w:val="0"/>
                  <w:marRight w:val="0"/>
                  <w:marTop w:val="0"/>
                  <w:marBottom w:val="0"/>
                  <w:divBdr>
                    <w:top w:val="none" w:sz="0" w:space="0" w:color="auto"/>
                    <w:left w:val="none" w:sz="0" w:space="0" w:color="auto"/>
                    <w:bottom w:val="none" w:sz="0" w:space="0" w:color="auto"/>
                    <w:right w:val="none" w:sz="0" w:space="0" w:color="auto"/>
                  </w:divBdr>
                  <w:divsChild>
                    <w:div w:id="1364404202">
                      <w:marLeft w:val="0"/>
                      <w:marRight w:val="0"/>
                      <w:marTop w:val="0"/>
                      <w:marBottom w:val="0"/>
                      <w:divBdr>
                        <w:top w:val="none" w:sz="0" w:space="0" w:color="auto"/>
                        <w:left w:val="none" w:sz="0" w:space="0" w:color="auto"/>
                        <w:bottom w:val="none" w:sz="0" w:space="0" w:color="auto"/>
                        <w:right w:val="none" w:sz="0" w:space="0" w:color="auto"/>
                      </w:divBdr>
                      <w:divsChild>
                        <w:div w:id="1351489887">
                          <w:marLeft w:val="0"/>
                          <w:marRight w:val="0"/>
                          <w:marTop w:val="0"/>
                          <w:marBottom w:val="0"/>
                          <w:divBdr>
                            <w:top w:val="none" w:sz="0" w:space="0" w:color="auto"/>
                            <w:left w:val="none" w:sz="0" w:space="0" w:color="auto"/>
                            <w:bottom w:val="none" w:sz="0" w:space="0" w:color="auto"/>
                            <w:right w:val="none" w:sz="0" w:space="0" w:color="auto"/>
                          </w:divBdr>
                          <w:divsChild>
                            <w:div w:id="1431317449">
                              <w:marLeft w:val="0"/>
                              <w:marRight w:val="0"/>
                              <w:marTop w:val="0"/>
                              <w:marBottom w:val="0"/>
                              <w:divBdr>
                                <w:top w:val="none" w:sz="0" w:space="0" w:color="auto"/>
                                <w:left w:val="none" w:sz="0" w:space="0" w:color="auto"/>
                                <w:bottom w:val="none" w:sz="0" w:space="0" w:color="auto"/>
                                <w:right w:val="none" w:sz="0" w:space="0" w:color="auto"/>
                              </w:divBdr>
                              <w:divsChild>
                                <w:div w:id="1677071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828533">
                  <w:marLeft w:val="0"/>
                  <w:marRight w:val="0"/>
                  <w:marTop w:val="0"/>
                  <w:marBottom w:val="0"/>
                  <w:divBdr>
                    <w:top w:val="none" w:sz="0" w:space="0" w:color="auto"/>
                    <w:left w:val="none" w:sz="0" w:space="0" w:color="auto"/>
                    <w:bottom w:val="none" w:sz="0" w:space="0" w:color="auto"/>
                    <w:right w:val="none" w:sz="0" w:space="0" w:color="auto"/>
                  </w:divBdr>
                  <w:divsChild>
                    <w:div w:id="1508984914">
                      <w:marLeft w:val="0"/>
                      <w:marRight w:val="0"/>
                      <w:marTop w:val="0"/>
                      <w:marBottom w:val="0"/>
                      <w:divBdr>
                        <w:top w:val="none" w:sz="0" w:space="0" w:color="auto"/>
                        <w:left w:val="none" w:sz="0" w:space="0" w:color="auto"/>
                        <w:bottom w:val="none" w:sz="0" w:space="0" w:color="auto"/>
                        <w:right w:val="none" w:sz="0" w:space="0" w:color="auto"/>
                      </w:divBdr>
                      <w:divsChild>
                        <w:div w:id="1374965645">
                          <w:marLeft w:val="0"/>
                          <w:marRight w:val="0"/>
                          <w:marTop w:val="0"/>
                          <w:marBottom w:val="0"/>
                          <w:divBdr>
                            <w:top w:val="none" w:sz="0" w:space="0" w:color="auto"/>
                            <w:left w:val="none" w:sz="0" w:space="0" w:color="auto"/>
                            <w:bottom w:val="none" w:sz="0" w:space="0" w:color="auto"/>
                            <w:right w:val="none" w:sz="0" w:space="0" w:color="auto"/>
                          </w:divBdr>
                          <w:divsChild>
                            <w:div w:id="1032534519">
                              <w:marLeft w:val="0"/>
                              <w:marRight w:val="0"/>
                              <w:marTop w:val="0"/>
                              <w:marBottom w:val="0"/>
                              <w:divBdr>
                                <w:top w:val="none" w:sz="0" w:space="0" w:color="auto"/>
                                <w:left w:val="none" w:sz="0" w:space="0" w:color="auto"/>
                                <w:bottom w:val="none" w:sz="0" w:space="0" w:color="auto"/>
                                <w:right w:val="none" w:sz="0" w:space="0" w:color="auto"/>
                              </w:divBdr>
                              <w:divsChild>
                                <w:div w:id="2045715253">
                                  <w:marLeft w:val="0"/>
                                  <w:marRight w:val="0"/>
                                  <w:marTop w:val="0"/>
                                  <w:marBottom w:val="0"/>
                                  <w:divBdr>
                                    <w:top w:val="none" w:sz="0" w:space="0" w:color="auto"/>
                                    <w:left w:val="none" w:sz="0" w:space="0" w:color="auto"/>
                                    <w:bottom w:val="none" w:sz="0" w:space="0" w:color="auto"/>
                                    <w:right w:val="none" w:sz="0" w:space="0" w:color="auto"/>
                                  </w:divBdr>
                                  <w:divsChild>
                                    <w:div w:id="1861889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632320">
                          <w:marLeft w:val="0"/>
                          <w:marRight w:val="0"/>
                          <w:marTop w:val="0"/>
                          <w:marBottom w:val="0"/>
                          <w:divBdr>
                            <w:top w:val="none" w:sz="0" w:space="0" w:color="auto"/>
                            <w:left w:val="none" w:sz="0" w:space="0" w:color="auto"/>
                            <w:bottom w:val="none" w:sz="0" w:space="0" w:color="auto"/>
                            <w:right w:val="none" w:sz="0" w:space="0" w:color="auto"/>
                          </w:divBdr>
                          <w:divsChild>
                            <w:div w:id="664941512">
                              <w:marLeft w:val="0"/>
                              <w:marRight w:val="0"/>
                              <w:marTop w:val="0"/>
                              <w:marBottom w:val="0"/>
                              <w:divBdr>
                                <w:top w:val="none" w:sz="0" w:space="0" w:color="auto"/>
                                <w:left w:val="none" w:sz="0" w:space="0" w:color="auto"/>
                                <w:bottom w:val="none" w:sz="0" w:space="0" w:color="auto"/>
                                <w:right w:val="none" w:sz="0" w:space="0" w:color="auto"/>
                              </w:divBdr>
                              <w:divsChild>
                                <w:div w:id="1423380979">
                                  <w:marLeft w:val="0"/>
                                  <w:marRight w:val="0"/>
                                  <w:marTop w:val="0"/>
                                  <w:marBottom w:val="0"/>
                                  <w:divBdr>
                                    <w:top w:val="none" w:sz="0" w:space="0" w:color="auto"/>
                                    <w:left w:val="none" w:sz="0" w:space="0" w:color="auto"/>
                                    <w:bottom w:val="none" w:sz="0" w:space="0" w:color="auto"/>
                                    <w:right w:val="none" w:sz="0" w:space="0" w:color="auto"/>
                                  </w:divBdr>
                                  <w:divsChild>
                                    <w:div w:id="1648322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9075376">
          <w:marLeft w:val="0"/>
          <w:marRight w:val="0"/>
          <w:marTop w:val="0"/>
          <w:marBottom w:val="0"/>
          <w:divBdr>
            <w:top w:val="none" w:sz="0" w:space="0" w:color="auto"/>
            <w:left w:val="none" w:sz="0" w:space="0" w:color="auto"/>
            <w:bottom w:val="none" w:sz="0" w:space="0" w:color="auto"/>
            <w:right w:val="none" w:sz="0" w:space="0" w:color="auto"/>
          </w:divBdr>
          <w:divsChild>
            <w:div w:id="1159350196">
              <w:marLeft w:val="0"/>
              <w:marRight w:val="0"/>
              <w:marTop w:val="0"/>
              <w:marBottom w:val="0"/>
              <w:divBdr>
                <w:top w:val="none" w:sz="0" w:space="0" w:color="auto"/>
                <w:left w:val="none" w:sz="0" w:space="0" w:color="auto"/>
                <w:bottom w:val="none" w:sz="0" w:space="0" w:color="auto"/>
                <w:right w:val="none" w:sz="0" w:space="0" w:color="auto"/>
              </w:divBdr>
              <w:divsChild>
                <w:div w:id="532809767">
                  <w:marLeft w:val="0"/>
                  <w:marRight w:val="0"/>
                  <w:marTop w:val="0"/>
                  <w:marBottom w:val="0"/>
                  <w:divBdr>
                    <w:top w:val="none" w:sz="0" w:space="0" w:color="auto"/>
                    <w:left w:val="none" w:sz="0" w:space="0" w:color="auto"/>
                    <w:bottom w:val="none" w:sz="0" w:space="0" w:color="auto"/>
                    <w:right w:val="none" w:sz="0" w:space="0" w:color="auto"/>
                  </w:divBdr>
                  <w:divsChild>
                    <w:div w:id="1850027579">
                      <w:marLeft w:val="0"/>
                      <w:marRight w:val="0"/>
                      <w:marTop w:val="0"/>
                      <w:marBottom w:val="0"/>
                      <w:divBdr>
                        <w:top w:val="none" w:sz="0" w:space="0" w:color="auto"/>
                        <w:left w:val="none" w:sz="0" w:space="0" w:color="auto"/>
                        <w:bottom w:val="none" w:sz="0" w:space="0" w:color="auto"/>
                        <w:right w:val="none" w:sz="0" w:space="0" w:color="auto"/>
                      </w:divBdr>
                      <w:divsChild>
                        <w:div w:id="72316842">
                          <w:marLeft w:val="0"/>
                          <w:marRight w:val="0"/>
                          <w:marTop w:val="0"/>
                          <w:marBottom w:val="0"/>
                          <w:divBdr>
                            <w:top w:val="none" w:sz="0" w:space="0" w:color="auto"/>
                            <w:left w:val="none" w:sz="0" w:space="0" w:color="auto"/>
                            <w:bottom w:val="none" w:sz="0" w:space="0" w:color="auto"/>
                            <w:right w:val="none" w:sz="0" w:space="0" w:color="auto"/>
                          </w:divBdr>
                          <w:divsChild>
                            <w:div w:id="602764563">
                              <w:marLeft w:val="0"/>
                              <w:marRight w:val="0"/>
                              <w:marTop w:val="0"/>
                              <w:marBottom w:val="0"/>
                              <w:divBdr>
                                <w:top w:val="none" w:sz="0" w:space="0" w:color="auto"/>
                                <w:left w:val="none" w:sz="0" w:space="0" w:color="auto"/>
                                <w:bottom w:val="none" w:sz="0" w:space="0" w:color="auto"/>
                                <w:right w:val="none" w:sz="0" w:space="0" w:color="auto"/>
                              </w:divBdr>
                              <w:divsChild>
                                <w:div w:id="542905299">
                                  <w:marLeft w:val="0"/>
                                  <w:marRight w:val="0"/>
                                  <w:marTop w:val="0"/>
                                  <w:marBottom w:val="0"/>
                                  <w:divBdr>
                                    <w:top w:val="none" w:sz="0" w:space="0" w:color="auto"/>
                                    <w:left w:val="none" w:sz="0" w:space="0" w:color="auto"/>
                                    <w:bottom w:val="none" w:sz="0" w:space="0" w:color="auto"/>
                                    <w:right w:val="none" w:sz="0" w:space="0" w:color="auto"/>
                                  </w:divBdr>
                                  <w:divsChild>
                                    <w:div w:id="803279023">
                                      <w:marLeft w:val="0"/>
                                      <w:marRight w:val="0"/>
                                      <w:marTop w:val="0"/>
                                      <w:marBottom w:val="0"/>
                                      <w:divBdr>
                                        <w:top w:val="none" w:sz="0" w:space="0" w:color="auto"/>
                                        <w:left w:val="none" w:sz="0" w:space="0" w:color="auto"/>
                                        <w:bottom w:val="none" w:sz="0" w:space="0" w:color="auto"/>
                                        <w:right w:val="none" w:sz="0" w:space="0" w:color="auto"/>
                                      </w:divBdr>
                                      <w:divsChild>
                                        <w:div w:id="1389257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5921975">
          <w:marLeft w:val="0"/>
          <w:marRight w:val="0"/>
          <w:marTop w:val="0"/>
          <w:marBottom w:val="0"/>
          <w:divBdr>
            <w:top w:val="none" w:sz="0" w:space="0" w:color="auto"/>
            <w:left w:val="none" w:sz="0" w:space="0" w:color="auto"/>
            <w:bottom w:val="none" w:sz="0" w:space="0" w:color="auto"/>
            <w:right w:val="none" w:sz="0" w:space="0" w:color="auto"/>
          </w:divBdr>
          <w:divsChild>
            <w:div w:id="1917669717">
              <w:marLeft w:val="0"/>
              <w:marRight w:val="0"/>
              <w:marTop w:val="0"/>
              <w:marBottom w:val="0"/>
              <w:divBdr>
                <w:top w:val="none" w:sz="0" w:space="0" w:color="auto"/>
                <w:left w:val="none" w:sz="0" w:space="0" w:color="auto"/>
                <w:bottom w:val="none" w:sz="0" w:space="0" w:color="auto"/>
                <w:right w:val="none" w:sz="0" w:space="0" w:color="auto"/>
              </w:divBdr>
              <w:divsChild>
                <w:div w:id="1436368063">
                  <w:marLeft w:val="0"/>
                  <w:marRight w:val="0"/>
                  <w:marTop w:val="0"/>
                  <w:marBottom w:val="0"/>
                  <w:divBdr>
                    <w:top w:val="none" w:sz="0" w:space="0" w:color="auto"/>
                    <w:left w:val="none" w:sz="0" w:space="0" w:color="auto"/>
                    <w:bottom w:val="none" w:sz="0" w:space="0" w:color="auto"/>
                    <w:right w:val="none" w:sz="0" w:space="0" w:color="auto"/>
                  </w:divBdr>
                  <w:divsChild>
                    <w:div w:id="1340041416">
                      <w:marLeft w:val="0"/>
                      <w:marRight w:val="0"/>
                      <w:marTop w:val="0"/>
                      <w:marBottom w:val="0"/>
                      <w:divBdr>
                        <w:top w:val="none" w:sz="0" w:space="0" w:color="auto"/>
                        <w:left w:val="none" w:sz="0" w:space="0" w:color="auto"/>
                        <w:bottom w:val="none" w:sz="0" w:space="0" w:color="auto"/>
                        <w:right w:val="none" w:sz="0" w:space="0" w:color="auto"/>
                      </w:divBdr>
                      <w:divsChild>
                        <w:div w:id="622737017">
                          <w:marLeft w:val="0"/>
                          <w:marRight w:val="0"/>
                          <w:marTop w:val="0"/>
                          <w:marBottom w:val="0"/>
                          <w:divBdr>
                            <w:top w:val="none" w:sz="0" w:space="0" w:color="auto"/>
                            <w:left w:val="none" w:sz="0" w:space="0" w:color="auto"/>
                            <w:bottom w:val="none" w:sz="0" w:space="0" w:color="auto"/>
                            <w:right w:val="none" w:sz="0" w:space="0" w:color="auto"/>
                          </w:divBdr>
                          <w:divsChild>
                            <w:div w:id="428474542">
                              <w:marLeft w:val="0"/>
                              <w:marRight w:val="0"/>
                              <w:marTop w:val="0"/>
                              <w:marBottom w:val="0"/>
                              <w:divBdr>
                                <w:top w:val="none" w:sz="0" w:space="0" w:color="auto"/>
                                <w:left w:val="none" w:sz="0" w:space="0" w:color="auto"/>
                                <w:bottom w:val="none" w:sz="0" w:space="0" w:color="auto"/>
                                <w:right w:val="none" w:sz="0" w:space="0" w:color="auto"/>
                              </w:divBdr>
                              <w:divsChild>
                                <w:div w:id="847712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1689770">
                  <w:marLeft w:val="0"/>
                  <w:marRight w:val="0"/>
                  <w:marTop w:val="0"/>
                  <w:marBottom w:val="0"/>
                  <w:divBdr>
                    <w:top w:val="none" w:sz="0" w:space="0" w:color="auto"/>
                    <w:left w:val="none" w:sz="0" w:space="0" w:color="auto"/>
                    <w:bottom w:val="none" w:sz="0" w:space="0" w:color="auto"/>
                    <w:right w:val="none" w:sz="0" w:space="0" w:color="auto"/>
                  </w:divBdr>
                  <w:divsChild>
                    <w:div w:id="578321878">
                      <w:marLeft w:val="0"/>
                      <w:marRight w:val="0"/>
                      <w:marTop w:val="0"/>
                      <w:marBottom w:val="0"/>
                      <w:divBdr>
                        <w:top w:val="none" w:sz="0" w:space="0" w:color="auto"/>
                        <w:left w:val="none" w:sz="0" w:space="0" w:color="auto"/>
                        <w:bottom w:val="none" w:sz="0" w:space="0" w:color="auto"/>
                        <w:right w:val="none" w:sz="0" w:space="0" w:color="auto"/>
                      </w:divBdr>
                      <w:divsChild>
                        <w:div w:id="1081682761">
                          <w:marLeft w:val="0"/>
                          <w:marRight w:val="0"/>
                          <w:marTop w:val="0"/>
                          <w:marBottom w:val="0"/>
                          <w:divBdr>
                            <w:top w:val="none" w:sz="0" w:space="0" w:color="auto"/>
                            <w:left w:val="none" w:sz="0" w:space="0" w:color="auto"/>
                            <w:bottom w:val="none" w:sz="0" w:space="0" w:color="auto"/>
                            <w:right w:val="none" w:sz="0" w:space="0" w:color="auto"/>
                          </w:divBdr>
                          <w:divsChild>
                            <w:div w:id="1645692197">
                              <w:marLeft w:val="0"/>
                              <w:marRight w:val="0"/>
                              <w:marTop w:val="0"/>
                              <w:marBottom w:val="0"/>
                              <w:divBdr>
                                <w:top w:val="none" w:sz="0" w:space="0" w:color="auto"/>
                                <w:left w:val="none" w:sz="0" w:space="0" w:color="auto"/>
                                <w:bottom w:val="none" w:sz="0" w:space="0" w:color="auto"/>
                                <w:right w:val="none" w:sz="0" w:space="0" w:color="auto"/>
                              </w:divBdr>
                              <w:divsChild>
                                <w:div w:id="448164494">
                                  <w:marLeft w:val="0"/>
                                  <w:marRight w:val="0"/>
                                  <w:marTop w:val="0"/>
                                  <w:marBottom w:val="0"/>
                                  <w:divBdr>
                                    <w:top w:val="none" w:sz="0" w:space="0" w:color="auto"/>
                                    <w:left w:val="none" w:sz="0" w:space="0" w:color="auto"/>
                                    <w:bottom w:val="none" w:sz="0" w:space="0" w:color="auto"/>
                                    <w:right w:val="none" w:sz="0" w:space="0" w:color="auto"/>
                                  </w:divBdr>
                                  <w:divsChild>
                                    <w:div w:id="790593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42763">
                          <w:marLeft w:val="0"/>
                          <w:marRight w:val="0"/>
                          <w:marTop w:val="0"/>
                          <w:marBottom w:val="0"/>
                          <w:divBdr>
                            <w:top w:val="none" w:sz="0" w:space="0" w:color="auto"/>
                            <w:left w:val="none" w:sz="0" w:space="0" w:color="auto"/>
                            <w:bottom w:val="none" w:sz="0" w:space="0" w:color="auto"/>
                            <w:right w:val="none" w:sz="0" w:space="0" w:color="auto"/>
                          </w:divBdr>
                          <w:divsChild>
                            <w:div w:id="220405155">
                              <w:marLeft w:val="0"/>
                              <w:marRight w:val="0"/>
                              <w:marTop w:val="0"/>
                              <w:marBottom w:val="0"/>
                              <w:divBdr>
                                <w:top w:val="none" w:sz="0" w:space="0" w:color="auto"/>
                                <w:left w:val="none" w:sz="0" w:space="0" w:color="auto"/>
                                <w:bottom w:val="none" w:sz="0" w:space="0" w:color="auto"/>
                                <w:right w:val="none" w:sz="0" w:space="0" w:color="auto"/>
                              </w:divBdr>
                              <w:divsChild>
                                <w:div w:id="1326470507">
                                  <w:marLeft w:val="0"/>
                                  <w:marRight w:val="0"/>
                                  <w:marTop w:val="0"/>
                                  <w:marBottom w:val="0"/>
                                  <w:divBdr>
                                    <w:top w:val="none" w:sz="0" w:space="0" w:color="auto"/>
                                    <w:left w:val="none" w:sz="0" w:space="0" w:color="auto"/>
                                    <w:bottom w:val="none" w:sz="0" w:space="0" w:color="auto"/>
                                    <w:right w:val="none" w:sz="0" w:space="0" w:color="auto"/>
                                  </w:divBdr>
                                  <w:divsChild>
                                    <w:div w:id="773718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150240">
          <w:marLeft w:val="0"/>
          <w:marRight w:val="0"/>
          <w:marTop w:val="0"/>
          <w:marBottom w:val="0"/>
          <w:divBdr>
            <w:top w:val="none" w:sz="0" w:space="0" w:color="auto"/>
            <w:left w:val="none" w:sz="0" w:space="0" w:color="auto"/>
            <w:bottom w:val="none" w:sz="0" w:space="0" w:color="auto"/>
            <w:right w:val="none" w:sz="0" w:space="0" w:color="auto"/>
          </w:divBdr>
          <w:divsChild>
            <w:div w:id="1715084584">
              <w:marLeft w:val="0"/>
              <w:marRight w:val="0"/>
              <w:marTop w:val="0"/>
              <w:marBottom w:val="0"/>
              <w:divBdr>
                <w:top w:val="none" w:sz="0" w:space="0" w:color="auto"/>
                <w:left w:val="none" w:sz="0" w:space="0" w:color="auto"/>
                <w:bottom w:val="none" w:sz="0" w:space="0" w:color="auto"/>
                <w:right w:val="none" w:sz="0" w:space="0" w:color="auto"/>
              </w:divBdr>
              <w:divsChild>
                <w:div w:id="1562641871">
                  <w:marLeft w:val="0"/>
                  <w:marRight w:val="0"/>
                  <w:marTop w:val="0"/>
                  <w:marBottom w:val="0"/>
                  <w:divBdr>
                    <w:top w:val="none" w:sz="0" w:space="0" w:color="auto"/>
                    <w:left w:val="none" w:sz="0" w:space="0" w:color="auto"/>
                    <w:bottom w:val="none" w:sz="0" w:space="0" w:color="auto"/>
                    <w:right w:val="none" w:sz="0" w:space="0" w:color="auto"/>
                  </w:divBdr>
                  <w:divsChild>
                    <w:div w:id="1001007983">
                      <w:marLeft w:val="0"/>
                      <w:marRight w:val="0"/>
                      <w:marTop w:val="0"/>
                      <w:marBottom w:val="0"/>
                      <w:divBdr>
                        <w:top w:val="none" w:sz="0" w:space="0" w:color="auto"/>
                        <w:left w:val="none" w:sz="0" w:space="0" w:color="auto"/>
                        <w:bottom w:val="none" w:sz="0" w:space="0" w:color="auto"/>
                        <w:right w:val="none" w:sz="0" w:space="0" w:color="auto"/>
                      </w:divBdr>
                      <w:divsChild>
                        <w:div w:id="150752850">
                          <w:marLeft w:val="0"/>
                          <w:marRight w:val="0"/>
                          <w:marTop w:val="0"/>
                          <w:marBottom w:val="0"/>
                          <w:divBdr>
                            <w:top w:val="none" w:sz="0" w:space="0" w:color="auto"/>
                            <w:left w:val="none" w:sz="0" w:space="0" w:color="auto"/>
                            <w:bottom w:val="none" w:sz="0" w:space="0" w:color="auto"/>
                            <w:right w:val="none" w:sz="0" w:space="0" w:color="auto"/>
                          </w:divBdr>
                          <w:divsChild>
                            <w:div w:id="300769290">
                              <w:marLeft w:val="0"/>
                              <w:marRight w:val="0"/>
                              <w:marTop w:val="0"/>
                              <w:marBottom w:val="0"/>
                              <w:divBdr>
                                <w:top w:val="none" w:sz="0" w:space="0" w:color="auto"/>
                                <w:left w:val="none" w:sz="0" w:space="0" w:color="auto"/>
                                <w:bottom w:val="none" w:sz="0" w:space="0" w:color="auto"/>
                                <w:right w:val="none" w:sz="0" w:space="0" w:color="auto"/>
                              </w:divBdr>
                              <w:divsChild>
                                <w:div w:id="783112492">
                                  <w:marLeft w:val="0"/>
                                  <w:marRight w:val="0"/>
                                  <w:marTop w:val="0"/>
                                  <w:marBottom w:val="0"/>
                                  <w:divBdr>
                                    <w:top w:val="none" w:sz="0" w:space="0" w:color="auto"/>
                                    <w:left w:val="none" w:sz="0" w:space="0" w:color="auto"/>
                                    <w:bottom w:val="none" w:sz="0" w:space="0" w:color="auto"/>
                                    <w:right w:val="none" w:sz="0" w:space="0" w:color="auto"/>
                                  </w:divBdr>
                                  <w:divsChild>
                                    <w:div w:id="1393583896">
                                      <w:marLeft w:val="0"/>
                                      <w:marRight w:val="0"/>
                                      <w:marTop w:val="0"/>
                                      <w:marBottom w:val="0"/>
                                      <w:divBdr>
                                        <w:top w:val="none" w:sz="0" w:space="0" w:color="auto"/>
                                        <w:left w:val="none" w:sz="0" w:space="0" w:color="auto"/>
                                        <w:bottom w:val="none" w:sz="0" w:space="0" w:color="auto"/>
                                        <w:right w:val="none" w:sz="0" w:space="0" w:color="auto"/>
                                      </w:divBdr>
                                      <w:divsChild>
                                        <w:div w:id="22691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6089493">
          <w:marLeft w:val="0"/>
          <w:marRight w:val="0"/>
          <w:marTop w:val="0"/>
          <w:marBottom w:val="0"/>
          <w:divBdr>
            <w:top w:val="none" w:sz="0" w:space="0" w:color="auto"/>
            <w:left w:val="none" w:sz="0" w:space="0" w:color="auto"/>
            <w:bottom w:val="none" w:sz="0" w:space="0" w:color="auto"/>
            <w:right w:val="none" w:sz="0" w:space="0" w:color="auto"/>
          </w:divBdr>
          <w:divsChild>
            <w:div w:id="1516073583">
              <w:marLeft w:val="0"/>
              <w:marRight w:val="0"/>
              <w:marTop w:val="0"/>
              <w:marBottom w:val="0"/>
              <w:divBdr>
                <w:top w:val="none" w:sz="0" w:space="0" w:color="auto"/>
                <w:left w:val="none" w:sz="0" w:space="0" w:color="auto"/>
                <w:bottom w:val="none" w:sz="0" w:space="0" w:color="auto"/>
                <w:right w:val="none" w:sz="0" w:space="0" w:color="auto"/>
              </w:divBdr>
              <w:divsChild>
                <w:div w:id="1163738913">
                  <w:marLeft w:val="0"/>
                  <w:marRight w:val="0"/>
                  <w:marTop w:val="0"/>
                  <w:marBottom w:val="0"/>
                  <w:divBdr>
                    <w:top w:val="none" w:sz="0" w:space="0" w:color="auto"/>
                    <w:left w:val="none" w:sz="0" w:space="0" w:color="auto"/>
                    <w:bottom w:val="none" w:sz="0" w:space="0" w:color="auto"/>
                    <w:right w:val="none" w:sz="0" w:space="0" w:color="auto"/>
                  </w:divBdr>
                  <w:divsChild>
                    <w:div w:id="1378357331">
                      <w:marLeft w:val="0"/>
                      <w:marRight w:val="0"/>
                      <w:marTop w:val="0"/>
                      <w:marBottom w:val="0"/>
                      <w:divBdr>
                        <w:top w:val="none" w:sz="0" w:space="0" w:color="auto"/>
                        <w:left w:val="none" w:sz="0" w:space="0" w:color="auto"/>
                        <w:bottom w:val="none" w:sz="0" w:space="0" w:color="auto"/>
                        <w:right w:val="none" w:sz="0" w:space="0" w:color="auto"/>
                      </w:divBdr>
                      <w:divsChild>
                        <w:div w:id="2089113915">
                          <w:marLeft w:val="0"/>
                          <w:marRight w:val="0"/>
                          <w:marTop w:val="0"/>
                          <w:marBottom w:val="0"/>
                          <w:divBdr>
                            <w:top w:val="none" w:sz="0" w:space="0" w:color="auto"/>
                            <w:left w:val="none" w:sz="0" w:space="0" w:color="auto"/>
                            <w:bottom w:val="none" w:sz="0" w:space="0" w:color="auto"/>
                            <w:right w:val="none" w:sz="0" w:space="0" w:color="auto"/>
                          </w:divBdr>
                          <w:divsChild>
                            <w:div w:id="831995394">
                              <w:marLeft w:val="0"/>
                              <w:marRight w:val="0"/>
                              <w:marTop w:val="0"/>
                              <w:marBottom w:val="0"/>
                              <w:divBdr>
                                <w:top w:val="none" w:sz="0" w:space="0" w:color="auto"/>
                                <w:left w:val="none" w:sz="0" w:space="0" w:color="auto"/>
                                <w:bottom w:val="none" w:sz="0" w:space="0" w:color="auto"/>
                                <w:right w:val="none" w:sz="0" w:space="0" w:color="auto"/>
                              </w:divBdr>
                              <w:divsChild>
                                <w:div w:id="133113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1446747">
                  <w:marLeft w:val="0"/>
                  <w:marRight w:val="0"/>
                  <w:marTop w:val="0"/>
                  <w:marBottom w:val="0"/>
                  <w:divBdr>
                    <w:top w:val="none" w:sz="0" w:space="0" w:color="auto"/>
                    <w:left w:val="none" w:sz="0" w:space="0" w:color="auto"/>
                    <w:bottom w:val="none" w:sz="0" w:space="0" w:color="auto"/>
                    <w:right w:val="none" w:sz="0" w:space="0" w:color="auto"/>
                  </w:divBdr>
                  <w:divsChild>
                    <w:div w:id="1657686914">
                      <w:marLeft w:val="0"/>
                      <w:marRight w:val="0"/>
                      <w:marTop w:val="0"/>
                      <w:marBottom w:val="0"/>
                      <w:divBdr>
                        <w:top w:val="none" w:sz="0" w:space="0" w:color="auto"/>
                        <w:left w:val="none" w:sz="0" w:space="0" w:color="auto"/>
                        <w:bottom w:val="none" w:sz="0" w:space="0" w:color="auto"/>
                        <w:right w:val="none" w:sz="0" w:space="0" w:color="auto"/>
                      </w:divBdr>
                      <w:divsChild>
                        <w:div w:id="2102483170">
                          <w:marLeft w:val="0"/>
                          <w:marRight w:val="0"/>
                          <w:marTop w:val="0"/>
                          <w:marBottom w:val="0"/>
                          <w:divBdr>
                            <w:top w:val="none" w:sz="0" w:space="0" w:color="auto"/>
                            <w:left w:val="none" w:sz="0" w:space="0" w:color="auto"/>
                            <w:bottom w:val="none" w:sz="0" w:space="0" w:color="auto"/>
                            <w:right w:val="none" w:sz="0" w:space="0" w:color="auto"/>
                          </w:divBdr>
                          <w:divsChild>
                            <w:div w:id="1287734850">
                              <w:marLeft w:val="0"/>
                              <w:marRight w:val="0"/>
                              <w:marTop w:val="0"/>
                              <w:marBottom w:val="0"/>
                              <w:divBdr>
                                <w:top w:val="none" w:sz="0" w:space="0" w:color="auto"/>
                                <w:left w:val="none" w:sz="0" w:space="0" w:color="auto"/>
                                <w:bottom w:val="none" w:sz="0" w:space="0" w:color="auto"/>
                                <w:right w:val="none" w:sz="0" w:space="0" w:color="auto"/>
                              </w:divBdr>
                              <w:divsChild>
                                <w:div w:id="1034383113">
                                  <w:marLeft w:val="0"/>
                                  <w:marRight w:val="0"/>
                                  <w:marTop w:val="0"/>
                                  <w:marBottom w:val="0"/>
                                  <w:divBdr>
                                    <w:top w:val="none" w:sz="0" w:space="0" w:color="auto"/>
                                    <w:left w:val="none" w:sz="0" w:space="0" w:color="auto"/>
                                    <w:bottom w:val="none" w:sz="0" w:space="0" w:color="auto"/>
                                    <w:right w:val="none" w:sz="0" w:space="0" w:color="auto"/>
                                  </w:divBdr>
                                  <w:divsChild>
                                    <w:div w:id="1921332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839495">
                          <w:marLeft w:val="0"/>
                          <w:marRight w:val="0"/>
                          <w:marTop w:val="0"/>
                          <w:marBottom w:val="0"/>
                          <w:divBdr>
                            <w:top w:val="none" w:sz="0" w:space="0" w:color="auto"/>
                            <w:left w:val="none" w:sz="0" w:space="0" w:color="auto"/>
                            <w:bottom w:val="none" w:sz="0" w:space="0" w:color="auto"/>
                            <w:right w:val="none" w:sz="0" w:space="0" w:color="auto"/>
                          </w:divBdr>
                          <w:divsChild>
                            <w:div w:id="1898126976">
                              <w:marLeft w:val="0"/>
                              <w:marRight w:val="0"/>
                              <w:marTop w:val="0"/>
                              <w:marBottom w:val="0"/>
                              <w:divBdr>
                                <w:top w:val="none" w:sz="0" w:space="0" w:color="auto"/>
                                <w:left w:val="none" w:sz="0" w:space="0" w:color="auto"/>
                                <w:bottom w:val="none" w:sz="0" w:space="0" w:color="auto"/>
                                <w:right w:val="none" w:sz="0" w:space="0" w:color="auto"/>
                              </w:divBdr>
                              <w:divsChild>
                                <w:div w:id="850605449">
                                  <w:marLeft w:val="0"/>
                                  <w:marRight w:val="0"/>
                                  <w:marTop w:val="0"/>
                                  <w:marBottom w:val="0"/>
                                  <w:divBdr>
                                    <w:top w:val="none" w:sz="0" w:space="0" w:color="auto"/>
                                    <w:left w:val="none" w:sz="0" w:space="0" w:color="auto"/>
                                    <w:bottom w:val="none" w:sz="0" w:space="0" w:color="auto"/>
                                    <w:right w:val="none" w:sz="0" w:space="0" w:color="auto"/>
                                  </w:divBdr>
                                  <w:divsChild>
                                    <w:div w:id="213293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196403">
          <w:marLeft w:val="0"/>
          <w:marRight w:val="0"/>
          <w:marTop w:val="0"/>
          <w:marBottom w:val="0"/>
          <w:divBdr>
            <w:top w:val="none" w:sz="0" w:space="0" w:color="auto"/>
            <w:left w:val="none" w:sz="0" w:space="0" w:color="auto"/>
            <w:bottom w:val="none" w:sz="0" w:space="0" w:color="auto"/>
            <w:right w:val="none" w:sz="0" w:space="0" w:color="auto"/>
          </w:divBdr>
          <w:divsChild>
            <w:div w:id="991832270">
              <w:marLeft w:val="0"/>
              <w:marRight w:val="0"/>
              <w:marTop w:val="0"/>
              <w:marBottom w:val="0"/>
              <w:divBdr>
                <w:top w:val="none" w:sz="0" w:space="0" w:color="auto"/>
                <w:left w:val="none" w:sz="0" w:space="0" w:color="auto"/>
                <w:bottom w:val="none" w:sz="0" w:space="0" w:color="auto"/>
                <w:right w:val="none" w:sz="0" w:space="0" w:color="auto"/>
              </w:divBdr>
              <w:divsChild>
                <w:div w:id="271017125">
                  <w:marLeft w:val="0"/>
                  <w:marRight w:val="0"/>
                  <w:marTop w:val="0"/>
                  <w:marBottom w:val="0"/>
                  <w:divBdr>
                    <w:top w:val="none" w:sz="0" w:space="0" w:color="auto"/>
                    <w:left w:val="none" w:sz="0" w:space="0" w:color="auto"/>
                    <w:bottom w:val="none" w:sz="0" w:space="0" w:color="auto"/>
                    <w:right w:val="none" w:sz="0" w:space="0" w:color="auto"/>
                  </w:divBdr>
                  <w:divsChild>
                    <w:div w:id="1614481179">
                      <w:marLeft w:val="0"/>
                      <w:marRight w:val="0"/>
                      <w:marTop w:val="0"/>
                      <w:marBottom w:val="0"/>
                      <w:divBdr>
                        <w:top w:val="none" w:sz="0" w:space="0" w:color="auto"/>
                        <w:left w:val="none" w:sz="0" w:space="0" w:color="auto"/>
                        <w:bottom w:val="none" w:sz="0" w:space="0" w:color="auto"/>
                        <w:right w:val="none" w:sz="0" w:space="0" w:color="auto"/>
                      </w:divBdr>
                      <w:divsChild>
                        <w:div w:id="1944410644">
                          <w:marLeft w:val="0"/>
                          <w:marRight w:val="0"/>
                          <w:marTop w:val="0"/>
                          <w:marBottom w:val="0"/>
                          <w:divBdr>
                            <w:top w:val="none" w:sz="0" w:space="0" w:color="auto"/>
                            <w:left w:val="none" w:sz="0" w:space="0" w:color="auto"/>
                            <w:bottom w:val="none" w:sz="0" w:space="0" w:color="auto"/>
                            <w:right w:val="none" w:sz="0" w:space="0" w:color="auto"/>
                          </w:divBdr>
                          <w:divsChild>
                            <w:div w:id="105738554">
                              <w:marLeft w:val="0"/>
                              <w:marRight w:val="0"/>
                              <w:marTop w:val="0"/>
                              <w:marBottom w:val="0"/>
                              <w:divBdr>
                                <w:top w:val="none" w:sz="0" w:space="0" w:color="auto"/>
                                <w:left w:val="none" w:sz="0" w:space="0" w:color="auto"/>
                                <w:bottom w:val="none" w:sz="0" w:space="0" w:color="auto"/>
                                <w:right w:val="none" w:sz="0" w:space="0" w:color="auto"/>
                              </w:divBdr>
                              <w:divsChild>
                                <w:div w:id="891966587">
                                  <w:marLeft w:val="0"/>
                                  <w:marRight w:val="0"/>
                                  <w:marTop w:val="0"/>
                                  <w:marBottom w:val="0"/>
                                  <w:divBdr>
                                    <w:top w:val="none" w:sz="0" w:space="0" w:color="auto"/>
                                    <w:left w:val="none" w:sz="0" w:space="0" w:color="auto"/>
                                    <w:bottom w:val="none" w:sz="0" w:space="0" w:color="auto"/>
                                    <w:right w:val="none" w:sz="0" w:space="0" w:color="auto"/>
                                  </w:divBdr>
                                  <w:divsChild>
                                    <w:div w:id="348260838">
                                      <w:marLeft w:val="0"/>
                                      <w:marRight w:val="0"/>
                                      <w:marTop w:val="0"/>
                                      <w:marBottom w:val="0"/>
                                      <w:divBdr>
                                        <w:top w:val="none" w:sz="0" w:space="0" w:color="auto"/>
                                        <w:left w:val="none" w:sz="0" w:space="0" w:color="auto"/>
                                        <w:bottom w:val="none" w:sz="0" w:space="0" w:color="auto"/>
                                        <w:right w:val="none" w:sz="0" w:space="0" w:color="auto"/>
                                      </w:divBdr>
                                      <w:divsChild>
                                        <w:div w:id="36058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0392991">
          <w:marLeft w:val="0"/>
          <w:marRight w:val="0"/>
          <w:marTop w:val="0"/>
          <w:marBottom w:val="0"/>
          <w:divBdr>
            <w:top w:val="none" w:sz="0" w:space="0" w:color="auto"/>
            <w:left w:val="none" w:sz="0" w:space="0" w:color="auto"/>
            <w:bottom w:val="none" w:sz="0" w:space="0" w:color="auto"/>
            <w:right w:val="none" w:sz="0" w:space="0" w:color="auto"/>
          </w:divBdr>
          <w:divsChild>
            <w:div w:id="144128906">
              <w:marLeft w:val="0"/>
              <w:marRight w:val="0"/>
              <w:marTop w:val="0"/>
              <w:marBottom w:val="0"/>
              <w:divBdr>
                <w:top w:val="none" w:sz="0" w:space="0" w:color="auto"/>
                <w:left w:val="none" w:sz="0" w:space="0" w:color="auto"/>
                <w:bottom w:val="none" w:sz="0" w:space="0" w:color="auto"/>
                <w:right w:val="none" w:sz="0" w:space="0" w:color="auto"/>
              </w:divBdr>
              <w:divsChild>
                <w:div w:id="382214554">
                  <w:marLeft w:val="0"/>
                  <w:marRight w:val="0"/>
                  <w:marTop w:val="0"/>
                  <w:marBottom w:val="0"/>
                  <w:divBdr>
                    <w:top w:val="none" w:sz="0" w:space="0" w:color="auto"/>
                    <w:left w:val="none" w:sz="0" w:space="0" w:color="auto"/>
                    <w:bottom w:val="none" w:sz="0" w:space="0" w:color="auto"/>
                    <w:right w:val="none" w:sz="0" w:space="0" w:color="auto"/>
                  </w:divBdr>
                  <w:divsChild>
                    <w:div w:id="1556040506">
                      <w:marLeft w:val="0"/>
                      <w:marRight w:val="0"/>
                      <w:marTop w:val="0"/>
                      <w:marBottom w:val="0"/>
                      <w:divBdr>
                        <w:top w:val="none" w:sz="0" w:space="0" w:color="auto"/>
                        <w:left w:val="none" w:sz="0" w:space="0" w:color="auto"/>
                        <w:bottom w:val="none" w:sz="0" w:space="0" w:color="auto"/>
                        <w:right w:val="none" w:sz="0" w:space="0" w:color="auto"/>
                      </w:divBdr>
                      <w:divsChild>
                        <w:div w:id="155876163">
                          <w:marLeft w:val="0"/>
                          <w:marRight w:val="0"/>
                          <w:marTop w:val="0"/>
                          <w:marBottom w:val="0"/>
                          <w:divBdr>
                            <w:top w:val="none" w:sz="0" w:space="0" w:color="auto"/>
                            <w:left w:val="none" w:sz="0" w:space="0" w:color="auto"/>
                            <w:bottom w:val="none" w:sz="0" w:space="0" w:color="auto"/>
                            <w:right w:val="none" w:sz="0" w:space="0" w:color="auto"/>
                          </w:divBdr>
                          <w:divsChild>
                            <w:div w:id="1089736285">
                              <w:marLeft w:val="0"/>
                              <w:marRight w:val="0"/>
                              <w:marTop w:val="0"/>
                              <w:marBottom w:val="0"/>
                              <w:divBdr>
                                <w:top w:val="none" w:sz="0" w:space="0" w:color="auto"/>
                                <w:left w:val="none" w:sz="0" w:space="0" w:color="auto"/>
                                <w:bottom w:val="none" w:sz="0" w:space="0" w:color="auto"/>
                                <w:right w:val="none" w:sz="0" w:space="0" w:color="auto"/>
                              </w:divBdr>
                              <w:divsChild>
                                <w:div w:id="627707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3112879">
                  <w:marLeft w:val="0"/>
                  <w:marRight w:val="0"/>
                  <w:marTop w:val="0"/>
                  <w:marBottom w:val="0"/>
                  <w:divBdr>
                    <w:top w:val="none" w:sz="0" w:space="0" w:color="auto"/>
                    <w:left w:val="none" w:sz="0" w:space="0" w:color="auto"/>
                    <w:bottom w:val="none" w:sz="0" w:space="0" w:color="auto"/>
                    <w:right w:val="none" w:sz="0" w:space="0" w:color="auto"/>
                  </w:divBdr>
                  <w:divsChild>
                    <w:div w:id="1149786036">
                      <w:marLeft w:val="0"/>
                      <w:marRight w:val="0"/>
                      <w:marTop w:val="0"/>
                      <w:marBottom w:val="0"/>
                      <w:divBdr>
                        <w:top w:val="none" w:sz="0" w:space="0" w:color="auto"/>
                        <w:left w:val="none" w:sz="0" w:space="0" w:color="auto"/>
                        <w:bottom w:val="none" w:sz="0" w:space="0" w:color="auto"/>
                        <w:right w:val="none" w:sz="0" w:space="0" w:color="auto"/>
                      </w:divBdr>
                      <w:divsChild>
                        <w:div w:id="750583883">
                          <w:marLeft w:val="0"/>
                          <w:marRight w:val="0"/>
                          <w:marTop w:val="0"/>
                          <w:marBottom w:val="0"/>
                          <w:divBdr>
                            <w:top w:val="none" w:sz="0" w:space="0" w:color="auto"/>
                            <w:left w:val="none" w:sz="0" w:space="0" w:color="auto"/>
                            <w:bottom w:val="none" w:sz="0" w:space="0" w:color="auto"/>
                            <w:right w:val="none" w:sz="0" w:space="0" w:color="auto"/>
                          </w:divBdr>
                          <w:divsChild>
                            <w:div w:id="118258007">
                              <w:marLeft w:val="0"/>
                              <w:marRight w:val="0"/>
                              <w:marTop w:val="0"/>
                              <w:marBottom w:val="0"/>
                              <w:divBdr>
                                <w:top w:val="none" w:sz="0" w:space="0" w:color="auto"/>
                                <w:left w:val="none" w:sz="0" w:space="0" w:color="auto"/>
                                <w:bottom w:val="none" w:sz="0" w:space="0" w:color="auto"/>
                                <w:right w:val="none" w:sz="0" w:space="0" w:color="auto"/>
                              </w:divBdr>
                              <w:divsChild>
                                <w:div w:id="237980254">
                                  <w:marLeft w:val="0"/>
                                  <w:marRight w:val="0"/>
                                  <w:marTop w:val="0"/>
                                  <w:marBottom w:val="0"/>
                                  <w:divBdr>
                                    <w:top w:val="none" w:sz="0" w:space="0" w:color="auto"/>
                                    <w:left w:val="none" w:sz="0" w:space="0" w:color="auto"/>
                                    <w:bottom w:val="none" w:sz="0" w:space="0" w:color="auto"/>
                                    <w:right w:val="none" w:sz="0" w:space="0" w:color="auto"/>
                                  </w:divBdr>
                                  <w:divsChild>
                                    <w:div w:id="851840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934918">
      <w:bodyDiv w:val="1"/>
      <w:marLeft w:val="0"/>
      <w:marRight w:val="0"/>
      <w:marTop w:val="0"/>
      <w:marBottom w:val="0"/>
      <w:divBdr>
        <w:top w:val="none" w:sz="0" w:space="0" w:color="auto"/>
        <w:left w:val="none" w:sz="0" w:space="0" w:color="auto"/>
        <w:bottom w:val="none" w:sz="0" w:space="0" w:color="auto"/>
        <w:right w:val="none" w:sz="0" w:space="0" w:color="auto"/>
      </w:divBdr>
    </w:div>
    <w:div w:id="169686188">
      <w:bodyDiv w:val="1"/>
      <w:marLeft w:val="0"/>
      <w:marRight w:val="0"/>
      <w:marTop w:val="0"/>
      <w:marBottom w:val="0"/>
      <w:divBdr>
        <w:top w:val="none" w:sz="0" w:space="0" w:color="auto"/>
        <w:left w:val="none" w:sz="0" w:space="0" w:color="auto"/>
        <w:bottom w:val="none" w:sz="0" w:space="0" w:color="auto"/>
        <w:right w:val="none" w:sz="0" w:space="0" w:color="auto"/>
      </w:divBdr>
    </w:div>
    <w:div w:id="170682508">
      <w:bodyDiv w:val="1"/>
      <w:marLeft w:val="0"/>
      <w:marRight w:val="0"/>
      <w:marTop w:val="0"/>
      <w:marBottom w:val="0"/>
      <w:divBdr>
        <w:top w:val="none" w:sz="0" w:space="0" w:color="auto"/>
        <w:left w:val="none" w:sz="0" w:space="0" w:color="auto"/>
        <w:bottom w:val="none" w:sz="0" w:space="0" w:color="auto"/>
        <w:right w:val="none" w:sz="0" w:space="0" w:color="auto"/>
      </w:divBdr>
    </w:div>
    <w:div w:id="171452700">
      <w:bodyDiv w:val="1"/>
      <w:marLeft w:val="0"/>
      <w:marRight w:val="0"/>
      <w:marTop w:val="0"/>
      <w:marBottom w:val="0"/>
      <w:divBdr>
        <w:top w:val="none" w:sz="0" w:space="0" w:color="auto"/>
        <w:left w:val="none" w:sz="0" w:space="0" w:color="auto"/>
        <w:bottom w:val="none" w:sz="0" w:space="0" w:color="auto"/>
        <w:right w:val="none" w:sz="0" w:space="0" w:color="auto"/>
      </w:divBdr>
    </w:div>
    <w:div w:id="177088339">
      <w:bodyDiv w:val="1"/>
      <w:marLeft w:val="0"/>
      <w:marRight w:val="0"/>
      <w:marTop w:val="0"/>
      <w:marBottom w:val="0"/>
      <w:divBdr>
        <w:top w:val="none" w:sz="0" w:space="0" w:color="auto"/>
        <w:left w:val="none" w:sz="0" w:space="0" w:color="auto"/>
        <w:bottom w:val="none" w:sz="0" w:space="0" w:color="auto"/>
        <w:right w:val="none" w:sz="0" w:space="0" w:color="auto"/>
      </w:divBdr>
    </w:div>
    <w:div w:id="178202290">
      <w:bodyDiv w:val="1"/>
      <w:marLeft w:val="0"/>
      <w:marRight w:val="0"/>
      <w:marTop w:val="0"/>
      <w:marBottom w:val="0"/>
      <w:divBdr>
        <w:top w:val="none" w:sz="0" w:space="0" w:color="auto"/>
        <w:left w:val="none" w:sz="0" w:space="0" w:color="auto"/>
        <w:bottom w:val="none" w:sz="0" w:space="0" w:color="auto"/>
        <w:right w:val="none" w:sz="0" w:space="0" w:color="auto"/>
      </w:divBdr>
    </w:div>
    <w:div w:id="181169870">
      <w:bodyDiv w:val="1"/>
      <w:marLeft w:val="0"/>
      <w:marRight w:val="0"/>
      <w:marTop w:val="0"/>
      <w:marBottom w:val="0"/>
      <w:divBdr>
        <w:top w:val="none" w:sz="0" w:space="0" w:color="auto"/>
        <w:left w:val="none" w:sz="0" w:space="0" w:color="auto"/>
        <w:bottom w:val="none" w:sz="0" w:space="0" w:color="auto"/>
        <w:right w:val="none" w:sz="0" w:space="0" w:color="auto"/>
      </w:divBdr>
    </w:div>
    <w:div w:id="184638135">
      <w:bodyDiv w:val="1"/>
      <w:marLeft w:val="0"/>
      <w:marRight w:val="0"/>
      <w:marTop w:val="0"/>
      <w:marBottom w:val="0"/>
      <w:divBdr>
        <w:top w:val="none" w:sz="0" w:space="0" w:color="auto"/>
        <w:left w:val="none" w:sz="0" w:space="0" w:color="auto"/>
        <w:bottom w:val="none" w:sz="0" w:space="0" w:color="auto"/>
        <w:right w:val="none" w:sz="0" w:space="0" w:color="auto"/>
      </w:divBdr>
    </w:div>
    <w:div w:id="188419346">
      <w:bodyDiv w:val="1"/>
      <w:marLeft w:val="0"/>
      <w:marRight w:val="0"/>
      <w:marTop w:val="0"/>
      <w:marBottom w:val="0"/>
      <w:divBdr>
        <w:top w:val="none" w:sz="0" w:space="0" w:color="auto"/>
        <w:left w:val="none" w:sz="0" w:space="0" w:color="auto"/>
        <w:bottom w:val="none" w:sz="0" w:space="0" w:color="auto"/>
        <w:right w:val="none" w:sz="0" w:space="0" w:color="auto"/>
      </w:divBdr>
    </w:div>
    <w:div w:id="188839936">
      <w:bodyDiv w:val="1"/>
      <w:marLeft w:val="0"/>
      <w:marRight w:val="0"/>
      <w:marTop w:val="0"/>
      <w:marBottom w:val="0"/>
      <w:divBdr>
        <w:top w:val="none" w:sz="0" w:space="0" w:color="auto"/>
        <w:left w:val="none" w:sz="0" w:space="0" w:color="auto"/>
        <w:bottom w:val="none" w:sz="0" w:space="0" w:color="auto"/>
        <w:right w:val="none" w:sz="0" w:space="0" w:color="auto"/>
      </w:divBdr>
    </w:div>
    <w:div w:id="189342810">
      <w:bodyDiv w:val="1"/>
      <w:marLeft w:val="0"/>
      <w:marRight w:val="0"/>
      <w:marTop w:val="0"/>
      <w:marBottom w:val="0"/>
      <w:divBdr>
        <w:top w:val="none" w:sz="0" w:space="0" w:color="auto"/>
        <w:left w:val="none" w:sz="0" w:space="0" w:color="auto"/>
        <w:bottom w:val="none" w:sz="0" w:space="0" w:color="auto"/>
        <w:right w:val="none" w:sz="0" w:space="0" w:color="auto"/>
      </w:divBdr>
    </w:div>
    <w:div w:id="190534451">
      <w:bodyDiv w:val="1"/>
      <w:marLeft w:val="0"/>
      <w:marRight w:val="0"/>
      <w:marTop w:val="0"/>
      <w:marBottom w:val="0"/>
      <w:divBdr>
        <w:top w:val="none" w:sz="0" w:space="0" w:color="auto"/>
        <w:left w:val="none" w:sz="0" w:space="0" w:color="auto"/>
        <w:bottom w:val="none" w:sz="0" w:space="0" w:color="auto"/>
        <w:right w:val="none" w:sz="0" w:space="0" w:color="auto"/>
      </w:divBdr>
    </w:div>
    <w:div w:id="195043725">
      <w:bodyDiv w:val="1"/>
      <w:marLeft w:val="0"/>
      <w:marRight w:val="0"/>
      <w:marTop w:val="0"/>
      <w:marBottom w:val="0"/>
      <w:divBdr>
        <w:top w:val="none" w:sz="0" w:space="0" w:color="auto"/>
        <w:left w:val="none" w:sz="0" w:space="0" w:color="auto"/>
        <w:bottom w:val="none" w:sz="0" w:space="0" w:color="auto"/>
        <w:right w:val="none" w:sz="0" w:space="0" w:color="auto"/>
      </w:divBdr>
    </w:div>
    <w:div w:id="200943210">
      <w:bodyDiv w:val="1"/>
      <w:marLeft w:val="0"/>
      <w:marRight w:val="0"/>
      <w:marTop w:val="0"/>
      <w:marBottom w:val="0"/>
      <w:divBdr>
        <w:top w:val="none" w:sz="0" w:space="0" w:color="auto"/>
        <w:left w:val="none" w:sz="0" w:space="0" w:color="auto"/>
        <w:bottom w:val="none" w:sz="0" w:space="0" w:color="auto"/>
        <w:right w:val="none" w:sz="0" w:space="0" w:color="auto"/>
      </w:divBdr>
    </w:div>
    <w:div w:id="205337257">
      <w:bodyDiv w:val="1"/>
      <w:marLeft w:val="0"/>
      <w:marRight w:val="0"/>
      <w:marTop w:val="0"/>
      <w:marBottom w:val="0"/>
      <w:divBdr>
        <w:top w:val="none" w:sz="0" w:space="0" w:color="auto"/>
        <w:left w:val="none" w:sz="0" w:space="0" w:color="auto"/>
        <w:bottom w:val="none" w:sz="0" w:space="0" w:color="auto"/>
        <w:right w:val="none" w:sz="0" w:space="0" w:color="auto"/>
      </w:divBdr>
    </w:div>
    <w:div w:id="205803967">
      <w:bodyDiv w:val="1"/>
      <w:marLeft w:val="0"/>
      <w:marRight w:val="0"/>
      <w:marTop w:val="0"/>
      <w:marBottom w:val="0"/>
      <w:divBdr>
        <w:top w:val="none" w:sz="0" w:space="0" w:color="auto"/>
        <w:left w:val="none" w:sz="0" w:space="0" w:color="auto"/>
        <w:bottom w:val="none" w:sz="0" w:space="0" w:color="auto"/>
        <w:right w:val="none" w:sz="0" w:space="0" w:color="auto"/>
      </w:divBdr>
    </w:div>
    <w:div w:id="209268168">
      <w:bodyDiv w:val="1"/>
      <w:marLeft w:val="0"/>
      <w:marRight w:val="0"/>
      <w:marTop w:val="0"/>
      <w:marBottom w:val="0"/>
      <w:divBdr>
        <w:top w:val="none" w:sz="0" w:space="0" w:color="auto"/>
        <w:left w:val="none" w:sz="0" w:space="0" w:color="auto"/>
        <w:bottom w:val="none" w:sz="0" w:space="0" w:color="auto"/>
        <w:right w:val="none" w:sz="0" w:space="0" w:color="auto"/>
      </w:divBdr>
    </w:div>
    <w:div w:id="212471349">
      <w:bodyDiv w:val="1"/>
      <w:marLeft w:val="0"/>
      <w:marRight w:val="0"/>
      <w:marTop w:val="0"/>
      <w:marBottom w:val="0"/>
      <w:divBdr>
        <w:top w:val="none" w:sz="0" w:space="0" w:color="auto"/>
        <w:left w:val="none" w:sz="0" w:space="0" w:color="auto"/>
        <w:bottom w:val="none" w:sz="0" w:space="0" w:color="auto"/>
        <w:right w:val="none" w:sz="0" w:space="0" w:color="auto"/>
      </w:divBdr>
      <w:divsChild>
        <w:div w:id="967668724">
          <w:marLeft w:val="0"/>
          <w:marRight w:val="0"/>
          <w:marTop w:val="0"/>
          <w:marBottom w:val="0"/>
          <w:divBdr>
            <w:top w:val="none" w:sz="0" w:space="0" w:color="auto"/>
            <w:left w:val="none" w:sz="0" w:space="0" w:color="auto"/>
            <w:bottom w:val="none" w:sz="0" w:space="0" w:color="auto"/>
            <w:right w:val="none" w:sz="0" w:space="0" w:color="auto"/>
          </w:divBdr>
          <w:divsChild>
            <w:div w:id="1303344691">
              <w:marLeft w:val="0"/>
              <w:marRight w:val="0"/>
              <w:marTop w:val="0"/>
              <w:marBottom w:val="0"/>
              <w:divBdr>
                <w:top w:val="none" w:sz="0" w:space="0" w:color="auto"/>
                <w:left w:val="none" w:sz="0" w:space="0" w:color="auto"/>
                <w:bottom w:val="none" w:sz="0" w:space="0" w:color="auto"/>
                <w:right w:val="none" w:sz="0" w:space="0" w:color="auto"/>
              </w:divBdr>
              <w:divsChild>
                <w:div w:id="654644294">
                  <w:marLeft w:val="0"/>
                  <w:marRight w:val="0"/>
                  <w:marTop w:val="0"/>
                  <w:marBottom w:val="0"/>
                  <w:divBdr>
                    <w:top w:val="none" w:sz="0" w:space="0" w:color="auto"/>
                    <w:left w:val="none" w:sz="0" w:space="0" w:color="auto"/>
                    <w:bottom w:val="none" w:sz="0" w:space="0" w:color="auto"/>
                    <w:right w:val="none" w:sz="0" w:space="0" w:color="auto"/>
                  </w:divBdr>
                  <w:divsChild>
                    <w:div w:id="658659555">
                      <w:marLeft w:val="0"/>
                      <w:marRight w:val="0"/>
                      <w:marTop w:val="0"/>
                      <w:marBottom w:val="0"/>
                      <w:divBdr>
                        <w:top w:val="none" w:sz="0" w:space="0" w:color="auto"/>
                        <w:left w:val="none" w:sz="0" w:space="0" w:color="auto"/>
                        <w:bottom w:val="none" w:sz="0" w:space="0" w:color="auto"/>
                        <w:right w:val="none" w:sz="0" w:space="0" w:color="auto"/>
                      </w:divBdr>
                      <w:divsChild>
                        <w:div w:id="130641045">
                          <w:marLeft w:val="0"/>
                          <w:marRight w:val="0"/>
                          <w:marTop w:val="0"/>
                          <w:marBottom w:val="0"/>
                          <w:divBdr>
                            <w:top w:val="none" w:sz="0" w:space="0" w:color="auto"/>
                            <w:left w:val="none" w:sz="0" w:space="0" w:color="auto"/>
                            <w:bottom w:val="none" w:sz="0" w:space="0" w:color="auto"/>
                            <w:right w:val="none" w:sz="0" w:space="0" w:color="auto"/>
                          </w:divBdr>
                          <w:divsChild>
                            <w:div w:id="1790663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887141">
      <w:bodyDiv w:val="1"/>
      <w:marLeft w:val="0"/>
      <w:marRight w:val="0"/>
      <w:marTop w:val="0"/>
      <w:marBottom w:val="0"/>
      <w:divBdr>
        <w:top w:val="none" w:sz="0" w:space="0" w:color="auto"/>
        <w:left w:val="none" w:sz="0" w:space="0" w:color="auto"/>
        <w:bottom w:val="none" w:sz="0" w:space="0" w:color="auto"/>
        <w:right w:val="none" w:sz="0" w:space="0" w:color="auto"/>
      </w:divBdr>
    </w:div>
    <w:div w:id="216401361">
      <w:bodyDiv w:val="1"/>
      <w:marLeft w:val="0"/>
      <w:marRight w:val="0"/>
      <w:marTop w:val="0"/>
      <w:marBottom w:val="0"/>
      <w:divBdr>
        <w:top w:val="none" w:sz="0" w:space="0" w:color="auto"/>
        <w:left w:val="none" w:sz="0" w:space="0" w:color="auto"/>
        <w:bottom w:val="none" w:sz="0" w:space="0" w:color="auto"/>
        <w:right w:val="none" w:sz="0" w:space="0" w:color="auto"/>
      </w:divBdr>
    </w:div>
    <w:div w:id="217933899">
      <w:bodyDiv w:val="1"/>
      <w:marLeft w:val="0"/>
      <w:marRight w:val="0"/>
      <w:marTop w:val="0"/>
      <w:marBottom w:val="0"/>
      <w:divBdr>
        <w:top w:val="none" w:sz="0" w:space="0" w:color="auto"/>
        <w:left w:val="none" w:sz="0" w:space="0" w:color="auto"/>
        <w:bottom w:val="none" w:sz="0" w:space="0" w:color="auto"/>
        <w:right w:val="none" w:sz="0" w:space="0" w:color="auto"/>
      </w:divBdr>
    </w:div>
    <w:div w:id="218516272">
      <w:bodyDiv w:val="1"/>
      <w:marLeft w:val="0"/>
      <w:marRight w:val="0"/>
      <w:marTop w:val="0"/>
      <w:marBottom w:val="0"/>
      <w:divBdr>
        <w:top w:val="none" w:sz="0" w:space="0" w:color="auto"/>
        <w:left w:val="none" w:sz="0" w:space="0" w:color="auto"/>
        <w:bottom w:val="none" w:sz="0" w:space="0" w:color="auto"/>
        <w:right w:val="none" w:sz="0" w:space="0" w:color="auto"/>
      </w:divBdr>
    </w:div>
    <w:div w:id="221212828">
      <w:bodyDiv w:val="1"/>
      <w:marLeft w:val="0"/>
      <w:marRight w:val="0"/>
      <w:marTop w:val="0"/>
      <w:marBottom w:val="0"/>
      <w:divBdr>
        <w:top w:val="none" w:sz="0" w:space="0" w:color="auto"/>
        <w:left w:val="none" w:sz="0" w:space="0" w:color="auto"/>
        <w:bottom w:val="none" w:sz="0" w:space="0" w:color="auto"/>
        <w:right w:val="none" w:sz="0" w:space="0" w:color="auto"/>
      </w:divBdr>
    </w:div>
    <w:div w:id="223763979">
      <w:bodyDiv w:val="1"/>
      <w:marLeft w:val="0"/>
      <w:marRight w:val="0"/>
      <w:marTop w:val="0"/>
      <w:marBottom w:val="0"/>
      <w:divBdr>
        <w:top w:val="none" w:sz="0" w:space="0" w:color="auto"/>
        <w:left w:val="none" w:sz="0" w:space="0" w:color="auto"/>
        <w:bottom w:val="none" w:sz="0" w:space="0" w:color="auto"/>
        <w:right w:val="none" w:sz="0" w:space="0" w:color="auto"/>
      </w:divBdr>
    </w:div>
    <w:div w:id="225847863">
      <w:bodyDiv w:val="1"/>
      <w:marLeft w:val="0"/>
      <w:marRight w:val="0"/>
      <w:marTop w:val="0"/>
      <w:marBottom w:val="0"/>
      <w:divBdr>
        <w:top w:val="none" w:sz="0" w:space="0" w:color="auto"/>
        <w:left w:val="none" w:sz="0" w:space="0" w:color="auto"/>
        <w:bottom w:val="none" w:sz="0" w:space="0" w:color="auto"/>
        <w:right w:val="none" w:sz="0" w:space="0" w:color="auto"/>
      </w:divBdr>
    </w:div>
    <w:div w:id="234437264">
      <w:bodyDiv w:val="1"/>
      <w:marLeft w:val="0"/>
      <w:marRight w:val="0"/>
      <w:marTop w:val="0"/>
      <w:marBottom w:val="0"/>
      <w:divBdr>
        <w:top w:val="none" w:sz="0" w:space="0" w:color="auto"/>
        <w:left w:val="none" w:sz="0" w:space="0" w:color="auto"/>
        <w:bottom w:val="none" w:sz="0" w:space="0" w:color="auto"/>
        <w:right w:val="none" w:sz="0" w:space="0" w:color="auto"/>
      </w:divBdr>
    </w:div>
    <w:div w:id="235474859">
      <w:bodyDiv w:val="1"/>
      <w:marLeft w:val="0"/>
      <w:marRight w:val="0"/>
      <w:marTop w:val="0"/>
      <w:marBottom w:val="0"/>
      <w:divBdr>
        <w:top w:val="none" w:sz="0" w:space="0" w:color="auto"/>
        <w:left w:val="none" w:sz="0" w:space="0" w:color="auto"/>
        <w:bottom w:val="none" w:sz="0" w:space="0" w:color="auto"/>
        <w:right w:val="none" w:sz="0" w:space="0" w:color="auto"/>
      </w:divBdr>
    </w:div>
    <w:div w:id="236524880">
      <w:bodyDiv w:val="1"/>
      <w:marLeft w:val="0"/>
      <w:marRight w:val="0"/>
      <w:marTop w:val="0"/>
      <w:marBottom w:val="0"/>
      <w:divBdr>
        <w:top w:val="none" w:sz="0" w:space="0" w:color="auto"/>
        <w:left w:val="none" w:sz="0" w:space="0" w:color="auto"/>
        <w:bottom w:val="none" w:sz="0" w:space="0" w:color="auto"/>
        <w:right w:val="none" w:sz="0" w:space="0" w:color="auto"/>
      </w:divBdr>
    </w:div>
    <w:div w:id="244731869">
      <w:bodyDiv w:val="1"/>
      <w:marLeft w:val="0"/>
      <w:marRight w:val="0"/>
      <w:marTop w:val="0"/>
      <w:marBottom w:val="0"/>
      <w:divBdr>
        <w:top w:val="none" w:sz="0" w:space="0" w:color="auto"/>
        <w:left w:val="none" w:sz="0" w:space="0" w:color="auto"/>
        <w:bottom w:val="none" w:sz="0" w:space="0" w:color="auto"/>
        <w:right w:val="none" w:sz="0" w:space="0" w:color="auto"/>
      </w:divBdr>
    </w:div>
    <w:div w:id="244808808">
      <w:bodyDiv w:val="1"/>
      <w:marLeft w:val="0"/>
      <w:marRight w:val="0"/>
      <w:marTop w:val="0"/>
      <w:marBottom w:val="0"/>
      <w:divBdr>
        <w:top w:val="none" w:sz="0" w:space="0" w:color="auto"/>
        <w:left w:val="none" w:sz="0" w:space="0" w:color="auto"/>
        <w:bottom w:val="none" w:sz="0" w:space="0" w:color="auto"/>
        <w:right w:val="none" w:sz="0" w:space="0" w:color="auto"/>
      </w:divBdr>
    </w:div>
    <w:div w:id="246888804">
      <w:bodyDiv w:val="1"/>
      <w:marLeft w:val="0"/>
      <w:marRight w:val="0"/>
      <w:marTop w:val="0"/>
      <w:marBottom w:val="0"/>
      <w:divBdr>
        <w:top w:val="none" w:sz="0" w:space="0" w:color="auto"/>
        <w:left w:val="none" w:sz="0" w:space="0" w:color="auto"/>
        <w:bottom w:val="none" w:sz="0" w:space="0" w:color="auto"/>
        <w:right w:val="none" w:sz="0" w:space="0" w:color="auto"/>
      </w:divBdr>
    </w:div>
    <w:div w:id="250819919">
      <w:bodyDiv w:val="1"/>
      <w:marLeft w:val="0"/>
      <w:marRight w:val="0"/>
      <w:marTop w:val="0"/>
      <w:marBottom w:val="0"/>
      <w:divBdr>
        <w:top w:val="none" w:sz="0" w:space="0" w:color="auto"/>
        <w:left w:val="none" w:sz="0" w:space="0" w:color="auto"/>
        <w:bottom w:val="none" w:sz="0" w:space="0" w:color="auto"/>
        <w:right w:val="none" w:sz="0" w:space="0" w:color="auto"/>
      </w:divBdr>
    </w:div>
    <w:div w:id="252781836">
      <w:bodyDiv w:val="1"/>
      <w:marLeft w:val="0"/>
      <w:marRight w:val="0"/>
      <w:marTop w:val="0"/>
      <w:marBottom w:val="0"/>
      <w:divBdr>
        <w:top w:val="none" w:sz="0" w:space="0" w:color="auto"/>
        <w:left w:val="none" w:sz="0" w:space="0" w:color="auto"/>
        <w:bottom w:val="none" w:sz="0" w:space="0" w:color="auto"/>
        <w:right w:val="none" w:sz="0" w:space="0" w:color="auto"/>
      </w:divBdr>
    </w:div>
    <w:div w:id="258828658">
      <w:bodyDiv w:val="1"/>
      <w:marLeft w:val="0"/>
      <w:marRight w:val="0"/>
      <w:marTop w:val="0"/>
      <w:marBottom w:val="0"/>
      <w:divBdr>
        <w:top w:val="none" w:sz="0" w:space="0" w:color="auto"/>
        <w:left w:val="none" w:sz="0" w:space="0" w:color="auto"/>
        <w:bottom w:val="none" w:sz="0" w:space="0" w:color="auto"/>
        <w:right w:val="none" w:sz="0" w:space="0" w:color="auto"/>
      </w:divBdr>
    </w:div>
    <w:div w:id="263346697">
      <w:bodyDiv w:val="1"/>
      <w:marLeft w:val="0"/>
      <w:marRight w:val="0"/>
      <w:marTop w:val="0"/>
      <w:marBottom w:val="0"/>
      <w:divBdr>
        <w:top w:val="none" w:sz="0" w:space="0" w:color="auto"/>
        <w:left w:val="none" w:sz="0" w:space="0" w:color="auto"/>
        <w:bottom w:val="none" w:sz="0" w:space="0" w:color="auto"/>
        <w:right w:val="none" w:sz="0" w:space="0" w:color="auto"/>
      </w:divBdr>
    </w:div>
    <w:div w:id="267399187">
      <w:bodyDiv w:val="1"/>
      <w:marLeft w:val="0"/>
      <w:marRight w:val="0"/>
      <w:marTop w:val="0"/>
      <w:marBottom w:val="0"/>
      <w:divBdr>
        <w:top w:val="none" w:sz="0" w:space="0" w:color="auto"/>
        <w:left w:val="none" w:sz="0" w:space="0" w:color="auto"/>
        <w:bottom w:val="none" w:sz="0" w:space="0" w:color="auto"/>
        <w:right w:val="none" w:sz="0" w:space="0" w:color="auto"/>
      </w:divBdr>
    </w:div>
    <w:div w:id="269048605">
      <w:bodyDiv w:val="1"/>
      <w:marLeft w:val="0"/>
      <w:marRight w:val="0"/>
      <w:marTop w:val="0"/>
      <w:marBottom w:val="0"/>
      <w:divBdr>
        <w:top w:val="none" w:sz="0" w:space="0" w:color="auto"/>
        <w:left w:val="none" w:sz="0" w:space="0" w:color="auto"/>
        <w:bottom w:val="none" w:sz="0" w:space="0" w:color="auto"/>
        <w:right w:val="none" w:sz="0" w:space="0" w:color="auto"/>
      </w:divBdr>
    </w:div>
    <w:div w:id="281305980">
      <w:bodyDiv w:val="1"/>
      <w:marLeft w:val="0"/>
      <w:marRight w:val="0"/>
      <w:marTop w:val="0"/>
      <w:marBottom w:val="0"/>
      <w:divBdr>
        <w:top w:val="none" w:sz="0" w:space="0" w:color="auto"/>
        <w:left w:val="none" w:sz="0" w:space="0" w:color="auto"/>
        <w:bottom w:val="none" w:sz="0" w:space="0" w:color="auto"/>
        <w:right w:val="none" w:sz="0" w:space="0" w:color="auto"/>
      </w:divBdr>
    </w:div>
    <w:div w:id="283267545">
      <w:bodyDiv w:val="1"/>
      <w:marLeft w:val="0"/>
      <w:marRight w:val="0"/>
      <w:marTop w:val="0"/>
      <w:marBottom w:val="0"/>
      <w:divBdr>
        <w:top w:val="none" w:sz="0" w:space="0" w:color="auto"/>
        <w:left w:val="none" w:sz="0" w:space="0" w:color="auto"/>
        <w:bottom w:val="none" w:sz="0" w:space="0" w:color="auto"/>
        <w:right w:val="none" w:sz="0" w:space="0" w:color="auto"/>
      </w:divBdr>
    </w:div>
    <w:div w:id="283848534">
      <w:bodyDiv w:val="1"/>
      <w:marLeft w:val="0"/>
      <w:marRight w:val="0"/>
      <w:marTop w:val="0"/>
      <w:marBottom w:val="0"/>
      <w:divBdr>
        <w:top w:val="none" w:sz="0" w:space="0" w:color="auto"/>
        <w:left w:val="none" w:sz="0" w:space="0" w:color="auto"/>
        <w:bottom w:val="none" w:sz="0" w:space="0" w:color="auto"/>
        <w:right w:val="none" w:sz="0" w:space="0" w:color="auto"/>
      </w:divBdr>
    </w:div>
    <w:div w:id="285939947">
      <w:bodyDiv w:val="1"/>
      <w:marLeft w:val="0"/>
      <w:marRight w:val="0"/>
      <w:marTop w:val="0"/>
      <w:marBottom w:val="0"/>
      <w:divBdr>
        <w:top w:val="none" w:sz="0" w:space="0" w:color="auto"/>
        <w:left w:val="none" w:sz="0" w:space="0" w:color="auto"/>
        <w:bottom w:val="none" w:sz="0" w:space="0" w:color="auto"/>
        <w:right w:val="none" w:sz="0" w:space="0" w:color="auto"/>
      </w:divBdr>
    </w:div>
    <w:div w:id="287320870">
      <w:bodyDiv w:val="1"/>
      <w:marLeft w:val="0"/>
      <w:marRight w:val="0"/>
      <w:marTop w:val="0"/>
      <w:marBottom w:val="0"/>
      <w:divBdr>
        <w:top w:val="none" w:sz="0" w:space="0" w:color="auto"/>
        <w:left w:val="none" w:sz="0" w:space="0" w:color="auto"/>
        <w:bottom w:val="none" w:sz="0" w:space="0" w:color="auto"/>
        <w:right w:val="none" w:sz="0" w:space="0" w:color="auto"/>
      </w:divBdr>
    </w:div>
    <w:div w:id="288634405">
      <w:bodyDiv w:val="1"/>
      <w:marLeft w:val="0"/>
      <w:marRight w:val="0"/>
      <w:marTop w:val="0"/>
      <w:marBottom w:val="0"/>
      <w:divBdr>
        <w:top w:val="none" w:sz="0" w:space="0" w:color="auto"/>
        <w:left w:val="none" w:sz="0" w:space="0" w:color="auto"/>
        <w:bottom w:val="none" w:sz="0" w:space="0" w:color="auto"/>
        <w:right w:val="none" w:sz="0" w:space="0" w:color="auto"/>
      </w:divBdr>
    </w:div>
    <w:div w:id="293952332">
      <w:bodyDiv w:val="1"/>
      <w:marLeft w:val="0"/>
      <w:marRight w:val="0"/>
      <w:marTop w:val="0"/>
      <w:marBottom w:val="0"/>
      <w:divBdr>
        <w:top w:val="none" w:sz="0" w:space="0" w:color="auto"/>
        <w:left w:val="none" w:sz="0" w:space="0" w:color="auto"/>
        <w:bottom w:val="none" w:sz="0" w:space="0" w:color="auto"/>
        <w:right w:val="none" w:sz="0" w:space="0" w:color="auto"/>
      </w:divBdr>
    </w:div>
    <w:div w:id="297565956">
      <w:bodyDiv w:val="1"/>
      <w:marLeft w:val="0"/>
      <w:marRight w:val="0"/>
      <w:marTop w:val="0"/>
      <w:marBottom w:val="0"/>
      <w:divBdr>
        <w:top w:val="none" w:sz="0" w:space="0" w:color="auto"/>
        <w:left w:val="none" w:sz="0" w:space="0" w:color="auto"/>
        <w:bottom w:val="none" w:sz="0" w:space="0" w:color="auto"/>
        <w:right w:val="none" w:sz="0" w:space="0" w:color="auto"/>
      </w:divBdr>
    </w:div>
    <w:div w:id="297608234">
      <w:bodyDiv w:val="1"/>
      <w:marLeft w:val="0"/>
      <w:marRight w:val="0"/>
      <w:marTop w:val="0"/>
      <w:marBottom w:val="0"/>
      <w:divBdr>
        <w:top w:val="none" w:sz="0" w:space="0" w:color="auto"/>
        <w:left w:val="none" w:sz="0" w:space="0" w:color="auto"/>
        <w:bottom w:val="none" w:sz="0" w:space="0" w:color="auto"/>
        <w:right w:val="none" w:sz="0" w:space="0" w:color="auto"/>
      </w:divBdr>
    </w:div>
    <w:div w:id="297884722">
      <w:bodyDiv w:val="1"/>
      <w:marLeft w:val="0"/>
      <w:marRight w:val="0"/>
      <w:marTop w:val="0"/>
      <w:marBottom w:val="0"/>
      <w:divBdr>
        <w:top w:val="none" w:sz="0" w:space="0" w:color="auto"/>
        <w:left w:val="none" w:sz="0" w:space="0" w:color="auto"/>
        <w:bottom w:val="none" w:sz="0" w:space="0" w:color="auto"/>
        <w:right w:val="none" w:sz="0" w:space="0" w:color="auto"/>
      </w:divBdr>
    </w:div>
    <w:div w:id="298534999">
      <w:bodyDiv w:val="1"/>
      <w:marLeft w:val="0"/>
      <w:marRight w:val="0"/>
      <w:marTop w:val="0"/>
      <w:marBottom w:val="0"/>
      <w:divBdr>
        <w:top w:val="none" w:sz="0" w:space="0" w:color="auto"/>
        <w:left w:val="none" w:sz="0" w:space="0" w:color="auto"/>
        <w:bottom w:val="none" w:sz="0" w:space="0" w:color="auto"/>
        <w:right w:val="none" w:sz="0" w:space="0" w:color="auto"/>
      </w:divBdr>
    </w:div>
    <w:div w:id="299573603">
      <w:bodyDiv w:val="1"/>
      <w:marLeft w:val="0"/>
      <w:marRight w:val="0"/>
      <w:marTop w:val="0"/>
      <w:marBottom w:val="0"/>
      <w:divBdr>
        <w:top w:val="none" w:sz="0" w:space="0" w:color="auto"/>
        <w:left w:val="none" w:sz="0" w:space="0" w:color="auto"/>
        <w:bottom w:val="none" w:sz="0" w:space="0" w:color="auto"/>
        <w:right w:val="none" w:sz="0" w:space="0" w:color="auto"/>
      </w:divBdr>
    </w:div>
    <w:div w:id="305475956">
      <w:bodyDiv w:val="1"/>
      <w:marLeft w:val="0"/>
      <w:marRight w:val="0"/>
      <w:marTop w:val="0"/>
      <w:marBottom w:val="0"/>
      <w:divBdr>
        <w:top w:val="none" w:sz="0" w:space="0" w:color="auto"/>
        <w:left w:val="none" w:sz="0" w:space="0" w:color="auto"/>
        <w:bottom w:val="none" w:sz="0" w:space="0" w:color="auto"/>
        <w:right w:val="none" w:sz="0" w:space="0" w:color="auto"/>
      </w:divBdr>
    </w:div>
    <w:div w:id="311717439">
      <w:bodyDiv w:val="1"/>
      <w:marLeft w:val="0"/>
      <w:marRight w:val="0"/>
      <w:marTop w:val="0"/>
      <w:marBottom w:val="0"/>
      <w:divBdr>
        <w:top w:val="none" w:sz="0" w:space="0" w:color="auto"/>
        <w:left w:val="none" w:sz="0" w:space="0" w:color="auto"/>
        <w:bottom w:val="none" w:sz="0" w:space="0" w:color="auto"/>
        <w:right w:val="none" w:sz="0" w:space="0" w:color="auto"/>
      </w:divBdr>
    </w:div>
    <w:div w:id="314114741">
      <w:bodyDiv w:val="1"/>
      <w:marLeft w:val="0"/>
      <w:marRight w:val="0"/>
      <w:marTop w:val="0"/>
      <w:marBottom w:val="0"/>
      <w:divBdr>
        <w:top w:val="none" w:sz="0" w:space="0" w:color="auto"/>
        <w:left w:val="none" w:sz="0" w:space="0" w:color="auto"/>
        <w:bottom w:val="none" w:sz="0" w:space="0" w:color="auto"/>
        <w:right w:val="none" w:sz="0" w:space="0" w:color="auto"/>
      </w:divBdr>
    </w:div>
    <w:div w:id="315382303">
      <w:bodyDiv w:val="1"/>
      <w:marLeft w:val="0"/>
      <w:marRight w:val="0"/>
      <w:marTop w:val="0"/>
      <w:marBottom w:val="0"/>
      <w:divBdr>
        <w:top w:val="none" w:sz="0" w:space="0" w:color="auto"/>
        <w:left w:val="none" w:sz="0" w:space="0" w:color="auto"/>
        <w:bottom w:val="none" w:sz="0" w:space="0" w:color="auto"/>
        <w:right w:val="none" w:sz="0" w:space="0" w:color="auto"/>
      </w:divBdr>
    </w:div>
    <w:div w:id="337119499">
      <w:bodyDiv w:val="1"/>
      <w:marLeft w:val="0"/>
      <w:marRight w:val="0"/>
      <w:marTop w:val="0"/>
      <w:marBottom w:val="0"/>
      <w:divBdr>
        <w:top w:val="none" w:sz="0" w:space="0" w:color="auto"/>
        <w:left w:val="none" w:sz="0" w:space="0" w:color="auto"/>
        <w:bottom w:val="none" w:sz="0" w:space="0" w:color="auto"/>
        <w:right w:val="none" w:sz="0" w:space="0" w:color="auto"/>
      </w:divBdr>
    </w:div>
    <w:div w:id="343560579">
      <w:bodyDiv w:val="1"/>
      <w:marLeft w:val="0"/>
      <w:marRight w:val="0"/>
      <w:marTop w:val="0"/>
      <w:marBottom w:val="0"/>
      <w:divBdr>
        <w:top w:val="none" w:sz="0" w:space="0" w:color="auto"/>
        <w:left w:val="none" w:sz="0" w:space="0" w:color="auto"/>
        <w:bottom w:val="none" w:sz="0" w:space="0" w:color="auto"/>
        <w:right w:val="none" w:sz="0" w:space="0" w:color="auto"/>
      </w:divBdr>
    </w:div>
    <w:div w:id="347341219">
      <w:bodyDiv w:val="1"/>
      <w:marLeft w:val="0"/>
      <w:marRight w:val="0"/>
      <w:marTop w:val="0"/>
      <w:marBottom w:val="0"/>
      <w:divBdr>
        <w:top w:val="none" w:sz="0" w:space="0" w:color="auto"/>
        <w:left w:val="none" w:sz="0" w:space="0" w:color="auto"/>
        <w:bottom w:val="none" w:sz="0" w:space="0" w:color="auto"/>
        <w:right w:val="none" w:sz="0" w:space="0" w:color="auto"/>
      </w:divBdr>
    </w:div>
    <w:div w:id="348021224">
      <w:bodyDiv w:val="1"/>
      <w:marLeft w:val="0"/>
      <w:marRight w:val="0"/>
      <w:marTop w:val="0"/>
      <w:marBottom w:val="0"/>
      <w:divBdr>
        <w:top w:val="none" w:sz="0" w:space="0" w:color="auto"/>
        <w:left w:val="none" w:sz="0" w:space="0" w:color="auto"/>
        <w:bottom w:val="none" w:sz="0" w:space="0" w:color="auto"/>
        <w:right w:val="none" w:sz="0" w:space="0" w:color="auto"/>
      </w:divBdr>
      <w:divsChild>
        <w:div w:id="1554461934">
          <w:marLeft w:val="0"/>
          <w:marRight w:val="0"/>
          <w:marTop w:val="0"/>
          <w:marBottom w:val="0"/>
          <w:divBdr>
            <w:top w:val="none" w:sz="0" w:space="0" w:color="auto"/>
            <w:left w:val="none" w:sz="0" w:space="0" w:color="auto"/>
            <w:bottom w:val="none" w:sz="0" w:space="0" w:color="auto"/>
            <w:right w:val="none" w:sz="0" w:space="0" w:color="auto"/>
          </w:divBdr>
          <w:divsChild>
            <w:div w:id="850685445">
              <w:marLeft w:val="0"/>
              <w:marRight w:val="0"/>
              <w:marTop w:val="0"/>
              <w:marBottom w:val="0"/>
              <w:divBdr>
                <w:top w:val="none" w:sz="0" w:space="0" w:color="auto"/>
                <w:left w:val="none" w:sz="0" w:space="0" w:color="auto"/>
                <w:bottom w:val="none" w:sz="0" w:space="0" w:color="auto"/>
                <w:right w:val="none" w:sz="0" w:space="0" w:color="auto"/>
              </w:divBdr>
              <w:divsChild>
                <w:div w:id="701244473">
                  <w:marLeft w:val="0"/>
                  <w:marRight w:val="0"/>
                  <w:marTop w:val="0"/>
                  <w:marBottom w:val="0"/>
                  <w:divBdr>
                    <w:top w:val="none" w:sz="0" w:space="0" w:color="auto"/>
                    <w:left w:val="none" w:sz="0" w:space="0" w:color="auto"/>
                    <w:bottom w:val="none" w:sz="0" w:space="0" w:color="auto"/>
                    <w:right w:val="none" w:sz="0" w:space="0" w:color="auto"/>
                  </w:divBdr>
                  <w:divsChild>
                    <w:div w:id="20322473">
                      <w:marLeft w:val="0"/>
                      <w:marRight w:val="0"/>
                      <w:marTop w:val="0"/>
                      <w:marBottom w:val="0"/>
                      <w:divBdr>
                        <w:top w:val="none" w:sz="0" w:space="0" w:color="auto"/>
                        <w:left w:val="none" w:sz="0" w:space="0" w:color="auto"/>
                        <w:bottom w:val="none" w:sz="0" w:space="0" w:color="auto"/>
                        <w:right w:val="none" w:sz="0" w:space="0" w:color="auto"/>
                      </w:divBdr>
                      <w:divsChild>
                        <w:div w:id="12342591">
                          <w:marLeft w:val="0"/>
                          <w:marRight w:val="0"/>
                          <w:marTop w:val="0"/>
                          <w:marBottom w:val="0"/>
                          <w:divBdr>
                            <w:top w:val="none" w:sz="0" w:space="0" w:color="auto"/>
                            <w:left w:val="none" w:sz="0" w:space="0" w:color="auto"/>
                            <w:bottom w:val="none" w:sz="0" w:space="0" w:color="auto"/>
                            <w:right w:val="none" w:sz="0" w:space="0" w:color="auto"/>
                          </w:divBdr>
                          <w:divsChild>
                            <w:div w:id="117880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8258858">
      <w:bodyDiv w:val="1"/>
      <w:marLeft w:val="0"/>
      <w:marRight w:val="0"/>
      <w:marTop w:val="0"/>
      <w:marBottom w:val="0"/>
      <w:divBdr>
        <w:top w:val="none" w:sz="0" w:space="0" w:color="auto"/>
        <w:left w:val="none" w:sz="0" w:space="0" w:color="auto"/>
        <w:bottom w:val="none" w:sz="0" w:space="0" w:color="auto"/>
        <w:right w:val="none" w:sz="0" w:space="0" w:color="auto"/>
      </w:divBdr>
    </w:div>
    <w:div w:id="354694373">
      <w:bodyDiv w:val="1"/>
      <w:marLeft w:val="0"/>
      <w:marRight w:val="0"/>
      <w:marTop w:val="0"/>
      <w:marBottom w:val="0"/>
      <w:divBdr>
        <w:top w:val="none" w:sz="0" w:space="0" w:color="auto"/>
        <w:left w:val="none" w:sz="0" w:space="0" w:color="auto"/>
        <w:bottom w:val="none" w:sz="0" w:space="0" w:color="auto"/>
        <w:right w:val="none" w:sz="0" w:space="0" w:color="auto"/>
      </w:divBdr>
    </w:div>
    <w:div w:id="357201796">
      <w:bodyDiv w:val="1"/>
      <w:marLeft w:val="0"/>
      <w:marRight w:val="0"/>
      <w:marTop w:val="0"/>
      <w:marBottom w:val="0"/>
      <w:divBdr>
        <w:top w:val="none" w:sz="0" w:space="0" w:color="auto"/>
        <w:left w:val="none" w:sz="0" w:space="0" w:color="auto"/>
        <w:bottom w:val="none" w:sz="0" w:space="0" w:color="auto"/>
        <w:right w:val="none" w:sz="0" w:space="0" w:color="auto"/>
      </w:divBdr>
    </w:div>
    <w:div w:id="361593443">
      <w:bodyDiv w:val="1"/>
      <w:marLeft w:val="0"/>
      <w:marRight w:val="0"/>
      <w:marTop w:val="0"/>
      <w:marBottom w:val="0"/>
      <w:divBdr>
        <w:top w:val="none" w:sz="0" w:space="0" w:color="auto"/>
        <w:left w:val="none" w:sz="0" w:space="0" w:color="auto"/>
        <w:bottom w:val="none" w:sz="0" w:space="0" w:color="auto"/>
        <w:right w:val="none" w:sz="0" w:space="0" w:color="auto"/>
      </w:divBdr>
    </w:div>
    <w:div w:id="368839266">
      <w:bodyDiv w:val="1"/>
      <w:marLeft w:val="0"/>
      <w:marRight w:val="0"/>
      <w:marTop w:val="0"/>
      <w:marBottom w:val="0"/>
      <w:divBdr>
        <w:top w:val="none" w:sz="0" w:space="0" w:color="auto"/>
        <w:left w:val="none" w:sz="0" w:space="0" w:color="auto"/>
        <w:bottom w:val="none" w:sz="0" w:space="0" w:color="auto"/>
        <w:right w:val="none" w:sz="0" w:space="0" w:color="auto"/>
      </w:divBdr>
    </w:div>
    <w:div w:id="369646927">
      <w:bodyDiv w:val="1"/>
      <w:marLeft w:val="0"/>
      <w:marRight w:val="0"/>
      <w:marTop w:val="0"/>
      <w:marBottom w:val="0"/>
      <w:divBdr>
        <w:top w:val="none" w:sz="0" w:space="0" w:color="auto"/>
        <w:left w:val="none" w:sz="0" w:space="0" w:color="auto"/>
        <w:bottom w:val="none" w:sz="0" w:space="0" w:color="auto"/>
        <w:right w:val="none" w:sz="0" w:space="0" w:color="auto"/>
      </w:divBdr>
    </w:div>
    <w:div w:id="375281149">
      <w:bodyDiv w:val="1"/>
      <w:marLeft w:val="0"/>
      <w:marRight w:val="0"/>
      <w:marTop w:val="0"/>
      <w:marBottom w:val="0"/>
      <w:divBdr>
        <w:top w:val="none" w:sz="0" w:space="0" w:color="auto"/>
        <w:left w:val="none" w:sz="0" w:space="0" w:color="auto"/>
        <w:bottom w:val="none" w:sz="0" w:space="0" w:color="auto"/>
        <w:right w:val="none" w:sz="0" w:space="0" w:color="auto"/>
      </w:divBdr>
    </w:div>
    <w:div w:id="377125999">
      <w:bodyDiv w:val="1"/>
      <w:marLeft w:val="0"/>
      <w:marRight w:val="0"/>
      <w:marTop w:val="0"/>
      <w:marBottom w:val="0"/>
      <w:divBdr>
        <w:top w:val="none" w:sz="0" w:space="0" w:color="auto"/>
        <w:left w:val="none" w:sz="0" w:space="0" w:color="auto"/>
        <w:bottom w:val="none" w:sz="0" w:space="0" w:color="auto"/>
        <w:right w:val="none" w:sz="0" w:space="0" w:color="auto"/>
      </w:divBdr>
    </w:div>
    <w:div w:id="377246137">
      <w:bodyDiv w:val="1"/>
      <w:marLeft w:val="0"/>
      <w:marRight w:val="0"/>
      <w:marTop w:val="0"/>
      <w:marBottom w:val="0"/>
      <w:divBdr>
        <w:top w:val="none" w:sz="0" w:space="0" w:color="auto"/>
        <w:left w:val="none" w:sz="0" w:space="0" w:color="auto"/>
        <w:bottom w:val="none" w:sz="0" w:space="0" w:color="auto"/>
        <w:right w:val="none" w:sz="0" w:space="0" w:color="auto"/>
      </w:divBdr>
    </w:div>
    <w:div w:id="384642993">
      <w:bodyDiv w:val="1"/>
      <w:marLeft w:val="0"/>
      <w:marRight w:val="0"/>
      <w:marTop w:val="0"/>
      <w:marBottom w:val="0"/>
      <w:divBdr>
        <w:top w:val="none" w:sz="0" w:space="0" w:color="auto"/>
        <w:left w:val="none" w:sz="0" w:space="0" w:color="auto"/>
        <w:bottom w:val="none" w:sz="0" w:space="0" w:color="auto"/>
        <w:right w:val="none" w:sz="0" w:space="0" w:color="auto"/>
      </w:divBdr>
    </w:div>
    <w:div w:id="387648952">
      <w:bodyDiv w:val="1"/>
      <w:marLeft w:val="0"/>
      <w:marRight w:val="0"/>
      <w:marTop w:val="0"/>
      <w:marBottom w:val="0"/>
      <w:divBdr>
        <w:top w:val="none" w:sz="0" w:space="0" w:color="auto"/>
        <w:left w:val="none" w:sz="0" w:space="0" w:color="auto"/>
        <w:bottom w:val="none" w:sz="0" w:space="0" w:color="auto"/>
        <w:right w:val="none" w:sz="0" w:space="0" w:color="auto"/>
      </w:divBdr>
    </w:div>
    <w:div w:id="388766008">
      <w:bodyDiv w:val="1"/>
      <w:marLeft w:val="0"/>
      <w:marRight w:val="0"/>
      <w:marTop w:val="0"/>
      <w:marBottom w:val="0"/>
      <w:divBdr>
        <w:top w:val="none" w:sz="0" w:space="0" w:color="auto"/>
        <w:left w:val="none" w:sz="0" w:space="0" w:color="auto"/>
        <w:bottom w:val="none" w:sz="0" w:space="0" w:color="auto"/>
        <w:right w:val="none" w:sz="0" w:space="0" w:color="auto"/>
      </w:divBdr>
    </w:div>
    <w:div w:id="397629555">
      <w:bodyDiv w:val="1"/>
      <w:marLeft w:val="0"/>
      <w:marRight w:val="0"/>
      <w:marTop w:val="0"/>
      <w:marBottom w:val="0"/>
      <w:divBdr>
        <w:top w:val="none" w:sz="0" w:space="0" w:color="auto"/>
        <w:left w:val="none" w:sz="0" w:space="0" w:color="auto"/>
        <w:bottom w:val="none" w:sz="0" w:space="0" w:color="auto"/>
        <w:right w:val="none" w:sz="0" w:space="0" w:color="auto"/>
      </w:divBdr>
    </w:div>
    <w:div w:id="403796566">
      <w:bodyDiv w:val="1"/>
      <w:marLeft w:val="0"/>
      <w:marRight w:val="0"/>
      <w:marTop w:val="0"/>
      <w:marBottom w:val="0"/>
      <w:divBdr>
        <w:top w:val="none" w:sz="0" w:space="0" w:color="auto"/>
        <w:left w:val="none" w:sz="0" w:space="0" w:color="auto"/>
        <w:bottom w:val="none" w:sz="0" w:space="0" w:color="auto"/>
        <w:right w:val="none" w:sz="0" w:space="0" w:color="auto"/>
      </w:divBdr>
    </w:div>
    <w:div w:id="405347989">
      <w:bodyDiv w:val="1"/>
      <w:marLeft w:val="0"/>
      <w:marRight w:val="0"/>
      <w:marTop w:val="0"/>
      <w:marBottom w:val="0"/>
      <w:divBdr>
        <w:top w:val="none" w:sz="0" w:space="0" w:color="auto"/>
        <w:left w:val="none" w:sz="0" w:space="0" w:color="auto"/>
        <w:bottom w:val="none" w:sz="0" w:space="0" w:color="auto"/>
        <w:right w:val="none" w:sz="0" w:space="0" w:color="auto"/>
      </w:divBdr>
    </w:div>
    <w:div w:id="406465312">
      <w:bodyDiv w:val="1"/>
      <w:marLeft w:val="0"/>
      <w:marRight w:val="0"/>
      <w:marTop w:val="0"/>
      <w:marBottom w:val="0"/>
      <w:divBdr>
        <w:top w:val="none" w:sz="0" w:space="0" w:color="auto"/>
        <w:left w:val="none" w:sz="0" w:space="0" w:color="auto"/>
        <w:bottom w:val="none" w:sz="0" w:space="0" w:color="auto"/>
        <w:right w:val="none" w:sz="0" w:space="0" w:color="auto"/>
      </w:divBdr>
    </w:div>
    <w:div w:id="413359334">
      <w:bodyDiv w:val="1"/>
      <w:marLeft w:val="0"/>
      <w:marRight w:val="0"/>
      <w:marTop w:val="0"/>
      <w:marBottom w:val="0"/>
      <w:divBdr>
        <w:top w:val="none" w:sz="0" w:space="0" w:color="auto"/>
        <w:left w:val="none" w:sz="0" w:space="0" w:color="auto"/>
        <w:bottom w:val="none" w:sz="0" w:space="0" w:color="auto"/>
        <w:right w:val="none" w:sz="0" w:space="0" w:color="auto"/>
      </w:divBdr>
    </w:div>
    <w:div w:id="423888023">
      <w:bodyDiv w:val="1"/>
      <w:marLeft w:val="0"/>
      <w:marRight w:val="0"/>
      <w:marTop w:val="0"/>
      <w:marBottom w:val="0"/>
      <w:divBdr>
        <w:top w:val="none" w:sz="0" w:space="0" w:color="auto"/>
        <w:left w:val="none" w:sz="0" w:space="0" w:color="auto"/>
        <w:bottom w:val="none" w:sz="0" w:space="0" w:color="auto"/>
        <w:right w:val="none" w:sz="0" w:space="0" w:color="auto"/>
      </w:divBdr>
    </w:div>
    <w:div w:id="428427693">
      <w:bodyDiv w:val="1"/>
      <w:marLeft w:val="0"/>
      <w:marRight w:val="0"/>
      <w:marTop w:val="0"/>
      <w:marBottom w:val="0"/>
      <w:divBdr>
        <w:top w:val="none" w:sz="0" w:space="0" w:color="auto"/>
        <w:left w:val="none" w:sz="0" w:space="0" w:color="auto"/>
        <w:bottom w:val="none" w:sz="0" w:space="0" w:color="auto"/>
        <w:right w:val="none" w:sz="0" w:space="0" w:color="auto"/>
      </w:divBdr>
    </w:div>
    <w:div w:id="431323939">
      <w:bodyDiv w:val="1"/>
      <w:marLeft w:val="0"/>
      <w:marRight w:val="0"/>
      <w:marTop w:val="0"/>
      <w:marBottom w:val="0"/>
      <w:divBdr>
        <w:top w:val="none" w:sz="0" w:space="0" w:color="auto"/>
        <w:left w:val="none" w:sz="0" w:space="0" w:color="auto"/>
        <w:bottom w:val="none" w:sz="0" w:space="0" w:color="auto"/>
        <w:right w:val="none" w:sz="0" w:space="0" w:color="auto"/>
      </w:divBdr>
    </w:div>
    <w:div w:id="436758585">
      <w:bodyDiv w:val="1"/>
      <w:marLeft w:val="0"/>
      <w:marRight w:val="0"/>
      <w:marTop w:val="0"/>
      <w:marBottom w:val="0"/>
      <w:divBdr>
        <w:top w:val="none" w:sz="0" w:space="0" w:color="auto"/>
        <w:left w:val="none" w:sz="0" w:space="0" w:color="auto"/>
        <w:bottom w:val="none" w:sz="0" w:space="0" w:color="auto"/>
        <w:right w:val="none" w:sz="0" w:space="0" w:color="auto"/>
      </w:divBdr>
    </w:div>
    <w:div w:id="442968128">
      <w:bodyDiv w:val="1"/>
      <w:marLeft w:val="0"/>
      <w:marRight w:val="0"/>
      <w:marTop w:val="0"/>
      <w:marBottom w:val="0"/>
      <w:divBdr>
        <w:top w:val="none" w:sz="0" w:space="0" w:color="auto"/>
        <w:left w:val="none" w:sz="0" w:space="0" w:color="auto"/>
        <w:bottom w:val="none" w:sz="0" w:space="0" w:color="auto"/>
        <w:right w:val="none" w:sz="0" w:space="0" w:color="auto"/>
      </w:divBdr>
    </w:div>
    <w:div w:id="452672866">
      <w:bodyDiv w:val="1"/>
      <w:marLeft w:val="0"/>
      <w:marRight w:val="0"/>
      <w:marTop w:val="0"/>
      <w:marBottom w:val="0"/>
      <w:divBdr>
        <w:top w:val="none" w:sz="0" w:space="0" w:color="auto"/>
        <w:left w:val="none" w:sz="0" w:space="0" w:color="auto"/>
        <w:bottom w:val="none" w:sz="0" w:space="0" w:color="auto"/>
        <w:right w:val="none" w:sz="0" w:space="0" w:color="auto"/>
      </w:divBdr>
    </w:div>
    <w:div w:id="457989144">
      <w:bodyDiv w:val="1"/>
      <w:marLeft w:val="0"/>
      <w:marRight w:val="0"/>
      <w:marTop w:val="0"/>
      <w:marBottom w:val="0"/>
      <w:divBdr>
        <w:top w:val="none" w:sz="0" w:space="0" w:color="auto"/>
        <w:left w:val="none" w:sz="0" w:space="0" w:color="auto"/>
        <w:bottom w:val="none" w:sz="0" w:space="0" w:color="auto"/>
        <w:right w:val="none" w:sz="0" w:space="0" w:color="auto"/>
      </w:divBdr>
    </w:div>
    <w:div w:id="461387481">
      <w:bodyDiv w:val="1"/>
      <w:marLeft w:val="0"/>
      <w:marRight w:val="0"/>
      <w:marTop w:val="0"/>
      <w:marBottom w:val="0"/>
      <w:divBdr>
        <w:top w:val="none" w:sz="0" w:space="0" w:color="auto"/>
        <w:left w:val="none" w:sz="0" w:space="0" w:color="auto"/>
        <w:bottom w:val="none" w:sz="0" w:space="0" w:color="auto"/>
        <w:right w:val="none" w:sz="0" w:space="0" w:color="auto"/>
      </w:divBdr>
    </w:div>
    <w:div w:id="462890322">
      <w:bodyDiv w:val="1"/>
      <w:marLeft w:val="0"/>
      <w:marRight w:val="0"/>
      <w:marTop w:val="0"/>
      <w:marBottom w:val="0"/>
      <w:divBdr>
        <w:top w:val="none" w:sz="0" w:space="0" w:color="auto"/>
        <w:left w:val="none" w:sz="0" w:space="0" w:color="auto"/>
        <w:bottom w:val="none" w:sz="0" w:space="0" w:color="auto"/>
        <w:right w:val="none" w:sz="0" w:space="0" w:color="auto"/>
      </w:divBdr>
    </w:div>
    <w:div w:id="463084339">
      <w:bodyDiv w:val="1"/>
      <w:marLeft w:val="0"/>
      <w:marRight w:val="0"/>
      <w:marTop w:val="0"/>
      <w:marBottom w:val="0"/>
      <w:divBdr>
        <w:top w:val="none" w:sz="0" w:space="0" w:color="auto"/>
        <w:left w:val="none" w:sz="0" w:space="0" w:color="auto"/>
        <w:bottom w:val="none" w:sz="0" w:space="0" w:color="auto"/>
        <w:right w:val="none" w:sz="0" w:space="0" w:color="auto"/>
      </w:divBdr>
    </w:div>
    <w:div w:id="470946394">
      <w:bodyDiv w:val="1"/>
      <w:marLeft w:val="0"/>
      <w:marRight w:val="0"/>
      <w:marTop w:val="0"/>
      <w:marBottom w:val="0"/>
      <w:divBdr>
        <w:top w:val="none" w:sz="0" w:space="0" w:color="auto"/>
        <w:left w:val="none" w:sz="0" w:space="0" w:color="auto"/>
        <w:bottom w:val="none" w:sz="0" w:space="0" w:color="auto"/>
        <w:right w:val="none" w:sz="0" w:space="0" w:color="auto"/>
      </w:divBdr>
    </w:div>
    <w:div w:id="472479578">
      <w:bodyDiv w:val="1"/>
      <w:marLeft w:val="0"/>
      <w:marRight w:val="0"/>
      <w:marTop w:val="0"/>
      <w:marBottom w:val="0"/>
      <w:divBdr>
        <w:top w:val="none" w:sz="0" w:space="0" w:color="auto"/>
        <w:left w:val="none" w:sz="0" w:space="0" w:color="auto"/>
        <w:bottom w:val="none" w:sz="0" w:space="0" w:color="auto"/>
        <w:right w:val="none" w:sz="0" w:space="0" w:color="auto"/>
      </w:divBdr>
    </w:div>
    <w:div w:id="473107258">
      <w:bodyDiv w:val="1"/>
      <w:marLeft w:val="0"/>
      <w:marRight w:val="0"/>
      <w:marTop w:val="0"/>
      <w:marBottom w:val="0"/>
      <w:divBdr>
        <w:top w:val="none" w:sz="0" w:space="0" w:color="auto"/>
        <w:left w:val="none" w:sz="0" w:space="0" w:color="auto"/>
        <w:bottom w:val="none" w:sz="0" w:space="0" w:color="auto"/>
        <w:right w:val="none" w:sz="0" w:space="0" w:color="auto"/>
      </w:divBdr>
      <w:divsChild>
        <w:div w:id="1994213171">
          <w:marLeft w:val="0"/>
          <w:marRight w:val="0"/>
          <w:marTop w:val="0"/>
          <w:marBottom w:val="0"/>
          <w:divBdr>
            <w:top w:val="none" w:sz="0" w:space="0" w:color="auto"/>
            <w:left w:val="none" w:sz="0" w:space="0" w:color="auto"/>
            <w:bottom w:val="none" w:sz="0" w:space="0" w:color="auto"/>
            <w:right w:val="none" w:sz="0" w:space="0" w:color="auto"/>
          </w:divBdr>
          <w:divsChild>
            <w:div w:id="702286308">
              <w:marLeft w:val="0"/>
              <w:marRight w:val="0"/>
              <w:marTop w:val="0"/>
              <w:marBottom w:val="0"/>
              <w:divBdr>
                <w:top w:val="none" w:sz="0" w:space="0" w:color="auto"/>
                <w:left w:val="none" w:sz="0" w:space="0" w:color="auto"/>
                <w:bottom w:val="none" w:sz="0" w:space="0" w:color="auto"/>
                <w:right w:val="none" w:sz="0" w:space="0" w:color="auto"/>
              </w:divBdr>
              <w:divsChild>
                <w:div w:id="335112254">
                  <w:marLeft w:val="0"/>
                  <w:marRight w:val="0"/>
                  <w:marTop w:val="0"/>
                  <w:marBottom w:val="0"/>
                  <w:divBdr>
                    <w:top w:val="none" w:sz="0" w:space="0" w:color="auto"/>
                    <w:left w:val="none" w:sz="0" w:space="0" w:color="auto"/>
                    <w:bottom w:val="none" w:sz="0" w:space="0" w:color="auto"/>
                    <w:right w:val="none" w:sz="0" w:space="0" w:color="auto"/>
                  </w:divBdr>
                  <w:divsChild>
                    <w:div w:id="464933647">
                      <w:marLeft w:val="0"/>
                      <w:marRight w:val="0"/>
                      <w:marTop w:val="0"/>
                      <w:marBottom w:val="0"/>
                      <w:divBdr>
                        <w:top w:val="none" w:sz="0" w:space="0" w:color="auto"/>
                        <w:left w:val="none" w:sz="0" w:space="0" w:color="auto"/>
                        <w:bottom w:val="none" w:sz="0" w:space="0" w:color="auto"/>
                        <w:right w:val="none" w:sz="0" w:space="0" w:color="auto"/>
                      </w:divBdr>
                      <w:divsChild>
                        <w:div w:id="908999031">
                          <w:marLeft w:val="0"/>
                          <w:marRight w:val="0"/>
                          <w:marTop w:val="0"/>
                          <w:marBottom w:val="0"/>
                          <w:divBdr>
                            <w:top w:val="none" w:sz="0" w:space="0" w:color="auto"/>
                            <w:left w:val="none" w:sz="0" w:space="0" w:color="auto"/>
                            <w:bottom w:val="none" w:sz="0" w:space="0" w:color="auto"/>
                            <w:right w:val="none" w:sz="0" w:space="0" w:color="auto"/>
                          </w:divBdr>
                          <w:divsChild>
                            <w:div w:id="1196384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4026665">
      <w:bodyDiv w:val="1"/>
      <w:marLeft w:val="0"/>
      <w:marRight w:val="0"/>
      <w:marTop w:val="0"/>
      <w:marBottom w:val="0"/>
      <w:divBdr>
        <w:top w:val="none" w:sz="0" w:space="0" w:color="auto"/>
        <w:left w:val="none" w:sz="0" w:space="0" w:color="auto"/>
        <w:bottom w:val="none" w:sz="0" w:space="0" w:color="auto"/>
        <w:right w:val="none" w:sz="0" w:space="0" w:color="auto"/>
      </w:divBdr>
    </w:div>
    <w:div w:id="474376152">
      <w:bodyDiv w:val="1"/>
      <w:marLeft w:val="0"/>
      <w:marRight w:val="0"/>
      <w:marTop w:val="0"/>
      <w:marBottom w:val="0"/>
      <w:divBdr>
        <w:top w:val="none" w:sz="0" w:space="0" w:color="auto"/>
        <w:left w:val="none" w:sz="0" w:space="0" w:color="auto"/>
        <w:bottom w:val="none" w:sz="0" w:space="0" w:color="auto"/>
        <w:right w:val="none" w:sz="0" w:space="0" w:color="auto"/>
      </w:divBdr>
    </w:div>
    <w:div w:id="474642469">
      <w:bodyDiv w:val="1"/>
      <w:marLeft w:val="0"/>
      <w:marRight w:val="0"/>
      <w:marTop w:val="0"/>
      <w:marBottom w:val="0"/>
      <w:divBdr>
        <w:top w:val="none" w:sz="0" w:space="0" w:color="auto"/>
        <w:left w:val="none" w:sz="0" w:space="0" w:color="auto"/>
        <w:bottom w:val="none" w:sz="0" w:space="0" w:color="auto"/>
        <w:right w:val="none" w:sz="0" w:space="0" w:color="auto"/>
      </w:divBdr>
    </w:div>
    <w:div w:id="475681276">
      <w:bodyDiv w:val="1"/>
      <w:marLeft w:val="0"/>
      <w:marRight w:val="0"/>
      <w:marTop w:val="0"/>
      <w:marBottom w:val="0"/>
      <w:divBdr>
        <w:top w:val="none" w:sz="0" w:space="0" w:color="auto"/>
        <w:left w:val="none" w:sz="0" w:space="0" w:color="auto"/>
        <w:bottom w:val="none" w:sz="0" w:space="0" w:color="auto"/>
        <w:right w:val="none" w:sz="0" w:space="0" w:color="auto"/>
      </w:divBdr>
    </w:div>
    <w:div w:id="477840762">
      <w:bodyDiv w:val="1"/>
      <w:marLeft w:val="0"/>
      <w:marRight w:val="0"/>
      <w:marTop w:val="0"/>
      <w:marBottom w:val="0"/>
      <w:divBdr>
        <w:top w:val="none" w:sz="0" w:space="0" w:color="auto"/>
        <w:left w:val="none" w:sz="0" w:space="0" w:color="auto"/>
        <w:bottom w:val="none" w:sz="0" w:space="0" w:color="auto"/>
        <w:right w:val="none" w:sz="0" w:space="0" w:color="auto"/>
      </w:divBdr>
    </w:div>
    <w:div w:id="479463422">
      <w:bodyDiv w:val="1"/>
      <w:marLeft w:val="0"/>
      <w:marRight w:val="0"/>
      <w:marTop w:val="0"/>
      <w:marBottom w:val="0"/>
      <w:divBdr>
        <w:top w:val="none" w:sz="0" w:space="0" w:color="auto"/>
        <w:left w:val="none" w:sz="0" w:space="0" w:color="auto"/>
        <w:bottom w:val="none" w:sz="0" w:space="0" w:color="auto"/>
        <w:right w:val="none" w:sz="0" w:space="0" w:color="auto"/>
      </w:divBdr>
    </w:div>
    <w:div w:id="479808547">
      <w:bodyDiv w:val="1"/>
      <w:marLeft w:val="0"/>
      <w:marRight w:val="0"/>
      <w:marTop w:val="0"/>
      <w:marBottom w:val="0"/>
      <w:divBdr>
        <w:top w:val="none" w:sz="0" w:space="0" w:color="auto"/>
        <w:left w:val="none" w:sz="0" w:space="0" w:color="auto"/>
        <w:bottom w:val="none" w:sz="0" w:space="0" w:color="auto"/>
        <w:right w:val="none" w:sz="0" w:space="0" w:color="auto"/>
      </w:divBdr>
    </w:div>
    <w:div w:id="483737301">
      <w:bodyDiv w:val="1"/>
      <w:marLeft w:val="0"/>
      <w:marRight w:val="0"/>
      <w:marTop w:val="0"/>
      <w:marBottom w:val="0"/>
      <w:divBdr>
        <w:top w:val="none" w:sz="0" w:space="0" w:color="auto"/>
        <w:left w:val="none" w:sz="0" w:space="0" w:color="auto"/>
        <w:bottom w:val="none" w:sz="0" w:space="0" w:color="auto"/>
        <w:right w:val="none" w:sz="0" w:space="0" w:color="auto"/>
      </w:divBdr>
    </w:div>
    <w:div w:id="483743791">
      <w:bodyDiv w:val="1"/>
      <w:marLeft w:val="0"/>
      <w:marRight w:val="0"/>
      <w:marTop w:val="0"/>
      <w:marBottom w:val="0"/>
      <w:divBdr>
        <w:top w:val="none" w:sz="0" w:space="0" w:color="auto"/>
        <w:left w:val="none" w:sz="0" w:space="0" w:color="auto"/>
        <w:bottom w:val="none" w:sz="0" w:space="0" w:color="auto"/>
        <w:right w:val="none" w:sz="0" w:space="0" w:color="auto"/>
      </w:divBdr>
    </w:div>
    <w:div w:id="484857446">
      <w:bodyDiv w:val="1"/>
      <w:marLeft w:val="0"/>
      <w:marRight w:val="0"/>
      <w:marTop w:val="0"/>
      <w:marBottom w:val="0"/>
      <w:divBdr>
        <w:top w:val="none" w:sz="0" w:space="0" w:color="auto"/>
        <w:left w:val="none" w:sz="0" w:space="0" w:color="auto"/>
        <w:bottom w:val="none" w:sz="0" w:space="0" w:color="auto"/>
        <w:right w:val="none" w:sz="0" w:space="0" w:color="auto"/>
      </w:divBdr>
    </w:div>
    <w:div w:id="488132224">
      <w:bodyDiv w:val="1"/>
      <w:marLeft w:val="0"/>
      <w:marRight w:val="0"/>
      <w:marTop w:val="0"/>
      <w:marBottom w:val="0"/>
      <w:divBdr>
        <w:top w:val="none" w:sz="0" w:space="0" w:color="auto"/>
        <w:left w:val="none" w:sz="0" w:space="0" w:color="auto"/>
        <w:bottom w:val="none" w:sz="0" w:space="0" w:color="auto"/>
        <w:right w:val="none" w:sz="0" w:space="0" w:color="auto"/>
      </w:divBdr>
    </w:div>
    <w:div w:id="488909788">
      <w:bodyDiv w:val="1"/>
      <w:marLeft w:val="0"/>
      <w:marRight w:val="0"/>
      <w:marTop w:val="0"/>
      <w:marBottom w:val="0"/>
      <w:divBdr>
        <w:top w:val="none" w:sz="0" w:space="0" w:color="auto"/>
        <w:left w:val="none" w:sz="0" w:space="0" w:color="auto"/>
        <w:bottom w:val="none" w:sz="0" w:space="0" w:color="auto"/>
        <w:right w:val="none" w:sz="0" w:space="0" w:color="auto"/>
      </w:divBdr>
    </w:div>
    <w:div w:id="489441733">
      <w:bodyDiv w:val="1"/>
      <w:marLeft w:val="0"/>
      <w:marRight w:val="0"/>
      <w:marTop w:val="0"/>
      <w:marBottom w:val="0"/>
      <w:divBdr>
        <w:top w:val="none" w:sz="0" w:space="0" w:color="auto"/>
        <w:left w:val="none" w:sz="0" w:space="0" w:color="auto"/>
        <w:bottom w:val="none" w:sz="0" w:space="0" w:color="auto"/>
        <w:right w:val="none" w:sz="0" w:space="0" w:color="auto"/>
      </w:divBdr>
    </w:div>
    <w:div w:id="490633283">
      <w:bodyDiv w:val="1"/>
      <w:marLeft w:val="0"/>
      <w:marRight w:val="0"/>
      <w:marTop w:val="0"/>
      <w:marBottom w:val="0"/>
      <w:divBdr>
        <w:top w:val="none" w:sz="0" w:space="0" w:color="auto"/>
        <w:left w:val="none" w:sz="0" w:space="0" w:color="auto"/>
        <w:bottom w:val="none" w:sz="0" w:space="0" w:color="auto"/>
        <w:right w:val="none" w:sz="0" w:space="0" w:color="auto"/>
      </w:divBdr>
    </w:div>
    <w:div w:id="493179424">
      <w:bodyDiv w:val="1"/>
      <w:marLeft w:val="0"/>
      <w:marRight w:val="0"/>
      <w:marTop w:val="0"/>
      <w:marBottom w:val="0"/>
      <w:divBdr>
        <w:top w:val="none" w:sz="0" w:space="0" w:color="auto"/>
        <w:left w:val="none" w:sz="0" w:space="0" w:color="auto"/>
        <w:bottom w:val="none" w:sz="0" w:space="0" w:color="auto"/>
        <w:right w:val="none" w:sz="0" w:space="0" w:color="auto"/>
      </w:divBdr>
    </w:div>
    <w:div w:id="497892146">
      <w:bodyDiv w:val="1"/>
      <w:marLeft w:val="0"/>
      <w:marRight w:val="0"/>
      <w:marTop w:val="0"/>
      <w:marBottom w:val="0"/>
      <w:divBdr>
        <w:top w:val="none" w:sz="0" w:space="0" w:color="auto"/>
        <w:left w:val="none" w:sz="0" w:space="0" w:color="auto"/>
        <w:bottom w:val="none" w:sz="0" w:space="0" w:color="auto"/>
        <w:right w:val="none" w:sz="0" w:space="0" w:color="auto"/>
      </w:divBdr>
    </w:div>
    <w:div w:id="500853723">
      <w:bodyDiv w:val="1"/>
      <w:marLeft w:val="0"/>
      <w:marRight w:val="0"/>
      <w:marTop w:val="0"/>
      <w:marBottom w:val="0"/>
      <w:divBdr>
        <w:top w:val="none" w:sz="0" w:space="0" w:color="auto"/>
        <w:left w:val="none" w:sz="0" w:space="0" w:color="auto"/>
        <w:bottom w:val="none" w:sz="0" w:space="0" w:color="auto"/>
        <w:right w:val="none" w:sz="0" w:space="0" w:color="auto"/>
      </w:divBdr>
    </w:div>
    <w:div w:id="502670576">
      <w:bodyDiv w:val="1"/>
      <w:marLeft w:val="0"/>
      <w:marRight w:val="0"/>
      <w:marTop w:val="0"/>
      <w:marBottom w:val="0"/>
      <w:divBdr>
        <w:top w:val="none" w:sz="0" w:space="0" w:color="auto"/>
        <w:left w:val="none" w:sz="0" w:space="0" w:color="auto"/>
        <w:bottom w:val="none" w:sz="0" w:space="0" w:color="auto"/>
        <w:right w:val="none" w:sz="0" w:space="0" w:color="auto"/>
      </w:divBdr>
    </w:div>
    <w:div w:id="506797923">
      <w:bodyDiv w:val="1"/>
      <w:marLeft w:val="0"/>
      <w:marRight w:val="0"/>
      <w:marTop w:val="0"/>
      <w:marBottom w:val="0"/>
      <w:divBdr>
        <w:top w:val="none" w:sz="0" w:space="0" w:color="auto"/>
        <w:left w:val="none" w:sz="0" w:space="0" w:color="auto"/>
        <w:bottom w:val="none" w:sz="0" w:space="0" w:color="auto"/>
        <w:right w:val="none" w:sz="0" w:space="0" w:color="auto"/>
      </w:divBdr>
    </w:div>
    <w:div w:id="516583272">
      <w:bodyDiv w:val="1"/>
      <w:marLeft w:val="0"/>
      <w:marRight w:val="0"/>
      <w:marTop w:val="0"/>
      <w:marBottom w:val="0"/>
      <w:divBdr>
        <w:top w:val="none" w:sz="0" w:space="0" w:color="auto"/>
        <w:left w:val="none" w:sz="0" w:space="0" w:color="auto"/>
        <w:bottom w:val="none" w:sz="0" w:space="0" w:color="auto"/>
        <w:right w:val="none" w:sz="0" w:space="0" w:color="auto"/>
      </w:divBdr>
    </w:div>
    <w:div w:id="523251579">
      <w:bodyDiv w:val="1"/>
      <w:marLeft w:val="0"/>
      <w:marRight w:val="0"/>
      <w:marTop w:val="0"/>
      <w:marBottom w:val="0"/>
      <w:divBdr>
        <w:top w:val="none" w:sz="0" w:space="0" w:color="auto"/>
        <w:left w:val="none" w:sz="0" w:space="0" w:color="auto"/>
        <w:bottom w:val="none" w:sz="0" w:space="0" w:color="auto"/>
        <w:right w:val="none" w:sz="0" w:space="0" w:color="auto"/>
      </w:divBdr>
    </w:div>
    <w:div w:id="523710171">
      <w:bodyDiv w:val="1"/>
      <w:marLeft w:val="0"/>
      <w:marRight w:val="0"/>
      <w:marTop w:val="0"/>
      <w:marBottom w:val="0"/>
      <w:divBdr>
        <w:top w:val="none" w:sz="0" w:space="0" w:color="auto"/>
        <w:left w:val="none" w:sz="0" w:space="0" w:color="auto"/>
        <w:bottom w:val="none" w:sz="0" w:space="0" w:color="auto"/>
        <w:right w:val="none" w:sz="0" w:space="0" w:color="auto"/>
      </w:divBdr>
    </w:div>
    <w:div w:id="526450889">
      <w:bodyDiv w:val="1"/>
      <w:marLeft w:val="0"/>
      <w:marRight w:val="0"/>
      <w:marTop w:val="0"/>
      <w:marBottom w:val="0"/>
      <w:divBdr>
        <w:top w:val="none" w:sz="0" w:space="0" w:color="auto"/>
        <w:left w:val="none" w:sz="0" w:space="0" w:color="auto"/>
        <w:bottom w:val="none" w:sz="0" w:space="0" w:color="auto"/>
        <w:right w:val="none" w:sz="0" w:space="0" w:color="auto"/>
      </w:divBdr>
    </w:div>
    <w:div w:id="529612579">
      <w:bodyDiv w:val="1"/>
      <w:marLeft w:val="0"/>
      <w:marRight w:val="0"/>
      <w:marTop w:val="0"/>
      <w:marBottom w:val="0"/>
      <w:divBdr>
        <w:top w:val="none" w:sz="0" w:space="0" w:color="auto"/>
        <w:left w:val="none" w:sz="0" w:space="0" w:color="auto"/>
        <w:bottom w:val="none" w:sz="0" w:space="0" w:color="auto"/>
        <w:right w:val="none" w:sz="0" w:space="0" w:color="auto"/>
      </w:divBdr>
    </w:div>
    <w:div w:id="533348156">
      <w:bodyDiv w:val="1"/>
      <w:marLeft w:val="0"/>
      <w:marRight w:val="0"/>
      <w:marTop w:val="0"/>
      <w:marBottom w:val="0"/>
      <w:divBdr>
        <w:top w:val="none" w:sz="0" w:space="0" w:color="auto"/>
        <w:left w:val="none" w:sz="0" w:space="0" w:color="auto"/>
        <w:bottom w:val="none" w:sz="0" w:space="0" w:color="auto"/>
        <w:right w:val="none" w:sz="0" w:space="0" w:color="auto"/>
      </w:divBdr>
    </w:div>
    <w:div w:id="540899892">
      <w:bodyDiv w:val="1"/>
      <w:marLeft w:val="0"/>
      <w:marRight w:val="0"/>
      <w:marTop w:val="0"/>
      <w:marBottom w:val="0"/>
      <w:divBdr>
        <w:top w:val="none" w:sz="0" w:space="0" w:color="auto"/>
        <w:left w:val="none" w:sz="0" w:space="0" w:color="auto"/>
        <w:bottom w:val="none" w:sz="0" w:space="0" w:color="auto"/>
        <w:right w:val="none" w:sz="0" w:space="0" w:color="auto"/>
      </w:divBdr>
    </w:div>
    <w:div w:id="541984894">
      <w:bodyDiv w:val="1"/>
      <w:marLeft w:val="0"/>
      <w:marRight w:val="0"/>
      <w:marTop w:val="0"/>
      <w:marBottom w:val="0"/>
      <w:divBdr>
        <w:top w:val="none" w:sz="0" w:space="0" w:color="auto"/>
        <w:left w:val="none" w:sz="0" w:space="0" w:color="auto"/>
        <w:bottom w:val="none" w:sz="0" w:space="0" w:color="auto"/>
        <w:right w:val="none" w:sz="0" w:space="0" w:color="auto"/>
      </w:divBdr>
    </w:div>
    <w:div w:id="543904226">
      <w:bodyDiv w:val="1"/>
      <w:marLeft w:val="0"/>
      <w:marRight w:val="0"/>
      <w:marTop w:val="0"/>
      <w:marBottom w:val="0"/>
      <w:divBdr>
        <w:top w:val="none" w:sz="0" w:space="0" w:color="auto"/>
        <w:left w:val="none" w:sz="0" w:space="0" w:color="auto"/>
        <w:bottom w:val="none" w:sz="0" w:space="0" w:color="auto"/>
        <w:right w:val="none" w:sz="0" w:space="0" w:color="auto"/>
      </w:divBdr>
    </w:div>
    <w:div w:id="543949374">
      <w:bodyDiv w:val="1"/>
      <w:marLeft w:val="0"/>
      <w:marRight w:val="0"/>
      <w:marTop w:val="0"/>
      <w:marBottom w:val="0"/>
      <w:divBdr>
        <w:top w:val="none" w:sz="0" w:space="0" w:color="auto"/>
        <w:left w:val="none" w:sz="0" w:space="0" w:color="auto"/>
        <w:bottom w:val="none" w:sz="0" w:space="0" w:color="auto"/>
        <w:right w:val="none" w:sz="0" w:space="0" w:color="auto"/>
      </w:divBdr>
    </w:div>
    <w:div w:id="548151855">
      <w:bodyDiv w:val="1"/>
      <w:marLeft w:val="0"/>
      <w:marRight w:val="0"/>
      <w:marTop w:val="0"/>
      <w:marBottom w:val="0"/>
      <w:divBdr>
        <w:top w:val="none" w:sz="0" w:space="0" w:color="auto"/>
        <w:left w:val="none" w:sz="0" w:space="0" w:color="auto"/>
        <w:bottom w:val="none" w:sz="0" w:space="0" w:color="auto"/>
        <w:right w:val="none" w:sz="0" w:space="0" w:color="auto"/>
      </w:divBdr>
    </w:div>
    <w:div w:id="548537905">
      <w:bodyDiv w:val="1"/>
      <w:marLeft w:val="0"/>
      <w:marRight w:val="0"/>
      <w:marTop w:val="0"/>
      <w:marBottom w:val="0"/>
      <w:divBdr>
        <w:top w:val="none" w:sz="0" w:space="0" w:color="auto"/>
        <w:left w:val="none" w:sz="0" w:space="0" w:color="auto"/>
        <w:bottom w:val="none" w:sz="0" w:space="0" w:color="auto"/>
        <w:right w:val="none" w:sz="0" w:space="0" w:color="auto"/>
      </w:divBdr>
    </w:div>
    <w:div w:id="549461878">
      <w:bodyDiv w:val="1"/>
      <w:marLeft w:val="0"/>
      <w:marRight w:val="0"/>
      <w:marTop w:val="0"/>
      <w:marBottom w:val="0"/>
      <w:divBdr>
        <w:top w:val="none" w:sz="0" w:space="0" w:color="auto"/>
        <w:left w:val="none" w:sz="0" w:space="0" w:color="auto"/>
        <w:bottom w:val="none" w:sz="0" w:space="0" w:color="auto"/>
        <w:right w:val="none" w:sz="0" w:space="0" w:color="auto"/>
      </w:divBdr>
      <w:divsChild>
        <w:div w:id="1523472769">
          <w:marLeft w:val="0"/>
          <w:marRight w:val="0"/>
          <w:marTop w:val="0"/>
          <w:marBottom w:val="0"/>
          <w:divBdr>
            <w:top w:val="none" w:sz="0" w:space="0" w:color="auto"/>
            <w:left w:val="none" w:sz="0" w:space="0" w:color="auto"/>
            <w:bottom w:val="none" w:sz="0" w:space="0" w:color="auto"/>
            <w:right w:val="none" w:sz="0" w:space="0" w:color="auto"/>
          </w:divBdr>
          <w:divsChild>
            <w:div w:id="56125977">
              <w:marLeft w:val="0"/>
              <w:marRight w:val="0"/>
              <w:marTop w:val="0"/>
              <w:marBottom w:val="0"/>
              <w:divBdr>
                <w:top w:val="none" w:sz="0" w:space="0" w:color="auto"/>
                <w:left w:val="none" w:sz="0" w:space="0" w:color="auto"/>
                <w:bottom w:val="none" w:sz="0" w:space="0" w:color="auto"/>
                <w:right w:val="none" w:sz="0" w:space="0" w:color="auto"/>
              </w:divBdr>
              <w:divsChild>
                <w:div w:id="782530341">
                  <w:marLeft w:val="0"/>
                  <w:marRight w:val="0"/>
                  <w:marTop w:val="0"/>
                  <w:marBottom w:val="0"/>
                  <w:divBdr>
                    <w:top w:val="none" w:sz="0" w:space="0" w:color="auto"/>
                    <w:left w:val="none" w:sz="0" w:space="0" w:color="auto"/>
                    <w:bottom w:val="none" w:sz="0" w:space="0" w:color="auto"/>
                    <w:right w:val="none" w:sz="0" w:space="0" w:color="auto"/>
                  </w:divBdr>
                </w:div>
                <w:div w:id="519658749">
                  <w:marLeft w:val="0"/>
                  <w:marRight w:val="0"/>
                  <w:marTop w:val="0"/>
                  <w:marBottom w:val="0"/>
                  <w:divBdr>
                    <w:top w:val="none" w:sz="0" w:space="0" w:color="auto"/>
                    <w:left w:val="none" w:sz="0" w:space="0" w:color="auto"/>
                    <w:bottom w:val="none" w:sz="0" w:space="0" w:color="auto"/>
                    <w:right w:val="none" w:sz="0" w:space="0" w:color="auto"/>
                  </w:divBdr>
                  <w:divsChild>
                    <w:div w:id="183468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409016">
          <w:marLeft w:val="0"/>
          <w:marRight w:val="0"/>
          <w:marTop w:val="0"/>
          <w:marBottom w:val="0"/>
          <w:divBdr>
            <w:top w:val="none" w:sz="0" w:space="0" w:color="auto"/>
            <w:left w:val="none" w:sz="0" w:space="0" w:color="auto"/>
            <w:bottom w:val="none" w:sz="0" w:space="0" w:color="auto"/>
            <w:right w:val="none" w:sz="0" w:space="0" w:color="auto"/>
          </w:divBdr>
          <w:divsChild>
            <w:div w:id="2053191673">
              <w:marLeft w:val="0"/>
              <w:marRight w:val="0"/>
              <w:marTop w:val="0"/>
              <w:marBottom w:val="0"/>
              <w:divBdr>
                <w:top w:val="none" w:sz="0" w:space="0" w:color="auto"/>
                <w:left w:val="none" w:sz="0" w:space="0" w:color="auto"/>
                <w:bottom w:val="none" w:sz="0" w:space="0" w:color="auto"/>
                <w:right w:val="none" w:sz="0" w:space="0" w:color="auto"/>
              </w:divBdr>
              <w:divsChild>
                <w:div w:id="1948543707">
                  <w:marLeft w:val="0"/>
                  <w:marRight w:val="0"/>
                  <w:marTop w:val="0"/>
                  <w:marBottom w:val="0"/>
                  <w:divBdr>
                    <w:top w:val="none" w:sz="0" w:space="0" w:color="auto"/>
                    <w:left w:val="none" w:sz="0" w:space="0" w:color="auto"/>
                    <w:bottom w:val="none" w:sz="0" w:space="0" w:color="auto"/>
                    <w:right w:val="none" w:sz="0" w:space="0" w:color="auto"/>
                  </w:divBdr>
                  <w:divsChild>
                    <w:div w:id="954823945">
                      <w:marLeft w:val="0"/>
                      <w:marRight w:val="0"/>
                      <w:marTop w:val="0"/>
                      <w:marBottom w:val="0"/>
                      <w:divBdr>
                        <w:top w:val="none" w:sz="0" w:space="0" w:color="auto"/>
                        <w:left w:val="none" w:sz="0" w:space="0" w:color="auto"/>
                        <w:bottom w:val="none" w:sz="0" w:space="0" w:color="auto"/>
                        <w:right w:val="none" w:sz="0" w:space="0" w:color="auto"/>
                      </w:divBdr>
                      <w:divsChild>
                        <w:div w:id="1467428425">
                          <w:marLeft w:val="0"/>
                          <w:marRight w:val="0"/>
                          <w:marTop w:val="0"/>
                          <w:marBottom w:val="0"/>
                          <w:divBdr>
                            <w:top w:val="none" w:sz="0" w:space="0" w:color="auto"/>
                            <w:left w:val="none" w:sz="0" w:space="0" w:color="auto"/>
                            <w:bottom w:val="none" w:sz="0" w:space="0" w:color="auto"/>
                            <w:right w:val="none" w:sz="0" w:space="0" w:color="auto"/>
                          </w:divBdr>
                          <w:divsChild>
                            <w:div w:id="255479309">
                              <w:marLeft w:val="0"/>
                              <w:marRight w:val="0"/>
                              <w:marTop w:val="0"/>
                              <w:marBottom w:val="0"/>
                              <w:divBdr>
                                <w:top w:val="none" w:sz="0" w:space="0" w:color="auto"/>
                                <w:left w:val="none" w:sz="0" w:space="0" w:color="auto"/>
                                <w:bottom w:val="none" w:sz="0" w:space="0" w:color="auto"/>
                                <w:right w:val="none" w:sz="0" w:space="0" w:color="auto"/>
                              </w:divBdr>
                              <w:divsChild>
                                <w:div w:id="1610576250">
                                  <w:marLeft w:val="0"/>
                                  <w:marRight w:val="0"/>
                                  <w:marTop w:val="0"/>
                                  <w:marBottom w:val="0"/>
                                  <w:divBdr>
                                    <w:top w:val="none" w:sz="0" w:space="0" w:color="auto"/>
                                    <w:left w:val="none" w:sz="0" w:space="0" w:color="auto"/>
                                    <w:bottom w:val="none" w:sz="0" w:space="0" w:color="auto"/>
                                    <w:right w:val="none" w:sz="0" w:space="0" w:color="auto"/>
                                  </w:divBdr>
                                  <w:divsChild>
                                    <w:div w:id="680014250">
                                      <w:marLeft w:val="0"/>
                                      <w:marRight w:val="0"/>
                                      <w:marTop w:val="0"/>
                                      <w:marBottom w:val="0"/>
                                      <w:divBdr>
                                        <w:top w:val="none" w:sz="0" w:space="0" w:color="auto"/>
                                        <w:left w:val="none" w:sz="0" w:space="0" w:color="auto"/>
                                        <w:bottom w:val="none" w:sz="0" w:space="0" w:color="auto"/>
                                        <w:right w:val="none" w:sz="0" w:space="0" w:color="auto"/>
                                      </w:divBdr>
                                      <w:divsChild>
                                        <w:div w:id="1412852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8737455">
          <w:marLeft w:val="0"/>
          <w:marRight w:val="0"/>
          <w:marTop w:val="0"/>
          <w:marBottom w:val="0"/>
          <w:divBdr>
            <w:top w:val="none" w:sz="0" w:space="0" w:color="auto"/>
            <w:left w:val="none" w:sz="0" w:space="0" w:color="auto"/>
            <w:bottom w:val="none" w:sz="0" w:space="0" w:color="auto"/>
            <w:right w:val="none" w:sz="0" w:space="0" w:color="auto"/>
          </w:divBdr>
          <w:divsChild>
            <w:div w:id="1392120050">
              <w:marLeft w:val="0"/>
              <w:marRight w:val="0"/>
              <w:marTop w:val="0"/>
              <w:marBottom w:val="0"/>
              <w:divBdr>
                <w:top w:val="none" w:sz="0" w:space="0" w:color="auto"/>
                <w:left w:val="none" w:sz="0" w:space="0" w:color="auto"/>
                <w:bottom w:val="none" w:sz="0" w:space="0" w:color="auto"/>
                <w:right w:val="none" w:sz="0" w:space="0" w:color="auto"/>
              </w:divBdr>
              <w:divsChild>
                <w:div w:id="274598108">
                  <w:marLeft w:val="0"/>
                  <w:marRight w:val="0"/>
                  <w:marTop w:val="0"/>
                  <w:marBottom w:val="0"/>
                  <w:divBdr>
                    <w:top w:val="none" w:sz="0" w:space="0" w:color="auto"/>
                    <w:left w:val="none" w:sz="0" w:space="0" w:color="auto"/>
                    <w:bottom w:val="none" w:sz="0" w:space="0" w:color="auto"/>
                    <w:right w:val="none" w:sz="0" w:space="0" w:color="auto"/>
                  </w:divBdr>
                  <w:divsChild>
                    <w:div w:id="1320882304">
                      <w:marLeft w:val="0"/>
                      <w:marRight w:val="0"/>
                      <w:marTop w:val="0"/>
                      <w:marBottom w:val="0"/>
                      <w:divBdr>
                        <w:top w:val="none" w:sz="0" w:space="0" w:color="auto"/>
                        <w:left w:val="none" w:sz="0" w:space="0" w:color="auto"/>
                        <w:bottom w:val="none" w:sz="0" w:space="0" w:color="auto"/>
                        <w:right w:val="none" w:sz="0" w:space="0" w:color="auto"/>
                      </w:divBdr>
                      <w:divsChild>
                        <w:div w:id="902914414">
                          <w:marLeft w:val="0"/>
                          <w:marRight w:val="0"/>
                          <w:marTop w:val="0"/>
                          <w:marBottom w:val="0"/>
                          <w:divBdr>
                            <w:top w:val="none" w:sz="0" w:space="0" w:color="auto"/>
                            <w:left w:val="none" w:sz="0" w:space="0" w:color="auto"/>
                            <w:bottom w:val="none" w:sz="0" w:space="0" w:color="auto"/>
                            <w:right w:val="none" w:sz="0" w:space="0" w:color="auto"/>
                          </w:divBdr>
                          <w:divsChild>
                            <w:div w:id="479154680">
                              <w:marLeft w:val="0"/>
                              <w:marRight w:val="0"/>
                              <w:marTop w:val="0"/>
                              <w:marBottom w:val="0"/>
                              <w:divBdr>
                                <w:top w:val="none" w:sz="0" w:space="0" w:color="auto"/>
                                <w:left w:val="none" w:sz="0" w:space="0" w:color="auto"/>
                                <w:bottom w:val="none" w:sz="0" w:space="0" w:color="auto"/>
                                <w:right w:val="none" w:sz="0" w:space="0" w:color="auto"/>
                              </w:divBdr>
                              <w:divsChild>
                                <w:div w:id="1084376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372638">
                  <w:marLeft w:val="0"/>
                  <w:marRight w:val="0"/>
                  <w:marTop w:val="0"/>
                  <w:marBottom w:val="0"/>
                  <w:divBdr>
                    <w:top w:val="none" w:sz="0" w:space="0" w:color="auto"/>
                    <w:left w:val="none" w:sz="0" w:space="0" w:color="auto"/>
                    <w:bottom w:val="none" w:sz="0" w:space="0" w:color="auto"/>
                    <w:right w:val="none" w:sz="0" w:space="0" w:color="auto"/>
                  </w:divBdr>
                  <w:divsChild>
                    <w:div w:id="1213149895">
                      <w:marLeft w:val="0"/>
                      <w:marRight w:val="0"/>
                      <w:marTop w:val="0"/>
                      <w:marBottom w:val="0"/>
                      <w:divBdr>
                        <w:top w:val="none" w:sz="0" w:space="0" w:color="auto"/>
                        <w:left w:val="none" w:sz="0" w:space="0" w:color="auto"/>
                        <w:bottom w:val="none" w:sz="0" w:space="0" w:color="auto"/>
                        <w:right w:val="none" w:sz="0" w:space="0" w:color="auto"/>
                      </w:divBdr>
                      <w:divsChild>
                        <w:div w:id="2022970705">
                          <w:marLeft w:val="0"/>
                          <w:marRight w:val="0"/>
                          <w:marTop w:val="0"/>
                          <w:marBottom w:val="0"/>
                          <w:divBdr>
                            <w:top w:val="none" w:sz="0" w:space="0" w:color="auto"/>
                            <w:left w:val="none" w:sz="0" w:space="0" w:color="auto"/>
                            <w:bottom w:val="none" w:sz="0" w:space="0" w:color="auto"/>
                            <w:right w:val="none" w:sz="0" w:space="0" w:color="auto"/>
                          </w:divBdr>
                          <w:divsChild>
                            <w:div w:id="2106799985">
                              <w:marLeft w:val="0"/>
                              <w:marRight w:val="0"/>
                              <w:marTop w:val="0"/>
                              <w:marBottom w:val="0"/>
                              <w:divBdr>
                                <w:top w:val="none" w:sz="0" w:space="0" w:color="auto"/>
                                <w:left w:val="none" w:sz="0" w:space="0" w:color="auto"/>
                                <w:bottom w:val="none" w:sz="0" w:space="0" w:color="auto"/>
                                <w:right w:val="none" w:sz="0" w:space="0" w:color="auto"/>
                              </w:divBdr>
                              <w:divsChild>
                                <w:div w:id="1839227837">
                                  <w:marLeft w:val="0"/>
                                  <w:marRight w:val="0"/>
                                  <w:marTop w:val="0"/>
                                  <w:marBottom w:val="0"/>
                                  <w:divBdr>
                                    <w:top w:val="none" w:sz="0" w:space="0" w:color="auto"/>
                                    <w:left w:val="none" w:sz="0" w:space="0" w:color="auto"/>
                                    <w:bottom w:val="none" w:sz="0" w:space="0" w:color="auto"/>
                                    <w:right w:val="none" w:sz="0" w:space="0" w:color="auto"/>
                                  </w:divBdr>
                                  <w:divsChild>
                                    <w:div w:id="2109570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838003">
                          <w:marLeft w:val="0"/>
                          <w:marRight w:val="0"/>
                          <w:marTop w:val="0"/>
                          <w:marBottom w:val="0"/>
                          <w:divBdr>
                            <w:top w:val="none" w:sz="0" w:space="0" w:color="auto"/>
                            <w:left w:val="none" w:sz="0" w:space="0" w:color="auto"/>
                            <w:bottom w:val="none" w:sz="0" w:space="0" w:color="auto"/>
                            <w:right w:val="none" w:sz="0" w:space="0" w:color="auto"/>
                          </w:divBdr>
                          <w:divsChild>
                            <w:div w:id="1181700134">
                              <w:marLeft w:val="0"/>
                              <w:marRight w:val="0"/>
                              <w:marTop w:val="0"/>
                              <w:marBottom w:val="0"/>
                              <w:divBdr>
                                <w:top w:val="none" w:sz="0" w:space="0" w:color="auto"/>
                                <w:left w:val="none" w:sz="0" w:space="0" w:color="auto"/>
                                <w:bottom w:val="none" w:sz="0" w:space="0" w:color="auto"/>
                                <w:right w:val="none" w:sz="0" w:space="0" w:color="auto"/>
                              </w:divBdr>
                              <w:divsChild>
                                <w:div w:id="1140611877">
                                  <w:marLeft w:val="0"/>
                                  <w:marRight w:val="0"/>
                                  <w:marTop w:val="0"/>
                                  <w:marBottom w:val="0"/>
                                  <w:divBdr>
                                    <w:top w:val="none" w:sz="0" w:space="0" w:color="auto"/>
                                    <w:left w:val="none" w:sz="0" w:space="0" w:color="auto"/>
                                    <w:bottom w:val="none" w:sz="0" w:space="0" w:color="auto"/>
                                    <w:right w:val="none" w:sz="0" w:space="0" w:color="auto"/>
                                  </w:divBdr>
                                  <w:divsChild>
                                    <w:div w:id="114611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4070812">
          <w:marLeft w:val="0"/>
          <w:marRight w:val="0"/>
          <w:marTop w:val="0"/>
          <w:marBottom w:val="0"/>
          <w:divBdr>
            <w:top w:val="none" w:sz="0" w:space="0" w:color="auto"/>
            <w:left w:val="none" w:sz="0" w:space="0" w:color="auto"/>
            <w:bottom w:val="none" w:sz="0" w:space="0" w:color="auto"/>
            <w:right w:val="none" w:sz="0" w:space="0" w:color="auto"/>
          </w:divBdr>
          <w:divsChild>
            <w:div w:id="2119828616">
              <w:marLeft w:val="0"/>
              <w:marRight w:val="0"/>
              <w:marTop w:val="0"/>
              <w:marBottom w:val="0"/>
              <w:divBdr>
                <w:top w:val="none" w:sz="0" w:space="0" w:color="auto"/>
                <w:left w:val="none" w:sz="0" w:space="0" w:color="auto"/>
                <w:bottom w:val="none" w:sz="0" w:space="0" w:color="auto"/>
                <w:right w:val="none" w:sz="0" w:space="0" w:color="auto"/>
              </w:divBdr>
              <w:divsChild>
                <w:div w:id="1886671090">
                  <w:marLeft w:val="0"/>
                  <w:marRight w:val="0"/>
                  <w:marTop w:val="0"/>
                  <w:marBottom w:val="0"/>
                  <w:divBdr>
                    <w:top w:val="none" w:sz="0" w:space="0" w:color="auto"/>
                    <w:left w:val="none" w:sz="0" w:space="0" w:color="auto"/>
                    <w:bottom w:val="none" w:sz="0" w:space="0" w:color="auto"/>
                    <w:right w:val="none" w:sz="0" w:space="0" w:color="auto"/>
                  </w:divBdr>
                  <w:divsChild>
                    <w:div w:id="1849320234">
                      <w:marLeft w:val="0"/>
                      <w:marRight w:val="0"/>
                      <w:marTop w:val="0"/>
                      <w:marBottom w:val="0"/>
                      <w:divBdr>
                        <w:top w:val="none" w:sz="0" w:space="0" w:color="auto"/>
                        <w:left w:val="none" w:sz="0" w:space="0" w:color="auto"/>
                        <w:bottom w:val="none" w:sz="0" w:space="0" w:color="auto"/>
                        <w:right w:val="none" w:sz="0" w:space="0" w:color="auto"/>
                      </w:divBdr>
                      <w:divsChild>
                        <w:div w:id="1610354078">
                          <w:marLeft w:val="0"/>
                          <w:marRight w:val="0"/>
                          <w:marTop w:val="0"/>
                          <w:marBottom w:val="0"/>
                          <w:divBdr>
                            <w:top w:val="none" w:sz="0" w:space="0" w:color="auto"/>
                            <w:left w:val="none" w:sz="0" w:space="0" w:color="auto"/>
                            <w:bottom w:val="none" w:sz="0" w:space="0" w:color="auto"/>
                            <w:right w:val="none" w:sz="0" w:space="0" w:color="auto"/>
                          </w:divBdr>
                          <w:divsChild>
                            <w:div w:id="2104566645">
                              <w:marLeft w:val="0"/>
                              <w:marRight w:val="0"/>
                              <w:marTop w:val="0"/>
                              <w:marBottom w:val="0"/>
                              <w:divBdr>
                                <w:top w:val="none" w:sz="0" w:space="0" w:color="auto"/>
                                <w:left w:val="none" w:sz="0" w:space="0" w:color="auto"/>
                                <w:bottom w:val="none" w:sz="0" w:space="0" w:color="auto"/>
                                <w:right w:val="none" w:sz="0" w:space="0" w:color="auto"/>
                              </w:divBdr>
                              <w:divsChild>
                                <w:div w:id="1343046203">
                                  <w:marLeft w:val="0"/>
                                  <w:marRight w:val="0"/>
                                  <w:marTop w:val="0"/>
                                  <w:marBottom w:val="0"/>
                                  <w:divBdr>
                                    <w:top w:val="none" w:sz="0" w:space="0" w:color="auto"/>
                                    <w:left w:val="none" w:sz="0" w:space="0" w:color="auto"/>
                                    <w:bottom w:val="none" w:sz="0" w:space="0" w:color="auto"/>
                                    <w:right w:val="none" w:sz="0" w:space="0" w:color="auto"/>
                                  </w:divBdr>
                                  <w:divsChild>
                                    <w:div w:id="1389963165">
                                      <w:marLeft w:val="0"/>
                                      <w:marRight w:val="0"/>
                                      <w:marTop w:val="0"/>
                                      <w:marBottom w:val="0"/>
                                      <w:divBdr>
                                        <w:top w:val="none" w:sz="0" w:space="0" w:color="auto"/>
                                        <w:left w:val="none" w:sz="0" w:space="0" w:color="auto"/>
                                        <w:bottom w:val="none" w:sz="0" w:space="0" w:color="auto"/>
                                        <w:right w:val="none" w:sz="0" w:space="0" w:color="auto"/>
                                      </w:divBdr>
                                      <w:divsChild>
                                        <w:div w:id="1648513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40013">
          <w:marLeft w:val="0"/>
          <w:marRight w:val="0"/>
          <w:marTop w:val="0"/>
          <w:marBottom w:val="0"/>
          <w:divBdr>
            <w:top w:val="none" w:sz="0" w:space="0" w:color="auto"/>
            <w:left w:val="none" w:sz="0" w:space="0" w:color="auto"/>
            <w:bottom w:val="none" w:sz="0" w:space="0" w:color="auto"/>
            <w:right w:val="none" w:sz="0" w:space="0" w:color="auto"/>
          </w:divBdr>
          <w:divsChild>
            <w:div w:id="1335181753">
              <w:marLeft w:val="0"/>
              <w:marRight w:val="0"/>
              <w:marTop w:val="0"/>
              <w:marBottom w:val="0"/>
              <w:divBdr>
                <w:top w:val="none" w:sz="0" w:space="0" w:color="auto"/>
                <w:left w:val="none" w:sz="0" w:space="0" w:color="auto"/>
                <w:bottom w:val="none" w:sz="0" w:space="0" w:color="auto"/>
                <w:right w:val="none" w:sz="0" w:space="0" w:color="auto"/>
              </w:divBdr>
              <w:divsChild>
                <w:div w:id="649555514">
                  <w:marLeft w:val="0"/>
                  <w:marRight w:val="0"/>
                  <w:marTop w:val="0"/>
                  <w:marBottom w:val="0"/>
                  <w:divBdr>
                    <w:top w:val="none" w:sz="0" w:space="0" w:color="auto"/>
                    <w:left w:val="none" w:sz="0" w:space="0" w:color="auto"/>
                    <w:bottom w:val="none" w:sz="0" w:space="0" w:color="auto"/>
                    <w:right w:val="none" w:sz="0" w:space="0" w:color="auto"/>
                  </w:divBdr>
                  <w:divsChild>
                    <w:div w:id="1857500882">
                      <w:marLeft w:val="0"/>
                      <w:marRight w:val="0"/>
                      <w:marTop w:val="0"/>
                      <w:marBottom w:val="0"/>
                      <w:divBdr>
                        <w:top w:val="none" w:sz="0" w:space="0" w:color="auto"/>
                        <w:left w:val="none" w:sz="0" w:space="0" w:color="auto"/>
                        <w:bottom w:val="none" w:sz="0" w:space="0" w:color="auto"/>
                        <w:right w:val="none" w:sz="0" w:space="0" w:color="auto"/>
                      </w:divBdr>
                      <w:divsChild>
                        <w:div w:id="566653032">
                          <w:marLeft w:val="0"/>
                          <w:marRight w:val="0"/>
                          <w:marTop w:val="0"/>
                          <w:marBottom w:val="0"/>
                          <w:divBdr>
                            <w:top w:val="none" w:sz="0" w:space="0" w:color="auto"/>
                            <w:left w:val="none" w:sz="0" w:space="0" w:color="auto"/>
                            <w:bottom w:val="none" w:sz="0" w:space="0" w:color="auto"/>
                            <w:right w:val="none" w:sz="0" w:space="0" w:color="auto"/>
                          </w:divBdr>
                          <w:divsChild>
                            <w:div w:id="1391341032">
                              <w:marLeft w:val="0"/>
                              <w:marRight w:val="0"/>
                              <w:marTop w:val="0"/>
                              <w:marBottom w:val="0"/>
                              <w:divBdr>
                                <w:top w:val="none" w:sz="0" w:space="0" w:color="auto"/>
                                <w:left w:val="none" w:sz="0" w:space="0" w:color="auto"/>
                                <w:bottom w:val="none" w:sz="0" w:space="0" w:color="auto"/>
                                <w:right w:val="none" w:sz="0" w:space="0" w:color="auto"/>
                              </w:divBdr>
                              <w:divsChild>
                                <w:div w:id="47044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3210405">
                  <w:marLeft w:val="0"/>
                  <w:marRight w:val="0"/>
                  <w:marTop w:val="0"/>
                  <w:marBottom w:val="0"/>
                  <w:divBdr>
                    <w:top w:val="none" w:sz="0" w:space="0" w:color="auto"/>
                    <w:left w:val="none" w:sz="0" w:space="0" w:color="auto"/>
                    <w:bottom w:val="none" w:sz="0" w:space="0" w:color="auto"/>
                    <w:right w:val="none" w:sz="0" w:space="0" w:color="auto"/>
                  </w:divBdr>
                  <w:divsChild>
                    <w:div w:id="2119063847">
                      <w:marLeft w:val="0"/>
                      <w:marRight w:val="0"/>
                      <w:marTop w:val="0"/>
                      <w:marBottom w:val="0"/>
                      <w:divBdr>
                        <w:top w:val="none" w:sz="0" w:space="0" w:color="auto"/>
                        <w:left w:val="none" w:sz="0" w:space="0" w:color="auto"/>
                        <w:bottom w:val="none" w:sz="0" w:space="0" w:color="auto"/>
                        <w:right w:val="none" w:sz="0" w:space="0" w:color="auto"/>
                      </w:divBdr>
                      <w:divsChild>
                        <w:div w:id="1179076071">
                          <w:marLeft w:val="0"/>
                          <w:marRight w:val="0"/>
                          <w:marTop w:val="0"/>
                          <w:marBottom w:val="0"/>
                          <w:divBdr>
                            <w:top w:val="none" w:sz="0" w:space="0" w:color="auto"/>
                            <w:left w:val="none" w:sz="0" w:space="0" w:color="auto"/>
                            <w:bottom w:val="none" w:sz="0" w:space="0" w:color="auto"/>
                            <w:right w:val="none" w:sz="0" w:space="0" w:color="auto"/>
                          </w:divBdr>
                          <w:divsChild>
                            <w:div w:id="1341198209">
                              <w:marLeft w:val="0"/>
                              <w:marRight w:val="0"/>
                              <w:marTop w:val="0"/>
                              <w:marBottom w:val="0"/>
                              <w:divBdr>
                                <w:top w:val="none" w:sz="0" w:space="0" w:color="auto"/>
                                <w:left w:val="none" w:sz="0" w:space="0" w:color="auto"/>
                                <w:bottom w:val="none" w:sz="0" w:space="0" w:color="auto"/>
                                <w:right w:val="none" w:sz="0" w:space="0" w:color="auto"/>
                              </w:divBdr>
                              <w:divsChild>
                                <w:div w:id="534316278">
                                  <w:marLeft w:val="0"/>
                                  <w:marRight w:val="0"/>
                                  <w:marTop w:val="0"/>
                                  <w:marBottom w:val="0"/>
                                  <w:divBdr>
                                    <w:top w:val="none" w:sz="0" w:space="0" w:color="auto"/>
                                    <w:left w:val="none" w:sz="0" w:space="0" w:color="auto"/>
                                    <w:bottom w:val="none" w:sz="0" w:space="0" w:color="auto"/>
                                    <w:right w:val="none" w:sz="0" w:space="0" w:color="auto"/>
                                  </w:divBdr>
                                  <w:divsChild>
                                    <w:div w:id="1610888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489316">
                          <w:marLeft w:val="0"/>
                          <w:marRight w:val="0"/>
                          <w:marTop w:val="0"/>
                          <w:marBottom w:val="0"/>
                          <w:divBdr>
                            <w:top w:val="none" w:sz="0" w:space="0" w:color="auto"/>
                            <w:left w:val="none" w:sz="0" w:space="0" w:color="auto"/>
                            <w:bottom w:val="none" w:sz="0" w:space="0" w:color="auto"/>
                            <w:right w:val="none" w:sz="0" w:space="0" w:color="auto"/>
                          </w:divBdr>
                          <w:divsChild>
                            <w:div w:id="618756900">
                              <w:marLeft w:val="0"/>
                              <w:marRight w:val="0"/>
                              <w:marTop w:val="0"/>
                              <w:marBottom w:val="0"/>
                              <w:divBdr>
                                <w:top w:val="none" w:sz="0" w:space="0" w:color="auto"/>
                                <w:left w:val="none" w:sz="0" w:space="0" w:color="auto"/>
                                <w:bottom w:val="none" w:sz="0" w:space="0" w:color="auto"/>
                                <w:right w:val="none" w:sz="0" w:space="0" w:color="auto"/>
                              </w:divBdr>
                              <w:divsChild>
                                <w:div w:id="1027563598">
                                  <w:marLeft w:val="0"/>
                                  <w:marRight w:val="0"/>
                                  <w:marTop w:val="0"/>
                                  <w:marBottom w:val="0"/>
                                  <w:divBdr>
                                    <w:top w:val="none" w:sz="0" w:space="0" w:color="auto"/>
                                    <w:left w:val="none" w:sz="0" w:space="0" w:color="auto"/>
                                    <w:bottom w:val="none" w:sz="0" w:space="0" w:color="auto"/>
                                    <w:right w:val="none" w:sz="0" w:space="0" w:color="auto"/>
                                  </w:divBdr>
                                  <w:divsChild>
                                    <w:div w:id="1406414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7415246">
          <w:marLeft w:val="0"/>
          <w:marRight w:val="0"/>
          <w:marTop w:val="0"/>
          <w:marBottom w:val="0"/>
          <w:divBdr>
            <w:top w:val="none" w:sz="0" w:space="0" w:color="auto"/>
            <w:left w:val="none" w:sz="0" w:space="0" w:color="auto"/>
            <w:bottom w:val="none" w:sz="0" w:space="0" w:color="auto"/>
            <w:right w:val="none" w:sz="0" w:space="0" w:color="auto"/>
          </w:divBdr>
          <w:divsChild>
            <w:div w:id="2018120723">
              <w:marLeft w:val="0"/>
              <w:marRight w:val="0"/>
              <w:marTop w:val="0"/>
              <w:marBottom w:val="0"/>
              <w:divBdr>
                <w:top w:val="none" w:sz="0" w:space="0" w:color="auto"/>
                <w:left w:val="none" w:sz="0" w:space="0" w:color="auto"/>
                <w:bottom w:val="none" w:sz="0" w:space="0" w:color="auto"/>
                <w:right w:val="none" w:sz="0" w:space="0" w:color="auto"/>
              </w:divBdr>
              <w:divsChild>
                <w:div w:id="987825389">
                  <w:marLeft w:val="0"/>
                  <w:marRight w:val="0"/>
                  <w:marTop w:val="0"/>
                  <w:marBottom w:val="0"/>
                  <w:divBdr>
                    <w:top w:val="none" w:sz="0" w:space="0" w:color="auto"/>
                    <w:left w:val="none" w:sz="0" w:space="0" w:color="auto"/>
                    <w:bottom w:val="none" w:sz="0" w:space="0" w:color="auto"/>
                    <w:right w:val="none" w:sz="0" w:space="0" w:color="auto"/>
                  </w:divBdr>
                  <w:divsChild>
                    <w:div w:id="2123189028">
                      <w:marLeft w:val="0"/>
                      <w:marRight w:val="0"/>
                      <w:marTop w:val="0"/>
                      <w:marBottom w:val="0"/>
                      <w:divBdr>
                        <w:top w:val="none" w:sz="0" w:space="0" w:color="auto"/>
                        <w:left w:val="none" w:sz="0" w:space="0" w:color="auto"/>
                        <w:bottom w:val="none" w:sz="0" w:space="0" w:color="auto"/>
                        <w:right w:val="none" w:sz="0" w:space="0" w:color="auto"/>
                      </w:divBdr>
                      <w:divsChild>
                        <w:div w:id="606742107">
                          <w:marLeft w:val="0"/>
                          <w:marRight w:val="0"/>
                          <w:marTop w:val="0"/>
                          <w:marBottom w:val="0"/>
                          <w:divBdr>
                            <w:top w:val="none" w:sz="0" w:space="0" w:color="auto"/>
                            <w:left w:val="none" w:sz="0" w:space="0" w:color="auto"/>
                            <w:bottom w:val="none" w:sz="0" w:space="0" w:color="auto"/>
                            <w:right w:val="none" w:sz="0" w:space="0" w:color="auto"/>
                          </w:divBdr>
                          <w:divsChild>
                            <w:div w:id="804587888">
                              <w:marLeft w:val="0"/>
                              <w:marRight w:val="0"/>
                              <w:marTop w:val="0"/>
                              <w:marBottom w:val="0"/>
                              <w:divBdr>
                                <w:top w:val="none" w:sz="0" w:space="0" w:color="auto"/>
                                <w:left w:val="none" w:sz="0" w:space="0" w:color="auto"/>
                                <w:bottom w:val="none" w:sz="0" w:space="0" w:color="auto"/>
                                <w:right w:val="none" w:sz="0" w:space="0" w:color="auto"/>
                              </w:divBdr>
                              <w:divsChild>
                                <w:div w:id="1772822585">
                                  <w:marLeft w:val="0"/>
                                  <w:marRight w:val="0"/>
                                  <w:marTop w:val="0"/>
                                  <w:marBottom w:val="0"/>
                                  <w:divBdr>
                                    <w:top w:val="none" w:sz="0" w:space="0" w:color="auto"/>
                                    <w:left w:val="none" w:sz="0" w:space="0" w:color="auto"/>
                                    <w:bottom w:val="none" w:sz="0" w:space="0" w:color="auto"/>
                                    <w:right w:val="none" w:sz="0" w:space="0" w:color="auto"/>
                                  </w:divBdr>
                                  <w:divsChild>
                                    <w:div w:id="1418556897">
                                      <w:marLeft w:val="0"/>
                                      <w:marRight w:val="0"/>
                                      <w:marTop w:val="0"/>
                                      <w:marBottom w:val="0"/>
                                      <w:divBdr>
                                        <w:top w:val="none" w:sz="0" w:space="0" w:color="auto"/>
                                        <w:left w:val="none" w:sz="0" w:space="0" w:color="auto"/>
                                        <w:bottom w:val="none" w:sz="0" w:space="0" w:color="auto"/>
                                        <w:right w:val="none" w:sz="0" w:space="0" w:color="auto"/>
                                      </w:divBdr>
                                      <w:divsChild>
                                        <w:div w:id="1608584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2163053">
          <w:marLeft w:val="0"/>
          <w:marRight w:val="0"/>
          <w:marTop w:val="0"/>
          <w:marBottom w:val="0"/>
          <w:divBdr>
            <w:top w:val="none" w:sz="0" w:space="0" w:color="auto"/>
            <w:left w:val="none" w:sz="0" w:space="0" w:color="auto"/>
            <w:bottom w:val="none" w:sz="0" w:space="0" w:color="auto"/>
            <w:right w:val="none" w:sz="0" w:space="0" w:color="auto"/>
          </w:divBdr>
          <w:divsChild>
            <w:div w:id="856770092">
              <w:marLeft w:val="0"/>
              <w:marRight w:val="0"/>
              <w:marTop w:val="0"/>
              <w:marBottom w:val="0"/>
              <w:divBdr>
                <w:top w:val="none" w:sz="0" w:space="0" w:color="auto"/>
                <w:left w:val="none" w:sz="0" w:space="0" w:color="auto"/>
                <w:bottom w:val="none" w:sz="0" w:space="0" w:color="auto"/>
                <w:right w:val="none" w:sz="0" w:space="0" w:color="auto"/>
              </w:divBdr>
              <w:divsChild>
                <w:div w:id="563494076">
                  <w:marLeft w:val="0"/>
                  <w:marRight w:val="0"/>
                  <w:marTop w:val="0"/>
                  <w:marBottom w:val="0"/>
                  <w:divBdr>
                    <w:top w:val="none" w:sz="0" w:space="0" w:color="auto"/>
                    <w:left w:val="none" w:sz="0" w:space="0" w:color="auto"/>
                    <w:bottom w:val="none" w:sz="0" w:space="0" w:color="auto"/>
                    <w:right w:val="none" w:sz="0" w:space="0" w:color="auto"/>
                  </w:divBdr>
                  <w:divsChild>
                    <w:div w:id="1948461290">
                      <w:marLeft w:val="0"/>
                      <w:marRight w:val="0"/>
                      <w:marTop w:val="0"/>
                      <w:marBottom w:val="0"/>
                      <w:divBdr>
                        <w:top w:val="none" w:sz="0" w:space="0" w:color="auto"/>
                        <w:left w:val="none" w:sz="0" w:space="0" w:color="auto"/>
                        <w:bottom w:val="none" w:sz="0" w:space="0" w:color="auto"/>
                        <w:right w:val="none" w:sz="0" w:space="0" w:color="auto"/>
                      </w:divBdr>
                      <w:divsChild>
                        <w:div w:id="730687838">
                          <w:marLeft w:val="0"/>
                          <w:marRight w:val="0"/>
                          <w:marTop w:val="0"/>
                          <w:marBottom w:val="0"/>
                          <w:divBdr>
                            <w:top w:val="none" w:sz="0" w:space="0" w:color="auto"/>
                            <w:left w:val="none" w:sz="0" w:space="0" w:color="auto"/>
                            <w:bottom w:val="none" w:sz="0" w:space="0" w:color="auto"/>
                            <w:right w:val="none" w:sz="0" w:space="0" w:color="auto"/>
                          </w:divBdr>
                          <w:divsChild>
                            <w:div w:id="96950199">
                              <w:marLeft w:val="0"/>
                              <w:marRight w:val="0"/>
                              <w:marTop w:val="0"/>
                              <w:marBottom w:val="0"/>
                              <w:divBdr>
                                <w:top w:val="none" w:sz="0" w:space="0" w:color="auto"/>
                                <w:left w:val="none" w:sz="0" w:space="0" w:color="auto"/>
                                <w:bottom w:val="none" w:sz="0" w:space="0" w:color="auto"/>
                                <w:right w:val="none" w:sz="0" w:space="0" w:color="auto"/>
                              </w:divBdr>
                              <w:divsChild>
                                <w:div w:id="1632830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832656">
                  <w:marLeft w:val="0"/>
                  <w:marRight w:val="0"/>
                  <w:marTop w:val="0"/>
                  <w:marBottom w:val="0"/>
                  <w:divBdr>
                    <w:top w:val="none" w:sz="0" w:space="0" w:color="auto"/>
                    <w:left w:val="none" w:sz="0" w:space="0" w:color="auto"/>
                    <w:bottom w:val="none" w:sz="0" w:space="0" w:color="auto"/>
                    <w:right w:val="none" w:sz="0" w:space="0" w:color="auto"/>
                  </w:divBdr>
                  <w:divsChild>
                    <w:div w:id="1369453467">
                      <w:marLeft w:val="0"/>
                      <w:marRight w:val="0"/>
                      <w:marTop w:val="0"/>
                      <w:marBottom w:val="0"/>
                      <w:divBdr>
                        <w:top w:val="none" w:sz="0" w:space="0" w:color="auto"/>
                        <w:left w:val="none" w:sz="0" w:space="0" w:color="auto"/>
                        <w:bottom w:val="none" w:sz="0" w:space="0" w:color="auto"/>
                        <w:right w:val="none" w:sz="0" w:space="0" w:color="auto"/>
                      </w:divBdr>
                      <w:divsChild>
                        <w:div w:id="1536694060">
                          <w:marLeft w:val="0"/>
                          <w:marRight w:val="0"/>
                          <w:marTop w:val="0"/>
                          <w:marBottom w:val="0"/>
                          <w:divBdr>
                            <w:top w:val="none" w:sz="0" w:space="0" w:color="auto"/>
                            <w:left w:val="none" w:sz="0" w:space="0" w:color="auto"/>
                            <w:bottom w:val="none" w:sz="0" w:space="0" w:color="auto"/>
                            <w:right w:val="none" w:sz="0" w:space="0" w:color="auto"/>
                          </w:divBdr>
                          <w:divsChild>
                            <w:div w:id="1909608146">
                              <w:marLeft w:val="0"/>
                              <w:marRight w:val="0"/>
                              <w:marTop w:val="0"/>
                              <w:marBottom w:val="0"/>
                              <w:divBdr>
                                <w:top w:val="none" w:sz="0" w:space="0" w:color="auto"/>
                                <w:left w:val="none" w:sz="0" w:space="0" w:color="auto"/>
                                <w:bottom w:val="none" w:sz="0" w:space="0" w:color="auto"/>
                                <w:right w:val="none" w:sz="0" w:space="0" w:color="auto"/>
                              </w:divBdr>
                              <w:divsChild>
                                <w:div w:id="1399086083">
                                  <w:marLeft w:val="0"/>
                                  <w:marRight w:val="0"/>
                                  <w:marTop w:val="0"/>
                                  <w:marBottom w:val="0"/>
                                  <w:divBdr>
                                    <w:top w:val="none" w:sz="0" w:space="0" w:color="auto"/>
                                    <w:left w:val="none" w:sz="0" w:space="0" w:color="auto"/>
                                    <w:bottom w:val="none" w:sz="0" w:space="0" w:color="auto"/>
                                    <w:right w:val="none" w:sz="0" w:space="0" w:color="auto"/>
                                  </w:divBdr>
                                  <w:divsChild>
                                    <w:div w:id="61193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870154">
                          <w:marLeft w:val="0"/>
                          <w:marRight w:val="0"/>
                          <w:marTop w:val="0"/>
                          <w:marBottom w:val="0"/>
                          <w:divBdr>
                            <w:top w:val="none" w:sz="0" w:space="0" w:color="auto"/>
                            <w:left w:val="none" w:sz="0" w:space="0" w:color="auto"/>
                            <w:bottom w:val="none" w:sz="0" w:space="0" w:color="auto"/>
                            <w:right w:val="none" w:sz="0" w:space="0" w:color="auto"/>
                          </w:divBdr>
                          <w:divsChild>
                            <w:div w:id="397360530">
                              <w:marLeft w:val="0"/>
                              <w:marRight w:val="0"/>
                              <w:marTop w:val="0"/>
                              <w:marBottom w:val="0"/>
                              <w:divBdr>
                                <w:top w:val="none" w:sz="0" w:space="0" w:color="auto"/>
                                <w:left w:val="none" w:sz="0" w:space="0" w:color="auto"/>
                                <w:bottom w:val="none" w:sz="0" w:space="0" w:color="auto"/>
                                <w:right w:val="none" w:sz="0" w:space="0" w:color="auto"/>
                              </w:divBdr>
                              <w:divsChild>
                                <w:div w:id="413432447">
                                  <w:marLeft w:val="0"/>
                                  <w:marRight w:val="0"/>
                                  <w:marTop w:val="0"/>
                                  <w:marBottom w:val="0"/>
                                  <w:divBdr>
                                    <w:top w:val="none" w:sz="0" w:space="0" w:color="auto"/>
                                    <w:left w:val="none" w:sz="0" w:space="0" w:color="auto"/>
                                    <w:bottom w:val="none" w:sz="0" w:space="0" w:color="auto"/>
                                    <w:right w:val="none" w:sz="0" w:space="0" w:color="auto"/>
                                  </w:divBdr>
                                  <w:divsChild>
                                    <w:div w:id="185847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5881438">
          <w:marLeft w:val="0"/>
          <w:marRight w:val="0"/>
          <w:marTop w:val="0"/>
          <w:marBottom w:val="0"/>
          <w:divBdr>
            <w:top w:val="none" w:sz="0" w:space="0" w:color="auto"/>
            <w:left w:val="none" w:sz="0" w:space="0" w:color="auto"/>
            <w:bottom w:val="none" w:sz="0" w:space="0" w:color="auto"/>
            <w:right w:val="none" w:sz="0" w:space="0" w:color="auto"/>
          </w:divBdr>
          <w:divsChild>
            <w:div w:id="1417096126">
              <w:marLeft w:val="0"/>
              <w:marRight w:val="0"/>
              <w:marTop w:val="0"/>
              <w:marBottom w:val="0"/>
              <w:divBdr>
                <w:top w:val="none" w:sz="0" w:space="0" w:color="auto"/>
                <w:left w:val="none" w:sz="0" w:space="0" w:color="auto"/>
                <w:bottom w:val="none" w:sz="0" w:space="0" w:color="auto"/>
                <w:right w:val="none" w:sz="0" w:space="0" w:color="auto"/>
              </w:divBdr>
              <w:divsChild>
                <w:div w:id="1617442055">
                  <w:marLeft w:val="0"/>
                  <w:marRight w:val="0"/>
                  <w:marTop w:val="0"/>
                  <w:marBottom w:val="0"/>
                  <w:divBdr>
                    <w:top w:val="none" w:sz="0" w:space="0" w:color="auto"/>
                    <w:left w:val="none" w:sz="0" w:space="0" w:color="auto"/>
                    <w:bottom w:val="none" w:sz="0" w:space="0" w:color="auto"/>
                    <w:right w:val="none" w:sz="0" w:space="0" w:color="auto"/>
                  </w:divBdr>
                  <w:divsChild>
                    <w:div w:id="179903569">
                      <w:marLeft w:val="0"/>
                      <w:marRight w:val="0"/>
                      <w:marTop w:val="0"/>
                      <w:marBottom w:val="0"/>
                      <w:divBdr>
                        <w:top w:val="none" w:sz="0" w:space="0" w:color="auto"/>
                        <w:left w:val="none" w:sz="0" w:space="0" w:color="auto"/>
                        <w:bottom w:val="none" w:sz="0" w:space="0" w:color="auto"/>
                        <w:right w:val="none" w:sz="0" w:space="0" w:color="auto"/>
                      </w:divBdr>
                      <w:divsChild>
                        <w:div w:id="727610216">
                          <w:marLeft w:val="0"/>
                          <w:marRight w:val="0"/>
                          <w:marTop w:val="0"/>
                          <w:marBottom w:val="0"/>
                          <w:divBdr>
                            <w:top w:val="none" w:sz="0" w:space="0" w:color="auto"/>
                            <w:left w:val="none" w:sz="0" w:space="0" w:color="auto"/>
                            <w:bottom w:val="none" w:sz="0" w:space="0" w:color="auto"/>
                            <w:right w:val="none" w:sz="0" w:space="0" w:color="auto"/>
                          </w:divBdr>
                          <w:divsChild>
                            <w:div w:id="184826558">
                              <w:marLeft w:val="0"/>
                              <w:marRight w:val="0"/>
                              <w:marTop w:val="0"/>
                              <w:marBottom w:val="0"/>
                              <w:divBdr>
                                <w:top w:val="none" w:sz="0" w:space="0" w:color="auto"/>
                                <w:left w:val="none" w:sz="0" w:space="0" w:color="auto"/>
                                <w:bottom w:val="none" w:sz="0" w:space="0" w:color="auto"/>
                                <w:right w:val="none" w:sz="0" w:space="0" w:color="auto"/>
                              </w:divBdr>
                              <w:divsChild>
                                <w:div w:id="122696788">
                                  <w:marLeft w:val="0"/>
                                  <w:marRight w:val="0"/>
                                  <w:marTop w:val="0"/>
                                  <w:marBottom w:val="0"/>
                                  <w:divBdr>
                                    <w:top w:val="none" w:sz="0" w:space="0" w:color="auto"/>
                                    <w:left w:val="none" w:sz="0" w:space="0" w:color="auto"/>
                                    <w:bottom w:val="none" w:sz="0" w:space="0" w:color="auto"/>
                                    <w:right w:val="none" w:sz="0" w:space="0" w:color="auto"/>
                                  </w:divBdr>
                                  <w:divsChild>
                                    <w:div w:id="14625038">
                                      <w:marLeft w:val="0"/>
                                      <w:marRight w:val="0"/>
                                      <w:marTop w:val="0"/>
                                      <w:marBottom w:val="0"/>
                                      <w:divBdr>
                                        <w:top w:val="none" w:sz="0" w:space="0" w:color="auto"/>
                                        <w:left w:val="none" w:sz="0" w:space="0" w:color="auto"/>
                                        <w:bottom w:val="none" w:sz="0" w:space="0" w:color="auto"/>
                                        <w:right w:val="none" w:sz="0" w:space="0" w:color="auto"/>
                                      </w:divBdr>
                                      <w:divsChild>
                                        <w:div w:id="290090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0271559">
          <w:marLeft w:val="0"/>
          <w:marRight w:val="0"/>
          <w:marTop w:val="0"/>
          <w:marBottom w:val="0"/>
          <w:divBdr>
            <w:top w:val="none" w:sz="0" w:space="0" w:color="auto"/>
            <w:left w:val="none" w:sz="0" w:space="0" w:color="auto"/>
            <w:bottom w:val="none" w:sz="0" w:space="0" w:color="auto"/>
            <w:right w:val="none" w:sz="0" w:space="0" w:color="auto"/>
          </w:divBdr>
          <w:divsChild>
            <w:div w:id="211816335">
              <w:marLeft w:val="0"/>
              <w:marRight w:val="0"/>
              <w:marTop w:val="0"/>
              <w:marBottom w:val="0"/>
              <w:divBdr>
                <w:top w:val="none" w:sz="0" w:space="0" w:color="auto"/>
                <w:left w:val="none" w:sz="0" w:space="0" w:color="auto"/>
                <w:bottom w:val="none" w:sz="0" w:space="0" w:color="auto"/>
                <w:right w:val="none" w:sz="0" w:space="0" w:color="auto"/>
              </w:divBdr>
              <w:divsChild>
                <w:div w:id="389808872">
                  <w:marLeft w:val="0"/>
                  <w:marRight w:val="0"/>
                  <w:marTop w:val="0"/>
                  <w:marBottom w:val="0"/>
                  <w:divBdr>
                    <w:top w:val="none" w:sz="0" w:space="0" w:color="auto"/>
                    <w:left w:val="none" w:sz="0" w:space="0" w:color="auto"/>
                    <w:bottom w:val="none" w:sz="0" w:space="0" w:color="auto"/>
                    <w:right w:val="none" w:sz="0" w:space="0" w:color="auto"/>
                  </w:divBdr>
                  <w:divsChild>
                    <w:div w:id="1754282162">
                      <w:marLeft w:val="0"/>
                      <w:marRight w:val="0"/>
                      <w:marTop w:val="0"/>
                      <w:marBottom w:val="0"/>
                      <w:divBdr>
                        <w:top w:val="none" w:sz="0" w:space="0" w:color="auto"/>
                        <w:left w:val="none" w:sz="0" w:space="0" w:color="auto"/>
                        <w:bottom w:val="none" w:sz="0" w:space="0" w:color="auto"/>
                        <w:right w:val="none" w:sz="0" w:space="0" w:color="auto"/>
                      </w:divBdr>
                      <w:divsChild>
                        <w:div w:id="511377587">
                          <w:marLeft w:val="0"/>
                          <w:marRight w:val="0"/>
                          <w:marTop w:val="0"/>
                          <w:marBottom w:val="0"/>
                          <w:divBdr>
                            <w:top w:val="none" w:sz="0" w:space="0" w:color="auto"/>
                            <w:left w:val="none" w:sz="0" w:space="0" w:color="auto"/>
                            <w:bottom w:val="none" w:sz="0" w:space="0" w:color="auto"/>
                            <w:right w:val="none" w:sz="0" w:space="0" w:color="auto"/>
                          </w:divBdr>
                          <w:divsChild>
                            <w:div w:id="966591199">
                              <w:marLeft w:val="0"/>
                              <w:marRight w:val="0"/>
                              <w:marTop w:val="0"/>
                              <w:marBottom w:val="0"/>
                              <w:divBdr>
                                <w:top w:val="none" w:sz="0" w:space="0" w:color="auto"/>
                                <w:left w:val="none" w:sz="0" w:space="0" w:color="auto"/>
                                <w:bottom w:val="none" w:sz="0" w:space="0" w:color="auto"/>
                                <w:right w:val="none" w:sz="0" w:space="0" w:color="auto"/>
                              </w:divBdr>
                              <w:divsChild>
                                <w:div w:id="652295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1354298">
                  <w:marLeft w:val="0"/>
                  <w:marRight w:val="0"/>
                  <w:marTop w:val="0"/>
                  <w:marBottom w:val="0"/>
                  <w:divBdr>
                    <w:top w:val="none" w:sz="0" w:space="0" w:color="auto"/>
                    <w:left w:val="none" w:sz="0" w:space="0" w:color="auto"/>
                    <w:bottom w:val="none" w:sz="0" w:space="0" w:color="auto"/>
                    <w:right w:val="none" w:sz="0" w:space="0" w:color="auto"/>
                  </w:divBdr>
                  <w:divsChild>
                    <w:div w:id="1642423663">
                      <w:marLeft w:val="0"/>
                      <w:marRight w:val="0"/>
                      <w:marTop w:val="0"/>
                      <w:marBottom w:val="0"/>
                      <w:divBdr>
                        <w:top w:val="none" w:sz="0" w:space="0" w:color="auto"/>
                        <w:left w:val="none" w:sz="0" w:space="0" w:color="auto"/>
                        <w:bottom w:val="none" w:sz="0" w:space="0" w:color="auto"/>
                        <w:right w:val="none" w:sz="0" w:space="0" w:color="auto"/>
                      </w:divBdr>
                      <w:divsChild>
                        <w:div w:id="405958636">
                          <w:marLeft w:val="0"/>
                          <w:marRight w:val="0"/>
                          <w:marTop w:val="0"/>
                          <w:marBottom w:val="0"/>
                          <w:divBdr>
                            <w:top w:val="none" w:sz="0" w:space="0" w:color="auto"/>
                            <w:left w:val="none" w:sz="0" w:space="0" w:color="auto"/>
                            <w:bottom w:val="none" w:sz="0" w:space="0" w:color="auto"/>
                            <w:right w:val="none" w:sz="0" w:space="0" w:color="auto"/>
                          </w:divBdr>
                          <w:divsChild>
                            <w:div w:id="275453447">
                              <w:marLeft w:val="0"/>
                              <w:marRight w:val="0"/>
                              <w:marTop w:val="0"/>
                              <w:marBottom w:val="0"/>
                              <w:divBdr>
                                <w:top w:val="none" w:sz="0" w:space="0" w:color="auto"/>
                                <w:left w:val="none" w:sz="0" w:space="0" w:color="auto"/>
                                <w:bottom w:val="none" w:sz="0" w:space="0" w:color="auto"/>
                                <w:right w:val="none" w:sz="0" w:space="0" w:color="auto"/>
                              </w:divBdr>
                              <w:divsChild>
                                <w:div w:id="330106834">
                                  <w:marLeft w:val="0"/>
                                  <w:marRight w:val="0"/>
                                  <w:marTop w:val="0"/>
                                  <w:marBottom w:val="0"/>
                                  <w:divBdr>
                                    <w:top w:val="none" w:sz="0" w:space="0" w:color="auto"/>
                                    <w:left w:val="none" w:sz="0" w:space="0" w:color="auto"/>
                                    <w:bottom w:val="none" w:sz="0" w:space="0" w:color="auto"/>
                                    <w:right w:val="none" w:sz="0" w:space="0" w:color="auto"/>
                                  </w:divBdr>
                                  <w:divsChild>
                                    <w:div w:id="119414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894298">
                          <w:marLeft w:val="0"/>
                          <w:marRight w:val="0"/>
                          <w:marTop w:val="0"/>
                          <w:marBottom w:val="0"/>
                          <w:divBdr>
                            <w:top w:val="none" w:sz="0" w:space="0" w:color="auto"/>
                            <w:left w:val="none" w:sz="0" w:space="0" w:color="auto"/>
                            <w:bottom w:val="none" w:sz="0" w:space="0" w:color="auto"/>
                            <w:right w:val="none" w:sz="0" w:space="0" w:color="auto"/>
                          </w:divBdr>
                          <w:divsChild>
                            <w:div w:id="1666476770">
                              <w:marLeft w:val="0"/>
                              <w:marRight w:val="0"/>
                              <w:marTop w:val="0"/>
                              <w:marBottom w:val="0"/>
                              <w:divBdr>
                                <w:top w:val="none" w:sz="0" w:space="0" w:color="auto"/>
                                <w:left w:val="none" w:sz="0" w:space="0" w:color="auto"/>
                                <w:bottom w:val="none" w:sz="0" w:space="0" w:color="auto"/>
                                <w:right w:val="none" w:sz="0" w:space="0" w:color="auto"/>
                              </w:divBdr>
                              <w:divsChild>
                                <w:div w:id="1946647984">
                                  <w:marLeft w:val="0"/>
                                  <w:marRight w:val="0"/>
                                  <w:marTop w:val="0"/>
                                  <w:marBottom w:val="0"/>
                                  <w:divBdr>
                                    <w:top w:val="none" w:sz="0" w:space="0" w:color="auto"/>
                                    <w:left w:val="none" w:sz="0" w:space="0" w:color="auto"/>
                                    <w:bottom w:val="none" w:sz="0" w:space="0" w:color="auto"/>
                                    <w:right w:val="none" w:sz="0" w:space="0" w:color="auto"/>
                                  </w:divBdr>
                                  <w:divsChild>
                                    <w:div w:id="144534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2354123">
          <w:marLeft w:val="0"/>
          <w:marRight w:val="0"/>
          <w:marTop w:val="0"/>
          <w:marBottom w:val="0"/>
          <w:divBdr>
            <w:top w:val="none" w:sz="0" w:space="0" w:color="auto"/>
            <w:left w:val="none" w:sz="0" w:space="0" w:color="auto"/>
            <w:bottom w:val="none" w:sz="0" w:space="0" w:color="auto"/>
            <w:right w:val="none" w:sz="0" w:space="0" w:color="auto"/>
          </w:divBdr>
          <w:divsChild>
            <w:div w:id="1323849600">
              <w:marLeft w:val="0"/>
              <w:marRight w:val="0"/>
              <w:marTop w:val="0"/>
              <w:marBottom w:val="0"/>
              <w:divBdr>
                <w:top w:val="none" w:sz="0" w:space="0" w:color="auto"/>
                <w:left w:val="none" w:sz="0" w:space="0" w:color="auto"/>
                <w:bottom w:val="none" w:sz="0" w:space="0" w:color="auto"/>
                <w:right w:val="none" w:sz="0" w:space="0" w:color="auto"/>
              </w:divBdr>
              <w:divsChild>
                <w:div w:id="1179740126">
                  <w:marLeft w:val="0"/>
                  <w:marRight w:val="0"/>
                  <w:marTop w:val="0"/>
                  <w:marBottom w:val="0"/>
                  <w:divBdr>
                    <w:top w:val="none" w:sz="0" w:space="0" w:color="auto"/>
                    <w:left w:val="none" w:sz="0" w:space="0" w:color="auto"/>
                    <w:bottom w:val="none" w:sz="0" w:space="0" w:color="auto"/>
                    <w:right w:val="none" w:sz="0" w:space="0" w:color="auto"/>
                  </w:divBdr>
                  <w:divsChild>
                    <w:div w:id="1521123072">
                      <w:marLeft w:val="0"/>
                      <w:marRight w:val="0"/>
                      <w:marTop w:val="0"/>
                      <w:marBottom w:val="0"/>
                      <w:divBdr>
                        <w:top w:val="none" w:sz="0" w:space="0" w:color="auto"/>
                        <w:left w:val="none" w:sz="0" w:space="0" w:color="auto"/>
                        <w:bottom w:val="none" w:sz="0" w:space="0" w:color="auto"/>
                        <w:right w:val="none" w:sz="0" w:space="0" w:color="auto"/>
                      </w:divBdr>
                      <w:divsChild>
                        <w:div w:id="111437503">
                          <w:marLeft w:val="0"/>
                          <w:marRight w:val="0"/>
                          <w:marTop w:val="0"/>
                          <w:marBottom w:val="0"/>
                          <w:divBdr>
                            <w:top w:val="none" w:sz="0" w:space="0" w:color="auto"/>
                            <w:left w:val="none" w:sz="0" w:space="0" w:color="auto"/>
                            <w:bottom w:val="none" w:sz="0" w:space="0" w:color="auto"/>
                            <w:right w:val="none" w:sz="0" w:space="0" w:color="auto"/>
                          </w:divBdr>
                          <w:divsChild>
                            <w:div w:id="945381590">
                              <w:marLeft w:val="0"/>
                              <w:marRight w:val="0"/>
                              <w:marTop w:val="0"/>
                              <w:marBottom w:val="0"/>
                              <w:divBdr>
                                <w:top w:val="none" w:sz="0" w:space="0" w:color="auto"/>
                                <w:left w:val="none" w:sz="0" w:space="0" w:color="auto"/>
                                <w:bottom w:val="none" w:sz="0" w:space="0" w:color="auto"/>
                                <w:right w:val="none" w:sz="0" w:space="0" w:color="auto"/>
                              </w:divBdr>
                              <w:divsChild>
                                <w:div w:id="1628928877">
                                  <w:marLeft w:val="0"/>
                                  <w:marRight w:val="0"/>
                                  <w:marTop w:val="0"/>
                                  <w:marBottom w:val="0"/>
                                  <w:divBdr>
                                    <w:top w:val="none" w:sz="0" w:space="0" w:color="auto"/>
                                    <w:left w:val="none" w:sz="0" w:space="0" w:color="auto"/>
                                    <w:bottom w:val="none" w:sz="0" w:space="0" w:color="auto"/>
                                    <w:right w:val="none" w:sz="0" w:space="0" w:color="auto"/>
                                  </w:divBdr>
                                  <w:divsChild>
                                    <w:div w:id="1229920977">
                                      <w:marLeft w:val="0"/>
                                      <w:marRight w:val="0"/>
                                      <w:marTop w:val="0"/>
                                      <w:marBottom w:val="0"/>
                                      <w:divBdr>
                                        <w:top w:val="none" w:sz="0" w:space="0" w:color="auto"/>
                                        <w:left w:val="none" w:sz="0" w:space="0" w:color="auto"/>
                                        <w:bottom w:val="none" w:sz="0" w:space="0" w:color="auto"/>
                                        <w:right w:val="none" w:sz="0" w:space="0" w:color="auto"/>
                                      </w:divBdr>
                                      <w:divsChild>
                                        <w:div w:id="1763843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0757661">
          <w:marLeft w:val="0"/>
          <w:marRight w:val="0"/>
          <w:marTop w:val="0"/>
          <w:marBottom w:val="0"/>
          <w:divBdr>
            <w:top w:val="none" w:sz="0" w:space="0" w:color="auto"/>
            <w:left w:val="none" w:sz="0" w:space="0" w:color="auto"/>
            <w:bottom w:val="none" w:sz="0" w:space="0" w:color="auto"/>
            <w:right w:val="none" w:sz="0" w:space="0" w:color="auto"/>
          </w:divBdr>
          <w:divsChild>
            <w:div w:id="18239744">
              <w:marLeft w:val="0"/>
              <w:marRight w:val="0"/>
              <w:marTop w:val="0"/>
              <w:marBottom w:val="0"/>
              <w:divBdr>
                <w:top w:val="none" w:sz="0" w:space="0" w:color="auto"/>
                <w:left w:val="none" w:sz="0" w:space="0" w:color="auto"/>
                <w:bottom w:val="none" w:sz="0" w:space="0" w:color="auto"/>
                <w:right w:val="none" w:sz="0" w:space="0" w:color="auto"/>
              </w:divBdr>
              <w:divsChild>
                <w:div w:id="1084762995">
                  <w:marLeft w:val="0"/>
                  <w:marRight w:val="0"/>
                  <w:marTop w:val="0"/>
                  <w:marBottom w:val="0"/>
                  <w:divBdr>
                    <w:top w:val="none" w:sz="0" w:space="0" w:color="auto"/>
                    <w:left w:val="none" w:sz="0" w:space="0" w:color="auto"/>
                    <w:bottom w:val="none" w:sz="0" w:space="0" w:color="auto"/>
                    <w:right w:val="none" w:sz="0" w:space="0" w:color="auto"/>
                  </w:divBdr>
                  <w:divsChild>
                    <w:div w:id="595096602">
                      <w:marLeft w:val="0"/>
                      <w:marRight w:val="0"/>
                      <w:marTop w:val="0"/>
                      <w:marBottom w:val="0"/>
                      <w:divBdr>
                        <w:top w:val="none" w:sz="0" w:space="0" w:color="auto"/>
                        <w:left w:val="none" w:sz="0" w:space="0" w:color="auto"/>
                        <w:bottom w:val="none" w:sz="0" w:space="0" w:color="auto"/>
                        <w:right w:val="none" w:sz="0" w:space="0" w:color="auto"/>
                      </w:divBdr>
                      <w:divsChild>
                        <w:div w:id="120416955">
                          <w:marLeft w:val="0"/>
                          <w:marRight w:val="0"/>
                          <w:marTop w:val="0"/>
                          <w:marBottom w:val="0"/>
                          <w:divBdr>
                            <w:top w:val="none" w:sz="0" w:space="0" w:color="auto"/>
                            <w:left w:val="none" w:sz="0" w:space="0" w:color="auto"/>
                            <w:bottom w:val="none" w:sz="0" w:space="0" w:color="auto"/>
                            <w:right w:val="none" w:sz="0" w:space="0" w:color="auto"/>
                          </w:divBdr>
                          <w:divsChild>
                            <w:div w:id="1410730442">
                              <w:marLeft w:val="0"/>
                              <w:marRight w:val="0"/>
                              <w:marTop w:val="0"/>
                              <w:marBottom w:val="0"/>
                              <w:divBdr>
                                <w:top w:val="none" w:sz="0" w:space="0" w:color="auto"/>
                                <w:left w:val="none" w:sz="0" w:space="0" w:color="auto"/>
                                <w:bottom w:val="none" w:sz="0" w:space="0" w:color="auto"/>
                                <w:right w:val="none" w:sz="0" w:space="0" w:color="auto"/>
                              </w:divBdr>
                              <w:divsChild>
                                <w:div w:id="634682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0712042">
                  <w:marLeft w:val="0"/>
                  <w:marRight w:val="0"/>
                  <w:marTop w:val="0"/>
                  <w:marBottom w:val="0"/>
                  <w:divBdr>
                    <w:top w:val="none" w:sz="0" w:space="0" w:color="auto"/>
                    <w:left w:val="none" w:sz="0" w:space="0" w:color="auto"/>
                    <w:bottom w:val="none" w:sz="0" w:space="0" w:color="auto"/>
                    <w:right w:val="none" w:sz="0" w:space="0" w:color="auto"/>
                  </w:divBdr>
                  <w:divsChild>
                    <w:div w:id="1899052738">
                      <w:marLeft w:val="0"/>
                      <w:marRight w:val="0"/>
                      <w:marTop w:val="0"/>
                      <w:marBottom w:val="0"/>
                      <w:divBdr>
                        <w:top w:val="none" w:sz="0" w:space="0" w:color="auto"/>
                        <w:left w:val="none" w:sz="0" w:space="0" w:color="auto"/>
                        <w:bottom w:val="none" w:sz="0" w:space="0" w:color="auto"/>
                        <w:right w:val="none" w:sz="0" w:space="0" w:color="auto"/>
                      </w:divBdr>
                      <w:divsChild>
                        <w:div w:id="313459527">
                          <w:marLeft w:val="0"/>
                          <w:marRight w:val="0"/>
                          <w:marTop w:val="0"/>
                          <w:marBottom w:val="0"/>
                          <w:divBdr>
                            <w:top w:val="none" w:sz="0" w:space="0" w:color="auto"/>
                            <w:left w:val="none" w:sz="0" w:space="0" w:color="auto"/>
                            <w:bottom w:val="none" w:sz="0" w:space="0" w:color="auto"/>
                            <w:right w:val="none" w:sz="0" w:space="0" w:color="auto"/>
                          </w:divBdr>
                          <w:divsChild>
                            <w:div w:id="664822328">
                              <w:marLeft w:val="0"/>
                              <w:marRight w:val="0"/>
                              <w:marTop w:val="0"/>
                              <w:marBottom w:val="0"/>
                              <w:divBdr>
                                <w:top w:val="none" w:sz="0" w:space="0" w:color="auto"/>
                                <w:left w:val="none" w:sz="0" w:space="0" w:color="auto"/>
                                <w:bottom w:val="none" w:sz="0" w:space="0" w:color="auto"/>
                                <w:right w:val="none" w:sz="0" w:space="0" w:color="auto"/>
                              </w:divBdr>
                              <w:divsChild>
                                <w:div w:id="891355677">
                                  <w:marLeft w:val="0"/>
                                  <w:marRight w:val="0"/>
                                  <w:marTop w:val="0"/>
                                  <w:marBottom w:val="0"/>
                                  <w:divBdr>
                                    <w:top w:val="none" w:sz="0" w:space="0" w:color="auto"/>
                                    <w:left w:val="none" w:sz="0" w:space="0" w:color="auto"/>
                                    <w:bottom w:val="none" w:sz="0" w:space="0" w:color="auto"/>
                                    <w:right w:val="none" w:sz="0" w:space="0" w:color="auto"/>
                                  </w:divBdr>
                                  <w:divsChild>
                                    <w:div w:id="1942713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812175">
                          <w:marLeft w:val="0"/>
                          <w:marRight w:val="0"/>
                          <w:marTop w:val="0"/>
                          <w:marBottom w:val="0"/>
                          <w:divBdr>
                            <w:top w:val="none" w:sz="0" w:space="0" w:color="auto"/>
                            <w:left w:val="none" w:sz="0" w:space="0" w:color="auto"/>
                            <w:bottom w:val="none" w:sz="0" w:space="0" w:color="auto"/>
                            <w:right w:val="none" w:sz="0" w:space="0" w:color="auto"/>
                          </w:divBdr>
                          <w:divsChild>
                            <w:div w:id="1150250447">
                              <w:marLeft w:val="0"/>
                              <w:marRight w:val="0"/>
                              <w:marTop w:val="0"/>
                              <w:marBottom w:val="0"/>
                              <w:divBdr>
                                <w:top w:val="none" w:sz="0" w:space="0" w:color="auto"/>
                                <w:left w:val="none" w:sz="0" w:space="0" w:color="auto"/>
                                <w:bottom w:val="none" w:sz="0" w:space="0" w:color="auto"/>
                                <w:right w:val="none" w:sz="0" w:space="0" w:color="auto"/>
                              </w:divBdr>
                              <w:divsChild>
                                <w:div w:id="744106192">
                                  <w:marLeft w:val="0"/>
                                  <w:marRight w:val="0"/>
                                  <w:marTop w:val="0"/>
                                  <w:marBottom w:val="0"/>
                                  <w:divBdr>
                                    <w:top w:val="none" w:sz="0" w:space="0" w:color="auto"/>
                                    <w:left w:val="none" w:sz="0" w:space="0" w:color="auto"/>
                                    <w:bottom w:val="none" w:sz="0" w:space="0" w:color="auto"/>
                                    <w:right w:val="none" w:sz="0" w:space="0" w:color="auto"/>
                                  </w:divBdr>
                                  <w:divsChild>
                                    <w:div w:id="1101535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1146199">
          <w:marLeft w:val="0"/>
          <w:marRight w:val="0"/>
          <w:marTop w:val="0"/>
          <w:marBottom w:val="0"/>
          <w:divBdr>
            <w:top w:val="none" w:sz="0" w:space="0" w:color="auto"/>
            <w:left w:val="none" w:sz="0" w:space="0" w:color="auto"/>
            <w:bottom w:val="none" w:sz="0" w:space="0" w:color="auto"/>
            <w:right w:val="none" w:sz="0" w:space="0" w:color="auto"/>
          </w:divBdr>
          <w:divsChild>
            <w:div w:id="1272975368">
              <w:marLeft w:val="0"/>
              <w:marRight w:val="0"/>
              <w:marTop w:val="0"/>
              <w:marBottom w:val="0"/>
              <w:divBdr>
                <w:top w:val="none" w:sz="0" w:space="0" w:color="auto"/>
                <w:left w:val="none" w:sz="0" w:space="0" w:color="auto"/>
                <w:bottom w:val="none" w:sz="0" w:space="0" w:color="auto"/>
                <w:right w:val="none" w:sz="0" w:space="0" w:color="auto"/>
              </w:divBdr>
              <w:divsChild>
                <w:div w:id="1180269185">
                  <w:marLeft w:val="0"/>
                  <w:marRight w:val="0"/>
                  <w:marTop w:val="0"/>
                  <w:marBottom w:val="0"/>
                  <w:divBdr>
                    <w:top w:val="none" w:sz="0" w:space="0" w:color="auto"/>
                    <w:left w:val="none" w:sz="0" w:space="0" w:color="auto"/>
                    <w:bottom w:val="none" w:sz="0" w:space="0" w:color="auto"/>
                    <w:right w:val="none" w:sz="0" w:space="0" w:color="auto"/>
                  </w:divBdr>
                  <w:divsChild>
                    <w:div w:id="1425422972">
                      <w:marLeft w:val="0"/>
                      <w:marRight w:val="0"/>
                      <w:marTop w:val="0"/>
                      <w:marBottom w:val="0"/>
                      <w:divBdr>
                        <w:top w:val="none" w:sz="0" w:space="0" w:color="auto"/>
                        <w:left w:val="none" w:sz="0" w:space="0" w:color="auto"/>
                        <w:bottom w:val="none" w:sz="0" w:space="0" w:color="auto"/>
                        <w:right w:val="none" w:sz="0" w:space="0" w:color="auto"/>
                      </w:divBdr>
                      <w:divsChild>
                        <w:div w:id="827743908">
                          <w:marLeft w:val="0"/>
                          <w:marRight w:val="0"/>
                          <w:marTop w:val="0"/>
                          <w:marBottom w:val="0"/>
                          <w:divBdr>
                            <w:top w:val="none" w:sz="0" w:space="0" w:color="auto"/>
                            <w:left w:val="none" w:sz="0" w:space="0" w:color="auto"/>
                            <w:bottom w:val="none" w:sz="0" w:space="0" w:color="auto"/>
                            <w:right w:val="none" w:sz="0" w:space="0" w:color="auto"/>
                          </w:divBdr>
                          <w:divsChild>
                            <w:div w:id="1593708443">
                              <w:marLeft w:val="0"/>
                              <w:marRight w:val="0"/>
                              <w:marTop w:val="0"/>
                              <w:marBottom w:val="0"/>
                              <w:divBdr>
                                <w:top w:val="none" w:sz="0" w:space="0" w:color="auto"/>
                                <w:left w:val="none" w:sz="0" w:space="0" w:color="auto"/>
                                <w:bottom w:val="none" w:sz="0" w:space="0" w:color="auto"/>
                                <w:right w:val="none" w:sz="0" w:space="0" w:color="auto"/>
                              </w:divBdr>
                              <w:divsChild>
                                <w:div w:id="1800222880">
                                  <w:marLeft w:val="0"/>
                                  <w:marRight w:val="0"/>
                                  <w:marTop w:val="0"/>
                                  <w:marBottom w:val="0"/>
                                  <w:divBdr>
                                    <w:top w:val="none" w:sz="0" w:space="0" w:color="auto"/>
                                    <w:left w:val="none" w:sz="0" w:space="0" w:color="auto"/>
                                    <w:bottom w:val="none" w:sz="0" w:space="0" w:color="auto"/>
                                    <w:right w:val="none" w:sz="0" w:space="0" w:color="auto"/>
                                  </w:divBdr>
                                  <w:divsChild>
                                    <w:div w:id="2021153397">
                                      <w:marLeft w:val="0"/>
                                      <w:marRight w:val="0"/>
                                      <w:marTop w:val="0"/>
                                      <w:marBottom w:val="0"/>
                                      <w:divBdr>
                                        <w:top w:val="none" w:sz="0" w:space="0" w:color="auto"/>
                                        <w:left w:val="none" w:sz="0" w:space="0" w:color="auto"/>
                                        <w:bottom w:val="none" w:sz="0" w:space="0" w:color="auto"/>
                                        <w:right w:val="none" w:sz="0" w:space="0" w:color="auto"/>
                                      </w:divBdr>
                                      <w:divsChild>
                                        <w:div w:id="82492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9179018">
          <w:marLeft w:val="0"/>
          <w:marRight w:val="0"/>
          <w:marTop w:val="0"/>
          <w:marBottom w:val="0"/>
          <w:divBdr>
            <w:top w:val="none" w:sz="0" w:space="0" w:color="auto"/>
            <w:left w:val="none" w:sz="0" w:space="0" w:color="auto"/>
            <w:bottom w:val="none" w:sz="0" w:space="0" w:color="auto"/>
            <w:right w:val="none" w:sz="0" w:space="0" w:color="auto"/>
          </w:divBdr>
          <w:divsChild>
            <w:div w:id="1836342088">
              <w:marLeft w:val="0"/>
              <w:marRight w:val="0"/>
              <w:marTop w:val="0"/>
              <w:marBottom w:val="0"/>
              <w:divBdr>
                <w:top w:val="none" w:sz="0" w:space="0" w:color="auto"/>
                <w:left w:val="none" w:sz="0" w:space="0" w:color="auto"/>
                <w:bottom w:val="none" w:sz="0" w:space="0" w:color="auto"/>
                <w:right w:val="none" w:sz="0" w:space="0" w:color="auto"/>
              </w:divBdr>
              <w:divsChild>
                <w:div w:id="1363676512">
                  <w:marLeft w:val="0"/>
                  <w:marRight w:val="0"/>
                  <w:marTop w:val="0"/>
                  <w:marBottom w:val="0"/>
                  <w:divBdr>
                    <w:top w:val="none" w:sz="0" w:space="0" w:color="auto"/>
                    <w:left w:val="none" w:sz="0" w:space="0" w:color="auto"/>
                    <w:bottom w:val="none" w:sz="0" w:space="0" w:color="auto"/>
                    <w:right w:val="none" w:sz="0" w:space="0" w:color="auto"/>
                  </w:divBdr>
                  <w:divsChild>
                    <w:div w:id="2064257624">
                      <w:marLeft w:val="0"/>
                      <w:marRight w:val="0"/>
                      <w:marTop w:val="0"/>
                      <w:marBottom w:val="0"/>
                      <w:divBdr>
                        <w:top w:val="none" w:sz="0" w:space="0" w:color="auto"/>
                        <w:left w:val="none" w:sz="0" w:space="0" w:color="auto"/>
                        <w:bottom w:val="none" w:sz="0" w:space="0" w:color="auto"/>
                        <w:right w:val="none" w:sz="0" w:space="0" w:color="auto"/>
                      </w:divBdr>
                      <w:divsChild>
                        <w:div w:id="1195121078">
                          <w:marLeft w:val="0"/>
                          <w:marRight w:val="0"/>
                          <w:marTop w:val="0"/>
                          <w:marBottom w:val="0"/>
                          <w:divBdr>
                            <w:top w:val="none" w:sz="0" w:space="0" w:color="auto"/>
                            <w:left w:val="none" w:sz="0" w:space="0" w:color="auto"/>
                            <w:bottom w:val="none" w:sz="0" w:space="0" w:color="auto"/>
                            <w:right w:val="none" w:sz="0" w:space="0" w:color="auto"/>
                          </w:divBdr>
                          <w:divsChild>
                            <w:div w:id="1163164796">
                              <w:marLeft w:val="0"/>
                              <w:marRight w:val="0"/>
                              <w:marTop w:val="0"/>
                              <w:marBottom w:val="0"/>
                              <w:divBdr>
                                <w:top w:val="none" w:sz="0" w:space="0" w:color="auto"/>
                                <w:left w:val="none" w:sz="0" w:space="0" w:color="auto"/>
                                <w:bottom w:val="none" w:sz="0" w:space="0" w:color="auto"/>
                                <w:right w:val="none" w:sz="0" w:space="0" w:color="auto"/>
                              </w:divBdr>
                              <w:divsChild>
                                <w:div w:id="1585800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2457564">
                  <w:marLeft w:val="0"/>
                  <w:marRight w:val="0"/>
                  <w:marTop w:val="0"/>
                  <w:marBottom w:val="0"/>
                  <w:divBdr>
                    <w:top w:val="none" w:sz="0" w:space="0" w:color="auto"/>
                    <w:left w:val="none" w:sz="0" w:space="0" w:color="auto"/>
                    <w:bottom w:val="none" w:sz="0" w:space="0" w:color="auto"/>
                    <w:right w:val="none" w:sz="0" w:space="0" w:color="auto"/>
                  </w:divBdr>
                  <w:divsChild>
                    <w:div w:id="1625964938">
                      <w:marLeft w:val="0"/>
                      <w:marRight w:val="0"/>
                      <w:marTop w:val="0"/>
                      <w:marBottom w:val="0"/>
                      <w:divBdr>
                        <w:top w:val="none" w:sz="0" w:space="0" w:color="auto"/>
                        <w:left w:val="none" w:sz="0" w:space="0" w:color="auto"/>
                        <w:bottom w:val="none" w:sz="0" w:space="0" w:color="auto"/>
                        <w:right w:val="none" w:sz="0" w:space="0" w:color="auto"/>
                      </w:divBdr>
                      <w:divsChild>
                        <w:div w:id="1191383162">
                          <w:marLeft w:val="0"/>
                          <w:marRight w:val="0"/>
                          <w:marTop w:val="0"/>
                          <w:marBottom w:val="0"/>
                          <w:divBdr>
                            <w:top w:val="none" w:sz="0" w:space="0" w:color="auto"/>
                            <w:left w:val="none" w:sz="0" w:space="0" w:color="auto"/>
                            <w:bottom w:val="none" w:sz="0" w:space="0" w:color="auto"/>
                            <w:right w:val="none" w:sz="0" w:space="0" w:color="auto"/>
                          </w:divBdr>
                          <w:divsChild>
                            <w:div w:id="742486096">
                              <w:marLeft w:val="0"/>
                              <w:marRight w:val="0"/>
                              <w:marTop w:val="0"/>
                              <w:marBottom w:val="0"/>
                              <w:divBdr>
                                <w:top w:val="none" w:sz="0" w:space="0" w:color="auto"/>
                                <w:left w:val="none" w:sz="0" w:space="0" w:color="auto"/>
                                <w:bottom w:val="none" w:sz="0" w:space="0" w:color="auto"/>
                                <w:right w:val="none" w:sz="0" w:space="0" w:color="auto"/>
                              </w:divBdr>
                              <w:divsChild>
                                <w:div w:id="112866933">
                                  <w:marLeft w:val="0"/>
                                  <w:marRight w:val="0"/>
                                  <w:marTop w:val="0"/>
                                  <w:marBottom w:val="0"/>
                                  <w:divBdr>
                                    <w:top w:val="none" w:sz="0" w:space="0" w:color="auto"/>
                                    <w:left w:val="none" w:sz="0" w:space="0" w:color="auto"/>
                                    <w:bottom w:val="none" w:sz="0" w:space="0" w:color="auto"/>
                                    <w:right w:val="none" w:sz="0" w:space="0" w:color="auto"/>
                                  </w:divBdr>
                                  <w:divsChild>
                                    <w:div w:id="424957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404059">
                          <w:marLeft w:val="0"/>
                          <w:marRight w:val="0"/>
                          <w:marTop w:val="0"/>
                          <w:marBottom w:val="0"/>
                          <w:divBdr>
                            <w:top w:val="none" w:sz="0" w:space="0" w:color="auto"/>
                            <w:left w:val="none" w:sz="0" w:space="0" w:color="auto"/>
                            <w:bottom w:val="none" w:sz="0" w:space="0" w:color="auto"/>
                            <w:right w:val="none" w:sz="0" w:space="0" w:color="auto"/>
                          </w:divBdr>
                          <w:divsChild>
                            <w:div w:id="1686398422">
                              <w:marLeft w:val="0"/>
                              <w:marRight w:val="0"/>
                              <w:marTop w:val="0"/>
                              <w:marBottom w:val="0"/>
                              <w:divBdr>
                                <w:top w:val="none" w:sz="0" w:space="0" w:color="auto"/>
                                <w:left w:val="none" w:sz="0" w:space="0" w:color="auto"/>
                                <w:bottom w:val="none" w:sz="0" w:space="0" w:color="auto"/>
                                <w:right w:val="none" w:sz="0" w:space="0" w:color="auto"/>
                              </w:divBdr>
                              <w:divsChild>
                                <w:div w:id="2135831315">
                                  <w:marLeft w:val="0"/>
                                  <w:marRight w:val="0"/>
                                  <w:marTop w:val="0"/>
                                  <w:marBottom w:val="0"/>
                                  <w:divBdr>
                                    <w:top w:val="none" w:sz="0" w:space="0" w:color="auto"/>
                                    <w:left w:val="none" w:sz="0" w:space="0" w:color="auto"/>
                                    <w:bottom w:val="none" w:sz="0" w:space="0" w:color="auto"/>
                                    <w:right w:val="none" w:sz="0" w:space="0" w:color="auto"/>
                                  </w:divBdr>
                                  <w:divsChild>
                                    <w:div w:id="446311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7381162">
          <w:marLeft w:val="0"/>
          <w:marRight w:val="0"/>
          <w:marTop w:val="0"/>
          <w:marBottom w:val="0"/>
          <w:divBdr>
            <w:top w:val="none" w:sz="0" w:space="0" w:color="auto"/>
            <w:left w:val="none" w:sz="0" w:space="0" w:color="auto"/>
            <w:bottom w:val="none" w:sz="0" w:space="0" w:color="auto"/>
            <w:right w:val="none" w:sz="0" w:space="0" w:color="auto"/>
          </w:divBdr>
          <w:divsChild>
            <w:div w:id="1190870278">
              <w:marLeft w:val="0"/>
              <w:marRight w:val="0"/>
              <w:marTop w:val="0"/>
              <w:marBottom w:val="0"/>
              <w:divBdr>
                <w:top w:val="none" w:sz="0" w:space="0" w:color="auto"/>
                <w:left w:val="none" w:sz="0" w:space="0" w:color="auto"/>
                <w:bottom w:val="none" w:sz="0" w:space="0" w:color="auto"/>
                <w:right w:val="none" w:sz="0" w:space="0" w:color="auto"/>
              </w:divBdr>
              <w:divsChild>
                <w:div w:id="797261263">
                  <w:marLeft w:val="0"/>
                  <w:marRight w:val="0"/>
                  <w:marTop w:val="0"/>
                  <w:marBottom w:val="0"/>
                  <w:divBdr>
                    <w:top w:val="none" w:sz="0" w:space="0" w:color="auto"/>
                    <w:left w:val="none" w:sz="0" w:space="0" w:color="auto"/>
                    <w:bottom w:val="none" w:sz="0" w:space="0" w:color="auto"/>
                    <w:right w:val="none" w:sz="0" w:space="0" w:color="auto"/>
                  </w:divBdr>
                  <w:divsChild>
                    <w:div w:id="1272669562">
                      <w:marLeft w:val="0"/>
                      <w:marRight w:val="0"/>
                      <w:marTop w:val="0"/>
                      <w:marBottom w:val="0"/>
                      <w:divBdr>
                        <w:top w:val="none" w:sz="0" w:space="0" w:color="auto"/>
                        <w:left w:val="none" w:sz="0" w:space="0" w:color="auto"/>
                        <w:bottom w:val="none" w:sz="0" w:space="0" w:color="auto"/>
                        <w:right w:val="none" w:sz="0" w:space="0" w:color="auto"/>
                      </w:divBdr>
                      <w:divsChild>
                        <w:div w:id="1249845529">
                          <w:marLeft w:val="0"/>
                          <w:marRight w:val="0"/>
                          <w:marTop w:val="0"/>
                          <w:marBottom w:val="0"/>
                          <w:divBdr>
                            <w:top w:val="none" w:sz="0" w:space="0" w:color="auto"/>
                            <w:left w:val="none" w:sz="0" w:space="0" w:color="auto"/>
                            <w:bottom w:val="none" w:sz="0" w:space="0" w:color="auto"/>
                            <w:right w:val="none" w:sz="0" w:space="0" w:color="auto"/>
                          </w:divBdr>
                          <w:divsChild>
                            <w:div w:id="1684163227">
                              <w:marLeft w:val="0"/>
                              <w:marRight w:val="0"/>
                              <w:marTop w:val="0"/>
                              <w:marBottom w:val="0"/>
                              <w:divBdr>
                                <w:top w:val="none" w:sz="0" w:space="0" w:color="auto"/>
                                <w:left w:val="none" w:sz="0" w:space="0" w:color="auto"/>
                                <w:bottom w:val="none" w:sz="0" w:space="0" w:color="auto"/>
                                <w:right w:val="none" w:sz="0" w:space="0" w:color="auto"/>
                              </w:divBdr>
                              <w:divsChild>
                                <w:div w:id="524946689">
                                  <w:marLeft w:val="0"/>
                                  <w:marRight w:val="0"/>
                                  <w:marTop w:val="0"/>
                                  <w:marBottom w:val="0"/>
                                  <w:divBdr>
                                    <w:top w:val="none" w:sz="0" w:space="0" w:color="auto"/>
                                    <w:left w:val="none" w:sz="0" w:space="0" w:color="auto"/>
                                    <w:bottom w:val="none" w:sz="0" w:space="0" w:color="auto"/>
                                    <w:right w:val="none" w:sz="0" w:space="0" w:color="auto"/>
                                  </w:divBdr>
                                  <w:divsChild>
                                    <w:div w:id="74210351">
                                      <w:marLeft w:val="0"/>
                                      <w:marRight w:val="0"/>
                                      <w:marTop w:val="0"/>
                                      <w:marBottom w:val="0"/>
                                      <w:divBdr>
                                        <w:top w:val="none" w:sz="0" w:space="0" w:color="auto"/>
                                        <w:left w:val="none" w:sz="0" w:space="0" w:color="auto"/>
                                        <w:bottom w:val="none" w:sz="0" w:space="0" w:color="auto"/>
                                        <w:right w:val="none" w:sz="0" w:space="0" w:color="auto"/>
                                      </w:divBdr>
                                      <w:divsChild>
                                        <w:div w:id="88325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2451396">
          <w:marLeft w:val="0"/>
          <w:marRight w:val="0"/>
          <w:marTop w:val="0"/>
          <w:marBottom w:val="0"/>
          <w:divBdr>
            <w:top w:val="none" w:sz="0" w:space="0" w:color="auto"/>
            <w:left w:val="none" w:sz="0" w:space="0" w:color="auto"/>
            <w:bottom w:val="none" w:sz="0" w:space="0" w:color="auto"/>
            <w:right w:val="none" w:sz="0" w:space="0" w:color="auto"/>
          </w:divBdr>
          <w:divsChild>
            <w:div w:id="872115252">
              <w:marLeft w:val="0"/>
              <w:marRight w:val="0"/>
              <w:marTop w:val="0"/>
              <w:marBottom w:val="0"/>
              <w:divBdr>
                <w:top w:val="none" w:sz="0" w:space="0" w:color="auto"/>
                <w:left w:val="none" w:sz="0" w:space="0" w:color="auto"/>
                <w:bottom w:val="none" w:sz="0" w:space="0" w:color="auto"/>
                <w:right w:val="none" w:sz="0" w:space="0" w:color="auto"/>
              </w:divBdr>
              <w:divsChild>
                <w:div w:id="2018262195">
                  <w:marLeft w:val="0"/>
                  <w:marRight w:val="0"/>
                  <w:marTop w:val="0"/>
                  <w:marBottom w:val="0"/>
                  <w:divBdr>
                    <w:top w:val="none" w:sz="0" w:space="0" w:color="auto"/>
                    <w:left w:val="none" w:sz="0" w:space="0" w:color="auto"/>
                    <w:bottom w:val="none" w:sz="0" w:space="0" w:color="auto"/>
                    <w:right w:val="none" w:sz="0" w:space="0" w:color="auto"/>
                  </w:divBdr>
                  <w:divsChild>
                    <w:div w:id="1555509695">
                      <w:marLeft w:val="0"/>
                      <w:marRight w:val="0"/>
                      <w:marTop w:val="0"/>
                      <w:marBottom w:val="0"/>
                      <w:divBdr>
                        <w:top w:val="none" w:sz="0" w:space="0" w:color="auto"/>
                        <w:left w:val="none" w:sz="0" w:space="0" w:color="auto"/>
                        <w:bottom w:val="none" w:sz="0" w:space="0" w:color="auto"/>
                        <w:right w:val="none" w:sz="0" w:space="0" w:color="auto"/>
                      </w:divBdr>
                      <w:divsChild>
                        <w:div w:id="2099256054">
                          <w:marLeft w:val="0"/>
                          <w:marRight w:val="0"/>
                          <w:marTop w:val="0"/>
                          <w:marBottom w:val="0"/>
                          <w:divBdr>
                            <w:top w:val="none" w:sz="0" w:space="0" w:color="auto"/>
                            <w:left w:val="none" w:sz="0" w:space="0" w:color="auto"/>
                            <w:bottom w:val="none" w:sz="0" w:space="0" w:color="auto"/>
                            <w:right w:val="none" w:sz="0" w:space="0" w:color="auto"/>
                          </w:divBdr>
                          <w:divsChild>
                            <w:div w:id="1319922535">
                              <w:marLeft w:val="0"/>
                              <w:marRight w:val="0"/>
                              <w:marTop w:val="0"/>
                              <w:marBottom w:val="0"/>
                              <w:divBdr>
                                <w:top w:val="none" w:sz="0" w:space="0" w:color="auto"/>
                                <w:left w:val="none" w:sz="0" w:space="0" w:color="auto"/>
                                <w:bottom w:val="none" w:sz="0" w:space="0" w:color="auto"/>
                                <w:right w:val="none" w:sz="0" w:space="0" w:color="auto"/>
                              </w:divBdr>
                              <w:divsChild>
                                <w:div w:id="1663922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488253">
                  <w:marLeft w:val="0"/>
                  <w:marRight w:val="0"/>
                  <w:marTop w:val="0"/>
                  <w:marBottom w:val="0"/>
                  <w:divBdr>
                    <w:top w:val="none" w:sz="0" w:space="0" w:color="auto"/>
                    <w:left w:val="none" w:sz="0" w:space="0" w:color="auto"/>
                    <w:bottom w:val="none" w:sz="0" w:space="0" w:color="auto"/>
                    <w:right w:val="none" w:sz="0" w:space="0" w:color="auto"/>
                  </w:divBdr>
                  <w:divsChild>
                    <w:div w:id="834027989">
                      <w:marLeft w:val="0"/>
                      <w:marRight w:val="0"/>
                      <w:marTop w:val="0"/>
                      <w:marBottom w:val="0"/>
                      <w:divBdr>
                        <w:top w:val="none" w:sz="0" w:space="0" w:color="auto"/>
                        <w:left w:val="none" w:sz="0" w:space="0" w:color="auto"/>
                        <w:bottom w:val="none" w:sz="0" w:space="0" w:color="auto"/>
                        <w:right w:val="none" w:sz="0" w:space="0" w:color="auto"/>
                      </w:divBdr>
                      <w:divsChild>
                        <w:div w:id="1283069620">
                          <w:marLeft w:val="0"/>
                          <w:marRight w:val="0"/>
                          <w:marTop w:val="0"/>
                          <w:marBottom w:val="0"/>
                          <w:divBdr>
                            <w:top w:val="none" w:sz="0" w:space="0" w:color="auto"/>
                            <w:left w:val="none" w:sz="0" w:space="0" w:color="auto"/>
                            <w:bottom w:val="none" w:sz="0" w:space="0" w:color="auto"/>
                            <w:right w:val="none" w:sz="0" w:space="0" w:color="auto"/>
                          </w:divBdr>
                          <w:divsChild>
                            <w:div w:id="800462137">
                              <w:marLeft w:val="0"/>
                              <w:marRight w:val="0"/>
                              <w:marTop w:val="0"/>
                              <w:marBottom w:val="0"/>
                              <w:divBdr>
                                <w:top w:val="none" w:sz="0" w:space="0" w:color="auto"/>
                                <w:left w:val="none" w:sz="0" w:space="0" w:color="auto"/>
                                <w:bottom w:val="none" w:sz="0" w:space="0" w:color="auto"/>
                                <w:right w:val="none" w:sz="0" w:space="0" w:color="auto"/>
                              </w:divBdr>
                              <w:divsChild>
                                <w:div w:id="880634528">
                                  <w:marLeft w:val="0"/>
                                  <w:marRight w:val="0"/>
                                  <w:marTop w:val="0"/>
                                  <w:marBottom w:val="0"/>
                                  <w:divBdr>
                                    <w:top w:val="none" w:sz="0" w:space="0" w:color="auto"/>
                                    <w:left w:val="none" w:sz="0" w:space="0" w:color="auto"/>
                                    <w:bottom w:val="none" w:sz="0" w:space="0" w:color="auto"/>
                                    <w:right w:val="none" w:sz="0" w:space="0" w:color="auto"/>
                                  </w:divBdr>
                                  <w:divsChild>
                                    <w:div w:id="722948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665203">
                          <w:marLeft w:val="0"/>
                          <w:marRight w:val="0"/>
                          <w:marTop w:val="0"/>
                          <w:marBottom w:val="0"/>
                          <w:divBdr>
                            <w:top w:val="none" w:sz="0" w:space="0" w:color="auto"/>
                            <w:left w:val="none" w:sz="0" w:space="0" w:color="auto"/>
                            <w:bottom w:val="none" w:sz="0" w:space="0" w:color="auto"/>
                            <w:right w:val="none" w:sz="0" w:space="0" w:color="auto"/>
                          </w:divBdr>
                          <w:divsChild>
                            <w:div w:id="304745941">
                              <w:marLeft w:val="0"/>
                              <w:marRight w:val="0"/>
                              <w:marTop w:val="0"/>
                              <w:marBottom w:val="0"/>
                              <w:divBdr>
                                <w:top w:val="none" w:sz="0" w:space="0" w:color="auto"/>
                                <w:left w:val="none" w:sz="0" w:space="0" w:color="auto"/>
                                <w:bottom w:val="none" w:sz="0" w:space="0" w:color="auto"/>
                                <w:right w:val="none" w:sz="0" w:space="0" w:color="auto"/>
                              </w:divBdr>
                              <w:divsChild>
                                <w:div w:id="704061332">
                                  <w:marLeft w:val="0"/>
                                  <w:marRight w:val="0"/>
                                  <w:marTop w:val="0"/>
                                  <w:marBottom w:val="0"/>
                                  <w:divBdr>
                                    <w:top w:val="none" w:sz="0" w:space="0" w:color="auto"/>
                                    <w:left w:val="none" w:sz="0" w:space="0" w:color="auto"/>
                                    <w:bottom w:val="none" w:sz="0" w:space="0" w:color="auto"/>
                                    <w:right w:val="none" w:sz="0" w:space="0" w:color="auto"/>
                                  </w:divBdr>
                                  <w:divsChild>
                                    <w:div w:id="2106728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8477303">
          <w:marLeft w:val="0"/>
          <w:marRight w:val="0"/>
          <w:marTop w:val="0"/>
          <w:marBottom w:val="0"/>
          <w:divBdr>
            <w:top w:val="none" w:sz="0" w:space="0" w:color="auto"/>
            <w:left w:val="none" w:sz="0" w:space="0" w:color="auto"/>
            <w:bottom w:val="none" w:sz="0" w:space="0" w:color="auto"/>
            <w:right w:val="none" w:sz="0" w:space="0" w:color="auto"/>
          </w:divBdr>
          <w:divsChild>
            <w:div w:id="1331911331">
              <w:marLeft w:val="0"/>
              <w:marRight w:val="0"/>
              <w:marTop w:val="0"/>
              <w:marBottom w:val="0"/>
              <w:divBdr>
                <w:top w:val="none" w:sz="0" w:space="0" w:color="auto"/>
                <w:left w:val="none" w:sz="0" w:space="0" w:color="auto"/>
                <w:bottom w:val="none" w:sz="0" w:space="0" w:color="auto"/>
                <w:right w:val="none" w:sz="0" w:space="0" w:color="auto"/>
              </w:divBdr>
              <w:divsChild>
                <w:div w:id="527840822">
                  <w:marLeft w:val="0"/>
                  <w:marRight w:val="0"/>
                  <w:marTop w:val="0"/>
                  <w:marBottom w:val="0"/>
                  <w:divBdr>
                    <w:top w:val="none" w:sz="0" w:space="0" w:color="auto"/>
                    <w:left w:val="none" w:sz="0" w:space="0" w:color="auto"/>
                    <w:bottom w:val="none" w:sz="0" w:space="0" w:color="auto"/>
                    <w:right w:val="none" w:sz="0" w:space="0" w:color="auto"/>
                  </w:divBdr>
                  <w:divsChild>
                    <w:div w:id="1309239848">
                      <w:marLeft w:val="0"/>
                      <w:marRight w:val="0"/>
                      <w:marTop w:val="0"/>
                      <w:marBottom w:val="0"/>
                      <w:divBdr>
                        <w:top w:val="none" w:sz="0" w:space="0" w:color="auto"/>
                        <w:left w:val="none" w:sz="0" w:space="0" w:color="auto"/>
                        <w:bottom w:val="none" w:sz="0" w:space="0" w:color="auto"/>
                        <w:right w:val="none" w:sz="0" w:space="0" w:color="auto"/>
                      </w:divBdr>
                      <w:divsChild>
                        <w:div w:id="518786324">
                          <w:marLeft w:val="0"/>
                          <w:marRight w:val="0"/>
                          <w:marTop w:val="0"/>
                          <w:marBottom w:val="0"/>
                          <w:divBdr>
                            <w:top w:val="none" w:sz="0" w:space="0" w:color="auto"/>
                            <w:left w:val="none" w:sz="0" w:space="0" w:color="auto"/>
                            <w:bottom w:val="none" w:sz="0" w:space="0" w:color="auto"/>
                            <w:right w:val="none" w:sz="0" w:space="0" w:color="auto"/>
                          </w:divBdr>
                          <w:divsChild>
                            <w:div w:id="456072798">
                              <w:marLeft w:val="0"/>
                              <w:marRight w:val="0"/>
                              <w:marTop w:val="0"/>
                              <w:marBottom w:val="0"/>
                              <w:divBdr>
                                <w:top w:val="none" w:sz="0" w:space="0" w:color="auto"/>
                                <w:left w:val="none" w:sz="0" w:space="0" w:color="auto"/>
                                <w:bottom w:val="none" w:sz="0" w:space="0" w:color="auto"/>
                                <w:right w:val="none" w:sz="0" w:space="0" w:color="auto"/>
                              </w:divBdr>
                              <w:divsChild>
                                <w:div w:id="1140540368">
                                  <w:marLeft w:val="0"/>
                                  <w:marRight w:val="0"/>
                                  <w:marTop w:val="0"/>
                                  <w:marBottom w:val="0"/>
                                  <w:divBdr>
                                    <w:top w:val="none" w:sz="0" w:space="0" w:color="auto"/>
                                    <w:left w:val="none" w:sz="0" w:space="0" w:color="auto"/>
                                    <w:bottom w:val="none" w:sz="0" w:space="0" w:color="auto"/>
                                    <w:right w:val="none" w:sz="0" w:space="0" w:color="auto"/>
                                  </w:divBdr>
                                  <w:divsChild>
                                    <w:div w:id="688678130">
                                      <w:marLeft w:val="0"/>
                                      <w:marRight w:val="0"/>
                                      <w:marTop w:val="0"/>
                                      <w:marBottom w:val="0"/>
                                      <w:divBdr>
                                        <w:top w:val="none" w:sz="0" w:space="0" w:color="auto"/>
                                        <w:left w:val="none" w:sz="0" w:space="0" w:color="auto"/>
                                        <w:bottom w:val="none" w:sz="0" w:space="0" w:color="auto"/>
                                        <w:right w:val="none" w:sz="0" w:space="0" w:color="auto"/>
                                      </w:divBdr>
                                      <w:divsChild>
                                        <w:div w:id="1433012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7190845">
          <w:marLeft w:val="0"/>
          <w:marRight w:val="0"/>
          <w:marTop w:val="0"/>
          <w:marBottom w:val="0"/>
          <w:divBdr>
            <w:top w:val="none" w:sz="0" w:space="0" w:color="auto"/>
            <w:left w:val="none" w:sz="0" w:space="0" w:color="auto"/>
            <w:bottom w:val="none" w:sz="0" w:space="0" w:color="auto"/>
            <w:right w:val="none" w:sz="0" w:space="0" w:color="auto"/>
          </w:divBdr>
          <w:divsChild>
            <w:div w:id="1111973056">
              <w:marLeft w:val="0"/>
              <w:marRight w:val="0"/>
              <w:marTop w:val="0"/>
              <w:marBottom w:val="0"/>
              <w:divBdr>
                <w:top w:val="none" w:sz="0" w:space="0" w:color="auto"/>
                <w:left w:val="none" w:sz="0" w:space="0" w:color="auto"/>
                <w:bottom w:val="none" w:sz="0" w:space="0" w:color="auto"/>
                <w:right w:val="none" w:sz="0" w:space="0" w:color="auto"/>
              </w:divBdr>
              <w:divsChild>
                <w:div w:id="1555921100">
                  <w:marLeft w:val="0"/>
                  <w:marRight w:val="0"/>
                  <w:marTop w:val="0"/>
                  <w:marBottom w:val="0"/>
                  <w:divBdr>
                    <w:top w:val="none" w:sz="0" w:space="0" w:color="auto"/>
                    <w:left w:val="none" w:sz="0" w:space="0" w:color="auto"/>
                    <w:bottom w:val="none" w:sz="0" w:space="0" w:color="auto"/>
                    <w:right w:val="none" w:sz="0" w:space="0" w:color="auto"/>
                  </w:divBdr>
                  <w:divsChild>
                    <w:div w:id="1277903352">
                      <w:marLeft w:val="0"/>
                      <w:marRight w:val="0"/>
                      <w:marTop w:val="0"/>
                      <w:marBottom w:val="0"/>
                      <w:divBdr>
                        <w:top w:val="none" w:sz="0" w:space="0" w:color="auto"/>
                        <w:left w:val="none" w:sz="0" w:space="0" w:color="auto"/>
                        <w:bottom w:val="none" w:sz="0" w:space="0" w:color="auto"/>
                        <w:right w:val="none" w:sz="0" w:space="0" w:color="auto"/>
                      </w:divBdr>
                      <w:divsChild>
                        <w:div w:id="116068285">
                          <w:marLeft w:val="0"/>
                          <w:marRight w:val="0"/>
                          <w:marTop w:val="0"/>
                          <w:marBottom w:val="0"/>
                          <w:divBdr>
                            <w:top w:val="none" w:sz="0" w:space="0" w:color="auto"/>
                            <w:left w:val="none" w:sz="0" w:space="0" w:color="auto"/>
                            <w:bottom w:val="none" w:sz="0" w:space="0" w:color="auto"/>
                            <w:right w:val="none" w:sz="0" w:space="0" w:color="auto"/>
                          </w:divBdr>
                          <w:divsChild>
                            <w:div w:id="1621179396">
                              <w:marLeft w:val="0"/>
                              <w:marRight w:val="0"/>
                              <w:marTop w:val="0"/>
                              <w:marBottom w:val="0"/>
                              <w:divBdr>
                                <w:top w:val="none" w:sz="0" w:space="0" w:color="auto"/>
                                <w:left w:val="none" w:sz="0" w:space="0" w:color="auto"/>
                                <w:bottom w:val="none" w:sz="0" w:space="0" w:color="auto"/>
                                <w:right w:val="none" w:sz="0" w:space="0" w:color="auto"/>
                              </w:divBdr>
                              <w:divsChild>
                                <w:div w:id="945844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9164095">
                  <w:marLeft w:val="0"/>
                  <w:marRight w:val="0"/>
                  <w:marTop w:val="0"/>
                  <w:marBottom w:val="0"/>
                  <w:divBdr>
                    <w:top w:val="none" w:sz="0" w:space="0" w:color="auto"/>
                    <w:left w:val="none" w:sz="0" w:space="0" w:color="auto"/>
                    <w:bottom w:val="none" w:sz="0" w:space="0" w:color="auto"/>
                    <w:right w:val="none" w:sz="0" w:space="0" w:color="auto"/>
                  </w:divBdr>
                  <w:divsChild>
                    <w:div w:id="154078823">
                      <w:marLeft w:val="0"/>
                      <w:marRight w:val="0"/>
                      <w:marTop w:val="0"/>
                      <w:marBottom w:val="0"/>
                      <w:divBdr>
                        <w:top w:val="none" w:sz="0" w:space="0" w:color="auto"/>
                        <w:left w:val="none" w:sz="0" w:space="0" w:color="auto"/>
                        <w:bottom w:val="none" w:sz="0" w:space="0" w:color="auto"/>
                        <w:right w:val="none" w:sz="0" w:space="0" w:color="auto"/>
                      </w:divBdr>
                      <w:divsChild>
                        <w:div w:id="40910779">
                          <w:marLeft w:val="0"/>
                          <w:marRight w:val="0"/>
                          <w:marTop w:val="0"/>
                          <w:marBottom w:val="0"/>
                          <w:divBdr>
                            <w:top w:val="none" w:sz="0" w:space="0" w:color="auto"/>
                            <w:left w:val="none" w:sz="0" w:space="0" w:color="auto"/>
                            <w:bottom w:val="none" w:sz="0" w:space="0" w:color="auto"/>
                            <w:right w:val="none" w:sz="0" w:space="0" w:color="auto"/>
                          </w:divBdr>
                          <w:divsChild>
                            <w:div w:id="218247748">
                              <w:marLeft w:val="0"/>
                              <w:marRight w:val="0"/>
                              <w:marTop w:val="0"/>
                              <w:marBottom w:val="0"/>
                              <w:divBdr>
                                <w:top w:val="none" w:sz="0" w:space="0" w:color="auto"/>
                                <w:left w:val="none" w:sz="0" w:space="0" w:color="auto"/>
                                <w:bottom w:val="none" w:sz="0" w:space="0" w:color="auto"/>
                                <w:right w:val="none" w:sz="0" w:space="0" w:color="auto"/>
                              </w:divBdr>
                              <w:divsChild>
                                <w:div w:id="1327897635">
                                  <w:marLeft w:val="0"/>
                                  <w:marRight w:val="0"/>
                                  <w:marTop w:val="0"/>
                                  <w:marBottom w:val="0"/>
                                  <w:divBdr>
                                    <w:top w:val="none" w:sz="0" w:space="0" w:color="auto"/>
                                    <w:left w:val="none" w:sz="0" w:space="0" w:color="auto"/>
                                    <w:bottom w:val="none" w:sz="0" w:space="0" w:color="auto"/>
                                    <w:right w:val="none" w:sz="0" w:space="0" w:color="auto"/>
                                  </w:divBdr>
                                  <w:divsChild>
                                    <w:div w:id="1228105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218658">
                          <w:marLeft w:val="0"/>
                          <w:marRight w:val="0"/>
                          <w:marTop w:val="0"/>
                          <w:marBottom w:val="0"/>
                          <w:divBdr>
                            <w:top w:val="none" w:sz="0" w:space="0" w:color="auto"/>
                            <w:left w:val="none" w:sz="0" w:space="0" w:color="auto"/>
                            <w:bottom w:val="none" w:sz="0" w:space="0" w:color="auto"/>
                            <w:right w:val="none" w:sz="0" w:space="0" w:color="auto"/>
                          </w:divBdr>
                          <w:divsChild>
                            <w:div w:id="422386508">
                              <w:marLeft w:val="0"/>
                              <w:marRight w:val="0"/>
                              <w:marTop w:val="0"/>
                              <w:marBottom w:val="0"/>
                              <w:divBdr>
                                <w:top w:val="none" w:sz="0" w:space="0" w:color="auto"/>
                                <w:left w:val="none" w:sz="0" w:space="0" w:color="auto"/>
                                <w:bottom w:val="none" w:sz="0" w:space="0" w:color="auto"/>
                                <w:right w:val="none" w:sz="0" w:space="0" w:color="auto"/>
                              </w:divBdr>
                              <w:divsChild>
                                <w:div w:id="42142595">
                                  <w:marLeft w:val="0"/>
                                  <w:marRight w:val="0"/>
                                  <w:marTop w:val="0"/>
                                  <w:marBottom w:val="0"/>
                                  <w:divBdr>
                                    <w:top w:val="none" w:sz="0" w:space="0" w:color="auto"/>
                                    <w:left w:val="none" w:sz="0" w:space="0" w:color="auto"/>
                                    <w:bottom w:val="none" w:sz="0" w:space="0" w:color="auto"/>
                                    <w:right w:val="none" w:sz="0" w:space="0" w:color="auto"/>
                                  </w:divBdr>
                                  <w:divsChild>
                                    <w:div w:id="8403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6081253">
          <w:marLeft w:val="0"/>
          <w:marRight w:val="0"/>
          <w:marTop w:val="0"/>
          <w:marBottom w:val="0"/>
          <w:divBdr>
            <w:top w:val="none" w:sz="0" w:space="0" w:color="auto"/>
            <w:left w:val="none" w:sz="0" w:space="0" w:color="auto"/>
            <w:bottom w:val="none" w:sz="0" w:space="0" w:color="auto"/>
            <w:right w:val="none" w:sz="0" w:space="0" w:color="auto"/>
          </w:divBdr>
          <w:divsChild>
            <w:div w:id="170874185">
              <w:marLeft w:val="0"/>
              <w:marRight w:val="0"/>
              <w:marTop w:val="0"/>
              <w:marBottom w:val="0"/>
              <w:divBdr>
                <w:top w:val="none" w:sz="0" w:space="0" w:color="auto"/>
                <w:left w:val="none" w:sz="0" w:space="0" w:color="auto"/>
                <w:bottom w:val="none" w:sz="0" w:space="0" w:color="auto"/>
                <w:right w:val="none" w:sz="0" w:space="0" w:color="auto"/>
              </w:divBdr>
              <w:divsChild>
                <w:div w:id="1510408539">
                  <w:marLeft w:val="0"/>
                  <w:marRight w:val="0"/>
                  <w:marTop w:val="0"/>
                  <w:marBottom w:val="0"/>
                  <w:divBdr>
                    <w:top w:val="none" w:sz="0" w:space="0" w:color="auto"/>
                    <w:left w:val="none" w:sz="0" w:space="0" w:color="auto"/>
                    <w:bottom w:val="none" w:sz="0" w:space="0" w:color="auto"/>
                    <w:right w:val="none" w:sz="0" w:space="0" w:color="auto"/>
                  </w:divBdr>
                  <w:divsChild>
                    <w:div w:id="1483156068">
                      <w:marLeft w:val="0"/>
                      <w:marRight w:val="0"/>
                      <w:marTop w:val="0"/>
                      <w:marBottom w:val="0"/>
                      <w:divBdr>
                        <w:top w:val="none" w:sz="0" w:space="0" w:color="auto"/>
                        <w:left w:val="none" w:sz="0" w:space="0" w:color="auto"/>
                        <w:bottom w:val="none" w:sz="0" w:space="0" w:color="auto"/>
                        <w:right w:val="none" w:sz="0" w:space="0" w:color="auto"/>
                      </w:divBdr>
                      <w:divsChild>
                        <w:div w:id="1803963520">
                          <w:marLeft w:val="0"/>
                          <w:marRight w:val="0"/>
                          <w:marTop w:val="0"/>
                          <w:marBottom w:val="0"/>
                          <w:divBdr>
                            <w:top w:val="none" w:sz="0" w:space="0" w:color="auto"/>
                            <w:left w:val="none" w:sz="0" w:space="0" w:color="auto"/>
                            <w:bottom w:val="none" w:sz="0" w:space="0" w:color="auto"/>
                            <w:right w:val="none" w:sz="0" w:space="0" w:color="auto"/>
                          </w:divBdr>
                          <w:divsChild>
                            <w:div w:id="1214196371">
                              <w:marLeft w:val="0"/>
                              <w:marRight w:val="0"/>
                              <w:marTop w:val="0"/>
                              <w:marBottom w:val="0"/>
                              <w:divBdr>
                                <w:top w:val="none" w:sz="0" w:space="0" w:color="auto"/>
                                <w:left w:val="none" w:sz="0" w:space="0" w:color="auto"/>
                                <w:bottom w:val="none" w:sz="0" w:space="0" w:color="auto"/>
                                <w:right w:val="none" w:sz="0" w:space="0" w:color="auto"/>
                              </w:divBdr>
                              <w:divsChild>
                                <w:div w:id="709186111">
                                  <w:marLeft w:val="0"/>
                                  <w:marRight w:val="0"/>
                                  <w:marTop w:val="0"/>
                                  <w:marBottom w:val="0"/>
                                  <w:divBdr>
                                    <w:top w:val="none" w:sz="0" w:space="0" w:color="auto"/>
                                    <w:left w:val="none" w:sz="0" w:space="0" w:color="auto"/>
                                    <w:bottom w:val="none" w:sz="0" w:space="0" w:color="auto"/>
                                    <w:right w:val="none" w:sz="0" w:space="0" w:color="auto"/>
                                  </w:divBdr>
                                  <w:divsChild>
                                    <w:div w:id="607005947">
                                      <w:marLeft w:val="0"/>
                                      <w:marRight w:val="0"/>
                                      <w:marTop w:val="0"/>
                                      <w:marBottom w:val="0"/>
                                      <w:divBdr>
                                        <w:top w:val="none" w:sz="0" w:space="0" w:color="auto"/>
                                        <w:left w:val="none" w:sz="0" w:space="0" w:color="auto"/>
                                        <w:bottom w:val="none" w:sz="0" w:space="0" w:color="auto"/>
                                        <w:right w:val="none" w:sz="0" w:space="0" w:color="auto"/>
                                      </w:divBdr>
                                      <w:divsChild>
                                        <w:div w:id="1236278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80148118">
          <w:marLeft w:val="0"/>
          <w:marRight w:val="0"/>
          <w:marTop w:val="0"/>
          <w:marBottom w:val="0"/>
          <w:divBdr>
            <w:top w:val="none" w:sz="0" w:space="0" w:color="auto"/>
            <w:left w:val="none" w:sz="0" w:space="0" w:color="auto"/>
            <w:bottom w:val="none" w:sz="0" w:space="0" w:color="auto"/>
            <w:right w:val="none" w:sz="0" w:space="0" w:color="auto"/>
          </w:divBdr>
          <w:divsChild>
            <w:div w:id="531920379">
              <w:marLeft w:val="0"/>
              <w:marRight w:val="0"/>
              <w:marTop w:val="0"/>
              <w:marBottom w:val="0"/>
              <w:divBdr>
                <w:top w:val="none" w:sz="0" w:space="0" w:color="auto"/>
                <w:left w:val="none" w:sz="0" w:space="0" w:color="auto"/>
                <w:bottom w:val="none" w:sz="0" w:space="0" w:color="auto"/>
                <w:right w:val="none" w:sz="0" w:space="0" w:color="auto"/>
              </w:divBdr>
              <w:divsChild>
                <w:div w:id="615061968">
                  <w:marLeft w:val="0"/>
                  <w:marRight w:val="0"/>
                  <w:marTop w:val="0"/>
                  <w:marBottom w:val="0"/>
                  <w:divBdr>
                    <w:top w:val="none" w:sz="0" w:space="0" w:color="auto"/>
                    <w:left w:val="none" w:sz="0" w:space="0" w:color="auto"/>
                    <w:bottom w:val="none" w:sz="0" w:space="0" w:color="auto"/>
                    <w:right w:val="none" w:sz="0" w:space="0" w:color="auto"/>
                  </w:divBdr>
                  <w:divsChild>
                    <w:div w:id="1958902530">
                      <w:marLeft w:val="0"/>
                      <w:marRight w:val="0"/>
                      <w:marTop w:val="0"/>
                      <w:marBottom w:val="0"/>
                      <w:divBdr>
                        <w:top w:val="none" w:sz="0" w:space="0" w:color="auto"/>
                        <w:left w:val="none" w:sz="0" w:space="0" w:color="auto"/>
                        <w:bottom w:val="none" w:sz="0" w:space="0" w:color="auto"/>
                        <w:right w:val="none" w:sz="0" w:space="0" w:color="auto"/>
                      </w:divBdr>
                      <w:divsChild>
                        <w:div w:id="581304863">
                          <w:marLeft w:val="0"/>
                          <w:marRight w:val="0"/>
                          <w:marTop w:val="0"/>
                          <w:marBottom w:val="0"/>
                          <w:divBdr>
                            <w:top w:val="none" w:sz="0" w:space="0" w:color="auto"/>
                            <w:left w:val="none" w:sz="0" w:space="0" w:color="auto"/>
                            <w:bottom w:val="none" w:sz="0" w:space="0" w:color="auto"/>
                            <w:right w:val="none" w:sz="0" w:space="0" w:color="auto"/>
                          </w:divBdr>
                          <w:divsChild>
                            <w:div w:id="463810034">
                              <w:marLeft w:val="0"/>
                              <w:marRight w:val="0"/>
                              <w:marTop w:val="0"/>
                              <w:marBottom w:val="0"/>
                              <w:divBdr>
                                <w:top w:val="none" w:sz="0" w:space="0" w:color="auto"/>
                                <w:left w:val="none" w:sz="0" w:space="0" w:color="auto"/>
                                <w:bottom w:val="none" w:sz="0" w:space="0" w:color="auto"/>
                                <w:right w:val="none" w:sz="0" w:space="0" w:color="auto"/>
                              </w:divBdr>
                              <w:divsChild>
                                <w:div w:id="89705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5004569">
                  <w:marLeft w:val="0"/>
                  <w:marRight w:val="0"/>
                  <w:marTop w:val="0"/>
                  <w:marBottom w:val="0"/>
                  <w:divBdr>
                    <w:top w:val="none" w:sz="0" w:space="0" w:color="auto"/>
                    <w:left w:val="none" w:sz="0" w:space="0" w:color="auto"/>
                    <w:bottom w:val="none" w:sz="0" w:space="0" w:color="auto"/>
                    <w:right w:val="none" w:sz="0" w:space="0" w:color="auto"/>
                  </w:divBdr>
                  <w:divsChild>
                    <w:div w:id="1342704858">
                      <w:marLeft w:val="0"/>
                      <w:marRight w:val="0"/>
                      <w:marTop w:val="0"/>
                      <w:marBottom w:val="0"/>
                      <w:divBdr>
                        <w:top w:val="none" w:sz="0" w:space="0" w:color="auto"/>
                        <w:left w:val="none" w:sz="0" w:space="0" w:color="auto"/>
                        <w:bottom w:val="none" w:sz="0" w:space="0" w:color="auto"/>
                        <w:right w:val="none" w:sz="0" w:space="0" w:color="auto"/>
                      </w:divBdr>
                      <w:divsChild>
                        <w:div w:id="1476339280">
                          <w:marLeft w:val="0"/>
                          <w:marRight w:val="0"/>
                          <w:marTop w:val="0"/>
                          <w:marBottom w:val="0"/>
                          <w:divBdr>
                            <w:top w:val="none" w:sz="0" w:space="0" w:color="auto"/>
                            <w:left w:val="none" w:sz="0" w:space="0" w:color="auto"/>
                            <w:bottom w:val="none" w:sz="0" w:space="0" w:color="auto"/>
                            <w:right w:val="none" w:sz="0" w:space="0" w:color="auto"/>
                          </w:divBdr>
                          <w:divsChild>
                            <w:div w:id="274756972">
                              <w:marLeft w:val="0"/>
                              <w:marRight w:val="0"/>
                              <w:marTop w:val="0"/>
                              <w:marBottom w:val="0"/>
                              <w:divBdr>
                                <w:top w:val="none" w:sz="0" w:space="0" w:color="auto"/>
                                <w:left w:val="none" w:sz="0" w:space="0" w:color="auto"/>
                                <w:bottom w:val="none" w:sz="0" w:space="0" w:color="auto"/>
                                <w:right w:val="none" w:sz="0" w:space="0" w:color="auto"/>
                              </w:divBdr>
                              <w:divsChild>
                                <w:div w:id="584807089">
                                  <w:marLeft w:val="0"/>
                                  <w:marRight w:val="0"/>
                                  <w:marTop w:val="0"/>
                                  <w:marBottom w:val="0"/>
                                  <w:divBdr>
                                    <w:top w:val="none" w:sz="0" w:space="0" w:color="auto"/>
                                    <w:left w:val="none" w:sz="0" w:space="0" w:color="auto"/>
                                    <w:bottom w:val="none" w:sz="0" w:space="0" w:color="auto"/>
                                    <w:right w:val="none" w:sz="0" w:space="0" w:color="auto"/>
                                  </w:divBdr>
                                  <w:divsChild>
                                    <w:div w:id="1456213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218941">
                          <w:marLeft w:val="0"/>
                          <w:marRight w:val="0"/>
                          <w:marTop w:val="0"/>
                          <w:marBottom w:val="0"/>
                          <w:divBdr>
                            <w:top w:val="none" w:sz="0" w:space="0" w:color="auto"/>
                            <w:left w:val="none" w:sz="0" w:space="0" w:color="auto"/>
                            <w:bottom w:val="none" w:sz="0" w:space="0" w:color="auto"/>
                            <w:right w:val="none" w:sz="0" w:space="0" w:color="auto"/>
                          </w:divBdr>
                          <w:divsChild>
                            <w:div w:id="36974171">
                              <w:marLeft w:val="0"/>
                              <w:marRight w:val="0"/>
                              <w:marTop w:val="0"/>
                              <w:marBottom w:val="0"/>
                              <w:divBdr>
                                <w:top w:val="none" w:sz="0" w:space="0" w:color="auto"/>
                                <w:left w:val="none" w:sz="0" w:space="0" w:color="auto"/>
                                <w:bottom w:val="none" w:sz="0" w:space="0" w:color="auto"/>
                                <w:right w:val="none" w:sz="0" w:space="0" w:color="auto"/>
                              </w:divBdr>
                              <w:divsChild>
                                <w:div w:id="1280600972">
                                  <w:marLeft w:val="0"/>
                                  <w:marRight w:val="0"/>
                                  <w:marTop w:val="0"/>
                                  <w:marBottom w:val="0"/>
                                  <w:divBdr>
                                    <w:top w:val="none" w:sz="0" w:space="0" w:color="auto"/>
                                    <w:left w:val="none" w:sz="0" w:space="0" w:color="auto"/>
                                    <w:bottom w:val="none" w:sz="0" w:space="0" w:color="auto"/>
                                    <w:right w:val="none" w:sz="0" w:space="0" w:color="auto"/>
                                  </w:divBdr>
                                  <w:divsChild>
                                    <w:div w:id="187854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6972678">
          <w:marLeft w:val="0"/>
          <w:marRight w:val="0"/>
          <w:marTop w:val="0"/>
          <w:marBottom w:val="0"/>
          <w:divBdr>
            <w:top w:val="none" w:sz="0" w:space="0" w:color="auto"/>
            <w:left w:val="none" w:sz="0" w:space="0" w:color="auto"/>
            <w:bottom w:val="none" w:sz="0" w:space="0" w:color="auto"/>
            <w:right w:val="none" w:sz="0" w:space="0" w:color="auto"/>
          </w:divBdr>
          <w:divsChild>
            <w:div w:id="710882013">
              <w:marLeft w:val="0"/>
              <w:marRight w:val="0"/>
              <w:marTop w:val="0"/>
              <w:marBottom w:val="0"/>
              <w:divBdr>
                <w:top w:val="none" w:sz="0" w:space="0" w:color="auto"/>
                <w:left w:val="none" w:sz="0" w:space="0" w:color="auto"/>
                <w:bottom w:val="none" w:sz="0" w:space="0" w:color="auto"/>
                <w:right w:val="none" w:sz="0" w:space="0" w:color="auto"/>
              </w:divBdr>
              <w:divsChild>
                <w:div w:id="2062092299">
                  <w:marLeft w:val="0"/>
                  <w:marRight w:val="0"/>
                  <w:marTop w:val="0"/>
                  <w:marBottom w:val="0"/>
                  <w:divBdr>
                    <w:top w:val="none" w:sz="0" w:space="0" w:color="auto"/>
                    <w:left w:val="none" w:sz="0" w:space="0" w:color="auto"/>
                    <w:bottom w:val="none" w:sz="0" w:space="0" w:color="auto"/>
                    <w:right w:val="none" w:sz="0" w:space="0" w:color="auto"/>
                  </w:divBdr>
                  <w:divsChild>
                    <w:div w:id="1306161787">
                      <w:marLeft w:val="0"/>
                      <w:marRight w:val="0"/>
                      <w:marTop w:val="0"/>
                      <w:marBottom w:val="0"/>
                      <w:divBdr>
                        <w:top w:val="none" w:sz="0" w:space="0" w:color="auto"/>
                        <w:left w:val="none" w:sz="0" w:space="0" w:color="auto"/>
                        <w:bottom w:val="none" w:sz="0" w:space="0" w:color="auto"/>
                        <w:right w:val="none" w:sz="0" w:space="0" w:color="auto"/>
                      </w:divBdr>
                      <w:divsChild>
                        <w:div w:id="814954328">
                          <w:marLeft w:val="0"/>
                          <w:marRight w:val="0"/>
                          <w:marTop w:val="0"/>
                          <w:marBottom w:val="0"/>
                          <w:divBdr>
                            <w:top w:val="none" w:sz="0" w:space="0" w:color="auto"/>
                            <w:left w:val="none" w:sz="0" w:space="0" w:color="auto"/>
                            <w:bottom w:val="none" w:sz="0" w:space="0" w:color="auto"/>
                            <w:right w:val="none" w:sz="0" w:space="0" w:color="auto"/>
                          </w:divBdr>
                          <w:divsChild>
                            <w:div w:id="621108999">
                              <w:marLeft w:val="0"/>
                              <w:marRight w:val="0"/>
                              <w:marTop w:val="0"/>
                              <w:marBottom w:val="0"/>
                              <w:divBdr>
                                <w:top w:val="none" w:sz="0" w:space="0" w:color="auto"/>
                                <w:left w:val="none" w:sz="0" w:space="0" w:color="auto"/>
                                <w:bottom w:val="none" w:sz="0" w:space="0" w:color="auto"/>
                                <w:right w:val="none" w:sz="0" w:space="0" w:color="auto"/>
                              </w:divBdr>
                              <w:divsChild>
                                <w:div w:id="1973093744">
                                  <w:marLeft w:val="0"/>
                                  <w:marRight w:val="0"/>
                                  <w:marTop w:val="0"/>
                                  <w:marBottom w:val="0"/>
                                  <w:divBdr>
                                    <w:top w:val="none" w:sz="0" w:space="0" w:color="auto"/>
                                    <w:left w:val="none" w:sz="0" w:space="0" w:color="auto"/>
                                    <w:bottom w:val="none" w:sz="0" w:space="0" w:color="auto"/>
                                    <w:right w:val="none" w:sz="0" w:space="0" w:color="auto"/>
                                  </w:divBdr>
                                  <w:divsChild>
                                    <w:div w:id="1937783141">
                                      <w:marLeft w:val="0"/>
                                      <w:marRight w:val="0"/>
                                      <w:marTop w:val="0"/>
                                      <w:marBottom w:val="0"/>
                                      <w:divBdr>
                                        <w:top w:val="none" w:sz="0" w:space="0" w:color="auto"/>
                                        <w:left w:val="none" w:sz="0" w:space="0" w:color="auto"/>
                                        <w:bottom w:val="none" w:sz="0" w:space="0" w:color="auto"/>
                                        <w:right w:val="none" w:sz="0" w:space="0" w:color="auto"/>
                                      </w:divBdr>
                                      <w:divsChild>
                                        <w:div w:id="142391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0235367">
          <w:marLeft w:val="0"/>
          <w:marRight w:val="0"/>
          <w:marTop w:val="0"/>
          <w:marBottom w:val="0"/>
          <w:divBdr>
            <w:top w:val="none" w:sz="0" w:space="0" w:color="auto"/>
            <w:left w:val="none" w:sz="0" w:space="0" w:color="auto"/>
            <w:bottom w:val="none" w:sz="0" w:space="0" w:color="auto"/>
            <w:right w:val="none" w:sz="0" w:space="0" w:color="auto"/>
          </w:divBdr>
          <w:divsChild>
            <w:div w:id="799349240">
              <w:marLeft w:val="0"/>
              <w:marRight w:val="0"/>
              <w:marTop w:val="0"/>
              <w:marBottom w:val="0"/>
              <w:divBdr>
                <w:top w:val="none" w:sz="0" w:space="0" w:color="auto"/>
                <w:left w:val="none" w:sz="0" w:space="0" w:color="auto"/>
                <w:bottom w:val="none" w:sz="0" w:space="0" w:color="auto"/>
                <w:right w:val="none" w:sz="0" w:space="0" w:color="auto"/>
              </w:divBdr>
              <w:divsChild>
                <w:div w:id="1019311297">
                  <w:marLeft w:val="0"/>
                  <w:marRight w:val="0"/>
                  <w:marTop w:val="0"/>
                  <w:marBottom w:val="0"/>
                  <w:divBdr>
                    <w:top w:val="none" w:sz="0" w:space="0" w:color="auto"/>
                    <w:left w:val="none" w:sz="0" w:space="0" w:color="auto"/>
                    <w:bottom w:val="none" w:sz="0" w:space="0" w:color="auto"/>
                    <w:right w:val="none" w:sz="0" w:space="0" w:color="auto"/>
                  </w:divBdr>
                  <w:divsChild>
                    <w:div w:id="816651898">
                      <w:marLeft w:val="0"/>
                      <w:marRight w:val="0"/>
                      <w:marTop w:val="0"/>
                      <w:marBottom w:val="0"/>
                      <w:divBdr>
                        <w:top w:val="none" w:sz="0" w:space="0" w:color="auto"/>
                        <w:left w:val="none" w:sz="0" w:space="0" w:color="auto"/>
                        <w:bottom w:val="none" w:sz="0" w:space="0" w:color="auto"/>
                        <w:right w:val="none" w:sz="0" w:space="0" w:color="auto"/>
                      </w:divBdr>
                      <w:divsChild>
                        <w:div w:id="147015102">
                          <w:marLeft w:val="0"/>
                          <w:marRight w:val="0"/>
                          <w:marTop w:val="0"/>
                          <w:marBottom w:val="0"/>
                          <w:divBdr>
                            <w:top w:val="none" w:sz="0" w:space="0" w:color="auto"/>
                            <w:left w:val="none" w:sz="0" w:space="0" w:color="auto"/>
                            <w:bottom w:val="none" w:sz="0" w:space="0" w:color="auto"/>
                            <w:right w:val="none" w:sz="0" w:space="0" w:color="auto"/>
                          </w:divBdr>
                          <w:divsChild>
                            <w:div w:id="1410807495">
                              <w:marLeft w:val="0"/>
                              <w:marRight w:val="0"/>
                              <w:marTop w:val="0"/>
                              <w:marBottom w:val="0"/>
                              <w:divBdr>
                                <w:top w:val="none" w:sz="0" w:space="0" w:color="auto"/>
                                <w:left w:val="none" w:sz="0" w:space="0" w:color="auto"/>
                                <w:bottom w:val="none" w:sz="0" w:space="0" w:color="auto"/>
                                <w:right w:val="none" w:sz="0" w:space="0" w:color="auto"/>
                              </w:divBdr>
                              <w:divsChild>
                                <w:div w:id="1142505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6761282">
                  <w:marLeft w:val="0"/>
                  <w:marRight w:val="0"/>
                  <w:marTop w:val="0"/>
                  <w:marBottom w:val="0"/>
                  <w:divBdr>
                    <w:top w:val="none" w:sz="0" w:space="0" w:color="auto"/>
                    <w:left w:val="none" w:sz="0" w:space="0" w:color="auto"/>
                    <w:bottom w:val="none" w:sz="0" w:space="0" w:color="auto"/>
                    <w:right w:val="none" w:sz="0" w:space="0" w:color="auto"/>
                  </w:divBdr>
                  <w:divsChild>
                    <w:div w:id="1665821258">
                      <w:marLeft w:val="0"/>
                      <w:marRight w:val="0"/>
                      <w:marTop w:val="0"/>
                      <w:marBottom w:val="0"/>
                      <w:divBdr>
                        <w:top w:val="none" w:sz="0" w:space="0" w:color="auto"/>
                        <w:left w:val="none" w:sz="0" w:space="0" w:color="auto"/>
                        <w:bottom w:val="none" w:sz="0" w:space="0" w:color="auto"/>
                        <w:right w:val="none" w:sz="0" w:space="0" w:color="auto"/>
                      </w:divBdr>
                      <w:divsChild>
                        <w:div w:id="13652843">
                          <w:marLeft w:val="0"/>
                          <w:marRight w:val="0"/>
                          <w:marTop w:val="0"/>
                          <w:marBottom w:val="0"/>
                          <w:divBdr>
                            <w:top w:val="none" w:sz="0" w:space="0" w:color="auto"/>
                            <w:left w:val="none" w:sz="0" w:space="0" w:color="auto"/>
                            <w:bottom w:val="none" w:sz="0" w:space="0" w:color="auto"/>
                            <w:right w:val="none" w:sz="0" w:space="0" w:color="auto"/>
                          </w:divBdr>
                          <w:divsChild>
                            <w:div w:id="1647472791">
                              <w:marLeft w:val="0"/>
                              <w:marRight w:val="0"/>
                              <w:marTop w:val="0"/>
                              <w:marBottom w:val="0"/>
                              <w:divBdr>
                                <w:top w:val="none" w:sz="0" w:space="0" w:color="auto"/>
                                <w:left w:val="none" w:sz="0" w:space="0" w:color="auto"/>
                                <w:bottom w:val="none" w:sz="0" w:space="0" w:color="auto"/>
                                <w:right w:val="none" w:sz="0" w:space="0" w:color="auto"/>
                              </w:divBdr>
                              <w:divsChild>
                                <w:div w:id="981958457">
                                  <w:marLeft w:val="0"/>
                                  <w:marRight w:val="0"/>
                                  <w:marTop w:val="0"/>
                                  <w:marBottom w:val="0"/>
                                  <w:divBdr>
                                    <w:top w:val="none" w:sz="0" w:space="0" w:color="auto"/>
                                    <w:left w:val="none" w:sz="0" w:space="0" w:color="auto"/>
                                    <w:bottom w:val="none" w:sz="0" w:space="0" w:color="auto"/>
                                    <w:right w:val="none" w:sz="0" w:space="0" w:color="auto"/>
                                  </w:divBdr>
                                  <w:divsChild>
                                    <w:div w:id="1249577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6673963">
      <w:bodyDiv w:val="1"/>
      <w:marLeft w:val="0"/>
      <w:marRight w:val="0"/>
      <w:marTop w:val="0"/>
      <w:marBottom w:val="0"/>
      <w:divBdr>
        <w:top w:val="none" w:sz="0" w:space="0" w:color="auto"/>
        <w:left w:val="none" w:sz="0" w:space="0" w:color="auto"/>
        <w:bottom w:val="none" w:sz="0" w:space="0" w:color="auto"/>
        <w:right w:val="none" w:sz="0" w:space="0" w:color="auto"/>
      </w:divBdr>
    </w:div>
    <w:div w:id="557589937">
      <w:bodyDiv w:val="1"/>
      <w:marLeft w:val="0"/>
      <w:marRight w:val="0"/>
      <w:marTop w:val="0"/>
      <w:marBottom w:val="0"/>
      <w:divBdr>
        <w:top w:val="none" w:sz="0" w:space="0" w:color="auto"/>
        <w:left w:val="none" w:sz="0" w:space="0" w:color="auto"/>
        <w:bottom w:val="none" w:sz="0" w:space="0" w:color="auto"/>
        <w:right w:val="none" w:sz="0" w:space="0" w:color="auto"/>
      </w:divBdr>
    </w:div>
    <w:div w:id="560410259">
      <w:bodyDiv w:val="1"/>
      <w:marLeft w:val="0"/>
      <w:marRight w:val="0"/>
      <w:marTop w:val="0"/>
      <w:marBottom w:val="0"/>
      <w:divBdr>
        <w:top w:val="none" w:sz="0" w:space="0" w:color="auto"/>
        <w:left w:val="none" w:sz="0" w:space="0" w:color="auto"/>
        <w:bottom w:val="none" w:sz="0" w:space="0" w:color="auto"/>
        <w:right w:val="none" w:sz="0" w:space="0" w:color="auto"/>
      </w:divBdr>
    </w:div>
    <w:div w:id="561255578">
      <w:bodyDiv w:val="1"/>
      <w:marLeft w:val="0"/>
      <w:marRight w:val="0"/>
      <w:marTop w:val="0"/>
      <w:marBottom w:val="0"/>
      <w:divBdr>
        <w:top w:val="none" w:sz="0" w:space="0" w:color="auto"/>
        <w:left w:val="none" w:sz="0" w:space="0" w:color="auto"/>
        <w:bottom w:val="none" w:sz="0" w:space="0" w:color="auto"/>
        <w:right w:val="none" w:sz="0" w:space="0" w:color="auto"/>
      </w:divBdr>
    </w:div>
    <w:div w:id="561404050">
      <w:bodyDiv w:val="1"/>
      <w:marLeft w:val="0"/>
      <w:marRight w:val="0"/>
      <w:marTop w:val="0"/>
      <w:marBottom w:val="0"/>
      <w:divBdr>
        <w:top w:val="none" w:sz="0" w:space="0" w:color="auto"/>
        <w:left w:val="none" w:sz="0" w:space="0" w:color="auto"/>
        <w:bottom w:val="none" w:sz="0" w:space="0" w:color="auto"/>
        <w:right w:val="none" w:sz="0" w:space="0" w:color="auto"/>
      </w:divBdr>
    </w:div>
    <w:div w:id="561529036">
      <w:bodyDiv w:val="1"/>
      <w:marLeft w:val="0"/>
      <w:marRight w:val="0"/>
      <w:marTop w:val="0"/>
      <w:marBottom w:val="0"/>
      <w:divBdr>
        <w:top w:val="none" w:sz="0" w:space="0" w:color="auto"/>
        <w:left w:val="none" w:sz="0" w:space="0" w:color="auto"/>
        <w:bottom w:val="none" w:sz="0" w:space="0" w:color="auto"/>
        <w:right w:val="none" w:sz="0" w:space="0" w:color="auto"/>
      </w:divBdr>
    </w:div>
    <w:div w:id="564604959">
      <w:bodyDiv w:val="1"/>
      <w:marLeft w:val="0"/>
      <w:marRight w:val="0"/>
      <w:marTop w:val="0"/>
      <w:marBottom w:val="0"/>
      <w:divBdr>
        <w:top w:val="none" w:sz="0" w:space="0" w:color="auto"/>
        <w:left w:val="none" w:sz="0" w:space="0" w:color="auto"/>
        <w:bottom w:val="none" w:sz="0" w:space="0" w:color="auto"/>
        <w:right w:val="none" w:sz="0" w:space="0" w:color="auto"/>
      </w:divBdr>
      <w:divsChild>
        <w:div w:id="986402982">
          <w:marLeft w:val="0"/>
          <w:marRight w:val="0"/>
          <w:marTop w:val="0"/>
          <w:marBottom w:val="0"/>
          <w:divBdr>
            <w:top w:val="none" w:sz="0" w:space="0" w:color="auto"/>
            <w:left w:val="none" w:sz="0" w:space="0" w:color="auto"/>
            <w:bottom w:val="none" w:sz="0" w:space="0" w:color="auto"/>
            <w:right w:val="none" w:sz="0" w:space="0" w:color="auto"/>
          </w:divBdr>
          <w:divsChild>
            <w:div w:id="1915511987">
              <w:marLeft w:val="0"/>
              <w:marRight w:val="0"/>
              <w:marTop w:val="0"/>
              <w:marBottom w:val="0"/>
              <w:divBdr>
                <w:top w:val="none" w:sz="0" w:space="0" w:color="auto"/>
                <w:left w:val="none" w:sz="0" w:space="0" w:color="auto"/>
                <w:bottom w:val="none" w:sz="0" w:space="0" w:color="auto"/>
                <w:right w:val="none" w:sz="0" w:space="0" w:color="auto"/>
              </w:divBdr>
              <w:divsChild>
                <w:div w:id="1219632156">
                  <w:marLeft w:val="0"/>
                  <w:marRight w:val="0"/>
                  <w:marTop w:val="0"/>
                  <w:marBottom w:val="0"/>
                  <w:divBdr>
                    <w:top w:val="none" w:sz="0" w:space="0" w:color="auto"/>
                    <w:left w:val="none" w:sz="0" w:space="0" w:color="auto"/>
                    <w:bottom w:val="none" w:sz="0" w:space="0" w:color="auto"/>
                    <w:right w:val="none" w:sz="0" w:space="0" w:color="auto"/>
                  </w:divBdr>
                  <w:divsChild>
                    <w:div w:id="913126232">
                      <w:marLeft w:val="0"/>
                      <w:marRight w:val="0"/>
                      <w:marTop w:val="0"/>
                      <w:marBottom w:val="0"/>
                      <w:divBdr>
                        <w:top w:val="none" w:sz="0" w:space="0" w:color="auto"/>
                        <w:left w:val="none" w:sz="0" w:space="0" w:color="auto"/>
                        <w:bottom w:val="none" w:sz="0" w:space="0" w:color="auto"/>
                        <w:right w:val="none" w:sz="0" w:space="0" w:color="auto"/>
                      </w:divBdr>
                      <w:divsChild>
                        <w:div w:id="2129742541">
                          <w:marLeft w:val="0"/>
                          <w:marRight w:val="0"/>
                          <w:marTop w:val="0"/>
                          <w:marBottom w:val="0"/>
                          <w:divBdr>
                            <w:top w:val="none" w:sz="0" w:space="0" w:color="auto"/>
                            <w:left w:val="none" w:sz="0" w:space="0" w:color="auto"/>
                            <w:bottom w:val="none" w:sz="0" w:space="0" w:color="auto"/>
                            <w:right w:val="none" w:sz="0" w:space="0" w:color="auto"/>
                          </w:divBdr>
                          <w:divsChild>
                            <w:div w:id="240527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9193786">
      <w:bodyDiv w:val="1"/>
      <w:marLeft w:val="0"/>
      <w:marRight w:val="0"/>
      <w:marTop w:val="0"/>
      <w:marBottom w:val="0"/>
      <w:divBdr>
        <w:top w:val="none" w:sz="0" w:space="0" w:color="auto"/>
        <w:left w:val="none" w:sz="0" w:space="0" w:color="auto"/>
        <w:bottom w:val="none" w:sz="0" w:space="0" w:color="auto"/>
        <w:right w:val="none" w:sz="0" w:space="0" w:color="auto"/>
      </w:divBdr>
    </w:div>
    <w:div w:id="571089537">
      <w:bodyDiv w:val="1"/>
      <w:marLeft w:val="0"/>
      <w:marRight w:val="0"/>
      <w:marTop w:val="0"/>
      <w:marBottom w:val="0"/>
      <w:divBdr>
        <w:top w:val="none" w:sz="0" w:space="0" w:color="auto"/>
        <w:left w:val="none" w:sz="0" w:space="0" w:color="auto"/>
        <w:bottom w:val="none" w:sz="0" w:space="0" w:color="auto"/>
        <w:right w:val="none" w:sz="0" w:space="0" w:color="auto"/>
      </w:divBdr>
    </w:div>
    <w:div w:id="579947826">
      <w:bodyDiv w:val="1"/>
      <w:marLeft w:val="0"/>
      <w:marRight w:val="0"/>
      <w:marTop w:val="0"/>
      <w:marBottom w:val="0"/>
      <w:divBdr>
        <w:top w:val="none" w:sz="0" w:space="0" w:color="auto"/>
        <w:left w:val="none" w:sz="0" w:space="0" w:color="auto"/>
        <w:bottom w:val="none" w:sz="0" w:space="0" w:color="auto"/>
        <w:right w:val="none" w:sz="0" w:space="0" w:color="auto"/>
      </w:divBdr>
    </w:div>
    <w:div w:id="581531524">
      <w:bodyDiv w:val="1"/>
      <w:marLeft w:val="0"/>
      <w:marRight w:val="0"/>
      <w:marTop w:val="0"/>
      <w:marBottom w:val="0"/>
      <w:divBdr>
        <w:top w:val="none" w:sz="0" w:space="0" w:color="auto"/>
        <w:left w:val="none" w:sz="0" w:space="0" w:color="auto"/>
        <w:bottom w:val="none" w:sz="0" w:space="0" w:color="auto"/>
        <w:right w:val="none" w:sz="0" w:space="0" w:color="auto"/>
      </w:divBdr>
    </w:div>
    <w:div w:id="584342984">
      <w:bodyDiv w:val="1"/>
      <w:marLeft w:val="0"/>
      <w:marRight w:val="0"/>
      <w:marTop w:val="0"/>
      <w:marBottom w:val="0"/>
      <w:divBdr>
        <w:top w:val="none" w:sz="0" w:space="0" w:color="auto"/>
        <w:left w:val="none" w:sz="0" w:space="0" w:color="auto"/>
        <w:bottom w:val="none" w:sz="0" w:space="0" w:color="auto"/>
        <w:right w:val="none" w:sz="0" w:space="0" w:color="auto"/>
      </w:divBdr>
    </w:div>
    <w:div w:id="586694564">
      <w:bodyDiv w:val="1"/>
      <w:marLeft w:val="0"/>
      <w:marRight w:val="0"/>
      <w:marTop w:val="0"/>
      <w:marBottom w:val="0"/>
      <w:divBdr>
        <w:top w:val="none" w:sz="0" w:space="0" w:color="auto"/>
        <w:left w:val="none" w:sz="0" w:space="0" w:color="auto"/>
        <w:bottom w:val="none" w:sz="0" w:space="0" w:color="auto"/>
        <w:right w:val="none" w:sz="0" w:space="0" w:color="auto"/>
      </w:divBdr>
    </w:div>
    <w:div w:id="594747430">
      <w:bodyDiv w:val="1"/>
      <w:marLeft w:val="0"/>
      <w:marRight w:val="0"/>
      <w:marTop w:val="0"/>
      <w:marBottom w:val="0"/>
      <w:divBdr>
        <w:top w:val="none" w:sz="0" w:space="0" w:color="auto"/>
        <w:left w:val="none" w:sz="0" w:space="0" w:color="auto"/>
        <w:bottom w:val="none" w:sz="0" w:space="0" w:color="auto"/>
        <w:right w:val="none" w:sz="0" w:space="0" w:color="auto"/>
      </w:divBdr>
    </w:div>
    <w:div w:id="595407155">
      <w:bodyDiv w:val="1"/>
      <w:marLeft w:val="0"/>
      <w:marRight w:val="0"/>
      <w:marTop w:val="0"/>
      <w:marBottom w:val="0"/>
      <w:divBdr>
        <w:top w:val="none" w:sz="0" w:space="0" w:color="auto"/>
        <w:left w:val="none" w:sz="0" w:space="0" w:color="auto"/>
        <w:bottom w:val="none" w:sz="0" w:space="0" w:color="auto"/>
        <w:right w:val="none" w:sz="0" w:space="0" w:color="auto"/>
      </w:divBdr>
    </w:div>
    <w:div w:id="595939065">
      <w:bodyDiv w:val="1"/>
      <w:marLeft w:val="0"/>
      <w:marRight w:val="0"/>
      <w:marTop w:val="0"/>
      <w:marBottom w:val="0"/>
      <w:divBdr>
        <w:top w:val="none" w:sz="0" w:space="0" w:color="auto"/>
        <w:left w:val="none" w:sz="0" w:space="0" w:color="auto"/>
        <w:bottom w:val="none" w:sz="0" w:space="0" w:color="auto"/>
        <w:right w:val="none" w:sz="0" w:space="0" w:color="auto"/>
      </w:divBdr>
    </w:div>
    <w:div w:id="602955210">
      <w:bodyDiv w:val="1"/>
      <w:marLeft w:val="0"/>
      <w:marRight w:val="0"/>
      <w:marTop w:val="0"/>
      <w:marBottom w:val="0"/>
      <w:divBdr>
        <w:top w:val="none" w:sz="0" w:space="0" w:color="auto"/>
        <w:left w:val="none" w:sz="0" w:space="0" w:color="auto"/>
        <w:bottom w:val="none" w:sz="0" w:space="0" w:color="auto"/>
        <w:right w:val="none" w:sz="0" w:space="0" w:color="auto"/>
      </w:divBdr>
    </w:div>
    <w:div w:id="610282140">
      <w:bodyDiv w:val="1"/>
      <w:marLeft w:val="0"/>
      <w:marRight w:val="0"/>
      <w:marTop w:val="0"/>
      <w:marBottom w:val="0"/>
      <w:divBdr>
        <w:top w:val="none" w:sz="0" w:space="0" w:color="auto"/>
        <w:left w:val="none" w:sz="0" w:space="0" w:color="auto"/>
        <w:bottom w:val="none" w:sz="0" w:space="0" w:color="auto"/>
        <w:right w:val="none" w:sz="0" w:space="0" w:color="auto"/>
      </w:divBdr>
    </w:div>
    <w:div w:id="610674637">
      <w:bodyDiv w:val="1"/>
      <w:marLeft w:val="0"/>
      <w:marRight w:val="0"/>
      <w:marTop w:val="0"/>
      <w:marBottom w:val="0"/>
      <w:divBdr>
        <w:top w:val="none" w:sz="0" w:space="0" w:color="auto"/>
        <w:left w:val="none" w:sz="0" w:space="0" w:color="auto"/>
        <w:bottom w:val="none" w:sz="0" w:space="0" w:color="auto"/>
        <w:right w:val="none" w:sz="0" w:space="0" w:color="auto"/>
      </w:divBdr>
    </w:div>
    <w:div w:id="611136243">
      <w:bodyDiv w:val="1"/>
      <w:marLeft w:val="0"/>
      <w:marRight w:val="0"/>
      <w:marTop w:val="0"/>
      <w:marBottom w:val="0"/>
      <w:divBdr>
        <w:top w:val="none" w:sz="0" w:space="0" w:color="auto"/>
        <w:left w:val="none" w:sz="0" w:space="0" w:color="auto"/>
        <w:bottom w:val="none" w:sz="0" w:space="0" w:color="auto"/>
        <w:right w:val="none" w:sz="0" w:space="0" w:color="auto"/>
      </w:divBdr>
    </w:div>
    <w:div w:id="611207263">
      <w:bodyDiv w:val="1"/>
      <w:marLeft w:val="0"/>
      <w:marRight w:val="0"/>
      <w:marTop w:val="0"/>
      <w:marBottom w:val="0"/>
      <w:divBdr>
        <w:top w:val="none" w:sz="0" w:space="0" w:color="auto"/>
        <w:left w:val="none" w:sz="0" w:space="0" w:color="auto"/>
        <w:bottom w:val="none" w:sz="0" w:space="0" w:color="auto"/>
        <w:right w:val="none" w:sz="0" w:space="0" w:color="auto"/>
      </w:divBdr>
    </w:div>
    <w:div w:id="612052687">
      <w:bodyDiv w:val="1"/>
      <w:marLeft w:val="0"/>
      <w:marRight w:val="0"/>
      <w:marTop w:val="0"/>
      <w:marBottom w:val="0"/>
      <w:divBdr>
        <w:top w:val="none" w:sz="0" w:space="0" w:color="auto"/>
        <w:left w:val="none" w:sz="0" w:space="0" w:color="auto"/>
        <w:bottom w:val="none" w:sz="0" w:space="0" w:color="auto"/>
        <w:right w:val="none" w:sz="0" w:space="0" w:color="auto"/>
      </w:divBdr>
    </w:div>
    <w:div w:id="614796530">
      <w:bodyDiv w:val="1"/>
      <w:marLeft w:val="0"/>
      <w:marRight w:val="0"/>
      <w:marTop w:val="0"/>
      <w:marBottom w:val="0"/>
      <w:divBdr>
        <w:top w:val="none" w:sz="0" w:space="0" w:color="auto"/>
        <w:left w:val="none" w:sz="0" w:space="0" w:color="auto"/>
        <w:bottom w:val="none" w:sz="0" w:space="0" w:color="auto"/>
        <w:right w:val="none" w:sz="0" w:space="0" w:color="auto"/>
      </w:divBdr>
    </w:div>
    <w:div w:id="615022386">
      <w:bodyDiv w:val="1"/>
      <w:marLeft w:val="0"/>
      <w:marRight w:val="0"/>
      <w:marTop w:val="0"/>
      <w:marBottom w:val="0"/>
      <w:divBdr>
        <w:top w:val="none" w:sz="0" w:space="0" w:color="auto"/>
        <w:left w:val="none" w:sz="0" w:space="0" w:color="auto"/>
        <w:bottom w:val="none" w:sz="0" w:space="0" w:color="auto"/>
        <w:right w:val="none" w:sz="0" w:space="0" w:color="auto"/>
      </w:divBdr>
    </w:div>
    <w:div w:id="617222041">
      <w:bodyDiv w:val="1"/>
      <w:marLeft w:val="0"/>
      <w:marRight w:val="0"/>
      <w:marTop w:val="0"/>
      <w:marBottom w:val="0"/>
      <w:divBdr>
        <w:top w:val="none" w:sz="0" w:space="0" w:color="auto"/>
        <w:left w:val="none" w:sz="0" w:space="0" w:color="auto"/>
        <w:bottom w:val="none" w:sz="0" w:space="0" w:color="auto"/>
        <w:right w:val="none" w:sz="0" w:space="0" w:color="auto"/>
      </w:divBdr>
    </w:div>
    <w:div w:id="618492484">
      <w:bodyDiv w:val="1"/>
      <w:marLeft w:val="0"/>
      <w:marRight w:val="0"/>
      <w:marTop w:val="0"/>
      <w:marBottom w:val="0"/>
      <w:divBdr>
        <w:top w:val="none" w:sz="0" w:space="0" w:color="auto"/>
        <w:left w:val="none" w:sz="0" w:space="0" w:color="auto"/>
        <w:bottom w:val="none" w:sz="0" w:space="0" w:color="auto"/>
        <w:right w:val="none" w:sz="0" w:space="0" w:color="auto"/>
      </w:divBdr>
    </w:div>
    <w:div w:id="626468600">
      <w:bodyDiv w:val="1"/>
      <w:marLeft w:val="0"/>
      <w:marRight w:val="0"/>
      <w:marTop w:val="0"/>
      <w:marBottom w:val="0"/>
      <w:divBdr>
        <w:top w:val="none" w:sz="0" w:space="0" w:color="auto"/>
        <w:left w:val="none" w:sz="0" w:space="0" w:color="auto"/>
        <w:bottom w:val="none" w:sz="0" w:space="0" w:color="auto"/>
        <w:right w:val="none" w:sz="0" w:space="0" w:color="auto"/>
      </w:divBdr>
    </w:div>
    <w:div w:id="628702920">
      <w:bodyDiv w:val="1"/>
      <w:marLeft w:val="0"/>
      <w:marRight w:val="0"/>
      <w:marTop w:val="0"/>
      <w:marBottom w:val="0"/>
      <w:divBdr>
        <w:top w:val="none" w:sz="0" w:space="0" w:color="auto"/>
        <w:left w:val="none" w:sz="0" w:space="0" w:color="auto"/>
        <w:bottom w:val="none" w:sz="0" w:space="0" w:color="auto"/>
        <w:right w:val="none" w:sz="0" w:space="0" w:color="auto"/>
      </w:divBdr>
    </w:div>
    <w:div w:id="632176875">
      <w:bodyDiv w:val="1"/>
      <w:marLeft w:val="0"/>
      <w:marRight w:val="0"/>
      <w:marTop w:val="0"/>
      <w:marBottom w:val="0"/>
      <w:divBdr>
        <w:top w:val="none" w:sz="0" w:space="0" w:color="auto"/>
        <w:left w:val="none" w:sz="0" w:space="0" w:color="auto"/>
        <w:bottom w:val="none" w:sz="0" w:space="0" w:color="auto"/>
        <w:right w:val="none" w:sz="0" w:space="0" w:color="auto"/>
      </w:divBdr>
    </w:div>
    <w:div w:id="634525214">
      <w:bodyDiv w:val="1"/>
      <w:marLeft w:val="0"/>
      <w:marRight w:val="0"/>
      <w:marTop w:val="0"/>
      <w:marBottom w:val="0"/>
      <w:divBdr>
        <w:top w:val="none" w:sz="0" w:space="0" w:color="auto"/>
        <w:left w:val="none" w:sz="0" w:space="0" w:color="auto"/>
        <w:bottom w:val="none" w:sz="0" w:space="0" w:color="auto"/>
        <w:right w:val="none" w:sz="0" w:space="0" w:color="auto"/>
      </w:divBdr>
    </w:div>
    <w:div w:id="636690304">
      <w:bodyDiv w:val="1"/>
      <w:marLeft w:val="0"/>
      <w:marRight w:val="0"/>
      <w:marTop w:val="0"/>
      <w:marBottom w:val="0"/>
      <w:divBdr>
        <w:top w:val="none" w:sz="0" w:space="0" w:color="auto"/>
        <w:left w:val="none" w:sz="0" w:space="0" w:color="auto"/>
        <w:bottom w:val="none" w:sz="0" w:space="0" w:color="auto"/>
        <w:right w:val="none" w:sz="0" w:space="0" w:color="auto"/>
      </w:divBdr>
    </w:div>
    <w:div w:id="646318657">
      <w:bodyDiv w:val="1"/>
      <w:marLeft w:val="0"/>
      <w:marRight w:val="0"/>
      <w:marTop w:val="0"/>
      <w:marBottom w:val="0"/>
      <w:divBdr>
        <w:top w:val="none" w:sz="0" w:space="0" w:color="auto"/>
        <w:left w:val="none" w:sz="0" w:space="0" w:color="auto"/>
        <w:bottom w:val="none" w:sz="0" w:space="0" w:color="auto"/>
        <w:right w:val="none" w:sz="0" w:space="0" w:color="auto"/>
      </w:divBdr>
    </w:div>
    <w:div w:id="651981436">
      <w:bodyDiv w:val="1"/>
      <w:marLeft w:val="0"/>
      <w:marRight w:val="0"/>
      <w:marTop w:val="0"/>
      <w:marBottom w:val="0"/>
      <w:divBdr>
        <w:top w:val="none" w:sz="0" w:space="0" w:color="auto"/>
        <w:left w:val="none" w:sz="0" w:space="0" w:color="auto"/>
        <w:bottom w:val="none" w:sz="0" w:space="0" w:color="auto"/>
        <w:right w:val="none" w:sz="0" w:space="0" w:color="auto"/>
      </w:divBdr>
    </w:div>
    <w:div w:id="657804082">
      <w:bodyDiv w:val="1"/>
      <w:marLeft w:val="0"/>
      <w:marRight w:val="0"/>
      <w:marTop w:val="0"/>
      <w:marBottom w:val="0"/>
      <w:divBdr>
        <w:top w:val="none" w:sz="0" w:space="0" w:color="auto"/>
        <w:left w:val="none" w:sz="0" w:space="0" w:color="auto"/>
        <w:bottom w:val="none" w:sz="0" w:space="0" w:color="auto"/>
        <w:right w:val="none" w:sz="0" w:space="0" w:color="auto"/>
      </w:divBdr>
    </w:div>
    <w:div w:id="677316283">
      <w:bodyDiv w:val="1"/>
      <w:marLeft w:val="0"/>
      <w:marRight w:val="0"/>
      <w:marTop w:val="0"/>
      <w:marBottom w:val="0"/>
      <w:divBdr>
        <w:top w:val="none" w:sz="0" w:space="0" w:color="auto"/>
        <w:left w:val="none" w:sz="0" w:space="0" w:color="auto"/>
        <w:bottom w:val="none" w:sz="0" w:space="0" w:color="auto"/>
        <w:right w:val="none" w:sz="0" w:space="0" w:color="auto"/>
      </w:divBdr>
    </w:div>
    <w:div w:id="678896481">
      <w:bodyDiv w:val="1"/>
      <w:marLeft w:val="0"/>
      <w:marRight w:val="0"/>
      <w:marTop w:val="0"/>
      <w:marBottom w:val="0"/>
      <w:divBdr>
        <w:top w:val="none" w:sz="0" w:space="0" w:color="auto"/>
        <w:left w:val="none" w:sz="0" w:space="0" w:color="auto"/>
        <w:bottom w:val="none" w:sz="0" w:space="0" w:color="auto"/>
        <w:right w:val="none" w:sz="0" w:space="0" w:color="auto"/>
      </w:divBdr>
      <w:divsChild>
        <w:div w:id="377819432">
          <w:marLeft w:val="0"/>
          <w:marRight w:val="0"/>
          <w:marTop w:val="0"/>
          <w:marBottom w:val="0"/>
          <w:divBdr>
            <w:top w:val="none" w:sz="0" w:space="0" w:color="auto"/>
            <w:left w:val="none" w:sz="0" w:space="0" w:color="auto"/>
            <w:bottom w:val="none" w:sz="0" w:space="0" w:color="auto"/>
            <w:right w:val="none" w:sz="0" w:space="0" w:color="auto"/>
          </w:divBdr>
          <w:divsChild>
            <w:div w:id="24603990">
              <w:marLeft w:val="0"/>
              <w:marRight w:val="0"/>
              <w:marTop w:val="0"/>
              <w:marBottom w:val="0"/>
              <w:divBdr>
                <w:top w:val="none" w:sz="0" w:space="0" w:color="auto"/>
                <w:left w:val="none" w:sz="0" w:space="0" w:color="auto"/>
                <w:bottom w:val="none" w:sz="0" w:space="0" w:color="auto"/>
                <w:right w:val="none" w:sz="0" w:space="0" w:color="auto"/>
              </w:divBdr>
              <w:divsChild>
                <w:div w:id="2101482100">
                  <w:marLeft w:val="0"/>
                  <w:marRight w:val="0"/>
                  <w:marTop w:val="0"/>
                  <w:marBottom w:val="0"/>
                  <w:divBdr>
                    <w:top w:val="none" w:sz="0" w:space="0" w:color="auto"/>
                    <w:left w:val="none" w:sz="0" w:space="0" w:color="auto"/>
                    <w:bottom w:val="none" w:sz="0" w:space="0" w:color="auto"/>
                    <w:right w:val="none" w:sz="0" w:space="0" w:color="auto"/>
                  </w:divBdr>
                  <w:divsChild>
                    <w:div w:id="1652905766">
                      <w:marLeft w:val="0"/>
                      <w:marRight w:val="0"/>
                      <w:marTop w:val="0"/>
                      <w:marBottom w:val="0"/>
                      <w:divBdr>
                        <w:top w:val="none" w:sz="0" w:space="0" w:color="auto"/>
                        <w:left w:val="none" w:sz="0" w:space="0" w:color="auto"/>
                        <w:bottom w:val="none" w:sz="0" w:space="0" w:color="auto"/>
                        <w:right w:val="none" w:sz="0" w:space="0" w:color="auto"/>
                      </w:divBdr>
                      <w:divsChild>
                        <w:div w:id="1198661540">
                          <w:marLeft w:val="0"/>
                          <w:marRight w:val="0"/>
                          <w:marTop w:val="0"/>
                          <w:marBottom w:val="0"/>
                          <w:divBdr>
                            <w:top w:val="none" w:sz="0" w:space="0" w:color="auto"/>
                            <w:left w:val="none" w:sz="0" w:space="0" w:color="auto"/>
                            <w:bottom w:val="none" w:sz="0" w:space="0" w:color="auto"/>
                            <w:right w:val="none" w:sz="0" w:space="0" w:color="auto"/>
                          </w:divBdr>
                          <w:divsChild>
                            <w:div w:id="286736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9501978">
      <w:bodyDiv w:val="1"/>
      <w:marLeft w:val="0"/>
      <w:marRight w:val="0"/>
      <w:marTop w:val="0"/>
      <w:marBottom w:val="0"/>
      <w:divBdr>
        <w:top w:val="none" w:sz="0" w:space="0" w:color="auto"/>
        <w:left w:val="none" w:sz="0" w:space="0" w:color="auto"/>
        <w:bottom w:val="none" w:sz="0" w:space="0" w:color="auto"/>
        <w:right w:val="none" w:sz="0" w:space="0" w:color="auto"/>
      </w:divBdr>
    </w:div>
    <w:div w:id="680199480">
      <w:bodyDiv w:val="1"/>
      <w:marLeft w:val="0"/>
      <w:marRight w:val="0"/>
      <w:marTop w:val="0"/>
      <w:marBottom w:val="0"/>
      <w:divBdr>
        <w:top w:val="none" w:sz="0" w:space="0" w:color="auto"/>
        <w:left w:val="none" w:sz="0" w:space="0" w:color="auto"/>
        <w:bottom w:val="none" w:sz="0" w:space="0" w:color="auto"/>
        <w:right w:val="none" w:sz="0" w:space="0" w:color="auto"/>
      </w:divBdr>
    </w:div>
    <w:div w:id="680476384">
      <w:bodyDiv w:val="1"/>
      <w:marLeft w:val="0"/>
      <w:marRight w:val="0"/>
      <w:marTop w:val="0"/>
      <w:marBottom w:val="0"/>
      <w:divBdr>
        <w:top w:val="none" w:sz="0" w:space="0" w:color="auto"/>
        <w:left w:val="none" w:sz="0" w:space="0" w:color="auto"/>
        <w:bottom w:val="none" w:sz="0" w:space="0" w:color="auto"/>
        <w:right w:val="none" w:sz="0" w:space="0" w:color="auto"/>
      </w:divBdr>
    </w:div>
    <w:div w:id="684408661">
      <w:bodyDiv w:val="1"/>
      <w:marLeft w:val="0"/>
      <w:marRight w:val="0"/>
      <w:marTop w:val="0"/>
      <w:marBottom w:val="0"/>
      <w:divBdr>
        <w:top w:val="none" w:sz="0" w:space="0" w:color="auto"/>
        <w:left w:val="none" w:sz="0" w:space="0" w:color="auto"/>
        <w:bottom w:val="none" w:sz="0" w:space="0" w:color="auto"/>
        <w:right w:val="none" w:sz="0" w:space="0" w:color="auto"/>
      </w:divBdr>
    </w:div>
    <w:div w:id="693263396">
      <w:bodyDiv w:val="1"/>
      <w:marLeft w:val="0"/>
      <w:marRight w:val="0"/>
      <w:marTop w:val="0"/>
      <w:marBottom w:val="0"/>
      <w:divBdr>
        <w:top w:val="none" w:sz="0" w:space="0" w:color="auto"/>
        <w:left w:val="none" w:sz="0" w:space="0" w:color="auto"/>
        <w:bottom w:val="none" w:sz="0" w:space="0" w:color="auto"/>
        <w:right w:val="none" w:sz="0" w:space="0" w:color="auto"/>
      </w:divBdr>
    </w:div>
    <w:div w:id="695739309">
      <w:bodyDiv w:val="1"/>
      <w:marLeft w:val="0"/>
      <w:marRight w:val="0"/>
      <w:marTop w:val="0"/>
      <w:marBottom w:val="0"/>
      <w:divBdr>
        <w:top w:val="none" w:sz="0" w:space="0" w:color="auto"/>
        <w:left w:val="none" w:sz="0" w:space="0" w:color="auto"/>
        <w:bottom w:val="none" w:sz="0" w:space="0" w:color="auto"/>
        <w:right w:val="none" w:sz="0" w:space="0" w:color="auto"/>
      </w:divBdr>
    </w:div>
    <w:div w:id="696810098">
      <w:bodyDiv w:val="1"/>
      <w:marLeft w:val="0"/>
      <w:marRight w:val="0"/>
      <w:marTop w:val="0"/>
      <w:marBottom w:val="0"/>
      <w:divBdr>
        <w:top w:val="none" w:sz="0" w:space="0" w:color="auto"/>
        <w:left w:val="none" w:sz="0" w:space="0" w:color="auto"/>
        <w:bottom w:val="none" w:sz="0" w:space="0" w:color="auto"/>
        <w:right w:val="none" w:sz="0" w:space="0" w:color="auto"/>
      </w:divBdr>
    </w:div>
    <w:div w:id="699935987">
      <w:bodyDiv w:val="1"/>
      <w:marLeft w:val="0"/>
      <w:marRight w:val="0"/>
      <w:marTop w:val="0"/>
      <w:marBottom w:val="0"/>
      <w:divBdr>
        <w:top w:val="none" w:sz="0" w:space="0" w:color="auto"/>
        <w:left w:val="none" w:sz="0" w:space="0" w:color="auto"/>
        <w:bottom w:val="none" w:sz="0" w:space="0" w:color="auto"/>
        <w:right w:val="none" w:sz="0" w:space="0" w:color="auto"/>
      </w:divBdr>
    </w:div>
    <w:div w:id="700324174">
      <w:bodyDiv w:val="1"/>
      <w:marLeft w:val="0"/>
      <w:marRight w:val="0"/>
      <w:marTop w:val="0"/>
      <w:marBottom w:val="0"/>
      <w:divBdr>
        <w:top w:val="none" w:sz="0" w:space="0" w:color="auto"/>
        <w:left w:val="none" w:sz="0" w:space="0" w:color="auto"/>
        <w:bottom w:val="none" w:sz="0" w:space="0" w:color="auto"/>
        <w:right w:val="none" w:sz="0" w:space="0" w:color="auto"/>
      </w:divBdr>
    </w:div>
    <w:div w:id="703595675">
      <w:bodyDiv w:val="1"/>
      <w:marLeft w:val="0"/>
      <w:marRight w:val="0"/>
      <w:marTop w:val="0"/>
      <w:marBottom w:val="0"/>
      <w:divBdr>
        <w:top w:val="none" w:sz="0" w:space="0" w:color="auto"/>
        <w:left w:val="none" w:sz="0" w:space="0" w:color="auto"/>
        <w:bottom w:val="none" w:sz="0" w:space="0" w:color="auto"/>
        <w:right w:val="none" w:sz="0" w:space="0" w:color="auto"/>
      </w:divBdr>
    </w:div>
    <w:div w:id="703793353">
      <w:bodyDiv w:val="1"/>
      <w:marLeft w:val="0"/>
      <w:marRight w:val="0"/>
      <w:marTop w:val="0"/>
      <w:marBottom w:val="0"/>
      <w:divBdr>
        <w:top w:val="none" w:sz="0" w:space="0" w:color="auto"/>
        <w:left w:val="none" w:sz="0" w:space="0" w:color="auto"/>
        <w:bottom w:val="none" w:sz="0" w:space="0" w:color="auto"/>
        <w:right w:val="none" w:sz="0" w:space="0" w:color="auto"/>
      </w:divBdr>
    </w:div>
    <w:div w:id="706150490">
      <w:bodyDiv w:val="1"/>
      <w:marLeft w:val="0"/>
      <w:marRight w:val="0"/>
      <w:marTop w:val="0"/>
      <w:marBottom w:val="0"/>
      <w:divBdr>
        <w:top w:val="none" w:sz="0" w:space="0" w:color="auto"/>
        <w:left w:val="none" w:sz="0" w:space="0" w:color="auto"/>
        <w:bottom w:val="none" w:sz="0" w:space="0" w:color="auto"/>
        <w:right w:val="none" w:sz="0" w:space="0" w:color="auto"/>
      </w:divBdr>
    </w:div>
    <w:div w:id="708383927">
      <w:bodyDiv w:val="1"/>
      <w:marLeft w:val="0"/>
      <w:marRight w:val="0"/>
      <w:marTop w:val="0"/>
      <w:marBottom w:val="0"/>
      <w:divBdr>
        <w:top w:val="none" w:sz="0" w:space="0" w:color="auto"/>
        <w:left w:val="none" w:sz="0" w:space="0" w:color="auto"/>
        <w:bottom w:val="none" w:sz="0" w:space="0" w:color="auto"/>
        <w:right w:val="none" w:sz="0" w:space="0" w:color="auto"/>
      </w:divBdr>
    </w:div>
    <w:div w:id="709113318">
      <w:bodyDiv w:val="1"/>
      <w:marLeft w:val="0"/>
      <w:marRight w:val="0"/>
      <w:marTop w:val="0"/>
      <w:marBottom w:val="0"/>
      <w:divBdr>
        <w:top w:val="none" w:sz="0" w:space="0" w:color="auto"/>
        <w:left w:val="none" w:sz="0" w:space="0" w:color="auto"/>
        <w:bottom w:val="none" w:sz="0" w:space="0" w:color="auto"/>
        <w:right w:val="none" w:sz="0" w:space="0" w:color="auto"/>
      </w:divBdr>
    </w:div>
    <w:div w:id="709649762">
      <w:bodyDiv w:val="1"/>
      <w:marLeft w:val="0"/>
      <w:marRight w:val="0"/>
      <w:marTop w:val="0"/>
      <w:marBottom w:val="0"/>
      <w:divBdr>
        <w:top w:val="none" w:sz="0" w:space="0" w:color="auto"/>
        <w:left w:val="none" w:sz="0" w:space="0" w:color="auto"/>
        <w:bottom w:val="none" w:sz="0" w:space="0" w:color="auto"/>
        <w:right w:val="none" w:sz="0" w:space="0" w:color="auto"/>
      </w:divBdr>
    </w:div>
    <w:div w:id="720520361">
      <w:bodyDiv w:val="1"/>
      <w:marLeft w:val="0"/>
      <w:marRight w:val="0"/>
      <w:marTop w:val="0"/>
      <w:marBottom w:val="0"/>
      <w:divBdr>
        <w:top w:val="none" w:sz="0" w:space="0" w:color="auto"/>
        <w:left w:val="none" w:sz="0" w:space="0" w:color="auto"/>
        <w:bottom w:val="none" w:sz="0" w:space="0" w:color="auto"/>
        <w:right w:val="none" w:sz="0" w:space="0" w:color="auto"/>
      </w:divBdr>
    </w:div>
    <w:div w:id="720708238">
      <w:bodyDiv w:val="1"/>
      <w:marLeft w:val="0"/>
      <w:marRight w:val="0"/>
      <w:marTop w:val="0"/>
      <w:marBottom w:val="0"/>
      <w:divBdr>
        <w:top w:val="none" w:sz="0" w:space="0" w:color="auto"/>
        <w:left w:val="none" w:sz="0" w:space="0" w:color="auto"/>
        <w:bottom w:val="none" w:sz="0" w:space="0" w:color="auto"/>
        <w:right w:val="none" w:sz="0" w:space="0" w:color="auto"/>
      </w:divBdr>
    </w:div>
    <w:div w:id="724527468">
      <w:bodyDiv w:val="1"/>
      <w:marLeft w:val="0"/>
      <w:marRight w:val="0"/>
      <w:marTop w:val="0"/>
      <w:marBottom w:val="0"/>
      <w:divBdr>
        <w:top w:val="none" w:sz="0" w:space="0" w:color="auto"/>
        <w:left w:val="none" w:sz="0" w:space="0" w:color="auto"/>
        <w:bottom w:val="none" w:sz="0" w:space="0" w:color="auto"/>
        <w:right w:val="none" w:sz="0" w:space="0" w:color="auto"/>
      </w:divBdr>
    </w:div>
    <w:div w:id="725106982">
      <w:bodyDiv w:val="1"/>
      <w:marLeft w:val="0"/>
      <w:marRight w:val="0"/>
      <w:marTop w:val="0"/>
      <w:marBottom w:val="0"/>
      <w:divBdr>
        <w:top w:val="none" w:sz="0" w:space="0" w:color="auto"/>
        <w:left w:val="none" w:sz="0" w:space="0" w:color="auto"/>
        <w:bottom w:val="none" w:sz="0" w:space="0" w:color="auto"/>
        <w:right w:val="none" w:sz="0" w:space="0" w:color="auto"/>
      </w:divBdr>
    </w:div>
    <w:div w:id="727264541">
      <w:bodyDiv w:val="1"/>
      <w:marLeft w:val="0"/>
      <w:marRight w:val="0"/>
      <w:marTop w:val="0"/>
      <w:marBottom w:val="0"/>
      <w:divBdr>
        <w:top w:val="none" w:sz="0" w:space="0" w:color="auto"/>
        <w:left w:val="none" w:sz="0" w:space="0" w:color="auto"/>
        <w:bottom w:val="none" w:sz="0" w:space="0" w:color="auto"/>
        <w:right w:val="none" w:sz="0" w:space="0" w:color="auto"/>
      </w:divBdr>
    </w:div>
    <w:div w:id="727535083">
      <w:bodyDiv w:val="1"/>
      <w:marLeft w:val="0"/>
      <w:marRight w:val="0"/>
      <w:marTop w:val="0"/>
      <w:marBottom w:val="0"/>
      <w:divBdr>
        <w:top w:val="none" w:sz="0" w:space="0" w:color="auto"/>
        <w:left w:val="none" w:sz="0" w:space="0" w:color="auto"/>
        <w:bottom w:val="none" w:sz="0" w:space="0" w:color="auto"/>
        <w:right w:val="none" w:sz="0" w:space="0" w:color="auto"/>
      </w:divBdr>
      <w:divsChild>
        <w:div w:id="849682041">
          <w:marLeft w:val="0"/>
          <w:marRight w:val="0"/>
          <w:marTop w:val="0"/>
          <w:marBottom w:val="0"/>
          <w:divBdr>
            <w:top w:val="none" w:sz="0" w:space="0" w:color="auto"/>
            <w:left w:val="none" w:sz="0" w:space="0" w:color="auto"/>
            <w:bottom w:val="none" w:sz="0" w:space="0" w:color="auto"/>
            <w:right w:val="none" w:sz="0" w:space="0" w:color="auto"/>
          </w:divBdr>
          <w:divsChild>
            <w:div w:id="1301838434">
              <w:marLeft w:val="0"/>
              <w:marRight w:val="0"/>
              <w:marTop w:val="0"/>
              <w:marBottom w:val="0"/>
              <w:divBdr>
                <w:top w:val="none" w:sz="0" w:space="0" w:color="auto"/>
                <w:left w:val="none" w:sz="0" w:space="0" w:color="auto"/>
                <w:bottom w:val="none" w:sz="0" w:space="0" w:color="auto"/>
                <w:right w:val="none" w:sz="0" w:space="0" w:color="auto"/>
              </w:divBdr>
              <w:divsChild>
                <w:div w:id="448277596">
                  <w:marLeft w:val="0"/>
                  <w:marRight w:val="0"/>
                  <w:marTop w:val="0"/>
                  <w:marBottom w:val="0"/>
                  <w:divBdr>
                    <w:top w:val="none" w:sz="0" w:space="0" w:color="auto"/>
                    <w:left w:val="none" w:sz="0" w:space="0" w:color="auto"/>
                    <w:bottom w:val="none" w:sz="0" w:space="0" w:color="auto"/>
                    <w:right w:val="none" w:sz="0" w:space="0" w:color="auto"/>
                  </w:divBdr>
                  <w:divsChild>
                    <w:div w:id="272441500">
                      <w:marLeft w:val="0"/>
                      <w:marRight w:val="0"/>
                      <w:marTop w:val="0"/>
                      <w:marBottom w:val="0"/>
                      <w:divBdr>
                        <w:top w:val="none" w:sz="0" w:space="0" w:color="auto"/>
                        <w:left w:val="none" w:sz="0" w:space="0" w:color="auto"/>
                        <w:bottom w:val="none" w:sz="0" w:space="0" w:color="auto"/>
                        <w:right w:val="none" w:sz="0" w:space="0" w:color="auto"/>
                      </w:divBdr>
                      <w:divsChild>
                        <w:div w:id="691881369">
                          <w:marLeft w:val="0"/>
                          <w:marRight w:val="0"/>
                          <w:marTop w:val="0"/>
                          <w:marBottom w:val="0"/>
                          <w:divBdr>
                            <w:top w:val="none" w:sz="0" w:space="0" w:color="auto"/>
                            <w:left w:val="none" w:sz="0" w:space="0" w:color="auto"/>
                            <w:bottom w:val="none" w:sz="0" w:space="0" w:color="auto"/>
                            <w:right w:val="none" w:sz="0" w:space="0" w:color="auto"/>
                          </w:divBdr>
                          <w:divsChild>
                            <w:div w:id="203250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2122829">
      <w:bodyDiv w:val="1"/>
      <w:marLeft w:val="0"/>
      <w:marRight w:val="0"/>
      <w:marTop w:val="0"/>
      <w:marBottom w:val="0"/>
      <w:divBdr>
        <w:top w:val="none" w:sz="0" w:space="0" w:color="auto"/>
        <w:left w:val="none" w:sz="0" w:space="0" w:color="auto"/>
        <w:bottom w:val="none" w:sz="0" w:space="0" w:color="auto"/>
        <w:right w:val="none" w:sz="0" w:space="0" w:color="auto"/>
      </w:divBdr>
    </w:div>
    <w:div w:id="737636233">
      <w:bodyDiv w:val="1"/>
      <w:marLeft w:val="0"/>
      <w:marRight w:val="0"/>
      <w:marTop w:val="0"/>
      <w:marBottom w:val="0"/>
      <w:divBdr>
        <w:top w:val="none" w:sz="0" w:space="0" w:color="auto"/>
        <w:left w:val="none" w:sz="0" w:space="0" w:color="auto"/>
        <w:bottom w:val="none" w:sz="0" w:space="0" w:color="auto"/>
        <w:right w:val="none" w:sz="0" w:space="0" w:color="auto"/>
      </w:divBdr>
    </w:div>
    <w:div w:id="739329860">
      <w:bodyDiv w:val="1"/>
      <w:marLeft w:val="0"/>
      <w:marRight w:val="0"/>
      <w:marTop w:val="0"/>
      <w:marBottom w:val="0"/>
      <w:divBdr>
        <w:top w:val="none" w:sz="0" w:space="0" w:color="auto"/>
        <w:left w:val="none" w:sz="0" w:space="0" w:color="auto"/>
        <w:bottom w:val="none" w:sz="0" w:space="0" w:color="auto"/>
        <w:right w:val="none" w:sz="0" w:space="0" w:color="auto"/>
      </w:divBdr>
    </w:div>
    <w:div w:id="748693643">
      <w:bodyDiv w:val="1"/>
      <w:marLeft w:val="0"/>
      <w:marRight w:val="0"/>
      <w:marTop w:val="0"/>
      <w:marBottom w:val="0"/>
      <w:divBdr>
        <w:top w:val="none" w:sz="0" w:space="0" w:color="auto"/>
        <w:left w:val="none" w:sz="0" w:space="0" w:color="auto"/>
        <w:bottom w:val="none" w:sz="0" w:space="0" w:color="auto"/>
        <w:right w:val="none" w:sz="0" w:space="0" w:color="auto"/>
      </w:divBdr>
    </w:div>
    <w:div w:id="752242259">
      <w:bodyDiv w:val="1"/>
      <w:marLeft w:val="0"/>
      <w:marRight w:val="0"/>
      <w:marTop w:val="0"/>
      <w:marBottom w:val="0"/>
      <w:divBdr>
        <w:top w:val="none" w:sz="0" w:space="0" w:color="auto"/>
        <w:left w:val="none" w:sz="0" w:space="0" w:color="auto"/>
        <w:bottom w:val="none" w:sz="0" w:space="0" w:color="auto"/>
        <w:right w:val="none" w:sz="0" w:space="0" w:color="auto"/>
      </w:divBdr>
    </w:div>
    <w:div w:id="763301305">
      <w:bodyDiv w:val="1"/>
      <w:marLeft w:val="0"/>
      <w:marRight w:val="0"/>
      <w:marTop w:val="0"/>
      <w:marBottom w:val="0"/>
      <w:divBdr>
        <w:top w:val="none" w:sz="0" w:space="0" w:color="auto"/>
        <w:left w:val="none" w:sz="0" w:space="0" w:color="auto"/>
        <w:bottom w:val="none" w:sz="0" w:space="0" w:color="auto"/>
        <w:right w:val="none" w:sz="0" w:space="0" w:color="auto"/>
      </w:divBdr>
      <w:divsChild>
        <w:div w:id="697587549">
          <w:marLeft w:val="0"/>
          <w:marRight w:val="0"/>
          <w:marTop w:val="0"/>
          <w:marBottom w:val="0"/>
          <w:divBdr>
            <w:top w:val="none" w:sz="0" w:space="0" w:color="auto"/>
            <w:left w:val="none" w:sz="0" w:space="0" w:color="auto"/>
            <w:bottom w:val="none" w:sz="0" w:space="0" w:color="auto"/>
            <w:right w:val="none" w:sz="0" w:space="0" w:color="auto"/>
          </w:divBdr>
          <w:divsChild>
            <w:div w:id="1430082063">
              <w:marLeft w:val="0"/>
              <w:marRight w:val="0"/>
              <w:marTop w:val="0"/>
              <w:marBottom w:val="0"/>
              <w:divBdr>
                <w:top w:val="none" w:sz="0" w:space="0" w:color="auto"/>
                <w:left w:val="none" w:sz="0" w:space="0" w:color="auto"/>
                <w:bottom w:val="none" w:sz="0" w:space="0" w:color="auto"/>
                <w:right w:val="none" w:sz="0" w:space="0" w:color="auto"/>
              </w:divBdr>
              <w:divsChild>
                <w:div w:id="1998266889">
                  <w:marLeft w:val="0"/>
                  <w:marRight w:val="0"/>
                  <w:marTop w:val="0"/>
                  <w:marBottom w:val="0"/>
                  <w:divBdr>
                    <w:top w:val="none" w:sz="0" w:space="0" w:color="auto"/>
                    <w:left w:val="none" w:sz="0" w:space="0" w:color="auto"/>
                    <w:bottom w:val="none" w:sz="0" w:space="0" w:color="auto"/>
                    <w:right w:val="none" w:sz="0" w:space="0" w:color="auto"/>
                  </w:divBdr>
                  <w:divsChild>
                    <w:div w:id="1926107981">
                      <w:marLeft w:val="0"/>
                      <w:marRight w:val="0"/>
                      <w:marTop w:val="0"/>
                      <w:marBottom w:val="0"/>
                      <w:divBdr>
                        <w:top w:val="none" w:sz="0" w:space="0" w:color="auto"/>
                        <w:left w:val="none" w:sz="0" w:space="0" w:color="auto"/>
                        <w:bottom w:val="none" w:sz="0" w:space="0" w:color="auto"/>
                        <w:right w:val="none" w:sz="0" w:space="0" w:color="auto"/>
                      </w:divBdr>
                      <w:divsChild>
                        <w:div w:id="1656836084">
                          <w:marLeft w:val="0"/>
                          <w:marRight w:val="0"/>
                          <w:marTop w:val="0"/>
                          <w:marBottom w:val="0"/>
                          <w:divBdr>
                            <w:top w:val="none" w:sz="0" w:space="0" w:color="auto"/>
                            <w:left w:val="none" w:sz="0" w:space="0" w:color="auto"/>
                            <w:bottom w:val="none" w:sz="0" w:space="0" w:color="auto"/>
                            <w:right w:val="none" w:sz="0" w:space="0" w:color="auto"/>
                          </w:divBdr>
                          <w:divsChild>
                            <w:div w:id="125315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4810345">
      <w:bodyDiv w:val="1"/>
      <w:marLeft w:val="0"/>
      <w:marRight w:val="0"/>
      <w:marTop w:val="0"/>
      <w:marBottom w:val="0"/>
      <w:divBdr>
        <w:top w:val="none" w:sz="0" w:space="0" w:color="auto"/>
        <w:left w:val="none" w:sz="0" w:space="0" w:color="auto"/>
        <w:bottom w:val="none" w:sz="0" w:space="0" w:color="auto"/>
        <w:right w:val="none" w:sz="0" w:space="0" w:color="auto"/>
      </w:divBdr>
    </w:div>
    <w:div w:id="765927808">
      <w:bodyDiv w:val="1"/>
      <w:marLeft w:val="0"/>
      <w:marRight w:val="0"/>
      <w:marTop w:val="0"/>
      <w:marBottom w:val="0"/>
      <w:divBdr>
        <w:top w:val="none" w:sz="0" w:space="0" w:color="auto"/>
        <w:left w:val="none" w:sz="0" w:space="0" w:color="auto"/>
        <w:bottom w:val="none" w:sz="0" w:space="0" w:color="auto"/>
        <w:right w:val="none" w:sz="0" w:space="0" w:color="auto"/>
      </w:divBdr>
    </w:div>
    <w:div w:id="769132013">
      <w:bodyDiv w:val="1"/>
      <w:marLeft w:val="0"/>
      <w:marRight w:val="0"/>
      <w:marTop w:val="0"/>
      <w:marBottom w:val="0"/>
      <w:divBdr>
        <w:top w:val="none" w:sz="0" w:space="0" w:color="auto"/>
        <w:left w:val="none" w:sz="0" w:space="0" w:color="auto"/>
        <w:bottom w:val="none" w:sz="0" w:space="0" w:color="auto"/>
        <w:right w:val="none" w:sz="0" w:space="0" w:color="auto"/>
      </w:divBdr>
    </w:div>
    <w:div w:id="769356732">
      <w:bodyDiv w:val="1"/>
      <w:marLeft w:val="0"/>
      <w:marRight w:val="0"/>
      <w:marTop w:val="0"/>
      <w:marBottom w:val="0"/>
      <w:divBdr>
        <w:top w:val="none" w:sz="0" w:space="0" w:color="auto"/>
        <w:left w:val="none" w:sz="0" w:space="0" w:color="auto"/>
        <w:bottom w:val="none" w:sz="0" w:space="0" w:color="auto"/>
        <w:right w:val="none" w:sz="0" w:space="0" w:color="auto"/>
      </w:divBdr>
    </w:div>
    <w:div w:id="772942410">
      <w:bodyDiv w:val="1"/>
      <w:marLeft w:val="0"/>
      <w:marRight w:val="0"/>
      <w:marTop w:val="0"/>
      <w:marBottom w:val="0"/>
      <w:divBdr>
        <w:top w:val="none" w:sz="0" w:space="0" w:color="auto"/>
        <w:left w:val="none" w:sz="0" w:space="0" w:color="auto"/>
        <w:bottom w:val="none" w:sz="0" w:space="0" w:color="auto"/>
        <w:right w:val="none" w:sz="0" w:space="0" w:color="auto"/>
      </w:divBdr>
    </w:div>
    <w:div w:id="773207083">
      <w:bodyDiv w:val="1"/>
      <w:marLeft w:val="0"/>
      <w:marRight w:val="0"/>
      <w:marTop w:val="0"/>
      <w:marBottom w:val="0"/>
      <w:divBdr>
        <w:top w:val="none" w:sz="0" w:space="0" w:color="auto"/>
        <w:left w:val="none" w:sz="0" w:space="0" w:color="auto"/>
        <w:bottom w:val="none" w:sz="0" w:space="0" w:color="auto"/>
        <w:right w:val="none" w:sz="0" w:space="0" w:color="auto"/>
      </w:divBdr>
    </w:div>
    <w:div w:id="776100726">
      <w:bodyDiv w:val="1"/>
      <w:marLeft w:val="0"/>
      <w:marRight w:val="0"/>
      <w:marTop w:val="0"/>
      <w:marBottom w:val="0"/>
      <w:divBdr>
        <w:top w:val="none" w:sz="0" w:space="0" w:color="auto"/>
        <w:left w:val="none" w:sz="0" w:space="0" w:color="auto"/>
        <w:bottom w:val="none" w:sz="0" w:space="0" w:color="auto"/>
        <w:right w:val="none" w:sz="0" w:space="0" w:color="auto"/>
      </w:divBdr>
    </w:div>
    <w:div w:id="779035257">
      <w:bodyDiv w:val="1"/>
      <w:marLeft w:val="0"/>
      <w:marRight w:val="0"/>
      <w:marTop w:val="0"/>
      <w:marBottom w:val="0"/>
      <w:divBdr>
        <w:top w:val="none" w:sz="0" w:space="0" w:color="auto"/>
        <w:left w:val="none" w:sz="0" w:space="0" w:color="auto"/>
        <w:bottom w:val="none" w:sz="0" w:space="0" w:color="auto"/>
        <w:right w:val="none" w:sz="0" w:space="0" w:color="auto"/>
      </w:divBdr>
    </w:div>
    <w:div w:id="780761914">
      <w:bodyDiv w:val="1"/>
      <w:marLeft w:val="0"/>
      <w:marRight w:val="0"/>
      <w:marTop w:val="0"/>
      <w:marBottom w:val="0"/>
      <w:divBdr>
        <w:top w:val="none" w:sz="0" w:space="0" w:color="auto"/>
        <w:left w:val="none" w:sz="0" w:space="0" w:color="auto"/>
        <w:bottom w:val="none" w:sz="0" w:space="0" w:color="auto"/>
        <w:right w:val="none" w:sz="0" w:space="0" w:color="auto"/>
      </w:divBdr>
    </w:div>
    <w:div w:id="781195488">
      <w:bodyDiv w:val="1"/>
      <w:marLeft w:val="0"/>
      <w:marRight w:val="0"/>
      <w:marTop w:val="0"/>
      <w:marBottom w:val="0"/>
      <w:divBdr>
        <w:top w:val="none" w:sz="0" w:space="0" w:color="auto"/>
        <w:left w:val="none" w:sz="0" w:space="0" w:color="auto"/>
        <w:bottom w:val="none" w:sz="0" w:space="0" w:color="auto"/>
        <w:right w:val="none" w:sz="0" w:space="0" w:color="auto"/>
      </w:divBdr>
    </w:div>
    <w:div w:id="789787001">
      <w:bodyDiv w:val="1"/>
      <w:marLeft w:val="0"/>
      <w:marRight w:val="0"/>
      <w:marTop w:val="0"/>
      <w:marBottom w:val="0"/>
      <w:divBdr>
        <w:top w:val="none" w:sz="0" w:space="0" w:color="auto"/>
        <w:left w:val="none" w:sz="0" w:space="0" w:color="auto"/>
        <w:bottom w:val="none" w:sz="0" w:space="0" w:color="auto"/>
        <w:right w:val="none" w:sz="0" w:space="0" w:color="auto"/>
      </w:divBdr>
    </w:div>
    <w:div w:id="796534335">
      <w:bodyDiv w:val="1"/>
      <w:marLeft w:val="0"/>
      <w:marRight w:val="0"/>
      <w:marTop w:val="0"/>
      <w:marBottom w:val="0"/>
      <w:divBdr>
        <w:top w:val="none" w:sz="0" w:space="0" w:color="auto"/>
        <w:left w:val="none" w:sz="0" w:space="0" w:color="auto"/>
        <w:bottom w:val="none" w:sz="0" w:space="0" w:color="auto"/>
        <w:right w:val="none" w:sz="0" w:space="0" w:color="auto"/>
      </w:divBdr>
    </w:div>
    <w:div w:id="816339363">
      <w:bodyDiv w:val="1"/>
      <w:marLeft w:val="0"/>
      <w:marRight w:val="0"/>
      <w:marTop w:val="0"/>
      <w:marBottom w:val="0"/>
      <w:divBdr>
        <w:top w:val="none" w:sz="0" w:space="0" w:color="auto"/>
        <w:left w:val="none" w:sz="0" w:space="0" w:color="auto"/>
        <w:bottom w:val="none" w:sz="0" w:space="0" w:color="auto"/>
        <w:right w:val="none" w:sz="0" w:space="0" w:color="auto"/>
      </w:divBdr>
    </w:div>
    <w:div w:id="819269686">
      <w:bodyDiv w:val="1"/>
      <w:marLeft w:val="0"/>
      <w:marRight w:val="0"/>
      <w:marTop w:val="0"/>
      <w:marBottom w:val="0"/>
      <w:divBdr>
        <w:top w:val="none" w:sz="0" w:space="0" w:color="auto"/>
        <w:left w:val="none" w:sz="0" w:space="0" w:color="auto"/>
        <w:bottom w:val="none" w:sz="0" w:space="0" w:color="auto"/>
        <w:right w:val="none" w:sz="0" w:space="0" w:color="auto"/>
      </w:divBdr>
    </w:div>
    <w:div w:id="824514165">
      <w:bodyDiv w:val="1"/>
      <w:marLeft w:val="0"/>
      <w:marRight w:val="0"/>
      <w:marTop w:val="0"/>
      <w:marBottom w:val="0"/>
      <w:divBdr>
        <w:top w:val="none" w:sz="0" w:space="0" w:color="auto"/>
        <w:left w:val="none" w:sz="0" w:space="0" w:color="auto"/>
        <w:bottom w:val="none" w:sz="0" w:space="0" w:color="auto"/>
        <w:right w:val="none" w:sz="0" w:space="0" w:color="auto"/>
      </w:divBdr>
    </w:div>
    <w:div w:id="827481978">
      <w:bodyDiv w:val="1"/>
      <w:marLeft w:val="0"/>
      <w:marRight w:val="0"/>
      <w:marTop w:val="0"/>
      <w:marBottom w:val="0"/>
      <w:divBdr>
        <w:top w:val="none" w:sz="0" w:space="0" w:color="auto"/>
        <w:left w:val="none" w:sz="0" w:space="0" w:color="auto"/>
        <w:bottom w:val="none" w:sz="0" w:space="0" w:color="auto"/>
        <w:right w:val="none" w:sz="0" w:space="0" w:color="auto"/>
      </w:divBdr>
    </w:div>
    <w:div w:id="828179397">
      <w:bodyDiv w:val="1"/>
      <w:marLeft w:val="0"/>
      <w:marRight w:val="0"/>
      <w:marTop w:val="0"/>
      <w:marBottom w:val="0"/>
      <w:divBdr>
        <w:top w:val="none" w:sz="0" w:space="0" w:color="auto"/>
        <w:left w:val="none" w:sz="0" w:space="0" w:color="auto"/>
        <w:bottom w:val="none" w:sz="0" w:space="0" w:color="auto"/>
        <w:right w:val="none" w:sz="0" w:space="0" w:color="auto"/>
      </w:divBdr>
    </w:div>
    <w:div w:id="828443825">
      <w:bodyDiv w:val="1"/>
      <w:marLeft w:val="0"/>
      <w:marRight w:val="0"/>
      <w:marTop w:val="0"/>
      <w:marBottom w:val="0"/>
      <w:divBdr>
        <w:top w:val="none" w:sz="0" w:space="0" w:color="auto"/>
        <w:left w:val="none" w:sz="0" w:space="0" w:color="auto"/>
        <w:bottom w:val="none" w:sz="0" w:space="0" w:color="auto"/>
        <w:right w:val="none" w:sz="0" w:space="0" w:color="auto"/>
      </w:divBdr>
    </w:div>
    <w:div w:id="831216240">
      <w:bodyDiv w:val="1"/>
      <w:marLeft w:val="0"/>
      <w:marRight w:val="0"/>
      <w:marTop w:val="0"/>
      <w:marBottom w:val="0"/>
      <w:divBdr>
        <w:top w:val="none" w:sz="0" w:space="0" w:color="auto"/>
        <w:left w:val="none" w:sz="0" w:space="0" w:color="auto"/>
        <w:bottom w:val="none" w:sz="0" w:space="0" w:color="auto"/>
        <w:right w:val="none" w:sz="0" w:space="0" w:color="auto"/>
      </w:divBdr>
    </w:div>
    <w:div w:id="836458937">
      <w:bodyDiv w:val="1"/>
      <w:marLeft w:val="0"/>
      <w:marRight w:val="0"/>
      <w:marTop w:val="0"/>
      <w:marBottom w:val="0"/>
      <w:divBdr>
        <w:top w:val="none" w:sz="0" w:space="0" w:color="auto"/>
        <w:left w:val="none" w:sz="0" w:space="0" w:color="auto"/>
        <w:bottom w:val="none" w:sz="0" w:space="0" w:color="auto"/>
        <w:right w:val="none" w:sz="0" w:space="0" w:color="auto"/>
      </w:divBdr>
    </w:div>
    <w:div w:id="841899343">
      <w:bodyDiv w:val="1"/>
      <w:marLeft w:val="0"/>
      <w:marRight w:val="0"/>
      <w:marTop w:val="0"/>
      <w:marBottom w:val="0"/>
      <w:divBdr>
        <w:top w:val="none" w:sz="0" w:space="0" w:color="auto"/>
        <w:left w:val="none" w:sz="0" w:space="0" w:color="auto"/>
        <w:bottom w:val="none" w:sz="0" w:space="0" w:color="auto"/>
        <w:right w:val="none" w:sz="0" w:space="0" w:color="auto"/>
      </w:divBdr>
      <w:divsChild>
        <w:div w:id="884758944">
          <w:marLeft w:val="0"/>
          <w:marRight w:val="0"/>
          <w:marTop w:val="0"/>
          <w:marBottom w:val="0"/>
          <w:divBdr>
            <w:top w:val="none" w:sz="0" w:space="0" w:color="auto"/>
            <w:left w:val="none" w:sz="0" w:space="0" w:color="auto"/>
            <w:bottom w:val="none" w:sz="0" w:space="0" w:color="auto"/>
            <w:right w:val="none" w:sz="0" w:space="0" w:color="auto"/>
          </w:divBdr>
          <w:divsChild>
            <w:div w:id="1525634205">
              <w:marLeft w:val="0"/>
              <w:marRight w:val="0"/>
              <w:marTop w:val="0"/>
              <w:marBottom w:val="0"/>
              <w:divBdr>
                <w:top w:val="none" w:sz="0" w:space="0" w:color="auto"/>
                <w:left w:val="none" w:sz="0" w:space="0" w:color="auto"/>
                <w:bottom w:val="none" w:sz="0" w:space="0" w:color="auto"/>
                <w:right w:val="none" w:sz="0" w:space="0" w:color="auto"/>
              </w:divBdr>
              <w:divsChild>
                <w:div w:id="1255358130">
                  <w:marLeft w:val="0"/>
                  <w:marRight w:val="0"/>
                  <w:marTop w:val="0"/>
                  <w:marBottom w:val="0"/>
                  <w:divBdr>
                    <w:top w:val="none" w:sz="0" w:space="0" w:color="auto"/>
                    <w:left w:val="none" w:sz="0" w:space="0" w:color="auto"/>
                    <w:bottom w:val="none" w:sz="0" w:space="0" w:color="auto"/>
                    <w:right w:val="none" w:sz="0" w:space="0" w:color="auto"/>
                  </w:divBdr>
                  <w:divsChild>
                    <w:div w:id="1853450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216748">
          <w:marLeft w:val="0"/>
          <w:marRight w:val="0"/>
          <w:marTop w:val="0"/>
          <w:marBottom w:val="0"/>
          <w:divBdr>
            <w:top w:val="none" w:sz="0" w:space="0" w:color="auto"/>
            <w:left w:val="none" w:sz="0" w:space="0" w:color="auto"/>
            <w:bottom w:val="none" w:sz="0" w:space="0" w:color="auto"/>
            <w:right w:val="none" w:sz="0" w:space="0" w:color="auto"/>
          </w:divBdr>
          <w:divsChild>
            <w:div w:id="507060281">
              <w:marLeft w:val="0"/>
              <w:marRight w:val="0"/>
              <w:marTop w:val="0"/>
              <w:marBottom w:val="0"/>
              <w:divBdr>
                <w:top w:val="none" w:sz="0" w:space="0" w:color="auto"/>
                <w:left w:val="none" w:sz="0" w:space="0" w:color="auto"/>
                <w:bottom w:val="none" w:sz="0" w:space="0" w:color="auto"/>
                <w:right w:val="none" w:sz="0" w:space="0" w:color="auto"/>
              </w:divBdr>
              <w:divsChild>
                <w:div w:id="1009526277">
                  <w:marLeft w:val="0"/>
                  <w:marRight w:val="0"/>
                  <w:marTop w:val="0"/>
                  <w:marBottom w:val="0"/>
                  <w:divBdr>
                    <w:top w:val="none" w:sz="0" w:space="0" w:color="auto"/>
                    <w:left w:val="none" w:sz="0" w:space="0" w:color="auto"/>
                    <w:bottom w:val="none" w:sz="0" w:space="0" w:color="auto"/>
                    <w:right w:val="none" w:sz="0" w:space="0" w:color="auto"/>
                  </w:divBdr>
                  <w:divsChild>
                    <w:div w:id="1651521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2938557">
      <w:bodyDiv w:val="1"/>
      <w:marLeft w:val="0"/>
      <w:marRight w:val="0"/>
      <w:marTop w:val="0"/>
      <w:marBottom w:val="0"/>
      <w:divBdr>
        <w:top w:val="none" w:sz="0" w:space="0" w:color="auto"/>
        <w:left w:val="none" w:sz="0" w:space="0" w:color="auto"/>
        <w:bottom w:val="none" w:sz="0" w:space="0" w:color="auto"/>
        <w:right w:val="none" w:sz="0" w:space="0" w:color="auto"/>
      </w:divBdr>
    </w:div>
    <w:div w:id="846404563">
      <w:bodyDiv w:val="1"/>
      <w:marLeft w:val="0"/>
      <w:marRight w:val="0"/>
      <w:marTop w:val="0"/>
      <w:marBottom w:val="0"/>
      <w:divBdr>
        <w:top w:val="none" w:sz="0" w:space="0" w:color="auto"/>
        <w:left w:val="none" w:sz="0" w:space="0" w:color="auto"/>
        <w:bottom w:val="none" w:sz="0" w:space="0" w:color="auto"/>
        <w:right w:val="none" w:sz="0" w:space="0" w:color="auto"/>
      </w:divBdr>
    </w:div>
    <w:div w:id="846867825">
      <w:bodyDiv w:val="1"/>
      <w:marLeft w:val="0"/>
      <w:marRight w:val="0"/>
      <w:marTop w:val="0"/>
      <w:marBottom w:val="0"/>
      <w:divBdr>
        <w:top w:val="none" w:sz="0" w:space="0" w:color="auto"/>
        <w:left w:val="none" w:sz="0" w:space="0" w:color="auto"/>
        <w:bottom w:val="none" w:sz="0" w:space="0" w:color="auto"/>
        <w:right w:val="none" w:sz="0" w:space="0" w:color="auto"/>
      </w:divBdr>
    </w:div>
    <w:div w:id="848449670">
      <w:bodyDiv w:val="1"/>
      <w:marLeft w:val="0"/>
      <w:marRight w:val="0"/>
      <w:marTop w:val="0"/>
      <w:marBottom w:val="0"/>
      <w:divBdr>
        <w:top w:val="none" w:sz="0" w:space="0" w:color="auto"/>
        <w:left w:val="none" w:sz="0" w:space="0" w:color="auto"/>
        <w:bottom w:val="none" w:sz="0" w:space="0" w:color="auto"/>
        <w:right w:val="none" w:sz="0" w:space="0" w:color="auto"/>
      </w:divBdr>
    </w:div>
    <w:div w:id="853878202">
      <w:bodyDiv w:val="1"/>
      <w:marLeft w:val="0"/>
      <w:marRight w:val="0"/>
      <w:marTop w:val="0"/>
      <w:marBottom w:val="0"/>
      <w:divBdr>
        <w:top w:val="none" w:sz="0" w:space="0" w:color="auto"/>
        <w:left w:val="none" w:sz="0" w:space="0" w:color="auto"/>
        <w:bottom w:val="none" w:sz="0" w:space="0" w:color="auto"/>
        <w:right w:val="none" w:sz="0" w:space="0" w:color="auto"/>
      </w:divBdr>
    </w:div>
    <w:div w:id="857811372">
      <w:bodyDiv w:val="1"/>
      <w:marLeft w:val="0"/>
      <w:marRight w:val="0"/>
      <w:marTop w:val="0"/>
      <w:marBottom w:val="0"/>
      <w:divBdr>
        <w:top w:val="none" w:sz="0" w:space="0" w:color="auto"/>
        <w:left w:val="none" w:sz="0" w:space="0" w:color="auto"/>
        <w:bottom w:val="none" w:sz="0" w:space="0" w:color="auto"/>
        <w:right w:val="none" w:sz="0" w:space="0" w:color="auto"/>
      </w:divBdr>
    </w:div>
    <w:div w:id="858741086">
      <w:bodyDiv w:val="1"/>
      <w:marLeft w:val="0"/>
      <w:marRight w:val="0"/>
      <w:marTop w:val="0"/>
      <w:marBottom w:val="0"/>
      <w:divBdr>
        <w:top w:val="none" w:sz="0" w:space="0" w:color="auto"/>
        <w:left w:val="none" w:sz="0" w:space="0" w:color="auto"/>
        <w:bottom w:val="none" w:sz="0" w:space="0" w:color="auto"/>
        <w:right w:val="none" w:sz="0" w:space="0" w:color="auto"/>
      </w:divBdr>
    </w:div>
    <w:div w:id="864559414">
      <w:bodyDiv w:val="1"/>
      <w:marLeft w:val="0"/>
      <w:marRight w:val="0"/>
      <w:marTop w:val="0"/>
      <w:marBottom w:val="0"/>
      <w:divBdr>
        <w:top w:val="none" w:sz="0" w:space="0" w:color="auto"/>
        <w:left w:val="none" w:sz="0" w:space="0" w:color="auto"/>
        <w:bottom w:val="none" w:sz="0" w:space="0" w:color="auto"/>
        <w:right w:val="none" w:sz="0" w:space="0" w:color="auto"/>
      </w:divBdr>
    </w:div>
    <w:div w:id="864632853">
      <w:bodyDiv w:val="1"/>
      <w:marLeft w:val="0"/>
      <w:marRight w:val="0"/>
      <w:marTop w:val="0"/>
      <w:marBottom w:val="0"/>
      <w:divBdr>
        <w:top w:val="none" w:sz="0" w:space="0" w:color="auto"/>
        <w:left w:val="none" w:sz="0" w:space="0" w:color="auto"/>
        <w:bottom w:val="none" w:sz="0" w:space="0" w:color="auto"/>
        <w:right w:val="none" w:sz="0" w:space="0" w:color="auto"/>
      </w:divBdr>
    </w:div>
    <w:div w:id="865212991">
      <w:bodyDiv w:val="1"/>
      <w:marLeft w:val="0"/>
      <w:marRight w:val="0"/>
      <w:marTop w:val="0"/>
      <w:marBottom w:val="0"/>
      <w:divBdr>
        <w:top w:val="none" w:sz="0" w:space="0" w:color="auto"/>
        <w:left w:val="none" w:sz="0" w:space="0" w:color="auto"/>
        <w:bottom w:val="none" w:sz="0" w:space="0" w:color="auto"/>
        <w:right w:val="none" w:sz="0" w:space="0" w:color="auto"/>
      </w:divBdr>
    </w:div>
    <w:div w:id="866018832">
      <w:bodyDiv w:val="1"/>
      <w:marLeft w:val="0"/>
      <w:marRight w:val="0"/>
      <w:marTop w:val="0"/>
      <w:marBottom w:val="0"/>
      <w:divBdr>
        <w:top w:val="none" w:sz="0" w:space="0" w:color="auto"/>
        <w:left w:val="none" w:sz="0" w:space="0" w:color="auto"/>
        <w:bottom w:val="none" w:sz="0" w:space="0" w:color="auto"/>
        <w:right w:val="none" w:sz="0" w:space="0" w:color="auto"/>
      </w:divBdr>
    </w:div>
    <w:div w:id="871528790">
      <w:bodyDiv w:val="1"/>
      <w:marLeft w:val="0"/>
      <w:marRight w:val="0"/>
      <w:marTop w:val="0"/>
      <w:marBottom w:val="0"/>
      <w:divBdr>
        <w:top w:val="none" w:sz="0" w:space="0" w:color="auto"/>
        <w:left w:val="none" w:sz="0" w:space="0" w:color="auto"/>
        <w:bottom w:val="none" w:sz="0" w:space="0" w:color="auto"/>
        <w:right w:val="none" w:sz="0" w:space="0" w:color="auto"/>
      </w:divBdr>
    </w:div>
    <w:div w:id="874775675">
      <w:bodyDiv w:val="1"/>
      <w:marLeft w:val="0"/>
      <w:marRight w:val="0"/>
      <w:marTop w:val="0"/>
      <w:marBottom w:val="0"/>
      <w:divBdr>
        <w:top w:val="none" w:sz="0" w:space="0" w:color="auto"/>
        <w:left w:val="none" w:sz="0" w:space="0" w:color="auto"/>
        <w:bottom w:val="none" w:sz="0" w:space="0" w:color="auto"/>
        <w:right w:val="none" w:sz="0" w:space="0" w:color="auto"/>
      </w:divBdr>
    </w:div>
    <w:div w:id="877666353">
      <w:bodyDiv w:val="1"/>
      <w:marLeft w:val="0"/>
      <w:marRight w:val="0"/>
      <w:marTop w:val="0"/>
      <w:marBottom w:val="0"/>
      <w:divBdr>
        <w:top w:val="none" w:sz="0" w:space="0" w:color="auto"/>
        <w:left w:val="none" w:sz="0" w:space="0" w:color="auto"/>
        <w:bottom w:val="none" w:sz="0" w:space="0" w:color="auto"/>
        <w:right w:val="none" w:sz="0" w:space="0" w:color="auto"/>
      </w:divBdr>
    </w:div>
    <w:div w:id="882443069">
      <w:bodyDiv w:val="1"/>
      <w:marLeft w:val="0"/>
      <w:marRight w:val="0"/>
      <w:marTop w:val="0"/>
      <w:marBottom w:val="0"/>
      <w:divBdr>
        <w:top w:val="none" w:sz="0" w:space="0" w:color="auto"/>
        <w:left w:val="none" w:sz="0" w:space="0" w:color="auto"/>
        <w:bottom w:val="none" w:sz="0" w:space="0" w:color="auto"/>
        <w:right w:val="none" w:sz="0" w:space="0" w:color="auto"/>
      </w:divBdr>
    </w:div>
    <w:div w:id="883978313">
      <w:bodyDiv w:val="1"/>
      <w:marLeft w:val="0"/>
      <w:marRight w:val="0"/>
      <w:marTop w:val="0"/>
      <w:marBottom w:val="0"/>
      <w:divBdr>
        <w:top w:val="none" w:sz="0" w:space="0" w:color="auto"/>
        <w:left w:val="none" w:sz="0" w:space="0" w:color="auto"/>
        <w:bottom w:val="none" w:sz="0" w:space="0" w:color="auto"/>
        <w:right w:val="none" w:sz="0" w:space="0" w:color="auto"/>
      </w:divBdr>
    </w:div>
    <w:div w:id="886255927">
      <w:bodyDiv w:val="1"/>
      <w:marLeft w:val="0"/>
      <w:marRight w:val="0"/>
      <w:marTop w:val="0"/>
      <w:marBottom w:val="0"/>
      <w:divBdr>
        <w:top w:val="none" w:sz="0" w:space="0" w:color="auto"/>
        <w:left w:val="none" w:sz="0" w:space="0" w:color="auto"/>
        <w:bottom w:val="none" w:sz="0" w:space="0" w:color="auto"/>
        <w:right w:val="none" w:sz="0" w:space="0" w:color="auto"/>
      </w:divBdr>
    </w:div>
    <w:div w:id="886455732">
      <w:bodyDiv w:val="1"/>
      <w:marLeft w:val="0"/>
      <w:marRight w:val="0"/>
      <w:marTop w:val="0"/>
      <w:marBottom w:val="0"/>
      <w:divBdr>
        <w:top w:val="none" w:sz="0" w:space="0" w:color="auto"/>
        <w:left w:val="none" w:sz="0" w:space="0" w:color="auto"/>
        <w:bottom w:val="none" w:sz="0" w:space="0" w:color="auto"/>
        <w:right w:val="none" w:sz="0" w:space="0" w:color="auto"/>
      </w:divBdr>
    </w:div>
    <w:div w:id="890773195">
      <w:bodyDiv w:val="1"/>
      <w:marLeft w:val="0"/>
      <w:marRight w:val="0"/>
      <w:marTop w:val="0"/>
      <w:marBottom w:val="0"/>
      <w:divBdr>
        <w:top w:val="none" w:sz="0" w:space="0" w:color="auto"/>
        <w:left w:val="none" w:sz="0" w:space="0" w:color="auto"/>
        <w:bottom w:val="none" w:sz="0" w:space="0" w:color="auto"/>
        <w:right w:val="none" w:sz="0" w:space="0" w:color="auto"/>
      </w:divBdr>
    </w:div>
    <w:div w:id="895239169">
      <w:bodyDiv w:val="1"/>
      <w:marLeft w:val="0"/>
      <w:marRight w:val="0"/>
      <w:marTop w:val="0"/>
      <w:marBottom w:val="0"/>
      <w:divBdr>
        <w:top w:val="none" w:sz="0" w:space="0" w:color="auto"/>
        <w:left w:val="none" w:sz="0" w:space="0" w:color="auto"/>
        <w:bottom w:val="none" w:sz="0" w:space="0" w:color="auto"/>
        <w:right w:val="none" w:sz="0" w:space="0" w:color="auto"/>
      </w:divBdr>
    </w:div>
    <w:div w:id="897134862">
      <w:bodyDiv w:val="1"/>
      <w:marLeft w:val="0"/>
      <w:marRight w:val="0"/>
      <w:marTop w:val="0"/>
      <w:marBottom w:val="0"/>
      <w:divBdr>
        <w:top w:val="none" w:sz="0" w:space="0" w:color="auto"/>
        <w:left w:val="none" w:sz="0" w:space="0" w:color="auto"/>
        <w:bottom w:val="none" w:sz="0" w:space="0" w:color="auto"/>
        <w:right w:val="none" w:sz="0" w:space="0" w:color="auto"/>
      </w:divBdr>
    </w:div>
    <w:div w:id="898593456">
      <w:bodyDiv w:val="1"/>
      <w:marLeft w:val="0"/>
      <w:marRight w:val="0"/>
      <w:marTop w:val="0"/>
      <w:marBottom w:val="0"/>
      <w:divBdr>
        <w:top w:val="none" w:sz="0" w:space="0" w:color="auto"/>
        <w:left w:val="none" w:sz="0" w:space="0" w:color="auto"/>
        <w:bottom w:val="none" w:sz="0" w:space="0" w:color="auto"/>
        <w:right w:val="none" w:sz="0" w:space="0" w:color="auto"/>
      </w:divBdr>
    </w:div>
    <w:div w:id="898714687">
      <w:bodyDiv w:val="1"/>
      <w:marLeft w:val="0"/>
      <w:marRight w:val="0"/>
      <w:marTop w:val="0"/>
      <w:marBottom w:val="0"/>
      <w:divBdr>
        <w:top w:val="none" w:sz="0" w:space="0" w:color="auto"/>
        <w:left w:val="none" w:sz="0" w:space="0" w:color="auto"/>
        <w:bottom w:val="none" w:sz="0" w:space="0" w:color="auto"/>
        <w:right w:val="none" w:sz="0" w:space="0" w:color="auto"/>
      </w:divBdr>
    </w:div>
    <w:div w:id="911156165">
      <w:bodyDiv w:val="1"/>
      <w:marLeft w:val="0"/>
      <w:marRight w:val="0"/>
      <w:marTop w:val="0"/>
      <w:marBottom w:val="0"/>
      <w:divBdr>
        <w:top w:val="none" w:sz="0" w:space="0" w:color="auto"/>
        <w:left w:val="none" w:sz="0" w:space="0" w:color="auto"/>
        <w:bottom w:val="none" w:sz="0" w:space="0" w:color="auto"/>
        <w:right w:val="none" w:sz="0" w:space="0" w:color="auto"/>
      </w:divBdr>
    </w:div>
    <w:div w:id="916284939">
      <w:bodyDiv w:val="1"/>
      <w:marLeft w:val="0"/>
      <w:marRight w:val="0"/>
      <w:marTop w:val="0"/>
      <w:marBottom w:val="0"/>
      <w:divBdr>
        <w:top w:val="none" w:sz="0" w:space="0" w:color="auto"/>
        <w:left w:val="none" w:sz="0" w:space="0" w:color="auto"/>
        <w:bottom w:val="none" w:sz="0" w:space="0" w:color="auto"/>
        <w:right w:val="none" w:sz="0" w:space="0" w:color="auto"/>
      </w:divBdr>
    </w:div>
    <w:div w:id="919559625">
      <w:bodyDiv w:val="1"/>
      <w:marLeft w:val="0"/>
      <w:marRight w:val="0"/>
      <w:marTop w:val="0"/>
      <w:marBottom w:val="0"/>
      <w:divBdr>
        <w:top w:val="none" w:sz="0" w:space="0" w:color="auto"/>
        <w:left w:val="none" w:sz="0" w:space="0" w:color="auto"/>
        <w:bottom w:val="none" w:sz="0" w:space="0" w:color="auto"/>
        <w:right w:val="none" w:sz="0" w:space="0" w:color="auto"/>
      </w:divBdr>
    </w:div>
    <w:div w:id="922377100">
      <w:bodyDiv w:val="1"/>
      <w:marLeft w:val="0"/>
      <w:marRight w:val="0"/>
      <w:marTop w:val="0"/>
      <w:marBottom w:val="0"/>
      <w:divBdr>
        <w:top w:val="none" w:sz="0" w:space="0" w:color="auto"/>
        <w:left w:val="none" w:sz="0" w:space="0" w:color="auto"/>
        <w:bottom w:val="none" w:sz="0" w:space="0" w:color="auto"/>
        <w:right w:val="none" w:sz="0" w:space="0" w:color="auto"/>
      </w:divBdr>
    </w:div>
    <w:div w:id="927884977">
      <w:bodyDiv w:val="1"/>
      <w:marLeft w:val="0"/>
      <w:marRight w:val="0"/>
      <w:marTop w:val="0"/>
      <w:marBottom w:val="0"/>
      <w:divBdr>
        <w:top w:val="none" w:sz="0" w:space="0" w:color="auto"/>
        <w:left w:val="none" w:sz="0" w:space="0" w:color="auto"/>
        <w:bottom w:val="none" w:sz="0" w:space="0" w:color="auto"/>
        <w:right w:val="none" w:sz="0" w:space="0" w:color="auto"/>
      </w:divBdr>
    </w:div>
    <w:div w:id="929123040">
      <w:bodyDiv w:val="1"/>
      <w:marLeft w:val="0"/>
      <w:marRight w:val="0"/>
      <w:marTop w:val="0"/>
      <w:marBottom w:val="0"/>
      <w:divBdr>
        <w:top w:val="none" w:sz="0" w:space="0" w:color="auto"/>
        <w:left w:val="none" w:sz="0" w:space="0" w:color="auto"/>
        <w:bottom w:val="none" w:sz="0" w:space="0" w:color="auto"/>
        <w:right w:val="none" w:sz="0" w:space="0" w:color="auto"/>
      </w:divBdr>
    </w:div>
    <w:div w:id="935019100">
      <w:bodyDiv w:val="1"/>
      <w:marLeft w:val="0"/>
      <w:marRight w:val="0"/>
      <w:marTop w:val="0"/>
      <w:marBottom w:val="0"/>
      <w:divBdr>
        <w:top w:val="none" w:sz="0" w:space="0" w:color="auto"/>
        <w:left w:val="none" w:sz="0" w:space="0" w:color="auto"/>
        <w:bottom w:val="none" w:sz="0" w:space="0" w:color="auto"/>
        <w:right w:val="none" w:sz="0" w:space="0" w:color="auto"/>
      </w:divBdr>
    </w:div>
    <w:div w:id="935098235">
      <w:bodyDiv w:val="1"/>
      <w:marLeft w:val="0"/>
      <w:marRight w:val="0"/>
      <w:marTop w:val="0"/>
      <w:marBottom w:val="0"/>
      <w:divBdr>
        <w:top w:val="none" w:sz="0" w:space="0" w:color="auto"/>
        <w:left w:val="none" w:sz="0" w:space="0" w:color="auto"/>
        <w:bottom w:val="none" w:sz="0" w:space="0" w:color="auto"/>
        <w:right w:val="none" w:sz="0" w:space="0" w:color="auto"/>
      </w:divBdr>
    </w:div>
    <w:div w:id="936525862">
      <w:bodyDiv w:val="1"/>
      <w:marLeft w:val="0"/>
      <w:marRight w:val="0"/>
      <w:marTop w:val="0"/>
      <w:marBottom w:val="0"/>
      <w:divBdr>
        <w:top w:val="none" w:sz="0" w:space="0" w:color="auto"/>
        <w:left w:val="none" w:sz="0" w:space="0" w:color="auto"/>
        <w:bottom w:val="none" w:sz="0" w:space="0" w:color="auto"/>
        <w:right w:val="none" w:sz="0" w:space="0" w:color="auto"/>
      </w:divBdr>
    </w:div>
    <w:div w:id="939528159">
      <w:bodyDiv w:val="1"/>
      <w:marLeft w:val="0"/>
      <w:marRight w:val="0"/>
      <w:marTop w:val="0"/>
      <w:marBottom w:val="0"/>
      <w:divBdr>
        <w:top w:val="none" w:sz="0" w:space="0" w:color="auto"/>
        <w:left w:val="none" w:sz="0" w:space="0" w:color="auto"/>
        <w:bottom w:val="none" w:sz="0" w:space="0" w:color="auto"/>
        <w:right w:val="none" w:sz="0" w:space="0" w:color="auto"/>
      </w:divBdr>
    </w:div>
    <w:div w:id="941188748">
      <w:bodyDiv w:val="1"/>
      <w:marLeft w:val="0"/>
      <w:marRight w:val="0"/>
      <w:marTop w:val="0"/>
      <w:marBottom w:val="0"/>
      <w:divBdr>
        <w:top w:val="none" w:sz="0" w:space="0" w:color="auto"/>
        <w:left w:val="none" w:sz="0" w:space="0" w:color="auto"/>
        <w:bottom w:val="none" w:sz="0" w:space="0" w:color="auto"/>
        <w:right w:val="none" w:sz="0" w:space="0" w:color="auto"/>
      </w:divBdr>
    </w:div>
    <w:div w:id="944271615">
      <w:bodyDiv w:val="1"/>
      <w:marLeft w:val="0"/>
      <w:marRight w:val="0"/>
      <w:marTop w:val="0"/>
      <w:marBottom w:val="0"/>
      <w:divBdr>
        <w:top w:val="none" w:sz="0" w:space="0" w:color="auto"/>
        <w:left w:val="none" w:sz="0" w:space="0" w:color="auto"/>
        <w:bottom w:val="none" w:sz="0" w:space="0" w:color="auto"/>
        <w:right w:val="none" w:sz="0" w:space="0" w:color="auto"/>
      </w:divBdr>
    </w:div>
    <w:div w:id="947586972">
      <w:bodyDiv w:val="1"/>
      <w:marLeft w:val="0"/>
      <w:marRight w:val="0"/>
      <w:marTop w:val="0"/>
      <w:marBottom w:val="0"/>
      <w:divBdr>
        <w:top w:val="none" w:sz="0" w:space="0" w:color="auto"/>
        <w:left w:val="none" w:sz="0" w:space="0" w:color="auto"/>
        <w:bottom w:val="none" w:sz="0" w:space="0" w:color="auto"/>
        <w:right w:val="none" w:sz="0" w:space="0" w:color="auto"/>
      </w:divBdr>
    </w:div>
    <w:div w:id="949976286">
      <w:bodyDiv w:val="1"/>
      <w:marLeft w:val="0"/>
      <w:marRight w:val="0"/>
      <w:marTop w:val="0"/>
      <w:marBottom w:val="0"/>
      <w:divBdr>
        <w:top w:val="none" w:sz="0" w:space="0" w:color="auto"/>
        <w:left w:val="none" w:sz="0" w:space="0" w:color="auto"/>
        <w:bottom w:val="none" w:sz="0" w:space="0" w:color="auto"/>
        <w:right w:val="none" w:sz="0" w:space="0" w:color="auto"/>
      </w:divBdr>
    </w:div>
    <w:div w:id="951208767">
      <w:bodyDiv w:val="1"/>
      <w:marLeft w:val="0"/>
      <w:marRight w:val="0"/>
      <w:marTop w:val="0"/>
      <w:marBottom w:val="0"/>
      <w:divBdr>
        <w:top w:val="none" w:sz="0" w:space="0" w:color="auto"/>
        <w:left w:val="none" w:sz="0" w:space="0" w:color="auto"/>
        <w:bottom w:val="none" w:sz="0" w:space="0" w:color="auto"/>
        <w:right w:val="none" w:sz="0" w:space="0" w:color="auto"/>
      </w:divBdr>
    </w:div>
    <w:div w:id="957831206">
      <w:bodyDiv w:val="1"/>
      <w:marLeft w:val="0"/>
      <w:marRight w:val="0"/>
      <w:marTop w:val="0"/>
      <w:marBottom w:val="0"/>
      <w:divBdr>
        <w:top w:val="none" w:sz="0" w:space="0" w:color="auto"/>
        <w:left w:val="none" w:sz="0" w:space="0" w:color="auto"/>
        <w:bottom w:val="none" w:sz="0" w:space="0" w:color="auto"/>
        <w:right w:val="none" w:sz="0" w:space="0" w:color="auto"/>
      </w:divBdr>
    </w:div>
    <w:div w:id="960839908">
      <w:bodyDiv w:val="1"/>
      <w:marLeft w:val="0"/>
      <w:marRight w:val="0"/>
      <w:marTop w:val="0"/>
      <w:marBottom w:val="0"/>
      <w:divBdr>
        <w:top w:val="none" w:sz="0" w:space="0" w:color="auto"/>
        <w:left w:val="none" w:sz="0" w:space="0" w:color="auto"/>
        <w:bottom w:val="none" w:sz="0" w:space="0" w:color="auto"/>
        <w:right w:val="none" w:sz="0" w:space="0" w:color="auto"/>
      </w:divBdr>
    </w:div>
    <w:div w:id="960919325">
      <w:bodyDiv w:val="1"/>
      <w:marLeft w:val="0"/>
      <w:marRight w:val="0"/>
      <w:marTop w:val="0"/>
      <w:marBottom w:val="0"/>
      <w:divBdr>
        <w:top w:val="none" w:sz="0" w:space="0" w:color="auto"/>
        <w:left w:val="none" w:sz="0" w:space="0" w:color="auto"/>
        <w:bottom w:val="none" w:sz="0" w:space="0" w:color="auto"/>
        <w:right w:val="none" w:sz="0" w:space="0" w:color="auto"/>
      </w:divBdr>
    </w:div>
    <w:div w:id="962150531">
      <w:bodyDiv w:val="1"/>
      <w:marLeft w:val="0"/>
      <w:marRight w:val="0"/>
      <w:marTop w:val="0"/>
      <w:marBottom w:val="0"/>
      <w:divBdr>
        <w:top w:val="none" w:sz="0" w:space="0" w:color="auto"/>
        <w:left w:val="none" w:sz="0" w:space="0" w:color="auto"/>
        <w:bottom w:val="none" w:sz="0" w:space="0" w:color="auto"/>
        <w:right w:val="none" w:sz="0" w:space="0" w:color="auto"/>
      </w:divBdr>
    </w:div>
    <w:div w:id="964851040">
      <w:bodyDiv w:val="1"/>
      <w:marLeft w:val="0"/>
      <w:marRight w:val="0"/>
      <w:marTop w:val="0"/>
      <w:marBottom w:val="0"/>
      <w:divBdr>
        <w:top w:val="none" w:sz="0" w:space="0" w:color="auto"/>
        <w:left w:val="none" w:sz="0" w:space="0" w:color="auto"/>
        <w:bottom w:val="none" w:sz="0" w:space="0" w:color="auto"/>
        <w:right w:val="none" w:sz="0" w:space="0" w:color="auto"/>
      </w:divBdr>
    </w:div>
    <w:div w:id="970670868">
      <w:bodyDiv w:val="1"/>
      <w:marLeft w:val="0"/>
      <w:marRight w:val="0"/>
      <w:marTop w:val="0"/>
      <w:marBottom w:val="0"/>
      <w:divBdr>
        <w:top w:val="none" w:sz="0" w:space="0" w:color="auto"/>
        <w:left w:val="none" w:sz="0" w:space="0" w:color="auto"/>
        <w:bottom w:val="none" w:sz="0" w:space="0" w:color="auto"/>
        <w:right w:val="none" w:sz="0" w:space="0" w:color="auto"/>
      </w:divBdr>
    </w:div>
    <w:div w:id="975796886">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83312625">
      <w:bodyDiv w:val="1"/>
      <w:marLeft w:val="0"/>
      <w:marRight w:val="0"/>
      <w:marTop w:val="0"/>
      <w:marBottom w:val="0"/>
      <w:divBdr>
        <w:top w:val="none" w:sz="0" w:space="0" w:color="auto"/>
        <w:left w:val="none" w:sz="0" w:space="0" w:color="auto"/>
        <w:bottom w:val="none" w:sz="0" w:space="0" w:color="auto"/>
        <w:right w:val="none" w:sz="0" w:space="0" w:color="auto"/>
      </w:divBdr>
    </w:div>
    <w:div w:id="992878122">
      <w:bodyDiv w:val="1"/>
      <w:marLeft w:val="0"/>
      <w:marRight w:val="0"/>
      <w:marTop w:val="0"/>
      <w:marBottom w:val="0"/>
      <w:divBdr>
        <w:top w:val="none" w:sz="0" w:space="0" w:color="auto"/>
        <w:left w:val="none" w:sz="0" w:space="0" w:color="auto"/>
        <w:bottom w:val="none" w:sz="0" w:space="0" w:color="auto"/>
        <w:right w:val="none" w:sz="0" w:space="0" w:color="auto"/>
      </w:divBdr>
    </w:div>
    <w:div w:id="1000810355">
      <w:bodyDiv w:val="1"/>
      <w:marLeft w:val="0"/>
      <w:marRight w:val="0"/>
      <w:marTop w:val="0"/>
      <w:marBottom w:val="0"/>
      <w:divBdr>
        <w:top w:val="none" w:sz="0" w:space="0" w:color="auto"/>
        <w:left w:val="none" w:sz="0" w:space="0" w:color="auto"/>
        <w:bottom w:val="none" w:sz="0" w:space="0" w:color="auto"/>
        <w:right w:val="none" w:sz="0" w:space="0" w:color="auto"/>
      </w:divBdr>
    </w:div>
    <w:div w:id="1002969410">
      <w:bodyDiv w:val="1"/>
      <w:marLeft w:val="0"/>
      <w:marRight w:val="0"/>
      <w:marTop w:val="0"/>
      <w:marBottom w:val="0"/>
      <w:divBdr>
        <w:top w:val="none" w:sz="0" w:space="0" w:color="auto"/>
        <w:left w:val="none" w:sz="0" w:space="0" w:color="auto"/>
        <w:bottom w:val="none" w:sz="0" w:space="0" w:color="auto"/>
        <w:right w:val="none" w:sz="0" w:space="0" w:color="auto"/>
      </w:divBdr>
    </w:div>
    <w:div w:id="1010571876">
      <w:bodyDiv w:val="1"/>
      <w:marLeft w:val="0"/>
      <w:marRight w:val="0"/>
      <w:marTop w:val="0"/>
      <w:marBottom w:val="0"/>
      <w:divBdr>
        <w:top w:val="none" w:sz="0" w:space="0" w:color="auto"/>
        <w:left w:val="none" w:sz="0" w:space="0" w:color="auto"/>
        <w:bottom w:val="none" w:sz="0" w:space="0" w:color="auto"/>
        <w:right w:val="none" w:sz="0" w:space="0" w:color="auto"/>
      </w:divBdr>
    </w:div>
    <w:div w:id="1016543391">
      <w:bodyDiv w:val="1"/>
      <w:marLeft w:val="0"/>
      <w:marRight w:val="0"/>
      <w:marTop w:val="0"/>
      <w:marBottom w:val="0"/>
      <w:divBdr>
        <w:top w:val="none" w:sz="0" w:space="0" w:color="auto"/>
        <w:left w:val="none" w:sz="0" w:space="0" w:color="auto"/>
        <w:bottom w:val="none" w:sz="0" w:space="0" w:color="auto"/>
        <w:right w:val="none" w:sz="0" w:space="0" w:color="auto"/>
      </w:divBdr>
    </w:div>
    <w:div w:id="1020663374">
      <w:bodyDiv w:val="1"/>
      <w:marLeft w:val="0"/>
      <w:marRight w:val="0"/>
      <w:marTop w:val="0"/>
      <w:marBottom w:val="0"/>
      <w:divBdr>
        <w:top w:val="none" w:sz="0" w:space="0" w:color="auto"/>
        <w:left w:val="none" w:sz="0" w:space="0" w:color="auto"/>
        <w:bottom w:val="none" w:sz="0" w:space="0" w:color="auto"/>
        <w:right w:val="none" w:sz="0" w:space="0" w:color="auto"/>
      </w:divBdr>
      <w:divsChild>
        <w:div w:id="1168209723">
          <w:marLeft w:val="0"/>
          <w:marRight w:val="0"/>
          <w:marTop w:val="0"/>
          <w:marBottom w:val="0"/>
          <w:divBdr>
            <w:top w:val="none" w:sz="0" w:space="0" w:color="auto"/>
            <w:left w:val="none" w:sz="0" w:space="0" w:color="auto"/>
            <w:bottom w:val="none" w:sz="0" w:space="0" w:color="auto"/>
            <w:right w:val="none" w:sz="0" w:space="0" w:color="auto"/>
          </w:divBdr>
          <w:divsChild>
            <w:div w:id="1087461798">
              <w:marLeft w:val="0"/>
              <w:marRight w:val="0"/>
              <w:marTop w:val="0"/>
              <w:marBottom w:val="0"/>
              <w:divBdr>
                <w:top w:val="none" w:sz="0" w:space="0" w:color="auto"/>
                <w:left w:val="none" w:sz="0" w:space="0" w:color="auto"/>
                <w:bottom w:val="none" w:sz="0" w:space="0" w:color="auto"/>
                <w:right w:val="none" w:sz="0" w:space="0" w:color="auto"/>
              </w:divBdr>
              <w:divsChild>
                <w:div w:id="385758624">
                  <w:marLeft w:val="0"/>
                  <w:marRight w:val="0"/>
                  <w:marTop w:val="0"/>
                  <w:marBottom w:val="0"/>
                  <w:divBdr>
                    <w:top w:val="none" w:sz="0" w:space="0" w:color="auto"/>
                    <w:left w:val="none" w:sz="0" w:space="0" w:color="auto"/>
                    <w:bottom w:val="none" w:sz="0" w:space="0" w:color="auto"/>
                    <w:right w:val="none" w:sz="0" w:space="0" w:color="auto"/>
                  </w:divBdr>
                  <w:divsChild>
                    <w:div w:id="1547988670">
                      <w:marLeft w:val="0"/>
                      <w:marRight w:val="0"/>
                      <w:marTop w:val="0"/>
                      <w:marBottom w:val="0"/>
                      <w:divBdr>
                        <w:top w:val="none" w:sz="0" w:space="0" w:color="auto"/>
                        <w:left w:val="none" w:sz="0" w:space="0" w:color="auto"/>
                        <w:bottom w:val="none" w:sz="0" w:space="0" w:color="auto"/>
                        <w:right w:val="none" w:sz="0" w:space="0" w:color="auto"/>
                      </w:divBdr>
                      <w:divsChild>
                        <w:div w:id="1422680263">
                          <w:marLeft w:val="0"/>
                          <w:marRight w:val="0"/>
                          <w:marTop w:val="0"/>
                          <w:marBottom w:val="0"/>
                          <w:divBdr>
                            <w:top w:val="none" w:sz="0" w:space="0" w:color="auto"/>
                            <w:left w:val="none" w:sz="0" w:space="0" w:color="auto"/>
                            <w:bottom w:val="none" w:sz="0" w:space="0" w:color="auto"/>
                            <w:right w:val="none" w:sz="0" w:space="0" w:color="auto"/>
                          </w:divBdr>
                          <w:divsChild>
                            <w:div w:id="104375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3938000">
      <w:bodyDiv w:val="1"/>
      <w:marLeft w:val="0"/>
      <w:marRight w:val="0"/>
      <w:marTop w:val="0"/>
      <w:marBottom w:val="0"/>
      <w:divBdr>
        <w:top w:val="none" w:sz="0" w:space="0" w:color="auto"/>
        <w:left w:val="none" w:sz="0" w:space="0" w:color="auto"/>
        <w:bottom w:val="none" w:sz="0" w:space="0" w:color="auto"/>
        <w:right w:val="none" w:sz="0" w:space="0" w:color="auto"/>
      </w:divBdr>
    </w:div>
    <w:div w:id="1028488837">
      <w:bodyDiv w:val="1"/>
      <w:marLeft w:val="0"/>
      <w:marRight w:val="0"/>
      <w:marTop w:val="0"/>
      <w:marBottom w:val="0"/>
      <w:divBdr>
        <w:top w:val="none" w:sz="0" w:space="0" w:color="auto"/>
        <w:left w:val="none" w:sz="0" w:space="0" w:color="auto"/>
        <w:bottom w:val="none" w:sz="0" w:space="0" w:color="auto"/>
        <w:right w:val="none" w:sz="0" w:space="0" w:color="auto"/>
      </w:divBdr>
    </w:div>
    <w:div w:id="1029376051">
      <w:bodyDiv w:val="1"/>
      <w:marLeft w:val="0"/>
      <w:marRight w:val="0"/>
      <w:marTop w:val="0"/>
      <w:marBottom w:val="0"/>
      <w:divBdr>
        <w:top w:val="none" w:sz="0" w:space="0" w:color="auto"/>
        <w:left w:val="none" w:sz="0" w:space="0" w:color="auto"/>
        <w:bottom w:val="none" w:sz="0" w:space="0" w:color="auto"/>
        <w:right w:val="none" w:sz="0" w:space="0" w:color="auto"/>
      </w:divBdr>
    </w:div>
    <w:div w:id="1039352138">
      <w:bodyDiv w:val="1"/>
      <w:marLeft w:val="0"/>
      <w:marRight w:val="0"/>
      <w:marTop w:val="0"/>
      <w:marBottom w:val="0"/>
      <w:divBdr>
        <w:top w:val="none" w:sz="0" w:space="0" w:color="auto"/>
        <w:left w:val="none" w:sz="0" w:space="0" w:color="auto"/>
        <w:bottom w:val="none" w:sz="0" w:space="0" w:color="auto"/>
        <w:right w:val="none" w:sz="0" w:space="0" w:color="auto"/>
      </w:divBdr>
    </w:div>
    <w:div w:id="1044715288">
      <w:bodyDiv w:val="1"/>
      <w:marLeft w:val="0"/>
      <w:marRight w:val="0"/>
      <w:marTop w:val="0"/>
      <w:marBottom w:val="0"/>
      <w:divBdr>
        <w:top w:val="none" w:sz="0" w:space="0" w:color="auto"/>
        <w:left w:val="none" w:sz="0" w:space="0" w:color="auto"/>
        <w:bottom w:val="none" w:sz="0" w:space="0" w:color="auto"/>
        <w:right w:val="none" w:sz="0" w:space="0" w:color="auto"/>
      </w:divBdr>
    </w:div>
    <w:div w:id="1051465124">
      <w:bodyDiv w:val="1"/>
      <w:marLeft w:val="0"/>
      <w:marRight w:val="0"/>
      <w:marTop w:val="0"/>
      <w:marBottom w:val="0"/>
      <w:divBdr>
        <w:top w:val="none" w:sz="0" w:space="0" w:color="auto"/>
        <w:left w:val="none" w:sz="0" w:space="0" w:color="auto"/>
        <w:bottom w:val="none" w:sz="0" w:space="0" w:color="auto"/>
        <w:right w:val="none" w:sz="0" w:space="0" w:color="auto"/>
      </w:divBdr>
    </w:div>
    <w:div w:id="1054695513">
      <w:bodyDiv w:val="1"/>
      <w:marLeft w:val="0"/>
      <w:marRight w:val="0"/>
      <w:marTop w:val="0"/>
      <w:marBottom w:val="0"/>
      <w:divBdr>
        <w:top w:val="none" w:sz="0" w:space="0" w:color="auto"/>
        <w:left w:val="none" w:sz="0" w:space="0" w:color="auto"/>
        <w:bottom w:val="none" w:sz="0" w:space="0" w:color="auto"/>
        <w:right w:val="none" w:sz="0" w:space="0" w:color="auto"/>
      </w:divBdr>
    </w:div>
    <w:div w:id="1055130793">
      <w:bodyDiv w:val="1"/>
      <w:marLeft w:val="0"/>
      <w:marRight w:val="0"/>
      <w:marTop w:val="0"/>
      <w:marBottom w:val="0"/>
      <w:divBdr>
        <w:top w:val="none" w:sz="0" w:space="0" w:color="auto"/>
        <w:left w:val="none" w:sz="0" w:space="0" w:color="auto"/>
        <w:bottom w:val="none" w:sz="0" w:space="0" w:color="auto"/>
        <w:right w:val="none" w:sz="0" w:space="0" w:color="auto"/>
      </w:divBdr>
    </w:div>
    <w:div w:id="1055279601">
      <w:bodyDiv w:val="1"/>
      <w:marLeft w:val="0"/>
      <w:marRight w:val="0"/>
      <w:marTop w:val="0"/>
      <w:marBottom w:val="0"/>
      <w:divBdr>
        <w:top w:val="none" w:sz="0" w:space="0" w:color="auto"/>
        <w:left w:val="none" w:sz="0" w:space="0" w:color="auto"/>
        <w:bottom w:val="none" w:sz="0" w:space="0" w:color="auto"/>
        <w:right w:val="none" w:sz="0" w:space="0" w:color="auto"/>
      </w:divBdr>
    </w:div>
    <w:div w:id="1056466703">
      <w:bodyDiv w:val="1"/>
      <w:marLeft w:val="0"/>
      <w:marRight w:val="0"/>
      <w:marTop w:val="0"/>
      <w:marBottom w:val="0"/>
      <w:divBdr>
        <w:top w:val="none" w:sz="0" w:space="0" w:color="auto"/>
        <w:left w:val="none" w:sz="0" w:space="0" w:color="auto"/>
        <w:bottom w:val="none" w:sz="0" w:space="0" w:color="auto"/>
        <w:right w:val="none" w:sz="0" w:space="0" w:color="auto"/>
      </w:divBdr>
    </w:div>
    <w:div w:id="1058944361">
      <w:bodyDiv w:val="1"/>
      <w:marLeft w:val="0"/>
      <w:marRight w:val="0"/>
      <w:marTop w:val="0"/>
      <w:marBottom w:val="0"/>
      <w:divBdr>
        <w:top w:val="none" w:sz="0" w:space="0" w:color="auto"/>
        <w:left w:val="none" w:sz="0" w:space="0" w:color="auto"/>
        <w:bottom w:val="none" w:sz="0" w:space="0" w:color="auto"/>
        <w:right w:val="none" w:sz="0" w:space="0" w:color="auto"/>
      </w:divBdr>
    </w:div>
    <w:div w:id="1059481480">
      <w:bodyDiv w:val="1"/>
      <w:marLeft w:val="0"/>
      <w:marRight w:val="0"/>
      <w:marTop w:val="0"/>
      <w:marBottom w:val="0"/>
      <w:divBdr>
        <w:top w:val="none" w:sz="0" w:space="0" w:color="auto"/>
        <w:left w:val="none" w:sz="0" w:space="0" w:color="auto"/>
        <w:bottom w:val="none" w:sz="0" w:space="0" w:color="auto"/>
        <w:right w:val="none" w:sz="0" w:space="0" w:color="auto"/>
      </w:divBdr>
    </w:div>
    <w:div w:id="1063917524">
      <w:bodyDiv w:val="1"/>
      <w:marLeft w:val="0"/>
      <w:marRight w:val="0"/>
      <w:marTop w:val="0"/>
      <w:marBottom w:val="0"/>
      <w:divBdr>
        <w:top w:val="none" w:sz="0" w:space="0" w:color="auto"/>
        <w:left w:val="none" w:sz="0" w:space="0" w:color="auto"/>
        <w:bottom w:val="none" w:sz="0" w:space="0" w:color="auto"/>
        <w:right w:val="none" w:sz="0" w:space="0" w:color="auto"/>
      </w:divBdr>
    </w:div>
    <w:div w:id="1066296863">
      <w:bodyDiv w:val="1"/>
      <w:marLeft w:val="0"/>
      <w:marRight w:val="0"/>
      <w:marTop w:val="0"/>
      <w:marBottom w:val="0"/>
      <w:divBdr>
        <w:top w:val="none" w:sz="0" w:space="0" w:color="auto"/>
        <w:left w:val="none" w:sz="0" w:space="0" w:color="auto"/>
        <w:bottom w:val="none" w:sz="0" w:space="0" w:color="auto"/>
        <w:right w:val="none" w:sz="0" w:space="0" w:color="auto"/>
      </w:divBdr>
    </w:div>
    <w:div w:id="1067799798">
      <w:bodyDiv w:val="1"/>
      <w:marLeft w:val="0"/>
      <w:marRight w:val="0"/>
      <w:marTop w:val="0"/>
      <w:marBottom w:val="0"/>
      <w:divBdr>
        <w:top w:val="none" w:sz="0" w:space="0" w:color="auto"/>
        <w:left w:val="none" w:sz="0" w:space="0" w:color="auto"/>
        <w:bottom w:val="none" w:sz="0" w:space="0" w:color="auto"/>
        <w:right w:val="none" w:sz="0" w:space="0" w:color="auto"/>
      </w:divBdr>
    </w:div>
    <w:div w:id="1073358672">
      <w:bodyDiv w:val="1"/>
      <w:marLeft w:val="0"/>
      <w:marRight w:val="0"/>
      <w:marTop w:val="0"/>
      <w:marBottom w:val="0"/>
      <w:divBdr>
        <w:top w:val="none" w:sz="0" w:space="0" w:color="auto"/>
        <w:left w:val="none" w:sz="0" w:space="0" w:color="auto"/>
        <w:bottom w:val="none" w:sz="0" w:space="0" w:color="auto"/>
        <w:right w:val="none" w:sz="0" w:space="0" w:color="auto"/>
      </w:divBdr>
    </w:div>
    <w:div w:id="1077098596">
      <w:bodyDiv w:val="1"/>
      <w:marLeft w:val="0"/>
      <w:marRight w:val="0"/>
      <w:marTop w:val="0"/>
      <w:marBottom w:val="0"/>
      <w:divBdr>
        <w:top w:val="none" w:sz="0" w:space="0" w:color="auto"/>
        <w:left w:val="none" w:sz="0" w:space="0" w:color="auto"/>
        <w:bottom w:val="none" w:sz="0" w:space="0" w:color="auto"/>
        <w:right w:val="none" w:sz="0" w:space="0" w:color="auto"/>
      </w:divBdr>
    </w:div>
    <w:div w:id="1086146539">
      <w:bodyDiv w:val="1"/>
      <w:marLeft w:val="0"/>
      <w:marRight w:val="0"/>
      <w:marTop w:val="0"/>
      <w:marBottom w:val="0"/>
      <w:divBdr>
        <w:top w:val="none" w:sz="0" w:space="0" w:color="auto"/>
        <w:left w:val="none" w:sz="0" w:space="0" w:color="auto"/>
        <w:bottom w:val="none" w:sz="0" w:space="0" w:color="auto"/>
        <w:right w:val="none" w:sz="0" w:space="0" w:color="auto"/>
      </w:divBdr>
    </w:div>
    <w:div w:id="1086654935">
      <w:bodyDiv w:val="1"/>
      <w:marLeft w:val="0"/>
      <w:marRight w:val="0"/>
      <w:marTop w:val="0"/>
      <w:marBottom w:val="0"/>
      <w:divBdr>
        <w:top w:val="none" w:sz="0" w:space="0" w:color="auto"/>
        <w:left w:val="none" w:sz="0" w:space="0" w:color="auto"/>
        <w:bottom w:val="none" w:sz="0" w:space="0" w:color="auto"/>
        <w:right w:val="none" w:sz="0" w:space="0" w:color="auto"/>
      </w:divBdr>
    </w:div>
    <w:div w:id="1092892585">
      <w:bodyDiv w:val="1"/>
      <w:marLeft w:val="0"/>
      <w:marRight w:val="0"/>
      <w:marTop w:val="0"/>
      <w:marBottom w:val="0"/>
      <w:divBdr>
        <w:top w:val="none" w:sz="0" w:space="0" w:color="auto"/>
        <w:left w:val="none" w:sz="0" w:space="0" w:color="auto"/>
        <w:bottom w:val="none" w:sz="0" w:space="0" w:color="auto"/>
        <w:right w:val="none" w:sz="0" w:space="0" w:color="auto"/>
      </w:divBdr>
      <w:divsChild>
        <w:div w:id="1810777439">
          <w:marLeft w:val="0"/>
          <w:marRight w:val="0"/>
          <w:marTop w:val="0"/>
          <w:marBottom w:val="0"/>
          <w:divBdr>
            <w:top w:val="none" w:sz="0" w:space="0" w:color="auto"/>
            <w:left w:val="none" w:sz="0" w:space="0" w:color="auto"/>
            <w:bottom w:val="none" w:sz="0" w:space="0" w:color="auto"/>
            <w:right w:val="none" w:sz="0" w:space="0" w:color="auto"/>
          </w:divBdr>
          <w:divsChild>
            <w:div w:id="781729329">
              <w:marLeft w:val="0"/>
              <w:marRight w:val="0"/>
              <w:marTop w:val="0"/>
              <w:marBottom w:val="0"/>
              <w:divBdr>
                <w:top w:val="none" w:sz="0" w:space="0" w:color="auto"/>
                <w:left w:val="none" w:sz="0" w:space="0" w:color="auto"/>
                <w:bottom w:val="none" w:sz="0" w:space="0" w:color="auto"/>
                <w:right w:val="none" w:sz="0" w:space="0" w:color="auto"/>
              </w:divBdr>
              <w:divsChild>
                <w:div w:id="1958218781">
                  <w:marLeft w:val="0"/>
                  <w:marRight w:val="0"/>
                  <w:marTop w:val="0"/>
                  <w:marBottom w:val="0"/>
                  <w:divBdr>
                    <w:top w:val="none" w:sz="0" w:space="0" w:color="auto"/>
                    <w:left w:val="none" w:sz="0" w:space="0" w:color="auto"/>
                    <w:bottom w:val="none" w:sz="0" w:space="0" w:color="auto"/>
                    <w:right w:val="none" w:sz="0" w:space="0" w:color="auto"/>
                  </w:divBdr>
                  <w:divsChild>
                    <w:div w:id="1032802216">
                      <w:marLeft w:val="0"/>
                      <w:marRight w:val="0"/>
                      <w:marTop w:val="0"/>
                      <w:marBottom w:val="0"/>
                      <w:divBdr>
                        <w:top w:val="none" w:sz="0" w:space="0" w:color="auto"/>
                        <w:left w:val="none" w:sz="0" w:space="0" w:color="auto"/>
                        <w:bottom w:val="none" w:sz="0" w:space="0" w:color="auto"/>
                        <w:right w:val="none" w:sz="0" w:space="0" w:color="auto"/>
                      </w:divBdr>
                      <w:divsChild>
                        <w:div w:id="242376475">
                          <w:marLeft w:val="0"/>
                          <w:marRight w:val="0"/>
                          <w:marTop w:val="0"/>
                          <w:marBottom w:val="0"/>
                          <w:divBdr>
                            <w:top w:val="none" w:sz="0" w:space="0" w:color="auto"/>
                            <w:left w:val="none" w:sz="0" w:space="0" w:color="auto"/>
                            <w:bottom w:val="none" w:sz="0" w:space="0" w:color="auto"/>
                            <w:right w:val="none" w:sz="0" w:space="0" w:color="auto"/>
                          </w:divBdr>
                          <w:divsChild>
                            <w:div w:id="1891108328">
                              <w:marLeft w:val="0"/>
                              <w:marRight w:val="0"/>
                              <w:marTop w:val="0"/>
                              <w:marBottom w:val="0"/>
                              <w:divBdr>
                                <w:top w:val="none" w:sz="0" w:space="0" w:color="auto"/>
                                <w:left w:val="none" w:sz="0" w:space="0" w:color="auto"/>
                                <w:bottom w:val="none" w:sz="0" w:space="0" w:color="auto"/>
                                <w:right w:val="none" w:sz="0" w:space="0" w:color="auto"/>
                              </w:divBdr>
                              <w:divsChild>
                                <w:div w:id="462120797">
                                  <w:marLeft w:val="0"/>
                                  <w:marRight w:val="0"/>
                                  <w:marTop w:val="0"/>
                                  <w:marBottom w:val="0"/>
                                  <w:divBdr>
                                    <w:top w:val="none" w:sz="0" w:space="0" w:color="auto"/>
                                    <w:left w:val="none" w:sz="0" w:space="0" w:color="auto"/>
                                    <w:bottom w:val="none" w:sz="0" w:space="0" w:color="auto"/>
                                    <w:right w:val="none" w:sz="0" w:space="0" w:color="auto"/>
                                  </w:divBdr>
                                  <w:divsChild>
                                    <w:div w:id="892421299">
                                      <w:marLeft w:val="0"/>
                                      <w:marRight w:val="0"/>
                                      <w:marTop w:val="0"/>
                                      <w:marBottom w:val="0"/>
                                      <w:divBdr>
                                        <w:top w:val="none" w:sz="0" w:space="0" w:color="auto"/>
                                        <w:left w:val="none" w:sz="0" w:space="0" w:color="auto"/>
                                        <w:bottom w:val="none" w:sz="0" w:space="0" w:color="auto"/>
                                        <w:right w:val="none" w:sz="0" w:space="0" w:color="auto"/>
                                      </w:divBdr>
                                      <w:divsChild>
                                        <w:div w:id="79032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9010943">
          <w:marLeft w:val="0"/>
          <w:marRight w:val="0"/>
          <w:marTop w:val="0"/>
          <w:marBottom w:val="0"/>
          <w:divBdr>
            <w:top w:val="none" w:sz="0" w:space="0" w:color="auto"/>
            <w:left w:val="none" w:sz="0" w:space="0" w:color="auto"/>
            <w:bottom w:val="none" w:sz="0" w:space="0" w:color="auto"/>
            <w:right w:val="none" w:sz="0" w:space="0" w:color="auto"/>
          </w:divBdr>
          <w:divsChild>
            <w:div w:id="86271780">
              <w:marLeft w:val="0"/>
              <w:marRight w:val="0"/>
              <w:marTop w:val="0"/>
              <w:marBottom w:val="0"/>
              <w:divBdr>
                <w:top w:val="none" w:sz="0" w:space="0" w:color="auto"/>
                <w:left w:val="none" w:sz="0" w:space="0" w:color="auto"/>
                <w:bottom w:val="none" w:sz="0" w:space="0" w:color="auto"/>
                <w:right w:val="none" w:sz="0" w:space="0" w:color="auto"/>
              </w:divBdr>
              <w:divsChild>
                <w:div w:id="789325304">
                  <w:marLeft w:val="0"/>
                  <w:marRight w:val="0"/>
                  <w:marTop w:val="0"/>
                  <w:marBottom w:val="0"/>
                  <w:divBdr>
                    <w:top w:val="none" w:sz="0" w:space="0" w:color="auto"/>
                    <w:left w:val="none" w:sz="0" w:space="0" w:color="auto"/>
                    <w:bottom w:val="none" w:sz="0" w:space="0" w:color="auto"/>
                    <w:right w:val="none" w:sz="0" w:space="0" w:color="auto"/>
                  </w:divBdr>
                  <w:divsChild>
                    <w:div w:id="274292420">
                      <w:marLeft w:val="0"/>
                      <w:marRight w:val="0"/>
                      <w:marTop w:val="0"/>
                      <w:marBottom w:val="0"/>
                      <w:divBdr>
                        <w:top w:val="none" w:sz="0" w:space="0" w:color="auto"/>
                        <w:left w:val="none" w:sz="0" w:space="0" w:color="auto"/>
                        <w:bottom w:val="none" w:sz="0" w:space="0" w:color="auto"/>
                        <w:right w:val="none" w:sz="0" w:space="0" w:color="auto"/>
                      </w:divBdr>
                      <w:divsChild>
                        <w:div w:id="669337742">
                          <w:marLeft w:val="0"/>
                          <w:marRight w:val="0"/>
                          <w:marTop w:val="0"/>
                          <w:marBottom w:val="0"/>
                          <w:divBdr>
                            <w:top w:val="none" w:sz="0" w:space="0" w:color="auto"/>
                            <w:left w:val="none" w:sz="0" w:space="0" w:color="auto"/>
                            <w:bottom w:val="none" w:sz="0" w:space="0" w:color="auto"/>
                            <w:right w:val="none" w:sz="0" w:space="0" w:color="auto"/>
                          </w:divBdr>
                          <w:divsChild>
                            <w:div w:id="1190292021">
                              <w:marLeft w:val="0"/>
                              <w:marRight w:val="0"/>
                              <w:marTop w:val="0"/>
                              <w:marBottom w:val="0"/>
                              <w:divBdr>
                                <w:top w:val="none" w:sz="0" w:space="0" w:color="auto"/>
                                <w:left w:val="none" w:sz="0" w:space="0" w:color="auto"/>
                                <w:bottom w:val="none" w:sz="0" w:space="0" w:color="auto"/>
                                <w:right w:val="none" w:sz="0" w:space="0" w:color="auto"/>
                              </w:divBdr>
                              <w:divsChild>
                                <w:div w:id="2061199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9040547">
                  <w:marLeft w:val="0"/>
                  <w:marRight w:val="0"/>
                  <w:marTop w:val="0"/>
                  <w:marBottom w:val="0"/>
                  <w:divBdr>
                    <w:top w:val="none" w:sz="0" w:space="0" w:color="auto"/>
                    <w:left w:val="none" w:sz="0" w:space="0" w:color="auto"/>
                    <w:bottom w:val="none" w:sz="0" w:space="0" w:color="auto"/>
                    <w:right w:val="none" w:sz="0" w:space="0" w:color="auto"/>
                  </w:divBdr>
                  <w:divsChild>
                    <w:div w:id="2113939511">
                      <w:marLeft w:val="0"/>
                      <w:marRight w:val="0"/>
                      <w:marTop w:val="0"/>
                      <w:marBottom w:val="0"/>
                      <w:divBdr>
                        <w:top w:val="none" w:sz="0" w:space="0" w:color="auto"/>
                        <w:left w:val="none" w:sz="0" w:space="0" w:color="auto"/>
                        <w:bottom w:val="none" w:sz="0" w:space="0" w:color="auto"/>
                        <w:right w:val="none" w:sz="0" w:space="0" w:color="auto"/>
                      </w:divBdr>
                      <w:divsChild>
                        <w:div w:id="1566994119">
                          <w:marLeft w:val="0"/>
                          <w:marRight w:val="0"/>
                          <w:marTop w:val="0"/>
                          <w:marBottom w:val="0"/>
                          <w:divBdr>
                            <w:top w:val="none" w:sz="0" w:space="0" w:color="auto"/>
                            <w:left w:val="none" w:sz="0" w:space="0" w:color="auto"/>
                            <w:bottom w:val="none" w:sz="0" w:space="0" w:color="auto"/>
                            <w:right w:val="none" w:sz="0" w:space="0" w:color="auto"/>
                          </w:divBdr>
                          <w:divsChild>
                            <w:div w:id="596446351">
                              <w:marLeft w:val="0"/>
                              <w:marRight w:val="0"/>
                              <w:marTop w:val="0"/>
                              <w:marBottom w:val="0"/>
                              <w:divBdr>
                                <w:top w:val="none" w:sz="0" w:space="0" w:color="auto"/>
                                <w:left w:val="none" w:sz="0" w:space="0" w:color="auto"/>
                                <w:bottom w:val="none" w:sz="0" w:space="0" w:color="auto"/>
                                <w:right w:val="none" w:sz="0" w:space="0" w:color="auto"/>
                              </w:divBdr>
                              <w:divsChild>
                                <w:div w:id="376050764">
                                  <w:marLeft w:val="0"/>
                                  <w:marRight w:val="0"/>
                                  <w:marTop w:val="0"/>
                                  <w:marBottom w:val="0"/>
                                  <w:divBdr>
                                    <w:top w:val="none" w:sz="0" w:space="0" w:color="auto"/>
                                    <w:left w:val="none" w:sz="0" w:space="0" w:color="auto"/>
                                    <w:bottom w:val="none" w:sz="0" w:space="0" w:color="auto"/>
                                    <w:right w:val="none" w:sz="0" w:space="0" w:color="auto"/>
                                  </w:divBdr>
                                  <w:divsChild>
                                    <w:div w:id="62450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6271074">
      <w:bodyDiv w:val="1"/>
      <w:marLeft w:val="0"/>
      <w:marRight w:val="0"/>
      <w:marTop w:val="0"/>
      <w:marBottom w:val="0"/>
      <w:divBdr>
        <w:top w:val="none" w:sz="0" w:space="0" w:color="auto"/>
        <w:left w:val="none" w:sz="0" w:space="0" w:color="auto"/>
        <w:bottom w:val="none" w:sz="0" w:space="0" w:color="auto"/>
        <w:right w:val="none" w:sz="0" w:space="0" w:color="auto"/>
      </w:divBdr>
    </w:div>
    <w:div w:id="1106995763">
      <w:bodyDiv w:val="1"/>
      <w:marLeft w:val="0"/>
      <w:marRight w:val="0"/>
      <w:marTop w:val="0"/>
      <w:marBottom w:val="0"/>
      <w:divBdr>
        <w:top w:val="none" w:sz="0" w:space="0" w:color="auto"/>
        <w:left w:val="none" w:sz="0" w:space="0" w:color="auto"/>
        <w:bottom w:val="none" w:sz="0" w:space="0" w:color="auto"/>
        <w:right w:val="none" w:sz="0" w:space="0" w:color="auto"/>
      </w:divBdr>
    </w:div>
    <w:div w:id="1107778148">
      <w:bodyDiv w:val="1"/>
      <w:marLeft w:val="0"/>
      <w:marRight w:val="0"/>
      <w:marTop w:val="0"/>
      <w:marBottom w:val="0"/>
      <w:divBdr>
        <w:top w:val="none" w:sz="0" w:space="0" w:color="auto"/>
        <w:left w:val="none" w:sz="0" w:space="0" w:color="auto"/>
        <w:bottom w:val="none" w:sz="0" w:space="0" w:color="auto"/>
        <w:right w:val="none" w:sz="0" w:space="0" w:color="auto"/>
      </w:divBdr>
    </w:div>
    <w:div w:id="1109811135">
      <w:bodyDiv w:val="1"/>
      <w:marLeft w:val="0"/>
      <w:marRight w:val="0"/>
      <w:marTop w:val="0"/>
      <w:marBottom w:val="0"/>
      <w:divBdr>
        <w:top w:val="none" w:sz="0" w:space="0" w:color="auto"/>
        <w:left w:val="none" w:sz="0" w:space="0" w:color="auto"/>
        <w:bottom w:val="none" w:sz="0" w:space="0" w:color="auto"/>
        <w:right w:val="none" w:sz="0" w:space="0" w:color="auto"/>
      </w:divBdr>
    </w:div>
    <w:div w:id="1114248600">
      <w:bodyDiv w:val="1"/>
      <w:marLeft w:val="0"/>
      <w:marRight w:val="0"/>
      <w:marTop w:val="0"/>
      <w:marBottom w:val="0"/>
      <w:divBdr>
        <w:top w:val="none" w:sz="0" w:space="0" w:color="auto"/>
        <w:left w:val="none" w:sz="0" w:space="0" w:color="auto"/>
        <w:bottom w:val="none" w:sz="0" w:space="0" w:color="auto"/>
        <w:right w:val="none" w:sz="0" w:space="0" w:color="auto"/>
      </w:divBdr>
    </w:div>
    <w:div w:id="1117985484">
      <w:bodyDiv w:val="1"/>
      <w:marLeft w:val="0"/>
      <w:marRight w:val="0"/>
      <w:marTop w:val="0"/>
      <w:marBottom w:val="0"/>
      <w:divBdr>
        <w:top w:val="none" w:sz="0" w:space="0" w:color="auto"/>
        <w:left w:val="none" w:sz="0" w:space="0" w:color="auto"/>
        <w:bottom w:val="none" w:sz="0" w:space="0" w:color="auto"/>
        <w:right w:val="none" w:sz="0" w:space="0" w:color="auto"/>
      </w:divBdr>
    </w:div>
    <w:div w:id="1124037004">
      <w:bodyDiv w:val="1"/>
      <w:marLeft w:val="0"/>
      <w:marRight w:val="0"/>
      <w:marTop w:val="0"/>
      <w:marBottom w:val="0"/>
      <w:divBdr>
        <w:top w:val="none" w:sz="0" w:space="0" w:color="auto"/>
        <w:left w:val="none" w:sz="0" w:space="0" w:color="auto"/>
        <w:bottom w:val="none" w:sz="0" w:space="0" w:color="auto"/>
        <w:right w:val="none" w:sz="0" w:space="0" w:color="auto"/>
      </w:divBdr>
    </w:div>
    <w:div w:id="1129739382">
      <w:bodyDiv w:val="1"/>
      <w:marLeft w:val="0"/>
      <w:marRight w:val="0"/>
      <w:marTop w:val="0"/>
      <w:marBottom w:val="0"/>
      <w:divBdr>
        <w:top w:val="none" w:sz="0" w:space="0" w:color="auto"/>
        <w:left w:val="none" w:sz="0" w:space="0" w:color="auto"/>
        <w:bottom w:val="none" w:sz="0" w:space="0" w:color="auto"/>
        <w:right w:val="none" w:sz="0" w:space="0" w:color="auto"/>
      </w:divBdr>
    </w:div>
    <w:div w:id="1139956548">
      <w:bodyDiv w:val="1"/>
      <w:marLeft w:val="0"/>
      <w:marRight w:val="0"/>
      <w:marTop w:val="0"/>
      <w:marBottom w:val="0"/>
      <w:divBdr>
        <w:top w:val="none" w:sz="0" w:space="0" w:color="auto"/>
        <w:left w:val="none" w:sz="0" w:space="0" w:color="auto"/>
        <w:bottom w:val="none" w:sz="0" w:space="0" w:color="auto"/>
        <w:right w:val="none" w:sz="0" w:space="0" w:color="auto"/>
      </w:divBdr>
    </w:div>
    <w:div w:id="1141920162">
      <w:bodyDiv w:val="1"/>
      <w:marLeft w:val="0"/>
      <w:marRight w:val="0"/>
      <w:marTop w:val="0"/>
      <w:marBottom w:val="0"/>
      <w:divBdr>
        <w:top w:val="none" w:sz="0" w:space="0" w:color="auto"/>
        <w:left w:val="none" w:sz="0" w:space="0" w:color="auto"/>
        <w:bottom w:val="none" w:sz="0" w:space="0" w:color="auto"/>
        <w:right w:val="none" w:sz="0" w:space="0" w:color="auto"/>
      </w:divBdr>
    </w:div>
    <w:div w:id="1143428881">
      <w:bodyDiv w:val="1"/>
      <w:marLeft w:val="0"/>
      <w:marRight w:val="0"/>
      <w:marTop w:val="0"/>
      <w:marBottom w:val="0"/>
      <w:divBdr>
        <w:top w:val="none" w:sz="0" w:space="0" w:color="auto"/>
        <w:left w:val="none" w:sz="0" w:space="0" w:color="auto"/>
        <w:bottom w:val="none" w:sz="0" w:space="0" w:color="auto"/>
        <w:right w:val="none" w:sz="0" w:space="0" w:color="auto"/>
      </w:divBdr>
    </w:div>
    <w:div w:id="1146121237">
      <w:bodyDiv w:val="1"/>
      <w:marLeft w:val="0"/>
      <w:marRight w:val="0"/>
      <w:marTop w:val="0"/>
      <w:marBottom w:val="0"/>
      <w:divBdr>
        <w:top w:val="none" w:sz="0" w:space="0" w:color="auto"/>
        <w:left w:val="none" w:sz="0" w:space="0" w:color="auto"/>
        <w:bottom w:val="none" w:sz="0" w:space="0" w:color="auto"/>
        <w:right w:val="none" w:sz="0" w:space="0" w:color="auto"/>
      </w:divBdr>
    </w:div>
    <w:div w:id="1146163048">
      <w:bodyDiv w:val="1"/>
      <w:marLeft w:val="0"/>
      <w:marRight w:val="0"/>
      <w:marTop w:val="0"/>
      <w:marBottom w:val="0"/>
      <w:divBdr>
        <w:top w:val="none" w:sz="0" w:space="0" w:color="auto"/>
        <w:left w:val="none" w:sz="0" w:space="0" w:color="auto"/>
        <w:bottom w:val="none" w:sz="0" w:space="0" w:color="auto"/>
        <w:right w:val="none" w:sz="0" w:space="0" w:color="auto"/>
      </w:divBdr>
    </w:div>
    <w:div w:id="1147436328">
      <w:bodyDiv w:val="1"/>
      <w:marLeft w:val="0"/>
      <w:marRight w:val="0"/>
      <w:marTop w:val="0"/>
      <w:marBottom w:val="0"/>
      <w:divBdr>
        <w:top w:val="none" w:sz="0" w:space="0" w:color="auto"/>
        <w:left w:val="none" w:sz="0" w:space="0" w:color="auto"/>
        <w:bottom w:val="none" w:sz="0" w:space="0" w:color="auto"/>
        <w:right w:val="none" w:sz="0" w:space="0" w:color="auto"/>
      </w:divBdr>
    </w:div>
    <w:div w:id="1148593402">
      <w:bodyDiv w:val="1"/>
      <w:marLeft w:val="0"/>
      <w:marRight w:val="0"/>
      <w:marTop w:val="0"/>
      <w:marBottom w:val="0"/>
      <w:divBdr>
        <w:top w:val="none" w:sz="0" w:space="0" w:color="auto"/>
        <w:left w:val="none" w:sz="0" w:space="0" w:color="auto"/>
        <w:bottom w:val="none" w:sz="0" w:space="0" w:color="auto"/>
        <w:right w:val="none" w:sz="0" w:space="0" w:color="auto"/>
      </w:divBdr>
    </w:div>
    <w:div w:id="1151215939">
      <w:bodyDiv w:val="1"/>
      <w:marLeft w:val="0"/>
      <w:marRight w:val="0"/>
      <w:marTop w:val="0"/>
      <w:marBottom w:val="0"/>
      <w:divBdr>
        <w:top w:val="none" w:sz="0" w:space="0" w:color="auto"/>
        <w:left w:val="none" w:sz="0" w:space="0" w:color="auto"/>
        <w:bottom w:val="none" w:sz="0" w:space="0" w:color="auto"/>
        <w:right w:val="none" w:sz="0" w:space="0" w:color="auto"/>
      </w:divBdr>
    </w:div>
    <w:div w:id="1155339742">
      <w:bodyDiv w:val="1"/>
      <w:marLeft w:val="0"/>
      <w:marRight w:val="0"/>
      <w:marTop w:val="0"/>
      <w:marBottom w:val="0"/>
      <w:divBdr>
        <w:top w:val="none" w:sz="0" w:space="0" w:color="auto"/>
        <w:left w:val="none" w:sz="0" w:space="0" w:color="auto"/>
        <w:bottom w:val="none" w:sz="0" w:space="0" w:color="auto"/>
        <w:right w:val="none" w:sz="0" w:space="0" w:color="auto"/>
      </w:divBdr>
    </w:div>
    <w:div w:id="1165323770">
      <w:bodyDiv w:val="1"/>
      <w:marLeft w:val="0"/>
      <w:marRight w:val="0"/>
      <w:marTop w:val="0"/>
      <w:marBottom w:val="0"/>
      <w:divBdr>
        <w:top w:val="none" w:sz="0" w:space="0" w:color="auto"/>
        <w:left w:val="none" w:sz="0" w:space="0" w:color="auto"/>
        <w:bottom w:val="none" w:sz="0" w:space="0" w:color="auto"/>
        <w:right w:val="none" w:sz="0" w:space="0" w:color="auto"/>
      </w:divBdr>
    </w:div>
    <w:div w:id="1168406758">
      <w:bodyDiv w:val="1"/>
      <w:marLeft w:val="0"/>
      <w:marRight w:val="0"/>
      <w:marTop w:val="0"/>
      <w:marBottom w:val="0"/>
      <w:divBdr>
        <w:top w:val="none" w:sz="0" w:space="0" w:color="auto"/>
        <w:left w:val="none" w:sz="0" w:space="0" w:color="auto"/>
        <w:bottom w:val="none" w:sz="0" w:space="0" w:color="auto"/>
        <w:right w:val="none" w:sz="0" w:space="0" w:color="auto"/>
      </w:divBdr>
    </w:div>
    <w:div w:id="1170415500">
      <w:bodyDiv w:val="1"/>
      <w:marLeft w:val="0"/>
      <w:marRight w:val="0"/>
      <w:marTop w:val="0"/>
      <w:marBottom w:val="0"/>
      <w:divBdr>
        <w:top w:val="none" w:sz="0" w:space="0" w:color="auto"/>
        <w:left w:val="none" w:sz="0" w:space="0" w:color="auto"/>
        <w:bottom w:val="none" w:sz="0" w:space="0" w:color="auto"/>
        <w:right w:val="none" w:sz="0" w:space="0" w:color="auto"/>
      </w:divBdr>
    </w:div>
    <w:div w:id="1171215348">
      <w:bodyDiv w:val="1"/>
      <w:marLeft w:val="0"/>
      <w:marRight w:val="0"/>
      <w:marTop w:val="0"/>
      <w:marBottom w:val="0"/>
      <w:divBdr>
        <w:top w:val="none" w:sz="0" w:space="0" w:color="auto"/>
        <w:left w:val="none" w:sz="0" w:space="0" w:color="auto"/>
        <w:bottom w:val="none" w:sz="0" w:space="0" w:color="auto"/>
        <w:right w:val="none" w:sz="0" w:space="0" w:color="auto"/>
      </w:divBdr>
    </w:div>
    <w:div w:id="1171675079">
      <w:bodyDiv w:val="1"/>
      <w:marLeft w:val="0"/>
      <w:marRight w:val="0"/>
      <w:marTop w:val="0"/>
      <w:marBottom w:val="0"/>
      <w:divBdr>
        <w:top w:val="none" w:sz="0" w:space="0" w:color="auto"/>
        <w:left w:val="none" w:sz="0" w:space="0" w:color="auto"/>
        <w:bottom w:val="none" w:sz="0" w:space="0" w:color="auto"/>
        <w:right w:val="none" w:sz="0" w:space="0" w:color="auto"/>
      </w:divBdr>
    </w:div>
    <w:div w:id="1173446528">
      <w:bodyDiv w:val="1"/>
      <w:marLeft w:val="0"/>
      <w:marRight w:val="0"/>
      <w:marTop w:val="0"/>
      <w:marBottom w:val="0"/>
      <w:divBdr>
        <w:top w:val="none" w:sz="0" w:space="0" w:color="auto"/>
        <w:left w:val="none" w:sz="0" w:space="0" w:color="auto"/>
        <w:bottom w:val="none" w:sz="0" w:space="0" w:color="auto"/>
        <w:right w:val="none" w:sz="0" w:space="0" w:color="auto"/>
      </w:divBdr>
    </w:div>
    <w:div w:id="1178810654">
      <w:bodyDiv w:val="1"/>
      <w:marLeft w:val="0"/>
      <w:marRight w:val="0"/>
      <w:marTop w:val="0"/>
      <w:marBottom w:val="0"/>
      <w:divBdr>
        <w:top w:val="none" w:sz="0" w:space="0" w:color="auto"/>
        <w:left w:val="none" w:sz="0" w:space="0" w:color="auto"/>
        <w:bottom w:val="none" w:sz="0" w:space="0" w:color="auto"/>
        <w:right w:val="none" w:sz="0" w:space="0" w:color="auto"/>
      </w:divBdr>
    </w:div>
    <w:div w:id="1183275907">
      <w:bodyDiv w:val="1"/>
      <w:marLeft w:val="0"/>
      <w:marRight w:val="0"/>
      <w:marTop w:val="0"/>
      <w:marBottom w:val="0"/>
      <w:divBdr>
        <w:top w:val="none" w:sz="0" w:space="0" w:color="auto"/>
        <w:left w:val="none" w:sz="0" w:space="0" w:color="auto"/>
        <w:bottom w:val="none" w:sz="0" w:space="0" w:color="auto"/>
        <w:right w:val="none" w:sz="0" w:space="0" w:color="auto"/>
      </w:divBdr>
    </w:div>
    <w:div w:id="1184398453">
      <w:bodyDiv w:val="1"/>
      <w:marLeft w:val="0"/>
      <w:marRight w:val="0"/>
      <w:marTop w:val="0"/>
      <w:marBottom w:val="0"/>
      <w:divBdr>
        <w:top w:val="none" w:sz="0" w:space="0" w:color="auto"/>
        <w:left w:val="none" w:sz="0" w:space="0" w:color="auto"/>
        <w:bottom w:val="none" w:sz="0" w:space="0" w:color="auto"/>
        <w:right w:val="none" w:sz="0" w:space="0" w:color="auto"/>
      </w:divBdr>
    </w:div>
    <w:div w:id="1185677641">
      <w:bodyDiv w:val="1"/>
      <w:marLeft w:val="0"/>
      <w:marRight w:val="0"/>
      <w:marTop w:val="0"/>
      <w:marBottom w:val="0"/>
      <w:divBdr>
        <w:top w:val="none" w:sz="0" w:space="0" w:color="auto"/>
        <w:left w:val="none" w:sz="0" w:space="0" w:color="auto"/>
        <w:bottom w:val="none" w:sz="0" w:space="0" w:color="auto"/>
        <w:right w:val="none" w:sz="0" w:space="0" w:color="auto"/>
      </w:divBdr>
    </w:div>
    <w:div w:id="1185755266">
      <w:bodyDiv w:val="1"/>
      <w:marLeft w:val="0"/>
      <w:marRight w:val="0"/>
      <w:marTop w:val="0"/>
      <w:marBottom w:val="0"/>
      <w:divBdr>
        <w:top w:val="none" w:sz="0" w:space="0" w:color="auto"/>
        <w:left w:val="none" w:sz="0" w:space="0" w:color="auto"/>
        <w:bottom w:val="none" w:sz="0" w:space="0" w:color="auto"/>
        <w:right w:val="none" w:sz="0" w:space="0" w:color="auto"/>
      </w:divBdr>
      <w:divsChild>
        <w:div w:id="701134037">
          <w:marLeft w:val="0"/>
          <w:marRight w:val="0"/>
          <w:marTop w:val="0"/>
          <w:marBottom w:val="0"/>
          <w:divBdr>
            <w:top w:val="none" w:sz="0" w:space="0" w:color="auto"/>
            <w:left w:val="none" w:sz="0" w:space="0" w:color="auto"/>
            <w:bottom w:val="none" w:sz="0" w:space="0" w:color="auto"/>
            <w:right w:val="none" w:sz="0" w:space="0" w:color="auto"/>
          </w:divBdr>
          <w:divsChild>
            <w:div w:id="1310476861">
              <w:marLeft w:val="0"/>
              <w:marRight w:val="0"/>
              <w:marTop w:val="0"/>
              <w:marBottom w:val="0"/>
              <w:divBdr>
                <w:top w:val="none" w:sz="0" w:space="0" w:color="auto"/>
                <w:left w:val="none" w:sz="0" w:space="0" w:color="auto"/>
                <w:bottom w:val="none" w:sz="0" w:space="0" w:color="auto"/>
                <w:right w:val="none" w:sz="0" w:space="0" w:color="auto"/>
              </w:divBdr>
              <w:divsChild>
                <w:div w:id="869344848">
                  <w:marLeft w:val="0"/>
                  <w:marRight w:val="0"/>
                  <w:marTop w:val="0"/>
                  <w:marBottom w:val="0"/>
                  <w:divBdr>
                    <w:top w:val="none" w:sz="0" w:space="0" w:color="auto"/>
                    <w:left w:val="none" w:sz="0" w:space="0" w:color="auto"/>
                    <w:bottom w:val="none" w:sz="0" w:space="0" w:color="auto"/>
                    <w:right w:val="none" w:sz="0" w:space="0" w:color="auto"/>
                  </w:divBdr>
                  <w:divsChild>
                    <w:div w:id="1603412265">
                      <w:marLeft w:val="0"/>
                      <w:marRight w:val="0"/>
                      <w:marTop w:val="0"/>
                      <w:marBottom w:val="0"/>
                      <w:divBdr>
                        <w:top w:val="none" w:sz="0" w:space="0" w:color="auto"/>
                        <w:left w:val="none" w:sz="0" w:space="0" w:color="auto"/>
                        <w:bottom w:val="none" w:sz="0" w:space="0" w:color="auto"/>
                        <w:right w:val="none" w:sz="0" w:space="0" w:color="auto"/>
                      </w:divBdr>
                      <w:divsChild>
                        <w:div w:id="927662262">
                          <w:marLeft w:val="0"/>
                          <w:marRight w:val="0"/>
                          <w:marTop w:val="0"/>
                          <w:marBottom w:val="0"/>
                          <w:divBdr>
                            <w:top w:val="none" w:sz="0" w:space="0" w:color="auto"/>
                            <w:left w:val="none" w:sz="0" w:space="0" w:color="auto"/>
                            <w:bottom w:val="none" w:sz="0" w:space="0" w:color="auto"/>
                            <w:right w:val="none" w:sz="0" w:space="0" w:color="auto"/>
                          </w:divBdr>
                          <w:divsChild>
                            <w:div w:id="1275989291">
                              <w:marLeft w:val="0"/>
                              <w:marRight w:val="0"/>
                              <w:marTop w:val="0"/>
                              <w:marBottom w:val="0"/>
                              <w:divBdr>
                                <w:top w:val="none" w:sz="0" w:space="0" w:color="auto"/>
                                <w:left w:val="none" w:sz="0" w:space="0" w:color="auto"/>
                                <w:bottom w:val="none" w:sz="0" w:space="0" w:color="auto"/>
                                <w:right w:val="none" w:sz="0" w:space="0" w:color="auto"/>
                              </w:divBdr>
                              <w:divsChild>
                                <w:div w:id="225262832">
                                  <w:marLeft w:val="0"/>
                                  <w:marRight w:val="0"/>
                                  <w:marTop w:val="0"/>
                                  <w:marBottom w:val="0"/>
                                  <w:divBdr>
                                    <w:top w:val="none" w:sz="0" w:space="0" w:color="auto"/>
                                    <w:left w:val="none" w:sz="0" w:space="0" w:color="auto"/>
                                    <w:bottom w:val="none" w:sz="0" w:space="0" w:color="auto"/>
                                    <w:right w:val="none" w:sz="0" w:space="0" w:color="auto"/>
                                  </w:divBdr>
                                  <w:divsChild>
                                    <w:div w:id="1809779763">
                                      <w:marLeft w:val="0"/>
                                      <w:marRight w:val="0"/>
                                      <w:marTop w:val="0"/>
                                      <w:marBottom w:val="0"/>
                                      <w:divBdr>
                                        <w:top w:val="none" w:sz="0" w:space="0" w:color="auto"/>
                                        <w:left w:val="none" w:sz="0" w:space="0" w:color="auto"/>
                                        <w:bottom w:val="none" w:sz="0" w:space="0" w:color="auto"/>
                                        <w:right w:val="none" w:sz="0" w:space="0" w:color="auto"/>
                                      </w:divBdr>
                                      <w:divsChild>
                                        <w:div w:id="158542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4469418">
          <w:marLeft w:val="0"/>
          <w:marRight w:val="0"/>
          <w:marTop w:val="0"/>
          <w:marBottom w:val="0"/>
          <w:divBdr>
            <w:top w:val="none" w:sz="0" w:space="0" w:color="auto"/>
            <w:left w:val="none" w:sz="0" w:space="0" w:color="auto"/>
            <w:bottom w:val="none" w:sz="0" w:space="0" w:color="auto"/>
            <w:right w:val="none" w:sz="0" w:space="0" w:color="auto"/>
          </w:divBdr>
          <w:divsChild>
            <w:div w:id="933126444">
              <w:marLeft w:val="0"/>
              <w:marRight w:val="0"/>
              <w:marTop w:val="0"/>
              <w:marBottom w:val="0"/>
              <w:divBdr>
                <w:top w:val="none" w:sz="0" w:space="0" w:color="auto"/>
                <w:left w:val="none" w:sz="0" w:space="0" w:color="auto"/>
                <w:bottom w:val="none" w:sz="0" w:space="0" w:color="auto"/>
                <w:right w:val="none" w:sz="0" w:space="0" w:color="auto"/>
              </w:divBdr>
              <w:divsChild>
                <w:div w:id="389621877">
                  <w:marLeft w:val="0"/>
                  <w:marRight w:val="0"/>
                  <w:marTop w:val="0"/>
                  <w:marBottom w:val="0"/>
                  <w:divBdr>
                    <w:top w:val="none" w:sz="0" w:space="0" w:color="auto"/>
                    <w:left w:val="none" w:sz="0" w:space="0" w:color="auto"/>
                    <w:bottom w:val="none" w:sz="0" w:space="0" w:color="auto"/>
                    <w:right w:val="none" w:sz="0" w:space="0" w:color="auto"/>
                  </w:divBdr>
                  <w:divsChild>
                    <w:div w:id="964459719">
                      <w:marLeft w:val="0"/>
                      <w:marRight w:val="0"/>
                      <w:marTop w:val="0"/>
                      <w:marBottom w:val="0"/>
                      <w:divBdr>
                        <w:top w:val="none" w:sz="0" w:space="0" w:color="auto"/>
                        <w:left w:val="none" w:sz="0" w:space="0" w:color="auto"/>
                        <w:bottom w:val="none" w:sz="0" w:space="0" w:color="auto"/>
                        <w:right w:val="none" w:sz="0" w:space="0" w:color="auto"/>
                      </w:divBdr>
                      <w:divsChild>
                        <w:div w:id="1275404131">
                          <w:marLeft w:val="0"/>
                          <w:marRight w:val="0"/>
                          <w:marTop w:val="0"/>
                          <w:marBottom w:val="0"/>
                          <w:divBdr>
                            <w:top w:val="none" w:sz="0" w:space="0" w:color="auto"/>
                            <w:left w:val="none" w:sz="0" w:space="0" w:color="auto"/>
                            <w:bottom w:val="none" w:sz="0" w:space="0" w:color="auto"/>
                            <w:right w:val="none" w:sz="0" w:space="0" w:color="auto"/>
                          </w:divBdr>
                          <w:divsChild>
                            <w:div w:id="753478617">
                              <w:marLeft w:val="0"/>
                              <w:marRight w:val="0"/>
                              <w:marTop w:val="0"/>
                              <w:marBottom w:val="0"/>
                              <w:divBdr>
                                <w:top w:val="none" w:sz="0" w:space="0" w:color="auto"/>
                                <w:left w:val="none" w:sz="0" w:space="0" w:color="auto"/>
                                <w:bottom w:val="none" w:sz="0" w:space="0" w:color="auto"/>
                                <w:right w:val="none" w:sz="0" w:space="0" w:color="auto"/>
                              </w:divBdr>
                              <w:divsChild>
                                <w:div w:id="75663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1730820">
                  <w:marLeft w:val="0"/>
                  <w:marRight w:val="0"/>
                  <w:marTop w:val="0"/>
                  <w:marBottom w:val="0"/>
                  <w:divBdr>
                    <w:top w:val="none" w:sz="0" w:space="0" w:color="auto"/>
                    <w:left w:val="none" w:sz="0" w:space="0" w:color="auto"/>
                    <w:bottom w:val="none" w:sz="0" w:space="0" w:color="auto"/>
                    <w:right w:val="none" w:sz="0" w:space="0" w:color="auto"/>
                  </w:divBdr>
                  <w:divsChild>
                    <w:div w:id="431897679">
                      <w:marLeft w:val="0"/>
                      <w:marRight w:val="0"/>
                      <w:marTop w:val="0"/>
                      <w:marBottom w:val="0"/>
                      <w:divBdr>
                        <w:top w:val="none" w:sz="0" w:space="0" w:color="auto"/>
                        <w:left w:val="none" w:sz="0" w:space="0" w:color="auto"/>
                        <w:bottom w:val="none" w:sz="0" w:space="0" w:color="auto"/>
                        <w:right w:val="none" w:sz="0" w:space="0" w:color="auto"/>
                      </w:divBdr>
                      <w:divsChild>
                        <w:div w:id="1414205295">
                          <w:marLeft w:val="0"/>
                          <w:marRight w:val="0"/>
                          <w:marTop w:val="0"/>
                          <w:marBottom w:val="0"/>
                          <w:divBdr>
                            <w:top w:val="none" w:sz="0" w:space="0" w:color="auto"/>
                            <w:left w:val="none" w:sz="0" w:space="0" w:color="auto"/>
                            <w:bottom w:val="none" w:sz="0" w:space="0" w:color="auto"/>
                            <w:right w:val="none" w:sz="0" w:space="0" w:color="auto"/>
                          </w:divBdr>
                          <w:divsChild>
                            <w:div w:id="1818574784">
                              <w:marLeft w:val="0"/>
                              <w:marRight w:val="0"/>
                              <w:marTop w:val="0"/>
                              <w:marBottom w:val="0"/>
                              <w:divBdr>
                                <w:top w:val="none" w:sz="0" w:space="0" w:color="auto"/>
                                <w:left w:val="none" w:sz="0" w:space="0" w:color="auto"/>
                                <w:bottom w:val="none" w:sz="0" w:space="0" w:color="auto"/>
                                <w:right w:val="none" w:sz="0" w:space="0" w:color="auto"/>
                              </w:divBdr>
                              <w:divsChild>
                                <w:div w:id="1786315612">
                                  <w:marLeft w:val="0"/>
                                  <w:marRight w:val="0"/>
                                  <w:marTop w:val="0"/>
                                  <w:marBottom w:val="0"/>
                                  <w:divBdr>
                                    <w:top w:val="none" w:sz="0" w:space="0" w:color="auto"/>
                                    <w:left w:val="none" w:sz="0" w:space="0" w:color="auto"/>
                                    <w:bottom w:val="none" w:sz="0" w:space="0" w:color="auto"/>
                                    <w:right w:val="none" w:sz="0" w:space="0" w:color="auto"/>
                                  </w:divBdr>
                                  <w:divsChild>
                                    <w:div w:id="771628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6098968">
      <w:bodyDiv w:val="1"/>
      <w:marLeft w:val="0"/>
      <w:marRight w:val="0"/>
      <w:marTop w:val="0"/>
      <w:marBottom w:val="0"/>
      <w:divBdr>
        <w:top w:val="none" w:sz="0" w:space="0" w:color="auto"/>
        <w:left w:val="none" w:sz="0" w:space="0" w:color="auto"/>
        <w:bottom w:val="none" w:sz="0" w:space="0" w:color="auto"/>
        <w:right w:val="none" w:sz="0" w:space="0" w:color="auto"/>
      </w:divBdr>
    </w:div>
    <w:div w:id="118898442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89492587">
      <w:bodyDiv w:val="1"/>
      <w:marLeft w:val="0"/>
      <w:marRight w:val="0"/>
      <w:marTop w:val="0"/>
      <w:marBottom w:val="0"/>
      <w:divBdr>
        <w:top w:val="none" w:sz="0" w:space="0" w:color="auto"/>
        <w:left w:val="none" w:sz="0" w:space="0" w:color="auto"/>
        <w:bottom w:val="none" w:sz="0" w:space="0" w:color="auto"/>
        <w:right w:val="none" w:sz="0" w:space="0" w:color="auto"/>
      </w:divBdr>
    </w:div>
    <w:div w:id="1200313897">
      <w:bodyDiv w:val="1"/>
      <w:marLeft w:val="0"/>
      <w:marRight w:val="0"/>
      <w:marTop w:val="0"/>
      <w:marBottom w:val="0"/>
      <w:divBdr>
        <w:top w:val="none" w:sz="0" w:space="0" w:color="auto"/>
        <w:left w:val="none" w:sz="0" w:space="0" w:color="auto"/>
        <w:bottom w:val="none" w:sz="0" w:space="0" w:color="auto"/>
        <w:right w:val="none" w:sz="0" w:space="0" w:color="auto"/>
      </w:divBdr>
    </w:div>
    <w:div w:id="1201669960">
      <w:bodyDiv w:val="1"/>
      <w:marLeft w:val="0"/>
      <w:marRight w:val="0"/>
      <w:marTop w:val="0"/>
      <w:marBottom w:val="0"/>
      <w:divBdr>
        <w:top w:val="none" w:sz="0" w:space="0" w:color="auto"/>
        <w:left w:val="none" w:sz="0" w:space="0" w:color="auto"/>
        <w:bottom w:val="none" w:sz="0" w:space="0" w:color="auto"/>
        <w:right w:val="none" w:sz="0" w:space="0" w:color="auto"/>
      </w:divBdr>
    </w:div>
    <w:div w:id="1202354075">
      <w:bodyDiv w:val="1"/>
      <w:marLeft w:val="0"/>
      <w:marRight w:val="0"/>
      <w:marTop w:val="0"/>
      <w:marBottom w:val="0"/>
      <w:divBdr>
        <w:top w:val="none" w:sz="0" w:space="0" w:color="auto"/>
        <w:left w:val="none" w:sz="0" w:space="0" w:color="auto"/>
        <w:bottom w:val="none" w:sz="0" w:space="0" w:color="auto"/>
        <w:right w:val="none" w:sz="0" w:space="0" w:color="auto"/>
      </w:divBdr>
    </w:div>
    <w:div w:id="1206331709">
      <w:bodyDiv w:val="1"/>
      <w:marLeft w:val="0"/>
      <w:marRight w:val="0"/>
      <w:marTop w:val="0"/>
      <w:marBottom w:val="0"/>
      <w:divBdr>
        <w:top w:val="none" w:sz="0" w:space="0" w:color="auto"/>
        <w:left w:val="none" w:sz="0" w:space="0" w:color="auto"/>
        <w:bottom w:val="none" w:sz="0" w:space="0" w:color="auto"/>
        <w:right w:val="none" w:sz="0" w:space="0" w:color="auto"/>
      </w:divBdr>
    </w:div>
    <w:div w:id="1207720380">
      <w:bodyDiv w:val="1"/>
      <w:marLeft w:val="0"/>
      <w:marRight w:val="0"/>
      <w:marTop w:val="0"/>
      <w:marBottom w:val="0"/>
      <w:divBdr>
        <w:top w:val="none" w:sz="0" w:space="0" w:color="auto"/>
        <w:left w:val="none" w:sz="0" w:space="0" w:color="auto"/>
        <w:bottom w:val="none" w:sz="0" w:space="0" w:color="auto"/>
        <w:right w:val="none" w:sz="0" w:space="0" w:color="auto"/>
      </w:divBdr>
    </w:div>
    <w:div w:id="1216820437">
      <w:bodyDiv w:val="1"/>
      <w:marLeft w:val="0"/>
      <w:marRight w:val="0"/>
      <w:marTop w:val="0"/>
      <w:marBottom w:val="0"/>
      <w:divBdr>
        <w:top w:val="none" w:sz="0" w:space="0" w:color="auto"/>
        <w:left w:val="none" w:sz="0" w:space="0" w:color="auto"/>
        <w:bottom w:val="none" w:sz="0" w:space="0" w:color="auto"/>
        <w:right w:val="none" w:sz="0" w:space="0" w:color="auto"/>
      </w:divBdr>
    </w:div>
    <w:div w:id="1218976687">
      <w:bodyDiv w:val="1"/>
      <w:marLeft w:val="0"/>
      <w:marRight w:val="0"/>
      <w:marTop w:val="0"/>
      <w:marBottom w:val="0"/>
      <w:divBdr>
        <w:top w:val="none" w:sz="0" w:space="0" w:color="auto"/>
        <w:left w:val="none" w:sz="0" w:space="0" w:color="auto"/>
        <w:bottom w:val="none" w:sz="0" w:space="0" w:color="auto"/>
        <w:right w:val="none" w:sz="0" w:space="0" w:color="auto"/>
      </w:divBdr>
    </w:div>
    <w:div w:id="1237713629">
      <w:bodyDiv w:val="1"/>
      <w:marLeft w:val="0"/>
      <w:marRight w:val="0"/>
      <w:marTop w:val="0"/>
      <w:marBottom w:val="0"/>
      <w:divBdr>
        <w:top w:val="none" w:sz="0" w:space="0" w:color="auto"/>
        <w:left w:val="none" w:sz="0" w:space="0" w:color="auto"/>
        <w:bottom w:val="none" w:sz="0" w:space="0" w:color="auto"/>
        <w:right w:val="none" w:sz="0" w:space="0" w:color="auto"/>
      </w:divBdr>
    </w:div>
    <w:div w:id="1239827593">
      <w:bodyDiv w:val="1"/>
      <w:marLeft w:val="0"/>
      <w:marRight w:val="0"/>
      <w:marTop w:val="0"/>
      <w:marBottom w:val="0"/>
      <w:divBdr>
        <w:top w:val="none" w:sz="0" w:space="0" w:color="auto"/>
        <w:left w:val="none" w:sz="0" w:space="0" w:color="auto"/>
        <w:bottom w:val="none" w:sz="0" w:space="0" w:color="auto"/>
        <w:right w:val="none" w:sz="0" w:space="0" w:color="auto"/>
      </w:divBdr>
    </w:div>
    <w:div w:id="1241602962">
      <w:bodyDiv w:val="1"/>
      <w:marLeft w:val="0"/>
      <w:marRight w:val="0"/>
      <w:marTop w:val="0"/>
      <w:marBottom w:val="0"/>
      <w:divBdr>
        <w:top w:val="none" w:sz="0" w:space="0" w:color="auto"/>
        <w:left w:val="none" w:sz="0" w:space="0" w:color="auto"/>
        <w:bottom w:val="none" w:sz="0" w:space="0" w:color="auto"/>
        <w:right w:val="none" w:sz="0" w:space="0" w:color="auto"/>
      </w:divBdr>
    </w:div>
    <w:div w:id="1246766334">
      <w:bodyDiv w:val="1"/>
      <w:marLeft w:val="0"/>
      <w:marRight w:val="0"/>
      <w:marTop w:val="0"/>
      <w:marBottom w:val="0"/>
      <w:divBdr>
        <w:top w:val="none" w:sz="0" w:space="0" w:color="auto"/>
        <w:left w:val="none" w:sz="0" w:space="0" w:color="auto"/>
        <w:bottom w:val="none" w:sz="0" w:space="0" w:color="auto"/>
        <w:right w:val="none" w:sz="0" w:space="0" w:color="auto"/>
      </w:divBdr>
    </w:div>
    <w:div w:id="1248228494">
      <w:bodyDiv w:val="1"/>
      <w:marLeft w:val="0"/>
      <w:marRight w:val="0"/>
      <w:marTop w:val="0"/>
      <w:marBottom w:val="0"/>
      <w:divBdr>
        <w:top w:val="none" w:sz="0" w:space="0" w:color="auto"/>
        <w:left w:val="none" w:sz="0" w:space="0" w:color="auto"/>
        <w:bottom w:val="none" w:sz="0" w:space="0" w:color="auto"/>
        <w:right w:val="none" w:sz="0" w:space="0" w:color="auto"/>
      </w:divBdr>
    </w:div>
    <w:div w:id="1249147050">
      <w:bodyDiv w:val="1"/>
      <w:marLeft w:val="0"/>
      <w:marRight w:val="0"/>
      <w:marTop w:val="0"/>
      <w:marBottom w:val="0"/>
      <w:divBdr>
        <w:top w:val="none" w:sz="0" w:space="0" w:color="auto"/>
        <w:left w:val="none" w:sz="0" w:space="0" w:color="auto"/>
        <w:bottom w:val="none" w:sz="0" w:space="0" w:color="auto"/>
        <w:right w:val="none" w:sz="0" w:space="0" w:color="auto"/>
      </w:divBdr>
    </w:div>
    <w:div w:id="1255286269">
      <w:bodyDiv w:val="1"/>
      <w:marLeft w:val="0"/>
      <w:marRight w:val="0"/>
      <w:marTop w:val="0"/>
      <w:marBottom w:val="0"/>
      <w:divBdr>
        <w:top w:val="none" w:sz="0" w:space="0" w:color="auto"/>
        <w:left w:val="none" w:sz="0" w:space="0" w:color="auto"/>
        <w:bottom w:val="none" w:sz="0" w:space="0" w:color="auto"/>
        <w:right w:val="none" w:sz="0" w:space="0" w:color="auto"/>
      </w:divBdr>
    </w:div>
    <w:div w:id="1265262394">
      <w:bodyDiv w:val="1"/>
      <w:marLeft w:val="0"/>
      <w:marRight w:val="0"/>
      <w:marTop w:val="0"/>
      <w:marBottom w:val="0"/>
      <w:divBdr>
        <w:top w:val="none" w:sz="0" w:space="0" w:color="auto"/>
        <w:left w:val="none" w:sz="0" w:space="0" w:color="auto"/>
        <w:bottom w:val="none" w:sz="0" w:space="0" w:color="auto"/>
        <w:right w:val="none" w:sz="0" w:space="0" w:color="auto"/>
      </w:divBdr>
    </w:div>
    <w:div w:id="1272469765">
      <w:bodyDiv w:val="1"/>
      <w:marLeft w:val="0"/>
      <w:marRight w:val="0"/>
      <w:marTop w:val="0"/>
      <w:marBottom w:val="0"/>
      <w:divBdr>
        <w:top w:val="none" w:sz="0" w:space="0" w:color="auto"/>
        <w:left w:val="none" w:sz="0" w:space="0" w:color="auto"/>
        <w:bottom w:val="none" w:sz="0" w:space="0" w:color="auto"/>
        <w:right w:val="none" w:sz="0" w:space="0" w:color="auto"/>
      </w:divBdr>
    </w:div>
    <w:div w:id="1272591504">
      <w:bodyDiv w:val="1"/>
      <w:marLeft w:val="0"/>
      <w:marRight w:val="0"/>
      <w:marTop w:val="0"/>
      <w:marBottom w:val="0"/>
      <w:divBdr>
        <w:top w:val="none" w:sz="0" w:space="0" w:color="auto"/>
        <w:left w:val="none" w:sz="0" w:space="0" w:color="auto"/>
        <w:bottom w:val="none" w:sz="0" w:space="0" w:color="auto"/>
        <w:right w:val="none" w:sz="0" w:space="0" w:color="auto"/>
      </w:divBdr>
    </w:div>
    <w:div w:id="1274022010">
      <w:bodyDiv w:val="1"/>
      <w:marLeft w:val="0"/>
      <w:marRight w:val="0"/>
      <w:marTop w:val="0"/>
      <w:marBottom w:val="0"/>
      <w:divBdr>
        <w:top w:val="none" w:sz="0" w:space="0" w:color="auto"/>
        <w:left w:val="none" w:sz="0" w:space="0" w:color="auto"/>
        <w:bottom w:val="none" w:sz="0" w:space="0" w:color="auto"/>
        <w:right w:val="none" w:sz="0" w:space="0" w:color="auto"/>
      </w:divBdr>
    </w:div>
    <w:div w:id="1295673963">
      <w:bodyDiv w:val="1"/>
      <w:marLeft w:val="0"/>
      <w:marRight w:val="0"/>
      <w:marTop w:val="0"/>
      <w:marBottom w:val="0"/>
      <w:divBdr>
        <w:top w:val="none" w:sz="0" w:space="0" w:color="auto"/>
        <w:left w:val="none" w:sz="0" w:space="0" w:color="auto"/>
        <w:bottom w:val="none" w:sz="0" w:space="0" w:color="auto"/>
        <w:right w:val="none" w:sz="0" w:space="0" w:color="auto"/>
      </w:divBdr>
    </w:div>
    <w:div w:id="1295987641">
      <w:bodyDiv w:val="1"/>
      <w:marLeft w:val="0"/>
      <w:marRight w:val="0"/>
      <w:marTop w:val="0"/>
      <w:marBottom w:val="0"/>
      <w:divBdr>
        <w:top w:val="none" w:sz="0" w:space="0" w:color="auto"/>
        <w:left w:val="none" w:sz="0" w:space="0" w:color="auto"/>
        <w:bottom w:val="none" w:sz="0" w:space="0" w:color="auto"/>
        <w:right w:val="none" w:sz="0" w:space="0" w:color="auto"/>
      </w:divBdr>
    </w:div>
    <w:div w:id="1304384876">
      <w:bodyDiv w:val="1"/>
      <w:marLeft w:val="0"/>
      <w:marRight w:val="0"/>
      <w:marTop w:val="0"/>
      <w:marBottom w:val="0"/>
      <w:divBdr>
        <w:top w:val="none" w:sz="0" w:space="0" w:color="auto"/>
        <w:left w:val="none" w:sz="0" w:space="0" w:color="auto"/>
        <w:bottom w:val="none" w:sz="0" w:space="0" w:color="auto"/>
        <w:right w:val="none" w:sz="0" w:space="0" w:color="auto"/>
      </w:divBdr>
    </w:div>
    <w:div w:id="1305813925">
      <w:bodyDiv w:val="1"/>
      <w:marLeft w:val="0"/>
      <w:marRight w:val="0"/>
      <w:marTop w:val="0"/>
      <w:marBottom w:val="0"/>
      <w:divBdr>
        <w:top w:val="none" w:sz="0" w:space="0" w:color="auto"/>
        <w:left w:val="none" w:sz="0" w:space="0" w:color="auto"/>
        <w:bottom w:val="none" w:sz="0" w:space="0" w:color="auto"/>
        <w:right w:val="none" w:sz="0" w:space="0" w:color="auto"/>
      </w:divBdr>
    </w:div>
    <w:div w:id="1308629705">
      <w:bodyDiv w:val="1"/>
      <w:marLeft w:val="0"/>
      <w:marRight w:val="0"/>
      <w:marTop w:val="0"/>
      <w:marBottom w:val="0"/>
      <w:divBdr>
        <w:top w:val="none" w:sz="0" w:space="0" w:color="auto"/>
        <w:left w:val="none" w:sz="0" w:space="0" w:color="auto"/>
        <w:bottom w:val="none" w:sz="0" w:space="0" w:color="auto"/>
        <w:right w:val="none" w:sz="0" w:space="0" w:color="auto"/>
      </w:divBdr>
    </w:div>
    <w:div w:id="1310330771">
      <w:bodyDiv w:val="1"/>
      <w:marLeft w:val="0"/>
      <w:marRight w:val="0"/>
      <w:marTop w:val="0"/>
      <w:marBottom w:val="0"/>
      <w:divBdr>
        <w:top w:val="none" w:sz="0" w:space="0" w:color="auto"/>
        <w:left w:val="none" w:sz="0" w:space="0" w:color="auto"/>
        <w:bottom w:val="none" w:sz="0" w:space="0" w:color="auto"/>
        <w:right w:val="none" w:sz="0" w:space="0" w:color="auto"/>
      </w:divBdr>
    </w:div>
    <w:div w:id="1316644261">
      <w:bodyDiv w:val="1"/>
      <w:marLeft w:val="0"/>
      <w:marRight w:val="0"/>
      <w:marTop w:val="0"/>
      <w:marBottom w:val="0"/>
      <w:divBdr>
        <w:top w:val="none" w:sz="0" w:space="0" w:color="auto"/>
        <w:left w:val="none" w:sz="0" w:space="0" w:color="auto"/>
        <w:bottom w:val="none" w:sz="0" w:space="0" w:color="auto"/>
        <w:right w:val="none" w:sz="0" w:space="0" w:color="auto"/>
      </w:divBdr>
    </w:div>
    <w:div w:id="1321151236">
      <w:bodyDiv w:val="1"/>
      <w:marLeft w:val="0"/>
      <w:marRight w:val="0"/>
      <w:marTop w:val="0"/>
      <w:marBottom w:val="0"/>
      <w:divBdr>
        <w:top w:val="none" w:sz="0" w:space="0" w:color="auto"/>
        <w:left w:val="none" w:sz="0" w:space="0" w:color="auto"/>
        <w:bottom w:val="none" w:sz="0" w:space="0" w:color="auto"/>
        <w:right w:val="none" w:sz="0" w:space="0" w:color="auto"/>
      </w:divBdr>
    </w:div>
    <w:div w:id="1321539654">
      <w:bodyDiv w:val="1"/>
      <w:marLeft w:val="0"/>
      <w:marRight w:val="0"/>
      <w:marTop w:val="0"/>
      <w:marBottom w:val="0"/>
      <w:divBdr>
        <w:top w:val="none" w:sz="0" w:space="0" w:color="auto"/>
        <w:left w:val="none" w:sz="0" w:space="0" w:color="auto"/>
        <w:bottom w:val="none" w:sz="0" w:space="0" w:color="auto"/>
        <w:right w:val="none" w:sz="0" w:space="0" w:color="auto"/>
      </w:divBdr>
    </w:div>
    <w:div w:id="1324316643">
      <w:bodyDiv w:val="1"/>
      <w:marLeft w:val="0"/>
      <w:marRight w:val="0"/>
      <w:marTop w:val="0"/>
      <w:marBottom w:val="0"/>
      <w:divBdr>
        <w:top w:val="none" w:sz="0" w:space="0" w:color="auto"/>
        <w:left w:val="none" w:sz="0" w:space="0" w:color="auto"/>
        <w:bottom w:val="none" w:sz="0" w:space="0" w:color="auto"/>
        <w:right w:val="none" w:sz="0" w:space="0" w:color="auto"/>
      </w:divBdr>
    </w:div>
    <w:div w:id="1327903141">
      <w:bodyDiv w:val="1"/>
      <w:marLeft w:val="0"/>
      <w:marRight w:val="0"/>
      <w:marTop w:val="0"/>
      <w:marBottom w:val="0"/>
      <w:divBdr>
        <w:top w:val="none" w:sz="0" w:space="0" w:color="auto"/>
        <w:left w:val="none" w:sz="0" w:space="0" w:color="auto"/>
        <w:bottom w:val="none" w:sz="0" w:space="0" w:color="auto"/>
        <w:right w:val="none" w:sz="0" w:space="0" w:color="auto"/>
      </w:divBdr>
    </w:div>
    <w:div w:id="1330251363">
      <w:bodyDiv w:val="1"/>
      <w:marLeft w:val="0"/>
      <w:marRight w:val="0"/>
      <w:marTop w:val="0"/>
      <w:marBottom w:val="0"/>
      <w:divBdr>
        <w:top w:val="none" w:sz="0" w:space="0" w:color="auto"/>
        <w:left w:val="none" w:sz="0" w:space="0" w:color="auto"/>
        <w:bottom w:val="none" w:sz="0" w:space="0" w:color="auto"/>
        <w:right w:val="none" w:sz="0" w:space="0" w:color="auto"/>
      </w:divBdr>
    </w:div>
    <w:div w:id="1330643164">
      <w:bodyDiv w:val="1"/>
      <w:marLeft w:val="0"/>
      <w:marRight w:val="0"/>
      <w:marTop w:val="0"/>
      <w:marBottom w:val="0"/>
      <w:divBdr>
        <w:top w:val="none" w:sz="0" w:space="0" w:color="auto"/>
        <w:left w:val="none" w:sz="0" w:space="0" w:color="auto"/>
        <w:bottom w:val="none" w:sz="0" w:space="0" w:color="auto"/>
        <w:right w:val="none" w:sz="0" w:space="0" w:color="auto"/>
      </w:divBdr>
    </w:div>
    <w:div w:id="1333340487">
      <w:bodyDiv w:val="1"/>
      <w:marLeft w:val="0"/>
      <w:marRight w:val="0"/>
      <w:marTop w:val="0"/>
      <w:marBottom w:val="0"/>
      <w:divBdr>
        <w:top w:val="none" w:sz="0" w:space="0" w:color="auto"/>
        <w:left w:val="none" w:sz="0" w:space="0" w:color="auto"/>
        <w:bottom w:val="none" w:sz="0" w:space="0" w:color="auto"/>
        <w:right w:val="none" w:sz="0" w:space="0" w:color="auto"/>
      </w:divBdr>
    </w:div>
    <w:div w:id="1345009836">
      <w:bodyDiv w:val="1"/>
      <w:marLeft w:val="0"/>
      <w:marRight w:val="0"/>
      <w:marTop w:val="0"/>
      <w:marBottom w:val="0"/>
      <w:divBdr>
        <w:top w:val="none" w:sz="0" w:space="0" w:color="auto"/>
        <w:left w:val="none" w:sz="0" w:space="0" w:color="auto"/>
        <w:bottom w:val="none" w:sz="0" w:space="0" w:color="auto"/>
        <w:right w:val="none" w:sz="0" w:space="0" w:color="auto"/>
      </w:divBdr>
    </w:div>
    <w:div w:id="1345939185">
      <w:bodyDiv w:val="1"/>
      <w:marLeft w:val="0"/>
      <w:marRight w:val="0"/>
      <w:marTop w:val="0"/>
      <w:marBottom w:val="0"/>
      <w:divBdr>
        <w:top w:val="none" w:sz="0" w:space="0" w:color="auto"/>
        <w:left w:val="none" w:sz="0" w:space="0" w:color="auto"/>
        <w:bottom w:val="none" w:sz="0" w:space="0" w:color="auto"/>
        <w:right w:val="none" w:sz="0" w:space="0" w:color="auto"/>
      </w:divBdr>
    </w:div>
    <w:div w:id="1349065988">
      <w:bodyDiv w:val="1"/>
      <w:marLeft w:val="0"/>
      <w:marRight w:val="0"/>
      <w:marTop w:val="0"/>
      <w:marBottom w:val="0"/>
      <w:divBdr>
        <w:top w:val="none" w:sz="0" w:space="0" w:color="auto"/>
        <w:left w:val="none" w:sz="0" w:space="0" w:color="auto"/>
        <w:bottom w:val="none" w:sz="0" w:space="0" w:color="auto"/>
        <w:right w:val="none" w:sz="0" w:space="0" w:color="auto"/>
      </w:divBdr>
    </w:div>
    <w:div w:id="1352032077">
      <w:bodyDiv w:val="1"/>
      <w:marLeft w:val="0"/>
      <w:marRight w:val="0"/>
      <w:marTop w:val="0"/>
      <w:marBottom w:val="0"/>
      <w:divBdr>
        <w:top w:val="none" w:sz="0" w:space="0" w:color="auto"/>
        <w:left w:val="none" w:sz="0" w:space="0" w:color="auto"/>
        <w:bottom w:val="none" w:sz="0" w:space="0" w:color="auto"/>
        <w:right w:val="none" w:sz="0" w:space="0" w:color="auto"/>
      </w:divBdr>
    </w:div>
    <w:div w:id="1355157933">
      <w:bodyDiv w:val="1"/>
      <w:marLeft w:val="0"/>
      <w:marRight w:val="0"/>
      <w:marTop w:val="0"/>
      <w:marBottom w:val="0"/>
      <w:divBdr>
        <w:top w:val="none" w:sz="0" w:space="0" w:color="auto"/>
        <w:left w:val="none" w:sz="0" w:space="0" w:color="auto"/>
        <w:bottom w:val="none" w:sz="0" w:space="0" w:color="auto"/>
        <w:right w:val="none" w:sz="0" w:space="0" w:color="auto"/>
      </w:divBdr>
    </w:div>
    <w:div w:id="1359313810">
      <w:bodyDiv w:val="1"/>
      <w:marLeft w:val="0"/>
      <w:marRight w:val="0"/>
      <w:marTop w:val="0"/>
      <w:marBottom w:val="0"/>
      <w:divBdr>
        <w:top w:val="none" w:sz="0" w:space="0" w:color="auto"/>
        <w:left w:val="none" w:sz="0" w:space="0" w:color="auto"/>
        <w:bottom w:val="none" w:sz="0" w:space="0" w:color="auto"/>
        <w:right w:val="none" w:sz="0" w:space="0" w:color="auto"/>
      </w:divBdr>
    </w:div>
    <w:div w:id="1361663451">
      <w:bodyDiv w:val="1"/>
      <w:marLeft w:val="0"/>
      <w:marRight w:val="0"/>
      <w:marTop w:val="0"/>
      <w:marBottom w:val="0"/>
      <w:divBdr>
        <w:top w:val="none" w:sz="0" w:space="0" w:color="auto"/>
        <w:left w:val="none" w:sz="0" w:space="0" w:color="auto"/>
        <w:bottom w:val="none" w:sz="0" w:space="0" w:color="auto"/>
        <w:right w:val="none" w:sz="0" w:space="0" w:color="auto"/>
      </w:divBdr>
    </w:div>
    <w:div w:id="1361777714">
      <w:bodyDiv w:val="1"/>
      <w:marLeft w:val="0"/>
      <w:marRight w:val="0"/>
      <w:marTop w:val="0"/>
      <w:marBottom w:val="0"/>
      <w:divBdr>
        <w:top w:val="none" w:sz="0" w:space="0" w:color="auto"/>
        <w:left w:val="none" w:sz="0" w:space="0" w:color="auto"/>
        <w:bottom w:val="none" w:sz="0" w:space="0" w:color="auto"/>
        <w:right w:val="none" w:sz="0" w:space="0" w:color="auto"/>
      </w:divBdr>
    </w:div>
    <w:div w:id="1362365314">
      <w:bodyDiv w:val="1"/>
      <w:marLeft w:val="0"/>
      <w:marRight w:val="0"/>
      <w:marTop w:val="0"/>
      <w:marBottom w:val="0"/>
      <w:divBdr>
        <w:top w:val="none" w:sz="0" w:space="0" w:color="auto"/>
        <w:left w:val="none" w:sz="0" w:space="0" w:color="auto"/>
        <w:bottom w:val="none" w:sz="0" w:space="0" w:color="auto"/>
        <w:right w:val="none" w:sz="0" w:space="0" w:color="auto"/>
      </w:divBdr>
    </w:div>
    <w:div w:id="1368145032">
      <w:bodyDiv w:val="1"/>
      <w:marLeft w:val="0"/>
      <w:marRight w:val="0"/>
      <w:marTop w:val="0"/>
      <w:marBottom w:val="0"/>
      <w:divBdr>
        <w:top w:val="none" w:sz="0" w:space="0" w:color="auto"/>
        <w:left w:val="none" w:sz="0" w:space="0" w:color="auto"/>
        <w:bottom w:val="none" w:sz="0" w:space="0" w:color="auto"/>
        <w:right w:val="none" w:sz="0" w:space="0" w:color="auto"/>
      </w:divBdr>
    </w:div>
    <w:div w:id="1368331110">
      <w:bodyDiv w:val="1"/>
      <w:marLeft w:val="0"/>
      <w:marRight w:val="0"/>
      <w:marTop w:val="0"/>
      <w:marBottom w:val="0"/>
      <w:divBdr>
        <w:top w:val="none" w:sz="0" w:space="0" w:color="auto"/>
        <w:left w:val="none" w:sz="0" w:space="0" w:color="auto"/>
        <w:bottom w:val="none" w:sz="0" w:space="0" w:color="auto"/>
        <w:right w:val="none" w:sz="0" w:space="0" w:color="auto"/>
      </w:divBdr>
    </w:div>
    <w:div w:id="1369834275">
      <w:bodyDiv w:val="1"/>
      <w:marLeft w:val="0"/>
      <w:marRight w:val="0"/>
      <w:marTop w:val="0"/>
      <w:marBottom w:val="0"/>
      <w:divBdr>
        <w:top w:val="none" w:sz="0" w:space="0" w:color="auto"/>
        <w:left w:val="none" w:sz="0" w:space="0" w:color="auto"/>
        <w:bottom w:val="none" w:sz="0" w:space="0" w:color="auto"/>
        <w:right w:val="none" w:sz="0" w:space="0" w:color="auto"/>
      </w:divBdr>
    </w:div>
    <w:div w:id="1371489123">
      <w:bodyDiv w:val="1"/>
      <w:marLeft w:val="0"/>
      <w:marRight w:val="0"/>
      <w:marTop w:val="0"/>
      <w:marBottom w:val="0"/>
      <w:divBdr>
        <w:top w:val="none" w:sz="0" w:space="0" w:color="auto"/>
        <w:left w:val="none" w:sz="0" w:space="0" w:color="auto"/>
        <w:bottom w:val="none" w:sz="0" w:space="0" w:color="auto"/>
        <w:right w:val="none" w:sz="0" w:space="0" w:color="auto"/>
      </w:divBdr>
    </w:div>
    <w:div w:id="1374230176">
      <w:bodyDiv w:val="1"/>
      <w:marLeft w:val="0"/>
      <w:marRight w:val="0"/>
      <w:marTop w:val="0"/>
      <w:marBottom w:val="0"/>
      <w:divBdr>
        <w:top w:val="none" w:sz="0" w:space="0" w:color="auto"/>
        <w:left w:val="none" w:sz="0" w:space="0" w:color="auto"/>
        <w:bottom w:val="none" w:sz="0" w:space="0" w:color="auto"/>
        <w:right w:val="none" w:sz="0" w:space="0" w:color="auto"/>
      </w:divBdr>
    </w:div>
    <w:div w:id="1382250272">
      <w:bodyDiv w:val="1"/>
      <w:marLeft w:val="0"/>
      <w:marRight w:val="0"/>
      <w:marTop w:val="0"/>
      <w:marBottom w:val="0"/>
      <w:divBdr>
        <w:top w:val="none" w:sz="0" w:space="0" w:color="auto"/>
        <w:left w:val="none" w:sz="0" w:space="0" w:color="auto"/>
        <w:bottom w:val="none" w:sz="0" w:space="0" w:color="auto"/>
        <w:right w:val="none" w:sz="0" w:space="0" w:color="auto"/>
      </w:divBdr>
    </w:div>
    <w:div w:id="1384795964">
      <w:bodyDiv w:val="1"/>
      <w:marLeft w:val="0"/>
      <w:marRight w:val="0"/>
      <w:marTop w:val="0"/>
      <w:marBottom w:val="0"/>
      <w:divBdr>
        <w:top w:val="none" w:sz="0" w:space="0" w:color="auto"/>
        <w:left w:val="none" w:sz="0" w:space="0" w:color="auto"/>
        <w:bottom w:val="none" w:sz="0" w:space="0" w:color="auto"/>
        <w:right w:val="none" w:sz="0" w:space="0" w:color="auto"/>
      </w:divBdr>
    </w:div>
    <w:div w:id="1385713716">
      <w:bodyDiv w:val="1"/>
      <w:marLeft w:val="0"/>
      <w:marRight w:val="0"/>
      <w:marTop w:val="0"/>
      <w:marBottom w:val="0"/>
      <w:divBdr>
        <w:top w:val="none" w:sz="0" w:space="0" w:color="auto"/>
        <w:left w:val="none" w:sz="0" w:space="0" w:color="auto"/>
        <w:bottom w:val="none" w:sz="0" w:space="0" w:color="auto"/>
        <w:right w:val="none" w:sz="0" w:space="0" w:color="auto"/>
      </w:divBdr>
    </w:div>
    <w:div w:id="1388408222">
      <w:bodyDiv w:val="1"/>
      <w:marLeft w:val="0"/>
      <w:marRight w:val="0"/>
      <w:marTop w:val="0"/>
      <w:marBottom w:val="0"/>
      <w:divBdr>
        <w:top w:val="none" w:sz="0" w:space="0" w:color="auto"/>
        <w:left w:val="none" w:sz="0" w:space="0" w:color="auto"/>
        <w:bottom w:val="none" w:sz="0" w:space="0" w:color="auto"/>
        <w:right w:val="none" w:sz="0" w:space="0" w:color="auto"/>
      </w:divBdr>
    </w:div>
    <w:div w:id="1390373176">
      <w:bodyDiv w:val="1"/>
      <w:marLeft w:val="0"/>
      <w:marRight w:val="0"/>
      <w:marTop w:val="0"/>
      <w:marBottom w:val="0"/>
      <w:divBdr>
        <w:top w:val="none" w:sz="0" w:space="0" w:color="auto"/>
        <w:left w:val="none" w:sz="0" w:space="0" w:color="auto"/>
        <w:bottom w:val="none" w:sz="0" w:space="0" w:color="auto"/>
        <w:right w:val="none" w:sz="0" w:space="0" w:color="auto"/>
      </w:divBdr>
    </w:div>
    <w:div w:id="1394423949">
      <w:bodyDiv w:val="1"/>
      <w:marLeft w:val="0"/>
      <w:marRight w:val="0"/>
      <w:marTop w:val="0"/>
      <w:marBottom w:val="0"/>
      <w:divBdr>
        <w:top w:val="none" w:sz="0" w:space="0" w:color="auto"/>
        <w:left w:val="none" w:sz="0" w:space="0" w:color="auto"/>
        <w:bottom w:val="none" w:sz="0" w:space="0" w:color="auto"/>
        <w:right w:val="none" w:sz="0" w:space="0" w:color="auto"/>
      </w:divBdr>
    </w:div>
    <w:div w:id="1400248403">
      <w:bodyDiv w:val="1"/>
      <w:marLeft w:val="0"/>
      <w:marRight w:val="0"/>
      <w:marTop w:val="0"/>
      <w:marBottom w:val="0"/>
      <w:divBdr>
        <w:top w:val="none" w:sz="0" w:space="0" w:color="auto"/>
        <w:left w:val="none" w:sz="0" w:space="0" w:color="auto"/>
        <w:bottom w:val="none" w:sz="0" w:space="0" w:color="auto"/>
        <w:right w:val="none" w:sz="0" w:space="0" w:color="auto"/>
      </w:divBdr>
    </w:div>
    <w:div w:id="1406103027">
      <w:bodyDiv w:val="1"/>
      <w:marLeft w:val="0"/>
      <w:marRight w:val="0"/>
      <w:marTop w:val="0"/>
      <w:marBottom w:val="0"/>
      <w:divBdr>
        <w:top w:val="none" w:sz="0" w:space="0" w:color="auto"/>
        <w:left w:val="none" w:sz="0" w:space="0" w:color="auto"/>
        <w:bottom w:val="none" w:sz="0" w:space="0" w:color="auto"/>
        <w:right w:val="none" w:sz="0" w:space="0" w:color="auto"/>
      </w:divBdr>
    </w:div>
    <w:div w:id="1411079642">
      <w:bodyDiv w:val="1"/>
      <w:marLeft w:val="0"/>
      <w:marRight w:val="0"/>
      <w:marTop w:val="0"/>
      <w:marBottom w:val="0"/>
      <w:divBdr>
        <w:top w:val="none" w:sz="0" w:space="0" w:color="auto"/>
        <w:left w:val="none" w:sz="0" w:space="0" w:color="auto"/>
        <w:bottom w:val="none" w:sz="0" w:space="0" w:color="auto"/>
        <w:right w:val="none" w:sz="0" w:space="0" w:color="auto"/>
      </w:divBdr>
    </w:div>
    <w:div w:id="1412655449">
      <w:bodyDiv w:val="1"/>
      <w:marLeft w:val="0"/>
      <w:marRight w:val="0"/>
      <w:marTop w:val="0"/>
      <w:marBottom w:val="0"/>
      <w:divBdr>
        <w:top w:val="none" w:sz="0" w:space="0" w:color="auto"/>
        <w:left w:val="none" w:sz="0" w:space="0" w:color="auto"/>
        <w:bottom w:val="none" w:sz="0" w:space="0" w:color="auto"/>
        <w:right w:val="none" w:sz="0" w:space="0" w:color="auto"/>
      </w:divBdr>
    </w:div>
    <w:div w:id="1419599564">
      <w:bodyDiv w:val="1"/>
      <w:marLeft w:val="0"/>
      <w:marRight w:val="0"/>
      <w:marTop w:val="0"/>
      <w:marBottom w:val="0"/>
      <w:divBdr>
        <w:top w:val="none" w:sz="0" w:space="0" w:color="auto"/>
        <w:left w:val="none" w:sz="0" w:space="0" w:color="auto"/>
        <w:bottom w:val="none" w:sz="0" w:space="0" w:color="auto"/>
        <w:right w:val="none" w:sz="0" w:space="0" w:color="auto"/>
      </w:divBdr>
    </w:div>
    <w:div w:id="1430278689">
      <w:bodyDiv w:val="1"/>
      <w:marLeft w:val="0"/>
      <w:marRight w:val="0"/>
      <w:marTop w:val="0"/>
      <w:marBottom w:val="0"/>
      <w:divBdr>
        <w:top w:val="none" w:sz="0" w:space="0" w:color="auto"/>
        <w:left w:val="none" w:sz="0" w:space="0" w:color="auto"/>
        <w:bottom w:val="none" w:sz="0" w:space="0" w:color="auto"/>
        <w:right w:val="none" w:sz="0" w:space="0" w:color="auto"/>
      </w:divBdr>
    </w:div>
    <w:div w:id="1431005599">
      <w:bodyDiv w:val="1"/>
      <w:marLeft w:val="0"/>
      <w:marRight w:val="0"/>
      <w:marTop w:val="0"/>
      <w:marBottom w:val="0"/>
      <w:divBdr>
        <w:top w:val="none" w:sz="0" w:space="0" w:color="auto"/>
        <w:left w:val="none" w:sz="0" w:space="0" w:color="auto"/>
        <w:bottom w:val="none" w:sz="0" w:space="0" w:color="auto"/>
        <w:right w:val="none" w:sz="0" w:space="0" w:color="auto"/>
      </w:divBdr>
    </w:div>
    <w:div w:id="1431391433">
      <w:bodyDiv w:val="1"/>
      <w:marLeft w:val="0"/>
      <w:marRight w:val="0"/>
      <w:marTop w:val="0"/>
      <w:marBottom w:val="0"/>
      <w:divBdr>
        <w:top w:val="none" w:sz="0" w:space="0" w:color="auto"/>
        <w:left w:val="none" w:sz="0" w:space="0" w:color="auto"/>
        <w:bottom w:val="none" w:sz="0" w:space="0" w:color="auto"/>
        <w:right w:val="none" w:sz="0" w:space="0" w:color="auto"/>
      </w:divBdr>
    </w:div>
    <w:div w:id="1436369661">
      <w:bodyDiv w:val="1"/>
      <w:marLeft w:val="0"/>
      <w:marRight w:val="0"/>
      <w:marTop w:val="0"/>
      <w:marBottom w:val="0"/>
      <w:divBdr>
        <w:top w:val="none" w:sz="0" w:space="0" w:color="auto"/>
        <w:left w:val="none" w:sz="0" w:space="0" w:color="auto"/>
        <w:bottom w:val="none" w:sz="0" w:space="0" w:color="auto"/>
        <w:right w:val="none" w:sz="0" w:space="0" w:color="auto"/>
      </w:divBdr>
    </w:div>
    <w:div w:id="1441485898">
      <w:bodyDiv w:val="1"/>
      <w:marLeft w:val="0"/>
      <w:marRight w:val="0"/>
      <w:marTop w:val="0"/>
      <w:marBottom w:val="0"/>
      <w:divBdr>
        <w:top w:val="none" w:sz="0" w:space="0" w:color="auto"/>
        <w:left w:val="none" w:sz="0" w:space="0" w:color="auto"/>
        <w:bottom w:val="none" w:sz="0" w:space="0" w:color="auto"/>
        <w:right w:val="none" w:sz="0" w:space="0" w:color="auto"/>
      </w:divBdr>
    </w:div>
    <w:div w:id="1443574083">
      <w:bodyDiv w:val="1"/>
      <w:marLeft w:val="0"/>
      <w:marRight w:val="0"/>
      <w:marTop w:val="0"/>
      <w:marBottom w:val="0"/>
      <w:divBdr>
        <w:top w:val="none" w:sz="0" w:space="0" w:color="auto"/>
        <w:left w:val="none" w:sz="0" w:space="0" w:color="auto"/>
        <w:bottom w:val="none" w:sz="0" w:space="0" w:color="auto"/>
        <w:right w:val="none" w:sz="0" w:space="0" w:color="auto"/>
      </w:divBdr>
    </w:div>
    <w:div w:id="1445344325">
      <w:bodyDiv w:val="1"/>
      <w:marLeft w:val="0"/>
      <w:marRight w:val="0"/>
      <w:marTop w:val="0"/>
      <w:marBottom w:val="0"/>
      <w:divBdr>
        <w:top w:val="none" w:sz="0" w:space="0" w:color="auto"/>
        <w:left w:val="none" w:sz="0" w:space="0" w:color="auto"/>
        <w:bottom w:val="none" w:sz="0" w:space="0" w:color="auto"/>
        <w:right w:val="none" w:sz="0" w:space="0" w:color="auto"/>
      </w:divBdr>
    </w:div>
    <w:div w:id="1446773287">
      <w:bodyDiv w:val="1"/>
      <w:marLeft w:val="0"/>
      <w:marRight w:val="0"/>
      <w:marTop w:val="0"/>
      <w:marBottom w:val="0"/>
      <w:divBdr>
        <w:top w:val="none" w:sz="0" w:space="0" w:color="auto"/>
        <w:left w:val="none" w:sz="0" w:space="0" w:color="auto"/>
        <w:bottom w:val="none" w:sz="0" w:space="0" w:color="auto"/>
        <w:right w:val="none" w:sz="0" w:space="0" w:color="auto"/>
      </w:divBdr>
    </w:div>
    <w:div w:id="1452632077">
      <w:bodyDiv w:val="1"/>
      <w:marLeft w:val="0"/>
      <w:marRight w:val="0"/>
      <w:marTop w:val="0"/>
      <w:marBottom w:val="0"/>
      <w:divBdr>
        <w:top w:val="none" w:sz="0" w:space="0" w:color="auto"/>
        <w:left w:val="none" w:sz="0" w:space="0" w:color="auto"/>
        <w:bottom w:val="none" w:sz="0" w:space="0" w:color="auto"/>
        <w:right w:val="none" w:sz="0" w:space="0" w:color="auto"/>
      </w:divBdr>
    </w:div>
    <w:div w:id="1455707715">
      <w:bodyDiv w:val="1"/>
      <w:marLeft w:val="0"/>
      <w:marRight w:val="0"/>
      <w:marTop w:val="0"/>
      <w:marBottom w:val="0"/>
      <w:divBdr>
        <w:top w:val="none" w:sz="0" w:space="0" w:color="auto"/>
        <w:left w:val="none" w:sz="0" w:space="0" w:color="auto"/>
        <w:bottom w:val="none" w:sz="0" w:space="0" w:color="auto"/>
        <w:right w:val="none" w:sz="0" w:space="0" w:color="auto"/>
      </w:divBdr>
    </w:div>
    <w:div w:id="1461338343">
      <w:bodyDiv w:val="1"/>
      <w:marLeft w:val="0"/>
      <w:marRight w:val="0"/>
      <w:marTop w:val="0"/>
      <w:marBottom w:val="0"/>
      <w:divBdr>
        <w:top w:val="none" w:sz="0" w:space="0" w:color="auto"/>
        <w:left w:val="none" w:sz="0" w:space="0" w:color="auto"/>
        <w:bottom w:val="none" w:sz="0" w:space="0" w:color="auto"/>
        <w:right w:val="none" w:sz="0" w:space="0" w:color="auto"/>
      </w:divBdr>
    </w:div>
    <w:div w:id="1469086745">
      <w:bodyDiv w:val="1"/>
      <w:marLeft w:val="0"/>
      <w:marRight w:val="0"/>
      <w:marTop w:val="0"/>
      <w:marBottom w:val="0"/>
      <w:divBdr>
        <w:top w:val="none" w:sz="0" w:space="0" w:color="auto"/>
        <w:left w:val="none" w:sz="0" w:space="0" w:color="auto"/>
        <w:bottom w:val="none" w:sz="0" w:space="0" w:color="auto"/>
        <w:right w:val="none" w:sz="0" w:space="0" w:color="auto"/>
      </w:divBdr>
    </w:div>
    <w:div w:id="1470711500">
      <w:bodyDiv w:val="1"/>
      <w:marLeft w:val="0"/>
      <w:marRight w:val="0"/>
      <w:marTop w:val="0"/>
      <w:marBottom w:val="0"/>
      <w:divBdr>
        <w:top w:val="none" w:sz="0" w:space="0" w:color="auto"/>
        <w:left w:val="none" w:sz="0" w:space="0" w:color="auto"/>
        <w:bottom w:val="none" w:sz="0" w:space="0" w:color="auto"/>
        <w:right w:val="none" w:sz="0" w:space="0" w:color="auto"/>
      </w:divBdr>
    </w:div>
    <w:div w:id="1478499498">
      <w:bodyDiv w:val="1"/>
      <w:marLeft w:val="0"/>
      <w:marRight w:val="0"/>
      <w:marTop w:val="0"/>
      <w:marBottom w:val="0"/>
      <w:divBdr>
        <w:top w:val="none" w:sz="0" w:space="0" w:color="auto"/>
        <w:left w:val="none" w:sz="0" w:space="0" w:color="auto"/>
        <w:bottom w:val="none" w:sz="0" w:space="0" w:color="auto"/>
        <w:right w:val="none" w:sz="0" w:space="0" w:color="auto"/>
      </w:divBdr>
    </w:div>
    <w:div w:id="1480073408">
      <w:bodyDiv w:val="1"/>
      <w:marLeft w:val="0"/>
      <w:marRight w:val="0"/>
      <w:marTop w:val="0"/>
      <w:marBottom w:val="0"/>
      <w:divBdr>
        <w:top w:val="none" w:sz="0" w:space="0" w:color="auto"/>
        <w:left w:val="none" w:sz="0" w:space="0" w:color="auto"/>
        <w:bottom w:val="none" w:sz="0" w:space="0" w:color="auto"/>
        <w:right w:val="none" w:sz="0" w:space="0" w:color="auto"/>
      </w:divBdr>
    </w:div>
    <w:div w:id="1482577145">
      <w:bodyDiv w:val="1"/>
      <w:marLeft w:val="0"/>
      <w:marRight w:val="0"/>
      <w:marTop w:val="0"/>
      <w:marBottom w:val="0"/>
      <w:divBdr>
        <w:top w:val="none" w:sz="0" w:space="0" w:color="auto"/>
        <w:left w:val="none" w:sz="0" w:space="0" w:color="auto"/>
        <w:bottom w:val="none" w:sz="0" w:space="0" w:color="auto"/>
        <w:right w:val="none" w:sz="0" w:space="0" w:color="auto"/>
      </w:divBdr>
    </w:div>
    <w:div w:id="1482890906">
      <w:bodyDiv w:val="1"/>
      <w:marLeft w:val="0"/>
      <w:marRight w:val="0"/>
      <w:marTop w:val="0"/>
      <w:marBottom w:val="0"/>
      <w:divBdr>
        <w:top w:val="none" w:sz="0" w:space="0" w:color="auto"/>
        <w:left w:val="none" w:sz="0" w:space="0" w:color="auto"/>
        <w:bottom w:val="none" w:sz="0" w:space="0" w:color="auto"/>
        <w:right w:val="none" w:sz="0" w:space="0" w:color="auto"/>
      </w:divBdr>
    </w:div>
    <w:div w:id="1484159523">
      <w:bodyDiv w:val="1"/>
      <w:marLeft w:val="0"/>
      <w:marRight w:val="0"/>
      <w:marTop w:val="0"/>
      <w:marBottom w:val="0"/>
      <w:divBdr>
        <w:top w:val="none" w:sz="0" w:space="0" w:color="auto"/>
        <w:left w:val="none" w:sz="0" w:space="0" w:color="auto"/>
        <w:bottom w:val="none" w:sz="0" w:space="0" w:color="auto"/>
        <w:right w:val="none" w:sz="0" w:space="0" w:color="auto"/>
      </w:divBdr>
    </w:div>
    <w:div w:id="1489395582">
      <w:bodyDiv w:val="1"/>
      <w:marLeft w:val="0"/>
      <w:marRight w:val="0"/>
      <w:marTop w:val="0"/>
      <w:marBottom w:val="0"/>
      <w:divBdr>
        <w:top w:val="none" w:sz="0" w:space="0" w:color="auto"/>
        <w:left w:val="none" w:sz="0" w:space="0" w:color="auto"/>
        <w:bottom w:val="none" w:sz="0" w:space="0" w:color="auto"/>
        <w:right w:val="none" w:sz="0" w:space="0" w:color="auto"/>
      </w:divBdr>
    </w:div>
    <w:div w:id="1491170249">
      <w:bodyDiv w:val="1"/>
      <w:marLeft w:val="0"/>
      <w:marRight w:val="0"/>
      <w:marTop w:val="0"/>
      <w:marBottom w:val="0"/>
      <w:divBdr>
        <w:top w:val="none" w:sz="0" w:space="0" w:color="auto"/>
        <w:left w:val="none" w:sz="0" w:space="0" w:color="auto"/>
        <w:bottom w:val="none" w:sz="0" w:space="0" w:color="auto"/>
        <w:right w:val="none" w:sz="0" w:space="0" w:color="auto"/>
      </w:divBdr>
    </w:div>
    <w:div w:id="1492603334">
      <w:bodyDiv w:val="1"/>
      <w:marLeft w:val="0"/>
      <w:marRight w:val="0"/>
      <w:marTop w:val="0"/>
      <w:marBottom w:val="0"/>
      <w:divBdr>
        <w:top w:val="none" w:sz="0" w:space="0" w:color="auto"/>
        <w:left w:val="none" w:sz="0" w:space="0" w:color="auto"/>
        <w:bottom w:val="none" w:sz="0" w:space="0" w:color="auto"/>
        <w:right w:val="none" w:sz="0" w:space="0" w:color="auto"/>
      </w:divBdr>
    </w:div>
    <w:div w:id="1495415998">
      <w:bodyDiv w:val="1"/>
      <w:marLeft w:val="0"/>
      <w:marRight w:val="0"/>
      <w:marTop w:val="0"/>
      <w:marBottom w:val="0"/>
      <w:divBdr>
        <w:top w:val="none" w:sz="0" w:space="0" w:color="auto"/>
        <w:left w:val="none" w:sz="0" w:space="0" w:color="auto"/>
        <w:bottom w:val="none" w:sz="0" w:space="0" w:color="auto"/>
        <w:right w:val="none" w:sz="0" w:space="0" w:color="auto"/>
      </w:divBdr>
    </w:div>
    <w:div w:id="1498611714">
      <w:bodyDiv w:val="1"/>
      <w:marLeft w:val="0"/>
      <w:marRight w:val="0"/>
      <w:marTop w:val="0"/>
      <w:marBottom w:val="0"/>
      <w:divBdr>
        <w:top w:val="none" w:sz="0" w:space="0" w:color="auto"/>
        <w:left w:val="none" w:sz="0" w:space="0" w:color="auto"/>
        <w:bottom w:val="none" w:sz="0" w:space="0" w:color="auto"/>
        <w:right w:val="none" w:sz="0" w:space="0" w:color="auto"/>
      </w:divBdr>
    </w:div>
    <w:div w:id="1502041727">
      <w:bodyDiv w:val="1"/>
      <w:marLeft w:val="0"/>
      <w:marRight w:val="0"/>
      <w:marTop w:val="0"/>
      <w:marBottom w:val="0"/>
      <w:divBdr>
        <w:top w:val="none" w:sz="0" w:space="0" w:color="auto"/>
        <w:left w:val="none" w:sz="0" w:space="0" w:color="auto"/>
        <w:bottom w:val="none" w:sz="0" w:space="0" w:color="auto"/>
        <w:right w:val="none" w:sz="0" w:space="0" w:color="auto"/>
      </w:divBdr>
    </w:div>
    <w:div w:id="1502551574">
      <w:bodyDiv w:val="1"/>
      <w:marLeft w:val="0"/>
      <w:marRight w:val="0"/>
      <w:marTop w:val="0"/>
      <w:marBottom w:val="0"/>
      <w:divBdr>
        <w:top w:val="none" w:sz="0" w:space="0" w:color="auto"/>
        <w:left w:val="none" w:sz="0" w:space="0" w:color="auto"/>
        <w:bottom w:val="none" w:sz="0" w:space="0" w:color="auto"/>
        <w:right w:val="none" w:sz="0" w:space="0" w:color="auto"/>
      </w:divBdr>
    </w:div>
    <w:div w:id="1504932795">
      <w:bodyDiv w:val="1"/>
      <w:marLeft w:val="0"/>
      <w:marRight w:val="0"/>
      <w:marTop w:val="0"/>
      <w:marBottom w:val="0"/>
      <w:divBdr>
        <w:top w:val="none" w:sz="0" w:space="0" w:color="auto"/>
        <w:left w:val="none" w:sz="0" w:space="0" w:color="auto"/>
        <w:bottom w:val="none" w:sz="0" w:space="0" w:color="auto"/>
        <w:right w:val="none" w:sz="0" w:space="0" w:color="auto"/>
      </w:divBdr>
    </w:div>
    <w:div w:id="1505896169">
      <w:bodyDiv w:val="1"/>
      <w:marLeft w:val="0"/>
      <w:marRight w:val="0"/>
      <w:marTop w:val="0"/>
      <w:marBottom w:val="0"/>
      <w:divBdr>
        <w:top w:val="none" w:sz="0" w:space="0" w:color="auto"/>
        <w:left w:val="none" w:sz="0" w:space="0" w:color="auto"/>
        <w:bottom w:val="none" w:sz="0" w:space="0" w:color="auto"/>
        <w:right w:val="none" w:sz="0" w:space="0" w:color="auto"/>
      </w:divBdr>
    </w:div>
    <w:div w:id="1506358740">
      <w:bodyDiv w:val="1"/>
      <w:marLeft w:val="0"/>
      <w:marRight w:val="0"/>
      <w:marTop w:val="0"/>
      <w:marBottom w:val="0"/>
      <w:divBdr>
        <w:top w:val="none" w:sz="0" w:space="0" w:color="auto"/>
        <w:left w:val="none" w:sz="0" w:space="0" w:color="auto"/>
        <w:bottom w:val="none" w:sz="0" w:space="0" w:color="auto"/>
        <w:right w:val="none" w:sz="0" w:space="0" w:color="auto"/>
      </w:divBdr>
    </w:div>
    <w:div w:id="1506819434">
      <w:bodyDiv w:val="1"/>
      <w:marLeft w:val="0"/>
      <w:marRight w:val="0"/>
      <w:marTop w:val="0"/>
      <w:marBottom w:val="0"/>
      <w:divBdr>
        <w:top w:val="none" w:sz="0" w:space="0" w:color="auto"/>
        <w:left w:val="none" w:sz="0" w:space="0" w:color="auto"/>
        <w:bottom w:val="none" w:sz="0" w:space="0" w:color="auto"/>
        <w:right w:val="none" w:sz="0" w:space="0" w:color="auto"/>
      </w:divBdr>
    </w:div>
    <w:div w:id="1507748297">
      <w:bodyDiv w:val="1"/>
      <w:marLeft w:val="0"/>
      <w:marRight w:val="0"/>
      <w:marTop w:val="0"/>
      <w:marBottom w:val="0"/>
      <w:divBdr>
        <w:top w:val="none" w:sz="0" w:space="0" w:color="auto"/>
        <w:left w:val="none" w:sz="0" w:space="0" w:color="auto"/>
        <w:bottom w:val="none" w:sz="0" w:space="0" w:color="auto"/>
        <w:right w:val="none" w:sz="0" w:space="0" w:color="auto"/>
      </w:divBdr>
    </w:div>
    <w:div w:id="1511483541">
      <w:bodyDiv w:val="1"/>
      <w:marLeft w:val="0"/>
      <w:marRight w:val="0"/>
      <w:marTop w:val="0"/>
      <w:marBottom w:val="0"/>
      <w:divBdr>
        <w:top w:val="none" w:sz="0" w:space="0" w:color="auto"/>
        <w:left w:val="none" w:sz="0" w:space="0" w:color="auto"/>
        <w:bottom w:val="none" w:sz="0" w:space="0" w:color="auto"/>
        <w:right w:val="none" w:sz="0" w:space="0" w:color="auto"/>
      </w:divBdr>
    </w:div>
    <w:div w:id="1519663418">
      <w:bodyDiv w:val="1"/>
      <w:marLeft w:val="0"/>
      <w:marRight w:val="0"/>
      <w:marTop w:val="0"/>
      <w:marBottom w:val="0"/>
      <w:divBdr>
        <w:top w:val="none" w:sz="0" w:space="0" w:color="auto"/>
        <w:left w:val="none" w:sz="0" w:space="0" w:color="auto"/>
        <w:bottom w:val="none" w:sz="0" w:space="0" w:color="auto"/>
        <w:right w:val="none" w:sz="0" w:space="0" w:color="auto"/>
      </w:divBdr>
    </w:div>
    <w:div w:id="1520655085">
      <w:bodyDiv w:val="1"/>
      <w:marLeft w:val="0"/>
      <w:marRight w:val="0"/>
      <w:marTop w:val="0"/>
      <w:marBottom w:val="0"/>
      <w:divBdr>
        <w:top w:val="none" w:sz="0" w:space="0" w:color="auto"/>
        <w:left w:val="none" w:sz="0" w:space="0" w:color="auto"/>
        <w:bottom w:val="none" w:sz="0" w:space="0" w:color="auto"/>
        <w:right w:val="none" w:sz="0" w:space="0" w:color="auto"/>
      </w:divBdr>
    </w:div>
    <w:div w:id="1527014201">
      <w:bodyDiv w:val="1"/>
      <w:marLeft w:val="0"/>
      <w:marRight w:val="0"/>
      <w:marTop w:val="0"/>
      <w:marBottom w:val="0"/>
      <w:divBdr>
        <w:top w:val="none" w:sz="0" w:space="0" w:color="auto"/>
        <w:left w:val="none" w:sz="0" w:space="0" w:color="auto"/>
        <w:bottom w:val="none" w:sz="0" w:space="0" w:color="auto"/>
        <w:right w:val="none" w:sz="0" w:space="0" w:color="auto"/>
      </w:divBdr>
    </w:div>
    <w:div w:id="1527060292">
      <w:bodyDiv w:val="1"/>
      <w:marLeft w:val="0"/>
      <w:marRight w:val="0"/>
      <w:marTop w:val="0"/>
      <w:marBottom w:val="0"/>
      <w:divBdr>
        <w:top w:val="none" w:sz="0" w:space="0" w:color="auto"/>
        <w:left w:val="none" w:sz="0" w:space="0" w:color="auto"/>
        <w:bottom w:val="none" w:sz="0" w:space="0" w:color="auto"/>
        <w:right w:val="none" w:sz="0" w:space="0" w:color="auto"/>
      </w:divBdr>
    </w:div>
    <w:div w:id="1527283444">
      <w:bodyDiv w:val="1"/>
      <w:marLeft w:val="0"/>
      <w:marRight w:val="0"/>
      <w:marTop w:val="0"/>
      <w:marBottom w:val="0"/>
      <w:divBdr>
        <w:top w:val="none" w:sz="0" w:space="0" w:color="auto"/>
        <w:left w:val="none" w:sz="0" w:space="0" w:color="auto"/>
        <w:bottom w:val="none" w:sz="0" w:space="0" w:color="auto"/>
        <w:right w:val="none" w:sz="0" w:space="0" w:color="auto"/>
      </w:divBdr>
    </w:div>
    <w:div w:id="1529442809">
      <w:bodyDiv w:val="1"/>
      <w:marLeft w:val="0"/>
      <w:marRight w:val="0"/>
      <w:marTop w:val="0"/>
      <w:marBottom w:val="0"/>
      <w:divBdr>
        <w:top w:val="none" w:sz="0" w:space="0" w:color="auto"/>
        <w:left w:val="none" w:sz="0" w:space="0" w:color="auto"/>
        <w:bottom w:val="none" w:sz="0" w:space="0" w:color="auto"/>
        <w:right w:val="none" w:sz="0" w:space="0" w:color="auto"/>
      </w:divBdr>
    </w:div>
    <w:div w:id="1540388061">
      <w:bodyDiv w:val="1"/>
      <w:marLeft w:val="0"/>
      <w:marRight w:val="0"/>
      <w:marTop w:val="0"/>
      <w:marBottom w:val="0"/>
      <w:divBdr>
        <w:top w:val="none" w:sz="0" w:space="0" w:color="auto"/>
        <w:left w:val="none" w:sz="0" w:space="0" w:color="auto"/>
        <w:bottom w:val="none" w:sz="0" w:space="0" w:color="auto"/>
        <w:right w:val="none" w:sz="0" w:space="0" w:color="auto"/>
      </w:divBdr>
    </w:div>
    <w:div w:id="1542353786">
      <w:bodyDiv w:val="1"/>
      <w:marLeft w:val="0"/>
      <w:marRight w:val="0"/>
      <w:marTop w:val="0"/>
      <w:marBottom w:val="0"/>
      <w:divBdr>
        <w:top w:val="none" w:sz="0" w:space="0" w:color="auto"/>
        <w:left w:val="none" w:sz="0" w:space="0" w:color="auto"/>
        <w:bottom w:val="none" w:sz="0" w:space="0" w:color="auto"/>
        <w:right w:val="none" w:sz="0" w:space="0" w:color="auto"/>
      </w:divBdr>
    </w:div>
    <w:div w:id="1546720935">
      <w:bodyDiv w:val="1"/>
      <w:marLeft w:val="0"/>
      <w:marRight w:val="0"/>
      <w:marTop w:val="0"/>
      <w:marBottom w:val="0"/>
      <w:divBdr>
        <w:top w:val="none" w:sz="0" w:space="0" w:color="auto"/>
        <w:left w:val="none" w:sz="0" w:space="0" w:color="auto"/>
        <w:bottom w:val="none" w:sz="0" w:space="0" w:color="auto"/>
        <w:right w:val="none" w:sz="0" w:space="0" w:color="auto"/>
      </w:divBdr>
    </w:div>
    <w:div w:id="1553343652">
      <w:bodyDiv w:val="1"/>
      <w:marLeft w:val="0"/>
      <w:marRight w:val="0"/>
      <w:marTop w:val="0"/>
      <w:marBottom w:val="0"/>
      <w:divBdr>
        <w:top w:val="none" w:sz="0" w:space="0" w:color="auto"/>
        <w:left w:val="none" w:sz="0" w:space="0" w:color="auto"/>
        <w:bottom w:val="none" w:sz="0" w:space="0" w:color="auto"/>
        <w:right w:val="none" w:sz="0" w:space="0" w:color="auto"/>
      </w:divBdr>
    </w:div>
    <w:div w:id="1558394786">
      <w:bodyDiv w:val="1"/>
      <w:marLeft w:val="0"/>
      <w:marRight w:val="0"/>
      <w:marTop w:val="0"/>
      <w:marBottom w:val="0"/>
      <w:divBdr>
        <w:top w:val="none" w:sz="0" w:space="0" w:color="auto"/>
        <w:left w:val="none" w:sz="0" w:space="0" w:color="auto"/>
        <w:bottom w:val="none" w:sz="0" w:space="0" w:color="auto"/>
        <w:right w:val="none" w:sz="0" w:space="0" w:color="auto"/>
      </w:divBdr>
    </w:div>
    <w:div w:id="1562208142">
      <w:bodyDiv w:val="1"/>
      <w:marLeft w:val="0"/>
      <w:marRight w:val="0"/>
      <w:marTop w:val="0"/>
      <w:marBottom w:val="0"/>
      <w:divBdr>
        <w:top w:val="none" w:sz="0" w:space="0" w:color="auto"/>
        <w:left w:val="none" w:sz="0" w:space="0" w:color="auto"/>
        <w:bottom w:val="none" w:sz="0" w:space="0" w:color="auto"/>
        <w:right w:val="none" w:sz="0" w:space="0" w:color="auto"/>
      </w:divBdr>
    </w:div>
    <w:div w:id="1572228623">
      <w:bodyDiv w:val="1"/>
      <w:marLeft w:val="0"/>
      <w:marRight w:val="0"/>
      <w:marTop w:val="0"/>
      <w:marBottom w:val="0"/>
      <w:divBdr>
        <w:top w:val="none" w:sz="0" w:space="0" w:color="auto"/>
        <w:left w:val="none" w:sz="0" w:space="0" w:color="auto"/>
        <w:bottom w:val="none" w:sz="0" w:space="0" w:color="auto"/>
        <w:right w:val="none" w:sz="0" w:space="0" w:color="auto"/>
      </w:divBdr>
    </w:div>
    <w:div w:id="1576016714">
      <w:bodyDiv w:val="1"/>
      <w:marLeft w:val="0"/>
      <w:marRight w:val="0"/>
      <w:marTop w:val="0"/>
      <w:marBottom w:val="0"/>
      <w:divBdr>
        <w:top w:val="none" w:sz="0" w:space="0" w:color="auto"/>
        <w:left w:val="none" w:sz="0" w:space="0" w:color="auto"/>
        <w:bottom w:val="none" w:sz="0" w:space="0" w:color="auto"/>
        <w:right w:val="none" w:sz="0" w:space="0" w:color="auto"/>
      </w:divBdr>
    </w:div>
    <w:div w:id="1594165115">
      <w:bodyDiv w:val="1"/>
      <w:marLeft w:val="0"/>
      <w:marRight w:val="0"/>
      <w:marTop w:val="0"/>
      <w:marBottom w:val="0"/>
      <w:divBdr>
        <w:top w:val="none" w:sz="0" w:space="0" w:color="auto"/>
        <w:left w:val="none" w:sz="0" w:space="0" w:color="auto"/>
        <w:bottom w:val="none" w:sz="0" w:space="0" w:color="auto"/>
        <w:right w:val="none" w:sz="0" w:space="0" w:color="auto"/>
      </w:divBdr>
    </w:div>
    <w:div w:id="1594699760">
      <w:bodyDiv w:val="1"/>
      <w:marLeft w:val="0"/>
      <w:marRight w:val="0"/>
      <w:marTop w:val="0"/>
      <w:marBottom w:val="0"/>
      <w:divBdr>
        <w:top w:val="none" w:sz="0" w:space="0" w:color="auto"/>
        <w:left w:val="none" w:sz="0" w:space="0" w:color="auto"/>
        <w:bottom w:val="none" w:sz="0" w:space="0" w:color="auto"/>
        <w:right w:val="none" w:sz="0" w:space="0" w:color="auto"/>
      </w:divBdr>
    </w:div>
    <w:div w:id="1595088171">
      <w:bodyDiv w:val="1"/>
      <w:marLeft w:val="0"/>
      <w:marRight w:val="0"/>
      <w:marTop w:val="0"/>
      <w:marBottom w:val="0"/>
      <w:divBdr>
        <w:top w:val="none" w:sz="0" w:space="0" w:color="auto"/>
        <w:left w:val="none" w:sz="0" w:space="0" w:color="auto"/>
        <w:bottom w:val="none" w:sz="0" w:space="0" w:color="auto"/>
        <w:right w:val="none" w:sz="0" w:space="0" w:color="auto"/>
      </w:divBdr>
    </w:div>
    <w:div w:id="1598253207">
      <w:bodyDiv w:val="1"/>
      <w:marLeft w:val="0"/>
      <w:marRight w:val="0"/>
      <w:marTop w:val="0"/>
      <w:marBottom w:val="0"/>
      <w:divBdr>
        <w:top w:val="none" w:sz="0" w:space="0" w:color="auto"/>
        <w:left w:val="none" w:sz="0" w:space="0" w:color="auto"/>
        <w:bottom w:val="none" w:sz="0" w:space="0" w:color="auto"/>
        <w:right w:val="none" w:sz="0" w:space="0" w:color="auto"/>
      </w:divBdr>
    </w:div>
    <w:div w:id="1598950631">
      <w:bodyDiv w:val="1"/>
      <w:marLeft w:val="0"/>
      <w:marRight w:val="0"/>
      <w:marTop w:val="0"/>
      <w:marBottom w:val="0"/>
      <w:divBdr>
        <w:top w:val="none" w:sz="0" w:space="0" w:color="auto"/>
        <w:left w:val="none" w:sz="0" w:space="0" w:color="auto"/>
        <w:bottom w:val="none" w:sz="0" w:space="0" w:color="auto"/>
        <w:right w:val="none" w:sz="0" w:space="0" w:color="auto"/>
      </w:divBdr>
    </w:div>
    <w:div w:id="1606225782">
      <w:bodyDiv w:val="1"/>
      <w:marLeft w:val="0"/>
      <w:marRight w:val="0"/>
      <w:marTop w:val="0"/>
      <w:marBottom w:val="0"/>
      <w:divBdr>
        <w:top w:val="none" w:sz="0" w:space="0" w:color="auto"/>
        <w:left w:val="none" w:sz="0" w:space="0" w:color="auto"/>
        <w:bottom w:val="none" w:sz="0" w:space="0" w:color="auto"/>
        <w:right w:val="none" w:sz="0" w:space="0" w:color="auto"/>
      </w:divBdr>
    </w:div>
    <w:div w:id="1607151098">
      <w:bodyDiv w:val="1"/>
      <w:marLeft w:val="0"/>
      <w:marRight w:val="0"/>
      <w:marTop w:val="0"/>
      <w:marBottom w:val="0"/>
      <w:divBdr>
        <w:top w:val="none" w:sz="0" w:space="0" w:color="auto"/>
        <w:left w:val="none" w:sz="0" w:space="0" w:color="auto"/>
        <w:bottom w:val="none" w:sz="0" w:space="0" w:color="auto"/>
        <w:right w:val="none" w:sz="0" w:space="0" w:color="auto"/>
      </w:divBdr>
    </w:div>
    <w:div w:id="1608153751">
      <w:bodyDiv w:val="1"/>
      <w:marLeft w:val="0"/>
      <w:marRight w:val="0"/>
      <w:marTop w:val="0"/>
      <w:marBottom w:val="0"/>
      <w:divBdr>
        <w:top w:val="none" w:sz="0" w:space="0" w:color="auto"/>
        <w:left w:val="none" w:sz="0" w:space="0" w:color="auto"/>
        <w:bottom w:val="none" w:sz="0" w:space="0" w:color="auto"/>
        <w:right w:val="none" w:sz="0" w:space="0" w:color="auto"/>
      </w:divBdr>
    </w:div>
    <w:div w:id="1616979462">
      <w:bodyDiv w:val="1"/>
      <w:marLeft w:val="0"/>
      <w:marRight w:val="0"/>
      <w:marTop w:val="0"/>
      <w:marBottom w:val="0"/>
      <w:divBdr>
        <w:top w:val="none" w:sz="0" w:space="0" w:color="auto"/>
        <w:left w:val="none" w:sz="0" w:space="0" w:color="auto"/>
        <w:bottom w:val="none" w:sz="0" w:space="0" w:color="auto"/>
        <w:right w:val="none" w:sz="0" w:space="0" w:color="auto"/>
      </w:divBdr>
    </w:div>
    <w:div w:id="1617174957">
      <w:bodyDiv w:val="1"/>
      <w:marLeft w:val="0"/>
      <w:marRight w:val="0"/>
      <w:marTop w:val="0"/>
      <w:marBottom w:val="0"/>
      <w:divBdr>
        <w:top w:val="none" w:sz="0" w:space="0" w:color="auto"/>
        <w:left w:val="none" w:sz="0" w:space="0" w:color="auto"/>
        <w:bottom w:val="none" w:sz="0" w:space="0" w:color="auto"/>
        <w:right w:val="none" w:sz="0" w:space="0" w:color="auto"/>
      </w:divBdr>
    </w:div>
    <w:div w:id="1621716674">
      <w:bodyDiv w:val="1"/>
      <w:marLeft w:val="0"/>
      <w:marRight w:val="0"/>
      <w:marTop w:val="0"/>
      <w:marBottom w:val="0"/>
      <w:divBdr>
        <w:top w:val="none" w:sz="0" w:space="0" w:color="auto"/>
        <w:left w:val="none" w:sz="0" w:space="0" w:color="auto"/>
        <w:bottom w:val="none" w:sz="0" w:space="0" w:color="auto"/>
        <w:right w:val="none" w:sz="0" w:space="0" w:color="auto"/>
      </w:divBdr>
    </w:div>
    <w:div w:id="1623074498">
      <w:bodyDiv w:val="1"/>
      <w:marLeft w:val="0"/>
      <w:marRight w:val="0"/>
      <w:marTop w:val="0"/>
      <w:marBottom w:val="0"/>
      <w:divBdr>
        <w:top w:val="none" w:sz="0" w:space="0" w:color="auto"/>
        <w:left w:val="none" w:sz="0" w:space="0" w:color="auto"/>
        <w:bottom w:val="none" w:sz="0" w:space="0" w:color="auto"/>
        <w:right w:val="none" w:sz="0" w:space="0" w:color="auto"/>
      </w:divBdr>
    </w:div>
    <w:div w:id="1629505865">
      <w:bodyDiv w:val="1"/>
      <w:marLeft w:val="0"/>
      <w:marRight w:val="0"/>
      <w:marTop w:val="0"/>
      <w:marBottom w:val="0"/>
      <w:divBdr>
        <w:top w:val="none" w:sz="0" w:space="0" w:color="auto"/>
        <w:left w:val="none" w:sz="0" w:space="0" w:color="auto"/>
        <w:bottom w:val="none" w:sz="0" w:space="0" w:color="auto"/>
        <w:right w:val="none" w:sz="0" w:space="0" w:color="auto"/>
      </w:divBdr>
    </w:div>
    <w:div w:id="1636720778">
      <w:bodyDiv w:val="1"/>
      <w:marLeft w:val="0"/>
      <w:marRight w:val="0"/>
      <w:marTop w:val="0"/>
      <w:marBottom w:val="0"/>
      <w:divBdr>
        <w:top w:val="none" w:sz="0" w:space="0" w:color="auto"/>
        <w:left w:val="none" w:sz="0" w:space="0" w:color="auto"/>
        <w:bottom w:val="none" w:sz="0" w:space="0" w:color="auto"/>
        <w:right w:val="none" w:sz="0" w:space="0" w:color="auto"/>
      </w:divBdr>
    </w:div>
    <w:div w:id="1638487018">
      <w:bodyDiv w:val="1"/>
      <w:marLeft w:val="0"/>
      <w:marRight w:val="0"/>
      <w:marTop w:val="0"/>
      <w:marBottom w:val="0"/>
      <w:divBdr>
        <w:top w:val="none" w:sz="0" w:space="0" w:color="auto"/>
        <w:left w:val="none" w:sz="0" w:space="0" w:color="auto"/>
        <w:bottom w:val="none" w:sz="0" w:space="0" w:color="auto"/>
        <w:right w:val="none" w:sz="0" w:space="0" w:color="auto"/>
      </w:divBdr>
    </w:div>
    <w:div w:id="1642345547">
      <w:bodyDiv w:val="1"/>
      <w:marLeft w:val="0"/>
      <w:marRight w:val="0"/>
      <w:marTop w:val="0"/>
      <w:marBottom w:val="0"/>
      <w:divBdr>
        <w:top w:val="none" w:sz="0" w:space="0" w:color="auto"/>
        <w:left w:val="none" w:sz="0" w:space="0" w:color="auto"/>
        <w:bottom w:val="none" w:sz="0" w:space="0" w:color="auto"/>
        <w:right w:val="none" w:sz="0" w:space="0" w:color="auto"/>
      </w:divBdr>
    </w:div>
    <w:div w:id="1643073363">
      <w:bodyDiv w:val="1"/>
      <w:marLeft w:val="0"/>
      <w:marRight w:val="0"/>
      <w:marTop w:val="0"/>
      <w:marBottom w:val="0"/>
      <w:divBdr>
        <w:top w:val="none" w:sz="0" w:space="0" w:color="auto"/>
        <w:left w:val="none" w:sz="0" w:space="0" w:color="auto"/>
        <w:bottom w:val="none" w:sz="0" w:space="0" w:color="auto"/>
        <w:right w:val="none" w:sz="0" w:space="0" w:color="auto"/>
      </w:divBdr>
    </w:div>
    <w:div w:id="1645626053">
      <w:bodyDiv w:val="1"/>
      <w:marLeft w:val="0"/>
      <w:marRight w:val="0"/>
      <w:marTop w:val="0"/>
      <w:marBottom w:val="0"/>
      <w:divBdr>
        <w:top w:val="none" w:sz="0" w:space="0" w:color="auto"/>
        <w:left w:val="none" w:sz="0" w:space="0" w:color="auto"/>
        <w:bottom w:val="none" w:sz="0" w:space="0" w:color="auto"/>
        <w:right w:val="none" w:sz="0" w:space="0" w:color="auto"/>
      </w:divBdr>
    </w:div>
    <w:div w:id="1647052371">
      <w:bodyDiv w:val="1"/>
      <w:marLeft w:val="0"/>
      <w:marRight w:val="0"/>
      <w:marTop w:val="0"/>
      <w:marBottom w:val="0"/>
      <w:divBdr>
        <w:top w:val="none" w:sz="0" w:space="0" w:color="auto"/>
        <w:left w:val="none" w:sz="0" w:space="0" w:color="auto"/>
        <w:bottom w:val="none" w:sz="0" w:space="0" w:color="auto"/>
        <w:right w:val="none" w:sz="0" w:space="0" w:color="auto"/>
      </w:divBdr>
    </w:div>
    <w:div w:id="1649555960">
      <w:bodyDiv w:val="1"/>
      <w:marLeft w:val="0"/>
      <w:marRight w:val="0"/>
      <w:marTop w:val="0"/>
      <w:marBottom w:val="0"/>
      <w:divBdr>
        <w:top w:val="none" w:sz="0" w:space="0" w:color="auto"/>
        <w:left w:val="none" w:sz="0" w:space="0" w:color="auto"/>
        <w:bottom w:val="none" w:sz="0" w:space="0" w:color="auto"/>
        <w:right w:val="none" w:sz="0" w:space="0" w:color="auto"/>
      </w:divBdr>
    </w:div>
    <w:div w:id="1650868038">
      <w:bodyDiv w:val="1"/>
      <w:marLeft w:val="0"/>
      <w:marRight w:val="0"/>
      <w:marTop w:val="0"/>
      <w:marBottom w:val="0"/>
      <w:divBdr>
        <w:top w:val="none" w:sz="0" w:space="0" w:color="auto"/>
        <w:left w:val="none" w:sz="0" w:space="0" w:color="auto"/>
        <w:bottom w:val="none" w:sz="0" w:space="0" w:color="auto"/>
        <w:right w:val="none" w:sz="0" w:space="0" w:color="auto"/>
      </w:divBdr>
    </w:div>
    <w:div w:id="1652976174">
      <w:bodyDiv w:val="1"/>
      <w:marLeft w:val="0"/>
      <w:marRight w:val="0"/>
      <w:marTop w:val="0"/>
      <w:marBottom w:val="0"/>
      <w:divBdr>
        <w:top w:val="none" w:sz="0" w:space="0" w:color="auto"/>
        <w:left w:val="none" w:sz="0" w:space="0" w:color="auto"/>
        <w:bottom w:val="none" w:sz="0" w:space="0" w:color="auto"/>
        <w:right w:val="none" w:sz="0" w:space="0" w:color="auto"/>
      </w:divBdr>
    </w:div>
    <w:div w:id="1658193625">
      <w:bodyDiv w:val="1"/>
      <w:marLeft w:val="0"/>
      <w:marRight w:val="0"/>
      <w:marTop w:val="0"/>
      <w:marBottom w:val="0"/>
      <w:divBdr>
        <w:top w:val="none" w:sz="0" w:space="0" w:color="auto"/>
        <w:left w:val="none" w:sz="0" w:space="0" w:color="auto"/>
        <w:bottom w:val="none" w:sz="0" w:space="0" w:color="auto"/>
        <w:right w:val="none" w:sz="0" w:space="0" w:color="auto"/>
      </w:divBdr>
    </w:div>
    <w:div w:id="1662272561">
      <w:bodyDiv w:val="1"/>
      <w:marLeft w:val="0"/>
      <w:marRight w:val="0"/>
      <w:marTop w:val="0"/>
      <w:marBottom w:val="0"/>
      <w:divBdr>
        <w:top w:val="none" w:sz="0" w:space="0" w:color="auto"/>
        <w:left w:val="none" w:sz="0" w:space="0" w:color="auto"/>
        <w:bottom w:val="none" w:sz="0" w:space="0" w:color="auto"/>
        <w:right w:val="none" w:sz="0" w:space="0" w:color="auto"/>
      </w:divBdr>
    </w:div>
    <w:div w:id="1663699525">
      <w:bodyDiv w:val="1"/>
      <w:marLeft w:val="0"/>
      <w:marRight w:val="0"/>
      <w:marTop w:val="0"/>
      <w:marBottom w:val="0"/>
      <w:divBdr>
        <w:top w:val="none" w:sz="0" w:space="0" w:color="auto"/>
        <w:left w:val="none" w:sz="0" w:space="0" w:color="auto"/>
        <w:bottom w:val="none" w:sz="0" w:space="0" w:color="auto"/>
        <w:right w:val="none" w:sz="0" w:space="0" w:color="auto"/>
      </w:divBdr>
    </w:div>
    <w:div w:id="1666787255">
      <w:bodyDiv w:val="1"/>
      <w:marLeft w:val="0"/>
      <w:marRight w:val="0"/>
      <w:marTop w:val="0"/>
      <w:marBottom w:val="0"/>
      <w:divBdr>
        <w:top w:val="none" w:sz="0" w:space="0" w:color="auto"/>
        <w:left w:val="none" w:sz="0" w:space="0" w:color="auto"/>
        <w:bottom w:val="none" w:sz="0" w:space="0" w:color="auto"/>
        <w:right w:val="none" w:sz="0" w:space="0" w:color="auto"/>
      </w:divBdr>
    </w:div>
    <w:div w:id="1668632198">
      <w:bodyDiv w:val="1"/>
      <w:marLeft w:val="0"/>
      <w:marRight w:val="0"/>
      <w:marTop w:val="0"/>
      <w:marBottom w:val="0"/>
      <w:divBdr>
        <w:top w:val="none" w:sz="0" w:space="0" w:color="auto"/>
        <w:left w:val="none" w:sz="0" w:space="0" w:color="auto"/>
        <w:bottom w:val="none" w:sz="0" w:space="0" w:color="auto"/>
        <w:right w:val="none" w:sz="0" w:space="0" w:color="auto"/>
      </w:divBdr>
    </w:div>
    <w:div w:id="1680546584">
      <w:bodyDiv w:val="1"/>
      <w:marLeft w:val="0"/>
      <w:marRight w:val="0"/>
      <w:marTop w:val="0"/>
      <w:marBottom w:val="0"/>
      <w:divBdr>
        <w:top w:val="none" w:sz="0" w:space="0" w:color="auto"/>
        <w:left w:val="none" w:sz="0" w:space="0" w:color="auto"/>
        <w:bottom w:val="none" w:sz="0" w:space="0" w:color="auto"/>
        <w:right w:val="none" w:sz="0" w:space="0" w:color="auto"/>
      </w:divBdr>
    </w:div>
    <w:div w:id="1684431825">
      <w:bodyDiv w:val="1"/>
      <w:marLeft w:val="0"/>
      <w:marRight w:val="0"/>
      <w:marTop w:val="0"/>
      <w:marBottom w:val="0"/>
      <w:divBdr>
        <w:top w:val="none" w:sz="0" w:space="0" w:color="auto"/>
        <w:left w:val="none" w:sz="0" w:space="0" w:color="auto"/>
        <w:bottom w:val="none" w:sz="0" w:space="0" w:color="auto"/>
        <w:right w:val="none" w:sz="0" w:space="0" w:color="auto"/>
      </w:divBdr>
    </w:div>
    <w:div w:id="1684938188">
      <w:bodyDiv w:val="1"/>
      <w:marLeft w:val="0"/>
      <w:marRight w:val="0"/>
      <w:marTop w:val="0"/>
      <w:marBottom w:val="0"/>
      <w:divBdr>
        <w:top w:val="none" w:sz="0" w:space="0" w:color="auto"/>
        <w:left w:val="none" w:sz="0" w:space="0" w:color="auto"/>
        <w:bottom w:val="none" w:sz="0" w:space="0" w:color="auto"/>
        <w:right w:val="none" w:sz="0" w:space="0" w:color="auto"/>
      </w:divBdr>
    </w:div>
    <w:div w:id="1685210308">
      <w:bodyDiv w:val="1"/>
      <w:marLeft w:val="0"/>
      <w:marRight w:val="0"/>
      <w:marTop w:val="0"/>
      <w:marBottom w:val="0"/>
      <w:divBdr>
        <w:top w:val="none" w:sz="0" w:space="0" w:color="auto"/>
        <w:left w:val="none" w:sz="0" w:space="0" w:color="auto"/>
        <w:bottom w:val="none" w:sz="0" w:space="0" w:color="auto"/>
        <w:right w:val="none" w:sz="0" w:space="0" w:color="auto"/>
      </w:divBdr>
    </w:div>
    <w:div w:id="1689527039">
      <w:bodyDiv w:val="1"/>
      <w:marLeft w:val="0"/>
      <w:marRight w:val="0"/>
      <w:marTop w:val="0"/>
      <w:marBottom w:val="0"/>
      <w:divBdr>
        <w:top w:val="none" w:sz="0" w:space="0" w:color="auto"/>
        <w:left w:val="none" w:sz="0" w:space="0" w:color="auto"/>
        <w:bottom w:val="none" w:sz="0" w:space="0" w:color="auto"/>
        <w:right w:val="none" w:sz="0" w:space="0" w:color="auto"/>
      </w:divBdr>
    </w:div>
    <w:div w:id="1692217328">
      <w:bodyDiv w:val="1"/>
      <w:marLeft w:val="0"/>
      <w:marRight w:val="0"/>
      <w:marTop w:val="0"/>
      <w:marBottom w:val="0"/>
      <w:divBdr>
        <w:top w:val="none" w:sz="0" w:space="0" w:color="auto"/>
        <w:left w:val="none" w:sz="0" w:space="0" w:color="auto"/>
        <w:bottom w:val="none" w:sz="0" w:space="0" w:color="auto"/>
        <w:right w:val="none" w:sz="0" w:space="0" w:color="auto"/>
      </w:divBdr>
    </w:div>
    <w:div w:id="1694265278">
      <w:bodyDiv w:val="1"/>
      <w:marLeft w:val="0"/>
      <w:marRight w:val="0"/>
      <w:marTop w:val="0"/>
      <w:marBottom w:val="0"/>
      <w:divBdr>
        <w:top w:val="none" w:sz="0" w:space="0" w:color="auto"/>
        <w:left w:val="none" w:sz="0" w:space="0" w:color="auto"/>
        <w:bottom w:val="none" w:sz="0" w:space="0" w:color="auto"/>
        <w:right w:val="none" w:sz="0" w:space="0" w:color="auto"/>
      </w:divBdr>
    </w:div>
    <w:div w:id="1698650981">
      <w:bodyDiv w:val="1"/>
      <w:marLeft w:val="0"/>
      <w:marRight w:val="0"/>
      <w:marTop w:val="0"/>
      <w:marBottom w:val="0"/>
      <w:divBdr>
        <w:top w:val="none" w:sz="0" w:space="0" w:color="auto"/>
        <w:left w:val="none" w:sz="0" w:space="0" w:color="auto"/>
        <w:bottom w:val="none" w:sz="0" w:space="0" w:color="auto"/>
        <w:right w:val="none" w:sz="0" w:space="0" w:color="auto"/>
      </w:divBdr>
    </w:div>
    <w:div w:id="1702901941">
      <w:bodyDiv w:val="1"/>
      <w:marLeft w:val="0"/>
      <w:marRight w:val="0"/>
      <w:marTop w:val="0"/>
      <w:marBottom w:val="0"/>
      <w:divBdr>
        <w:top w:val="none" w:sz="0" w:space="0" w:color="auto"/>
        <w:left w:val="none" w:sz="0" w:space="0" w:color="auto"/>
        <w:bottom w:val="none" w:sz="0" w:space="0" w:color="auto"/>
        <w:right w:val="none" w:sz="0" w:space="0" w:color="auto"/>
      </w:divBdr>
    </w:div>
    <w:div w:id="1707830693">
      <w:bodyDiv w:val="1"/>
      <w:marLeft w:val="0"/>
      <w:marRight w:val="0"/>
      <w:marTop w:val="0"/>
      <w:marBottom w:val="0"/>
      <w:divBdr>
        <w:top w:val="none" w:sz="0" w:space="0" w:color="auto"/>
        <w:left w:val="none" w:sz="0" w:space="0" w:color="auto"/>
        <w:bottom w:val="none" w:sz="0" w:space="0" w:color="auto"/>
        <w:right w:val="none" w:sz="0" w:space="0" w:color="auto"/>
      </w:divBdr>
    </w:div>
    <w:div w:id="1708096731">
      <w:bodyDiv w:val="1"/>
      <w:marLeft w:val="0"/>
      <w:marRight w:val="0"/>
      <w:marTop w:val="0"/>
      <w:marBottom w:val="0"/>
      <w:divBdr>
        <w:top w:val="none" w:sz="0" w:space="0" w:color="auto"/>
        <w:left w:val="none" w:sz="0" w:space="0" w:color="auto"/>
        <w:bottom w:val="none" w:sz="0" w:space="0" w:color="auto"/>
        <w:right w:val="none" w:sz="0" w:space="0" w:color="auto"/>
      </w:divBdr>
    </w:div>
    <w:div w:id="1712027764">
      <w:bodyDiv w:val="1"/>
      <w:marLeft w:val="0"/>
      <w:marRight w:val="0"/>
      <w:marTop w:val="0"/>
      <w:marBottom w:val="0"/>
      <w:divBdr>
        <w:top w:val="none" w:sz="0" w:space="0" w:color="auto"/>
        <w:left w:val="none" w:sz="0" w:space="0" w:color="auto"/>
        <w:bottom w:val="none" w:sz="0" w:space="0" w:color="auto"/>
        <w:right w:val="none" w:sz="0" w:space="0" w:color="auto"/>
      </w:divBdr>
    </w:div>
    <w:div w:id="1712340416">
      <w:bodyDiv w:val="1"/>
      <w:marLeft w:val="0"/>
      <w:marRight w:val="0"/>
      <w:marTop w:val="0"/>
      <w:marBottom w:val="0"/>
      <w:divBdr>
        <w:top w:val="none" w:sz="0" w:space="0" w:color="auto"/>
        <w:left w:val="none" w:sz="0" w:space="0" w:color="auto"/>
        <w:bottom w:val="none" w:sz="0" w:space="0" w:color="auto"/>
        <w:right w:val="none" w:sz="0" w:space="0" w:color="auto"/>
      </w:divBdr>
    </w:div>
    <w:div w:id="1715305385">
      <w:bodyDiv w:val="1"/>
      <w:marLeft w:val="0"/>
      <w:marRight w:val="0"/>
      <w:marTop w:val="0"/>
      <w:marBottom w:val="0"/>
      <w:divBdr>
        <w:top w:val="none" w:sz="0" w:space="0" w:color="auto"/>
        <w:left w:val="none" w:sz="0" w:space="0" w:color="auto"/>
        <w:bottom w:val="none" w:sz="0" w:space="0" w:color="auto"/>
        <w:right w:val="none" w:sz="0" w:space="0" w:color="auto"/>
      </w:divBdr>
    </w:div>
    <w:div w:id="1716157722">
      <w:bodyDiv w:val="1"/>
      <w:marLeft w:val="0"/>
      <w:marRight w:val="0"/>
      <w:marTop w:val="0"/>
      <w:marBottom w:val="0"/>
      <w:divBdr>
        <w:top w:val="none" w:sz="0" w:space="0" w:color="auto"/>
        <w:left w:val="none" w:sz="0" w:space="0" w:color="auto"/>
        <w:bottom w:val="none" w:sz="0" w:space="0" w:color="auto"/>
        <w:right w:val="none" w:sz="0" w:space="0" w:color="auto"/>
      </w:divBdr>
    </w:div>
    <w:div w:id="1722707471">
      <w:bodyDiv w:val="1"/>
      <w:marLeft w:val="0"/>
      <w:marRight w:val="0"/>
      <w:marTop w:val="0"/>
      <w:marBottom w:val="0"/>
      <w:divBdr>
        <w:top w:val="none" w:sz="0" w:space="0" w:color="auto"/>
        <w:left w:val="none" w:sz="0" w:space="0" w:color="auto"/>
        <w:bottom w:val="none" w:sz="0" w:space="0" w:color="auto"/>
        <w:right w:val="none" w:sz="0" w:space="0" w:color="auto"/>
      </w:divBdr>
    </w:div>
    <w:div w:id="1722900026">
      <w:bodyDiv w:val="1"/>
      <w:marLeft w:val="0"/>
      <w:marRight w:val="0"/>
      <w:marTop w:val="0"/>
      <w:marBottom w:val="0"/>
      <w:divBdr>
        <w:top w:val="none" w:sz="0" w:space="0" w:color="auto"/>
        <w:left w:val="none" w:sz="0" w:space="0" w:color="auto"/>
        <w:bottom w:val="none" w:sz="0" w:space="0" w:color="auto"/>
        <w:right w:val="none" w:sz="0" w:space="0" w:color="auto"/>
      </w:divBdr>
    </w:div>
    <w:div w:id="1726222116">
      <w:bodyDiv w:val="1"/>
      <w:marLeft w:val="0"/>
      <w:marRight w:val="0"/>
      <w:marTop w:val="0"/>
      <w:marBottom w:val="0"/>
      <w:divBdr>
        <w:top w:val="none" w:sz="0" w:space="0" w:color="auto"/>
        <w:left w:val="none" w:sz="0" w:space="0" w:color="auto"/>
        <w:bottom w:val="none" w:sz="0" w:space="0" w:color="auto"/>
        <w:right w:val="none" w:sz="0" w:space="0" w:color="auto"/>
      </w:divBdr>
    </w:div>
    <w:div w:id="1726756583">
      <w:bodyDiv w:val="1"/>
      <w:marLeft w:val="0"/>
      <w:marRight w:val="0"/>
      <w:marTop w:val="0"/>
      <w:marBottom w:val="0"/>
      <w:divBdr>
        <w:top w:val="none" w:sz="0" w:space="0" w:color="auto"/>
        <w:left w:val="none" w:sz="0" w:space="0" w:color="auto"/>
        <w:bottom w:val="none" w:sz="0" w:space="0" w:color="auto"/>
        <w:right w:val="none" w:sz="0" w:space="0" w:color="auto"/>
      </w:divBdr>
    </w:div>
    <w:div w:id="1728070143">
      <w:bodyDiv w:val="1"/>
      <w:marLeft w:val="0"/>
      <w:marRight w:val="0"/>
      <w:marTop w:val="0"/>
      <w:marBottom w:val="0"/>
      <w:divBdr>
        <w:top w:val="none" w:sz="0" w:space="0" w:color="auto"/>
        <w:left w:val="none" w:sz="0" w:space="0" w:color="auto"/>
        <w:bottom w:val="none" w:sz="0" w:space="0" w:color="auto"/>
        <w:right w:val="none" w:sz="0" w:space="0" w:color="auto"/>
      </w:divBdr>
    </w:div>
    <w:div w:id="1729066592">
      <w:bodyDiv w:val="1"/>
      <w:marLeft w:val="0"/>
      <w:marRight w:val="0"/>
      <w:marTop w:val="0"/>
      <w:marBottom w:val="0"/>
      <w:divBdr>
        <w:top w:val="none" w:sz="0" w:space="0" w:color="auto"/>
        <w:left w:val="none" w:sz="0" w:space="0" w:color="auto"/>
        <w:bottom w:val="none" w:sz="0" w:space="0" w:color="auto"/>
        <w:right w:val="none" w:sz="0" w:space="0" w:color="auto"/>
      </w:divBdr>
    </w:div>
    <w:div w:id="1729305143">
      <w:bodyDiv w:val="1"/>
      <w:marLeft w:val="0"/>
      <w:marRight w:val="0"/>
      <w:marTop w:val="0"/>
      <w:marBottom w:val="0"/>
      <w:divBdr>
        <w:top w:val="none" w:sz="0" w:space="0" w:color="auto"/>
        <w:left w:val="none" w:sz="0" w:space="0" w:color="auto"/>
        <w:bottom w:val="none" w:sz="0" w:space="0" w:color="auto"/>
        <w:right w:val="none" w:sz="0" w:space="0" w:color="auto"/>
      </w:divBdr>
    </w:div>
    <w:div w:id="1734307702">
      <w:bodyDiv w:val="1"/>
      <w:marLeft w:val="0"/>
      <w:marRight w:val="0"/>
      <w:marTop w:val="0"/>
      <w:marBottom w:val="0"/>
      <w:divBdr>
        <w:top w:val="none" w:sz="0" w:space="0" w:color="auto"/>
        <w:left w:val="none" w:sz="0" w:space="0" w:color="auto"/>
        <w:bottom w:val="none" w:sz="0" w:space="0" w:color="auto"/>
        <w:right w:val="none" w:sz="0" w:space="0" w:color="auto"/>
      </w:divBdr>
    </w:div>
    <w:div w:id="1734884731">
      <w:bodyDiv w:val="1"/>
      <w:marLeft w:val="0"/>
      <w:marRight w:val="0"/>
      <w:marTop w:val="0"/>
      <w:marBottom w:val="0"/>
      <w:divBdr>
        <w:top w:val="none" w:sz="0" w:space="0" w:color="auto"/>
        <w:left w:val="none" w:sz="0" w:space="0" w:color="auto"/>
        <w:bottom w:val="none" w:sz="0" w:space="0" w:color="auto"/>
        <w:right w:val="none" w:sz="0" w:space="0" w:color="auto"/>
      </w:divBdr>
    </w:div>
    <w:div w:id="1758282542">
      <w:bodyDiv w:val="1"/>
      <w:marLeft w:val="0"/>
      <w:marRight w:val="0"/>
      <w:marTop w:val="0"/>
      <w:marBottom w:val="0"/>
      <w:divBdr>
        <w:top w:val="none" w:sz="0" w:space="0" w:color="auto"/>
        <w:left w:val="none" w:sz="0" w:space="0" w:color="auto"/>
        <w:bottom w:val="none" w:sz="0" w:space="0" w:color="auto"/>
        <w:right w:val="none" w:sz="0" w:space="0" w:color="auto"/>
      </w:divBdr>
    </w:div>
    <w:div w:id="1763187713">
      <w:bodyDiv w:val="1"/>
      <w:marLeft w:val="0"/>
      <w:marRight w:val="0"/>
      <w:marTop w:val="0"/>
      <w:marBottom w:val="0"/>
      <w:divBdr>
        <w:top w:val="none" w:sz="0" w:space="0" w:color="auto"/>
        <w:left w:val="none" w:sz="0" w:space="0" w:color="auto"/>
        <w:bottom w:val="none" w:sz="0" w:space="0" w:color="auto"/>
        <w:right w:val="none" w:sz="0" w:space="0" w:color="auto"/>
      </w:divBdr>
    </w:div>
    <w:div w:id="1771700255">
      <w:bodyDiv w:val="1"/>
      <w:marLeft w:val="0"/>
      <w:marRight w:val="0"/>
      <w:marTop w:val="0"/>
      <w:marBottom w:val="0"/>
      <w:divBdr>
        <w:top w:val="none" w:sz="0" w:space="0" w:color="auto"/>
        <w:left w:val="none" w:sz="0" w:space="0" w:color="auto"/>
        <w:bottom w:val="none" w:sz="0" w:space="0" w:color="auto"/>
        <w:right w:val="none" w:sz="0" w:space="0" w:color="auto"/>
      </w:divBdr>
    </w:div>
    <w:div w:id="1777402550">
      <w:bodyDiv w:val="1"/>
      <w:marLeft w:val="0"/>
      <w:marRight w:val="0"/>
      <w:marTop w:val="0"/>
      <w:marBottom w:val="0"/>
      <w:divBdr>
        <w:top w:val="none" w:sz="0" w:space="0" w:color="auto"/>
        <w:left w:val="none" w:sz="0" w:space="0" w:color="auto"/>
        <w:bottom w:val="none" w:sz="0" w:space="0" w:color="auto"/>
        <w:right w:val="none" w:sz="0" w:space="0" w:color="auto"/>
      </w:divBdr>
    </w:div>
    <w:div w:id="1778477567">
      <w:bodyDiv w:val="1"/>
      <w:marLeft w:val="0"/>
      <w:marRight w:val="0"/>
      <w:marTop w:val="0"/>
      <w:marBottom w:val="0"/>
      <w:divBdr>
        <w:top w:val="none" w:sz="0" w:space="0" w:color="auto"/>
        <w:left w:val="none" w:sz="0" w:space="0" w:color="auto"/>
        <w:bottom w:val="none" w:sz="0" w:space="0" w:color="auto"/>
        <w:right w:val="none" w:sz="0" w:space="0" w:color="auto"/>
      </w:divBdr>
    </w:div>
    <w:div w:id="1779786527">
      <w:bodyDiv w:val="1"/>
      <w:marLeft w:val="0"/>
      <w:marRight w:val="0"/>
      <w:marTop w:val="0"/>
      <w:marBottom w:val="0"/>
      <w:divBdr>
        <w:top w:val="none" w:sz="0" w:space="0" w:color="auto"/>
        <w:left w:val="none" w:sz="0" w:space="0" w:color="auto"/>
        <w:bottom w:val="none" w:sz="0" w:space="0" w:color="auto"/>
        <w:right w:val="none" w:sz="0" w:space="0" w:color="auto"/>
      </w:divBdr>
    </w:div>
    <w:div w:id="1784106311">
      <w:bodyDiv w:val="1"/>
      <w:marLeft w:val="0"/>
      <w:marRight w:val="0"/>
      <w:marTop w:val="0"/>
      <w:marBottom w:val="0"/>
      <w:divBdr>
        <w:top w:val="none" w:sz="0" w:space="0" w:color="auto"/>
        <w:left w:val="none" w:sz="0" w:space="0" w:color="auto"/>
        <w:bottom w:val="none" w:sz="0" w:space="0" w:color="auto"/>
        <w:right w:val="none" w:sz="0" w:space="0" w:color="auto"/>
      </w:divBdr>
    </w:div>
    <w:div w:id="1791242509">
      <w:bodyDiv w:val="1"/>
      <w:marLeft w:val="0"/>
      <w:marRight w:val="0"/>
      <w:marTop w:val="0"/>
      <w:marBottom w:val="0"/>
      <w:divBdr>
        <w:top w:val="none" w:sz="0" w:space="0" w:color="auto"/>
        <w:left w:val="none" w:sz="0" w:space="0" w:color="auto"/>
        <w:bottom w:val="none" w:sz="0" w:space="0" w:color="auto"/>
        <w:right w:val="none" w:sz="0" w:space="0" w:color="auto"/>
      </w:divBdr>
    </w:div>
    <w:div w:id="1793283338">
      <w:bodyDiv w:val="1"/>
      <w:marLeft w:val="0"/>
      <w:marRight w:val="0"/>
      <w:marTop w:val="0"/>
      <w:marBottom w:val="0"/>
      <w:divBdr>
        <w:top w:val="none" w:sz="0" w:space="0" w:color="auto"/>
        <w:left w:val="none" w:sz="0" w:space="0" w:color="auto"/>
        <w:bottom w:val="none" w:sz="0" w:space="0" w:color="auto"/>
        <w:right w:val="none" w:sz="0" w:space="0" w:color="auto"/>
      </w:divBdr>
    </w:div>
    <w:div w:id="1795636860">
      <w:bodyDiv w:val="1"/>
      <w:marLeft w:val="0"/>
      <w:marRight w:val="0"/>
      <w:marTop w:val="0"/>
      <w:marBottom w:val="0"/>
      <w:divBdr>
        <w:top w:val="none" w:sz="0" w:space="0" w:color="auto"/>
        <w:left w:val="none" w:sz="0" w:space="0" w:color="auto"/>
        <w:bottom w:val="none" w:sz="0" w:space="0" w:color="auto"/>
        <w:right w:val="none" w:sz="0" w:space="0" w:color="auto"/>
      </w:divBdr>
    </w:div>
    <w:div w:id="1801531637">
      <w:bodyDiv w:val="1"/>
      <w:marLeft w:val="0"/>
      <w:marRight w:val="0"/>
      <w:marTop w:val="0"/>
      <w:marBottom w:val="0"/>
      <w:divBdr>
        <w:top w:val="none" w:sz="0" w:space="0" w:color="auto"/>
        <w:left w:val="none" w:sz="0" w:space="0" w:color="auto"/>
        <w:bottom w:val="none" w:sz="0" w:space="0" w:color="auto"/>
        <w:right w:val="none" w:sz="0" w:space="0" w:color="auto"/>
      </w:divBdr>
    </w:div>
    <w:div w:id="1809278122">
      <w:bodyDiv w:val="1"/>
      <w:marLeft w:val="0"/>
      <w:marRight w:val="0"/>
      <w:marTop w:val="0"/>
      <w:marBottom w:val="0"/>
      <w:divBdr>
        <w:top w:val="none" w:sz="0" w:space="0" w:color="auto"/>
        <w:left w:val="none" w:sz="0" w:space="0" w:color="auto"/>
        <w:bottom w:val="none" w:sz="0" w:space="0" w:color="auto"/>
        <w:right w:val="none" w:sz="0" w:space="0" w:color="auto"/>
      </w:divBdr>
    </w:div>
    <w:div w:id="1809862907">
      <w:bodyDiv w:val="1"/>
      <w:marLeft w:val="0"/>
      <w:marRight w:val="0"/>
      <w:marTop w:val="0"/>
      <w:marBottom w:val="0"/>
      <w:divBdr>
        <w:top w:val="none" w:sz="0" w:space="0" w:color="auto"/>
        <w:left w:val="none" w:sz="0" w:space="0" w:color="auto"/>
        <w:bottom w:val="none" w:sz="0" w:space="0" w:color="auto"/>
        <w:right w:val="none" w:sz="0" w:space="0" w:color="auto"/>
      </w:divBdr>
    </w:div>
    <w:div w:id="1810394101">
      <w:bodyDiv w:val="1"/>
      <w:marLeft w:val="0"/>
      <w:marRight w:val="0"/>
      <w:marTop w:val="0"/>
      <w:marBottom w:val="0"/>
      <w:divBdr>
        <w:top w:val="none" w:sz="0" w:space="0" w:color="auto"/>
        <w:left w:val="none" w:sz="0" w:space="0" w:color="auto"/>
        <w:bottom w:val="none" w:sz="0" w:space="0" w:color="auto"/>
        <w:right w:val="none" w:sz="0" w:space="0" w:color="auto"/>
      </w:divBdr>
    </w:div>
    <w:div w:id="1811709894">
      <w:bodyDiv w:val="1"/>
      <w:marLeft w:val="0"/>
      <w:marRight w:val="0"/>
      <w:marTop w:val="0"/>
      <w:marBottom w:val="0"/>
      <w:divBdr>
        <w:top w:val="none" w:sz="0" w:space="0" w:color="auto"/>
        <w:left w:val="none" w:sz="0" w:space="0" w:color="auto"/>
        <w:bottom w:val="none" w:sz="0" w:space="0" w:color="auto"/>
        <w:right w:val="none" w:sz="0" w:space="0" w:color="auto"/>
      </w:divBdr>
    </w:div>
    <w:div w:id="1814251580">
      <w:bodyDiv w:val="1"/>
      <w:marLeft w:val="0"/>
      <w:marRight w:val="0"/>
      <w:marTop w:val="0"/>
      <w:marBottom w:val="0"/>
      <w:divBdr>
        <w:top w:val="none" w:sz="0" w:space="0" w:color="auto"/>
        <w:left w:val="none" w:sz="0" w:space="0" w:color="auto"/>
        <w:bottom w:val="none" w:sz="0" w:space="0" w:color="auto"/>
        <w:right w:val="none" w:sz="0" w:space="0" w:color="auto"/>
      </w:divBdr>
    </w:div>
    <w:div w:id="1816875830">
      <w:bodyDiv w:val="1"/>
      <w:marLeft w:val="0"/>
      <w:marRight w:val="0"/>
      <w:marTop w:val="0"/>
      <w:marBottom w:val="0"/>
      <w:divBdr>
        <w:top w:val="none" w:sz="0" w:space="0" w:color="auto"/>
        <w:left w:val="none" w:sz="0" w:space="0" w:color="auto"/>
        <w:bottom w:val="none" w:sz="0" w:space="0" w:color="auto"/>
        <w:right w:val="none" w:sz="0" w:space="0" w:color="auto"/>
      </w:divBdr>
    </w:div>
    <w:div w:id="1821997922">
      <w:bodyDiv w:val="1"/>
      <w:marLeft w:val="0"/>
      <w:marRight w:val="0"/>
      <w:marTop w:val="0"/>
      <w:marBottom w:val="0"/>
      <w:divBdr>
        <w:top w:val="none" w:sz="0" w:space="0" w:color="auto"/>
        <w:left w:val="none" w:sz="0" w:space="0" w:color="auto"/>
        <w:bottom w:val="none" w:sz="0" w:space="0" w:color="auto"/>
        <w:right w:val="none" w:sz="0" w:space="0" w:color="auto"/>
      </w:divBdr>
    </w:div>
    <w:div w:id="1822311529">
      <w:bodyDiv w:val="1"/>
      <w:marLeft w:val="0"/>
      <w:marRight w:val="0"/>
      <w:marTop w:val="0"/>
      <w:marBottom w:val="0"/>
      <w:divBdr>
        <w:top w:val="none" w:sz="0" w:space="0" w:color="auto"/>
        <w:left w:val="none" w:sz="0" w:space="0" w:color="auto"/>
        <w:bottom w:val="none" w:sz="0" w:space="0" w:color="auto"/>
        <w:right w:val="none" w:sz="0" w:space="0" w:color="auto"/>
      </w:divBdr>
    </w:div>
    <w:div w:id="1823111413">
      <w:bodyDiv w:val="1"/>
      <w:marLeft w:val="0"/>
      <w:marRight w:val="0"/>
      <w:marTop w:val="0"/>
      <w:marBottom w:val="0"/>
      <w:divBdr>
        <w:top w:val="none" w:sz="0" w:space="0" w:color="auto"/>
        <w:left w:val="none" w:sz="0" w:space="0" w:color="auto"/>
        <w:bottom w:val="none" w:sz="0" w:space="0" w:color="auto"/>
        <w:right w:val="none" w:sz="0" w:space="0" w:color="auto"/>
      </w:divBdr>
    </w:div>
    <w:div w:id="1827168726">
      <w:bodyDiv w:val="1"/>
      <w:marLeft w:val="0"/>
      <w:marRight w:val="0"/>
      <w:marTop w:val="0"/>
      <w:marBottom w:val="0"/>
      <w:divBdr>
        <w:top w:val="none" w:sz="0" w:space="0" w:color="auto"/>
        <w:left w:val="none" w:sz="0" w:space="0" w:color="auto"/>
        <w:bottom w:val="none" w:sz="0" w:space="0" w:color="auto"/>
        <w:right w:val="none" w:sz="0" w:space="0" w:color="auto"/>
      </w:divBdr>
    </w:div>
    <w:div w:id="1827815303">
      <w:bodyDiv w:val="1"/>
      <w:marLeft w:val="0"/>
      <w:marRight w:val="0"/>
      <w:marTop w:val="0"/>
      <w:marBottom w:val="0"/>
      <w:divBdr>
        <w:top w:val="none" w:sz="0" w:space="0" w:color="auto"/>
        <w:left w:val="none" w:sz="0" w:space="0" w:color="auto"/>
        <w:bottom w:val="none" w:sz="0" w:space="0" w:color="auto"/>
        <w:right w:val="none" w:sz="0" w:space="0" w:color="auto"/>
      </w:divBdr>
    </w:div>
    <w:div w:id="1829400341">
      <w:bodyDiv w:val="1"/>
      <w:marLeft w:val="0"/>
      <w:marRight w:val="0"/>
      <w:marTop w:val="0"/>
      <w:marBottom w:val="0"/>
      <w:divBdr>
        <w:top w:val="none" w:sz="0" w:space="0" w:color="auto"/>
        <w:left w:val="none" w:sz="0" w:space="0" w:color="auto"/>
        <w:bottom w:val="none" w:sz="0" w:space="0" w:color="auto"/>
        <w:right w:val="none" w:sz="0" w:space="0" w:color="auto"/>
      </w:divBdr>
    </w:div>
    <w:div w:id="1830319166">
      <w:bodyDiv w:val="1"/>
      <w:marLeft w:val="0"/>
      <w:marRight w:val="0"/>
      <w:marTop w:val="0"/>
      <w:marBottom w:val="0"/>
      <w:divBdr>
        <w:top w:val="none" w:sz="0" w:space="0" w:color="auto"/>
        <w:left w:val="none" w:sz="0" w:space="0" w:color="auto"/>
        <w:bottom w:val="none" w:sz="0" w:space="0" w:color="auto"/>
        <w:right w:val="none" w:sz="0" w:space="0" w:color="auto"/>
      </w:divBdr>
    </w:div>
    <w:div w:id="1831411586">
      <w:bodyDiv w:val="1"/>
      <w:marLeft w:val="0"/>
      <w:marRight w:val="0"/>
      <w:marTop w:val="0"/>
      <w:marBottom w:val="0"/>
      <w:divBdr>
        <w:top w:val="none" w:sz="0" w:space="0" w:color="auto"/>
        <w:left w:val="none" w:sz="0" w:space="0" w:color="auto"/>
        <w:bottom w:val="none" w:sz="0" w:space="0" w:color="auto"/>
        <w:right w:val="none" w:sz="0" w:space="0" w:color="auto"/>
      </w:divBdr>
    </w:div>
    <w:div w:id="1832719120">
      <w:bodyDiv w:val="1"/>
      <w:marLeft w:val="0"/>
      <w:marRight w:val="0"/>
      <w:marTop w:val="0"/>
      <w:marBottom w:val="0"/>
      <w:divBdr>
        <w:top w:val="none" w:sz="0" w:space="0" w:color="auto"/>
        <w:left w:val="none" w:sz="0" w:space="0" w:color="auto"/>
        <w:bottom w:val="none" w:sz="0" w:space="0" w:color="auto"/>
        <w:right w:val="none" w:sz="0" w:space="0" w:color="auto"/>
      </w:divBdr>
    </w:div>
    <w:div w:id="1833793805">
      <w:bodyDiv w:val="1"/>
      <w:marLeft w:val="0"/>
      <w:marRight w:val="0"/>
      <w:marTop w:val="0"/>
      <w:marBottom w:val="0"/>
      <w:divBdr>
        <w:top w:val="none" w:sz="0" w:space="0" w:color="auto"/>
        <w:left w:val="none" w:sz="0" w:space="0" w:color="auto"/>
        <w:bottom w:val="none" w:sz="0" w:space="0" w:color="auto"/>
        <w:right w:val="none" w:sz="0" w:space="0" w:color="auto"/>
      </w:divBdr>
    </w:div>
    <w:div w:id="1839467349">
      <w:bodyDiv w:val="1"/>
      <w:marLeft w:val="0"/>
      <w:marRight w:val="0"/>
      <w:marTop w:val="0"/>
      <w:marBottom w:val="0"/>
      <w:divBdr>
        <w:top w:val="none" w:sz="0" w:space="0" w:color="auto"/>
        <w:left w:val="none" w:sz="0" w:space="0" w:color="auto"/>
        <w:bottom w:val="none" w:sz="0" w:space="0" w:color="auto"/>
        <w:right w:val="none" w:sz="0" w:space="0" w:color="auto"/>
      </w:divBdr>
    </w:div>
    <w:div w:id="1842162029">
      <w:bodyDiv w:val="1"/>
      <w:marLeft w:val="0"/>
      <w:marRight w:val="0"/>
      <w:marTop w:val="0"/>
      <w:marBottom w:val="0"/>
      <w:divBdr>
        <w:top w:val="none" w:sz="0" w:space="0" w:color="auto"/>
        <w:left w:val="none" w:sz="0" w:space="0" w:color="auto"/>
        <w:bottom w:val="none" w:sz="0" w:space="0" w:color="auto"/>
        <w:right w:val="none" w:sz="0" w:space="0" w:color="auto"/>
      </w:divBdr>
    </w:div>
    <w:div w:id="1849367158">
      <w:bodyDiv w:val="1"/>
      <w:marLeft w:val="0"/>
      <w:marRight w:val="0"/>
      <w:marTop w:val="0"/>
      <w:marBottom w:val="0"/>
      <w:divBdr>
        <w:top w:val="none" w:sz="0" w:space="0" w:color="auto"/>
        <w:left w:val="none" w:sz="0" w:space="0" w:color="auto"/>
        <w:bottom w:val="none" w:sz="0" w:space="0" w:color="auto"/>
        <w:right w:val="none" w:sz="0" w:space="0" w:color="auto"/>
      </w:divBdr>
    </w:div>
    <w:div w:id="1851288225">
      <w:bodyDiv w:val="1"/>
      <w:marLeft w:val="0"/>
      <w:marRight w:val="0"/>
      <w:marTop w:val="0"/>
      <w:marBottom w:val="0"/>
      <w:divBdr>
        <w:top w:val="none" w:sz="0" w:space="0" w:color="auto"/>
        <w:left w:val="none" w:sz="0" w:space="0" w:color="auto"/>
        <w:bottom w:val="none" w:sz="0" w:space="0" w:color="auto"/>
        <w:right w:val="none" w:sz="0" w:space="0" w:color="auto"/>
      </w:divBdr>
    </w:div>
    <w:div w:id="1853908517">
      <w:bodyDiv w:val="1"/>
      <w:marLeft w:val="0"/>
      <w:marRight w:val="0"/>
      <w:marTop w:val="0"/>
      <w:marBottom w:val="0"/>
      <w:divBdr>
        <w:top w:val="none" w:sz="0" w:space="0" w:color="auto"/>
        <w:left w:val="none" w:sz="0" w:space="0" w:color="auto"/>
        <w:bottom w:val="none" w:sz="0" w:space="0" w:color="auto"/>
        <w:right w:val="none" w:sz="0" w:space="0" w:color="auto"/>
      </w:divBdr>
    </w:div>
    <w:div w:id="1862015165">
      <w:bodyDiv w:val="1"/>
      <w:marLeft w:val="0"/>
      <w:marRight w:val="0"/>
      <w:marTop w:val="0"/>
      <w:marBottom w:val="0"/>
      <w:divBdr>
        <w:top w:val="none" w:sz="0" w:space="0" w:color="auto"/>
        <w:left w:val="none" w:sz="0" w:space="0" w:color="auto"/>
        <w:bottom w:val="none" w:sz="0" w:space="0" w:color="auto"/>
        <w:right w:val="none" w:sz="0" w:space="0" w:color="auto"/>
      </w:divBdr>
    </w:div>
    <w:div w:id="1863081416">
      <w:bodyDiv w:val="1"/>
      <w:marLeft w:val="0"/>
      <w:marRight w:val="0"/>
      <w:marTop w:val="0"/>
      <w:marBottom w:val="0"/>
      <w:divBdr>
        <w:top w:val="none" w:sz="0" w:space="0" w:color="auto"/>
        <w:left w:val="none" w:sz="0" w:space="0" w:color="auto"/>
        <w:bottom w:val="none" w:sz="0" w:space="0" w:color="auto"/>
        <w:right w:val="none" w:sz="0" w:space="0" w:color="auto"/>
      </w:divBdr>
    </w:div>
    <w:div w:id="1865441119">
      <w:bodyDiv w:val="1"/>
      <w:marLeft w:val="0"/>
      <w:marRight w:val="0"/>
      <w:marTop w:val="0"/>
      <w:marBottom w:val="0"/>
      <w:divBdr>
        <w:top w:val="none" w:sz="0" w:space="0" w:color="auto"/>
        <w:left w:val="none" w:sz="0" w:space="0" w:color="auto"/>
        <w:bottom w:val="none" w:sz="0" w:space="0" w:color="auto"/>
        <w:right w:val="none" w:sz="0" w:space="0" w:color="auto"/>
      </w:divBdr>
    </w:div>
    <w:div w:id="1866748031">
      <w:bodyDiv w:val="1"/>
      <w:marLeft w:val="0"/>
      <w:marRight w:val="0"/>
      <w:marTop w:val="0"/>
      <w:marBottom w:val="0"/>
      <w:divBdr>
        <w:top w:val="none" w:sz="0" w:space="0" w:color="auto"/>
        <w:left w:val="none" w:sz="0" w:space="0" w:color="auto"/>
        <w:bottom w:val="none" w:sz="0" w:space="0" w:color="auto"/>
        <w:right w:val="none" w:sz="0" w:space="0" w:color="auto"/>
      </w:divBdr>
    </w:div>
    <w:div w:id="1867980140">
      <w:bodyDiv w:val="1"/>
      <w:marLeft w:val="0"/>
      <w:marRight w:val="0"/>
      <w:marTop w:val="0"/>
      <w:marBottom w:val="0"/>
      <w:divBdr>
        <w:top w:val="none" w:sz="0" w:space="0" w:color="auto"/>
        <w:left w:val="none" w:sz="0" w:space="0" w:color="auto"/>
        <w:bottom w:val="none" w:sz="0" w:space="0" w:color="auto"/>
        <w:right w:val="none" w:sz="0" w:space="0" w:color="auto"/>
      </w:divBdr>
    </w:div>
    <w:div w:id="1868103963">
      <w:bodyDiv w:val="1"/>
      <w:marLeft w:val="0"/>
      <w:marRight w:val="0"/>
      <w:marTop w:val="0"/>
      <w:marBottom w:val="0"/>
      <w:divBdr>
        <w:top w:val="none" w:sz="0" w:space="0" w:color="auto"/>
        <w:left w:val="none" w:sz="0" w:space="0" w:color="auto"/>
        <w:bottom w:val="none" w:sz="0" w:space="0" w:color="auto"/>
        <w:right w:val="none" w:sz="0" w:space="0" w:color="auto"/>
      </w:divBdr>
    </w:div>
    <w:div w:id="1868979147">
      <w:bodyDiv w:val="1"/>
      <w:marLeft w:val="0"/>
      <w:marRight w:val="0"/>
      <w:marTop w:val="0"/>
      <w:marBottom w:val="0"/>
      <w:divBdr>
        <w:top w:val="none" w:sz="0" w:space="0" w:color="auto"/>
        <w:left w:val="none" w:sz="0" w:space="0" w:color="auto"/>
        <w:bottom w:val="none" w:sz="0" w:space="0" w:color="auto"/>
        <w:right w:val="none" w:sz="0" w:space="0" w:color="auto"/>
      </w:divBdr>
    </w:div>
    <w:div w:id="1869297143">
      <w:bodyDiv w:val="1"/>
      <w:marLeft w:val="0"/>
      <w:marRight w:val="0"/>
      <w:marTop w:val="0"/>
      <w:marBottom w:val="0"/>
      <w:divBdr>
        <w:top w:val="none" w:sz="0" w:space="0" w:color="auto"/>
        <w:left w:val="none" w:sz="0" w:space="0" w:color="auto"/>
        <w:bottom w:val="none" w:sz="0" w:space="0" w:color="auto"/>
        <w:right w:val="none" w:sz="0" w:space="0" w:color="auto"/>
      </w:divBdr>
    </w:div>
    <w:div w:id="1870755573">
      <w:bodyDiv w:val="1"/>
      <w:marLeft w:val="0"/>
      <w:marRight w:val="0"/>
      <w:marTop w:val="0"/>
      <w:marBottom w:val="0"/>
      <w:divBdr>
        <w:top w:val="none" w:sz="0" w:space="0" w:color="auto"/>
        <w:left w:val="none" w:sz="0" w:space="0" w:color="auto"/>
        <w:bottom w:val="none" w:sz="0" w:space="0" w:color="auto"/>
        <w:right w:val="none" w:sz="0" w:space="0" w:color="auto"/>
      </w:divBdr>
    </w:div>
    <w:div w:id="1871648433">
      <w:bodyDiv w:val="1"/>
      <w:marLeft w:val="0"/>
      <w:marRight w:val="0"/>
      <w:marTop w:val="0"/>
      <w:marBottom w:val="0"/>
      <w:divBdr>
        <w:top w:val="none" w:sz="0" w:space="0" w:color="auto"/>
        <w:left w:val="none" w:sz="0" w:space="0" w:color="auto"/>
        <w:bottom w:val="none" w:sz="0" w:space="0" w:color="auto"/>
        <w:right w:val="none" w:sz="0" w:space="0" w:color="auto"/>
      </w:divBdr>
    </w:div>
    <w:div w:id="1872566684">
      <w:bodyDiv w:val="1"/>
      <w:marLeft w:val="0"/>
      <w:marRight w:val="0"/>
      <w:marTop w:val="0"/>
      <w:marBottom w:val="0"/>
      <w:divBdr>
        <w:top w:val="none" w:sz="0" w:space="0" w:color="auto"/>
        <w:left w:val="none" w:sz="0" w:space="0" w:color="auto"/>
        <w:bottom w:val="none" w:sz="0" w:space="0" w:color="auto"/>
        <w:right w:val="none" w:sz="0" w:space="0" w:color="auto"/>
      </w:divBdr>
    </w:div>
    <w:div w:id="1876189255">
      <w:bodyDiv w:val="1"/>
      <w:marLeft w:val="0"/>
      <w:marRight w:val="0"/>
      <w:marTop w:val="0"/>
      <w:marBottom w:val="0"/>
      <w:divBdr>
        <w:top w:val="none" w:sz="0" w:space="0" w:color="auto"/>
        <w:left w:val="none" w:sz="0" w:space="0" w:color="auto"/>
        <w:bottom w:val="none" w:sz="0" w:space="0" w:color="auto"/>
        <w:right w:val="none" w:sz="0" w:space="0" w:color="auto"/>
      </w:divBdr>
      <w:divsChild>
        <w:div w:id="1422533468">
          <w:marLeft w:val="0"/>
          <w:marRight w:val="0"/>
          <w:marTop w:val="0"/>
          <w:marBottom w:val="0"/>
          <w:divBdr>
            <w:top w:val="none" w:sz="0" w:space="0" w:color="auto"/>
            <w:left w:val="none" w:sz="0" w:space="0" w:color="auto"/>
            <w:bottom w:val="none" w:sz="0" w:space="0" w:color="auto"/>
            <w:right w:val="none" w:sz="0" w:space="0" w:color="auto"/>
          </w:divBdr>
          <w:divsChild>
            <w:div w:id="1009218644">
              <w:marLeft w:val="0"/>
              <w:marRight w:val="0"/>
              <w:marTop w:val="0"/>
              <w:marBottom w:val="0"/>
              <w:divBdr>
                <w:top w:val="none" w:sz="0" w:space="0" w:color="auto"/>
                <w:left w:val="none" w:sz="0" w:space="0" w:color="auto"/>
                <w:bottom w:val="none" w:sz="0" w:space="0" w:color="auto"/>
                <w:right w:val="none" w:sz="0" w:space="0" w:color="auto"/>
              </w:divBdr>
              <w:divsChild>
                <w:div w:id="1791584325">
                  <w:marLeft w:val="0"/>
                  <w:marRight w:val="0"/>
                  <w:marTop w:val="0"/>
                  <w:marBottom w:val="0"/>
                  <w:divBdr>
                    <w:top w:val="none" w:sz="0" w:space="0" w:color="auto"/>
                    <w:left w:val="none" w:sz="0" w:space="0" w:color="auto"/>
                    <w:bottom w:val="none" w:sz="0" w:space="0" w:color="auto"/>
                    <w:right w:val="none" w:sz="0" w:space="0" w:color="auto"/>
                  </w:divBdr>
                  <w:divsChild>
                    <w:div w:id="1241403487">
                      <w:marLeft w:val="0"/>
                      <w:marRight w:val="0"/>
                      <w:marTop w:val="0"/>
                      <w:marBottom w:val="0"/>
                      <w:divBdr>
                        <w:top w:val="none" w:sz="0" w:space="0" w:color="auto"/>
                        <w:left w:val="none" w:sz="0" w:space="0" w:color="auto"/>
                        <w:bottom w:val="none" w:sz="0" w:space="0" w:color="auto"/>
                        <w:right w:val="none" w:sz="0" w:space="0" w:color="auto"/>
                      </w:divBdr>
                      <w:divsChild>
                        <w:div w:id="1299798658">
                          <w:marLeft w:val="0"/>
                          <w:marRight w:val="0"/>
                          <w:marTop w:val="0"/>
                          <w:marBottom w:val="0"/>
                          <w:divBdr>
                            <w:top w:val="none" w:sz="0" w:space="0" w:color="auto"/>
                            <w:left w:val="none" w:sz="0" w:space="0" w:color="auto"/>
                            <w:bottom w:val="none" w:sz="0" w:space="0" w:color="auto"/>
                            <w:right w:val="none" w:sz="0" w:space="0" w:color="auto"/>
                          </w:divBdr>
                          <w:divsChild>
                            <w:div w:id="422803323">
                              <w:marLeft w:val="0"/>
                              <w:marRight w:val="0"/>
                              <w:marTop w:val="0"/>
                              <w:marBottom w:val="0"/>
                              <w:divBdr>
                                <w:top w:val="none" w:sz="0" w:space="0" w:color="auto"/>
                                <w:left w:val="none" w:sz="0" w:space="0" w:color="auto"/>
                                <w:bottom w:val="none" w:sz="0" w:space="0" w:color="auto"/>
                                <w:right w:val="none" w:sz="0" w:space="0" w:color="auto"/>
                              </w:divBdr>
                              <w:divsChild>
                                <w:div w:id="313880107">
                                  <w:marLeft w:val="0"/>
                                  <w:marRight w:val="0"/>
                                  <w:marTop w:val="0"/>
                                  <w:marBottom w:val="0"/>
                                  <w:divBdr>
                                    <w:top w:val="none" w:sz="0" w:space="0" w:color="auto"/>
                                    <w:left w:val="none" w:sz="0" w:space="0" w:color="auto"/>
                                    <w:bottom w:val="none" w:sz="0" w:space="0" w:color="auto"/>
                                    <w:right w:val="none" w:sz="0" w:space="0" w:color="auto"/>
                                  </w:divBdr>
                                  <w:divsChild>
                                    <w:div w:id="1187788881">
                                      <w:marLeft w:val="0"/>
                                      <w:marRight w:val="0"/>
                                      <w:marTop w:val="0"/>
                                      <w:marBottom w:val="0"/>
                                      <w:divBdr>
                                        <w:top w:val="none" w:sz="0" w:space="0" w:color="auto"/>
                                        <w:left w:val="none" w:sz="0" w:space="0" w:color="auto"/>
                                        <w:bottom w:val="none" w:sz="0" w:space="0" w:color="auto"/>
                                        <w:right w:val="none" w:sz="0" w:space="0" w:color="auto"/>
                                      </w:divBdr>
                                      <w:divsChild>
                                        <w:div w:id="2100179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6908230">
          <w:marLeft w:val="0"/>
          <w:marRight w:val="0"/>
          <w:marTop w:val="0"/>
          <w:marBottom w:val="0"/>
          <w:divBdr>
            <w:top w:val="none" w:sz="0" w:space="0" w:color="auto"/>
            <w:left w:val="none" w:sz="0" w:space="0" w:color="auto"/>
            <w:bottom w:val="none" w:sz="0" w:space="0" w:color="auto"/>
            <w:right w:val="none" w:sz="0" w:space="0" w:color="auto"/>
          </w:divBdr>
          <w:divsChild>
            <w:div w:id="1271937373">
              <w:marLeft w:val="0"/>
              <w:marRight w:val="0"/>
              <w:marTop w:val="0"/>
              <w:marBottom w:val="0"/>
              <w:divBdr>
                <w:top w:val="none" w:sz="0" w:space="0" w:color="auto"/>
                <w:left w:val="none" w:sz="0" w:space="0" w:color="auto"/>
                <w:bottom w:val="none" w:sz="0" w:space="0" w:color="auto"/>
                <w:right w:val="none" w:sz="0" w:space="0" w:color="auto"/>
              </w:divBdr>
              <w:divsChild>
                <w:div w:id="172383423">
                  <w:marLeft w:val="0"/>
                  <w:marRight w:val="0"/>
                  <w:marTop w:val="0"/>
                  <w:marBottom w:val="0"/>
                  <w:divBdr>
                    <w:top w:val="none" w:sz="0" w:space="0" w:color="auto"/>
                    <w:left w:val="none" w:sz="0" w:space="0" w:color="auto"/>
                    <w:bottom w:val="none" w:sz="0" w:space="0" w:color="auto"/>
                    <w:right w:val="none" w:sz="0" w:space="0" w:color="auto"/>
                  </w:divBdr>
                  <w:divsChild>
                    <w:div w:id="170141899">
                      <w:marLeft w:val="0"/>
                      <w:marRight w:val="0"/>
                      <w:marTop w:val="0"/>
                      <w:marBottom w:val="0"/>
                      <w:divBdr>
                        <w:top w:val="none" w:sz="0" w:space="0" w:color="auto"/>
                        <w:left w:val="none" w:sz="0" w:space="0" w:color="auto"/>
                        <w:bottom w:val="none" w:sz="0" w:space="0" w:color="auto"/>
                        <w:right w:val="none" w:sz="0" w:space="0" w:color="auto"/>
                      </w:divBdr>
                      <w:divsChild>
                        <w:div w:id="530732005">
                          <w:marLeft w:val="0"/>
                          <w:marRight w:val="0"/>
                          <w:marTop w:val="0"/>
                          <w:marBottom w:val="0"/>
                          <w:divBdr>
                            <w:top w:val="none" w:sz="0" w:space="0" w:color="auto"/>
                            <w:left w:val="none" w:sz="0" w:space="0" w:color="auto"/>
                            <w:bottom w:val="none" w:sz="0" w:space="0" w:color="auto"/>
                            <w:right w:val="none" w:sz="0" w:space="0" w:color="auto"/>
                          </w:divBdr>
                          <w:divsChild>
                            <w:div w:id="2078626589">
                              <w:marLeft w:val="0"/>
                              <w:marRight w:val="0"/>
                              <w:marTop w:val="0"/>
                              <w:marBottom w:val="0"/>
                              <w:divBdr>
                                <w:top w:val="none" w:sz="0" w:space="0" w:color="auto"/>
                                <w:left w:val="none" w:sz="0" w:space="0" w:color="auto"/>
                                <w:bottom w:val="none" w:sz="0" w:space="0" w:color="auto"/>
                                <w:right w:val="none" w:sz="0" w:space="0" w:color="auto"/>
                              </w:divBdr>
                              <w:divsChild>
                                <w:div w:id="46420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4334279">
                  <w:marLeft w:val="0"/>
                  <w:marRight w:val="0"/>
                  <w:marTop w:val="0"/>
                  <w:marBottom w:val="0"/>
                  <w:divBdr>
                    <w:top w:val="none" w:sz="0" w:space="0" w:color="auto"/>
                    <w:left w:val="none" w:sz="0" w:space="0" w:color="auto"/>
                    <w:bottom w:val="none" w:sz="0" w:space="0" w:color="auto"/>
                    <w:right w:val="none" w:sz="0" w:space="0" w:color="auto"/>
                  </w:divBdr>
                  <w:divsChild>
                    <w:div w:id="1017268725">
                      <w:marLeft w:val="0"/>
                      <w:marRight w:val="0"/>
                      <w:marTop w:val="0"/>
                      <w:marBottom w:val="0"/>
                      <w:divBdr>
                        <w:top w:val="none" w:sz="0" w:space="0" w:color="auto"/>
                        <w:left w:val="none" w:sz="0" w:space="0" w:color="auto"/>
                        <w:bottom w:val="none" w:sz="0" w:space="0" w:color="auto"/>
                        <w:right w:val="none" w:sz="0" w:space="0" w:color="auto"/>
                      </w:divBdr>
                      <w:divsChild>
                        <w:div w:id="466237475">
                          <w:marLeft w:val="0"/>
                          <w:marRight w:val="0"/>
                          <w:marTop w:val="0"/>
                          <w:marBottom w:val="0"/>
                          <w:divBdr>
                            <w:top w:val="none" w:sz="0" w:space="0" w:color="auto"/>
                            <w:left w:val="none" w:sz="0" w:space="0" w:color="auto"/>
                            <w:bottom w:val="none" w:sz="0" w:space="0" w:color="auto"/>
                            <w:right w:val="none" w:sz="0" w:space="0" w:color="auto"/>
                          </w:divBdr>
                          <w:divsChild>
                            <w:div w:id="2115784727">
                              <w:marLeft w:val="0"/>
                              <w:marRight w:val="0"/>
                              <w:marTop w:val="0"/>
                              <w:marBottom w:val="0"/>
                              <w:divBdr>
                                <w:top w:val="none" w:sz="0" w:space="0" w:color="auto"/>
                                <w:left w:val="none" w:sz="0" w:space="0" w:color="auto"/>
                                <w:bottom w:val="none" w:sz="0" w:space="0" w:color="auto"/>
                                <w:right w:val="none" w:sz="0" w:space="0" w:color="auto"/>
                              </w:divBdr>
                              <w:divsChild>
                                <w:div w:id="182091575">
                                  <w:marLeft w:val="0"/>
                                  <w:marRight w:val="0"/>
                                  <w:marTop w:val="0"/>
                                  <w:marBottom w:val="0"/>
                                  <w:divBdr>
                                    <w:top w:val="none" w:sz="0" w:space="0" w:color="auto"/>
                                    <w:left w:val="none" w:sz="0" w:space="0" w:color="auto"/>
                                    <w:bottom w:val="none" w:sz="0" w:space="0" w:color="auto"/>
                                    <w:right w:val="none" w:sz="0" w:space="0" w:color="auto"/>
                                  </w:divBdr>
                                  <w:divsChild>
                                    <w:div w:id="98192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2664399">
      <w:bodyDiv w:val="1"/>
      <w:marLeft w:val="0"/>
      <w:marRight w:val="0"/>
      <w:marTop w:val="0"/>
      <w:marBottom w:val="0"/>
      <w:divBdr>
        <w:top w:val="none" w:sz="0" w:space="0" w:color="auto"/>
        <w:left w:val="none" w:sz="0" w:space="0" w:color="auto"/>
        <w:bottom w:val="none" w:sz="0" w:space="0" w:color="auto"/>
        <w:right w:val="none" w:sz="0" w:space="0" w:color="auto"/>
      </w:divBdr>
    </w:div>
    <w:div w:id="1886020263">
      <w:bodyDiv w:val="1"/>
      <w:marLeft w:val="0"/>
      <w:marRight w:val="0"/>
      <w:marTop w:val="0"/>
      <w:marBottom w:val="0"/>
      <w:divBdr>
        <w:top w:val="none" w:sz="0" w:space="0" w:color="auto"/>
        <w:left w:val="none" w:sz="0" w:space="0" w:color="auto"/>
        <w:bottom w:val="none" w:sz="0" w:space="0" w:color="auto"/>
        <w:right w:val="none" w:sz="0" w:space="0" w:color="auto"/>
      </w:divBdr>
    </w:div>
    <w:div w:id="1886717554">
      <w:bodyDiv w:val="1"/>
      <w:marLeft w:val="0"/>
      <w:marRight w:val="0"/>
      <w:marTop w:val="0"/>
      <w:marBottom w:val="0"/>
      <w:divBdr>
        <w:top w:val="none" w:sz="0" w:space="0" w:color="auto"/>
        <w:left w:val="none" w:sz="0" w:space="0" w:color="auto"/>
        <w:bottom w:val="none" w:sz="0" w:space="0" w:color="auto"/>
        <w:right w:val="none" w:sz="0" w:space="0" w:color="auto"/>
      </w:divBdr>
    </w:div>
    <w:div w:id="1890071649">
      <w:bodyDiv w:val="1"/>
      <w:marLeft w:val="0"/>
      <w:marRight w:val="0"/>
      <w:marTop w:val="0"/>
      <w:marBottom w:val="0"/>
      <w:divBdr>
        <w:top w:val="none" w:sz="0" w:space="0" w:color="auto"/>
        <w:left w:val="none" w:sz="0" w:space="0" w:color="auto"/>
        <w:bottom w:val="none" w:sz="0" w:space="0" w:color="auto"/>
        <w:right w:val="none" w:sz="0" w:space="0" w:color="auto"/>
      </w:divBdr>
    </w:div>
    <w:div w:id="1890262125">
      <w:bodyDiv w:val="1"/>
      <w:marLeft w:val="0"/>
      <w:marRight w:val="0"/>
      <w:marTop w:val="0"/>
      <w:marBottom w:val="0"/>
      <w:divBdr>
        <w:top w:val="none" w:sz="0" w:space="0" w:color="auto"/>
        <w:left w:val="none" w:sz="0" w:space="0" w:color="auto"/>
        <w:bottom w:val="none" w:sz="0" w:space="0" w:color="auto"/>
        <w:right w:val="none" w:sz="0" w:space="0" w:color="auto"/>
      </w:divBdr>
    </w:div>
    <w:div w:id="1892884815">
      <w:bodyDiv w:val="1"/>
      <w:marLeft w:val="0"/>
      <w:marRight w:val="0"/>
      <w:marTop w:val="0"/>
      <w:marBottom w:val="0"/>
      <w:divBdr>
        <w:top w:val="none" w:sz="0" w:space="0" w:color="auto"/>
        <w:left w:val="none" w:sz="0" w:space="0" w:color="auto"/>
        <w:bottom w:val="none" w:sz="0" w:space="0" w:color="auto"/>
        <w:right w:val="none" w:sz="0" w:space="0" w:color="auto"/>
      </w:divBdr>
    </w:div>
    <w:div w:id="1895970730">
      <w:bodyDiv w:val="1"/>
      <w:marLeft w:val="0"/>
      <w:marRight w:val="0"/>
      <w:marTop w:val="0"/>
      <w:marBottom w:val="0"/>
      <w:divBdr>
        <w:top w:val="none" w:sz="0" w:space="0" w:color="auto"/>
        <w:left w:val="none" w:sz="0" w:space="0" w:color="auto"/>
        <w:bottom w:val="none" w:sz="0" w:space="0" w:color="auto"/>
        <w:right w:val="none" w:sz="0" w:space="0" w:color="auto"/>
      </w:divBdr>
    </w:div>
    <w:div w:id="1902669561">
      <w:bodyDiv w:val="1"/>
      <w:marLeft w:val="0"/>
      <w:marRight w:val="0"/>
      <w:marTop w:val="0"/>
      <w:marBottom w:val="0"/>
      <w:divBdr>
        <w:top w:val="none" w:sz="0" w:space="0" w:color="auto"/>
        <w:left w:val="none" w:sz="0" w:space="0" w:color="auto"/>
        <w:bottom w:val="none" w:sz="0" w:space="0" w:color="auto"/>
        <w:right w:val="none" w:sz="0" w:space="0" w:color="auto"/>
      </w:divBdr>
    </w:div>
    <w:div w:id="1902715503">
      <w:bodyDiv w:val="1"/>
      <w:marLeft w:val="0"/>
      <w:marRight w:val="0"/>
      <w:marTop w:val="0"/>
      <w:marBottom w:val="0"/>
      <w:divBdr>
        <w:top w:val="none" w:sz="0" w:space="0" w:color="auto"/>
        <w:left w:val="none" w:sz="0" w:space="0" w:color="auto"/>
        <w:bottom w:val="none" w:sz="0" w:space="0" w:color="auto"/>
        <w:right w:val="none" w:sz="0" w:space="0" w:color="auto"/>
      </w:divBdr>
    </w:div>
    <w:div w:id="1909880203">
      <w:bodyDiv w:val="1"/>
      <w:marLeft w:val="0"/>
      <w:marRight w:val="0"/>
      <w:marTop w:val="0"/>
      <w:marBottom w:val="0"/>
      <w:divBdr>
        <w:top w:val="none" w:sz="0" w:space="0" w:color="auto"/>
        <w:left w:val="none" w:sz="0" w:space="0" w:color="auto"/>
        <w:bottom w:val="none" w:sz="0" w:space="0" w:color="auto"/>
        <w:right w:val="none" w:sz="0" w:space="0" w:color="auto"/>
      </w:divBdr>
    </w:div>
    <w:div w:id="1915629929">
      <w:bodyDiv w:val="1"/>
      <w:marLeft w:val="0"/>
      <w:marRight w:val="0"/>
      <w:marTop w:val="0"/>
      <w:marBottom w:val="0"/>
      <w:divBdr>
        <w:top w:val="none" w:sz="0" w:space="0" w:color="auto"/>
        <w:left w:val="none" w:sz="0" w:space="0" w:color="auto"/>
        <w:bottom w:val="none" w:sz="0" w:space="0" w:color="auto"/>
        <w:right w:val="none" w:sz="0" w:space="0" w:color="auto"/>
      </w:divBdr>
    </w:div>
    <w:div w:id="1917081810">
      <w:bodyDiv w:val="1"/>
      <w:marLeft w:val="0"/>
      <w:marRight w:val="0"/>
      <w:marTop w:val="0"/>
      <w:marBottom w:val="0"/>
      <w:divBdr>
        <w:top w:val="none" w:sz="0" w:space="0" w:color="auto"/>
        <w:left w:val="none" w:sz="0" w:space="0" w:color="auto"/>
        <w:bottom w:val="none" w:sz="0" w:space="0" w:color="auto"/>
        <w:right w:val="none" w:sz="0" w:space="0" w:color="auto"/>
      </w:divBdr>
    </w:div>
    <w:div w:id="1917978078">
      <w:bodyDiv w:val="1"/>
      <w:marLeft w:val="0"/>
      <w:marRight w:val="0"/>
      <w:marTop w:val="0"/>
      <w:marBottom w:val="0"/>
      <w:divBdr>
        <w:top w:val="none" w:sz="0" w:space="0" w:color="auto"/>
        <w:left w:val="none" w:sz="0" w:space="0" w:color="auto"/>
        <w:bottom w:val="none" w:sz="0" w:space="0" w:color="auto"/>
        <w:right w:val="none" w:sz="0" w:space="0" w:color="auto"/>
      </w:divBdr>
    </w:div>
    <w:div w:id="1920098918">
      <w:bodyDiv w:val="1"/>
      <w:marLeft w:val="0"/>
      <w:marRight w:val="0"/>
      <w:marTop w:val="0"/>
      <w:marBottom w:val="0"/>
      <w:divBdr>
        <w:top w:val="none" w:sz="0" w:space="0" w:color="auto"/>
        <w:left w:val="none" w:sz="0" w:space="0" w:color="auto"/>
        <w:bottom w:val="none" w:sz="0" w:space="0" w:color="auto"/>
        <w:right w:val="none" w:sz="0" w:space="0" w:color="auto"/>
      </w:divBdr>
    </w:div>
    <w:div w:id="1922638006">
      <w:bodyDiv w:val="1"/>
      <w:marLeft w:val="0"/>
      <w:marRight w:val="0"/>
      <w:marTop w:val="0"/>
      <w:marBottom w:val="0"/>
      <w:divBdr>
        <w:top w:val="none" w:sz="0" w:space="0" w:color="auto"/>
        <w:left w:val="none" w:sz="0" w:space="0" w:color="auto"/>
        <w:bottom w:val="none" w:sz="0" w:space="0" w:color="auto"/>
        <w:right w:val="none" w:sz="0" w:space="0" w:color="auto"/>
      </w:divBdr>
    </w:div>
    <w:div w:id="1923368120">
      <w:bodyDiv w:val="1"/>
      <w:marLeft w:val="0"/>
      <w:marRight w:val="0"/>
      <w:marTop w:val="0"/>
      <w:marBottom w:val="0"/>
      <w:divBdr>
        <w:top w:val="none" w:sz="0" w:space="0" w:color="auto"/>
        <w:left w:val="none" w:sz="0" w:space="0" w:color="auto"/>
        <w:bottom w:val="none" w:sz="0" w:space="0" w:color="auto"/>
        <w:right w:val="none" w:sz="0" w:space="0" w:color="auto"/>
      </w:divBdr>
    </w:div>
    <w:div w:id="1926065407">
      <w:bodyDiv w:val="1"/>
      <w:marLeft w:val="0"/>
      <w:marRight w:val="0"/>
      <w:marTop w:val="0"/>
      <w:marBottom w:val="0"/>
      <w:divBdr>
        <w:top w:val="none" w:sz="0" w:space="0" w:color="auto"/>
        <w:left w:val="none" w:sz="0" w:space="0" w:color="auto"/>
        <w:bottom w:val="none" w:sz="0" w:space="0" w:color="auto"/>
        <w:right w:val="none" w:sz="0" w:space="0" w:color="auto"/>
      </w:divBdr>
    </w:div>
    <w:div w:id="1928883921">
      <w:bodyDiv w:val="1"/>
      <w:marLeft w:val="0"/>
      <w:marRight w:val="0"/>
      <w:marTop w:val="0"/>
      <w:marBottom w:val="0"/>
      <w:divBdr>
        <w:top w:val="none" w:sz="0" w:space="0" w:color="auto"/>
        <w:left w:val="none" w:sz="0" w:space="0" w:color="auto"/>
        <w:bottom w:val="none" w:sz="0" w:space="0" w:color="auto"/>
        <w:right w:val="none" w:sz="0" w:space="0" w:color="auto"/>
      </w:divBdr>
    </w:div>
    <w:div w:id="1929074966">
      <w:bodyDiv w:val="1"/>
      <w:marLeft w:val="0"/>
      <w:marRight w:val="0"/>
      <w:marTop w:val="0"/>
      <w:marBottom w:val="0"/>
      <w:divBdr>
        <w:top w:val="none" w:sz="0" w:space="0" w:color="auto"/>
        <w:left w:val="none" w:sz="0" w:space="0" w:color="auto"/>
        <w:bottom w:val="none" w:sz="0" w:space="0" w:color="auto"/>
        <w:right w:val="none" w:sz="0" w:space="0" w:color="auto"/>
      </w:divBdr>
    </w:div>
    <w:div w:id="1933247060">
      <w:bodyDiv w:val="1"/>
      <w:marLeft w:val="0"/>
      <w:marRight w:val="0"/>
      <w:marTop w:val="0"/>
      <w:marBottom w:val="0"/>
      <w:divBdr>
        <w:top w:val="none" w:sz="0" w:space="0" w:color="auto"/>
        <w:left w:val="none" w:sz="0" w:space="0" w:color="auto"/>
        <w:bottom w:val="none" w:sz="0" w:space="0" w:color="auto"/>
        <w:right w:val="none" w:sz="0" w:space="0" w:color="auto"/>
      </w:divBdr>
    </w:div>
    <w:div w:id="1933394291">
      <w:bodyDiv w:val="1"/>
      <w:marLeft w:val="0"/>
      <w:marRight w:val="0"/>
      <w:marTop w:val="0"/>
      <w:marBottom w:val="0"/>
      <w:divBdr>
        <w:top w:val="none" w:sz="0" w:space="0" w:color="auto"/>
        <w:left w:val="none" w:sz="0" w:space="0" w:color="auto"/>
        <w:bottom w:val="none" w:sz="0" w:space="0" w:color="auto"/>
        <w:right w:val="none" w:sz="0" w:space="0" w:color="auto"/>
      </w:divBdr>
    </w:div>
    <w:div w:id="1942107838">
      <w:bodyDiv w:val="1"/>
      <w:marLeft w:val="0"/>
      <w:marRight w:val="0"/>
      <w:marTop w:val="0"/>
      <w:marBottom w:val="0"/>
      <w:divBdr>
        <w:top w:val="none" w:sz="0" w:space="0" w:color="auto"/>
        <w:left w:val="none" w:sz="0" w:space="0" w:color="auto"/>
        <w:bottom w:val="none" w:sz="0" w:space="0" w:color="auto"/>
        <w:right w:val="none" w:sz="0" w:space="0" w:color="auto"/>
      </w:divBdr>
    </w:div>
    <w:div w:id="1943411451">
      <w:bodyDiv w:val="1"/>
      <w:marLeft w:val="0"/>
      <w:marRight w:val="0"/>
      <w:marTop w:val="0"/>
      <w:marBottom w:val="0"/>
      <w:divBdr>
        <w:top w:val="none" w:sz="0" w:space="0" w:color="auto"/>
        <w:left w:val="none" w:sz="0" w:space="0" w:color="auto"/>
        <w:bottom w:val="none" w:sz="0" w:space="0" w:color="auto"/>
        <w:right w:val="none" w:sz="0" w:space="0" w:color="auto"/>
      </w:divBdr>
    </w:div>
    <w:div w:id="1947808846">
      <w:bodyDiv w:val="1"/>
      <w:marLeft w:val="0"/>
      <w:marRight w:val="0"/>
      <w:marTop w:val="0"/>
      <w:marBottom w:val="0"/>
      <w:divBdr>
        <w:top w:val="none" w:sz="0" w:space="0" w:color="auto"/>
        <w:left w:val="none" w:sz="0" w:space="0" w:color="auto"/>
        <w:bottom w:val="none" w:sz="0" w:space="0" w:color="auto"/>
        <w:right w:val="none" w:sz="0" w:space="0" w:color="auto"/>
      </w:divBdr>
    </w:div>
    <w:div w:id="1949728290">
      <w:bodyDiv w:val="1"/>
      <w:marLeft w:val="0"/>
      <w:marRight w:val="0"/>
      <w:marTop w:val="0"/>
      <w:marBottom w:val="0"/>
      <w:divBdr>
        <w:top w:val="none" w:sz="0" w:space="0" w:color="auto"/>
        <w:left w:val="none" w:sz="0" w:space="0" w:color="auto"/>
        <w:bottom w:val="none" w:sz="0" w:space="0" w:color="auto"/>
        <w:right w:val="none" w:sz="0" w:space="0" w:color="auto"/>
      </w:divBdr>
    </w:div>
    <w:div w:id="1952203980">
      <w:bodyDiv w:val="1"/>
      <w:marLeft w:val="0"/>
      <w:marRight w:val="0"/>
      <w:marTop w:val="0"/>
      <w:marBottom w:val="0"/>
      <w:divBdr>
        <w:top w:val="none" w:sz="0" w:space="0" w:color="auto"/>
        <w:left w:val="none" w:sz="0" w:space="0" w:color="auto"/>
        <w:bottom w:val="none" w:sz="0" w:space="0" w:color="auto"/>
        <w:right w:val="none" w:sz="0" w:space="0" w:color="auto"/>
      </w:divBdr>
    </w:div>
    <w:div w:id="1965502191">
      <w:bodyDiv w:val="1"/>
      <w:marLeft w:val="0"/>
      <w:marRight w:val="0"/>
      <w:marTop w:val="0"/>
      <w:marBottom w:val="0"/>
      <w:divBdr>
        <w:top w:val="none" w:sz="0" w:space="0" w:color="auto"/>
        <w:left w:val="none" w:sz="0" w:space="0" w:color="auto"/>
        <w:bottom w:val="none" w:sz="0" w:space="0" w:color="auto"/>
        <w:right w:val="none" w:sz="0" w:space="0" w:color="auto"/>
      </w:divBdr>
    </w:div>
    <w:div w:id="1966153884">
      <w:bodyDiv w:val="1"/>
      <w:marLeft w:val="0"/>
      <w:marRight w:val="0"/>
      <w:marTop w:val="0"/>
      <w:marBottom w:val="0"/>
      <w:divBdr>
        <w:top w:val="none" w:sz="0" w:space="0" w:color="auto"/>
        <w:left w:val="none" w:sz="0" w:space="0" w:color="auto"/>
        <w:bottom w:val="none" w:sz="0" w:space="0" w:color="auto"/>
        <w:right w:val="none" w:sz="0" w:space="0" w:color="auto"/>
      </w:divBdr>
    </w:div>
    <w:div w:id="1968732268">
      <w:bodyDiv w:val="1"/>
      <w:marLeft w:val="0"/>
      <w:marRight w:val="0"/>
      <w:marTop w:val="0"/>
      <w:marBottom w:val="0"/>
      <w:divBdr>
        <w:top w:val="none" w:sz="0" w:space="0" w:color="auto"/>
        <w:left w:val="none" w:sz="0" w:space="0" w:color="auto"/>
        <w:bottom w:val="none" w:sz="0" w:space="0" w:color="auto"/>
        <w:right w:val="none" w:sz="0" w:space="0" w:color="auto"/>
      </w:divBdr>
    </w:div>
    <w:div w:id="1970016405">
      <w:bodyDiv w:val="1"/>
      <w:marLeft w:val="0"/>
      <w:marRight w:val="0"/>
      <w:marTop w:val="0"/>
      <w:marBottom w:val="0"/>
      <w:divBdr>
        <w:top w:val="none" w:sz="0" w:space="0" w:color="auto"/>
        <w:left w:val="none" w:sz="0" w:space="0" w:color="auto"/>
        <w:bottom w:val="none" w:sz="0" w:space="0" w:color="auto"/>
        <w:right w:val="none" w:sz="0" w:space="0" w:color="auto"/>
      </w:divBdr>
    </w:div>
    <w:div w:id="1977639789">
      <w:bodyDiv w:val="1"/>
      <w:marLeft w:val="0"/>
      <w:marRight w:val="0"/>
      <w:marTop w:val="0"/>
      <w:marBottom w:val="0"/>
      <w:divBdr>
        <w:top w:val="none" w:sz="0" w:space="0" w:color="auto"/>
        <w:left w:val="none" w:sz="0" w:space="0" w:color="auto"/>
        <w:bottom w:val="none" w:sz="0" w:space="0" w:color="auto"/>
        <w:right w:val="none" w:sz="0" w:space="0" w:color="auto"/>
      </w:divBdr>
    </w:div>
    <w:div w:id="1988438933">
      <w:bodyDiv w:val="1"/>
      <w:marLeft w:val="0"/>
      <w:marRight w:val="0"/>
      <w:marTop w:val="0"/>
      <w:marBottom w:val="0"/>
      <w:divBdr>
        <w:top w:val="none" w:sz="0" w:space="0" w:color="auto"/>
        <w:left w:val="none" w:sz="0" w:space="0" w:color="auto"/>
        <w:bottom w:val="none" w:sz="0" w:space="0" w:color="auto"/>
        <w:right w:val="none" w:sz="0" w:space="0" w:color="auto"/>
      </w:divBdr>
    </w:div>
    <w:div w:id="1991474262">
      <w:bodyDiv w:val="1"/>
      <w:marLeft w:val="0"/>
      <w:marRight w:val="0"/>
      <w:marTop w:val="0"/>
      <w:marBottom w:val="0"/>
      <w:divBdr>
        <w:top w:val="none" w:sz="0" w:space="0" w:color="auto"/>
        <w:left w:val="none" w:sz="0" w:space="0" w:color="auto"/>
        <w:bottom w:val="none" w:sz="0" w:space="0" w:color="auto"/>
        <w:right w:val="none" w:sz="0" w:space="0" w:color="auto"/>
      </w:divBdr>
    </w:div>
    <w:div w:id="1992757556">
      <w:bodyDiv w:val="1"/>
      <w:marLeft w:val="0"/>
      <w:marRight w:val="0"/>
      <w:marTop w:val="0"/>
      <w:marBottom w:val="0"/>
      <w:divBdr>
        <w:top w:val="none" w:sz="0" w:space="0" w:color="auto"/>
        <w:left w:val="none" w:sz="0" w:space="0" w:color="auto"/>
        <w:bottom w:val="none" w:sz="0" w:space="0" w:color="auto"/>
        <w:right w:val="none" w:sz="0" w:space="0" w:color="auto"/>
      </w:divBdr>
    </w:div>
    <w:div w:id="1993676039">
      <w:bodyDiv w:val="1"/>
      <w:marLeft w:val="0"/>
      <w:marRight w:val="0"/>
      <w:marTop w:val="0"/>
      <w:marBottom w:val="0"/>
      <w:divBdr>
        <w:top w:val="none" w:sz="0" w:space="0" w:color="auto"/>
        <w:left w:val="none" w:sz="0" w:space="0" w:color="auto"/>
        <w:bottom w:val="none" w:sz="0" w:space="0" w:color="auto"/>
        <w:right w:val="none" w:sz="0" w:space="0" w:color="auto"/>
      </w:divBdr>
    </w:div>
    <w:div w:id="1994722910">
      <w:bodyDiv w:val="1"/>
      <w:marLeft w:val="0"/>
      <w:marRight w:val="0"/>
      <w:marTop w:val="0"/>
      <w:marBottom w:val="0"/>
      <w:divBdr>
        <w:top w:val="none" w:sz="0" w:space="0" w:color="auto"/>
        <w:left w:val="none" w:sz="0" w:space="0" w:color="auto"/>
        <w:bottom w:val="none" w:sz="0" w:space="0" w:color="auto"/>
        <w:right w:val="none" w:sz="0" w:space="0" w:color="auto"/>
      </w:divBdr>
    </w:div>
    <w:div w:id="1997175714">
      <w:bodyDiv w:val="1"/>
      <w:marLeft w:val="0"/>
      <w:marRight w:val="0"/>
      <w:marTop w:val="0"/>
      <w:marBottom w:val="0"/>
      <w:divBdr>
        <w:top w:val="none" w:sz="0" w:space="0" w:color="auto"/>
        <w:left w:val="none" w:sz="0" w:space="0" w:color="auto"/>
        <w:bottom w:val="none" w:sz="0" w:space="0" w:color="auto"/>
        <w:right w:val="none" w:sz="0" w:space="0" w:color="auto"/>
      </w:divBdr>
    </w:div>
    <w:div w:id="1999377092">
      <w:bodyDiv w:val="1"/>
      <w:marLeft w:val="0"/>
      <w:marRight w:val="0"/>
      <w:marTop w:val="0"/>
      <w:marBottom w:val="0"/>
      <w:divBdr>
        <w:top w:val="none" w:sz="0" w:space="0" w:color="auto"/>
        <w:left w:val="none" w:sz="0" w:space="0" w:color="auto"/>
        <w:bottom w:val="none" w:sz="0" w:space="0" w:color="auto"/>
        <w:right w:val="none" w:sz="0" w:space="0" w:color="auto"/>
      </w:divBdr>
    </w:div>
    <w:div w:id="1999378679">
      <w:bodyDiv w:val="1"/>
      <w:marLeft w:val="0"/>
      <w:marRight w:val="0"/>
      <w:marTop w:val="0"/>
      <w:marBottom w:val="0"/>
      <w:divBdr>
        <w:top w:val="none" w:sz="0" w:space="0" w:color="auto"/>
        <w:left w:val="none" w:sz="0" w:space="0" w:color="auto"/>
        <w:bottom w:val="none" w:sz="0" w:space="0" w:color="auto"/>
        <w:right w:val="none" w:sz="0" w:space="0" w:color="auto"/>
      </w:divBdr>
    </w:div>
    <w:div w:id="2003661532">
      <w:bodyDiv w:val="1"/>
      <w:marLeft w:val="0"/>
      <w:marRight w:val="0"/>
      <w:marTop w:val="0"/>
      <w:marBottom w:val="0"/>
      <w:divBdr>
        <w:top w:val="none" w:sz="0" w:space="0" w:color="auto"/>
        <w:left w:val="none" w:sz="0" w:space="0" w:color="auto"/>
        <w:bottom w:val="none" w:sz="0" w:space="0" w:color="auto"/>
        <w:right w:val="none" w:sz="0" w:space="0" w:color="auto"/>
      </w:divBdr>
    </w:div>
    <w:div w:id="2014793040">
      <w:bodyDiv w:val="1"/>
      <w:marLeft w:val="0"/>
      <w:marRight w:val="0"/>
      <w:marTop w:val="0"/>
      <w:marBottom w:val="0"/>
      <w:divBdr>
        <w:top w:val="none" w:sz="0" w:space="0" w:color="auto"/>
        <w:left w:val="none" w:sz="0" w:space="0" w:color="auto"/>
        <w:bottom w:val="none" w:sz="0" w:space="0" w:color="auto"/>
        <w:right w:val="none" w:sz="0" w:space="0" w:color="auto"/>
      </w:divBdr>
    </w:div>
    <w:div w:id="2016959168">
      <w:bodyDiv w:val="1"/>
      <w:marLeft w:val="0"/>
      <w:marRight w:val="0"/>
      <w:marTop w:val="0"/>
      <w:marBottom w:val="0"/>
      <w:divBdr>
        <w:top w:val="none" w:sz="0" w:space="0" w:color="auto"/>
        <w:left w:val="none" w:sz="0" w:space="0" w:color="auto"/>
        <w:bottom w:val="none" w:sz="0" w:space="0" w:color="auto"/>
        <w:right w:val="none" w:sz="0" w:space="0" w:color="auto"/>
      </w:divBdr>
    </w:div>
    <w:div w:id="202188383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073936">
      <w:bodyDiv w:val="1"/>
      <w:marLeft w:val="0"/>
      <w:marRight w:val="0"/>
      <w:marTop w:val="0"/>
      <w:marBottom w:val="0"/>
      <w:divBdr>
        <w:top w:val="none" w:sz="0" w:space="0" w:color="auto"/>
        <w:left w:val="none" w:sz="0" w:space="0" w:color="auto"/>
        <w:bottom w:val="none" w:sz="0" w:space="0" w:color="auto"/>
        <w:right w:val="none" w:sz="0" w:space="0" w:color="auto"/>
      </w:divBdr>
    </w:div>
    <w:div w:id="2045862376">
      <w:bodyDiv w:val="1"/>
      <w:marLeft w:val="0"/>
      <w:marRight w:val="0"/>
      <w:marTop w:val="0"/>
      <w:marBottom w:val="0"/>
      <w:divBdr>
        <w:top w:val="none" w:sz="0" w:space="0" w:color="auto"/>
        <w:left w:val="none" w:sz="0" w:space="0" w:color="auto"/>
        <w:bottom w:val="none" w:sz="0" w:space="0" w:color="auto"/>
        <w:right w:val="none" w:sz="0" w:space="0" w:color="auto"/>
      </w:divBdr>
    </w:div>
    <w:div w:id="2049260938">
      <w:bodyDiv w:val="1"/>
      <w:marLeft w:val="0"/>
      <w:marRight w:val="0"/>
      <w:marTop w:val="0"/>
      <w:marBottom w:val="0"/>
      <w:divBdr>
        <w:top w:val="none" w:sz="0" w:space="0" w:color="auto"/>
        <w:left w:val="none" w:sz="0" w:space="0" w:color="auto"/>
        <w:bottom w:val="none" w:sz="0" w:space="0" w:color="auto"/>
        <w:right w:val="none" w:sz="0" w:space="0" w:color="auto"/>
      </w:divBdr>
    </w:div>
    <w:div w:id="2054381420">
      <w:bodyDiv w:val="1"/>
      <w:marLeft w:val="0"/>
      <w:marRight w:val="0"/>
      <w:marTop w:val="0"/>
      <w:marBottom w:val="0"/>
      <w:divBdr>
        <w:top w:val="none" w:sz="0" w:space="0" w:color="auto"/>
        <w:left w:val="none" w:sz="0" w:space="0" w:color="auto"/>
        <w:bottom w:val="none" w:sz="0" w:space="0" w:color="auto"/>
        <w:right w:val="none" w:sz="0" w:space="0" w:color="auto"/>
      </w:divBdr>
    </w:div>
    <w:div w:id="2055156332">
      <w:bodyDiv w:val="1"/>
      <w:marLeft w:val="0"/>
      <w:marRight w:val="0"/>
      <w:marTop w:val="0"/>
      <w:marBottom w:val="0"/>
      <w:divBdr>
        <w:top w:val="none" w:sz="0" w:space="0" w:color="auto"/>
        <w:left w:val="none" w:sz="0" w:space="0" w:color="auto"/>
        <w:bottom w:val="none" w:sz="0" w:space="0" w:color="auto"/>
        <w:right w:val="none" w:sz="0" w:space="0" w:color="auto"/>
      </w:divBdr>
    </w:div>
    <w:div w:id="2057506091">
      <w:bodyDiv w:val="1"/>
      <w:marLeft w:val="0"/>
      <w:marRight w:val="0"/>
      <w:marTop w:val="0"/>
      <w:marBottom w:val="0"/>
      <w:divBdr>
        <w:top w:val="none" w:sz="0" w:space="0" w:color="auto"/>
        <w:left w:val="none" w:sz="0" w:space="0" w:color="auto"/>
        <w:bottom w:val="none" w:sz="0" w:space="0" w:color="auto"/>
        <w:right w:val="none" w:sz="0" w:space="0" w:color="auto"/>
      </w:divBdr>
    </w:div>
    <w:div w:id="2063866195">
      <w:bodyDiv w:val="1"/>
      <w:marLeft w:val="0"/>
      <w:marRight w:val="0"/>
      <w:marTop w:val="0"/>
      <w:marBottom w:val="0"/>
      <w:divBdr>
        <w:top w:val="none" w:sz="0" w:space="0" w:color="auto"/>
        <w:left w:val="none" w:sz="0" w:space="0" w:color="auto"/>
        <w:bottom w:val="none" w:sz="0" w:space="0" w:color="auto"/>
        <w:right w:val="none" w:sz="0" w:space="0" w:color="auto"/>
      </w:divBdr>
    </w:div>
    <w:div w:id="2064985170">
      <w:bodyDiv w:val="1"/>
      <w:marLeft w:val="0"/>
      <w:marRight w:val="0"/>
      <w:marTop w:val="0"/>
      <w:marBottom w:val="0"/>
      <w:divBdr>
        <w:top w:val="none" w:sz="0" w:space="0" w:color="auto"/>
        <w:left w:val="none" w:sz="0" w:space="0" w:color="auto"/>
        <w:bottom w:val="none" w:sz="0" w:space="0" w:color="auto"/>
        <w:right w:val="none" w:sz="0" w:space="0" w:color="auto"/>
      </w:divBdr>
      <w:divsChild>
        <w:div w:id="617490498">
          <w:marLeft w:val="0"/>
          <w:marRight w:val="0"/>
          <w:marTop w:val="0"/>
          <w:marBottom w:val="0"/>
          <w:divBdr>
            <w:top w:val="none" w:sz="0" w:space="0" w:color="auto"/>
            <w:left w:val="none" w:sz="0" w:space="0" w:color="auto"/>
            <w:bottom w:val="none" w:sz="0" w:space="0" w:color="auto"/>
            <w:right w:val="none" w:sz="0" w:space="0" w:color="auto"/>
          </w:divBdr>
          <w:divsChild>
            <w:div w:id="891231171">
              <w:marLeft w:val="0"/>
              <w:marRight w:val="0"/>
              <w:marTop w:val="0"/>
              <w:marBottom w:val="0"/>
              <w:divBdr>
                <w:top w:val="none" w:sz="0" w:space="0" w:color="auto"/>
                <w:left w:val="none" w:sz="0" w:space="0" w:color="auto"/>
                <w:bottom w:val="none" w:sz="0" w:space="0" w:color="auto"/>
                <w:right w:val="none" w:sz="0" w:space="0" w:color="auto"/>
              </w:divBdr>
              <w:divsChild>
                <w:div w:id="1893803382">
                  <w:marLeft w:val="0"/>
                  <w:marRight w:val="0"/>
                  <w:marTop w:val="0"/>
                  <w:marBottom w:val="0"/>
                  <w:divBdr>
                    <w:top w:val="none" w:sz="0" w:space="0" w:color="auto"/>
                    <w:left w:val="none" w:sz="0" w:space="0" w:color="auto"/>
                    <w:bottom w:val="none" w:sz="0" w:space="0" w:color="auto"/>
                    <w:right w:val="none" w:sz="0" w:space="0" w:color="auto"/>
                  </w:divBdr>
                  <w:divsChild>
                    <w:div w:id="1732193660">
                      <w:marLeft w:val="0"/>
                      <w:marRight w:val="0"/>
                      <w:marTop w:val="0"/>
                      <w:marBottom w:val="0"/>
                      <w:divBdr>
                        <w:top w:val="none" w:sz="0" w:space="0" w:color="auto"/>
                        <w:left w:val="none" w:sz="0" w:space="0" w:color="auto"/>
                        <w:bottom w:val="none" w:sz="0" w:space="0" w:color="auto"/>
                        <w:right w:val="none" w:sz="0" w:space="0" w:color="auto"/>
                      </w:divBdr>
                      <w:divsChild>
                        <w:div w:id="1127967581">
                          <w:marLeft w:val="0"/>
                          <w:marRight w:val="0"/>
                          <w:marTop w:val="0"/>
                          <w:marBottom w:val="0"/>
                          <w:divBdr>
                            <w:top w:val="none" w:sz="0" w:space="0" w:color="auto"/>
                            <w:left w:val="none" w:sz="0" w:space="0" w:color="auto"/>
                            <w:bottom w:val="none" w:sz="0" w:space="0" w:color="auto"/>
                            <w:right w:val="none" w:sz="0" w:space="0" w:color="auto"/>
                          </w:divBdr>
                          <w:divsChild>
                            <w:div w:id="123123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6447866">
      <w:bodyDiv w:val="1"/>
      <w:marLeft w:val="0"/>
      <w:marRight w:val="0"/>
      <w:marTop w:val="0"/>
      <w:marBottom w:val="0"/>
      <w:divBdr>
        <w:top w:val="none" w:sz="0" w:space="0" w:color="auto"/>
        <w:left w:val="none" w:sz="0" w:space="0" w:color="auto"/>
        <w:bottom w:val="none" w:sz="0" w:space="0" w:color="auto"/>
        <w:right w:val="none" w:sz="0" w:space="0" w:color="auto"/>
      </w:divBdr>
    </w:div>
    <w:div w:id="2067220159">
      <w:bodyDiv w:val="1"/>
      <w:marLeft w:val="0"/>
      <w:marRight w:val="0"/>
      <w:marTop w:val="0"/>
      <w:marBottom w:val="0"/>
      <w:divBdr>
        <w:top w:val="none" w:sz="0" w:space="0" w:color="auto"/>
        <w:left w:val="none" w:sz="0" w:space="0" w:color="auto"/>
        <w:bottom w:val="none" w:sz="0" w:space="0" w:color="auto"/>
        <w:right w:val="none" w:sz="0" w:space="0" w:color="auto"/>
      </w:divBdr>
    </w:div>
    <w:div w:id="2067600421">
      <w:bodyDiv w:val="1"/>
      <w:marLeft w:val="0"/>
      <w:marRight w:val="0"/>
      <w:marTop w:val="0"/>
      <w:marBottom w:val="0"/>
      <w:divBdr>
        <w:top w:val="none" w:sz="0" w:space="0" w:color="auto"/>
        <w:left w:val="none" w:sz="0" w:space="0" w:color="auto"/>
        <w:bottom w:val="none" w:sz="0" w:space="0" w:color="auto"/>
        <w:right w:val="none" w:sz="0" w:space="0" w:color="auto"/>
      </w:divBdr>
    </w:div>
    <w:div w:id="2068145792">
      <w:bodyDiv w:val="1"/>
      <w:marLeft w:val="0"/>
      <w:marRight w:val="0"/>
      <w:marTop w:val="0"/>
      <w:marBottom w:val="0"/>
      <w:divBdr>
        <w:top w:val="none" w:sz="0" w:space="0" w:color="auto"/>
        <w:left w:val="none" w:sz="0" w:space="0" w:color="auto"/>
        <w:bottom w:val="none" w:sz="0" w:space="0" w:color="auto"/>
        <w:right w:val="none" w:sz="0" w:space="0" w:color="auto"/>
      </w:divBdr>
    </w:div>
    <w:div w:id="2070155132">
      <w:bodyDiv w:val="1"/>
      <w:marLeft w:val="0"/>
      <w:marRight w:val="0"/>
      <w:marTop w:val="0"/>
      <w:marBottom w:val="0"/>
      <w:divBdr>
        <w:top w:val="none" w:sz="0" w:space="0" w:color="auto"/>
        <w:left w:val="none" w:sz="0" w:space="0" w:color="auto"/>
        <w:bottom w:val="none" w:sz="0" w:space="0" w:color="auto"/>
        <w:right w:val="none" w:sz="0" w:space="0" w:color="auto"/>
      </w:divBdr>
    </w:div>
    <w:div w:id="2070571271">
      <w:bodyDiv w:val="1"/>
      <w:marLeft w:val="0"/>
      <w:marRight w:val="0"/>
      <w:marTop w:val="0"/>
      <w:marBottom w:val="0"/>
      <w:divBdr>
        <w:top w:val="none" w:sz="0" w:space="0" w:color="auto"/>
        <w:left w:val="none" w:sz="0" w:space="0" w:color="auto"/>
        <w:bottom w:val="none" w:sz="0" w:space="0" w:color="auto"/>
        <w:right w:val="none" w:sz="0" w:space="0" w:color="auto"/>
      </w:divBdr>
    </w:div>
    <w:div w:id="2071227530">
      <w:bodyDiv w:val="1"/>
      <w:marLeft w:val="0"/>
      <w:marRight w:val="0"/>
      <w:marTop w:val="0"/>
      <w:marBottom w:val="0"/>
      <w:divBdr>
        <w:top w:val="none" w:sz="0" w:space="0" w:color="auto"/>
        <w:left w:val="none" w:sz="0" w:space="0" w:color="auto"/>
        <w:bottom w:val="none" w:sz="0" w:space="0" w:color="auto"/>
        <w:right w:val="none" w:sz="0" w:space="0" w:color="auto"/>
      </w:divBdr>
    </w:div>
    <w:div w:id="2071924346">
      <w:bodyDiv w:val="1"/>
      <w:marLeft w:val="0"/>
      <w:marRight w:val="0"/>
      <w:marTop w:val="0"/>
      <w:marBottom w:val="0"/>
      <w:divBdr>
        <w:top w:val="none" w:sz="0" w:space="0" w:color="auto"/>
        <w:left w:val="none" w:sz="0" w:space="0" w:color="auto"/>
        <w:bottom w:val="none" w:sz="0" w:space="0" w:color="auto"/>
        <w:right w:val="none" w:sz="0" w:space="0" w:color="auto"/>
      </w:divBdr>
    </w:div>
    <w:div w:id="2073959885">
      <w:bodyDiv w:val="1"/>
      <w:marLeft w:val="0"/>
      <w:marRight w:val="0"/>
      <w:marTop w:val="0"/>
      <w:marBottom w:val="0"/>
      <w:divBdr>
        <w:top w:val="none" w:sz="0" w:space="0" w:color="auto"/>
        <w:left w:val="none" w:sz="0" w:space="0" w:color="auto"/>
        <w:bottom w:val="none" w:sz="0" w:space="0" w:color="auto"/>
        <w:right w:val="none" w:sz="0" w:space="0" w:color="auto"/>
      </w:divBdr>
    </w:div>
    <w:div w:id="2074623074">
      <w:bodyDiv w:val="1"/>
      <w:marLeft w:val="0"/>
      <w:marRight w:val="0"/>
      <w:marTop w:val="0"/>
      <w:marBottom w:val="0"/>
      <w:divBdr>
        <w:top w:val="none" w:sz="0" w:space="0" w:color="auto"/>
        <w:left w:val="none" w:sz="0" w:space="0" w:color="auto"/>
        <w:bottom w:val="none" w:sz="0" w:space="0" w:color="auto"/>
        <w:right w:val="none" w:sz="0" w:space="0" w:color="auto"/>
      </w:divBdr>
    </w:div>
    <w:div w:id="2078429504">
      <w:bodyDiv w:val="1"/>
      <w:marLeft w:val="0"/>
      <w:marRight w:val="0"/>
      <w:marTop w:val="0"/>
      <w:marBottom w:val="0"/>
      <w:divBdr>
        <w:top w:val="none" w:sz="0" w:space="0" w:color="auto"/>
        <w:left w:val="none" w:sz="0" w:space="0" w:color="auto"/>
        <w:bottom w:val="none" w:sz="0" w:space="0" w:color="auto"/>
        <w:right w:val="none" w:sz="0" w:space="0" w:color="auto"/>
      </w:divBdr>
    </w:div>
    <w:div w:id="2083526772">
      <w:bodyDiv w:val="1"/>
      <w:marLeft w:val="0"/>
      <w:marRight w:val="0"/>
      <w:marTop w:val="0"/>
      <w:marBottom w:val="0"/>
      <w:divBdr>
        <w:top w:val="none" w:sz="0" w:space="0" w:color="auto"/>
        <w:left w:val="none" w:sz="0" w:space="0" w:color="auto"/>
        <w:bottom w:val="none" w:sz="0" w:space="0" w:color="auto"/>
        <w:right w:val="none" w:sz="0" w:space="0" w:color="auto"/>
      </w:divBdr>
    </w:div>
    <w:div w:id="2087219248">
      <w:bodyDiv w:val="1"/>
      <w:marLeft w:val="0"/>
      <w:marRight w:val="0"/>
      <w:marTop w:val="0"/>
      <w:marBottom w:val="0"/>
      <w:divBdr>
        <w:top w:val="none" w:sz="0" w:space="0" w:color="auto"/>
        <w:left w:val="none" w:sz="0" w:space="0" w:color="auto"/>
        <w:bottom w:val="none" w:sz="0" w:space="0" w:color="auto"/>
        <w:right w:val="none" w:sz="0" w:space="0" w:color="auto"/>
      </w:divBdr>
    </w:div>
    <w:div w:id="2089879611">
      <w:bodyDiv w:val="1"/>
      <w:marLeft w:val="0"/>
      <w:marRight w:val="0"/>
      <w:marTop w:val="0"/>
      <w:marBottom w:val="0"/>
      <w:divBdr>
        <w:top w:val="none" w:sz="0" w:space="0" w:color="auto"/>
        <w:left w:val="none" w:sz="0" w:space="0" w:color="auto"/>
        <w:bottom w:val="none" w:sz="0" w:space="0" w:color="auto"/>
        <w:right w:val="none" w:sz="0" w:space="0" w:color="auto"/>
      </w:divBdr>
    </w:div>
    <w:div w:id="2091002369">
      <w:bodyDiv w:val="1"/>
      <w:marLeft w:val="0"/>
      <w:marRight w:val="0"/>
      <w:marTop w:val="0"/>
      <w:marBottom w:val="0"/>
      <w:divBdr>
        <w:top w:val="none" w:sz="0" w:space="0" w:color="auto"/>
        <w:left w:val="none" w:sz="0" w:space="0" w:color="auto"/>
        <w:bottom w:val="none" w:sz="0" w:space="0" w:color="auto"/>
        <w:right w:val="none" w:sz="0" w:space="0" w:color="auto"/>
      </w:divBdr>
      <w:divsChild>
        <w:div w:id="998382223">
          <w:marLeft w:val="0"/>
          <w:marRight w:val="0"/>
          <w:marTop w:val="0"/>
          <w:marBottom w:val="0"/>
          <w:divBdr>
            <w:top w:val="none" w:sz="0" w:space="0" w:color="auto"/>
            <w:left w:val="none" w:sz="0" w:space="0" w:color="auto"/>
            <w:bottom w:val="none" w:sz="0" w:space="0" w:color="auto"/>
            <w:right w:val="none" w:sz="0" w:space="0" w:color="auto"/>
          </w:divBdr>
          <w:divsChild>
            <w:div w:id="1449425673">
              <w:marLeft w:val="0"/>
              <w:marRight w:val="0"/>
              <w:marTop w:val="0"/>
              <w:marBottom w:val="0"/>
              <w:divBdr>
                <w:top w:val="none" w:sz="0" w:space="0" w:color="auto"/>
                <w:left w:val="none" w:sz="0" w:space="0" w:color="auto"/>
                <w:bottom w:val="none" w:sz="0" w:space="0" w:color="auto"/>
                <w:right w:val="none" w:sz="0" w:space="0" w:color="auto"/>
              </w:divBdr>
              <w:divsChild>
                <w:div w:id="1844006079">
                  <w:marLeft w:val="0"/>
                  <w:marRight w:val="0"/>
                  <w:marTop w:val="0"/>
                  <w:marBottom w:val="0"/>
                  <w:divBdr>
                    <w:top w:val="none" w:sz="0" w:space="0" w:color="auto"/>
                    <w:left w:val="none" w:sz="0" w:space="0" w:color="auto"/>
                    <w:bottom w:val="none" w:sz="0" w:space="0" w:color="auto"/>
                    <w:right w:val="none" w:sz="0" w:space="0" w:color="auto"/>
                  </w:divBdr>
                  <w:divsChild>
                    <w:div w:id="1384059481">
                      <w:marLeft w:val="0"/>
                      <w:marRight w:val="0"/>
                      <w:marTop w:val="0"/>
                      <w:marBottom w:val="0"/>
                      <w:divBdr>
                        <w:top w:val="none" w:sz="0" w:space="0" w:color="auto"/>
                        <w:left w:val="none" w:sz="0" w:space="0" w:color="auto"/>
                        <w:bottom w:val="none" w:sz="0" w:space="0" w:color="auto"/>
                        <w:right w:val="none" w:sz="0" w:space="0" w:color="auto"/>
                      </w:divBdr>
                      <w:divsChild>
                        <w:div w:id="935207377">
                          <w:marLeft w:val="0"/>
                          <w:marRight w:val="0"/>
                          <w:marTop w:val="0"/>
                          <w:marBottom w:val="0"/>
                          <w:divBdr>
                            <w:top w:val="none" w:sz="0" w:space="0" w:color="auto"/>
                            <w:left w:val="none" w:sz="0" w:space="0" w:color="auto"/>
                            <w:bottom w:val="none" w:sz="0" w:space="0" w:color="auto"/>
                            <w:right w:val="none" w:sz="0" w:space="0" w:color="auto"/>
                          </w:divBdr>
                          <w:divsChild>
                            <w:div w:id="124873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0517869">
      <w:bodyDiv w:val="1"/>
      <w:marLeft w:val="0"/>
      <w:marRight w:val="0"/>
      <w:marTop w:val="0"/>
      <w:marBottom w:val="0"/>
      <w:divBdr>
        <w:top w:val="none" w:sz="0" w:space="0" w:color="auto"/>
        <w:left w:val="none" w:sz="0" w:space="0" w:color="auto"/>
        <w:bottom w:val="none" w:sz="0" w:space="0" w:color="auto"/>
        <w:right w:val="none" w:sz="0" w:space="0" w:color="auto"/>
      </w:divBdr>
    </w:div>
    <w:div w:id="2102145089">
      <w:bodyDiv w:val="1"/>
      <w:marLeft w:val="0"/>
      <w:marRight w:val="0"/>
      <w:marTop w:val="0"/>
      <w:marBottom w:val="0"/>
      <w:divBdr>
        <w:top w:val="none" w:sz="0" w:space="0" w:color="auto"/>
        <w:left w:val="none" w:sz="0" w:space="0" w:color="auto"/>
        <w:bottom w:val="none" w:sz="0" w:space="0" w:color="auto"/>
        <w:right w:val="none" w:sz="0" w:space="0" w:color="auto"/>
      </w:divBdr>
    </w:div>
    <w:div w:id="2106533843">
      <w:bodyDiv w:val="1"/>
      <w:marLeft w:val="0"/>
      <w:marRight w:val="0"/>
      <w:marTop w:val="0"/>
      <w:marBottom w:val="0"/>
      <w:divBdr>
        <w:top w:val="none" w:sz="0" w:space="0" w:color="auto"/>
        <w:left w:val="none" w:sz="0" w:space="0" w:color="auto"/>
        <w:bottom w:val="none" w:sz="0" w:space="0" w:color="auto"/>
        <w:right w:val="none" w:sz="0" w:space="0" w:color="auto"/>
      </w:divBdr>
    </w:div>
    <w:div w:id="2113821166">
      <w:bodyDiv w:val="1"/>
      <w:marLeft w:val="0"/>
      <w:marRight w:val="0"/>
      <w:marTop w:val="0"/>
      <w:marBottom w:val="0"/>
      <w:divBdr>
        <w:top w:val="none" w:sz="0" w:space="0" w:color="auto"/>
        <w:left w:val="none" w:sz="0" w:space="0" w:color="auto"/>
        <w:bottom w:val="none" w:sz="0" w:space="0" w:color="auto"/>
        <w:right w:val="none" w:sz="0" w:space="0" w:color="auto"/>
      </w:divBdr>
    </w:div>
    <w:div w:id="2115519567">
      <w:bodyDiv w:val="1"/>
      <w:marLeft w:val="0"/>
      <w:marRight w:val="0"/>
      <w:marTop w:val="0"/>
      <w:marBottom w:val="0"/>
      <w:divBdr>
        <w:top w:val="none" w:sz="0" w:space="0" w:color="auto"/>
        <w:left w:val="none" w:sz="0" w:space="0" w:color="auto"/>
        <w:bottom w:val="none" w:sz="0" w:space="0" w:color="auto"/>
        <w:right w:val="none" w:sz="0" w:space="0" w:color="auto"/>
      </w:divBdr>
    </w:div>
    <w:div w:id="2121408550">
      <w:bodyDiv w:val="1"/>
      <w:marLeft w:val="0"/>
      <w:marRight w:val="0"/>
      <w:marTop w:val="0"/>
      <w:marBottom w:val="0"/>
      <w:divBdr>
        <w:top w:val="none" w:sz="0" w:space="0" w:color="auto"/>
        <w:left w:val="none" w:sz="0" w:space="0" w:color="auto"/>
        <w:bottom w:val="none" w:sz="0" w:space="0" w:color="auto"/>
        <w:right w:val="none" w:sz="0" w:space="0" w:color="auto"/>
      </w:divBdr>
    </w:div>
    <w:div w:id="2121559275">
      <w:bodyDiv w:val="1"/>
      <w:marLeft w:val="0"/>
      <w:marRight w:val="0"/>
      <w:marTop w:val="0"/>
      <w:marBottom w:val="0"/>
      <w:divBdr>
        <w:top w:val="none" w:sz="0" w:space="0" w:color="auto"/>
        <w:left w:val="none" w:sz="0" w:space="0" w:color="auto"/>
        <w:bottom w:val="none" w:sz="0" w:space="0" w:color="auto"/>
        <w:right w:val="none" w:sz="0" w:space="0" w:color="auto"/>
      </w:divBdr>
    </w:div>
    <w:div w:id="2125729295">
      <w:bodyDiv w:val="1"/>
      <w:marLeft w:val="0"/>
      <w:marRight w:val="0"/>
      <w:marTop w:val="0"/>
      <w:marBottom w:val="0"/>
      <w:divBdr>
        <w:top w:val="none" w:sz="0" w:space="0" w:color="auto"/>
        <w:left w:val="none" w:sz="0" w:space="0" w:color="auto"/>
        <w:bottom w:val="none" w:sz="0" w:space="0" w:color="auto"/>
        <w:right w:val="none" w:sz="0" w:space="0" w:color="auto"/>
      </w:divBdr>
    </w:div>
    <w:div w:id="2125882902">
      <w:bodyDiv w:val="1"/>
      <w:marLeft w:val="0"/>
      <w:marRight w:val="0"/>
      <w:marTop w:val="0"/>
      <w:marBottom w:val="0"/>
      <w:divBdr>
        <w:top w:val="none" w:sz="0" w:space="0" w:color="auto"/>
        <w:left w:val="none" w:sz="0" w:space="0" w:color="auto"/>
        <w:bottom w:val="none" w:sz="0" w:space="0" w:color="auto"/>
        <w:right w:val="none" w:sz="0" w:space="0" w:color="auto"/>
      </w:divBdr>
    </w:div>
    <w:div w:id="2126076569">
      <w:bodyDiv w:val="1"/>
      <w:marLeft w:val="0"/>
      <w:marRight w:val="0"/>
      <w:marTop w:val="0"/>
      <w:marBottom w:val="0"/>
      <w:divBdr>
        <w:top w:val="none" w:sz="0" w:space="0" w:color="auto"/>
        <w:left w:val="none" w:sz="0" w:space="0" w:color="auto"/>
        <w:bottom w:val="none" w:sz="0" w:space="0" w:color="auto"/>
        <w:right w:val="none" w:sz="0" w:space="0" w:color="auto"/>
      </w:divBdr>
    </w:div>
    <w:div w:id="2126539398">
      <w:bodyDiv w:val="1"/>
      <w:marLeft w:val="0"/>
      <w:marRight w:val="0"/>
      <w:marTop w:val="0"/>
      <w:marBottom w:val="0"/>
      <w:divBdr>
        <w:top w:val="none" w:sz="0" w:space="0" w:color="auto"/>
        <w:left w:val="none" w:sz="0" w:space="0" w:color="auto"/>
        <w:bottom w:val="none" w:sz="0" w:space="0" w:color="auto"/>
        <w:right w:val="none" w:sz="0" w:space="0" w:color="auto"/>
      </w:divBdr>
    </w:div>
    <w:div w:id="2127846461">
      <w:bodyDiv w:val="1"/>
      <w:marLeft w:val="0"/>
      <w:marRight w:val="0"/>
      <w:marTop w:val="0"/>
      <w:marBottom w:val="0"/>
      <w:divBdr>
        <w:top w:val="none" w:sz="0" w:space="0" w:color="auto"/>
        <w:left w:val="none" w:sz="0" w:space="0" w:color="auto"/>
        <w:bottom w:val="none" w:sz="0" w:space="0" w:color="auto"/>
        <w:right w:val="none" w:sz="0" w:space="0" w:color="auto"/>
      </w:divBdr>
    </w:div>
    <w:div w:id="2129355163">
      <w:bodyDiv w:val="1"/>
      <w:marLeft w:val="0"/>
      <w:marRight w:val="0"/>
      <w:marTop w:val="0"/>
      <w:marBottom w:val="0"/>
      <w:divBdr>
        <w:top w:val="none" w:sz="0" w:space="0" w:color="auto"/>
        <w:left w:val="none" w:sz="0" w:space="0" w:color="auto"/>
        <w:bottom w:val="none" w:sz="0" w:space="0" w:color="auto"/>
        <w:right w:val="none" w:sz="0" w:space="0" w:color="auto"/>
      </w:divBdr>
    </w:div>
    <w:div w:id="2133479679">
      <w:bodyDiv w:val="1"/>
      <w:marLeft w:val="0"/>
      <w:marRight w:val="0"/>
      <w:marTop w:val="0"/>
      <w:marBottom w:val="0"/>
      <w:divBdr>
        <w:top w:val="none" w:sz="0" w:space="0" w:color="auto"/>
        <w:left w:val="none" w:sz="0" w:space="0" w:color="auto"/>
        <w:bottom w:val="none" w:sz="0" w:space="0" w:color="auto"/>
        <w:right w:val="none" w:sz="0" w:space="0" w:color="auto"/>
      </w:divBdr>
    </w:div>
    <w:div w:id="2140292641">
      <w:bodyDiv w:val="1"/>
      <w:marLeft w:val="0"/>
      <w:marRight w:val="0"/>
      <w:marTop w:val="0"/>
      <w:marBottom w:val="0"/>
      <w:divBdr>
        <w:top w:val="none" w:sz="0" w:space="0" w:color="auto"/>
        <w:left w:val="none" w:sz="0" w:space="0" w:color="auto"/>
        <w:bottom w:val="none" w:sz="0" w:space="0" w:color="auto"/>
        <w:right w:val="none" w:sz="0" w:space="0" w:color="auto"/>
      </w:divBdr>
    </w:div>
    <w:div w:id="2142184263">
      <w:bodyDiv w:val="1"/>
      <w:marLeft w:val="0"/>
      <w:marRight w:val="0"/>
      <w:marTop w:val="0"/>
      <w:marBottom w:val="0"/>
      <w:divBdr>
        <w:top w:val="none" w:sz="0" w:space="0" w:color="auto"/>
        <w:left w:val="none" w:sz="0" w:space="0" w:color="auto"/>
        <w:bottom w:val="none" w:sz="0" w:space="0" w:color="auto"/>
        <w:right w:val="none" w:sz="0" w:space="0" w:color="auto"/>
      </w:divBdr>
    </w:div>
    <w:div w:id="2144226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Lym07</b:Tag>
    <b:SourceType>Book</b:SourceType>
    <b:Guid>{05141417-B09C-4D1B-8C76-29574559FBBB}</b:Guid>
    <b:Title>Social Work: A Companion to Learning</b:Title>
    <b:Year>2007</b:Year>
    <b:City>London</b:City>
    <b:Publisher>SAGE Publications Ltd</b:Publisher>
    <b:Author>
      <b:Author>
        <b:NameList>
          <b:Person>
            <b:Last>Lymbery</b:Last>
            <b:First>Mark</b:First>
          </b:Person>
          <b:Person>
            <b:Last>Postle</b:Last>
            <b:First>Karen</b:First>
          </b:Person>
        </b:NameList>
      </b:Author>
    </b:Author>
    <b:RefOrder>1</b:RefOrder>
  </b:Source>
  <b:Source>
    <b:Tag>Wel19</b:Tag>
    <b:SourceType>InternetSite</b:SourceType>
    <b:Guid>{E8004C2C-D2BF-47C0-BE61-4BDDD874527C}</b:Guid>
    <b:Title>Welsh Index of Multiple Deprivation 2019: analysis relating to areas of deep-rooted deprivation</b:Title>
    <b:Year>2019</b:Year>
    <b:Author>
      <b:Author>
        <b:Corporate>Welsh Government</b:Corporate>
      </b:Author>
    </b:Author>
    <b:InternetSiteTitle>Welsh Government</b:InternetSiteTitle>
    <b:URL>https://www.gov.wales/welsh-index-multiple-deprivation-2019-analysis-relating-areas-deep-rooted-deprivation</b:URL>
    <b:YearAccessed>2025</b:YearAccessed>
    <b:MonthAccessed>January </b:MonthAccessed>
    <b:DayAccessed>23</b:DayAccessed>
    <b:RefOrder>5</b:RefOrder>
  </b:Source>
  <b:Source>
    <b:Tag>Soc23</b:Tag>
    <b:SourceType>InternetSite</b:SourceType>
    <b:Guid>{2DA6E940-9CA8-4608-9E06-BE9830A79A0D}</b:Guid>
    <b:Author>
      <b:Author>
        <b:Corporate>Social Care Wales</b:Corporate>
      </b:Author>
    </b:Author>
    <b:Title>Impact report: 2021 to 2022</b:Title>
    <b:InternetSiteTitle>Social Care Wales</b:InternetSiteTitle>
    <b:Year>2023</b:Year>
    <b:Month>June</b:Month>
    <b:Day>29</b:Day>
    <b:URL>https://socialcare.wales/about-us/our-outcomes/impact-report-21-22</b:URL>
    <b:YearAccessed>2025</b:YearAccessed>
    <b:MonthAccessed>January</b:MonthAccessed>
    <b:DayAccessed>23</b:DayAccessed>
    <b:RefOrder>7</b:RefOrder>
  </b:Source>
  <b:Source>
    <b:Tag>Age23</b:Tag>
    <b:SourceType>Report</b:SourceType>
    <b:Guid>{78552777-DAB0-4FA0-ABBC-FB180DE49EDC}</b:Guid>
    <b:Title>Why are we still waiting? Delays in social care in Wales</b:Title>
    <b:Year>2023</b:Year>
    <b:URL>https://www.agecymru.wales/siteassets/documents/why-are-we-still-waiting/age-cymru---why-are-we-still-waiting---delays-in-social-care-in-wales--july-2023---web.pdf</b:URL>
    <b:Author>
      <b:Author>
        <b:Corporate>Age Cymru</b:Corporate>
      </b:Author>
    </b:Author>
    <b:Publisher>Age Cymru</b:Publisher>
    <b:City>Cardiff</b:City>
    <b:RefOrder>9</b:RefOrder>
  </b:Source>
  <b:Source>
    <b:Tag>Wel23</b:Tag>
    <b:SourceType>Report</b:SourceType>
    <b:Guid>{1A90E2B6-FBFC-48B1-89E3-3873DC9E7339}</b:Guid>
    <b:Author>
      <b:Author>
        <b:Corporate>Welsh Government</b:Corporate>
      </b:Author>
    </b:Author>
    <b:Year>2023</b:Year>
    <b:Publisher>Welsh Government</b:Publisher>
    <b:City>Cardiff</b:City>
    <b:YearAccessed>2025</b:YearAccessed>
    <b:MonthAccessed>January</b:MonthAccessed>
    <b:DayAccessed>23</b:DayAccessed>
    <b:URL>https://www.gov.wales/sites/default/files/statistics-and-research/2023-03/multi-agency-working-research-to-support-the-final-report-of-the-evaluation-of-the-social-services-and-well-being-wales-act-2014.pdf</b:URL>
    <b:Title>Multiagency Working -Research to support the final report of the evaluation of the social services and wellbeing wales act 2014</b:Title>
    <b:RefOrder>12</b:RefOrder>
  </b:Source>
  <b:Source>
    <b:Tag>Wel24</b:Tag>
    <b:SourceType>Report</b:SourceType>
    <b:Guid>{DFAA0EFE-3D59-4089-BACA-3F587256FE10}</b:Guid>
    <b:Author>
      <b:Author>
        <b:Corporate>Welsh Government</b:Corporate>
      </b:Author>
    </b:Author>
    <b:Title>WELSH GOVERNMENT INTEGRATED IMPACT ASSESSMENT</b:Title>
    <b:Year>2024</b:Year>
    <b:Publisher>Welsh Government</b:Publisher>
    <b:City>Cardiff</b:City>
    <b:YearAccessed>2025</b:YearAccessed>
    <b:MonthAccessed>January</b:MonthAccessed>
    <b:DayAccessed>23</b:DayAccessed>
    <b:URL>https://www.gov.wales/sites/default/files/consultations/2024-12/integrated-impact-assessment-increasing-the-current-non-residential-care-maximum-charge-from-its-current-level-of-100.pdf</b:URL>
    <b:RefOrder>6</b:RefOrder>
  </b:Source>
  <b:Source>
    <b:Tag>New23</b:Tag>
    <b:SourceType>InternetSite</b:SourceType>
    <b:Guid>{5C493079-40A2-48D3-9E5F-01F9E57BB383}</b:Guid>
    <b:Title>New escalation levels of Welsh health boards announced</b:Title>
    <b:InternetSiteTitle>Welsh Government</b:InternetSiteTitle>
    <b:Year>2023</b:Year>
    <b:Month>September</b:Month>
    <b:URL>https://www.gov.wales/new-escalation-levels-welsh-health-boards-announced</b:URL>
    <b:YearAccessed>2025</b:YearAccessed>
    <b:MonthAccessed>January</b:MonthAccessed>
    <b:DayAccessed>23</b:DayAccessed>
    <b:Author>
      <b:Author>
        <b:Corporate>Welsh Government</b:Corporate>
      </b:Author>
    </b:Author>
    <b:RefOrder>8</b:RefOrder>
  </b:Source>
  <b:Source>
    <b:Tag>Nat14</b:Tag>
    <b:SourceType>DocumentFromInternetSite</b:SourceType>
    <b:Guid>{F856FDD6-07E8-408B-9E3C-D9DEDF28653E}</b:Guid>
    <b:Title>Social Services and Well-being (Wales) Act 2014</b:Title>
    <b:Year>2014</b:Year>
    <b:InternetSiteTitle>Legislation.gov</b:InternetSiteTitle>
    <b:URL>https://www.legislation.gov.uk/anaw/2014/4/contents</b:URL>
    <b:Author>
      <b:Author>
        <b:Corporate>National Assembly for Wales </b:Corporate>
      </b:Author>
    </b:Author>
    <b:YearAccessed>2025</b:YearAccessed>
    <b:MonthAccessed>January</b:MonthAccessed>
    <b:DayAccessed>23</b:DayAccessed>
    <b:RefOrder>2</b:RefOrder>
  </b:Source>
  <b:Source>
    <b:Tag>Eur25</b:Tag>
    <b:SourceType>InternetSite</b:SourceType>
    <b:Guid>{DD42E8FA-FA45-43D1-9702-2107F7D4F53C}</b:Guid>
    <b:Title>European Regional Development Fund</b:Title>
    <b:InternetSiteTitle>European Commission</b:InternetSiteTitle>
    <b:Year>2021</b:Year>
    <b:URL>https://social-economy-gateway.ec.europa.eu/eu-funding-programmes/european-regional-development-fund-erdf_en</b:URL>
    <b:Author>
      <b:Author>
        <b:Corporate>European Commission</b:Corporate>
      </b:Author>
    </b:Author>
    <b:YearAccessed>2025</b:YearAccessed>
    <b:MonthAccessed>January</b:MonthAccessed>
    <b:DayAccessed>23</b:DayAccessed>
    <b:RefOrder>10</b:RefOrder>
  </b:Source>
  <b:Source>
    <b:Tag>Wel22</b:Tag>
    <b:SourceType>InternetSite</b:SourceType>
    <b:Guid>{5D3E9183-35E1-4C41-A939-B8ECD9B6BBC8}</b:Guid>
    <b:Author>
      <b:Author>
        <b:Corporate>Welsh Government</b:Corporate>
      </b:Author>
    </b:Author>
    <b:Title>Written Statement: Loss of funding to Wales as a result of the UK Government’s arrangements for replacement EU funding</b:Title>
    <b:InternetSiteTitle>Welsh Government</b:InternetSiteTitle>
    <b:Year>2022</b:Year>
    <b:URL>www.gov.wales/written-statement-loss-funding-wales-result-uk-governments-arrangements-replacement-eu-funding</b:URL>
    <b:YearAccessed>2025</b:YearAccessed>
    <b:MonthAccessed>January </b:MonthAccessed>
    <b:DayAccessed>23</b:DayAccessed>
    <b:RefOrder>11</b:RefOrder>
  </b:Source>
  <b:Source>
    <b:Tag>Wal19</b:Tag>
    <b:SourceType>DocumentFromInternetSite</b:SourceType>
    <b:Guid>{919A9D63-B881-4AF3-B225-F26ACA6A68B5}</b:Guid>
    <b:Title>Wales Safeguarding Procedures 2019</b:Title>
    <b:InternetSiteTitle>Social Care Wales</b:InternetSiteTitle>
    <b:Year>2019</b:Year>
    <b:URL>https://socialcare.wales/cms-assets/documents/hub-downloads/Wales-Safeguarding-Procedures-Frequently-asked-questions.pdf</b:URL>
    <b:Author>
      <b:Author>
        <b:Corporate>Wales Safeguarding Procedures</b:Corporate>
      </b:Author>
    </b:Author>
    <b:YearAccessed>2025</b:YearAccessed>
    <b:MonthAccessed>January </b:MonthAccessed>
    <b:DayAccessed>23</b:DayAccessed>
    <b:RefOrder>3</b:RefOrder>
  </b:Source>
  <b:Source>
    <b:Tag>Dep21</b:Tag>
    <b:SourceType>DocumentFromInternetSite</b:SourceType>
    <b:Guid>{7561CE46-B276-4EE6-90E6-4CB7A82FE72D}</b:Guid>
    <b:Author>
      <b:Author>
        <b:Corporate>Department of Health and Social Care</b:Corporate>
      </b:Author>
    </b:Author>
    <b:Title>BRIDGING THE GAP - Transitional Safeguaridng and the role of Social Work with Adults</b:Title>
    <b:InternetSiteTitle>gov.uk</b:InternetSiteTitle>
    <b:Year>2021</b:Year>
    <b:URL>https://www.gov.uk/government/publications/bridging-the-gap-transitional-safeguarding-and-the-role-of-social-work-with-adults</b:URL>
    <b:YearAccessed>2025</b:YearAccessed>
    <b:MonthAccessed>January </b:MonthAccessed>
    <b:DayAccessed>23</b:DayAccessed>
    <b:RefOrder>4</b:RefOrder>
  </b:Source>
  <b:Source>
    <b:Tag>Wal21</b:Tag>
    <b:SourceType>InternetSite</b:SourceType>
    <b:Guid>{11A17368-C19F-49AC-9FC3-64C063C7D96B}</b:Guid>
    <b:Title>The duty to report an adult at risk of abuse and/or neglect</b:Title>
    <b:InternetSiteTitle>Wales Safeguarding Procedures</b:InternetSiteTitle>
    <b:Year>2021</b:Year>
    <b:URL>https://safeguarding.wales/en/adu-i/adu-i-a2/</b:URL>
    <b:Author>
      <b:Author>
        <b:Corporate>Wales Safeguarding Procedures</b:Corporate>
      </b:Author>
    </b:Author>
    <b:YearAccessed>2025</b:YearAccessed>
    <b:MonthAccessed>January </b:MonthAccessed>
    <b:DayAccessed>24</b:DayAccessed>
    <b:RefOrder>34</b:RefOrder>
  </b:Source>
  <b:Source>
    <b:Tag>Wha25</b:Tag>
    <b:SourceType>InternetSite</b:SourceType>
    <b:Guid>{A7A02656-3E2E-41CA-A310-A163E6C27A38}</b:Guid>
    <b:Title>What is the ‘legitimate interests’ basis?</b:Title>
    <b:InternetSiteTitle>Information Commissioner's Office</b:InternetSiteTitle>
    <b:Year>2025</b:Year>
    <b:URL>https://ico.org.uk/for-organisations/uk-gdpr-guidance-and-resources/lawful-basis/legitimate-interests/what-is-the-legitimate-interests-basis/</b:URL>
    <b:YearAccessed>2025</b:YearAccessed>
    <b:MonthAccessed>January</b:MonthAccessed>
    <b:DayAccessed>24</b:DayAccessed>
    <b:Author>
      <b:Author>
        <b:Corporate>Information Commissioner's Office</b:Corporate>
      </b:Author>
    </b:Author>
    <b:RefOrder>35</b:RefOrder>
  </b:Source>
  <b:Source>
    <b:Tag>Mun11</b:Tag>
    <b:SourceType>DocumentFromInternetSite</b:SourceType>
    <b:Guid>{3A97BD7C-F50C-44B6-9875-7069FB86892F}</b:Guid>
    <b:Title>Munro review of child protection: a child-centred system</b:Title>
    <b:InternetSiteTitle>Department of Education</b:InternetSiteTitle>
    <b:Year>2011</b:Year>
    <b:URL>https://www.gov.uk/government/publications/munro-review-of-child-protection-final-report-a-child-centred-system</b:URL>
    <b:Author>
      <b:Author>
        <b:NameList>
          <b:Person>
            <b:Last>Munro</b:Last>
            <b:First>Eileen</b:First>
          </b:Person>
        </b:NameList>
      </b:Author>
    </b:Author>
    <b:YearAccessed>2025</b:YearAccessed>
    <b:MonthAccessed>January</b:MonthAccessed>
    <b:DayAccessed>24</b:DayAccessed>
    <b:RefOrder>36</b:RefOrder>
  </b:Source>
  <b:Source>
    <b:Tag>Eur21</b:Tag>
    <b:SourceType>InternetSite</b:SourceType>
    <b:Guid>{3E0C2B6F-1F3D-47F0-900A-85A471F7CA88}</b:Guid>
    <b:Title>Data protection: Commission adopts adequacy decisions for the UK</b:Title>
    <b:InternetSiteTitle>European Commission</b:InternetSiteTitle>
    <b:Year>2021</b:Year>
    <b:URL>https://ec.europa.eu/commission/presscorner/detail/en/ip_21_3183</b:URL>
    <b:Author>
      <b:Author>
        <b:Corporate>European Commission</b:Corporate>
      </b:Author>
    </b:Author>
    <b:YearAccessed>2025</b:YearAccessed>
    <b:MonthAccessed>January</b:MonthAccessed>
    <b:DayAccessed>24</b:DayAccessed>
    <b:RefOrder>14</b:RefOrder>
  </b:Source>
  <b:Source>
    <b:Tag>Roy25</b:Tag>
    <b:SourceType>InternetSite</b:SourceType>
    <b:Guid>{AFF8B28E-4689-42F4-B220-8238E57C74B9}</b:Guid>
    <b:Author>
      <b:Author>
        <b:Corporate>Royal College of Paediatrics and Child Health</b:Corporate>
      </b:Author>
    </b:Author>
    <b:Title>Royal College of Paediatrics and Child Health</b:Title>
    <b:InternetSiteTitle>NHS number as a single unique identifier for children – position statement</b:InternetSiteTitle>
    <b:Year>2025</b:Year>
    <b:URL>https://www.rcpch.ac.uk/resources/nhs-number-single-unique-identifier-children-position-statement</b:URL>
    <b:YearAccessed>2025</b:YearAccessed>
    <b:MonthAccessed>January</b:MonthAccessed>
    <b:DayAccessed>24</b:DayAccessed>
    <b:RefOrder>37</b:RefOrder>
  </b:Source>
  <b:Source>
    <b:Tag>Usi16</b:Tag>
    <b:SourceType>InternetSite</b:SourceType>
    <b:Guid>{F5DA27B1-3E30-4224-9E81-A10B232163CD}</b:Guid>
    <b:Title>Using a consistent identifier - education and children's services</b:Title>
    <b:InternetSiteTitle>gov.uk</b:InternetSiteTitle>
    <b:Year>2016</b:Year>
    <b:URL>https://assets.publishing.service.gov.uk/media/5a8157e5ed915d74e6231bd2/Consistent_identifier__report_July_2016.pdf</b:URL>
    <b:YearAccessed>2025</b:YearAccessed>
    <b:MonthAccessed>24</b:MonthAccessed>
    <b:DayAccessed>January</b:DayAccessed>
    <b:Author>
      <b:Author>
        <b:Corporate>Department for Education</b:Corporate>
      </b:Author>
    </b:Author>
    <b:RefOrder>38</b:RefOrder>
  </b:Source>
  <b:Source>
    <b:Tag>Hom22</b:Tag>
    <b:SourceType>InternetSite</b:SourceType>
    <b:Guid>{BB9B6871-AB04-4D6D-8017-06172284BBE0}</b:Guid>
    <b:Author>
      <b:Author>
        <b:Corporate>Home Office</b:Corporate>
      </b:Author>
    </b:Author>
    <b:Title>Data Access Agreement – joint statement by the United States and the United Kingdom</b:Title>
    <b:InternetSiteTitle>gov.uk</b:InternetSiteTitle>
    <b:Year>2022</b:Year>
    <b:URL>https://www.gov.uk/government/publications/data-access-agreement-joint-statement-by-the-united-states-and-the-uk</b:URL>
    <b:YearAccessed>2025</b:YearAccessed>
    <b:MonthAccessed>January </b:MonthAccessed>
    <b:DayAccessed>24</b:DayAccessed>
    <b:RefOrder>39</b:RefOrder>
  </b:Source>
  <b:Source>
    <b:Tag>Nor25</b:Tag>
    <b:SourceType>DocumentFromInternetSite</b:SourceType>
    <b:Guid>{B959B0D4-899A-4DB6-89DE-BCE9551649C5}</b:Guid>
    <b:Title>Direct Payments and Safegaurding</b:Title>
    <b:InternetSiteTitle>North Wales Safeguarding Board</b:InternetSiteTitle>
    <b:Year>2025</b:Year>
    <b:URL>https://www.northwalessafeguardingboard.wales/7-minute-briefing/direct-payments-and-safeguarding/</b:URL>
    <b:Author>
      <b:Author>
        <b:Corporate>North Wales Safeguarding Board</b:Corporate>
      </b:Author>
    </b:Author>
    <b:YearAccessed>2025</b:YearAccessed>
    <b:MonthAccessed>January </b:MonthAccessed>
    <b:DayAccessed>26</b:DayAccessed>
    <b:RefOrder>16</b:RefOrder>
  </b:Source>
  <b:Source>
    <b:Tag>Soc24</b:Tag>
    <b:SourceType>InternetSite</b:SourceType>
    <b:Guid>{9ED74FC2-5E19-4D77-88C0-B22D13B623CF}</b:Guid>
    <b:Title>Understanding an outcomes approach</b:Title>
    <b:InternetSiteTitle>Social Care Wales</b:InternetSiteTitle>
    <b:Year>2024</b:Year>
    <b:URL>https://socialcare.wales/resources-guidance/improving-care-and-support/personal-outcomes/understanding-an-outcomes-approach</b:URL>
    <b:Author>
      <b:Author>
        <b:Corporate>Social Care Wales</b:Corporate>
      </b:Author>
    </b:Author>
    <b:YearAccessed>2025</b:YearAccessed>
    <b:MonthAccessed>January</b:MonthAccessed>
    <b:DayAccessed>26</b:DayAccessed>
    <b:RefOrder>15</b:RefOrder>
  </b:Source>
  <b:Source>
    <b:Tag>Boe20</b:Tag>
    <b:SourceType>JournalArticle</b:SourceType>
    <b:Guid>{00BB599D-D4D0-4559-BC66-4B17C2DF48F2}</b:Guid>
    <b:Title>Revealing hidden realities: disclosing domestic abuse to informal others</b:Title>
    <b:Year>2020</b:Year>
    <b:URL>https://www.tandfonline.com/doi/full/10.1080/2578983X.2020.1787725?utm_source</b:URL>
    <b:JournalName>Nordic Journal of Criminology</b:JournalName>
    <b:Pages>186-202</b:Pages>
    <b:Author>
      <b:Author>
        <b:NameList>
          <b:Person>
            <b:Last>Boethuis</b:Last>
            <b:First>Susanne</b:First>
          </b:Person>
          <b:Person>
            <b:Last>Åkerström</b:Last>
            <b:First>Malin</b:First>
          </b:Person>
        </b:NameList>
      </b:Author>
    </b:Author>
    <b:RefOrder>17</b:RefOrder>
  </b:Source>
  <b:Source>
    <b:Tag>Bal24</b:Tag>
    <b:SourceType>JournalArticle</b:SourceType>
    <b:Guid>{E776B616-B535-4FA7-836A-D67B276AD1A8}</b:Guid>
    <b:Title>Multi-agency safeguarding: From everyone’s responsibility to a collective responsibility</b:Title>
    <b:JournalName>Journal of CSWB</b:JournalName>
    <b:Year>2024</b:Year>
    <b:Pages>104–108.</b:Pages>
    <b:Author>
      <b:Author>
        <b:NameList>
          <b:Person>
            <b:Last>Ball</b:Last>
            <b:Middle>Jayne</b:Middle>
            <b:First>Emma</b:First>
          </b:Person>
          <b:Person>
            <b:Last>McElwee</b:Last>
            <b:Middle>Devon</b:Middle>
            <b:First>Jessica</b:First>
          </b:Person>
          <b:Person>
            <b:Last>McManus</b:Last>
            <b:Middle>Ann</b:Middle>
            <b:First>Michelle</b:First>
          </b:Person>
        </b:NameList>
      </b:Author>
    </b:Author>
    <b:URL>https://doi.org/10.35502/jcswb.371</b:URL>
    <b:RefOrder>19</b:RefOrder>
  </b:Source>
  <b:Source>
    <b:Tag>UKP05</b:Tag>
    <b:SourceType>Misc</b:SourceType>
    <b:Guid>{DDE6A76B-8994-448B-8F5A-F96033938DC6}</b:Guid>
    <b:Year>2005</b:Year>
    <b:Author>
      <b:Author>
        <b:Corporate>Mental Capacity Act</b:Corporate>
      </b:Author>
    </b:Author>
    <b:YearAccessed>2025</b:YearAccessed>
    <b:MonthAccessed>January </b:MonthAccessed>
    <b:DayAccessed>26</b:DayAccessed>
    <b:URL>https://www.legislation.gov.uk/ukpga/2005/9/contents </b:URL>
    <b:Publisher>UK Public General Acts</b:Publisher>
    <b:RefOrder>40</b:RefOrder>
  </b:Source>
  <b:Source>
    <b:Tag>The15</b:Tag>
    <b:SourceType>Misc</b:SourceType>
    <b:Guid>{A0F469B1-1A44-45E6-BEB4-CFB673524DFC}</b:Guid>
    <b:Title>The Violence against Women, Domestic Abuse and Sexual Violence (Wales) Act 2015</b:Title>
    <b:Year>2015</b:Year>
    <b:Publisher>UK Public General Acts</b:Publisher>
    <b:YearAccessed>2025</b:YearAccessed>
    <b:MonthAccessed>January</b:MonthAccessed>
    <b:DayAccessed>26</b:DayAccessed>
    <b:URL>https://www.legislation.gov.uk/anaw/2015/3/contents</b:URL>
    <b:RefOrder>41</b:RefOrder>
  </b:Source>
  <b:Source>
    <b:Tag>HMI23</b:Tag>
    <b:SourceType>InternetSite</b:SourceType>
    <b:Guid>{4EF4396D-BB8A-409C-8C95-E5462CF5A9A6}</b:Guid>
    <b:Title>Public protection notice (PPN)</b:Title>
    <b:Year>2023</b:Year>
    <b:Author>
      <b:Author>
        <b:Corporate>HMICFRS</b:Corporate>
      </b:Author>
    </b:Author>
    <b:InternetSiteTitle>HMICFRS</b:InternetSiteTitle>
    <b:URL>https://hmicfrs.justiceinspectorates.gov.uk/glossary/public-protection-notice/#:~:text=A%20PPN%20is%20an%20information,inform%20a%20multi%2Dagency%20response.</b:URL>
    <b:YearAccessed>2025</b:YearAccessed>
    <b:MonthAccessed>January </b:MonthAccessed>
    <b:DayAccessed>26</b:DayAccessed>
    <b:RefOrder>20</b:RefOrder>
  </b:Source>
  <b:Source>
    <b:Tag>Wel221</b:Tag>
    <b:SourceType>InternetSite</b:SourceType>
    <b:Guid>{69A7CC90-56F7-4EC3-83E1-033EAD4910FB}</b:Guid>
    <b:Author>
      <b:Author>
        <b:Corporate>Welsh Government</b:Corporate>
      </b:Author>
    </b:Author>
    <b:Title>Violence against women, domestic abuse and sexual violence: strategy 2022 to 2026</b:Title>
    <b:InternetSiteTitle>gov.wales</b:InternetSiteTitle>
    <b:Year>2022</b:Year>
    <b:URL>https://www.gov.wales/violence-against-women-domestic-abuse-and-sexual-violence-strategy-2022-2026-html</b:URL>
    <b:YearAccessed>2025</b:YearAccessed>
    <b:MonthAccessed>January</b:MonthAccessed>
    <b:DayAccessed>26</b:DayAccessed>
    <b:RefOrder>18</b:RefOrder>
  </b:Source>
  <b:Source>
    <b:Tag>Saf25</b:Tag>
    <b:SourceType>InternetSite</b:SourceType>
    <b:Guid>{5F2290DE-6FB6-49E6-9502-DB4E8F2D7CC2}</b:Guid>
    <b:Author>
      <b:Author>
        <b:Corporate>Safe Lives</b:Corporate>
      </b:Author>
    </b:Author>
    <b:Title>Dash resources</b:Title>
    <b:InternetSiteTitle>Safelives.org</b:InternetSiteTitle>
    <b:Year>2025</b:Year>
    <b:URL>https://safelives.org.uk/resources-for-professionals/dash-resources/</b:URL>
    <b:YearAccessed>2025</b:YearAccessed>
    <b:MonthAccessed>January</b:MonthAccessed>
    <b:DayAccessed>26</b:DayAccessed>
    <b:RefOrder>21</b:RefOrder>
  </b:Source>
  <b:Source>
    <b:Tag>Saf251</b:Tag>
    <b:SourceType>InternetSite</b:SourceType>
    <b:Guid>{8691FDCE-067D-43CF-AFB1-D4C8B2956852}</b:Guid>
    <b:Author>
      <b:Author>
        <b:Corporate>Safe Lives</b:Corporate>
      </b:Author>
    </b:Author>
    <b:Title>Marac resources</b:Title>
    <b:InternetSiteTitle>safelives.org</b:InternetSiteTitle>
    <b:Year>2025</b:Year>
    <b:URL>https://safelives.org.uk/resources-for-professionals/marac-resources/</b:URL>
    <b:YearAccessed>2025</b:YearAccessed>
    <b:MonthAccessed>January</b:MonthAccessed>
    <b:DayAccessed>26</b:DayAccessed>
    <b:RefOrder>22</b:RefOrder>
  </b:Source>
  <b:Source>
    <b:Tag>And03</b:Tag>
    <b:SourceType>JournalArticle</b:SourceType>
    <b:Guid>{695DD157-A597-49DD-8D51-585C36D622EA}</b:Guid>
    <b:Title>Leaving an abusive partner: An empirical review of predictors, the process of leaving, and psychological well-being</b:Title>
    <b:Year>2003</b:Year>
    <b:Pages>163-191</b:Pages>
    <b:JournalName>Trauma, Violence, &amp; Abuse</b:JournalName>
    <b:Author>
      <b:Author>
        <b:NameList>
          <b:Person>
            <b:Last>Anderson </b:Last>
            <b:Middle>K</b:Middle>
            <b:First>D</b:First>
          </b:Person>
          <b:Person>
            <b:Last>Saunders</b:Last>
            <b:Middle>G</b:Middle>
            <b:First>D</b:First>
          </b:Person>
        </b:NameList>
      </b:Author>
    </b:Author>
    <b:Volume>4</b:Volume>
    <b:Issue>2</b:Issue>
    <b:DOI>10.1177/1524838002250769</b:DOI>
    <b:RefOrder>23</b:RefOrder>
  </b:Source>
  <b:Source>
    <b:Tag>How09</b:Tag>
    <b:SourceType>Report</b:SourceType>
    <b:Guid>{FB1D74F8-1BE7-4A29-AA6B-B6B4188E5DF9}</b:Guid>
    <b:Title>Safety in Numbers: A Multi-Site Evaluation of Independent Domestic Violence Advisor Services</b:Title>
    <b:Year>2009</b:Year>
    <b:Publisher>The Henry Smith Charity</b:Publisher>
    <b:City>London</b:City>
    <b:Author>
      <b:Author>
        <b:NameList>
          <b:Person>
            <b:Last>Howeth</b:Last>
            <b:First>E</b:First>
          </b:Person>
          <b:Person>
            <b:Last>Stimpson</b:Last>
            <b:First>L</b:First>
          </b:Person>
          <b:Person>
            <b:Last>Barran</b:Last>
            <b:First>D</b:First>
          </b:Person>
          <b:Person>
            <b:Last>Robinson</b:Last>
            <b:First>A</b:First>
          </b:Person>
        </b:NameList>
      </b:Author>
    </b:Author>
    <b:YearAccessed>2025</b:YearAccessed>
    <b:MonthAccessed>January</b:MonthAccessed>
    <b:DayAccessed>26</b:DayAccessed>
    <b:URL>https://www.semanticscholar.org/paper/Safety-in-numbers%3A-a-multisite-evaluation-of-Howarth-Stimpson/bc1ea63cb86a1610f764e3f3124e96296f0eb4da</b:URL>
    <b:RefOrder>24</b:RefOrder>
  </b:Source>
  <b:Source>
    <b:Tag>Res25</b:Tag>
    <b:SourceType>InternetSite</b:SourceType>
    <b:Guid>{4D2C10DE-0CEF-49AF-986F-A23F41599681}</b:Guid>
    <b:Title>Drive High Harm</b:Title>
    <b:Year>2025</b:Year>
    <b:Author>
      <b:Author>
        <b:Corporate>Respect</b:Corporate>
      </b:Author>
    </b:Author>
    <b:InternetSiteTitle>Respect</b:InternetSiteTitle>
    <b:URL>https://www.respect.org.uk/pages/35-drive</b:URL>
    <b:YearAccessed>2025</b:YearAccessed>
    <b:MonthAccessed>January</b:MonthAccessed>
    <b:DayAccessed>26</b:DayAccessed>
    <b:RefOrder>25</b:RefOrder>
  </b:Source>
  <b:Source>
    <b:Tag>Sta15</b:Tag>
    <b:SourceType>JournalArticle</b:SourceType>
    <b:Guid>{1EC0F04A-B8DB-4E91-AD0B-737A3BC47B00}</b:Guid>
    <b:Title>Identifying the key components of a ‘whole family’ intervention for families experiencing domestic violence and abuse</b:Title>
    <b:Year>2015</b:Year>
    <b:URL>https://sfv.org.au/wp-content/uploads/2017/06/Identifying-the-key-components-of-a-whole-family-intervention-for-families-experiencing-domestic-violence-and-abuse.pdf</b:URL>
    <b:JournalName>Journal of Gender-Based Violence</b:JournalName>
    <b:Pages>99-115</b:Pages>
    <b:Volume>1</b:Volume>
    <b:Issue>1</b:Issue>
    <b:YearAccessed>2025</b:YearAccessed>
    <b:MonthAccessed>January</b:MonthAccessed>
    <b:DayAccessed>26</b:DayAccessed>
    <b:Author>
      <b:Author>
        <b:NameList>
          <b:Person>
            <b:Last>Stanley</b:Last>
            <b:First>Nick</b:First>
          </b:Person>
          <b:Person>
            <b:Last>Humphreys</b:Last>
            <b:First>Cathy</b:First>
          </b:Person>
        </b:NameList>
      </b:Author>
    </b:Author>
    <b:RefOrder>26</b:RefOrder>
  </b:Source>
  <b:Source>
    <b:Tag>Placeholder1</b:Tag>
    <b:SourceType>Report</b:SourceType>
    <b:Guid>{F791BEF7-DF08-4A9C-A3C8-B39D113AAF77}</b:Guid>
    <b:Title>Families First Programme Guidance</b:Title>
    <b:Year>2017</b:Year>
    <b:Publisher>Welsh Government </b:Publisher>
    <b:City>Cardiff</b:City>
    <b:Author>
      <b:Author>
        <b:Corporate>Welsh Government </b:Corporate>
      </b:Author>
    </b:Author>
    <b:YearAccessed>26</b:YearAccessed>
    <b:MonthAccessed>January</b:MonthAccessed>
    <b:DayAccessed>26</b:DayAccessed>
    <b:URL>https://www.gov.wales/sites/default/files/publications/2019-07/families-first-guidance-for-local-authorities_0.pdf</b:URL>
    <b:RefOrder>27</b:RefOrder>
  </b:Source>
  <b:Source>
    <b:Tag>Wel241</b:Tag>
    <b:SourceType>InternetSite</b:SourceType>
    <b:Guid>{4D8FEBB7-EB90-4586-844B-E7A984C27AC5}</b:Guid>
    <b:Title>Wales Accord on the Sharing of Personal Information</b:Title>
    <b:Year>2024</b:Year>
    <b:Author>
      <b:Author>
        <b:Corporate>Welsh Government</b:Corporate>
      </b:Author>
    </b:Author>
    <b:URL>https://www.waspi.gov.wales/</b:URL>
    <b:YearAccessed>2025</b:YearAccessed>
    <b:MonthAccessed>January</b:MonthAccessed>
    <b:DayAccessed>26</b:DayAccessed>
    <b:RefOrder>13</b:RefOrder>
  </b:Source>
  <b:Source>
    <b:Tag>Dem23</b:Tag>
    <b:SourceType>InternetSite</b:SourceType>
    <b:Guid>{5E293196-8BA1-4AD4-B81F-9F2BEBCA461A}</b:Guid>
    <b:Author>
      <b:Author>
        <b:Corporate>Dementia UK</b:Corporate>
      </b:Author>
    </b:Author>
    <b:Title>False beliefs and delusions in dementia</b:Title>
    <b:InternetSiteTitle>Dementia UK</b:InternetSiteTitle>
    <b:Year>2023</b:Year>
    <b:URL>https://www.dementiauk.org/information-and-support/health-advice/false-beliefs-and-delusions-in-dementia</b:URL>
    <b:YearAccessed>2025</b:YearAccessed>
    <b:MonthAccessed>January</b:MonthAccessed>
    <b:DayAccessed>26</b:DayAccessed>
    <b:RefOrder>28</b:RefOrder>
  </b:Source>
  <b:Source>
    <b:Tag>Zha23</b:Tag>
    <b:SourceType>JournalArticle</b:SourceType>
    <b:Guid>{38BFAB36-92AC-452D-A507-FE4E950C9B91}</b:Guid>
    <b:Title>Incidence and factors associated of early non-response in first-treatment and drug-naïve patients with schizophrenia: a real-world study</b:Title>
    <b:Year>2023</b:Year>
    <b:Author>
      <b:Author>
        <b:NameList>
          <b:Person>
            <b:Last>Zhang</b:Last>
            <b:First>Lin</b:First>
          </b:Person>
          <b:Person>
            <b:Last>Bai</b:Last>
            <b:First>Aohan</b:First>
          </b:Person>
          <b:Person>
            <b:Last>Tang</b:Last>
            <b:First>Zhongyu</b:First>
          </b:Person>
          <b:Person>
            <b:Last>Xuebing</b:Last>
            <b:First>Liu</b:First>
          </b:Person>
          <b:Person>
            <b:Last>Li</b:Last>
            <b:First>Yi</b:First>
          </b:Person>
          <b:Person>
            <b:Last>Ma</b:Last>
            <b:First>Jun</b:First>
          </b:Person>
        </b:NameList>
      </b:Author>
    </b:Author>
    <b:JournalName>Psychiatry</b:JournalName>
    <b:Volume>14</b:Volume>
    <b:DOI>doi.org/10.3389/fpsyt.2023.1173263</b:DOI>
    <b:RefOrder>29</b:RefOrder>
  </b:Source>
  <b:Source>
    <b:Tag>Loh23</b:Tag>
    <b:SourceType>JournalArticle</b:SourceType>
    <b:Guid>{6BAA6F58-9C9D-46AB-9CAF-6084704DC8F2}</b:Guid>
    <b:Title>The Trauma and Mental Health Impacts of Coercive Control: A Systematic Review and Meta-Analysis</b:Title>
    <b:JournalName>Trauma Violence Abuse</b:JournalName>
    <b:Year>2023</b:Year>
    <b:Pages>630–647</b:Pages>
    <b:Author>
      <b:Author>
        <b:NameList>
          <b:Person>
            <b:Last>Lohmann </b:Last>
            <b:First>Susanne</b:First>
          </b:Person>
          <b:Person>
            <b:Last>Cowlishaw</b:Last>
            <b:First>Sean </b:First>
          </b:Person>
          <b:Person>
            <b:Last>Ney </b:Last>
            <b:First>Luke</b:First>
          </b:Person>
          <b:Person>
            <b:Last>O’Donnell</b:Last>
            <b:First>Meaghan</b:First>
          </b:Person>
          <b:Person>
            <b:Last>Felmingham</b:Last>
            <b:First>Kim</b:First>
          </b:Person>
        </b:NameList>
      </b:Author>
    </b:Author>
    <b:DOI>10.1177/15248380231162972</b:DOI>
    <b:RefOrder>30</b:RefOrder>
  </b:Source>
  <b:Source>
    <b:Tag>Aro04</b:Tag>
    <b:SourceType>JournalArticle</b:SourceType>
    <b:Guid>{32A9C66E-510E-47F2-B961-26D947428DFB}</b:Guid>
    <b:Title>Inhibition and the right inferior frontal cortex.</b:Title>
    <b:JournalName>Trends in Cognitive Sciences</b:JournalName>
    <b:Year>2004</b:Year>
    <b:Pages>170–177</b:Pages>
    <b:Author>
      <b:Author>
        <b:NameList>
          <b:Person>
            <b:Last>Aron</b:Last>
            <b:Middle>R</b:Middle>
            <b:First>A</b:First>
          </b:Person>
          <b:Person>
            <b:Last>Robbins</b:Last>
            <b:Middle>W</b:Middle>
            <b:First>T</b:First>
          </b:Person>
          <b:Person>
            <b:Last>Poldrack</b:Last>
            <b:Middle>A</b:Middle>
            <b:First>R</b:First>
          </b:Person>
        </b:NameList>
      </b:Author>
    </b:Author>
    <b:Volume>8</b:Volume>
    <b:Issue>4</b:Issue>
    <b:RefOrder>31</b:RefOrder>
  </b:Source>
  <b:Source>
    <b:Tag>Stu02</b:Tag>
    <b:SourceType>JournalArticle</b:SourceType>
    <b:Guid>{E4FA18BF-9ADE-460E-B2A3-749B81F2B644}</b:Guid>
    <b:Title>Adult Clinical Neuropsychology: Lessons from Studies of the Frontal Lobes</b:Title>
    <b:JournalName>Annual Review of Psychology</b:JournalName>
    <b:Year>2002</b:Year>
    <b:Pages>401–433</b:Pages>
    <b:Author>
      <b:Author>
        <b:NameList>
          <b:Person>
            <b:Last>Stuss</b:Last>
            <b:Middle>T</b:Middle>
            <b:First>D</b:First>
          </b:Person>
          <b:Person>
            <b:Last>Levine</b:Last>
            <b:First>B</b:First>
          </b:Person>
        </b:NameList>
      </b:Author>
    </b:Author>
    <b:Volume>53</b:Volume>
    <b:RefOrder>32</b:RefOrder>
  </b:Source>
  <b:Source>
    <b:Tag>Mac18</b:Tag>
    <b:SourceType>JournalArticle</b:SourceType>
    <b:Guid>{B2E69694-65D8-4FC9-9EA2-DCF9156F6299}</b:Guid>
    <b:Title>SHARE: A New Model for Social Work, S. Maclean, J. Finch and P. Tedam</b:Title>
    <b:JournalName>The British Journal of Social Work</b:JournalName>
    <b:Year>2018</b:Year>
    <b:Pages>341</b:Pages>
    <b:Author>
      <b:Author>
        <b:NameList>
          <b:Person>
            <b:Last>Maclean</b:Last>
            <b:First>S</b:First>
          </b:Person>
          <b:Person>
            <b:Last>Finch</b:Last>
            <b:First>J</b:First>
          </b:Person>
          <b:Person>
            <b:Last>Tedam</b:Last>
            <b:First>P</b:First>
          </b:Person>
        </b:NameList>
      </b:Author>
    </b:Author>
    <b:Volume>48</b:Volume>
    <b:Issue>8</b:Issue>
    <b:RefOrder>33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FA32D38-17E0-4175-8683-6758E3779540}">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4862</TotalTime>
  <Pages>10</Pages>
  <Words>4269</Words>
  <Characters>24338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Krista Glover</cp:lastModifiedBy>
  <cp:revision>173</cp:revision>
  <cp:lastPrinted>2020-02-11T19:20:00Z</cp:lastPrinted>
  <dcterms:created xsi:type="dcterms:W3CDTF">2025-01-22T12:45:00Z</dcterms:created>
  <dcterms:modified xsi:type="dcterms:W3CDTF">2025-02-18T09:28:00Z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