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Pr="00007508" w:rsidRDefault="00ED5964">
      <w:r w:rsidRPr="00007508">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Pr="00007508" w:rsidRDefault="00ED5964"/>
    <w:p w14:paraId="478C11A1" w14:textId="77777777" w:rsidR="00ED5964" w:rsidRPr="00007508" w:rsidRDefault="00ED5964"/>
    <w:p w14:paraId="6B8ADB81" w14:textId="77777777" w:rsidR="006A5CFC" w:rsidRPr="00007508" w:rsidRDefault="006A5CFC"/>
    <w:p w14:paraId="168F467C" w14:textId="77777777" w:rsidR="006A5CFC" w:rsidRPr="00007508" w:rsidRDefault="006A5CFC"/>
    <w:p w14:paraId="3BEDB360" w14:textId="77777777" w:rsidR="00ED5964" w:rsidRPr="00007508" w:rsidRDefault="00ED5964"/>
    <w:p w14:paraId="2EF804A0" w14:textId="01772D7C" w:rsidR="00ED5964" w:rsidRPr="00007508" w:rsidRDefault="00ED5964" w:rsidP="46A6232B">
      <w:pPr>
        <w:jc w:val="both"/>
        <w:rPr>
          <w:rFonts w:asciiTheme="minorBidi" w:hAnsiTheme="minorBidi"/>
          <w:sz w:val="28"/>
          <w:szCs w:val="28"/>
        </w:rPr>
      </w:pPr>
      <w:r w:rsidRPr="00007508">
        <w:rPr>
          <w:rFonts w:asciiTheme="minorBidi" w:hAnsiTheme="minorBidi"/>
          <w:sz w:val="28"/>
          <w:szCs w:val="28"/>
        </w:rPr>
        <w:t>Name:</w:t>
      </w:r>
      <w:r w:rsidR="4A1B7EA5" w:rsidRPr="00007508">
        <w:rPr>
          <w:rFonts w:asciiTheme="minorBidi" w:hAnsiTheme="minorBidi"/>
          <w:sz w:val="28"/>
          <w:szCs w:val="28"/>
        </w:rPr>
        <w:t xml:space="preserve">                    </w:t>
      </w:r>
      <w:r w:rsidRPr="00007508">
        <w:rPr>
          <w:rFonts w:asciiTheme="minorBidi" w:hAnsiTheme="minorBidi"/>
          <w:sz w:val="28"/>
          <w:szCs w:val="28"/>
        </w:rPr>
        <w:t xml:space="preserve"> </w:t>
      </w:r>
      <w:r w:rsidR="2C184E34" w:rsidRPr="00007508">
        <w:rPr>
          <w:rFonts w:asciiTheme="minorBidi" w:hAnsiTheme="minorBidi"/>
          <w:sz w:val="28"/>
          <w:szCs w:val="28"/>
        </w:rPr>
        <w:t>Lateef A</w:t>
      </w:r>
      <w:r w:rsidR="38B2A099" w:rsidRPr="00007508">
        <w:rPr>
          <w:rFonts w:asciiTheme="minorBidi" w:hAnsiTheme="minorBidi"/>
          <w:sz w:val="28"/>
          <w:szCs w:val="28"/>
        </w:rPr>
        <w:t>dio Adeosun</w:t>
      </w:r>
    </w:p>
    <w:p w14:paraId="485B6F49" w14:textId="0DDE85C1" w:rsidR="00ED5964" w:rsidRPr="00007508" w:rsidRDefault="00ED5964" w:rsidP="46A6232B">
      <w:pPr>
        <w:jc w:val="both"/>
        <w:rPr>
          <w:rFonts w:asciiTheme="minorBidi" w:hAnsiTheme="minorBidi"/>
          <w:sz w:val="28"/>
          <w:szCs w:val="28"/>
        </w:rPr>
      </w:pPr>
      <w:r w:rsidRPr="00007508">
        <w:rPr>
          <w:rFonts w:asciiTheme="minorBidi" w:hAnsiTheme="minorBidi"/>
          <w:sz w:val="28"/>
          <w:szCs w:val="28"/>
        </w:rPr>
        <w:t xml:space="preserve">Student ID: </w:t>
      </w:r>
      <w:r w:rsidR="4E7FC2E6" w:rsidRPr="00007508">
        <w:rPr>
          <w:rFonts w:asciiTheme="minorBidi" w:hAnsiTheme="minorBidi"/>
          <w:sz w:val="28"/>
          <w:szCs w:val="28"/>
        </w:rPr>
        <w:t xml:space="preserve">            </w:t>
      </w:r>
      <w:r w:rsidR="2CB54AA1" w:rsidRPr="00007508">
        <w:rPr>
          <w:rFonts w:asciiTheme="minorBidi" w:hAnsiTheme="minorBidi"/>
          <w:sz w:val="28"/>
          <w:szCs w:val="28"/>
        </w:rPr>
        <w:t>2531643</w:t>
      </w:r>
    </w:p>
    <w:p w14:paraId="3C1E7A20" w14:textId="11A36805" w:rsidR="00ED5964" w:rsidRPr="00007508" w:rsidRDefault="00ED5964" w:rsidP="46A6232B">
      <w:pPr>
        <w:jc w:val="both"/>
        <w:rPr>
          <w:rFonts w:asciiTheme="minorBidi" w:hAnsiTheme="minorBidi"/>
          <w:sz w:val="28"/>
          <w:szCs w:val="28"/>
        </w:rPr>
      </w:pPr>
      <w:r w:rsidRPr="00007508">
        <w:rPr>
          <w:rFonts w:asciiTheme="minorBidi" w:hAnsiTheme="minorBidi"/>
          <w:sz w:val="28"/>
          <w:szCs w:val="28"/>
        </w:rPr>
        <w:t xml:space="preserve">Module Code: </w:t>
      </w:r>
      <w:r w:rsidR="4DCF7F4F" w:rsidRPr="00007508">
        <w:rPr>
          <w:rFonts w:asciiTheme="minorBidi" w:hAnsiTheme="minorBidi"/>
          <w:sz w:val="28"/>
          <w:szCs w:val="28"/>
        </w:rPr>
        <w:t xml:space="preserve">       </w:t>
      </w:r>
      <w:r w:rsidR="59F6EE86" w:rsidRPr="00007508">
        <w:rPr>
          <w:rFonts w:asciiTheme="minorBidi" w:hAnsiTheme="minorBidi"/>
          <w:sz w:val="28"/>
          <w:szCs w:val="28"/>
        </w:rPr>
        <w:t xml:space="preserve"> LCHS 4001</w:t>
      </w:r>
    </w:p>
    <w:p w14:paraId="4EEB2DA3" w14:textId="0A4FF77E" w:rsidR="00ED5964" w:rsidRPr="00007508" w:rsidRDefault="00ED5964" w:rsidP="46A6232B">
      <w:pPr>
        <w:jc w:val="both"/>
        <w:rPr>
          <w:rFonts w:asciiTheme="minorBidi" w:hAnsiTheme="minorBidi"/>
          <w:sz w:val="28"/>
          <w:szCs w:val="28"/>
        </w:rPr>
      </w:pPr>
      <w:r w:rsidRPr="00007508">
        <w:rPr>
          <w:rFonts w:asciiTheme="minorBidi" w:hAnsiTheme="minorBidi"/>
          <w:sz w:val="28"/>
          <w:szCs w:val="28"/>
        </w:rPr>
        <w:t>Module:</w:t>
      </w:r>
      <w:r w:rsidR="3BE30A64" w:rsidRPr="00007508">
        <w:rPr>
          <w:rFonts w:asciiTheme="minorBidi" w:hAnsiTheme="minorBidi"/>
          <w:sz w:val="28"/>
          <w:szCs w:val="28"/>
        </w:rPr>
        <w:t xml:space="preserve">                 </w:t>
      </w:r>
      <w:r w:rsidRPr="00007508">
        <w:rPr>
          <w:rFonts w:asciiTheme="minorBidi" w:hAnsiTheme="minorBidi"/>
          <w:sz w:val="28"/>
          <w:szCs w:val="28"/>
        </w:rPr>
        <w:t xml:space="preserve"> </w:t>
      </w:r>
      <w:r w:rsidR="002E7403" w:rsidRPr="00007508">
        <w:rPr>
          <w:rFonts w:asciiTheme="minorBidi" w:hAnsiTheme="minorBidi"/>
          <w:sz w:val="28"/>
          <w:szCs w:val="28"/>
        </w:rPr>
        <w:t>Academic and Employability Skills</w:t>
      </w:r>
    </w:p>
    <w:p w14:paraId="112342CB" w14:textId="7B6A41F5" w:rsidR="00ED5964" w:rsidRPr="00007508" w:rsidRDefault="00ED5964" w:rsidP="46A6232B">
      <w:pPr>
        <w:jc w:val="both"/>
        <w:rPr>
          <w:rFonts w:asciiTheme="minorBidi" w:hAnsiTheme="minorBidi"/>
          <w:sz w:val="28"/>
          <w:szCs w:val="28"/>
        </w:rPr>
      </w:pPr>
      <w:r w:rsidRPr="00007508">
        <w:rPr>
          <w:rFonts w:asciiTheme="minorBidi" w:hAnsiTheme="minorBidi"/>
          <w:sz w:val="28"/>
          <w:szCs w:val="28"/>
        </w:rPr>
        <w:t>Lecturer:</w:t>
      </w:r>
      <w:r w:rsidR="1FB0D740" w:rsidRPr="00007508">
        <w:rPr>
          <w:rFonts w:asciiTheme="minorBidi" w:hAnsiTheme="minorBidi"/>
          <w:sz w:val="28"/>
          <w:szCs w:val="28"/>
        </w:rPr>
        <w:t xml:space="preserve">                </w:t>
      </w:r>
      <w:r w:rsidRPr="00007508">
        <w:rPr>
          <w:rFonts w:asciiTheme="minorBidi" w:hAnsiTheme="minorBidi"/>
          <w:sz w:val="28"/>
          <w:szCs w:val="28"/>
        </w:rPr>
        <w:t xml:space="preserve"> </w:t>
      </w:r>
      <w:r w:rsidR="265D3F64" w:rsidRPr="00007508">
        <w:rPr>
          <w:rFonts w:asciiTheme="minorBidi" w:hAnsiTheme="minorBidi"/>
          <w:sz w:val="28"/>
          <w:szCs w:val="28"/>
        </w:rPr>
        <w:t>Oluwadamilola Tayo</w:t>
      </w:r>
    </w:p>
    <w:p w14:paraId="78C0B80E" w14:textId="03770D30" w:rsidR="00ED5964" w:rsidRPr="00007508" w:rsidRDefault="3E29C719" w:rsidP="420D59B1">
      <w:pPr>
        <w:jc w:val="both"/>
        <w:rPr>
          <w:rFonts w:asciiTheme="minorBidi" w:hAnsiTheme="minorBidi"/>
          <w:sz w:val="28"/>
          <w:szCs w:val="28"/>
        </w:rPr>
      </w:pPr>
      <w:r w:rsidRPr="00007508">
        <w:rPr>
          <w:rFonts w:ascii="Arial" w:eastAsia="Arial" w:hAnsi="Arial" w:cs="Arial"/>
          <w:sz w:val="28"/>
          <w:szCs w:val="28"/>
        </w:rPr>
        <w:t>Title:</w:t>
      </w:r>
      <w:r w:rsidRPr="00007508">
        <w:rPr>
          <w:rFonts w:asciiTheme="minorBidi" w:hAnsiTheme="minorBidi"/>
          <w:sz w:val="28"/>
          <w:szCs w:val="28"/>
        </w:rPr>
        <w:t xml:space="preserve"> </w:t>
      </w:r>
      <w:r w:rsidR="2ABCC3EB" w:rsidRPr="00007508">
        <w:rPr>
          <w:rFonts w:asciiTheme="minorBidi" w:hAnsiTheme="minorBidi"/>
          <w:sz w:val="28"/>
          <w:szCs w:val="28"/>
        </w:rPr>
        <w:t xml:space="preserve">                       </w:t>
      </w:r>
      <w:r w:rsidRPr="00007508">
        <w:rPr>
          <w:rFonts w:asciiTheme="minorBidi" w:hAnsiTheme="minorBidi"/>
          <w:sz w:val="28"/>
          <w:szCs w:val="28"/>
        </w:rPr>
        <w:t>Home</w:t>
      </w:r>
      <w:r w:rsidR="28D46BDB" w:rsidRPr="00007508">
        <w:rPr>
          <w:rFonts w:asciiTheme="minorBidi" w:hAnsiTheme="minorBidi"/>
          <w:sz w:val="28"/>
          <w:szCs w:val="28"/>
        </w:rPr>
        <w:t xml:space="preserve"> Care Manager</w:t>
      </w:r>
    </w:p>
    <w:p w14:paraId="0C6F95D6" w14:textId="77777777" w:rsidR="00ED5964" w:rsidRPr="00007508" w:rsidRDefault="00ED5964" w:rsidP="00ED5964">
      <w:pPr>
        <w:jc w:val="both"/>
        <w:rPr>
          <w:rFonts w:asciiTheme="minorBidi" w:hAnsiTheme="minorBidi"/>
          <w:sz w:val="28"/>
          <w:szCs w:val="28"/>
        </w:rPr>
      </w:pPr>
    </w:p>
    <w:p w14:paraId="71D7459F" w14:textId="77777777" w:rsidR="00ED5964" w:rsidRPr="00007508" w:rsidRDefault="00ED5964" w:rsidP="00ED5964">
      <w:pPr>
        <w:jc w:val="both"/>
        <w:rPr>
          <w:rFonts w:asciiTheme="minorBidi" w:hAnsiTheme="minorBidi"/>
          <w:sz w:val="28"/>
          <w:szCs w:val="28"/>
        </w:rPr>
      </w:pPr>
    </w:p>
    <w:p w14:paraId="38621A58" w14:textId="77777777" w:rsidR="00ED5964" w:rsidRPr="00007508" w:rsidRDefault="00ED5964" w:rsidP="00ED5964">
      <w:pPr>
        <w:jc w:val="both"/>
        <w:rPr>
          <w:rFonts w:asciiTheme="minorBidi" w:hAnsiTheme="minorBidi"/>
          <w:sz w:val="28"/>
          <w:szCs w:val="28"/>
        </w:rPr>
      </w:pPr>
    </w:p>
    <w:p w14:paraId="6988A1DC" w14:textId="77777777" w:rsidR="00ED5964" w:rsidRPr="00007508" w:rsidRDefault="00ED5964" w:rsidP="00ED5964">
      <w:pPr>
        <w:jc w:val="both"/>
        <w:rPr>
          <w:rFonts w:asciiTheme="minorBidi" w:hAnsiTheme="minorBidi"/>
          <w:sz w:val="28"/>
          <w:szCs w:val="28"/>
        </w:rPr>
      </w:pPr>
    </w:p>
    <w:p w14:paraId="25C114EE" w14:textId="77777777" w:rsidR="00ED5964" w:rsidRPr="00007508" w:rsidRDefault="00ED5964" w:rsidP="00ED5964">
      <w:pPr>
        <w:jc w:val="both"/>
        <w:rPr>
          <w:rFonts w:asciiTheme="minorBidi" w:hAnsiTheme="minorBidi"/>
          <w:sz w:val="28"/>
          <w:szCs w:val="28"/>
        </w:rPr>
      </w:pPr>
    </w:p>
    <w:p w14:paraId="4A73B1BE" w14:textId="77777777" w:rsidR="00ED5964" w:rsidRPr="00007508" w:rsidRDefault="00ED5964" w:rsidP="00ED5964">
      <w:pPr>
        <w:jc w:val="both"/>
        <w:rPr>
          <w:rFonts w:asciiTheme="minorBidi" w:hAnsiTheme="minorBidi"/>
          <w:sz w:val="28"/>
          <w:szCs w:val="28"/>
        </w:rPr>
      </w:pPr>
    </w:p>
    <w:p w14:paraId="072506E1" w14:textId="3C1D422E" w:rsidR="00ED5964" w:rsidRPr="00007508" w:rsidRDefault="00ED5964" w:rsidP="00ED5964">
      <w:pPr>
        <w:jc w:val="both"/>
        <w:rPr>
          <w:rFonts w:asciiTheme="minorBidi" w:hAnsiTheme="minorBidi"/>
          <w:sz w:val="28"/>
          <w:szCs w:val="28"/>
        </w:rPr>
      </w:pPr>
      <w:r w:rsidRPr="00007508">
        <w:rPr>
          <w:rFonts w:asciiTheme="minorBidi" w:hAnsiTheme="minorBidi"/>
          <w:sz w:val="28"/>
          <w:szCs w:val="28"/>
        </w:rPr>
        <w:tab/>
      </w:r>
      <w:r w:rsidRPr="00007508">
        <w:rPr>
          <w:rFonts w:asciiTheme="minorBidi" w:hAnsiTheme="minorBidi"/>
          <w:sz w:val="28"/>
          <w:szCs w:val="28"/>
        </w:rPr>
        <w:tab/>
      </w:r>
      <w:r w:rsidRPr="00007508">
        <w:rPr>
          <w:rFonts w:asciiTheme="minorBidi" w:hAnsiTheme="minorBidi"/>
          <w:sz w:val="28"/>
          <w:szCs w:val="28"/>
        </w:rPr>
        <w:tab/>
      </w:r>
      <w:r w:rsidR="006A5CFC" w:rsidRPr="00007508">
        <w:rPr>
          <w:rFonts w:asciiTheme="minorBidi" w:hAnsiTheme="minorBidi"/>
          <w:sz w:val="28"/>
          <w:szCs w:val="28"/>
        </w:rPr>
        <w:tab/>
      </w:r>
      <w:r w:rsidRPr="00007508">
        <w:rPr>
          <w:rFonts w:asciiTheme="minorBidi" w:hAnsiTheme="minorBidi"/>
          <w:sz w:val="28"/>
          <w:szCs w:val="28"/>
        </w:rPr>
        <w:t xml:space="preserve">Submitted on:    </w:t>
      </w:r>
    </w:p>
    <w:p w14:paraId="3C6FB008" w14:textId="77777777" w:rsidR="00ED5964" w:rsidRPr="00007508" w:rsidRDefault="00ED5964" w:rsidP="00ED5964">
      <w:pPr>
        <w:jc w:val="both"/>
        <w:rPr>
          <w:rFonts w:asciiTheme="minorBidi" w:hAnsiTheme="minorBidi"/>
          <w:sz w:val="28"/>
          <w:szCs w:val="28"/>
        </w:rPr>
      </w:pPr>
    </w:p>
    <w:p w14:paraId="3EA711CF" w14:textId="77777777" w:rsidR="00ED5964" w:rsidRPr="00007508" w:rsidRDefault="00ED5964" w:rsidP="00ED5964">
      <w:pPr>
        <w:jc w:val="both"/>
        <w:rPr>
          <w:rFonts w:asciiTheme="minorBidi" w:hAnsiTheme="minorBidi"/>
          <w:sz w:val="28"/>
          <w:szCs w:val="28"/>
        </w:rPr>
      </w:pPr>
    </w:p>
    <w:p w14:paraId="32C3A4F9" w14:textId="77777777" w:rsidR="00ED5964" w:rsidRPr="00007508" w:rsidRDefault="00ED5964" w:rsidP="00ED5964">
      <w:pPr>
        <w:jc w:val="both"/>
        <w:rPr>
          <w:rFonts w:asciiTheme="minorBidi" w:hAnsiTheme="minorBidi"/>
          <w:sz w:val="28"/>
          <w:szCs w:val="28"/>
        </w:rPr>
      </w:pPr>
    </w:p>
    <w:p w14:paraId="1434F2B1" w14:textId="77777777" w:rsidR="00ED5964" w:rsidRPr="00007508" w:rsidRDefault="00ED5964" w:rsidP="00ED5964">
      <w:pPr>
        <w:jc w:val="both"/>
        <w:rPr>
          <w:rFonts w:asciiTheme="minorBidi" w:hAnsiTheme="minorBidi"/>
          <w:sz w:val="28"/>
          <w:szCs w:val="28"/>
        </w:rPr>
      </w:pPr>
    </w:p>
    <w:p w14:paraId="4F979E62" w14:textId="77777777" w:rsidR="00ED5964" w:rsidRPr="00007508" w:rsidRDefault="00ED5964" w:rsidP="00ED5964">
      <w:pPr>
        <w:jc w:val="both"/>
        <w:rPr>
          <w:rFonts w:asciiTheme="minorBidi" w:hAnsiTheme="minorBidi"/>
          <w:sz w:val="28"/>
          <w:szCs w:val="28"/>
        </w:rPr>
      </w:pPr>
    </w:p>
    <w:p w14:paraId="4180CDBC" w14:textId="77777777" w:rsidR="00ED5964" w:rsidRPr="00007508"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Content>
        <w:p w14:paraId="69A45AB4" w14:textId="1BC22B3F" w:rsidR="00184A9A" w:rsidRPr="00007508" w:rsidRDefault="00184A9A">
          <w:pPr>
            <w:pStyle w:val="TOCHeading"/>
            <w:rPr>
              <w:color w:val="4472C4" w:themeColor="accent1"/>
              <w:lang w:val="en-GB"/>
            </w:rPr>
          </w:pPr>
          <w:r w:rsidRPr="00007508">
            <w:rPr>
              <w:color w:val="4471C4"/>
              <w:lang w:val="en-GB"/>
            </w:rPr>
            <w:t>Table of Contents</w:t>
          </w:r>
        </w:p>
        <w:p w14:paraId="7B26A541" w14:textId="4CEC5CAF" w:rsidR="00D95B69" w:rsidRDefault="0156E134">
          <w:pPr>
            <w:pStyle w:val="TOC2"/>
            <w:tabs>
              <w:tab w:val="right" w:leader="dot" w:pos="9016"/>
            </w:tabs>
            <w:rPr>
              <w:rFonts w:asciiTheme="minorHAnsi" w:hAnsiTheme="minorHAnsi" w:cstheme="minorBidi"/>
              <w:b w:val="0"/>
              <w:bCs w:val="0"/>
              <w:noProof/>
              <w:sz w:val="24"/>
              <w:szCs w:val="24"/>
              <w:lang w:val="en-US"/>
            </w:rPr>
          </w:pPr>
          <w:r w:rsidRPr="00007508">
            <w:fldChar w:fldCharType="begin"/>
          </w:r>
          <w:r w:rsidR="00184A9A" w:rsidRPr="00007508">
            <w:instrText>TOC \o "1-3" \z \u \h</w:instrText>
          </w:r>
          <w:r w:rsidRPr="00007508">
            <w:fldChar w:fldCharType="separate"/>
          </w:r>
          <w:hyperlink w:anchor="_Toc237167257" w:history="1">
            <w:r w:rsidR="00D95B69" w:rsidRPr="00864C71">
              <w:rPr>
                <w:rStyle w:val="Hyperlink"/>
                <w:noProof/>
              </w:rPr>
              <w:t>1.1 Introduction</w:t>
            </w:r>
            <w:r w:rsidR="00D95B69">
              <w:rPr>
                <w:noProof/>
                <w:webHidden/>
              </w:rPr>
              <w:tab/>
            </w:r>
            <w:r w:rsidR="00D95B69">
              <w:rPr>
                <w:noProof/>
                <w:webHidden/>
              </w:rPr>
              <w:fldChar w:fldCharType="begin"/>
            </w:r>
            <w:r w:rsidR="00D95B69">
              <w:rPr>
                <w:noProof/>
                <w:webHidden/>
              </w:rPr>
              <w:instrText xml:space="preserve"> PAGEREF _Toc237167257 \h </w:instrText>
            </w:r>
            <w:r w:rsidR="00D95B69">
              <w:rPr>
                <w:noProof/>
                <w:webHidden/>
              </w:rPr>
            </w:r>
            <w:r w:rsidR="00D95B69">
              <w:rPr>
                <w:noProof/>
                <w:webHidden/>
              </w:rPr>
              <w:fldChar w:fldCharType="separate"/>
            </w:r>
            <w:r w:rsidR="00D95B69">
              <w:rPr>
                <w:noProof/>
                <w:webHidden/>
              </w:rPr>
              <w:t>3</w:t>
            </w:r>
            <w:r w:rsidR="00D95B69">
              <w:rPr>
                <w:noProof/>
                <w:webHidden/>
              </w:rPr>
              <w:fldChar w:fldCharType="end"/>
            </w:r>
          </w:hyperlink>
        </w:p>
        <w:p w14:paraId="149E993D" w14:textId="4F9AEBED" w:rsidR="00D95B69" w:rsidRDefault="00D95B69">
          <w:pPr>
            <w:pStyle w:val="TOC2"/>
            <w:tabs>
              <w:tab w:val="right" w:leader="dot" w:pos="9016"/>
            </w:tabs>
            <w:rPr>
              <w:rFonts w:asciiTheme="minorHAnsi" w:hAnsiTheme="minorHAnsi" w:cstheme="minorBidi"/>
              <w:b w:val="0"/>
              <w:bCs w:val="0"/>
              <w:noProof/>
              <w:sz w:val="24"/>
              <w:szCs w:val="24"/>
              <w:lang w:val="en-US"/>
            </w:rPr>
          </w:pPr>
          <w:hyperlink w:anchor="_Toc237167258" w:history="1">
            <w:r w:rsidRPr="00864C71">
              <w:rPr>
                <w:rStyle w:val="Hyperlink"/>
                <w:noProof/>
              </w:rPr>
              <w:t>2 Care Home Manager in the Health and Social Care Field</w:t>
            </w:r>
            <w:r>
              <w:rPr>
                <w:noProof/>
                <w:webHidden/>
              </w:rPr>
              <w:tab/>
            </w:r>
            <w:r>
              <w:rPr>
                <w:noProof/>
                <w:webHidden/>
              </w:rPr>
              <w:fldChar w:fldCharType="begin"/>
            </w:r>
            <w:r>
              <w:rPr>
                <w:noProof/>
                <w:webHidden/>
              </w:rPr>
              <w:instrText xml:space="preserve"> PAGEREF _Toc237167258 \h </w:instrText>
            </w:r>
            <w:r>
              <w:rPr>
                <w:noProof/>
                <w:webHidden/>
              </w:rPr>
            </w:r>
            <w:r>
              <w:rPr>
                <w:noProof/>
                <w:webHidden/>
              </w:rPr>
              <w:fldChar w:fldCharType="separate"/>
            </w:r>
            <w:r>
              <w:rPr>
                <w:noProof/>
                <w:webHidden/>
              </w:rPr>
              <w:t>3</w:t>
            </w:r>
            <w:r>
              <w:rPr>
                <w:noProof/>
                <w:webHidden/>
              </w:rPr>
              <w:fldChar w:fldCharType="end"/>
            </w:r>
          </w:hyperlink>
        </w:p>
        <w:p w14:paraId="23697EEC" w14:textId="6263CA4F" w:rsidR="00D95B69" w:rsidRDefault="00D95B69">
          <w:pPr>
            <w:pStyle w:val="TOC2"/>
            <w:tabs>
              <w:tab w:val="right" w:leader="dot" w:pos="9016"/>
            </w:tabs>
            <w:rPr>
              <w:rFonts w:asciiTheme="minorHAnsi" w:hAnsiTheme="minorHAnsi" w:cstheme="minorBidi"/>
              <w:b w:val="0"/>
              <w:bCs w:val="0"/>
              <w:noProof/>
              <w:sz w:val="24"/>
              <w:szCs w:val="24"/>
              <w:lang w:val="en-US"/>
            </w:rPr>
          </w:pPr>
          <w:hyperlink w:anchor="_Toc237167259" w:history="1">
            <w:r w:rsidRPr="00864C71">
              <w:rPr>
                <w:rStyle w:val="Hyperlink"/>
                <w:noProof/>
              </w:rPr>
              <w:t>2.1 Description of Care Home Manager in Health and Social Care</w:t>
            </w:r>
            <w:r>
              <w:rPr>
                <w:noProof/>
                <w:webHidden/>
              </w:rPr>
              <w:tab/>
            </w:r>
            <w:r>
              <w:rPr>
                <w:noProof/>
                <w:webHidden/>
              </w:rPr>
              <w:fldChar w:fldCharType="begin"/>
            </w:r>
            <w:r>
              <w:rPr>
                <w:noProof/>
                <w:webHidden/>
              </w:rPr>
              <w:instrText xml:space="preserve"> PAGEREF _Toc237167259 \h </w:instrText>
            </w:r>
            <w:r>
              <w:rPr>
                <w:noProof/>
                <w:webHidden/>
              </w:rPr>
            </w:r>
            <w:r>
              <w:rPr>
                <w:noProof/>
                <w:webHidden/>
              </w:rPr>
              <w:fldChar w:fldCharType="separate"/>
            </w:r>
            <w:r>
              <w:rPr>
                <w:noProof/>
                <w:webHidden/>
              </w:rPr>
              <w:t>3</w:t>
            </w:r>
            <w:r>
              <w:rPr>
                <w:noProof/>
                <w:webHidden/>
              </w:rPr>
              <w:fldChar w:fldCharType="end"/>
            </w:r>
          </w:hyperlink>
        </w:p>
        <w:p w14:paraId="2136DB55" w14:textId="436C7EFF" w:rsidR="00D95B69" w:rsidRDefault="00D95B69">
          <w:pPr>
            <w:pStyle w:val="TOC2"/>
            <w:tabs>
              <w:tab w:val="right" w:leader="dot" w:pos="9016"/>
            </w:tabs>
            <w:rPr>
              <w:rFonts w:asciiTheme="minorHAnsi" w:hAnsiTheme="minorHAnsi" w:cstheme="minorBidi"/>
              <w:b w:val="0"/>
              <w:bCs w:val="0"/>
              <w:noProof/>
              <w:sz w:val="24"/>
              <w:szCs w:val="24"/>
              <w:lang w:val="en-US"/>
            </w:rPr>
          </w:pPr>
          <w:hyperlink w:anchor="_Toc237167260" w:history="1">
            <w:r w:rsidRPr="00864C71">
              <w:rPr>
                <w:rStyle w:val="Hyperlink"/>
                <w:noProof/>
              </w:rPr>
              <w:t>2.2 Explanation of Most Significant Skills Needed for Care Home Manager in Health and Social Care</w:t>
            </w:r>
            <w:r>
              <w:rPr>
                <w:noProof/>
                <w:webHidden/>
              </w:rPr>
              <w:tab/>
            </w:r>
            <w:r>
              <w:rPr>
                <w:noProof/>
                <w:webHidden/>
              </w:rPr>
              <w:fldChar w:fldCharType="begin"/>
            </w:r>
            <w:r>
              <w:rPr>
                <w:noProof/>
                <w:webHidden/>
              </w:rPr>
              <w:instrText xml:space="preserve"> PAGEREF _Toc237167260 \h </w:instrText>
            </w:r>
            <w:r>
              <w:rPr>
                <w:noProof/>
                <w:webHidden/>
              </w:rPr>
            </w:r>
            <w:r>
              <w:rPr>
                <w:noProof/>
                <w:webHidden/>
              </w:rPr>
              <w:fldChar w:fldCharType="separate"/>
            </w:r>
            <w:r>
              <w:rPr>
                <w:noProof/>
                <w:webHidden/>
              </w:rPr>
              <w:t>4</w:t>
            </w:r>
            <w:r>
              <w:rPr>
                <w:noProof/>
                <w:webHidden/>
              </w:rPr>
              <w:fldChar w:fldCharType="end"/>
            </w:r>
          </w:hyperlink>
        </w:p>
        <w:p w14:paraId="50891D2D" w14:textId="1EBC1B6A" w:rsidR="00D95B69" w:rsidRDefault="00D95B69">
          <w:pPr>
            <w:pStyle w:val="TOC2"/>
            <w:tabs>
              <w:tab w:val="right" w:leader="dot" w:pos="9016"/>
            </w:tabs>
            <w:rPr>
              <w:rFonts w:asciiTheme="minorHAnsi" w:hAnsiTheme="minorHAnsi" w:cstheme="minorBidi"/>
              <w:b w:val="0"/>
              <w:bCs w:val="0"/>
              <w:noProof/>
              <w:sz w:val="24"/>
              <w:szCs w:val="24"/>
              <w:lang w:val="en-US"/>
            </w:rPr>
          </w:pPr>
          <w:hyperlink w:anchor="_Toc237167261" w:history="1">
            <w:r w:rsidRPr="00864C71">
              <w:rPr>
                <w:rStyle w:val="Hyperlink"/>
                <w:noProof/>
              </w:rPr>
              <w:t>3 Strategies for Skill Improvement for Home Care Manager</w:t>
            </w:r>
            <w:r>
              <w:rPr>
                <w:noProof/>
                <w:webHidden/>
              </w:rPr>
              <w:tab/>
            </w:r>
            <w:r>
              <w:rPr>
                <w:noProof/>
                <w:webHidden/>
              </w:rPr>
              <w:fldChar w:fldCharType="begin"/>
            </w:r>
            <w:r>
              <w:rPr>
                <w:noProof/>
                <w:webHidden/>
              </w:rPr>
              <w:instrText xml:space="preserve"> PAGEREF _Toc237167261 \h </w:instrText>
            </w:r>
            <w:r>
              <w:rPr>
                <w:noProof/>
                <w:webHidden/>
              </w:rPr>
            </w:r>
            <w:r>
              <w:rPr>
                <w:noProof/>
                <w:webHidden/>
              </w:rPr>
              <w:fldChar w:fldCharType="separate"/>
            </w:r>
            <w:r>
              <w:rPr>
                <w:noProof/>
                <w:webHidden/>
              </w:rPr>
              <w:t>5</w:t>
            </w:r>
            <w:r>
              <w:rPr>
                <w:noProof/>
                <w:webHidden/>
              </w:rPr>
              <w:fldChar w:fldCharType="end"/>
            </w:r>
          </w:hyperlink>
        </w:p>
        <w:p w14:paraId="37312442" w14:textId="5ABFF8CB" w:rsidR="00D95B69" w:rsidRDefault="00D95B69">
          <w:pPr>
            <w:pStyle w:val="TOC2"/>
            <w:tabs>
              <w:tab w:val="right" w:leader="dot" w:pos="9016"/>
            </w:tabs>
            <w:rPr>
              <w:rFonts w:asciiTheme="minorHAnsi" w:hAnsiTheme="minorHAnsi" w:cstheme="minorBidi"/>
              <w:b w:val="0"/>
              <w:bCs w:val="0"/>
              <w:noProof/>
              <w:sz w:val="24"/>
              <w:szCs w:val="24"/>
              <w:lang w:val="en-US"/>
            </w:rPr>
          </w:pPr>
          <w:hyperlink w:anchor="_Toc237167262" w:history="1">
            <w:r w:rsidRPr="00864C71">
              <w:rPr>
                <w:rStyle w:val="Hyperlink"/>
                <w:noProof/>
              </w:rPr>
              <w:t>3.1 Three Strategies to Improve the Skills for Home Care Manager</w:t>
            </w:r>
            <w:r>
              <w:rPr>
                <w:noProof/>
                <w:webHidden/>
              </w:rPr>
              <w:tab/>
            </w:r>
            <w:r>
              <w:rPr>
                <w:noProof/>
                <w:webHidden/>
              </w:rPr>
              <w:fldChar w:fldCharType="begin"/>
            </w:r>
            <w:r>
              <w:rPr>
                <w:noProof/>
                <w:webHidden/>
              </w:rPr>
              <w:instrText xml:space="preserve"> PAGEREF _Toc237167262 \h </w:instrText>
            </w:r>
            <w:r>
              <w:rPr>
                <w:noProof/>
                <w:webHidden/>
              </w:rPr>
            </w:r>
            <w:r>
              <w:rPr>
                <w:noProof/>
                <w:webHidden/>
              </w:rPr>
              <w:fldChar w:fldCharType="separate"/>
            </w:r>
            <w:r>
              <w:rPr>
                <w:noProof/>
                <w:webHidden/>
              </w:rPr>
              <w:t>5</w:t>
            </w:r>
            <w:r>
              <w:rPr>
                <w:noProof/>
                <w:webHidden/>
              </w:rPr>
              <w:fldChar w:fldCharType="end"/>
            </w:r>
          </w:hyperlink>
        </w:p>
        <w:p w14:paraId="7348DACE" w14:textId="6AE7DE45" w:rsidR="00D95B69" w:rsidRDefault="00D95B69">
          <w:pPr>
            <w:pStyle w:val="TOC2"/>
            <w:tabs>
              <w:tab w:val="right" w:leader="dot" w:pos="9016"/>
            </w:tabs>
            <w:rPr>
              <w:rFonts w:asciiTheme="minorHAnsi" w:hAnsiTheme="minorHAnsi" w:cstheme="minorBidi"/>
              <w:b w:val="0"/>
              <w:bCs w:val="0"/>
              <w:noProof/>
              <w:sz w:val="24"/>
              <w:szCs w:val="24"/>
              <w:lang w:val="en-US"/>
            </w:rPr>
          </w:pPr>
          <w:hyperlink w:anchor="_Toc237167263" w:history="1">
            <w:r w:rsidRPr="00864C71">
              <w:rPr>
                <w:rStyle w:val="Hyperlink"/>
                <w:noProof/>
              </w:rPr>
              <w:t>4 Conclusion</w:t>
            </w:r>
            <w:r>
              <w:rPr>
                <w:noProof/>
                <w:webHidden/>
              </w:rPr>
              <w:tab/>
            </w:r>
            <w:r>
              <w:rPr>
                <w:noProof/>
                <w:webHidden/>
              </w:rPr>
              <w:fldChar w:fldCharType="begin"/>
            </w:r>
            <w:r>
              <w:rPr>
                <w:noProof/>
                <w:webHidden/>
              </w:rPr>
              <w:instrText xml:space="preserve"> PAGEREF _Toc237167263 \h </w:instrText>
            </w:r>
            <w:r>
              <w:rPr>
                <w:noProof/>
                <w:webHidden/>
              </w:rPr>
            </w:r>
            <w:r>
              <w:rPr>
                <w:noProof/>
                <w:webHidden/>
              </w:rPr>
              <w:fldChar w:fldCharType="separate"/>
            </w:r>
            <w:r>
              <w:rPr>
                <w:noProof/>
                <w:webHidden/>
              </w:rPr>
              <w:t>6</w:t>
            </w:r>
            <w:r>
              <w:rPr>
                <w:noProof/>
                <w:webHidden/>
              </w:rPr>
              <w:fldChar w:fldCharType="end"/>
            </w:r>
          </w:hyperlink>
        </w:p>
        <w:p w14:paraId="4CFF0114" w14:textId="2A49B392" w:rsidR="00D95B69" w:rsidRDefault="00D95B69">
          <w:pPr>
            <w:pStyle w:val="TOC2"/>
            <w:tabs>
              <w:tab w:val="right" w:leader="dot" w:pos="9016"/>
            </w:tabs>
            <w:rPr>
              <w:rFonts w:asciiTheme="minorHAnsi" w:hAnsiTheme="minorHAnsi" w:cstheme="minorBidi"/>
              <w:b w:val="0"/>
              <w:bCs w:val="0"/>
              <w:noProof/>
              <w:sz w:val="24"/>
              <w:szCs w:val="24"/>
              <w:lang w:val="en-US"/>
            </w:rPr>
          </w:pPr>
          <w:hyperlink w:anchor="_Toc237167264" w:history="1">
            <w:r w:rsidRPr="00864C71">
              <w:rPr>
                <w:rStyle w:val="Hyperlink"/>
                <w:noProof/>
              </w:rPr>
              <w:t>5 Reference List</w:t>
            </w:r>
            <w:r>
              <w:rPr>
                <w:noProof/>
                <w:webHidden/>
              </w:rPr>
              <w:tab/>
            </w:r>
            <w:r>
              <w:rPr>
                <w:noProof/>
                <w:webHidden/>
              </w:rPr>
              <w:fldChar w:fldCharType="begin"/>
            </w:r>
            <w:r>
              <w:rPr>
                <w:noProof/>
                <w:webHidden/>
              </w:rPr>
              <w:instrText xml:space="preserve"> PAGEREF _Toc237167264 \h </w:instrText>
            </w:r>
            <w:r>
              <w:rPr>
                <w:noProof/>
                <w:webHidden/>
              </w:rPr>
            </w:r>
            <w:r>
              <w:rPr>
                <w:noProof/>
                <w:webHidden/>
              </w:rPr>
              <w:fldChar w:fldCharType="separate"/>
            </w:r>
            <w:r>
              <w:rPr>
                <w:noProof/>
                <w:webHidden/>
              </w:rPr>
              <w:t>7</w:t>
            </w:r>
            <w:r>
              <w:rPr>
                <w:noProof/>
                <w:webHidden/>
              </w:rPr>
              <w:fldChar w:fldCharType="end"/>
            </w:r>
          </w:hyperlink>
        </w:p>
        <w:p w14:paraId="2F2A1EA8" w14:textId="6DD93A00" w:rsidR="0156E134" w:rsidRPr="00007508" w:rsidRDefault="0156E134" w:rsidP="0156E134">
          <w:pPr>
            <w:pStyle w:val="TOC2"/>
            <w:tabs>
              <w:tab w:val="right" w:leader="dot" w:pos="9015"/>
            </w:tabs>
            <w:rPr>
              <w:rStyle w:val="Hyperlink"/>
            </w:rPr>
          </w:pPr>
          <w:r w:rsidRPr="00007508">
            <w:fldChar w:fldCharType="end"/>
          </w:r>
        </w:p>
      </w:sdtContent>
    </w:sdt>
    <w:p w14:paraId="6138A55F" w14:textId="5BBC1E8C" w:rsidR="00184A9A" w:rsidRPr="00007508" w:rsidRDefault="00184A9A"/>
    <w:p w14:paraId="4A159F97" w14:textId="20B83DC3" w:rsidR="00ED5964" w:rsidRPr="00007508" w:rsidRDefault="00ED5964" w:rsidP="420D59B1">
      <w:pPr>
        <w:jc w:val="both"/>
        <w:rPr>
          <w:rFonts w:asciiTheme="minorBidi" w:hAnsiTheme="minorBidi"/>
          <w:b/>
          <w:bCs/>
          <w:sz w:val="28"/>
          <w:szCs w:val="28"/>
        </w:rPr>
      </w:pPr>
    </w:p>
    <w:p w14:paraId="09E24E55" w14:textId="77777777" w:rsidR="00ED5964" w:rsidRPr="00007508" w:rsidRDefault="00ED5964" w:rsidP="00ED5964">
      <w:pPr>
        <w:jc w:val="both"/>
        <w:rPr>
          <w:rFonts w:asciiTheme="minorBidi" w:hAnsiTheme="minorBidi"/>
          <w:b/>
          <w:bCs/>
          <w:sz w:val="28"/>
          <w:szCs w:val="28"/>
        </w:rPr>
      </w:pPr>
    </w:p>
    <w:p w14:paraId="40BC340F" w14:textId="77777777" w:rsidR="00ED5964" w:rsidRPr="00007508" w:rsidRDefault="00ED5964" w:rsidP="00ED5964">
      <w:pPr>
        <w:jc w:val="both"/>
        <w:rPr>
          <w:rFonts w:asciiTheme="minorBidi" w:hAnsiTheme="minorBidi"/>
          <w:b/>
          <w:bCs/>
          <w:sz w:val="28"/>
          <w:szCs w:val="28"/>
        </w:rPr>
      </w:pPr>
    </w:p>
    <w:p w14:paraId="41A63835" w14:textId="77777777" w:rsidR="00ED5964" w:rsidRPr="00007508" w:rsidRDefault="00ED5964" w:rsidP="00ED5964">
      <w:pPr>
        <w:jc w:val="both"/>
        <w:rPr>
          <w:rFonts w:asciiTheme="minorBidi" w:hAnsiTheme="minorBidi"/>
          <w:b/>
          <w:bCs/>
          <w:sz w:val="28"/>
          <w:szCs w:val="28"/>
        </w:rPr>
      </w:pPr>
    </w:p>
    <w:p w14:paraId="123865CA" w14:textId="77777777" w:rsidR="00ED5964" w:rsidRPr="00007508" w:rsidRDefault="00ED5964" w:rsidP="00ED5964">
      <w:pPr>
        <w:jc w:val="both"/>
        <w:rPr>
          <w:rFonts w:asciiTheme="minorBidi" w:hAnsiTheme="minorBidi"/>
          <w:b/>
          <w:bCs/>
          <w:sz w:val="28"/>
          <w:szCs w:val="28"/>
        </w:rPr>
      </w:pPr>
    </w:p>
    <w:p w14:paraId="2A21042D" w14:textId="77777777" w:rsidR="00ED5964" w:rsidRPr="00007508" w:rsidRDefault="00ED5964" w:rsidP="00ED5964">
      <w:pPr>
        <w:jc w:val="both"/>
        <w:rPr>
          <w:rFonts w:asciiTheme="minorBidi" w:hAnsiTheme="minorBidi"/>
          <w:b/>
          <w:bCs/>
          <w:sz w:val="28"/>
          <w:szCs w:val="28"/>
        </w:rPr>
      </w:pPr>
    </w:p>
    <w:p w14:paraId="48382F67" w14:textId="77777777" w:rsidR="00ED5964" w:rsidRPr="00007508" w:rsidRDefault="00ED5964" w:rsidP="00ED5964">
      <w:pPr>
        <w:jc w:val="both"/>
        <w:rPr>
          <w:rFonts w:asciiTheme="minorBidi" w:hAnsiTheme="minorBidi"/>
          <w:b/>
          <w:bCs/>
          <w:sz w:val="28"/>
          <w:szCs w:val="28"/>
        </w:rPr>
      </w:pPr>
    </w:p>
    <w:p w14:paraId="6A057EFD" w14:textId="77777777" w:rsidR="00ED5964" w:rsidRPr="00007508" w:rsidRDefault="00ED5964" w:rsidP="00ED5964">
      <w:pPr>
        <w:jc w:val="both"/>
        <w:rPr>
          <w:rFonts w:asciiTheme="minorBidi" w:hAnsiTheme="minorBidi"/>
          <w:b/>
          <w:bCs/>
          <w:sz w:val="28"/>
          <w:szCs w:val="28"/>
        </w:rPr>
      </w:pPr>
    </w:p>
    <w:p w14:paraId="55078F3B" w14:textId="77777777" w:rsidR="00ED5964" w:rsidRPr="00007508" w:rsidRDefault="00ED5964" w:rsidP="00ED5964">
      <w:pPr>
        <w:jc w:val="both"/>
        <w:rPr>
          <w:rFonts w:asciiTheme="minorBidi" w:hAnsiTheme="minorBidi"/>
          <w:b/>
          <w:bCs/>
          <w:sz w:val="28"/>
          <w:szCs w:val="28"/>
        </w:rPr>
      </w:pPr>
    </w:p>
    <w:p w14:paraId="4CEF6B46" w14:textId="77777777" w:rsidR="005709B1" w:rsidRPr="00007508" w:rsidRDefault="005709B1" w:rsidP="005709B1"/>
    <w:p w14:paraId="3E34A5EF" w14:textId="77777777" w:rsidR="002E71BA" w:rsidRPr="00007508" w:rsidRDefault="002E71BA">
      <w:pPr>
        <w:rPr>
          <w:b/>
          <w:bCs/>
          <w:sz w:val="21"/>
          <w:szCs w:val="21"/>
        </w:rPr>
      </w:pPr>
      <w:r w:rsidRPr="00007508">
        <w:rPr>
          <w:b/>
          <w:bCs/>
          <w:sz w:val="21"/>
          <w:szCs w:val="21"/>
        </w:rPr>
        <w:br w:type="page"/>
      </w:r>
    </w:p>
    <w:p w14:paraId="4A30DFCF" w14:textId="4BADF357" w:rsidR="420D59B1" w:rsidRPr="00007508" w:rsidRDefault="00AA77C8" w:rsidP="00007508">
      <w:pPr>
        <w:pStyle w:val="Heading2"/>
      </w:pPr>
      <w:bookmarkStart w:id="0" w:name="_Toc237167257"/>
      <w:r w:rsidRPr="00007508">
        <w:rPr>
          <w:color w:val="4471C4"/>
        </w:rPr>
        <w:lastRenderedPageBreak/>
        <w:t>1</w:t>
      </w:r>
      <w:r w:rsidR="00500295" w:rsidRPr="00007508">
        <w:rPr>
          <w:color w:val="4471C4"/>
        </w:rPr>
        <w:t xml:space="preserve">.1 </w:t>
      </w:r>
      <w:r w:rsidR="00A035CD" w:rsidRPr="00007508">
        <w:rPr>
          <w:color w:val="4471C4"/>
        </w:rPr>
        <w:t>Introduction</w:t>
      </w:r>
      <w:bookmarkEnd w:id="0"/>
    </w:p>
    <w:p w14:paraId="4B1F527C" w14:textId="3555DB20" w:rsidR="34D1255E" w:rsidRPr="00007508" w:rsidRDefault="34D1255E" w:rsidP="00007508">
      <w:pPr>
        <w:spacing w:after="0" w:line="240" w:lineRule="auto"/>
        <w:jc w:val="both"/>
        <w:rPr>
          <w:sz w:val="22"/>
        </w:rPr>
      </w:pPr>
    </w:p>
    <w:p w14:paraId="0CD51047" w14:textId="4125F57C" w:rsidR="3EFCE7D0" w:rsidRPr="00007508" w:rsidRDefault="3EFCE7D0" w:rsidP="002E7403">
      <w:pPr>
        <w:pStyle w:val="ListParagraph"/>
        <w:spacing w:after="0" w:line="360" w:lineRule="auto"/>
        <w:ind w:left="0"/>
        <w:jc w:val="both"/>
        <w:rPr>
          <w:rFonts w:ascii="Arial" w:hAnsi="Arial" w:cs="Arial"/>
          <w:sz w:val="22"/>
        </w:rPr>
      </w:pPr>
      <w:r w:rsidRPr="00007508">
        <w:rPr>
          <w:rFonts w:ascii="Arial" w:hAnsi="Arial" w:cs="Arial"/>
          <w:sz w:val="22"/>
        </w:rPr>
        <w:t>Health and social care play a central role in supporting individuals across the lifespan, particularly those who require assistance due to illness, disability, ageing, or social vulnerability. As a multidisciplinary field, it encompasses a wide range of services designed to promote wellbeing, safeguard dignity, and ensure equitable access to care</w:t>
      </w:r>
      <w:r w:rsidR="0951878F" w:rsidRPr="00007508">
        <w:rPr>
          <w:rFonts w:ascii="Arial" w:hAnsi="Arial" w:cs="Arial"/>
          <w:sz w:val="22"/>
        </w:rPr>
        <w:t xml:space="preserve"> delivered by professionals </w:t>
      </w:r>
      <w:r w:rsidR="6A65B755" w:rsidRPr="00007508">
        <w:rPr>
          <w:rFonts w:ascii="Arial" w:hAnsi="Arial" w:cs="Arial"/>
          <w:sz w:val="22"/>
        </w:rPr>
        <w:t>such as</w:t>
      </w:r>
      <w:r w:rsidR="0951878F" w:rsidRPr="00007508">
        <w:rPr>
          <w:rFonts w:ascii="Arial" w:hAnsi="Arial" w:cs="Arial"/>
          <w:sz w:val="22"/>
        </w:rPr>
        <w:t xml:space="preserve"> nurses, doctors, care home </w:t>
      </w:r>
      <w:r w:rsidR="172F04FB" w:rsidRPr="00007508">
        <w:rPr>
          <w:rFonts w:ascii="Arial" w:hAnsi="Arial" w:cs="Arial"/>
          <w:sz w:val="22"/>
        </w:rPr>
        <w:t>managers,</w:t>
      </w:r>
      <w:r w:rsidR="0951878F" w:rsidRPr="00007508">
        <w:rPr>
          <w:rFonts w:ascii="Arial" w:hAnsi="Arial" w:cs="Arial"/>
          <w:sz w:val="22"/>
        </w:rPr>
        <w:t xml:space="preserve"> and support workers.</w:t>
      </w:r>
    </w:p>
    <w:p w14:paraId="6051AF1D" w14:textId="66E46E6D" w:rsidR="3EFCE7D0" w:rsidRPr="00007508" w:rsidRDefault="3EFCE7D0" w:rsidP="002E7403">
      <w:pPr>
        <w:pStyle w:val="ListParagraph"/>
        <w:spacing w:after="0" w:line="360" w:lineRule="auto"/>
        <w:ind w:left="0"/>
        <w:jc w:val="both"/>
        <w:rPr>
          <w:rFonts w:ascii="Arial" w:hAnsi="Arial" w:cs="Arial"/>
          <w:sz w:val="22"/>
        </w:rPr>
      </w:pPr>
      <w:r w:rsidRPr="00007508">
        <w:rPr>
          <w:rFonts w:ascii="Arial" w:hAnsi="Arial" w:cs="Arial"/>
          <w:sz w:val="22"/>
        </w:rPr>
        <w:t xml:space="preserve">This report will begin by outlining the contextual background of the health and social care </w:t>
      </w:r>
      <w:r w:rsidR="016C4CD3" w:rsidRPr="00007508">
        <w:rPr>
          <w:rFonts w:ascii="Arial" w:hAnsi="Arial" w:cs="Arial"/>
          <w:sz w:val="22"/>
        </w:rPr>
        <w:t>sector and</w:t>
      </w:r>
      <w:r w:rsidRPr="00007508">
        <w:rPr>
          <w:rFonts w:ascii="Arial" w:hAnsi="Arial" w:cs="Arial"/>
          <w:sz w:val="22"/>
        </w:rPr>
        <w:t xml:space="preserve"> </w:t>
      </w:r>
      <w:r w:rsidR="1C18E36B" w:rsidRPr="00007508">
        <w:rPr>
          <w:rFonts w:ascii="Arial" w:hAnsi="Arial" w:cs="Arial"/>
          <w:sz w:val="22"/>
        </w:rPr>
        <w:t xml:space="preserve">the description of the care home manager in </w:t>
      </w:r>
      <w:r w:rsidR="6302C3BB" w:rsidRPr="00007508">
        <w:rPr>
          <w:rFonts w:ascii="Arial" w:hAnsi="Arial" w:cs="Arial"/>
          <w:sz w:val="22"/>
        </w:rPr>
        <w:t>health and social care</w:t>
      </w:r>
    </w:p>
    <w:p w14:paraId="4CC61BC1" w14:textId="55FEF9DD" w:rsidR="00F36ADC" w:rsidRPr="00007508" w:rsidRDefault="00F36ADC" w:rsidP="0156E134">
      <w:pPr>
        <w:spacing w:after="0" w:line="240" w:lineRule="auto"/>
        <w:rPr>
          <w:sz w:val="22"/>
        </w:rPr>
      </w:pPr>
    </w:p>
    <w:p w14:paraId="64F36E68" w14:textId="12F76C61" w:rsidR="3C659699" w:rsidRPr="00007508" w:rsidRDefault="3C659699" w:rsidP="0CF501EC">
      <w:pPr>
        <w:pStyle w:val="Heading2"/>
      </w:pPr>
      <w:bookmarkStart w:id="1" w:name="_Toc237167258"/>
      <w:r w:rsidRPr="00007508">
        <w:rPr>
          <w:color w:val="4471C4"/>
        </w:rPr>
        <w:t xml:space="preserve">2 </w:t>
      </w:r>
      <w:r w:rsidR="1D03A65F" w:rsidRPr="00007508">
        <w:rPr>
          <w:color w:val="4471C4"/>
        </w:rPr>
        <w:t>Care Home Manager</w:t>
      </w:r>
      <w:r w:rsidRPr="00007508">
        <w:rPr>
          <w:color w:val="4471C4"/>
        </w:rPr>
        <w:t xml:space="preserve"> in the Health and Social Care Field</w:t>
      </w:r>
      <w:bookmarkEnd w:id="1"/>
    </w:p>
    <w:p w14:paraId="3C079BEF" w14:textId="401104E7" w:rsidR="0156E134" w:rsidRPr="00007508" w:rsidRDefault="0156E134" w:rsidP="0156E134">
      <w:pPr>
        <w:spacing w:after="0" w:line="240" w:lineRule="auto"/>
        <w:jc w:val="both"/>
        <w:rPr>
          <w:sz w:val="21"/>
          <w:szCs w:val="21"/>
        </w:rPr>
      </w:pPr>
    </w:p>
    <w:p w14:paraId="50A9FBC6" w14:textId="042DCF26" w:rsidR="008B0B22" w:rsidRPr="00007508" w:rsidRDefault="5CF7C3DB" w:rsidP="0156E134">
      <w:pPr>
        <w:pStyle w:val="Heading2"/>
        <w:rPr>
          <w:color w:val="4472C4" w:themeColor="accent1"/>
        </w:rPr>
      </w:pPr>
      <w:bookmarkStart w:id="2" w:name="_Toc237167259"/>
      <w:r w:rsidRPr="00007508">
        <w:rPr>
          <w:color w:val="4471C4"/>
        </w:rPr>
        <w:t>2.1</w:t>
      </w:r>
      <w:r w:rsidR="002370CE" w:rsidRPr="00007508">
        <w:rPr>
          <w:color w:val="4471C4"/>
        </w:rPr>
        <w:t xml:space="preserve"> </w:t>
      </w:r>
      <w:r w:rsidR="071F48DC" w:rsidRPr="00007508">
        <w:rPr>
          <w:color w:val="4471C4"/>
        </w:rPr>
        <w:t>Description</w:t>
      </w:r>
      <w:r w:rsidR="00070818" w:rsidRPr="00007508">
        <w:rPr>
          <w:color w:val="4471C4"/>
        </w:rPr>
        <w:t xml:space="preserve"> </w:t>
      </w:r>
      <w:r w:rsidR="13BD3D5D" w:rsidRPr="00007508">
        <w:rPr>
          <w:color w:val="4471C4"/>
        </w:rPr>
        <w:t xml:space="preserve">of </w:t>
      </w:r>
      <w:r w:rsidR="66DB11B4" w:rsidRPr="00007508">
        <w:rPr>
          <w:color w:val="4471C4"/>
        </w:rPr>
        <w:t>Care Home Manager</w:t>
      </w:r>
      <w:r w:rsidR="008B0B22" w:rsidRPr="00007508">
        <w:rPr>
          <w:color w:val="4471C4"/>
        </w:rPr>
        <w:t xml:space="preserve"> in Health</w:t>
      </w:r>
      <w:r w:rsidR="3464B4D3" w:rsidRPr="00007508">
        <w:rPr>
          <w:color w:val="4471C4"/>
        </w:rPr>
        <w:t xml:space="preserve"> and Social </w:t>
      </w:r>
      <w:r w:rsidR="3D6135D7" w:rsidRPr="00007508">
        <w:rPr>
          <w:color w:val="4471C4"/>
        </w:rPr>
        <w:t>C</w:t>
      </w:r>
      <w:r w:rsidR="008B0B22" w:rsidRPr="00007508">
        <w:rPr>
          <w:color w:val="4471C4"/>
        </w:rPr>
        <w:t>are</w:t>
      </w:r>
      <w:bookmarkEnd w:id="2"/>
      <w:r w:rsidR="008B0B22" w:rsidRPr="00007508">
        <w:rPr>
          <w:color w:val="4471C4"/>
        </w:rPr>
        <w:t xml:space="preserve"> </w:t>
      </w:r>
    </w:p>
    <w:p w14:paraId="26E0D1A5" w14:textId="06C7C686" w:rsidR="0156E134" w:rsidRPr="00007508" w:rsidRDefault="0156E134" w:rsidP="0156E134">
      <w:pPr>
        <w:spacing w:after="0" w:line="240" w:lineRule="auto"/>
        <w:jc w:val="both"/>
        <w:rPr>
          <w:sz w:val="22"/>
        </w:rPr>
      </w:pPr>
    </w:p>
    <w:p w14:paraId="721EA487" w14:textId="5DB5FD74" w:rsidR="00123FF2" w:rsidRDefault="00007508" w:rsidP="002E7403">
      <w:pPr>
        <w:spacing w:before="240" w:after="240" w:line="360" w:lineRule="auto"/>
        <w:jc w:val="both"/>
        <w:rPr>
          <w:rFonts w:ascii="Arial" w:eastAsia="Segoe UI" w:hAnsi="Arial" w:cs="Arial"/>
          <w:sz w:val="22"/>
        </w:rPr>
      </w:pPr>
      <w:r w:rsidRPr="00007508">
        <w:rPr>
          <w:rFonts w:ascii="Arial" w:eastAsia="Segoe UI" w:hAnsi="Arial" w:cs="Arial"/>
          <w:sz w:val="22"/>
        </w:rPr>
        <w:t xml:space="preserve">A care home manager plays a vital role in health and social care by ensuring that residents receive safe, effective, person-centred care while overseeing the day-to-day operation of the care </w:t>
      </w:r>
      <w:r w:rsidR="00123FF2" w:rsidRPr="00007508">
        <w:rPr>
          <w:rFonts w:ascii="Arial" w:eastAsia="Segoe UI" w:hAnsi="Arial" w:cs="Arial"/>
          <w:sz w:val="22"/>
        </w:rPr>
        <w:t>home. This</w:t>
      </w:r>
      <w:r w:rsidR="72DBF5E3" w:rsidRPr="00007508">
        <w:rPr>
          <w:rFonts w:ascii="Arial" w:eastAsia="Segoe UI" w:hAnsi="Arial" w:cs="Arial"/>
          <w:sz w:val="22"/>
        </w:rPr>
        <w:t xml:space="preserve"> role category centres on meeting regulatory and legal obligations while overseeing the delivery of the service</w:t>
      </w:r>
      <w:r w:rsidR="546E601B" w:rsidRPr="00007508">
        <w:rPr>
          <w:rFonts w:ascii="Arial" w:eastAsia="Segoe UI" w:hAnsi="Arial" w:cs="Arial"/>
          <w:sz w:val="22"/>
        </w:rPr>
        <w:t xml:space="preserve">. </w:t>
      </w:r>
      <w:r w:rsidR="4D227B90" w:rsidRPr="00007508">
        <w:rPr>
          <w:rFonts w:ascii="Arial" w:eastAsia="Segoe UI" w:hAnsi="Arial" w:cs="Arial"/>
          <w:sz w:val="22"/>
        </w:rPr>
        <w:t>This role category helps people who need care and support to live their everyday lives</w:t>
      </w:r>
      <w:r w:rsidR="40F0D442" w:rsidRPr="00007508">
        <w:rPr>
          <w:rFonts w:ascii="Arial" w:eastAsia="Segoe UI" w:hAnsi="Arial" w:cs="Arial"/>
          <w:sz w:val="22"/>
        </w:rPr>
        <w:t xml:space="preserve"> (DHSC</w:t>
      </w:r>
      <w:r w:rsidR="011372F2" w:rsidRPr="00007508">
        <w:rPr>
          <w:rFonts w:ascii="Arial" w:eastAsia="Segoe UI" w:hAnsi="Arial" w:cs="Arial"/>
          <w:sz w:val="22"/>
        </w:rPr>
        <w:t>, 2026)</w:t>
      </w:r>
      <w:r w:rsidR="447AB543" w:rsidRPr="00007508">
        <w:rPr>
          <w:rFonts w:ascii="Arial" w:eastAsia="Segoe UI" w:hAnsi="Arial" w:cs="Arial"/>
          <w:sz w:val="22"/>
        </w:rPr>
        <w:t xml:space="preserve">. </w:t>
      </w:r>
      <w:r w:rsidR="37ED8D1C" w:rsidRPr="00007508">
        <w:rPr>
          <w:rFonts w:ascii="Arial" w:eastAsia="Segoe UI" w:hAnsi="Arial" w:cs="Arial"/>
          <w:sz w:val="22"/>
        </w:rPr>
        <w:t xml:space="preserve">The </w:t>
      </w:r>
      <w:r w:rsidR="713B1F23" w:rsidRPr="00007508">
        <w:rPr>
          <w:rFonts w:ascii="Arial" w:eastAsia="Segoe UI" w:hAnsi="Arial" w:cs="Arial"/>
          <w:sz w:val="22"/>
        </w:rPr>
        <w:t>care home manager</w:t>
      </w:r>
      <w:r w:rsidR="37ED8D1C" w:rsidRPr="00007508">
        <w:rPr>
          <w:rFonts w:ascii="Arial" w:eastAsia="Segoe UI" w:hAnsi="Arial" w:cs="Arial"/>
          <w:sz w:val="22"/>
        </w:rPr>
        <w:t xml:space="preserve"> </w:t>
      </w:r>
      <w:r w:rsidR="7E0B2D18" w:rsidRPr="00007508">
        <w:rPr>
          <w:rFonts w:ascii="Arial" w:eastAsia="Segoe UI" w:hAnsi="Arial" w:cs="Arial"/>
          <w:sz w:val="22"/>
        </w:rPr>
        <w:t>is</w:t>
      </w:r>
      <w:r w:rsidR="447AB543" w:rsidRPr="00007508">
        <w:rPr>
          <w:rFonts w:ascii="Arial" w:eastAsia="Segoe UI" w:hAnsi="Arial" w:cs="Arial"/>
          <w:sz w:val="22"/>
        </w:rPr>
        <w:t xml:space="preserve"> responsible for making sur</w:t>
      </w:r>
      <w:r w:rsidR="46FCB233" w:rsidRPr="00007508">
        <w:rPr>
          <w:rFonts w:ascii="Arial" w:eastAsia="Segoe UI" w:hAnsi="Arial" w:cs="Arial"/>
          <w:sz w:val="22"/>
        </w:rPr>
        <w:t>e the</w:t>
      </w:r>
      <w:r w:rsidR="447AB543" w:rsidRPr="00007508">
        <w:rPr>
          <w:rFonts w:ascii="Arial" w:eastAsia="Segoe UI" w:hAnsi="Arial" w:cs="Arial"/>
          <w:sz w:val="22"/>
        </w:rPr>
        <w:t xml:space="preserve"> team receives the training they need to deliver </w:t>
      </w:r>
      <w:r w:rsidR="2019E210" w:rsidRPr="00007508">
        <w:rPr>
          <w:rFonts w:ascii="Arial" w:eastAsia="Segoe UI" w:hAnsi="Arial" w:cs="Arial"/>
          <w:sz w:val="22"/>
        </w:rPr>
        <w:t>high-quality</w:t>
      </w:r>
      <w:r w:rsidR="447AB543" w:rsidRPr="00007508">
        <w:rPr>
          <w:rFonts w:ascii="Arial" w:eastAsia="Segoe UI" w:hAnsi="Arial" w:cs="Arial"/>
          <w:sz w:val="22"/>
        </w:rPr>
        <w:t xml:space="preserve"> care, while also ensuring they feel supported, appreciated and valued in their </w:t>
      </w:r>
      <w:r w:rsidR="014BD2E5" w:rsidRPr="00007508">
        <w:rPr>
          <w:rFonts w:ascii="Arial" w:eastAsia="Segoe UI" w:hAnsi="Arial" w:cs="Arial"/>
          <w:sz w:val="22"/>
        </w:rPr>
        <w:t xml:space="preserve">roles. </w:t>
      </w:r>
    </w:p>
    <w:p w14:paraId="292F2153" w14:textId="49C05235" w:rsidR="72DBF5E3" w:rsidRPr="00007508" w:rsidRDefault="014BD2E5" w:rsidP="002E7403">
      <w:pPr>
        <w:spacing w:before="240" w:after="240" w:line="360" w:lineRule="auto"/>
        <w:jc w:val="both"/>
        <w:rPr>
          <w:rFonts w:ascii="Arial" w:eastAsia="Segoe UI" w:hAnsi="Arial" w:cs="Arial"/>
          <w:sz w:val="22"/>
        </w:rPr>
      </w:pPr>
      <w:r w:rsidRPr="00007508">
        <w:rPr>
          <w:rFonts w:ascii="Arial" w:eastAsia="Segoe UI" w:hAnsi="Arial" w:cs="Arial"/>
          <w:sz w:val="22"/>
        </w:rPr>
        <w:t>Also,</w:t>
      </w:r>
      <w:r w:rsidR="6F72F156" w:rsidRPr="00007508">
        <w:rPr>
          <w:rFonts w:ascii="Arial" w:eastAsia="Segoe UI" w:hAnsi="Arial" w:cs="Arial"/>
          <w:sz w:val="22"/>
        </w:rPr>
        <w:t xml:space="preserve"> the care manager </w:t>
      </w:r>
      <w:r w:rsidR="447AB543" w:rsidRPr="00007508">
        <w:rPr>
          <w:rFonts w:ascii="Arial" w:eastAsia="Segoe UI" w:hAnsi="Arial" w:cs="Arial"/>
          <w:sz w:val="22"/>
        </w:rPr>
        <w:t xml:space="preserve">will oversee the daily operations of the service and make informed strategic decisions that shape how it functions and </w:t>
      </w:r>
      <w:r w:rsidR="2FEE8F23" w:rsidRPr="00007508">
        <w:rPr>
          <w:rFonts w:ascii="Arial" w:eastAsia="Segoe UI" w:hAnsi="Arial" w:cs="Arial"/>
          <w:sz w:val="22"/>
        </w:rPr>
        <w:t xml:space="preserve">develops </w:t>
      </w:r>
      <w:r w:rsidR="6A46643B" w:rsidRPr="00007508">
        <w:rPr>
          <w:rFonts w:ascii="Arial" w:eastAsia="Segoe UI" w:hAnsi="Arial" w:cs="Arial"/>
          <w:sz w:val="22"/>
        </w:rPr>
        <w:t>(</w:t>
      </w:r>
      <w:r w:rsidR="4FCC3193" w:rsidRPr="00007508">
        <w:rPr>
          <w:rFonts w:ascii="Arial" w:eastAsia="Segoe UI" w:hAnsi="Arial" w:cs="Arial"/>
          <w:sz w:val="22"/>
        </w:rPr>
        <w:t>DHSC</w:t>
      </w:r>
      <w:r w:rsidR="070A38D4" w:rsidRPr="00007508">
        <w:rPr>
          <w:rFonts w:ascii="Arial" w:eastAsia="Segoe UI" w:hAnsi="Arial" w:cs="Arial"/>
          <w:sz w:val="22"/>
        </w:rPr>
        <w:t>,</w:t>
      </w:r>
      <w:r w:rsidR="54D97E0B" w:rsidRPr="00007508">
        <w:rPr>
          <w:rFonts w:ascii="Arial" w:eastAsia="Segoe UI" w:hAnsi="Arial" w:cs="Arial"/>
          <w:sz w:val="22"/>
        </w:rPr>
        <w:t xml:space="preserve"> </w:t>
      </w:r>
      <w:r w:rsidR="7C170539" w:rsidRPr="00007508">
        <w:rPr>
          <w:rFonts w:ascii="Arial" w:eastAsia="Segoe UI" w:hAnsi="Arial" w:cs="Arial"/>
          <w:sz w:val="22"/>
        </w:rPr>
        <w:t>2026).</w:t>
      </w:r>
      <w:r w:rsidR="00007508" w:rsidRPr="00007508">
        <w:rPr>
          <w:rFonts w:ascii="Arial" w:eastAsia="Segoe UI" w:hAnsi="Arial" w:cs="Arial"/>
          <w:sz w:val="22"/>
        </w:rPr>
        <w:t xml:space="preserve"> According to the National Careers Service (2026), some essential skills required to function effectively in this role include compassion, resilience, teamwork, empathy, digital and leadership skills.</w:t>
      </w:r>
      <w:r w:rsidR="00123FF2">
        <w:rPr>
          <w:rFonts w:ascii="Arial" w:eastAsia="Segoe UI" w:hAnsi="Arial" w:cs="Arial"/>
          <w:sz w:val="22"/>
        </w:rPr>
        <w:t xml:space="preserve"> In essence, the</w:t>
      </w:r>
      <w:r w:rsidR="00123FF2" w:rsidRPr="00123FF2">
        <w:rPr>
          <w:rFonts w:ascii="Arial" w:eastAsia="Segoe UI" w:hAnsi="Arial" w:cs="Arial"/>
          <w:sz w:val="22"/>
        </w:rPr>
        <w:t xml:space="preserve"> care home manager positively influences the quality, safety, and effectiveness of care, ensuring residents receive the best possible support while leading staff and maintaining high professional standard</w:t>
      </w:r>
    </w:p>
    <w:p w14:paraId="1CB8B0F1" w14:textId="34C40497" w:rsidR="0156E134" w:rsidRDefault="0156E134" w:rsidP="0156E134">
      <w:pPr>
        <w:spacing w:after="0" w:line="240" w:lineRule="auto"/>
        <w:jc w:val="both"/>
        <w:rPr>
          <w:sz w:val="22"/>
        </w:rPr>
      </w:pPr>
    </w:p>
    <w:p w14:paraId="06004D79" w14:textId="77777777" w:rsidR="005C73BE" w:rsidRDefault="005C73BE" w:rsidP="0156E134">
      <w:pPr>
        <w:spacing w:after="0" w:line="240" w:lineRule="auto"/>
        <w:jc w:val="both"/>
        <w:rPr>
          <w:sz w:val="22"/>
        </w:rPr>
      </w:pPr>
    </w:p>
    <w:p w14:paraId="69B9B8DE" w14:textId="77777777" w:rsidR="005C73BE" w:rsidRDefault="005C73BE" w:rsidP="0156E134">
      <w:pPr>
        <w:spacing w:after="0" w:line="240" w:lineRule="auto"/>
        <w:jc w:val="both"/>
        <w:rPr>
          <w:sz w:val="22"/>
        </w:rPr>
      </w:pPr>
    </w:p>
    <w:p w14:paraId="612B9D0F" w14:textId="77777777" w:rsidR="005C73BE" w:rsidRDefault="005C73BE" w:rsidP="0156E134">
      <w:pPr>
        <w:spacing w:after="0" w:line="240" w:lineRule="auto"/>
        <w:jc w:val="both"/>
        <w:rPr>
          <w:sz w:val="22"/>
        </w:rPr>
      </w:pPr>
    </w:p>
    <w:p w14:paraId="60097409" w14:textId="77777777" w:rsidR="005C73BE" w:rsidRDefault="005C73BE" w:rsidP="0156E134">
      <w:pPr>
        <w:spacing w:after="0" w:line="240" w:lineRule="auto"/>
        <w:jc w:val="both"/>
        <w:rPr>
          <w:sz w:val="22"/>
        </w:rPr>
      </w:pPr>
    </w:p>
    <w:p w14:paraId="3F3DCEBE" w14:textId="77777777" w:rsidR="005C73BE" w:rsidRPr="00007508" w:rsidRDefault="005C73BE" w:rsidP="0156E134">
      <w:pPr>
        <w:spacing w:after="0" w:line="240" w:lineRule="auto"/>
        <w:jc w:val="both"/>
        <w:rPr>
          <w:sz w:val="22"/>
        </w:rPr>
      </w:pPr>
    </w:p>
    <w:p w14:paraId="4010C35E" w14:textId="644700DD" w:rsidR="00EC7EBE" w:rsidRPr="00007508" w:rsidRDefault="04019B15" w:rsidP="0CF501EC">
      <w:pPr>
        <w:pStyle w:val="Heading2"/>
        <w:rPr>
          <w:color w:val="4472C4" w:themeColor="accent1"/>
        </w:rPr>
      </w:pPr>
      <w:bookmarkStart w:id="3" w:name="_Toc237167260"/>
      <w:r w:rsidRPr="00007508">
        <w:rPr>
          <w:color w:val="4471C4"/>
        </w:rPr>
        <w:lastRenderedPageBreak/>
        <w:t>2.2</w:t>
      </w:r>
      <w:r w:rsidR="00676FEB" w:rsidRPr="00007508">
        <w:rPr>
          <w:color w:val="4471C4"/>
        </w:rPr>
        <w:t xml:space="preserve"> </w:t>
      </w:r>
      <w:r w:rsidR="00DD5135" w:rsidRPr="00007508">
        <w:rPr>
          <w:color w:val="4471C4"/>
        </w:rPr>
        <w:t>Explanation</w:t>
      </w:r>
      <w:r w:rsidR="00805726" w:rsidRPr="00007508">
        <w:rPr>
          <w:color w:val="4471C4"/>
        </w:rPr>
        <w:t xml:space="preserve"> of </w:t>
      </w:r>
      <w:r w:rsidR="549B9698" w:rsidRPr="00007508">
        <w:rPr>
          <w:color w:val="4471C4"/>
        </w:rPr>
        <w:t>M</w:t>
      </w:r>
      <w:r w:rsidR="00824CB1" w:rsidRPr="00007508">
        <w:rPr>
          <w:color w:val="4471C4"/>
        </w:rPr>
        <w:t xml:space="preserve">ost </w:t>
      </w:r>
      <w:r w:rsidR="7AC44C89" w:rsidRPr="00007508">
        <w:rPr>
          <w:color w:val="4471C4"/>
        </w:rPr>
        <w:t>S</w:t>
      </w:r>
      <w:r w:rsidR="00824CB1" w:rsidRPr="00007508">
        <w:rPr>
          <w:color w:val="4471C4"/>
        </w:rPr>
        <w:t xml:space="preserve">ignificant </w:t>
      </w:r>
      <w:r w:rsidR="556E2D6A" w:rsidRPr="00007508">
        <w:rPr>
          <w:color w:val="4471C4"/>
        </w:rPr>
        <w:t>S</w:t>
      </w:r>
      <w:r w:rsidR="00D4006B" w:rsidRPr="00007508">
        <w:rPr>
          <w:color w:val="4471C4"/>
        </w:rPr>
        <w:t xml:space="preserve">kills </w:t>
      </w:r>
      <w:r w:rsidR="653BE314" w:rsidRPr="00007508">
        <w:rPr>
          <w:color w:val="4471C4"/>
        </w:rPr>
        <w:t>N</w:t>
      </w:r>
      <w:r w:rsidR="00D4006B" w:rsidRPr="00007508">
        <w:rPr>
          <w:color w:val="4471C4"/>
        </w:rPr>
        <w:t xml:space="preserve">eeded for </w:t>
      </w:r>
      <w:r w:rsidR="6AEF2E56" w:rsidRPr="00007508">
        <w:rPr>
          <w:color w:val="4471C4"/>
        </w:rPr>
        <w:t>Care Home Manager</w:t>
      </w:r>
      <w:r w:rsidR="007138EF" w:rsidRPr="00007508">
        <w:rPr>
          <w:color w:val="4471C4"/>
        </w:rPr>
        <w:t xml:space="preserve"> in Health</w:t>
      </w:r>
      <w:r w:rsidR="655ACEAB" w:rsidRPr="00007508">
        <w:rPr>
          <w:color w:val="4471C4"/>
        </w:rPr>
        <w:t xml:space="preserve"> and Social C</w:t>
      </w:r>
      <w:r w:rsidR="007138EF" w:rsidRPr="00007508">
        <w:rPr>
          <w:color w:val="4471C4"/>
        </w:rPr>
        <w:t>are</w:t>
      </w:r>
      <w:bookmarkEnd w:id="3"/>
    </w:p>
    <w:p w14:paraId="6BDB5524" w14:textId="21384252" w:rsidR="18625B0D" w:rsidRPr="00007508" w:rsidRDefault="18625B0D" w:rsidP="005C73BE">
      <w:pPr>
        <w:spacing w:after="0" w:line="240" w:lineRule="auto"/>
        <w:jc w:val="both"/>
        <w:rPr>
          <w:rFonts w:eastAsia="Segoe UI" w:cs="Segoe UI"/>
          <w:b/>
          <w:bCs/>
          <w:sz w:val="22"/>
        </w:rPr>
      </w:pPr>
      <w:r w:rsidRPr="00007508">
        <w:rPr>
          <w:rFonts w:eastAsia="Segoe UI" w:cs="Segoe UI"/>
          <w:b/>
          <w:bCs/>
          <w:sz w:val="22"/>
        </w:rPr>
        <w:t xml:space="preserve"> </w:t>
      </w:r>
    </w:p>
    <w:p w14:paraId="757D7FF5" w14:textId="5DA43699" w:rsidR="76DB3232" w:rsidRPr="00123FF2" w:rsidRDefault="76DB3232" w:rsidP="00123FF2">
      <w:pPr>
        <w:spacing w:before="240" w:after="240" w:line="360" w:lineRule="auto"/>
        <w:rPr>
          <w:rFonts w:ascii="Arial" w:hAnsi="Arial" w:cs="Arial"/>
          <w:sz w:val="22"/>
        </w:rPr>
      </w:pPr>
      <w:r w:rsidRPr="00123FF2">
        <w:rPr>
          <w:rFonts w:ascii="Arial" w:hAnsi="Arial" w:cs="Arial"/>
          <w:sz w:val="22"/>
        </w:rPr>
        <w:t xml:space="preserve">One of the most significant skills required for a </w:t>
      </w:r>
      <w:r w:rsidR="36979E5C" w:rsidRPr="00123FF2">
        <w:rPr>
          <w:rFonts w:ascii="Arial" w:hAnsi="Arial" w:cs="Arial"/>
          <w:sz w:val="22"/>
        </w:rPr>
        <w:t>care home manager</w:t>
      </w:r>
      <w:r w:rsidRPr="00123FF2">
        <w:rPr>
          <w:rFonts w:ascii="Arial" w:hAnsi="Arial" w:cs="Arial"/>
          <w:sz w:val="22"/>
        </w:rPr>
        <w:t xml:space="preserve"> is effective leadership</w:t>
      </w:r>
      <w:r w:rsidR="228D61F8" w:rsidRPr="00123FF2">
        <w:rPr>
          <w:rFonts w:ascii="Arial" w:hAnsi="Arial" w:cs="Arial"/>
          <w:sz w:val="22"/>
        </w:rPr>
        <w:t>.</w:t>
      </w:r>
      <w:r w:rsidRPr="00123FF2">
        <w:rPr>
          <w:rFonts w:ascii="Arial" w:hAnsi="Arial" w:cs="Arial"/>
          <w:sz w:val="22"/>
        </w:rPr>
        <w:t xml:space="preserve"> Strong leadership enables the manager to guide staff, maintain high standards of care, and respond appropriately to complex situations.</w:t>
      </w:r>
      <w:r w:rsidR="00EB697C">
        <w:rPr>
          <w:rFonts w:ascii="Arial" w:hAnsi="Arial" w:cs="Arial"/>
          <w:sz w:val="22"/>
        </w:rPr>
        <w:t xml:space="preserve"> S</w:t>
      </w:r>
      <w:r w:rsidR="00EB697C" w:rsidRPr="00EB697C">
        <w:rPr>
          <w:rFonts w:ascii="Arial" w:hAnsi="Arial" w:cs="Arial"/>
          <w:sz w:val="22"/>
        </w:rPr>
        <w:t>trong leadership enables managers to establish a positive organisational culture, support staff and maintain standards of care. Research has identified a relationship between leadership, staffing and the quality of care provided in nursing homes (</w:t>
      </w:r>
      <w:proofErr w:type="spellStart"/>
      <w:r w:rsidR="00EB697C" w:rsidRPr="00EB697C">
        <w:rPr>
          <w:rFonts w:ascii="Arial" w:hAnsi="Arial" w:cs="Arial"/>
          <w:sz w:val="22"/>
        </w:rPr>
        <w:t>Havig</w:t>
      </w:r>
      <w:proofErr w:type="spellEnd"/>
      <w:r w:rsidR="00EB697C" w:rsidRPr="00EB697C">
        <w:rPr>
          <w:rFonts w:ascii="Arial" w:hAnsi="Arial" w:cs="Arial"/>
          <w:sz w:val="22"/>
        </w:rPr>
        <w:t xml:space="preserve"> et al., 2011).</w:t>
      </w:r>
      <w:r w:rsidR="369063D2" w:rsidRPr="00123FF2">
        <w:rPr>
          <w:rFonts w:ascii="Arial" w:hAnsi="Arial" w:cs="Arial"/>
          <w:sz w:val="22"/>
        </w:rPr>
        <w:t xml:space="preserve"> </w:t>
      </w:r>
      <w:r w:rsidRPr="00123FF2">
        <w:rPr>
          <w:rFonts w:ascii="Arial" w:hAnsi="Arial" w:cs="Arial"/>
          <w:sz w:val="22"/>
        </w:rPr>
        <w:t xml:space="preserve">For example, when a resident suddenly becomes unwell, the </w:t>
      </w:r>
      <w:r w:rsidR="02FD13D8" w:rsidRPr="00123FF2">
        <w:rPr>
          <w:rFonts w:ascii="Arial" w:hAnsi="Arial" w:cs="Arial"/>
          <w:sz w:val="22"/>
        </w:rPr>
        <w:t>care home manager</w:t>
      </w:r>
      <w:r w:rsidRPr="00123FF2">
        <w:rPr>
          <w:rFonts w:ascii="Arial" w:hAnsi="Arial" w:cs="Arial"/>
          <w:sz w:val="22"/>
        </w:rPr>
        <w:t xml:space="preserve"> must quickly assess the situation, decide whether to call emergency services, and ensure </w:t>
      </w:r>
      <w:r w:rsidR="7F4011C8" w:rsidRPr="00123FF2">
        <w:rPr>
          <w:rFonts w:ascii="Arial" w:hAnsi="Arial" w:cs="Arial"/>
          <w:sz w:val="22"/>
        </w:rPr>
        <w:t>the staff</w:t>
      </w:r>
      <w:r w:rsidRPr="00123FF2">
        <w:rPr>
          <w:rFonts w:ascii="Arial" w:hAnsi="Arial" w:cs="Arial"/>
          <w:sz w:val="22"/>
        </w:rPr>
        <w:t xml:space="preserve"> follow the correct procedures. This demonstrates leadership </w:t>
      </w:r>
      <w:r w:rsidR="00EB697C">
        <w:rPr>
          <w:rFonts w:ascii="Arial" w:hAnsi="Arial" w:cs="Arial"/>
          <w:sz w:val="22"/>
        </w:rPr>
        <w:t xml:space="preserve">through </w:t>
      </w:r>
      <w:r w:rsidRPr="00123FF2">
        <w:rPr>
          <w:rFonts w:ascii="Arial" w:hAnsi="Arial" w:cs="Arial"/>
          <w:sz w:val="22"/>
        </w:rPr>
        <w:t xml:space="preserve">the ability to make timely, informed decisions that protect residents’ </w:t>
      </w:r>
      <w:r w:rsidR="00123FF2" w:rsidRPr="00123FF2">
        <w:rPr>
          <w:rFonts w:ascii="Arial" w:hAnsi="Arial" w:cs="Arial"/>
          <w:sz w:val="22"/>
        </w:rPr>
        <w:t>wellbeing.</w:t>
      </w:r>
      <w:r w:rsidRPr="00123FF2">
        <w:rPr>
          <w:rFonts w:ascii="Arial" w:hAnsi="Arial" w:cs="Arial"/>
          <w:sz w:val="22"/>
        </w:rPr>
        <w:t xml:space="preserve">  Therefore, leadership </w:t>
      </w:r>
      <w:r w:rsidR="00EB697C">
        <w:rPr>
          <w:rFonts w:ascii="Arial" w:hAnsi="Arial" w:cs="Arial"/>
          <w:sz w:val="22"/>
        </w:rPr>
        <w:t>is</w:t>
      </w:r>
      <w:r w:rsidRPr="00123FF2">
        <w:rPr>
          <w:rFonts w:ascii="Arial" w:hAnsi="Arial" w:cs="Arial"/>
          <w:sz w:val="22"/>
        </w:rPr>
        <w:t xml:space="preserve"> central to ensuring that the care home operates safely, efficiently, and in line with regulatory requirements.</w:t>
      </w:r>
    </w:p>
    <w:p w14:paraId="2F2C0378" w14:textId="63E21590" w:rsidR="76DB3232" w:rsidRPr="00123FF2" w:rsidRDefault="76DB3232" w:rsidP="00123FF2">
      <w:pPr>
        <w:spacing w:before="240" w:after="240" w:line="360" w:lineRule="auto"/>
        <w:rPr>
          <w:rFonts w:ascii="Arial" w:hAnsi="Arial" w:cs="Arial"/>
          <w:sz w:val="22"/>
        </w:rPr>
      </w:pPr>
      <w:r w:rsidRPr="00123FF2">
        <w:rPr>
          <w:rFonts w:ascii="Arial" w:hAnsi="Arial" w:cs="Arial"/>
          <w:sz w:val="22"/>
        </w:rPr>
        <w:t xml:space="preserve">A second essential skill for a </w:t>
      </w:r>
      <w:r w:rsidR="1D793057" w:rsidRPr="00123FF2">
        <w:rPr>
          <w:rFonts w:ascii="Arial" w:hAnsi="Arial" w:cs="Arial"/>
          <w:sz w:val="22"/>
        </w:rPr>
        <w:t>care home manager</w:t>
      </w:r>
      <w:r w:rsidRPr="00123FF2">
        <w:rPr>
          <w:rFonts w:ascii="Arial" w:hAnsi="Arial" w:cs="Arial"/>
          <w:sz w:val="22"/>
        </w:rPr>
        <w:t xml:space="preserve"> is strong communication. Effective communication ensures that information is shared clearly between staff, residents, families, and external professionals such as social workers and healthcare providers. </w:t>
      </w:r>
      <w:r w:rsidR="00EB697C" w:rsidRPr="00EB697C">
        <w:rPr>
          <w:rFonts w:ascii="Arial" w:hAnsi="Arial" w:cs="Arial"/>
          <w:sz w:val="22"/>
        </w:rPr>
        <w:t xml:space="preserve">Communication is particularly important when residents move between services or when information about their medicines and care needs changes. Research has identified communication errors as a factor contributing to medication discrepancies during nursing home admission (Patterson et al., 2019). In addition, </w:t>
      </w:r>
      <w:proofErr w:type="spellStart"/>
      <w:r w:rsidR="00EB697C" w:rsidRPr="00EB697C">
        <w:rPr>
          <w:rFonts w:ascii="Arial" w:hAnsi="Arial" w:cs="Arial"/>
          <w:sz w:val="22"/>
        </w:rPr>
        <w:t>Vogelsmeier</w:t>
      </w:r>
      <w:proofErr w:type="spellEnd"/>
      <w:r w:rsidR="00EB697C" w:rsidRPr="00EB697C">
        <w:rPr>
          <w:rFonts w:ascii="Arial" w:hAnsi="Arial" w:cs="Arial"/>
          <w:sz w:val="22"/>
        </w:rPr>
        <w:t xml:space="preserve"> and Scott-</w:t>
      </w:r>
      <w:proofErr w:type="spellStart"/>
      <w:r w:rsidR="00EB697C" w:rsidRPr="00EB697C">
        <w:rPr>
          <w:rFonts w:ascii="Arial" w:hAnsi="Arial" w:cs="Arial"/>
          <w:sz w:val="22"/>
        </w:rPr>
        <w:t>Cawiezell</w:t>
      </w:r>
      <w:proofErr w:type="spellEnd"/>
      <w:r w:rsidR="00EB697C" w:rsidRPr="00EB697C">
        <w:rPr>
          <w:rFonts w:ascii="Arial" w:hAnsi="Arial" w:cs="Arial"/>
          <w:sz w:val="22"/>
        </w:rPr>
        <w:t xml:space="preserve"> (2011) found that nursing leadership which promoted communication and teamwork could contribute to improvements in medication safety. For instance, when introducing a new care plan for a resident, the manager should communicate the changes clearly to staff, explain the reasons for the adjustments and ensure that staff understand their responsibilities. This supports consistent and person-centred care and can reduce the risk of misunderstandings.</w:t>
      </w:r>
    </w:p>
    <w:p w14:paraId="21534153" w14:textId="1D1FEC71" w:rsidR="76DB3232" w:rsidRPr="00123FF2" w:rsidRDefault="76DB3232" w:rsidP="00123FF2">
      <w:pPr>
        <w:spacing w:before="240" w:after="240" w:line="360" w:lineRule="auto"/>
        <w:rPr>
          <w:rFonts w:ascii="Arial" w:hAnsi="Arial" w:cs="Arial"/>
          <w:sz w:val="22"/>
        </w:rPr>
      </w:pPr>
      <w:r w:rsidRPr="00123FF2">
        <w:rPr>
          <w:rFonts w:ascii="Arial" w:hAnsi="Arial" w:cs="Arial"/>
          <w:sz w:val="22"/>
        </w:rPr>
        <w:t xml:space="preserve">A third key skill for a </w:t>
      </w:r>
      <w:r w:rsidR="088065B8" w:rsidRPr="00123FF2">
        <w:rPr>
          <w:rFonts w:ascii="Arial" w:hAnsi="Arial" w:cs="Arial"/>
          <w:sz w:val="22"/>
        </w:rPr>
        <w:t>care home manager</w:t>
      </w:r>
      <w:r w:rsidRPr="00123FF2">
        <w:rPr>
          <w:rFonts w:ascii="Arial" w:hAnsi="Arial" w:cs="Arial"/>
          <w:sz w:val="22"/>
        </w:rPr>
        <w:t xml:space="preserve"> is strong organisational and administrative </w:t>
      </w:r>
      <w:r w:rsidR="13615B59" w:rsidRPr="00123FF2">
        <w:rPr>
          <w:rFonts w:ascii="Arial" w:hAnsi="Arial" w:cs="Arial"/>
          <w:sz w:val="22"/>
        </w:rPr>
        <w:t>ability.</w:t>
      </w:r>
      <w:r w:rsidRPr="00123FF2">
        <w:rPr>
          <w:rFonts w:ascii="Arial" w:hAnsi="Arial" w:cs="Arial"/>
          <w:sz w:val="22"/>
        </w:rPr>
        <w:t xml:space="preserve"> Care homes require accurate </w:t>
      </w:r>
      <w:r w:rsidR="0ED1FC04" w:rsidRPr="00123FF2">
        <w:rPr>
          <w:rFonts w:ascii="Arial" w:hAnsi="Arial" w:cs="Arial"/>
          <w:sz w:val="22"/>
        </w:rPr>
        <w:t>record-keeping</w:t>
      </w:r>
      <w:r w:rsidRPr="00123FF2">
        <w:rPr>
          <w:rFonts w:ascii="Arial" w:hAnsi="Arial" w:cs="Arial"/>
          <w:sz w:val="22"/>
        </w:rPr>
        <w:t xml:space="preserve">, effective scheduling, and compliance with legal and regulatory frameworks. Managers must organise staff rotas, maintain care records, and ensure the home meets inspection </w:t>
      </w:r>
      <w:r w:rsidR="4C733897" w:rsidRPr="00123FF2">
        <w:rPr>
          <w:rFonts w:ascii="Arial" w:hAnsi="Arial" w:cs="Arial"/>
          <w:sz w:val="22"/>
        </w:rPr>
        <w:t>standards.</w:t>
      </w:r>
      <w:r w:rsidRPr="00123FF2">
        <w:rPr>
          <w:rFonts w:ascii="Arial" w:hAnsi="Arial" w:cs="Arial"/>
          <w:sz w:val="22"/>
        </w:rPr>
        <w:t xml:space="preserve"> For example, when preparing for a CQC inspection, the manager must ensure that all documentation—such as risk assessments, medication records, and staff training logs—is up to date and accessible. This level of organisation demonstrates professionalism and ensures the home meets regulatory </w:t>
      </w:r>
      <w:r w:rsidR="5B267690" w:rsidRPr="00123FF2">
        <w:rPr>
          <w:rFonts w:ascii="Arial" w:hAnsi="Arial" w:cs="Arial"/>
          <w:sz w:val="22"/>
        </w:rPr>
        <w:t xml:space="preserve">expectations. </w:t>
      </w:r>
      <w:r w:rsidRPr="00123FF2">
        <w:rPr>
          <w:rFonts w:ascii="Arial" w:hAnsi="Arial" w:cs="Arial"/>
          <w:sz w:val="22"/>
        </w:rPr>
        <w:t xml:space="preserve">Thus, organisational skills are essential for maintaining smooth operations and ensuring the care home remains compliant and </w:t>
      </w:r>
      <w:r w:rsidR="554E7A3C" w:rsidRPr="00123FF2">
        <w:rPr>
          <w:rFonts w:ascii="Arial" w:hAnsi="Arial" w:cs="Arial"/>
          <w:sz w:val="22"/>
        </w:rPr>
        <w:t>well-managed.</w:t>
      </w:r>
    </w:p>
    <w:p w14:paraId="1DE6C5C9" w14:textId="6F8395E7" w:rsidR="00123FF2" w:rsidRDefault="76DB3232" w:rsidP="00123FF2">
      <w:pPr>
        <w:spacing w:before="240" w:after="240" w:line="360" w:lineRule="auto"/>
      </w:pPr>
      <w:r w:rsidRPr="00123FF2">
        <w:rPr>
          <w:rFonts w:ascii="Arial" w:hAnsi="Arial" w:cs="Arial"/>
          <w:sz w:val="22"/>
        </w:rPr>
        <w:lastRenderedPageBreak/>
        <w:t xml:space="preserve">When staff, particularly managers, lack these essential skills, the quality of care and safety within the home can be significantly </w:t>
      </w:r>
      <w:r w:rsidR="7D2964B7" w:rsidRPr="00123FF2">
        <w:rPr>
          <w:rFonts w:ascii="Arial" w:hAnsi="Arial" w:cs="Arial"/>
          <w:sz w:val="22"/>
        </w:rPr>
        <w:t xml:space="preserve">compromised. </w:t>
      </w:r>
      <w:r w:rsidRPr="00123FF2">
        <w:rPr>
          <w:rFonts w:ascii="Arial" w:hAnsi="Arial" w:cs="Arial"/>
          <w:sz w:val="22"/>
        </w:rPr>
        <w:t xml:space="preserve">Poor leadership may result in staff confusion, low morale, and inconsistent care practices. Weak communication can lead to mistakes in medication, misunderstandings about care plans, and conflict among staff. Inadequate organisation can cause missed appointments, incomplete records, and failure to meet regulatory </w:t>
      </w:r>
      <w:r w:rsidR="6F40CD3E" w:rsidRPr="00123FF2">
        <w:rPr>
          <w:rFonts w:ascii="Arial" w:hAnsi="Arial" w:cs="Arial"/>
          <w:sz w:val="22"/>
        </w:rPr>
        <w:t xml:space="preserve">standards. </w:t>
      </w:r>
      <w:r w:rsidRPr="00123FF2">
        <w:rPr>
          <w:rFonts w:ascii="Arial" w:hAnsi="Arial" w:cs="Arial"/>
          <w:sz w:val="22"/>
        </w:rPr>
        <w:t xml:space="preserve">For example, if a manager fails to communicate a change in a resident’s dietary needs, staff may unknowingly provide unsuitable meals, potentially </w:t>
      </w:r>
      <w:r w:rsidR="4E9FE9F6" w:rsidRPr="00123FF2">
        <w:rPr>
          <w:rFonts w:ascii="Arial" w:hAnsi="Arial" w:cs="Arial"/>
          <w:sz w:val="22"/>
        </w:rPr>
        <w:t>causing</w:t>
      </w:r>
      <w:r w:rsidRPr="00123FF2">
        <w:rPr>
          <w:rFonts w:ascii="Arial" w:hAnsi="Arial" w:cs="Arial"/>
          <w:sz w:val="22"/>
        </w:rPr>
        <w:t xml:space="preserve"> harm. Similarly, poor organisation may lead to missed medication reviews, increasing health risks. Therefore, lacking these skills can negatively affect residents’ wellbeing, staff performance, and the overall reputation and safety of the care home</w:t>
      </w:r>
      <w:r w:rsidRPr="00007508">
        <w:t>.</w:t>
      </w:r>
    </w:p>
    <w:p w14:paraId="2CAEA1EC" w14:textId="4B4F0FB6" w:rsidR="002370CE" w:rsidRPr="00007508" w:rsidRDefault="1F09BC6E" w:rsidP="0CF501EC">
      <w:pPr>
        <w:pStyle w:val="Heading2"/>
        <w:rPr>
          <w:color w:val="4472C4" w:themeColor="accent1"/>
        </w:rPr>
      </w:pPr>
      <w:bookmarkStart w:id="4" w:name="_Toc237167261"/>
      <w:r w:rsidRPr="00007508">
        <w:rPr>
          <w:color w:val="4471C4"/>
        </w:rPr>
        <w:t>3</w:t>
      </w:r>
      <w:r w:rsidR="005D5457" w:rsidRPr="00007508">
        <w:rPr>
          <w:color w:val="4471C4"/>
        </w:rPr>
        <w:t xml:space="preserve"> </w:t>
      </w:r>
      <w:r w:rsidR="003003FD" w:rsidRPr="00007508">
        <w:rPr>
          <w:color w:val="4471C4"/>
        </w:rPr>
        <w:t>Strategies</w:t>
      </w:r>
      <w:r w:rsidR="00183CB9" w:rsidRPr="00007508">
        <w:rPr>
          <w:color w:val="4471C4"/>
        </w:rPr>
        <w:t xml:space="preserve"> </w:t>
      </w:r>
      <w:r w:rsidR="59AB5A3E" w:rsidRPr="00007508">
        <w:rPr>
          <w:color w:val="4471C4"/>
        </w:rPr>
        <w:t xml:space="preserve">for Skill Improvement for </w:t>
      </w:r>
      <w:r w:rsidR="0A30812D" w:rsidRPr="00007508">
        <w:rPr>
          <w:color w:val="4471C4"/>
        </w:rPr>
        <w:t>Home Care Manager</w:t>
      </w:r>
      <w:bookmarkEnd w:id="4"/>
    </w:p>
    <w:p w14:paraId="01C49510" w14:textId="234ABDE6" w:rsidR="002370CE" w:rsidRPr="00007508" w:rsidRDefault="0C5D0C5C" w:rsidP="34D1255E">
      <w:pPr>
        <w:pStyle w:val="Heading2"/>
        <w:rPr>
          <w:color w:val="4472C4" w:themeColor="accent1"/>
        </w:rPr>
      </w:pPr>
      <w:bookmarkStart w:id="5" w:name="_Toc237167262"/>
      <w:r w:rsidRPr="00007508">
        <w:rPr>
          <w:color w:val="4471C4"/>
        </w:rPr>
        <w:t xml:space="preserve">3.1 Three Strategies </w:t>
      </w:r>
      <w:r w:rsidR="00183CB9" w:rsidRPr="00007508">
        <w:rPr>
          <w:color w:val="4471C4"/>
        </w:rPr>
        <w:t xml:space="preserve">to </w:t>
      </w:r>
      <w:r w:rsidR="5CE671C3" w:rsidRPr="00007508">
        <w:rPr>
          <w:color w:val="4471C4"/>
        </w:rPr>
        <w:t>I</w:t>
      </w:r>
      <w:r w:rsidR="00183CB9" w:rsidRPr="00007508">
        <w:rPr>
          <w:color w:val="4471C4"/>
        </w:rPr>
        <w:t xml:space="preserve">mprove the </w:t>
      </w:r>
      <w:r w:rsidR="40F0AB75" w:rsidRPr="00007508">
        <w:rPr>
          <w:color w:val="4471C4"/>
        </w:rPr>
        <w:t>S</w:t>
      </w:r>
      <w:r w:rsidR="00183CB9" w:rsidRPr="00007508">
        <w:rPr>
          <w:color w:val="4471C4"/>
        </w:rPr>
        <w:t>kills</w:t>
      </w:r>
      <w:r w:rsidR="005D5457" w:rsidRPr="00007508">
        <w:rPr>
          <w:color w:val="4471C4"/>
        </w:rPr>
        <w:t xml:space="preserve"> </w:t>
      </w:r>
      <w:r w:rsidR="00070818" w:rsidRPr="00007508">
        <w:rPr>
          <w:color w:val="4471C4"/>
        </w:rPr>
        <w:t xml:space="preserve">for </w:t>
      </w:r>
      <w:r w:rsidR="03A9DA04" w:rsidRPr="00007508">
        <w:rPr>
          <w:color w:val="4471C4"/>
        </w:rPr>
        <w:t>Home Care Manager</w:t>
      </w:r>
      <w:bookmarkEnd w:id="5"/>
    </w:p>
    <w:p w14:paraId="790ADE75" w14:textId="0E58BA01" w:rsidR="0156E134" w:rsidRPr="00007508" w:rsidRDefault="0156E134" w:rsidP="0156E134">
      <w:pPr>
        <w:spacing w:after="0"/>
        <w:rPr>
          <w:sz w:val="21"/>
          <w:szCs w:val="21"/>
        </w:rPr>
      </w:pPr>
    </w:p>
    <w:p w14:paraId="153071A5" w14:textId="3831D373" w:rsidR="7290AAF9" w:rsidRPr="00123FF2" w:rsidRDefault="7290AAF9" w:rsidP="00123FF2">
      <w:pPr>
        <w:spacing w:after="0" w:line="360" w:lineRule="auto"/>
        <w:rPr>
          <w:rFonts w:ascii="Arial" w:eastAsia="Segoe UI" w:hAnsi="Arial" w:cs="Arial"/>
          <w:sz w:val="22"/>
        </w:rPr>
      </w:pPr>
      <w:r w:rsidRPr="00123FF2">
        <w:rPr>
          <w:rFonts w:ascii="Arial" w:eastAsia="Segoe UI" w:hAnsi="Arial" w:cs="Arial"/>
          <w:sz w:val="22"/>
        </w:rPr>
        <w:t xml:space="preserve">Leadership skills can be developed through experiential learning, mentorship, structured training, and reflective practice. Engaging in </w:t>
      </w:r>
      <w:r w:rsidR="1FA67773" w:rsidRPr="00123FF2">
        <w:rPr>
          <w:rFonts w:ascii="Arial" w:eastAsia="Segoe UI" w:hAnsi="Arial" w:cs="Arial"/>
          <w:sz w:val="22"/>
        </w:rPr>
        <w:t>real-world</w:t>
      </w:r>
      <w:r w:rsidRPr="00123FF2">
        <w:rPr>
          <w:rFonts w:ascii="Arial" w:eastAsia="Segoe UI" w:hAnsi="Arial" w:cs="Arial"/>
          <w:sz w:val="22"/>
        </w:rPr>
        <w:t xml:space="preserve"> tasks, such as leading small projects, provides practical opportunities to strengthen core competencies. Mentorship and regular feedback further support growth by highlighting strengths and areas for improvement. Formal learning—through courses, certifications, and workshops—offers systematic instruction in negotiation, strategic thinking, and emotional intelligence. Together, these approaches create a comprehensive pathway for individuals to enhance their leadership capabilities and adapt effectively within professional environments</w:t>
      </w:r>
      <w:r w:rsidR="794B09F9" w:rsidRPr="00123FF2">
        <w:rPr>
          <w:rFonts w:ascii="Arial" w:eastAsia="Segoe UI" w:hAnsi="Arial" w:cs="Arial"/>
          <w:sz w:val="22"/>
        </w:rPr>
        <w:t xml:space="preserve"> </w:t>
      </w:r>
      <w:r w:rsidR="389A2096" w:rsidRPr="00123FF2">
        <w:rPr>
          <w:rFonts w:ascii="Arial" w:eastAsia="Segoe UI" w:hAnsi="Arial" w:cs="Arial"/>
          <w:sz w:val="22"/>
        </w:rPr>
        <w:t>(Coursera, 2026).</w:t>
      </w:r>
    </w:p>
    <w:p w14:paraId="4D769F72" w14:textId="1CCB08F0" w:rsidR="01DA4805" w:rsidRPr="00123FF2" w:rsidRDefault="01DA4805" w:rsidP="00123FF2">
      <w:pPr>
        <w:spacing w:after="0" w:line="360" w:lineRule="auto"/>
        <w:rPr>
          <w:rFonts w:ascii="Arial" w:hAnsi="Arial" w:cs="Arial"/>
          <w:sz w:val="22"/>
        </w:rPr>
      </w:pPr>
      <w:r w:rsidRPr="00123FF2">
        <w:rPr>
          <w:rFonts w:ascii="Arial" w:eastAsia="Segoe UI" w:hAnsi="Arial" w:cs="Arial"/>
          <w:sz w:val="22"/>
        </w:rPr>
        <w:t xml:space="preserve">Communication skills training strengthens how individuals express ideas and engage with </w:t>
      </w:r>
      <w:r w:rsidR="0FFAF811" w:rsidRPr="00123FF2">
        <w:rPr>
          <w:rFonts w:ascii="Arial" w:eastAsia="Segoe UI" w:hAnsi="Arial" w:cs="Arial"/>
          <w:sz w:val="22"/>
        </w:rPr>
        <w:t xml:space="preserve">others. </w:t>
      </w:r>
      <w:r w:rsidRPr="00123FF2">
        <w:rPr>
          <w:rFonts w:ascii="Arial" w:eastAsia="Segoe UI" w:hAnsi="Arial" w:cs="Arial"/>
          <w:sz w:val="22"/>
        </w:rPr>
        <w:t xml:space="preserve">These skills support clearer dialogue, active listening, and confident interaction in personal and professional </w:t>
      </w:r>
      <w:r w:rsidR="09F74A99" w:rsidRPr="00123FF2">
        <w:rPr>
          <w:rFonts w:ascii="Arial" w:eastAsia="Segoe UI" w:hAnsi="Arial" w:cs="Arial"/>
          <w:sz w:val="22"/>
        </w:rPr>
        <w:t xml:space="preserve">settings. </w:t>
      </w:r>
      <w:r w:rsidRPr="00123FF2">
        <w:rPr>
          <w:rFonts w:ascii="Arial" w:eastAsia="Segoe UI" w:hAnsi="Arial" w:cs="Arial"/>
          <w:sz w:val="22"/>
        </w:rPr>
        <w:t xml:space="preserve">Training covers key areas such as verbal and </w:t>
      </w:r>
      <w:r w:rsidR="50E041B9" w:rsidRPr="00123FF2">
        <w:rPr>
          <w:rFonts w:ascii="Arial" w:eastAsia="Segoe UI" w:hAnsi="Arial" w:cs="Arial"/>
          <w:sz w:val="22"/>
        </w:rPr>
        <w:t>non-verbal</w:t>
      </w:r>
      <w:r w:rsidRPr="00123FF2">
        <w:rPr>
          <w:rFonts w:ascii="Arial" w:eastAsia="Segoe UI" w:hAnsi="Arial" w:cs="Arial"/>
          <w:sz w:val="22"/>
        </w:rPr>
        <w:t xml:space="preserve"> communication, persuasive speaking, conflict resolution, and adapting messages for diverse audiences. </w:t>
      </w:r>
      <w:r w:rsidR="0EF544A0" w:rsidRPr="00123FF2">
        <w:rPr>
          <w:rFonts w:ascii="Arial" w:eastAsia="Segoe UI" w:hAnsi="Arial" w:cs="Arial"/>
          <w:sz w:val="22"/>
        </w:rPr>
        <w:t>Programmes</w:t>
      </w:r>
      <w:r w:rsidRPr="00123FF2">
        <w:rPr>
          <w:rFonts w:ascii="Arial" w:eastAsia="Segoe UI" w:hAnsi="Arial" w:cs="Arial"/>
          <w:sz w:val="22"/>
        </w:rPr>
        <w:t xml:space="preserve"> range from online courses and workshops to </w:t>
      </w:r>
      <w:r w:rsidR="51A7138D" w:rsidRPr="00123FF2">
        <w:rPr>
          <w:rFonts w:ascii="Arial" w:eastAsia="Segoe UI" w:hAnsi="Arial" w:cs="Arial"/>
          <w:sz w:val="22"/>
        </w:rPr>
        <w:t>public speaking</w:t>
      </w:r>
      <w:r w:rsidRPr="00123FF2">
        <w:rPr>
          <w:rFonts w:ascii="Arial" w:eastAsia="Segoe UI" w:hAnsi="Arial" w:cs="Arial"/>
          <w:sz w:val="22"/>
        </w:rPr>
        <w:t xml:space="preserve"> coaching and leadership development, offered by platforms like Coursera, AMA, and Connected Speech Pathology. By developing these abilities, individuals enhance teamwork, build stronger relationships, and improve overall effectiveness across varied environments</w:t>
      </w:r>
      <w:r w:rsidR="3E4058D1" w:rsidRPr="00123FF2">
        <w:rPr>
          <w:rFonts w:ascii="Arial" w:eastAsia="Segoe UI" w:hAnsi="Arial" w:cs="Arial"/>
          <w:sz w:val="22"/>
        </w:rPr>
        <w:t xml:space="preserve"> </w:t>
      </w:r>
      <w:r w:rsidR="695DAE67" w:rsidRPr="00123FF2">
        <w:rPr>
          <w:rFonts w:ascii="Arial" w:eastAsia="Segoe UI" w:hAnsi="Arial" w:cs="Arial"/>
          <w:sz w:val="22"/>
        </w:rPr>
        <w:t xml:space="preserve">(AMA, 2026). </w:t>
      </w:r>
      <w:r w:rsidR="4882654D" w:rsidRPr="00123FF2">
        <w:rPr>
          <w:rFonts w:ascii="Arial" w:eastAsia="Segoe UI" w:hAnsi="Arial" w:cs="Arial"/>
          <w:sz w:val="22"/>
        </w:rPr>
        <w:t xml:space="preserve"> </w:t>
      </w:r>
    </w:p>
    <w:p w14:paraId="65CD7273" w14:textId="30E9FB1A" w:rsidR="2B6B3C60" w:rsidRPr="00123FF2" w:rsidRDefault="2B6B3C60" w:rsidP="00123FF2">
      <w:pPr>
        <w:spacing w:after="0" w:line="360" w:lineRule="auto"/>
        <w:rPr>
          <w:rFonts w:ascii="Arial" w:hAnsi="Arial" w:cs="Arial"/>
          <w:sz w:val="22"/>
        </w:rPr>
      </w:pPr>
      <w:r w:rsidRPr="00123FF2">
        <w:rPr>
          <w:rFonts w:ascii="Arial" w:eastAsia="Segoe UI" w:hAnsi="Arial" w:cs="Arial"/>
          <w:sz w:val="22"/>
        </w:rPr>
        <w:t xml:space="preserve">Organisational skills can be significantly improved </w:t>
      </w:r>
      <w:proofErr w:type="gramStart"/>
      <w:r w:rsidRPr="00123FF2">
        <w:rPr>
          <w:rFonts w:ascii="Arial" w:eastAsia="Segoe UI" w:hAnsi="Arial" w:cs="Arial"/>
          <w:sz w:val="22"/>
        </w:rPr>
        <w:t>through the use of</w:t>
      </w:r>
      <w:proofErr w:type="gramEnd"/>
      <w:r w:rsidRPr="00123FF2">
        <w:rPr>
          <w:rFonts w:ascii="Arial" w:eastAsia="Segoe UI" w:hAnsi="Arial" w:cs="Arial"/>
          <w:sz w:val="22"/>
        </w:rPr>
        <w:t xml:space="preserve"> </w:t>
      </w:r>
      <w:r w:rsidR="1B660AF7" w:rsidRPr="00123FF2">
        <w:rPr>
          <w:rFonts w:ascii="Arial" w:eastAsia="Segoe UI" w:hAnsi="Arial" w:cs="Arial"/>
          <w:sz w:val="22"/>
        </w:rPr>
        <w:t>time blocking.</w:t>
      </w:r>
      <w:r w:rsidRPr="00123FF2">
        <w:rPr>
          <w:rFonts w:ascii="Arial" w:eastAsia="Segoe UI" w:hAnsi="Arial" w:cs="Arial"/>
          <w:sz w:val="22"/>
        </w:rPr>
        <w:t xml:space="preserve"> Research in productivity and cognitive psychology shows that structured scheduling reduces cognitive overload and increases task completion rates (e.g., studies by the American Psychological Association on planning behaviour). Time</w:t>
      </w:r>
      <w:r w:rsidRPr="00123FF2">
        <w:rPr>
          <w:rFonts w:ascii="Arial" w:hAnsi="Arial" w:cs="Arial"/>
          <w:sz w:val="22"/>
        </w:rPr>
        <w:noBreakHyphen/>
      </w:r>
      <w:r w:rsidRPr="00123FF2">
        <w:rPr>
          <w:rFonts w:ascii="Arial" w:eastAsia="Segoe UI" w:hAnsi="Arial" w:cs="Arial"/>
          <w:sz w:val="22"/>
        </w:rPr>
        <w:t xml:space="preserve">blocking works by allocating fixed periods to specific tasks, which minimises distractions and prevents multitasking—an approach known to reduce efficiency. By visually mapping tasks onto a calendar, individuals </w:t>
      </w:r>
      <w:r w:rsidRPr="00123FF2">
        <w:rPr>
          <w:rFonts w:ascii="Arial" w:eastAsia="Segoe UI" w:hAnsi="Arial" w:cs="Arial"/>
          <w:sz w:val="22"/>
        </w:rPr>
        <w:lastRenderedPageBreak/>
        <w:t xml:space="preserve">can prioritise responsibilities, anticipate workload, and maintain consistent progress. Link: For example, a student might block two hours for research, one hour for writing, and thirty minutes for review, ensuring tasks are completed systematically. Thus, </w:t>
      </w:r>
      <w:r w:rsidR="42286431" w:rsidRPr="00123FF2">
        <w:rPr>
          <w:rFonts w:ascii="Arial" w:eastAsia="Segoe UI" w:hAnsi="Arial" w:cs="Arial"/>
          <w:sz w:val="22"/>
        </w:rPr>
        <w:t>time blocking</w:t>
      </w:r>
      <w:r w:rsidRPr="00123FF2">
        <w:rPr>
          <w:rFonts w:ascii="Arial" w:eastAsia="Segoe UI" w:hAnsi="Arial" w:cs="Arial"/>
          <w:sz w:val="22"/>
        </w:rPr>
        <w:t xml:space="preserve"> strengthens organisational skill by promoting clarity, structure, and sustained focus</w:t>
      </w:r>
    </w:p>
    <w:p w14:paraId="36E15071" w14:textId="20C8A0DF" w:rsidR="420D59B1" w:rsidRPr="00007508" w:rsidRDefault="420D59B1" w:rsidP="420D59B1">
      <w:pPr>
        <w:spacing w:after="0"/>
        <w:rPr>
          <w:rFonts w:eastAsia="Segoe UI" w:cs="Segoe UI"/>
          <w:sz w:val="22"/>
        </w:rPr>
      </w:pPr>
    </w:p>
    <w:p w14:paraId="58A1B501" w14:textId="2F942CCF" w:rsidR="0156E134" w:rsidRPr="00007508" w:rsidRDefault="0156E134" w:rsidP="34D1255E">
      <w:pPr>
        <w:spacing w:after="0"/>
        <w:rPr>
          <w:sz w:val="21"/>
          <w:szCs w:val="21"/>
        </w:rPr>
      </w:pPr>
    </w:p>
    <w:p w14:paraId="1497148C" w14:textId="5D9ACA22" w:rsidR="00A946CB" w:rsidRPr="00007508" w:rsidRDefault="5617AA6E" w:rsidP="0156E134">
      <w:pPr>
        <w:pStyle w:val="Heading2"/>
        <w:rPr>
          <w:color w:val="4472C4" w:themeColor="accent1"/>
        </w:rPr>
      </w:pPr>
      <w:bookmarkStart w:id="6" w:name="_Toc237167263"/>
      <w:r w:rsidRPr="00007508">
        <w:rPr>
          <w:color w:val="4471C4"/>
        </w:rPr>
        <w:t>4</w:t>
      </w:r>
      <w:r w:rsidR="00A946CB" w:rsidRPr="00007508">
        <w:rPr>
          <w:color w:val="4471C4"/>
        </w:rPr>
        <w:t xml:space="preserve"> Conclusion</w:t>
      </w:r>
      <w:bookmarkEnd w:id="6"/>
    </w:p>
    <w:p w14:paraId="2CA487A6" w14:textId="77777777" w:rsidR="00A54C9D" w:rsidRDefault="00A54C9D" w:rsidP="00A54C9D">
      <w:pPr>
        <w:spacing w:line="360" w:lineRule="auto"/>
        <w:rPr>
          <w:rFonts w:ascii="Arial" w:hAnsi="Arial" w:cs="Arial"/>
          <w:sz w:val="22"/>
        </w:rPr>
      </w:pPr>
    </w:p>
    <w:p w14:paraId="3F34EF19" w14:textId="1357DC21" w:rsidR="00D676C3" w:rsidRPr="00A54C9D" w:rsidRDefault="00A54C9D" w:rsidP="00A54C9D">
      <w:pPr>
        <w:spacing w:line="360" w:lineRule="auto"/>
        <w:rPr>
          <w:rFonts w:ascii="Arial" w:hAnsi="Arial" w:cs="Arial"/>
          <w:sz w:val="22"/>
        </w:rPr>
      </w:pPr>
      <w:r w:rsidRPr="00A54C9D">
        <w:rPr>
          <w:rFonts w:ascii="Arial" w:hAnsi="Arial" w:cs="Arial"/>
          <w:sz w:val="22"/>
        </w:rPr>
        <w:t>In conclusion, a care manager has a wide range of duties, including leading staff, supporting residents, managing resources, maintaining records and ensuring regulatory requirements are met. To perform these duties effectively, managers need strong leadership, communication, decision-making and organisational skills. These skills can be developed through training, supervision, mentoring, reflective practice and continuous professional development. Keeping up to date with legislation and care standards is also essential. Ultimately, effective care management requires managers to combine professional knowledge and practical skills to promote safe, person-centred care and positive outcomes for residents, while supporting staff and maintaining a well-managed care environment.</w:t>
      </w:r>
      <w:r w:rsidR="00D676C3" w:rsidRPr="00A54C9D">
        <w:rPr>
          <w:rFonts w:ascii="Arial" w:hAnsi="Arial" w:cs="Arial"/>
          <w:sz w:val="22"/>
        </w:rPr>
        <w:br w:type="page"/>
      </w:r>
    </w:p>
    <w:p w14:paraId="5155B0ED" w14:textId="77777777" w:rsidR="00D676C3" w:rsidRPr="00007508" w:rsidRDefault="00D676C3" w:rsidP="00D676C3">
      <w:pPr>
        <w:pStyle w:val="ListParagraph"/>
        <w:spacing w:after="0" w:line="240" w:lineRule="auto"/>
        <w:rPr>
          <w:sz w:val="21"/>
          <w:szCs w:val="21"/>
        </w:rPr>
      </w:pPr>
    </w:p>
    <w:p w14:paraId="6C4B494D" w14:textId="3FD9A722" w:rsidR="00226D31" w:rsidRPr="00007508" w:rsidRDefault="00226D31" w:rsidP="0156E134">
      <w:pPr>
        <w:pStyle w:val="Heading2"/>
        <w:rPr>
          <w:color w:val="4472C4" w:themeColor="accent1"/>
        </w:rPr>
      </w:pPr>
      <w:bookmarkStart w:id="7" w:name="_Toc237167264"/>
      <w:r w:rsidRPr="00007508">
        <w:rPr>
          <w:color w:val="4471C4"/>
        </w:rPr>
        <w:t>5 Reference List</w:t>
      </w:r>
      <w:bookmarkEnd w:id="7"/>
    </w:p>
    <w:p w14:paraId="7A2CEA3D" w14:textId="020DB9BE" w:rsidR="004552CE" w:rsidRPr="00007508" w:rsidRDefault="34367AE1" w:rsidP="34D1255E">
      <w:r w:rsidRPr="00007508">
        <w:t xml:space="preserve"> </w:t>
      </w:r>
    </w:p>
    <w:p w14:paraId="430EE58D" w14:textId="70719D7F" w:rsidR="004552CE" w:rsidRPr="00D95B69" w:rsidRDefault="28C8CBB3" w:rsidP="420D59B1">
      <w:pPr>
        <w:rPr>
          <w:rFonts w:ascii="Arial" w:hAnsi="Arial" w:cs="Arial"/>
          <w:sz w:val="22"/>
        </w:rPr>
      </w:pPr>
      <w:r w:rsidRPr="00D95B69">
        <w:rPr>
          <w:rFonts w:ascii="Arial" w:hAnsi="Arial" w:cs="Arial"/>
          <w:sz w:val="22"/>
        </w:rPr>
        <w:t>American Management Asso</w:t>
      </w:r>
      <w:r w:rsidR="2B45A8E3" w:rsidRPr="00D95B69">
        <w:rPr>
          <w:rFonts w:ascii="Arial" w:hAnsi="Arial" w:cs="Arial"/>
          <w:sz w:val="22"/>
        </w:rPr>
        <w:t xml:space="preserve">ciation </w:t>
      </w:r>
      <w:r w:rsidR="321A4B8F" w:rsidRPr="00D95B69">
        <w:rPr>
          <w:rFonts w:ascii="Arial" w:hAnsi="Arial" w:cs="Arial"/>
          <w:sz w:val="22"/>
        </w:rPr>
        <w:t>AMA</w:t>
      </w:r>
      <w:r w:rsidR="25E4B169" w:rsidRPr="00D95B69">
        <w:rPr>
          <w:rFonts w:ascii="Arial" w:hAnsi="Arial" w:cs="Arial"/>
          <w:sz w:val="22"/>
        </w:rPr>
        <w:t xml:space="preserve"> (2026)</w:t>
      </w:r>
      <w:r w:rsidR="264FD8F9" w:rsidRPr="00D95B69">
        <w:rPr>
          <w:rFonts w:ascii="Arial" w:hAnsi="Arial" w:cs="Arial"/>
          <w:i/>
          <w:iCs/>
          <w:sz w:val="22"/>
        </w:rPr>
        <w:t xml:space="preserve"> Communication Skills Classes and Seminars</w:t>
      </w:r>
      <w:r w:rsidR="19CF3EE7" w:rsidRPr="00D95B69">
        <w:rPr>
          <w:rFonts w:ascii="Arial" w:hAnsi="Arial" w:cs="Arial"/>
          <w:sz w:val="22"/>
        </w:rPr>
        <w:t>. Available at</w:t>
      </w:r>
      <w:r w:rsidR="00DFC675" w:rsidRPr="00D95B69">
        <w:rPr>
          <w:rFonts w:ascii="Arial" w:hAnsi="Arial" w:cs="Arial"/>
          <w:sz w:val="22"/>
        </w:rPr>
        <w:t>:</w:t>
      </w:r>
      <w:r w:rsidR="321A4B8F" w:rsidRPr="00D95B69">
        <w:rPr>
          <w:rFonts w:ascii="Arial" w:hAnsi="Arial" w:cs="Arial"/>
          <w:sz w:val="22"/>
        </w:rPr>
        <w:t xml:space="preserve"> </w:t>
      </w:r>
      <w:hyperlink r:id="rId9">
        <w:r w:rsidR="321A4B8F" w:rsidRPr="00D95B69">
          <w:rPr>
            <w:rStyle w:val="Hyperlink"/>
            <w:rFonts w:ascii="Arial" w:hAnsi="Arial" w:cs="Arial"/>
            <w:sz w:val="22"/>
          </w:rPr>
          <w:t>Communication Skills Training Workshops &amp; Courses | AMA</w:t>
        </w:r>
      </w:hyperlink>
      <w:r w:rsidR="722A6F67" w:rsidRPr="00D95B69">
        <w:rPr>
          <w:rFonts w:ascii="Arial" w:hAnsi="Arial" w:cs="Arial"/>
          <w:sz w:val="22"/>
        </w:rPr>
        <w:t xml:space="preserve"> </w:t>
      </w:r>
      <w:r w:rsidR="731C5FE8" w:rsidRPr="00D95B69">
        <w:rPr>
          <w:rFonts w:ascii="Arial" w:hAnsi="Arial" w:cs="Arial"/>
          <w:sz w:val="22"/>
        </w:rPr>
        <w:t xml:space="preserve">(Accessed 31 </w:t>
      </w:r>
      <w:r w:rsidR="19E0C708" w:rsidRPr="00D95B69">
        <w:rPr>
          <w:rFonts w:ascii="Arial" w:hAnsi="Arial" w:cs="Arial"/>
          <w:sz w:val="22"/>
        </w:rPr>
        <w:t>July 2026)</w:t>
      </w:r>
      <w:r w:rsidR="71EBC685" w:rsidRPr="00D95B69">
        <w:rPr>
          <w:rFonts w:ascii="Arial" w:hAnsi="Arial" w:cs="Arial"/>
          <w:sz w:val="22"/>
        </w:rPr>
        <w:t>.</w:t>
      </w:r>
      <w:r w:rsidR="19E0C708" w:rsidRPr="00D95B69">
        <w:rPr>
          <w:rFonts w:ascii="Arial" w:hAnsi="Arial" w:cs="Arial"/>
          <w:sz w:val="22"/>
        </w:rPr>
        <w:t xml:space="preserve">  </w:t>
      </w:r>
    </w:p>
    <w:p w14:paraId="3C9F5D73" w14:textId="15A84244" w:rsidR="004552CE" w:rsidRPr="00D95B69" w:rsidRDefault="59BB0C33" w:rsidP="420D59B1">
      <w:pPr>
        <w:rPr>
          <w:rFonts w:ascii="Arial" w:hAnsi="Arial" w:cs="Arial"/>
          <w:sz w:val="22"/>
        </w:rPr>
      </w:pPr>
      <w:r w:rsidRPr="00D95B69">
        <w:rPr>
          <w:rFonts w:ascii="Arial" w:hAnsi="Arial" w:cs="Arial"/>
          <w:sz w:val="22"/>
        </w:rPr>
        <w:t>Coursera</w:t>
      </w:r>
      <w:r w:rsidR="5DC0E560" w:rsidRPr="00D95B69">
        <w:rPr>
          <w:rFonts w:ascii="Arial" w:hAnsi="Arial" w:cs="Arial"/>
          <w:sz w:val="22"/>
        </w:rPr>
        <w:t xml:space="preserve"> (2026</w:t>
      </w:r>
      <w:r w:rsidR="2627BDFB" w:rsidRPr="00D95B69">
        <w:rPr>
          <w:rFonts w:ascii="Arial" w:hAnsi="Arial" w:cs="Arial"/>
          <w:sz w:val="22"/>
        </w:rPr>
        <w:t>)</w:t>
      </w:r>
      <w:r w:rsidR="23FB49E7" w:rsidRPr="00D95B69">
        <w:rPr>
          <w:rFonts w:ascii="Arial" w:hAnsi="Arial" w:cs="Arial"/>
          <w:sz w:val="22"/>
        </w:rPr>
        <w:t xml:space="preserve"> 13 Popular Leadership Skills</w:t>
      </w:r>
      <w:r w:rsidR="0187BF3B" w:rsidRPr="00D95B69">
        <w:rPr>
          <w:rFonts w:ascii="Arial" w:hAnsi="Arial" w:cs="Arial"/>
          <w:sz w:val="22"/>
        </w:rPr>
        <w:t xml:space="preserve"> to Develop. </w:t>
      </w:r>
      <w:r w:rsidR="424660B0" w:rsidRPr="00D95B69">
        <w:rPr>
          <w:rFonts w:ascii="Arial" w:hAnsi="Arial" w:cs="Arial"/>
          <w:sz w:val="22"/>
        </w:rPr>
        <w:t>A</w:t>
      </w:r>
      <w:r w:rsidR="0187BF3B" w:rsidRPr="00D95B69">
        <w:rPr>
          <w:rFonts w:ascii="Arial" w:hAnsi="Arial" w:cs="Arial"/>
          <w:sz w:val="22"/>
        </w:rPr>
        <w:t>vailab</w:t>
      </w:r>
      <w:r w:rsidR="643B5BEC" w:rsidRPr="00D95B69">
        <w:rPr>
          <w:rFonts w:ascii="Arial" w:hAnsi="Arial" w:cs="Arial"/>
          <w:sz w:val="22"/>
        </w:rPr>
        <w:t xml:space="preserve">le </w:t>
      </w:r>
      <w:r w:rsidR="424660B0" w:rsidRPr="00D95B69">
        <w:rPr>
          <w:rFonts w:ascii="Arial" w:hAnsi="Arial" w:cs="Arial"/>
          <w:sz w:val="22"/>
        </w:rPr>
        <w:t xml:space="preserve">at: </w:t>
      </w:r>
      <w:hyperlink r:id="rId10">
        <w:r w:rsidR="424660B0" w:rsidRPr="00D95B69">
          <w:rPr>
            <w:rStyle w:val="Hyperlink"/>
            <w:rFonts w:ascii="Arial" w:hAnsi="Arial" w:cs="Arial"/>
            <w:sz w:val="22"/>
          </w:rPr>
          <w:t>13 Popular Leadership Skills to Develop | Coursera</w:t>
        </w:r>
      </w:hyperlink>
      <w:r w:rsidR="52EEDDA5" w:rsidRPr="00D95B69">
        <w:rPr>
          <w:rFonts w:ascii="Arial" w:hAnsi="Arial" w:cs="Arial"/>
          <w:sz w:val="22"/>
        </w:rPr>
        <w:t xml:space="preserve"> (Accessed 31 July</w:t>
      </w:r>
      <w:r w:rsidR="590EE7B4" w:rsidRPr="00D95B69">
        <w:rPr>
          <w:rFonts w:ascii="Arial" w:hAnsi="Arial" w:cs="Arial"/>
          <w:sz w:val="22"/>
        </w:rPr>
        <w:t xml:space="preserve"> 2026)</w:t>
      </w:r>
    </w:p>
    <w:p w14:paraId="2CD3C60E" w14:textId="53938AFE" w:rsidR="004552CE" w:rsidRDefault="64621DA3" w:rsidP="420D59B1">
      <w:pPr>
        <w:rPr>
          <w:rFonts w:ascii="Arial" w:hAnsi="Arial" w:cs="Arial"/>
          <w:sz w:val="22"/>
        </w:rPr>
      </w:pPr>
      <w:r w:rsidRPr="00D95B69">
        <w:rPr>
          <w:rFonts w:ascii="Arial" w:hAnsi="Arial" w:cs="Arial"/>
          <w:sz w:val="22"/>
        </w:rPr>
        <w:t>Department of Health and Social Care DHSC (2026)</w:t>
      </w:r>
      <w:r w:rsidRPr="00D95B69">
        <w:rPr>
          <w:rFonts w:ascii="Arial" w:hAnsi="Arial" w:cs="Arial"/>
          <w:i/>
          <w:iCs/>
          <w:sz w:val="22"/>
        </w:rPr>
        <w:t xml:space="preserve"> 'Registered manager' role category.</w:t>
      </w:r>
      <w:r w:rsidRPr="00D95B69">
        <w:rPr>
          <w:rFonts w:ascii="Arial" w:hAnsi="Arial" w:cs="Arial"/>
          <w:sz w:val="22"/>
        </w:rPr>
        <w:t xml:space="preserve"> available </w:t>
      </w:r>
      <w:proofErr w:type="gramStart"/>
      <w:r w:rsidRPr="00D95B69">
        <w:rPr>
          <w:rFonts w:ascii="Arial" w:hAnsi="Arial" w:cs="Arial"/>
          <w:sz w:val="22"/>
        </w:rPr>
        <w:t>at :</w:t>
      </w:r>
      <w:proofErr w:type="gramEnd"/>
      <w:r w:rsidRPr="00D95B69">
        <w:rPr>
          <w:rFonts w:ascii="Arial" w:hAnsi="Arial" w:cs="Arial"/>
          <w:sz w:val="22"/>
        </w:rPr>
        <w:fldChar w:fldCharType="begin"/>
      </w:r>
      <w:r w:rsidRPr="00D95B69">
        <w:rPr>
          <w:rFonts w:ascii="Arial" w:hAnsi="Arial" w:cs="Arial"/>
          <w:sz w:val="22"/>
        </w:rPr>
        <w:instrText>HYPERLINK "https://www.gov.uk/government/publications/care-workforce-pathway-for-adult-social-care/registered-manager-role-category" \h</w:instrText>
      </w:r>
      <w:r w:rsidRPr="00D95B69">
        <w:rPr>
          <w:rFonts w:ascii="Arial" w:hAnsi="Arial" w:cs="Arial"/>
          <w:sz w:val="22"/>
        </w:rPr>
      </w:r>
      <w:r w:rsidRPr="00D95B69">
        <w:rPr>
          <w:rFonts w:ascii="Arial" w:hAnsi="Arial" w:cs="Arial"/>
          <w:sz w:val="22"/>
        </w:rPr>
        <w:fldChar w:fldCharType="separate"/>
      </w:r>
      <w:r w:rsidRPr="00D95B69">
        <w:rPr>
          <w:rStyle w:val="Hyperlink"/>
          <w:rFonts w:ascii="Arial" w:hAnsi="Arial" w:cs="Arial"/>
          <w:sz w:val="22"/>
        </w:rPr>
        <w:t>'Registered manager' role category - GOV.UK</w:t>
      </w:r>
      <w:r w:rsidRPr="00D95B69">
        <w:rPr>
          <w:rFonts w:ascii="Arial" w:hAnsi="Arial" w:cs="Arial"/>
          <w:sz w:val="22"/>
        </w:rPr>
        <w:fldChar w:fldCharType="end"/>
      </w:r>
      <w:r w:rsidRPr="00D95B69">
        <w:rPr>
          <w:rFonts w:ascii="Arial" w:hAnsi="Arial" w:cs="Arial"/>
          <w:sz w:val="22"/>
        </w:rPr>
        <w:t xml:space="preserve">  (Accessed 18 July 2026)</w:t>
      </w:r>
    </w:p>
    <w:p w14:paraId="0392E158" w14:textId="77777777" w:rsidR="00EB697C" w:rsidRPr="00EB697C" w:rsidRDefault="00EB697C" w:rsidP="00EB697C">
      <w:pPr>
        <w:rPr>
          <w:rFonts w:ascii="Arial" w:hAnsi="Arial" w:cs="Arial"/>
          <w:sz w:val="22"/>
          <w:lang w:val="en-US"/>
        </w:rPr>
      </w:pPr>
      <w:proofErr w:type="spellStart"/>
      <w:r w:rsidRPr="00EB697C">
        <w:rPr>
          <w:rFonts w:ascii="Arial" w:hAnsi="Arial" w:cs="Arial"/>
          <w:sz w:val="22"/>
          <w:lang w:val="en-US"/>
        </w:rPr>
        <w:t>Havig</w:t>
      </w:r>
      <w:proofErr w:type="spellEnd"/>
      <w:r w:rsidRPr="00EB697C">
        <w:rPr>
          <w:rFonts w:ascii="Arial" w:hAnsi="Arial" w:cs="Arial"/>
          <w:sz w:val="22"/>
          <w:lang w:val="en-US"/>
        </w:rPr>
        <w:t xml:space="preserve">, A.K., Skogstad, A., </w:t>
      </w:r>
      <w:proofErr w:type="spellStart"/>
      <w:r w:rsidRPr="00EB697C">
        <w:rPr>
          <w:rFonts w:ascii="Arial" w:hAnsi="Arial" w:cs="Arial"/>
          <w:sz w:val="22"/>
          <w:lang w:val="en-US"/>
        </w:rPr>
        <w:t>Kjekshus</w:t>
      </w:r>
      <w:proofErr w:type="spellEnd"/>
      <w:r w:rsidRPr="00EB697C">
        <w:rPr>
          <w:rFonts w:ascii="Arial" w:hAnsi="Arial" w:cs="Arial"/>
          <w:sz w:val="22"/>
          <w:lang w:val="en-US"/>
        </w:rPr>
        <w:t xml:space="preserve">, L.E. and </w:t>
      </w:r>
      <w:proofErr w:type="spellStart"/>
      <w:r w:rsidRPr="00EB697C">
        <w:rPr>
          <w:rFonts w:ascii="Arial" w:hAnsi="Arial" w:cs="Arial"/>
          <w:sz w:val="22"/>
          <w:lang w:val="en-US"/>
        </w:rPr>
        <w:t>Romøren</w:t>
      </w:r>
      <w:proofErr w:type="spellEnd"/>
      <w:r w:rsidRPr="00EB697C">
        <w:rPr>
          <w:rFonts w:ascii="Arial" w:hAnsi="Arial" w:cs="Arial"/>
          <w:sz w:val="22"/>
          <w:lang w:val="en-US"/>
        </w:rPr>
        <w:t xml:space="preserve">, T.I. (2011) ‘Leadership, staffing and quality of care in nursing homes’, </w:t>
      </w:r>
      <w:r w:rsidRPr="00EB697C">
        <w:rPr>
          <w:rFonts w:ascii="Arial" w:hAnsi="Arial" w:cs="Arial"/>
          <w:i/>
          <w:iCs/>
          <w:sz w:val="22"/>
          <w:lang w:val="en-US"/>
        </w:rPr>
        <w:t>BMC Health Services Research</w:t>
      </w:r>
      <w:r w:rsidRPr="00EB697C">
        <w:rPr>
          <w:rFonts w:ascii="Arial" w:hAnsi="Arial" w:cs="Arial"/>
          <w:sz w:val="22"/>
          <w:lang w:val="en-US"/>
        </w:rPr>
        <w:t xml:space="preserve">, 11, 327. Available at: </w:t>
      </w:r>
      <w:hyperlink r:id="rId11" w:history="1">
        <w:r w:rsidRPr="00EB697C">
          <w:rPr>
            <w:rStyle w:val="Hyperlink"/>
            <w:rFonts w:ascii="Arial" w:hAnsi="Arial" w:cs="Arial"/>
            <w:sz w:val="22"/>
            <w:lang w:val="en-US"/>
          </w:rPr>
          <w:t>https://doi.org/10.1186/1472-6963-11-327</w:t>
        </w:r>
      </w:hyperlink>
      <w:r w:rsidRPr="00EB697C">
        <w:rPr>
          <w:rFonts w:ascii="Arial" w:hAnsi="Arial" w:cs="Arial"/>
          <w:sz w:val="22"/>
          <w:lang w:val="en-US"/>
        </w:rPr>
        <w:t xml:space="preserve"> (Accessed: 9 August 2026).</w:t>
      </w:r>
    </w:p>
    <w:p w14:paraId="34DBA3BE" w14:textId="77777777" w:rsidR="00EB697C" w:rsidRDefault="00EB697C" w:rsidP="00EB697C">
      <w:pPr>
        <w:rPr>
          <w:rFonts w:ascii="Arial" w:hAnsi="Arial" w:cs="Arial"/>
          <w:sz w:val="22"/>
          <w:lang w:val="en-US"/>
        </w:rPr>
      </w:pPr>
      <w:r w:rsidRPr="00EB697C">
        <w:rPr>
          <w:rFonts w:ascii="Arial" w:hAnsi="Arial" w:cs="Arial"/>
          <w:sz w:val="22"/>
          <w:lang w:val="en-US"/>
        </w:rPr>
        <w:t>Patterson, M.E., Bollinger, S., Foust, J. et al. (</w:t>
      </w:r>
      <w:proofErr w:type="gramStart"/>
      <w:r w:rsidRPr="00EB697C">
        <w:rPr>
          <w:rFonts w:ascii="Arial" w:hAnsi="Arial" w:cs="Arial"/>
          <w:sz w:val="22"/>
          <w:lang w:val="en-US"/>
        </w:rPr>
        <w:t>2019) ‘</w:t>
      </w:r>
      <w:proofErr w:type="gramEnd"/>
      <w:r w:rsidRPr="00EB697C">
        <w:rPr>
          <w:rFonts w:ascii="Arial" w:hAnsi="Arial" w:cs="Arial"/>
          <w:sz w:val="22"/>
          <w:lang w:val="en-US"/>
        </w:rPr>
        <w:t xml:space="preserve">Medication discrepancies and communication errors during nursing home intake: a mixed-methods analysis’, </w:t>
      </w:r>
      <w:r w:rsidRPr="00EB697C">
        <w:rPr>
          <w:rFonts w:ascii="Arial" w:hAnsi="Arial" w:cs="Arial"/>
          <w:i/>
          <w:iCs/>
          <w:sz w:val="22"/>
          <w:lang w:val="en-US"/>
        </w:rPr>
        <w:t>Innovation in Aging</w:t>
      </w:r>
      <w:r w:rsidRPr="00EB697C">
        <w:rPr>
          <w:rFonts w:ascii="Arial" w:hAnsi="Arial" w:cs="Arial"/>
          <w:sz w:val="22"/>
          <w:lang w:val="en-US"/>
        </w:rPr>
        <w:t xml:space="preserve">, 3(Supplement 1), p. S731. Available at: </w:t>
      </w:r>
      <w:hyperlink r:id="rId12" w:history="1">
        <w:r w:rsidRPr="00EB697C">
          <w:rPr>
            <w:rStyle w:val="Hyperlink"/>
            <w:rFonts w:ascii="Arial" w:hAnsi="Arial" w:cs="Arial"/>
            <w:sz w:val="22"/>
            <w:lang w:val="en-US"/>
          </w:rPr>
          <w:t>https://doi.org/10.1093/geroni/igz038.2680</w:t>
        </w:r>
      </w:hyperlink>
      <w:r w:rsidRPr="00EB697C">
        <w:rPr>
          <w:rFonts w:ascii="Arial" w:hAnsi="Arial" w:cs="Arial"/>
          <w:sz w:val="22"/>
          <w:lang w:val="en-US"/>
        </w:rPr>
        <w:t xml:space="preserve"> (Accessed: 9 August 2026).</w:t>
      </w:r>
    </w:p>
    <w:p w14:paraId="433E4071" w14:textId="77777777" w:rsidR="00EB697C" w:rsidRPr="00D95B69" w:rsidRDefault="00EB697C" w:rsidP="00EB697C">
      <w:pPr>
        <w:rPr>
          <w:rFonts w:ascii="Arial" w:hAnsi="Arial" w:cs="Arial"/>
          <w:sz w:val="22"/>
        </w:rPr>
      </w:pPr>
      <w:r w:rsidRPr="00D95B69">
        <w:rPr>
          <w:rFonts w:ascii="Arial" w:hAnsi="Arial" w:cs="Arial"/>
          <w:sz w:val="22"/>
        </w:rPr>
        <w:t xml:space="preserve">National Careers Service (2026) </w:t>
      </w:r>
      <w:r w:rsidRPr="00D95B69">
        <w:rPr>
          <w:rFonts w:ascii="Arial" w:hAnsi="Arial" w:cs="Arial"/>
          <w:i/>
          <w:iCs/>
          <w:sz w:val="22"/>
        </w:rPr>
        <w:t xml:space="preserve">Care home Manager Available </w:t>
      </w:r>
      <w:r w:rsidRPr="00D95B69">
        <w:rPr>
          <w:rFonts w:ascii="Arial" w:hAnsi="Arial" w:cs="Arial"/>
          <w:sz w:val="22"/>
        </w:rPr>
        <w:t xml:space="preserve">at: </w:t>
      </w:r>
      <w:hyperlink r:id="rId13" w:history="1">
        <w:r w:rsidRPr="00D95B69">
          <w:rPr>
            <w:rStyle w:val="Hyperlink"/>
            <w:rFonts w:ascii="Arial" w:hAnsi="Arial" w:cs="Arial"/>
            <w:sz w:val="22"/>
          </w:rPr>
          <w:t>https://nationalcareers.service.gov.uk/job-profiles/care-home-manager</w:t>
        </w:r>
      </w:hyperlink>
      <w:r w:rsidRPr="00D95B69">
        <w:rPr>
          <w:rFonts w:ascii="Arial" w:hAnsi="Arial" w:cs="Arial"/>
          <w:sz w:val="22"/>
        </w:rPr>
        <w:t xml:space="preserve"> (Accessed 2 August 2026)</w:t>
      </w:r>
    </w:p>
    <w:p w14:paraId="5EE1E392" w14:textId="77777777" w:rsidR="00EB697C" w:rsidRPr="00EB697C" w:rsidRDefault="00EB697C" w:rsidP="00EB697C">
      <w:pPr>
        <w:rPr>
          <w:rFonts w:ascii="Arial" w:hAnsi="Arial" w:cs="Arial"/>
          <w:sz w:val="22"/>
          <w:lang w:val="en-US"/>
        </w:rPr>
      </w:pPr>
      <w:proofErr w:type="spellStart"/>
      <w:r w:rsidRPr="00EB697C">
        <w:rPr>
          <w:rFonts w:ascii="Arial" w:hAnsi="Arial" w:cs="Arial"/>
          <w:sz w:val="22"/>
          <w:lang w:val="en-US"/>
        </w:rPr>
        <w:t>Vogelsmeier</w:t>
      </w:r>
      <w:proofErr w:type="spellEnd"/>
      <w:r w:rsidRPr="00EB697C">
        <w:rPr>
          <w:rFonts w:ascii="Arial" w:hAnsi="Arial" w:cs="Arial"/>
          <w:sz w:val="22"/>
          <w:lang w:val="en-US"/>
        </w:rPr>
        <w:t xml:space="preserve">, A. and Scott-Cawiezell, J. (2011) ‘Achieving quality improvement in the nursing home: influence of nursing leadership on communication and teamwork’, </w:t>
      </w:r>
      <w:r w:rsidRPr="00EB697C">
        <w:rPr>
          <w:rFonts w:ascii="Arial" w:hAnsi="Arial" w:cs="Arial"/>
          <w:i/>
          <w:iCs/>
          <w:sz w:val="22"/>
          <w:lang w:val="en-US"/>
        </w:rPr>
        <w:t>Journal of Nursing Care Quality</w:t>
      </w:r>
      <w:r w:rsidRPr="00EB697C">
        <w:rPr>
          <w:rFonts w:ascii="Arial" w:hAnsi="Arial" w:cs="Arial"/>
          <w:sz w:val="22"/>
          <w:lang w:val="en-US"/>
        </w:rPr>
        <w:t xml:space="preserve">, 26(3), pp. 236–242. Available at: </w:t>
      </w:r>
      <w:hyperlink r:id="rId14" w:history="1">
        <w:r w:rsidRPr="00EB697C">
          <w:rPr>
            <w:rStyle w:val="Hyperlink"/>
            <w:rFonts w:ascii="Arial" w:hAnsi="Arial" w:cs="Arial"/>
            <w:sz w:val="22"/>
            <w:lang w:val="en-US"/>
          </w:rPr>
          <w:t>https://doi.org/10.1097/NCQ.0b013e31820e15c0</w:t>
        </w:r>
      </w:hyperlink>
      <w:r w:rsidRPr="00EB697C">
        <w:rPr>
          <w:rFonts w:ascii="Arial" w:hAnsi="Arial" w:cs="Arial"/>
          <w:sz w:val="22"/>
          <w:lang w:val="en-US"/>
        </w:rPr>
        <w:t xml:space="preserve"> (Accessed: 9 August 2026).</w:t>
      </w:r>
    </w:p>
    <w:p w14:paraId="5715DC7E" w14:textId="77777777" w:rsidR="00EB697C" w:rsidRPr="00D95B69" w:rsidRDefault="00EB697C" w:rsidP="420D59B1">
      <w:pPr>
        <w:rPr>
          <w:rFonts w:ascii="Arial" w:hAnsi="Arial" w:cs="Arial"/>
          <w:sz w:val="22"/>
        </w:rPr>
      </w:pPr>
    </w:p>
    <w:p w14:paraId="1D0F2D59" w14:textId="24136F88" w:rsidR="004552CE" w:rsidRPr="005E44B5" w:rsidRDefault="004552CE" w:rsidP="420D59B1"/>
    <w:sectPr w:rsidR="004552CE" w:rsidRPr="005E44B5" w:rsidSect="00D676C3">
      <w:headerReference w:type="even" r:id="rId15"/>
      <w:headerReference w:type="default" r:id="rId1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8B813B" w14:textId="77777777" w:rsidR="00E80E0B" w:rsidRPr="00007508" w:rsidRDefault="00E80E0B" w:rsidP="003C7C97">
      <w:pPr>
        <w:spacing w:after="0" w:line="240" w:lineRule="auto"/>
      </w:pPr>
      <w:r w:rsidRPr="00007508">
        <w:separator/>
      </w:r>
    </w:p>
  </w:endnote>
  <w:endnote w:type="continuationSeparator" w:id="0">
    <w:p w14:paraId="019115CA" w14:textId="77777777" w:rsidR="00E80E0B" w:rsidRPr="00007508" w:rsidRDefault="00E80E0B" w:rsidP="003C7C97">
      <w:pPr>
        <w:spacing w:after="0" w:line="240" w:lineRule="auto"/>
      </w:pPr>
      <w:r w:rsidRPr="00007508">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181FF9" w14:textId="77777777" w:rsidR="00E80E0B" w:rsidRPr="00007508" w:rsidRDefault="00E80E0B" w:rsidP="003C7C97">
      <w:pPr>
        <w:spacing w:after="0" w:line="240" w:lineRule="auto"/>
      </w:pPr>
      <w:r w:rsidRPr="00007508">
        <w:separator/>
      </w:r>
    </w:p>
  </w:footnote>
  <w:footnote w:type="continuationSeparator" w:id="0">
    <w:p w14:paraId="3017C105" w14:textId="77777777" w:rsidR="00E80E0B" w:rsidRPr="00007508" w:rsidRDefault="00E80E0B" w:rsidP="003C7C97">
      <w:pPr>
        <w:spacing w:after="0" w:line="240" w:lineRule="auto"/>
      </w:pPr>
      <w:r w:rsidRPr="00007508">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Pr="00007508" w:rsidRDefault="00D676C3" w:rsidP="00776D70">
        <w:pPr>
          <w:pStyle w:val="Header"/>
          <w:framePr w:wrap="none" w:vAnchor="text" w:hAnchor="margin" w:xAlign="right" w:y="1"/>
          <w:rPr>
            <w:rStyle w:val="PageNumber"/>
          </w:rPr>
        </w:pPr>
        <w:r w:rsidRPr="00007508">
          <w:rPr>
            <w:rStyle w:val="PageNumber"/>
          </w:rPr>
          <w:fldChar w:fldCharType="begin"/>
        </w:r>
        <w:r w:rsidRPr="00007508">
          <w:rPr>
            <w:rStyle w:val="PageNumber"/>
          </w:rPr>
          <w:instrText xml:space="preserve"> PAGE </w:instrText>
        </w:r>
        <w:r w:rsidRPr="00007508">
          <w:rPr>
            <w:rStyle w:val="PageNumber"/>
          </w:rPr>
          <w:fldChar w:fldCharType="separate"/>
        </w:r>
        <w:r w:rsidRPr="00007508">
          <w:rPr>
            <w:rStyle w:val="PageNumber"/>
          </w:rPr>
          <w:fldChar w:fldCharType="end"/>
        </w:r>
      </w:p>
    </w:sdtContent>
  </w:sdt>
  <w:p w14:paraId="68C82FB7" w14:textId="77777777" w:rsidR="00D676C3" w:rsidRPr="00007508"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Pr="00007508" w:rsidRDefault="00D676C3" w:rsidP="00776D70">
        <w:pPr>
          <w:pStyle w:val="Header"/>
          <w:framePr w:wrap="none" w:vAnchor="text" w:hAnchor="margin" w:xAlign="right" w:y="1"/>
          <w:rPr>
            <w:rStyle w:val="PageNumber"/>
          </w:rPr>
        </w:pPr>
        <w:r w:rsidRPr="00007508">
          <w:rPr>
            <w:rStyle w:val="PageNumber"/>
          </w:rPr>
          <w:fldChar w:fldCharType="begin"/>
        </w:r>
        <w:r w:rsidRPr="00007508">
          <w:rPr>
            <w:rStyle w:val="PageNumber"/>
          </w:rPr>
          <w:instrText xml:space="preserve"> PAGE </w:instrText>
        </w:r>
        <w:r w:rsidRPr="00007508">
          <w:rPr>
            <w:rStyle w:val="PageNumber"/>
          </w:rPr>
          <w:fldChar w:fldCharType="separate"/>
        </w:r>
        <w:r w:rsidRPr="00007508">
          <w:rPr>
            <w:rStyle w:val="PageNumber"/>
          </w:rPr>
          <w:t>3</w:t>
        </w:r>
        <w:r w:rsidRPr="00007508">
          <w:rPr>
            <w:rStyle w:val="PageNumber"/>
          </w:rPr>
          <w:fldChar w:fldCharType="end"/>
        </w:r>
      </w:p>
    </w:sdtContent>
  </w:sdt>
  <w:p w14:paraId="1631D71E" w14:textId="77777777" w:rsidR="00D676C3" w:rsidRPr="00007508"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6DA9411"/>
    <w:multiLevelType w:val="hybridMultilevel"/>
    <w:tmpl w:val="91026B2E"/>
    <w:lvl w:ilvl="0" w:tplc="5CD023EA">
      <w:start w:val="1"/>
      <w:numFmt w:val="bullet"/>
      <w:lvlText w:val=""/>
      <w:lvlJc w:val="left"/>
      <w:pPr>
        <w:ind w:left="720" w:hanging="360"/>
      </w:pPr>
      <w:rPr>
        <w:rFonts w:ascii="Symbol" w:hAnsi="Symbol" w:hint="default"/>
      </w:rPr>
    </w:lvl>
    <w:lvl w:ilvl="1" w:tplc="53426DE2">
      <w:start w:val="1"/>
      <w:numFmt w:val="bullet"/>
      <w:lvlText w:val="o"/>
      <w:lvlJc w:val="left"/>
      <w:pPr>
        <w:ind w:left="1440" w:hanging="360"/>
      </w:pPr>
      <w:rPr>
        <w:rFonts w:ascii="Courier New" w:hAnsi="Courier New" w:hint="default"/>
      </w:rPr>
    </w:lvl>
    <w:lvl w:ilvl="2" w:tplc="F886F928">
      <w:start w:val="1"/>
      <w:numFmt w:val="bullet"/>
      <w:lvlText w:val=""/>
      <w:lvlJc w:val="left"/>
      <w:pPr>
        <w:ind w:left="2160" w:hanging="360"/>
      </w:pPr>
      <w:rPr>
        <w:rFonts w:ascii="Wingdings" w:hAnsi="Wingdings" w:hint="default"/>
      </w:rPr>
    </w:lvl>
    <w:lvl w:ilvl="3" w:tplc="28EC289E">
      <w:start w:val="1"/>
      <w:numFmt w:val="bullet"/>
      <w:lvlText w:val=""/>
      <w:lvlJc w:val="left"/>
      <w:pPr>
        <w:ind w:left="2880" w:hanging="360"/>
      </w:pPr>
      <w:rPr>
        <w:rFonts w:ascii="Symbol" w:hAnsi="Symbol" w:hint="default"/>
      </w:rPr>
    </w:lvl>
    <w:lvl w:ilvl="4" w:tplc="799CB746">
      <w:start w:val="1"/>
      <w:numFmt w:val="bullet"/>
      <w:lvlText w:val="o"/>
      <w:lvlJc w:val="left"/>
      <w:pPr>
        <w:ind w:left="3600" w:hanging="360"/>
      </w:pPr>
      <w:rPr>
        <w:rFonts w:ascii="Courier New" w:hAnsi="Courier New" w:hint="default"/>
      </w:rPr>
    </w:lvl>
    <w:lvl w:ilvl="5" w:tplc="83D04D3C">
      <w:start w:val="1"/>
      <w:numFmt w:val="bullet"/>
      <w:lvlText w:val=""/>
      <w:lvlJc w:val="left"/>
      <w:pPr>
        <w:ind w:left="4320" w:hanging="360"/>
      </w:pPr>
      <w:rPr>
        <w:rFonts w:ascii="Wingdings" w:hAnsi="Wingdings" w:hint="default"/>
      </w:rPr>
    </w:lvl>
    <w:lvl w:ilvl="6" w:tplc="82DA7D7C">
      <w:start w:val="1"/>
      <w:numFmt w:val="bullet"/>
      <w:lvlText w:val=""/>
      <w:lvlJc w:val="left"/>
      <w:pPr>
        <w:ind w:left="5040" w:hanging="360"/>
      </w:pPr>
      <w:rPr>
        <w:rFonts w:ascii="Symbol" w:hAnsi="Symbol" w:hint="default"/>
      </w:rPr>
    </w:lvl>
    <w:lvl w:ilvl="7" w:tplc="8ABA662A">
      <w:start w:val="1"/>
      <w:numFmt w:val="bullet"/>
      <w:lvlText w:val="o"/>
      <w:lvlJc w:val="left"/>
      <w:pPr>
        <w:ind w:left="5760" w:hanging="360"/>
      </w:pPr>
      <w:rPr>
        <w:rFonts w:ascii="Courier New" w:hAnsi="Courier New" w:hint="default"/>
      </w:rPr>
    </w:lvl>
    <w:lvl w:ilvl="8" w:tplc="D924E776">
      <w:start w:val="1"/>
      <w:numFmt w:val="bullet"/>
      <w:lvlText w:val=""/>
      <w:lvlJc w:val="left"/>
      <w:pPr>
        <w:ind w:left="6480" w:hanging="360"/>
      </w:pPr>
      <w:rPr>
        <w:rFonts w:ascii="Wingdings" w:hAnsi="Wingdings" w:hint="default"/>
      </w:rPr>
    </w:lvl>
  </w:abstractNum>
  <w:abstractNum w:abstractNumId="2" w15:restartNumberingAfterBreak="0">
    <w:nsid w:val="06E3D7B2"/>
    <w:multiLevelType w:val="hybridMultilevel"/>
    <w:tmpl w:val="D2548972"/>
    <w:lvl w:ilvl="0" w:tplc="451A495E">
      <w:start w:val="1"/>
      <w:numFmt w:val="bullet"/>
      <w:lvlText w:val=""/>
      <w:lvlJc w:val="left"/>
      <w:pPr>
        <w:ind w:left="720" w:hanging="360"/>
      </w:pPr>
      <w:rPr>
        <w:rFonts w:ascii="Symbol" w:hAnsi="Symbol" w:hint="default"/>
      </w:rPr>
    </w:lvl>
    <w:lvl w:ilvl="1" w:tplc="2108B270">
      <w:start w:val="1"/>
      <w:numFmt w:val="bullet"/>
      <w:lvlText w:val="o"/>
      <w:lvlJc w:val="left"/>
      <w:pPr>
        <w:ind w:left="1440" w:hanging="360"/>
      </w:pPr>
      <w:rPr>
        <w:rFonts w:ascii="Courier New" w:hAnsi="Courier New" w:hint="default"/>
      </w:rPr>
    </w:lvl>
    <w:lvl w:ilvl="2" w:tplc="1E1C82EE">
      <w:start w:val="1"/>
      <w:numFmt w:val="bullet"/>
      <w:lvlText w:val=""/>
      <w:lvlJc w:val="left"/>
      <w:pPr>
        <w:ind w:left="2160" w:hanging="360"/>
      </w:pPr>
      <w:rPr>
        <w:rFonts w:ascii="Wingdings" w:hAnsi="Wingdings" w:hint="default"/>
      </w:rPr>
    </w:lvl>
    <w:lvl w:ilvl="3" w:tplc="8678210E">
      <w:start w:val="1"/>
      <w:numFmt w:val="bullet"/>
      <w:lvlText w:val=""/>
      <w:lvlJc w:val="left"/>
      <w:pPr>
        <w:ind w:left="2880" w:hanging="360"/>
      </w:pPr>
      <w:rPr>
        <w:rFonts w:ascii="Symbol" w:hAnsi="Symbol" w:hint="default"/>
      </w:rPr>
    </w:lvl>
    <w:lvl w:ilvl="4" w:tplc="8184437E">
      <w:start w:val="1"/>
      <w:numFmt w:val="bullet"/>
      <w:lvlText w:val="o"/>
      <w:lvlJc w:val="left"/>
      <w:pPr>
        <w:ind w:left="3600" w:hanging="360"/>
      </w:pPr>
      <w:rPr>
        <w:rFonts w:ascii="Courier New" w:hAnsi="Courier New" w:hint="default"/>
      </w:rPr>
    </w:lvl>
    <w:lvl w:ilvl="5" w:tplc="8B362C3A">
      <w:start w:val="1"/>
      <w:numFmt w:val="bullet"/>
      <w:lvlText w:val=""/>
      <w:lvlJc w:val="left"/>
      <w:pPr>
        <w:ind w:left="4320" w:hanging="360"/>
      </w:pPr>
      <w:rPr>
        <w:rFonts w:ascii="Wingdings" w:hAnsi="Wingdings" w:hint="default"/>
      </w:rPr>
    </w:lvl>
    <w:lvl w:ilvl="6" w:tplc="1EF40126">
      <w:start w:val="1"/>
      <w:numFmt w:val="bullet"/>
      <w:lvlText w:val=""/>
      <w:lvlJc w:val="left"/>
      <w:pPr>
        <w:ind w:left="5040" w:hanging="360"/>
      </w:pPr>
      <w:rPr>
        <w:rFonts w:ascii="Symbol" w:hAnsi="Symbol" w:hint="default"/>
      </w:rPr>
    </w:lvl>
    <w:lvl w:ilvl="7" w:tplc="769CABB8">
      <w:start w:val="1"/>
      <w:numFmt w:val="bullet"/>
      <w:lvlText w:val="o"/>
      <w:lvlJc w:val="left"/>
      <w:pPr>
        <w:ind w:left="5760" w:hanging="360"/>
      </w:pPr>
      <w:rPr>
        <w:rFonts w:ascii="Courier New" w:hAnsi="Courier New" w:hint="default"/>
      </w:rPr>
    </w:lvl>
    <w:lvl w:ilvl="8" w:tplc="62467C00">
      <w:start w:val="1"/>
      <w:numFmt w:val="bullet"/>
      <w:lvlText w:val=""/>
      <w:lvlJc w:val="left"/>
      <w:pPr>
        <w:ind w:left="6480" w:hanging="360"/>
      </w:pPr>
      <w:rPr>
        <w:rFonts w:ascii="Wingdings" w:hAnsi="Wingdings" w:hint="default"/>
      </w:rPr>
    </w:lvl>
  </w:abstractNum>
  <w:abstractNum w:abstractNumId="3" w15:restartNumberingAfterBreak="0">
    <w:nsid w:val="07542198"/>
    <w:multiLevelType w:val="hybridMultilevel"/>
    <w:tmpl w:val="1C7633EE"/>
    <w:lvl w:ilvl="0" w:tplc="8CD66C5C">
      <w:start w:val="1"/>
      <w:numFmt w:val="bullet"/>
      <w:lvlText w:val=""/>
      <w:lvlJc w:val="left"/>
      <w:pPr>
        <w:ind w:left="720" w:hanging="360"/>
      </w:pPr>
      <w:rPr>
        <w:rFonts w:ascii="Symbol" w:hAnsi="Symbol" w:hint="default"/>
      </w:rPr>
    </w:lvl>
    <w:lvl w:ilvl="1" w:tplc="7F4048A2">
      <w:start w:val="1"/>
      <w:numFmt w:val="bullet"/>
      <w:lvlText w:val="o"/>
      <w:lvlJc w:val="left"/>
      <w:pPr>
        <w:ind w:left="1440" w:hanging="360"/>
      </w:pPr>
      <w:rPr>
        <w:rFonts w:ascii="Courier New" w:hAnsi="Courier New" w:hint="default"/>
      </w:rPr>
    </w:lvl>
    <w:lvl w:ilvl="2" w:tplc="BFB033AC">
      <w:start w:val="1"/>
      <w:numFmt w:val="bullet"/>
      <w:lvlText w:val=""/>
      <w:lvlJc w:val="left"/>
      <w:pPr>
        <w:ind w:left="2160" w:hanging="360"/>
      </w:pPr>
      <w:rPr>
        <w:rFonts w:ascii="Wingdings" w:hAnsi="Wingdings" w:hint="default"/>
      </w:rPr>
    </w:lvl>
    <w:lvl w:ilvl="3" w:tplc="D51E8400">
      <w:start w:val="1"/>
      <w:numFmt w:val="bullet"/>
      <w:lvlText w:val=""/>
      <w:lvlJc w:val="left"/>
      <w:pPr>
        <w:ind w:left="2880" w:hanging="360"/>
      </w:pPr>
      <w:rPr>
        <w:rFonts w:ascii="Symbol" w:hAnsi="Symbol" w:hint="default"/>
      </w:rPr>
    </w:lvl>
    <w:lvl w:ilvl="4" w:tplc="527830AE">
      <w:start w:val="1"/>
      <w:numFmt w:val="bullet"/>
      <w:lvlText w:val="o"/>
      <w:lvlJc w:val="left"/>
      <w:pPr>
        <w:ind w:left="3600" w:hanging="360"/>
      </w:pPr>
      <w:rPr>
        <w:rFonts w:ascii="Courier New" w:hAnsi="Courier New" w:hint="default"/>
      </w:rPr>
    </w:lvl>
    <w:lvl w:ilvl="5" w:tplc="F8D6BE7A">
      <w:start w:val="1"/>
      <w:numFmt w:val="bullet"/>
      <w:lvlText w:val=""/>
      <w:lvlJc w:val="left"/>
      <w:pPr>
        <w:ind w:left="4320" w:hanging="360"/>
      </w:pPr>
      <w:rPr>
        <w:rFonts w:ascii="Wingdings" w:hAnsi="Wingdings" w:hint="default"/>
      </w:rPr>
    </w:lvl>
    <w:lvl w:ilvl="6" w:tplc="C11CC016">
      <w:start w:val="1"/>
      <w:numFmt w:val="bullet"/>
      <w:lvlText w:val=""/>
      <w:lvlJc w:val="left"/>
      <w:pPr>
        <w:ind w:left="5040" w:hanging="360"/>
      </w:pPr>
      <w:rPr>
        <w:rFonts w:ascii="Symbol" w:hAnsi="Symbol" w:hint="default"/>
      </w:rPr>
    </w:lvl>
    <w:lvl w:ilvl="7" w:tplc="7C4256EA">
      <w:start w:val="1"/>
      <w:numFmt w:val="bullet"/>
      <w:lvlText w:val="o"/>
      <w:lvlJc w:val="left"/>
      <w:pPr>
        <w:ind w:left="5760" w:hanging="360"/>
      </w:pPr>
      <w:rPr>
        <w:rFonts w:ascii="Courier New" w:hAnsi="Courier New" w:hint="default"/>
      </w:rPr>
    </w:lvl>
    <w:lvl w:ilvl="8" w:tplc="E364298E">
      <w:start w:val="1"/>
      <w:numFmt w:val="bullet"/>
      <w:lvlText w:val=""/>
      <w:lvlJc w:val="left"/>
      <w:pPr>
        <w:ind w:left="6480" w:hanging="360"/>
      </w:pPr>
      <w:rPr>
        <w:rFonts w:ascii="Wingdings" w:hAnsi="Wingdings" w:hint="default"/>
      </w:rPr>
    </w:lvl>
  </w:abstractNum>
  <w:abstractNum w:abstractNumId="4"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ACA6C03"/>
    <w:multiLevelType w:val="hybridMultilevel"/>
    <w:tmpl w:val="C52A635E"/>
    <w:lvl w:ilvl="0" w:tplc="912E3264">
      <w:start w:val="1"/>
      <w:numFmt w:val="bullet"/>
      <w:lvlText w:val=""/>
      <w:lvlJc w:val="left"/>
      <w:pPr>
        <w:ind w:left="720" w:hanging="360"/>
      </w:pPr>
      <w:rPr>
        <w:rFonts w:ascii="Symbol" w:hAnsi="Symbol" w:hint="default"/>
      </w:rPr>
    </w:lvl>
    <w:lvl w:ilvl="1" w:tplc="A2646392">
      <w:start w:val="1"/>
      <w:numFmt w:val="bullet"/>
      <w:lvlText w:val="o"/>
      <w:lvlJc w:val="left"/>
      <w:pPr>
        <w:ind w:left="1440" w:hanging="360"/>
      </w:pPr>
      <w:rPr>
        <w:rFonts w:ascii="Courier New" w:hAnsi="Courier New" w:hint="default"/>
      </w:rPr>
    </w:lvl>
    <w:lvl w:ilvl="2" w:tplc="3D485D16">
      <w:start w:val="1"/>
      <w:numFmt w:val="bullet"/>
      <w:lvlText w:val=""/>
      <w:lvlJc w:val="left"/>
      <w:pPr>
        <w:ind w:left="2160" w:hanging="360"/>
      </w:pPr>
      <w:rPr>
        <w:rFonts w:ascii="Wingdings" w:hAnsi="Wingdings" w:hint="default"/>
      </w:rPr>
    </w:lvl>
    <w:lvl w:ilvl="3" w:tplc="87CAB602">
      <w:start w:val="1"/>
      <w:numFmt w:val="bullet"/>
      <w:lvlText w:val=""/>
      <w:lvlJc w:val="left"/>
      <w:pPr>
        <w:ind w:left="2880" w:hanging="360"/>
      </w:pPr>
      <w:rPr>
        <w:rFonts w:ascii="Symbol" w:hAnsi="Symbol" w:hint="default"/>
      </w:rPr>
    </w:lvl>
    <w:lvl w:ilvl="4" w:tplc="F050AD98">
      <w:start w:val="1"/>
      <w:numFmt w:val="bullet"/>
      <w:lvlText w:val="o"/>
      <w:lvlJc w:val="left"/>
      <w:pPr>
        <w:ind w:left="3600" w:hanging="360"/>
      </w:pPr>
      <w:rPr>
        <w:rFonts w:ascii="Courier New" w:hAnsi="Courier New" w:hint="default"/>
      </w:rPr>
    </w:lvl>
    <w:lvl w:ilvl="5" w:tplc="2F789EE0">
      <w:start w:val="1"/>
      <w:numFmt w:val="bullet"/>
      <w:lvlText w:val=""/>
      <w:lvlJc w:val="left"/>
      <w:pPr>
        <w:ind w:left="4320" w:hanging="360"/>
      </w:pPr>
      <w:rPr>
        <w:rFonts w:ascii="Wingdings" w:hAnsi="Wingdings" w:hint="default"/>
      </w:rPr>
    </w:lvl>
    <w:lvl w:ilvl="6" w:tplc="8D7E96FC">
      <w:start w:val="1"/>
      <w:numFmt w:val="bullet"/>
      <w:lvlText w:val=""/>
      <w:lvlJc w:val="left"/>
      <w:pPr>
        <w:ind w:left="5040" w:hanging="360"/>
      </w:pPr>
      <w:rPr>
        <w:rFonts w:ascii="Symbol" w:hAnsi="Symbol" w:hint="default"/>
      </w:rPr>
    </w:lvl>
    <w:lvl w:ilvl="7" w:tplc="DB9EF19C">
      <w:start w:val="1"/>
      <w:numFmt w:val="bullet"/>
      <w:lvlText w:val="o"/>
      <w:lvlJc w:val="left"/>
      <w:pPr>
        <w:ind w:left="5760" w:hanging="360"/>
      </w:pPr>
      <w:rPr>
        <w:rFonts w:ascii="Courier New" w:hAnsi="Courier New" w:hint="default"/>
      </w:rPr>
    </w:lvl>
    <w:lvl w:ilvl="8" w:tplc="90801C12">
      <w:start w:val="1"/>
      <w:numFmt w:val="bullet"/>
      <w:lvlText w:val=""/>
      <w:lvlJc w:val="left"/>
      <w:pPr>
        <w:ind w:left="6480" w:hanging="360"/>
      </w:pPr>
      <w:rPr>
        <w:rFonts w:ascii="Wingdings" w:hAnsi="Wingdings" w:hint="default"/>
      </w:rPr>
    </w:lvl>
  </w:abstractNum>
  <w:abstractNum w:abstractNumId="6"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8864276"/>
    <w:multiLevelType w:val="hybridMultilevel"/>
    <w:tmpl w:val="6FD6DED4"/>
    <w:lvl w:ilvl="0" w:tplc="26EC878C">
      <w:start w:val="1"/>
      <w:numFmt w:val="bullet"/>
      <w:lvlText w:val=""/>
      <w:lvlJc w:val="left"/>
      <w:pPr>
        <w:ind w:left="720" w:hanging="360"/>
      </w:pPr>
      <w:rPr>
        <w:rFonts w:ascii="Symbol" w:hAnsi="Symbol" w:hint="default"/>
      </w:rPr>
    </w:lvl>
    <w:lvl w:ilvl="1" w:tplc="76E6D146">
      <w:start w:val="1"/>
      <w:numFmt w:val="bullet"/>
      <w:lvlText w:val="o"/>
      <w:lvlJc w:val="left"/>
      <w:pPr>
        <w:ind w:left="1440" w:hanging="360"/>
      </w:pPr>
      <w:rPr>
        <w:rFonts w:ascii="Courier New" w:hAnsi="Courier New" w:hint="default"/>
      </w:rPr>
    </w:lvl>
    <w:lvl w:ilvl="2" w:tplc="27C8A4A2">
      <w:start w:val="1"/>
      <w:numFmt w:val="bullet"/>
      <w:lvlText w:val=""/>
      <w:lvlJc w:val="left"/>
      <w:pPr>
        <w:ind w:left="2160" w:hanging="360"/>
      </w:pPr>
      <w:rPr>
        <w:rFonts w:ascii="Wingdings" w:hAnsi="Wingdings" w:hint="default"/>
      </w:rPr>
    </w:lvl>
    <w:lvl w:ilvl="3" w:tplc="53E4BB2A">
      <w:start w:val="1"/>
      <w:numFmt w:val="bullet"/>
      <w:lvlText w:val=""/>
      <w:lvlJc w:val="left"/>
      <w:pPr>
        <w:ind w:left="2880" w:hanging="360"/>
      </w:pPr>
      <w:rPr>
        <w:rFonts w:ascii="Symbol" w:hAnsi="Symbol" w:hint="default"/>
      </w:rPr>
    </w:lvl>
    <w:lvl w:ilvl="4" w:tplc="D0D06D9E">
      <w:start w:val="1"/>
      <w:numFmt w:val="bullet"/>
      <w:lvlText w:val="o"/>
      <w:lvlJc w:val="left"/>
      <w:pPr>
        <w:ind w:left="3600" w:hanging="360"/>
      </w:pPr>
      <w:rPr>
        <w:rFonts w:ascii="Courier New" w:hAnsi="Courier New" w:hint="default"/>
      </w:rPr>
    </w:lvl>
    <w:lvl w:ilvl="5" w:tplc="A78E759A">
      <w:start w:val="1"/>
      <w:numFmt w:val="bullet"/>
      <w:lvlText w:val=""/>
      <w:lvlJc w:val="left"/>
      <w:pPr>
        <w:ind w:left="4320" w:hanging="360"/>
      </w:pPr>
      <w:rPr>
        <w:rFonts w:ascii="Wingdings" w:hAnsi="Wingdings" w:hint="default"/>
      </w:rPr>
    </w:lvl>
    <w:lvl w:ilvl="6" w:tplc="F50A0304">
      <w:start w:val="1"/>
      <w:numFmt w:val="bullet"/>
      <w:lvlText w:val=""/>
      <w:lvlJc w:val="left"/>
      <w:pPr>
        <w:ind w:left="5040" w:hanging="360"/>
      </w:pPr>
      <w:rPr>
        <w:rFonts w:ascii="Symbol" w:hAnsi="Symbol" w:hint="default"/>
      </w:rPr>
    </w:lvl>
    <w:lvl w:ilvl="7" w:tplc="EA28A316">
      <w:start w:val="1"/>
      <w:numFmt w:val="bullet"/>
      <w:lvlText w:val="o"/>
      <w:lvlJc w:val="left"/>
      <w:pPr>
        <w:ind w:left="5760" w:hanging="360"/>
      </w:pPr>
      <w:rPr>
        <w:rFonts w:ascii="Courier New" w:hAnsi="Courier New" w:hint="default"/>
      </w:rPr>
    </w:lvl>
    <w:lvl w:ilvl="8" w:tplc="2B582746">
      <w:start w:val="1"/>
      <w:numFmt w:val="bullet"/>
      <w:lvlText w:val=""/>
      <w:lvlJc w:val="left"/>
      <w:pPr>
        <w:ind w:left="6480" w:hanging="360"/>
      </w:pPr>
      <w:rPr>
        <w:rFonts w:ascii="Wingdings" w:hAnsi="Wingdings" w:hint="default"/>
      </w:rPr>
    </w:lvl>
  </w:abstractNum>
  <w:abstractNum w:abstractNumId="12"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4" w15:restartNumberingAfterBreak="0">
    <w:nsid w:val="31225FE7"/>
    <w:multiLevelType w:val="hybridMultilevel"/>
    <w:tmpl w:val="D3BEAB9C"/>
    <w:lvl w:ilvl="0" w:tplc="33EC6282">
      <w:start w:val="1"/>
      <w:numFmt w:val="bullet"/>
      <w:lvlText w:val=""/>
      <w:lvlJc w:val="left"/>
      <w:pPr>
        <w:ind w:left="720" w:hanging="360"/>
      </w:pPr>
      <w:rPr>
        <w:rFonts w:ascii="Symbol" w:hAnsi="Symbol" w:hint="default"/>
      </w:rPr>
    </w:lvl>
    <w:lvl w:ilvl="1" w:tplc="9670E794">
      <w:start w:val="1"/>
      <w:numFmt w:val="bullet"/>
      <w:lvlText w:val="o"/>
      <w:lvlJc w:val="left"/>
      <w:pPr>
        <w:ind w:left="1440" w:hanging="360"/>
      </w:pPr>
      <w:rPr>
        <w:rFonts w:ascii="Courier New" w:hAnsi="Courier New" w:hint="default"/>
      </w:rPr>
    </w:lvl>
    <w:lvl w:ilvl="2" w:tplc="DE0E55FC">
      <w:start w:val="1"/>
      <w:numFmt w:val="bullet"/>
      <w:lvlText w:val=""/>
      <w:lvlJc w:val="left"/>
      <w:pPr>
        <w:ind w:left="2160" w:hanging="360"/>
      </w:pPr>
      <w:rPr>
        <w:rFonts w:ascii="Wingdings" w:hAnsi="Wingdings" w:hint="default"/>
      </w:rPr>
    </w:lvl>
    <w:lvl w:ilvl="3" w:tplc="0272364C">
      <w:start w:val="1"/>
      <w:numFmt w:val="bullet"/>
      <w:lvlText w:val=""/>
      <w:lvlJc w:val="left"/>
      <w:pPr>
        <w:ind w:left="2880" w:hanging="360"/>
      </w:pPr>
      <w:rPr>
        <w:rFonts w:ascii="Symbol" w:hAnsi="Symbol" w:hint="default"/>
      </w:rPr>
    </w:lvl>
    <w:lvl w:ilvl="4" w:tplc="74B84CE4">
      <w:start w:val="1"/>
      <w:numFmt w:val="bullet"/>
      <w:lvlText w:val="o"/>
      <w:lvlJc w:val="left"/>
      <w:pPr>
        <w:ind w:left="3600" w:hanging="360"/>
      </w:pPr>
      <w:rPr>
        <w:rFonts w:ascii="Courier New" w:hAnsi="Courier New" w:hint="default"/>
      </w:rPr>
    </w:lvl>
    <w:lvl w:ilvl="5" w:tplc="1F9ADF42">
      <w:start w:val="1"/>
      <w:numFmt w:val="bullet"/>
      <w:lvlText w:val=""/>
      <w:lvlJc w:val="left"/>
      <w:pPr>
        <w:ind w:left="4320" w:hanging="360"/>
      </w:pPr>
      <w:rPr>
        <w:rFonts w:ascii="Wingdings" w:hAnsi="Wingdings" w:hint="default"/>
      </w:rPr>
    </w:lvl>
    <w:lvl w:ilvl="6" w:tplc="8A1A9E52">
      <w:start w:val="1"/>
      <w:numFmt w:val="bullet"/>
      <w:lvlText w:val=""/>
      <w:lvlJc w:val="left"/>
      <w:pPr>
        <w:ind w:left="5040" w:hanging="360"/>
      </w:pPr>
      <w:rPr>
        <w:rFonts w:ascii="Symbol" w:hAnsi="Symbol" w:hint="default"/>
      </w:rPr>
    </w:lvl>
    <w:lvl w:ilvl="7" w:tplc="5C8246CA">
      <w:start w:val="1"/>
      <w:numFmt w:val="bullet"/>
      <w:lvlText w:val="o"/>
      <w:lvlJc w:val="left"/>
      <w:pPr>
        <w:ind w:left="5760" w:hanging="360"/>
      </w:pPr>
      <w:rPr>
        <w:rFonts w:ascii="Courier New" w:hAnsi="Courier New" w:hint="default"/>
      </w:rPr>
    </w:lvl>
    <w:lvl w:ilvl="8" w:tplc="379A581A">
      <w:start w:val="1"/>
      <w:numFmt w:val="bullet"/>
      <w:lvlText w:val=""/>
      <w:lvlJc w:val="left"/>
      <w:pPr>
        <w:ind w:left="6480" w:hanging="360"/>
      </w:pPr>
      <w:rPr>
        <w:rFonts w:ascii="Wingdings" w:hAnsi="Wingdings" w:hint="default"/>
      </w:rPr>
    </w:lvl>
  </w:abstractNum>
  <w:abstractNum w:abstractNumId="15" w15:restartNumberingAfterBreak="0">
    <w:nsid w:val="34789E61"/>
    <w:multiLevelType w:val="hybridMultilevel"/>
    <w:tmpl w:val="B4301E34"/>
    <w:lvl w:ilvl="0" w:tplc="F718DFAC">
      <w:start w:val="1"/>
      <w:numFmt w:val="bullet"/>
      <w:lvlText w:val=""/>
      <w:lvlJc w:val="left"/>
      <w:pPr>
        <w:ind w:left="720" w:hanging="360"/>
      </w:pPr>
      <w:rPr>
        <w:rFonts w:ascii="Symbol" w:hAnsi="Symbol" w:hint="default"/>
      </w:rPr>
    </w:lvl>
    <w:lvl w:ilvl="1" w:tplc="58344826">
      <w:start w:val="1"/>
      <w:numFmt w:val="bullet"/>
      <w:lvlText w:val="o"/>
      <w:lvlJc w:val="left"/>
      <w:pPr>
        <w:ind w:left="1440" w:hanging="360"/>
      </w:pPr>
      <w:rPr>
        <w:rFonts w:ascii="Courier New" w:hAnsi="Courier New" w:hint="default"/>
      </w:rPr>
    </w:lvl>
    <w:lvl w:ilvl="2" w:tplc="2C1C7324">
      <w:start w:val="1"/>
      <w:numFmt w:val="bullet"/>
      <w:lvlText w:val=""/>
      <w:lvlJc w:val="left"/>
      <w:pPr>
        <w:ind w:left="2160" w:hanging="360"/>
      </w:pPr>
      <w:rPr>
        <w:rFonts w:ascii="Wingdings" w:hAnsi="Wingdings" w:hint="default"/>
      </w:rPr>
    </w:lvl>
    <w:lvl w:ilvl="3" w:tplc="B3844F02">
      <w:start w:val="1"/>
      <w:numFmt w:val="bullet"/>
      <w:lvlText w:val=""/>
      <w:lvlJc w:val="left"/>
      <w:pPr>
        <w:ind w:left="2880" w:hanging="360"/>
      </w:pPr>
      <w:rPr>
        <w:rFonts w:ascii="Symbol" w:hAnsi="Symbol" w:hint="default"/>
      </w:rPr>
    </w:lvl>
    <w:lvl w:ilvl="4" w:tplc="818A188A">
      <w:start w:val="1"/>
      <w:numFmt w:val="bullet"/>
      <w:lvlText w:val="o"/>
      <w:lvlJc w:val="left"/>
      <w:pPr>
        <w:ind w:left="3600" w:hanging="360"/>
      </w:pPr>
      <w:rPr>
        <w:rFonts w:ascii="Courier New" w:hAnsi="Courier New" w:hint="default"/>
      </w:rPr>
    </w:lvl>
    <w:lvl w:ilvl="5" w:tplc="A7FC1F74">
      <w:start w:val="1"/>
      <w:numFmt w:val="bullet"/>
      <w:lvlText w:val=""/>
      <w:lvlJc w:val="left"/>
      <w:pPr>
        <w:ind w:left="4320" w:hanging="360"/>
      </w:pPr>
      <w:rPr>
        <w:rFonts w:ascii="Wingdings" w:hAnsi="Wingdings" w:hint="default"/>
      </w:rPr>
    </w:lvl>
    <w:lvl w:ilvl="6" w:tplc="1ACA01A8">
      <w:start w:val="1"/>
      <w:numFmt w:val="bullet"/>
      <w:lvlText w:val=""/>
      <w:lvlJc w:val="left"/>
      <w:pPr>
        <w:ind w:left="5040" w:hanging="360"/>
      </w:pPr>
      <w:rPr>
        <w:rFonts w:ascii="Symbol" w:hAnsi="Symbol" w:hint="default"/>
      </w:rPr>
    </w:lvl>
    <w:lvl w:ilvl="7" w:tplc="E96A03C0">
      <w:start w:val="1"/>
      <w:numFmt w:val="bullet"/>
      <w:lvlText w:val="o"/>
      <w:lvlJc w:val="left"/>
      <w:pPr>
        <w:ind w:left="5760" w:hanging="360"/>
      </w:pPr>
      <w:rPr>
        <w:rFonts w:ascii="Courier New" w:hAnsi="Courier New" w:hint="default"/>
      </w:rPr>
    </w:lvl>
    <w:lvl w:ilvl="8" w:tplc="261688D4">
      <w:start w:val="1"/>
      <w:numFmt w:val="bullet"/>
      <w:lvlText w:val=""/>
      <w:lvlJc w:val="left"/>
      <w:pPr>
        <w:ind w:left="6480" w:hanging="360"/>
      </w:pPr>
      <w:rPr>
        <w:rFonts w:ascii="Wingdings" w:hAnsi="Wingdings" w:hint="default"/>
      </w:rPr>
    </w:lvl>
  </w:abstractNum>
  <w:abstractNum w:abstractNumId="16" w15:restartNumberingAfterBreak="0">
    <w:nsid w:val="38184D8E"/>
    <w:multiLevelType w:val="hybridMultilevel"/>
    <w:tmpl w:val="423A3130"/>
    <w:lvl w:ilvl="0" w:tplc="59D4B062">
      <w:start w:val="1"/>
      <w:numFmt w:val="bullet"/>
      <w:lvlText w:val=""/>
      <w:lvlJc w:val="left"/>
      <w:pPr>
        <w:ind w:left="720" w:hanging="360"/>
      </w:pPr>
      <w:rPr>
        <w:rFonts w:ascii="Symbol" w:hAnsi="Symbol" w:hint="default"/>
      </w:rPr>
    </w:lvl>
    <w:lvl w:ilvl="1" w:tplc="4A6EEC1A">
      <w:start w:val="1"/>
      <w:numFmt w:val="bullet"/>
      <w:lvlText w:val="o"/>
      <w:lvlJc w:val="left"/>
      <w:pPr>
        <w:ind w:left="1440" w:hanging="360"/>
      </w:pPr>
      <w:rPr>
        <w:rFonts w:ascii="Courier New" w:hAnsi="Courier New" w:hint="default"/>
      </w:rPr>
    </w:lvl>
    <w:lvl w:ilvl="2" w:tplc="4D68DF5E">
      <w:start w:val="1"/>
      <w:numFmt w:val="bullet"/>
      <w:lvlText w:val=""/>
      <w:lvlJc w:val="left"/>
      <w:pPr>
        <w:ind w:left="2160" w:hanging="360"/>
      </w:pPr>
      <w:rPr>
        <w:rFonts w:ascii="Wingdings" w:hAnsi="Wingdings" w:hint="default"/>
      </w:rPr>
    </w:lvl>
    <w:lvl w:ilvl="3" w:tplc="BACCBF6C">
      <w:start w:val="1"/>
      <w:numFmt w:val="bullet"/>
      <w:lvlText w:val=""/>
      <w:lvlJc w:val="left"/>
      <w:pPr>
        <w:ind w:left="2880" w:hanging="360"/>
      </w:pPr>
      <w:rPr>
        <w:rFonts w:ascii="Symbol" w:hAnsi="Symbol" w:hint="default"/>
      </w:rPr>
    </w:lvl>
    <w:lvl w:ilvl="4" w:tplc="214A6442">
      <w:start w:val="1"/>
      <w:numFmt w:val="bullet"/>
      <w:lvlText w:val="o"/>
      <w:lvlJc w:val="left"/>
      <w:pPr>
        <w:ind w:left="3600" w:hanging="360"/>
      </w:pPr>
      <w:rPr>
        <w:rFonts w:ascii="Courier New" w:hAnsi="Courier New" w:hint="default"/>
      </w:rPr>
    </w:lvl>
    <w:lvl w:ilvl="5" w:tplc="91AE4612">
      <w:start w:val="1"/>
      <w:numFmt w:val="bullet"/>
      <w:lvlText w:val=""/>
      <w:lvlJc w:val="left"/>
      <w:pPr>
        <w:ind w:left="4320" w:hanging="360"/>
      </w:pPr>
      <w:rPr>
        <w:rFonts w:ascii="Wingdings" w:hAnsi="Wingdings" w:hint="default"/>
      </w:rPr>
    </w:lvl>
    <w:lvl w:ilvl="6" w:tplc="968AAE1E">
      <w:start w:val="1"/>
      <w:numFmt w:val="bullet"/>
      <w:lvlText w:val=""/>
      <w:lvlJc w:val="left"/>
      <w:pPr>
        <w:ind w:left="5040" w:hanging="360"/>
      </w:pPr>
      <w:rPr>
        <w:rFonts w:ascii="Symbol" w:hAnsi="Symbol" w:hint="default"/>
      </w:rPr>
    </w:lvl>
    <w:lvl w:ilvl="7" w:tplc="408C8B7E">
      <w:start w:val="1"/>
      <w:numFmt w:val="bullet"/>
      <w:lvlText w:val="o"/>
      <w:lvlJc w:val="left"/>
      <w:pPr>
        <w:ind w:left="5760" w:hanging="360"/>
      </w:pPr>
      <w:rPr>
        <w:rFonts w:ascii="Courier New" w:hAnsi="Courier New" w:hint="default"/>
      </w:rPr>
    </w:lvl>
    <w:lvl w:ilvl="8" w:tplc="F62C77F4">
      <w:start w:val="1"/>
      <w:numFmt w:val="bullet"/>
      <w:lvlText w:val=""/>
      <w:lvlJc w:val="left"/>
      <w:pPr>
        <w:ind w:left="6480" w:hanging="360"/>
      </w:pPr>
      <w:rPr>
        <w:rFonts w:ascii="Wingdings" w:hAnsi="Wingdings" w:hint="default"/>
      </w:rPr>
    </w:lvl>
  </w:abstractNum>
  <w:abstractNum w:abstractNumId="17" w15:restartNumberingAfterBreak="0">
    <w:nsid w:val="3AB16C17"/>
    <w:multiLevelType w:val="hybridMultilevel"/>
    <w:tmpl w:val="25CEBFAE"/>
    <w:lvl w:ilvl="0" w:tplc="3274FCD6">
      <w:start w:val="1"/>
      <w:numFmt w:val="bullet"/>
      <w:lvlText w:val=""/>
      <w:lvlJc w:val="left"/>
      <w:pPr>
        <w:ind w:left="720" w:hanging="360"/>
      </w:pPr>
      <w:rPr>
        <w:rFonts w:ascii="Symbol" w:hAnsi="Symbol" w:hint="default"/>
      </w:rPr>
    </w:lvl>
    <w:lvl w:ilvl="1" w:tplc="4D10C864">
      <w:start w:val="1"/>
      <w:numFmt w:val="bullet"/>
      <w:lvlText w:val="o"/>
      <w:lvlJc w:val="left"/>
      <w:pPr>
        <w:ind w:left="1440" w:hanging="360"/>
      </w:pPr>
      <w:rPr>
        <w:rFonts w:ascii="Courier New" w:hAnsi="Courier New" w:hint="default"/>
      </w:rPr>
    </w:lvl>
    <w:lvl w:ilvl="2" w:tplc="3D204278">
      <w:start w:val="1"/>
      <w:numFmt w:val="bullet"/>
      <w:lvlText w:val=""/>
      <w:lvlJc w:val="left"/>
      <w:pPr>
        <w:ind w:left="2160" w:hanging="360"/>
      </w:pPr>
      <w:rPr>
        <w:rFonts w:ascii="Wingdings" w:hAnsi="Wingdings" w:hint="default"/>
      </w:rPr>
    </w:lvl>
    <w:lvl w:ilvl="3" w:tplc="61C4399E">
      <w:start w:val="1"/>
      <w:numFmt w:val="bullet"/>
      <w:lvlText w:val=""/>
      <w:lvlJc w:val="left"/>
      <w:pPr>
        <w:ind w:left="2880" w:hanging="360"/>
      </w:pPr>
      <w:rPr>
        <w:rFonts w:ascii="Symbol" w:hAnsi="Symbol" w:hint="default"/>
      </w:rPr>
    </w:lvl>
    <w:lvl w:ilvl="4" w:tplc="C2B4FDFA">
      <w:start w:val="1"/>
      <w:numFmt w:val="bullet"/>
      <w:lvlText w:val="o"/>
      <w:lvlJc w:val="left"/>
      <w:pPr>
        <w:ind w:left="3600" w:hanging="360"/>
      </w:pPr>
      <w:rPr>
        <w:rFonts w:ascii="Courier New" w:hAnsi="Courier New" w:hint="default"/>
      </w:rPr>
    </w:lvl>
    <w:lvl w:ilvl="5" w:tplc="09CE9A94">
      <w:start w:val="1"/>
      <w:numFmt w:val="bullet"/>
      <w:lvlText w:val=""/>
      <w:lvlJc w:val="left"/>
      <w:pPr>
        <w:ind w:left="4320" w:hanging="360"/>
      </w:pPr>
      <w:rPr>
        <w:rFonts w:ascii="Wingdings" w:hAnsi="Wingdings" w:hint="default"/>
      </w:rPr>
    </w:lvl>
    <w:lvl w:ilvl="6" w:tplc="96B4E87C">
      <w:start w:val="1"/>
      <w:numFmt w:val="bullet"/>
      <w:lvlText w:val=""/>
      <w:lvlJc w:val="left"/>
      <w:pPr>
        <w:ind w:left="5040" w:hanging="360"/>
      </w:pPr>
      <w:rPr>
        <w:rFonts w:ascii="Symbol" w:hAnsi="Symbol" w:hint="default"/>
      </w:rPr>
    </w:lvl>
    <w:lvl w:ilvl="7" w:tplc="7CAE7B88">
      <w:start w:val="1"/>
      <w:numFmt w:val="bullet"/>
      <w:lvlText w:val="o"/>
      <w:lvlJc w:val="left"/>
      <w:pPr>
        <w:ind w:left="5760" w:hanging="360"/>
      </w:pPr>
      <w:rPr>
        <w:rFonts w:ascii="Courier New" w:hAnsi="Courier New" w:hint="default"/>
      </w:rPr>
    </w:lvl>
    <w:lvl w:ilvl="8" w:tplc="8A44FD5E">
      <w:start w:val="1"/>
      <w:numFmt w:val="bullet"/>
      <w:lvlText w:val=""/>
      <w:lvlJc w:val="left"/>
      <w:pPr>
        <w:ind w:left="6480" w:hanging="360"/>
      </w:pPr>
      <w:rPr>
        <w:rFonts w:ascii="Wingdings" w:hAnsi="Wingdings" w:hint="default"/>
      </w:rPr>
    </w:lvl>
  </w:abstractNum>
  <w:abstractNum w:abstractNumId="1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A224439"/>
    <w:multiLevelType w:val="hybridMultilevel"/>
    <w:tmpl w:val="A7E6C20E"/>
    <w:lvl w:ilvl="0" w:tplc="066E1FEA">
      <w:start w:val="1"/>
      <w:numFmt w:val="bullet"/>
      <w:lvlText w:val=""/>
      <w:lvlJc w:val="left"/>
      <w:pPr>
        <w:ind w:left="720" w:hanging="360"/>
      </w:pPr>
      <w:rPr>
        <w:rFonts w:ascii="Symbol" w:hAnsi="Symbol" w:hint="default"/>
      </w:rPr>
    </w:lvl>
    <w:lvl w:ilvl="1" w:tplc="C1A8F74E">
      <w:start w:val="1"/>
      <w:numFmt w:val="bullet"/>
      <w:lvlText w:val="o"/>
      <w:lvlJc w:val="left"/>
      <w:pPr>
        <w:ind w:left="1440" w:hanging="360"/>
      </w:pPr>
      <w:rPr>
        <w:rFonts w:ascii="Courier New" w:hAnsi="Courier New" w:hint="default"/>
      </w:rPr>
    </w:lvl>
    <w:lvl w:ilvl="2" w:tplc="19E4AB4A">
      <w:start w:val="1"/>
      <w:numFmt w:val="bullet"/>
      <w:lvlText w:val=""/>
      <w:lvlJc w:val="left"/>
      <w:pPr>
        <w:ind w:left="2160" w:hanging="360"/>
      </w:pPr>
      <w:rPr>
        <w:rFonts w:ascii="Wingdings" w:hAnsi="Wingdings" w:hint="default"/>
      </w:rPr>
    </w:lvl>
    <w:lvl w:ilvl="3" w:tplc="CD2CC404">
      <w:start w:val="1"/>
      <w:numFmt w:val="bullet"/>
      <w:lvlText w:val=""/>
      <w:lvlJc w:val="left"/>
      <w:pPr>
        <w:ind w:left="2880" w:hanging="360"/>
      </w:pPr>
      <w:rPr>
        <w:rFonts w:ascii="Symbol" w:hAnsi="Symbol" w:hint="default"/>
      </w:rPr>
    </w:lvl>
    <w:lvl w:ilvl="4" w:tplc="409AA4C6">
      <w:start w:val="1"/>
      <w:numFmt w:val="bullet"/>
      <w:lvlText w:val="o"/>
      <w:lvlJc w:val="left"/>
      <w:pPr>
        <w:ind w:left="3600" w:hanging="360"/>
      </w:pPr>
      <w:rPr>
        <w:rFonts w:ascii="Courier New" w:hAnsi="Courier New" w:hint="default"/>
      </w:rPr>
    </w:lvl>
    <w:lvl w:ilvl="5" w:tplc="D2CA1D6A">
      <w:start w:val="1"/>
      <w:numFmt w:val="bullet"/>
      <w:lvlText w:val=""/>
      <w:lvlJc w:val="left"/>
      <w:pPr>
        <w:ind w:left="4320" w:hanging="360"/>
      </w:pPr>
      <w:rPr>
        <w:rFonts w:ascii="Wingdings" w:hAnsi="Wingdings" w:hint="default"/>
      </w:rPr>
    </w:lvl>
    <w:lvl w:ilvl="6" w:tplc="DC7AC756">
      <w:start w:val="1"/>
      <w:numFmt w:val="bullet"/>
      <w:lvlText w:val=""/>
      <w:lvlJc w:val="left"/>
      <w:pPr>
        <w:ind w:left="5040" w:hanging="360"/>
      </w:pPr>
      <w:rPr>
        <w:rFonts w:ascii="Symbol" w:hAnsi="Symbol" w:hint="default"/>
      </w:rPr>
    </w:lvl>
    <w:lvl w:ilvl="7" w:tplc="EC5ABEAC">
      <w:start w:val="1"/>
      <w:numFmt w:val="bullet"/>
      <w:lvlText w:val="o"/>
      <w:lvlJc w:val="left"/>
      <w:pPr>
        <w:ind w:left="5760" w:hanging="360"/>
      </w:pPr>
      <w:rPr>
        <w:rFonts w:ascii="Courier New" w:hAnsi="Courier New" w:hint="default"/>
      </w:rPr>
    </w:lvl>
    <w:lvl w:ilvl="8" w:tplc="5FAE0B08">
      <w:start w:val="1"/>
      <w:numFmt w:val="bullet"/>
      <w:lvlText w:val=""/>
      <w:lvlJc w:val="left"/>
      <w:pPr>
        <w:ind w:left="6480" w:hanging="360"/>
      </w:pPr>
      <w:rPr>
        <w:rFonts w:ascii="Wingdings" w:hAnsi="Wingdings" w:hint="default"/>
      </w:rPr>
    </w:lvl>
  </w:abstractNum>
  <w:abstractNum w:abstractNumId="2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CEE81B7"/>
    <w:multiLevelType w:val="hybridMultilevel"/>
    <w:tmpl w:val="6F2EBB74"/>
    <w:lvl w:ilvl="0" w:tplc="F250A464">
      <w:start w:val="1"/>
      <w:numFmt w:val="bullet"/>
      <w:lvlText w:val=""/>
      <w:lvlJc w:val="left"/>
      <w:pPr>
        <w:ind w:left="720" w:hanging="360"/>
      </w:pPr>
      <w:rPr>
        <w:rFonts w:ascii="Symbol" w:hAnsi="Symbol" w:hint="default"/>
      </w:rPr>
    </w:lvl>
    <w:lvl w:ilvl="1" w:tplc="0DC6E824">
      <w:start w:val="1"/>
      <w:numFmt w:val="bullet"/>
      <w:lvlText w:val="o"/>
      <w:lvlJc w:val="left"/>
      <w:pPr>
        <w:ind w:left="1440" w:hanging="360"/>
      </w:pPr>
      <w:rPr>
        <w:rFonts w:ascii="Courier New" w:hAnsi="Courier New" w:hint="default"/>
      </w:rPr>
    </w:lvl>
    <w:lvl w:ilvl="2" w:tplc="7040DC84">
      <w:start w:val="1"/>
      <w:numFmt w:val="bullet"/>
      <w:lvlText w:val=""/>
      <w:lvlJc w:val="left"/>
      <w:pPr>
        <w:ind w:left="2160" w:hanging="360"/>
      </w:pPr>
      <w:rPr>
        <w:rFonts w:ascii="Wingdings" w:hAnsi="Wingdings" w:hint="default"/>
      </w:rPr>
    </w:lvl>
    <w:lvl w:ilvl="3" w:tplc="6A8ACF9A">
      <w:start w:val="1"/>
      <w:numFmt w:val="bullet"/>
      <w:lvlText w:val=""/>
      <w:lvlJc w:val="left"/>
      <w:pPr>
        <w:ind w:left="2880" w:hanging="360"/>
      </w:pPr>
      <w:rPr>
        <w:rFonts w:ascii="Symbol" w:hAnsi="Symbol" w:hint="default"/>
      </w:rPr>
    </w:lvl>
    <w:lvl w:ilvl="4" w:tplc="D5329262">
      <w:start w:val="1"/>
      <w:numFmt w:val="bullet"/>
      <w:lvlText w:val="o"/>
      <w:lvlJc w:val="left"/>
      <w:pPr>
        <w:ind w:left="3600" w:hanging="360"/>
      </w:pPr>
      <w:rPr>
        <w:rFonts w:ascii="Courier New" w:hAnsi="Courier New" w:hint="default"/>
      </w:rPr>
    </w:lvl>
    <w:lvl w:ilvl="5" w:tplc="642AF630">
      <w:start w:val="1"/>
      <w:numFmt w:val="bullet"/>
      <w:lvlText w:val=""/>
      <w:lvlJc w:val="left"/>
      <w:pPr>
        <w:ind w:left="4320" w:hanging="360"/>
      </w:pPr>
      <w:rPr>
        <w:rFonts w:ascii="Wingdings" w:hAnsi="Wingdings" w:hint="default"/>
      </w:rPr>
    </w:lvl>
    <w:lvl w:ilvl="6" w:tplc="2C1EE49E">
      <w:start w:val="1"/>
      <w:numFmt w:val="bullet"/>
      <w:lvlText w:val=""/>
      <w:lvlJc w:val="left"/>
      <w:pPr>
        <w:ind w:left="5040" w:hanging="360"/>
      </w:pPr>
      <w:rPr>
        <w:rFonts w:ascii="Symbol" w:hAnsi="Symbol" w:hint="default"/>
      </w:rPr>
    </w:lvl>
    <w:lvl w:ilvl="7" w:tplc="3E6C0C12">
      <w:start w:val="1"/>
      <w:numFmt w:val="bullet"/>
      <w:lvlText w:val="o"/>
      <w:lvlJc w:val="left"/>
      <w:pPr>
        <w:ind w:left="5760" w:hanging="360"/>
      </w:pPr>
      <w:rPr>
        <w:rFonts w:ascii="Courier New" w:hAnsi="Courier New" w:hint="default"/>
      </w:rPr>
    </w:lvl>
    <w:lvl w:ilvl="8" w:tplc="4978E37A">
      <w:start w:val="1"/>
      <w:numFmt w:val="bullet"/>
      <w:lvlText w:val=""/>
      <w:lvlJc w:val="left"/>
      <w:pPr>
        <w:ind w:left="6480" w:hanging="360"/>
      </w:pPr>
      <w:rPr>
        <w:rFonts w:ascii="Wingdings" w:hAnsi="Wingdings" w:hint="default"/>
      </w:rPr>
    </w:lvl>
  </w:abstractNum>
  <w:abstractNum w:abstractNumId="25"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2126354"/>
    <w:multiLevelType w:val="hybridMultilevel"/>
    <w:tmpl w:val="5F4090FE"/>
    <w:lvl w:ilvl="0" w:tplc="F9CA62E0">
      <w:start w:val="1"/>
      <w:numFmt w:val="bullet"/>
      <w:lvlText w:val=""/>
      <w:lvlJc w:val="left"/>
      <w:pPr>
        <w:ind w:left="720" w:hanging="360"/>
      </w:pPr>
      <w:rPr>
        <w:rFonts w:ascii="Symbol" w:hAnsi="Symbol" w:hint="default"/>
      </w:rPr>
    </w:lvl>
    <w:lvl w:ilvl="1" w:tplc="CAE40D38">
      <w:start w:val="1"/>
      <w:numFmt w:val="bullet"/>
      <w:lvlText w:val="o"/>
      <w:lvlJc w:val="left"/>
      <w:pPr>
        <w:ind w:left="1440" w:hanging="360"/>
      </w:pPr>
      <w:rPr>
        <w:rFonts w:ascii="Courier New" w:hAnsi="Courier New" w:hint="default"/>
      </w:rPr>
    </w:lvl>
    <w:lvl w:ilvl="2" w:tplc="6D4805FA">
      <w:start w:val="1"/>
      <w:numFmt w:val="bullet"/>
      <w:lvlText w:val=""/>
      <w:lvlJc w:val="left"/>
      <w:pPr>
        <w:ind w:left="2160" w:hanging="360"/>
      </w:pPr>
      <w:rPr>
        <w:rFonts w:ascii="Wingdings" w:hAnsi="Wingdings" w:hint="default"/>
      </w:rPr>
    </w:lvl>
    <w:lvl w:ilvl="3" w:tplc="94FCF892">
      <w:start w:val="1"/>
      <w:numFmt w:val="bullet"/>
      <w:lvlText w:val=""/>
      <w:lvlJc w:val="left"/>
      <w:pPr>
        <w:ind w:left="2880" w:hanging="360"/>
      </w:pPr>
      <w:rPr>
        <w:rFonts w:ascii="Symbol" w:hAnsi="Symbol" w:hint="default"/>
      </w:rPr>
    </w:lvl>
    <w:lvl w:ilvl="4" w:tplc="C0D42232">
      <w:start w:val="1"/>
      <w:numFmt w:val="bullet"/>
      <w:lvlText w:val="o"/>
      <w:lvlJc w:val="left"/>
      <w:pPr>
        <w:ind w:left="3600" w:hanging="360"/>
      </w:pPr>
      <w:rPr>
        <w:rFonts w:ascii="Courier New" w:hAnsi="Courier New" w:hint="default"/>
      </w:rPr>
    </w:lvl>
    <w:lvl w:ilvl="5" w:tplc="5F803490">
      <w:start w:val="1"/>
      <w:numFmt w:val="bullet"/>
      <w:lvlText w:val=""/>
      <w:lvlJc w:val="left"/>
      <w:pPr>
        <w:ind w:left="4320" w:hanging="360"/>
      </w:pPr>
      <w:rPr>
        <w:rFonts w:ascii="Wingdings" w:hAnsi="Wingdings" w:hint="default"/>
      </w:rPr>
    </w:lvl>
    <w:lvl w:ilvl="6" w:tplc="DCFEA824">
      <w:start w:val="1"/>
      <w:numFmt w:val="bullet"/>
      <w:lvlText w:val=""/>
      <w:lvlJc w:val="left"/>
      <w:pPr>
        <w:ind w:left="5040" w:hanging="360"/>
      </w:pPr>
      <w:rPr>
        <w:rFonts w:ascii="Symbol" w:hAnsi="Symbol" w:hint="default"/>
      </w:rPr>
    </w:lvl>
    <w:lvl w:ilvl="7" w:tplc="EC66C634">
      <w:start w:val="1"/>
      <w:numFmt w:val="bullet"/>
      <w:lvlText w:val="o"/>
      <w:lvlJc w:val="left"/>
      <w:pPr>
        <w:ind w:left="5760" w:hanging="360"/>
      </w:pPr>
      <w:rPr>
        <w:rFonts w:ascii="Courier New" w:hAnsi="Courier New" w:hint="default"/>
      </w:rPr>
    </w:lvl>
    <w:lvl w:ilvl="8" w:tplc="5EC0451E">
      <w:start w:val="1"/>
      <w:numFmt w:val="bullet"/>
      <w:lvlText w:val=""/>
      <w:lvlJc w:val="left"/>
      <w:pPr>
        <w:ind w:left="6480" w:hanging="360"/>
      </w:pPr>
      <w:rPr>
        <w:rFonts w:ascii="Wingdings" w:hAnsi="Wingdings" w:hint="default"/>
      </w:rPr>
    </w:lvl>
  </w:abstractNum>
  <w:abstractNum w:abstractNumId="30"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A2C7BA"/>
    <w:multiLevelType w:val="hybridMultilevel"/>
    <w:tmpl w:val="24342D16"/>
    <w:lvl w:ilvl="0" w:tplc="10340694">
      <w:start w:val="1"/>
      <w:numFmt w:val="bullet"/>
      <w:lvlText w:val=""/>
      <w:lvlJc w:val="left"/>
      <w:pPr>
        <w:ind w:left="720" w:hanging="360"/>
      </w:pPr>
      <w:rPr>
        <w:rFonts w:ascii="Symbol" w:hAnsi="Symbol" w:hint="default"/>
      </w:rPr>
    </w:lvl>
    <w:lvl w:ilvl="1" w:tplc="DBFCEFB8">
      <w:start w:val="1"/>
      <w:numFmt w:val="bullet"/>
      <w:lvlText w:val="o"/>
      <w:lvlJc w:val="left"/>
      <w:pPr>
        <w:ind w:left="1440" w:hanging="360"/>
      </w:pPr>
      <w:rPr>
        <w:rFonts w:ascii="Courier New" w:hAnsi="Courier New" w:hint="default"/>
      </w:rPr>
    </w:lvl>
    <w:lvl w:ilvl="2" w:tplc="077807B4">
      <w:start w:val="1"/>
      <w:numFmt w:val="bullet"/>
      <w:lvlText w:val=""/>
      <w:lvlJc w:val="left"/>
      <w:pPr>
        <w:ind w:left="2160" w:hanging="360"/>
      </w:pPr>
      <w:rPr>
        <w:rFonts w:ascii="Wingdings" w:hAnsi="Wingdings" w:hint="default"/>
      </w:rPr>
    </w:lvl>
    <w:lvl w:ilvl="3" w:tplc="BE7EA37E">
      <w:start w:val="1"/>
      <w:numFmt w:val="bullet"/>
      <w:lvlText w:val=""/>
      <w:lvlJc w:val="left"/>
      <w:pPr>
        <w:ind w:left="2880" w:hanging="360"/>
      </w:pPr>
      <w:rPr>
        <w:rFonts w:ascii="Symbol" w:hAnsi="Symbol" w:hint="default"/>
      </w:rPr>
    </w:lvl>
    <w:lvl w:ilvl="4" w:tplc="9D4E5AE2">
      <w:start w:val="1"/>
      <w:numFmt w:val="bullet"/>
      <w:lvlText w:val="o"/>
      <w:lvlJc w:val="left"/>
      <w:pPr>
        <w:ind w:left="3600" w:hanging="360"/>
      </w:pPr>
      <w:rPr>
        <w:rFonts w:ascii="Courier New" w:hAnsi="Courier New" w:hint="default"/>
      </w:rPr>
    </w:lvl>
    <w:lvl w:ilvl="5" w:tplc="03DEC0B4">
      <w:start w:val="1"/>
      <w:numFmt w:val="bullet"/>
      <w:lvlText w:val=""/>
      <w:lvlJc w:val="left"/>
      <w:pPr>
        <w:ind w:left="4320" w:hanging="360"/>
      </w:pPr>
      <w:rPr>
        <w:rFonts w:ascii="Wingdings" w:hAnsi="Wingdings" w:hint="default"/>
      </w:rPr>
    </w:lvl>
    <w:lvl w:ilvl="6" w:tplc="3494741E">
      <w:start w:val="1"/>
      <w:numFmt w:val="bullet"/>
      <w:lvlText w:val=""/>
      <w:lvlJc w:val="left"/>
      <w:pPr>
        <w:ind w:left="5040" w:hanging="360"/>
      </w:pPr>
      <w:rPr>
        <w:rFonts w:ascii="Symbol" w:hAnsi="Symbol" w:hint="default"/>
      </w:rPr>
    </w:lvl>
    <w:lvl w:ilvl="7" w:tplc="2DD2442C">
      <w:start w:val="1"/>
      <w:numFmt w:val="bullet"/>
      <w:lvlText w:val="o"/>
      <w:lvlJc w:val="left"/>
      <w:pPr>
        <w:ind w:left="5760" w:hanging="360"/>
      </w:pPr>
      <w:rPr>
        <w:rFonts w:ascii="Courier New" w:hAnsi="Courier New" w:hint="default"/>
      </w:rPr>
    </w:lvl>
    <w:lvl w:ilvl="8" w:tplc="9E084AF2">
      <w:start w:val="1"/>
      <w:numFmt w:val="bullet"/>
      <w:lvlText w:val=""/>
      <w:lvlJc w:val="left"/>
      <w:pPr>
        <w:ind w:left="6480" w:hanging="360"/>
      </w:pPr>
      <w:rPr>
        <w:rFonts w:ascii="Wingdings" w:hAnsi="Wingdings" w:hint="default"/>
      </w:rPr>
    </w:lvl>
  </w:abstractNum>
  <w:abstractNum w:abstractNumId="32"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E6DB504"/>
    <w:multiLevelType w:val="hybridMultilevel"/>
    <w:tmpl w:val="41E09AFE"/>
    <w:lvl w:ilvl="0" w:tplc="AC12E270">
      <w:start w:val="1"/>
      <w:numFmt w:val="bullet"/>
      <w:lvlText w:val=""/>
      <w:lvlJc w:val="left"/>
      <w:pPr>
        <w:ind w:left="720" w:hanging="360"/>
      </w:pPr>
      <w:rPr>
        <w:rFonts w:ascii="Symbol" w:hAnsi="Symbol" w:hint="default"/>
      </w:rPr>
    </w:lvl>
    <w:lvl w:ilvl="1" w:tplc="7A161332">
      <w:start w:val="1"/>
      <w:numFmt w:val="bullet"/>
      <w:lvlText w:val="o"/>
      <w:lvlJc w:val="left"/>
      <w:pPr>
        <w:ind w:left="1440" w:hanging="360"/>
      </w:pPr>
      <w:rPr>
        <w:rFonts w:ascii="Courier New" w:hAnsi="Courier New" w:hint="default"/>
      </w:rPr>
    </w:lvl>
    <w:lvl w:ilvl="2" w:tplc="A69C5758">
      <w:start w:val="1"/>
      <w:numFmt w:val="bullet"/>
      <w:lvlText w:val=""/>
      <w:lvlJc w:val="left"/>
      <w:pPr>
        <w:ind w:left="2160" w:hanging="360"/>
      </w:pPr>
      <w:rPr>
        <w:rFonts w:ascii="Wingdings" w:hAnsi="Wingdings" w:hint="default"/>
      </w:rPr>
    </w:lvl>
    <w:lvl w:ilvl="3" w:tplc="289A0BC2">
      <w:start w:val="1"/>
      <w:numFmt w:val="bullet"/>
      <w:lvlText w:val=""/>
      <w:lvlJc w:val="left"/>
      <w:pPr>
        <w:ind w:left="2880" w:hanging="360"/>
      </w:pPr>
      <w:rPr>
        <w:rFonts w:ascii="Symbol" w:hAnsi="Symbol" w:hint="default"/>
      </w:rPr>
    </w:lvl>
    <w:lvl w:ilvl="4" w:tplc="535686FC">
      <w:start w:val="1"/>
      <w:numFmt w:val="bullet"/>
      <w:lvlText w:val="o"/>
      <w:lvlJc w:val="left"/>
      <w:pPr>
        <w:ind w:left="3600" w:hanging="360"/>
      </w:pPr>
      <w:rPr>
        <w:rFonts w:ascii="Courier New" w:hAnsi="Courier New" w:hint="default"/>
      </w:rPr>
    </w:lvl>
    <w:lvl w:ilvl="5" w:tplc="1CB24A9C">
      <w:start w:val="1"/>
      <w:numFmt w:val="bullet"/>
      <w:lvlText w:val=""/>
      <w:lvlJc w:val="left"/>
      <w:pPr>
        <w:ind w:left="4320" w:hanging="360"/>
      </w:pPr>
      <w:rPr>
        <w:rFonts w:ascii="Wingdings" w:hAnsi="Wingdings" w:hint="default"/>
      </w:rPr>
    </w:lvl>
    <w:lvl w:ilvl="6" w:tplc="DAF20E3C">
      <w:start w:val="1"/>
      <w:numFmt w:val="bullet"/>
      <w:lvlText w:val=""/>
      <w:lvlJc w:val="left"/>
      <w:pPr>
        <w:ind w:left="5040" w:hanging="360"/>
      </w:pPr>
      <w:rPr>
        <w:rFonts w:ascii="Symbol" w:hAnsi="Symbol" w:hint="default"/>
      </w:rPr>
    </w:lvl>
    <w:lvl w:ilvl="7" w:tplc="57084590">
      <w:start w:val="1"/>
      <w:numFmt w:val="bullet"/>
      <w:lvlText w:val="o"/>
      <w:lvlJc w:val="left"/>
      <w:pPr>
        <w:ind w:left="5760" w:hanging="360"/>
      </w:pPr>
      <w:rPr>
        <w:rFonts w:ascii="Courier New" w:hAnsi="Courier New" w:hint="default"/>
      </w:rPr>
    </w:lvl>
    <w:lvl w:ilvl="8" w:tplc="275C739C">
      <w:start w:val="1"/>
      <w:numFmt w:val="bullet"/>
      <w:lvlText w:val=""/>
      <w:lvlJc w:val="left"/>
      <w:pPr>
        <w:ind w:left="6480" w:hanging="360"/>
      </w:pPr>
      <w:rPr>
        <w:rFonts w:ascii="Wingdings" w:hAnsi="Wingdings" w:hint="default"/>
      </w:rPr>
    </w:lvl>
  </w:abstractNum>
  <w:num w:numId="1" w16cid:durableId="1318194351">
    <w:abstractNumId w:val="39"/>
  </w:num>
  <w:num w:numId="2" w16cid:durableId="829297474">
    <w:abstractNumId w:val="1"/>
  </w:num>
  <w:num w:numId="3" w16cid:durableId="738282251">
    <w:abstractNumId w:val="24"/>
  </w:num>
  <w:num w:numId="4" w16cid:durableId="1663310804">
    <w:abstractNumId w:val="31"/>
  </w:num>
  <w:num w:numId="5" w16cid:durableId="672610938">
    <w:abstractNumId w:val="16"/>
  </w:num>
  <w:num w:numId="6" w16cid:durableId="1523667044">
    <w:abstractNumId w:val="2"/>
  </w:num>
  <w:num w:numId="7" w16cid:durableId="1611623068">
    <w:abstractNumId w:val="14"/>
  </w:num>
  <w:num w:numId="8" w16cid:durableId="218522439">
    <w:abstractNumId w:val="11"/>
  </w:num>
  <w:num w:numId="9" w16cid:durableId="1871910761">
    <w:abstractNumId w:val="15"/>
  </w:num>
  <w:num w:numId="10" w16cid:durableId="1529678591">
    <w:abstractNumId w:val="17"/>
  </w:num>
  <w:num w:numId="11" w16cid:durableId="514925021">
    <w:abstractNumId w:val="3"/>
  </w:num>
  <w:num w:numId="12" w16cid:durableId="1470705400">
    <w:abstractNumId w:val="5"/>
  </w:num>
  <w:num w:numId="13" w16cid:durableId="839393120">
    <w:abstractNumId w:val="20"/>
  </w:num>
  <w:num w:numId="14" w16cid:durableId="118767887">
    <w:abstractNumId w:val="29"/>
  </w:num>
  <w:num w:numId="15" w16cid:durableId="52895227">
    <w:abstractNumId w:val="10"/>
  </w:num>
  <w:num w:numId="16" w16cid:durableId="351032333">
    <w:abstractNumId w:val="4"/>
  </w:num>
  <w:num w:numId="17" w16cid:durableId="1067413603">
    <w:abstractNumId w:val="18"/>
  </w:num>
  <w:num w:numId="18" w16cid:durableId="931426930">
    <w:abstractNumId w:val="33"/>
  </w:num>
  <w:num w:numId="19" w16cid:durableId="1422484198">
    <w:abstractNumId w:val="27"/>
  </w:num>
  <w:num w:numId="20" w16cid:durableId="552929862">
    <w:abstractNumId w:val="28"/>
  </w:num>
  <w:num w:numId="21" w16cid:durableId="587203086">
    <w:abstractNumId w:val="34"/>
  </w:num>
  <w:num w:numId="22" w16cid:durableId="389156196">
    <w:abstractNumId w:val="23"/>
  </w:num>
  <w:num w:numId="23" w16cid:durableId="1393503788">
    <w:abstractNumId w:val="7"/>
  </w:num>
  <w:num w:numId="24" w16cid:durableId="1579359955">
    <w:abstractNumId w:val="21"/>
  </w:num>
  <w:num w:numId="25" w16cid:durableId="806699681">
    <w:abstractNumId w:val="22"/>
  </w:num>
  <w:num w:numId="26" w16cid:durableId="1314750107">
    <w:abstractNumId w:val="19"/>
  </w:num>
  <w:num w:numId="27" w16cid:durableId="1766919701">
    <w:abstractNumId w:val="26"/>
  </w:num>
  <w:num w:numId="28" w16cid:durableId="1957908719">
    <w:abstractNumId w:val="13"/>
  </w:num>
  <w:num w:numId="29" w16cid:durableId="1132019979">
    <w:abstractNumId w:val="6"/>
  </w:num>
  <w:num w:numId="30" w16cid:durableId="1457524365">
    <w:abstractNumId w:val="9"/>
  </w:num>
  <w:num w:numId="31" w16cid:durableId="1386294306">
    <w:abstractNumId w:val="36"/>
  </w:num>
  <w:num w:numId="32" w16cid:durableId="1838374920">
    <w:abstractNumId w:val="30"/>
  </w:num>
  <w:num w:numId="33" w16cid:durableId="1827044992">
    <w:abstractNumId w:val="12"/>
  </w:num>
  <w:num w:numId="34" w16cid:durableId="895820667">
    <w:abstractNumId w:val="25"/>
  </w:num>
  <w:num w:numId="35" w16cid:durableId="817497522">
    <w:abstractNumId w:val="38"/>
  </w:num>
  <w:num w:numId="36" w16cid:durableId="725690465">
    <w:abstractNumId w:val="0"/>
  </w:num>
  <w:num w:numId="37" w16cid:durableId="1814372142">
    <w:abstractNumId w:val="32"/>
  </w:num>
  <w:num w:numId="38" w16cid:durableId="258563261">
    <w:abstractNumId w:val="35"/>
  </w:num>
  <w:num w:numId="39" w16cid:durableId="1306274523">
    <w:abstractNumId w:val="37"/>
  </w:num>
  <w:num w:numId="40" w16cid:durableId="139646566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7508"/>
    <w:rsid w:val="0001715D"/>
    <w:rsid w:val="00022C42"/>
    <w:rsid w:val="00027B15"/>
    <w:rsid w:val="00030A05"/>
    <w:rsid w:val="00070818"/>
    <w:rsid w:val="0008238F"/>
    <w:rsid w:val="00082EC6"/>
    <w:rsid w:val="00085388"/>
    <w:rsid w:val="000D41DC"/>
    <w:rsid w:val="00123FF2"/>
    <w:rsid w:val="00125D37"/>
    <w:rsid w:val="00127C1A"/>
    <w:rsid w:val="00133659"/>
    <w:rsid w:val="00150D81"/>
    <w:rsid w:val="00166CEB"/>
    <w:rsid w:val="00183CB9"/>
    <w:rsid w:val="00184A9A"/>
    <w:rsid w:val="001947DF"/>
    <w:rsid w:val="001B22BB"/>
    <w:rsid w:val="001B619C"/>
    <w:rsid w:val="001D1D3C"/>
    <w:rsid w:val="002205D4"/>
    <w:rsid w:val="00222C3A"/>
    <w:rsid w:val="00226D31"/>
    <w:rsid w:val="00236401"/>
    <w:rsid w:val="002370CE"/>
    <w:rsid w:val="00242974"/>
    <w:rsid w:val="002976D4"/>
    <w:rsid w:val="002A5577"/>
    <w:rsid w:val="002B4AA4"/>
    <w:rsid w:val="002E71BA"/>
    <w:rsid w:val="002E7403"/>
    <w:rsid w:val="002F5066"/>
    <w:rsid w:val="003003FD"/>
    <w:rsid w:val="00310245"/>
    <w:rsid w:val="00316C95"/>
    <w:rsid w:val="003458DB"/>
    <w:rsid w:val="003523D3"/>
    <w:rsid w:val="00364C35"/>
    <w:rsid w:val="00396F60"/>
    <w:rsid w:val="003A51D6"/>
    <w:rsid w:val="003B125E"/>
    <w:rsid w:val="003B2A5E"/>
    <w:rsid w:val="003C7C97"/>
    <w:rsid w:val="00406B8D"/>
    <w:rsid w:val="00410068"/>
    <w:rsid w:val="0041618E"/>
    <w:rsid w:val="0042295C"/>
    <w:rsid w:val="00426EEC"/>
    <w:rsid w:val="004466C3"/>
    <w:rsid w:val="004552CE"/>
    <w:rsid w:val="00481FF7"/>
    <w:rsid w:val="00500295"/>
    <w:rsid w:val="00501AAF"/>
    <w:rsid w:val="00527AFA"/>
    <w:rsid w:val="005419DA"/>
    <w:rsid w:val="005678AC"/>
    <w:rsid w:val="005679BD"/>
    <w:rsid w:val="005709B1"/>
    <w:rsid w:val="00572B3B"/>
    <w:rsid w:val="005836D2"/>
    <w:rsid w:val="00587C58"/>
    <w:rsid w:val="005A7FD4"/>
    <w:rsid w:val="005B1A84"/>
    <w:rsid w:val="005C73BE"/>
    <w:rsid w:val="005D1AF9"/>
    <w:rsid w:val="005D5457"/>
    <w:rsid w:val="005E2699"/>
    <w:rsid w:val="005E44B5"/>
    <w:rsid w:val="00612DEA"/>
    <w:rsid w:val="00614572"/>
    <w:rsid w:val="006232DF"/>
    <w:rsid w:val="00631F2E"/>
    <w:rsid w:val="006457C0"/>
    <w:rsid w:val="00652BB7"/>
    <w:rsid w:val="00661758"/>
    <w:rsid w:val="0067612C"/>
    <w:rsid w:val="00676FEB"/>
    <w:rsid w:val="006912C4"/>
    <w:rsid w:val="006A5CFC"/>
    <w:rsid w:val="006C5138"/>
    <w:rsid w:val="006C689B"/>
    <w:rsid w:val="006E005C"/>
    <w:rsid w:val="006E6EE5"/>
    <w:rsid w:val="006F0029"/>
    <w:rsid w:val="007138EF"/>
    <w:rsid w:val="007632A9"/>
    <w:rsid w:val="00774092"/>
    <w:rsid w:val="00782830"/>
    <w:rsid w:val="0078664A"/>
    <w:rsid w:val="007B0F6D"/>
    <w:rsid w:val="007C62C3"/>
    <w:rsid w:val="007D25AA"/>
    <w:rsid w:val="007F0873"/>
    <w:rsid w:val="00805726"/>
    <w:rsid w:val="00815117"/>
    <w:rsid w:val="00824CB1"/>
    <w:rsid w:val="008520F8"/>
    <w:rsid w:val="00855F34"/>
    <w:rsid w:val="008826B6"/>
    <w:rsid w:val="008B0B22"/>
    <w:rsid w:val="008C58B0"/>
    <w:rsid w:val="008C591B"/>
    <w:rsid w:val="008C6182"/>
    <w:rsid w:val="0090779E"/>
    <w:rsid w:val="00926458"/>
    <w:rsid w:val="00933720"/>
    <w:rsid w:val="00988997"/>
    <w:rsid w:val="009C7E52"/>
    <w:rsid w:val="009E4934"/>
    <w:rsid w:val="009F40A7"/>
    <w:rsid w:val="009F5CE6"/>
    <w:rsid w:val="00A035CD"/>
    <w:rsid w:val="00A50E80"/>
    <w:rsid w:val="00A513B0"/>
    <w:rsid w:val="00A54C9D"/>
    <w:rsid w:val="00A63F7F"/>
    <w:rsid w:val="00A667CE"/>
    <w:rsid w:val="00A75042"/>
    <w:rsid w:val="00A774BC"/>
    <w:rsid w:val="00A82678"/>
    <w:rsid w:val="00A946CB"/>
    <w:rsid w:val="00AA77C8"/>
    <w:rsid w:val="00AC7BE2"/>
    <w:rsid w:val="00AE35BF"/>
    <w:rsid w:val="00B1067E"/>
    <w:rsid w:val="00B81790"/>
    <w:rsid w:val="00B81BBC"/>
    <w:rsid w:val="00BD03D5"/>
    <w:rsid w:val="00C3215E"/>
    <w:rsid w:val="00C45272"/>
    <w:rsid w:val="00C47770"/>
    <w:rsid w:val="00C75856"/>
    <w:rsid w:val="00C85A7C"/>
    <w:rsid w:val="00C95214"/>
    <w:rsid w:val="00CC3F59"/>
    <w:rsid w:val="00CD4774"/>
    <w:rsid w:val="00CE1732"/>
    <w:rsid w:val="00D10AAF"/>
    <w:rsid w:val="00D27540"/>
    <w:rsid w:val="00D4006B"/>
    <w:rsid w:val="00D40D7A"/>
    <w:rsid w:val="00D64A0D"/>
    <w:rsid w:val="00D676C3"/>
    <w:rsid w:val="00D750B4"/>
    <w:rsid w:val="00D81C18"/>
    <w:rsid w:val="00D8461A"/>
    <w:rsid w:val="00D95B69"/>
    <w:rsid w:val="00D95CAF"/>
    <w:rsid w:val="00DB60B6"/>
    <w:rsid w:val="00DC1CC6"/>
    <w:rsid w:val="00DD5135"/>
    <w:rsid w:val="00DFC675"/>
    <w:rsid w:val="00E067A8"/>
    <w:rsid w:val="00E13924"/>
    <w:rsid w:val="00E15FD5"/>
    <w:rsid w:val="00E1725A"/>
    <w:rsid w:val="00E22A83"/>
    <w:rsid w:val="00E33758"/>
    <w:rsid w:val="00E53E5E"/>
    <w:rsid w:val="00E64325"/>
    <w:rsid w:val="00E673C5"/>
    <w:rsid w:val="00E67967"/>
    <w:rsid w:val="00E80E0B"/>
    <w:rsid w:val="00E82723"/>
    <w:rsid w:val="00EA29A5"/>
    <w:rsid w:val="00EB697C"/>
    <w:rsid w:val="00EC107C"/>
    <w:rsid w:val="00EC7EBE"/>
    <w:rsid w:val="00EC7FD2"/>
    <w:rsid w:val="00ED5964"/>
    <w:rsid w:val="00F1720B"/>
    <w:rsid w:val="00F36ADC"/>
    <w:rsid w:val="00F605C6"/>
    <w:rsid w:val="00F6785B"/>
    <w:rsid w:val="00F9012D"/>
    <w:rsid w:val="00F915D6"/>
    <w:rsid w:val="00FF2B0A"/>
    <w:rsid w:val="00FF5D06"/>
    <w:rsid w:val="0100A42B"/>
    <w:rsid w:val="011372F2"/>
    <w:rsid w:val="014BD2E5"/>
    <w:rsid w:val="0156E134"/>
    <w:rsid w:val="016C4CD3"/>
    <w:rsid w:val="0187BF3B"/>
    <w:rsid w:val="01DA4805"/>
    <w:rsid w:val="02150E90"/>
    <w:rsid w:val="023A1000"/>
    <w:rsid w:val="02AEF76F"/>
    <w:rsid w:val="02C5421E"/>
    <w:rsid w:val="02FD13D8"/>
    <w:rsid w:val="031D8995"/>
    <w:rsid w:val="033479C2"/>
    <w:rsid w:val="037DCA58"/>
    <w:rsid w:val="039D865D"/>
    <w:rsid w:val="03A9DA04"/>
    <w:rsid w:val="03AC90FE"/>
    <w:rsid w:val="03F72721"/>
    <w:rsid w:val="04019B15"/>
    <w:rsid w:val="04539E37"/>
    <w:rsid w:val="04AD8625"/>
    <w:rsid w:val="04D669FE"/>
    <w:rsid w:val="0537A1E3"/>
    <w:rsid w:val="054211B0"/>
    <w:rsid w:val="056DAAF8"/>
    <w:rsid w:val="05E242C2"/>
    <w:rsid w:val="061983FA"/>
    <w:rsid w:val="06A25410"/>
    <w:rsid w:val="06AA89B9"/>
    <w:rsid w:val="07079B60"/>
    <w:rsid w:val="070A38D4"/>
    <w:rsid w:val="071F48DC"/>
    <w:rsid w:val="07E21122"/>
    <w:rsid w:val="08587685"/>
    <w:rsid w:val="088065B8"/>
    <w:rsid w:val="0951878F"/>
    <w:rsid w:val="09F74A99"/>
    <w:rsid w:val="0A1BD9C6"/>
    <w:rsid w:val="0A30812D"/>
    <w:rsid w:val="0A598011"/>
    <w:rsid w:val="0A73FBBF"/>
    <w:rsid w:val="0B6D89A7"/>
    <w:rsid w:val="0BEF8262"/>
    <w:rsid w:val="0C248670"/>
    <w:rsid w:val="0C5D0C5C"/>
    <w:rsid w:val="0C5F76BD"/>
    <w:rsid w:val="0CF501EC"/>
    <w:rsid w:val="0E28E778"/>
    <w:rsid w:val="0ED1FC04"/>
    <w:rsid w:val="0EDBC5EA"/>
    <w:rsid w:val="0EF544A0"/>
    <w:rsid w:val="0F2D8129"/>
    <w:rsid w:val="0F4E5676"/>
    <w:rsid w:val="0F5E2538"/>
    <w:rsid w:val="0F61147C"/>
    <w:rsid w:val="0F80BD0B"/>
    <w:rsid w:val="0FF3E128"/>
    <w:rsid w:val="0FFAF811"/>
    <w:rsid w:val="10F6033E"/>
    <w:rsid w:val="12AD8FFB"/>
    <w:rsid w:val="1318CF42"/>
    <w:rsid w:val="13615B59"/>
    <w:rsid w:val="13BD3D5D"/>
    <w:rsid w:val="144A1DD2"/>
    <w:rsid w:val="1452F598"/>
    <w:rsid w:val="14A45F9A"/>
    <w:rsid w:val="14AA69B9"/>
    <w:rsid w:val="14C7290C"/>
    <w:rsid w:val="1671EF02"/>
    <w:rsid w:val="16A993A9"/>
    <w:rsid w:val="172F04FB"/>
    <w:rsid w:val="177C5296"/>
    <w:rsid w:val="1804C1AA"/>
    <w:rsid w:val="18625B0D"/>
    <w:rsid w:val="1879D5B9"/>
    <w:rsid w:val="194C952D"/>
    <w:rsid w:val="194F624B"/>
    <w:rsid w:val="195BC0F7"/>
    <w:rsid w:val="19CF3EE7"/>
    <w:rsid w:val="19E0C708"/>
    <w:rsid w:val="19FA0138"/>
    <w:rsid w:val="1A27FBCF"/>
    <w:rsid w:val="1B35F9D3"/>
    <w:rsid w:val="1B660AF7"/>
    <w:rsid w:val="1BACFBA5"/>
    <w:rsid w:val="1C035EAD"/>
    <w:rsid w:val="1C18E36B"/>
    <w:rsid w:val="1C25571F"/>
    <w:rsid w:val="1C4173E2"/>
    <w:rsid w:val="1C5CDFD7"/>
    <w:rsid w:val="1D03A65F"/>
    <w:rsid w:val="1D085444"/>
    <w:rsid w:val="1D60D269"/>
    <w:rsid w:val="1D6EAF69"/>
    <w:rsid w:val="1D793057"/>
    <w:rsid w:val="1DCF8B5A"/>
    <w:rsid w:val="1E036901"/>
    <w:rsid w:val="1EC9E831"/>
    <w:rsid w:val="1ED099EC"/>
    <w:rsid w:val="1EE7C642"/>
    <w:rsid w:val="1F06660B"/>
    <w:rsid w:val="1F09BC6E"/>
    <w:rsid w:val="1F93D662"/>
    <w:rsid w:val="1FA67773"/>
    <w:rsid w:val="1FB0D740"/>
    <w:rsid w:val="1FCFDD6F"/>
    <w:rsid w:val="2019E210"/>
    <w:rsid w:val="2020F07A"/>
    <w:rsid w:val="209C6AFA"/>
    <w:rsid w:val="21034F39"/>
    <w:rsid w:val="214607EC"/>
    <w:rsid w:val="21DBAB63"/>
    <w:rsid w:val="2223C340"/>
    <w:rsid w:val="2266B1D2"/>
    <w:rsid w:val="228D61F8"/>
    <w:rsid w:val="22FBD839"/>
    <w:rsid w:val="239B752F"/>
    <w:rsid w:val="23FB49E7"/>
    <w:rsid w:val="24100329"/>
    <w:rsid w:val="24B614F5"/>
    <w:rsid w:val="24D75B82"/>
    <w:rsid w:val="251D0D0B"/>
    <w:rsid w:val="252F91E3"/>
    <w:rsid w:val="2538319E"/>
    <w:rsid w:val="259ED830"/>
    <w:rsid w:val="25AFFF9D"/>
    <w:rsid w:val="25D0BE9E"/>
    <w:rsid w:val="25E4B169"/>
    <w:rsid w:val="26131E00"/>
    <w:rsid w:val="2627BDFB"/>
    <w:rsid w:val="264FD8F9"/>
    <w:rsid w:val="265D3F64"/>
    <w:rsid w:val="268D657A"/>
    <w:rsid w:val="27CC8133"/>
    <w:rsid w:val="281EEE49"/>
    <w:rsid w:val="2879E39C"/>
    <w:rsid w:val="28C22FD2"/>
    <w:rsid w:val="28C8CBB3"/>
    <w:rsid w:val="28D46BDB"/>
    <w:rsid w:val="29A93A4D"/>
    <w:rsid w:val="2A0DEC06"/>
    <w:rsid w:val="2A705703"/>
    <w:rsid w:val="2ABCC3EB"/>
    <w:rsid w:val="2AD8FBC5"/>
    <w:rsid w:val="2AFA475A"/>
    <w:rsid w:val="2B2B18B3"/>
    <w:rsid w:val="2B36F0D2"/>
    <w:rsid w:val="2B45A8E3"/>
    <w:rsid w:val="2B4782F8"/>
    <w:rsid w:val="2B5F9751"/>
    <w:rsid w:val="2B69F3E7"/>
    <w:rsid w:val="2B6B3C60"/>
    <w:rsid w:val="2B78C258"/>
    <w:rsid w:val="2C184E34"/>
    <w:rsid w:val="2C4D9FF5"/>
    <w:rsid w:val="2CB54AA1"/>
    <w:rsid w:val="2CD6335E"/>
    <w:rsid w:val="2D2BDF1F"/>
    <w:rsid w:val="2D2FF591"/>
    <w:rsid w:val="2D33ACDD"/>
    <w:rsid w:val="2D70F61F"/>
    <w:rsid w:val="2D764E87"/>
    <w:rsid w:val="2E768CEF"/>
    <w:rsid w:val="2E90E132"/>
    <w:rsid w:val="2EA9E953"/>
    <w:rsid w:val="2FEE8F23"/>
    <w:rsid w:val="301F03EF"/>
    <w:rsid w:val="304EFB6E"/>
    <w:rsid w:val="3101D346"/>
    <w:rsid w:val="31114EFA"/>
    <w:rsid w:val="3164A9FE"/>
    <w:rsid w:val="318C9DD4"/>
    <w:rsid w:val="321A4B8F"/>
    <w:rsid w:val="325E8A2F"/>
    <w:rsid w:val="32F729B6"/>
    <w:rsid w:val="33018B3D"/>
    <w:rsid w:val="3340979C"/>
    <w:rsid w:val="33E193BB"/>
    <w:rsid w:val="34088C19"/>
    <w:rsid w:val="34367AE1"/>
    <w:rsid w:val="3464B4D3"/>
    <w:rsid w:val="34BF772A"/>
    <w:rsid w:val="34D1255E"/>
    <w:rsid w:val="34D64B13"/>
    <w:rsid w:val="3524E057"/>
    <w:rsid w:val="35692795"/>
    <w:rsid w:val="35F6DBD0"/>
    <w:rsid w:val="366018AB"/>
    <w:rsid w:val="369063D2"/>
    <w:rsid w:val="36979E5C"/>
    <w:rsid w:val="3697CCBD"/>
    <w:rsid w:val="36995AD2"/>
    <w:rsid w:val="36E5BCC3"/>
    <w:rsid w:val="37149987"/>
    <w:rsid w:val="371AC423"/>
    <w:rsid w:val="37E0668F"/>
    <w:rsid w:val="37ED8D1C"/>
    <w:rsid w:val="385ED3D3"/>
    <w:rsid w:val="389A2096"/>
    <w:rsid w:val="389F2162"/>
    <w:rsid w:val="38B2A099"/>
    <w:rsid w:val="38B90E4F"/>
    <w:rsid w:val="393BCDF8"/>
    <w:rsid w:val="39A97FF9"/>
    <w:rsid w:val="39B49995"/>
    <w:rsid w:val="39EF14D5"/>
    <w:rsid w:val="3B45DE95"/>
    <w:rsid w:val="3B8398C6"/>
    <w:rsid w:val="3BE30A64"/>
    <w:rsid w:val="3C49CE98"/>
    <w:rsid w:val="3C659699"/>
    <w:rsid w:val="3C98B723"/>
    <w:rsid w:val="3CA7DE4E"/>
    <w:rsid w:val="3D43BB21"/>
    <w:rsid w:val="3D6135D7"/>
    <w:rsid w:val="3D6B43B4"/>
    <w:rsid w:val="3DDFE46A"/>
    <w:rsid w:val="3E29C719"/>
    <w:rsid w:val="3E37264C"/>
    <w:rsid w:val="3E4058D1"/>
    <w:rsid w:val="3E54A258"/>
    <w:rsid w:val="3EFCE7D0"/>
    <w:rsid w:val="3F33280E"/>
    <w:rsid w:val="3F33E743"/>
    <w:rsid w:val="3F35C60D"/>
    <w:rsid w:val="3F5703CA"/>
    <w:rsid w:val="3F61EDF1"/>
    <w:rsid w:val="3F9D7030"/>
    <w:rsid w:val="40F0AB75"/>
    <w:rsid w:val="40F0D442"/>
    <w:rsid w:val="40FA6679"/>
    <w:rsid w:val="413C7DD3"/>
    <w:rsid w:val="414D6363"/>
    <w:rsid w:val="418389E8"/>
    <w:rsid w:val="4193C5E9"/>
    <w:rsid w:val="420D59B1"/>
    <w:rsid w:val="420FC8EF"/>
    <w:rsid w:val="42286431"/>
    <w:rsid w:val="422A445E"/>
    <w:rsid w:val="424660B0"/>
    <w:rsid w:val="4304C798"/>
    <w:rsid w:val="4319082C"/>
    <w:rsid w:val="4330E79A"/>
    <w:rsid w:val="434F152D"/>
    <w:rsid w:val="43F12CFC"/>
    <w:rsid w:val="443BA8BA"/>
    <w:rsid w:val="445B242B"/>
    <w:rsid w:val="447AB543"/>
    <w:rsid w:val="45A0A50D"/>
    <w:rsid w:val="45F7FCBB"/>
    <w:rsid w:val="46041D01"/>
    <w:rsid w:val="46A6232B"/>
    <w:rsid w:val="46FC5DDE"/>
    <w:rsid w:val="46FCB233"/>
    <w:rsid w:val="47AB21B7"/>
    <w:rsid w:val="47D43DCA"/>
    <w:rsid w:val="480FAE46"/>
    <w:rsid w:val="4815E200"/>
    <w:rsid w:val="4882654D"/>
    <w:rsid w:val="48942F29"/>
    <w:rsid w:val="496828AB"/>
    <w:rsid w:val="49B39E73"/>
    <w:rsid w:val="49C5DE4C"/>
    <w:rsid w:val="49E315FF"/>
    <w:rsid w:val="49E595C5"/>
    <w:rsid w:val="4A039E10"/>
    <w:rsid w:val="4A1B7EA5"/>
    <w:rsid w:val="4AE8FA1D"/>
    <w:rsid w:val="4AFD1BEE"/>
    <w:rsid w:val="4B96CE85"/>
    <w:rsid w:val="4C733897"/>
    <w:rsid w:val="4D227B90"/>
    <w:rsid w:val="4D4FB3FA"/>
    <w:rsid w:val="4D64334F"/>
    <w:rsid w:val="4D71BFC9"/>
    <w:rsid w:val="4DA29D29"/>
    <w:rsid w:val="4DCDC330"/>
    <w:rsid w:val="4DCF7F4F"/>
    <w:rsid w:val="4E1E2161"/>
    <w:rsid w:val="4E707105"/>
    <w:rsid w:val="4E7FC2E6"/>
    <w:rsid w:val="4E9FE9F6"/>
    <w:rsid w:val="4F7B4F15"/>
    <w:rsid w:val="4FCC3193"/>
    <w:rsid w:val="506F78BE"/>
    <w:rsid w:val="50D39E6C"/>
    <w:rsid w:val="50E041B9"/>
    <w:rsid w:val="5104BF5A"/>
    <w:rsid w:val="5150A849"/>
    <w:rsid w:val="51A7138D"/>
    <w:rsid w:val="51BDEC89"/>
    <w:rsid w:val="525644E7"/>
    <w:rsid w:val="52744C82"/>
    <w:rsid w:val="52759F76"/>
    <w:rsid w:val="5293F137"/>
    <w:rsid w:val="52C34D37"/>
    <w:rsid w:val="52EEDDA5"/>
    <w:rsid w:val="530814F3"/>
    <w:rsid w:val="531B2D00"/>
    <w:rsid w:val="536583C2"/>
    <w:rsid w:val="53EB7277"/>
    <w:rsid w:val="53FA3B31"/>
    <w:rsid w:val="546E601B"/>
    <w:rsid w:val="549B9698"/>
    <w:rsid w:val="54D97E0B"/>
    <w:rsid w:val="54E00FC8"/>
    <w:rsid w:val="554E7A3C"/>
    <w:rsid w:val="556E2D6A"/>
    <w:rsid w:val="5617AA6E"/>
    <w:rsid w:val="562A067C"/>
    <w:rsid w:val="57767A68"/>
    <w:rsid w:val="57C23391"/>
    <w:rsid w:val="57E8560E"/>
    <w:rsid w:val="584C0B18"/>
    <w:rsid w:val="58C35B50"/>
    <w:rsid w:val="590EE7B4"/>
    <w:rsid w:val="5978EF6D"/>
    <w:rsid w:val="5980D988"/>
    <w:rsid w:val="59AB5A3E"/>
    <w:rsid w:val="59BB0C33"/>
    <w:rsid w:val="59E3958D"/>
    <w:rsid w:val="59F6EE86"/>
    <w:rsid w:val="5A47EB5C"/>
    <w:rsid w:val="5A6490B2"/>
    <w:rsid w:val="5B1CF20E"/>
    <w:rsid w:val="5B267690"/>
    <w:rsid w:val="5B36A32F"/>
    <w:rsid w:val="5B5435BF"/>
    <w:rsid w:val="5BCFA88B"/>
    <w:rsid w:val="5C18281F"/>
    <w:rsid w:val="5C21FE3A"/>
    <w:rsid w:val="5C48E7D1"/>
    <w:rsid w:val="5C7B9B52"/>
    <w:rsid w:val="5C957891"/>
    <w:rsid w:val="5CB66A82"/>
    <w:rsid w:val="5CBECF1F"/>
    <w:rsid w:val="5CE671C3"/>
    <w:rsid w:val="5CF7C3DB"/>
    <w:rsid w:val="5D18D413"/>
    <w:rsid w:val="5D263EE4"/>
    <w:rsid w:val="5D49BF1F"/>
    <w:rsid w:val="5D96AC3C"/>
    <w:rsid w:val="5DC0E560"/>
    <w:rsid w:val="5E11108B"/>
    <w:rsid w:val="5E7C977F"/>
    <w:rsid w:val="5E96F177"/>
    <w:rsid w:val="5EB28EA7"/>
    <w:rsid w:val="5EC2D491"/>
    <w:rsid w:val="5F374F1C"/>
    <w:rsid w:val="5FCDD528"/>
    <w:rsid w:val="5FFF83D2"/>
    <w:rsid w:val="6035163D"/>
    <w:rsid w:val="60F6C414"/>
    <w:rsid w:val="621430C3"/>
    <w:rsid w:val="6242BE0D"/>
    <w:rsid w:val="6288133F"/>
    <w:rsid w:val="62BDB1F9"/>
    <w:rsid w:val="62EBC427"/>
    <w:rsid w:val="6302C3BB"/>
    <w:rsid w:val="639306CA"/>
    <w:rsid w:val="63FF01FF"/>
    <w:rsid w:val="643B5BEC"/>
    <w:rsid w:val="64621DA3"/>
    <w:rsid w:val="648F7A6F"/>
    <w:rsid w:val="64A6CE4C"/>
    <w:rsid w:val="64AA0685"/>
    <w:rsid w:val="653BE314"/>
    <w:rsid w:val="655ACEAB"/>
    <w:rsid w:val="65C50F31"/>
    <w:rsid w:val="66751787"/>
    <w:rsid w:val="66DB11B4"/>
    <w:rsid w:val="66EBA1AA"/>
    <w:rsid w:val="670F27E0"/>
    <w:rsid w:val="6731F2F6"/>
    <w:rsid w:val="6744930B"/>
    <w:rsid w:val="67A7CB5B"/>
    <w:rsid w:val="67E177CB"/>
    <w:rsid w:val="683021B8"/>
    <w:rsid w:val="68397913"/>
    <w:rsid w:val="68870B35"/>
    <w:rsid w:val="68BF02CA"/>
    <w:rsid w:val="6954F3DD"/>
    <w:rsid w:val="695DAE67"/>
    <w:rsid w:val="69A294B0"/>
    <w:rsid w:val="69CF617D"/>
    <w:rsid w:val="6A46643B"/>
    <w:rsid w:val="6A4CA7CF"/>
    <w:rsid w:val="6A65B755"/>
    <w:rsid w:val="6A6E4453"/>
    <w:rsid w:val="6AA1B9A1"/>
    <w:rsid w:val="6AEF2E56"/>
    <w:rsid w:val="6AF8E049"/>
    <w:rsid w:val="6B3C92AC"/>
    <w:rsid w:val="6B663F1B"/>
    <w:rsid w:val="6BDFE107"/>
    <w:rsid w:val="6C18387F"/>
    <w:rsid w:val="6C65C828"/>
    <w:rsid w:val="6C6C941B"/>
    <w:rsid w:val="6C903F5D"/>
    <w:rsid w:val="6C93A77F"/>
    <w:rsid w:val="6CAC66AE"/>
    <w:rsid w:val="6CCA54A6"/>
    <w:rsid w:val="6CD03BBB"/>
    <w:rsid w:val="6CD95B05"/>
    <w:rsid w:val="6CEB657D"/>
    <w:rsid w:val="6CF2A8A1"/>
    <w:rsid w:val="6D3FA5F9"/>
    <w:rsid w:val="6D84081F"/>
    <w:rsid w:val="6D956E59"/>
    <w:rsid w:val="6D9E28AC"/>
    <w:rsid w:val="6DAC9956"/>
    <w:rsid w:val="6DE7B3BD"/>
    <w:rsid w:val="6EA2705D"/>
    <w:rsid w:val="6F3208D0"/>
    <w:rsid w:val="6F38F69E"/>
    <w:rsid w:val="6F40CD3E"/>
    <w:rsid w:val="6F72F156"/>
    <w:rsid w:val="6F7E497C"/>
    <w:rsid w:val="70524720"/>
    <w:rsid w:val="708E7BDD"/>
    <w:rsid w:val="70CC61F0"/>
    <w:rsid w:val="7123C5CF"/>
    <w:rsid w:val="713B1F23"/>
    <w:rsid w:val="7147CEBF"/>
    <w:rsid w:val="7161FC68"/>
    <w:rsid w:val="719F37FE"/>
    <w:rsid w:val="71EBC685"/>
    <w:rsid w:val="72153CD5"/>
    <w:rsid w:val="722A6F67"/>
    <w:rsid w:val="72488DA8"/>
    <w:rsid w:val="7290AAF9"/>
    <w:rsid w:val="72DBF5E3"/>
    <w:rsid w:val="72E3098A"/>
    <w:rsid w:val="7303546C"/>
    <w:rsid w:val="730C0C33"/>
    <w:rsid w:val="731C5FE8"/>
    <w:rsid w:val="7352AE42"/>
    <w:rsid w:val="73643130"/>
    <w:rsid w:val="736942A6"/>
    <w:rsid w:val="74C7597E"/>
    <w:rsid w:val="752F922C"/>
    <w:rsid w:val="759A1527"/>
    <w:rsid w:val="759C9A3C"/>
    <w:rsid w:val="75D6AA10"/>
    <w:rsid w:val="75D97182"/>
    <w:rsid w:val="76DB3232"/>
    <w:rsid w:val="77596A5E"/>
    <w:rsid w:val="77827466"/>
    <w:rsid w:val="785C4FE4"/>
    <w:rsid w:val="7914ECA5"/>
    <w:rsid w:val="793F86C3"/>
    <w:rsid w:val="794B09F9"/>
    <w:rsid w:val="7976F78C"/>
    <w:rsid w:val="7992290D"/>
    <w:rsid w:val="79F581FB"/>
    <w:rsid w:val="7A6814EE"/>
    <w:rsid w:val="7AC44C89"/>
    <w:rsid w:val="7AF1C74C"/>
    <w:rsid w:val="7B4D7EA0"/>
    <w:rsid w:val="7B5E3717"/>
    <w:rsid w:val="7BC3E7A0"/>
    <w:rsid w:val="7BCD7910"/>
    <w:rsid w:val="7BE02F8A"/>
    <w:rsid w:val="7C170539"/>
    <w:rsid w:val="7C1840FE"/>
    <w:rsid w:val="7D2964B7"/>
    <w:rsid w:val="7D6ADA17"/>
    <w:rsid w:val="7E0B2D18"/>
    <w:rsid w:val="7E7242DB"/>
    <w:rsid w:val="7ECF926A"/>
    <w:rsid w:val="7F4011C8"/>
    <w:rsid w:val="7F8962AE"/>
    <w:rsid w:val="7FEC90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UnresolvedMention">
    <w:name w:val="Unresolved Mention"/>
    <w:basedOn w:val="DefaultParagraphFont"/>
    <w:uiPriority w:val="99"/>
    <w:semiHidden/>
    <w:unhideWhenUsed/>
    <w:rsid w:val="0000750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nationalcareers.service.gov.uk/job-profiles/care-home-manager"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93/geroni/igz038.2680"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86/1472-6963-11-327"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www.coursera.org/articles/leadership-skills" TargetMode="External"/><Relationship Id="rId4" Type="http://schemas.openxmlformats.org/officeDocument/2006/relationships/settings" Target="settings.xml"/><Relationship Id="rId9" Type="http://schemas.openxmlformats.org/officeDocument/2006/relationships/hyperlink" Target="https://www.amanet.org/training-topics/communication-skills/" TargetMode="External"/><Relationship Id="rId14" Type="http://schemas.openxmlformats.org/officeDocument/2006/relationships/hyperlink" Target="https://doi.org/10.1097/NCQ.0b013e31820e15c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TotalTime>
  <Pages>7</Pages>
  <Words>1834</Words>
  <Characters>10456</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Oluwadamilola Tayo</cp:lastModifiedBy>
  <cp:revision>13</cp:revision>
  <dcterms:created xsi:type="dcterms:W3CDTF">2025-11-19T18:30:00Z</dcterms:created>
  <dcterms:modified xsi:type="dcterms:W3CDTF">2026-08-09T10:43:00Z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