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FD70D1" w14:textId="561CCB85" w:rsidR="000C5F00" w:rsidRPr="00D3191D" w:rsidRDefault="000C5F00" w:rsidP="00C70F7F">
      <w:pPr>
        <w:jc w:val="center"/>
        <w:rPr>
          <w:b/>
          <w:bCs/>
          <w:sz w:val="36"/>
          <w:szCs w:val="36"/>
        </w:rPr>
      </w:pPr>
      <w:r w:rsidRPr="00D3191D">
        <w:rPr>
          <w:b/>
          <w:bCs/>
          <w:noProof/>
          <w:sz w:val="36"/>
          <w:szCs w:val="36"/>
        </w:rPr>
        <w:drawing>
          <wp:inline distT="0" distB="0" distL="0" distR="0" wp14:anchorId="29B88B81" wp14:editId="27CC93B4">
            <wp:extent cx="2324424" cy="1066949"/>
            <wp:effectExtent l="0" t="0" r="0" b="0"/>
            <wp:docPr id="1489621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21650" name=""/>
                    <pic:cNvPicPr/>
                  </pic:nvPicPr>
                  <pic:blipFill>
                    <a:blip r:embed="rId8"/>
                    <a:stretch>
                      <a:fillRect/>
                    </a:stretch>
                  </pic:blipFill>
                  <pic:spPr>
                    <a:xfrm>
                      <a:off x="0" y="0"/>
                      <a:ext cx="2324424" cy="1066949"/>
                    </a:xfrm>
                    <a:prstGeom prst="rect">
                      <a:avLst/>
                    </a:prstGeom>
                  </pic:spPr>
                </pic:pic>
              </a:graphicData>
            </a:graphic>
          </wp:inline>
        </w:drawing>
      </w:r>
    </w:p>
    <w:p w14:paraId="55A14B24" w14:textId="77777777" w:rsidR="000C5F00" w:rsidRPr="00D3191D" w:rsidRDefault="000C5F00" w:rsidP="00C70F7F">
      <w:pPr>
        <w:jc w:val="center"/>
        <w:rPr>
          <w:b/>
          <w:bCs/>
          <w:sz w:val="36"/>
          <w:szCs w:val="36"/>
        </w:rPr>
      </w:pPr>
    </w:p>
    <w:p w14:paraId="6CD35D59" w14:textId="77777777" w:rsidR="000C5F00" w:rsidRPr="00D3191D" w:rsidRDefault="000C5F00" w:rsidP="00C70F7F">
      <w:pPr>
        <w:jc w:val="center"/>
        <w:rPr>
          <w:b/>
          <w:bCs/>
          <w:sz w:val="36"/>
          <w:szCs w:val="36"/>
        </w:rPr>
      </w:pPr>
    </w:p>
    <w:p w14:paraId="08C9AEC6" w14:textId="2FB8B4D1" w:rsidR="000C5F00" w:rsidRPr="00D3191D" w:rsidRDefault="000C5F00" w:rsidP="00C70F7F">
      <w:pPr>
        <w:jc w:val="center"/>
        <w:rPr>
          <w:b/>
          <w:bCs/>
          <w:sz w:val="36"/>
          <w:szCs w:val="36"/>
        </w:rPr>
      </w:pPr>
      <w:r w:rsidRPr="00D3191D">
        <w:rPr>
          <w:b/>
          <w:bCs/>
          <w:sz w:val="36"/>
          <w:szCs w:val="36"/>
        </w:rPr>
        <w:t>Module name: Dissertation</w:t>
      </w:r>
    </w:p>
    <w:p w14:paraId="3C428599" w14:textId="77777777" w:rsidR="000C5F00" w:rsidRPr="00D3191D" w:rsidRDefault="000C5F00" w:rsidP="00C70F7F">
      <w:pPr>
        <w:jc w:val="center"/>
        <w:rPr>
          <w:b/>
          <w:bCs/>
          <w:sz w:val="36"/>
          <w:szCs w:val="36"/>
        </w:rPr>
      </w:pPr>
      <w:r w:rsidRPr="00D3191D">
        <w:rPr>
          <w:b/>
          <w:bCs/>
          <w:sz w:val="36"/>
          <w:szCs w:val="36"/>
        </w:rPr>
        <w:t>Module code: LCBB6000</w:t>
      </w:r>
    </w:p>
    <w:p w14:paraId="552260E6" w14:textId="093E801F" w:rsidR="000C5F00" w:rsidRPr="00D3191D" w:rsidRDefault="000C5F00" w:rsidP="00C70F7F">
      <w:pPr>
        <w:jc w:val="center"/>
        <w:rPr>
          <w:b/>
          <w:bCs/>
          <w:sz w:val="36"/>
          <w:szCs w:val="36"/>
        </w:rPr>
      </w:pPr>
      <w:r w:rsidRPr="00D3191D">
        <w:rPr>
          <w:b/>
          <w:bCs/>
          <w:sz w:val="36"/>
          <w:szCs w:val="36"/>
        </w:rPr>
        <w:t>Assignment Title: Component 2: Coursework – Individual Dissertation</w:t>
      </w:r>
    </w:p>
    <w:p w14:paraId="7F0BC30C" w14:textId="3DC5E480" w:rsidR="000C5F00" w:rsidRPr="00D3191D" w:rsidRDefault="000C5F00" w:rsidP="00C70F7F">
      <w:pPr>
        <w:jc w:val="center"/>
        <w:rPr>
          <w:b/>
          <w:bCs/>
          <w:sz w:val="36"/>
          <w:szCs w:val="36"/>
        </w:rPr>
      </w:pPr>
      <w:r w:rsidRPr="00D3191D">
        <w:rPr>
          <w:b/>
          <w:bCs/>
          <w:sz w:val="36"/>
          <w:szCs w:val="36"/>
        </w:rPr>
        <w:t>Topic: Investigating the influence of HRM strategies followed by the UK retail organisations on their employee motivation and organisational performance.</w:t>
      </w:r>
    </w:p>
    <w:p w14:paraId="0146AE5B" w14:textId="77777777" w:rsidR="000C5F00" w:rsidRPr="00D3191D" w:rsidRDefault="000C5F00" w:rsidP="00C70F7F">
      <w:pPr>
        <w:jc w:val="center"/>
        <w:rPr>
          <w:b/>
          <w:bCs/>
          <w:sz w:val="32"/>
          <w:szCs w:val="32"/>
        </w:rPr>
      </w:pPr>
      <w:r w:rsidRPr="00D3191D">
        <w:rPr>
          <w:b/>
          <w:bCs/>
          <w:sz w:val="32"/>
          <w:szCs w:val="32"/>
        </w:rPr>
        <w:t>Student Name:</w:t>
      </w:r>
    </w:p>
    <w:p w14:paraId="47D27EF8" w14:textId="0F9B8A71" w:rsidR="00481D90" w:rsidRPr="00D3191D" w:rsidRDefault="000C5F00" w:rsidP="00C70F7F">
      <w:pPr>
        <w:jc w:val="center"/>
        <w:rPr>
          <w:b/>
          <w:bCs/>
        </w:rPr>
      </w:pPr>
      <w:r w:rsidRPr="00D3191D">
        <w:rPr>
          <w:b/>
          <w:bCs/>
          <w:sz w:val="32"/>
          <w:szCs w:val="32"/>
        </w:rPr>
        <w:t>Student ID:</w:t>
      </w:r>
      <w:r w:rsidR="00481D90" w:rsidRPr="00D3191D">
        <w:rPr>
          <w:b/>
          <w:bCs/>
        </w:rPr>
        <w:br w:type="page"/>
      </w:r>
    </w:p>
    <w:p w14:paraId="09BB0B47" w14:textId="66A7A0D8" w:rsidR="007F1402" w:rsidRPr="00D3191D" w:rsidRDefault="00000000" w:rsidP="00C70F7F">
      <w:pPr>
        <w:jc w:val="center"/>
        <w:rPr>
          <w:b/>
          <w:bCs/>
        </w:rPr>
      </w:pPr>
      <w:r w:rsidRPr="00D3191D">
        <w:rPr>
          <w:b/>
          <w:bCs/>
        </w:rPr>
        <w:lastRenderedPageBreak/>
        <w:t xml:space="preserve">Acknowledgment </w:t>
      </w:r>
    </w:p>
    <w:p w14:paraId="67AC69AC" w14:textId="77777777" w:rsidR="007F1402" w:rsidRPr="00D3191D" w:rsidRDefault="00000000" w:rsidP="00C70F7F">
      <w:r w:rsidRPr="00D3191D">
        <w:t xml:space="preserve">I am truly grateful to everyone for helping me out with the overall steps in the current research. My family members have played a crucial role by giving me emotional support. The academic lecturers have also helped me out in understanding the overall topic effectively. Whereas my academic peers have appraised me in data collection and analysis. This relentless support has helped me to achieve confidence, which I have been able to accomplish this project. Due to their continuous guidance, I want to give them a special thanks from my side. </w:t>
      </w:r>
    </w:p>
    <w:p w14:paraId="390CA57C" w14:textId="77777777" w:rsidR="00481D90" w:rsidRPr="00D3191D" w:rsidRDefault="00481D90" w:rsidP="00C70F7F">
      <w:pPr>
        <w:rPr>
          <w:b/>
          <w:bCs/>
        </w:rPr>
      </w:pPr>
      <w:r w:rsidRPr="00D3191D">
        <w:rPr>
          <w:b/>
          <w:bCs/>
        </w:rPr>
        <w:br w:type="page"/>
      </w:r>
    </w:p>
    <w:p w14:paraId="5C5EE53E" w14:textId="715DDDA3" w:rsidR="007F1402" w:rsidRPr="00D3191D" w:rsidRDefault="00000000" w:rsidP="00C70F7F">
      <w:pPr>
        <w:jc w:val="center"/>
        <w:rPr>
          <w:b/>
          <w:bCs/>
        </w:rPr>
      </w:pPr>
      <w:r w:rsidRPr="00D3191D">
        <w:rPr>
          <w:b/>
          <w:bCs/>
        </w:rPr>
        <w:lastRenderedPageBreak/>
        <w:t>Abstract</w:t>
      </w:r>
    </w:p>
    <w:p w14:paraId="5F95616C" w14:textId="508960EB" w:rsidR="004646A9" w:rsidRDefault="00481D90" w:rsidP="00C70F7F">
      <w:pPr>
        <w:rPr>
          <w:lang w:val="en-US"/>
        </w:rPr>
      </w:pPr>
      <w:r w:rsidRPr="00D3191D">
        <w:t xml:space="preserve">Human resource management is one of the major functions in UK retail businesses that has helped them to improve their performance by ensuring higher motivation levels among their workers. However, a lot of organisations in the current landscape have failed to ensure better operational excellence in firms for the lack of an excellent workforce. This has also created barriers for HR managers to implement a better staff engagement model in their businesses. The current project has been highly crucial for understanding the strategies which can be reliable for enhancing motivation among personnel and ensuring long-term performance in business. </w:t>
      </w:r>
      <w:r w:rsidR="00BF2DC4" w:rsidRPr="008074B4">
        <w:rPr>
          <w:lang w:val="en-US"/>
        </w:rPr>
        <w:t>The research has discussed the influence of Maslow’s Hierarchy of Needs on HRM strategies to improve employee motivation and organisational performance. Moreover, the literature review has discussed all objectives regarding the research topic. The research has indicated that HRM strategies in UK retail, specifically focusing on intrinsic motivation and training, effectively increase employee motivation and organisational performance.</w:t>
      </w:r>
      <w:r w:rsidR="00066700">
        <w:rPr>
          <w:lang w:val="en-US"/>
        </w:rPr>
        <w:t xml:space="preserve"> </w:t>
      </w:r>
      <w:r w:rsidRPr="00D3191D">
        <w:t xml:space="preserve">An Onion framework has been utilised for the accomplishment of the overall project. </w:t>
      </w:r>
      <w:r w:rsidR="00C070CA" w:rsidRPr="00D3191D">
        <w:t>Secondary mixed-method research</w:t>
      </w:r>
      <w:r w:rsidRPr="00D3191D">
        <w:t xml:space="preserve"> has been conducted in this scenario, where both qualitative and quantitative data have been gathered. Moreover, a content and a numerical analysis have been conducted, which have helped in meeting the current aim and objectives of the project in an adequate manner. </w:t>
      </w:r>
      <w:r w:rsidR="00066700" w:rsidRPr="00746011">
        <w:rPr>
          <w:lang w:val="en-IN"/>
        </w:rPr>
        <w:t xml:space="preserve">The data collection section has showcased both a secondary qualitative process over a content analysis and a quantitative process via graph analysis. Outcomes from both sections have been derived and analysed with the results of the literature chapter and they have been reflected in the discussion section. </w:t>
      </w:r>
      <w:r w:rsidR="00BF2DC4" w:rsidRPr="008074B4">
        <w:rPr>
          <w:lang w:val="en-US"/>
        </w:rPr>
        <w:t xml:space="preserve">The conclusion and recommendation section has discussed the summary of the entire research findings. </w:t>
      </w:r>
      <w:r w:rsidR="00BF2DC4">
        <w:rPr>
          <w:lang w:val="en-US"/>
        </w:rPr>
        <w:t>This</w:t>
      </w:r>
      <w:r w:rsidR="00BF2DC4" w:rsidRPr="008074B4">
        <w:rPr>
          <w:lang w:val="en-US"/>
        </w:rPr>
        <w:t xml:space="preserve"> section has also discussed the contribution and limitations of the research.</w:t>
      </w:r>
      <w:r w:rsidR="00BF2DC4">
        <w:rPr>
          <w:lang w:val="en-US"/>
        </w:rPr>
        <w:t xml:space="preserve"> </w:t>
      </w:r>
      <w:r w:rsidR="00BF2DC4" w:rsidRPr="008074B4">
        <w:rPr>
          <w:lang w:val="en-US"/>
        </w:rPr>
        <w:t xml:space="preserve">Productive HRM practices </w:t>
      </w:r>
      <w:r w:rsidR="00BF2DC4" w:rsidRPr="008074B4">
        <w:rPr>
          <w:lang w:val="en-US"/>
        </w:rPr>
        <w:lastRenderedPageBreak/>
        <w:t>boost productivity and retention by fostering a supportive, engaging work environment. It strongly links employee goals directly to company success.</w:t>
      </w:r>
    </w:p>
    <w:p w14:paraId="4157EAEB" w14:textId="77777777" w:rsidR="004646A9" w:rsidRDefault="004646A9">
      <w:pPr>
        <w:rPr>
          <w:lang w:val="en-US"/>
        </w:rPr>
      </w:pPr>
      <w:r>
        <w:rPr>
          <w:lang w:val="en-US"/>
        </w:rPr>
        <w:br w:type="page"/>
      </w:r>
    </w:p>
    <w:bookmarkStart w:id="0" w:name="_jk3a5g5skzmj" w:colFirst="0" w:colLast="0" w:displacedByCustomXml="next"/>
    <w:bookmarkEnd w:id="0" w:displacedByCustomXml="next"/>
    <w:sdt>
      <w:sdtPr>
        <w:rPr>
          <w:rFonts w:ascii="Times New Roman" w:eastAsia="Times New Roman" w:hAnsi="Times New Roman" w:cs="Times New Roman"/>
          <w:color w:val="auto"/>
          <w:sz w:val="24"/>
          <w:szCs w:val="24"/>
          <w:lang w:val="en-GB" w:eastAsia="en-GB"/>
        </w:rPr>
        <w:id w:val="-716276074"/>
        <w:docPartObj>
          <w:docPartGallery w:val="Table of Contents"/>
          <w:docPartUnique/>
        </w:docPartObj>
      </w:sdtPr>
      <w:sdtEndPr>
        <w:rPr>
          <w:b/>
          <w:bCs/>
          <w:noProof/>
        </w:rPr>
      </w:sdtEndPr>
      <w:sdtContent>
        <w:p w14:paraId="2FC896DB" w14:textId="75842C63" w:rsidR="008F36A5" w:rsidRPr="00D3191D" w:rsidRDefault="008F36A5" w:rsidP="00C70F7F">
          <w:pPr>
            <w:pStyle w:val="TOCHeading"/>
            <w:spacing w:before="0" w:line="480" w:lineRule="auto"/>
            <w:rPr>
              <w:rFonts w:ascii="Times New Roman" w:hAnsi="Times New Roman" w:cs="Times New Roman"/>
            </w:rPr>
          </w:pPr>
          <w:r w:rsidRPr="00D3191D">
            <w:rPr>
              <w:rFonts w:ascii="Times New Roman" w:hAnsi="Times New Roman" w:cs="Times New Roman"/>
            </w:rPr>
            <w:t>Table of Contents</w:t>
          </w:r>
        </w:p>
        <w:p w14:paraId="182E1B67" w14:textId="7A208903" w:rsidR="00FD13C4" w:rsidRDefault="008F36A5">
          <w:pPr>
            <w:pStyle w:val="TOC1"/>
            <w:tabs>
              <w:tab w:val="right" w:leader="dot" w:pos="9350"/>
            </w:tabs>
            <w:rPr>
              <w:rFonts w:asciiTheme="minorHAnsi" w:eastAsiaTheme="minorEastAsia" w:hAnsiTheme="minorHAnsi" w:cstheme="minorBidi"/>
              <w:noProof/>
              <w:kern w:val="2"/>
              <w:lang w:val="en-IN" w:eastAsia="en-IN"/>
              <w14:ligatures w14:val="standardContextual"/>
            </w:rPr>
          </w:pPr>
          <w:r w:rsidRPr="00D3191D">
            <w:fldChar w:fldCharType="begin"/>
          </w:r>
          <w:r w:rsidRPr="00D3191D">
            <w:instrText xml:space="preserve"> TOC \o "1-3" \h \z \u </w:instrText>
          </w:r>
          <w:r w:rsidRPr="00D3191D">
            <w:fldChar w:fldCharType="separate"/>
          </w:r>
          <w:hyperlink w:anchor="_Toc225534303" w:history="1">
            <w:r w:rsidR="00FD13C4" w:rsidRPr="007B46D7">
              <w:rPr>
                <w:rStyle w:val="Hyperlink"/>
                <w:noProof/>
              </w:rPr>
              <w:t>Chapter One: Introduction</w:t>
            </w:r>
            <w:r w:rsidR="00FD13C4">
              <w:rPr>
                <w:noProof/>
                <w:webHidden/>
              </w:rPr>
              <w:tab/>
            </w:r>
            <w:r w:rsidR="00FD13C4">
              <w:rPr>
                <w:noProof/>
                <w:webHidden/>
              </w:rPr>
              <w:fldChar w:fldCharType="begin"/>
            </w:r>
            <w:r w:rsidR="00FD13C4">
              <w:rPr>
                <w:noProof/>
                <w:webHidden/>
              </w:rPr>
              <w:instrText xml:space="preserve"> PAGEREF _Toc225534303 \h </w:instrText>
            </w:r>
            <w:r w:rsidR="00FD13C4">
              <w:rPr>
                <w:noProof/>
                <w:webHidden/>
              </w:rPr>
            </w:r>
            <w:r w:rsidR="00FD13C4">
              <w:rPr>
                <w:noProof/>
                <w:webHidden/>
              </w:rPr>
              <w:fldChar w:fldCharType="separate"/>
            </w:r>
            <w:r w:rsidR="00FD13C4">
              <w:rPr>
                <w:noProof/>
                <w:webHidden/>
              </w:rPr>
              <w:t>8</w:t>
            </w:r>
            <w:r w:rsidR="00FD13C4">
              <w:rPr>
                <w:noProof/>
                <w:webHidden/>
              </w:rPr>
              <w:fldChar w:fldCharType="end"/>
            </w:r>
          </w:hyperlink>
        </w:p>
        <w:p w14:paraId="3BDDFD6F" w14:textId="0DDA25B4"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04" w:history="1">
            <w:r w:rsidRPr="007B46D7">
              <w:rPr>
                <w:rStyle w:val="Hyperlink"/>
                <w:noProof/>
              </w:rPr>
              <w:t>1.1 Introduction</w:t>
            </w:r>
            <w:r>
              <w:rPr>
                <w:noProof/>
                <w:webHidden/>
              </w:rPr>
              <w:tab/>
            </w:r>
            <w:r>
              <w:rPr>
                <w:noProof/>
                <w:webHidden/>
              </w:rPr>
              <w:fldChar w:fldCharType="begin"/>
            </w:r>
            <w:r>
              <w:rPr>
                <w:noProof/>
                <w:webHidden/>
              </w:rPr>
              <w:instrText xml:space="preserve"> PAGEREF _Toc225534304 \h </w:instrText>
            </w:r>
            <w:r>
              <w:rPr>
                <w:noProof/>
                <w:webHidden/>
              </w:rPr>
            </w:r>
            <w:r>
              <w:rPr>
                <w:noProof/>
                <w:webHidden/>
              </w:rPr>
              <w:fldChar w:fldCharType="separate"/>
            </w:r>
            <w:r>
              <w:rPr>
                <w:noProof/>
                <w:webHidden/>
              </w:rPr>
              <w:t>8</w:t>
            </w:r>
            <w:r>
              <w:rPr>
                <w:noProof/>
                <w:webHidden/>
              </w:rPr>
              <w:fldChar w:fldCharType="end"/>
            </w:r>
          </w:hyperlink>
        </w:p>
        <w:p w14:paraId="4E505BF2" w14:textId="654478FB"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05" w:history="1">
            <w:r w:rsidRPr="007B46D7">
              <w:rPr>
                <w:rStyle w:val="Hyperlink"/>
                <w:noProof/>
              </w:rPr>
              <w:t>1.2 Research Background</w:t>
            </w:r>
            <w:r>
              <w:rPr>
                <w:noProof/>
                <w:webHidden/>
              </w:rPr>
              <w:tab/>
            </w:r>
            <w:r>
              <w:rPr>
                <w:noProof/>
                <w:webHidden/>
              </w:rPr>
              <w:fldChar w:fldCharType="begin"/>
            </w:r>
            <w:r>
              <w:rPr>
                <w:noProof/>
                <w:webHidden/>
              </w:rPr>
              <w:instrText xml:space="preserve"> PAGEREF _Toc225534305 \h </w:instrText>
            </w:r>
            <w:r>
              <w:rPr>
                <w:noProof/>
                <w:webHidden/>
              </w:rPr>
            </w:r>
            <w:r>
              <w:rPr>
                <w:noProof/>
                <w:webHidden/>
              </w:rPr>
              <w:fldChar w:fldCharType="separate"/>
            </w:r>
            <w:r>
              <w:rPr>
                <w:noProof/>
                <w:webHidden/>
              </w:rPr>
              <w:t>8</w:t>
            </w:r>
            <w:r>
              <w:rPr>
                <w:noProof/>
                <w:webHidden/>
              </w:rPr>
              <w:fldChar w:fldCharType="end"/>
            </w:r>
          </w:hyperlink>
        </w:p>
        <w:p w14:paraId="7BE43DD5" w14:textId="15919AE0"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06" w:history="1">
            <w:r w:rsidRPr="007B46D7">
              <w:rPr>
                <w:rStyle w:val="Hyperlink"/>
                <w:noProof/>
              </w:rPr>
              <w:t>1.3 Problem Statement</w:t>
            </w:r>
            <w:r>
              <w:rPr>
                <w:noProof/>
                <w:webHidden/>
              </w:rPr>
              <w:tab/>
            </w:r>
            <w:r>
              <w:rPr>
                <w:noProof/>
                <w:webHidden/>
              </w:rPr>
              <w:fldChar w:fldCharType="begin"/>
            </w:r>
            <w:r>
              <w:rPr>
                <w:noProof/>
                <w:webHidden/>
              </w:rPr>
              <w:instrText xml:space="preserve"> PAGEREF _Toc225534306 \h </w:instrText>
            </w:r>
            <w:r>
              <w:rPr>
                <w:noProof/>
                <w:webHidden/>
              </w:rPr>
            </w:r>
            <w:r>
              <w:rPr>
                <w:noProof/>
                <w:webHidden/>
              </w:rPr>
              <w:fldChar w:fldCharType="separate"/>
            </w:r>
            <w:r>
              <w:rPr>
                <w:noProof/>
                <w:webHidden/>
              </w:rPr>
              <w:t>8</w:t>
            </w:r>
            <w:r>
              <w:rPr>
                <w:noProof/>
                <w:webHidden/>
              </w:rPr>
              <w:fldChar w:fldCharType="end"/>
            </w:r>
          </w:hyperlink>
        </w:p>
        <w:p w14:paraId="7E251C4C" w14:textId="2DDE71F2"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07" w:history="1">
            <w:r w:rsidRPr="007B46D7">
              <w:rPr>
                <w:rStyle w:val="Hyperlink"/>
                <w:noProof/>
              </w:rPr>
              <w:t>1.4 Research Aim and Objectives</w:t>
            </w:r>
            <w:r>
              <w:rPr>
                <w:noProof/>
                <w:webHidden/>
              </w:rPr>
              <w:tab/>
            </w:r>
            <w:r>
              <w:rPr>
                <w:noProof/>
                <w:webHidden/>
              </w:rPr>
              <w:fldChar w:fldCharType="begin"/>
            </w:r>
            <w:r>
              <w:rPr>
                <w:noProof/>
                <w:webHidden/>
              </w:rPr>
              <w:instrText xml:space="preserve"> PAGEREF _Toc225534307 \h </w:instrText>
            </w:r>
            <w:r>
              <w:rPr>
                <w:noProof/>
                <w:webHidden/>
              </w:rPr>
            </w:r>
            <w:r>
              <w:rPr>
                <w:noProof/>
                <w:webHidden/>
              </w:rPr>
              <w:fldChar w:fldCharType="separate"/>
            </w:r>
            <w:r>
              <w:rPr>
                <w:noProof/>
                <w:webHidden/>
              </w:rPr>
              <w:t>9</w:t>
            </w:r>
            <w:r>
              <w:rPr>
                <w:noProof/>
                <w:webHidden/>
              </w:rPr>
              <w:fldChar w:fldCharType="end"/>
            </w:r>
          </w:hyperlink>
        </w:p>
        <w:p w14:paraId="70BB7CA1" w14:textId="4FF33BD9"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08" w:history="1">
            <w:r w:rsidRPr="007B46D7">
              <w:rPr>
                <w:rStyle w:val="Hyperlink"/>
                <w:noProof/>
              </w:rPr>
              <w:t>1.5 Research Questions</w:t>
            </w:r>
            <w:r>
              <w:rPr>
                <w:noProof/>
                <w:webHidden/>
              </w:rPr>
              <w:tab/>
            </w:r>
            <w:r>
              <w:rPr>
                <w:noProof/>
                <w:webHidden/>
              </w:rPr>
              <w:fldChar w:fldCharType="begin"/>
            </w:r>
            <w:r>
              <w:rPr>
                <w:noProof/>
                <w:webHidden/>
              </w:rPr>
              <w:instrText xml:space="preserve"> PAGEREF _Toc225534308 \h </w:instrText>
            </w:r>
            <w:r>
              <w:rPr>
                <w:noProof/>
                <w:webHidden/>
              </w:rPr>
            </w:r>
            <w:r>
              <w:rPr>
                <w:noProof/>
                <w:webHidden/>
              </w:rPr>
              <w:fldChar w:fldCharType="separate"/>
            </w:r>
            <w:r>
              <w:rPr>
                <w:noProof/>
                <w:webHidden/>
              </w:rPr>
              <w:t>9</w:t>
            </w:r>
            <w:r>
              <w:rPr>
                <w:noProof/>
                <w:webHidden/>
              </w:rPr>
              <w:fldChar w:fldCharType="end"/>
            </w:r>
          </w:hyperlink>
        </w:p>
        <w:p w14:paraId="63A9116A" w14:textId="15D5DD5F"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09" w:history="1">
            <w:r w:rsidRPr="007B46D7">
              <w:rPr>
                <w:rStyle w:val="Hyperlink"/>
                <w:noProof/>
              </w:rPr>
              <w:t>1.6 Research Rationale</w:t>
            </w:r>
            <w:r>
              <w:rPr>
                <w:noProof/>
                <w:webHidden/>
              </w:rPr>
              <w:tab/>
            </w:r>
            <w:r>
              <w:rPr>
                <w:noProof/>
                <w:webHidden/>
              </w:rPr>
              <w:fldChar w:fldCharType="begin"/>
            </w:r>
            <w:r>
              <w:rPr>
                <w:noProof/>
                <w:webHidden/>
              </w:rPr>
              <w:instrText xml:space="preserve"> PAGEREF _Toc225534309 \h </w:instrText>
            </w:r>
            <w:r>
              <w:rPr>
                <w:noProof/>
                <w:webHidden/>
              </w:rPr>
            </w:r>
            <w:r>
              <w:rPr>
                <w:noProof/>
                <w:webHidden/>
              </w:rPr>
              <w:fldChar w:fldCharType="separate"/>
            </w:r>
            <w:r>
              <w:rPr>
                <w:noProof/>
                <w:webHidden/>
              </w:rPr>
              <w:t>10</w:t>
            </w:r>
            <w:r>
              <w:rPr>
                <w:noProof/>
                <w:webHidden/>
              </w:rPr>
              <w:fldChar w:fldCharType="end"/>
            </w:r>
          </w:hyperlink>
        </w:p>
        <w:p w14:paraId="680E031F" w14:textId="62B68EFB"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10" w:history="1">
            <w:r w:rsidRPr="007B46D7">
              <w:rPr>
                <w:rStyle w:val="Hyperlink"/>
                <w:noProof/>
              </w:rPr>
              <w:t>1.7 Research Structure</w:t>
            </w:r>
            <w:r>
              <w:rPr>
                <w:noProof/>
                <w:webHidden/>
              </w:rPr>
              <w:tab/>
            </w:r>
            <w:r>
              <w:rPr>
                <w:noProof/>
                <w:webHidden/>
              </w:rPr>
              <w:fldChar w:fldCharType="begin"/>
            </w:r>
            <w:r>
              <w:rPr>
                <w:noProof/>
                <w:webHidden/>
              </w:rPr>
              <w:instrText xml:space="preserve"> PAGEREF _Toc225534310 \h </w:instrText>
            </w:r>
            <w:r>
              <w:rPr>
                <w:noProof/>
                <w:webHidden/>
              </w:rPr>
            </w:r>
            <w:r>
              <w:rPr>
                <w:noProof/>
                <w:webHidden/>
              </w:rPr>
              <w:fldChar w:fldCharType="separate"/>
            </w:r>
            <w:r>
              <w:rPr>
                <w:noProof/>
                <w:webHidden/>
              </w:rPr>
              <w:t>10</w:t>
            </w:r>
            <w:r>
              <w:rPr>
                <w:noProof/>
                <w:webHidden/>
              </w:rPr>
              <w:fldChar w:fldCharType="end"/>
            </w:r>
          </w:hyperlink>
        </w:p>
        <w:p w14:paraId="7C9AA083" w14:textId="3799A9ED"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11" w:history="1">
            <w:r w:rsidRPr="007B46D7">
              <w:rPr>
                <w:rStyle w:val="Hyperlink"/>
                <w:noProof/>
              </w:rPr>
              <w:t>1.8 Chapter Summary</w:t>
            </w:r>
            <w:r>
              <w:rPr>
                <w:noProof/>
                <w:webHidden/>
              </w:rPr>
              <w:tab/>
            </w:r>
            <w:r>
              <w:rPr>
                <w:noProof/>
                <w:webHidden/>
              </w:rPr>
              <w:fldChar w:fldCharType="begin"/>
            </w:r>
            <w:r>
              <w:rPr>
                <w:noProof/>
                <w:webHidden/>
              </w:rPr>
              <w:instrText xml:space="preserve"> PAGEREF _Toc225534311 \h </w:instrText>
            </w:r>
            <w:r>
              <w:rPr>
                <w:noProof/>
                <w:webHidden/>
              </w:rPr>
            </w:r>
            <w:r>
              <w:rPr>
                <w:noProof/>
                <w:webHidden/>
              </w:rPr>
              <w:fldChar w:fldCharType="separate"/>
            </w:r>
            <w:r>
              <w:rPr>
                <w:noProof/>
                <w:webHidden/>
              </w:rPr>
              <w:t>11</w:t>
            </w:r>
            <w:r>
              <w:rPr>
                <w:noProof/>
                <w:webHidden/>
              </w:rPr>
              <w:fldChar w:fldCharType="end"/>
            </w:r>
          </w:hyperlink>
        </w:p>
        <w:p w14:paraId="530CC324" w14:textId="57FE79C0" w:rsidR="00FD13C4" w:rsidRDefault="00FD13C4">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5534312" w:history="1">
            <w:r w:rsidRPr="007B46D7">
              <w:rPr>
                <w:rStyle w:val="Hyperlink"/>
                <w:noProof/>
              </w:rPr>
              <w:t>Chapter Two: Literature Review</w:t>
            </w:r>
            <w:r>
              <w:rPr>
                <w:noProof/>
                <w:webHidden/>
              </w:rPr>
              <w:tab/>
            </w:r>
            <w:r>
              <w:rPr>
                <w:noProof/>
                <w:webHidden/>
              </w:rPr>
              <w:fldChar w:fldCharType="begin"/>
            </w:r>
            <w:r>
              <w:rPr>
                <w:noProof/>
                <w:webHidden/>
              </w:rPr>
              <w:instrText xml:space="preserve"> PAGEREF _Toc225534312 \h </w:instrText>
            </w:r>
            <w:r>
              <w:rPr>
                <w:noProof/>
                <w:webHidden/>
              </w:rPr>
            </w:r>
            <w:r>
              <w:rPr>
                <w:noProof/>
                <w:webHidden/>
              </w:rPr>
              <w:fldChar w:fldCharType="separate"/>
            </w:r>
            <w:r>
              <w:rPr>
                <w:noProof/>
                <w:webHidden/>
              </w:rPr>
              <w:t>12</w:t>
            </w:r>
            <w:r>
              <w:rPr>
                <w:noProof/>
                <w:webHidden/>
              </w:rPr>
              <w:fldChar w:fldCharType="end"/>
            </w:r>
          </w:hyperlink>
        </w:p>
        <w:p w14:paraId="2BA7182B" w14:textId="64011665"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13" w:history="1">
            <w:r w:rsidRPr="007B46D7">
              <w:rPr>
                <w:rStyle w:val="Hyperlink"/>
                <w:noProof/>
                <w:lang w:val="en-US"/>
              </w:rPr>
              <w:t>2.1 Introduction</w:t>
            </w:r>
            <w:r>
              <w:rPr>
                <w:noProof/>
                <w:webHidden/>
              </w:rPr>
              <w:tab/>
            </w:r>
            <w:r>
              <w:rPr>
                <w:noProof/>
                <w:webHidden/>
              </w:rPr>
              <w:fldChar w:fldCharType="begin"/>
            </w:r>
            <w:r>
              <w:rPr>
                <w:noProof/>
                <w:webHidden/>
              </w:rPr>
              <w:instrText xml:space="preserve"> PAGEREF _Toc225534313 \h </w:instrText>
            </w:r>
            <w:r>
              <w:rPr>
                <w:noProof/>
                <w:webHidden/>
              </w:rPr>
            </w:r>
            <w:r>
              <w:rPr>
                <w:noProof/>
                <w:webHidden/>
              </w:rPr>
              <w:fldChar w:fldCharType="separate"/>
            </w:r>
            <w:r>
              <w:rPr>
                <w:noProof/>
                <w:webHidden/>
              </w:rPr>
              <w:t>12</w:t>
            </w:r>
            <w:r>
              <w:rPr>
                <w:noProof/>
                <w:webHidden/>
              </w:rPr>
              <w:fldChar w:fldCharType="end"/>
            </w:r>
          </w:hyperlink>
        </w:p>
        <w:p w14:paraId="4456E62A" w14:textId="5CDC6AC0"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14" w:history="1">
            <w:r w:rsidRPr="007B46D7">
              <w:rPr>
                <w:rStyle w:val="Hyperlink"/>
                <w:noProof/>
                <w:lang w:val="en-US"/>
              </w:rPr>
              <w:t>2.2 Theoretical Discussion</w:t>
            </w:r>
            <w:r>
              <w:rPr>
                <w:noProof/>
                <w:webHidden/>
              </w:rPr>
              <w:tab/>
            </w:r>
            <w:r>
              <w:rPr>
                <w:noProof/>
                <w:webHidden/>
              </w:rPr>
              <w:fldChar w:fldCharType="begin"/>
            </w:r>
            <w:r>
              <w:rPr>
                <w:noProof/>
                <w:webHidden/>
              </w:rPr>
              <w:instrText xml:space="preserve"> PAGEREF _Toc225534314 \h </w:instrText>
            </w:r>
            <w:r>
              <w:rPr>
                <w:noProof/>
                <w:webHidden/>
              </w:rPr>
            </w:r>
            <w:r>
              <w:rPr>
                <w:noProof/>
                <w:webHidden/>
              </w:rPr>
              <w:fldChar w:fldCharType="separate"/>
            </w:r>
            <w:r>
              <w:rPr>
                <w:noProof/>
                <w:webHidden/>
              </w:rPr>
              <w:t>12</w:t>
            </w:r>
            <w:r>
              <w:rPr>
                <w:noProof/>
                <w:webHidden/>
              </w:rPr>
              <w:fldChar w:fldCharType="end"/>
            </w:r>
          </w:hyperlink>
        </w:p>
        <w:p w14:paraId="54C8AA1B" w14:textId="6349ABB4"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15" w:history="1">
            <w:r w:rsidRPr="007B46D7">
              <w:rPr>
                <w:rStyle w:val="Hyperlink"/>
                <w:noProof/>
                <w:lang w:val="en-US"/>
              </w:rPr>
              <w:t>2.3 Conceptual Framework</w:t>
            </w:r>
            <w:r>
              <w:rPr>
                <w:noProof/>
                <w:webHidden/>
              </w:rPr>
              <w:tab/>
            </w:r>
            <w:r>
              <w:rPr>
                <w:noProof/>
                <w:webHidden/>
              </w:rPr>
              <w:fldChar w:fldCharType="begin"/>
            </w:r>
            <w:r>
              <w:rPr>
                <w:noProof/>
                <w:webHidden/>
              </w:rPr>
              <w:instrText xml:space="preserve"> PAGEREF _Toc225534315 \h </w:instrText>
            </w:r>
            <w:r>
              <w:rPr>
                <w:noProof/>
                <w:webHidden/>
              </w:rPr>
            </w:r>
            <w:r>
              <w:rPr>
                <w:noProof/>
                <w:webHidden/>
              </w:rPr>
              <w:fldChar w:fldCharType="separate"/>
            </w:r>
            <w:r>
              <w:rPr>
                <w:noProof/>
                <w:webHidden/>
              </w:rPr>
              <w:t>13</w:t>
            </w:r>
            <w:r>
              <w:rPr>
                <w:noProof/>
                <w:webHidden/>
              </w:rPr>
              <w:fldChar w:fldCharType="end"/>
            </w:r>
          </w:hyperlink>
        </w:p>
        <w:p w14:paraId="3132A746" w14:textId="504BA3B7"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16" w:history="1">
            <w:r w:rsidRPr="007B46D7">
              <w:rPr>
                <w:rStyle w:val="Hyperlink"/>
                <w:noProof/>
                <w:shd w:val="clear" w:color="auto" w:fill="FFFFFF"/>
              </w:rPr>
              <w:t>Source:</w:t>
            </w:r>
            <w:r>
              <w:rPr>
                <w:noProof/>
                <w:webHidden/>
              </w:rPr>
              <w:tab/>
            </w:r>
            <w:r>
              <w:rPr>
                <w:noProof/>
                <w:webHidden/>
              </w:rPr>
              <w:fldChar w:fldCharType="begin"/>
            </w:r>
            <w:r>
              <w:rPr>
                <w:noProof/>
                <w:webHidden/>
              </w:rPr>
              <w:instrText xml:space="preserve"> PAGEREF _Toc225534316 \h </w:instrText>
            </w:r>
            <w:r>
              <w:rPr>
                <w:noProof/>
                <w:webHidden/>
              </w:rPr>
            </w:r>
            <w:r>
              <w:rPr>
                <w:noProof/>
                <w:webHidden/>
              </w:rPr>
              <w:fldChar w:fldCharType="separate"/>
            </w:r>
            <w:r>
              <w:rPr>
                <w:noProof/>
                <w:webHidden/>
              </w:rPr>
              <w:t>13</w:t>
            </w:r>
            <w:r>
              <w:rPr>
                <w:noProof/>
                <w:webHidden/>
              </w:rPr>
              <w:fldChar w:fldCharType="end"/>
            </w:r>
          </w:hyperlink>
        </w:p>
        <w:p w14:paraId="7F47FD9F" w14:textId="740656E1"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17" w:history="1">
            <w:r w:rsidRPr="007B46D7">
              <w:rPr>
                <w:rStyle w:val="Hyperlink"/>
                <w:noProof/>
                <w:lang w:val="en-US"/>
              </w:rPr>
              <w:t>2.4 Current HRM Strategies of Retail Businesses and Their Impact on Their Overall Operational Performance of The Organisation and Staff Motivation</w:t>
            </w:r>
            <w:r>
              <w:rPr>
                <w:noProof/>
                <w:webHidden/>
              </w:rPr>
              <w:tab/>
            </w:r>
            <w:r>
              <w:rPr>
                <w:noProof/>
                <w:webHidden/>
              </w:rPr>
              <w:fldChar w:fldCharType="begin"/>
            </w:r>
            <w:r>
              <w:rPr>
                <w:noProof/>
                <w:webHidden/>
              </w:rPr>
              <w:instrText xml:space="preserve"> PAGEREF _Toc225534317 \h </w:instrText>
            </w:r>
            <w:r>
              <w:rPr>
                <w:noProof/>
                <w:webHidden/>
              </w:rPr>
            </w:r>
            <w:r>
              <w:rPr>
                <w:noProof/>
                <w:webHidden/>
              </w:rPr>
              <w:fldChar w:fldCharType="separate"/>
            </w:r>
            <w:r>
              <w:rPr>
                <w:noProof/>
                <w:webHidden/>
              </w:rPr>
              <w:t>13</w:t>
            </w:r>
            <w:r>
              <w:rPr>
                <w:noProof/>
                <w:webHidden/>
              </w:rPr>
              <w:fldChar w:fldCharType="end"/>
            </w:r>
          </w:hyperlink>
        </w:p>
        <w:p w14:paraId="07D9AAC3" w14:textId="591EAF08"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18" w:history="1">
            <w:r w:rsidRPr="007B46D7">
              <w:rPr>
                <w:rStyle w:val="Hyperlink"/>
                <w:noProof/>
                <w:lang w:val="en-US"/>
              </w:rPr>
              <w:t>2.5 Barriers for Retail Businesses While Incorporating Workforce Motivational Strategies as Their HRM Practices</w:t>
            </w:r>
            <w:r>
              <w:rPr>
                <w:noProof/>
                <w:webHidden/>
              </w:rPr>
              <w:tab/>
            </w:r>
            <w:r>
              <w:rPr>
                <w:noProof/>
                <w:webHidden/>
              </w:rPr>
              <w:fldChar w:fldCharType="begin"/>
            </w:r>
            <w:r>
              <w:rPr>
                <w:noProof/>
                <w:webHidden/>
              </w:rPr>
              <w:instrText xml:space="preserve"> PAGEREF _Toc225534318 \h </w:instrText>
            </w:r>
            <w:r>
              <w:rPr>
                <w:noProof/>
                <w:webHidden/>
              </w:rPr>
            </w:r>
            <w:r>
              <w:rPr>
                <w:noProof/>
                <w:webHidden/>
              </w:rPr>
              <w:fldChar w:fldCharType="separate"/>
            </w:r>
            <w:r>
              <w:rPr>
                <w:noProof/>
                <w:webHidden/>
              </w:rPr>
              <w:t>15</w:t>
            </w:r>
            <w:r>
              <w:rPr>
                <w:noProof/>
                <w:webHidden/>
              </w:rPr>
              <w:fldChar w:fldCharType="end"/>
            </w:r>
          </w:hyperlink>
        </w:p>
        <w:p w14:paraId="4478A0D4" w14:textId="36255642"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19" w:history="1">
            <w:r w:rsidRPr="007B46D7">
              <w:rPr>
                <w:rStyle w:val="Hyperlink"/>
                <w:noProof/>
                <w:lang w:val="en-US"/>
              </w:rPr>
              <w:t>2.6 Recommended HRM Approaches for Retail Businesses Overcome the Problems Related to Staff Motivation and Ensure Organisational Success</w:t>
            </w:r>
            <w:r>
              <w:rPr>
                <w:noProof/>
                <w:webHidden/>
              </w:rPr>
              <w:tab/>
            </w:r>
            <w:r>
              <w:rPr>
                <w:noProof/>
                <w:webHidden/>
              </w:rPr>
              <w:fldChar w:fldCharType="begin"/>
            </w:r>
            <w:r>
              <w:rPr>
                <w:noProof/>
                <w:webHidden/>
              </w:rPr>
              <w:instrText xml:space="preserve"> PAGEREF _Toc225534319 \h </w:instrText>
            </w:r>
            <w:r>
              <w:rPr>
                <w:noProof/>
                <w:webHidden/>
              </w:rPr>
            </w:r>
            <w:r>
              <w:rPr>
                <w:noProof/>
                <w:webHidden/>
              </w:rPr>
              <w:fldChar w:fldCharType="separate"/>
            </w:r>
            <w:r>
              <w:rPr>
                <w:noProof/>
                <w:webHidden/>
              </w:rPr>
              <w:t>16</w:t>
            </w:r>
            <w:r>
              <w:rPr>
                <w:noProof/>
                <w:webHidden/>
              </w:rPr>
              <w:fldChar w:fldCharType="end"/>
            </w:r>
          </w:hyperlink>
        </w:p>
        <w:p w14:paraId="62BEC260" w14:textId="0F3A3EE3"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20" w:history="1">
            <w:r w:rsidRPr="007B46D7">
              <w:rPr>
                <w:rStyle w:val="Hyperlink"/>
                <w:noProof/>
                <w:lang w:val="en-US"/>
              </w:rPr>
              <w:t>2.7 Literature Gap</w:t>
            </w:r>
            <w:r>
              <w:rPr>
                <w:noProof/>
                <w:webHidden/>
              </w:rPr>
              <w:tab/>
            </w:r>
            <w:r>
              <w:rPr>
                <w:noProof/>
                <w:webHidden/>
              </w:rPr>
              <w:fldChar w:fldCharType="begin"/>
            </w:r>
            <w:r>
              <w:rPr>
                <w:noProof/>
                <w:webHidden/>
              </w:rPr>
              <w:instrText xml:space="preserve"> PAGEREF _Toc225534320 \h </w:instrText>
            </w:r>
            <w:r>
              <w:rPr>
                <w:noProof/>
                <w:webHidden/>
              </w:rPr>
            </w:r>
            <w:r>
              <w:rPr>
                <w:noProof/>
                <w:webHidden/>
              </w:rPr>
              <w:fldChar w:fldCharType="separate"/>
            </w:r>
            <w:r>
              <w:rPr>
                <w:noProof/>
                <w:webHidden/>
              </w:rPr>
              <w:t>18</w:t>
            </w:r>
            <w:r>
              <w:rPr>
                <w:noProof/>
                <w:webHidden/>
              </w:rPr>
              <w:fldChar w:fldCharType="end"/>
            </w:r>
          </w:hyperlink>
        </w:p>
        <w:p w14:paraId="4B33C327" w14:textId="21F0AB6C"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21" w:history="1">
            <w:r w:rsidRPr="007B46D7">
              <w:rPr>
                <w:rStyle w:val="Hyperlink"/>
                <w:noProof/>
                <w:lang w:val="en-US"/>
              </w:rPr>
              <w:t>2.8 Summary</w:t>
            </w:r>
            <w:r>
              <w:rPr>
                <w:noProof/>
                <w:webHidden/>
              </w:rPr>
              <w:tab/>
            </w:r>
            <w:r>
              <w:rPr>
                <w:noProof/>
                <w:webHidden/>
              </w:rPr>
              <w:fldChar w:fldCharType="begin"/>
            </w:r>
            <w:r>
              <w:rPr>
                <w:noProof/>
                <w:webHidden/>
              </w:rPr>
              <w:instrText xml:space="preserve"> PAGEREF _Toc225534321 \h </w:instrText>
            </w:r>
            <w:r>
              <w:rPr>
                <w:noProof/>
                <w:webHidden/>
              </w:rPr>
            </w:r>
            <w:r>
              <w:rPr>
                <w:noProof/>
                <w:webHidden/>
              </w:rPr>
              <w:fldChar w:fldCharType="separate"/>
            </w:r>
            <w:r>
              <w:rPr>
                <w:noProof/>
                <w:webHidden/>
              </w:rPr>
              <w:t>18</w:t>
            </w:r>
            <w:r>
              <w:rPr>
                <w:noProof/>
                <w:webHidden/>
              </w:rPr>
              <w:fldChar w:fldCharType="end"/>
            </w:r>
          </w:hyperlink>
        </w:p>
        <w:p w14:paraId="1BD286B0" w14:textId="296FBD62" w:rsidR="00FD13C4" w:rsidRDefault="00FD13C4">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5534322" w:history="1">
            <w:r w:rsidRPr="007B46D7">
              <w:rPr>
                <w:rStyle w:val="Hyperlink"/>
                <w:noProof/>
              </w:rPr>
              <w:t>Chapter Three: Research Methodology</w:t>
            </w:r>
            <w:r>
              <w:rPr>
                <w:noProof/>
                <w:webHidden/>
              </w:rPr>
              <w:tab/>
            </w:r>
            <w:r>
              <w:rPr>
                <w:noProof/>
                <w:webHidden/>
              </w:rPr>
              <w:fldChar w:fldCharType="begin"/>
            </w:r>
            <w:r>
              <w:rPr>
                <w:noProof/>
                <w:webHidden/>
              </w:rPr>
              <w:instrText xml:space="preserve"> PAGEREF _Toc225534322 \h </w:instrText>
            </w:r>
            <w:r>
              <w:rPr>
                <w:noProof/>
                <w:webHidden/>
              </w:rPr>
            </w:r>
            <w:r>
              <w:rPr>
                <w:noProof/>
                <w:webHidden/>
              </w:rPr>
              <w:fldChar w:fldCharType="separate"/>
            </w:r>
            <w:r>
              <w:rPr>
                <w:noProof/>
                <w:webHidden/>
              </w:rPr>
              <w:t>19</w:t>
            </w:r>
            <w:r>
              <w:rPr>
                <w:noProof/>
                <w:webHidden/>
              </w:rPr>
              <w:fldChar w:fldCharType="end"/>
            </w:r>
          </w:hyperlink>
        </w:p>
        <w:p w14:paraId="7685C768" w14:textId="121B28DC"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23" w:history="1">
            <w:r w:rsidRPr="007B46D7">
              <w:rPr>
                <w:rStyle w:val="Hyperlink"/>
                <w:noProof/>
              </w:rPr>
              <w:t>3.1 Introduction</w:t>
            </w:r>
            <w:r>
              <w:rPr>
                <w:noProof/>
                <w:webHidden/>
              </w:rPr>
              <w:tab/>
            </w:r>
            <w:r>
              <w:rPr>
                <w:noProof/>
                <w:webHidden/>
              </w:rPr>
              <w:fldChar w:fldCharType="begin"/>
            </w:r>
            <w:r>
              <w:rPr>
                <w:noProof/>
                <w:webHidden/>
              </w:rPr>
              <w:instrText xml:space="preserve"> PAGEREF _Toc225534323 \h </w:instrText>
            </w:r>
            <w:r>
              <w:rPr>
                <w:noProof/>
                <w:webHidden/>
              </w:rPr>
            </w:r>
            <w:r>
              <w:rPr>
                <w:noProof/>
                <w:webHidden/>
              </w:rPr>
              <w:fldChar w:fldCharType="separate"/>
            </w:r>
            <w:r>
              <w:rPr>
                <w:noProof/>
                <w:webHidden/>
              </w:rPr>
              <w:t>19</w:t>
            </w:r>
            <w:r>
              <w:rPr>
                <w:noProof/>
                <w:webHidden/>
              </w:rPr>
              <w:fldChar w:fldCharType="end"/>
            </w:r>
          </w:hyperlink>
        </w:p>
        <w:p w14:paraId="053FC6D6" w14:textId="5E098090"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24" w:history="1">
            <w:r w:rsidRPr="007B46D7">
              <w:rPr>
                <w:rStyle w:val="Hyperlink"/>
                <w:noProof/>
              </w:rPr>
              <w:t>3.2 Research Onion</w:t>
            </w:r>
            <w:r>
              <w:rPr>
                <w:noProof/>
                <w:webHidden/>
              </w:rPr>
              <w:tab/>
            </w:r>
            <w:r>
              <w:rPr>
                <w:noProof/>
                <w:webHidden/>
              </w:rPr>
              <w:fldChar w:fldCharType="begin"/>
            </w:r>
            <w:r>
              <w:rPr>
                <w:noProof/>
                <w:webHidden/>
              </w:rPr>
              <w:instrText xml:space="preserve"> PAGEREF _Toc225534324 \h </w:instrText>
            </w:r>
            <w:r>
              <w:rPr>
                <w:noProof/>
                <w:webHidden/>
              </w:rPr>
            </w:r>
            <w:r>
              <w:rPr>
                <w:noProof/>
                <w:webHidden/>
              </w:rPr>
              <w:fldChar w:fldCharType="separate"/>
            </w:r>
            <w:r>
              <w:rPr>
                <w:noProof/>
                <w:webHidden/>
              </w:rPr>
              <w:t>19</w:t>
            </w:r>
            <w:r>
              <w:rPr>
                <w:noProof/>
                <w:webHidden/>
              </w:rPr>
              <w:fldChar w:fldCharType="end"/>
            </w:r>
          </w:hyperlink>
        </w:p>
        <w:p w14:paraId="7ABBC280" w14:textId="6BFDBE6A"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25" w:history="1">
            <w:r w:rsidRPr="007B46D7">
              <w:rPr>
                <w:rStyle w:val="Hyperlink"/>
                <w:noProof/>
              </w:rPr>
              <w:t>3.3 Research Philosophy</w:t>
            </w:r>
            <w:r>
              <w:rPr>
                <w:noProof/>
                <w:webHidden/>
              </w:rPr>
              <w:tab/>
            </w:r>
            <w:r>
              <w:rPr>
                <w:noProof/>
                <w:webHidden/>
              </w:rPr>
              <w:fldChar w:fldCharType="begin"/>
            </w:r>
            <w:r>
              <w:rPr>
                <w:noProof/>
                <w:webHidden/>
              </w:rPr>
              <w:instrText xml:space="preserve"> PAGEREF _Toc225534325 \h </w:instrText>
            </w:r>
            <w:r>
              <w:rPr>
                <w:noProof/>
                <w:webHidden/>
              </w:rPr>
            </w:r>
            <w:r>
              <w:rPr>
                <w:noProof/>
                <w:webHidden/>
              </w:rPr>
              <w:fldChar w:fldCharType="separate"/>
            </w:r>
            <w:r>
              <w:rPr>
                <w:noProof/>
                <w:webHidden/>
              </w:rPr>
              <w:t>20</w:t>
            </w:r>
            <w:r>
              <w:rPr>
                <w:noProof/>
                <w:webHidden/>
              </w:rPr>
              <w:fldChar w:fldCharType="end"/>
            </w:r>
          </w:hyperlink>
        </w:p>
        <w:p w14:paraId="1021A2A3" w14:textId="1E95CC98"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26" w:history="1">
            <w:r w:rsidRPr="007B46D7">
              <w:rPr>
                <w:rStyle w:val="Hyperlink"/>
                <w:noProof/>
              </w:rPr>
              <w:t>3.4 Research Approach</w:t>
            </w:r>
            <w:r>
              <w:rPr>
                <w:noProof/>
                <w:webHidden/>
              </w:rPr>
              <w:tab/>
            </w:r>
            <w:r>
              <w:rPr>
                <w:noProof/>
                <w:webHidden/>
              </w:rPr>
              <w:fldChar w:fldCharType="begin"/>
            </w:r>
            <w:r>
              <w:rPr>
                <w:noProof/>
                <w:webHidden/>
              </w:rPr>
              <w:instrText xml:space="preserve"> PAGEREF _Toc225534326 \h </w:instrText>
            </w:r>
            <w:r>
              <w:rPr>
                <w:noProof/>
                <w:webHidden/>
              </w:rPr>
            </w:r>
            <w:r>
              <w:rPr>
                <w:noProof/>
                <w:webHidden/>
              </w:rPr>
              <w:fldChar w:fldCharType="separate"/>
            </w:r>
            <w:r>
              <w:rPr>
                <w:noProof/>
                <w:webHidden/>
              </w:rPr>
              <w:t>20</w:t>
            </w:r>
            <w:r>
              <w:rPr>
                <w:noProof/>
                <w:webHidden/>
              </w:rPr>
              <w:fldChar w:fldCharType="end"/>
            </w:r>
          </w:hyperlink>
        </w:p>
        <w:p w14:paraId="7568FDAF" w14:textId="0DF4FE96"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27" w:history="1">
            <w:r w:rsidRPr="007B46D7">
              <w:rPr>
                <w:rStyle w:val="Hyperlink"/>
                <w:noProof/>
              </w:rPr>
              <w:t>3.5 Research Strategy</w:t>
            </w:r>
            <w:r>
              <w:rPr>
                <w:noProof/>
                <w:webHidden/>
              </w:rPr>
              <w:tab/>
            </w:r>
            <w:r>
              <w:rPr>
                <w:noProof/>
                <w:webHidden/>
              </w:rPr>
              <w:fldChar w:fldCharType="begin"/>
            </w:r>
            <w:r>
              <w:rPr>
                <w:noProof/>
                <w:webHidden/>
              </w:rPr>
              <w:instrText xml:space="preserve"> PAGEREF _Toc225534327 \h </w:instrText>
            </w:r>
            <w:r>
              <w:rPr>
                <w:noProof/>
                <w:webHidden/>
              </w:rPr>
            </w:r>
            <w:r>
              <w:rPr>
                <w:noProof/>
                <w:webHidden/>
              </w:rPr>
              <w:fldChar w:fldCharType="separate"/>
            </w:r>
            <w:r>
              <w:rPr>
                <w:noProof/>
                <w:webHidden/>
              </w:rPr>
              <w:t>20</w:t>
            </w:r>
            <w:r>
              <w:rPr>
                <w:noProof/>
                <w:webHidden/>
              </w:rPr>
              <w:fldChar w:fldCharType="end"/>
            </w:r>
          </w:hyperlink>
        </w:p>
        <w:p w14:paraId="57D924CC" w14:textId="0723FBC9"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28" w:history="1">
            <w:r w:rsidRPr="007B46D7">
              <w:rPr>
                <w:rStyle w:val="Hyperlink"/>
                <w:noProof/>
              </w:rPr>
              <w:t>3.6 Research Design</w:t>
            </w:r>
            <w:r>
              <w:rPr>
                <w:noProof/>
                <w:webHidden/>
              </w:rPr>
              <w:tab/>
            </w:r>
            <w:r>
              <w:rPr>
                <w:noProof/>
                <w:webHidden/>
              </w:rPr>
              <w:fldChar w:fldCharType="begin"/>
            </w:r>
            <w:r>
              <w:rPr>
                <w:noProof/>
                <w:webHidden/>
              </w:rPr>
              <w:instrText xml:space="preserve"> PAGEREF _Toc225534328 \h </w:instrText>
            </w:r>
            <w:r>
              <w:rPr>
                <w:noProof/>
                <w:webHidden/>
              </w:rPr>
            </w:r>
            <w:r>
              <w:rPr>
                <w:noProof/>
                <w:webHidden/>
              </w:rPr>
              <w:fldChar w:fldCharType="separate"/>
            </w:r>
            <w:r>
              <w:rPr>
                <w:noProof/>
                <w:webHidden/>
              </w:rPr>
              <w:t>21</w:t>
            </w:r>
            <w:r>
              <w:rPr>
                <w:noProof/>
                <w:webHidden/>
              </w:rPr>
              <w:fldChar w:fldCharType="end"/>
            </w:r>
          </w:hyperlink>
        </w:p>
        <w:p w14:paraId="40659AA0" w14:textId="467D2A65"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29" w:history="1">
            <w:r w:rsidRPr="007B46D7">
              <w:rPr>
                <w:rStyle w:val="Hyperlink"/>
                <w:noProof/>
              </w:rPr>
              <w:t>3.7 Research Methods</w:t>
            </w:r>
            <w:r>
              <w:rPr>
                <w:noProof/>
                <w:webHidden/>
              </w:rPr>
              <w:tab/>
            </w:r>
            <w:r>
              <w:rPr>
                <w:noProof/>
                <w:webHidden/>
              </w:rPr>
              <w:fldChar w:fldCharType="begin"/>
            </w:r>
            <w:r>
              <w:rPr>
                <w:noProof/>
                <w:webHidden/>
              </w:rPr>
              <w:instrText xml:space="preserve"> PAGEREF _Toc225534329 \h </w:instrText>
            </w:r>
            <w:r>
              <w:rPr>
                <w:noProof/>
                <w:webHidden/>
              </w:rPr>
            </w:r>
            <w:r>
              <w:rPr>
                <w:noProof/>
                <w:webHidden/>
              </w:rPr>
              <w:fldChar w:fldCharType="separate"/>
            </w:r>
            <w:r>
              <w:rPr>
                <w:noProof/>
                <w:webHidden/>
              </w:rPr>
              <w:t>21</w:t>
            </w:r>
            <w:r>
              <w:rPr>
                <w:noProof/>
                <w:webHidden/>
              </w:rPr>
              <w:fldChar w:fldCharType="end"/>
            </w:r>
          </w:hyperlink>
        </w:p>
        <w:p w14:paraId="14E9B0EA" w14:textId="301E8E8C"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30" w:history="1">
            <w:r w:rsidRPr="007B46D7">
              <w:rPr>
                <w:rStyle w:val="Hyperlink"/>
                <w:noProof/>
              </w:rPr>
              <w:t>3.8 Data Collection Tools and Techniques</w:t>
            </w:r>
            <w:r>
              <w:rPr>
                <w:noProof/>
                <w:webHidden/>
              </w:rPr>
              <w:tab/>
            </w:r>
            <w:r>
              <w:rPr>
                <w:noProof/>
                <w:webHidden/>
              </w:rPr>
              <w:fldChar w:fldCharType="begin"/>
            </w:r>
            <w:r>
              <w:rPr>
                <w:noProof/>
                <w:webHidden/>
              </w:rPr>
              <w:instrText xml:space="preserve"> PAGEREF _Toc225534330 \h </w:instrText>
            </w:r>
            <w:r>
              <w:rPr>
                <w:noProof/>
                <w:webHidden/>
              </w:rPr>
            </w:r>
            <w:r>
              <w:rPr>
                <w:noProof/>
                <w:webHidden/>
              </w:rPr>
              <w:fldChar w:fldCharType="separate"/>
            </w:r>
            <w:r>
              <w:rPr>
                <w:noProof/>
                <w:webHidden/>
              </w:rPr>
              <w:t>21</w:t>
            </w:r>
            <w:r>
              <w:rPr>
                <w:noProof/>
                <w:webHidden/>
              </w:rPr>
              <w:fldChar w:fldCharType="end"/>
            </w:r>
          </w:hyperlink>
        </w:p>
        <w:p w14:paraId="6434AABE" w14:textId="43B4B299"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31" w:history="1">
            <w:r w:rsidRPr="007B46D7">
              <w:rPr>
                <w:rStyle w:val="Hyperlink"/>
                <w:noProof/>
              </w:rPr>
              <w:t>3.9 Data Analysis Method</w:t>
            </w:r>
            <w:r>
              <w:rPr>
                <w:noProof/>
                <w:webHidden/>
              </w:rPr>
              <w:tab/>
            </w:r>
            <w:r>
              <w:rPr>
                <w:noProof/>
                <w:webHidden/>
              </w:rPr>
              <w:fldChar w:fldCharType="begin"/>
            </w:r>
            <w:r>
              <w:rPr>
                <w:noProof/>
                <w:webHidden/>
              </w:rPr>
              <w:instrText xml:space="preserve"> PAGEREF _Toc225534331 \h </w:instrText>
            </w:r>
            <w:r>
              <w:rPr>
                <w:noProof/>
                <w:webHidden/>
              </w:rPr>
            </w:r>
            <w:r>
              <w:rPr>
                <w:noProof/>
                <w:webHidden/>
              </w:rPr>
              <w:fldChar w:fldCharType="separate"/>
            </w:r>
            <w:r>
              <w:rPr>
                <w:noProof/>
                <w:webHidden/>
              </w:rPr>
              <w:t>22</w:t>
            </w:r>
            <w:r>
              <w:rPr>
                <w:noProof/>
                <w:webHidden/>
              </w:rPr>
              <w:fldChar w:fldCharType="end"/>
            </w:r>
          </w:hyperlink>
        </w:p>
        <w:p w14:paraId="53871B88" w14:textId="24325672"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32" w:history="1">
            <w:r w:rsidRPr="007B46D7">
              <w:rPr>
                <w:rStyle w:val="Hyperlink"/>
                <w:noProof/>
              </w:rPr>
              <w:t>3.10 Time Horizon</w:t>
            </w:r>
            <w:r>
              <w:rPr>
                <w:noProof/>
                <w:webHidden/>
              </w:rPr>
              <w:tab/>
            </w:r>
            <w:r>
              <w:rPr>
                <w:noProof/>
                <w:webHidden/>
              </w:rPr>
              <w:fldChar w:fldCharType="begin"/>
            </w:r>
            <w:r>
              <w:rPr>
                <w:noProof/>
                <w:webHidden/>
              </w:rPr>
              <w:instrText xml:space="preserve"> PAGEREF _Toc225534332 \h </w:instrText>
            </w:r>
            <w:r>
              <w:rPr>
                <w:noProof/>
                <w:webHidden/>
              </w:rPr>
            </w:r>
            <w:r>
              <w:rPr>
                <w:noProof/>
                <w:webHidden/>
              </w:rPr>
              <w:fldChar w:fldCharType="separate"/>
            </w:r>
            <w:r>
              <w:rPr>
                <w:noProof/>
                <w:webHidden/>
              </w:rPr>
              <w:t>22</w:t>
            </w:r>
            <w:r>
              <w:rPr>
                <w:noProof/>
                <w:webHidden/>
              </w:rPr>
              <w:fldChar w:fldCharType="end"/>
            </w:r>
          </w:hyperlink>
        </w:p>
        <w:p w14:paraId="01380873" w14:textId="20272554"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33" w:history="1">
            <w:r w:rsidRPr="007B46D7">
              <w:rPr>
                <w:rStyle w:val="Hyperlink"/>
                <w:noProof/>
              </w:rPr>
              <w:t>3.11 Ethical Considerations</w:t>
            </w:r>
            <w:r>
              <w:rPr>
                <w:noProof/>
                <w:webHidden/>
              </w:rPr>
              <w:tab/>
            </w:r>
            <w:r>
              <w:rPr>
                <w:noProof/>
                <w:webHidden/>
              </w:rPr>
              <w:fldChar w:fldCharType="begin"/>
            </w:r>
            <w:r>
              <w:rPr>
                <w:noProof/>
                <w:webHidden/>
              </w:rPr>
              <w:instrText xml:space="preserve"> PAGEREF _Toc225534333 \h </w:instrText>
            </w:r>
            <w:r>
              <w:rPr>
                <w:noProof/>
                <w:webHidden/>
              </w:rPr>
            </w:r>
            <w:r>
              <w:rPr>
                <w:noProof/>
                <w:webHidden/>
              </w:rPr>
              <w:fldChar w:fldCharType="separate"/>
            </w:r>
            <w:r>
              <w:rPr>
                <w:noProof/>
                <w:webHidden/>
              </w:rPr>
              <w:t>22</w:t>
            </w:r>
            <w:r>
              <w:rPr>
                <w:noProof/>
                <w:webHidden/>
              </w:rPr>
              <w:fldChar w:fldCharType="end"/>
            </w:r>
          </w:hyperlink>
        </w:p>
        <w:p w14:paraId="5DA8E7A9" w14:textId="783F0629"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34" w:history="1">
            <w:r w:rsidRPr="007B46D7">
              <w:rPr>
                <w:rStyle w:val="Hyperlink"/>
                <w:noProof/>
              </w:rPr>
              <w:t>3.12 Chapter Summary</w:t>
            </w:r>
            <w:r>
              <w:rPr>
                <w:noProof/>
                <w:webHidden/>
              </w:rPr>
              <w:tab/>
            </w:r>
            <w:r>
              <w:rPr>
                <w:noProof/>
                <w:webHidden/>
              </w:rPr>
              <w:fldChar w:fldCharType="begin"/>
            </w:r>
            <w:r>
              <w:rPr>
                <w:noProof/>
                <w:webHidden/>
              </w:rPr>
              <w:instrText xml:space="preserve"> PAGEREF _Toc225534334 \h </w:instrText>
            </w:r>
            <w:r>
              <w:rPr>
                <w:noProof/>
                <w:webHidden/>
              </w:rPr>
            </w:r>
            <w:r>
              <w:rPr>
                <w:noProof/>
                <w:webHidden/>
              </w:rPr>
              <w:fldChar w:fldCharType="separate"/>
            </w:r>
            <w:r>
              <w:rPr>
                <w:noProof/>
                <w:webHidden/>
              </w:rPr>
              <w:t>23</w:t>
            </w:r>
            <w:r>
              <w:rPr>
                <w:noProof/>
                <w:webHidden/>
              </w:rPr>
              <w:fldChar w:fldCharType="end"/>
            </w:r>
          </w:hyperlink>
        </w:p>
        <w:p w14:paraId="33CC2DF7" w14:textId="33333A6B" w:rsidR="00FD13C4" w:rsidRDefault="00FD13C4">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5534335" w:history="1">
            <w:r w:rsidRPr="007B46D7">
              <w:rPr>
                <w:rStyle w:val="Hyperlink"/>
                <w:noProof/>
              </w:rPr>
              <w:t>Chapter Four: Data Analysis and Discussions</w:t>
            </w:r>
            <w:r>
              <w:rPr>
                <w:noProof/>
                <w:webHidden/>
              </w:rPr>
              <w:tab/>
            </w:r>
            <w:r>
              <w:rPr>
                <w:noProof/>
                <w:webHidden/>
              </w:rPr>
              <w:fldChar w:fldCharType="begin"/>
            </w:r>
            <w:r>
              <w:rPr>
                <w:noProof/>
                <w:webHidden/>
              </w:rPr>
              <w:instrText xml:space="preserve"> PAGEREF _Toc225534335 \h </w:instrText>
            </w:r>
            <w:r>
              <w:rPr>
                <w:noProof/>
                <w:webHidden/>
              </w:rPr>
            </w:r>
            <w:r>
              <w:rPr>
                <w:noProof/>
                <w:webHidden/>
              </w:rPr>
              <w:fldChar w:fldCharType="separate"/>
            </w:r>
            <w:r>
              <w:rPr>
                <w:noProof/>
                <w:webHidden/>
              </w:rPr>
              <w:t>24</w:t>
            </w:r>
            <w:r>
              <w:rPr>
                <w:noProof/>
                <w:webHidden/>
              </w:rPr>
              <w:fldChar w:fldCharType="end"/>
            </w:r>
          </w:hyperlink>
        </w:p>
        <w:p w14:paraId="3B0C2D6E" w14:textId="055188ED"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36" w:history="1">
            <w:r w:rsidRPr="007B46D7">
              <w:rPr>
                <w:rStyle w:val="Hyperlink"/>
                <w:noProof/>
                <w:lang w:val="en-IN"/>
              </w:rPr>
              <w:t>4.1 Introduction</w:t>
            </w:r>
            <w:r>
              <w:rPr>
                <w:noProof/>
                <w:webHidden/>
              </w:rPr>
              <w:tab/>
            </w:r>
            <w:r>
              <w:rPr>
                <w:noProof/>
                <w:webHidden/>
              </w:rPr>
              <w:fldChar w:fldCharType="begin"/>
            </w:r>
            <w:r>
              <w:rPr>
                <w:noProof/>
                <w:webHidden/>
              </w:rPr>
              <w:instrText xml:space="preserve"> PAGEREF _Toc225534336 \h </w:instrText>
            </w:r>
            <w:r>
              <w:rPr>
                <w:noProof/>
                <w:webHidden/>
              </w:rPr>
            </w:r>
            <w:r>
              <w:rPr>
                <w:noProof/>
                <w:webHidden/>
              </w:rPr>
              <w:fldChar w:fldCharType="separate"/>
            </w:r>
            <w:r>
              <w:rPr>
                <w:noProof/>
                <w:webHidden/>
              </w:rPr>
              <w:t>24</w:t>
            </w:r>
            <w:r>
              <w:rPr>
                <w:noProof/>
                <w:webHidden/>
              </w:rPr>
              <w:fldChar w:fldCharType="end"/>
            </w:r>
          </w:hyperlink>
        </w:p>
        <w:p w14:paraId="5D37A07D" w14:textId="7CFCDC63"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37" w:history="1">
            <w:r w:rsidRPr="007B46D7">
              <w:rPr>
                <w:rStyle w:val="Hyperlink"/>
                <w:noProof/>
                <w:lang w:val="en-IN"/>
              </w:rPr>
              <w:t>4.2 Qualitative study</w:t>
            </w:r>
            <w:r>
              <w:rPr>
                <w:noProof/>
                <w:webHidden/>
              </w:rPr>
              <w:tab/>
            </w:r>
            <w:r>
              <w:rPr>
                <w:noProof/>
                <w:webHidden/>
              </w:rPr>
              <w:fldChar w:fldCharType="begin"/>
            </w:r>
            <w:r>
              <w:rPr>
                <w:noProof/>
                <w:webHidden/>
              </w:rPr>
              <w:instrText xml:space="preserve"> PAGEREF _Toc225534337 \h </w:instrText>
            </w:r>
            <w:r>
              <w:rPr>
                <w:noProof/>
                <w:webHidden/>
              </w:rPr>
            </w:r>
            <w:r>
              <w:rPr>
                <w:noProof/>
                <w:webHidden/>
              </w:rPr>
              <w:fldChar w:fldCharType="separate"/>
            </w:r>
            <w:r>
              <w:rPr>
                <w:noProof/>
                <w:webHidden/>
              </w:rPr>
              <w:t>24</w:t>
            </w:r>
            <w:r>
              <w:rPr>
                <w:noProof/>
                <w:webHidden/>
              </w:rPr>
              <w:fldChar w:fldCharType="end"/>
            </w:r>
          </w:hyperlink>
        </w:p>
        <w:p w14:paraId="3A14B8D9" w14:textId="0902F34D"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38" w:history="1">
            <w:r w:rsidRPr="007B46D7">
              <w:rPr>
                <w:rStyle w:val="Hyperlink"/>
                <w:noProof/>
                <w:lang w:val="en-IN"/>
              </w:rPr>
              <w:t>4.3 Quantitative study</w:t>
            </w:r>
            <w:r>
              <w:rPr>
                <w:noProof/>
                <w:webHidden/>
              </w:rPr>
              <w:tab/>
            </w:r>
            <w:r>
              <w:rPr>
                <w:noProof/>
                <w:webHidden/>
              </w:rPr>
              <w:fldChar w:fldCharType="begin"/>
            </w:r>
            <w:r>
              <w:rPr>
                <w:noProof/>
                <w:webHidden/>
              </w:rPr>
              <w:instrText xml:space="preserve"> PAGEREF _Toc225534338 \h </w:instrText>
            </w:r>
            <w:r>
              <w:rPr>
                <w:noProof/>
                <w:webHidden/>
              </w:rPr>
            </w:r>
            <w:r>
              <w:rPr>
                <w:noProof/>
                <w:webHidden/>
              </w:rPr>
              <w:fldChar w:fldCharType="separate"/>
            </w:r>
            <w:r>
              <w:rPr>
                <w:noProof/>
                <w:webHidden/>
              </w:rPr>
              <w:t>27</w:t>
            </w:r>
            <w:r>
              <w:rPr>
                <w:noProof/>
                <w:webHidden/>
              </w:rPr>
              <w:fldChar w:fldCharType="end"/>
            </w:r>
          </w:hyperlink>
        </w:p>
        <w:p w14:paraId="480423B7" w14:textId="1C9A7FF5"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39" w:history="1">
            <w:r w:rsidRPr="007B46D7">
              <w:rPr>
                <w:rStyle w:val="Hyperlink"/>
                <w:noProof/>
                <w:lang w:val="en-IN"/>
              </w:rPr>
              <w:t>4.3 Discussion</w:t>
            </w:r>
            <w:r>
              <w:rPr>
                <w:noProof/>
                <w:webHidden/>
              </w:rPr>
              <w:tab/>
            </w:r>
            <w:r>
              <w:rPr>
                <w:noProof/>
                <w:webHidden/>
              </w:rPr>
              <w:fldChar w:fldCharType="begin"/>
            </w:r>
            <w:r>
              <w:rPr>
                <w:noProof/>
                <w:webHidden/>
              </w:rPr>
              <w:instrText xml:space="preserve"> PAGEREF _Toc225534339 \h </w:instrText>
            </w:r>
            <w:r>
              <w:rPr>
                <w:noProof/>
                <w:webHidden/>
              </w:rPr>
            </w:r>
            <w:r>
              <w:rPr>
                <w:noProof/>
                <w:webHidden/>
              </w:rPr>
              <w:fldChar w:fldCharType="separate"/>
            </w:r>
            <w:r>
              <w:rPr>
                <w:noProof/>
                <w:webHidden/>
              </w:rPr>
              <w:t>30</w:t>
            </w:r>
            <w:r>
              <w:rPr>
                <w:noProof/>
                <w:webHidden/>
              </w:rPr>
              <w:fldChar w:fldCharType="end"/>
            </w:r>
          </w:hyperlink>
        </w:p>
        <w:p w14:paraId="61DAF6E0" w14:textId="18D3CE5E"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40" w:history="1">
            <w:r w:rsidRPr="007B46D7">
              <w:rPr>
                <w:rStyle w:val="Hyperlink"/>
                <w:noProof/>
                <w:lang w:val="en-IN"/>
              </w:rPr>
              <w:t>4.4 Summary</w:t>
            </w:r>
            <w:r>
              <w:rPr>
                <w:noProof/>
                <w:webHidden/>
              </w:rPr>
              <w:tab/>
            </w:r>
            <w:r>
              <w:rPr>
                <w:noProof/>
                <w:webHidden/>
              </w:rPr>
              <w:fldChar w:fldCharType="begin"/>
            </w:r>
            <w:r>
              <w:rPr>
                <w:noProof/>
                <w:webHidden/>
              </w:rPr>
              <w:instrText xml:space="preserve"> PAGEREF _Toc225534340 \h </w:instrText>
            </w:r>
            <w:r>
              <w:rPr>
                <w:noProof/>
                <w:webHidden/>
              </w:rPr>
            </w:r>
            <w:r>
              <w:rPr>
                <w:noProof/>
                <w:webHidden/>
              </w:rPr>
              <w:fldChar w:fldCharType="separate"/>
            </w:r>
            <w:r>
              <w:rPr>
                <w:noProof/>
                <w:webHidden/>
              </w:rPr>
              <w:t>31</w:t>
            </w:r>
            <w:r>
              <w:rPr>
                <w:noProof/>
                <w:webHidden/>
              </w:rPr>
              <w:fldChar w:fldCharType="end"/>
            </w:r>
          </w:hyperlink>
        </w:p>
        <w:p w14:paraId="283DCF96" w14:textId="7C49981B" w:rsidR="00FD13C4" w:rsidRDefault="00FD13C4">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5534341" w:history="1">
            <w:r w:rsidRPr="007B46D7">
              <w:rPr>
                <w:rStyle w:val="Hyperlink"/>
                <w:noProof/>
                <w:lang w:val="en-US"/>
              </w:rPr>
              <w:t>Chapter Five: Conclusion and Recommendations</w:t>
            </w:r>
            <w:r>
              <w:rPr>
                <w:noProof/>
                <w:webHidden/>
              </w:rPr>
              <w:tab/>
            </w:r>
            <w:r>
              <w:rPr>
                <w:noProof/>
                <w:webHidden/>
              </w:rPr>
              <w:fldChar w:fldCharType="begin"/>
            </w:r>
            <w:r>
              <w:rPr>
                <w:noProof/>
                <w:webHidden/>
              </w:rPr>
              <w:instrText xml:space="preserve"> PAGEREF _Toc225534341 \h </w:instrText>
            </w:r>
            <w:r>
              <w:rPr>
                <w:noProof/>
                <w:webHidden/>
              </w:rPr>
            </w:r>
            <w:r>
              <w:rPr>
                <w:noProof/>
                <w:webHidden/>
              </w:rPr>
              <w:fldChar w:fldCharType="separate"/>
            </w:r>
            <w:r>
              <w:rPr>
                <w:noProof/>
                <w:webHidden/>
              </w:rPr>
              <w:t>32</w:t>
            </w:r>
            <w:r>
              <w:rPr>
                <w:noProof/>
                <w:webHidden/>
              </w:rPr>
              <w:fldChar w:fldCharType="end"/>
            </w:r>
          </w:hyperlink>
        </w:p>
        <w:p w14:paraId="665169A8" w14:textId="496ECB33"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42" w:history="1">
            <w:r w:rsidRPr="007B46D7">
              <w:rPr>
                <w:rStyle w:val="Hyperlink"/>
                <w:noProof/>
                <w:lang w:val="en-US"/>
              </w:rPr>
              <w:t>5.1 Introduction</w:t>
            </w:r>
            <w:r>
              <w:rPr>
                <w:noProof/>
                <w:webHidden/>
              </w:rPr>
              <w:tab/>
            </w:r>
            <w:r>
              <w:rPr>
                <w:noProof/>
                <w:webHidden/>
              </w:rPr>
              <w:fldChar w:fldCharType="begin"/>
            </w:r>
            <w:r>
              <w:rPr>
                <w:noProof/>
                <w:webHidden/>
              </w:rPr>
              <w:instrText xml:space="preserve"> PAGEREF _Toc225534342 \h </w:instrText>
            </w:r>
            <w:r>
              <w:rPr>
                <w:noProof/>
                <w:webHidden/>
              </w:rPr>
            </w:r>
            <w:r>
              <w:rPr>
                <w:noProof/>
                <w:webHidden/>
              </w:rPr>
              <w:fldChar w:fldCharType="separate"/>
            </w:r>
            <w:r>
              <w:rPr>
                <w:noProof/>
                <w:webHidden/>
              </w:rPr>
              <w:t>32</w:t>
            </w:r>
            <w:r>
              <w:rPr>
                <w:noProof/>
                <w:webHidden/>
              </w:rPr>
              <w:fldChar w:fldCharType="end"/>
            </w:r>
          </w:hyperlink>
        </w:p>
        <w:p w14:paraId="5C4F4CC3" w14:textId="678CD4C1"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43" w:history="1">
            <w:r w:rsidRPr="007B46D7">
              <w:rPr>
                <w:rStyle w:val="Hyperlink"/>
                <w:noProof/>
                <w:lang w:val="en-US"/>
              </w:rPr>
              <w:t>5.2 Summary of the Research Findings</w:t>
            </w:r>
            <w:r>
              <w:rPr>
                <w:noProof/>
                <w:webHidden/>
              </w:rPr>
              <w:tab/>
            </w:r>
            <w:r>
              <w:rPr>
                <w:noProof/>
                <w:webHidden/>
              </w:rPr>
              <w:fldChar w:fldCharType="begin"/>
            </w:r>
            <w:r>
              <w:rPr>
                <w:noProof/>
                <w:webHidden/>
              </w:rPr>
              <w:instrText xml:space="preserve"> PAGEREF _Toc225534343 \h </w:instrText>
            </w:r>
            <w:r>
              <w:rPr>
                <w:noProof/>
                <w:webHidden/>
              </w:rPr>
            </w:r>
            <w:r>
              <w:rPr>
                <w:noProof/>
                <w:webHidden/>
              </w:rPr>
              <w:fldChar w:fldCharType="separate"/>
            </w:r>
            <w:r>
              <w:rPr>
                <w:noProof/>
                <w:webHidden/>
              </w:rPr>
              <w:t>32</w:t>
            </w:r>
            <w:r>
              <w:rPr>
                <w:noProof/>
                <w:webHidden/>
              </w:rPr>
              <w:fldChar w:fldCharType="end"/>
            </w:r>
          </w:hyperlink>
        </w:p>
        <w:p w14:paraId="6940C2E8" w14:textId="2297DA70"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44" w:history="1">
            <w:r w:rsidRPr="007B46D7">
              <w:rPr>
                <w:rStyle w:val="Hyperlink"/>
                <w:noProof/>
                <w:lang w:val="en-US"/>
              </w:rPr>
              <w:t>5.3 Contribution of the Research</w:t>
            </w:r>
            <w:r>
              <w:rPr>
                <w:noProof/>
                <w:webHidden/>
              </w:rPr>
              <w:tab/>
            </w:r>
            <w:r>
              <w:rPr>
                <w:noProof/>
                <w:webHidden/>
              </w:rPr>
              <w:fldChar w:fldCharType="begin"/>
            </w:r>
            <w:r>
              <w:rPr>
                <w:noProof/>
                <w:webHidden/>
              </w:rPr>
              <w:instrText xml:space="preserve"> PAGEREF _Toc225534344 \h </w:instrText>
            </w:r>
            <w:r>
              <w:rPr>
                <w:noProof/>
                <w:webHidden/>
              </w:rPr>
            </w:r>
            <w:r>
              <w:rPr>
                <w:noProof/>
                <w:webHidden/>
              </w:rPr>
              <w:fldChar w:fldCharType="separate"/>
            </w:r>
            <w:r>
              <w:rPr>
                <w:noProof/>
                <w:webHidden/>
              </w:rPr>
              <w:t>33</w:t>
            </w:r>
            <w:r>
              <w:rPr>
                <w:noProof/>
                <w:webHidden/>
              </w:rPr>
              <w:fldChar w:fldCharType="end"/>
            </w:r>
          </w:hyperlink>
        </w:p>
        <w:p w14:paraId="748237F6" w14:textId="447683BA"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45" w:history="1">
            <w:r w:rsidRPr="007B46D7">
              <w:rPr>
                <w:rStyle w:val="Hyperlink"/>
                <w:noProof/>
                <w:lang w:val="en-US"/>
              </w:rPr>
              <w:t>5.4 Limitations of the Research</w:t>
            </w:r>
            <w:r>
              <w:rPr>
                <w:noProof/>
                <w:webHidden/>
              </w:rPr>
              <w:tab/>
            </w:r>
            <w:r>
              <w:rPr>
                <w:noProof/>
                <w:webHidden/>
              </w:rPr>
              <w:fldChar w:fldCharType="begin"/>
            </w:r>
            <w:r>
              <w:rPr>
                <w:noProof/>
                <w:webHidden/>
              </w:rPr>
              <w:instrText xml:space="preserve"> PAGEREF _Toc225534345 \h </w:instrText>
            </w:r>
            <w:r>
              <w:rPr>
                <w:noProof/>
                <w:webHidden/>
              </w:rPr>
            </w:r>
            <w:r>
              <w:rPr>
                <w:noProof/>
                <w:webHidden/>
              </w:rPr>
              <w:fldChar w:fldCharType="separate"/>
            </w:r>
            <w:r>
              <w:rPr>
                <w:noProof/>
                <w:webHidden/>
              </w:rPr>
              <w:t>33</w:t>
            </w:r>
            <w:r>
              <w:rPr>
                <w:noProof/>
                <w:webHidden/>
              </w:rPr>
              <w:fldChar w:fldCharType="end"/>
            </w:r>
          </w:hyperlink>
        </w:p>
        <w:p w14:paraId="42A9D7F8" w14:textId="7FDCCC6D"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46" w:history="1">
            <w:r w:rsidRPr="007B46D7">
              <w:rPr>
                <w:rStyle w:val="Hyperlink"/>
                <w:noProof/>
                <w:lang w:val="en-US"/>
              </w:rPr>
              <w:t>5.5 Suggestion for Further Research</w:t>
            </w:r>
            <w:r>
              <w:rPr>
                <w:noProof/>
                <w:webHidden/>
              </w:rPr>
              <w:tab/>
            </w:r>
            <w:r>
              <w:rPr>
                <w:noProof/>
                <w:webHidden/>
              </w:rPr>
              <w:fldChar w:fldCharType="begin"/>
            </w:r>
            <w:r>
              <w:rPr>
                <w:noProof/>
                <w:webHidden/>
              </w:rPr>
              <w:instrText xml:space="preserve"> PAGEREF _Toc225534346 \h </w:instrText>
            </w:r>
            <w:r>
              <w:rPr>
                <w:noProof/>
                <w:webHidden/>
              </w:rPr>
            </w:r>
            <w:r>
              <w:rPr>
                <w:noProof/>
                <w:webHidden/>
              </w:rPr>
              <w:fldChar w:fldCharType="separate"/>
            </w:r>
            <w:r>
              <w:rPr>
                <w:noProof/>
                <w:webHidden/>
              </w:rPr>
              <w:t>34</w:t>
            </w:r>
            <w:r>
              <w:rPr>
                <w:noProof/>
                <w:webHidden/>
              </w:rPr>
              <w:fldChar w:fldCharType="end"/>
            </w:r>
          </w:hyperlink>
        </w:p>
        <w:p w14:paraId="08CF2BD3" w14:textId="6B246EBC"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47" w:history="1">
            <w:r w:rsidRPr="007B46D7">
              <w:rPr>
                <w:rStyle w:val="Hyperlink"/>
                <w:noProof/>
                <w:lang w:val="en-US"/>
              </w:rPr>
              <w:t>5.6 Recommendations</w:t>
            </w:r>
            <w:r>
              <w:rPr>
                <w:noProof/>
                <w:webHidden/>
              </w:rPr>
              <w:tab/>
            </w:r>
            <w:r>
              <w:rPr>
                <w:noProof/>
                <w:webHidden/>
              </w:rPr>
              <w:fldChar w:fldCharType="begin"/>
            </w:r>
            <w:r>
              <w:rPr>
                <w:noProof/>
                <w:webHidden/>
              </w:rPr>
              <w:instrText xml:space="preserve"> PAGEREF _Toc225534347 \h </w:instrText>
            </w:r>
            <w:r>
              <w:rPr>
                <w:noProof/>
                <w:webHidden/>
              </w:rPr>
            </w:r>
            <w:r>
              <w:rPr>
                <w:noProof/>
                <w:webHidden/>
              </w:rPr>
              <w:fldChar w:fldCharType="separate"/>
            </w:r>
            <w:r>
              <w:rPr>
                <w:noProof/>
                <w:webHidden/>
              </w:rPr>
              <w:t>34</w:t>
            </w:r>
            <w:r>
              <w:rPr>
                <w:noProof/>
                <w:webHidden/>
              </w:rPr>
              <w:fldChar w:fldCharType="end"/>
            </w:r>
          </w:hyperlink>
        </w:p>
        <w:p w14:paraId="0ED0F241" w14:textId="2C75F9EF" w:rsidR="00FD13C4" w:rsidRDefault="00FD13C4">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25534348" w:history="1">
            <w:r w:rsidRPr="007B46D7">
              <w:rPr>
                <w:rStyle w:val="Hyperlink"/>
                <w:noProof/>
                <w:lang w:val="en-US"/>
              </w:rPr>
              <w:t>5.7 Summary</w:t>
            </w:r>
            <w:r>
              <w:rPr>
                <w:noProof/>
                <w:webHidden/>
              </w:rPr>
              <w:tab/>
            </w:r>
            <w:r>
              <w:rPr>
                <w:noProof/>
                <w:webHidden/>
              </w:rPr>
              <w:fldChar w:fldCharType="begin"/>
            </w:r>
            <w:r>
              <w:rPr>
                <w:noProof/>
                <w:webHidden/>
              </w:rPr>
              <w:instrText xml:space="preserve"> PAGEREF _Toc225534348 \h </w:instrText>
            </w:r>
            <w:r>
              <w:rPr>
                <w:noProof/>
                <w:webHidden/>
              </w:rPr>
            </w:r>
            <w:r>
              <w:rPr>
                <w:noProof/>
                <w:webHidden/>
              </w:rPr>
              <w:fldChar w:fldCharType="separate"/>
            </w:r>
            <w:r>
              <w:rPr>
                <w:noProof/>
                <w:webHidden/>
              </w:rPr>
              <w:t>35</w:t>
            </w:r>
            <w:r>
              <w:rPr>
                <w:noProof/>
                <w:webHidden/>
              </w:rPr>
              <w:fldChar w:fldCharType="end"/>
            </w:r>
          </w:hyperlink>
        </w:p>
        <w:p w14:paraId="00EA6EB9" w14:textId="7DB38C5B" w:rsidR="00FD13C4" w:rsidRDefault="00FD13C4">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5534349" w:history="1">
            <w:r w:rsidRPr="007B46D7">
              <w:rPr>
                <w:rStyle w:val="Hyperlink"/>
                <w:noProof/>
              </w:rPr>
              <w:t>References</w:t>
            </w:r>
            <w:r>
              <w:rPr>
                <w:noProof/>
                <w:webHidden/>
              </w:rPr>
              <w:tab/>
            </w:r>
            <w:r>
              <w:rPr>
                <w:noProof/>
                <w:webHidden/>
              </w:rPr>
              <w:fldChar w:fldCharType="begin"/>
            </w:r>
            <w:r>
              <w:rPr>
                <w:noProof/>
                <w:webHidden/>
              </w:rPr>
              <w:instrText xml:space="preserve"> PAGEREF _Toc225534349 \h </w:instrText>
            </w:r>
            <w:r>
              <w:rPr>
                <w:noProof/>
                <w:webHidden/>
              </w:rPr>
            </w:r>
            <w:r>
              <w:rPr>
                <w:noProof/>
                <w:webHidden/>
              </w:rPr>
              <w:fldChar w:fldCharType="separate"/>
            </w:r>
            <w:r>
              <w:rPr>
                <w:noProof/>
                <w:webHidden/>
              </w:rPr>
              <w:t>36</w:t>
            </w:r>
            <w:r>
              <w:rPr>
                <w:noProof/>
                <w:webHidden/>
              </w:rPr>
              <w:fldChar w:fldCharType="end"/>
            </w:r>
          </w:hyperlink>
        </w:p>
        <w:p w14:paraId="3CA67125" w14:textId="1DD7AD3E" w:rsidR="00FD13C4" w:rsidRDefault="00FD13C4">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25534350" w:history="1">
            <w:r w:rsidRPr="007B46D7">
              <w:rPr>
                <w:rStyle w:val="Hyperlink"/>
                <w:noProof/>
              </w:rPr>
              <w:t>Appendix: Gantt Chart</w:t>
            </w:r>
            <w:r>
              <w:rPr>
                <w:noProof/>
                <w:webHidden/>
              </w:rPr>
              <w:tab/>
            </w:r>
            <w:r>
              <w:rPr>
                <w:noProof/>
                <w:webHidden/>
              </w:rPr>
              <w:fldChar w:fldCharType="begin"/>
            </w:r>
            <w:r>
              <w:rPr>
                <w:noProof/>
                <w:webHidden/>
              </w:rPr>
              <w:instrText xml:space="preserve"> PAGEREF _Toc225534350 \h </w:instrText>
            </w:r>
            <w:r>
              <w:rPr>
                <w:noProof/>
                <w:webHidden/>
              </w:rPr>
            </w:r>
            <w:r>
              <w:rPr>
                <w:noProof/>
                <w:webHidden/>
              </w:rPr>
              <w:fldChar w:fldCharType="separate"/>
            </w:r>
            <w:r>
              <w:rPr>
                <w:noProof/>
                <w:webHidden/>
              </w:rPr>
              <w:t>41</w:t>
            </w:r>
            <w:r>
              <w:rPr>
                <w:noProof/>
                <w:webHidden/>
              </w:rPr>
              <w:fldChar w:fldCharType="end"/>
            </w:r>
          </w:hyperlink>
        </w:p>
        <w:p w14:paraId="3D50292C" w14:textId="584F6C49" w:rsidR="008F36A5" w:rsidRPr="00D3191D" w:rsidRDefault="008F36A5" w:rsidP="00C70F7F">
          <w:r w:rsidRPr="00D3191D">
            <w:rPr>
              <w:b/>
              <w:bCs/>
              <w:noProof/>
            </w:rPr>
            <w:fldChar w:fldCharType="end"/>
          </w:r>
        </w:p>
      </w:sdtContent>
    </w:sdt>
    <w:p w14:paraId="35BF094A" w14:textId="77777777" w:rsidR="00481D90" w:rsidRPr="00D3191D" w:rsidRDefault="00481D90" w:rsidP="00C70F7F">
      <w:pPr>
        <w:rPr>
          <w:b/>
          <w:bCs/>
          <w:sz w:val="28"/>
          <w:szCs w:val="28"/>
        </w:rPr>
      </w:pPr>
      <w:r w:rsidRPr="00D3191D">
        <w:br w:type="page"/>
      </w:r>
    </w:p>
    <w:p w14:paraId="4E9E2FA7" w14:textId="47983892" w:rsidR="007F1402" w:rsidRPr="00D3191D" w:rsidRDefault="00000000" w:rsidP="00C70F7F">
      <w:pPr>
        <w:pStyle w:val="Heading1"/>
      </w:pPr>
      <w:bookmarkStart w:id="1" w:name="_Toc225534303"/>
      <w:r w:rsidRPr="00D3191D">
        <w:lastRenderedPageBreak/>
        <w:t>Chapter One: Introduction</w:t>
      </w:r>
      <w:bookmarkEnd w:id="1"/>
    </w:p>
    <w:p w14:paraId="2596ECFD" w14:textId="77777777" w:rsidR="007F1402" w:rsidRPr="00D3191D" w:rsidRDefault="00000000" w:rsidP="00C70F7F">
      <w:pPr>
        <w:pStyle w:val="Heading2"/>
      </w:pPr>
      <w:bookmarkStart w:id="2" w:name="_oed5etfkgyx3" w:colFirst="0" w:colLast="0"/>
      <w:bookmarkStart w:id="3" w:name="_Toc225534304"/>
      <w:bookmarkEnd w:id="2"/>
      <w:r w:rsidRPr="00D3191D">
        <w:t>1.1 Introduction</w:t>
      </w:r>
      <w:bookmarkEnd w:id="3"/>
    </w:p>
    <w:p w14:paraId="2A0E7F27" w14:textId="77777777" w:rsidR="007F1402" w:rsidRPr="00D3191D" w:rsidRDefault="00000000" w:rsidP="00C70F7F">
      <w:r w:rsidRPr="00D3191D">
        <w:t xml:space="preserve">The current chapter will introduce the background of the research along with its aim and objectives. Moreover, the problem statement and significance of the study will be also elaborated in this context. Such a process will help in the accomplishment of the other sections in this project.  </w:t>
      </w:r>
    </w:p>
    <w:p w14:paraId="0930BB76" w14:textId="77777777" w:rsidR="007F1402" w:rsidRPr="00D3191D" w:rsidRDefault="00000000" w:rsidP="00C70F7F">
      <w:pPr>
        <w:pStyle w:val="Heading2"/>
      </w:pPr>
      <w:bookmarkStart w:id="4" w:name="_yeub2ipjd22g" w:colFirst="0" w:colLast="0"/>
      <w:bookmarkStart w:id="5" w:name="_Toc225534305"/>
      <w:bookmarkEnd w:id="4"/>
      <w:r w:rsidRPr="00D3191D">
        <w:t>1.2 Research Background</w:t>
      </w:r>
      <w:bookmarkEnd w:id="5"/>
      <w:r w:rsidRPr="00D3191D">
        <w:t xml:space="preserve"> </w:t>
      </w:r>
    </w:p>
    <w:p w14:paraId="2D944B80" w14:textId="6A65D438" w:rsidR="007F1402" w:rsidRPr="00D3191D" w:rsidRDefault="00000000" w:rsidP="00C70F7F">
      <w:r w:rsidRPr="00D3191D">
        <w:t>The implementation of motivation measures within a business context is highly essential for companies for ensuring intense performance in their operations. Human resource management in UK retail brands plays a crucial role in aligning these practices with the help of different HRM policies and strategies</w:t>
      </w:r>
      <w:r w:rsidR="00D4335D" w:rsidRPr="00D3191D">
        <w:t xml:space="preserve"> (Bratton </w:t>
      </w:r>
      <w:r w:rsidR="00D4335D" w:rsidRPr="00D3191D">
        <w:rPr>
          <w:i/>
          <w:iCs/>
        </w:rPr>
        <w:t xml:space="preserve">et al., </w:t>
      </w:r>
      <w:r w:rsidR="00D4335D" w:rsidRPr="00D3191D">
        <w:t>2021)</w:t>
      </w:r>
      <w:r w:rsidRPr="00D3191D">
        <w:t>. Such a process also helps to enhance the operational performance of firms, in which they are able to achieve their long-term objectives in an adequate manner. Training and development, reward and recognition, and others have been some of the major plans followed by companies</w:t>
      </w:r>
      <w:r w:rsidR="00B11D8D" w:rsidRPr="00D3191D">
        <w:t xml:space="preserve"> </w:t>
      </w:r>
      <w:sdt>
        <w:sdtPr>
          <w:id w:val="-2098014636"/>
          <w:citation/>
        </w:sdtPr>
        <w:sdtContent>
          <w:r w:rsidR="00B11D8D" w:rsidRPr="00D3191D">
            <w:fldChar w:fldCharType="begin"/>
          </w:r>
          <w:r w:rsidR="00B11D8D" w:rsidRPr="00D3191D">
            <w:rPr>
              <w:lang w:val="en-US"/>
            </w:rPr>
            <w:instrText xml:space="preserve"> CITATION Sus21 \l 1033 </w:instrText>
          </w:r>
          <w:r w:rsidR="00B11D8D" w:rsidRPr="00D3191D">
            <w:fldChar w:fldCharType="separate"/>
          </w:r>
          <w:r w:rsidR="00B11D8D" w:rsidRPr="00D3191D">
            <w:rPr>
              <w:noProof/>
              <w:lang w:val="en-US"/>
            </w:rPr>
            <w:t>(Galer, 2021)</w:t>
          </w:r>
          <w:r w:rsidR="00B11D8D" w:rsidRPr="00D3191D">
            <w:fldChar w:fldCharType="end"/>
          </w:r>
        </w:sdtContent>
      </w:sdt>
      <w:r w:rsidRPr="00D3191D">
        <w:t xml:space="preserve">. The current project will evaluate actual measures undertaken by brands in the UK retail landscape. Moreover, the barriers that are faced by companies will be also evaluated in this scenario for the development of some suitable tactics to minimise those challenges and ensure better motivation among their workforce. </w:t>
      </w:r>
    </w:p>
    <w:p w14:paraId="2D2138BB" w14:textId="77777777" w:rsidR="007F1402" w:rsidRPr="00D3191D" w:rsidRDefault="00000000" w:rsidP="00C70F7F">
      <w:pPr>
        <w:pStyle w:val="Heading2"/>
      </w:pPr>
      <w:bookmarkStart w:id="6" w:name="_7x8qy4ck01ep" w:colFirst="0" w:colLast="0"/>
      <w:bookmarkStart w:id="7" w:name="_Toc225534306"/>
      <w:bookmarkEnd w:id="6"/>
      <w:r w:rsidRPr="00D3191D">
        <w:t>1.3 Problem Statement</w:t>
      </w:r>
      <w:bookmarkEnd w:id="7"/>
    </w:p>
    <w:p w14:paraId="6E8A1F7E" w14:textId="680B44C1" w:rsidR="007F1402" w:rsidRPr="00D3191D" w:rsidRDefault="00000000" w:rsidP="00C70F7F">
      <w:r w:rsidRPr="00D3191D">
        <w:t>A lot of companies in the UK landscape have faced challenges in ensuring employee engagement and motivation measures in their business context for the lack of well-equipped professionals in the workforce. While large brands like M&amp;S, Tesco, and others have integrated staff training and recognition programs, small and medium-sized ventures have encountered issues due to the limitation of budget</w:t>
      </w:r>
      <w:r w:rsidR="00922402" w:rsidRPr="00D3191D">
        <w:t xml:space="preserve"> </w:t>
      </w:r>
      <w:sdt>
        <w:sdtPr>
          <w:id w:val="-635800183"/>
          <w:citation/>
        </w:sdtPr>
        <w:sdtContent>
          <w:r w:rsidR="00922402" w:rsidRPr="00D3191D">
            <w:fldChar w:fldCharType="begin"/>
          </w:r>
          <w:r w:rsidR="00922402" w:rsidRPr="00D3191D">
            <w:rPr>
              <w:lang w:val="en-US"/>
            </w:rPr>
            <w:instrText xml:space="preserve"> CITATION MS26 \l 1033 </w:instrText>
          </w:r>
          <w:r w:rsidR="00922402" w:rsidRPr="00D3191D">
            <w:fldChar w:fldCharType="separate"/>
          </w:r>
          <w:r w:rsidR="00922402" w:rsidRPr="00D3191D">
            <w:rPr>
              <w:noProof/>
              <w:lang w:val="en-US"/>
            </w:rPr>
            <w:t>(M&amp;S, 2026)</w:t>
          </w:r>
          <w:r w:rsidR="00922402" w:rsidRPr="00D3191D">
            <w:fldChar w:fldCharType="end"/>
          </w:r>
        </w:sdtContent>
      </w:sdt>
      <w:r w:rsidRPr="00D3191D">
        <w:t xml:space="preserve">. Such a process has prevented these companies from managing retention levels in their workforce. This has also affected the overall performance of firms and </w:t>
      </w:r>
      <w:r w:rsidRPr="00D3191D">
        <w:lastRenderedPageBreak/>
        <w:t>restricted them from achieving competitive growth in the current market</w:t>
      </w:r>
      <w:r w:rsidR="00A04B6F" w:rsidRPr="00D3191D">
        <w:t xml:space="preserve"> (Kasperczuk </w:t>
      </w:r>
      <w:r w:rsidR="00A04B6F" w:rsidRPr="00D3191D">
        <w:rPr>
          <w:i/>
          <w:iCs/>
        </w:rPr>
        <w:t xml:space="preserve">et al., </w:t>
      </w:r>
      <w:r w:rsidR="00A04B6F" w:rsidRPr="00D3191D">
        <w:t>2025)</w:t>
      </w:r>
      <w:r w:rsidRPr="00D3191D">
        <w:t xml:space="preserve">. The current project will reflect on such issues that are faced by UK retail organisations and their HRM in ensuring proper motivation and engagement of workers. Such a process can allow to identify the major barriers accordingly, which can lead to the development of some suitable measures to minimise those concerns in an adequate manner. </w:t>
      </w:r>
    </w:p>
    <w:p w14:paraId="43E72281" w14:textId="77777777" w:rsidR="007F1402" w:rsidRPr="00D3191D" w:rsidRDefault="00000000" w:rsidP="00C70F7F">
      <w:pPr>
        <w:pStyle w:val="Heading2"/>
      </w:pPr>
      <w:bookmarkStart w:id="8" w:name="_tvv7sh4lnkq" w:colFirst="0" w:colLast="0"/>
      <w:bookmarkStart w:id="9" w:name="_Toc225534307"/>
      <w:bookmarkEnd w:id="8"/>
      <w:r w:rsidRPr="00D3191D">
        <w:t>1.4 Research Aim and Objectives</w:t>
      </w:r>
      <w:bookmarkEnd w:id="9"/>
    </w:p>
    <w:p w14:paraId="152380EA" w14:textId="77777777" w:rsidR="007F1402" w:rsidRPr="00D3191D" w:rsidRDefault="00000000" w:rsidP="00C70F7F">
      <w:r w:rsidRPr="00D3191D">
        <w:rPr>
          <w:b/>
          <w:bCs/>
          <w:i/>
          <w:iCs/>
        </w:rPr>
        <w:t>Aim</w:t>
      </w:r>
      <w:r w:rsidRPr="00D3191D">
        <w:t xml:space="preserve"> </w:t>
      </w:r>
    </w:p>
    <w:p w14:paraId="0E154084" w14:textId="77777777" w:rsidR="007F1402" w:rsidRPr="00D3191D" w:rsidRDefault="00000000" w:rsidP="00C70F7F">
      <w:r w:rsidRPr="00D3191D">
        <w:t>To investigate the influence of HRM strategies followed by the UK retail organisations on their employee motivation and organisational performance.</w:t>
      </w:r>
    </w:p>
    <w:p w14:paraId="6058C192" w14:textId="77777777" w:rsidR="007F1402" w:rsidRPr="00D3191D" w:rsidRDefault="00000000" w:rsidP="00C70F7F">
      <w:pPr>
        <w:rPr>
          <w:b/>
          <w:bCs/>
          <w:i/>
          <w:iCs/>
        </w:rPr>
      </w:pPr>
      <w:r w:rsidRPr="00D3191D">
        <w:rPr>
          <w:b/>
          <w:bCs/>
          <w:i/>
          <w:iCs/>
        </w:rPr>
        <w:t>Objectives</w:t>
      </w:r>
    </w:p>
    <w:p w14:paraId="4806F207" w14:textId="77777777" w:rsidR="007F1402" w:rsidRPr="00D3191D" w:rsidRDefault="00000000" w:rsidP="00C70F7F">
      <w:r w:rsidRPr="00D3191D">
        <w:t xml:space="preserve">To identify the current HRM strategies practised by the retail firms in the UK and their impact on staff motivation and overall operational performance. </w:t>
      </w:r>
    </w:p>
    <w:p w14:paraId="4D7FD746" w14:textId="77777777" w:rsidR="007F1402" w:rsidRPr="00D3191D" w:rsidRDefault="00000000" w:rsidP="00C70F7F">
      <w:r w:rsidRPr="00D3191D">
        <w:t xml:space="preserve">To analyse the major barriers faced by the UK retail businesses in the process of implementing workforce motivational strategies in their HRM practices. </w:t>
      </w:r>
    </w:p>
    <w:p w14:paraId="3C728560" w14:textId="77777777" w:rsidR="007F1402" w:rsidRPr="00D3191D" w:rsidRDefault="00000000" w:rsidP="00C70F7F">
      <w:r w:rsidRPr="00D3191D">
        <w:t>To evaluate some suitable HRM approaches that the UK retail firms can use to overcome staff motivation issues and ensure consistent organisational success.</w:t>
      </w:r>
    </w:p>
    <w:p w14:paraId="107391C3" w14:textId="77777777" w:rsidR="007F1402" w:rsidRPr="00D3191D" w:rsidRDefault="00000000" w:rsidP="00C70F7F">
      <w:pPr>
        <w:pStyle w:val="Heading2"/>
      </w:pPr>
      <w:bookmarkStart w:id="10" w:name="_n7wqk9jpot9c" w:colFirst="0" w:colLast="0"/>
      <w:bookmarkStart w:id="11" w:name="_Toc225534308"/>
      <w:bookmarkEnd w:id="10"/>
      <w:r w:rsidRPr="00D3191D">
        <w:t>1.5 Research Questions</w:t>
      </w:r>
      <w:bookmarkEnd w:id="11"/>
    </w:p>
    <w:p w14:paraId="3CABB02B" w14:textId="77777777" w:rsidR="007F1402" w:rsidRPr="00D3191D" w:rsidRDefault="00000000" w:rsidP="00C70F7F">
      <w:r w:rsidRPr="00D3191D">
        <w:t xml:space="preserve">What are the current HRM strategies practised by the retail firms in the UK and their impact on staff motivation and overall operational performance? </w:t>
      </w:r>
    </w:p>
    <w:p w14:paraId="219242A8" w14:textId="77777777" w:rsidR="007F1402" w:rsidRPr="00D3191D" w:rsidRDefault="00000000" w:rsidP="00C70F7F">
      <w:r w:rsidRPr="00D3191D">
        <w:t xml:space="preserve">What are the major barriers faced by the UK retail businesses in the process of implementing workforce motivational strategies in their HRM practices? </w:t>
      </w:r>
    </w:p>
    <w:p w14:paraId="0313E321" w14:textId="77777777" w:rsidR="007F1402" w:rsidRPr="00D3191D" w:rsidRDefault="00000000" w:rsidP="00C70F7F">
      <w:r w:rsidRPr="00D3191D">
        <w:t>What will be suitable HRM approaches that the UK retail firms can use to overcome staff motivation issues and ensure consistent organisational success?</w:t>
      </w:r>
    </w:p>
    <w:p w14:paraId="2CFD1007" w14:textId="77777777" w:rsidR="007F1402" w:rsidRPr="00D3191D" w:rsidRDefault="00000000" w:rsidP="00C70F7F">
      <w:pPr>
        <w:pStyle w:val="Heading2"/>
      </w:pPr>
      <w:bookmarkStart w:id="12" w:name="_41959po9hcp0" w:colFirst="0" w:colLast="0"/>
      <w:bookmarkStart w:id="13" w:name="_Toc225534309"/>
      <w:bookmarkEnd w:id="12"/>
      <w:r w:rsidRPr="00D3191D">
        <w:lastRenderedPageBreak/>
        <w:t>1.6 Research Rationale</w:t>
      </w:r>
      <w:bookmarkEnd w:id="13"/>
    </w:p>
    <w:p w14:paraId="035CA860" w14:textId="6953E632" w:rsidR="007F1402" w:rsidRPr="00D3191D" w:rsidRDefault="00000000" w:rsidP="00C70F7F">
      <w:r w:rsidRPr="00D3191D">
        <w:t>Human resource management is one of the major functions in the business context of UK retail organisations that ensures employee motivation measures in businesses</w:t>
      </w:r>
      <w:r w:rsidR="00D4335D" w:rsidRPr="00D3191D">
        <w:t xml:space="preserve"> (Wilton, 2022)</w:t>
      </w:r>
      <w:r w:rsidRPr="00D3191D">
        <w:t>. Such a process allows companies to enhance their operational performance and reach their future objectives in an adequate manner. However, in recent times, a lot of organisations have encountered issues in managing the engagement and motivation of personnel in their workforce</w:t>
      </w:r>
      <w:r w:rsidR="005E6C08" w:rsidRPr="00D3191D">
        <w:t xml:space="preserve"> (Machova </w:t>
      </w:r>
      <w:r w:rsidR="005E6C08" w:rsidRPr="00D3191D">
        <w:rPr>
          <w:i/>
          <w:iCs/>
        </w:rPr>
        <w:t xml:space="preserve">et al., </w:t>
      </w:r>
      <w:r w:rsidR="005E6C08" w:rsidRPr="00D3191D">
        <w:t>2022)</w:t>
      </w:r>
      <w:r w:rsidRPr="00D3191D">
        <w:t xml:space="preserve">. Due to the limitation of budget and resources, they have failed to ensure these aspects, which has affected their operational excellence in current times. The current project will be highly crucial for reflecting on those factors and identifying the major challenges faced by businesses. Such a process can lead to the development of some adequate measures that can allow those organisations to enhance their long-term performance with the proper integration of motivation measures in their businesses. </w:t>
      </w:r>
    </w:p>
    <w:p w14:paraId="14B42E77" w14:textId="77777777" w:rsidR="007F1402" w:rsidRPr="00D3191D" w:rsidRDefault="00000000" w:rsidP="00C70F7F">
      <w:pPr>
        <w:pStyle w:val="Heading2"/>
      </w:pPr>
      <w:bookmarkStart w:id="14" w:name="_g4304acu40mr" w:colFirst="0" w:colLast="0"/>
      <w:bookmarkStart w:id="15" w:name="_Toc225534310"/>
      <w:bookmarkEnd w:id="14"/>
      <w:r w:rsidRPr="00D3191D">
        <w:t>1.7 Research Structure</w:t>
      </w:r>
      <w:bookmarkEnd w:id="15"/>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80"/>
        <w:gridCol w:w="5580"/>
      </w:tblGrid>
      <w:tr w:rsidR="007F1402" w:rsidRPr="00D3191D" w14:paraId="76AD7EF3" w14:textId="77777777">
        <w:tc>
          <w:tcPr>
            <w:tcW w:w="3780" w:type="dxa"/>
            <w:tcMar>
              <w:top w:w="100" w:type="dxa"/>
              <w:left w:w="100" w:type="dxa"/>
              <w:bottom w:w="100" w:type="dxa"/>
              <w:right w:w="100" w:type="dxa"/>
            </w:tcMar>
          </w:tcPr>
          <w:p w14:paraId="5F67388F" w14:textId="77777777" w:rsidR="007F1402" w:rsidRPr="00D3191D" w:rsidRDefault="00000000" w:rsidP="00C70F7F">
            <w:pPr>
              <w:jc w:val="center"/>
              <w:rPr>
                <w:b/>
                <w:bCs/>
              </w:rPr>
            </w:pPr>
            <w:r w:rsidRPr="00D3191D">
              <w:rPr>
                <w:b/>
                <w:bCs/>
              </w:rPr>
              <w:t xml:space="preserve">Name of chapters </w:t>
            </w:r>
          </w:p>
        </w:tc>
        <w:tc>
          <w:tcPr>
            <w:tcW w:w="5580" w:type="dxa"/>
            <w:tcMar>
              <w:top w:w="100" w:type="dxa"/>
              <w:left w:w="100" w:type="dxa"/>
              <w:bottom w:w="100" w:type="dxa"/>
              <w:right w:w="100" w:type="dxa"/>
            </w:tcMar>
          </w:tcPr>
          <w:p w14:paraId="15F1C209" w14:textId="77777777" w:rsidR="007F1402" w:rsidRPr="00D3191D" w:rsidRDefault="00000000" w:rsidP="00C70F7F">
            <w:pPr>
              <w:jc w:val="center"/>
              <w:rPr>
                <w:b/>
                <w:bCs/>
              </w:rPr>
            </w:pPr>
            <w:r w:rsidRPr="00D3191D">
              <w:rPr>
                <w:b/>
                <w:bCs/>
              </w:rPr>
              <w:t>Overview of the chapters</w:t>
            </w:r>
          </w:p>
        </w:tc>
      </w:tr>
      <w:tr w:rsidR="007F1402" w:rsidRPr="00D3191D" w14:paraId="6548400F" w14:textId="77777777">
        <w:tc>
          <w:tcPr>
            <w:tcW w:w="3780" w:type="dxa"/>
            <w:tcMar>
              <w:top w:w="100" w:type="dxa"/>
              <w:left w:w="100" w:type="dxa"/>
              <w:bottom w:w="100" w:type="dxa"/>
              <w:right w:w="100" w:type="dxa"/>
            </w:tcMar>
          </w:tcPr>
          <w:p w14:paraId="78EC2C81" w14:textId="77777777" w:rsidR="007F1402" w:rsidRPr="00D3191D" w:rsidRDefault="00000000" w:rsidP="00C70F7F">
            <w:pPr>
              <w:jc w:val="center"/>
              <w:rPr>
                <w:b/>
                <w:bCs/>
                <w:i/>
                <w:iCs/>
              </w:rPr>
            </w:pPr>
            <w:r w:rsidRPr="00D3191D">
              <w:rPr>
                <w:b/>
                <w:bCs/>
                <w:i/>
                <w:iCs/>
              </w:rPr>
              <w:t>Chapter One: Introduction</w:t>
            </w:r>
          </w:p>
        </w:tc>
        <w:tc>
          <w:tcPr>
            <w:tcW w:w="5580" w:type="dxa"/>
            <w:tcMar>
              <w:top w:w="100" w:type="dxa"/>
              <w:left w:w="100" w:type="dxa"/>
              <w:bottom w:w="100" w:type="dxa"/>
              <w:right w:w="100" w:type="dxa"/>
            </w:tcMar>
          </w:tcPr>
          <w:p w14:paraId="1774575D" w14:textId="77777777" w:rsidR="007F1402" w:rsidRPr="00D3191D" w:rsidRDefault="00000000" w:rsidP="00C70F7F">
            <w:r w:rsidRPr="00D3191D">
              <w:t xml:space="preserve">The overall chapter has introduced the background of the project along with its aim and objectives. Moreover, the problem statement and rationale behind the research have also been determined in this section. </w:t>
            </w:r>
          </w:p>
        </w:tc>
      </w:tr>
      <w:tr w:rsidR="007F1402" w:rsidRPr="00D3191D" w14:paraId="059B4FC7" w14:textId="77777777">
        <w:tc>
          <w:tcPr>
            <w:tcW w:w="3780" w:type="dxa"/>
            <w:tcMar>
              <w:top w:w="100" w:type="dxa"/>
              <w:left w:w="100" w:type="dxa"/>
              <w:bottom w:w="100" w:type="dxa"/>
              <w:right w:w="100" w:type="dxa"/>
            </w:tcMar>
          </w:tcPr>
          <w:p w14:paraId="1FCE5EE9" w14:textId="77777777" w:rsidR="007F1402" w:rsidRPr="00D3191D" w:rsidRDefault="00000000" w:rsidP="00C70F7F">
            <w:pPr>
              <w:jc w:val="center"/>
              <w:rPr>
                <w:b/>
                <w:bCs/>
                <w:i/>
                <w:iCs/>
              </w:rPr>
            </w:pPr>
            <w:r w:rsidRPr="00D3191D">
              <w:rPr>
                <w:b/>
                <w:bCs/>
                <w:i/>
                <w:iCs/>
              </w:rPr>
              <w:t xml:space="preserve">Chapter Two: Literature Review </w:t>
            </w:r>
          </w:p>
        </w:tc>
        <w:tc>
          <w:tcPr>
            <w:tcW w:w="5580" w:type="dxa"/>
            <w:tcMar>
              <w:top w:w="100" w:type="dxa"/>
              <w:left w:w="100" w:type="dxa"/>
              <w:bottom w:w="100" w:type="dxa"/>
              <w:right w:w="100" w:type="dxa"/>
            </w:tcMar>
          </w:tcPr>
          <w:p w14:paraId="4B1BD3DB" w14:textId="43DE933E" w:rsidR="007F1402" w:rsidRPr="00D3191D" w:rsidRDefault="00000000" w:rsidP="00C70F7F">
            <w:r w:rsidRPr="00D3191D">
              <w:t xml:space="preserve">A wide range of literature will be analysed in this scenario. Theoretical and practical discussions will </w:t>
            </w:r>
            <w:r w:rsidR="00C070CA" w:rsidRPr="00D3191D">
              <w:t>be determined</w:t>
            </w:r>
            <w:r w:rsidRPr="00D3191D">
              <w:t xml:space="preserve">, which will allow to meet the current objectives of the research. </w:t>
            </w:r>
          </w:p>
        </w:tc>
      </w:tr>
      <w:tr w:rsidR="007F1402" w:rsidRPr="00D3191D" w14:paraId="09389080" w14:textId="77777777">
        <w:tc>
          <w:tcPr>
            <w:tcW w:w="3780" w:type="dxa"/>
            <w:tcMar>
              <w:top w:w="100" w:type="dxa"/>
              <w:left w:w="100" w:type="dxa"/>
              <w:bottom w:w="100" w:type="dxa"/>
              <w:right w:w="100" w:type="dxa"/>
            </w:tcMar>
          </w:tcPr>
          <w:p w14:paraId="32504941" w14:textId="77777777" w:rsidR="007F1402" w:rsidRPr="00D3191D" w:rsidRDefault="00000000" w:rsidP="00C70F7F">
            <w:pPr>
              <w:jc w:val="center"/>
              <w:rPr>
                <w:b/>
                <w:bCs/>
                <w:i/>
                <w:iCs/>
              </w:rPr>
            </w:pPr>
            <w:r w:rsidRPr="00D3191D">
              <w:rPr>
                <w:b/>
                <w:bCs/>
                <w:i/>
                <w:iCs/>
              </w:rPr>
              <w:lastRenderedPageBreak/>
              <w:t>Chapter Three: Research Methodology</w:t>
            </w:r>
          </w:p>
        </w:tc>
        <w:tc>
          <w:tcPr>
            <w:tcW w:w="5580" w:type="dxa"/>
            <w:tcMar>
              <w:top w:w="100" w:type="dxa"/>
              <w:left w:w="100" w:type="dxa"/>
              <w:bottom w:w="100" w:type="dxa"/>
              <w:right w:w="100" w:type="dxa"/>
            </w:tcMar>
          </w:tcPr>
          <w:p w14:paraId="4D1712C9" w14:textId="77777777" w:rsidR="007F1402" w:rsidRPr="00D3191D" w:rsidRDefault="00000000" w:rsidP="00C70F7F">
            <w:r w:rsidRPr="00D3191D">
              <w:t xml:space="preserve">The overall process for the accomplishment of the research will be elaborated in this context, including its data collection and analysis methods. </w:t>
            </w:r>
          </w:p>
        </w:tc>
      </w:tr>
      <w:tr w:rsidR="007F1402" w:rsidRPr="00D3191D" w14:paraId="2E18AECD" w14:textId="77777777">
        <w:tc>
          <w:tcPr>
            <w:tcW w:w="3780" w:type="dxa"/>
            <w:tcMar>
              <w:top w:w="100" w:type="dxa"/>
              <w:left w:w="100" w:type="dxa"/>
              <w:bottom w:w="100" w:type="dxa"/>
              <w:right w:w="100" w:type="dxa"/>
            </w:tcMar>
          </w:tcPr>
          <w:p w14:paraId="5A0C2C0E" w14:textId="77777777" w:rsidR="007F1402" w:rsidRPr="00D3191D" w:rsidRDefault="00000000" w:rsidP="00C70F7F">
            <w:pPr>
              <w:jc w:val="center"/>
              <w:rPr>
                <w:b/>
                <w:bCs/>
                <w:i/>
                <w:iCs/>
              </w:rPr>
            </w:pPr>
            <w:r w:rsidRPr="00D3191D">
              <w:rPr>
                <w:b/>
                <w:bCs/>
                <w:i/>
                <w:iCs/>
              </w:rPr>
              <w:t>Chapter Four: Data Analysis and Discussions</w:t>
            </w:r>
          </w:p>
        </w:tc>
        <w:tc>
          <w:tcPr>
            <w:tcW w:w="5580" w:type="dxa"/>
            <w:tcMar>
              <w:top w:w="100" w:type="dxa"/>
              <w:left w:w="100" w:type="dxa"/>
              <w:bottom w:w="100" w:type="dxa"/>
              <w:right w:w="100" w:type="dxa"/>
            </w:tcMar>
          </w:tcPr>
          <w:p w14:paraId="2002FFB6" w14:textId="77777777" w:rsidR="007F1402" w:rsidRPr="00D3191D" w:rsidRDefault="00000000" w:rsidP="00C70F7F">
            <w:r w:rsidRPr="00D3191D">
              <w:t xml:space="preserve">Secondary data will be analysed in this context for extracting key findings. The discussion will also highlight the critical insights related to the topic. </w:t>
            </w:r>
          </w:p>
        </w:tc>
      </w:tr>
      <w:tr w:rsidR="007F1402" w:rsidRPr="00D3191D" w14:paraId="49B72BD7" w14:textId="77777777">
        <w:tc>
          <w:tcPr>
            <w:tcW w:w="3780" w:type="dxa"/>
            <w:tcMar>
              <w:top w:w="100" w:type="dxa"/>
              <w:left w:w="100" w:type="dxa"/>
              <w:bottom w:w="100" w:type="dxa"/>
              <w:right w:w="100" w:type="dxa"/>
            </w:tcMar>
          </w:tcPr>
          <w:p w14:paraId="03F6C578" w14:textId="77777777" w:rsidR="007F1402" w:rsidRPr="00D3191D" w:rsidRDefault="00000000" w:rsidP="00C70F7F">
            <w:pPr>
              <w:jc w:val="center"/>
              <w:rPr>
                <w:i/>
                <w:iCs/>
              </w:rPr>
            </w:pPr>
            <w:r w:rsidRPr="00D3191D">
              <w:rPr>
                <w:b/>
                <w:bCs/>
                <w:i/>
                <w:iCs/>
              </w:rPr>
              <w:t xml:space="preserve">Chapter Five: </w:t>
            </w:r>
            <w:r w:rsidRPr="00D3191D">
              <w:rPr>
                <w:b/>
                <w:bCs/>
                <w:i/>
                <w:iCs/>
                <w:highlight w:val="white"/>
              </w:rPr>
              <w:t>Conclusion, Limitation and Recommendation</w:t>
            </w:r>
          </w:p>
        </w:tc>
        <w:tc>
          <w:tcPr>
            <w:tcW w:w="5580" w:type="dxa"/>
            <w:tcMar>
              <w:top w:w="100" w:type="dxa"/>
              <w:left w:w="100" w:type="dxa"/>
              <w:bottom w:w="100" w:type="dxa"/>
              <w:right w:w="100" w:type="dxa"/>
            </w:tcMar>
          </w:tcPr>
          <w:p w14:paraId="2D023BA6" w14:textId="77777777" w:rsidR="007F1402" w:rsidRPr="00D3191D" w:rsidRDefault="00000000" w:rsidP="00C70F7F">
            <w:r w:rsidRPr="00D3191D">
              <w:t xml:space="preserve">The overall summary of the research and its limitations will be determined in this section. Moreover, a few recommendations will be shared in this context, which can be helpful for UK retail organisations to enhance their staff motivation and performance accordingly. </w:t>
            </w:r>
          </w:p>
        </w:tc>
      </w:tr>
    </w:tbl>
    <w:p w14:paraId="1319BD76" w14:textId="77777777" w:rsidR="007F1402" w:rsidRPr="00D3191D" w:rsidRDefault="007F1402" w:rsidP="00C70F7F"/>
    <w:p w14:paraId="5D860FFD" w14:textId="77777777" w:rsidR="007F1402" w:rsidRPr="00D3191D" w:rsidRDefault="00000000" w:rsidP="00C70F7F">
      <w:pPr>
        <w:pStyle w:val="Heading2"/>
      </w:pPr>
      <w:bookmarkStart w:id="16" w:name="_dnci0bp0ky0o" w:colFirst="0" w:colLast="0"/>
      <w:bookmarkStart w:id="17" w:name="_Toc225534311"/>
      <w:bookmarkEnd w:id="16"/>
      <w:r w:rsidRPr="00D3191D">
        <w:t>1.8 Chapter Summary</w:t>
      </w:r>
      <w:bookmarkEnd w:id="17"/>
    </w:p>
    <w:p w14:paraId="2233810B" w14:textId="02C3B79C" w:rsidR="00481D90" w:rsidRPr="00D3191D" w:rsidRDefault="00000000" w:rsidP="00C70F7F">
      <w:r w:rsidRPr="00D3191D">
        <w:t xml:space="preserve">Human resource management plays a crucial role in managing the motivation levels of workers in the </w:t>
      </w:r>
      <w:r w:rsidR="00C070CA" w:rsidRPr="00D3191D">
        <w:t>UK retail</w:t>
      </w:r>
      <w:r w:rsidRPr="00D3191D">
        <w:t xml:space="preserve"> landscape. However, in recent times, the operations have been affected due to some barriers, such as the limitation of well-equipped workers, as well as resource and budgetary constraints. The current project will be crucial for reflecting on those factors and developing some key strategies to minimise the overall challenges and ensure high-end performance and massive staff motivation within UK real organisations.</w:t>
      </w:r>
      <w:bookmarkStart w:id="18" w:name="_jk119d7wbxc7" w:colFirst="0" w:colLast="0"/>
      <w:bookmarkEnd w:id="18"/>
    </w:p>
    <w:p w14:paraId="3506DA47" w14:textId="77777777" w:rsidR="00481D90" w:rsidRPr="00D3191D" w:rsidRDefault="00481D90" w:rsidP="00C70F7F">
      <w:pPr>
        <w:rPr>
          <w:b/>
          <w:bCs/>
          <w:sz w:val="28"/>
          <w:szCs w:val="28"/>
        </w:rPr>
      </w:pPr>
      <w:r w:rsidRPr="00D3191D">
        <w:br w:type="page"/>
      </w:r>
    </w:p>
    <w:p w14:paraId="309E7959" w14:textId="77777777" w:rsidR="00BF2DC4" w:rsidRPr="008074B4" w:rsidRDefault="00BF2DC4" w:rsidP="00C70F7F">
      <w:pPr>
        <w:pStyle w:val="Heading1"/>
      </w:pPr>
      <w:bookmarkStart w:id="19" w:name="_Toc225534312"/>
      <w:r w:rsidRPr="008074B4">
        <w:lastRenderedPageBreak/>
        <w:t>Chapter Two: Literature Review</w:t>
      </w:r>
      <w:bookmarkEnd w:id="19"/>
      <w:r w:rsidRPr="008074B4">
        <w:t> </w:t>
      </w:r>
    </w:p>
    <w:p w14:paraId="4AA21EE0" w14:textId="77777777" w:rsidR="00BF2DC4" w:rsidRPr="008074B4" w:rsidRDefault="00BF2DC4" w:rsidP="00C70F7F">
      <w:pPr>
        <w:pStyle w:val="Heading2"/>
        <w:rPr>
          <w:lang w:val="en-US"/>
        </w:rPr>
      </w:pPr>
      <w:bookmarkStart w:id="20" w:name="_Toc225534313"/>
      <w:r w:rsidRPr="008074B4">
        <w:rPr>
          <w:lang w:val="en-US"/>
        </w:rPr>
        <w:t>2.1 Introduction</w:t>
      </w:r>
      <w:bookmarkEnd w:id="20"/>
      <w:r w:rsidRPr="008074B4">
        <w:rPr>
          <w:lang w:val="en-US"/>
        </w:rPr>
        <w:t> </w:t>
      </w:r>
    </w:p>
    <w:p w14:paraId="48876585" w14:textId="77777777" w:rsidR="00BF2DC4" w:rsidRPr="008074B4" w:rsidRDefault="00BF2DC4" w:rsidP="00C70F7F">
      <w:pPr>
        <w:rPr>
          <w:lang w:val="en-US"/>
        </w:rPr>
      </w:pPr>
      <w:r w:rsidRPr="008074B4">
        <w:rPr>
          <w:lang w:val="en-US"/>
        </w:rPr>
        <w:t>Productive recognition programs and fair rewards improve employee motivation and foster a positive workplace. Formal training programs are vital, which also leads to improved employee skills, higher productivity and decreased employee turnover. Retailers with strong performance management experience improved organisational results. The research has discussed the influence of Maslow’s Hierarchy of Needs on HRM strategies to improve employee motivation and organisational performance. Moreover, the literature review has discussed all objectives regarding the research topic. </w:t>
      </w:r>
    </w:p>
    <w:p w14:paraId="0D4E799C" w14:textId="77777777" w:rsidR="00BF2DC4" w:rsidRPr="008074B4" w:rsidRDefault="00BF2DC4" w:rsidP="00C70F7F">
      <w:pPr>
        <w:pStyle w:val="Heading2"/>
        <w:rPr>
          <w:lang w:val="en-US"/>
        </w:rPr>
      </w:pPr>
      <w:bookmarkStart w:id="21" w:name="_Toc225534314"/>
      <w:r w:rsidRPr="008074B4">
        <w:rPr>
          <w:lang w:val="en-US"/>
        </w:rPr>
        <w:t>2.2 Theoretical Discussion</w:t>
      </w:r>
      <w:bookmarkEnd w:id="21"/>
    </w:p>
    <w:p w14:paraId="169C046E" w14:textId="77777777" w:rsidR="00BF2DC4" w:rsidRPr="008074B4" w:rsidRDefault="00BF2DC4" w:rsidP="00C70F7F">
      <w:pPr>
        <w:rPr>
          <w:lang w:val="en-US"/>
        </w:rPr>
      </w:pPr>
      <w:r w:rsidRPr="008074B4">
        <w:rPr>
          <w:b/>
          <w:bCs/>
          <w:i/>
          <w:iCs/>
          <w:lang w:val="en-US"/>
        </w:rPr>
        <w:t>Maslow’s Hierarchy of Needs</w:t>
      </w:r>
    </w:p>
    <w:p w14:paraId="7A62B09F" w14:textId="77777777" w:rsidR="00BF2DC4" w:rsidRPr="008074B4" w:rsidRDefault="00BF2DC4" w:rsidP="00C70F7F">
      <w:pPr>
        <w:rPr>
          <w:lang w:val="en-US"/>
        </w:rPr>
      </w:pPr>
      <w:r>
        <w:rPr>
          <w:lang w:val="en-US"/>
        </w:rPr>
        <w:t xml:space="preserve">According to </w:t>
      </w:r>
      <w:r w:rsidRPr="008074B4">
        <w:t xml:space="preserve">Calicchio </w:t>
      </w:r>
      <w:r>
        <w:t>(</w:t>
      </w:r>
      <w:r w:rsidRPr="008074B4">
        <w:t>2023</w:t>
      </w:r>
      <w:r>
        <w:t xml:space="preserve">), </w:t>
      </w:r>
      <w:r w:rsidRPr="008074B4">
        <w:rPr>
          <w:lang w:val="en-US"/>
        </w:rPr>
        <w:t>Maslow’s Hierarchy of Needs framework is applied to UK retail HRM by aligning strategies with employee needs such as physiological or safety needs, belonging needs and esteem or self-</w:t>
      </w:r>
      <w:proofErr w:type="spellStart"/>
      <w:r w:rsidRPr="008074B4">
        <w:rPr>
          <w:lang w:val="en-US"/>
        </w:rPr>
        <w:t>actualisation</w:t>
      </w:r>
      <w:proofErr w:type="spellEnd"/>
      <w:r w:rsidRPr="008074B4">
        <w:rPr>
          <w:lang w:val="en-US"/>
        </w:rPr>
        <w:t xml:space="preserve"> needs. Competitive salaries and remuneration come under physiological or safety needs. Social interaction comes under belonging needs, and development also comes under esteem or self-</w:t>
      </w:r>
      <w:proofErr w:type="spellStart"/>
      <w:r w:rsidRPr="008074B4">
        <w:rPr>
          <w:lang w:val="en-US"/>
        </w:rPr>
        <w:t>actualisation</w:t>
      </w:r>
      <w:proofErr w:type="spellEnd"/>
      <w:r w:rsidRPr="008074B4">
        <w:rPr>
          <w:lang w:val="en-US"/>
        </w:rPr>
        <w:t xml:space="preserve"> needs. It really helps to improve employee motivation and performance. Team-based structures, employee recognition programs and social activities help build a supportive culture which helps to address the need for belonging and decrease feelings of isolation, specifically in retail stores. HRM strategies that focus on performance management, employee appreciation, rewards and promotion opportunities boost morale and foster a sense of achievement. </w:t>
      </w:r>
    </w:p>
    <w:p w14:paraId="371EBA99" w14:textId="77777777" w:rsidR="00BF2DC4" w:rsidRDefault="00BF2DC4" w:rsidP="00C70F7F">
      <w:pPr>
        <w:jc w:val="left"/>
        <w:rPr>
          <w:b/>
          <w:bCs/>
          <w:lang w:val="en-US"/>
        </w:rPr>
      </w:pPr>
      <w:r>
        <w:rPr>
          <w:b/>
          <w:bCs/>
          <w:lang w:val="en-US"/>
        </w:rPr>
        <w:br w:type="page"/>
      </w:r>
    </w:p>
    <w:p w14:paraId="30E95CB8" w14:textId="77777777" w:rsidR="00BF2DC4" w:rsidRDefault="00BF2DC4" w:rsidP="00C70F7F">
      <w:pPr>
        <w:pStyle w:val="Heading2"/>
        <w:rPr>
          <w:lang w:val="en-US"/>
        </w:rPr>
      </w:pPr>
      <w:bookmarkStart w:id="22" w:name="_Toc225534315"/>
      <w:r w:rsidRPr="008074B4">
        <w:rPr>
          <w:lang w:val="en-US"/>
        </w:rPr>
        <w:lastRenderedPageBreak/>
        <w:t>2.3 Conceptual Framework</w:t>
      </w:r>
      <w:bookmarkEnd w:id="22"/>
      <w:r w:rsidRPr="008074B4">
        <w:rPr>
          <w:lang w:val="en-US"/>
        </w:rPr>
        <w:t>  </w:t>
      </w:r>
    </w:p>
    <w:p w14:paraId="0396D038" w14:textId="77777777" w:rsidR="00BF2DC4" w:rsidRDefault="00BF2DC4" w:rsidP="00C70F7F">
      <w:pPr>
        <w:rPr>
          <w:lang w:val="en-US"/>
        </w:rPr>
      </w:pPr>
      <w:r>
        <w:rPr>
          <w:noProof/>
          <w:lang w:val="en-US"/>
        </w:rPr>
        <w:drawing>
          <wp:inline distT="0" distB="0" distL="0" distR="0" wp14:anchorId="7F0AB7EF" wp14:editId="593F3878">
            <wp:extent cx="5784850" cy="3968750"/>
            <wp:effectExtent l="95250" t="0" r="120650" b="12700"/>
            <wp:docPr id="150286137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BBEB1DC" w14:textId="77777777" w:rsidR="00BF2DC4" w:rsidRPr="001E6F8A" w:rsidRDefault="00BF2DC4" w:rsidP="00C70F7F">
      <w:pPr>
        <w:jc w:val="center"/>
        <w:rPr>
          <w:b/>
          <w:bCs/>
          <w:lang w:val="en-US"/>
        </w:rPr>
      </w:pPr>
      <w:r w:rsidRPr="001E6F8A">
        <w:rPr>
          <w:b/>
          <w:bCs/>
          <w:lang w:val="en-US"/>
        </w:rPr>
        <w:t>Figure: Conceptual Framework</w:t>
      </w:r>
    </w:p>
    <w:p w14:paraId="6DBA23A1" w14:textId="77777777" w:rsidR="00BF2DC4" w:rsidRPr="008074B4" w:rsidRDefault="00BF2DC4" w:rsidP="00C70F7F">
      <w:pPr>
        <w:jc w:val="center"/>
        <w:rPr>
          <w:lang w:val="en-US"/>
        </w:rPr>
      </w:pPr>
      <w:bookmarkStart w:id="23" w:name="_Toc225534316"/>
      <w:r w:rsidRPr="001E6F8A">
        <w:rPr>
          <w:rStyle w:val="Heading2Char"/>
        </w:rPr>
        <w:t>Source:</w:t>
      </w:r>
      <w:bookmarkEnd w:id="23"/>
      <w:r>
        <w:rPr>
          <w:lang w:val="en-US"/>
        </w:rPr>
        <w:t xml:space="preserve"> (Author, 2026)</w:t>
      </w:r>
    </w:p>
    <w:p w14:paraId="18F5C81C" w14:textId="77777777" w:rsidR="00BF2DC4" w:rsidRPr="008074B4" w:rsidRDefault="00BF2DC4" w:rsidP="00C70F7F">
      <w:pPr>
        <w:pStyle w:val="Heading2"/>
        <w:rPr>
          <w:lang w:val="en-US"/>
        </w:rPr>
      </w:pPr>
      <w:bookmarkStart w:id="24" w:name="_Toc225534317"/>
      <w:r w:rsidRPr="008074B4">
        <w:rPr>
          <w:lang w:val="en-US"/>
        </w:rPr>
        <w:t>2.4 Current HRM Strategies of Retail Businesses and Their Impact on Their Overall Operational Performance of The Organisation and Staff Motivation</w:t>
      </w:r>
      <w:bookmarkEnd w:id="24"/>
    </w:p>
    <w:p w14:paraId="280A8DF3" w14:textId="77777777" w:rsidR="00BF2DC4" w:rsidRPr="008074B4" w:rsidRDefault="00BF2DC4" w:rsidP="00C70F7F">
      <w:pPr>
        <w:rPr>
          <w:lang w:val="en-US"/>
        </w:rPr>
      </w:pPr>
      <w:r w:rsidRPr="008074B4">
        <w:rPr>
          <w:b/>
          <w:bCs/>
          <w:i/>
          <w:iCs/>
          <w:lang w:val="en-US"/>
        </w:rPr>
        <w:t>Flexible Scheduling and Technological Adoption </w:t>
      </w:r>
    </w:p>
    <w:p w14:paraId="37F46A76" w14:textId="77777777" w:rsidR="00BF2DC4" w:rsidRPr="008074B4" w:rsidRDefault="00BF2DC4" w:rsidP="00C70F7F">
      <w:pPr>
        <w:rPr>
          <w:lang w:val="en-US"/>
        </w:rPr>
      </w:pPr>
      <w:r w:rsidRPr="008074B4">
        <w:rPr>
          <w:lang w:val="en-US"/>
        </w:rPr>
        <w:t>Flexible scheduling approaches such as shift swapping, compressed workweeks and part-time roles are a necessity to maintain high turnover and unpredictable customer needs. The research of</w:t>
      </w:r>
      <w:r>
        <w:rPr>
          <w:lang w:val="en-US"/>
        </w:rPr>
        <w:t xml:space="preserve"> </w:t>
      </w:r>
      <w:proofErr w:type="spellStart"/>
      <w:r w:rsidRPr="008074B4">
        <w:t>Olekanma</w:t>
      </w:r>
      <w:proofErr w:type="spellEnd"/>
      <w:r>
        <w:t xml:space="preserve"> </w:t>
      </w:r>
      <w:r w:rsidRPr="008074B4">
        <w:rPr>
          <w:i/>
          <w:iCs/>
        </w:rPr>
        <w:t>et al.</w:t>
      </w:r>
      <w:r>
        <w:t xml:space="preserve"> (</w:t>
      </w:r>
      <w:r w:rsidRPr="008074B4">
        <w:t>2024</w:t>
      </w:r>
      <w:r>
        <w:t xml:space="preserve">) </w:t>
      </w:r>
      <w:r w:rsidRPr="008074B4">
        <w:rPr>
          <w:lang w:val="en-US"/>
        </w:rPr>
        <w:t xml:space="preserve">shows that flexible scheduling leads to improved work-life balance, which reduces burnout and employee absenteeism. In </w:t>
      </w:r>
      <w:proofErr w:type="spellStart"/>
      <w:r w:rsidRPr="008074B4">
        <w:rPr>
          <w:lang w:val="en-US"/>
        </w:rPr>
        <w:t>organised</w:t>
      </w:r>
      <w:proofErr w:type="spellEnd"/>
      <w:r w:rsidRPr="008074B4">
        <w:rPr>
          <w:lang w:val="en-US"/>
        </w:rPr>
        <w:t xml:space="preserve"> retail, it has been shown to improve employee motivation by increasing job autonomy and trust. A significant counterpoint is that </w:t>
      </w:r>
      <w:r w:rsidRPr="008074B4">
        <w:rPr>
          <w:lang w:val="en-US"/>
        </w:rPr>
        <w:lastRenderedPageBreak/>
        <w:t xml:space="preserve">flexibility in retail is skewed toward corporate roles, while frontline store staff, who are crucial, face limited options. The outcomes of the research of </w:t>
      </w:r>
      <w:proofErr w:type="spellStart"/>
      <w:r w:rsidRPr="008074B4">
        <w:t>Machova</w:t>
      </w:r>
      <w:proofErr w:type="spellEnd"/>
      <w:r>
        <w:t xml:space="preserve"> </w:t>
      </w:r>
      <w:r w:rsidRPr="008074B4">
        <w:rPr>
          <w:i/>
          <w:iCs/>
        </w:rPr>
        <w:t>et al.</w:t>
      </w:r>
      <w:r>
        <w:t xml:space="preserve"> (</w:t>
      </w:r>
      <w:r w:rsidRPr="008074B4">
        <w:t>2022</w:t>
      </w:r>
      <w:r>
        <w:t>)</w:t>
      </w:r>
      <w:r w:rsidRPr="008074B4">
        <w:rPr>
          <w:lang w:val="en-US"/>
        </w:rPr>
        <w:t xml:space="preserve"> argue that without careful management, flexible arrangements can turn into unpredictable scheduling. It causes stress and reduces job satisfaction, specifically in </w:t>
      </w:r>
      <w:proofErr w:type="spellStart"/>
      <w:r w:rsidRPr="008074B4">
        <w:rPr>
          <w:lang w:val="en-US"/>
        </w:rPr>
        <w:t>unorganised</w:t>
      </w:r>
      <w:proofErr w:type="spellEnd"/>
      <w:r w:rsidRPr="008074B4">
        <w:rPr>
          <w:lang w:val="en-US"/>
        </w:rPr>
        <w:t>, small-scale retail. </w:t>
      </w:r>
    </w:p>
    <w:p w14:paraId="36A4F9C6" w14:textId="77777777" w:rsidR="00BF2DC4" w:rsidRPr="008074B4" w:rsidRDefault="00BF2DC4" w:rsidP="00C70F7F">
      <w:pPr>
        <w:rPr>
          <w:lang w:val="en-US"/>
        </w:rPr>
      </w:pPr>
      <w:r w:rsidRPr="008074B4">
        <w:rPr>
          <w:b/>
          <w:bCs/>
          <w:i/>
          <w:iCs/>
          <w:lang w:val="en-US"/>
        </w:rPr>
        <w:t>Targeted Training and Development </w:t>
      </w:r>
    </w:p>
    <w:p w14:paraId="720EF0A7" w14:textId="77777777" w:rsidR="00BF2DC4" w:rsidRPr="008074B4" w:rsidRDefault="00BF2DC4" w:rsidP="00C70F7F">
      <w:pPr>
        <w:rPr>
          <w:lang w:val="en-US"/>
        </w:rPr>
      </w:pPr>
      <w:r>
        <w:rPr>
          <w:lang w:val="en-US"/>
        </w:rPr>
        <w:t xml:space="preserve">As per the research of </w:t>
      </w:r>
      <w:proofErr w:type="spellStart"/>
      <w:r w:rsidRPr="008074B4">
        <w:t>Kinderis</w:t>
      </w:r>
      <w:proofErr w:type="spellEnd"/>
      <w:r w:rsidRPr="008074B4">
        <w:t xml:space="preserve"> </w:t>
      </w:r>
      <w:r>
        <w:t>(</w:t>
      </w:r>
      <w:r w:rsidRPr="008074B4">
        <w:t>2025</w:t>
      </w:r>
      <w:r>
        <w:t xml:space="preserve">), </w:t>
      </w:r>
      <w:r>
        <w:rPr>
          <w:lang w:val="en-US"/>
        </w:rPr>
        <w:t>t</w:t>
      </w:r>
      <w:r w:rsidRPr="008074B4">
        <w:rPr>
          <w:lang w:val="en-US"/>
        </w:rPr>
        <w:t xml:space="preserve">argeted training and development are critical, modern HRM strategies in retail that improve operational performance and staff motivation by aligning employee skills with evolving digital and customer service demands. The integration of AI, AR, VR and data analytics training to maintain modern retail technology. Most retail businesses strongly focus on interpersonal skills to improve customer experience and satisfaction. They also use flexible training methods to train employees without requiring physical presence. Specifically, well-trained employees work faster, make fewer errors and improve overall operational effectiveness. Improved skills directly translate to better customer service, higher net promoter scores and better sales outcomes. They have provided a strong focus on development, which improves retention, reducing the high costs of recruiting and training new retail staff. </w:t>
      </w:r>
    </w:p>
    <w:p w14:paraId="42331AB3" w14:textId="77777777" w:rsidR="00BF2DC4" w:rsidRPr="008074B4" w:rsidRDefault="00BF2DC4" w:rsidP="00C70F7F">
      <w:pPr>
        <w:rPr>
          <w:lang w:val="en-US"/>
        </w:rPr>
      </w:pPr>
      <w:proofErr w:type="spellStart"/>
      <w:r w:rsidRPr="008074B4">
        <w:rPr>
          <w:b/>
          <w:bCs/>
          <w:i/>
          <w:iCs/>
          <w:lang w:val="en-US"/>
        </w:rPr>
        <w:t>Formalisation</w:t>
      </w:r>
      <w:proofErr w:type="spellEnd"/>
      <w:r w:rsidRPr="008074B4">
        <w:rPr>
          <w:b/>
          <w:bCs/>
          <w:i/>
          <w:iCs/>
          <w:lang w:val="en-US"/>
        </w:rPr>
        <w:t xml:space="preserve"> of HR Policies</w:t>
      </w:r>
    </w:p>
    <w:p w14:paraId="3D940B63" w14:textId="77777777" w:rsidR="00BF2DC4" w:rsidRPr="008074B4" w:rsidRDefault="00BF2DC4" w:rsidP="00C70F7F">
      <w:pPr>
        <w:rPr>
          <w:lang w:val="en-US"/>
        </w:rPr>
      </w:pPr>
      <w:r>
        <w:rPr>
          <w:lang w:val="en-US"/>
        </w:rPr>
        <w:t xml:space="preserve">As opined by </w:t>
      </w:r>
      <w:r w:rsidRPr="008074B4">
        <w:t>Bechter</w:t>
      </w:r>
      <w:r>
        <w:t xml:space="preserve"> </w:t>
      </w:r>
      <w:r w:rsidRPr="008074B4">
        <w:rPr>
          <w:i/>
          <w:iCs/>
        </w:rPr>
        <w:t>et al.</w:t>
      </w:r>
      <w:r w:rsidRPr="008074B4">
        <w:t xml:space="preserve"> </w:t>
      </w:r>
      <w:r>
        <w:t>(</w:t>
      </w:r>
      <w:r w:rsidRPr="008074B4">
        <w:t>2022</w:t>
      </w:r>
      <w:r>
        <w:t xml:space="preserve">), </w:t>
      </w:r>
      <w:r>
        <w:rPr>
          <w:lang w:val="en-US"/>
        </w:rPr>
        <w:t>t</w:t>
      </w:r>
      <w:r w:rsidRPr="008074B4">
        <w:rPr>
          <w:lang w:val="en-US"/>
        </w:rPr>
        <w:t xml:space="preserve">he concept of </w:t>
      </w:r>
      <w:proofErr w:type="spellStart"/>
      <w:r w:rsidRPr="008074B4">
        <w:rPr>
          <w:lang w:val="en-US"/>
        </w:rPr>
        <w:t>organised</w:t>
      </w:r>
      <w:proofErr w:type="spellEnd"/>
      <w:r w:rsidRPr="008074B4">
        <w:rPr>
          <w:lang w:val="en-US"/>
        </w:rPr>
        <w:t xml:space="preserve"> retail strongly shifts from informal, flexible practices to structured HRM policies, which is critical for survival in a competitive landscape. Structured recruitment and onboarding allow retailers to rapidly increase their workforce for seasonal demand and manage high turnover. </w:t>
      </w:r>
      <w:proofErr w:type="spellStart"/>
      <w:r w:rsidRPr="008074B4">
        <w:rPr>
          <w:lang w:val="en-US"/>
        </w:rPr>
        <w:t>Standardised</w:t>
      </w:r>
      <w:proofErr w:type="spellEnd"/>
      <w:r w:rsidRPr="008074B4">
        <w:rPr>
          <w:lang w:val="en-US"/>
        </w:rPr>
        <w:t xml:space="preserve"> training ensures that employees are equipped with essential product knowledge and service skills, which directly contribute to sales performance. Specifically, transparently defined HR policies create a sense of fairness and transparency, which boosts employee engagement. When employees know exactly </w:t>
      </w:r>
      <w:r w:rsidRPr="008074B4">
        <w:rPr>
          <w:lang w:val="en-US"/>
        </w:rPr>
        <w:lastRenderedPageBreak/>
        <w:t>what is expected of them, understand career paths, and have fair performance assessments, their motivation and retention levels improve. </w:t>
      </w:r>
    </w:p>
    <w:p w14:paraId="73859DF1" w14:textId="77777777" w:rsidR="00BF2DC4" w:rsidRPr="008074B4" w:rsidRDefault="00BF2DC4" w:rsidP="00C70F7F">
      <w:pPr>
        <w:pStyle w:val="Heading2"/>
        <w:rPr>
          <w:lang w:val="en-US"/>
        </w:rPr>
      </w:pPr>
      <w:bookmarkStart w:id="25" w:name="_Toc225534318"/>
      <w:r w:rsidRPr="008074B4">
        <w:rPr>
          <w:lang w:val="en-US"/>
        </w:rPr>
        <w:t>2.5 Barriers for Retail Businesses While Incorporating Workforce Motivational Strategies as Their HRM Practices</w:t>
      </w:r>
      <w:bookmarkEnd w:id="25"/>
    </w:p>
    <w:p w14:paraId="6809239B" w14:textId="77777777" w:rsidR="00BF2DC4" w:rsidRPr="008074B4" w:rsidRDefault="00BF2DC4" w:rsidP="00C70F7F">
      <w:pPr>
        <w:rPr>
          <w:lang w:val="en-US"/>
        </w:rPr>
      </w:pPr>
      <w:r w:rsidRPr="008074B4">
        <w:rPr>
          <w:b/>
          <w:bCs/>
          <w:i/>
          <w:iCs/>
          <w:lang w:val="en-US"/>
        </w:rPr>
        <w:t>Limited Budget for Training and Rewards</w:t>
      </w:r>
    </w:p>
    <w:p w14:paraId="41A7D14B" w14:textId="77777777" w:rsidR="00BF2DC4" w:rsidRPr="008074B4" w:rsidRDefault="00BF2DC4" w:rsidP="00C70F7F">
      <w:pPr>
        <w:rPr>
          <w:lang w:val="en-US"/>
        </w:rPr>
      </w:pPr>
      <w:r>
        <w:rPr>
          <w:lang w:val="en-US"/>
        </w:rPr>
        <w:t xml:space="preserve">According to </w:t>
      </w:r>
      <w:r w:rsidRPr="00863D6E">
        <w:t>Uwakwe Udeh</w:t>
      </w:r>
      <w:r>
        <w:t xml:space="preserve"> </w:t>
      </w:r>
      <w:r w:rsidRPr="00863D6E">
        <w:rPr>
          <w:i/>
          <w:iCs/>
        </w:rPr>
        <w:t>et al.</w:t>
      </w:r>
      <w:r w:rsidRPr="00863D6E">
        <w:t xml:space="preserve"> </w:t>
      </w:r>
      <w:r>
        <w:t>(</w:t>
      </w:r>
      <w:r w:rsidRPr="00863D6E">
        <w:t>2025</w:t>
      </w:r>
      <w:r>
        <w:t xml:space="preserve">), </w:t>
      </w:r>
      <w:r>
        <w:rPr>
          <w:lang w:val="en-US"/>
        </w:rPr>
        <w:t>r</w:t>
      </w:r>
      <w:r w:rsidRPr="008074B4">
        <w:rPr>
          <w:lang w:val="en-US"/>
        </w:rPr>
        <w:t xml:space="preserve">etail businesses in the current business market generally fail to provide formal training due to a lack of time or funds, which leads to high turnover of entry-level employees seeking better opportunities. When training is implemented without competitive pay or benefits, it specifically fails to enhance employee motivation. Budget constraints generally force retailers to adopt quick or reactive measures, which fail to address the long-term essence of employee engagement and skill development. The findings of the study of </w:t>
      </w:r>
      <w:proofErr w:type="spellStart"/>
      <w:r w:rsidRPr="00863D6E">
        <w:t>Priatna</w:t>
      </w:r>
      <w:proofErr w:type="spellEnd"/>
      <w:r>
        <w:t xml:space="preserve"> </w:t>
      </w:r>
      <w:r w:rsidRPr="00863D6E">
        <w:rPr>
          <w:i/>
          <w:iCs/>
        </w:rPr>
        <w:t>et al.</w:t>
      </w:r>
      <w:r w:rsidRPr="00863D6E">
        <w:t xml:space="preserve"> </w:t>
      </w:r>
      <w:r>
        <w:t>(</w:t>
      </w:r>
      <w:r w:rsidRPr="00863D6E">
        <w:t>2025</w:t>
      </w:r>
      <w:r>
        <w:t>)</w:t>
      </w:r>
      <w:r w:rsidRPr="008074B4">
        <w:rPr>
          <w:lang w:val="en-US"/>
        </w:rPr>
        <w:t xml:space="preserve"> argue that the focus should shift from reducing training cost to </w:t>
      </w:r>
      <w:proofErr w:type="spellStart"/>
      <w:r w:rsidRPr="008074B4">
        <w:rPr>
          <w:lang w:val="en-US"/>
        </w:rPr>
        <w:t>maximising</w:t>
      </w:r>
      <w:proofErr w:type="spellEnd"/>
      <w:r w:rsidRPr="008074B4">
        <w:rPr>
          <w:lang w:val="en-US"/>
        </w:rPr>
        <w:t xml:space="preserve"> the return on investment from training. Literature suggests intrinsic motivators involving recognition and work-life balance, which can partially mitigate the need for large monetary rewards. </w:t>
      </w:r>
    </w:p>
    <w:p w14:paraId="5E14F7DF" w14:textId="77777777" w:rsidR="00BF2DC4" w:rsidRPr="008074B4" w:rsidRDefault="00BF2DC4" w:rsidP="00C70F7F">
      <w:pPr>
        <w:rPr>
          <w:lang w:val="en-US"/>
        </w:rPr>
      </w:pPr>
      <w:r w:rsidRPr="008074B4">
        <w:rPr>
          <w:b/>
          <w:bCs/>
          <w:i/>
          <w:iCs/>
          <w:lang w:val="en-US"/>
        </w:rPr>
        <w:t>Talent Pool and On-Demand Pay </w:t>
      </w:r>
    </w:p>
    <w:p w14:paraId="657606BE" w14:textId="1BC5153E" w:rsidR="00BF2DC4" w:rsidRPr="008074B4" w:rsidRDefault="00BF2DC4" w:rsidP="00C70F7F">
      <w:pPr>
        <w:rPr>
          <w:lang w:val="en-US"/>
        </w:rPr>
      </w:pPr>
      <w:r>
        <w:rPr>
          <w:lang w:val="en-US"/>
        </w:rPr>
        <w:t xml:space="preserve">As opined by </w:t>
      </w:r>
      <w:r w:rsidRPr="00863D6E">
        <w:t>Diez</w:t>
      </w:r>
      <w:r>
        <w:t xml:space="preserve"> (</w:t>
      </w:r>
      <w:r w:rsidRPr="00863D6E">
        <w:t>2024</w:t>
      </w:r>
      <w:r>
        <w:t xml:space="preserve">), </w:t>
      </w:r>
      <w:r>
        <w:rPr>
          <w:lang w:val="en-US"/>
        </w:rPr>
        <w:t>r</w:t>
      </w:r>
      <w:r w:rsidRPr="008074B4">
        <w:rPr>
          <w:lang w:val="en-US"/>
        </w:rPr>
        <w:t xml:space="preserve">etailers face a chronic shortage of skilled and long-term employees, along with many workers viewing retail roles as temporary. The need to fill vacancies quickly generally leads to hiring for immediate availability rather than cultural fit or growth potential. It really undermines strategies aimed at building a motivated, long-term workforce. </w:t>
      </w:r>
      <w:r>
        <w:rPr>
          <w:lang w:val="en-US"/>
        </w:rPr>
        <w:t xml:space="preserve">As opined by </w:t>
      </w:r>
      <w:r w:rsidRPr="00BF2DC4">
        <w:t>Liaquat</w:t>
      </w:r>
      <w:r>
        <w:t xml:space="preserve"> </w:t>
      </w:r>
      <w:r w:rsidRPr="00BF2DC4">
        <w:rPr>
          <w:i/>
          <w:iCs/>
        </w:rPr>
        <w:t>et al.</w:t>
      </w:r>
      <w:r>
        <w:t xml:space="preserve"> (</w:t>
      </w:r>
      <w:r w:rsidRPr="00BF2DC4">
        <w:t>2024</w:t>
      </w:r>
      <w:r>
        <w:t>),</w:t>
      </w:r>
      <w:r w:rsidRPr="00BF2DC4">
        <w:t xml:space="preserve"> </w:t>
      </w:r>
      <w:r>
        <w:rPr>
          <w:lang w:val="en-US"/>
        </w:rPr>
        <w:t>r</w:t>
      </w:r>
      <w:r w:rsidRPr="008074B4">
        <w:rPr>
          <w:lang w:val="en-US"/>
        </w:rPr>
        <w:t xml:space="preserve">etail businesses face stiff competition from other sectors such as logistics, e-commerce and hospitality, which can offer similar or better roles. It really helps them to create a talent shortage that shrinks the pool of available workers. On-demand pay allows employees to </w:t>
      </w:r>
      <w:r w:rsidRPr="008074B4">
        <w:rPr>
          <w:lang w:val="en-US"/>
        </w:rPr>
        <w:lastRenderedPageBreak/>
        <w:t xml:space="preserve">access earned wages before the traditional payday, generally through an app. While this can motivate staff, it introduces significant logistical and financial challenges. Without the literacy of strong financial concepts, employees could misuse the system, which can lead to financial instability. It really decreases motivation and increases stress. </w:t>
      </w:r>
    </w:p>
    <w:p w14:paraId="7BED93F7" w14:textId="77777777" w:rsidR="00BF2DC4" w:rsidRPr="008074B4" w:rsidRDefault="00BF2DC4" w:rsidP="00C70F7F">
      <w:pPr>
        <w:rPr>
          <w:lang w:val="en-US"/>
        </w:rPr>
      </w:pPr>
      <w:r w:rsidRPr="008074B4">
        <w:rPr>
          <w:b/>
          <w:bCs/>
          <w:i/>
          <w:iCs/>
          <w:lang w:val="en-US"/>
        </w:rPr>
        <w:t>Inflexible Scheduling and Poor Work-Life Balance</w:t>
      </w:r>
    </w:p>
    <w:p w14:paraId="64526EFA" w14:textId="77777777" w:rsidR="00BF2DC4" w:rsidRPr="008074B4" w:rsidRDefault="00BF2DC4" w:rsidP="00C70F7F">
      <w:pPr>
        <w:rPr>
          <w:lang w:val="en-US"/>
        </w:rPr>
      </w:pPr>
      <w:r w:rsidRPr="008074B4">
        <w:rPr>
          <w:lang w:val="en-US"/>
        </w:rPr>
        <w:t xml:space="preserve">Inflexible scheduling and poor work-life balance are critical barriers in the retail sector, which directly contribute to high employee burnout, low morale and staggering turnover rates. </w:t>
      </w:r>
      <w:r>
        <w:rPr>
          <w:lang w:val="en-US"/>
        </w:rPr>
        <w:t xml:space="preserve">The research of </w:t>
      </w:r>
      <w:r w:rsidRPr="004B08FA">
        <w:t>Bello</w:t>
      </w:r>
      <w:r>
        <w:t xml:space="preserve"> </w:t>
      </w:r>
      <w:r w:rsidRPr="004B08FA">
        <w:rPr>
          <w:i/>
          <w:iCs/>
        </w:rPr>
        <w:t>et al.</w:t>
      </w:r>
      <w:r w:rsidRPr="004B08FA">
        <w:t xml:space="preserve"> </w:t>
      </w:r>
      <w:r>
        <w:t>(</w:t>
      </w:r>
      <w:r w:rsidRPr="004B08FA">
        <w:t>2024</w:t>
      </w:r>
      <w:r>
        <w:t xml:space="preserve">) shows </w:t>
      </w:r>
      <w:r>
        <w:rPr>
          <w:lang w:val="en-US"/>
        </w:rPr>
        <w:t>that h</w:t>
      </w:r>
      <w:r w:rsidRPr="008074B4">
        <w:rPr>
          <w:lang w:val="en-US"/>
        </w:rPr>
        <w:t xml:space="preserve">igh-pressure environments combined with long, unsociable hours lead to stress, burnout and decreased quality of life, which also improves absenteeism. Inflexible scheduling undermines the productivity of motivational HRM practices such as recognition programs, career advancement and employee engagement. Rewards feel hollow if employees are too exhausted or stressed to enjoy them. Moreover, long, unpredictable hours decrease the capacity of employees to take training or seek promotion. Unpredictable schedules make the workforce feel like expendable resources, which also erodes loyalty towards the job role. </w:t>
      </w:r>
    </w:p>
    <w:p w14:paraId="49785D96" w14:textId="77777777" w:rsidR="00BF2DC4" w:rsidRPr="008074B4" w:rsidRDefault="00BF2DC4" w:rsidP="00C70F7F">
      <w:pPr>
        <w:pStyle w:val="Heading2"/>
        <w:rPr>
          <w:lang w:val="en-US"/>
        </w:rPr>
      </w:pPr>
      <w:bookmarkStart w:id="26" w:name="_Toc225534319"/>
      <w:r w:rsidRPr="008074B4">
        <w:rPr>
          <w:lang w:val="en-US"/>
        </w:rPr>
        <w:t>2.6 Recommended HRM Approaches for Retail Businesses Overcome the Problems Related to Staff Motivation and Ensure Organisational Success</w:t>
      </w:r>
      <w:bookmarkEnd w:id="26"/>
    </w:p>
    <w:p w14:paraId="29AB2B7F" w14:textId="77777777" w:rsidR="00BF2DC4" w:rsidRPr="008074B4" w:rsidRDefault="00BF2DC4" w:rsidP="00C70F7F">
      <w:pPr>
        <w:rPr>
          <w:lang w:val="en-US"/>
        </w:rPr>
      </w:pPr>
      <w:r w:rsidRPr="008074B4">
        <w:rPr>
          <w:b/>
          <w:bCs/>
          <w:i/>
          <w:iCs/>
          <w:lang w:val="en-US"/>
        </w:rPr>
        <w:t>Developed Training Programs </w:t>
      </w:r>
    </w:p>
    <w:p w14:paraId="26B05F1C" w14:textId="77777777" w:rsidR="00BF2DC4" w:rsidRPr="008074B4" w:rsidRDefault="00BF2DC4" w:rsidP="00C70F7F">
      <w:pPr>
        <w:rPr>
          <w:lang w:val="en-US"/>
        </w:rPr>
      </w:pPr>
      <w:r>
        <w:rPr>
          <w:lang w:val="en-US"/>
        </w:rPr>
        <w:t xml:space="preserve">According to </w:t>
      </w:r>
      <w:proofErr w:type="spellStart"/>
      <w:r w:rsidRPr="004B08FA">
        <w:t>Elugbaju</w:t>
      </w:r>
      <w:proofErr w:type="spellEnd"/>
      <w:r>
        <w:t xml:space="preserve"> </w:t>
      </w:r>
      <w:r w:rsidRPr="004B08FA">
        <w:rPr>
          <w:i/>
          <w:iCs/>
        </w:rPr>
        <w:t>et al.</w:t>
      </w:r>
      <w:r w:rsidRPr="004B08FA">
        <w:t xml:space="preserve"> </w:t>
      </w:r>
      <w:r>
        <w:t>(</w:t>
      </w:r>
      <w:r w:rsidRPr="004B08FA">
        <w:t>2024</w:t>
      </w:r>
      <w:r>
        <w:t xml:space="preserve">), </w:t>
      </w:r>
      <w:r>
        <w:rPr>
          <w:lang w:val="en-US"/>
        </w:rPr>
        <w:t>d</w:t>
      </w:r>
      <w:r w:rsidRPr="008074B4">
        <w:rPr>
          <w:lang w:val="en-US"/>
        </w:rPr>
        <w:t xml:space="preserve">eveloped training programs are a highly recommended human resource management approach for retail businesses, which serves as a critical tool to overcome low staff motivation, high turnover and skill gaps while driving overall organisational success. Retail managers can transform jobs into careers by creating a structured learning environment. It strongly improves employee confidence and fosters a culture of engagement that </w:t>
      </w:r>
      <w:r w:rsidRPr="008074B4">
        <w:rPr>
          <w:lang w:val="en-US"/>
        </w:rPr>
        <w:lastRenderedPageBreak/>
        <w:t xml:space="preserve">directly influences customer satisfaction and sales performance. Job rotation and cross-training allow employees to acquire new skills and understand different facets of the business, which also prevents burnout and encourages enthusiasm. </w:t>
      </w:r>
    </w:p>
    <w:p w14:paraId="573D82F2" w14:textId="77777777" w:rsidR="00BF2DC4" w:rsidRPr="008074B4" w:rsidRDefault="00BF2DC4" w:rsidP="00C70F7F">
      <w:pPr>
        <w:rPr>
          <w:lang w:val="en-US"/>
        </w:rPr>
      </w:pPr>
      <w:r w:rsidRPr="008074B4">
        <w:rPr>
          <w:b/>
          <w:bCs/>
          <w:i/>
          <w:iCs/>
          <w:lang w:val="en-US"/>
        </w:rPr>
        <w:t>AI-Driven Forecasting </w:t>
      </w:r>
    </w:p>
    <w:p w14:paraId="6DD56C95" w14:textId="77777777" w:rsidR="00BF2DC4" w:rsidRPr="008074B4" w:rsidRDefault="00BF2DC4" w:rsidP="00C70F7F">
      <w:pPr>
        <w:rPr>
          <w:lang w:val="en-US"/>
        </w:rPr>
      </w:pPr>
      <w:r>
        <w:rPr>
          <w:lang w:val="en-US"/>
        </w:rPr>
        <w:t xml:space="preserve">The research of </w:t>
      </w:r>
      <w:r w:rsidRPr="004B08FA">
        <w:t>Croitoru</w:t>
      </w:r>
      <w:r>
        <w:t xml:space="preserve"> </w:t>
      </w:r>
      <w:r w:rsidRPr="004B08FA">
        <w:rPr>
          <w:i/>
          <w:iCs/>
        </w:rPr>
        <w:t>et al.</w:t>
      </w:r>
      <w:r w:rsidRPr="004B08FA">
        <w:t xml:space="preserve"> </w:t>
      </w:r>
      <w:r>
        <w:t>(</w:t>
      </w:r>
      <w:r w:rsidRPr="004B08FA">
        <w:t>2025</w:t>
      </w:r>
      <w:r>
        <w:t xml:space="preserve">) shows that </w:t>
      </w:r>
      <w:r w:rsidRPr="008074B4">
        <w:rPr>
          <w:lang w:val="en-US"/>
        </w:rPr>
        <w:t xml:space="preserve">AI-driven forecasting platforms </w:t>
      </w:r>
      <w:proofErr w:type="spellStart"/>
      <w:r w:rsidRPr="008074B4">
        <w:rPr>
          <w:lang w:val="en-US"/>
        </w:rPr>
        <w:t>analyse</w:t>
      </w:r>
      <w:proofErr w:type="spellEnd"/>
      <w:r w:rsidRPr="008074B4">
        <w:rPr>
          <w:lang w:val="en-US"/>
        </w:rPr>
        <w:t xml:space="preserve"> massive datasets such as historical sales, local events, customer foot traffic and weather patterns. It generally helps them to predict staffing needs by analysing employee skills with operational requirements. AI-enabled scheduling creates fairer rosters by factoring in employee preferences, availability and </w:t>
      </w:r>
      <w:proofErr w:type="spellStart"/>
      <w:r w:rsidRPr="008074B4">
        <w:rPr>
          <w:lang w:val="en-US"/>
        </w:rPr>
        <w:t>labour</w:t>
      </w:r>
      <w:proofErr w:type="spellEnd"/>
      <w:r w:rsidRPr="008074B4">
        <w:rPr>
          <w:lang w:val="en-US"/>
        </w:rPr>
        <w:t xml:space="preserve"> laws. It strongly </w:t>
      </w:r>
      <w:proofErr w:type="spellStart"/>
      <w:r w:rsidRPr="008074B4">
        <w:rPr>
          <w:lang w:val="en-US"/>
        </w:rPr>
        <w:t>minimises</w:t>
      </w:r>
      <w:proofErr w:type="spellEnd"/>
      <w:r w:rsidRPr="008074B4">
        <w:rPr>
          <w:lang w:val="en-US"/>
        </w:rPr>
        <w:t xml:space="preserve"> the perceived unfairness of manual scheduling. When employees feel the work distribution is fair and their personal needs are considered, it really increases their motivation level. Retailers using AI for workforce management experience higher retention rates due to decreased employee turnover. A properly staffed store with motivated employees leads to better customer service, higher sales and improved loyalty. </w:t>
      </w:r>
    </w:p>
    <w:p w14:paraId="2FB374D5" w14:textId="77777777" w:rsidR="00BF2DC4" w:rsidRPr="008074B4" w:rsidRDefault="00BF2DC4" w:rsidP="00C70F7F">
      <w:pPr>
        <w:rPr>
          <w:lang w:val="en-US"/>
        </w:rPr>
      </w:pPr>
      <w:r w:rsidRPr="008074B4">
        <w:rPr>
          <w:b/>
          <w:bCs/>
          <w:i/>
          <w:iCs/>
          <w:lang w:val="en-US"/>
        </w:rPr>
        <w:t>Establishment of Improved Work-Life Balance</w:t>
      </w:r>
    </w:p>
    <w:p w14:paraId="1295EE04" w14:textId="77777777" w:rsidR="00BF2DC4" w:rsidRPr="008074B4" w:rsidRDefault="00BF2DC4" w:rsidP="00C70F7F">
      <w:pPr>
        <w:rPr>
          <w:lang w:val="en-US"/>
        </w:rPr>
      </w:pPr>
      <w:r>
        <w:rPr>
          <w:lang w:val="en-US"/>
        </w:rPr>
        <w:t xml:space="preserve">According to </w:t>
      </w:r>
      <w:proofErr w:type="spellStart"/>
      <w:r w:rsidRPr="004B08FA">
        <w:t>Sirgy</w:t>
      </w:r>
      <w:proofErr w:type="spellEnd"/>
      <w:r w:rsidRPr="004B08FA">
        <w:t xml:space="preserve"> and Lee </w:t>
      </w:r>
      <w:r>
        <w:t>(</w:t>
      </w:r>
      <w:r w:rsidRPr="004B08FA">
        <w:t>2023</w:t>
      </w:r>
      <w:r>
        <w:t xml:space="preserve">), </w:t>
      </w:r>
      <w:r>
        <w:rPr>
          <w:lang w:val="en-US"/>
        </w:rPr>
        <w:t>t</w:t>
      </w:r>
      <w:r w:rsidRPr="008074B4">
        <w:rPr>
          <w:lang w:val="en-US"/>
        </w:rPr>
        <w:t xml:space="preserve">he use of digital tools to allow employees to swap shifts or choose their hours helps balance personal obligations with company needs, which reduces absenteeism. Training employees in several roles prevents burnout during peak times, generally fosters teamwork and provides more career development opportunities. It is important to create an environment in which employees feel valued and heard, including access to employee assistance programs for mental health and stress management. The application of Maslow's Hierarchy of Needs to retail human resource management enables better work-life balance and higher motivation, which drives organisational success. Retail businesses can decrease staff turnover, improve morale and enhance employee engagement by addressing needs from base-level pay and </w:t>
      </w:r>
      <w:r w:rsidRPr="008074B4">
        <w:rPr>
          <w:lang w:val="en-US"/>
        </w:rPr>
        <w:lastRenderedPageBreak/>
        <w:t>safety to social belonging, esteem and self-</w:t>
      </w:r>
      <w:proofErr w:type="spellStart"/>
      <w:r w:rsidRPr="008074B4">
        <w:rPr>
          <w:lang w:val="en-US"/>
        </w:rPr>
        <w:t>actualisation</w:t>
      </w:r>
      <w:proofErr w:type="spellEnd"/>
      <w:r w:rsidRPr="008074B4">
        <w:rPr>
          <w:lang w:val="en-US"/>
        </w:rPr>
        <w:t xml:space="preserve">. Specifically, a motivated and less-stressed workforce engages more positively with customers, which specifically improves the shopper experience and increases the sales rate. The implementation of the effective work-life balance and technology-driven scheduling results in higher productivity, better attendance and also improved competitive benefits. </w:t>
      </w:r>
    </w:p>
    <w:p w14:paraId="1CD8D2BE" w14:textId="77777777" w:rsidR="00BF2DC4" w:rsidRPr="008074B4" w:rsidRDefault="00BF2DC4" w:rsidP="00C70F7F">
      <w:pPr>
        <w:pStyle w:val="Heading2"/>
        <w:rPr>
          <w:lang w:val="en-US"/>
        </w:rPr>
      </w:pPr>
      <w:bookmarkStart w:id="27" w:name="_Toc225534320"/>
      <w:r w:rsidRPr="008074B4">
        <w:rPr>
          <w:lang w:val="en-US"/>
        </w:rPr>
        <w:t>2.7 Literature Gap</w:t>
      </w:r>
      <w:bookmarkEnd w:id="27"/>
    </w:p>
    <w:p w14:paraId="45197AD8" w14:textId="77777777" w:rsidR="00BF2DC4" w:rsidRPr="008074B4" w:rsidRDefault="00BF2DC4" w:rsidP="00C70F7F">
      <w:pPr>
        <w:rPr>
          <w:lang w:val="en-US"/>
        </w:rPr>
      </w:pPr>
      <w:r w:rsidRPr="008074B4">
        <w:rPr>
          <w:lang w:val="en-US"/>
        </w:rPr>
        <w:t xml:space="preserve">The research generally focuses on the existence of HRM policies rather than their inconsistent implementation across different UK retail branches. It really leads to varying levels of employee motivation and performance. While high-performance human resource management is documented, there is a lack of focus on </w:t>
      </w:r>
      <w:proofErr w:type="spellStart"/>
      <w:r w:rsidRPr="008074B4">
        <w:rPr>
          <w:lang w:val="en-US"/>
        </w:rPr>
        <w:t>labour-intensive</w:t>
      </w:r>
      <w:proofErr w:type="spellEnd"/>
      <w:r w:rsidRPr="008074B4">
        <w:rPr>
          <w:lang w:val="en-US"/>
        </w:rPr>
        <w:t xml:space="preserve"> industries such as retail in the UK, where worker flexibility and high staff turnover create unique complications. The literature discussion does not discuss how AI-enabled HR tools influence staff motivation, specifically in balancing effectiveness with human-centric management. While a correlation between HRM and performance is recognised, the research has not discussed psychological mechanisms through which retail-specific HR strategies translate to improved motivation and performance. </w:t>
      </w:r>
    </w:p>
    <w:p w14:paraId="7D8A96AB" w14:textId="77777777" w:rsidR="00BF2DC4" w:rsidRPr="008074B4" w:rsidRDefault="00BF2DC4" w:rsidP="00C70F7F">
      <w:pPr>
        <w:pStyle w:val="Heading2"/>
        <w:rPr>
          <w:lang w:val="en-US"/>
        </w:rPr>
      </w:pPr>
      <w:bookmarkStart w:id="28" w:name="_Toc225534321"/>
      <w:r w:rsidRPr="008074B4">
        <w:rPr>
          <w:lang w:val="en-US"/>
        </w:rPr>
        <w:t>2.8 Summary</w:t>
      </w:r>
      <w:bookmarkEnd w:id="28"/>
      <w:r w:rsidRPr="008074B4">
        <w:rPr>
          <w:lang w:val="en-US"/>
        </w:rPr>
        <w:t> </w:t>
      </w:r>
    </w:p>
    <w:p w14:paraId="48C31508" w14:textId="77777777" w:rsidR="00BF2DC4" w:rsidRPr="008074B4" w:rsidRDefault="00BF2DC4" w:rsidP="00C70F7F">
      <w:pPr>
        <w:rPr>
          <w:lang w:val="en-US"/>
        </w:rPr>
      </w:pPr>
      <w:r w:rsidRPr="008074B4">
        <w:rPr>
          <w:lang w:val="en-US"/>
        </w:rPr>
        <w:t xml:space="preserve">The research has indicated that HRM strategies in UK retail, specifically focusing on intrinsic motivation and training, effectively increase employee motivation and organisational performance. Productive strategies such as high-performance work systems and performance management strongly improve productivity and retention. Strategies that </w:t>
      </w:r>
      <w:proofErr w:type="spellStart"/>
      <w:r w:rsidRPr="008074B4">
        <w:rPr>
          <w:lang w:val="en-US"/>
        </w:rPr>
        <w:t>prioritise</w:t>
      </w:r>
      <w:proofErr w:type="spellEnd"/>
      <w:r w:rsidRPr="008074B4">
        <w:rPr>
          <w:lang w:val="en-US"/>
        </w:rPr>
        <w:t xml:space="preserve"> job satisfaction and personal growth have a strong association with improved organisational performance. </w:t>
      </w:r>
    </w:p>
    <w:p w14:paraId="5158192B" w14:textId="77777777" w:rsidR="00BF2DC4" w:rsidRDefault="00BF2DC4" w:rsidP="00C70F7F">
      <w:pPr>
        <w:rPr>
          <w:b/>
          <w:bCs/>
          <w:sz w:val="28"/>
          <w:szCs w:val="28"/>
        </w:rPr>
      </w:pPr>
      <w:r>
        <w:br w:type="page"/>
      </w:r>
    </w:p>
    <w:p w14:paraId="1E291231" w14:textId="1C5A5ABF" w:rsidR="007F1402" w:rsidRPr="00D3191D" w:rsidRDefault="00000000" w:rsidP="00C70F7F">
      <w:pPr>
        <w:pStyle w:val="Heading1"/>
      </w:pPr>
      <w:bookmarkStart w:id="29" w:name="_Toc225534322"/>
      <w:r w:rsidRPr="00D3191D">
        <w:lastRenderedPageBreak/>
        <w:t>Chapter Three: Research Methodology</w:t>
      </w:r>
      <w:bookmarkEnd w:id="29"/>
    </w:p>
    <w:p w14:paraId="28ABA0F8" w14:textId="77777777" w:rsidR="007F1402" w:rsidRPr="00D3191D" w:rsidRDefault="00000000" w:rsidP="00C70F7F">
      <w:pPr>
        <w:pStyle w:val="Heading2"/>
      </w:pPr>
      <w:bookmarkStart w:id="30" w:name="_nstcl4chd8l1" w:colFirst="0" w:colLast="0"/>
      <w:bookmarkStart w:id="31" w:name="_Toc225534323"/>
      <w:bookmarkEnd w:id="30"/>
      <w:r w:rsidRPr="00D3191D">
        <w:t>3.1 Introduction</w:t>
      </w:r>
      <w:bookmarkEnd w:id="31"/>
    </w:p>
    <w:p w14:paraId="5B4B024A" w14:textId="77777777" w:rsidR="007F1402" w:rsidRPr="00D3191D" w:rsidRDefault="00000000" w:rsidP="00C70F7F">
      <w:r w:rsidRPr="00D3191D">
        <w:t xml:space="preserve">The current chapter will elaborate on the systematic process of data collection and analysis that is used in this research. Moreover, the design, strategy, and method of the project will be also determined in this scenario. </w:t>
      </w:r>
    </w:p>
    <w:p w14:paraId="67A3B390" w14:textId="77777777" w:rsidR="007F1402" w:rsidRPr="00D3191D" w:rsidRDefault="00000000" w:rsidP="00C70F7F">
      <w:pPr>
        <w:pStyle w:val="Heading2"/>
      </w:pPr>
      <w:bookmarkStart w:id="32" w:name="_ndhhvzd62a3w" w:colFirst="0" w:colLast="0"/>
      <w:bookmarkStart w:id="33" w:name="_Toc225534324"/>
      <w:bookmarkEnd w:id="32"/>
      <w:r w:rsidRPr="00D3191D">
        <w:t>3.2 Research Onion</w:t>
      </w:r>
      <w:bookmarkEnd w:id="33"/>
    </w:p>
    <w:p w14:paraId="320C8050" w14:textId="772A3DC0" w:rsidR="00D65BAE" w:rsidRPr="00D3191D" w:rsidRDefault="00D65BAE" w:rsidP="00C70F7F">
      <w:pPr>
        <w:jc w:val="center"/>
        <w:rPr>
          <w:b/>
          <w:bCs/>
        </w:rPr>
      </w:pPr>
      <w:r w:rsidRPr="00D3191D">
        <w:rPr>
          <w:b/>
          <w:bCs/>
          <w:noProof/>
        </w:rPr>
        <w:drawing>
          <wp:inline distT="0" distB="0" distL="0" distR="0" wp14:anchorId="4FD107F7" wp14:editId="08D6B648">
            <wp:extent cx="3890405" cy="2779395"/>
            <wp:effectExtent l="0" t="0" r="0" b="1905"/>
            <wp:docPr id="2070578760" name="Picture 1" descr="Diagram of the Research Onion showing all six layers of research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Research Onion showing all six layers of research methodolog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92830" cy="2781128"/>
                    </a:xfrm>
                    <a:prstGeom prst="rect">
                      <a:avLst/>
                    </a:prstGeom>
                    <a:noFill/>
                    <a:ln>
                      <a:noFill/>
                    </a:ln>
                  </pic:spPr>
                </pic:pic>
              </a:graphicData>
            </a:graphic>
          </wp:inline>
        </w:drawing>
      </w:r>
    </w:p>
    <w:p w14:paraId="2C9639E4" w14:textId="18249406" w:rsidR="00D65BAE" w:rsidRPr="00D3191D" w:rsidRDefault="00D65BAE" w:rsidP="00C70F7F">
      <w:pPr>
        <w:jc w:val="center"/>
        <w:rPr>
          <w:b/>
          <w:bCs/>
        </w:rPr>
      </w:pPr>
      <w:r w:rsidRPr="00D3191D">
        <w:rPr>
          <w:b/>
          <w:bCs/>
        </w:rPr>
        <w:t>Figure: Research Onion</w:t>
      </w:r>
    </w:p>
    <w:p w14:paraId="57CB508D" w14:textId="729070CD" w:rsidR="00D65BAE" w:rsidRPr="00D3191D" w:rsidRDefault="00D65BAE" w:rsidP="00C70F7F">
      <w:pPr>
        <w:jc w:val="center"/>
        <w:rPr>
          <w:b/>
          <w:bCs/>
        </w:rPr>
      </w:pPr>
      <w:r w:rsidRPr="00D3191D">
        <w:rPr>
          <w:b/>
          <w:bCs/>
        </w:rPr>
        <w:t xml:space="preserve">Source: </w:t>
      </w:r>
      <w:r w:rsidRPr="00D3191D">
        <w:t>(Smith, 2024)</w:t>
      </w:r>
    </w:p>
    <w:p w14:paraId="0E2C7D9F" w14:textId="4A7C10A5" w:rsidR="007F1402" w:rsidRPr="00D3191D" w:rsidRDefault="00000000" w:rsidP="00C70F7F">
      <w:r w:rsidRPr="00D3191D">
        <w:t>This is one of the most systematic frameworks which are used for the accomplishment of research projects. It has multiple layers, like approach, philosophy, design, and others, which allow investigators to achieve the aims and objectives of studies accordingly</w:t>
      </w:r>
      <w:r w:rsidR="00CE7307" w:rsidRPr="00D3191D">
        <w:t xml:space="preserve"> (Smith, 2024)</w:t>
      </w:r>
      <w:r w:rsidRPr="00D3191D">
        <w:t>. The framework has been used in this context for identifying the influence of HRM strategies followed by the UK retail organisations on their employee motivation and organisational performance.</w:t>
      </w:r>
    </w:p>
    <w:p w14:paraId="5BDBFC3A" w14:textId="77777777" w:rsidR="007F1402" w:rsidRPr="00D3191D" w:rsidRDefault="00000000" w:rsidP="00C70F7F">
      <w:pPr>
        <w:pStyle w:val="Heading2"/>
      </w:pPr>
      <w:bookmarkStart w:id="34" w:name="_8acisftupl1a" w:colFirst="0" w:colLast="0"/>
      <w:bookmarkStart w:id="35" w:name="_Toc225534325"/>
      <w:bookmarkEnd w:id="34"/>
      <w:r w:rsidRPr="00D3191D">
        <w:lastRenderedPageBreak/>
        <w:t>3.3 Research Philosophy</w:t>
      </w:r>
      <w:bookmarkEnd w:id="35"/>
    </w:p>
    <w:p w14:paraId="21681124" w14:textId="62102B50" w:rsidR="007F1402" w:rsidRPr="00D3191D" w:rsidRDefault="00000000" w:rsidP="00C70F7F">
      <w:r w:rsidRPr="00D3191D">
        <w:t xml:space="preserve">The practical, theoretical knowledge and key assumptions of a researcher define the philosophy of the research. This guides the investigator throughout the overall steps of the project and allow to accomplish them accordingly. In this case, a pragmatism philosophy has been chosen by the investigator over positivism and </w:t>
      </w:r>
      <w:r w:rsidR="00C070CA" w:rsidRPr="00D3191D">
        <w:t>interpretivism</w:t>
      </w:r>
      <w:r w:rsidR="0012173F" w:rsidRPr="00D3191D">
        <w:t xml:space="preserve"> (DePoy, 2024)</w:t>
      </w:r>
      <w:r w:rsidRPr="00D3191D">
        <w:t xml:space="preserve">. The overall approach has helped in investigating the current phenomena and aligning some key insights related to the work. Due to the use of this philosophy, the depth of the project has been enhanced, which has allowed the investigator to achieve the aim and objectives of the research in an adequate manner. </w:t>
      </w:r>
    </w:p>
    <w:p w14:paraId="30666447" w14:textId="77777777" w:rsidR="007F1402" w:rsidRPr="00D3191D" w:rsidRDefault="00000000" w:rsidP="00C70F7F">
      <w:pPr>
        <w:pStyle w:val="Heading2"/>
      </w:pPr>
      <w:bookmarkStart w:id="36" w:name="_qaj2j4nj6uy9" w:colFirst="0" w:colLast="0"/>
      <w:bookmarkStart w:id="37" w:name="_Toc225534326"/>
      <w:bookmarkEnd w:id="36"/>
      <w:r w:rsidRPr="00D3191D">
        <w:t>3.4 Research Approach</w:t>
      </w:r>
      <w:bookmarkEnd w:id="37"/>
    </w:p>
    <w:p w14:paraId="6321B53B" w14:textId="58B4BAC1" w:rsidR="007F1402" w:rsidRPr="00D3191D" w:rsidRDefault="00000000" w:rsidP="00C70F7F">
      <w:r w:rsidRPr="00D3191D">
        <w:t>The procedure of conducting research is referred to as the approach of the project. In this scenario, the investigator has prioritised an abductive procedure over deductive and inductive procedures</w:t>
      </w:r>
      <w:r w:rsidR="0012173F" w:rsidRPr="00D3191D">
        <w:t xml:space="preserve"> (Williams, 2022)</w:t>
      </w:r>
      <w:r w:rsidRPr="00D3191D">
        <w:t xml:space="preserve">. Due to the use of this process, the researcher has been able to deal with the current phenomena accordingly and highlight the influence of HRM practices on the overall motivation of workers in the </w:t>
      </w:r>
      <w:r w:rsidR="00C070CA" w:rsidRPr="00D3191D">
        <w:t>UK retail</w:t>
      </w:r>
      <w:r w:rsidRPr="00D3191D">
        <w:t xml:space="preserve"> landscape. The proper utilisation of this approach has assisted the investigator to gather a wide range of data for the work and highlight crucial insights effectively.  </w:t>
      </w:r>
    </w:p>
    <w:p w14:paraId="1F32968A" w14:textId="77777777" w:rsidR="007F1402" w:rsidRPr="00D3191D" w:rsidRDefault="00000000" w:rsidP="00C70F7F">
      <w:pPr>
        <w:pStyle w:val="Heading2"/>
      </w:pPr>
      <w:bookmarkStart w:id="38" w:name="_m6ldbbtwvuac" w:colFirst="0" w:colLast="0"/>
      <w:bookmarkStart w:id="39" w:name="_Toc225534327"/>
      <w:bookmarkEnd w:id="38"/>
      <w:r w:rsidRPr="00D3191D">
        <w:t>3.5 Research Strategy</w:t>
      </w:r>
      <w:bookmarkEnd w:id="39"/>
    </w:p>
    <w:p w14:paraId="72C5FA81" w14:textId="642C40CB" w:rsidR="007F1402" w:rsidRPr="00D3191D" w:rsidRDefault="00000000" w:rsidP="00C70F7F">
      <w:r w:rsidRPr="00D3191D">
        <w:t>A case study strategy has been followed in this context for the accomplishment of the current research. This has helped the investigator to focus on a particular factor and execute the overall project effectively</w:t>
      </w:r>
      <w:r w:rsidR="007A4481" w:rsidRPr="00D3191D">
        <w:t xml:space="preserve"> (Creswell and Plano Clark, 2023)</w:t>
      </w:r>
      <w:r w:rsidRPr="00D3191D">
        <w:t xml:space="preserve">. Moreover, the case study of Marks &amp; Spencer (M&amp;S) has been chosen for extracting key findings from the study. Such a process has helped in understanding the influence of HRM measures on their staff motivation factors.  This </w:t>
      </w:r>
      <w:r w:rsidRPr="00D3191D">
        <w:lastRenderedPageBreak/>
        <w:t xml:space="preserve">has also allowed to determine the key barriers for the firm and develop some effective strategies to deal with these problems in an adequate manner. </w:t>
      </w:r>
    </w:p>
    <w:p w14:paraId="302826EB" w14:textId="77777777" w:rsidR="007F1402" w:rsidRPr="00D3191D" w:rsidRDefault="00000000" w:rsidP="00C70F7F">
      <w:pPr>
        <w:pStyle w:val="Heading2"/>
      </w:pPr>
      <w:bookmarkStart w:id="40" w:name="_70s1igig1ft1" w:colFirst="0" w:colLast="0"/>
      <w:bookmarkStart w:id="41" w:name="_Toc225534328"/>
      <w:bookmarkEnd w:id="40"/>
      <w:r w:rsidRPr="00D3191D">
        <w:t>3.6 Research Design</w:t>
      </w:r>
      <w:bookmarkEnd w:id="41"/>
    </w:p>
    <w:p w14:paraId="0F69C92F" w14:textId="38E22F92" w:rsidR="007F1402" w:rsidRPr="00D3191D" w:rsidRDefault="00000000" w:rsidP="00C70F7F">
      <w:r w:rsidRPr="00D3191D">
        <w:t>The overall research has been developed on the basis of an exploratory design over a descriptive one. In this context, the chosen type has helped the research to explore a wide range of secondary resources such as case studies, articles, books, websites, and others. This has helped to maintain consistency of findings and elaborate on critical insights related to the topic</w:t>
      </w:r>
      <w:r w:rsidR="007A4481" w:rsidRPr="00D3191D">
        <w:t xml:space="preserve"> (Molina-Azorin and Fetters, 2022)</w:t>
      </w:r>
      <w:r w:rsidRPr="00D3191D">
        <w:t xml:space="preserve">. Due to the use of this method, the overall aim and objectives of the research have been effectively achieved by the investigator without major complexities.  </w:t>
      </w:r>
    </w:p>
    <w:p w14:paraId="6857D24F" w14:textId="77777777" w:rsidR="007F1402" w:rsidRPr="00D3191D" w:rsidRDefault="00000000" w:rsidP="00C70F7F">
      <w:pPr>
        <w:pStyle w:val="Heading2"/>
      </w:pPr>
      <w:bookmarkStart w:id="42" w:name="_1a20ypg5mc5f" w:colFirst="0" w:colLast="0"/>
      <w:bookmarkStart w:id="43" w:name="_Toc225534329"/>
      <w:bookmarkEnd w:id="42"/>
      <w:r w:rsidRPr="00D3191D">
        <w:t>3.7 Research Methods</w:t>
      </w:r>
      <w:bookmarkEnd w:id="43"/>
    </w:p>
    <w:p w14:paraId="0C2C106C" w14:textId="5B85FA01" w:rsidR="007F1402" w:rsidRPr="00D3191D" w:rsidRDefault="00000000" w:rsidP="00C70F7F">
      <w:r w:rsidRPr="00D3191D">
        <w:t xml:space="preserve">A mixed method has been chosen by the investigator for the accomplishment of </w:t>
      </w:r>
      <w:r w:rsidR="00C070CA" w:rsidRPr="00D3191D">
        <w:t>the</w:t>
      </w:r>
      <w:r w:rsidRPr="00D3191D">
        <w:t xml:space="preserve"> overall research. Mono and multi have not been considered by the investigator to reflect on the broader scenario related to the topic</w:t>
      </w:r>
      <w:r w:rsidR="00674BA4" w:rsidRPr="00D3191D">
        <w:t xml:space="preserve"> (Bougie and Sekaran, 2025)</w:t>
      </w:r>
      <w:r w:rsidRPr="00D3191D">
        <w:t xml:space="preserve">. Such a process has helped the researcher to access both qualitative and quantitative resources in this context. This has supported the investigator \to elaborate the generalised facts and align them with numerical insights. This has enriched the reliability of the overall research and </w:t>
      </w:r>
      <w:r w:rsidR="00C070CA" w:rsidRPr="00D3191D">
        <w:t>assisted to</w:t>
      </w:r>
      <w:r w:rsidRPr="00D3191D">
        <w:t xml:space="preserve"> achieve the objectives in an adequate manner. </w:t>
      </w:r>
    </w:p>
    <w:p w14:paraId="117EAC0B" w14:textId="77777777" w:rsidR="007F1402" w:rsidRPr="00D3191D" w:rsidRDefault="00000000" w:rsidP="00C70F7F">
      <w:pPr>
        <w:pStyle w:val="Heading2"/>
      </w:pPr>
      <w:bookmarkStart w:id="44" w:name="_f3idxsdhjm5v" w:colFirst="0" w:colLast="0"/>
      <w:bookmarkStart w:id="45" w:name="_Toc225534330"/>
      <w:bookmarkEnd w:id="44"/>
      <w:r w:rsidRPr="00D3191D">
        <w:t>3.8 Data Collection Tools and Techniques</w:t>
      </w:r>
      <w:bookmarkEnd w:id="45"/>
      <w:r w:rsidRPr="00D3191D">
        <w:t xml:space="preserve"> </w:t>
      </w:r>
    </w:p>
    <w:p w14:paraId="439AED4D" w14:textId="21756443" w:rsidR="007F1402" w:rsidRPr="00D3191D" w:rsidRDefault="00000000" w:rsidP="00C70F7F">
      <w:r w:rsidRPr="00D3191D">
        <w:t>Only the secondary tools have been utilised by the researcher for the completion of the overall research work. Key insights have been collected with the use of reliable sources such as case studies, articles, peer-reviewed journals, books, industrial reports, and relevant websites</w:t>
      </w:r>
      <w:r w:rsidR="00674BA4" w:rsidRPr="00D3191D">
        <w:t xml:space="preserve"> (Christiansen, 2025)</w:t>
      </w:r>
      <w:r w:rsidRPr="00D3191D">
        <w:t xml:space="preserve">. Such a process has helped to maintain the consistency of the research and complete the project systematically. Moreover, the secondary data collection has been effective in </w:t>
      </w:r>
      <w:r w:rsidRPr="00D3191D">
        <w:lastRenderedPageBreak/>
        <w:t xml:space="preserve">terms of cost and time. A wide range of resources has been collected digitally, which has helped to gain critical insights related to the topic. Such a process has helped the investigator to reflect on key facts and figures accordingly. </w:t>
      </w:r>
    </w:p>
    <w:p w14:paraId="298E6B81" w14:textId="77777777" w:rsidR="007F1402" w:rsidRPr="00D3191D" w:rsidRDefault="00000000" w:rsidP="00C70F7F">
      <w:pPr>
        <w:pStyle w:val="Heading2"/>
      </w:pPr>
      <w:bookmarkStart w:id="46" w:name="_lgqtklm5wcyh" w:colFirst="0" w:colLast="0"/>
      <w:bookmarkStart w:id="47" w:name="_Toc225534331"/>
      <w:bookmarkEnd w:id="46"/>
      <w:r w:rsidRPr="00D3191D">
        <w:t>3.9 Data Analysis Method</w:t>
      </w:r>
      <w:bookmarkEnd w:id="47"/>
    </w:p>
    <w:p w14:paraId="57BF071C" w14:textId="556B2B98" w:rsidR="007F1402" w:rsidRPr="00D3191D" w:rsidRDefault="00000000" w:rsidP="00C70F7F">
      <w:r w:rsidRPr="00D3191D">
        <w:t xml:space="preserve">A numerical analysis has been conducted by the investigator in this scenario with the use of relevant graphs, charts, and figures. This has helped to extract crucial statistical insights related to </w:t>
      </w:r>
      <w:r w:rsidR="00C070CA" w:rsidRPr="00D3191D">
        <w:t>UK retail</w:t>
      </w:r>
      <w:r w:rsidRPr="00D3191D">
        <w:t xml:space="preserve"> organisations. Apart from that, a content analysis method has been also utilised for the evaluation of secondary qualitative resources. Due to the use of both these types, the researcher has been able to maintain the consistency of results</w:t>
      </w:r>
      <w:r w:rsidR="00CF6EE0" w:rsidRPr="00D3191D">
        <w:t xml:space="preserve"> (Tan, 2022)</w:t>
      </w:r>
      <w:r w:rsidRPr="00D3191D">
        <w:t xml:space="preserve">. Such a process has assisted in achieving the aim and objectives of the research. In this context, only reliable resources have been chosen, and unbiased information has been utilised. This has enhanced the reliability and validity of the research in an adequate manner. </w:t>
      </w:r>
    </w:p>
    <w:p w14:paraId="56808F71" w14:textId="77777777" w:rsidR="007F1402" w:rsidRPr="00D3191D" w:rsidRDefault="00000000" w:rsidP="00C70F7F">
      <w:pPr>
        <w:pStyle w:val="Heading2"/>
      </w:pPr>
      <w:bookmarkStart w:id="48" w:name="_x40drywxblv6" w:colFirst="0" w:colLast="0"/>
      <w:bookmarkStart w:id="49" w:name="_Toc225534332"/>
      <w:bookmarkEnd w:id="48"/>
      <w:r w:rsidRPr="00D3191D">
        <w:t>3.10 Time Horizon</w:t>
      </w:r>
      <w:bookmarkEnd w:id="49"/>
    </w:p>
    <w:p w14:paraId="1D0BCCD3" w14:textId="1EF7BF8B" w:rsidR="007F1402" w:rsidRPr="00D3191D" w:rsidRDefault="00000000" w:rsidP="00C70F7F">
      <w:r w:rsidRPr="00D3191D">
        <w:t xml:space="preserve">A cross-sectional time horizon has been utilised by the investigator for completing the current research work. This has helped the researcher to finish all the phases of the project systematically within the timeline. Such a process has also supported in mitigating delays and managing consistency with the help of ethical considerations. Due to these </w:t>
      </w:r>
      <w:r w:rsidR="00C070CA" w:rsidRPr="00D3191D">
        <w:t>aspects, the</w:t>
      </w:r>
      <w:r w:rsidRPr="00D3191D">
        <w:t xml:space="preserve"> reliability and validity of the project have been enhanced</w:t>
      </w:r>
      <w:r w:rsidR="00234779" w:rsidRPr="00D3191D">
        <w:t xml:space="preserve"> (Williams, 2022)</w:t>
      </w:r>
      <w:r w:rsidRPr="00D3191D">
        <w:t xml:space="preserve">. </w:t>
      </w:r>
    </w:p>
    <w:p w14:paraId="68BD8E45" w14:textId="77777777" w:rsidR="007F1402" w:rsidRPr="00D3191D" w:rsidRDefault="00000000" w:rsidP="00C70F7F">
      <w:pPr>
        <w:pStyle w:val="Heading2"/>
      </w:pPr>
      <w:bookmarkStart w:id="50" w:name="_tsilmzjbxrx5" w:colFirst="0" w:colLast="0"/>
      <w:bookmarkStart w:id="51" w:name="_Toc225534333"/>
      <w:bookmarkEnd w:id="50"/>
      <w:r w:rsidRPr="00D3191D">
        <w:t>3.11 Ethical Considerations</w:t>
      </w:r>
      <w:bookmarkEnd w:id="51"/>
    </w:p>
    <w:p w14:paraId="4B07E22E" w14:textId="2C1B16B1" w:rsidR="007F1402" w:rsidRPr="00D3191D" w:rsidRDefault="00000000" w:rsidP="00C70F7F">
      <w:r w:rsidRPr="00D3191D">
        <w:t>The investigator has maintained all ethical considerations in this context. Only reliable secondary sources have been utilised for extracting the key findings related to the work. Moreover, the researcher has delivered proper acknowledgements to the original authors</w:t>
      </w:r>
      <w:r w:rsidR="00234779" w:rsidRPr="00D3191D">
        <w:t xml:space="preserve"> (Creswell and Plano Clark, 2023)</w:t>
      </w:r>
      <w:r w:rsidRPr="00D3191D">
        <w:t xml:space="preserve">. Such a process has supported the investigator to minimise ethical concerns and </w:t>
      </w:r>
      <w:r w:rsidRPr="00D3191D">
        <w:lastRenderedPageBreak/>
        <w:t>copyright issues. Proper analytical technique has been followed by the aspirant, which has assisted in mitigating biases from the research.</w:t>
      </w:r>
    </w:p>
    <w:p w14:paraId="087CD4E2" w14:textId="77777777" w:rsidR="007F1402" w:rsidRPr="00D3191D" w:rsidRDefault="00000000" w:rsidP="00C70F7F">
      <w:pPr>
        <w:pStyle w:val="Heading2"/>
      </w:pPr>
      <w:bookmarkStart w:id="52" w:name="_krx7rquz1lfh" w:colFirst="0" w:colLast="0"/>
      <w:bookmarkStart w:id="53" w:name="_Toc225534334"/>
      <w:bookmarkEnd w:id="52"/>
      <w:r w:rsidRPr="00D3191D">
        <w:t>3.12 Chapter Summary</w:t>
      </w:r>
      <w:bookmarkEnd w:id="53"/>
    </w:p>
    <w:p w14:paraId="37FF913B" w14:textId="015D8DFB" w:rsidR="00BF2DC4" w:rsidRDefault="00000000" w:rsidP="00C70F7F">
      <w:r w:rsidRPr="00D3191D">
        <w:t xml:space="preserve">An Onion framework has been utilised by the researcher for the development of the current research. The pragmatism philosophy has been supported with the use of an abductive approach. Moreover, the case study of Marks &amp; Spencer (M&amp;S) has been utilised for </w:t>
      </w:r>
      <w:r w:rsidR="00C070CA" w:rsidRPr="00D3191D">
        <w:t>the</w:t>
      </w:r>
      <w:r w:rsidRPr="00D3191D">
        <w:t xml:space="preserve"> accomplishment of this mixed-method project. Both secondary qualitative and quantitative resources have been utilised by the investigator. Such a process has supported in gaining crucial insights related to the research. A content analysis and a numerical evaluation have been conducted by the investigator. All ethical considerations have been also </w:t>
      </w:r>
      <w:r w:rsidR="00C070CA" w:rsidRPr="00D3191D">
        <w:t>followed</w:t>
      </w:r>
      <w:r w:rsidRPr="00D3191D">
        <w:t xml:space="preserve"> by the aspirant throughout the completion of the research. </w:t>
      </w:r>
    </w:p>
    <w:p w14:paraId="7D1C932C" w14:textId="77777777" w:rsidR="00BF2DC4" w:rsidRDefault="00BF2DC4" w:rsidP="00C70F7F">
      <w:r>
        <w:br w:type="page"/>
      </w:r>
    </w:p>
    <w:p w14:paraId="54592805" w14:textId="77777777" w:rsidR="00847C75" w:rsidRPr="00746011" w:rsidRDefault="00847C75" w:rsidP="00847C75">
      <w:pPr>
        <w:pStyle w:val="Heading1"/>
      </w:pPr>
      <w:bookmarkStart w:id="54" w:name="_Toc225534335"/>
      <w:r w:rsidRPr="00746011">
        <w:lastRenderedPageBreak/>
        <w:t xml:space="preserve">Chapter </w:t>
      </w:r>
      <w:r>
        <w:t>Four</w:t>
      </w:r>
      <w:r w:rsidRPr="00746011">
        <w:t>: Data Analysis and Discussions</w:t>
      </w:r>
      <w:bookmarkEnd w:id="54"/>
    </w:p>
    <w:p w14:paraId="7B6121F4" w14:textId="77777777" w:rsidR="00847C75" w:rsidRPr="00746011" w:rsidRDefault="00847C75" w:rsidP="00847C75">
      <w:pPr>
        <w:pStyle w:val="Heading2"/>
        <w:rPr>
          <w:lang w:val="en-IN"/>
        </w:rPr>
      </w:pPr>
      <w:bookmarkStart w:id="55" w:name="_Toc225534336"/>
      <w:r w:rsidRPr="00746011">
        <w:rPr>
          <w:lang w:val="en-IN"/>
        </w:rPr>
        <w:t>4.1 Introduction</w:t>
      </w:r>
      <w:bookmarkEnd w:id="55"/>
    </w:p>
    <w:p w14:paraId="58607B2F" w14:textId="77777777" w:rsidR="00847C75" w:rsidRPr="00746011" w:rsidRDefault="00847C75" w:rsidP="00847C75">
      <w:pPr>
        <w:rPr>
          <w:lang w:val="en-IN"/>
        </w:rPr>
      </w:pPr>
      <w:r w:rsidRPr="00746011">
        <w:rPr>
          <w:lang w:val="en-IN"/>
        </w:rPr>
        <w:t xml:space="preserve">The following section will highlight an in-depth data collection and analysis section focusing on the influence of HRM strategies within the UK retail sector on employee motivation and organisational performance. Both secondary qualitative and quantitative data sets will be used to address the topics and generate effective insights. Followed by that, a discussion section will also be included here comparing the outcome from both the literature and the data collection sections. </w:t>
      </w:r>
    </w:p>
    <w:p w14:paraId="0862A97F" w14:textId="77777777" w:rsidR="00847C75" w:rsidRPr="00746011" w:rsidRDefault="00847C75" w:rsidP="00847C75">
      <w:pPr>
        <w:pStyle w:val="Heading2"/>
        <w:rPr>
          <w:lang w:val="en-IN"/>
        </w:rPr>
      </w:pPr>
      <w:bookmarkStart w:id="56" w:name="_Toc225534337"/>
      <w:r w:rsidRPr="00746011">
        <w:rPr>
          <w:lang w:val="en-IN"/>
        </w:rPr>
        <w:t>4.2 Qualitative study</w:t>
      </w:r>
      <w:bookmarkEnd w:id="56"/>
    </w:p>
    <w:p w14:paraId="4C0D246F" w14:textId="77777777" w:rsidR="00847C75" w:rsidRPr="00746011" w:rsidRDefault="00847C75" w:rsidP="00847C75">
      <w:pPr>
        <w:rPr>
          <w:lang w:val="en-IN"/>
        </w:rPr>
      </w:pPr>
      <w:r w:rsidRPr="00746011">
        <w:rPr>
          <w:b/>
          <w:bCs/>
          <w:i/>
          <w:iCs/>
          <w:lang w:val="en-IN"/>
        </w:rPr>
        <w:t>Flexible and hybrid working models</w:t>
      </w:r>
    </w:p>
    <w:p w14:paraId="2F3B921D" w14:textId="77777777" w:rsidR="00847C75" w:rsidRPr="00746011" w:rsidRDefault="00847C75" w:rsidP="00847C75">
      <w:pPr>
        <w:rPr>
          <w:lang w:val="en-IN"/>
        </w:rPr>
      </w:pPr>
      <w:r w:rsidRPr="00746011">
        <w:rPr>
          <w:lang w:val="en-IN"/>
        </w:rPr>
        <w:t>The working landscape has changed a lot after the pandemic, as most of the UK retail businesses have introduced remote and hybrid working procedures. By adopting the trend of remote working and following the employee demands, the HR management has initiated the process where employees can remotely work</w:t>
      </w:r>
      <w:sdt>
        <w:sdtPr>
          <w:rPr>
            <w:lang w:val="en-IN"/>
          </w:rPr>
          <w:id w:val="-1538110541"/>
          <w:citation/>
        </w:sdtPr>
        <w:sdtContent>
          <w:r>
            <w:rPr>
              <w:lang w:val="en-IN"/>
            </w:rPr>
            <w:fldChar w:fldCharType="begin"/>
          </w:r>
          <w:r>
            <w:rPr>
              <w:lang w:val="en-US"/>
            </w:rPr>
            <w:instrText xml:space="preserve"> CITATION Ret24 \l 1033 </w:instrText>
          </w:r>
          <w:r>
            <w:rPr>
              <w:lang w:val="en-IN"/>
            </w:rPr>
            <w:fldChar w:fldCharType="separate"/>
          </w:r>
          <w:r>
            <w:rPr>
              <w:noProof/>
              <w:lang w:val="en-US"/>
            </w:rPr>
            <w:t xml:space="preserve"> </w:t>
          </w:r>
          <w:r w:rsidRPr="00521FCB">
            <w:rPr>
              <w:noProof/>
              <w:lang w:val="en-US"/>
            </w:rPr>
            <w:t>(Retailistmag, 2024)</w:t>
          </w:r>
          <w:r>
            <w:rPr>
              <w:lang w:val="en-IN"/>
            </w:rPr>
            <w:fldChar w:fldCharType="end"/>
          </w:r>
        </w:sdtContent>
      </w:sdt>
      <w:r w:rsidRPr="00746011">
        <w:rPr>
          <w:lang w:val="en-IN"/>
        </w:rPr>
        <w:t>. It has made most of the employees highly satisfied as they can maintain a good balance between their personal and professional lives. </w:t>
      </w:r>
    </w:p>
    <w:p w14:paraId="1B612992" w14:textId="77777777" w:rsidR="00847C75" w:rsidRPr="00746011" w:rsidRDefault="00847C75" w:rsidP="00847C75">
      <w:pPr>
        <w:rPr>
          <w:lang w:val="en-IN"/>
        </w:rPr>
      </w:pPr>
      <w:r w:rsidRPr="00746011">
        <w:rPr>
          <w:b/>
          <w:bCs/>
          <w:i/>
          <w:iCs/>
          <w:lang w:val="en-IN"/>
        </w:rPr>
        <w:t>Digital transformation and AI engagement</w:t>
      </w:r>
    </w:p>
    <w:p w14:paraId="79848101" w14:textId="77777777" w:rsidR="00847C75" w:rsidRPr="00746011" w:rsidRDefault="00847C75" w:rsidP="00847C75">
      <w:pPr>
        <w:rPr>
          <w:lang w:val="en-IN"/>
        </w:rPr>
      </w:pPr>
      <w:r w:rsidRPr="00746011">
        <w:rPr>
          <w:lang w:val="en-IN"/>
        </w:rPr>
        <w:t>A lot of HR managers of the retail businesses are also integrating digital technologies like AI, ML, Cloud and modern ERP systems. These technologies are mostly automating the HR processes like recruitment, employee feedback, performance management and providing compensations</w:t>
      </w:r>
      <w:sdt>
        <w:sdtPr>
          <w:rPr>
            <w:lang w:val="en-IN"/>
          </w:rPr>
          <w:id w:val="1358776139"/>
          <w:citation/>
        </w:sdtPr>
        <w:sdtContent>
          <w:r>
            <w:rPr>
              <w:lang w:val="en-IN"/>
            </w:rPr>
            <w:fldChar w:fldCharType="begin"/>
          </w:r>
          <w:r>
            <w:rPr>
              <w:lang w:val="en-US"/>
            </w:rPr>
            <w:instrText xml:space="preserve"> CITATION IMD26 \l 1033 </w:instrText>
          </w:r>
          <w:r>
            <w:rPr>
              <w:lang w:val="en-IN"/>
            </w:rPr>
            <w:fldChar w:fldCharType="separate"/>
          </w:r>
          <w:r>
            <w:rPr>
              <w:noProof/>
              <w:lang w:val="en-US"/>
            </w:rPr>
            <w:t xml:space="preserve"> </w:t>
          </w:r>
          <w:r w:rsidRPr="00521FCB">
            <w:rPr>
              <w:noProof/>
              <w:lang w:val="en-US"/>
            </w:rPr>
            <w:t>(IMD, 2026)</w:t>
          </w:r>
          <w:r>
            <w:rPr>
              <w:lang w:val="en-IN"/>
            </w:rPr>
            <w:fldChar w:fldCharType="end"/>
          </w:r>
        </w:sdtContent>
      </w:sdt>
      <w:r w:rsidRPr="00746011">
        <w:rPr>
          <w:lang w:val="en-IN"/>
        </w:rPr>
        <w:t>. These technologies are not only automating the process, but also adding flexibility and reducing redundancy and errors from the processes for better organisational management. </w:t>
      </w:r>
    </w:p>
    <w:p w14:paraId="6B5601B1" w14:textId="77777777" w:rsidR="00847C75" w:rsidRPr="00746011" w:rsidRDefault="00847C75" w:rsidP="00847C75">
      <w:pPr>
        <w:rPr>
          <w:lang w:val="en-IN"/>
        </w:rPr>
      </w:pPr>
      <w:r w:rsidRPr="00746011">
        <w:rPr>
          <w:b/>
          <w:bCs/>
          <w:i/>
          <w:iCs/>
          <w:lang w:val="en-IN"/>
        </w:rPr>
        <w:t>Employee well-being and development</w:t>
      </w:r>
    </w:p>
    <w:p w14:paraId="5D8BC6BB" w14:textId="77777777" w:rsidR="00847C75" w:rsidRPr="00746011" w:rsidRDefault="00847C75" w:rsidP="00847C75">
      <w:pPr>
        <w:rPr>
          <w:lang w:val="en-IN"/>
        </w:rPr>
      </w:pPr>
      <w:r w:rsidRPr="00746011">
        <w:rPr>
          <w:lang w:val="en-IN"/>
        </w:rPr>
        <w:t xml:space="preserve">Focusing on career development and their physical and mental health is another major responsibility of HR management. In order to perform that, a lot of retail businesses have </w:t>
      </w:r>
      <w:r w:rsidRPr="00746011">
        <w:rPr>
          <w:lang w:val="en-IN"/>
        </w:rPr>
        <w:lastRenderedPageBreak/>
        <w:t>introduced employee training and development programs to make them upskilled</w:t>
      </w:r>
      <w:sdt>
        <w:sdtPr>
          <w:rPr>
            <w:lang w:val="en-IN"/>
          </w:rPr>
          <w:id w:val="1542477505"/>
          <w:citation/>
        </w:sdtPr>
        <w:sdtContent>
          <w:r>
            <w:rPr>
              <w:lang w:val="en-IN"/>
            </w:rPr>
            <w:fldChar w:fldCharType="begin"/>
          </w:r>
          <w:r>
            <w:rPr>
              <w:lang w:val="en-US"/>
            </w:rPr>
            <w:instrText xml:space="preserve"> CITATION Sia24 \l 1033 </w:instrText>
          </w:r>
          <w:r>
            <w:rPr>
              <w:lang w:val="en-IN"/>
            </w:rPr>
            <w:fldChar w:fldCharType="separate"/>
          </w:r>
          <w:r>
            <w:rPr>
              <w:noProof/>
              <w:lang w:val="en-US"/>
            </w:rPr>
            <w:t xml:space="preserve"> </w:t>
          </w:r>
          <w:r w:rsidRPr="00521FCB">
            <w:rPr>
              <w:noProof/>
              <w:lang w:val="en-US"/>
            </w:rPr>
            <w:t>(Harrington, 2024)</w:t>
          </w:r>
          <w:r>
            <w:rPr>
              <w:lang w:val="en-IN"/>
            </w:rPr>
            <w:fldChar w:fldCharType="end"/>
          </w:r>
        </w:sdtContent>
      </w:sdt>
      <w:r w:rsidRPr="00746011">
        <w:rPr>
          <w:lang w:val="en-IN"/>
        </w:rPr>
        <w:t xml:space="preserve">. This is helping in both of their current and upcoming professional lives. Moreover, HR personnel are looking after the well-being of their employees, looking after their issues and communicating with them to solve their issues. </w:t>
      </w:r>
    </w:p>
    <w:p w14:paraId="5653CF45" w14:textId="77777777" w:rsidR="00847C75" w:rsidRPr="00746011" w:rsidRDefault="00847C75" w:rsidP="00847C75">
      <w:pPr>
        <w:rPr>
          <w:lang w:val="en-IN"/>
        </w:rPr>
      </w:pPr>
      <w:r w:rsidRPr="00746011">
        <w:rPr>
          <w:b/>
          <w:bCs/>
          <w:i/>
          <w:iCs/>
          <w:lang w:val="en-IN"/>
        </w:rPr>
        <w:t>High employee engagement</w:t>
      </w:r>
    </w:p>
    <w:p w14:paraId="68437403" w14:textId="77777777" w:rsidR="00847C75" w:rsidRPr="00746011" w:rsidRDefault="00847C75" w:rsidP="00847C75">
      <w:pPr>
        <w:rPr>
          <w:lang w:val="en-IN"/>
        </w:rPr>
      </w:pPr>
      <w:r w:rsidRPr="00746011">
        <w:rPr>
          <w:lang w:val="en-IN"/>
        </w:rPr>
        <w:t>The HR management of the retail businesses in the country has adopted several strategies which are making the employees satisfied and more engaged with their workplace. In organisations like Marks &amp; Spencer, Tesco and Sainsbury's, employee recognition programs are being conducted, which are establishing a supportive culture</w:t>
      </w:r>
      <w:sdt>
        <w:sdtPr>
          <w:rPr>
            <w:lang w:val="en-IN"/>
          </w:rPr>
          <w:id w:val="1561366899"/>
          <w:citation/>
        </w:sdtPr>
        <w:sdtContent>
          <w:r>
            <w:rPr>
              <w:lang w:val="en-IN"/>
            </w:rPr>
            <w:fldChar w:fldCharType="begin"/>
          </w:r>
          <w:r>
            <w:rPr>
              <w:lang w:val="en-US"/>
            </w:rPr>
            <w:instrText xml:space="preserve"> CITATION Cor26 \l 1033 </w:instrText>
          </w:r>
          <w:r>
            <w:rPr>
              <w:lang w:val="en-IN"/>
            </w:rPr>
            <w:fldChar w:fldCharType="separate"/>
          </w:r>
          <w:r>
            <w:rPr>
              <w:noProof/>
              <w:lang w:val="en-US"/>
            </w:rPr>
            <w:t xml:space="preserve"> </w:t>
          </w:r>
          <w:r w:rsidRPr="00521FCB">
            <w:rPr>
              <w:noProof/>
              <w:lang w:val="en-US"/>
            </w:rPr>
            <w:t>(Corporate, Marks and Spencer, 2026)</w:t>
          </w:r>
          <w:r>
            <w:rPr>
              <w:lang w:val="en-IN"/>
            </w:rPr>
            <w:fldChar w:fldCharType="end"/>
          </w:r>
        </w:sdtContent>
      </w:sdt>
      <w:r w:rsidRPr="00746011">
        <w:rPr>
          <w:lang w:val="en-IN"/>
        </w:rPr>
        <w:t xml:space="preserve">. With the training programs, the employees are feeling valued at their workplace and that is also motivating them to work more efficiently for the organisation.  </w:t>
      </w:r>
    </w:p>
    <w:p w14:paraId="7EC69125" w14:textId="77777777" w:rsidR="00847C75" w:rsidRPr="00746011" w:rsidRDefault="00847C75" w:rsidP="00847C75">
      <w:pPr>
        <w:rPr>
          <w:lang w:val="en-IN"/>
        </w:rPr>
      </w:pPr>
      <w:r w:rsidRPr="00746011">
        <w:rPr>
          <w:b/>
          <w:bCs/>
          <w:i/>
          <w:iCs/>
          <w:lang w:val="en-IN"/>
        </w:rPr>
        <w:t>Better operational efficiency</w:t>
      </w:r>
    </w:p>
    <w:p w14:paraId="22BB3486" w14:textId="77777777" w:rsidR="00847C75" w:rsidRPr="00F02783" w:rsidRDefault="00847C75" w:rsidP="00847C75">
      <w:r w:rsidRPr="00746011">
        <w:rPr>
          <w:lang w:val="en-IN"/>
        </w:rPr>
        <w:t>Effective training and development programs are enhancing skills and confidence among the employees. This is directed towards a highly dedicated and efficient workforce for the organisations</w:t>
      </w:r>
      <w:r>
        <w:rPr>
          <w:lang w:val="en-IN"/>
        </w:rPr>
        <w:t xml:space="preserve"> </w:t>
      </w:r>
      <w:r>
        <w:t>(</w:t>
      </w:r>
      <w:r w:rsidRPr="00CA1170">
        <w:t xml:space="preserve">Mitchell and </w:t>
      </w:r>
      <w:proofErr w:type="spellStart"/>
      <w:r w:rsidRPr="00CA1170">
        <w:t>Gamlem</w:t>
      </w:r>
      <w:proofErr w:type="spellEnd"/>
      <w:r>
        <w:t>, 2022)</w:t>
      </w:r>
      <w:r w:rsidRPr="00746011">
        <w:rPr>
          <w:lang w:val="en-IN"/>
        </w:rPr>
        <w:t>. Within the retail businesses, the customer service, inventory and store management operations are getting improved with the help of those skilled and quality employees. </w:t>
      </w:r>
    </w:p>
    <w:p w14:paraId="02DACABB" w14:textId="77777777" w:rsidR="00847C75" w:rsidRPr="00746011" w:rsidRDefault="00847C75" w:rsidP="00847C75">
      <w:pPr>
        <w:rPr>
          <w:lang w:val="en-IN"/>
        </w:rPr>
      </w:pPr>
      <w:r w:rsidRPr="00746011">
        <w:rPr>
          <w:b/>
          <w:bCs/>
          <w:i/>
          <w:iCs/>
          <w:lang w:val="en-IN"/>
        </w:rPr>
        <w:t>Economic pressure and increasing labour expenses</w:t>
      </w:r>
    </w:p>
    <w:p w14:paraId="1EA01771" w14:textId="77777777" w:rsidR="00847C75" w:rsidRPr="00746011" w:rsidRDefault="00847C75" w:rsidP="00847C75">
      <w:pPr>
        <w:rPr>
          <w:lang w:val="en-IN"/>
        </w:rPr>
      </w:pPr>
      <w:r w:rsidRPr="00746011">
        <w:rPr>
          <w:lang w:val="en-IN"/>
        </w:rPr>
        <w:t>The overall managerial costs within the UK retail sector have increased a lot in recent times due to the rising National Insurance Contributions. Alongside that, the organisations also have to contribute to the National Living Wage, for which billions of pounds of expenses have been added for the retailers</w:t>
      </w:r>
      <w:r>
        <w:rPr>
          <w:lang w:val="en-IN"/>
        </w:rPr>
        <w:t xml:space="preserve"> </w:t>
      </w:r>
      <w:r>
        <w:t>(</w:t>
      </w:r>
      <w:proofErr w:type="spellStart"/>
      <w:r w:rsidRPr="00CA1170">
        <w:t>Pucik</w:t>
      </w:r>
      <w:proofErr w:type="spellEnd"/>
      <w:r>
        <w:t xml:space="preserve"> </w:t>
      </w:r>
      <w:r>
        <w:rPr>
          <w:i/>
          <w:iCs/>
        </w:rPr>
        <w:t>et al</w:t>
      </w:r>
      <w:r>
        <w:t>., 2024)</w:t>
      </w:r>
      <w:r w:rsidRPr="00746011">
        <w:rPr>
          <w:lang w:val="en-IN"/>
        </w:rPr>
        <w:t xml:space="preserve">. For that reason, a lot of retailers are struggling to manage those high costs and they are trying to cut their costs from other operations like employee training </w:t>
      </w:r>
      <w:r w:rsidRPr="00746011">
        <w:rPr>
          <w:lang w:val="en-IN"/>
        </w:rPr>
        <w:lastRenderedPageBreak/>
        <w:t xml:space="preserve">and reward systems. A lot of retail businesses have also slowed their employee recruitment processes to restore their financial stability by reducing spending on employee salaries. All of these factors are creating a major demotivating work environment and people are leaving their jobs, which is affecting the organisational workforce.  </w:t>
      </w:r>
    </w:p>
    <w:p w14:paraId="7EB003AB" w14:textId="77777777" w:rsidR="00847C75" w:rsidRPr="00746011" w:rsidRDefault="00847C75" w:rsidP="00847C75">
      <w:pPr>
        <w:rPr>
          <w:lang w:val="en-IN"/>
        </w:rPr>
      </w:pPr>
      <w:r w:rsidRPr="00746011">
        <w:rPr>
          <w:b/>
          <w:bCs/>
          <w:i/>
          <w:iCs/>
          <w:lang w:val="en-IN"/>
        </w:rPr>
        <w:t>Increasing turnover and seasonal recruitment</w:t>
      </w:r>
    </w:p>
    <w:p w14:paraId="4189C21D" w14:textId="2EBBFC27" w:rsidR="00847C75" w:rsidRPr="00DF6C4B" w:rsidRDefault="00847C75" w:rsidP="00847C75">
      <w:r w:rsidRPr="00746011">
        <w:rPr>
          <w:lang w:val="en-IN"/>
        </w:rPr>
        <w:t>The annual turnover rate for the UK retail sector has increased a lot and for that, it is becoming very hard to incorporate employee motivational strategies for a longer period</w:t>
      </w:r>
      <w:r>
        <w:rPr>
          <w:lang w:val="en-IN"/>
        </w:rPr>
        <w:t xml:space="preserve"> </w:t>
      </w:r>
      <w:r w:rsidR="00AE51AF">
        <w:t>(</w:t>
      </w:r>
      <w:proofErr w:type="spellStart"/>
      <w:r w:rsidR="00AE51AF" w:rsidRPr="00AE51AF">
        <w:t>Stor</w:t>
      </w:r>
      <w:proofErr w:type="spellEnd"/>
      <w:r w:rsidR="00AE51AF">
        <w:t>, 2023)</w:t>
      </w:r>
      <w:r w:rsidRPr="00746011">
        <w:rPr>
          <w:lang w:val="en-IN"/>
        </w:rPr>
        <w:t xml:space="preserve">. As employees are leaving their jobs in large numbers, it is becoming hard for HR management to incorporate the training and recognition programs. This is also demotivating those who have not left the organisation and that is further driving towards a reduced workforce of the organisations. </w:t>
      </w:r>
    </w:p>
    <w:p w14:paraId="5CE8AA46" w14:textId="77777777" w:rsidR="00847C75" w:rsidRPr="00746011" w:rsidRDefault="00847C75" w:rsidP="00847C75">
      <w:pPr>
        <w:rPr>
          <w:lang w:val="en-IN"/>
        </w:rPr>
      </w:pPr>
      <w:r w:rsidRPr="00746011">
        <w:rPr>
          <w:b/>
          <w:bCs/>
          <w:i/>
          <w:iCs/>
          <w:lang w:val="en-IN"/>
        </w:rPr>
        <w:t>Higher budget allocation</w:t>
      </w:r>
    </w:p>
    <w:p w14:paraId="64D9342B" w14:textId="77777777" w:rsidR="00847C75" w:rsidRPr="00F02783" w:rsidRDefault="00847C75" w:rsidP="00847C75">
      <w:r w:rsidRPr="00746011">
        <w:rPr>
          <w:lang w:val="en-IN"/>
        </w:rPr>
        <w:t>One of the major issues that the HR management of UK retailers is facing is the rising costs of employee and organisational management. However, to manage this issue, the management of those organisations needs to allocate a higher amount of funding from different sources</w:t>
      </w:r>
      <w:r>
        <w:rPr>
          <w:lang w:val="en-IN"/>
        </w:rPr>
        <w:t xml:space="preserve"> </w:t>
      </w:r>
      <w:r>
        <w:t>(</w:t>
      </w:r>
      <w:r w:rsidRPr="00CA1170">
        <w:t>Bratton</w:t>
      </w:r>
      <w:r>
        <w:t xml:space="preserve"> </w:t>
      </w:r>
      <w:r>
        <w:rPr>
          <w:i/>
          <w:iCs/>
        </w:rPr>
        <w:t>et al</w:t>
      </w:r>
      <w:r>
        <w:t>., 2021)</w:t>
      </w:r>
      <w:r w:rsidRPr="00746011">
        <w:rPr>
          <w:lang w:val="en-IN"/>
        </w:rPr>
        <w:t>. Bank loans and angel investors are two of the major financial sources through which businesses can get a huge amount of money, which they can invest in employee development and reward programs. It will make the employees highly motivated and enhance the workforce of the organisation.</w:t>
      </w:r>
    </w:p>
    <w:p w14:paraId="7BB32F4F" w14:textId="77777777" w:rsidR="00847C75" w:rsidRPr="00746011" w:rsidRDefault="00847C75" w:rsidP="00847C75">
      <w:pPr>
        <w:rPr>
          <w:lang w:val="en-IN"/>
        </w:rPr>
      </w:pPr>
      <w:r w:rsidRPr="00746011">
        <w:rPr>
          <w:b/>
          <w:bCs/>
          <w:i/>
          <w:iCs/>
          <w:lang w:val="en-IN"/>
        </w:rPr>
        <w:t>Optimising talent pipelines and streamlining the onboarding process</w:t>
      </w:r>
    </w:p>
    <w:p w14:paraId="242AD3CD" w14:textId="065F290D" w:rsidR="00847C75" w:rsidRPr="00F02783" w:rsidRDefault="00847C75" w:rsidP="00847C75">
      <w:r w:rsidRPr="00746011">
        <w:rPr>
          <w:lang w:val="en-IN"/>
        </w:rPr>
        <w:t>Talent optimisation and effective employee onboarding are other strategic approaches that the retailer can adopt to tackle the issues with high employee turnover</w:t>
      </w:r>
      <w:r w:rsidR="00AE51AF">
        <w:rPr>
          <w:lang w:val="en-IN"/>
        </w:rPr>
        <w:t xml:space="preserve"> </w:t>
      </w:r>
      <w:r w:rsidR="00AE51AF">
        <w:t>(</w:t>
      </w:r>
      <w:r w:rsidR="00AE51AF" w:rsidRPr="00AE51AF">
        <w:t>Cassell</w:t>
      </w:r>
      <w:r w:rsidR="00AE51AF">
        <w:t xml:space="preserve"> </w:t>
      </w:r>
      <w:r w:rsidR="00AE51AF">
        <w:rPr>
          <w:i/>
          <w:iCs/>
        </w:rPr>
        <w:t>et al</w:t>
      </w:r>
      <w:r w:rsidR="00AE51AF">
        <w:t>., 2022)</w:t>
      </w:r>
      <w:r w:rsidRPr="00746011">
        <w:rPr>
          <w:lang w:val="en-IN"/>
        </w:rPr>
        <w:t>. Building a talent pool, robust job posting and leveraging employee referrals have been some effective strategies that these organisations incorporate to streamline their recruitment p</w:t>
      </w:r>
      <w:r>
        <w:rPr>
          <w:lang w:val="en-IN"/>
        </w:rPr>
        <w:t xml:space="preserve">ipeline </w:t>
      </w:r>
      <w:r>
        <w:t>(</w:t>
      </w:r>
      <w:r w:rsidRPr="00CA1170">
        <w:t>Wilton</w:t>
      </w:r>
      <w:r>
        <w:t xml:space="preserve">, </w:t>
      </w:r>
      <w:r>
        <w:lastRenderedPageBreak/>
        <w:t>2022)</w:t>
      </w:r>
      <w:r w:rsidRPr="00746011">
        <w:rPr>
          <w:lang w:val="en-IN"/>
        </w:rPr>
        <w:t>. Moreover, fast-tracking the employee onboarding process with the help of AI could also mitigate the crisis of employee deficiency. </w:t>
      </w:r>
    </w:p>
    <w:p w14:paraId="1A0C1ABE" w14:textId="77777777" w:rsidR="00847C75" w:rsidRPr="00746011" w:rsidRDefault="00847C75" w:rsidP="00847C75">
      <w:pPr>
        <w:pStyle w:val="Heading2"/>
        <w:rPr>
          <w:lang w:val="en-IN"/>
        </w:rPr>
      </w:pPr>
      <w:bookmarkStart w:id="57" w:name="_Toc225534338"/>
      <w:r w:rsidRPr="00746011">
        <w:rPr>
          <w:lang w:val="en-IN"/>
        </w:rPr>
        <w:t>4.3 Quantitative study</w:t>
      </w:r>
      <w:bookmarkEnd w:id="57"/>
    </w:p>
    <w:p w14:paraId="5D6AB87F" w14:textId="77777777" w:rsidR="00847C75" w:rsidRPr="00746011" w:rsidRDefault="00847C75" w:rsidP="00847C75">
      <w:pPr>
        <w:jc w:val="center"/>
        <w:rPr>
          <w:lang w:val="en-IN"/>
        </w:rPr>
      </w:pPr>
      <w:r w:rsidRPr="00746011">
        <w:rPr>
          <w:noProof/>
          <w:lang w:val="en-IN"/>
        </w:rPr>
        <w:drawing>
          <wp:inline distT="0" distB="0" distL="0" distR="0" wp14:anchorId="2EB02FCD" wp14:editId="38268A6A">
            <wp:extent cx="5731510" cy="3811905"/>
            <wp:effectExtent l="0" t="0" r="2540" b="0"/>
            <wp:docPr id="9560851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085105" name="Picture 16"/>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31510" cy="3811905"/>
                    </a:xfrm>
                    <a:prstGeom prst="rect">
                      <a:avLst/>
                    </a:prstGeom>
                    <a:noFill/>
                    <a:ln>
                      <a:noFill/>
                    </a:ln>
                  </pic:spPr>
                </pic:pic>
              </a:graphicData>
            </a:graphic>
          </wp:inline>
        </w:drawing>
      </w:r>
    </w:p>
    <w:p w14:paraId="6234D94B" w14:textId="77777777" w:rsidR="00847C75" w:rsidRPr="00746011" w:rsidRDefault="00847C75" w:rsidP="00847C75">
      <w:pPr>
        <w:jc w:val="center"/>
        <w:rPr>
          <w:b/>
          <w:bCs/>
          <w:lang w:val="en-IN"/>
        </w:rPr>
      </w:pPr>
      <w:r w:rsidRPr="00746011">
        <w:rPr>
          <w:b/>
          <w:bCs/>
          <w:lang w:val="en-IN"/>
        </w:rPr>
        <w:t>Figure: Organisational culture that is driving employee recognition</w:t>
      </w:r>
    </w:p>
    <w:p w14:paraId="20810770" w14:textId="77777777" w:rsidR="00847C75" w:rsidRPr="00746011" w:rsidRDefault="00847C75" w:rsidP="00847C75">
      <w:pPr>
        <w:jc w:val="center"/>
        <w:rPr>
          <w:lang w:val="en-IN"/>
        </w:rPr>
      </w:pPr>
      <w:r w:rsidRPr="00746011">
        <w:rPr>
          <w:b/>
          <w:bCs/>
          <w:lang w:val="en-IN"/>
        </w:rPr>
        <w:t>Source</w:t>
      </w:r>
      <w:r w:rsidRPr="00746011">
        <w:rPr>
          <w:lang w:val="en-IN"/>
        </w:rPr>
        <w:t>:</w:t>
      </w:r>
      <w:r>
        <w:rPr>
          <w:lang w:val="en-IN"/>
        </w:rPr>
        <w:t xml:space="preserve"> </w:t>
      </w:r>
      <w:sdt>
        <w:sdtPr>
          <w:rPr>
            <w:lang w:val="en-IN"/>
          </w:rPr>
          <w:id w:val="-147512766"/>
          <w:citation/>
        </w:sdtPr>
        <w:sdtContent>
          <w:r>
            <w:rPr>
              <w:lang w:val="en-IN"/>
            </w:rPr>
            <w:fldChar w:fldCharType="begin"/>
          </w:r>
          <w:r>
            <w:rPr>
              <w:lang w:val="en-US"/>
            </w:rPr>
            <w:instrText xml:space="preserve"> CITATION EFX26 \l 1033 </w:instrText>
          </w:r>
          <w:r>
            <w:rPr>
              <w:lang w:val="en-IN"/>
            </w:rPr>
            <w:fldChar w:fldCharType="separate"/>
          </w:r>
          <w:r w:rsidRPr="00746011">
            <w:rPr>
              <w:noProof/>
              <w:lang w:val="en-US"/>
            </w:rPr>
            <w:t>(EFX, 2026)</w:t>
          </w:r>
          <w:r>
            <w:rPr>
              <w:lang w:val="en-IN"/>
            </w:rPr>
            <w:fldChar w:fldCharType="end"/>
          </w:r>
        </w:sdtContent>
      </w:sdt>
    </w:p>
    <w:p w14:paraId="11070A77" w14:textId="77777777" w:rsidR="00847C75" w:rsidRPr="00746011" w:rsidRDefault="00847C75" w:rsidP="00847C75">
      <w:pPr>
        <w:rPr>
          <w:lang w:val="en-IN"/>
        </w:rPr>
      </w:pPr>
      <w:r w:rsidRPr="00746011">
        <w:rPr>
          <w:lang w:val="en-IN"/>
        </w:rPr>
        <w:t xml:space="preserve">Developing an effective company culture is one of the major strategies that the UK retail organisations are adopting to make their employees more productive and enhance organisational performance. The above graphical representation highlights some relatable factors which are not only developing company culture but also driving employee motivation. 54% employees think that the organisational vision and values are making them motivated and more engaged with the organisational purposes. 53% employees think that the employee recognition initiatives are encouraging them to work more efficiently, while 50% of them think that the approaches for </w:t>
      </w:r>
      <w:r w:rsidRPr="00746011">
        <w:rPr>
          <w:lang w:val="en-IN"/>
        </w:rPr>
        <w:lastRenderedPageBreak/>
        <w:t xml:space="preserve">improving their performance are developing a higher workforce. 33% people think that employee training programs are motivating them, while 28% think that the physical workspace is driving their motivation. Therefore, most of the employees agree with good organisational values and employee recognition initiatives as their motivation factors.  </w:t>
      </w:r>
    </w:p>
    <w:p w14:paraId="5629223D" w14:textId="77777777" w:rsidR="00847C75" w:rsidRPr="00746011" w:rsidRDefault="00847C75" w:rsidP="00847C75">
      <w:pPr>
        <w:jc w:val="center"/>
        <w:rPr>
          <w:lang w:val="en-IN"/>
        </w:rPr>
      </w:pPr>
      <w:r w:rsidRPr="00746011">
        <w:rPr>
          <w:noProof/>
          <w:lang w:val="en-IN"/>
        </w:rPr>
        <w:drawing>
          <wp:inline distT="0" distB="0" distL="0" distR="0" wp14:anchorId="3998CE2A" wp14:editId="3629E9F0">
            <wp:extent cx="5731510" cy="3077210"/>
            <wp:effectExtent l="0" t="0" r="2540" b="8890"/>
            <wp:docPr id="11719683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968333" name="Picture 17"/>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731510" cy="3077210"/>
                    </a:xfrm>
                    <a:prstGeom prst="rect">
                      <a:avLst/>
                    </a:prstGeom>
                    <a:noFill/>
                    <a:ln>
                      <a:noFill/>
                    </a:ln>
                  </pic:spPr>
                </pic:pic>
              </a:graphicData>
            </a:graphic>
          </wp:inline>
        </w:drawing>
      </w:r>
    </w:p>
    <w:p w14:paraId="0313620B" w14:textId="77777777" w:rsidR="00847C75" w:rsidRPr="00746011" w:rsidRDefault="00847C75" w:rsidP="00847C75">
      <w:pPr>
        <w:jc w:val="center"/>
        <w:rPr>
          <w:b/>
          <w:bCs/>
          <w:lang w:val="en-IN"/>
        </w:rPr>
      </w:pPr>
      <w:r w:rsidRPr="00746011">
        <w:rPr>
          <w:b/>
          <w:bCs/>
          <w:lang w:val="en-IN"/>
        </w:rPr>
        <w:t>Figure: Reasons behind employee demotivation</w:t>
      </w:r>
    </w:p>
    <w:p w14:paraId="19A4F858" w14:textId="77777777" w:rsidR="00847C75" w:rsidRPr="00746011" w:rsidRDefault="00847C75" w:rsidP="00847C75">
      <w:pPr>
        <w:jc w:val="center"/>
        <w:rPr>
          <w:lang w:val="en-IN"/>
        </w:rPr>
      </w:pPr>
      <w:r w:rsidRPr="00746011">
        <w:rPr>
          <w:b/>
          <w:bCs/>
          <w:lang w:val="en-IN"/>
        </w:rPr>
        <w:t>Source</w:t>
      </w:r>
      <w:r w:rsidRPr="00746011">
        <w:rPr>
          <w:lang w:val="en-IN"/>
        </w:rPr>
        <w:t>:</w:t>
      </w:r>
      <w:r>
        <w:rPr>
          <w:lang w:val="en-IN"/>
        </w:rPr>
        <w:t xml:space="preserve"> </w:t>
      </w:r>
      <w:sdt>
        <w:sdtPr>
          <w:rPr>
            <w:lang w:val="en-IN"/>
          </w:rPr>
          <w:id w:val="1440177732"/>
          <w:citation/>
        </w:sdtPr>
        <w:sdtContent>
          <w:r>
            <w:rPr>
              <w:lang w:val="en-IN"/>
            </w:rPr>
            <w:fldChar w:fldCharType="begin"/>
          </w:r>
          <w:r>
            <w:rPr>
              <w:lang w:val="en-US"/>
            </w:rPr>
            <w:instrText xml:space="preserve"> CITATION EFX26 \l 1033 </w:instrText>
          </w:r>
          <w:r>
            <w:rPr>
              <w:lang w:val="en-IN"/>
            </w:rPr>
            <w:fldChar w:fldCharType="separate"/>
          </w:r>
          <w:r w:rsidRPr="00746011">
            <w:rPr>
              <w:noProof/>
              <w:lang w:val="en-US"/>
            </w:rPr>
            <w:t>(EFX, 2026)</w:t>
          </w:r>
          <w:r>
            <w:rPr>
              <w:lang w:val="en-IN"/>
            </w:rPr>
            <w:fldChar w:fldCharType="end"/>
          </w:r>
        </w:sdtContent>
      </w:sdt>
    </w:p>
    <w:p w14:paraId="68D81239" w14:textId="77777777" w:rsidR="00847C75" w:rsidRPr="00746011" w:rsidRDefault="00847C75" w:rsidP="00847C75">
      <w:pPr>
        <w:rPr>
          <w:lang w:val="en-IN"/>
        </w:rPr>
      </w:pPr>
      <w:r w:rsidRPr="00746011">
        <w:rPr>
          <w:lang w:val="en-IN"/>
        </w:rPr>
        <w:t xml:space="preserve">This graphical representation highlights some core reasons why the employees are getting demotivated. 43% of the employees think that they feel undervalued in their workplace, which is demotivating them. Bad managers and their poor employee management are two major reasons why employees also feel demotivated. 43% of the employees think that this bad manager is the major issue which is demotivating them. 40% of the employees feel that the lack of employee recognition is another crucial factor which is driving their interest away from their workplace. Therefore, according to these statistics, most employees think that feeling undervalued and having bad managers are two major reasons behind their disengagement with their workplace. </w:t>
      </w:r>
    </w:p>
    <w:p w14:paraId="444005C6" w14:textId="77777777" w:rsidR="00847C75" w:rsidRPr="00746011" w:rsidRDefault="00847C75" w:rsidP="00847C75">
      <w:pPr>
        <w:jc w:val="center"/>
        <w:rPr>
          <w:lang w:val="en-IN"/>
        </w:rPr>
      </w:pPr>
      <w:r w:rsidRPr="00746011">
        <w:rPr>
          <w:noProof/>
          <w:lang w:val="en-IN"/>
        </w:rPr>
        <w:lastRenderedPageBreak/>
        <w:drawing>
          <wp:inline distT="0" distB="0" distL="0" distR="0" wp14:anchorId="01007D60" wp14:editId="0AD66F8B">
            <wp:extent cx="5731510" cy="4813300"/>
            <wp:effectExtent l="0" t="0" r="2540" b="6350"/>
            <wp:docPr id="9241891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89138" name="Picture 18"/>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31510" cy="4813300"/>
                    </a:xfrm>
                    <a:prstGeom prst="rect">
                      <a:avLst/>
                    </a:prstGeom>
                    <a:noFill/>
                    <a:ln>
                      <a:noFill/>
                    </a:ln>
                  </pic:spPr>
                </pic:pic>
              </a:graphicData>
            </a:graphic>
          </wp:inline>
        </w:drawing>
      </w:r>
    </w:p>
    <w:p w14:paraId="672A5A70" w14:textId="77777777" w:rsidR="00847C75" w:rsidRPr="009348AA" w:rsidRDefault="00847C75" w:rsidP="00847C75">
      <w:pPr>
        <w:jc w:val="center"/>
        <w:rPr>
          <w:b/>
          <w:bCs/>
          <w:lang w:val="en-IN"/>
        </w:rPr>
      </w:pPr>
      <w:r w:rsidRPr="009348AA">
        <w:rPr>
          <w:b/>
          <w:bCs/>
          <w:lang w:val="en-IN"/>
        </w:rPr>
        <w:t>Figure: Statistics of employee engagement</w:t>
      </w:r>
    </w:p>
    <w:p w14:paraId="5EDC6EE6" w14:textId="77777777" w:rsidR="00847C75" w:rsidRPr="00746011" w:rsidRDefault="00847C75" w:rsidP="00847C75">
      <w:pPr>
        <w:jc w:val="center"/>
        <w:rPr>
          <w:lang w:val="en-IN"/>
        </w:rPr>
      </w:pPr>
      <w:r w:rsidRPr="009348AA">
        <w:rPr>
          <w:b/>
          <w:bCs/>
          <w:lang w:val="en-IN"/>
        </w:rPr>
        <w:t>Source</w:t>
      </w:r>
      <w:r w:rsidRPr="00746011">
        <w:rPr>
          <w:lang w:val="en-IN"/>
        </w:rPr>
        <w:t>:</w:t>
      </w:r>
      <w:r>
        <w:rPr>
          <w:lang w:val="en-IN"/>
        </w:rPr>
        <w:t xml:space="preserve"> </w:t>
      </w:r>
      <w:sdt>
        <w:sdtPr>
          <w:rPr>
            <w:lang w:val="en-IN"/>
          </w:rPr>
          <w:id w:val="1960216534"/>
          <w:citation/>
        </w:sdtPr>
        <w:sdtContent>
          <w:r>
            <w:rPr>
              <w:lang w:val="en-IN"/>
            </w:rPr>
            <w:fldChar w:fldCharType="begin"/>
          </w:r>
          <w:r>
            <w:rPr>
              <w:lang w:val="en-US"/>
            </w:rPr>
            <w:instrText xml:space="preserve"> CITATION Fri261 \l 1033 </w:instrText>
          </w:r>
          <w:r>
            <w:rPr>
              <w:lang w:val="en-IN"/>
            </w:rPr>
            <w:fldChar w:fldCharType="separate"/>
          </w:r>
          <w:r w:rsidRPr="009348AA">
            <w:rPr>
              <w:noProof/>
              <w:lang w:val="en-US"/>
            </w:rPr>
            <w:t>(Jager, 2026)</w:t>
          </w:r>
          <w:r>
            <w:rPr>
              <w:lang w:val="en-IN"/>
            </w:rPr>
            <w:fldChar w:fldCharType="end"/>
          </w:r>
        </w:sdtContent>
      </w:sdt>
    </w:p>
    <w:p w14:paraId="49976331" w14:textId="77777777" w:rsidR="00847C75" w:rsidRPr="00746011" w:rsidRDefault="00847C75" w:rsidP="00847C75">
      <w:pPr>
        <w:rPr>
          <w:lang w:val="en-IN"/>
        </w:rPr>
      </w:pPr>
      <w:r w:rsidRPr="00746011">
        <w:rPr>
          <w:lang w:val="en-IN"/>
        </w:rPr>
        <w:t xml:space="preserve">The above statistics highlight that the employee engagement strategies are most effective and beneficial for the organisations which are trying to improve their performance. According to 92% executives, the highly engaged employees are driving a higher company performance. On the other hand, 72% of organisational leaders like organisational management and HR management think that highly engaged employees are transforming the customer service into a very positive and high standard. On the other hand, demotivated employees think that absenteeism is 37% higher than </w:t>
      </w:r>
      <w:r w:rsidRPr="00746011">
        <w:rPr>
          <w:lang w:val="en-IN"/>
        </w:rPr>
        <w:lastRenderedPageBreak/>
        <w:t xml:space="preserve">that of motivated employees. 18% lower productivity can also be seen among the disengaged workers compared to the motivated ones. </w:t>
      </w:r>
    </w:p>
    <w:p w14:paraId="4FC52F62" w14:textId="77777777" w:rsidR="00847C75" w:rsidRPr="00746011" w:rsidRDefault="00847C75" w:rsidP="00847C75">
      <w:pPr>
        <w:pStyle w:val="Heading2"/>
        <w:rPr>
          <w:lang w:val="en-IN"/>
        </w:rPr>
      </w:pPr>
      <w:bookmarkStart w:id="58" w:name="_Toc225534339"/>
      <w:r w:rsidRPr="00746011">
        <w:rPr>
          <w:lang w:val="en-IN"/>
        </w:rPr>
        <w:t>4.3 Discussion</w:t>
      </w:r>
      <w:bookmarkEnd w:id="58"/>
    </w:p>
    <w:p w14:paraId="5AB7A19C" w14:textId="77777777" w:rsidR="00847C75" w:rsidRPr="00746011" w:rsidRDefault="00847C75" w:rsidP="00847C75">
      <w:pPr>
        <w:rPr>
          <w:lang w:val="en-IN"/>
        </w:rPr>
      </w:pPr>
      <w:r w:rsidRPr="00746011">
        <w:rPr>
          <w:lang w:val="en-IN"/>
        </w:rPr>
        <w:t xml:space="preserve">The above section has highlighted both the qualitative and quantitative analysis processes regarding the influence of HRM techniques on employee motivation and organisational performance. From the qualitative study, different HR strategies integrated in the UK retail sector, like flexible and hybrid working models, digital transformation, AI engagement and employee wellbeing and development, have been highlighted. From the graph chart analysis, employee recognition and aligning employees with organisational values are some motivating factors that are making them more engaged with the organisations. Flexible scheduling and technological adoption, targeted training and more effective HR strategies have been highlighted in the literature section, which highlights similar outcomes with the data collection section. Furthermore, the literature section has highlighted some challenges like limited budget, flexible scheduling and more, which affect the adoption of effective HR strategies. From the qualitative data collection section, economic pressure, increasing labour expenses and increasing turnover and seasonal recruitment are some issues with the implementation that have been highlighted. From the quantitative analysis, lack of value, bad management and poor recognition strategies are highlighted that are demotivating employees. Therefore, lack of budget and poor recognition are some similar outcomes that are affecting the process of implementing HR strategies. To mitigate those issues, some strategies have been highlighted in both sections. From the literature section, AI-driven forecasting, developing training programs and more techniques have been discussed. Followed by that, the qualitative data collection section highlighted strategies like higher budget allocation and optimising talent pipelines. From the graph analysis, it has been seen that </w:t>
      </w:r>
      <w:r w:rsidRPr="00746011">
        <w:rPr>
          <w:lang w:val="en-IN"/>
        </w:rPr>
        <w:lastRenderedPageBreak/>
        <w:t>developing employee engagement has been the most beneficial factor, which is improving the organisational performance. Therefore, introducing technologies in HR processes and initiating training programs are strategies which are similar and can help retailers adopt HR strategies for employee motivation.</w:t>
      </w:r>
    </w:p>
    <w:p w14:paraId="51BFC3CC" w14:textId="77777777" w:rsidR="00847C75" w:rsidRPr="00746011" w:rsidRDefault="00847C75" w:rsidP="00847C75">
      <w:pPr>
        <w:pStyle w:val="Heading2"/>
        <w:rPr>
          <w:lang w:val="en-IN"/>
        </w:rPr>
      </w:pPr>
      <w:bookmarkStart w:id="59" w:name="_Toc225534340"/>
      <w:r w:rsidRPr="00746011">
        <w:rPr>
          <w:lang w:val="en-IN"/>
        </w:rPr>
        <w:t>4.4 Summary</w:t>
      </w:r>
      <w:bookmarkEnd w:id="59"/>
    </w:p>
    <w:p w14:paraId="7C3A813C" w14:textId="7644D607" w:rsidR="00847C75" w:rsidRPr="00847C75" w:rsidRDefault="00847C75" w:rsidP="00847C75">
      <w:pPr>
        <w:spacing w:after="120"/>
        <w:rPr>
          <w:lang w:val="en-IN"/>
        </w:rPr>
      </w:pPr>
      <w:r w:rsidRPr="00746011">
        <w:rPr>
          <w:lang w:val="en-IN"/>
        </w:rPr>
        <w:t>The data collection and analysis section has been conducted above, where both the qualitative and quantitative analysis processes have been highlighted. For qualitative, a content analysis and for quantitative, a graph analysis has been done here. Afterwards, a discussion section has been added where the findings from literature and the data collection sections have been introduced. Analysing both the findings, it can be justified that some of the outcomes match with each other and this is evidence of high-quality research.</w:t>
      </w:r>
    </w:p>
    <w:p w14:paraId="5994FB7B" w14:textId="77777777" w:rsidR="00847C75" w:rsidRDefault="00847C75">
      <w:pPr>
        <w:rPr>
          <w:b/>
          <w:bCs/>
          <w:sz w:val="28"/>
          <w:szCs w:val="28"/>
          <w:lang w:val="en-US"/>
        </w:rPr>
      </w:pPr>
      <w:r>
        <w:rPr>
          <w:lang w:val="en-US"/>
        </w:rPr>
        <w:br w:type="page"/>
      </w:r>
    </w:p>
    <w:p w14:paraId="09B165B4" w14:textId="49D3B35E" w:rsidR="00BF2DC4" w:rsidRPr="008074B4" w:rsidRDefault="00BF2DC4" w:rsidP="00C70F7F">
      <w:pPr>
        <w:pStyle w:val="Heading1"/>
        <w:rPr>
          <w:lang w:val="en-US"/>
        </w:rPr>
      </w:pPr>
      <w:bookmarkStart w:id="60" w:name="_Toc225534341"/>
      <w:r w:rsidRPr="008074B4">
        <w:rPr>
          <w:lang w:val="en-US"/>
        </w:rPr>
        <w:lastRenderedPageBreak/>
        <w:t>Chapter Five: Conclusion and Recommendations</w:t>
      </w:r>
      <w:bookmarkEnd w:id="60"/>
    </w:p>
    <w:p w14:paraId="75975DB7" w14:textId="77777777" w:rsidR="00BF2DC4" w:rsidRPr="008074B4" w:rsidRDefault="00BF2DC4" w:rsidP="00C70F7F">
      <w:pPr>
        <w:pStyle w:val="Heading2"/>
        <w:rPr>
          <w:lang w:val="en-US"/>
        </w:rPr>
      </w:pPr>
      <w:bookmarkStart w:id="61" w:name="_Toc225534342"/>
      <w:r w:rsidRPr="008074B4">
        <w:rPr>
          <w:lang w:val="en-US"/>
        </w:rPr>
        <w:t>5.1 Introduction</w:t>
      </w:r>
      <w:bookmarkEnd w:id="61"/>
    </w:p>
    <w:p w14:paraId="4AF31F94" w14:textId="77777777" w:rsidR="00BF2DC4" w:rsidRPr="008074B4" w:rsidRDefault="00BF2DC4" w:rsidP="00C70F7F">
      <w:pPr>
        <w:rPr>
          <w:lang w:val="en-US"/>
        </w:rPr>
      </w:pPr>
      <w:r w:rsidRPr="008074B4">
        <w:rPr>
          <w:lang w:val="en-US"/>
        </w:rPr>
        <w:t xml:space="preserve">The research has indicated that HRM strategies in UK retail, specifically focusing on intrinsic motivation and training, significantly improve employee motivation and organisational performance. Productive strategies such as high-performance work systems and performance management strongly improve productivity and retention. Recognition and incentives are known as effective recognition programs, and fair rewards improve employee motivation and foster a positive work environment. The conclusion and recommendation section has discussed the summary of the entire research findings. Moreover, this section has also discussed the contribution and limitations of the research. Furthermore, the conclusion and recommendation section states the suggestions for future research related to this research topic. </w:t>
      </w:r>
      <w:r w:rsidRPr="008074B4">
        <w:rPr>
          <w:rStyle w:val="Heading2Char"/>
          <w:lang w:val="en-US"/>
        </w:rPr>
        <w:t> </w:t>
      </w:r>
    </w:p>
    <w:p w14:paraId="6C0F5265" w14:textId="77777777" w:rsidR="00BF2DC4" w:rsidRPr="008074B4" w:rsidRDefault="00BF2DC4" w:rsidP="00C70F7F">
      <w:pPr>
        <w:pStyle w:val="Heading2"/>
        <w:rPr>
          <w:lang w:val="en-US"/>
        </w:rPr>
      </w:pPr>
      <w:bookmarkStart w:id="62" w:name="_Toc225534343"/>
      <w:r w:rsidRPr="008074B4">
        <w:rPr>
          <w:lang w:val="en-US"/>
        </w:rPr>
        <w:t>5.2 Summary of the Research Findings</w:t>
      </w:r>
      <w:bookmarkEnd w:id="62"/>
    </w:p>
    <w:p w14:paraId="22D8E088" w14:textId="77777777" w:rsidR="00BF2DC4" w:rsidRPr="008074B4" w:rsidRDefault="00BF2DC4" w:rsidP="00C70F7F">
      <w:pPr>
        <w:rPr>
          <w:lang w:val="en-US"/>
        </w:rPr>
      </w:pPr>
      <w:r w:rsidRPr="008074B4">
        <w:rPr>
          <w:lang w:val="en-US"/>
        </w:rPr>
        <w:t xml:space="preserve">Research into HRM strategies in UK retail business sectors shows that integrated, strategic HR practices such as training, performance-linked rewards and employee empowerment. It majorly boosts employee motivation and overall organisational performance. Productive HRM fosters engagement, decreases turnover and improves productivity, although inconsistency in application remains a key challenge for large retailers. Well-trained employees are vital for success in the competitive retail sector; however, heavy workloads generally hinder the ability of managers to provide training. It generally helps them to decrease the potential for improved performance. High employee engagement is fostered through positive workplace environments and empowerment, which acts as a primary driver for accomplishing organisational goals. Moreover, the integrated human resource management approaches are linked to superior financial performance and employee engagement, especially in multinational UK retail enterprises. Highly engaged staff are </w:t>
      </w:r>
      <w:r w:rsidRPr="008074B4">
        <w:rPr>
          <w:lang w:val="en-US"/>
        </w:rPr>
        <w:lastRenderedPageBreak/>
        <w:t>directly linked to improved productivity, decreased turnover and higher customer satisfaction. Overall, focusing on employee satisfaction, development and incentive-based rewards constitutes the core strategy of successful UK retail HR. </w:t>
      </w:r>
    </w:p>
    <w:p w14:paraId="752A9459" w14:textId="77777777" w:rsidR="00BF2DC4" w:rsidRPr="008074B4" w:rsidRDefault="00BF2DC4" w:rsidP="00C70F7F">
      <w:pPr>
        <w:pStyle w:val="Heading2"/>
        <w:rPr>
          <w:lang w:val="en-US"/>
        </w:rPr>
      </w:pPr>
      <w:bookmarkStart w:id="63" w:name="_Toc225534344"/>
      <w:r w:rsidRPr="008074B4">
        <w:rPr>
          <w:lang w:val="en-US"/>
        </w:rPr>
        <w:t>5.3 Contribution of the Research</w:t>
      </w:r>
      <w:bookmarkEnd w:id="63"/>
    </w:p>
    <w:p w14:paraId="7D8A1D74" w14:textId="77777777" w:rsidR="00BF2DC4" w:rsidRPr="008074B4" w:rsidRDefault="00BF2DC4" w:rsidP="00C70F7F">
      <w:pPr>
        <w:rPr>
          <w:lang w:val="en-US"/>
        </w:rPr>
      </w:pPr>
      <w:r w:rsidRPr="008074B4">
        <w:rPr>
          <w:lang w:val="en-US"/>
        </w:rPr>
        <w:t>Research into HRM strategies in UK retail shows that high-performance work practices such as intensive training, recognition programs, and performance-based pay directly increase employee motivation. Moreover, these strategies improve employee engagement and skills, which leads to higher productivity, decreased staff turnover and improved overall organisational performance in a competitive market. The research has confirmed that effective motivation strategies significantly improve productivity and business success within the UK retail sector. The outcomes of the research have highlighted that investment in training, development and career planning are major drivers of employee motivation and performance. Integrated strategic human resource management in large UK retail firms is directly linked to better financial performance and stronger market competition. The research has highlighted that UK retail businesses heavily depend on motivated staff, making HRM strategies critical for survival. Constant acknowledgement and tangible rewards are critical to motivating staff and boosting morale. The implementation of a diverse and inclusive environment fosters a sense of belonging, which decreases turnover and improves motivation.  </w:t>
      </w:r>
    </w:p>
    <w:p w14:paraId="3698E68C" w14:textId="77777777" w:rsidR="00BF2DC4" w:rsidRPr="008074B4" w:rsidRDefault="00BF2DC4" w:rsidP="00C70F7F">
      <w:pPr>
        <w:pStyle w:val="Heading2"/>
        <w:rPr>
          <w:lang w:val="en-US"/>
        </w:rPr>
      </w:pPr>
      <w:bookmarkStart w:id="64" w:name="_Toc225534345"/>
      <w:r w:rsidRPr="008074B4">
        <w:rPr>
          <w:lang w:val="en-US"/>
        </w:rPr>
        <w:t>5.4 Limitations of the Research</w:t>
      </w:r>
      <w:bookmarkEnd w:id="64"/>
      <w:r w:rsidRPr="008074B4">
        <w:rPr>
          <w:lang w:val="en-US"/>
        </w:rPr>
        <w:t xml:space="preserve"> </w:t>
      </w:r>
    </w:p>
    <w:p w14:paraId="22D168FF" w14:textId="77777777" w:rsidR="00BF2DC4" w:rsidRPr="008074B4" w:rsidRDefault="00BF2DC4" w:rsidP="00C70F7F">
      <w:pPr>
        <w:rPr>
          <w:lang w:val="en-US"/>
        </w:rPr>
      </w:pPr>
      <w:r w:rsidRPr="008074B4">
        <w:rPr>
          <w:lang w:val="en-US"/>
        </w:rPr>
        <w:t xml:space="preserve">A major gap in this research is the lack of empirical evidence on how the gap between intended HRM policies and implemented HRM influences motivation, specifically during crises such as COVID-19 or when dealing with part-time or seasonal UK retail staff. This literature has frequently highlighted that UK retail HR practices focus heavily on </w:t>
      </w:r>
      <w:proofErr w:type="spellStart"/>
      <w:r w:rsidRPr="008074B4">
        <w:rPr>
          <w:lang w:val="en-US"/>
        </w:rPr>
        <w:t>labour</w:t>
      </w:r>
      <w:proofErr w:type="spellEnd"/>
      <w:r w:rsidRPr="008074B4">
        <w:rPr>
          <w:lang w:val="en-US"/>
        </w:rPr>
        <w:t xml:space="preserve"> flexibility. A gap exists </w:t>
      </w:r>
      <w:r w:rsidRPr="008074B4">
        <w:rPr>
          <w:lang w:val="en-US"/>
        </w:rPr>
        <w:lastRenderedPageBreak/>
        <w:t xml:space="preserve">in understanding how to put the human back into HR, specifically regarding intrinsic motivation rather than solely on pay-based incentives to improve performance. There is a lack of research on how modern HRM strategies, such as AI-enabled workforce management and hybrid roles, affect motivation and productivity, which has highlighted that UK employees are </w:t>
      </w:r>
      <w:proofErr w:type="spellStart"/>
      <w:r w:rsidRPr="008074B4">
        <w:rPr>
          <w:lang w:val="en-US"/>
        </w:rPr>
        <w:t>sceptical</w:t>
      </w:r>
      <w:proofErr w:type="spellEnd"/>
      <w:r w:rsidRPr="008074B4">
        <w:rPr>
          <w:lang w:val="en-US"/>
        </w:rPr>
        <w:t xml:space="preserve"> of technology in their roles. </w:t>
      </w:r>
    </w:p>
    <w:p w14:paraId="56B5B3D6" w14:textId="77777777" w:rsidR="00BF2DC4" w:rsidRPr="008074B4" w:rsidRDefault="00BF2DC4" w:rsidP="00C70F7F">
      <w:pPr>
        <w:pStyle w:val="Heading2"/>
        <w:rPr>
          <w:lang w:val="en-US"/>
        </w:rPr>
      </w:pPr>
      <w:bookmarkStart w:id="65" w:name="_Toc225534346"/>
      <w:r w:rsidRPr="008074B4">
        <w:rPr>
          <w:lang w:val="en-US"/>
        </w:rPr>
        <w:t>5.5 Suggestion for Further Research</w:t>
      </w:r>
      <w:bookmarkEnd w:id="65"/>
    </w:p>
    <w:p w14:paraId="13C0F13C" w14:textId="77777777" w:rsidR="00BF2DC4" w:rsidRPr="008074B4" w:rsidRDefault="00BF2DC4" w:rsidP="00C70F7F">
      <w:pPr>
        <w:rPr>
          <w:lang w:val="en-US"/>
        </w:rPr>
      </w:pPr>
      <w:r w:rsidRPr="008074B4">
        <w:rPr>
          <w:lang w:val="en-US"/>
        </w:rPr>
        <w:t>The research has followed the secondary-mixed research in which the combination of qualitative and quantitative data has been implemented. The researcher can follow the primary data collection process, in which the researcher can use the survey process to collect different opinions on the role of HRM in improving employee motivation. Along with that, the researcher can follow the secondary-based qualitative data collection and analysis methods, which can help the researcher collect measurable information about the research topic. Quantitative surveys allow for the measurement of the relationship between HR practices and specific outcomes such as motivation and organisational performance. Apart from that, the researcher can also use a mix of structured questionnaires for quantitative data and interviews for qualitative insights, which offers an extensive analysis of HRM effectiveness</w:t>
      </w:r>
      <w:r>
        <w:rPr>
          <w:lang w:val="en-US"/>
        </w:rPr>
        <w:t xml:space="preserve"> (</w:t>
      </w:r>
      <w:r w:rsidRPr="004B08FA">
        <w:t>Ratten, 2023</w:t>
      </w:r>
      <w:r>
        <w:t>)</w:t>
      </w:r>
      <w:r w:rsidRPr="008074B4">
        <w:rPr>
          <w:lang w:val="en-US"/>
        </w:rPr>
        <w:t>.  </w:t>
      </w:r>
    </w:p>
    <w:p w14:paraId="6BF35220" w14:textId="77777777" w:rsidR="00BF2DC4" w:rsidRPr="008074B4" w:rsidRDefault="00BF2DC4" w:rsidP="00C70F7F">
      <w:pPr>
        <w:pStyle w:val="Heading2"/>
        <w:rPr>
          <w:lang w:val="en-US"/>
        </w:rPr>
      </w:pPr>
      <w:bookmarkStart w:id="66" w:name="_Toc225534347"/>
      <w:r w:rsidRPr="008074B4">
        <w:rPr>
          <w:lang w:val="en-US"/>
        </w:rPr>
        <w:t>5.6 Recommendations</w:t>
      </w:r>
      <w:bookmarkEnd w:id="66"/>
    </w:p>
    <w:p w14:paraId="70A292D4" w14:textId="48F28734" w:rsidR="00BF2DC4" w:rsidRPr="008074B4" w:rsidRDefault="00BF2DC4" w:rsidP="00C70F7F">
      <w:pPr>
        <w:rPr>
          <w:lang w:val="en-US"/>
        </w:rPr>
      </w:pPr>
      <w:r w:rsidRPr="008074B4">
        <w:rPr>
          <w:lang w:val="en-US"/>
        </w:rPr>
        <w:t>Research on HRM strategies in UK retail should focus on how tailored training, performance-based rewards and flexible work arrangements drive employee motivation and organisational performance. They should examine the impact of specific techniques such as career development, reward and recognition and also health and safety on motivation</w:t>
      </w:r>
      <w:r>
        <w:rPr>
          <w:lang w:val="en-US"/>
        </w:rPr>
        <w:t xml:space="preserve"> (</w:t>
      </w:r>
      <w:proofErr w:type="spellStart"/>
      <w:r w:rsidRPr="00BF2DC4">
        <w:t>Kareska</w:t>
      </w:r>
      <w:proofErr w:type="spellEnd"/>
      <w:r w:rsidRPr="00BF2DC4">
        <w:t>, 2023</w:t>
      </w:r>
      <w:r>
        <w:t>)</w:t>
      </w:r>
      <w:r w:rsidRPr="008074B4">
        <w:rPr>
          <w:lang w:val="en-US"/>
        </w:rPr>
        <w:t xml:space="preserve">. The implementation of formal recognition programs is essential for celebrating employee contributions to foster a positive, motivating workplace culture. It is important to develop strong training </w:t>
      </w:r>
      <w:r w:rsidRPr="008074B4">
        <w:rPr>
          <w:lang w:val="en-US"/>
        </w:rPr>
        <w:lastRenderedPageBreak/>
        <w:t>programs that improve employee skills, knowledge and capabilities. This specifically enables employees to keep pace with industry changes and improves overall performance</w:t>
      </w:r>
      <w:r>
        <w:rPr>
          <w:lang w:val="en-US"/>
        </w:rPr>
        <w:t xml:space="preserve"> (</w:t>
      </w:r>
      <w:r w:rsidRPr="004B08FA">
        <w:t>Ogbonnaya and Aryee,</w:t>
      </w:r>
      <w:r>
        <w:t xml:space="preserve"> </w:t>
      </w:r>
      <w:r w:rsidRPr="004B08FA">
        <w:t>2022</w:t>
      </w:r>
      <w:r>
        <w:t>)</w:t>
      </w:r>
      <w:r w:rsidRPr="008074B4">
        <w:rPr>
          <w:lang w:val="en-US"/>
        </w:rPr>
        <w:t>. They should adopt flexible working hours and support mechanisms to decrease work-related stress, which helps improve employee satisfaction and retention. HRM managers have to use HR analytics to understand employee performance trends, turnover, and to make better, more transparent and objective decisions. They have to encourage open-door policies and trust to foster an environment in which employees feel secure and comfortable in their work</w:t>
      </w:r>
      <w:r>
        <w:rPr>
          <w:lang w:val="en-US"/>
        </w:rPr>
        <w:t xml:space="preserve"> (</w:t>
      </w:r>
      <w:proofErr w:type="spellStart"/>
      <w:r w:rsidRPr="001E6F8A">
        <w:t>Chapano</w:t>
      </w:r>
      <w:proofErr w:type="spellEnd"/>
      <w:r>
        <w:t xml:space="preserve"> </w:t>
      </w:r>
      <w:r w:rsidRPr="001E6F8A">
        <w:rPr>
          <w:i/>
          <w:iCs/>
        </w:rPr>
        <w:t>et al.,</w:t>
      </w:r>
      <w:r>
        <w:t xml:space="preserve"> </w:t>
      </w:r>
      <w:r w:rsidRPr="001E6F8A">
        <w:t>2023</w:t>
      </w:r>
      <w:r>
        <w:t>)</w:t>
      </w:r>
      <w:r w:rsidRPr="008074B4">
        <w:rPr>
          <w:lang w:val="en-US"/>
        </w:rPr>
        <w:t>. </w:t>
      </w:r>
    </w:p>
    <w:p w14:paraId="27E7BCF0" w14:textId="77777777" w:rsidR="00BF2DC4" w:rsidRPr="008074B4" w:rsidRDefault="00BF2DC4" w:rsidP="00C70F7F">
      <w:pPr>
        <w:pStyle w:val="Heading2"/>
        <w:rPr>
          <w:lang w:val="en-US"/>
        </w:rPr>
      </w:pPr>
      <w:bookmarkStart w:id="67" w:name="_Toc225534348"/>
      <w:r w:rsidRPr="008074B4">
        <w:rPr>
          <w:lang w:val="en-US"/>
        </w:rPr>
        <w:t>5.7 Summary</w:t>
      </w:r>
      <w:bookmarkEnd w:id="67"/>
    </w:p>
    <w:p w14:paraId="004808A6" w14:textId="77777777" w:rsidR="00BF2DC4" w:rsidRDefault="00BF2DC4" w:rsidP="00C70F7F">
      <w:pPr>
        <w:rPr>
          <w:lang w:val="en-US"/>
        </w:rPr>
      </w:pPr>
      <w:r w:rsidRPr="008074B4">
        <w:rPr>
          <w:lang w:val="en-US"/>
        </w:rPr>
        <w:t xml:space="preserve">The research has indicated that HRM strategies in the UK retail organisations, such as performance-based pay, training and recognition, significantly drive employee motivation and organisational performance. Productive HRM practices boost productivity and retention by fostering a supportive, engaging work environment. It strongly links employee goals directly to company success. Retail businesses that provide strong, supportive HR policies improve employee retention and overall performance. Successful UK retail organisations use tailored HRM strategies, such as development opportunities and rewards, which are effective in driving motivation and improving performance. </w:t>
      </w:r>
    </w:p>
    <w:p w14:paraId="2D2BB8CE" w14:textId="77777777" w:rsidR="00481D90" w:rsidRPr="00D3191D" w:rsidRDefault="00481D90" w:rsidP="00C70F7F"/>
    <w:p w14:paraId="3C671AFB" w14:textId="77777777" w:rsidR="00481D90" w:rsidRPr="00D3191D" w:rsidRDefault="00481D90" w:rsidP="00C70F7F">
      <w:r w:rsidRPr="00D3191D">
        <w:br w:type="page"/>
      </w:r>
    </w:p>
    <w:p w14:paraId="469FEABF" w14:textId="2569D496" w:rsidR="007F1402" w:rsidRPr="00D3191D" w:rsidRDefault="00481D90" w:rsidP="00C70F7F">
      <w:pPr>
        <w:pStyle w:val="Heading1"/>
      </w:pPr>
      <w:bookmarkStart w:id="68" w:name="_Toc225534349"/>
      <w:r w:rsidRPr="00D3191D">
        <w:lastRenderedPageBreak/>
        <w:t>References</w:t>
      </w:r>
      <w:bookmarkEnd w:id="68"/>
    </w:p>
    <w:p w14:paraId="5B3E9895" w14:textId="77777777" w:rsidR="005E7D5B" w:rsidRDefault="005E7D5B" w:rsidP="00AE51AF">
      <w:r w:rsidRPr="008074B4">
        <w:t xml:space="preserve">Bechter, B., Brandl, B. and Lehr, A., </w:t>
      </w:r>
      <w:r>
        <w:t>(</w:t>
      </w:r>
      <w:r w:rsidRPr="008074B4">
        <w:t>2022</w:t>
      </w:r>
      <w:r>
        <w:t>)</w:t>
      </w:r>
      <w:r w:rsidRPr="008074B4">
        <w:t>. The role of the capability, opportunity, and motivation of firms for using human resource analytics to monitor employee performance: A multi‐level analysis of the organisational, market, and country context. </w:t>
      </w:r>
      <w:r w:rsidRPr="00AE51AF">
        <w:rPr>
          <w:i/>
          <w:iCs/>
        </w:rPr>
        <w:t>New Technology, Work and Employment</w:t>
      </w:r>
      <w:r w:rsidRPr="008074B4">
        <w:t>, </w:t>
      </w:r>
      <w:r w:rsidRPr="00AE51AF">
        <w:rPr>
          <w:i/>
          <w:iCs/>
        </w:rPr>
        <w:t>37</w:t>
      </w:r>
      <w:r w:rsidRPr="008074B4">
        <w:t>(3), pp.398-424.</w:t>
      </w:r>
    </w:p>
    <w:p w14:paraId="0B7077F4" w14:textId="77777777" w:rsidR="005E7D5B" w:rsidRDefault="005E7D5B" w:rsidP="00AE51AF">
      <w:r w:rsidRPr="004B08FA">
        <w:t xml:space="preserve">Bello, B.G., Tula, S.T., </w:t>
      </w:r>
      <w:proofErr w:type="spellStart"/>
      <w:r w:rsidRPr="004B08FA">
        <w:t>Omotoye</w:t>
      </w:r>
      <w:proofErr w:type="spellEnd"/>
      <w:r w:rsidRPr="004B08FA">
        <w:t xml:space="preserve">, G.B., Kess-Momoh, A.J. and </w:t>
      </w:r>
      <w:proofErr w:type="spellStart"/>
      <w:r w:rsidRPr="004B08FA">
        <w:t>Daraojimba</w:t>
      </w:r>
      <w:proofErr w:type="spellEnd"/>
      <w:r w:rsidRPr="004B08FA">
        <w:t xml:space="preserve">, A.I., </w:t>
      </w:r>
      <w:r>
        <w:t>(</w:t>
      </w:r>
      <w:r w:rsidRPr="004B08FA">
        <w:t>2024</w:t>
      </w:r>
      <w:r>
        <w:t>)</w:t>
      </w:r>
      <w:r w:rsidRPr="004B08FA">
        <w:t>. Work-life balance and its impact in modern organizations: An HR review. </w:t>
      </w:r>
      <w:r w:rsidRPr="00AE51AF">
        <w:rPr>
          <w:i/>
          <w:iCs/>
        </w:rPr>
        <w:t>World Journal of Advanced Research and Reviews</w:t>
      </w:r>
      <w:r w:rsidRPr="004B08FA">
        <w:t>, </w:t>
      </w:r>
      <w:r w:rsidRPr="00AE51AF">
        <w:rPr>
          <w:i/>
          <w:iCs/>
        </w:rPr>
        <w:t>21</w:t>
      </w:r>
      <w:r w:rsidRPr="004B08FA">
        <w:t>(1), pp.1162-1173.</w:t>
      </w:r>
    </w:p>
    <w:p w14:paraId="74B68DB9" w14:textId="77777777" w:rsidR="005E7D5B" w:rsidRPr="00D3191D" w:rsidRDefault="005E7D5B" w:rsidP="00AE51AF">
      <w:r w:rsidRPr="00D3191D">
        <w:t>Bougie, R. and Sekaran, U., (2025). </w:t>
      </w:r>
      <w:r w:rsidRPr="00AE51AF">
        <w:rPr>
          <w:i/>
          <w:iCs/>
        </w:rPr>
        <w:t>Research Methods for Business, with eBook Access Code: A Skill Building Approach</w:t>
      </w:r>
      <w:r w:rsidRPr="00D3191D">
        <w:t>. john wiley &amp; sons.</w:t>
      </w:r>
    </w:p>
    <w:p w14:paraId="1A67FA5B" w14:textId="77777777" w:rsidR="005E7D5B" w:rsidRPr="00D3191D" w:rsidRDefault="005E7D5B" w:rsidP="00AE51AF">
      <w:r w:rsidRPr="00D3191D">
        <w:t>Bratton, J., Gold, J., Bratton, A. and Steele, L., (2021). </w:t>
      </w:r>
      <w:r w:rsidRPr="00AE51AF">
        <w:rPr>
          <w:i/>
          <w:iCs/>
        </w:rPr>
        <w:t>Human resource management</w:t>
      </w:r>
      <w:r w:rsidRPr="00D3191D">
        <w:t>. Bloomsbury Publishing.</w:t>
      </w:r>
    </w:p>
    <w:p w14:paraId="21FC2A2F" w14:textId="77777777" w:rsidR="005E7D5B" w:rsidRDefault="005E7D5B" w:rsidP="00AE51AF">
      <w:r w:rsidRPr="008074B4">
        <w:t xml:space="preserve">Calicchio, S., </w:t>
      </w:r>
      <w:r>
        <w:t>(</w:t>
      </w:r>
      <w:r w:rsidRPr="008074B4">
        <w:t>2023</w:t>
      </w:r>
      <w:r>
        <w:t>)</w:t>
      </w:r>
      <w:r w:rsidRPr="008074B4">
        <w:t>. </w:t>
      </w:r>
      <w:r w:rsidRPr="00AE51AF">
        <w:rPr>
          <w:i/>
          <w:iCs/>
        </w:rPr>
        <w:t>Abraham Maslow, from the hierarchy of needs to self-fulfilment: A journey in humanistic psychology through the hierarchy of needs, motivation and achieving full human potential</w:t>
      </w:r>
      <w:r w:rsidRPr="008074B4">
        <w:t>. Stefano Calicchio.</w:t>
      </w:r>
    </w:p>
    <w:p w14:paraId="61EB1E98" w14:textId="77777777" w:rsidR="005E7D5B" w:rsidRDefault="005E7D5B">
      <w:r w:rsidRPr="00AE51AF">
        <w:t xml:space="preserve">Cassell, C., Watson, K., Ford, J. and Kele, J., </w:t>
      </w:r>
      <w:r>
        <w:t>(</w:t>
      </w:r>
      <w:r w:rsidRPr="00AE51AF">
        <w:t>2022</w:t>
      </w:r>
      <w:r>
        <w:t>)</w:t>
      </w:r>
      <w:r w:rsidRPr="00AE51AF">
        <w:t>. Understanding inclusion in the retail industry: incorporating the majority perspective. </w:t>
      </w:r>
      <w:r w:rsidRPr="00AE51AF">
        <w:rPr>
          <w:i/>
          <w:iCs/>
        </w:rPr>
        <w:t>Personnel Review</w:t>
      </w:r>
      <w:r w:rsidRPr="00AE51AF">
        <w:t>, </w:t>
      </w:r>
      <w:r w:rsidRPr="00AE51AF">
        <w:rPr>
          <w:i/>
          <w:iCs/>
        </w:rPr>
        <w:t>51</w:t>
      </w:r>
      <w:r w:rsidRPr="00AE51AF">
        <w:t>(1), pp.230-250.</w:t>
      </w:r>
    </w:p>
    <w:p w14:paraId="14019F0A" w14:textId="77777777" w:rsidR="005E7D5B" w:rsidRPr="00AE51AF" w:rsidRDefault="005E7D5B" w:rsidP="00AE51AF">
      <w:pPr>
        <w:rPr>
          <w:lang w:val="en-US"/>
        </w:rPr>
      </w:pPr>
      <w:proofErr w:type="spellStart"/>
      <w:r w:rsidRPr="001E6F8A">
        <w:t>Chapano</w:t>
      </w:r>
      <w:proofErr w:type="spellEnd"/>
      <w:r w:rsidRPr="001E6F8A">
        <w:t xml:space="preserve">, M., Mey, M.R. and Werner, A., </w:t>
      </w:r>
      <w:r>
        <w:t>(</w:t>
      </w:r>
      <w:r w:rsidRPr="001E6F8A">
        <w:t>2023</w:t>
      </w:r>
      <w:r>
        <w:t>)</w:t>
      </w:r>
      <w:r w:rsidRPr="001E6F8A">
        <w:t>. Perceived challenges: Unfounded reasons for not forging ahead with digital human resource management practices. </w:t>
      </w:r>
      <w:r w:rsidRPr="00AE51AF">
        <w:rPr>
          <w:i/>
          <w:iCs/>
        </w:rPr>
        <w:t>SA Journal of Human Resource Management</w:t>
      </w:r>
      <w:r w:rsidRPr="001E6F8A">
        <w:t>, </w:t>
      </w:r>
      <w:r w:rsidRPr="00AE51AF">
        <w:rPr>
          <w:i/>
          <w:iCs/>
        </w:rPr>
        <w:t>21</w:t>
      </w:r>
      <w:r w:rsidRPr="001E6F8A">
        <w:t>, p.2085.</w:t>
      </w:r>
    </w:p>
    <w:p w14:paraId="1D3EF2BD" w14:textId="77777777" w:rsidR="005E7D5B" w:rsidRPr="00AE51AF" w:rsidRDefault="005E7D5B" w:rsidP="00AE51AF">
      <w:pPr>
        <w:rPr>
          <w:i/>
          <w:iCs/>
        </w:rPr>
      </w:pPr>
      <w:r w:rsidRPr="00D3191D">
        <w:t xml:space="preserve">Christiansen, A., (2025). </w:t>
      </w:r>
      <w:r w:rsidRPr="00AE51AF">
        <w:rPr>
          <w:i/>
          <w:iCs/>
        </w:rPr>
        <w:t>Book review: Empirical Multimodality Research: Methods, Evaluations, Implications.</w:t>
      </w:r>
    </w:p>
    <w:p w14:paraId="12F307AB" w14:textId="77777777" w:rsidR="005E7D5B" w:rsidRPr="00E9551F" w:rsidRDefault="005E7D5B" w:rsidP="00AE51AF">
      <w:pPr>
        <w:pStyle w:val="Bibliography"/>
        <w:rPr>
          <w:noProof/>
        </w:rPr>
      </w:pPr>
      <w:r w:rsidRPr="00E9551F">
        <w:rPr>
          <w:noProof/>
        </w:rPr>
        <w:lastRenderedPageBreak/>
        <w:t xml:space="preserve">Corporate.Marksandspencer, (2026). </w:t>
      </w:r>
      <w:r w:rsidRPr="00E9551F">
        <w:rPr>
          <w:i/>
          <w:iCs/>
          <w:noProof/>
        </w:rPr>
        <w:t xml:space="preserve">Our People. </w:t>
      </w:r>
      <w:r w:rsidRPr="00E9551F">
        <w:rPr>
          <w:noProof/>
        </w:rPr>
        <w:t>[Online] Available at: https://corporate.marksandspencer.com/sustainability/our-people [Accessed 21 March 2026].</w:t>
      </w:r>
    </w:p>
    <w:p w14:paraId="1079D7C8" w14:textId="77777777" w:rsidR="005E7D5B" w:rsidRPr="00D3191D" w:rsidRDefault="005E7D5B" w:rsidP="00AE51AF">
      <w:r w:rsidRPr="00D3191D">
        <w:t>Creswell, J.W. and Plano Clark, V.L., (2023). Revisiting mixed methods research designs twenty years later. </w:t>
      </w:r>
      <w:r w:rsidRPr="00AE51AF">
        <w:rPr>
          <w:i/>
          <w:iCs/>
        </w:rPr>
        <w:t>Handbook of mixed methods research designs</w:t>
      </w:r>
      <w:r w:rsidRPr="00D3191D">
        <w:t>, </w:t>
      </w:r>
      <w:r w:rsidRPr="00AE51AF">
        <w:rPr>
          <w:i/>
          <w:iCs/>
        </w:rPr>
        <w:t>1</w:t>
      </w:r>
      <w:r w:rsidRPr="00D3191D">
        <w:t>(1), pp.21-36.</w:t>
      </w:r>
    </w:p>
    <w:p w14:paraId="2D57D106" w14:textId="77777777" w:rsidR="005E7D5B" w:rsidRDefault="005E7D5B" w:rsidP="00AE51AF">
      <w:r w:rsidRPr="004B08FA">
        <w:t xml:space="preserve">Croitoru, M.B., Florea, N.V., Florea, D., Savu, M.O. and Croitoru, G., </w:t>
      </w:r>
      <w:r>
        <w:t>(</w:t>
      </w:r>
      <w:r w:rsidRPr="004B08FA">
        <w:t>2025</w:t>
      </w:r>
      <w:r>
        <w:t>)</w:t>
      </w:r>
      <w:r w:rsidRPr="004B08FA">
        <w:t>. The Role of Artificial Intelligence in Human Resource Management: Implications for Employee Motivation, Performance, and Technology Acceptance. </w:t>
      </w:r>
      <w:r w:rsidRPr="00AE51AF">
        <w:rPr>
          <w:i/>
          <w:iCs/>
        </w:rPr>
        <w:t>Economics and Applied Informatics</w:t>
      </w:r>
      <w:r w:rsidRPr="004B08FA">
        <w:t>, (2), pp.194-209.</w:t>
      </w:r>
    </w:p>
    <w:p w14:paraId="1CFAA3F4" w14:textId="77777777" w:rsidR="005E7D5B" w:rsidRPr="00D3191D" w:rsidRDefault="005E7D5B" w:rsidP="00AE51AF">
      <w:r w:rsidRPr="00D3191D">
        <w:t>DePoy, E., (2024). </w:t>
      </w:r>
      <w:r w:rsidRPr="00AE51AF">
        <w:rPr>
          <w:i/>
          <w:iCs/>
        </w:rPr>
        <w:t>Introduction to research-e-book: Understanding and applying multiple strategies</w:t>
      </w:r>
      <w:r w:rsidRPr="00D3191D">
        <w:t xml:space="preserve">. </w:t>
      </w:r>
    </w:p>
    <w:p w14:paraId="56709A23" w14:textId="77777777" w:rsidR="005E7D5B" w:rsidRDefault="005E7D5B" w:rsidP="00AE51AF">
      <w:r w:rsidRPr="00863D6E">
        <w:t>Diez, F.,</w:t>
      </w:r>
      <w:r>
        <w:t xml:space="preserve"> (</w:t>
      </w:r>
      <w:r w:rsidRPr="00863D6E">
        <w:t>2024</w:t>
      </w:r>
      <w:r>
        <w:t>)</w:t>
      </w:r>
      <w:r w:rsidRPr="00863D6E">
        <w:t>. Reimagining Rewards Strategies in the New Landscape of Work. </w:t>
      </w:r>
      <w:r w:rsidRPr="00AE51AF">
        <w:rPr>
          <w:i/>
          <w:iCs/>
        </w:rPr>
        <w:t>The Journal of Total Rewards</w:t>
      </w:r>
      <w:r w:rsidRPr="00863D6E">
        <w:t>, </w:t>
      </w:r>
      <w:r w:rsidRPr="00AE51AF">
        <w:rPr>
          <w:i/>
          <w:iCs/>
        </w:rPr>
        <w:t>33</w:t>
      </w:r>
      <w:r w:rsidRPr="00863D6E">
        <w:t>(4), pp.1-2.</w:t>
      </w:r>
    </w:p>
    <w:p w14:paraId="38D60A08" w14:textId="77777777" w:rsidR="005E7D5B" w:rsidRPr="00E9551F" w:rsidRDefault="005E7D5B" w:rsidP="00AE51AF">
      <w:pPr>
        <w:pStyle w:val="Bibliography"/>
        <w:rPr>
          <w:noProof/>
        </w:rPr>
      </w:pPr>
      <w:r w:rsidRPr="00E9551F">
        <w:rPr>
          <w:noProof/>
        </w:rPr>
        <w:t xml:space="preserve">EFX, (2026). </w:t>
      </w:r>
      <w:r w:rsidRPr="00E9551F">
        <w:rPr>
          <w:i/>
          <w:iCs/>
          <w:noProof/>
        </w:rPr>
        <w:t xml:space="preserve">36 Statistics On Employee Recognition &amp; Motivation (2026). </w:t>
      </w:r>
      <w:r w:rsidRPr="00E9551F">
        <w:rPr>
          <w:noProof/>
        </w:rPr>
        <w:t>[Online] Available at: https://www.efx.co.uk/36-statistics-on-employee-recognition-and-motivation/ [Accessed 21 March 2026].</w:t>
      </w:r>
    </w:p>
    <w:p w14:paraId="064B9C2B" w14:textId="77777777" w:rsidR="005E7D5B" w:rsidRDefault="005E7D5B" w:rsidP="00AE51AF">
      <w:proofErr w:type="spellStart"/>
      <w:r w:rsidRPr="004B08FA">
        <w:t>Elugbaju</w:t>
      </w:r>
      <w:proofErr w:type="spellEnd"/>
      <w:r w:rsidRPr="004B08FA">
        <w:t xml:space="preserve">, W.K., Okeke, N.I. and Alabi, O.A., </w:t>
      </w:r>
      <w:r>
        <w:t>(</w:t>
      </w:r>
      <w:r w:rsidRPr="004B08FA">
        <w:t>2024</w:t>
      </w:r>
      <w:r>
        <w:t>)</w:t>
      </w:r>
      <w:r w:rsidRPr="004B08FA">
        <w:t>. Human resource analytics as a strategic tool for workforce planning and succession management. </w:t>
      </w:r>
      <w:r w:rsidRPr="00AE51AF">
        <w:rPr>
          <w:i/>
          <w:iCs/>
        </w:rPr>
        <w:t>International Journal of Engineering Research and Development</w:t>
      </w:r>
      <w:r w:rsidRPr="004B08FA">
        <w:t>, </w:t>
      </w:r>
      <w:r w:rsidRPr="00AE51AF">
        <w:rPr>
          <w:i/>
          <w:iCs/>
        </w:rPr>
        <w:t>20</w:t>
      </w:r>
      <w:r w:rsidRPr="004B08FA">
        <w:t>(11), pp.744-756.</w:t>
      </w:r>
    </w:p>
    <w:p w14:paraId="1DB2C722" w14:textId="77777777" w:rsidR="005E7D5B" w:rsidRPr="00D3191D" w:rsidRDefault="005E7D5B" w:rsidP="00AE51AF">
      <w:r w:rsidRPr="00D3191D">
        <w:t xml:space="preserve">Galer, S., (2021). </w:t>
      </w:r>
      <w:r w:rsidRPr="00AE51AF">
        <w:rPr>
          <w:i/>
          <w:iCs/>
        </w:rPr>
        <w:t xml:space="preserve">UK Retailers Are Redefining </w:t>
      </w:r>
      <w:proofErr w:type="gramStart"/>
      <w:r w:rsidRPr="00AE51AF">
        <w:rPr>
          <w:i/>
          <w:iCs/>
        </w:rPr>
        <w:t>The</w:t>
      </w:r>
      <w:proofErr w:type="gramEnd"/>
      <w:r w:rsidRPr="00AE51AF">
        <w:rPr>
          <w:i/>
          <w:iCs/>
        </w:rPr>
        <w:t xml:space="preserve"> Employee Experience </w:t>
      </w:r>
      <w:proofErr w:type="gramStart"/>
      <w:r w:rsidRPr="00AE51AF">
        <w:rPr>
          <w:i/>
          <w:iCs/>
        </w:rPr>
        <w:t>By</w:t>
      </w:r>
      <w:proofErr w:type="gramEnd"/>
      <w:r w:rsidRPr="00AE51AF">
        <w:rPr>
          <w:i/>
          <w:iCs/>
        </w:rPr>
        <w:t xml:space="preserve"> Listening </w:t>
      </w:r>
      <w:proofErr w:type="gramStart"/>
      <w:r w:rsidRPr="00AE51AF">
        <w:rPr>
          <w:i/>
          <w:iCs/>
        </w:rPr>
        <w:t>To</w:t>
      </w:r>
      <w:proofErr w:type="gramEnd"/>
      <w:r w:rsidRPr="00AE51AF">
        <w:rPr>
          <w:i/>
          <w:iCs/>
        </w:rPr>
        <w:t xml:space="preserve"> Workers. </w:t>
      </w:r>
      <w:r w:rsidRPr="00D3191D">
        <w:t>[Online] Available at: https://www.forbes.com/sites/sap/2021/05/13/uk-retailers-are-redefining-the-employee-experience-by-listening-to-workers/ [Accessed 20 March 2026].</w:t>
      </w:r>
    </w:p>
    <w:p w14:paraId="6E8E2EF4" w14:textId="77777777" w:rsidR="005E7D5B" w:rsidRPr="00E9551F" w:rsidRDefault="005E7D5B" w:rsidP="00AE51AF">
      <w:pPr>
        <w:pStyle w:val="Bibliography"/>
        <w:rPr>
          <w:noProof/>
        </w:rPr>
      </w:pPr>
      <w:r w:rsidRPr="00E9551F">
        <w:rPr>
          <w:noProof/>
        </w:rPr>
        <w:t xml:space="preserve">Harrington, S., (2024). </w:t>
      </w:r>
      <w:r w:rsidRPr="00E9551F">
        <w:rPr>
          <w:i/>
          <w:iCs/>
          <w:noProof/>
        </w:rPr>
        <w:t xml:space="preserve">The future of employee wellbeing: a strategic priority for HR. </w:t>
      </w:r>
      <w:r w:rsidRPr="00E9551F">
        <w:rPr>
          <w:noProof/>
        </w:rPr>
        <w:t>[Online] Available at: https://www.thepeoplespace.com/insights/ideas/future-employee-wellbeing-strategic-priority-hr [Accessed 21 March 2026].</w:t>
      </w:r>
    </w:p>
    <w:p w14:paraId="5FAC2B0B" w14:textId="77777777" w:rsidR="005E7D5B" w:rsidRPr="00E9551F" w:rsidRDefault="005E7D5B" w:rsidP="00AE51AF">
      <w:pPr>
        <w:pStyle w:val="Bibliography"/>
        <w:rPr>
          <w:noProof/>
        </w:rPr>
      </w:pPr>
      <w:r w:rsidRPr="00E9551F">
        <w:rPr>
          <w:noProof/>
        </w:rPr>
        <w:lastRenderedPageBreak/>
        <w:t xml:space="preserve">IMD, (2026). </w:t>
      </w:r>
      <w:r w:rsidRPr="00E9551F">
        <w:rPr>
          <w:i/>
          <w:iCs/>
          <w:noProof/>
        </w:rPr>
        <w:t xml:space="preserve">AI in HR: How is Artificial Intelligence transforming human resources?. </w:t>
      </w:r>
      <w:r w:rsidRPr="00E9551F">
        <w:rPr>
          <w:noProof/>
        </w:rPr>
        <w:t>[Online] Available at: https://www.imd.org/blog/digital-transformation/ai-in-hr/ [Accessed 21 March 2026].</w:t>
      </w:r>
    </w:p>
    <w:p w14:paraId="6AFC2E1E" w14:textId="77777777" w:rsidR="005E7D5B" w:rsidRPr="00E9551F" w:rsidRDefault="005E7D5B" w:rsidP="00AE51AF">
      <w:pPr>
        <w:pStyle w:val="Bibliography"/>
        <w:rPr>
          <w:noProof/>
        </w:rPr>
      </w:pPr>
      <w:r w:rsidRPr="00E9551F">
        <w:rPr>
          <w:noProof/>
        </w:rPr>
        <w:t xml:space="preserve">Jager, F.-M. d., (2026). </w:t>
      </w:r>
      <w:r w:rsidRPr="00E9551F">
        <w:rPr>
          <w:i/>
          <w:iCs/>
          <w:noProof/>
        </w:rPr>
        <w:t xml:space="preserve">80+ Employee Engagement Statistics HR Should Know in 2026. </w:t>
      </w:r>
      <w:r w:rsidRPr="00E9551F">
        <w:rPr>
          <w:noProof/>
        </w:rPr>
        <w:t>[Online] Available at: https://www.selectsoftwarereviews.com/blog/employee-engagement-statistics [Accessed 21 March 2026].</w:t>
      </w:r>
    </w:p>
    <w:p w14:paraId="67822F08" w14:textId="77777777" w:rsidR="005E7D5B" w:rsidRDefault="005E7D5B" w:rsidP="00AE51AF">
      <w:proofErr w:type="spellStart"/>
      <w:r w:rsidRPr="00BF2DC4">
        <w:t>Kareska</w:t>
      </w:r>
      <w:proofErr w:type="spellEnd"/>
      <w:r w:rsidRPr="00BF2DC4">
        <w:t>, K.,</w:t>
      </w:r>
      <w:r>
        <w:t xml:space="preserve"> (</w:t>
      </w:r>
      <w:r w:rsidRPr="00BF2DC4">
        <w:t>2023</w:t>
      </w:r>
      <w:r>
        <w:t>)</w:t>
      </w:r>
      <w:r w:rsidRPr="00BF2DC4">
        <w:t>. Human resource management strategies for achieving competitive advantage of organizations. </w:t>
      </w:r>
      <w:r w:rsidRPr="00AE51AF">
        <w:rPr>
          <w:i/>
          <w:iCs/>
        </w:rPr>
        <w:t xml:space="preserve">Strategy Models for Firm Performance Enhancement </w:t>
      </w:r>
      <w:proofErr w:type="spellStart"/>
      <w:r w:rsidRPr="00AE51AF">
        <w:rPr>
          <w:i/>
          <w:iCs/>
        </w:rPr>
        <w:t>eJournal</w:t>
      </w:r>
      <w:proofErr w:type="spellEnd"/>
      <w:r w:rsidRPr="00BF2DC4">
        <w:t>, </w:t>
      </w:r>
      <w:r w:rsidRPr="00AE51AF">
        <w:rPr>
          <w:i/>
          <w:iCs/>
        </w:rPr>
        <w:t>15</w:t>
      </w:r>
      <w:r w:rsidRPr="00BF2DC4">
        <w:t>(20).</w:t>
      </w:r>
    </w:p>
    <w:p w14:paraId="085322BF" w14:textId="77777777" w:rsidR="005E7D5B" w:rsidRPr="00D3191D" w:rsidRDefault="005E7D5B" w:rsidP="00AE51AF">
      <w:proofErr w:type="spellStart"/>
      <w:r w:rsidRPr="00D3191D">
        <w:t>Kasperczuk</w:t>
      </w:r>
      <w:proofErr w:type="spellEnd"/>
      <w:r w:rsidRPr="00D3191D">
        <w:t>, A., Ćwiąkała, M., Górka, E., Baran, D., Ręczajski, P., Mrzygłód, P., Frasunkiewicz, M., Dardzińska-Głębocka, A. and Piwnik, J., (2025). The challenge of employee motivation in business management. </w:t>
      </w:r>
      <w:r w:rsidRPr="00AE51AF">
        <w:rPr>
          <w:i/>
          <w:iCs/>
        </w:rPr>
        <w:t>arXiv preprint arXiv:2510.05812</w:t>
      </w:r>
      <w:r w:rsidRPr="00D3191D">
        <w:t>.</w:t>
      </w:r>
    </w:p>
    <w:p w14:paraId="7868AEE2" w14:textId="77777777" w:rsidR="005E7D5B" w:rsidRDefault="005E7D5B" w:rsidP="00AE51AF">
      <w:proofErr w:type="spellStart"/>
      <w:r w:rsidRPr="008074B4">
        <w:t>Kinderis</w:t>
      </w:r>
      <w:proofErr w:type="spellEnd"/>
      <w:r w:rsidRPr="008074B4">
        <w:t xml:space="preserve">, R., </w:t>
      </w:r>
      <w:r>
        <w:t>(</w:t>
      </w:r>
      <w:r w:rsidRPr="008074B4">
        <w:t>2025</w:t>
      </w:r>
      <w:r>
        <w:t>)</w:t>
      </w:r>
      <w:r w:rsidRPr="008074B4">
        <w:t>. Training, performance evaluation and motivation in a trade company: employee survey. </w:t>
      </w:r>
      <w:r w:rsidRPr="00AE51AF">
        <w:rPr>
          <w:i/>
          <w:iCs/>
        </w:rPr>
        <w:t>Economics &amp; Education: international scientific journal.</w:t>
      </w:r>
      <w:r w:rsidRPr="008074B4">
        <w:t>, </w:t>
      </w:r>
      <w:r w:rsidRPr="00AE51AF">
        <w:rPr>
          <w:i/>
          <w:iCs/>
        </w:rPr>
        <w:t>10</w:t>
      </w:r>
      <w:r w:rsidRPr="008074B4">
        <w:t>(4), pp.18-29.</w:t>
      </w:r>
    </w:p>
    <w:p w14:paraId="630A0877" w14:textId="77777777" w:rsidR="005E7D5B" w:rsidRDefault="005E7D5B" w:rsidP="00AE51AF">
      <w:r w:rsidRPr="00BF2DC4">
        <w:t>Liaquat, M., Ahmed, G., Ismail, H., Ain, Q.U., Irshad, S., Izhar, S.S. and Mughal, M.T.,</w:t>
      </w:r>
      <w:r>
        <w:t xml:space="preserve"> (</w:t>
      </w:r>
      <w:r w:rsidRPr="00BF2DC4">
        <w:t>2024</w:t>
      </w:r>
      <w:r>
        <w:t>)</w:t>
      </w:r>
      <w:r w:rsidRPr="00BF2DC4">
        <w:t xml:space="preserve">. Impact of motivational factors and green </w:t>
      </w:r>
      <w:proofErr w:type="spellStart"/>
      <w:r w:rsidRPr="00BF2DC4">
        <w:t>behaviors</w:t>
      </w:r>
      <w:proofErr w:type="spellEnd"/>
      <w:r w:rsidRPr="00BF2DC4">
        <w:t xml:space="preserve"> on employee environmental performance. </w:t>
      </w:r>
      <w:r w:rsidRPr="00AE51AF">
        <w:rPr>
          <w:i/>
          <w:iCs/>
        </w:rPr>
        <w:t>Research in Globalization</w:t>
      </w:r>
      <w:r w:rsidRPr="00BF2DC4">
        <w:t>, </w:t>
      </w:r>
      <w:r w:rsidRPr="00AE51AF">
        <w:rPr>
          <w:i/>
          <w:iCs/>
        </w:rPr>
        <w:t>8</w:t>
      </w:r>
      <w:r w:rsidRPr="00BF2DC4">
        <w:t>, p.100180.</w:t>
      </w:r>
    </w:p>
    <w:p w14:paraId="12F39A85" w14:textId="77777777" w:rsidR="005E7D5B" w:rsidRPr="00D3191D" w:rsidRDefault="005E7D5B" w:rsidP="00AE51AF">
      <w:r w:rsidRPr="00D3191D">
        <w:t xml:space="preserve">M&amp;S, (2026). </w:t>
      </w:r>
      <w:r w:rsidRPr="00AE51AF">
        <w:rPr>
          <w:i/>
          <w:iCs/>
        </w:rPr>
        <w:t xml:space="preserve">Empowering 26,000 Colleagues: A spotlight on M&amp;S’ Digital Essentials upskilling programme. </w:t>
      </w:r>
      <w:r w:rsidRPr="00D3191D">
        <w:t>[Online] Available at: https://jobs.marksandspencer.com/our-stories/empowering-26000-colleagues-1 [Accessed 20 March 2026].</w:t>
      </w:r>
    </w:p>
    <w:p w14:paraId="267B9944" w14:textId="77777777" w:rsidR="005E7D5B" w:rsidRPr="00D3191D" w:rsidRDefault="005E7D5B" w:rsidP="00AE51AF">
      <w:r w:rsidRPr="00D3191D">
        <w:t>Machova, R., Zsigmond, T., Zsigmondova, A. and Seben, Z., (2022). Employee satisfaction and motivation of retail store employees. </w:t>
      </w:r>
      <w:r w:rsidRPr="00AE51AF">
        <w:rPr>
          <w:i/>
          <w:iCs/>
        </w:rPr>
        <w:t>Marketing i menedžment innovacij</w:t>
      </w:r>
      <w:r w:rsidRPr="00D3191D">
        <w:t>, (1), pp.67-83.</w:t>
      </w:r>
    </w:p>
    <w:p w14:paraId="6EB37AFA" w14:textId="77777777" w:rsidR="005E7D5B" w:rsidRPr="00E9551F" w:rsidRDefault="005E7D5B" w:rsidP="00AE51AF">
      <w:r w:rsidRPr="00E9551F">
        <w:t xml:space="preserve">Mitchell, B. and </w:t>
      </w:r>
      <w:proofErr w:type="spellStart"/>
      <w:r w:rsidRPr="00E9551F">
        <w:t>Gamlem</w:t>
      </w:r>
      <w:proofErr w:type="spellEnd"/>
      <w:r w:rsidRPr="00E9551F">
        <w:t>, C., (2022). </w:t>
      </w:r>
      <w:r w:rsidRPr="00AE51AF">
        <w:rPr>
          <w:i/>
          <w:iCs/>
        </w:rPr>
        <w:t>The big book of HR</w:t>
      </w:r>
      <w:r w:rsidRPr="00E9551F">
        <w:t>. Red Wheel/Weiser.</w:t>
      </w:r>
    </w:p>
    <w:p w14:paraId="7681A847" w14:textId="77777777" w:rsidR="005E7D5B" w:rsidRPr="00D3191D" w:rsidRDefault="005E7D5B" w:rsidP="00AE51AF">
      <w:r w:rsidRPr="00D3191D">
        <w:lastRenderedPageBreak/>
        <w:t>Molina-Azorin, J.F. and Fetters, M.D., (2022). Books on mixed methods research: A window on the growth in number and diversity. </w:t>
      </w:r>
      <w:r w:rsidRPr="00AE51AF">
        <w:rPr>
          <w:i/>
          <w:iCs/>
        </w:rPr>
        <w:t>Journal of Mixed Methods Research</w:t>
      </w:r>
      <w:r w:rsidRPr="00D3191D">
        <w:t>, </w:t>
      </w:r>
      <w:r w:rsidRPr="00AE51AF">
        <w:rPr>
          <w:i/>
          <w:iCs/>
        </w:rPr>
        <w:t>16</w:t>
      </w:r>
      <w:r w:rsidRPr="00D3191D">
        <w:t>(1), pp.8-16.</w:t>
      </w:r>
    </w:p>
    <w:p w14:paraId="67219584" w14:textId="77777777" w:rsidR="005E7D5B" w:rsidRDefault="005E7D5B" w:rsidP="00AE51AF">
      <w:r w:rsidRPr="004B08FA">
        <w:t xml:space="preserve">Ogbonnaya, C. and Aryee, S., </w:t>
      </w:r>
      <w:r>
        <w:t>(</w:t>
      </w:r>
      <w:r w:rsidRPr="004B08FA">
        <w:t>2022</w:t>
      </w:r>
      <w:r>
        <w:t>)</w:t>
      </w:r>
      <w:r w:rsidRPr="004B08FA">
        <w:t>. HRM practices, employee well-being, and organizational performance. In </w:t>
      </w:r>
      <w:r w:rsidRPr="00AE51AF">
        <w:rPr>
          <w:i/>
          <w:iCs/>
        </w:rPr>
        <w:t>Handbook on management and employment practices</w:t>
      </w:r>
      <w:r w:rsidRPr="004B08FA">
        <w:t> (pp. 369-391). Cham: Springer International Publishing.</w:t>
      </w:r>
    </w:p>
    <w:p w14:paraId="0E71CE2F" w14:textId="77777777" w:rsidR="005E7D5B" w:rsidRDefault="005E7D5B" w:rsidP="00AE51AF">
      <w:proofErr w:type="spellStart"/>
      <w:r w:rsidRPr="008074B4">
        <w:t>Olekanma</w:t>
      </w:r>
      <w:proofErr w:type="spellEnd"/>
      <w:r w:rsidRPr="008074B4">
        <w:t>, O., Rodrigo, L.S., Adu, D.A. and Gahir, B.,</w:t>
      </w:r>
      <w:r>
        <w:t xml:space="preserve"> (</w:t>
      </w:r>
      <w:r w:rsidRPr="008074B4">
        <w:t>2024</w:t>
      </w:r>
      <w:r>
        <w:t>)</w:t>
      </w:r>
      <w:r w:rsidRPr="008074B4">
        <w:t>. Small‐and medium‐sized enterprises' carbon footprint reduction initiatives as a catalyst for green jobs: A systematic review and comprehensive business strategy agenda. </w:t>
      </w:r>
      <w:r w:rsidRPr="00AE51AF">
        <w:rPr>
          <w:i/>
          <w:iCs/>
        </w:rPr>
        <w:t>Business Strategy and the Environment</w:t>
      </w:r>
      <w:r w:rsidRPr="008074B4">
        <w:t>, </w:t>
      </w:r>
      <w:r w:rsidRPr="00AE51AF">
        <w:rPr>
          <w:i/>
          <w:iCs/>
        </w:rPr>
        <w:t>33</w:t>
      </w:r>
      <w:r w:rsidRPr="008074B4">
        <w:t>(7), pp.6911-6939.</w:t>
      </w:r>
    </w:p>
    <w:p w14:paraId="3EFFA3C3" w14:textId="77777777" w:rsidR="005E7D5B" w:rsidRDefault="005E7D5B" w:rsidP="00AE51AF">
      <w:proofErr w:type="spellStart"/>
      <w:r w:rsidRPr="00863D6E">
        <w:t>Priatna</w:t>
      </w:r>
      <w:proofErr w:type="spellEnd"/>
      <w:r w:rsidRPr="00863D6E">
        <w:t xml:space="preserve">, D.K., Farooq, K., Yusliza, M.Y., Muhammad, Z., </w:t>
      </w:r>
      <w:proofErr w:type="spellStart"/>
      <w:r w:rsidRPr="00863D6E">
        <w:t>Alkaf</w:t>
      </w:r>
      <w:proofErr w:type="spellEnd"/>
      <w:r w:rsidRPr="00863D6E">
        <w:t xml:space="preserve">, A.R. and </w:t>
      </w:r>
      <w:proofErr w:type="spellStart"/>
      <w:r w:rsidRPr="00863D6E">
        <w:t>Siswanti</w:t>
      </w:r>
      <w:proofErr w:type="spellEnd"/>
      <w:r w:rsidRPr="00863D6E">
        <w:t xml:space="preserve">, I., </w:t>
      </w:r>
      <w:r>
        <w:t>(</w:t>
      </w:r>
      <w:r w:rsidRPr="00863D6E">
        <w:t>2025</w:t>
      </w:r>
      <w:r>
        <w:t>)</w:t>
      </w:r>
      <w:r w:rsidRPr="00863D6E">
        <w:t xml:space="preserve">. Employee ecological </w:t>
      </w:r>
      <w:proofErr w:type="spellStart"/>
      <w:r w:rsidRPr="00863D6E">
        <w:t>behavior</w:t>
      </w:r>
      <w:proofErr w:type="spellEnd"/>
      <w:r w:rsidRPr="00863D6E">
        <w:t xml:space="preserve"> through green transformational leadership: the mediating role of green HRM practices and green organizational climate. </w:t>
      </w:r>
      <w:r w:rsidRPr="00AE51AF">
        <w:rPr>
          <w:i/>
          <w:iCs/>
        </w:rPr>
        <w:t>Journal of Management Development</w:t>
      </w:r>
      <w:r w:rsidRPr="00863D6E">
        <w:t>, </w:t>
      </w:r>
      <w:r w:rsidRPr="00AE51AF">
        <w:rPr>
          <w:i/>
          <w:iCs/>
        </w:rPr>
        <w:t>44</w:t>
      </w:r>
      <w:r w:rsidRPr="00863D6E">
        <w:t>(3), pp.348-373.</w:t>
      </w:r>
    </w:p>
    <w:p w14:paraId="703A3CA4" w14:textId="77777777" w:rsidR="005E7D5B" w:rsidRPr="00E9551F" w:rsidRDefault="005E7D5B" w:rsidP="00AE51AF">
      <w:proofErr w:type="spellStart"/>
      <w:r w:rsidRPr="00E9551F">
        <w:t>Pucik</w:t>
      </w:r>
      <w:proofErr w:type="spellEnd"/>
      <w:r w:rsidRPr="00E9551F">
        <w:t>, V., Evans, P., Bjorkman, I. and Morris, S., (2024). </w:t>
      </w:r>
      <w:r w:rsidRPr="00AE51AF">
        <w:rPr>
          <w:i/>
          <w:iCs/>
        </w:rPr>
        <w:t>The global challenge: International human resource management</w:t>
      </w:r>
      <w:r w:rsidRPr="00E9551F">
        <w:t>. Sage Publications.</w:t>
      </w:r>
    </w:p>
    <w:p w14:paraId="05354064" w14:textId="77777777" w:rsidR="005E7D5B" w:rsidRDefault="005E7D5B" w:rsidP="00AE51AF">
      <w:proofErr w:type="spellStart"/>
      <w:r w:rsidRPr="004B08FA">
        <w:t>Ratten</w:t>
      </w:r>
      <w:proofErr w:type="spellEnd"/>
      <w:r w:rsidRPr="004B08FA">
        <w:t xml:space="preserve">, V., </w:t>
      </w:r>
      <w:r>
        <w:t>(</w:t>
      </w:r>
      <w:r w:rsidRPr="004B08FA">
        <w:t>2023</w:t>
      </w:r>
      <w:r>
        <w:t>)</w:t>
      </w:r>
      <w:r w:rsidRPr="004B08FA">
        <w:t>. </w:t>
      </w:r>
      <w:r w:rsidRPr="00AE51AF">
        <w:rPr>
          <w:i/>
          <w:iCs/>
        </w:rPr>
        <w:t>Research methodologies for business management</w:t>
      </w:r>
      <w:r w:rsidRPr="004B08FA">
        <w:t>. Routledge.</w:t>
      </w:r>
    </w:p>
    <w:p w14:paraId="66F3E383" w14:textId="77777777" w:rsidR="005E7D5B" w:rsidRPr="00D3191D" w:rsidRDefault="005E7D5B" w:rsidP="00AE51AF">
      <w:r w:rsidRPr="00E9551F">
        <w:rPr>
          <w:noProof/>
        </w:rPr>
        <w:t xml:space="preserve">Retailistmag, (2024). </w:t>
      </w:r>
      <w:r w:rsidRPr="00AE51AF">
        <w:rPr>
          <w:i/>
          <w:iCs/>
          <w:noProof/>
        </w:rPr>
        <w:t xml:space="preserve">Hybrid Work Models in Retail: Strategies for Balancing Remote Work. </w:t>
      </w:r>
      <w:r w:rsidRPr="00E9551F">
        <w:rPr>
          <w:noProof/>
        </w:rPr>
        <w:t>[Online] Available at: https://retailistmag.com/hybrid-work-models-in-retail-strategies-for-balancing-remote-work/ [Accessed 21 March 2026].</w:t>
      </w:r>
      <w:r w:rsidRPr="00D3191D">
        <w:br w:type="page"/>
      </w:r>
    </w:p>
    <w:p w14:paraId="356C18B8" w14:textId="77777777" w:rsidR="005E7D5B" w:rsidRDefault="005E7D5B" w:rsidP="00AE51AF">
      <w:proofErr w:type="spellStart"/>
      <w:r w:rsidRPr="004B08FA">
        <w:lastRenderedPageBreak/>
        <w:t>Sirgy</w:t>
      </w:r>
      <w:proofErr w:type="spellEnd"/>
      <w:r w:rsidRPr="004B08FA">
        <w:t xml:space="preserve">, M.J. and Lee, D.J., </w:t>
      </w:r>
      <w:r>
        <w:t>(</w:t>
      </w:r>
      <w:r w:rsidRPr="004B08FA">
        <w:t>2023</w:t>
      </w:r>
      <w:r>
        <w:t>)</w:t>
      </w:r>
      <w:r w:rsidRPr="004B08FA">
        <w:t>. </w:t>
      </w:r>
      <w:r w:rsidRPr="00AE51AF">
        <w:rPr>
          <w:i/>
          <w:iCs/>
        </w:rPr>
        <w:t>Work-life balance: HR training for employee personal interventions</w:t>
      </w:r>
      <w:r w:rsidRPr="004B08FA">
        <w:t>. Cambridge University Press.</w:t>
      </w:r>
    </w:p>
    <w:p w14:paraId="0EFD158D" w14:textId="77777777" w:rsidR="005E7D5B" w:rsidRPr="00AE51AF" w:rsidRDefault="005E7D5B" w:rsidP="00AE51AF">
      <w:pPr>
        <w:rPr>
          <w:i/>
          <w:iCs/>
        </w:rPr>
      </w:pPr>
      <w:r w:rsidRPr="00D3191D">
        <w:t xml:space="preserve">Smith, J.A., (2024). </w:t>
      </w:r>
      <w:r w:rsidRPr="00AE51AF">
        <w:rPr>
          <w:i/>
          <w:iCs/>
        </w:rPr>
        <w:t>Qualitative psychology: A practical guide to research methods.</w:t>
      </w:r>
    </w:p>
    <w:p w14:paraId="1E30795F" w14:textId="77777777" w:rsidR="005E7D5B" w:rsidRDefault="005E7D5B">
      <w:proofErr w:type="spellStart"/>
      <w:r w:rsidRPr="00AE51AF">
        <w:t>Stor</w:t>
      </w:r>
      <w:proofErr w:type="spellEnd"/>
      <w:r w:rsidRPr="00AE51AF">
        <w:t xml:space="preserve">, M., </w:t>
      </w:r>
      <w:r>
        <w:t>(</w:t>
      </w:r>
      <w:r w:rsidRPr="00AE51AF">
        <w:t>2023</w:t>
      </w:r>
      <w:r>
        <w:t>)</w:t>
      </w:r>
      <w:r w:rsidRPr="00AE51AF">
        <w:t>. </w:t>
      </w:r>
      <w:r w:rsidRPr="00AE51AF">
        <w:rPr>
          <w:i/>
          <w:iCs/>
        </w:rPr>
        <w:t>Human resources management in multinational companies: A central European perspective</w:t>
      </w:r>
      <w:r w:rsidRPr="00AE51AF">
        <w:t> (p. 347). Taylor &amp; Francis.</w:t>
      </w:r>
    </w:p>
    <w:p w14:paraId="44ACFF5D" w14:textId="77777777" w:rsidR="005E7D5B" w:rsidRPr="00D3191D" w:rsidRDefault="005E7D5B" w:rsidP="00AE51AF">
      <w:r w:rsidRPr="00D3191D">
        <w:t>Tan, W., (2022). </w:t>
      </w:r>
      <w:r w:rsidRPr="00AE51AF">
        <w:rPr>
          <w:i/>
          <w:iCs/>
        </w:rPr>
        <w:t>Research methods: A practical guide for students and researchers</w:t>
      </w:r>
      <w:r w:rsidRPr="00D3191D">
        <w:t>. World Scientific.</w:t>
      </w:r>
    </w:p>
    <w:p w14:paraId="3BCD620F" w14:textId="77777777" w:rsidR="005E7D5B" w:rsidRDefault="005E7D5B" w:rsidP="00AE51AF">
      <w:r w:rsidRPr="00863D6E">
        <w:t xml:space="preserve">Uwakwe Udeh, S.O., </w:t>
      </w:r>
      <w:proofErr w:type="spellStart"/>
      <w:r w:rsidRPr="00863D6E">
        <w:t>Tobail</w:t>
      </w:r>
      <w:proofErr w:type="spellEnd"/>
      <w:r w:rsidRPr="00863D6E">
        <w:t xml:space="preserve">, A., Crowe, J. and Rashwan, W., </w:t>
      </w:r>
      <w:r>
        <w:t>(</w:t>
      </w:r>
      <w:r w:rsidRPr="00863D6E">
        <w:t>2025</w:t>
      </w:r>
      <w:r>
        <w:t>)</w:t>
      </w:r>
      <w:r w:rsidRPr="00863D6E">
        <w:t>. Exploring the impact of gamification on employee training and development: a comprehensive literature review. </w:t>
      </w:r>
      <w:r w:rsidRPr="00AE51AF">
        <w:rPr>
          <w:i/>
          <w:iCs/>
        </w:rPr>
        <w:t>Journal of Workplace Learning</w:t>
      </w:r>
      <w:r w:rsidRPr="00863D6E">
        <w:t>, </w:t>
      </w:r>
      <w:r w:rsidRPr="00AE51AF">
        <w:rPr>
          <w:i/>
          <w:iCs/>
        </w:rPr>
        <w:t>37</w:t>
      </w:r>
      <w:r w:rsidRPr="00863D6E">
        <w:t>(9), pp.206-224.</w:t>
      </w:r>
    </w:p>
    <w:p w14:paraId="5137BA08" w14:textId="77777777" w:rsidR="005E7D5B" w:rsidRPr="00D3191D" w:rsidRDefault="005E7D5B" w:rsidP="00AE51AF">
      <w:r w:rsidRPr="00D3191D">
        <w:t>Williams, R.T., (2022). Research methods in education: A book review. </w:t>
      </w:r>
      <w:r w:rsidRPr="00AE51AF">
        <w:rPr>
          <w:i/>
          <w:iCs/>
        </w:rPr>
        <w:t>European Journal of Education Studies</w:t>
      </w:r>
      <w:r w:rsidRPr="00D3191D">
        <w:t>, </w:t>
      </w:r>
      <w:r w:rsidRPr="00AE51AF">
        <w:rPr>
          <w:i/>
          <w:iCs/>
        </w:rPr>
        <w:t>9</w:t>
      </w:r>
      <w:r w:rsidRPr="00D3191D">
        <w:t>(11).</w:t>
      </w:r>
    </w:p>
    <w:p w14:paraId="61E8A3EA" w14:textId="77777777" w:rsidR="005E7D5B" w:rsidRDefault="005E7D5B">
      <w:r w:rsidRPr="00D3191D">
        <w:t xml:space="preserve">Wilton, N., (2022). </w:t>
      </w:r>
      <w:r w:rsidRPr="00AE51AF">
        <w:rPr>
          <w:i/>
          <w:iCs/>
        </w:rPr>
        <w:t>An introduction to human resource management</w:t>
      </w:r>
      <w:r w:rsidRPr="00D3191D">
        <w:t>.</w:t>
      </w:r>
    </w:p>
    <w:p w14:paraId="1C70E791" w14:textId="340D4348" w:rsidR="00AE51AF" w:rsidRPr="00AE51AF" w:rsidRDefault="00AE51AF">
      <w:r>
        <w:br w:type="page"/>
      </w:r>
    </w:p>
    <w:p w14:paraId="60EE1444" w14:textId="1314B503" w:rsidR="00481D90" w:rsidRPr="00D3191D" w:rsidRDefault="00636D32" w:rsidP="00C70F7F">
      <w:pPr>
        <w:pStyle w:val="Heading1"/>
      </w:pPr>
      <w:bookmarkStart w:id="69" w:name="_Toc225534350"/>
      <w:r w:rsidRPr="00D3191D">
        <w:lastRenderedPageBreak/>
        <w:t>Appendix: Gantt Chart</w:t>
      </w:r>
      <w:bookmarkEnd w:id="69"/>
    </w:p>
    <w:tbl>
      <w:tblPr>
        <w:tblW w:w="0" w:type="auto"/>
        <w:tblCellMar>
          <w:top w:w="15" w:type="dxa"/>
          <w:left w:w="15" w:type="dxa"/>
          <w:bottom w:w="15" w:type="dxa"/>
          <w:right w:w="15" w:type="dxa"/>
        </w:tblCellMar>
        <w:tblLook w:val="04A0" w:firstRow="1" w:lastRow="0" w:firstColumn="1" w:lastColumn="0" w:noHBand="0" w:noVBand="1"/>
      </w:tblPr>
      <w:tblGrid>
        <w:gridCol w:w="1422"/>
        <w:gridCol w:w="647"/>
        <w:gridCol w:w="647"/>
        <w:gridCol w:w="647"/>
        <w:gridCol w:w="647"/>
        <w:gridCol w:w="646"/>
        <w:gridCol w:w="646"/>
        <w:gridCol w:w="646"/>
        <w:gridCol w:w="646"/>
        <w:gridCol w:w="646"/>
        <w:gridCol w:w="646"/>
        <w:gridCol w:w="486"/>
        <w:gridCol w:w="486"/>
        <w:gridCol w:w="486"/>
      </w:tblGrid>
      <w:tr w:rsidR="00493358" w:rsidRPr="00D3191D" w14:paraId="2240ACCE" w14:textId="77777777" w:rsidTr="008510BA">
        <w:trPr>
          <w:trHeight w:val="100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93D02A3" w14:textId="77777777" w:rsidR="00493358" w:rsidRPr="00D3191D" w:rsidRDefault="00493358" w:rsidP="00C70F7F">
            <w:r w:rsidRPr="00D3191D">
              <w:t>Features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9B1A28" w14:textId="77777777" w:rsidR="00493358" w:rsidRPr="00D3191D" w:rsidRDefault="00493358" w:rsidP="00C70F7F">
            <w:r w:rsidRPr="00D3191D">
              <w:t>1</w:t>
            </w:r>
            <w:r w:rsidRPr="00D3191D">
              <w:rPr>
                <w:vertAlign w:val="superscript"/>
              </w:rPr>
              <w:t>st</w:t>
            </w:r>
            <w:r w:rsidRPr="00D3191D">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473C95" w14:textId="77777777" w:rsidR="00493358" w:rsidRPr="00D3191D" w:rsidRDefault="00493358" w:rsidP="00C70F7F">
            <w:r w:rsidRPr="00D3191D">
              <w:t>2</w:t>
            </w:r>
            <w:r w:rsidRPr="00D3191D">
              <w:rPr>
                <w:vertAlign w:val="superscript"/>
              </w:rPr>
              <w:t>nd</w:t>
            </w:r>
            <w:r w:rsidRPr="00D3191D">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EC07FA" w14:textId="77777777" w:rsidR="00493358" w:rsidRPr="00D3191D" w:rsidRDefault="00493358" w:rsidP="00C70F7F">
            <w:r w:rsidRPr="00D3191D">
              <w:t>3</w:t>
            </w:r>
            <w:r w:rsidRPr="00D3191D">
              <w:rPr>
                <w:vertAlign w:val="superscript"/>
              </w:rPr>
              <w:t>rd</w:t>
            </w:r>
            <w:r w:rsidRPr="00D3191D">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FAF895" w14:textId="77777777" w:rsidR="00493358" w:rsidRPr="00D3191D" w:rsidRDefault="00493358" w:rsidP="00C70F7F">
            <w:r w:rsidRPr="00D3191D">
              <w:t>4</w:t>
            </w:r>
            <w:r w:rsidRPr="00D3191D">
              <w:rPr>
                <w:vertAlign w:val="superscript"/>
              </w:rPr>
              <w:t>th</w:t>
            </w:r>
            <w:r w:rsidRPr="00D3191D">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1F4239" w14:textId="77777777" w:rsidR="00493358" w:rsidRPr="00D3191D" w:rsidRDefault="00493358" w:rsidP="00C70F7F">
            <w:r w:rsidRPr="00D3191D">
              <w:t>5</w:t>
            </w:r>
            <w:r w:rsidRPr="00D3191D">
              <w:rPr>
                <w:vertAlign w:val="superscript"/>
              </w:rPr>
              <w:t>th</w:t>
            </w:r>
            <w:r w:rsidRPr="00D3191D">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63C533B" w14:textId="77777777" w:rsidR="00493358" w:rsidRPr="00D3191D" w:rsidRDefault="00493358" w:rsidP="00C70F7F">
            <w:r w:rsidRPr="00D3191D">
              <w:t>6</w:t>
            </w:r>
            <w:r w:rsidRPr="00D3191D">
              <w:rPr>
                <w:vertAlign w:val="superscript"/>
              </w:rPr>
              <w:t>th</w:t>
            </w:r>
            <w:r w:rsidRPr="00D3191D">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51E610" w14:textId="77777777" w:rsidR="00493358" w:rsidRPr="00D3191D" w:rsidRDefault="00493358" w:rsidP="00C70F7F">
            <w:r w:rsidRPr="00D3191D">
              <w:t>7</w:t>
            </w:r>
            <w:r w:rsidRPr="00D3191D">
              <w:rPr>
                <w:vertAlign w:val="superscript"/>
              </w:rPr>
              <w:t>th</w:t>
            </w:r>
            <w:r w:rsidRPr="00D3191D">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F3AF61" w14:textId="77777777" w:rsidR="00493358" w:rsidRPr="00D3191D" w:rsidRDefault="00493358" w:rsidP="00C70F7F">
            <w:r w:rsidRPr="00D3191D">
              <w:t>8</w:t>
            </w:r>
            <w:r w:rsidRPr="00D3191D">
              <w:rPr>
                <w:vertAlign w:val="superscript"/>
              </w:rPr>
              <w:t>th</w:t>
            </w:r>
            <w:r w:rsidRPr="00D3191D">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A9C0597" w14:textId="77777777" w:rsidR="00493358" w:rsidRPr="00D3191D" w:rsidRDefault="00493358" w:rsidP="00C70F7F">
            <w:r w:rsidRPr="00D3191D">
              <w:t>9</w:t>
            </w:r>
            <w:r w:rsidRPr="00D3191D">
              <w:rPr>
                <w:vertAlign w:val="superscript"/>
              </w:rPr>
              <w:t>th</w:t>
            </w:r>
            <w:r w:rsidRPr="00D3191D">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8F4B3F" w14:textId="77777777" w:rsidR="00493358" w:rsidRPr="00D3191D" w:rsidRDefault="00493358" w:rsidP="00C70F7F">
            <w:r w:rsidRPr="00D3191D">
              <w:t>10</w:t>
            </w:r>
            <w:r w:rsidRPr="00D3191D">
              <w:rPr>
                <w:vertAlign w:val="superscript"/>
              </w:rPr>
              <w:t>th</w:t>
            </w:r>
            <w:r w:rsidRPr="00D3191D">
              <w:t xml:space="preserve"> week</w:t>
            </w: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4A467E1D" w14:textId="77777777" w:rsidR="00493358" w:rsidRPr="00D3191D" w:rsidRDefault="00493358" w:rsidP="00C70F7F">
            <w:r w:rsidRPr="00D3191D">
              <w:t>11</w:t>
            </w:r>
            <w:r w:rsidRPr="00D3191D">
              <w:rPr>
                <w:vertAlign w:val="superscript"/>
              </w:rPr>
              <w:t>th</w:t>
            </w:r>
            <w:r w:rsidRPr="00D3191D">
              <w:t xml:space="preserve"> week</w:t>
            </w: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0D60EA4B" w14:textId="77777777" w:rsidR="00493358" w:rsidRPr="00D3191D" w:rsidRDefault="00493358" w:rsidP="00C70F7F">
            <w:r w:rsidRPr="00D3191D">
              <w:t>12</w:t>
            </w:r>
            <w:r w:rsidRPr="00D3191D">
              <w:rPr>
                <w:vertAlign w:val="superscript"/>
              </w:rPr>
              <w:t>th</w:t>
            </w:r>
            <w:r w:rsidRPr="00D3191D">
              <w:t xml:space="preserve"> week</w:t>
            </w:r>
          </w:p>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5A08E4DC" w14:textId="77777777" w:rsidR="00493358" w:rsidRPr="00D3191D" w:rsidRDefault="00493358" w:rsidP="00C70F7F">
            <w:r w:rsidRPr="00D3191D">
              <w:t>13</w:t>
            </w:r>
            <w:r w:rsidRPr="00D3191D">
              <w:rPr>
                <w:vertAlign w:val="superscript"/>
              </w:rPr>
              <w:t>th</w:t>
            </w:r>
            <w:r w:rsidRPr="00D3191D">
              <w:t xml:space="preserve"> week</w:t>
            </w:r>
          </w:p>
        </w:tc>
      </w:tr>
      <w:tr w:rsidR="00493358" w:rsidRPr="00D3191D" w14:paraId="5B0A2AAB" w14:textId="77777777" w:rsidTr="008510BA">
        <w:trPr>
          <w:trHeight w:val="105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322F5B" w14:textId="77777777" w:rsidR="00493358" w:rsidRPr="00D3191D" w:rsidRDefault="00493358" w:rsidP="00C70F7F">
            <w:r w:rsidRPr="00D3191D">
              <w:t>Choosing the research topic</w:t>
            </w:r>
          </w:p>
        </w:tc>
        <w:tc>
          <w:tcPr>
            <w:tcW w:w="0" w:type="auto"/>
            <w:tcBorders>
              <w:top w:val="single" w:sz="6" w:space="0" w:color="000000"/>
              <w:left w:val="single" w:sz="6" w:space="0" w:color="000000"/>
              <w:bottom w:val="single" w:sz="6" w:space="0" w:color="000000"/>
              <w:right w:val="single" w:sz="6" w:space="0" w:color="000000"/>
            </w:tcBorders>
            <w:shd w:val="clear" w:color="auto" w:fill="548DD4" w:themeFill="text2" w:themeFillTint="99"/>
            <w:tcMar>
              <w:top w:w="0" w:type="dxa"/>
              <w:left w:w="100" w:type="dxa"/>
              <w:bottom w:w="0" w:type="dxa"/>
              <w:right w:w="100" w:type="dxa"/>
            </w:tcMar>
            <w:hideMark/>
          </w:tcPr>
          <w:p w14:paraId="6E4F8BB3"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AF4377"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ABC2CBB"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0CEF8E"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4EEA76"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857C78"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04EBFF"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DE7EC2"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B1D29C"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E9875B"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63FAA258"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21330694"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3D9011DD" w14:textId="77777777" w:rsidR="00493358" w:rsidRPr="00D3191D" w:rsidRDefault="00493358" w:rsidP="00C70F7F"/>
        </w:tc>
      </w:tr>
      <w:tr w:rsidR="00493358" w:rsidRPr="00D3191D" w14:paraId="1C99ADF3" w14:textId="77777777" w:rsidTr="008510BA">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13C4BA" w14:textId="77777777" w:rsidR="00493358" w:rsidRPr="00D3191D" w:rsidRDefault="00493358" w:rsidP="00C70F7F">
            <w:r w:rsidRPr="00D3191D">
              <w:t>Selecting the topic-related aim</w:t>
            </w:r>
          </w:p>
        </w:tc>
        <w:tc>
          <w:tcPr>
            <w:tcW w:w="0" w:type="auto"/>
            <w:tcBorders>
              <w:top w:val="single" w:sz="6" w:space="0" w:color="000000"/>
              <w:left w:val="single" w:sz="6" w:space="0" w:color="000000"/>
              <w:bottom w:val="single" w:sz="6" w:space="0" w:color="000000"/>
              <w:right w:val="single" w:sz="6" w:space="0" w:color="000000"/>
            </w:tcBorders>
            <w:shd w:val="clear" w:color="auto" w:fill="00B050"/>
            <w:tcMar>
              <w:top w:w="0" w:type="dxa"/>
              <w:left w:w="100" w:type="dxa"/>
              <w:bottom w:w="0" w:type="dxa"/>
              <w:right w:w="100" w:type="dxa"/>
            </w:tcMar>
            <w:hideMark/>
          </w:tcPr>
          <w:p w14:paraId="016EEEE9"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D0243C"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0ABF22"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533635"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536FF3"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4FA9398"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FD11A6"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9AE8A4"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DBC587"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D359FBC"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3D3DEB61"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0B7BBA4A"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24A65864" w14:textId="77777777" w:rsidR="00493358" w:rsidRPr="00D3191D" w:rsidRDefault="00493358" w:rsidP="00C70F7F"/>
        </w:tc>
      </w:tr>
      <w:tr w:rsidR="00493358" w:rsidRPr="00D3191D" w14:paraId="0BBB6420" w14:textId="77777777" w:rsidTr="008510BA">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EB310E7" w14:textId="77777777" w:rsidR="00493358" w:rsidRPr="00D3191D" w:rsidRDefault="00493358" w:rsidP="00C70F7F">
            <w:r w:rsidRPr="00D3191D">
              <w:t>Development of the research objectives</w:t>
            </w:r>
          </w:p>
        </w:tc>
        <w:tc>
          <w:tcPr>
            <w:tcW w:w="0" w:type="auto"/>
            <w:tcBorders>
              <w:top w:val="single" w:sz="6" w:space="0" w:color="000000"/>
              <w:left w:val="single" w:sz="6" w:space="0" w:color="000000"/>
              <w:bottom w:val="single" w:sz="6" w:space="0" w:color="000000"/>
              <w:right w:val="single" w:sz="6" w:space="0" w:color="000000"/>
            </w:tcBorders>
            <w:shd w:val="clear" w:color="auto" w:fill="5F497A" w:themeFill="accent4" w:themeFillShade="BF"/>
            <w:tcMar>
              <w:top w:w="0" w:type="dxa"/>
              <w:left w:w="100" w:type="dxa"/>
              <w:bottom w:w="0" w:type="dxa"/>
              <w:right w:w="100" w:type="dxa"/>
            </w:tcMar>
            <w:hideMark/>
          </w:tcPr>
          <w:p w14:paraId="469C4EA6"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582233F"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8F2C23"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9D051F"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DA37E7"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9F50E3"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EF089B"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29EAC3"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202D7B"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7D9E13"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5C26294D"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3F0B461D"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2E8DA9E4" w14:textId="77777777" w:rsidR="00493358" w:rsidRPr="00D3191D" w:rsidRDefault="00493358" w:rsidP="00C70F7F"/>
        </w:tc>
      </w:tr>
      <w:tr w:rsidR="00493358" w:rsidRPr="00D3191D" w14:paraId="1011AF17" w14:textId="77777777" w:rsidTr="008510BA">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FCE05D" w14:textId="77777777" w:rsidR="00493358" w:rsidRPr="00D3191D" w:rsidRDefault="00493358" w:rsidP="00C70F7F">
            <w:r w:rsidRPr="00D3191D">
              <w:t>Reviewing the reliable literature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38273A"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31849B" w:themeFill="accent5" w:themeFillShade="BF"/>
            <w:tcMar>
              <w:top w:w="0" w:type="dxa"/>
              <w:left w:w="100" w:type="dxa"/>
              <w:bottom w:w="0" w:type="dxa"/>
              <w:right w:w="100" w:type="dxa"/>
            </w:tcMar>
            <w:hideMark/>
          </w:tcPr>
          <w:p w14:paraId="2345B4F0"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31849B" w:themeFill="accent5" w:themeFillShade="BF"/>
            <w:tcMar>
              <w:top w:w="0" w:type="dxa"/>
              <w:left w:w="100" w:type="dxa"/>
              <w:bottom w:w="0" w:type="dxa"/>
              <w:right w:w="100" w:type="dxa"/>
            </w:tcMar>
            <w:hideMark/>
          </w:tcPr>
          <w:p w14:paraId="443B1EFF"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B21053D"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CD2BE84"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BE3A120"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A913ED"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F6E59FE"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7F3885"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A81897"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19C41D45"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13A38D53"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047177E8" w14:textId="77777777" w:rsidR="00493358" w:rsidRPr="00D3191D" w:rsidRDefault="00493358" w:rsidP="00C70F7F"/>
        </w:tc>
      </w:tr>
      <w:tr w:rsidR="00493358" w:rsidRPr="00D3191D" w14:paraId="3FA68AE5" w14:textId="77777777" w:rsidTr="008510BA">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76B47D" w14:textId="77777777" w:rsidR="00493358" w:rsidRPr="00D3191D" w:rsidRDefault="00493358" w:rsidP="00C70F7F">
            <w:r w:rsidRPr="00D3191D">
              <w:t>Choosing the justified methodology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F6DC8E"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4677EF74"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022A1401"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D99594" w:themeFill="accent2" w:themeFillTint="99"/>
            <w:tcMar>
              <w:top w:w="0" w:type="dxa"/>
              <w:left w:w="100" w:type="dxa"/>
              <w:bottom w:w="0" w:type="dxa"/>
              <w:right w:w="100" w:type="dxa"/>
            </w:tcMar>
            <w:hideMark/>
          </w:tcPr>
          <w:p w14:paraId="234E1C31"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D99594" w:themeFill="accent2" w:themeFillTint="99"/>
            <w:tcMar>
              <w:top w:w="0" w:type="dxa"/>
              <w:left w:w="100" w:type="dxa"/>
              <w:bottom w:w="0" w:type="dxa"/>
              <w:right w:w="100" w:type="dxa"/>
            </w:tcMar>
            <w:hideMark/>
          </w:tcPr>
          <w:p w14:paraId="069C55A1"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8DB317"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51C5CA2"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C1AA68A"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73E75C"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7F6520"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14575904"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75FEA081"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44605B97" w14:textId="77777777" w:rsidR="00493358" w:rsidRPr="00D3191D" w:rsidRDefault="00493358" w:rsidP="00C70F7F"/>
        </w:tc>
      </w:tr>
      <w:tr w:rsidR="00493358" w:rsidRPr="00D3191D" w14:paraId="6056F350" w14:textId="77777777" w:rsidTr="008510BA">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2B4144" w14:textId="77777777" w:rsidR="00493358" w:rsidRPr="00D3191D" w:rsidRDefault="00493358" w:rsidP="00C70F7F">
            <w:r w:rsidRPr="00D3191D">
              <w:lastRenderedPageBreak/>
              <w:t>Finding the data and analysing it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73B1E1"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3A7BFF66"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4201ACCB"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554EBF30"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49096D4D"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B8CCE4" w:themeFill="accent1" w:themeFillTint="66"/>
            <w:tcMar>
              <w:top w:w="0" w:type="dxa"/>
              <w:left w:w="100" w:type="dxa"/>
              <w:bottom w:w="0" w:type="dxa"/>
              <w:right w:w="100" w:type="dxa"/>
            </w:tcMar>
            <w:hideMark/>
          </w:tcPr>
          <w:p w14:paraId="09B30D26"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B8CCE4" w:themeFill="accent1" w:themeFillTint="66"/>
            <w:tcMar>
              <w:top w:w="0" w:type="dxa"/>
              <w:left w:w="100" w:type="dxa"/>
              <w:bottom w:w="0" w:type="dxa"/>
              <w:right w:w="100" w:type="dxa"/>
            </w:tcMar>
            <w:hideMark/>
          </w:tcPr>
          <w:p w14:paraId="350C2D0B"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F28C85A"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9AF7DE"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23CAF4"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162DBB2D"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73725A3A"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04FC5BB5" w14:textId="77777777" w:rsidR="00493358" w:rsidRPr="00D3191D" w:rsidRDefault="00493358" w:rsidP="00C70F7F"/>
        </w:tc>
      </w:tr>
      <w:tr w:rsidR="00493358" w:rsidRPr="00D3191D" w14:paraId="618BA425" w14:textId="77777777" w:rsidTr="008510BA">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C125A0" w14:textId="77777777" w:rsidR="00493358" w:rsidRPr="00D3191D" w:rsidRDefault="00493358" w:rsidP="00C70F7F">
            <w:r w:rsidRPr="00D3191D">
              <w:t>Discussion of the gathered data</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CD0B45"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43362CFC"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1068A501"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198EC898"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15B22FA9"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DB21F6"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B2C3B7"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90B2C4F"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CAF8A98"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64D663"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ABF8F" w:themeFill="accent6" w:themeFillTint="99"/>
            <w:tcMar>
              <w:top w:w="20" w:type="dxa"/>
              <w:left w:w="20" w:type="dxa"/>
              <w:bottom w:w="20" w:type="dxa"/>
              <w:right w:w="20" w:type="dxa"/>
            </w:tcMar>
            <w:hideMark/>
          </w:tcPr>
          <w:p w14:paraId="188186C2"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ABF8F" w:themeFill="accent6" w:themeFillTint="99"/>
            <w:tcMar>
              <w:top w:w="20" w:type="dxa"/>
              <w:left w:w="20" w:type="dxa"/>
              <w:bottom w:w="20" w:type="dxa"/>
              <w:right w:w="20" w:type="dxa"/>
            </w:tcMar>
            <w:hideMark/>
          </w:tcPr>
          <w:p w14:paraId="3C1B7E71"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05CE9736" w14:textId="77777777" w:rsidR="00493358" w:rsidRPr="00D3191D" w:rsidRDefault="00493358" w:rsidP="00C70F7F"/>
        </w:tc>
      </w:tr>
      <w:tr w:rsidR="00493358" w:rsidRPr="00D3191D" w14:paraId="2EE5C7A5" w14:textId="77777777" w:rsidTr="008510BA">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24FBC1" w14:textId="77777777" w:rsidR="00493358" w:rsidRPr="00D3191D" w:rsidRDefault="00493358" w:rsidP="00C70F7F">
            <w:r w:rsidRPr="00D3191D">
              <w:t>Improvements in the research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DAEC90"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B214CD"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D4B0B2"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8B8DA8"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3C63C94"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370EA560"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47EB22C6"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A1EA09"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89C2885"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9CB5A92"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695E6E39"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66B78315"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20" w:type="dxa"/>
              <w:left w:w="20" w:type="dxa"/>
              <w:bottom w:w="20" w:type="dxa"/>
              <w:right w:w="20" w:type="dxa"/>
            </w:tcMar>
            <w:hideMark/>
          </w:tcPr>
          <w:p w14:paraId="292C9891" w14:textId="77777777" w:rsidR="00493358" w:rsidRPr="00D3191D" w:rsidRDefault="00493358" w:rsidP="00C70F7F"/>
        </w:tc>
      </w:tr>
      <w:tr w:rsidR="00493358" w:rsidRPr="00D3191D" w14:paraId="108C7502" w14:textId="77777777" w:rsidTr="008510BA">
        <w:trPr>
          <w:trHeight w:val="2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28DE08" w14:textId="77777777" w:rsidR="00493358" w:rsidRPr="00D3191D" w:rsidRDefault="00493358" w:rsidP="00C70F7F">
            <w:r w:rsidRPr="00D3191D">
              <w:t>Conclusion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DAB19E"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DCFD00"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E2B38D"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0F1E29"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04E0FD"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38186F"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0E41F3"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04E935"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0B737F9B"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F31F9E"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5210E716"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6D7E060A"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9C5B7"/>
            <w:tcMar>
              <w:top w:w="20" w:type="dxa"/>
              <w:left w:w="20" w:type="dxa"/>
              <w:bottom w:w="20" w:type="dxa"/>
              <w:right w:w="20" w:type="dxa"/>
            </w:tcMar>
            <w:hideMark/>
          </w:tcPr>
          <w:p w14:paraId="16BA9FAD" w14:textId="77777777" w:rsidR="00493358" w:rsidRPr="00D3191D" w:rsidRDefault="00493358" w:rsidP="00C70F7F"/>
        </w:tc>
      </w:tr>
      <w:tr w:rsidR="00493358" w:rsidRPr="00D3191D" w14:paraId="55E45AC7" w14:textId="77777777" w:rsidTr="008510BA">
        <w:trPr>
          <w:trHeight w:val="2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719A4D" w14:textId="77777777" w:rsidR="00493358" w:rsidRPr="00D3191D" w:rsidRDefault="00493358" w:rsidP="00C70F7F">
            <w:r w:rsidRPr="00D3191D">
              <w:t>Submission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C396E3D"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46F427"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11356A"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3AF4A9"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C8A002"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5AF3170"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085ED2"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52A5C8D"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252D8B41"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440405"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4F5B11A0"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73C010D9" w14:textId="77777777" w:rsidR="00493358" w:rsidRPr="00D3191D" w:rsidRDefault="00493358" w:rsidP="00C70F7F"/>
        </w:tc>
        <w:tc>
          <w:tcPr>
            <w:tcW w:w="0" w:type="auto"/>
            <w:tcBorders>
              <w:top w:val="single" w:sz="6" w:space="0" w:color="000000"/>
              <w:left w:val="single" w:sz="6" w:space="0" w:color="000000"/>
              <w:bottom w:val="single" w:sz="6" w:space="0" w:color="000000"/>
              <w:right w:val="single" w:sz="6" w:space="0" w:color="000000"/>
            </w:tcBorders>
            <w:shd w:val="clear" w:color="auto" w:fill="C00000"/>
            <w:tcMar>
              <w:top w:w="20" w:type="dxa"/>
              <w:left w:w="20" w:type="dxa"/>
              <w:bottom w:w="20" w:type="dxa"/>
              <w:right w:w="20" w:type="dxa"/>
            </w:tcMar>
            <w:hideMark/>
          </w:tcPr>
          <w:p w14:paraId="2A5339FD" w14:textId="77777777" w:rsidR="00493358" w:rsidRPr="00D3191D" w:rsidRDefault="00493358" w:rsidP="00C70F7F"/>
        </w:tc>
      </w:tr>
    </w:tbl>
    <w:p w14:paraId="6AE0D7CC" w14:textId="77777777" w:rsidR="00636D32" w:rsidRPr="00D3191D" w:rsidRDefault="00636D32" w:rsidP="00C70F7F"/>
    <w:p w14:paraId="627367F0" w14:textId="77777777" w:rsidR="007F1402" w:rsidRPr="00D3191D" w:rsidRDefault="007F1402" w:rsidP="00C70F7F"/>
    <w:p w14:paraId="0067446C" w14:textId="77777777" w:rsidR="007F1402" w:rsidRPr="00D3191D" w:rsidRDefault="007F1402" w:rsidP="00C70F7F"/>
    <w:sectPr w:rsidR="007F1402" w:rsidRPr="00D3191D" w:rsidSect="00B5521D">
      <w:headerReference w:type="default" r:id="rId18"/>
      <w:footerReference w:type="default" r:id="rId1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EB189" w14:textId="77777777" w:rsidR="008A45BD" w:rsidRDefault="008A45BD" w:rsidP="00CD015A">
      <w:pPr>
        <w:spacing w:line="240" w:lineRule="auto"/>
      </w:pPr>
      <w:r>
        <w:separator/>
      </w:r>
    </w:p>
  </w:endnote>
  <w:endnote w:type="continuationSeparator" w:id="0">
    <w:p w14:paraId="425F4413" w14:textId="77777777" w:rsidR="008A45BD" w:rsidRDefault="008A45BD" w:rsidP="00CD01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A46FC6F-28B4-4166-8702-697C50AF1A36}"/>
  </w:font>
  <w:font w:name="Cambria">
    <w:panose1 w:val="02040503050406030204"/>
    <w:charset w:val="00"/>
    <w:family w:val="roman"/>
    <w:pitch w:val="variable"/>
    <w:sig w:usb0="E00006FF" w:usb1="420024FF" w:usb2="02000000" w:usb3="00000000" w:csb0="0000019F" w:csb1="00000000"/>
    <w:embedRegular r:id="rId2" w:fontKey="{3705FE16-4FDF-44C1-95FB-2AAD32662B7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7673694"/>
      <w:docPartObj>
        <w:docPartGallery w:val="Page Numbers (Bottom of Page)"/>
        <w:docPartUnique/>
      </w:docPartObj>
    </w:sdtPr>
    <w:sdtEndPr>
      <w:rPr>
        <w:b/>
        <w:bCs/>
      </w:rPr>
    </w:sdtEndPr>
    <w:sdtContent>
      <w:sdt>
        <w:sdtPr>
          <w:rPr>
            <w:b/>
            <w:bCs/>
          </w:rPr>
          <w:id w:val="-1769616900"/>
          <w:docPartObj>
            <w:docPartGallery w:val="Page Numbers (Top of Page)"/>
            <w:docPartUnique/>
          </w:docPartObj>
        </w:sdtPr>
        <w:sdtContent>
          <w:p w14:paraId="4DBB6249" w14:textId="3DB97AC7" w:rsidR="00B5521D" w:rsidRPr="00B5521D" w:rsidRDefault="00B5521D" w:rsidP="00B5521D">
            <w:pPr>
              <w:pStyle w:val="Footer"/>
              <w:jc w:val="right"/>
              <w:rPr>
                <w:b/>
                <w:bCs/>
              </w:rPr>
            </w:pPr>
            <w:r w:rsidRPr="00B5521D">
              <w:rPr>
                <w:b/>
                <w:bCs/>
              </w:rPr>
              <w:t xml:space="preserve">Page </w:t>
            </w:r>
            <w:r w:rsidRPr="00B5521D">
              <w:rPr>
                <w:b/>
                <w:bCs/>
              </w:rPr>
              <w:fldChar w:fldCharType="begin"/>
            </w:r>
            <w:r w:rsidRPr="00B5521D">
              <w:rPr>
                <w:b/>
                <w:bCs/>
              </w:rPr>
              <w:instrText xml:space="preserve"> PAGE </w:instrText>
            </w:r>
            <w:r w:rsidRPr="00B5521D">
              <w:rPr>
                <w:b/>
                <w:bCs/>
              </w:rPr>
              <w:fldChar w:fldCharType="separate"/>
            </w:r>
            <w:r w:rsidRPr="00B5521D">
              <w:rPr>
                <w:b/>
                <w:bCs/>
                <w:noProof/>
              </w:rPr>
              <w:t>2</w:t>
            </w:r>
            <w:r w:rsidRPr="00B5521D">
              <w:rPr>
                <w:b/>
                <w:bCs/>
              </w:rPr>
              <w:fldChar w:fldCharType="end"/>
            </w:r>
            <w:r w:rsidRPr="00B5521D">
              <w:rPr>
                <w:b/>
                <w:bCs/>
              </w:rPr>
              <w:t xml:space="preserve"> of </w:t>
            </w:r>
            <w:r w:rsidRPr="00B5521D">
              <w:rPr>
                <w:b/>
                <w:bCs/>
              </w:rPr>
              <w:fldChar w:fldCharType="begin"/>
            </w:r>
            <w:r w:rsidRPr="00B5521D">
              <w:rPr>
                <w:b/>
                <w:bCs/>
              </w:rPr>
              <w:instrText xml:space="preserve"> NUMPAGES  </w:instrText>
            </w:r>
            <w:r w:rsidRPr="00B5521D">
              <w:rPr>
                <w:b/>
                <w:bCs/>
              </w:rPr>
              <w:fldChar w:fldCharType="separate"/>
            </w:r>
            <w:r w:rsidRPr="00B5521D">
              <w:rPr>
                <w:b/>
                <w:bCs/>
                <w:noProof/>
              </w:rPr>
              <w:t>2</w:t>
            </w:r>
            <w:r w:rsidRPr="00B5521D">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30A88" w14:textId="77777777" w:rsidR="008A45BD" w:rsidRDefault="008A45BD" w:rsidP="00CD015A">
      <w:pPr>
        <w:spacing w:line="240" w:lineRule="auto"/>
      </w:pPr>
      <w:r>
        <w:separator/>
      </w:r>
    </w:p>
  </w:footnote>
  <w:footnote w:type="continuationSeparator" w:id="0">
    <w:p w14:paraId="5AAD02B5" w14:textId="77777777" w:rsidR="008A45BD" w:rsidRDefault="008A45BD" w:rsidP="00CD01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D8E156" w14:textId="610FA910" w:rsidR="00B5521D" w:rsidRPr="00B5521D" w:rsidRDefault="00B5521D" w:rsidP="00B5521D">
    <w:pPr>
      <w:pStyle w:val="Header"/>
      <w:jc w:val="right"/>
      <w:rPr>
        <w:b/>
        <w:bCs/>
      </w:rPr>
    </w:pPr>
    <w:r w:rsidRPr="00B5521D">
      <w:rPr>
        <w:b/>
        <w:bCs/>
      </w:rPr>
      <w:t>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6E377D"/>
    <w:multiLevelType w:val="hybridMultilevel"/>
    <w:tmpl w:val="03BC7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5257CC"/>
    <w:multiLevelType w:val="hybridMultilevel"/>
    <w:tmpl w:val="FE3252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1B3E81"/>
    <w:multiLevelType w:val="hybridMultilevel"/>
    <w:tmpl w:val="1AE2A6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25876A7"/>
    <w:multiLevelType w:val="hybridMultilevel"/>
    <w:tmpl w:val="59E668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5AB7E09"/>
    <w:multiLevelType w:val="hybridMultilevel"/>
    <w:tmpl w:val="C07E56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2709833">
    <w:abstractNumId w:val="4"/>
  </w:num>
  <w:num w:numId="2" w16cid:durableId="1665738621">
    <w:abstractNumId w:val="0"/>
  </w:num>
  <w:num w:numId="3" w16cid:durableId="955060482">
    <w:abstractNumId w:val="1"/>
  </w:num>
  <w:num w:numId="4" w16cid:durableId="1348866166">
    <w:abstractNumId w:val="3"/>
  </w:num>
  <w:num w:numId="5" w16cid:durableId="11158266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1402"/>
    <w:rsid w:val="00066700"/>
    <w:rsid w:val="00077AC6"/>
    <w:rsid w:val="000C5F00"/>
    <w:rsid w:val="000D5633"/>
    <w:rsid w:val="0012173F"/>
    <w:rsid w:val="001B0B20"/>
    <w:rsid w:val="00234779"/>
    <w:rsid w:val="002F1A4E"/>
    <w:rsid w:val="004646A9"/>
    <w:rsid w:val="00481D90"/>
    <w:rsid w:val="00493358"/>
    <w:rsid w:val="004A451B"/>
    <w:rsid w:val="004C720A"/>
    <w:rsid w:val="005E6C08"/>
    <w:rsid w:val="005E7D5B"/>
    <w:rsid w:val="00636D32"/>
    <w:rsid w:val="0067435B"/>
    <w:rsid w:val="00674BA4"/>
    <w:rsid w:val="007A4481"/>
    <w:rsid w:val="007F1402"/>
    <w:rsid w:val="008074F8"/>
    <w:rsid w:val="00847C75"/>
    <w:rsid w:val="008A45BD"/>
    <w:rsid w:val="008F36A5"/>
    <w:rsid w:val="00922402"/>
    <w:rsid w:val="009A475D"/>
    <w:rsid w:val="00A043F0"/>
    <w:rsid w:val="00A04B6F"/>
    <w:rsid w:val="00AE51AF"/>
    <w:rsid w:val="00B11D8D"/>
    <w:rsid w:val="00B47780"/>
    <w:rsid w:val="00B504C8"/>
    <w:rsid w:val="00B5521D"/>
    <w:rsid w:val="00BF2DC4"/>
    <w:rsid w:val="00BF34D2"/>
    <w:rsid w:val="00C070CA"/>
    <w:rsid w:val="00C70F7F"/>
    <w:rsid w:val="00CD015A"/>
    <w:rsid w:val="00CD2570"/>
    <w:rsid w:val="00CE7307"/>
    <w:rsid w:val="00CF1E26"/>
    <w:rsid w:val="00CF6EE0"/>
    <w:rsid w:val="00D3191D"/>
    <w:rsid w:val="00D4335D"/>
    <w:rsid w:val="00D46A92"/>
    <w:rsid w:val="00D65BAE"/>
    <w:rsid w:val="00E137B8"/>
    <w:rsid w:val="00FD1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A88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hd w:val="clear" w:color="auto" w:fill="FFFFFF"/>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link w:val="Heading2Char"/>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i/>
      <w:iCs/>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ListParagraph">
    <w:name w:val="List Paragraph"/>
    <w:basedOn w:val="Normal"/>
    <w:uiPriority w:val="34"/>
    <w:qFormat/>
    <w:rsid w:val="0012173F"/>
    <w:pPr>
      <w:ind w:left="720"/>
      <w:contextualSpacing/>
    </w:pPr>
  </w:style>
  <w:style w:type="character" w:customStyle="1" w:styleId="Heading1Char">
    <w:name w:val="Heading 1 Char"/>
    <w:basedOn w:val="DefaultParagraphFont"/>
    <w:link w:val="Heading1"/>
    <w:uiPriority w:val="9"/>
    <w:rsid w:val="00CD2570"/>
    <w:rPr>
      <w:b/>
      <w:bCs/>
      <w:sz w:val="28"/>
      <w:szCs w:val="28"/>
      <w:shd w:val="clear" w:color="auto" w:fill="FFFFFF"/>
      <w:lang w:val="en-GB"/>
    </w:rPr>
  </w:style>
  <w:style w:type="paragraph" w:styleId="Bibliography">
    <w:name w:val="Bibliography"/>
    <w:basedOn w:val="Normal"/>
    <w:next w:val="Normal"/>
    <w:uiPriority w:val="37"/>
    <w:unhideWhenUsed/>
    <w:rsid w:val="00CD2570"/>
  </w:style>
  <w:style w:type="character" w:styleId="Hyperlink">
    <w:name w:val="Hyperlink"/>
    <w:basedOn w:val="DefaultParagraphFont"/>
    <w:uiPriority w:val="99"/>
    <w:unhideWhenUsed/>
    <w:rsid w:val="00CD2570"/>
    <w:rPr>
      <w:color w:val="0000FF" w:themeColor="hyperlink"/>
      <w:u w:val="single"/>
    </w:rPr>
  </w:style>
  <w:style w:type="character" w:styleId="UnresolvedMention">
    <w:name w:val="Unresolved Mention"/>
    <w:basedOn w:val="DefaultParagraphFont"/>
    <w:uiPriority w:val="99"/>
    <w:semiHidden/>
    <w:unhideWhenUsed/>
    <w:rsid w:val="00CD2570"/>
    <w:rPr>
      <w:color w:val="605E5C"/>
      <w:shd w:val="clear" w:color="auto" w:fill="E1DFDD"/>
    </w:rPr>
  </w:style>
  <w:style w:type="paragraph" w:styleId="TOCHeading">
    <w:name w:val="TOC Heading"/>
    <w:basedOn w:val="Heading1"/>
    <w:next w:val="Normal"/>
    <w:uiPriority w:val="39"/>
    <w:unhideWhenUsed/>
    <w:qFormat/>
    <w:rsid w:val="008F36A5"/>
    <w:pPr>
      <w:shd w:val="clear" w:color="auto" w:fill="auto"/>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F36A5"/>
    <w:pPr>
      <w:spacing w:after="100"/>
    </w:pPr>
  </w:style>
  <w:style w:type="paragraph" w:styleId="TOC2">
    <w:name w:val="toc 2"/>
    <w:basedOn w:val="Normal"/>
    <w:next w:val="Normal"/>
    <w:autoRedefine/>
    <w:uiPriority w:val="39"/>
    <w:unhideWhenUsed/>
    <w:rsid w:val="008F36A5"/>
    <w:pPr>
      <w:spacing w:after="100"/>
      <w:ind w:left="240"/>
    </w:pPr>
  </w:style>
  <w:style w:type="paragraph" w:styleId="Header">
    <w:name w:val="header"/>
    <w:basedOn w:val="Normal"/>
    <w:link w:val="HeaderChar"/>
    <w:uiPriority w:val="99"/>
    <w:unhideWhenUsed/>
    <w:rsid w:val="00CD015A"/>
    <w:pPr>
      <w:tabs>
        <w:tab w:val="center" w:pos="4513"/>
        <w:tab w:val="right" w:pos="9026"/>
      </w:tabs>
      <w:spacing w:line="240" w:lineRule="auto"/>
    </w:pPr>
  </w:style>
  <w:style w:type="character" w:customStyle="1" w:styleId="HeaderChar">
    <w:name w:val="Header Char"/>
    <w:basedOn w:val="DefaultParagraphFont"/>
    <w:link w:val="Header"/>
    <w:uiPriority w:val="99"/>
    <w:rsid w:val="00CD015A"/>
    <w:rPr>
      <w:shd w:val="clear" w:color="auto" w:fill="FFFFFF"/>
      <w:lang w:val="en-GB"/>
    </w:rPr>
  </w:style>
  <w:style w:type="paragraph" w:styleId="Footer">
    <w:name w:val="footer"/>
    <w:basedOn w:val="Normal"/>
    <w:link w:val="FooterChar"/>
    <w:uiPriority w:val="99"/>
    <w:unhideWhenUsed/>
    <w:rsid w:val="00CD015A"/>
    <w:pPr>
      <w:tabs>
        <w:tab w:val="center" w:pos="4513"/>
        <w:tab w:val="right" w:pos="9026"/>
      </w:tabs>
      <w:spacing w:line="240" w:lineRule="auto"/>
    </w:pPr>
  </w:style>
  <w:style w:type="character" w:customStyle="1" w:styleId="FooterChar">
    <w:name w:val="Footer Char"/>
    <w:basedOn w:val="DefaultParagraphFont"/>
    <w:link w:val="Footer"/>
    <w:uiPriority w:val="99"/>
    <w:rsid w:val="00CD015A"/>
    <w:rPr>
      <w:shd w:val="clear" w:color="auto" w:fill="FFFFFF"/>
      <w:lang w:val="en-GB"/>
    </w:rPr>
  </w:style>
  <w:style w:type="character" w:customStyle="1" w:styleId="Heading2Char">
    <w:name w:val="Heading 2 Char"/>
    <w:basedOn w:val="DefaultParagraphFont"/>
    <w:link w:val="Heading2"/>
    <w:uiPriority w:val="9"/>
    <w:rsid w:val="00BF2DC4"/>
    <w:rPr>
      <w:b/>
      <w:bCs/>
      <w:sz w:val="26"/>
      <w:szCs w:val="26"/>
      <w:shd w:val="clear" w:color="auto" w:fill="FFFFF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5764737">
      <w:bodyDiv w:val="1"/>
      <w:marLeft w:val="0"/>
      <w:marRight w:val="0"/>
      <w:marTop w:val="0"/>
      <w:marBottom w:val="0"/>
      <w:divBdr>
        <w:top w:val="none" w:sz="0" w:space="0" w:color="auto"/>
        <w:left w:val="none" w:sz="0" w:space="0" w:color="auto"/>
        <w:bottom w:val="none" w:sz="0" w:space="0" w:color="auto"/>
        <w:right w:val="none" w:sz="0" w:space="0" w:color="auto"/>
      </w:divBdr>
    </w:div>
    <w:div w:id="1997605991">
      <w:bodyDiv w:val="1"/>
      <w:marLeft w:val="0"/>
      <w:marRight w:val="0"/>
      <w:marTop w:val="0"/>
      <w:marBottom w:val="0"/>
      <w:divBdr>
        <w:top w:val="none" w:sz="0" w:space="0" w:color="auto"/>
        <w:left w:val="none" w:sz="0" w:space="0" w:color="auto"/>
        <w:bottom w:val="none" w:sz="0" w:space="0" w:color="auto"/>
        <w:right w:val="none" w:sz="0" w:space="0" w:color="auto"/>
      </w:divBdr>
    </w:div>
    <w:div w:id="20874139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1E05B35-D2DB-4A2C-AF46-AD94917553F7}" type="doc">
      <dgm:prSet loTypeId="urn:microsoft.com/office/officeart/2005/8/layout/orgChart1#1" loCatId="hierarchy" qsTypeId="urn:microsoft.com/office/officeart/2005/8/quickstyle/simple5" qsCatId="simple" csTypeId="urn:microsoft.com/office/officeart/2005/8/colors/colorful5" csCatId="colorful" phldr="1"/>
      <dgm:spPr/>
      <dgm:t>
        <a:bodyPr/>
        <a:lstStyle/>
        <a:p>
          <a:endParaRPr lang="en-US"/>
        </a:p>
      </dgm:t>
    </dgm:pt>
    <dgm:pt modelId="{2A86DFFE-177B-4F70-9649-1E3EDAC45226}">
      <dgm:prSet phldrT="[Text]"/>
      <dgm:spPr/>
      <dgm:t>
        <a:bodyPr/>
        <a:lstStyle/>
        <a:p>
          <a:r>
            <a:rPr lang="en-US" b="0">
              <a:latin typeface="Times New Roman" panose="02020603050405020304" pitchFamily="18" charset="0"/>
              <a:cs typeface="Times New Roman" panose="02020603050405020304" pitchFamily="18" charset="0"/>
            </a:rPr>
            <a:t>Investigating the influence of HRM strategies followed by the UK retail organisations on theiremployee motivation and organisational performance.</a:t>
          </a:r>
        </a:p>
      </dgm:t>
    </dgm:pt>
    <dgm:pt modelId="{7CE2AD3F-DFBE-4DA8-A405-150E59503C4A}" type="parTrans" cxnId="{48AC9240-3ACA-4053-85B1-CA24927EE462}">
      <dgm:prSet/>
      <dgm:spPr/>
      <dgm:t>
        <a:bodyPr/>
        <a:lstStyle/>
        <a:p>
          <a:endParaRPr lang="en-US">
            <a:latin typeface="Times New Roman" panose="02020603050405020304" pitchFamily="18" charset="0"/>
            <a:cs typeface="Times New Roman" panose="02020603050405020304" pitchFamily="18" charset="0"/>
          </a:endParaRPr>
        </a:p>
      </dgm:t>
    </dgm:pt>
    <dgm:pt modelId="{F53DB82A-D629-4779-8F2A-AC4D4FFB5EA5}" type="sibTrans" cxnId="{48AC9240-3ACA-4053-85B1-CA24927EE462}">
      <dgm:prSet/>
      <dgm:spPr/>
      <dgm:t>
        <a:bodyPr/>
        <a:lstStyle/>
        <a:p>
          <a:endParaRPr lang="en-US">
            <a:latin typeface="Times New Roman" panose="02020603050405020304" pitchFamily="18" charset="0"/>
            <a:cs typeface="Times New Roman" panose="02020603050405020304" pitchFamily="18" charset="0"/>
          </a:endParaRPr>
        </a:p>
      </dgm:t>
    </dgm:pt>
    <dgm:pt modelId="{F63A764C-BE4A-4E65-AB41-0F92FEDD2761}" type="asst">
      <dgm:prSet phldrT="[Text]" custT="1"/>
      <dgm:spPr/>
      <dgm:t>
        <a:bodyPr/>
        <a:lstStyle/>
        <a:p>
          <a:pPr>
            <a:buNone/>
          </a:pPr>
          <a:r>
            <a:rPr lang="en-US" sz="1600" b="0" i="1" u="none">
              <a:latin typeface="Times New Roman" panose="02020603050405020304" pitchFamily="18" charset="0"/>
              <a:cs typeface="Times New Roman" panose="02020603050405020304" pitchFamily="18" charset="0"/>
            </a:rPr>
            <a:t>Maslow’s Hierarchy of Needs</a:t>
          </a:r>
          <a:endParaRPr lang="en-US" sz="1600" b="0">
            <a:latin typeface="Times New Roman" panose="02020603050405020304" pitchFamily="18" charset="0"/>
            <a:cs typeface="Times New Roman" panose="02020603050405020304" pitchFamily="18" charset="0"/>
          </a:endParaRPr>
        </a:p>
      </dgm:t>
    </dgm:pt>
    <dgm:pt modelId="{F4B48EFA-DBD4-416E-8419-2078FEC2566A}" type="parTrans" cxnId="{3AFC3065-45F9-417F-95B3-26D5C9196E64}">
      <dgm:prSet/>
      <dgm:spPr/>
      <dgm:t>
        <a:bodyPr/>
        <a:lstStyle/>
        <a:p>
          <a:endParaRPr lang="en-US" b="0">
            <a:latin typeface="Times New Roman" panose="02020603050405020304" pitchFamily="18" charset="0"/>
            <a:cs typeface="Times New Roman" panose="02020603050405020304" pitchFamily="18" charset="0"/>
          </a:endParaRPr>
        </a:p>
      </dgm:t>
    </dgm:pt>
    <dgm:pt modelId="{78AFC697-A7DC-4DB8-AE26-02F4C26C2733}" type="sibTrans" cxnId="{3AFC3065-45F9-417F-95B3-26D5C9196E64}">
      <dgm:prSet/>
      <dgm:spPr/>
      <dgm:t>
        <a:bodyPr/>
        <a:lstStyle/>
        <a:p>
          <a:endParaRPr lang="en-US">
            <a:latin typeface="Times New Roman" panose="02020603050405020304" pitchFamily="18" charset="0"/>
            <a:cs typeface="Times New Roman" panose="02020603050405020304" pitchFamily="18" charset="0"/>
          </a:endParaRPr>
        </a:p>
      </dgm:t>
    </dgm:pt>
    <dgm:pt modelId="{77A81265-977A-4DE2-B799-A05744464A9E}">
      <dgm:prSet phldrT="[Text]"/>
      <dgm:spPr/>
      <dgm:t>
        <a:bodyPr/>
        <a:lstStyle/>
        <a:p>
          <a:pPr>
            <a:buNone/>
          </a:pPr>
          <a:r>
            <a:rPr lang="en-US" b="0" i="0" u="none">
              <a:latin typeface="Times New Roman" panose="02020603050405020304" pitchFamily="18" charset="0"/>
              <a:cs typeface="Times New Roman" panose="02020603050405020304" pitchFamily="18" charset="0"/>
            </a:rPr>
            <a:t>Current HRM Strategies of Retail Businesses and Their Impact on Their Overall Operational Performance of The Organisation and Staff Motivation</a:t>
          </a:r>
          <a:endParaRPr lang="en-US" b="0">
            <a:latin typeface="Times New Roman" panose="02020603050405020304" pitchFamily="18" charset="0"/>
            <a:cs typeface="Times New Roman" panose="02020603050405020304" pitchFamily="18" charset="0"/>
          </a:endParaRPr>
        </a:p>
      </dgm:t>
    </dgm:pt>
    <dgm:pt modelId="{557A922B-7088-4159-9982-F0887018DF3F}" type="parTrans" cxnId="{63CAF60A-DDF5-4539-8239-18530751A0E8}">
      <dgm:prSet/>
      <dgm:spPr/>
      <dgm:t>
        <a:bodyPr/>
        <a:lstStyle/>
        <a:p>
          <a:endParaRPr lang="en-US" b="0">
            <a:latin typeface="Times New Roman" panose="02020603050405020304" pitchFamily="18" charset="0"/>
            <a:cs typeface="Times New Roman" panose="02020603050405020304" pitchFamily="18" charset="0"/>
          </a:endParaRPr>
        </a:p>
      </dgm:t>
    </dgm:pt>
    <dgm:pt modelId="{5012CD92-B060-48A0-9A29-C30642A324B4}" type="sibTrans" cxnId="{63CAF60A-DDF5-4539-8239-18530751A0E8}">
      <dgm:prSet/>
      <dgm:spPr/>
      <dgm:t>
        <a:bodyPr/>
        <a:lstStyle/>
        <a:p>
          <a:endParaRPr lang="en-US">
            <a:latin typeface="Times New Roman" panose="02020603050405020304" pitchFamily="18" charset="0"/>
            <a:cs typeface="Times New Roman" panose="02020603050405020304" pitchFamily="18" charset="0"/>
          </a:endParaRPr>
        </a:p>
      </dgm:t>
    </dgm:pt>
    <dgm:pt modelId="{4833DFB6-8957-4419-BF31-5BDF859197B0}">
      <dgm:prSet phldrT="[Text]"/>
      <dgm:spPr/>
      <dgm:t>
        <a:bodyPr/>
        <a:lstStyle/>
        <a:p>
          <a:pPr>
            <a:buNone/>
          </a:pPr>
          <a:r>
            <a:rPr lang="en-US" b="0" i="0" u="none">
              <a:latin typeface="Times New Roman" panose="02020603050405020304" pitchFamily="18" charset="0"/>
              <a:cs typeface="Times New Roman" panose="02020603050405020304" pitchFamily="18" charset="0"/>
            </a:rPr>
            <a:t>Barriers for Retail Businesses While Incorporating Workforce Motivational Strategies As Their HRM Practices</a:t>
          </a:r>
          <a:endParaRPr lang="en-US" b="0">
            <a:latin typeface="Times New Roman" panose="02020603050405020304" pitchFamily="18" charset="0"/>
            <a:cs typeface="Times New Roman" panose="02020603050405020304" pitchFamily="18" charset="0"/>
          </a:endParaRPr>
        </a:p>
      </dgm:t>
    </dgm:pt>
    <dgm:pt modelId="{6A4217F7-3250-4B43-A093-98D51F6449AF}" type="parTrans" cxnId="{B4EE7E6E-A3ED-4D91-8F6C-0FD209B74E33}">
      <dgm:prSet/>
      <dgm:spPr/>
      <dgm:t>
        <a:bodyPr/>
        <a:lstStyle/>
        <a:p>
          <a:endParaRPr lang="en-US" b="0">
            <a:latin typeface="Times New Roman" panose="02020603050405020304" pitchFamily="18" charset="0"/>
            <a:cs typeface="Times New Roman" panose="02020603050405020304" pitchFamily="18" charset="0"/>
          </a:endParaRPr>
        </a:p>
      </dgm:t>
    </dgm:pt>
    <dgm:pt modelId="{D4959F51-EF76-40FE-BBAD-8B137F256A3A}" type="sibTrans" cxnId="{B4EE7E6E-A3ED-4D91-8F6C-0FD209B74E33}">
      <dgm:prSet/>
      <dgm:spPr/>
      <dgm:t>
        <a:bodyPr/>
        <a:lstStyle/>
        <a:p>
          <a:endParaRPr lang="en-US">
            <a:latin typeface="Times New Roman" panose="02020603050405020304" pitchFamily="18" charset="0"/>
            <a:cs typeface="Times New Roman" panose="02020603050405020304" pitchFamily="18" charset="0"/>
          </a:endParaRPr>
        </a:p>
      </dgm:t>
    </dgm:pt>
    <dgm:pt modelId="{B95E44E2-3B8D-4BC9-84E9-11FF30593590}">
      <dgm:prSet phldrT="[Text]"/>
      <dgm:spPr/>
      <dgm:t>
        <a:bodyPr/>
        <a:lstStyle/>
        <a:p>
          <a:pPr>
            <a:buNone/>
          </a:pPr>
          <a:r>
            <a:rPr lang="en-US" b="0" i="0" u="none">
              <a:latin typeface="Times New Roman" panose="02020603050405020304" pitchFamily="18" charset="0"/>
              <a:cs typeface="Times New Roman" panose="02020603050405020304" pitchFamily="18" charset="0"/>
            </a:rPr>
            <a:t>Recommended HRM Approaches for Retail Businesses Overcome the Problems Related to Staff Motivation and Ensure Organisational Success</a:t>
          </a:r>
          <a:endParaRPr lang="en-US" b="0">
            <a:latin typeface="Times New Roman" panose="02020603050405020304" pitchFamily="18" charset="0"/>
            <a:cs typeface="Times New Roman" panose="02020603050405020304" pitchFamily="18" charset="0"/>
          </a:endParaRPr>
        </a:p>
      </dgm:t>
    </dgm:pt>
    <dgm:pt modelId="{BC2386CB-1344-4552-8FAD-DDAC8BF4530E}" type="parTrans" cxnId="{2B3AF704-13A2-48C3-B201-3AF40B20B536}">
      <dgm:prSet/>
      <dgm:spPr/>
      <dgm:t>
        <a:bodyPr/>
        <a:lstStyle/>
        <a:p>
          <a:endParaRPr lang="en-US" b="0">
            <a:latin typeface="Times New Roman" panose="02020603050405020304" pitchFamily="18" charset="0"/>
            <a:cs typeface="Times New Roman" panose="02020603050405020304" pitchFamily="18" charset="0"/>
          </a:endParaRPr>
        </a:p>
      </dgm:t>
    </dgm:pt>
    <dgm:pt modelId="{F953E491-B8E7-47F5-9687-80C3664C75F7}" type="sibTrans" cxnId="{2B3AF704-13A2-48C3-B201-3AF40B20B536}">
      <dgm:prSet/>
      <dgm:spPr/>
      <dgm:t>
        <a:bodyPr/>
        <a:lstStyle/>
        <a:p>
          <a:endParaRPr lang="en-US">
            <a:latin typeface="Times New Roman" panose="02020603050405020304" pitchFamily="18" charset="0"/>
            <a:cs typeface="Times New Roman" panose="02020603050405020304" pitchFamily="18" charset="0"/>
          </a:endParaRPr>
        </a:p>
      </dgm:t>
    </dgm:pt>
    <dgm:pt modelId="{6E95EB72-B70F-4771-BD54-C0B2968A8573}" type="asst">
      <dgm:prSet/>
      <dgm:spPr/>
      <dgm:t>
        <a:bodyPr/>
        <a:lstStyle/>
        <a:p>
          <a:pPr>
            <a:buNone/>
          </a:pPr>
          <a:r>
            <a:rPr lang="en-US" b="0" i="1" u="none">
              <a:latin typeface="Times New Roman" panose="02020603050405020304" pitchFamily="18" charset="0"/>
              <a:cs typeface="Times New Roman" panose="02020603050405020304" pitchFamily="18" charset="0"/>
            </a:rPr>
            <a:t>Flexible Scheduling and Technological Adoption</a:t>
          </a:r>
        </a:p>
        <a:p>
          <a:pPr>
            <a:buNone/>
          </a:pPr>
          <a:r>
            <a:rPr lang="en-US" b="0" i="1" u="none">
              <a:latin typeface="Times New Roman" panose="02020603050405020304" pitchFamily="18" charset="0"/>
              <a:cs typeface="Times New Roman" panose="02020603050405020304" pitchFamily="18" charset="0"/>
            </a:rPr>
            <a:t>Targeted Training and Development </a:t>
          </a:r>
          <a:endParaRPr lang="en-US" b="0">
            <a:latin typeface="Times New Roman" panose="02020603050405020304" pitchFamily="18" charset="0"/>
            <a:cs typeface="Times New Roman" panose="02020603050405020304" pitchFamily="18" charset="0"/>
          </a:endParaRPr>
        </a:p>
        <a:p>
          <a:pPr>
            <a:buNone/>
          </a:pPr>
          <a:r>
            <a:rPr lang="en-US" b="0" i="1" u="none">
              <a:latin typeface="Times New Roman" panose="02020603050405020304" pitchFamily="18" charset="0"/>
              <a:cs typeface="Times New Roman" panose="02020603050405020304" pitchFamily="18" charset="0"/>
            </a:rPr>
            <a:t>Formalisation of HR Policies</a:t>
          </a:r>
          <a:endParaRPr lang="en-US" b="0">
            <a:latin typeface="Times New Roman" panose="02020603050405020304" pitchFamily="18" charset="0"/>
            <a:cs typeface="Times New Roman" panose="02020603050405020304" pitchFamily="18" charset="0"/>
          </a:endParaRPr>
        </a:p>
      </dgm:t>
    </dgm:pt>
    <dgm:pt modelId="{59F33368-B105-482E-90D6-07FFDF61D112}" type="parTrans" cxnId="{E2C177A0-37A4-4913-86CA-D7F211743067}">
      <dgm:prSet/>
      <dgm:spPr/>
      <dgm:t>
        <a:bodyPr/>
        <a:lstStyle/>
        <a:p>
          <a:endParaRPr lang="en-US" b="0">
            <a:latin typeface="Times New Roman" panose="02020603050405020304" pitchFamily="18" charset="0"/>
            <a:cs typeface="Times New Roman" panose="02020603050405020304" pitchFamily="18" charset="0"/>
          </a:endParaRPr>
        </a:p>
      </dgm:t>
    </dgm:pt>
    <dgm:pt modelId="{FA4BD6A1-953B-4B88-A9CA-D12286CF68ED}" type="sibTrans" cxnId="{E2C177A0-37A4-4913-86CA-D7F211743067}">
      <dgm:prSet/>
      <dgm:spPr/>
      <dgm:t>
        <a:bodyPr/>
        <a:lstStyle/>
        <a:p>
          <a:endParaRPr lang="en-US">
            <a:latin typeface="Times New Roman" panose="02020603050405020304" pitchFamily="18" charset="0"/>
            <a:cs typeface="Times New Roman" panose="02020603050405020304" pitchFamily="18" charset="0"/>
          </a:endParaRPr>
        </a:p>
      </dgm:t>
    </dgm:pt>
    <dgm:pt modelId="{9628307F-5F92-41F9-B959-2521308C3BAC}" type="asst">
      <dgm:prSet/>
      <dgm:spPr/>
      <dgm:t>
        <a:bodyPr/>
        <a:lstStyle/>
        <a:p>
          <a:pPr>
            <a:buNone/>
          </a:pPr>
          <a:r>
            <a:rPr lang="en-US" b="0" i="1" u="none">
              <a:latin typeface="Times New Roman" panose="02020603050405020304" pitchFamily="18" charset="0"/>
              <a:cs typeface="Times New Roman" panose="02020603050405020304" pitchFamily="18" charset="0"/>
            </a:rPr>
            <a:t>Limited Budget for Training and Rewards</a:t>
          </a:r>
        </a:p>
        <a:p>
          <a:pPr>
            <a:buNone/>
          </a:pPr>
          <a:r>
            <a:rPr lang="en-US" b="0" i="1" u="none">
              <a:latin typeface="Times New Roman" panose="02020603050405020304" pitchFamily="18" charset="0"/>
              <a:cs typeface="Times New Roman" panose="02020603050405020304" pitchFamily="18" charset="0"/>
            </a:rPr>
            <a:t>Talent Pool and On-Demand Pay</a:t>
          </a:r>
          <a:endParaRPr lang="en-US" b="0">
            <a:latin typeface="Times New Roman" panose="02020603050405020304" pitchFamily="18" charset="0"/>
            <a:cs typeface="Times New Roman" panose="02020603050405020304" pitchFamily="18" charset="0"/>
          </a:endParaRPr>
        </a:p>
        <a:p>
          <a:pPr>
            <a:buNone/>
          </a:pPr>
          <a:r>
            <a:rPr lang="en-US" b="0" i="1" u="none">
              <a:latin typeface="Times New Roman" panose="02020603050405020304" pitchFamily="18" charset="0"/>
              <a:cs typeface="Times New Roman" panose="02020603050405020304" pitchFamily="18" charset="0"/>
            </a:rPr>
            <a:t>Inflexible Scheduling and Poor Work-Life Balance</a:t>
          </a:r>
          <a:endParaRPr lang="en-US" b="0">
            <a:latin typeface="Times New Roman" panose="02020603050405020304" pitchFamily="18" charset="0"/>
            <a:cs typeface="Times New Roman" panose="02020603050405020304" pitchFamily="18" charset="0"/>
          </a:endParaRPr>
        </a:p>
      </dgm:t>
    </dgm:pt>
    <dgm:pt modelId="{BCBB6AB4-1E8B-45D5-ACE5-BB1339BD7A78}" type="parTrans" cxnId="{C94CE431-F090-474A-80B7-3450341BF026}">
      <dgm:prSet/>
      <dgm:spPr/>
      <dgm:t>
        <a:bodyPr/>
        <a:lstStyle/>
        <a:p>
          <a:endParaRPr lang="en-US" b="0">
            <a:latin typeface="Times New Roman" panose="02020603050405020304" pitchFamily="18" charset="0"/>
            <a:cs typeface="Times New Roman" panose="02020603050405020304" pitchFamily="18" charset="0"/>
          </a:endParaRPr>
        </a:p>
      </dgm:t>
    </dgm:pt>
    <dgm:pt modelId="{86F2B19E-902E-4B26-B6CC-E668B46B6B7B}" type="sibTrans" cxnId="{C94CE431-F090-474A-80B7-3450341BF026}">
      <dgm:prSet/>
      <dgm:spPr/>
      <dgm:t>
        <a:bodyPr/>
        <a:lstStyle/>
        <a:p>
          <a:endParaRPr lang="en-US">
            <a:latin typeface="Times New Roman" panose="02020603050405020304" pitchFamily="18" charset="0"/>
            <a:cs typeface="Times New Roman" panose="02020603050405020304" pitchFamily="18" charset="0"/>
          </a:endParaRPr>
        </a:p>
      </dgm:t>
    </dgm:pt>
    <dgm:pt modelId="{907C0F1B-AB3C-4A2F-AF4E-8C4E7E586153}" type="asst">
      <dgm:prSet/>
      <dgm:spPr/>
      <dgm:t>
        <a:bodyPr/>
        <a:lstStyle/>
        <a:p>
          <a:pPr>
            <a:buNone/>
          </a:pPr>
          <a:r>
            <a:rPr lang="en-US" b="0" i="1" u="none">
              <a:latin typeface="Times New Roman" panose="02020603050405020304" pitchFamily="18" charset="0"/>
              <a:cs typeface="Times New Roman" panose="02020603050405020304" pitchFamily="18" charset="0"/>
            </a:rPr>
            <a:t>Developed Training Programs</a:t>
          </a:r>
        </a:p>
        <a:p>
          <a:pPr>
            <a:buNone/>
          </a:pPr>
          <a:r>
            <a:rPr lang="en-US" b="0" i="1" u="none">
              <a:latin typeface="Times New Roman" panose="02020603050405020304" pitchFamily="18" charset="0"/>
              <a:cs typeface="Times New Roman" panose="02020603050405020304" pitchFamily="18" charset="0"/>
            </a:rPr>
            <a:t>AI-Driven Forecasting</a:t>
          </a:r>
          <a:endParaRPr lang="en-US" b="0">
            <a:latin typeface="Times New Roman" panose="02020603050405020304" pitchFamily="18" charset="0"/>
            <a:cs typeface="Times New Roman" panose="02020603050405020304" pitchFamily="18" charset="0"/>
          </a:endParaRPr>
        </a:p>
        <a:p>
          <a:pPr>
            <a:buNone/>
          </a:pPr>
          <a:r>
            <a:rPr lang="en-US" b="0" i="1" u="none">
              <a:latin typeface="Times New Roman" panose="02020603050405020304" pitchFamily="18" charset="0"/>
              <a:cs typeface="Times New Roman" panose="02020603050405020304" pitchFamily="18" charset="0"/>
            </a:rPr>
            <a:t>Establishment of Improved Work-Life Balance</a:t>
          </a:r>
          <a:endParaRPr lang="en-US" b="0">
            <a:latin typeface="Times New Roman" panose="02020603050405020304" pitchFamily="18" charset="0"/>
            <a:cs typeface="Times New Roman" panose="02020603050405020304" pitchFamily="18" charset="0"/>
          </a:endParaRPr>
        </a:p>
      </dgm:t>
    </dgm:pt>
    <dgm:pt modelId="{91E490BE-9F46-4E0F-B295-C05FFCD07615}" type="parTrans" cxnId="{17D26791-BE24-44FD-A52D-994A8D675D71}">
      <dgm:prSet/>
      <dgm:spPr/>
      <dgm:t>
        <a:bodyPr/>
        <a:lstStyle/>
        <a:p>
          <a:endParaRPr lang="en-US" b="0">
            <a:latin typeface="Times New Roman" panose="02020603050405020304" pitchFamily="18" charset="0"/>
            <a:cs typeface="Times New Roman" panose="02020603050405020304" pitchFamily="18" charset="0"/>
          </a:endParaRPr>
        </a:p>
      </dgm:t>
    </dgm:pt>
    <dgm:pt modelId="{6E8589AA-D8BE-4D7E-A1A0-7199A9980167}" type="sibTrans" cxnId="{17D26791-BE24-44FD-A52D-994A8D675D71}">
      <dgm:prSet/>
      <dgm:spPr/>
      <dgm:t>
        <a:bodyPr/>
        <a:lstStyle/>
        <a:p>
          <a:endParaRPr lang="en-US">
            <a:latin typeface="Times New Roman" panose="02020603050405020304" pitchFamily="18" charset="0"/>
            <a:cs typeface="Times New Roman" panose="02020603050405020304" pitchFamily="18" charset="0"/>
          </a:endParaRPr>
        </a:p>
      </dgm:t>
    </dgm:pt>
    <dgm:pt modelId="{44A2A6E7-A69D-4062-A309-42ECB1D5F88A}" type="pres">
      <dgm:prSet presAssocID="{F1E05B35-D2DB-4A2C-AF46-AD94917553F7}" presName="hierChild1" presStyleCnt="0">
        <dgm:presLayoutVars>
          <dgm:orgChart val="1"/>
          <dgm:chPref val="1"/>
          <dgm:dir/>
          <dgm:animOne val="branch"/>
          <dgm:animLvl val="lvl"/>
          <dgm:resizeHandles/>
        </dgm:presLayoutVars>
      </dgm:prSet>
      <dgm:spPr/>
    </dgm:pt>
    <dgm:pt modelId="{43053837-39A2-480F-B6CA-44C1C3BF78F4}" type="pres">
      <dgm:prSet presAssocID="{2A86DFFE-177B-4F70-9649-1E3EDAC45226}" presName="hierRoot1" presStyleCnt="0">
        <dgm:presLayoutVars>
          <dgm:hierBranch val="init"/>
        </dgm:presLayoutVars>
      </dgm:prSet>
      <dgm:spPr/>
    </dgm:pt>
    <dgm:pt modelId="{F3BBD7BD-2613-4376-94DC-32C5836A224E}" type="pres">
      <dgm:prSet presAssocID="{2A86DFFE-177B-4F70-9649-1E3EDAC45226}" presName="rootComposite1" presStyleCnt="0"/>
      <dgm:spPr/>
    </dgm:pt>
    <dgm:pt modelId="{0AA5C60C-E34F-4E71-A247-F0942DCC3E04}" type="pres">
      <dgm:prSet presAssocID="{2A86DFFE-177B-4F70-9649-1E3EDAC45226}" presName="rootText1" presStyleLbl="node0" presStyleIdx="0" presStyleCnt="1">
        <dgm:presLayoutVars>
          <dgm:chPref val="3"/>
        </dgm:presLayoutVars>
      </dgm:prSet>
      <dgm:spPr/>
    </dgm:pt>
    <dgm:pt modelId="{64149597-DF31-43E1-9AC2-BBBFC8E9C456}" type="pres">
      <dgm:prSet presAssocID="{2A86DFFE-177B-4F70-9649-1E3EDAC45226}" presName="rootConnector1" presStyleLbl="node1" presStyleIdx="0" presStyleCnt="0"/>
      <dgm:spPr/>
    </dgm:pt>
    <dgm:pt modelId="{141DBE35-703F-473D-BCEE-C39B6B636FFF}" type="pres">
      <dgm:prSet presAssocID="{2A86DFFE-177B-4F70-9649-1E3EDAC45226}" presName="hierChild2" presStyleCnt="0"/>
      <dgm:spPr/>
    </dgm:pt>
    <dgm:pt modelId="{2AEFB9A0-9594-4EE0-84B6-E29BC262B561}" type="pres">
      <dgm:prSet presAssocID="{557A922B-7088-4159-9982-F0887018DF3F}" presName="Name37" presStyleLbl="parChTrans1D2" presStyleIdx="0" presStyleCnt="4"/>
      <dgm:spPr/>
    </dgm:pt>
    <dgm:pt modelId="{346232A1-14CC-41AE-A326-7856FC8F95A4}" type="pres">
      <dgm:prSet presAssocID="{77A81265-977A-4DE2-B799-A05744464A9E}" presName="hierRoot2" presStyleCnt="0">
        <dgm:presLayoutVars>
          <dgm:hierBranch val="init"/>
        </dgm:presLayoutVars>
      </dgm:prSet>
      <dgm:spPr/>
    </dgm:pt>
    <dgm:pt modelId="{13E67CCE-56DE-4440-931B-B9725ACAB5BB}" type="pres">
      <dgm:prSet presAssocID="{77A81265-977A-4DE2-B799-A05744464A9E}" presName="rootComposite" presStyleCnt="0"/>
      <dgm:spPr/>
    </dgm:pt>
    <dgm:pt modelId="{74779815-6FC8-4190-A287-1987EBB116C0}" type="pres">
      <dgm:prSet presAssocID="{77A81265-977A-4DE2-B799-A05744464A9E}" presName="rootText" presStyleLbl="node2" presStyleIdx="0" presStyleCnt="3">
        <dgm:presLayoutVars>
          <dgm:chPref val="3"/>
        </dgm:presLayoutVars>
      </dgm:prSet>
      <dgm:spPr/>
    </dgm:pt>
    <dgm:pt modelId="{BC409955-B493-4B9C-9BD9-7DD9EDE66552}" type="pres">
      <dgm:prSet presAssocID="{77A81265-977A-4DE2-B799-A05744464A9E}" presName="rootConnector" presStyleLbl="node2" presStyleIdx="0" presStyleCnt="3"/>
      <dgm:spPr/>
    </dgm:pt>
    <dgm:pt modelId="{37EB0609-47A3-424F-B360-0D21A30961C4}" type="pres">
      <dgm:prSet presAssocID="{77A81265-977A-4DE2-B799-A05744464A9E}" presName="hierChild4" presStyleCnt="0"/>
      <dgm:spPr/>
    </dgm:pt>
    <dgm:pt modelId="{3CD4B3D8-620A-48EB-88A3-98E091BE00CF}" type="pres">
      <dgm:prSet presAssocID="{77A81265-977A-4DE2-B799-A05744464A9E}" presName="hierChild5" presStyleCnt="0"/>
      <dgm:spPr/>
    </dgm:pt>
    <dgm:pt modelId="{C4FB80A7-A3B0-48BE-8A99-8DDAECE29D98}" type="pres">
      <dgm:prSet presAssocID="{59F33368-B105-482E-90D6-07FFDF61D112}" presName="Name111" presStyleLbl="parChTrans1D3" presStyleIdx="0" presStyleCnt="3"/>
      <dgm:spPr/>
    </dgm:pt>
    <dgm:pt modelId="{91C047ED-9A7B-4BD7-A5B3-3001B9B636C3}" type="pres">
      <dgm:prSet presAssocID="{6E95EB72-B70F-4771-BD54-C0B2968A8573}" presName="hierRoot3" presStyleCnt="0">
        <dgm:presLayoutVars>
          <dgm:hierBranch val="init"/>
        </dgm:presLayoutVars>
      </dgm:prSet>
      <dgm:spPr/>
    </dgm:pt>
    <dgm:pt modelId="{AAC74DBB-42F7-4301-B77E-39D8B6E29093}" type="pres">
      <dgm:prSet presAssocID="{6E95EB72-B70F-4771-BD54-C0B2968A8573}" presName="rootComposite3" presStyleCnt="0"/>
      <dgm:spPr/>
    </dgm:pt>
    <dgm:pt modelId="{18A9556A-DE77-43D9-8FA6-709BB8B8EE70}" type="pres">
      <dgm:prSet presAssocID="{6E95EB72-B70F-4771-BD54-C0B2968A8573}" presName="rootText3" presStyleLbl="asst2" presStyleIdx="0" presStyleCnt="3">
        <dgm:presLayoutVars>
          <dgm:chPref val="3"/>
        </dgm:presLayoutVars>
      </dgm:prSet>
      <dgm:spPr/>
    </dgm:pt>
    <dgm:pt modelId="{F5B97760-CD8A-42FA-8215-30015C60692F}" type="pres">
      <dgm:prSet presAssocID="{6E95EB72-B70F-4771-BD54-C0B2968A8573}" presName="rootConnector3" presStyleLbl="asst2" presStyleIdx="0" presStyleCnt="3"/>
      <dgm:spPr/>
    </dgm:pt>
    <dgm:pt modelId="{DBD68EA2-14ED-4165-ACC1-9E57C6AADB7C}" type="pres">
      <dgm:prSet presAssocID="{6E95EB72-B70F-4771-BD54-C0B2968A8573}" presName="hierChild6" presStyleCnt="0"/>
      <dgm:spPr/>
    </dgm:pt>
    <dgm:pt modelId="{96573864-4064-47D2-BD11-302289368821}" type="pres">
      <dgm:prSet presAssocID="{6E95EB72-B70F-4771-BD54-C0B2968A8573}" presName="hierChild7" presStyleCnt="0"/>
      <dgm:spPr/>
    </dgm:pt>
    <dgm:pt modelId="{742EE5B8-6DA5-45BD-A408-F1E5B38F39E2}" type="pres">
      <dgm:prSet presAssocID="{6A4217F7-3250-4B43-A093-98D51F6449AF}" presName="Name37" presStyleLbl="parChTrans1D2" presStyleIdx="1" presStyleCnt="4"/>
      <dgm:spPr/>
    </dgm:pt>
    <dgm:pt modelId="{5F864A80-157F-485B-8839-73F8D53BC9D3}" type="pres">
      <dgm:prSet presAssocID="{4833DFB6-8957-4419-BF31-5BDF859197B0}" presName="hierRoot2" presStyleCnt="0">
        <dgm:presLayoutVars>
          <dgm:hierBranch val="init"/>
        </dgm:presLayoutVars>
      </dgm:prSet>
      <dgm:spPr/>
    </dgm:pt>
    <dgm:pt modelId="{E0258F45-61E1-4717-90C4-416877350291}" type="pres">
      <dgm:prSet presAssocID="{4833DFB6-8957-4419-BF31-5BDF859197B0}" presName="rootComposite" presStyleCnt="0"/>
      <dgm:spPr/>
    </dgm:pt>
    <dgm:pt modelId="{392BE8BB-A235-4A53-BF75-575631467216}" type="pres">
      <dgm:prSet presAssocID="{4833DFB6-8957-4419-BF31-5BDF859197B0}" presName="rootText" presStyleLbl="node2" presStyleIdx="1" presStyleCnt="3">
        <dgm:presLayoutVars>
          <dgm:chPref val="3"/>
        </dgm:presLayoutVars>
      </dgm:prSet>
      <dgm:spPr/>
    </dgm:pt>
    <dgm:pt modelId="{DA71FCAC-3088-4B34-A996-4160E31C7D53}" type="pres">
      <dgm:prSet presAssocID="{4833DFB6-8957-4419-BF31-5BDF859197B0}" presName="rootConnector" presStyleLbl="node2" presStyleIdx="1" presStyleCnt="3"/>
      <dgm:spPr/>
    </dgm:pt>
    <dgm:pt modelId="{AB9B7224-DAC7-466F-B982-866C96104786}" type="pres">
      <dgm:prSet presAssocID="{4833DFB6-8957-4419-BF31-5BDF859197B0}" presName="hierChild4" presStyleCnt="0"/>
      <dgm:spPr/>
    </dgm:pt>
    <dgm:pt modelId="{AF80E81D-BFC9-443B-8E2F-162CBCDA3AA7}" type="pres">
      <dgm:prSet presAssocID="{4833DFB6-8957-4419-BF31-5BDF859197B0}" presName="hierChild5" presStyleCnt="0"/>
      <dgm:spPr/>
    </dgm:pt>
    <dgm:pt modelId="{3D54FA10-C3FA-45CF-B534-4F1589669FB0}" type="pres">
      <dgm:prSet presAssocID="{BCBB6AB4-1E8B-45D5-ACE5-BB1339BD7A78}" presName="Name111" presStyleLbl="parChTrans1D3" presStyleIdx="1" presStyleCnt="3"/>
      <dgm:spPr/>
    </dgm:pt>
    <dgm:pt modelId="{531D7979-2309-4C8B-96E9-195F97156CBC}" type="pres">
      <dgm:prSet presAssocID="{9628307F-5F92-41F9-B959-2521308C3BAC}" presName="hierRoot3" presStyleCnt="0">
        <dgm:presLayoutVars>
          <dgm:hierBranch val="init"/>
        </dgm:presLayoutVars>
      </dgm:prSet>
      <dgm:spPr/>
    </dgm:pt>
    <dgm:pt modelId="{E4E959DC-207A-4E19-AF6D-A214E8C38640}" type="pres">
      <dgm:prSet presAssocID="{9628307F-5F92-41F9-B959-2521308C3BAC}" presName="rootComposite3" presStyleCnt="0"/>
      <dgm:spPr/>
    </dgm:pt>
    <dgm:pt modelId="{4B4A2745-0213-47C6-A992-7BCC28E1897A}" type="pres">
      <dgm:prSet presAssocID="{9628307F-5F92-41F9-B959-2521308C3BAC}" presName="rootText3" presStyleLbl="asst2" presStyleIdx="1" presStyleCnt="3">
        <dgm:presLayoutVars>
          <dgm:chPref val="3"/>
        </dgm:presLayoutVars>
      </dgm:prSet>
      <dgm:spPr/>
    </dgm:pt>
    <dgm:pt modelId="{D15DA788-39D6-4508-B913-D0856EC7E248}" type="pres">
      <dgm:prSet presAssocID="{9628307F-5F92-41F9-B959-2521308C3BAC}" presName="rootConnector3" presStyleLbl="asst2" presStyleIdx="1" presStyleCnt="3"/>
      <dgm:spPr/>
    </dgm:pt>
    <dgm:pt modelId="{FBBB712B-696C-4744-BA75-C897D32E2A64}" type="pres">
      <dgm:prSet presAssocID="{9628307F-5F92-41F9-B959-2521308C3BAC}" presName="hierChild6" presStyleCnt="0"/>
      <dgm:spPr/>
    </dgm:pt>
    <dgm:pt modelId="{58526F19-AA14-49DF-B825-521B3F2A4274}" type="pres">
      <dgm:prSet presAssocID="{9628307F-5F92-41F9-B959-2521308C3BAC}" presName="hierChild7" presStyleCnt="0"/>
      <dgm:spPr/>
    </dgm:pt>
    <dgm:pt modelId="{C2C84D1B-A5D1-4B18-BE75-717FCF20223A}" type="pres">
      <dgm:prSet presAssocID="{BC2386CB-1344-4552-8FAD-DDAC8BF4530E}" presName="Name37" presStyleLbl="parChTrans1D2" presStyleIdx="2" presStyleCnt="4"/>
      <dgm:spPr/>
    </dgm:pt>
    <dgm:pt modelId="{0A2058AE-0976-4057-BA7C-86AE2FD7E383}" type="pres">
      <dgm:prSet presAssocID="{B95E44E2-3B8D-4BC9-84E9-11FF30593590}" presName="hierRoot2" presStyleCnt="0">
        <dgm:presLayoutVars>
          <dgm:hierBranch val="init"/>
        </dgm:presLayoutVars>
      </dgm:prSet>
      <dgm:spPr/>
    </dgm:pt>
    <dgm:pt modelId="{796E5C89-489C-4DA7-9D11-75E7F88E0D3B}" type="pres">
      <dgm:prSet presAssocID="{B95E44E2-3B8D-4BC9-84E9-11FF30593590}" presName="rootComposite" presStyleCnt="0"/>
      <dgm:spPr/>
    </dgm:pt>
    <dgm:pt modelId="{DBC01EDA-0F00-4F04-98D9-4AA84580E3E9}" type="pres">
      <dgm:prSet presAssocID="{B95E44E2-3B8D-4BC9-84E9-11FF30593590}" presName="rootText" presStyleLbl="node2" presStyleIdx="2" presStyleCnt="3">
        <dgm:presLayoutVars>
          <dgm:chPref val="3"/>
        </dgm:presLayoutVars>
      </dgm:prSet>
      <dgm:spPr/>
    </dgm:pt>
    <dgm:pt modelId="{DDACE2E3-008F-4E26-940A-A49240FA519A}" type="pres">
      <dgm:prSet presAssocID="{B95E44E2-3B8D-4BC9-84E9-11FF30593590}" presName="rootConnector" presStyleLbl="node2" presStyleIdx="2" presStyleCnt="3"/>
      <dgm:spPr/>
    </dgm:pt>
    <dgm:pt modelId="{718E2765-C3D2-4B4F-9DB7-9E8A66DE58CB}" type="pres">
      <dgm:prSet presAssocID="{B95E44E2-3B8D-4BC9-84E9-11FF30593590}" presName="hierChild4" presStyleCnt="0"/>
      <dgm:spPr/>
    </dgm:pt>
    <dgm:pt modelId="{CD8647BA-34DA-4870-BD0B-ACD59FC9E98E}" type="pres">
      <dgm:prSet presAssocID="{B95E44E2-3B8D-4BC9-84E9-11FF30593590}" presName="hierChild5" presStyleCnt="0"/>
      <dgm:spPr/>
    </dgm:pt>
    <dgm:pt modelId="{C5D9EFCB-4F90-4507-9052-02BD68BFBDF5}" type="pres">
      <dgm:prSet presAssocID="{91E490BE-9F46-4E0F-B295-C05FFCD07615}" presName="Name111" presStyleLbl="parChTrans1D3" presStyleIdx="2" presStyleCnt="3"/>
      <dgm:spPr/>
    </dgm:pt>
    <dgm:pt modelId="{8B87D7ED-E244-43F2-B02F-BAB41B3DE603}" type="pres">
      <dgm:prSet presAssocID="{907C0F1B-AB3C-4A2F-AF4E-8C4E7E586153}" presName="hierRoot3" presStyleCnt="0">
        <dgm:presLayoutVars>
          <dgm:hierBranch val="init"/>
        </dgm:presLayoutVars>
      </dgm:prSet>
      <dgm:spPr/>
    </dgm:pt>
    <dgm:pt modelId="{B83849F4-30F7-4A2C-8B29-1D63BC08AAA6}" type="pres">
      <dgm:prSet presAssocID="{907C0F1B-AB3C-4A2F-AF4E-8C4E7E586153}" presName="rootComposite3" presStyleCnt="0"/>
      <dgm:spPr/>
    </dgm:pt>
    <dgm:pt modelId="{FDAA0849-203B-430D-BE73-22B085941E48}" type="pres">
      <dgm:prSet presAssocID="{907C0F1B-AB3C-4A2F-AF4E-8C4E7E586153}" presName="rootText3" presStyleLbl="asst2" presStyleIdx="2" presStyleCnt="3">
        <dgm:presLayoutVars>
          <dgm:chPref val="3"/>
        </dgm:presLayoutVars>
      </dgm:prSet>
      <dgm:spPr/>
    </dgm:pt>
    <dgm:pt modelId="{13871FC3-37CB-442B-BACE-0611D510491E}" type="pres">
      <dgm:prSet presAssocID="{907C0F1B-AB3C-4A2F-AF4E-8C4E7E586153}" presName="rootConnector3" presStyleLbl="asst2" presStyleIdx="2" presStyleCnt="3"/>
      <dgm:spPr/>
    </dgm:pt>
    <dgm:pt modelId="{52BCA46B-966E-4AAC-9D36-70B06CBDE5B2}" type="pres">
      <dgm:prSet presAssocID="{907C0F1B-AB3C-4A2F-AF4E-8C4E7E586153}" presName="hierChild6" presStyleCnt="0"/>
      <dgm:spPr/>
    </dgm:pt>
    <dgm:pt modelId="{84A6980E-6F62-4DFF-A440-0E3EC090BCF8}" type="pres">
      <dgm:prSet presAssocID="{907C0F1B-AB3C-4A2F-AF4E-8C4E7E586153}" presName="hierChild7" presStyleCnt="0"/>
      <dgm:spPr/>
    </dgm:pt>
    <dgm:pt modelId="{836DD8C1-42C1-4FA5-8D80-E212F4C40E80}" type="pres">
      <dgm:prSet presAssocID="{2A86DFFE-177B-4F70-9649-1E3EDAC45226}" presName="hierChild3" presStyleCnt="0"/>
      <dgm:spPr/>
    </dgm:pt>
    <dgm:pt modelId="{7E2D3342-D260-439C-A237-96CBC073EF05}" type="pres">
      <dgm:prSet presAssocID="{F4B48EFA-DBD4-416E-8419-2078FEC2566A}" presName="Name111" presStyleLbl="parChTrans1D2" presStyleIdx="3" presStyleCnt="4"/>
      <dgm:spPr/>
    </dgm:pt>
    <dgm:pt modelId="{F9A258D5-5187-4431-9A48-004541F7212F}" type="pres">
      <dgm:prSet presAssocID="{F63A764C-BE4A-4E65-AB41-0F92FEDD2761}" presName="hierRoot3" presStyleCnt="0">
        <dgm:presLayoutVars>
          <dgm:hierBranch val="init"/>
        </dgm:presLayoutVars>
      </dgm:prSet>
      <dgm:spPr/>
    </dgm:pt>
    <dgm:pt modelId="{4CC78E48-8497-469B-A92B-5FD7CFBFAFA5}" type="pres">
      <dgm:prSet presAssocID="{F63A764C-BE4A-4E65-AB41-0F92FEDD2761}" presName="rootComposite3" presStyleCnt="0"/>
      <dgm:spPr/>
    </dgm:pt>
    <dgm:pt modelId="{FFC33633-D113-4786-AE91-EFAAB3F25BCE}" type="pres">
      <dgm:prSet presAssocID="{F63A764C-BE4A-4E65-AB41-0F92FEDD2761}" presName="rootText3" presStyleLbl="asst1" presStyleIdx="0" presStyleCnt="1">
        <dgm:presLayoutVars>
          <dgm:chPref val="3"/>
        </dgm:presLayoutVars>
      </dgm:prSet>
      <dgm:spPr/>
    </dgm:pt>
    <dgm:pt modelId="{4660E3F9-08CA-46B2-BEEF-AB40904E9502}" type="pres">
      <dgm:prSet presAssocID="{F63A764C-BE4A-4E65-AB41-0F92FEDD2761}" presName="rootConnector3" presStyleLbl="asst1" presStyleIdx="0" presStyleCnt="1"/>
      <dgm:spPr/>
    </dgm:pt>
    <dgm:pt modelId="{76150542-27E1-43E5-BCF6-E9AF91D1DB7C}" type="pres">
      <dgm:prSet presAssocID="{F63A764C-BE4A-4E65-AB41-0F92FEDD2761}" presName="hierChild6" presStyleCnt="0"/>
      <dgm:spPr/>
    </dgm:pt>
    <dgm:pt modelId="{632C24CC-EF58-4FF3-9BCE-1B6FB8DB5D82}" type="pres">
      <dgm:prSet presAssocID="{F63A764C-BE4A-4E65-AB41-0F92FEDD2761}" presName="hierChild7" presStyleCnt="0"/>
      <dgm:spPr/>
    </dgm:pt>
  </dgm:ptLst>
  <dgm:cxnLst>
    <dgm:cxn modelId="{2B3AF704-13A2-48C3-B201-3AF40B20B536}" srcId="{2A86DFFE-177B-4F70-9649-1E3EDAC45226}" destId="{B95E44E2-3B8D-4BC9-84E9-11FF30593590}" srcOrd="3" destOrd="0" parTransId="{BC2386CB-1344-4552-8FAD-DDAC8BF4530E}" sibTransId="{F953E491-B8E7-47F5-9687-80C3664C75F7}"/>
    <dgm:cxn modelId="{63CAF60A-DDF5-4539-8239-18530751A0E8}" srcId="{2A86DFFE-177B-4F70-9649-1E3EDAC45226}" destId="{77A81265-977A-4DE2-B799-A05744464A9E}" srcOrd="1" destOrd="0" parTransId="{557A922B-7088-4159-9982-F0887018DF3F}" sibTransId="{5012CD92-B060-48A0-9A29-C30642A324B4}"/>
    <dgm:cxn modelId="{F9FA180E-B66C-40AB-B826-C9340818E6BE}" type="presOf" srcId="{59F33368-B105-482E-90D6-07FFDF61D112}" destId="{C4FB80A7-A3B0-48BE-8A99-8DDAECE29D98}" srcOrd="0" destOrd="0" presId="urn:microsoft.com/office/officeart/2005/8/layout/orgChart1#1"/>
    <dgm:cxn modelId="{E9B8F11E-94A7-427D-A763-0476D44EFC18}" type="presOf" srcId="{6E95EB72-B70F-4771-BD54-C0B2968A8573}" destId="{18A9556A-DE77-43D9-8FA6-709BB8B8EE70}" srcOrd="0" destOrd="0" presId="urn:microsoft.com/office/officeart/2005/8/layout/orgChart1#1"/>
    <dgm:cxn modelId="{A9F99724-59E6-443A-8150-02D238F695F2}" type="presOf" srcId="{B95E44E2-3B8D-4BC9-84E9-11FF30593590}" destId="{DBC01EDA-0F00-4F04-98D9-4AA84580E3E9}" srcOrd="0" destOrd="0" presId="urn:microsoft.com/office/officeart/2005/8/layout/orgChart1#1"/>
    <dgm:cxn modelId="{394EAE25-29F7-433C-99E9-B52805077B9B}" type="presOf" srcId="{4833DFB6-8957-4419-BF31-5BDF859197B0}" destId="{392BE8BB-A235-4A53-BF75-575631467216}" srcOrd="0" destOrd="0" presId="urn:microsoft.com/office/officeart/2005/8/layout/orgChart1#1"/>
    <dgm:cxn modelId="{C94CE431-F090-474A-80B7-3450341BF026}" srcId="{4833DFB6-8957-4419-BF31-5BDF859197B0}" destId="{9628307F-5F92-41F9-B959-2521308C3BAC}" srcOrd="0" destOrd="0" parTransId="{BCBB6AB4-1E8B-45D5-ACE5-BB1339BD7A78}" sibTransId="{86F2B19E-902E-4B26-B6CC-E668B46B6B7B}"/>
    <dgm:cxn modelId="{DD0F3A39-D25D-4479-AF12-4EB9BF892053}" type="presOf" srcId="{91E490BE-9F46-4E0F-B295-C05FFCD07615}" destId="{C5D9EFCB-4F90-4507-9052-02BD68BFBDF5}" srcOrd="0" destOrd="0" presId="urn:microsoft.com/office/officeart/2005/8/layout/orgChart1#1"/>
    <dgm:cxn modelId="{48AC9240-3ACA-4053-85B1-CA24927EE462}" srcId="{F1E05B35-D2DB-4A2C-AF46-AD94917553F7}" destId="{2A86DFFE-177B-4F70-9649-1E3EDAC45226}" srcOrd="0" destOrd="0" parTransId="{7CE2AD3F-DFBE-4DA8-A405-150E59503C4A}" sibTransId="{F53DB82A-D629-4779-8F2A-AC4D4FFB5EA5}"/>
    <dgm:cxn modelId="{93E2D860-CD66-4B81-B2EF-B693F07DD36B}" type="presOf" srcId="{B95E44E2-3B8D-4BC9-84E9-11FF30593590}" destId="{DDACE2E3-008F-4E26-940A-A49240FA519A}" srcOrd="1" destOrd="0" presId="urn:microsoft.com/office/officeart/2005/8/layout/orgChart1#1"/>
    <dgm:cxn modelId="{5EB7AD42-8139-4585-B1EB-9850D92152C6}" type="presOf" srcId="{F1E05B35-D2DB-4A2C-AF46-AD94917553F7}" destId="{44A2A6E7-A69D-4062-A309-42ECB1D5F88A}" srcOrd="0" destOrd="0" presId="urn:microsoft.com/office/officeart/2005/8/layout/orgChart1#1"/>
    <dgm:cxn modelId="{3AFC3065-45F9-417F-95B3-26D5C9196E64}" srcId="{2A86DFFE-177B-4F70-9649-1E3EDAC45226}" destId="{F63A764C-BE4A-4E65-AB41-0F92FEDD2761}" srcOrd="0" destOrd="0" parTransId="{F4B48EFA-DBD4-416E-8419-2078FEC2566A}" sibTransId="{78AFC697-A7DC-4DB8-AE26-02F4C26C2733}"/>
    <dgm:cxn modelId="{820D4D47-4DE4-45E3-A1B6-EF18321F909B}" type="presOf" srcId="{6A4217F7-3250-4B43-A093-98D51F6449AF}" destId="{742EE5B8-6DA5-45BD-A408-F1E5B38F39E2}" srcOrd="0" destOrd="0" presId="urn:microsoft.com/office/officeart/2005/8/layout/orgChart1#1"/>
    <dgm:cxn modelId="{DFEFCF4A-7A2D-41B5-9958-FD13EAC12435}" type="presOf" srcId="{9628307F-5F92-41F9-B959-2521308C3BAC}" destId="{D15DA788-39D6-4508-B913-D0856EC7E248}" srcOrd="1" destOrd="0" presId="urn:microsoft.com/office/officeart/2005/8/layout/orgChart1#1"/>
    <dgm:cxn modelId="{1D8F256E-C4E4-4423-848D-238070F6A207}" type="presOf" srcId="{BCBB6AB4-1E8B-45D5-ACE5-BB1339BD7A78}" destId="{3D54FA10-C3FA-45CF-B534-4F1589669FB0}" srcOrd="0" destOrd="0" presId="urn:microsoft.com/office/officeart/2005/8/layout/orgChart1#1"/>
    <dgm:cxn modelId="{B4EE7E6E-A3ED-4D91-8F6C-0FD209B74E33}" srcId="{2A86DFFE-177B-4F70-9649-1E3EDAC45226}" destId="{4833DFB6-8957-4419-BF31-5BDF859197B0}" srcOrd="2" destOrd="0" parTransId="{6A4217F7-3250-4B43-A093-98D51F6449AF}" sibTransId="{D4959F51-EF76-40FE-BBAD-8B137F256A3A}"/>
    <dgm:cxn modelId="{4E66674F-DDA9-478C-9980-D17C0FA519E6}" type="presOf" srcId="{77A81265-977A-4DE2-B799-A05744464A9E}" destId="{74779815-6FC8-4190-A287-1987EBB116C0}" srcOrd="0" destOrd="0" presId="urn:microsoft.com/office/officeart/2005/8/layout/orgChart1#1"/>
    <dgm:cxn modelId="{CE225C71-B5C5-4AB0-A519-E0AB814F7F57}" type="presOf" srcId="{907C0F1B-AB3C-4A2F-AF4E-8C4E7E586153}" destId="{13871FC3-37CB-442B-BACE-0611D510491E}" srcOrd="1" destOrd="0" presId="urn:microsoft.com/office/officeart/2005/8/layout/orgChart1#1"/>
    <dgm:cxn modelId="{BB877878-F9CF-49CA-84CA-13EEC456D371}" type="presOf" srcId="{77A81265-977A-4DE2-B799-A05744464A9E}" destId="{BC409955-B493-4B9C-9BD9-7DD9EDE66552}" srcOrd="1" destOrd="0" presId="urn:microsoft.com/office/officeart/2005/8/layout/orgChart1#1"/>
    <dgm:cxn modelId="{BAFCD37C-6875-4B9A-B936-148FC3976C14}" type="presOf" srcId="{F4B48EFA-DBD4-416E-8419-2078FEC2566A}" destId="{7E2D3342-D260-439C-A237-96CBC073EF05}" srcOrd="0" destOrd="0" presId="urn:microsoft.com/office/officeart/2005/8/layout/orgChart1#1"/>
    <dgm:cxn modelId="{17D26791-BE24-44FD-A52D-994A8D675D71}" srcId="{B95E44E2-3B8D-4BC9-84E9-11FF30593590}" destId="{907C0F1B-AB3C-4A2F-AF4E-8C4E7E586153}" srcOrd="0" destOrd="0" parTransId="{91E490BE-9F46-4E0F-B295-C05FFCD07615}" sibTransId="{6E8589AA-D8BE-4D7E-A1A0-7199A9980167}"/>
    <dgm:cxn modelId="{65223696-62D9-4FDE-8F6C-C9D7F66468D9}" type="presOf" srcId="{2A86DFFE-177B-4F70-9649-1E3EDAC45226}" destId="{64149597-DF31-43E1-9AC2-BBBFC8E9C456}" srcOrd="1" destOrd="0" presId="urn:microsoft.com/office/officeart/2005/8/layout/orgChart1#1"/>
    <dgm:cxn modelId="{47F6BB99-97DD-4AB5-AD12-7B9FAF86B36F}" type="presOf" srcId="{557A922B-7088-4159-9982-F0887018DF3F}" destId="{2AEFB9A0-9594-4EE0-84B6-E29BC262B561}" srcOrd="0" destOrd="0" presId="urn:microsoft.com/office/officeart/2005/8/layout/orgChart1#1"/>
    <dgm:cxn modelId="{E2C177A0-37A4-4913-86CA-D7F211743067}" srcId="{77A81265-977A-4DE2-B799-A05744464A9E}" destId="{6E95EB72-B70F-4771-BD54-C0B2968A8573}" srcOrd="0" destOrd="0" parTransId="{59F33368-B105-482E-90D6-07FFDF61D112}" sibTransId="{FA4BD6A1-953B-4B88-A9CA-D12286CF68ED}"/>
    <dgm:cxn modelId="{4B1BEAA6-55C4-40BD-BF44-B4BF85F0A467}" type="presOf" srcId="{BC2386CB-1344-4552-8FAD-DDAC8BF4530E}" destId="{C2C84D1B-A5D1-4B18-BE75-717FCF20223A}" srcOrd="0" destOrd="0" presId="urn:microsoft.com/office/officeart/2005/8/layout/orgChart1#1"/>
    <dgm:cxn modelId="{12C305AB-6FA5-404D-BD9B-344FF2FE751C}" type="presOf" srcId="{9628307F-5F92-41F9-B959-2521308C3BAC}" destId="{4B4A2745-0213-47C6-A992-7BCC28E1897A}" srcOrd="0" destOrd="0" presId="urn:microsoft.com/office/officeart/2005/8/layout/orgChart1#1"/>
    <dgm:cxn modelId="{76D775B3-B133-474A-B11C-E483CC891F3E}" type="presOf" srcId="{4833DFB6-8957-4419-BF31-5BDF859197B0}" destId="{DA71FCAC-3088-4B34-A996-4160E31C7D53}" srcOrd="1" destOrd="0" presId="urn:microsoft.com/office/officeart/2005/8/layout/orgChart1#1"/>
    <dgm:cxn modelId="{3195CFB6-D66C-4996-80CF-9DC59FE88FCE}" type="presOf" srcId="{F63A764C-BE4A-4E65-AB41-0F92FEDD2761}" destId="{FFC33633-D113-4786-AE91-EFAAB3F25BCE}" srcOrd="0" destOrd="0" presId="urn:microsoft.com/office/officeart/2005/8/layout/orgChart1#1"/>
    <dgm:cxn modelId="{AD58CCDD-21C0-4FE6-B4CD-6DA31CCA3480}" type="presOf" srcId="{F63A764C-BE4A-4E65-AB41-0F92FEDD2761}" destId="{4660E3F9-08CA-46B2-BEEF-AB40904E9502}" srcOrd="1" destOrd="0" presId="urn:microsoft.com/office/officeart/2005/8/layout/orgChart1#1"/>
    <dgm:cxn modelId="{20DC2DE7-AD31-4F92-B274-49C238BD116D}" type="presOf" srcId="{6E95EB72-B70F-4771-BD54-C0B2968A8573}" destId="{F5B97760-CD8A-42FA-8215-30015C60692F}" srcOrd="1" destOrd="0" presId="urn:microsoft.com/office/officeart/2005/8/layout/orgChart1#1"/>
    <dgm:cxn modelId="{C919E6F0-BA6C-4A9E-8945-E28FDEF7F033}" type="presOf" srcId="{907C0F1B-AB3C-4A2F-AF4E-8C4E7E586153}" destId="{FDAA0849-203B-430D-BE73-22B085941E48}" srcOrd="0" destOrd="0" presId="urn:microsoft.com/office/officeart/2005/8/layout/orgChart1#1"/>
    <dgm:cxn modelId="{06EA4CF2-B8CE-4E10-8F15-8F6EBBB53EE1}" type="presOf" srcId="{2A86DFFE-177B-4F70-9649-1E3EDAC45226}" destId="{0AA5C60C-E34F-4E71-A247-F0942DCC3E04}" srcOrd="0" destOrd="0" presId="urn:microsoft.com/office/officeart/2005/8/layout/orgChart1#1"/>
    <dgm:cxn modelId="{4D2B09B0-8D8D-4760-B3E9-9FBEE34E67BA}" type="presParOf" srcId="{44A2A6E7-A69D-4062-A309-42ECB1D5F88A}" destId="{43053837-39A2-480F-B6CA-44C1C3BF78F4}" srcOrd="0" destOrd="0" presId="urn:microsoft.com/office/officeart/2005/8/layout/orgChart1#1"/>
    <dgm:cxn modelId="{3520D4A5-07BC-4D68-9DC6-FA1F5D2243EE}" type="presParOf" srcId="{43053837-39A2-480F-B6CA-44C1C3BF78F4}" destId="{F3BBD7BD-2613-4376-94DC-32C5836A224E}" srcOrd="0" destOrd="0" presId="urn:microsoft.com/office/officeart/2005/8/layout/orgChart1#1"/>
    <dgm:cxn modelId="{1FD1D60B-7CD1-4B2D-B43A-DFF89F2E661A}" type="presParOf" srcId="{F3BBD7BD-2613-4376-94DC-32C5836A224E}" destId="{0AA5C60C-E34F-4E71-A247-F0942DCC3E04}" srcOrd="0" destOrd="0" presId="urn:microsoft.com/office/officeart/2005/8/layout/orgChart1#1"/>
    <dgm:cxn modelId="{86FF53BE-D694-4563-9735-63B635D0A478}" type="presParOf" srcId="{F3BBD7BD-2613-4376-94DC-32C5836A224E}" destId="{64149597-DF31-43E1-9AC2-BBBFC8E9C456}" srcOrd="1" destOrd="0" presId="urn:microsoft.com/office/officeart/2005/8/layout/orgChart1#1"/>
    <dgm:cxn modelId="{DAD54726-73E7-43C4-B135-0C05EAC7A2D4}" type="presParOf" srcId="{43053837-39A2-480F-B6CA-44C1C3BF78F4}" destId="{141DBE35-703F-473D-BCEE-C39B6B636FFF}" srcOrd="1" destOrd="0" presId="urn:microsoft.com/office/officeart/2005/8/layout/orgChart1#1"/>
    <dgm:cxn modelId="{0CDF28EA-1D6C-4187-A8D9-301129FF837D}" type="presParOf" srcId="{141DBE35-703F-473D-BCEE-C39B6B636FFF}" destId="{2AEFB9A0-9594-4EE0-84B6-E29BC262B561}" srcOrd="0" destOrd="0" presId="urn:microsoft.com/office/officeart/2005/8/layout/orgChart1#1"/>
    <dgm:cxn modelId="{464F6E33-1B8C-4117-A27C-35202B256739}" type="presParOf" srcId="{141DBE35-703F-473D-BCEE-C39B6B636FFF}" destId="{346232A1-14CC-41AE-A326-7856FC8F95A4}" srcOrd="1" destOrd="0" presId="urn:microsoft.com/office/officeart/2005/8/layout/orgChart1#1"/>
    <dgm:cxn modelId="{3899BAF6-E07D-4E8A-9B41-A1231E3D56B1}" type="presParOf" srcId="{346232A1-14CC-41AE-A326-7856FC8F95A4}" destId="{13E67CCE-56DE-4440-931B-B9725ACAB5BB}" srcOrd="0" destOrd="0" presId="urn:microsoft.com/office/officeart/2005/8/layout/orgChart1#1"/>
    <dgm:cxn modelId="{1AA75438-19B5-4ADF-94E6-B3C177170367}" type="presParOf" srcId="{13E67CCE-56DE-4440-931B-B9725ACAB5BB}" destId="{74779815-6FC8-4190-A287-1987EBB116C0}" srcOrd="0" destOrd="0" presId="urn:microsoft.com/office/officeart/2005/8/layout/orgChart1#1"/>
    <dgm:cxn modelId="{0716ED52-270C-40CD-82FB-7E218F375876}" type="presParOf" srcId="{13E67CCE-56DE-4440-931B-B9725ACAB5BB}" destId="{BC409955-B493-4B9C-9BD9-7DD9EDE66552}" srcOrd="1" destOrd="0" presId="urn:microsoft.com/office/officeart/2005/8/layout/orgChart1#1"/>
    <dgm:cxn modelId="{CCA08F3F-8D4E-48B7-996B-83CCE30B5B45}" type="presParOf" srcId="{346232A1-14CC-41AE-A326-7856FC8F95A4}" destId="{37EB0609-47A3-424F-B360-0D21A30961C4}" srcOrd="1" destOrd="0" presId="urn:microsoft.com/office/officeart/2005/8/layout/orgChart1#1"/>
    <dgm:cxn modelId="{5DC31599-BFE8-482D-920E-0D90F654FFC9}" type="presParOf" srcId="{346232A1-14CC-41AE-A326-7856FC8F95A4}" destId="{3CD4B3D8-620A-48EB-88A3-98E091BE00CF}" srcOrd="2" destOrd="0" presId="urn:microsoft.com/office/officeart/2005/8/layout/orgChart1#1"/>
    <dgm:cxn modelId="{5880D5A2-9429-486E-9073-7C4273207E65}" type="presParOf" srcId="{3CD4B3D8-620A-48EB-88A3-98E091BE00CF}" destId="{C4FB80A7-A3B0-48BE-8A99-8DDAECE29D98}" srcOrd="0" destOrd="0" presId="urn:microsoft.com/office/officeart/2005/8/layout/orgChart1#1"/>
    <dgm:cxn modelId="{B6A3D4F9-312C-4419-BD6D-3AE7B50DEFC5}" type="presParOf" srcId="{3CD4B3D8-620A-48EB-88A3-98E091BE00CF}" destId="{91C047ED-9A7B-4BD7-A5B3-3001B9B636C3}" srcOrd="1" destOrd="0" presId="urn:microsoft.com/office/officeart/2005/8/layout/orgChart1#1"/>
    <dgm:cxn modelId="{9672D0ED-E8FA-46D0-9C8E-01253D161329}" type="presParOf" srcId="{91C047ED-9A7B-4BD7-A5B3-3001B9B636C3}" destId="{AAC74DBB-42F7-4301-B77E-39D8B6E29093}" srcOrd="0" destOrd="0" presId="urn:microsoft.com/office/officeart/2005/8/layout/orgChart1#1"/>
    <dgm:cxn modelId="{5C16CE6C-5EEA-44B5-B1A0-7921E3220328}" type="presParOf" srcId="{AAC74DBB-42F7-4301-B77E-39D8B6E29093}" destId="{18A9556A-DE77-43D9-8FA6-709BB8B8EE70}" srcOrd="0" destOrd="0" presId="urn:microsoft.com/office/officeart/2005/8/layout/orgChart1#1"/>
    <dgm:cxn modelId="{2CC690A2-689C-4919-94C9-EE81B8FBAAEB}" type="presParOf" srcId="{AAC74DBB-42F7-4301-B77E-39D8B6E29093}" destId="{F5B97760-CD8A-42FA-8215-30015C60692F}" srcOrd="1" destOrd="0" presId="urn:microsoft.com/office/officeart/2005/8/layout/orgChart1#1"/>
    <dgm:cxn modelId="{B3F2B550-E2BF-4D3C-8D30-F64ACD2EEC15}" type="presParOf" srcId="{91C047ED-9A7B-4BD7-A5B3-3001B9B636C3}" destId="{DBD68EA2-14ED-4165-ACC1-9E57C6AADB7C}" srcOrd="1" destOrd="0" presId="urn:microsoft.com/office/officeart/2005/8/layout/orgChart1#1"/>
    <dgm:cxn modelId="{2CFF4FE3-212C-446B-B7E2-18179BBDFBFD}" type="presParOf" srcId="{91C047ED-9A7B-4BD7-A5B3-3001B9B636C3}" destId="{96573864-4064-47D2-BD11-302289368821}" srcOrd="2" destOrd="0" presId="urn:microsoft.com/office/officeart/2005/8/layout/orgChart1#1"/>
    <dgm:cxn modelId="{ABB8C75C-39F0-4482-A0DA-C839A3795E78}" type="presParOf" srcId="{141DBE35-703F-473D-BCEE-C39B6B636FFF}" destId="{742EE5B8-6DA5-45BD-A408-F1E5B38F39E2}" srcOrd="2" destOrd="0" presId="urn:microsoft.com/office/officeart/2005/8/layout/orgChart1#1"/>
    <dgm:cxn modelId="{1548A8FB-B51C-44ED-B02A-14D9D9F2C162}" type="presParOf" srcId="{141DBE35-703F-473D-BCEE-C39B6B636FFF}" destId="{5F864A80-157F-485B-8839-73F8D53BC9D3}" srcOrd="3" destOrd="0" presId="urn:microsoft.com/office/officeart/2005/8/layout/orgChart1#1"/>
    <dgm:cxn modelId="{6FCE7EBD-68B3-4505-8F85-324A30CB3D40}" type="presParOf" srcId="{5F864A80-157F-485B-8839-73F8D53BC9D3}" destId="{E0258F45-61E1-4717-90C4-416877350291}" srcOrd="0" destOrd="0" presId="urn:microsoft.com/office/officeart/2005/8/layout/orgChart1#1"/>
    <dgm:cxn modelId="{17BE60AB-8C50-49DD-BE39-F8AEB736FC10}" type="presParOf" srcId="{E0258F45-61E1-4717-90C4-416877350291}" destId="{392BE8BB-A235-4A53-BF75-575631467216}" srcOrd="0" destOrd="0" presId="urn:microsoft.com/office/officeart/2005/8/layout/orgChart1#1"/>
    <dgm:cxn modelId="{D31E7F71-31D6-4C9F-B0A7-2587947033F8}" type="presParOf" srcId="{E0258F45-61E1-4717-90C4-416877350291}" destId="{DA71FCAC-3088-4B34-A996-4160E31C7D53}" srcOrd="1" destOrd="0" presId="urn:microsoft.com/office/officeart/2005/8/layout/orgChart1#1"/>
    <dgm:cxn modelId="{ABA5A8ED-9CA2-4541-A2E5-2057D31B4028}" type="presParOf" srcId="{5F864A80-157F-485B-8839-73F8D53BC9D3}" destId="{AB9B7224-DAC7-466F-B982-866C96104786}" srcOrd="1" destOrd="0" presId="urn:microsoft.com/office/officeart/2005/8/layout/orgChart1#1"/>
    <dgm:cxn modelId="{B95F97C7-86EE-499B-8212-61F49B804BE9}" type="presParOf" srcId="{5F864A80-157F-485B-8839-73F8D53BC9D3}" destId="{AF80E81D-BFC9-443B-8E2F-162CBCDA3AA7}" srcOrd="2" destOrd="0" presId="urn:microsoft.com/office/officeart/2005/8/layout/orgChart1#1"/>
    <dgm:cxn modelId="{3E145193-BB8F-43E4-9538-3D604F773FFD}" type="presParOf" srcId="{AF80E81D-BFC9-443B-8E2F-162CBCDA3AA7}" destId="{3D54FA10-C3FA-45CF-B534-4F1589669FB0}" srcOrd="0" destOrd="0" presId="urn:microsoft.com/office/officeart/2005/8/layout/orgChart1#1"/>
    <dgm:cxn modelId="{19F81DD7-6259-4ED1-B587-FF21F4A2C04A}" type="presParOf" srcId="{AF80E81D-BFC9-443B-8E2F-162CBCDA3AA7}" destId="{531D7979-2309-4C8B-96E9-195F97156CBC}" srcOrd="1" destOrd="0" presId="urn:microsoft.com/office/officeart/2005/8/layout/orgChart1#1"/>
    <dgm:cxn modelId="{92D9C43B-8D8C-4250-B003-23A5E1A6AAE7}" type="presParOf" srcId="{531D7979-2309-4C8B-96E9-195F97156CBC}" destId="{E4E959DC-207A-4E19-AF6D-A214E8C38640}" srcOrd="0" destOrd="0" presId="urn:microsoft.com/office/officeart/2005/8/layout/orgChart1#1"/>
    <dgm:cxn modelId="{3BE1591F-8786-4627-8ED5-03CE525975B3}" type="presParOf" srcId="{E4E959DC-207A-4E19-AF6D-A214E8C38640}" destId="{4B4A2745-0213-47C6-A992-7BCC28E1897A}" srcOrd="0" destOrd="0" presId="urn:microsoft.com/office/officeart/2005/8/layout/orgChart1#1"/>
    <dgm:cxn modelId="{29D690CA-F389-4D5E-951E-A24A542B9208}" type="presParOf" srcId="{E4E959DC-207A-4E19-AF6D-A214E8C38640}" destId="{D15DA788-39D6-4508-B913-D0856EC7E248}" srcOrd="1" destOrd="0" presId="urn:microsoft.com/office/officeart/2005/8/layout/orgChart1#1"/>
    <dgm:cxn modelId="{1D00168C-6334-4C2A-B2AE-7FEF530B2C51}" type="presParOf" srcId="{531D7979-2309-4C8B-96E9-195F97156CBC}" destId="{FBBB712B-696C-4744-BA75-C897D32E2A64}" srcOrd="1" destOrd="0" presId="urn:microsoft.com/office/officeart/2005/8/layout/orgChart1#1"/>
    <dgm:cxn modelId="{3BFCB3F0-133D-4D29-9E37-51357294E6CF}" type="presParOf" srcId="{531D7979-2309-4C8B-96E9-195F97156CBC}" destId="{58526F19-AA14-49DF-B825-521B3F2A4274}" srcOrd="2" destOrd="0" presId="urn:microsoft.com/office/officeart/2005/8/layout/orgChart1#1"/>
    <dgm:cxn modelId="{3CDB862A-BE2E-4869-AD3B-C3ED0F64AFBF}" type="presParOf" srcId="{141DBE35-703F-473D-BCEE-C39B6B636FFF}" destId="{C2C84D1B-A5D1-4B18-BE75-717FCF20223A}" srcOrd="4" destOrd="0" presId="urn:microsoft.com/office/officeart/2005/8/layout/orgChart1#1"/>
    <dgm:cxn modelId="{10AFC788-D7CB-4B91-86F4-84BC7541F839}" type="presParOf" srcId="{141DBE35-703F-473D-BCEE-C39B6B636FFF}" destId="{0A2058AE-0976-4057-BA7C-86AE2FD7E383}" srcOrd="5" destOrd="0" presId="urn:microsoft.com/office/officeart/2005/8/layout/orgChart1#1"/>
    <dgm:cxn modelId="{E0EA7CF1-304A-493D-9855-63519364C907}" type="presParOf" srcId="{0A2058AE-0976-4057-BA7C-86AE2FD7E383}" destId="{796E5C89-489C-4DA7-9D11-75E7F88E0D3B}" srcOrd="0" destOrd="0" presId="urn:microsoft.com/office/officeart/2005/8/layout/orgChart1#1"/>
    <dgm:cxn modelId="{6B6D4974-9717-4AF8-966D-36828FF071F5}" type="presParOf" srcId="{796E5C89-489C-4DA7-9D11-75E7F88E0D3B}" destId="{DBC01EDA-0F00-4F04-98D9-4AA84580E3E9}" srcOrd="0" destOrd="0" presId="urn:microsoft.com/office/officeart/2005/8/layout/orgChart1#1"/>
    <dgm:cxn modelId="{FA54F225-75BD-43A5-AEE8-33269B14B9BC}" type="presParOf" srcId="{796E5C89-489C-4DA7-9D11-75E7F88E0D3B}" destId="{DDACE2E3-008F-4E26-940A-A49240FA519A}" srcOrd="1" destOrd="0" presId="urn:microsoft.com/office/officeart/2005/8/layout/orgChart1#1"/>
    <dgm:cxn modelId="{6D86157A-622E-41E5-B2D2-48592FC3BE82}" type="presParOf" srcId="{0A2058AE-0976-4057-BA7C-86AE2FD7E383}" destId="{718E2765-C3D2-4B4F-9DB7-9E8A66DE58CB}" srcOrd="1" destOrd="0" presId="urn:microsoft.com/office/officeart/2005/8/layout/orgChart1#1"/>
    <dgm:cxn modelId="{140F198F-292C-4A19-ADB8-9C6472126779}" type="presParOf" srcId="{0A2058AE-0976-4057-BA7C-86AE2FD7E383}" destId="{CD8647BA-34DA-4870-BD0B-ACD59FC9E98E}" srcOrd="2" destOrd="0" presId="urn:microsoft.com/office/officeart/2005/8/layout/orgChart1#1"/>
    <dgm:cxn modelId="{C1CFD1BE-135A-4638-BDF8-753D90121BD7}" type="presParOf" srcId="{CD8647BA-34DA-4870-BD0B-ACD59FC9E98E}" destId="{C5D9EFCB-4F90-4507-9052-02BD68BFBDF5}" srcOrd="0" destOrd="0" presId="urn:microsoft.com/office/officeart/2005/8/layout/orgChart1#1"/>
    <dgm:cxn modelId="{2AB983C3-4B83-4DA9-80BC-509EAD549657}" type="presParOf" srcId="{CD8647BA-34DA-4870-BD0B-ACD59FC9E98E}" destId="{8B87D7ED-E244-43F2-B02F-BAB41B3DE603}" srcOrd="1" destOrd="0" presId="urn:microsoft.com/office/officeart/2005/8/layout/orgChart1#1"/>
    <dgm:cxn modelId="{6C0AEC25-08EF-4D9A-9AA8-805C6449C3A2}" type="presParOf" srcId="{8B87D7ED-E244-43F2-B02F-BAB41B3DE603}" destId="{B83849F4-30F7-4A2C-8B29-1D63BC08AAA6}" srcOrd="0" destOrd="0" presId="urn:microsoft.com/office/officeart/2005/8/layout/orgChart1#1"/>
    <dgm:cxn modelId="{8434E57E-AE8F-4E41-8BCA-8F77BA5B0127}" type="presParOf" srcId="{B83849F4-30F7-4A2C-8B29-1D63BC08AAA6}" destId="{FDAA0849-203B-430D-BE73-22B085941E48}" srcOrd="0" destOrd="0" presId="urn:microsoft.com/office/officeart/2005/8/layout/orgChart1#1"/>
    <dgm:cxn modelId="{EE56E907-A102-45B9-870D-64C681AEE29C}" type="presParOf" srcId="{B83849F4-30F7-4A2C-8B29-1D63BC08AAA6}" destId="{13871FC3-37CB-442B-BACE-0611D510491E}" srcOrd="1" destOrd="0" presId="urn:microsoft.com/office/officeart/2005/8/layout/orgChart1#1"/>
    <dgm:cxn modelId="{5EED2863-F16C-4EAB-90E6-B5022CC8C122}" type="presParOf" srcId="{8B87D7ED-E244-43F2-B02F-BAB41B3DE603}" destId="{52BCA46B-966E-4AAC-9D36-70B06CBDE5B2}" srcOrd="1" destOrd="0" presId="urn:microsoft.com/office/officeart/2005/8/layout/orgChart1#1"/>
    <dgm:cxn modelId="{D45ABA24-1491-4BBD-B1A4-7FF7A4D6BD7B}" type="presParOf" srcId="{8B87D7ED-E244-43F2-B02F-BAB41B3DE603}" destId="{84A6980E-6F62-4DFF-A440-0E3EC090BCF8}" srcOrd="2" destOrd="0" presId="urn:microsoft.com/office/officeart/2005/8/layout/orgChart1#1"/>
    <dgm:cxn modelId="{8C329E9C-1FF4-4DD0-A5B1-4AA61AE1D952}" type="presParOf" srcId="{43053837-39A2-480F-B6CA-44C1C3BF78F4}" destId="{836DD8C1-42C1-4FA5-8D80-E212F4C40E80}" srcOrd="2" destOrd="0" presId="urn:microsoft.com/office/officeart/2005/8/layout/orgChart1#1"/>
    <dgm:cxn modelId="{A8E2872A-97B9-4B66-BE63-C81927B520D8}" type="presParOf" srcId="{836DD8C1-42C1-4FA5-8D80-E212F4C40E80}" destId="{7E2D3342-D260-439C-A237-96CBC073EF05}" srcOrd="0" destOrd="0" presId="urn:microsoft.com/office/officeart/2005/8/layout/orgChart1#1"/>
    <dgm:cxn modelId="{4A6FA1B3-9F47-4BA2-A0E3-BCFC759D3EB4}" type="presParOf" srcId="{836DD8C1-42C1-4FA5-8D80-E212F4C40E80}" destId="{F9A258D5-5187-4431-9A48-004541F7212F}" srcOrd="1" destOrd="0" presId="urn:microsoft.com/office/officeart/2005/8/layout/orgChart1#1"/>
    <dgm:cxn modelId="{A4D9E382-D26B-463A-B11D-3071C7B67CC0}" type="presParOf" srcId="{F9A258D5-5187-4431-9A48-004541F7212F}" destId="{4CC78E48-8497-469B-A92B-5FD7CFBFAFA5}" srcOrd="0" destOrd="0" presId="urn:microsoft.com/office/officeart/2005/8/layout/orgChart1#1"/>
    <dgm:cxn modelId="{B26A8DB2-9718-4771-9D5E-263E5C921F5D}" type="presParOf" srcId="{4CC78E48-8497-469B-A92B-5FD7CFBFAFA5}" destId="{FFC33633-D113-4786-AE91-EFAAB3F25BCE}" srcOrd="0" destOrd="0" presId="urn:microsoft.com/office/officeart/2005/8/layout/orgChart1#1"/>
    <dgm:cxn modelId="{5E64B98F-B8F3-4651-B96A-11FDBECF1E30}" type="presParOf" srcId="{4CC78E48-8497-469B-A92B-5FD7CFBFAFA5}" destId="{4660E3F9-08CA-46B2-BEEF-AB40904E9502}" srcOrd="1" destOrd="0" presId="urn:microsoft.com/office/officeart/2005/8/layout/orgChart1#1"/>
    <dgm:cxn modelId="{D4485FC0-701B-4FFA-BC88-E983FB1BC49E}" type="presParOf" srcId="{F9A258D5-5187-4431-9A48-004541F7212F}" destId="{76150542-27E1-43E5-BCF6-E9AF91D1DB7C}" srcOrd="1" destOrd="0" presId="urn:microsoft.com/office/officeart/2005/8/layout/orgChart1#1"/>
    <dgm:cxn modelId="{218D39DC-7AC2-4AB5-9A3A-3E0E34E557A2}" type="presParOf" srcId="{F9A258D5-5187-4431-9A48-004541F7212F}" destId="{632C24CC-EF58-4FF3-9BCE-1B6FB8DB5D82}" srcOrd="2" destOrd="0" presId="urn:microsoft.com/office/officeart/2005/8/layout/orgChart1#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2D3342-D260-439C-A237-96CBC073EF05}">
      <dsp:nvSpPr>
        <dsp:cNvPr id="0" name=""/>
        <dsp:cNvSpPr/>
      </dsp:nvSpPr>
      <dsp:spPr>
        <a:xfrm>
          <a:off x="3176238" y="813193"/>
          <a:ext cx="150888" cy="661034"/>
        </a:xfrm>
        <a:custGeom>
          <a:avLst/>
          <a:gdLst/>
          <a:ahLst/>
          <a:cxnLst/>
          <a:rect l="0" t="0" r="0" b="0"/>
          <a:pathLst>
            <a:path>
              <a:moveTo>
                <a:pt x="150888" y="0"/>
              </a:moveTo>
              <a:lnTo>
                <a:pt x="150888" y="661034"/>
              </a:lnTo>
              <a:lnTo>
                <a:pt x="0" y="66103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5D9EFCB-4F90-4507-9052-02BD68BFBDF5}">
      <dsp:nvSpPr>
        <dsp:cNvPr id="0" name=""/>
        <dsp:cNvSpPr/>
      </dsp:nvSpPr>
      <dsp:spPr>
        <a:xfrm>
          <a:off x="4915048" y="2853779"/>
          <a:ext cx="150888" cy="661034"/>
        </a:xfrm>
        <a:custGeom>
          <a:avLst/>
          <a:gdLst/>
          <a:ahLst/>
          <a:cxnLst/>
          <a:rect l="0" t="0" r="0" b="0"/>
          <a:pathLst>
            <a:path>
              <a:moveTo>
                <a:pt x="150888" y="0"/>
              </a:moveTo>
              <a:lnTo>
                <a:pt x="150888" y="661034"/>
              </a:lnTo>
              <a:lnTo>
                <a:pt x="0" y="66103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2C84D1B-A5D1-4B18-BE75-717FCF20223A}">
      <dsp:nvSpPr>
        <dsp:cNvPr id="0" name=""/>
        <dsp:cNvSpPr/>
      </dsp:nvSpPr>
      <dsp:spPr>
        <a:xfrm>
          <a:off x="3327127" y="813193"/>
          <a:ext cx="1738809" cy="1322069"/>
        </a:xfrm>
        <a:custGeom>
          <a:avLst/>
          <a:gdLst/>
          <a:ahLst/>
          <a:cxnLst/>
          <a:rect l="0" t="0" r="0" b="0"/>
          <a:pathLst>
            <a:path>
              <a:moveTo>
                <a:pt x="0" y="0"/>
              </a:moveTo>
              <a:lnTo>
                <a:pt x="0" y="1171181"/>
              </a:lnTo>
              <a:lnTo>
                <a:pt x="1738809" y="1171181"/>
              </a:lnTo>
              <a:lnTo>
                <a:pt x="1738809" y="132206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D54FA10-C3FA-45CF-B534-4F1589669FB0}">
      <dsp:nvSpPr>
        <dsp:cNvPr id="0" name=""/>
        <dsp:cNvSpPr/>
      </dsp:nvSpPr>
      <dsp:spPr>
        <a:xfrm>
          <a:off x="3176238" y="2853779"/>
          <a:ext cx="150888" cy="661034"/>
        </a:xfrm>
        <a:custGeom>
          <a:avLst/>
          <a:gdLst/>
          <a:ahLst/>
          <a:cxnLst/>
          <a:rect l="0" t="0" r="0" b="0"/>
          <a:pathLst>
            <a:path>
              <a:moveTo>
                <a:pt x="150888" y="0"/>
              </a:moveTo>
              <a:lnTo>
                <a:pt x="150888" y="661034"/>
              </a:lnTo>
              <a:lnTo>
                <a:pt x="0" y="66103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42EE5B8-6DA5-45BD-A408-F1E5B38F39E2}">
      <dsp:nvSpPr>
        <dsp:cNvPr id="0" name=""/>
        <dsp:cNvSpPr/>
      </dsp:nvSpPr>
      <dsp:spPr>
        <a:xfrm>
          <a:off x="3281407" y="813193"/>
          <a:ext cx="91440" cy="1322069"/>
        </a:xfrm>
        <a:custGeom>
          <a:avLst/>
          <a:gdLst/>
          <a:ahLst/>
          <a:cxnLst/>
          <a:rect l="0" t="0" r="0" b="0"/>
          <a:pathLst>
            <a:path>
              <a:moveTo>
                <a:pt x="45720" y="0"/>
              </a:moveTo>
              <a:lnTo>
                <a:pt x="45720" y="132206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4FB80A7-A3B0-48BE-8A99-8DDAECE29D98}">
      <dsp:nvSpPr>
        <dsp:cNvPr id="0" name=""/>
        <dsp:cNvSpPr/>
      </dsp:nvSpPr>
      <dsp:spPr>
        <a:xfrm>
          <a:off x="1437429" y="2853779"/>
          <a:ext cx="150888" cy="661034"/>
        </a:xfrm>
        <a:custGeom>
          <a:avLst/>
          <a:gdLst/>
          <a:ahLst/>
          <a:cxnLst/>
          <a:rect l="0" t="0" r="0" b="0"/>
          <a:pathLst>
            <a:path>
              <a:moveTo>
                <a:pt x="150888" y="0"/>
              </a:moveTo>
              <a:lnTo>
                <a:pt x="150888" y="661034"/>
              </a:lnTo>
              <a:lnTo>
                <a:pt x="0" y="66103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AEFB9A0-9594-4EE0-84B6-E29BC262B561}">
      <dsp:nvSpPr>
        <dsp:cNvPr id="0" name=""/>
        <dsp:cNvSpPr/>
      </dsp:nvSpPr>
      <dsp:spPr>
        <a:xfrm>
          <a:off x="1588318" y="813193"/>
          <a:ext cx="1738809" cy="1322069"/>
        </a:xfrm>
        <a:custGeom>
          <a:avLst/>
          <a:gdLst/>
          <a:ahLst/>
          <a:cxnLst/>
          <a:rect l="0" t="0" r="0" b="0"/>
          <a:pathLst>
            <a:path>
              <a:moveTo>
                <a:pt x="1738809" y="0"/>
              </a:moveTo>
              <a:lnTo>
                <a:pt x="1738809" y="1171181"/>
              </a:lnTo>
              <a:lnTo>
                <a:pt x="0" y="1171181"/>
              </a:lnTo>
              <a:lnTo>
                <a:pt x="0" y="132206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AA5C60C-E34F-4E71-A247-F0942DCC3E04}">
      <dsp:nvSpPr>
        <dsp:cNvPr id="0" name=""/>
        <dsp:cNvSpPr/>
      </dsp:nvSpPr>
      <dsp:spPr>
        <a:xfrm>
          <a:off x="2608611" y="94677"/>
          <a:ext cx="1437032" cy="718516"/>
        </a:xfrm>
        <a:prstGeom prst="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kern="1200">
              <a:latin typeface="Times New Roman" panose="02020603050405020304" pitchFamily="18" charset="0"/>
              <a:cs typeface="Times New Roman" panose="02020603050405020304" pitchFamily="18" charset="0"/>
            </a:rPr>
            <a:t>Investigating the influence of HRM strategies followed by the UK retail organisations on theiremployee motivation and organisational performance.</a:t>
          </a:r>
        </a:p>
      </dsp:txBody>
      <dsp:txXfrm>
        <a:off x="2608611" y="94677"/>
        <a:ext cx="1437032" cy="718516"/>
      </dsp:txXfrm>
    </dsp:sp>
    <dsp:sp modelId="{74779815-6FC8-4190-A287-1987EBB116C0}">
      <dsp:nvSpPr>
        <dsp:cNvPr id="0" name=""/>
        <dsp:cNvSpPr/>
      </dsp:nvSpPr>
      <dsp:spPr>
        <a:xfrm>
          <a:off x="869801" y="2135263"/>
          <a:ext cx="1437032" cy="718516"/>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u="none" kern="1200">
              <a:latin typeface="Times New Roman" panose="02020603050405020304" pitchFamily="18" charset="0"/>
              <a:cs typeface="Times New Roman" panose="02020603050405020304" pitchFamily="18" charset="0"/>
            </a:rPr>
            <a:t>Current HRM Strategies of Retail Businesses and Their Impact on Their Overall Operational Performance of The Organisation and Staff Motivation</a:t>
          </a:r>
          <a:endParaRPr lang="en-US" sz="800" b="0" kern="1200">
            <a:latin typeface="Times New Roman" panose="02020603050405020304" pitchFamily="18" charset="0"/>
            <a:cs typeface="Times New Roman" panose="02020603050405020304" pitchFamily="18" charset="0"/>
          </a:endParaRPr>
        </a:p>
      </dsp:txBody>
      <dsp:txXfrm>
        <a:off x="869801" y="2135263"/>
        <a:ext cx="1437032" cy="718516"/>
      </dsp:txXfrm>
    </dsp:sp>
    <dsp:sp modelId="{18A9556A-DE77-43D9-8FA6-709BB8B8EE70}">
      <dsp:nvSpPr>
        <dsp:cNvPr id="0" name=""/>
        <dsp:cNvSpPr/>
      </dsp:nvSpPr>
      <dsp:spPr>
        <a:xfrm>
          <a:off x="397" y="3155556"/>
          <a:ext cx="1437032" cy="718516"/>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1" u="none" kern="1200">
              <a:latin typeface="Times New Roman" panose="02020603050405020304" pitchFamily="18" charset="0"/>
              <a:cs typeface="Times New Roman" panose="02020603050405020304" pitchFamily="18" charset="0"/>
            </a:rPr>
            <a:t>Flexible Scheduling and Technological Adoption</a:t>
          </a:r>
        </a:p>
        <a:p>
          <a:pPr marL="0" lvl="0" indent="0" algn="ctr" defTabSz="355600">
            <a:lnSpc>
              <a:spcPct val="90000"/>
            </a:lnSpc>
            <a:spcBef>
              <a:spcPct val="0"/>
            </a:spcBef>
            <a:spcAft>
              <a:spcPct val="35000"/>
            </a:spcAft>
            <a:buNone/>
          </a:pPr>
          <a:r>
            <a:rPr lang="en-US" sz="800" b="0" i="1" u="none" kern="1200">
              <a:latin typeface="Times New Roman" panose="02020603050405020304" pitchFamily="18" charset="0"/>
              <a:cs typeface="Times New Roman" panose="02020603050405020304" pitchFamily="18" charset="0"/>
            </a:rPr>
            <a:t>Targeted Training and Development </a:t>
          </a:r>
          <a:endParaRPr lang="en-US" sz="800" b="0" kern="1200">
            <a:latin typeface="Times New Roman" panose="02020603050405020304" pitchFamily="18" charset="0"/>
            <a:cs typeface="Times New Roman" panose="02020603050405020304" pitchFamily="18" charset="0"/>
          </a:endParaRPr>
        </a:p>
        <a:p>
          <a:pPr marL="0" lvl="0" indent="0" algn="ctr" defTabSz="355600">
            <a:lnSpc>
              <a:spcPct val="90000"/>
            </a:lnSpc>
            <a:spcBef>
              <a:spcPct val="0"/>
            </a:spcBef>
            <a:spcAft>
              <a:spcPct val="35000"/>
            </a:spcAft>
            <a:buNone/>
          </a:pPr>
          <a:r>
            <a:rPr lang="en-US" sz="800" b="0" i="1" u="none" kern="1200">
              <a:latin typeface="Times New Roman" panose="02020603050405020304" pitchFamily="18" charset="0"/>
              <a:cs typeface="Times New Roman" panose="02020603050405020304" pitchFamily="18" charset="0"/>
            </a:rPr>
            <a:t>Formalisation of HR Policies</a:t>
          </a:r>
          <a:endParaRPr lang="en-US" sz="800" b="0" kern="1200">
            <a:latin typeface="Times New Roman" panose="02020603050405020304" pitchFamily="18" charset="0"/>
            <a:cs typeface="Times New Roman" panose="02020603050405020304" pitchFamily="18" charset="0"/>
          </a:endParaRPr>
        </a:p>
      </dsp:txBody>
      <dsp:txXfrm>
        <a:off x="397" y="3155556"/>
        <a:ext cx="1437032" cy="718516"/>
      </dsp:txXfrm>
    </dsp:sp>
    <dsp:sp modelId="{392BE8BB-A235-4A53-BF75-575631467216}">
      <dsp:nvSpPr>
        <dsp:cNvPr id="0" name=""/>
        <dsp:cNvSpPr/>
      </dsp:nvSpPr>
      <dsp:spPr>
        <a:xfrm>
          <a:off x="2608611" y="2135263"/>
          <a:ext cx="1437032" cy="718516"/>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u="none" kern="1200">
              <a:latin typeface="Times New Roman" panose="02020603050405020304" pitchFamily="18" charset="0"/>
              <a:cs typeface="Times New Roman" panose="02020603050405020304" pitchFamily="18" charset="0"/>
            </a:rPr>
            <a:t>Barriers for Retail Businesses While Incorporating Workforce Motivational Strategies As Their HRM Practices</a:t>
          </a:r>
          <a:endParaRPr lang="en-US" sz="800" b="0" kern="1200">
            <a:latin typeface="Times New Roman" panose="02020603050405020304" pitchFamily="18" charset="0"/>
            <a:cs typeface="Times New Roman" panose="02020603050405020304" pitchFamily="18" charset="0"/>
          </a:endParaRPr>
        </a:p>
      </dsp:txBody>
      <dsp:txXfrm>
        <a:off x="2608611" y="2135263"/>
        <a:ext cx="1437032" cy="718516"/>
      </dsp:txXfrm>
    </dsp:sp>
    <dsp:sp modelId="{4B4A2745-0213-47C6-A992-7BCC28E1897A}">
      <dsp:nvSpPr>
        <dsp:cNvPr id="0" name=""/>
        <dsp:cNvSpPr/>
      </dsp:nvSpPr>
      <dsp:spPr>
        <a:xfrm>
          <a:off x="1739206" y="3155556"/>
          <a:ext cx="1437032" cy="718516"/>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1" u="none" kern="1200">
              <a:latin typeface="Times New Roman" panose="02020603050405020304" pitchFamily="18" charset="0"/>
              <a:cs typeface="Times New Roman" panose="02020603050405020304" pitchFamily="18" charset="0"/>
            </a:rPr>
            <a:t>Limited Budget for Training and Rewards</a:t>
          </a:r>
        </a:p>
        <a:p>
          <a:pPr marL="0" lvl="0" indent="0" algn="ctr" defTabSz="355600">
            <a:lnSpc>
              <a:spcPct val="90000"/>
            </a:lnSpc>
            <a:spcBef>
              <a:spcPct val="0"/>
            </a:spcBef>
            <a:spcAft>
              <a:spcPct val="35000"/>
            </a:spcAft>
            <a:buNone/>
          </a:pPr>
          <a:r>
            <a:rPr lang="en-US" sz="800" b="0" i="1" u="none" kern="1200">
              <a:latin typeface="Times New Roman" panose="02020603050405020304" pitchFamily="18" charset="0"/>
              <a:cs typeface="Times New Roman" panose="02020603050405020304" pitchFamily="18" charset="0"/>
            </a:rPr>
            <a:t>Talent Pool and On-Demand Pay</a:t>
          </a:r>
          <a:endParaRPr lang="en-US" sz="800" b="0" kern="1200">
            <a:latin typeface="Times New Roman" panose="02020603050405020304" pitchFamily="18" charset="0"/>
            <a:cs typeface="Times New Roman" panose="02020603050405020304" pitchFamily="18" charset="0"/>
          </a:endParaRPr>
        </a:p>
        <a:p>
          <a:pPr marL="0" lvl="0" indent="0" algn="ctr" defTabSz="355600">
            <a:lnSpc>
              <a:spcPct val="90000"/>
            </a:lnSpc>
            <a:spcBef>
              <a:spcPct val="0"/>
            </a:spcBef>
            <a:spcAft>
              <a:spcPct val="35000"/>
            </a:spcAft>
            <a:buNone/>
          </a:pPr>
          <a:r>
            <a:rPr lang="en-US" sz="800" b="0" i="1" u="none" kern="1200">
              <a:latin typeface="Times New Roman" panose="02020603050405020304" pitchFamily="18" charset="0"/>
              <a:cs typeface="Times New Roman" panose="02020603050405020304" pitchFamily="18" charset="0"/>
            </a:rPr>
            <a:t>Inflexible Scheduling and Poor Work-Life Balance</a:t>
          </a:r>
          <a:endParaRPr lang="en-US" sz="800" b="0" kern="1200">
            <a:latin typeface="Times New Roman" panose="02020603050405020304" pitchFamily="18" charset="0"/>
            <a:cs typeface="Times New Roman" panose="02020603050405020304" pitchFamily="18" charset="0"/>
          </a:endParaRPr>
        </a:p>
      </dsp:txBody>
      <dsp:txXfrm>
        <a:off x="1739206" y="3155556"/>
        <a:ext cx="1437032" cy="718516"/>
      </dsp:txXfrm>
    </dsp:sp>
    <dsp:sp modelId="{DBC01EDA-0F00-4F04-98D9-4AA84580E3E9}">
      <dsp:nvSpPr>
        <dsp:cNvPr id="0" name=""/>
        <dsp:cNvSpPr/>
      </dsp:nvSpPr>
      <dsp:spPr>
        <a:xfrm>
          <a:off x="4347420" y="2135263"/>
          <a:ext cx="1437032" cy="718516"/>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u="none" kern="1200">
              <a:latin typeface="Times New Roman" panose="02020603050405020304" pitchFamily="18" charset="0"/>
              <a:cs typeface="Times New Roman" panose="02020603050405020304" pitchFamily="18" charset="0"/>
            </a:rPr>
            <a:t>Recommended HRM Approaches for Retail Businesses Overcome the Problems Related to Staff Motivation and Ensure Organisational Success</a:t>
          </a:r>
          <a:endParaRPr lang="en-US" sz="800" b="0" kern="1200">
            <a:latin typeface="Times New Roman" panose="02020603050405020304" pitchFamily="18" charset="0"/>
            <a:cs typeface="Times New Roman" panose="02020603050405020304" pitchFamily="18" charset="0"/>
          </a:endParaRPr>
        </a:p>
      </dsp:txBody>
      <dsp:txXfrm>
        <a:off x="4347420" y="2135263"/>
        <a:ext cx="1437032" cy="718516"/>
      </dsp:txXfrm>
    </dsp:sp>
    <dsp:sp modelId="{FDAA0849-203B-430D-BE73-22B085941E48}">
      <dsp:nvSpPr>
        <dsp:cNvPr id="0" name=""/>
        <dsp:cNvSpPr/>
      </dsp:nvSpPr>
      <dsp:spPr>
        <a:xfrm>
          <a:off x="3478015" y="3155556"/>
          <a:ext cx="1437032" cy="718516"/>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1" u="none" kern="1200">
              <a:latin typeface="Times New Roman" panose="02020603050405020304" pitchFamily="18" charset="0"/>
              <a:cs typeface="Times New Roman" panose="02020603050405020304" pitchFamily="18" charset="0"/>
            </a:rPr>
            <a:t>Developed Training Programs</a:t>
          </a:r>
        </a:p>
        <a:p>
          <a:pPr marL="0" lvl="0" indent="0" algn="ctr" defTabSz="355600">
            <a:lnSpc>
              <a:spcPct val="90000"/>
            </a:lnSpc>
            <a:spcBef>
              <a:spcPct val="0"/>
            </a:spcBef>
            <a:spcAft>
              <a:spcPct val="35000"/>
            </a:spcAft>
            <a:buNone/>
          </a:pPr>
          <a:r>
            <a:rPr lang="en-US" sz="800" b="0" i="1" u="none" kern="1200">
              <a:latin typeface="Times New Roman" panose="02020603050405020304" pitchFamily="18" charset="0"/>
              <a:cs typeface="Times New Roman" panose="02020603050405020304" pitchFamily="18" charset="0"/>
            </a:rPr>
            <a:t>AI-Driven Forecasting</a:t>
          </a:r>
          <a:endParaRPr lang="en-US" sz="800" b="0" kern="1200">
            <a:latin typeface="Times New Roman" panose="02020603050405020304" pitchFamily="18" charset="0"/>
            <a:cs typeface="Times New Roman" panose="02020603050405020304" pitchFamily="18" charset="0"/>
          </a:endParaRPr>
        </a:p>
        <a:p>
          <a:pPr marL="0" lvl="0" indent="0" algn="ctr" defTabSz="355600">
            <a:lnSpc>
              <a:spcPct val="90000"/>
            </a:lnSpc>
            <a:spcBef>
              <a:spcPct val="0"/>
            </a:spcBef>
            <a:spcAft>
              <a:spcPct val="35000"/>
            </a:spcAft>
            <a:buNone/>
          </a:pPr>
          <a:r>
            <a:rPr lang="en-US" sz="800" b="0" i="1" u="none" kern="1200">
              <a:latin typeface="Times New Roman" panose="02020603050405020304" pitchFamily="18" charset="0"/>
              <a:cs typeface="Times New Roman" panose="02020603050405020304" pitchFamily="18" charset="0"/>
            </a:rPr>
            <a:t>Establishment of Improved Work-Life Balance</a:t>
          </a:r>
          <a:endParaRPr lang="en-US" sz="800" b="0" kern="1200">
            <a:latin typeface="Times New Roman" panose="02020603050405020304" pitchFamily="18" charset="0"/>
            <a:cs typeface="Times New Roman" panose="02020603050405020304" pitchFamily="18" charset="0"/>
          </a:endParaRPr>
        </a:p>
      </dsp:txBody>
      <dsp:txXfrm>
        <a:off x="3478015" y="3155556"/>
        <a:ext cx="1437032" cy="718516"/>
      </dsp:txXfrm>
    </dsp:sp>
    <dsp:sp modelId="{FFC33633-D113-4786-AE91-EFAAB3F25BCE}">
      <dsp:nvSpPr>
        <dsp:cNvPr id="0" name=""/>
        <dsp:cNvSpPr/>
      </dsp:nvSpPr>
      <dsp:spPr>
        <a:xfrm>
          <a:off x="1739206" y="1114970"/>
          <a:ext cx="1437032" cy="718516"/>
        </a:xfrm>
        <a:prstGeom prst="rect">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b="0" i="1" u="none" kern="1200">
              <a:latin typeface="Times New Roman" panose="02020603050405020304" pitchFamily="18" charset="0"/>
              <a:cs typeface="Times New Roman" panose="02020603050405020304" pitchFamily="18" charset="0"/>
            </a:rPr>
            <a:t>Maslow’s Hierarchy of Needs</a:t>
          </a:r>
          <a:endParaRPr lang="en-US" sz="1600" b="0" kern="1200">
            <a:latin typeface="Times New Roman" panose="02020603050405020304" pitchFamily="18" charset="0"/>
            <a:cs typeface="Times New Roman" panose="02020603050405020304" pitchFamily="18" charset="0"/>
          </a:endParaRPr>
        </a:p>
      </dsp:txBody>
      <dsp:txXfrm>
        <a:off x="1739206" y="1114970"/>
        <a:ext cx="1437032" cy="71851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Sus21</b:Tag>
    <b:SourceType>InternetSite</b:SourceType>
    <b:Guid>{6AC34F1B-A92E-4495-B4B0-BE583D66D4C1}</b:Guid>
    <b:Author>
      <b:Author>
        <b:NameList>
          <b:Person>
            <b:Last>Galer</b:Last>
            <b:First>Susan</b:First>
          </b:Person>
        </b:NameList>
      </b:Author>
    </b:Author>
    <b:Title>UK Retailers Are Redefining The Employee Experience By Listening To Workers</b:Title>
    <b:Year>2021</b:Year>
    <b:YearAccessed>2026</b:YearAccessed>
    <b:MonthAccessed>March</b:MonthAccessed>
    <b:DayAccessed>20</b:DayAccessed>
    <b:URL>https://www.forbes.com/sites/sap/2021/05/13/uk-retailers-are-redefining-the-employee-experience-by-listening-to-workers/</b:URL>
    <b:RefOrder>1</b:RefOrder>
  </b:Source>
  <b:Source>
    <b:Tag>MS26</b:Tag>
    <b:SourceType>InternetSite</b:SourceType>
    <b:Guid>{2BE06255-26E9-4319-8FB7-A949A6ECA9E0}</b:Guid>
    <b:Author>
      <b:Author>
        <b:Corporate>M&amp;S</b:Corporate>
      </b:Author>
    </b:Author>
    <b:Title>Empowering 26,000 Colleagues: A spotlight on M&amp;S’ Digital Essentials upskilling programme</b:Title>
    <b:Year>2026</b:Year>
    <b:YearAccessed>2026</b:YearAccessed>
    <b:MonthAccessed>March</b:MonthAccessed>
    <b:DayAccessed>20</b:DayAccessed>
    <b:URL>https://jobs.marksandspencer.com/our-stories/empowering-26000-colleagues-1</b:URL>
    <b:RefOrder>2</b:RefOrder>
  </b:Source>
  <b:Source>
    <b:Tag>Ret24</b:Tag>
    <b:SourceType>InternetSite</b:SourceType>
    <b:Guid>{793C819B-C917-4E0D-9CED-1040BCC7BF2E}</b:Guid>
    <b:Author>
      <b:Author>
        <b:Corporate>Retailistmag</b:Corporate>
      </b:Author>
    </b:Author>
    <b:Title>Hybrid Work Models in Retail: Strategies for Balancing Remote Work</b:Title>
    <b:Year>2024</b:Year>
    <b:YearAccessed>2026</b:YearAccessed>
    <b:MonthAccessed>March</b:MonthAccessed>
    <b:DayAccessed>21</b:DayAccessed>
    <b:URL>https://retailistmag.com/hybrid-work-models-in-retail-strategies-for-balancing-remote-work/</b:URL>
    <b:RefOrder>1</b:RefOrder>
  </b:Source>
  <b:Source>
    <b:Tag>IMD26</b:Tag>
    <b:SourceType>InternetSite</b:SourceType>
    <b:Guid>{E9DC4E38-CA1D-4C46-B67C-CF5D28BA04CF}</b:Guid>
    <b:Author>
      <b:Author>
        <b:Corporate>IMD</b:Corporate>
      </b:Author>
    </b:Author>
    <b:Title>AI in HR: How is Artificial Intelligence transforming human resources?</b:Title>
    <b:Year>2026</b:Year>
    <b:YearAccessed>2026</b:YearAccessed>
    <b:MonthAccessed>March</b:MonthAccessed>
    <b:DayAccessed>21</b:DayAccessed>
    <b:URL>https://www.imd.org/blog/digital-transformation/ai-in-hr/</b:URL>
    <b:RefOrder>2</b:RefOrder>
  </b:Source>
  <b:Source>
    <b:Tag>Sia24</b:Tag>
    <b:SourceType>InternetSite</b:SourceType>
    <b:Guid>{3B58C880-7CC7-4E30-AB57-1A007AA879E8}</b:Guid>
    <b:Author>
      <b:Author>
        <b:NameList>
          <b:Person>
            <b:Last>Harrington</b:Last>
            <b:First>Sian</b:First>
          </b:Person>
        </b:NameList>
      </b:Author>
    </b:Author>
    <b:Title>The future of employee wellbeing: a strategic priority for HR</b:Title>
    <b:Year>2024</b:Year>
    <b:YearAccessed>2026</b:YearAccessed>
    <b:MonthAccessed>March</b:MonthAccessed>
    <b:DayAccessed>21</b:DayAccessed>
    <b:URL>https://www.thepeoplespace.com/insights/ideas/future-employee-wellbeing-strategic-priority-hr</b:URL>
    <b:RefOrder>3</b:RefOrder>
  </b:Source>
  <b:Source>
    <b:Tag>Cor26</b:Tag>
    <b:SourceType>InternetSite</b:SourceType>
    <b:Guid>{62265B10-1778-44DF-9601-E394EA1C9DE2}</b:Guid>
    <b:Author>
      <b:Author>
        <b:NameList>
          <b:Person>
            <b:Last>Corporate.Marksandspencer</b:Last>
          </b:Person>
        </b:NameList>
      </b:Author>
    </b:Author>
    <b:Title>Our People</b:Title>
    <b:Year>2026</b:Year>
    <b:YearAccessed>2026</b:YearAccessed>
    <b:MonthAccessed>March</b:MonthAccessed>
    <b:DayAccessed>21</b:DayAccessed>
    <b:URL>https://corporate.marksandspencer.com/sustainability/our-people</b:URL>
    <b:RefOrder>4</b:RefOrder>
  </b:Source>
  <b:Source>
    <b:Tag>EFX26</b:Tag>
    <b:SourceType>InternetSite</b:SourceType>
    <b:Guid>{9BFDC378-56EB-4490-9B6C-6CC6EAA33228}</b:Guid>
    <b:Author>
      <b:Author>
        <b:Corporate>EFX</b:Corporate>
      </b:Author>
    </b:Author>
    <b:Title>36 Statistics On Employee Recognition &amp; Motivation (2026)</b:Title>
    <b:Year>2026</b:Year>
    <b:YearAccessed>2026</b:YearAccessed>
    <b:MonthAccessed>March</b:MonthAccessed>
    <b:DayAccessed>21</b:DayAccessed>
    <b:URL>https://www.efx.co.uk/36-statistics-on-employee-recognition-and-motivation/</b:URL>
    <b:RefOrder>5</b:RefOrder>
  </b:Source>
  <b:Source>
    <b:Tag>Fri261</b:Tag>
    <b:SourceType>InternetSite</b:SourceType>
    <b:Guid>{4524EBDB-28D3-4074-83CE-EB1F3914C23E}</b:Guid>
    <b:Author>
      <b:Author>
        <b:NameList>
          <b:Person>
            <b:Last>Jager</b:Last>
            <b:First>Frieda-Marié</b:First>
            <b:Middle>de</b:Middle>
          </b:Person>
        </b:NameList>
      </b:Author>
    </b:Author>
    <b:Title>80+ Employee Engagement Statistics HR Should Know in 2026</b:Title>
    <b:Year>2026</b:Year>
    <b:YearAccessed>2026</b:YearAccessed>
    <b:MonthAccessed>March</b:MonthAccessed>
    <b:DayAccessed>21</b:DayAccessed>
    <b:URL>https://www.selectsoftwarereviews.com/blog/employee-engagement-statistics</b:URL>
    <b:RefOrder>6</b:RefOrder>
  </b:Source>
</b:Sources>
</file>

<file path=customXml/itemProps1.xml><?xml version="1.0" encoding="utf-8"?>
<ds:datastoreItem xmlns:ds="http://schemas.openxmlformats.org/officeDocument/2006/customXml" ds:itemID="{2D186E18-B165-4910-A99F-9CB338656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8857</Words>
  <Characters>50488</Characters>
  <Application>Microsoft Office Word</Application>
  <DocSecurity>0</DocSecurity>
  <Lines>420</Lines>
  <Paragraphs>118</Paragraphs>
  <ScaleCrop>false</ScaleCrop>
  <Company/>
  <LinksUpToDate>false</LinksUpToDate>
  <CharactersWithSpaces>59227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2026-03-27T14:35:00Z</dcterms:created>
  <dcterms:modified xsi:type="dcterms:W3CDTF">2026-03-27T14:35:00Z</dcterms:modified>
</cp:coreProperties>
</file>