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67155225" w:displacedByCustomXml="next"/>
    <w:sdt>
      <w:sdtPr>
        <w:rPr>
          <w:rFonts w:asciiTheme="minorHAnsi" w:eastAsiaTheme="minorHAnsi" w:hAnsiTheme="minorHAnsi" w:cs="Arial"/>
          <w:b w:val="0"/>
          <w:bCs w:val="0"/>
          <w:color w:val="2C3E50"/>
          <w:sz w:val="22"/>
          <w:szCs w:val="22"/>
          <w:highlight w:val="lightGray"/>
          <w:shd w:val="clear" w:color="auto" w:fill="FEF1C4"/>
          <w:lang w:eastAsia="en-US"/>
        </w:rPr>
        <w:id w:val="412981429"/>
        <w:docPartObj>
          <w:docPartGallery w:val="Cover Pages"/>
          <w:docPartUnique/>
        </w:docPartObj>
      </w:sdtPr>
      <w:sdtEndPr/>
      <w:sdtContent>
        <w:p w14:paraId="32CB19ED" w14:textId="77777777" w:rsidR="007F18EF" w:rsidRPr="007F18EF" w:rsidRDefault="00A70206" w:rsidP="00511025">
          <w:pPr>
            <w:pStyle w:val="ContentsHeading"/>
            <w:jc w:val="center"/>
            <w:rPr>
              <w:rFonts w:cs="Arial"/>
              <w:sz w:val="22"/>
              <w:szCs w:val="22"/>
            </w:rPr>
          </w:pPr>
          <w:r w:rsidRPr="00A70206">
            <w:rPr>
              <w:rFonts w:cs="Arial"/>
              <w:noProof/>
              <w:color w:val="2C3E50"/>
              <w:highlight w:val="lightGray"/>
              <w:shd w:val="clear" w:color="auto" w:fill="FEF1C4"/>
            </w:rPr>
            <mc:AlternateContent>
              <mc:Choice Requires="wps">
                <w:drawing>
                  <wp:anchor distT="0" distB="0" distL="114300" distR="114300" simplePos="0" relativeHeight="251658752" behindDoc="0" locked="0" layoutInCell="1" allowOverlap="1" wp14:anchorId="79E3DC73" wp14:editId="358D28A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41"/>
                                </w:tblGrid>
                                <w:tr w:rsidR="00A70206" w14:paraId="5F5AAE63" w14:textId="77777777">
                                  <w:trPr>
                                    <w:jc w:val="center"/>
                                  </w:trPr>
                                  <w:tc>
                                    <w:tcPr>
                                      <w:tcW w:w="2568" w:type="pct"/>
                                      <w:vAlign w:val="center"/>
                                    </w:tcPr>
                                    <w:p w14:paraId="6BE95CE1" w14:textId="77777777" w:rsidR="00A70206" w:rsidRDefault="00A70206">
                                      <w:pPr>
                                        <w:jc w:val="right"/>
                                      </w:pPr>
                                      <w:r>
                                        <w:rPr>
                                          <w:noProof/>
                                        </w:rPr>
                                        <w:drawing>
                                          <wp:inline distT="0" distB="0" distL="0" distR="0" wp14:anchorId="03FF04CC" wp14:editId="29256ACC">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caps/>
                                          <w:color w:val="C00000"/>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29D1135" w14:textId="7B344704" w:rsidR="00A70206" w:rsidRPr="00871746" w:rsidRDefault="00FE6E46">
                                          <w:pPr>
                                            <w:pStyle w:val="NoSpacing"/>
                                            <w:spacing w:line="312" w:lineRule="auto"/>
                                            <w:jc w:val="right"/>
                                            <w:rPr>
                                              <w:caps/>
                                              <w:color w:val="C00000"/>
                                              <w:sz w:val="72"/>
                                              <w:szCs w:val="72"/>
                                            </w:rPr>
                                          </w:pPr>
                                          <w:r w:rsidRPr="00871746">
                                            <w:rPr>
                                              <w:caps/>
                                              <w:color w:val="C00000"/>
                                              <w:sz w:val="72"/>
                                              <w:szCs w:val="72"/>
                                            </w:rPr>
                                            <w:t>ESSAY</w:t>
                                          </w:r>
                                        </w:p>
                                      </w:sdtContent>
                                    </w:sdt>
                                    <w:sdt>
                                      <w:sdtPr>
                                        <w:rPr>
                                          <w:color w:val="C00000"/>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EAA06A2" w14:textId="365E934A" w:rsidR="00A70206" w:rsidRDefault="00871746">
                                          <w:pPr>
                                            <w:jc w:val="right"/>
                                            <w:rPr>
                                              <w:sz w:val="24"/>
                                              <w:szCs w:val="24"/>
                                            </w:rPr>
                                          </w:pPr>
                                          <w:r w:rsidRPr="00871746">
                                            <w:rPr>
                                              <w:color w:val="C00000"/>
                                              <w:sz w:val="24"/>
                                              <w:szCs w:val="24"/>
                                            </w:rPr>
                                            <w:t>INDIVIDUAL REPORT</w:t>
                                          </w:r>
                                        </w:p>
                                      </w:sdtContent>
                                    </w:sdt>
                                  </w:tc>
                                  <w:tc>
                                    <w:tcPr>
                                      <w:tcW w:w="2432" w:type="pct"/>
                                      <w:vAlign w:val="center"/>
                                    </w:tcPr>
                                    <w:p w14:paraId="2BCD2961" w14:textId="65E7A071" w:rsidR="00A70206" w:rsidRDefault="00A70206">
                                      <w:pPr>
                                        <w:pStyle w:val="NoSpacing"/>
                                        <w:rPr>
                                          <w:caps/>
                                          <w:color w:val="ED7D31" w:themeColor="accent2"/>
                                          <w:sz w:val="26"/>
                                          <w:szCs w:val="26"/>
                                        </w:rPr>
                                      </w:pPr>
                                    </w:p>
                                    <w:p w14:paraId="0F0D3D9A" w14:textId="2D26F65D" w:rsidR="000E14BD" w:rsidRPr="00D32772" w:rsidRDefault="00016378" w:rsidP="00FF0272">
                                      <w:pPr>
                                        <w:jc w:val="center"/>
                                        <w:rPr>
                                          <w:rFonts w:ascii="Arial" w:hAnsi="Arial" w:cs="Arial"/>
                                          <w:color w:val="7030A0"/>
                                          <w:sz w:val="24"/>
                                          <w:szCs w:val="24"/>
                                        </w:rPr>
                                      </w:pPr>
                                      <w:sdt>
                                        <w:sdtPr>
                                          <w:rPr>
                                            <w:rFonts w:ascii="Arial" w:hAnsi="Arial" w:cs="Arial"/>
                                            <w:color w:val="7030A0"/>
                                            <w:sz w:val="24"/>
                                            <w:szCs w:val="24"/>
                                          </w:rPr>
                                          <w:alias w:val="Course"/>
                                          <w:tag w:val="Course"/>
                                          <w:id w:val="-284658823"/>
                                          <w:showingPlcHdr/>
                                          <w:dataBinding w:prefixMappings="xmlns:ns0='http://purl.org/dc/elements/1.1/' xmlns:ns1='http://schemas.openxmlformats.org/package/2006/metadata/core-properties' " w:xpath="/ns1:coreProperties[1]/ns1:category[1]" w:storeItemID="{6C3C8BC8-F283-45AE-878A-BAB7291924A1}"/>
                                          <w:text/>
                                        </w:sdtPr>
                                        <w:sdtEndPr/>
                                        <w:sdtContent>
                                          <w:r w:rsidR="000E14BD" w:rsidRPr="00D32772">
                                            <w:rPr>
                                              <w:rFonts w:ascii="Arial" w:hAnsi="Arial" w:cs="Arial"/>
                                              <w:color w:val="7030A0"/>
                                              <w:sz w:val="24"/>
                                              <w:szCs w:val="24"/>
                                            </w:rPr>
                                            <w:t xml:space="preserve">     </w:t>
                                          </w:r>
                                        </w:sdtContent>
                                      </w:sdt>
                                      <w:r w:rsidR="00276300" w:rsidRPr="00D32772">
                                        <w:rPr>
                                          <w:rFonts w:ascii="Arial" w:hAnsi="Arial" w:cs="Arial"/>
                                          <w:color w:val="7030A0"/>
                                          <w:sz w:val="24"/>
                                          <w:szCs w:val="24"/>
                                        </w:rPr>
                                        <w:t>Marketing Fundamentals</w:t>
                                      </w:r>
                                      <w:r w:rsidR="002B31F6" w:rsidRPr="00D32772">
                                        <w:rPr>
                                          <w:rFonts w:ascii="Arial" w:hAnsi="Arial" w:cs="Arial"/>
                                          <w:color w:val="7030A0"/>
                                          <w:sz w:val="24"/>
                                          <w:szCs w:val="24"/>
                                        </w:rPr>
                                        <w:t xml:space="preserve"> LCBB4004</w:t>
                                      </w:r>
                                    </w:p>
                                    <w:p w14:paraId="34A84127" w14:textId="7EA15A2C" w:rsidR="00290B58" w:rsidRPr="00D32772" w:rsidRDefault="00310644" w:rsidP="00FF0272">
                                      <w:pPr>
                                        <w:jc w:val="center"/>
                                        <w:rPr>
                                          <w:rFonts w:ascii="Arial" w:hAnsi="Arial" w:cs="Arial"/>
                                          <w:color w:val="7030A0"/>
                                          <w:sz w:val="24"/>
                                          <w:szCs w:val="24"/>
                                        </w:rPr>
                                      </w:pPr>
                                      <w:r w:rsidRPr="00D32772">
                                        <w:rPr>
                                          <w:rFonts w:ascii="Arial" w:hAnsi="Arial" w:cs="Arial"/>
                                          <w:color w:val="7030A0"/>
                                          <w:sz w:val="24"/>
                                          <w:szCs w:val="24"/>
                                        </w:rPr>
                                        <w:t>LECTURER</w:t>
                                      </w:r>
                                      <w:r w:rsidR="00290B58" w:rsidRPr="00D32772">
                                        <w:rPr>
                                          <w:rFonts w:ascii="Arial" w:hAnsi="Arial" w:cs="Arial"/>
                                          <w:color w:val="7030A0"/>
                                          <w:sz w:val="24"/>
                                          <w:szCs w:val="24"/>
                                        </w:rPr>
                                        <w:t xml:space="preserve"> </w:t>
                                      </w:r>
                                      <w:r w:rsidRPr="00D32772">
                                        <w:rPr>
                                          <w:rFonts w:ascii="Arial" w:hAnsi="Arial" w:cs="Arial"/>
                                          <w:color w:val="7030A0"/>
                                          <w:sz w:val="24"/>
                                          <w:szCs w:val="24"/>
                                        </w:rPr>
                                        <w:t>EFUA ADAMS</w:t>
                                      </w:r>
                                    </w:p>
                                    <w:p w14:paraId="78B92E60" w14:textId="65C06876" w:rsidR="00A70206" w:rsidRPr="00D32772" w:rsidRDefault="00016378" w:rsidP="00FF0272">
                                      <w:pPr>
                                        <w:jc w:val="center"/>
                                        <w:rPr>
                                          <w:rFonts w:ascii="Arial" w:hAnsi="Arial" w:cs="Arial"/>
                                          <w:color w:val="7030A0"/>
                                          <w:sz w:val="24"/>
                                          <w:szCs w:val="24"/>
                                        </w:rPr>
                                      </w:pPr>
                                      <w:sdt>
                                        <w:sdtPr>
                                          <w:rPr>
                                            <w:rFonts w:ascii="Arial" w:hAnsi="Arial" w:cs="Arial"/>
                                            <w:color w:val="7030A0"/>
                                            <w:sz w:val="24"/>
                                            <w:szCs w:val="24"/>
                                          </w:rPr>
                                          <w:alias w:val="Course"/>
                                          <w:tag w:val="Course"/>
                                          <w:id w:val="-2016059072"/>
                                          <w:showingPlcHdr/>
                                          <w:dataBinding w:prefixMappings="xmlns:ns0='http://purl.org/dc/elements/1.1/' xmlns:ns1='http://schemas.openxmlformats.org/package/2006/metadata/core-properties' " w:xpath="/ns1:coreProperties[1]/ns1:category[1]" w:storeItemID="{6C3C8BC8-F283-45AE-878A-BAB7291924A1}"/>
                                          <w:text/>
                                        </w:sdtPr>
                                        <w:sdtEndPr/>
                                        <w:sdtContent>
                                          <w:r w:rsidR="00290B58" w:rsidRPr="00D32772">
                                            <w:rPr>
                                              <w:rFonts w:ascii="Arial" w:hAnsi="Arial" w:cs="Arial"/>
                                              <w:color w:val="7030A0"/>
                                              <w:sz w:val="24"/>
                                              <w:szCs w:val="24"/>
                                            </w:rPr>
                                            <w:t xml:space="preserve">     </w:t>
                                          </w:r>
                                        </w:sdtContent>
                                      </w:sdt>
                                    </w:p>
                                    <w:p w14:paraId="2E4A21B4" w14:textId="77777777" w:rsidR="00290B58" w:rsidRPr="00FF0272" w:rsidRDefault="00290B58" w:rsidP="00FF0272">
                                      <w:pPr>
                                        <w:jc w:val="center"/>
                                        <w:rPr>
                                          <w:rFonts w:ascii="Arial" w:hAnsi="Arial" w:cs="Arial"/>
                                          <w:color w:val="000000" w:themeColor="text1"/>
                                          <w:sz w:val="24"/>
                                          <w:szCs w:val="24"/>
                                        </w:rPr>
                                      </w:pPr>
                                    </w:p>
                                    <w:p w14:paraId="38DFFFF9" w14:textId="77777777" w:rsidR="00290B58" w:rsidRPr="00FF0272" w:rsidRDefault="00290B58" w:rsidP="00FF0272">
                                      <w:pPr>
                                        <w:jc w:val="center"/>
                                        <w:rPr>
                                          <w:rFonts w:ascii="Arial" w:hAnsi="Arial" w:cs="Arial"/>
                                          <w:color w:val="000000" w:themeColor="text1"/>
                                          <w:sz w:val="24"/>
                                          <w:szCs w:val="24"/>
                                        </w:rPr>
                                      </w:pPr>
                                    </w:p>
                                    <w:sdt>
                                      <w:sdtPr>
                                        <w:rPr>
                                          <w:rFonts w:ascii="Arial" w:hAnsi="Arial" w:cs="Arial"/>
                                          <w:color w:val="ED7D31" w:themeColor="accent2"/>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335054B" w14:textId="3AB660F7" w:rsidR="00A70206" w:rsidRPr="00FF0272" w:rsidRDefault="00A70206" w:rsidP="00FF0272">
                                          <w:pPr>
                                            <w:pStyle w:val="NoSpacing"/>
                                            <w:jc w:val="center"/>
                                            <w:rPr>
                                              <w:rFonts w:ascii="Arial" w:hAnsi="Arial" w:cs="Arial"/>
                                              <w:color w:val="ED7D31" w:themeColor="accent2"/>
                                              <w:sz w:val="24"/>
                                              <w:szCs w:val="24"/>
                                            </w:rPr>
                                          </w:pPr>
                                          <w:r w:rsidRPr="00FF0272">
                                            <w:rPr>
                                              <w:rFonts w:ascii="Arial" w:hAnsi="Arial" w:cs="Arial"/>
                                              <w:color w:val="ED7D31" w:themeColor="accent2"/>
                                              <w:sz w:val="24"/>
                                              <w:szCs w:val="24"/>
                                            </w:rPr>
                                            <w:t>Krum Marinov</w:t>
                                          </w:r>
                                          <w:r w:rsidR="000C53BF" w:rsidRPr="00FF0272">
                                            <w:rPr>
                                              <w:rFonts w:ascii="Arial" w:hAnsi="Arial" w:cs="Arial"/>
                                              <w:color w:val="ED7D31" w:themeColor="accent2"/>
                                              <w:sz w:val="24"/>
                                              <w:szCs w:val="24"/>
                                            </w:rPr>
                                            <w:t xml:space="preserve"> ID_1922542</w:t>
                                          </w:r>
                                        </w:p>
                                      </w:sdtContent>
                                    </w:sdt>
                                    <w:p w14:paraId="54190827" w14:textId="6D6E1F82" w:rsidR="00A70206" w:rsidRDefault="00016378" w:rsidP="00FF0272">
                                      <w:pPr>
                                        <w:pStyle w:val="NoSpacing"/>
                                        <w:jc w:val="center"/>
                                      </w:pPr>
                                      <w:sdt>
                                        <w:sdtPr>
                                          <w:rPr>
                                            <w:rFonts w:ascii="Arial" w:hAnsi="Arial" w:cs="Arial"/>
                                            <w:color w:val="44546A" w:themeColor="text2"/>
                                            <w:sz w:val="24"/>
                                            <w:szCs w:val="24"/>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290B58" w:rsidRPr="00FF0272">
                                            <w:rPr>
                                              <w:rFonts w:ascii="Arial" w:hAnsi="Arial" w:cs="Arial"/>
                                              <w:color w:val="44546A" w:themeColor="text2"/>
                                              <w:sz w:val="24"/>
                                              <w:szCs w:val="24"/>
                                            </w:rPr>
                                            <w:t xml:space="preserve">     </w:t>
                                          </w:r>
                                        </w:sdtContent>
                                      </w:sdt>
                                    </w:p>
                                  </w:tc>
                                </w:tr>
                              </w:tbl>
                              <w:p w14:paraId="34E0ED39" w14:textId="77777777" w:rsidR="00A70206" w:rsidRDefault="00A7020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9E3DC73"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875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41"/>
                          </w:tblGrid>
                          <w:tr w:rsidR="00A70206" w14:paraId="5F5AAE63" w14:textId="77777777">
                            <w:trPr>
                              <w:jc w:val="center"/>
                            </w:trPr>
                            <w:tc>
                              <w:tcPr>
                                <w:tcW w:w="2568" w:type="pct"/>
                                <w:vAlign w:val="center"/>
                              </w:tcPr>
                              <w:p w14:paraId="6BE95CE1" w14:textId="77777777" w:rsidR="00A70206" w:rsidRDefault="00A70206">
                                <w:pPr>
                                  <w:jc w:val="right"/>
                                </w:pPr>
                                <w:r>
                                  <w:rPr>
                                    <w:noProof/>
                                  </w:rPr>
                                  <w:drawing>
                                    <wp:inline distT="0" distB="0" distL="0" distR="0" wp14:anchorId="03FF04CC" wp14:editId="29256ACC">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caps/>
                                    <w:color w:val="C00000"/>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29D1135" w14:textId="7B344704" w:rsidR="00A70206" w:rsidRPr="00871746" w:rsidRDefault="00FE6E46">
                                    <w:pPr>
                                      <w:pStyle w:val="NoSpacing"/>
                                      <w:spacing w:line="312" w:lineRule="auto"/>
                                      <w:jc w:val="right"/>
                                      <w:rPr>
                                        <w:caps/>
                                        <w:color w:val="C00000"/>
                                        <w:sz w:val="72"/>
                                        <w:szCs w:val="72"/>
                                      </w:rPr>
                                    </w:pPr>
                                    <w:r w:rsidRPr="00871746">
                                      <w:rPr>
                                        <w:caps/>
                                        <w:color w:val="C00000"/>
                                        <w:sz w:val="72"/>
                                        <w:szCs w:val="72"/>
                                      </w:rPr>
                                      <w:t>ESSAY</w:t>
                                    </w:r>
                                  </w:p>
                                </w:sdtContent>
                              </w:sdt>
                              <w:sdt>
                                <w:sdtPr>
                                  <w:rPr>
                                    <w:color w:val="C00000"/>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EAA06A2" w14:textId="365E934A" w:rsidR="00A70206" w:rsidRDefault="00871746">
                                    <w:pPr>
                                      <w:jc w:val="right"/>
                                      <w:rPr>
                                        <w:sz w:val="24"/>
                                        <w:szCs w:val="24"/>
                                      </w:rPr>
                                    </w:pPr>
                                    <w:r w:rsidRPr="00871746">
                                      <w:rPr>
                                        <w:color w:val="C00000"/>
                                        <w:sz w:val="24"/>
                                        <w:szCs w:val="24"/>
                                      </w:rPr>
                                      <w:t>INDIVIDUAL REPORT</w:t>
                                    </w:r>
                                  </w:p>
                                </w:sdtContent>
                              </w:sdt>
                            </w:tc>
                            <w:tc>
                              <w:tcPr>
                                <w:tcW w:w="2432" w:type="pct"/>
                                <w:vAlign w:val="center"/>
                              </w:tcPr>
                              <w:p w14:paraId="2BCD2961" w14:textId="65E7A071" w:rsidR="00A70206" w:rsidRDefault="00A70206">
                                <w:pPr>
                                  <w:pStyle w:val="NoSpacing"/>
                                  <w:rPr>
                                    <w:caps/>
                                    <w:color w:val="ED7D31" w:themeColor="accent2"/>
                                    <w:sz w:val="26"/>
                                    <w:szCs w:val="26"/>
                                  </w:rPr>
                                </w:pPr>
                              </w:p>
                              <w:p w14:paraId="0F0D3D9A" w14:textId="2D26F65D" w:rsidR="000E14BD" w:rsidRPr="00D32772" w:rsidRDefault="00016378" w:rsidP="00FF0272">
                                <w:pPr>
                                  <w:jc w:val="center"/>
                                  <w:rPr>
                                    <w:rFonts w:ascii="Arial" w:hAnsi="Arial" w:cs="Arial"/>
                                    <w:color w:val="7030A0"/>
                                    <w:sz w:val="24"/>
                                    <w:szCs w:val="24"/>
                                  </w:rPr>
                                </w:pPr>
                                <w:sdt>
                                  <w:sdtPr>
                                    <w:rPr>
                                      <w:rFonts w:ascii="Arial" w:hAnsi="Arial" w:cs="Arial"/>
                                      <w:color w:val="7030A0"/>
                                      <w:sz w:val="24"/>
                                      <w:szCs w:val="24"/>
                                    </w:rPr>
                                    <w:alias w:val="Course"/>
                                    <w:tag w:val="Course"/>
                                    <w:id w:val="-284658823"/>
                                    <w:showingPlcHdr/>
                                    <w:dataBinding w:prefixMappings="xmlns:ns0='http://purl.org/dc/elements/1.1/' xmlns:ns1='http://schemas.openxmlformats.org/package/2006/metadata/core-properties' " w:xpath="/ns1:coreProperties[1]/ns1:category[1]" w:storeItemID="{6C3C8BC8-F283-45AE-878A-BAB7291924A1}"/>
                                    <w:text/>
                                  </w:sdtPr>
                                  <w:sdtEndPr/>
                                  <w:sdtContent>
                                    <w:r w:rsidR="000E14BD" w:rsidRPr="00D32772">
                                      <w:rPr>
                                        <w:rFonts w:ascii="Arial" w:hAnsi="Arial" w:cs="Arial"/>
                                        <w:color w:val="7030A0"/>
                                        <w:sz w:val="24"/>
                                        <w:szCs w:val="24"/>
                                      </w:rPr>
                                      <w:t xml:space="preserve">     </w:t>
                                    </w:r>
                                  </w:sdtContent>
                                </w:sdt>
                                <w:r w:rsidR="00276300" w:rsidRPr="00D32772">
                                  <w:rPr>
                                    <w:rFonts w:ascii="Arial" w:hAnsi="Arial" w:cs="Arial"/>
                                    <w:color w:val="7030A0"/>
                                    <w:sz w:val="24"/>
                                    <w:szCs w:val="24"/>
                                  </w:rPr>
                                  <w:t>Marketing Fundamentals</w:t>
                                </w:r>
                                <w:r w:rsidR="002B31F6" w:rsidRPr="00D32772">
                                  <w:rPr>
                                    <w:rFonts w:ascii="Arial" w:hAnsi="Arial" w:cs="Arial"/>
                                    <w:color w:val="7030A0"/>
                                    <w:sz w:val="24"/>
                                    <w:szCs w:val="24"/>
                                  </w:rPr>
                                  <w:t xml:space="preserve"> LCBB4004</w:t>
                                </w:r>
                              </w:p>
                              <w:p w14:paraId="34A84127" w14:textId="7EA15A2C" w:rsidR="00290B58" w:rsidRPr="00D32772" w:rsidRDefault="00310644" w:rsidP="00FF0272">
                                <w:pPr>
                                  <w:jc w:val="center"/>
                                  <w:rPr>
                                    <w:rFonts w:ascii="Arial" w:hAnsi="Arial" w:cs="Arial"/>
                                    <w:color w:val="7030A0"/>
                                    <w:sz w:val="24"/>
                                    <w:szCs w:val="24"/>
                                  </w:rPr>
                                </w:pPr>
                                <w:r w:rsidRPr="00D32772">
                                  <w:rPr>
                                    <w:rFonts w:ascii="Arial" w:hAnsi="Arial" w:cs="Arial"/>
                                    <w:color w:val="7030A0"/>
                                    <w:sz w:val="24"/>
                                    <w:szCs w:val="24"/>
                                  </w:rPr>
                                  <w:t>LECTURER</w:t>
                                </w:r>
                                <w:r w:rsidR="00290B58" w:rsidRPr="00D32772">
                                  <w:rPr>
                                    <w:rFonts w:ascii="Arial" w:hAnsi="Arial" w:cs="Arial"/>
                                    <w:color w:val="7030A0"/>
                                    <w:sz w:val="24"/>
                                    <w:szCs w:val="24"/>
                                  </w:rPr>
                                  <w:t xml:space="preserve"> </w:t>
                                </w:r>
                                <w:r w:rsidRPr="00D32772">
                                  <w:rPr>
                                    <w:rFonts w:ascii="Arial" w:hAnsi="Arial" w:cs="Arial"/>
                                    <w:color w:val="7030A0"/>
                                    <w:sz w:val="24"/>
                                    <w:szCs w:val="24"/>
                                  </w:rPr>
                                  <w:t>EFUA ADAMS</w:t>
                                </w:r>
                              </w:p>
                              <w:p w14:paraId="78B92E60" w14:textId="65C06876" w:rsidR="00A70206" w:rsidRPr="00D32772" w:rsidRDefault="00016378" w:rsidP="00FF0272">
                                <w:pPr>
                                  <w:jc w:val="center"/>
                                  <w:rPr>
                                    <w:rFonts w:ascii="Arial" w:hAnsi="Arial" w:cs="Arial"/>
                                    <w:color w:val="7030A0"/>
                                    <w:sz w:val="24"/>
                                    <w:szCs w:val="24"/>
                                  </w:rPr>
                                </w:pPr>
                                <w:sdt>
                                  <w:sdtPr>
                                    <w:rPr>
                                      <w:rFonts w:ascii="Arial" w:hAnsi="Arial" w:cs="Arial"/>
                                      <w:color w:val="7030A0"/>
                                      <w:sz w:val="24"/>
                                      <w:szCs w:val="24"/>
                                    </w:rPr>
                                    <w:alias w:val="Course"/>
                                    <w:tag w:val="Course"/>
                                    <w:id w:val="-2016059072"/>
                                    <w:showingPlcHdr/>
                                    <w:dataBinding w:prefixMappings="xmlns:ns0='http://purl.org/dc/elements/1.1/' xmlns:ns1='http://schemas.openxmlformats.org/package/2006/metadata/core-properties' " w:xpath="/ns1:coreProperties[1]/ns1:category[1]" w:storeItemID="{6C3C8BC8-F283-45AE-878A-BAB7291924A1}"/>
                                    <w:text/>
                                  </w:sdtPr>
                                  <w:sdtEndPr/>
                                  <w:sdtContent>
                                    <w:r w:rsidR="00290B58" w:rsidRPr="00D32772">
                                      <w:rPr>
                                        <w:rFonts w:ascii="Arial" w:hAnsi="Arial" w:cs="Arial"/>
                                        <w:color w:val="7030A0"/>
                                        <w:sz w:val="24"/>
                                        <w:szCs w:val="24"/>
                                      </w:rPr>
                                      <w:t xml:space="preserve">     </w:t>
                                    </w:r>
                                  </w:sdtContent>
                                </w:sdt>
                              </w:p>
                              <w:p w14:paraId="2E4A21B4" w14:textId="77777777" w:rsidR="00290B58" w:rsidRPr="00FF0272" w:rsidRDefault="00290B58" w:rsidP="00FF0272">
                                <w:pPr>
                                  <w:jc w:val="center"/>
                                  <w:rPr>
                                    <w:rFonts w:ascii="Arial" w:hAnsi="Arial" w:cs="Arial"/>
                                    <w:color w:val="000000" w:themeColor="text1"/>
                                    <w:sz w:val="24"/>
                                    <w:szCs w:val="24"/>
                                  </w:rPr>
                                </w:pPr>
                              </w:p>
                              <w:p w14:paraId="38DFFFF9" w14:textId="77777777" w:rsidR="00290B58" w:rsidRPr="00FF0272" w:rsidRDefault="00290B58" w:rsidP="00FF0272">
                                <w:pPr>
                                  <w:jc w:val="center"/>
                                  <w:rPr>
                                    <w:rFonts w:ascii="Arial" w:hAnsi="Arial" w:cs="Arial"/>
                                    <w:color w:val="000000" w:themeColor="text1"/>
                                    <w:sz w:val="24"/>
                                    <w:szCs w:val="24"/>
                                  </w:rPr>
                                </w:pPr>
                              </w:p>
                              <w:sdt>
                                <w:sdtPr>
                                  <w:rPr>
                                    <w:rFonts w:ascii="Arial" w:hAnsi="Arial" w:cs="Arial"/>
                                    <w:color w:val="ED7D31" w:themeColor="accent2"/>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335054B" w14:textId="3AB660F7" w:rsidR="00A70206" w:rsidRPr="00FF0272" w:rsidRDefault="00A70206" w:rsidP="00FF0272">
                                    <w:pPr>
                                      <w:pStyle w:val="NoSpacing"/>
                                      <w:jc w:val="center"/>
                                      <w:rPr>
                                        <w:rFonts w:ascii="Arial" w:hAnsi="Arial" w:cs="Arial"/>
                                        <w:color w:val="ED7D31" w:themeColor="accent2"/>
                                        <w:sz w:val="24"/>
                                        <w:szCs w:val="24"/>
                                      </w:rPr>
                                    </w:pPr>
                                    <w:r w:rsidRPr="00FF0272">
                                      <w:rPr>
                                        <w:rFonts w:ascii="Arial" w:hAnsi="Arial" w:cs="Arial"/>
                                        <w:color w:val="ED7D31" w:themeColor="accent2"/>
                                        <w:sz w:val="24"/>
                                        <w:szCs w:val="24"/>
                                      </w:rPr>
                                      <w:t>Krum Marinov</w:t>
                                    </w:r>
                                    <w:r w:rsidR="000C53BF" w:rsidRPr="00FF0272">
                                      <w:rPr>
                                        <w:rFonts w:ascii="Arial" w:hAnsi="Arial" w:cs="Arial"/>
                                        <w:color w:val="ED7D31" w:themeColor="accent2"/>
                                        <w:sz w:val="24"/>
                                        <w:szCs w:val="24"/>
                                      </w:rPr>
                                      <w:t xml:space="preserve"> ID_1922542</w:t>
                                    </w:r>
                                  </w:p>
                                </w:sdtContent>
                              </w:sdt>
                              <w:p w14:paraId="54190827" w14:textId="6D6E1F82" w:rsidR="00A70206" w:rsidRDefault="00016378" w:rsidP="00FF0272">
                                <w:pPr>
                                  <w:pStyle w:val="NoSpacing"/>
                                  <w:jc w:val="center"/>
                                </w:pPr>
                                <w:sdt>
                                  <w:sdtPr>
                                    <w:rPr>
                                      <w:rFonts w:ascii="Arial" w:hAnsi="Arial" w:cs="Arial"/>
                                      <w:color w:val="44546A" w:themeColor="text2"/>
                                      <w:sz w:val="24"/>
                                      <w:szCs w:val="24"/>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290B58" w:rsidRPr="00FF0272">
                                      <w:rPr>
                                        <w:rFonts w:ascii="Arial" w:hAnsi="Arial" w:cs="Arial"/>
                                        <w:color w:val="44546A" w:themeColor="text2"/>
                                        <w:sz w:val="24"/>
                                        <w:szCs w:val="24"/>
                                      </w:rPr>
                                      <w:t xml:space="preserve">     </w:t>
                                    </w:r>
                                  </w:sdtContent>
                                </w:sdt>
                              </w:p>
                            </w:tc>
                          </w:tr>
                        </w:tbl>
                        <w:p w14:paraId="34E0ED39" w14:textId="77777777" w:rsidR="00A70206" w:rsidRDefault="00A70206"/>
                      </w:txbxContent>
                    </v:textbox>
                    <w10:wrap anchorx="page" anchory="page"/>
                  </v:shape>
                </w:pict>
              </mc:Fallback>
            </mc:AlternateContent>
          </w:r>
          <w:r>
            <w:rPr>
              <w:rFonts w:cs="Arial"/>
              <w:color w:val="2C3E50"/>
              <w:highlight w:val="lightGray"/>
              <w:shd w:val="clear" w:color="auto" w:fill="FEF1C4"/>
            </w:rPr>
            <w:br w:type="page"/>
          </w:r>
          <w:r w:rsidR="008504A7" w:rsidRPr="007F18EF">
            <w:rPr>
              <w:rFonts w:cs="Arial"/>
              <w:color w:val="2C3E50"/>
              <w:sz w:val="22"/>
              <w:szCs w:val="22"/>
              <w:highlight w:val="lightGray"/>
              <w:shd w:val="clear" w:color="auto" w:fill="FEF1C4"/>
            </w:rPr>
            <w:lastRenderedPageBreak/>
            <w:t xml:space="preserve"> </w:t>
          </w:r>
          <w:r w:rsidR="007F18EF" w:rsidRPr="00511025">
            <w:rPr>
              <w:rFonts w:cs="Arial"/>
              <w:color w:val="1F4E79" w:themeColor="accent5" w:themeShade="80"/>
              <w:sz w:val="22"/>
              <w:szCs w:val="22"/>
            </w:rPr>
            <w:t>T</w:t>
          </w:r>
          <w:r w:rsidR="007F18EF" w:rsidRPr="00111655">
            <w:rPr>
              <w:rFonts w:cs="Arial"/>
              <w:color w:val="2E74B5" w:themeColor="accent5" w:themeShade="BF"/>
              <w:sz w:val="22"/>
              <w:szCs w:val="22"/>
            </w:rPr>
            <w:t>able of Contents</w:t>
          </w:r>
        </w:p>
        <w:p w14:paraId="34AE5CAF" w14:textId="6235CDA2" w:rsidR="007F18EF" w:rsidRPr="007F18EF" w:rsidRDefault="007F18EF" w:rsidP="00511025">
          <w:pPr>
            <w:tabs>
              <w:tab w:val="right" w:leader="dot" w:pos="9350"/>
            </w:tabs>
            <w:suppressAutoHyphens/>
            <w:spacing w:after="0" w:line="360" w:lineRule="auto"/>
            <w:jc w:val="center"/>
            <w:rPr>
              <w:rFonts w:ascii="Arial" w:eastAsia="Times New Roman" w:hAnsi="Arial" w:cs="Arial"/>
              <w:noProof/>
              <w:lang w:val="en-IN" w:eastAsia="en-IN"/>
            </w:rPr>
          </w:pPr>
          <w:r w:rsidRPr="007F18EF">
            <w:rPr>
              <w:rFonts w:ascii="Arial" w:eastAsia="Calibri" w:hAnsi="Arial" w:cs="Arial"/>
              <w:lang w:eastAsia="ar-SA"/>
            </w:rPr>
            <w:fldChar w:fldCharType="begin"/>
          </w:r>
          <w:r w:rsidRPr="007F18EF">
            <w:rPr>
              <w:rFonts w:ascii="Arial" w:eastAsia="Calibri" w:hAnsi="Arial" w:cs="Arial"/>
              <w:lang w:eastAsia="ar-SA"/>
            </w:rPr>
            <w:instrText xml:space="preserve"> TOC \f \o "1-9" \o "1-9" </w:instrText>
          </w:r>
          <w:r w:rsidRPr="007F18EF">
            <w:rPr>
              <w:rFonts w:ascii="Arial" w:eastAsia="Calibri" w:hAnsi="Arial" w:cs="Arial"/>
              <w:lang w:eastAsia="ar-SA"/>
            </w:rPr>
            <w:fldChar w:fldCharType="separate"/>
          </w:r>
          <w:r w:rsidRPr="007F18EF">
            <w:rPr>
              <w:rFonts w:ascii="Arial" w:eastAsia="Calibri" w:hAnsi="Arial" w:cs="Arial"/>
              <w:noProof/>
              <w:lang w:eastAsia="ar-SA"/>
            </w:rPr>
            <w:t>INTRODUCTION</w:t>
          </w:r>
          <w:r w:rsidRPr="007F18EF">
            <w:rPr>
              <w:rFonts w:ascii="Arial" w:eastAsia="Calibri" w:hAnsi="Arial" w:cs="Arial"/>
              <w:noProof/>
              <w:lang w:eastAsia="ar-SA"/>
            </w:rPr>
            <w:tab/>
          </w:r>
          <w:r w:rsidR="009949BF" w:rsidRPr="0016267C">
            <w:rPr>
              <w:rFonts w:ascii="Arial" w:eastAsia="Calibri" w:hAnsi="Arial" w:cs="Arial"/>
              <w:noProof/>
              <w:lang w:eastAsia="ar-SA"/>
            </w:rPr>
            <w:t>2</w:t>
          </w:r>
        </w:p>
        <w:p w14:paraId="20267945" w14:textId="4725317C" w:rsidR="007F18EF" w:rsidRPr="007F18EF" w:rsidRDefault="007F18EF" w:rsidP="00511025">
          <w:pPr>
            <w:tabs>
              <w:tab w:val="right" w:leader="dot" w:pos="9350"/>
            </w:tabs>
            <w:suppressAutoHyphens/>
            <w:spacing w:after="0" w:line="360" w:lineRule="auto"/>
            <w:jc w:val="center"/>
            <w:rPr>
              <w:rFonts w:ascii="Arial" w:eastAsia="Times New Roman" w:hAnsi="Arial" w:cs="Arial"/>
              <w:noProof/>
              <w:lang w:val="en-IN" w:eastAsia="en-IN"/>
            </w:rPr>
          </w:pPr>
          <w:r w:rsidRPr="007F18EF">
            <w:rPr>
              <w:rFonts w:ascii="Arial" w:eastAsia="Calibri" w:hAnsi="Arial" w:cs="Arial"/>
              <w:noProof/>
              <w:lang w:eastAsia="ar-SA"/>
            </w:rPr>
            <w:t>MARKETING STRATEGY OF THE COMPANY</w:t>
          </w:r>
          <w:r w:rsidRPr="007F18EF">
            <w:rPr>
              <w:rFonts w:ascii="Arial" w:eastAsia="Calibri" w:hAnsi="Arial" w:cs="Arial"/>
              <w:noProof/>
              <w:lang w:eastAsia="ar-SA"/>
            </w:rPr>
            <w:tab/>
          </w:r>
          <w:r w:rsidR="009949BF" w:rsidRPr="0016267C">
            <w:rPr>
              <w:rFonts w:ascii="Arial" w:eastAsia="Calibri" w:hAnsi="Arial" w:cs="Arial"/>
              <w:noProof/>
              <w:lang w:eastAsia="ar-SA"/>
            </w:rPr>
            <w:t>2</w:t>
          </w:r>
        </w:p>
        <w:p w14:paraId="7F0721C8" w14:textId="77777777" w:rsidR="007F18EF" w:rsidRPr="007F18EF" w:rsidRDefault="007F18EF" w:rsidP="00511025">
          <w:pPr>
            <w:tabs>
              <w:tab w:val="right" w:leader="dot" w:pos="9350"/>
            </w:tabs>
            <w:suppressAutoHyphens/>
            <w:spacing w:after="0" w:line="360" w:lineRule="auto"/>
            <w:ind w:left="240"/>
            <w:jc w:val="center"/>
            <w:rPr>
              <w:rFonts w:ascii="Arial" w:eastAsia="Times New Roman" w:hAnsi="Arial" w:cs="Arial"/>
              <w:noProof/>
              <w:lang w:val="en-IN" w:eastAsia="en-IN"/>
            </w:rPr>
          </w:pPr>
          <w:r w:rsidRPr="007F18EF">
            <w:rPr>
              <w:rFonts w:ascii="Arial" w:eastAsia="Calibri" w:hAnsi="Arial" w:cs="Arial"/>
              <w:noProof/>
              <w:lang w:eastAsia="ar-SA"/>
            </w:rPr>
            <w:t>Segmentation, targeting and positioning of the company</w:t>
          </w:r>
          <w:r w:rsidRPr="007F18EF">
            <w:rPr>
              <w:rFonts w:ascii="Arial" w:eastAsia="Calibri" w:hAnsi="Arial" w:cs="Arial"/>
              <w:noProof/>
              <w:lang w:eastAsia="ar-SA"/>
            </w:rPr>
            <w:tab/>
          </w:r>
          <w:r w:rsidRPr="007F18EF">
            <w:rPr>
              <w:rFonts w:ascii="Arial" w:eastAsia="Calibri" w:hAnsi="Arial" w:cs="Arial"/>
              <w:noProof/>
              <w:lang w:eastAsia="ar-SA"/>
            </w:rPr>
            <w:fldChar w:fldCharType="begin"/>
          </w:r>
          <w:r w:rsidRPr="007F18EF">
            <w:rPr>
              <w:rFonts w:ascii="Arial" w:eastAsia="Calibri" w:hAnsi="Arial" w:cs="Arial"/>
              <w:noProof/>
              <w:lang w:eastAsia="ar-SA"/>
            </w:rPr>
            <w:instrText xml:space="preserve"> PAGEREF _Toc67155227 \h </w:instrText>
          </w:r>
          <w:r w:rsidRPr="007F18EF">
            <w:rPr>
              <w:rFonts w:ascii="Arial" w:eastAsia="Calibri" w:hAnsi="Arial" w:cs="Arial"/>
              <w:noProof/>
              <w:lang w:eastAsia="ar-SA"/>
            </w:rPr>
          </w:r>
          <w:r w:rsidRPr="007F18EF">
            <w:rPr>
              <w:rFonts w:ascii="Arial" w:eastAsia="Calibri" w:hAnsi="Arial" w:cs="Arial"/>
              <w:noProof/>
              <w:lang w:eastAsia="ar-SA"/>
            </w:rPr>
            <w:fldChar w:fldCharType="separate"/>
          </w:r>
          <w:r w:rsidRPr="007F18EF">
            <w:rPr>
              <w:rFonts w:ascii="Arial" w:eastAsia="Calibri" w:hAnsi="Arial" w:cs="Arial"/>
              <w:noProof/>
              <w:lang w:eastAsia="ar-SA"/>
            </w:rPr>
            <w:t>3</w:t>
          </w:r>
          <w:r w:rsidRPr="007F18EF">
            <w:rPr>
              <w:rFonts w:ascii="Arial" w:eastAsia="Calibri" w:hAnsi="Arial" w:cs="Arial"/>
              <w:noProof/>
              <w:lang w:eastAsia="ar-SA"/>
            </w:rPr>
            <w:fldChar w:fldCharType="end"/>
          </w:r>
        </w:p>
        <w:p w14:paraId="4FA7EE11" w14:textId="78FEDE47" w:rsidR="007F18EF" w:rsidRPr="007F18EF" w:rsidRDefault="007F18EF" w:rsidP="00511025">
          <w:pPr>
            <w:tabs>
              <w:tab w:val="right" w:leader="dot" w:pos="9350"/>
            </w:tabs>
            <w:suppressAutoHyphens/>
            <w:spacing w:after="0" w:line="360" w:lineRule="auto"/>
            <w:ind w:left="240"/>
            <w:jc w:val="center"/>
            <w:rPr>
              <w:rFonts w:ascii="Arial" w:eastAsia="Times New Roman" w:hAnsi="Arial" w:cs="Arial"/>
              <w:noProof/>
              <w:lang w:val="en-IN" w:eastAsia="en-IN"/>
            </w:rPr>
          </w:pPr>
          <w:r w:rsidRPr="007F18EF">
            <w:rPr>
              <w:rFonts w:ascii="Arial" w:eastAsia="Calibri" w:hAnsi="Arial" w:cs="Arial"/>
              <w:noProof/>
              <w:lang w:eastAsia="ar-SA"/>
            </w:rPr>
            <w:t>Company’s Marketing Mix:</w:t>
          </w:r>
          <w:r w:rsidRPr="007F18EF">
            <w:rPr>
              <w:rFonts w:ascii="Arial" w:eastAsia="Calibri" w:hAnsi="Arial" w:cs="Arial"/>
              <w:noProof/>
              <w:lang w:eastAsia="ar-SA"/>
            </w:rPr>
            <w:tab/>
          </w:r>
          <w:r w:rsidR="00CE6954" w:rsidRPr="0016267C">
            <w:rPr>
              <w:rFonts w:ascii="Arial" w:eastAsia="Calibri" w:hAnsi="Arial" w:cs="Arial"/>
              <w:noProof/>
              <w:lang w:eastAsia="ar-SA"/>
            </w:rPr>
            <w:t>3</w:t>
          </w:r>
        </w:p>
        <w:p w14:paraId="7864D81E" w14:textId="5E23B889" w:rsidR="007F18EF" w:rsidRPr="007F18EF" w:rsidRDefault="007F18EF" w:rsidP="00511025">
          <w:pPr>
            <w:tabs>
              <w:tab w:val="right" w:leader="dot" w:pos="9350"/>
            </w:tabs>
            <w:suppressAutoHyphens/>
            <w:spacing w:after="0" w:line="360" w:lineRule="auto"/>
            <w:ind w:left="240"/>
            <w:jc w:val="center"/>
            <w:rPr>
              <w:rFonts w:ascii="Arial" w:eastAsia="Times New Roman" w:hAnsi="Arial" w:cs="Arial"/>
              <w:noProof/>
              <w:lang w:val="en-IN" w:eastAsia="en-IN"/>
            </w:rPr>
          </w:pPr>
          <w:r w:rsidRPr="007F18EF">
            <w:rPr>
              <w:rFonts w:ascii="Arial" w:eastAsia="Calibri" w:hAnsi="Arial" w:cs="Arial"/>
              <w:noProof/>
              <w:lang w:eastAsia="ar-SA"/>
            </w:rPr>
            <w:t>SWOT analysis of the company</w:t>
          </w:r>
          <w:r w:rsidRPr="007F18EF">
            <w:rPr>
              <w:rFonts w:ascii="Arial" w:eastAsia="Calibri" w:hAnsi="Arial" w:cs="Arial"/>
              <w:noProof/>
              <w:lang w:eastAsia="ar-SA"/>
            </w:rPr>
            <w:tab/>
          </w:r>
          <w:r w:rsidR="006F6754" w:rsidRPr="0016267C">
            <w:rPr>
              <w:rFonts w:ascii="Arial" w:eastAsia="Calibri" w:hAnsi="Arial" w:cs="Arial"/>
              <w:noProof/>
              <w:lang w:eastAsia="ar-SA"/>
            </w:rPr>
            <w:t>4</w:t>
          </w:r>
        </w:p>
        <w:p w14:paraId="6E17446F" w14:textId="77777777" w:rsidR="00432F75" w:rsidRPr="0016267C" w:rsidRDefault="007F18EF" w:rsidP="00511025">
          <w:pPr>
            <w:tabs>
              <w:tab w:val="right" w:leader="dot" w:pos="9350"/>
            </w:tabs>
            <w:suppressAutoHyphens/>
            <w:spacing w:after="0" w:line="360" w:lineRule="auto"/>
            <w:ind w:left="240"/>
            <w:jc w:val="center"/>
            <w:rPr>
              <w:rFonts w:ascii="Arial" w:eastAsia="Times New Roman" w:hAnsi="Arial" w:cs="Arial"/>
              <w:noProof/>
              <w:lang w:val="en-IN" w:eastAsia="en-IN"/>
            </w:rPr>
          </w:pPr>
          <w:r w:rsidRPr="007F18EF">
            <w:rPr>
              <w:rFonts w:ascii="Arial" w:eastAsia="Calibri" w:hAnsi="Arial" w:cs="Arial"/>
              <w:noProof/>
              <w:lang w:eastAsia="ar-SA"/>
            </w:rPr>
            <w:t>Hierarchy of Needs at Coca-Cola</w:t>
          </w:r>
          <w:r w:rsidRPr="007F18EF">
            <w:rPr>
              <w:rFonts w:ascii="Arial" w:eastAsia="Calibri" w:hAnsi="Arial" w:cs="Arial"/>
              <w:noProof/>
              <w:lang w:eastAsia="ar-SA"/>
            </w:rPr>
            <w:tab/>
          </w:r>
          <w:r w:rsidR="006F6754" w:rsidRPr="0016267C">
            <w:rPr>
              <w:rFonts w:ascii="Arial" w:eastAsia="Calibri" w:hAnsi="Arial" w:cs="Arial"/>
              <w:noProof/>
              <w:lang w:eastAsia="ar-SA"/>
            </w:rPr>
            <w:t>5</w:t>
          </w:r>
        </w:p>
        <w:p w14:paraId="2822BDDA" w14:textId="0EABC0FC" w:rsidR="007F18EF" w:rsidRPr="007F18EF" w:rsidRDefault="007F18EF" w:rsidP="00511025">
          <w:pPr>
            <w:tabs>
              <w:tab w:val="right" w:leader="dot" w:pos="9350"/>
            </w:tabs>
            <w:suppressAutoHyphens/>
            <w:spacing w:after="0" w:line="360" w:lineRule="auto"/>
            <w:jc w:val="center"/>
            <w:rPr>
              <w:rFonts w:ascii="Arial" w:eastAsia="Times New Roman" w:hAnsi="Arial" w:cs="Arial"/>
              <w:noProof/>
              <w:lang w:val="en-IN" w:eastAsia="en-IN"/>
            </w:rPr>
          </w:pPr>
          <w:r w:rsidRPr="007F18EF">
            <w:rPr>
              <w:rFonts w:ascii="Arial" w:eastAsia="Calibri" w:hAnsi="Arial" w:cs="Arial"/>
              <w:noProof/>
              <w:lang w:eastAsia="ar-SA"/>
            </w:rPr>
            <w:t>GLOBALISATION STARTEGY</w:t>
          </w:r>
          <w:r w:rsidRPr="007F18EF">
            <w:rPr>
              <w:rFonts w:ascii="Arial" w:eastAsia="Calibri" w:hAnsi="Arial" w:cs="Arial"/>
              <w:noProof/>
              <w:lang w:eastAsia="ar-SA"/>
            </w:rPr>
            <w:tab/>
          </w:r>
          <w:r w:rsidR="006F6754" w:rsidRPr="0016267C">
            <w:rPr>
              <w:rFonts w:ascii="Arial" w:eastAsia="Calibri" w:hAnsi="Arial" w:cs="Arial"/>
              <w:noProof/>
              <w:lang w:eastAsia="ar-SA"/>
            </w:rPr>
            <w:t>6</w:t>
          </w:r>
        </w:p>
        <w:p w14:paraId="57DA1CE0" w14:textId="79316EE5" w:rsidR="007F18EF" w:rsidRPr="007F18EF" w:rsidRDefault="007F18EF" w:rsidP="00511025">
          <w:pPr>
            <w:tabs>
              <w:tab w:val="right" w:leader="dot" w:pos="9350"/>
            </w:tabs>
            <w:suppressAutoHyphens/>
            <w:spacing w:after="0" w:line="360" w:lineRule="auto"/>
            <w:ind w:left="240"/>
            <w:jc w:val="center"/>
            <w:rPr>
              <w:rFonts w:ascii="Arial" w:eastAsia="Times New Roman" w:hAnsi="Arial" w:cs="Arial"/>
              <w:noProof/>
              <w:lang w:val="en-IN" w:eastAsia="en-IN"/>
            </w:rPr>
          </w:pPr>
          <w:r w:rsidRPr="007F18EF">
            <w:rPr>
              <w:rFonts w:ascii="Arial" w:eastAsia="Calibri" w:hAnsi="Arial" w:cs="Arial"/>
              <w:noProof/>
              <w:lang w:eastAsia="ar-SA"/>
            </w:rPr>
            <w:t>Global Presence</w:t>
          </w:r>
          <w:r w:rsidRPr="007F18EF">
            <w:rPr>
              <w:rFonts w:ascii="Arial" w:eastAsia="Calibri" w:hAnsi="Arial" w:cs="Arial"/>
              <w:noProof/>
              <w:lang w:eastAsia="ar-SA"/>
            </w:rPr>
            <w:tab/>
          </w:r>
          <w:r w:rsidR="00604424" w:rsidRPr="0016267C">
            <w:rPr>
              <w:rFonts w:ascii="Arial" w:eastAsia="Calibri" w:hAnsi="Arial" w:cs="Arial"/>
              <w:noProof/>
              <w:lang w:eastAsia="ar-SA"/>
            </w:rPr>
            <w:t>7</w:t>
          </w:r>
        </w:p>
        <w:p w14:paraId="65929E8E" w14:textId="0760A81D" w:rsidR="007F18EF" w:rsidRPr="007F18EF" w:rsidRDefault="007F18EF" w:rsidP="00511025">
          <w:pPr>
            <w:tabs>
              <w:tab w:val="right" w:leader="dot" w:pos="9350"/>
            </w:tabs>
            <w:suppressAutoHyphens/>
            <w:spacing w:after="0" w:line="360" w:lineRule="auto"/>
            <w:jc w:val="center"/>
            <w:rPr>
              <w:rFonts w:ascii="Arial" w:eastAsia="Times New Roman" w:hAnsi="Arial" w:cs="Arial"/>
              <w:noProof/>
              <w:lang w:val="en-IN" w:eastAsia="en-IN"/>
            </w:rPr>
          </w:pPr>
          <w:r w:rsidRPr="007F18EF">
            <w:rPr>
              <w:rFonts w:ascii="Arial" w:eastAsia="Calibri" w:hAnsi="Arial" w:cs="Arial"/>
              <w:noProof/>
              <w:lang w:eastAsia="ar-SA"/>
            </w:rPr>
            <w:t>CONCLUSION</w:t>
          </w:r>
          <w:r w:rsidRPr="007F18EF">
            <w:rPr>
              <w:rFonts w:ascii="Arial" w:eastAsia="Calibri" w:hAnsi="Arial" w:cs="Arial"/>
              <w:noProof/>
              <w:lang w:eastAsia="ar-SA"/>
            </w:rPr>
            <w:tab/>
          </w:r>
          <w:r w:rsidR="00604424" w:rsidRPr="0016267C">
            <w:rPr>
              <w:rFonts w:ascii="Arial" w:eastAsia="Calibri" w:hAnsi="Arial" w:cs="Arial"/>
              <w:noProof/>
              <w:lang w:eastAsia="ar-SA"/>
            </w:rPr>
            <w:t>8</w:t>
          </w:r>
        </w:p>
        <w:p w14:paraId="44D99DFA" w14:textId="5669977F" w:rsidR="007F18EF" w:rsidRPr="007F18EF" w:rsidRDefault="007F18EF" w:rsidP="00511025">
          <w:pPr>
            <w:tabs>
              <w:tab w:val="right" w:leader="dot" w:pos="9350"/>
            </w:tabs>
            <w:suppressAutoHyphens/>
            <w:spacing w:after="0" w:line="360" w:lineRule="auto"/>
            <w:jc w:val="center"/>
            <w:rPr>
              <w:rFonts w:ascii="Arial" w:eastAsia="Times New Roman" w:hAnsi="Arial" w:cs="Arial"/>
              <w:noProof/>
              <w:lang w:val="en-IN" w:eastAsia="en-IN"/>
            </w:rPr>
          </w:pPr>
          <w:r w:rsidRPr="007F18EF">
            <w:rPr>
              <w:rFonts w:ascii="Arial" w:eastAsia="Calibri" w:hAnsi="Arial" w:cs="Arial"/>
              <w:noProof/>
              <w:lang w:eastAsia="ar-SA"/>
            </w:rPr>
            <w:t>REFERENCES</w:t>
          </w:r>
          <w:r w:rsidR="00085B15" w:rsidRPr="0016267C">
            <w:rPr>
              <w:rFonts w:ascii="Arial" w:eastAsia="Calibri" w:hAnsi="Arial" w:cs="Arial"/>
              <w:noProof/>
              <w:lang w:eastAsia="ar-SA"/>
            </w:rPr>
            <w:t>…………………………</w:t>
          </w:r>
          <w:r w:rsidR="00085B15">
            <w:rPr>
              <w:rFonts w:ascii="Arial" w:eastAsia="Calibri" w:hAnsi="Arial" w:cs="Arial"/>
              <w:noProof/>
              <w:lang w:eastAsia="ar-SA"/>
            </w:rPr>
            <w:t>………………………………………………………………..10</w:t>
          </w:r>
        </w:p>
        <w:p w14:paraId="40DAAA11" w14:textId="6B8E6B57" w:rsidR="00A70206" w:rsidRDefault="007F18EF" w:rsidP="00511025">
          <w:pPr>
            <w:jc w:val="center"/>
            <w:rPr>
              <w:rFonts w:ascii="Arial" w:hAnsi="Arial" w:cs="Arial"/>
              <w:color w:val="2C3E50"/>
              <w:highlight w:val="lightGray"/>
              <w:shd w:val="clear" w:color="auto" w:fill="FEF1C4"/>
            </w:rPr>
          </w:pPr>
          <w:r w:rsidRPr="007F18EF">
            <w:rPr>
              <w:rFonts w:ascii="Arial" w:eastAsia="Calibri" w:hAnsi="Arial" w:cs="Arial"/>
              <w:lang w:eastAsia="ar-SA"/>
            </w:rPr>
            <w:fldChar w:fldCharType="end"/>
          </w:r>
        </w:p>
      </w:sdtContent>
    </w:sdt>
    <w:p w14:paraId="20519B24" w14:textId="7E69EDF4" w:rsidR="00E623B6" w:rsidRPr="00E623B6" w:rsidRDefault="00E623B6" w:rsidP="00E623B6">
      <w:pPr>
        <w:keepNext/>
        <w:keepLines/>
        <w:pageBreakBefore/>
        <w:tabs>
          <w:tab w:val="num" w:pos="0"/>
        </w:tabs>
        <w:suppressAutoHyphens/>
        <w:spacing w:after="0" w:line="360" w:lineRule="auto"/>
        <w:ind w:left="432" w:hanging="432"/>
        <w:jc w:val="both"/>
        <w:outlineLvl w:val="0"/>
        <w:rPr>
          <w:rFonts w:ascii="Arial" w:eastAsia="Times New Roman" w:hAnsi="Arial" w:cs="Arial"/>
          <w:b/>
          <w:bCs/>
          <w:color w:val="00B0F0"/>
          <w:lang w:eastAsia="ar-SA"/>
        </w:rPr>
      </w:pPr>
      <w:r w:rsidRPr="00E623B6">
        <w:rPr>
          <w:rFonts w:ascii="Arial" w:eastAsia="Times New Roman" w:hAnsi="Arial" w:cs="Arial"/>
          <w:b/>
          <w:bCs/>
          <w:color w:val="00B0F0"/>
          <w:lang w:eastAsia="ar-SA"/>
        </w:rPr>
        <w:lastRenderedPageBreak/>
        <w:t>INTRODUCTION</w:t>
      </w:r>
      <w:bookmarkEnd w:id="0"/>
      <w:r w:rsidR="00642E29">
        <w:rPr>
          <w:rFonts w:ascii="Arial" w:eastAsia="Times New Roman" w:hAnsi="Arial" w:cs="Arial"/>
          <w:b/>
          <w:bCs/>
          <w:color w:val="00B0F0"/>
          <w:lang w:eastAsia="ar-SA"/>
        </w:rPr>
        <w:t xml:space="preserve"> </w:t>
      </w:r>
    </w:p>
    <w:p w14:paraId="75B98991" w14:textId="7804F9E1" w:rsidR="00E623B6" w:rsidRPr="00717592" w:rsidRDefault="00717592" w:rsidP="00E623B6">
      <w:pPr>
        <w:suppressAutoHyphens/>
        <w:spacing w:after="0" w:line="360" w:lineRule="auto"/>
        <w:jc w:val="both"/>
        <w:rPr>
          <w:rFonts w:ascii="Arial" w:eastAsia="Calibri" w:hAnsi="Arial" w:cs="Arial"/>
          <w:lang w:eastAsia="ar-SA"/>
        </w:rPr>
      </w:pPr>
      <w:r w:rsidRPr="00717592">
        <w:rPr>
          <w:rFonts w:ascii="Arial" w:hAnsi="Arial" w:cs="Arial"/>
          <w:color w:val="000000"/>
          <w:shd w:val="clear" w:color="auto" w:fill="FFFFFF"/>
        </w:rPr>
        <w:t xml:space="preserve">Marketing is the science and art of exploring, creating, and delivering value to satisfy the needs of a target market at a profit.  Marketing identifies unfulfilled needs and desires. It defines, </w:t>
      </w:r>
      <w:proofErr w:type="gramStart"/>
      <w:r w:rsidRPr="00717592">
        <w:rPr>
          <w:rFonts w:ascii="Arial" w:hAnsi="Arial" w:cs="Arial"/>
          <w:color w:val="000000"/>
          <w:shd w:val="clear" w:color="auto" w:fill="FFFFFF"/>
        </w:rPr>
        <w:t>measures</w:t>
      </w:r>
      <w:proofErr w:type="gramEnd"/>
      <w:r w:rsidRPr="00717592">
        <w:rPr>
          <w:rFonts w:ascii="Arial" w:hAnsi="Arial" w:cs="Arial"/>
          <w:color w:val="000000"/>
          <w:shd w:val="clear" w:color="auto" w:fill="FFFFFF"/>
        </w:rPr>
        <w:t xml:space="preserve"> and quantifies the size of the identified market and the profit potential. It pinpoints which segments the company </w:t>
      </w:r>
      <w:proofErr w:type="gramStart"/>
      <w:r w:rsidRPr="00717592">
        <w:rPr>
          <w:rFonts w:ascii="Arial" w:hAnsi="Arial" w:cs="Arial"/>
          <w:color w:val="000000"/>
          <w:shd w:val="clear" w:color="auto" w:fill="FFFFFF"/>
        </w:rPr>
        <w:t>is capable of serving</w:t>
      </w:r>
      <w:proofErr w:type="gramEnd"/>
      <w:r w:rsidRPr="00717592">
        <w:rPr>
          <w:rFonts w:ascii="Arial" w:hAnsi="Arial" w:cs="Arial"/>
          <w:color w:val="000000"/>
          <w:shd w:val="clear" w:color="auto" w:fill="FFFFFF"/>
        </w:rPr>
        <w:t xml:space="preserve"> best and it designs and promotes the appropriate products and services</w:t>
      </w:r>
      <w:r w:rsidRPr="00717592">
        <w:rPr>
          <w:rFonts w:ascii="Arial" w:hAnsi="Arial" w:cs="Arial"/>
          <w:color w:val="2C3E50"/>
          <w:shd w:val="clear" w:color="auto" w:fill="FFFFFF"/>
        </w:rPr>
        <w:t xml:space="preserve"> (www.kotlermarketing.com, n.d.).</w:t>
      </w:r>
      <w:r w:rsidR="000F5E04" w:rsidRPr="00717592">
        <w:rPr>
          <w:rFonts w:ascii="Arial" w:eastAsia="Calibri" w:hAnsi="Arial" w:cs="Arial"/>
          <w:lang w:eastAsia="ar-SA"/>
        </w:rPr>
        <w:t xml:space="preserve">  </w:t>
      </w:r>
      <w:r w:rsidR="00E623B6" w:rsidRPr="00E623B6">
        <w:rPr>
          <w:rFonts w:ascii="Arial" w:eastAsia="Calibri" w:hAnsi="Arial" w:cs="Arial"/>
          <w:lang w:eastAsia="ar-SA"/>
        </w:rPr>
        <w:t xml:space="preserve">Marketing will enhance the growth of the company to </w:t>
      </w:r>
      <w:r w:rsidR="003F41A3">
        <w:rPr>
          <w:rFonts w:ascii="Arial" w:eastAsia="Calibri" w:hAnsi="Arial" w:cs="Arial"/>
          <w:lang w:eastAsia="ar-SA"/>
        </w:rPr>
        <w:t xml:space="preserve">the </w:t>
      </w:r>
      <w:r w:rsidR="00E623B6" w:rsidRPr="00E623B6">
        <w:rPr>
          <w:rFonts w:ascii="Arial" w:eastAsia="Calibri" w:hAnsi="Arial" w:cs="Arial"/>
          <w:lang w:eastAsia="ar-SA"/>
        </w:rPr>
        <w:t xml:space="preserve">very next level to which the company is aiming at. Marketing is the sole purpose of a company to deal with the myth of accomplishment. The entire report deals with the aspects of marketing and the analysis that is required for the company </w:t>
      </w:r>
      <w:r w:rsidR="004A35F3">
        <w:rPr>
          <w:rFonts w:ascii="Arial" w:eastAsia="Calibri" w:hAnsi="Arial" w:cs="Arial"/>
          <w:lang w:eastAsia="ar-SA"/>
        </w:rPr>
        <w:t xml:space="preserve">to </w:t>
      </w:r>
      <w:proofErr w:type="gramStart"/>
      <w:r w:rsidR="00ED62D2">
        <w:rPr>
          <w:rFonts w:ascii="Arial" w:eastAsia="Calibri" w:hAnsi="Arial" w:cs="Arial"/>
          <w:lang w:eastAsia="ar-SA"/>
        </w:rPr>
        <w:t>improve</w:t>
      </w:r>
      <w:r w:rsidR="00E623B6" w:rsidRPr="00E623B6">
        <w:rPr>
          <w:rFonts w:ascii="Arial" w:eastAsia="Calibri" w:hAnsi="Arial" w:cs="Arial"/>
          <w:lang w:eastAsia="ar-SA"/>
        </w:rPr>
        <w:t xml:space="preserve">  the</w:t>
      </w:r>
      <w:proofErr w:type="gramEnd"/>
      <w:r w:rsidR="00E623B6" w:rsidRPr="00E623B6">
        <w:rPr>
          <w:rFonts w:ascii="Arial" w:eastAsia="Calibri" w:hAnsi="Arial" w:cs="Arial"/>
          <w:lang w:eastAsia="ar-SA"/>
        </w:rPr>
        <w:t xml:space="preserve"> marketing measures as well as factors that contribute to the growth of the company. </w:t>
      </w:r>
      <w:r w:rsidR="00D17146">
        <w:rPr>
          <w:rFonts w:ascii="Arial" w:eastAsia="Calibri" w:hAnsi="Arial" w:cs="Arial"/>
          <w:lang w:eastAsia="ar-SA"/>
        </w:rPr>
        <w:t>O</w:t>
      </w:r>
      <w:r w:rsidR="00E623B6" w:rsidRPr="00E623B6">
        <w:rPr>
          <w:rFonts w:ascii="Arial" w:eastAsia="Calibri" w:hAnsi="Arial" w:cs="Arial"/>
          <w:lang w:eastAsia="ar-SA"/>
        </w:rPr>
        <w:t>rganisation that is chosen is Coca-Cola. The company Coca-Cola is</w:t>
      </w:r>
      <w:r w:rsidR="00225328">
        <w:rPr>
          <w:rFonts w:ascii="Arial" w:eastAsia="Calibri" w:hAnsi="Arial" w:cs="Arial"/>
          <w:lang w:eastAsia="ar-SA"/>
        </w:rPr>
        <w:t xml:space="preserve"> into</w:t>
      </w:r>
      <w:r w:rsidR="00E623B6" w:rsidRPr="00E623B6">
        <w:rPr>
          <w:rFonts w:ascii="Arial" w:eastAsia="Calibri" w:hAnsi="Arial" w:cs="Arial"/>
          <w:lang w:eastAsia="ar-SA"/>
        </w:rPr>
        <w:t xml:space="preserve"> beverage</w:t>
      </w:r>
      <w:r w:rsidR="008C08BD">
        <w:rPr>
          <w:rFonts w:ascii="Arial" w:eastAsia="Calibri" w:hAnsi="Arial" w:cs="Arial"/>
          <w:lang w:eastAsia="ar-SA"/>
        </w:rPr>
        <w:t>s</w:t>
      </w:r>
      <w:r w:rsidR="00E623B6" w:rsidRPr="00E623B6">
        <w:rPr>
          <w:rFonts w:ascii="Arial" w:eastAsia="Calibri" w:hAnsi="Arial" w:cs="Arial"/>
          <w:lang w:eastAsia="ar-SA"/>
        </w:rPr>
        <w:t xml:space="preserve"> industry which is most famous for carbonated soft drinks. This idea of establishing the company was brought by John Stith Pemberton</w:t>
      </w:r>
      <w:r w:rsidR="007A32F2">
        <w:rPr>
          <w:rFonts w:ascii="Arial" w:eastAsia="Calibri" w:hAnsi="Arial" w:cs="Arial"/>
          <w:lang w:eastAsia="ar-SA"/>
        </w:rPr>
        <w:t xml:space="preserve"> </w:t>
      </w:r>
      <w:r w:rsidR="00EC7031">
        <w:rPr>
          <w:rFonts w:ascii="Arial" w:eastAsia="Calibri" w:hAnsi="Arial" w:cs="Arial"/>
          <w:lang w:eastAsia="ar-SA"/>
        </w:rPr>
        <w:t>and</w:t>
      </w:r>
      <w:r w:rsidR="00F86C35">
        <w:rPr>
          <w:rFonts w:ascii="Arial" w:eastAsia="Calibri" w:hAnsi="Arial" w:cs="Arial"/>
          <w:lang w:eastAsia="ar-SA"/>
        </w:rPr>
        <w:t xml:space="preserve"> </w:t>
      </w:r>
      <w:r w:rsidR="008C4A2C">
        <w:rPr>
          <w:rFonts w:ascii="Arial" w:eastAsia="Calibri" w:hAnsi="Arial" w:cs="Arial"/>
          <w:lang w:eastAsia="ar-SA"/>
        </w:rPr>
        <w:t xml:space="preserve">the </w:t>
      </w:r>
      <w:r w:rsidR="00F86C35">
        <w:rPr>
          <w:rFonts w:ascii="Arial" w:eastAsia="Calibri" w:hAnsi="Arial" w:cs="Arial"/>
          <w:lang w:eastAsia="ar-SA"/>
        </w:rPr>
        <w:t>company was founded</w:t>
      </w:r>
      <w:r w:rsidR="00515089">
        <w:rPr>
          <w:rFonts w:ascii="Arial" w:eastAsia="Calibri" w:hAnsi="Arial" w:cs="Arial"/>
          <w:lang w:eastAsia="ar-SA"/>
        </w:rPr>
        <w:t xml:space="preserve"> </w:t>
      </w:r>
      <w:r w:rsidR="007D1A8D">
        <w:rPr>
          <w:rFonts w:ascii="Arial" w:eastAsia="Calibri" w:hAnsi="Arial" w:cs="Arial"/>
          <w:lang w:eastAsia="ar-SA"/>
        </w:rPr>
        <w:t xml:space="preserve">in </w:t>
      </w:r>
      <w:r w:rsidR="003A11D2">
        <w:rPr>
          <w:rFonts w:ascii="Arial" w:eastAsia="Calibri" w:hAnsi="Arial" w:cs="Arial"/>
          <w:lang w:eastAsia="ar-SA"/>
        </w:rPr>
        <w:t>1886</w:t>
      </w:r>
      <w:r w:rsidR="00E623B6" w:rsidRPr="00E623B6">
        <w:rPr>
          <w:rFonts w:ascii="Arial" w:eastAsia="Calibri" w:hAnsi="Arial" w:cs="Arial"/>
          <w:lang w:eastAsia="ar-SA"/>
        </w:rPr>
        <w:t xml:space="preserve">. The report brings forth the marketing ideologies that are being used by the company Coca-Cola and the measures that were taken </w:t>
      </w:r>
      <w:r w:rsidR="00962337">
        <w:rPr>
          <w:rFonts w:ascii="Arial" w:eastAsia="Calibri" w:hAnsi="Arial" w:cs="Arial"/>
          <w:lang w:eastAsia="ar-SA"/>
        </w:rPr>
        <w:t xml:space="preserve">to </w:t>
      </w:r>
      <w:r w:rsidR="00E623B6" w:rsidRPr="00E623B6">
        <w:rPr>
          <w:rFonts w:ascii="Arial" w:eastAsia="Calibri" w:hAnsi="Arial" w:cs="Arial"/>
          <w:lang w:eastAsia="ar-SA"/>
        </w:rPr>
        <w:t>go into the people.</w:t>
      </w:r>
    </w:p>
    <w:p w14:paraId="6241989A" w14:textId="77777777" w:rsidR="00E623B6" w:rsidRPr="00E623B6" w:rsidRDefault="00E623B6" w:rsidP="00E623B6">
      <w:pPr>
        <w:suppressAutoHyphens/>
        <w:spacing w:after="0" w:line="360" w:lineRule="auto"/>
        <w:jc w:val="both"/>
        <w:rPr>
          <w:rFonts w:ascii="Arial" w:eastAsia="Calibri" w:hAnsi="Arial" w:cs="Arial"/>
          <w:lang w:eastAsia="ar-SA"/>
        </w:rPr>
      </w:pPr>
    </w:p>
    <w:p w14:paraId="69DF898B" w14:textId="77777777" w:rsidR="00E623B6" w:rsidRPr="00E623B6" w:rsidRDefault="00E623B6" w:rsidP="00E623B6">
      <w:pPr>
        <w:keepNext/>
        <w:keepLines/>
        <w:tabs>
          <w:tab w:val="num" w:pos="0"/>
        </w:tabs>
        <w:suppressAutoHyphens/>
        <w:spacing w:after="0" w:line="360" w:lineRule="auto"/>
        <w:ind w:left="432" w:hanging="432"/>
        <w:jc w:val="both"/>
        <w:outlineLvl w:val="0"/>
        <w:rPr>
          <w:rFonts w:ascii="Arial" w:eastAsia="Times New Roman" w:hAnsi="Arial" w:cs="Arial"/>
          <w:b/>
          <w:bCs/>
          <w:color w:val="00B0F0"/>
          <w:lang w:eastAsia="ar-SA"/>
        </w:rPr>
      </w:pPr>
      <w:bookmarkStart w:id="1" w:name="_Toc67155226"/>
      <w:r w:rsidRPr="00E623B6">
        <w:rPr>
          <w:rFonts w:ascii="Arial" w:eastAsia="Times New Roman" w:hAnsi="Arial" w:cs="Arial"/>
          <w:b/>
          <w:bCs/>
          <w:color w:val="00B0F0"/>
          <w:lang w:eastAsia="ar-SA"/>
        </w:rPr>
        <w:t>MARKETING STRATEGY OF THE COMPANY</w:t>
      </w:r>
      <w:bookmarkEnd w:id="1"/>
    </w:p>
    <w:p w14:paraId="3FAC7BBA" w14:textId="3C8AB925"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lang w:eastAsia="ar-SA"/>
        </w:rPr>
        <w:t xml:space="preserve">One of the world's leading soft drink </w:t>
      </w:r>
      <w:r w:rsidR="007C351F">
        <w:rPr>
          <w:rFonts w:ascii="Arial" w:eastAsia="Calibri" w:hAnsi="Arial" w:cs="Arial"/>
          <w:lang w:eastAsia="ar-SA"/>
        </w:rPr>
        <w:t>manufacturers</w:t>
      </w:r>
      <w:r w:rsidRPr="00E623B6">
        <w:rPr>
          <w:rFonts w:ascii="Arial" w:eastAsia="Calibri" w:hAnsi="Arial" w:cs="Arial"/>
          <w:lang w:eastAsia="ar-SA"/>
        </w:rPr>
        <w:t xml:space="preserve"> Coca Cola is said to be operating in more than 200 countries globally. It is mostly known for its soft drink manufacturing and is the best conqueror of the beverages industry. The revenue that is generated by Coca-Cola is assumed to be more than 80 % of the amount that it gains on profit from the different countries. It has also been regarded as one of the strongest brand</w:t>
      </w:r>
      <w:r w:rsidR="0068160D">
        <w:rPr>
          <w:rFonts w:ascii="Arial" w:eastAsia="Calibri" w:hAnsi="Arial" w:cs="Arial"/>
          <w:lang w:eastAsia="ar-SA"/>
        </w:rPr>
        <w:t>s</w:t>
      </w:r>
      <w:r w:rsidRPr="00E623B6">
        <w:rPr>
          <w:rFonts w:ascii="Arial" w:eastAsia="Calibri" w:hAnsi="Arial" w:cs="Arial"/>
          <w:lang w:eastAsia="ar-SA"/>
        </w:rPr>
        <w:t xml:space="preserve"> and this reputation is evolved because of the quality and the taste it maintains (Schwartz</w:t>
      </w:r>
      <w:r w:rsidR="002F7ACA">
        <w:rPr>
          <w:rFonts w:ascii="Arial" w:eastAsia="Calibri" w:hAnsi="Arial" w:cs="Arial"/>
          <w:lang w:eastAsia="ar-SA"/>
        </w:rPr>
        <w:t xml:space="preserve"> and </w:t>
      </w:r>
      <w:r w:rsidRPr="00E623B6">
        <w:rPr>
          <w:rFonts w:ascii="Arial" w:eastAsia="Calibri" w:hAnsi="Arial" w:cs="Arial"/>
          <w:lang w:eastAsia="ar-SA"/>
        </w:rPr>
        <w:t>Woloshin, 2019). This recognition has brought the company Coca-Cola a global reputation which has approximately increased its business to 94% of the total population of the world. The logo with which the company operates is said to gain</w:t>
      </w:r>
      <w:r w:rsidR="002042CD">
        <w:rPr>
          <w:rFonts w:ascii="Arial" w:eastAsia="Calibri" w:hAnsi="Arial" w:cs="Arial"/>
          <w:lang w:eastAsia="ar-SA"/>
        </w:rPr>
        <w:t xml:space="preserve"> the</w:t>
      </w:r>
      <w:r w:rsidRPr="00E623B6">
        <w:rPr>
          <w:rFonts w:ascii="Arial" w:eastAsia="Calibri" w:hAnsi="Arial" w:cs="Arial"/>
          <w:lang w:eastAsia="ar-SA"/>
        </w:rPr>
        <w:t xml:space="preserve"> most popularity based on the different strategies that are adopted by the company. </w:t>
      </w:r>
    </w:p>
    <w:p w14:paraId="57136D6E" w14:textId="1B15E775" w:rsidR="00E623B6" w:rsidRPr="00E623B6" w:rsidRDefault="00E623B6" w:rsidP="00E623B6">
      <w:pPr>
        <w:keepNext/>
        <w:keepLines/>
        <w:numPr>
          <w:ilvl w:val="1"/>
          <w:numId w:val="0"/>
        </w:numPr>
        <w:tabs>
          <w:tab w:val="num" w:pos="0"/>
        </w:tabs>
        <w:suppressAutoHyphens/>
        <w:spacing w:after="0" w:line="360" w:lineRule="auto"/>
        <w:ind w:left="576" w:hanging="576"/>
        <w:jc w:val="both"/>
        <w:outlineLvl w:val="1"/>
        <w:rPr>
          <w:rFonts w:ascii="Arial" w:eastAsia="Times New Roman" w:hAnsi="Arial" w:cs="Arial"/>
          <w:b/>
          <w:color w:val="C45911" w:themeColor="accent2" w:themeShade="BF"/>
          <w:u w:val="single"/>
          <w:lang w:eastAsia="ar-SA"/>
        </w:rPr>
      </w:pPr>
      <w:bookmarkStart w:id="2" w:name="_Toc67155227"/>
      <w:r w:rsidRPr="00E623B6">
        <w:rPr>
          <w:rFonts w:ascii="Arial" w:eastAsia="Times New Roman" w:hAnsi="Arial" w:cs="Arial"/>
          <w:b/>
          <w:color w:val="C45911" w:themeColor="accent2" w:themeShade="BF"/>
          <w:u w:val="single"/>
          <w:lang w:eastAsia="ar-SA"/>
        </w:rPr>
        <w:t xml:space="preserve">Segmentation, </w:t>
      </w:r>
      <w:proofErr w:type="spellStart"/>
      <w:proofErr w:type="gramStart"/>
      <w:r w:rsidRPr="00E623B6">
        <w:rPr>
          <w:rFonts w:ascii="Arial" w:eastAsia="Times New Roman" w:hAnsi="Arial" w:cs="Arial"/>
          <w:b/>
          <w:color w:val="C45911" w:themeColor="accent2" w:themeShade="BF"/>
          <w:u w:val="single"/>
          <w:lang w:eastAsia="ar-SA"/>
        </w:rPr>
        <w:t>targeting</w:t>
      </w:r>
      <w:r w:rsidR="00FD4D55">
        <w:rPr>
          <w:rFonts w:ascii="Arial" w:eastAsia="Times New Roman" w:hAnsi="Arial" w:cs="Arial"/>
          <w:b/>
          <w:color w:val="C45911" w:themeColor="accent2" w:themeShade="BF"/>
          <w:u w:val="single"/>
          <w:lang w:eastAsia="ar-SA"/>
        </w:rPr>
        <w:t>,</w:t>
      </w:r>
      <w:r w:rsidRPr="00E623B6">
        <w:rPr>
          <w:rFonts w:ascii="Arial" w:eastAsia="Times New Roman" w:hAnsi="Arial" w:cs="Arial"/>
          <w:b/>
          <w:color w:val="C45911" w:themeColor="accent2" w:themeShade="BF"/>
          <w:u w:val="single"/>
          <w:lang w:eastAsia="ar-SA"/>
        </w:rPr>
        <w:t>positioning</w:t>
      </w:r>
      <w:proofErr w:type="spellEnd"/>
      <w:proofErr w:type="gramEnd"/>
      <w:r w:rsidRPr="00E623B6">
        <w:rPr>
          <w:rFonts w:ascii="Arial" w:eastAsia="Times New Roman" w:hAnsi="Arial" w:cs="Arial"/>
          <w:b/>
          <w:color w:val="C45911" w:themeColor="accent2" w:themeShade="BF"/>
          <w:u w:val="single"/>
          <w:lang w:eastAsia="ar-SA"/>
        </w:rPr>
        <w:t xml:space="preserve"> of the company</w:t>
      </w:r>
      <w:bookmarkEnd w:id="2"/>
    </w:p>
    <w:p w14:paraId="1F59ED27" w14:textId="77777777"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lang w:eastAsia="ar-SA"/>
        </w:rPr>
        <w:t xml:space="preserve">The segmentation of the company Coca-Cola is of the following stages. They are as follows: </w:t>
      </w:r>
    </w:p>
    <w:p w14:paraId="57EBC2FD" w14:textId="5849554C" w:rsidR="00E623B6" w:rsidRPr="00E623B6" w:rsidRDefault="00E623B6" w:rsidP="00E623B6">
      <w:pPr>
        <w:suppressAutoHyphens/>
        <w:spacing w:after="0" w:line="360" w:lineRule="auto"/>
        <w:jc w:val="both"/>
        <w:rPr>
          <w:rFonts w:ascii="Arial" w:eastAsia="Calibri" w:hAnsi="Arial" w:cs="Arial"/>
          <w:i/>
          <w:iCs/>
          <w:lang w:eastAsia="ar-SA"/>
        </w:rPr>
      </w:pPr>
      <w:r w:rsidRPr="00E623B6">
        <w:rPr>
          <w:rFonts w:ascii="Arial" w:eastAsia="Calibri" w:hAnsi="Arial" w:cs="Arial"/>
          <w:b/>
          <w:bCs/>
          <w:color w:val="C45911" w:themeColor="accent2" w:themeShade="BF"/>
          <w:lang w:eastAsia="ar-SA"/>
        </w:rPr>
        <w:t>Determining the need:</w:t>
      </w:r>
      <w:r w:rsidRPr="00E623B6">
        <w:rPr>
          <w:rFonts w:ascii="Arial" w:eastAsia="Calibri" w:hAnsi="Arial" w:cs="Arial"/>
          <w:color w:val="C45911" w:themeColor="accent2" w:themeShade="BF"/>
          <w:lang w:eastAsia="ar-SA"/>
        </w:rPr>
        <w:t xml:space="preserve"> </w:t>
      </w:r>
      <w:r w:rsidRPr="00E623B6">
        <w:rPr>
          <w:rFonts w:ascii="Arial" w:eastAsia="Calibri" w:hAnsi="Arial" w:cs="Arial"/>
          <w:lang w:eastAsia="ar-SA"/>
        </w:rPr>
        <w:t xml:space="preserve">The company would first determine the need of the society as well as the restaurant upon which they will have to consume soft drinks and half our customers </w:t>
      </w:r>
      <w:r w:rsidR="00072C17">
        <w:rPr>
          <w:rFonts w:ascii="Arial" w:eastAsia="Calibri" w:hAnsi="Arial" w:cs="Arial"/>
          <w:lang w:eastAsia="ar-SA"/>
        </w:rPr>
        <w:t xml:space="preserve">can </w:t>
      </w:r>
      <w:r w:rsidRPr="00E623B6">
        <w:rPr>
          <w:rFonts w:ascii="Arial" w:eastAsia="Calibri" w:hAnsi="Arial" w:cs="Arial"/>
          <w:lang w:eastAsia="ar-SA"/>
        </w:rPr>
        <w:t xml:space="preserve">take the product. This will help them to identify the process upon which the company can focus. </w:t>
      </w:r>
    </w:p>
    <w:p w14:paraId="0AA44B3D" w14:textId="41EA6910"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b/>
          <w:bCs/>
          <w:color w:val="C45911" w:themeColor="accent2" w:themeShade="BF"/>
          <w:lang w:eastAsia="ar-SA"/>
        </w:rPr>
        <w:t>Segment identification</w:t>
      </w:r>
      <w:r w:rsidRPr="00E623B6">
        <w:rPr>
          <w:rFonts w:ascii="Arial" w:eastAsia="Calibri" w:hAnsi="Arial" w:cs="Arial"/>
          <w:color w:val="C45911" w:themeColor="accent2" w:themeShade="BF"/>
          <w:lang w:eastAsia="ar-SA"/>
        </w:rPr>
        <w:t xml:space="preserve">: </w:t>
      </w:r>
      <w:r w:rsidRPr="00E623B6">
        <w:rPr>
          <w:rFonts w:ascii="Arial" w:eastAsia="Calibri" w:hAnsi="Arial" w:cs="Arial"/>
          <w:lang w:eastAsia="ar-SA"/>
        </w:rPr>
        <w:t xml:space="preserve">This is very important to identify that how far and which community can accept the product upon </w:t>
      </w:r>
      <w:proofErr w:type="gramStart"/>
      <w:r w:rsidRPr="00E623B6">
        <w:rPr>
          <w:rFonts w:ascii="Arial" w:eastAsia="Calibri" w:hAnsi="Arial" w:cs="Arial"/>
          <w:lang w:eastAsia="ar-SA"/>
        </w:rPr>
        <w:t>entering into</w:t>
      </w:r>
      <w:proofErr w:type="gramEnd"/>
      <w:r w:rsidRPr="00E623B6">
        <w:rPr>
          <w:rFonts w:ascii="Arial" w:eastAsia="Calibri" w:hAnsi="Arial" w:cs="Arial"/>
          <w:lang w:eastAsia="ar-SA"/>
        </w:rPr>
        <w:t xml:space="preserve"> market. For this </w:t>
      </w:r>
      <w:r w:rsidR="00B540CC" w:rsidRPr="00E623B6">
        <w:rPr>
          <w:rFonts w:ascii="Arial" w:eastAsia="Calibri" w:hAnsi="Arial" w:cs="Arial"/>
          <w:lang w:eastAsia="ar-SA"/>
        </w:rPr>
        <w:t>identification</w:t>
      </w:r>
      <w:r w:rsidRPr="00E623B6">
        <w:rPr>
          <w:rFonts w:ascii="Arial" w:eastAsia="Calibri" w:hAnsi="Arial" w:cs="Arial"/>
          <w:lang w:eastAsia="ar-SA"/>
        </w:rPr>
        <w:t xml:space="preserve"> it is required to know the geographic, demographic, physiographic feature which falls under segmentation. Upon </w:t>
      </w:r>
      <w:r w:rsidRPr="00E623B6">
        <w:rPr>
          <w:rFonts w:ascii="Arial" w:eastAsia="Calibri" w:hAnsi="Arial" w:cs="Arial"/>
          <w:lang w:eastAsia="ar-SA"/>
        </w:rPr>
        <w:lastRenderedPageBreak/>
        <w:t xml:space="preserve">differentiating who will be able to consume the product the company can target the commodities as well as the communities (Appel and et.al, 2020). </w:t>
      </w:r>
    </w:p>
    <w:p w14:paraId="5BE72924" w14:textId="41A7CE90" w:rsidR="00E623B6" w:rsidRPr="00E623B6" w:rsidRDefault="00E623B6" w:rsidP="00E623B6">
      <w:pPr>
        <w:suppressAutoHyphens/>
        <w:spacing w:after="0" w:line="360" w:lineRule="auto"/>
        <w:jc w:val="both"/>
        <w:rPr>
          <w:rFonts w:ascii="Arial" w:eastAsia="Calibri" w:hAnsi="Arial" w:cs="Arial"/>
          <w:lang w:eastAsia="ar-SA"/>
        </w:rPr>
      </w:pPr>
      <w:proofErr w:type="gramStart"/>
      <w:r w:rsidRPr="00E623B6">
        <w:rPr>
          <w:rFonts w:ascii="Arial" w:eastAsia="Calibri" w:hAnsi="Arial" w:cs="Arial"/>
          <w:b/>
          <w:bCs/>
          <w:color w:val="C45911" w:themeColor="accent2" w:themeShade="BF"/>
          <w:lang w:eastAsia="ar-SA"/>
        </w:rPr>
        <w:t>Profits</w:t>
      </w:r>
      <w:proofErr w:type="gramEnd"/>
      <w:r w:rsidRPr="00E623B6">
        <w:rPr>
          <w:rFonts w:ascii="Arial" w:eastAsia="Calibri" w:hAnsi="Arial" w:cs="Arial"/>
          <w:b/>
          <w:bCs/>
          <w:color w:val="C45911" w:themeColor="accent2" w:themeShade="BF"/>
          <w:lang w:eastAsia="ar-SA"/>
        </w:rPr>
        <w:t xml:space="preserve"> attainability</w:t>
      </w:r>
      <w:r w:rsidRPr="00E623B6">
        <w:rPr>
          <w:rFonts w:ascii="Arial" w:eastAsia="Calibri" w:hAnsi="Arial" w:cs="Arial"/>
          <w:color w:val="C45911" w:themeColor="accent2" w:themeShade="BF"/>
          <w:lang w:eastAsia="ar-SA"/>
        </w:rPr>
        <w:t xml:space="preserve">: </w:t>
      </w:r>
      <w:r w:rsidRPr="00E623B6">
        <w:rPr>
          <w:rFonts w:ascii="Arial" w:eastAsia="Calibri" w:hAnsi="Arial" w:cs="Arial"/>
          <w:lang w:eastAsia="ar-SA"/>
        </w:rPr>
        <w:t>the c</w:t>
      </w:r>
      <w:r w:rsidR="00480594">
        <w:rPr>
          <w:rFonts w:ascii="Arial" w:eastAsia="Calibri" w:hAnsi="Arial" w:cs="Arial"/>
          <w:lang w:val="bg-BG" w:eastAsia="ar-SA"/>
        </w:rPr>
        <w:t>о</w:t>
      </w:r>
      <w:proofErr w:type="spellStart"/>
      <w:r w:rsidRPr="00E623B6">
        <w:rPr>
          <w:rFonts w:ascii="Arial" w:eastAsia="Calibri" w:hAnsi="Arial" w:cs="Arial"/>
          <w:lang w:eastAsia="ar-SA"/>
        </w:rPr>
        <w:t>mpany</w:t>
      </w:r>
      <w:proofErr w:type="spellEnd"/>
      <w:r w:rsidRPr="00E623B6">
        <w:rPr>
          <w:rFonts w:ascii="Arial" w:eastAsia="Calibri" w:hAnsi="Arial" w:cs="Arial"/>
          <w:lang w:eastAsia="ar-SA"/>
        </w:rPr>
        <w:t xml:space="preserve"> will ensure the profitability standard upon the different segmentation that </w:t>
      </w:r>
      <w:r w:rsidR="00614E6C">
        <w:rPr>
          <w:rFonts w:ascii="Arial" w:eastAsia="Calibri" w:hAnsi="Arial" w:cs="Arial"/>
          <w:lang w:eastAsia="ar-SA"/>
        </w:rPr>
        <w:t>is</w:t>
      </w:r>
      <w:r w:rsidRPr="00E623B6">
        <w:rPr>
          <w:rFonts w:ascii="Arial" w:eastAsia="Calibri" w:hAnsi="Arial" w:cs="Arial"/>
          <w:lang w:eastAsia="ar-SA"/>
        </w:rPr>
        <w:t xml:space="preserve"> being targeted upon. This segment will h</w:t>
      </w:r>
      <w:r w:rsidR="007828D5">
        <w:rPr>
          <w:rFonts w:ascii="Arial" w:eastAsia="Calibri" w:hAnsi="Arial" w:cs="Arial"/>
          <w:lang w:val="bg-BG" w:eastAsia="ar-SA"/>
        </w:rPr>
        <w:t>а</w:t>
      </w:r>
      <w:proofErr w:type="spellStart"/>
      <w:r w:rsidRPr="00E623B6">
        <w:rPr>
          <w:rFonts w:ascii="Arial" w:eastAsia="Calibri" w:hAnsi="Arial" w:cs="Arial"/>
          <w:lang w:eastAsia="ar-SA"/>
        </w:rPr>
        <w:t>ve</w:t>
      </w:r>
      <w:proofErr w:type="spellEnd"/>
      <w:r w:rsidRPr="00E623B6">
        <w:rPr>
          <w:rFonts w:ascii="Arial" w:eastAsia="Calibri" w:hAnsi="Arial" w:cs="Arial"/>
          <w:lang w:eastAsia="ar-SA"/>
        </w:rPr>
        <w:t xml:space="preserve"> to drive profitable measures upon the decisions. Mostly the beverages are consumed by the youngsters and therefore the company's major target was and is the youngsters.  </w:t>
      </w:r>
    </w:p>
    <w:p w14:paraId="4E223CF1" w14:textId="0EBA44D3" w:rsidR="00E623B6" w:rsidRPr="00E623B6" w:rsidRDefault="00E623B6" w:rsidP="00D27947">
      <w:pPr>
        <w:keepNext/>
        <w:keepLines/>
        <w:numPr>
          <w:ilvl w:val="1"/>
          <w:numId w:val="0"/>
        </w:numPr>
        <w:tabs>
          <w:tab w:val="num" w:pos="0"/>
        </w:tabs>
        <w:suppressAutoHyphens/>
        <w:spacing w:after="0" w:line="360" w:lineRule="auto"/>
        <w:jc w:val="both"/>
        <w:outlineLvl w:val="1"/>
        <w:rPr>
          <w:rFonts w:ascii="Arial" w:eastAsia="Times New Roman" w:hAnsi="Arial" w:cs="Arial"/>
          <w:b/>
          <w:color w:val="2E74B5" w:themeColor="accent5" w:themeShade="BF"/>
          <w:u w:val="single"/>
          <w:lang w:eastAsia="ar-SA"/>
        </w:rPr>
      </w:pPr>
      <w:bookmarkStart w:id="3" w:name="_Toc67155228"/>
      <w:r w:rsidRPr="00E623B6">
        <w:rPr>
          <w:rFonts w:ascii="Arial" w:eastAsia="Times New Roman" w:hAnsi="Arial" w:cs="Arial"/>
          <w:b/>
          <w:color w:val="2E74B5" w:themeColor="accent5" w:themeShade="BF"/>
          <w:u w:val="single"/>
          <w:lang w:eastAsia="ar-SA"/>
        </w:rPr>
        <w:t xml:space="preserve"> Marketing Mix:</w:t>
      </w:r>
      <w:bookmarkEnd w:id="3"/>
    </w:p>
    <w:p w14:paraId="1288D4DA" w14:textId="7DEB98F9" w:rsidR="00E623B6" w:rsidRPr="00E623B6" w:rsidRDefault="00E623B6" w:rsidP="00E623B6">
      <w:pPr>
        <w:suppressAutoHyphens/>
        <w:spacing w:after="0" w:line="360" w:lineRule="auto"/>
        <w:jc w:val="both"/>
        <w:rPr>
          <w:rFonts w:ascii="Arial" w:eastAsia="Calibri" w:hAnsi="Arial" w:cs="Arial"/>
          <w:b/>
          <w:bCs/>
          <w:lang w:eastAsia="ar-SA"/>
        </w:rPr>
      </w:pPr>
      <w:r w:rsidRPr="00E623B6">
        <w:rPr>
          <w:rFonts w:ascii="Arial" w:eastAsia="Calibri" w:hAnsi="Arial" w:cs="Arial"/>
          <w:b/>
          <w:bCs/>
          <w:color w:val="C45911" w:themeColor="accent2" w:themeShade="BF"/>
          <w:lang w:eastAsia="ar-SA"/>
        </w:rPr>
        <w:t xml:space="preserve">Product: </w:t>
      </w:r>
      <w:r w:rsidRPr="00E623B6">
        <w:rPr>
          <w:rFonts w:ascii="Arial" w:eastAsia="Calibri" w:hAnsi="Arial" w:cs="Arial"/>
          <w:lang w:eastAsia="ar-SA"/>
        </w:rPr>
        <w:t xml:space="preserve">The Coca-Cola company is occupying a greater part </w:t>
      </w:r>
      <w:r w:rsidR="001C67EA">
        <w:rPr>
          <w:rFonts w:ascii="Arial" w:eastAsia="Calibri" w:hAnsi="Arial" w:cs="Arial"/>
          <w:lang w:eastAsia="ar-SA"/>
        </w:rPr>
        <w:t>of</w:t>
      </w:r>
      <w:r w:rsidRPr="00E623B6">
        <w:rPr>
          <w:rFonts w:ascii="Arial" w:eastAsia="Calibri" w:hAnsi="Arial" w:cs="Arial"/>
          <w:lang w:eastAsia="ar-SA"/>
        </w:rPr>
        <w:t xml:space="preserve"> the beverages industry. It is said to be m</w:t>
      </w:r>
      <w:r w:rsidR="000746B0">
        <w:rPr>
          <w:rFonts w:ascii="Arial" w:eastAsia="Calibri" w:hAnsi="Arial" w:cs="Arial"/>
          <w:lang w:val="bg-BG" w:eastAsia="ar-SA"/>
        </w:rPr>
        <w:t>а</w:t>
      </w:r>
      <w:proofErr w:type="spellStart"/>
      <w:r w:rsidRPr="00E623B6">
        <w:rPr>
          <w:rFonts w:ascii="Arial" w:eastAsia="Calibri" w:hAnsi="Arial" w:cs="Arial"/>
          <w:lang w:eastAsia="ar-SA"/>
        </w:rPr>
        <w:t>nufacturing</w:t>
      </w:r>
      <w:proofErr w:type="spellEnd"/>
      <w:r w:rsidRPr="00E623B6">
        <w:rPr>
          <w:rFonts w:ascii="Arial" w:eastAsia="Calibri" w:hAnsi="Arial" w:cs="Arial"/>
          <w:lang w:eastAsia="ar-SA"/>
        </w:rPr>
        <w:t xml:space="preserve"> almost 3300 product that falls under this company. There are also sub-categories in the beverages that fall upon diet category, fruit juices, energy drinks etc. The product quality that is manufactured by the company Coca-Cola is said to be one of the best competitors in the beverages industry and it is also the formula that made it one of the world's number one brand in beverages (</w:t>
      </w:r>
      <w:proofErr w:type="spellStart"/>
      <w:r w:rsidRPr="00E623B6">
        <w:rPr>
          <w:rFonts w:ascii="Arial" w:eastAsia="Calibri" w:hAnsi="Arial" w:cs="Arial"/>
          <w:lang w:eastAsia="ar-SA"/>
        </w:rPr>
        <w:t>Mothersbaugh</w:t>
      </w:r>
      <w:proofErr w:type="spellEnd"/>
      <w:proofErr w:type="gramStart"/>
      <w:r w:rsidR="006A5B74">
        <w:rPr>
          <w:rFonts w:ascii="Arial" w:eastAsia="Calibri" w:hAnsi="Arial" w:cs="Arial"/>
          <w:lang w:eastAsia="ar-SA"/>
        </w:rPr>
        <w:t>.,n.d.</w:t>
      </w:r>
      <w:proofErr w:type="gramEnd"/>
      <w:r w:rsidRPr="00E623B6">
        <w:rPr>
          <w:rFonts w:ascii="Arial" w:eastAsia="Calibri" w:hAnsi="Arial" w:cs="Arial"/>
          <w:lang w:eastAsia="ar-SA"/>
        </w:rPr>
        <w:t xml:space="preserve">). </w:t>
      </w:r>
    </w:p>
    <w:p w14:paraId="265A66DE" w14:textId="27B87154" w:rsidR="00E623B6" w:rsidRPr="00E623B6" w:rsidRDefault="00E623B6" w:rsidP="00E623B6">
      <w:pPr>
        <w:suppressAutoHyphens/>
        <w:spacing w:after="0" w:line="360" w:lineRule="auto"/>
        <w:jc w:val="both"/>
        <w:rPr>
          <w:rFonts w:ascii="Arial" w:eastAsia="Calibri" w:hAnsi="Arial" w:cs="Arial"/>
          <w:lang w:eastAsia="ar-SA"/>
        </w:rPr>
      </w:pPr>
      <w:proofErr w:type="spellStart"/>
      <w:r w:rsidRPr="00E623B6">
        <w:rPr>
          <w:rFonts w:ascii="Arial" w:eastAsia="Calibri" w:hAnsi="Arial" w:cs="Arial"/>
          <w:b/>
          <w:bCs/>
          <w:color w:val="C45911" w:themeColor="accent2" w:themeShade="BF"/>
          <w:lang w:eastAsia="ar-SA"/>
        </w:rPr>
        <w:t>Pric</w:t>
      </w:r>
      <w:proofErr w:type="spellEnd"/>
      <w:r w:rsidR="00591EBB">
        <w:rPr>
          <w:rFonts w:ascii="Arial" w:eastAsia="Calibri" w:hAnsi="Arial" w:cs="Arial"/>
          <w:b/>
          <w:bCs/>
          <w:color w:val="C45911" w:themeColor="accent2" w:themeShade="BF"/>
          <w:lang w:val="bg-BG" w:eastAsia="ar-SA"/>
        </w:rPr>
        <w:t>е</w:t>
      </w:r>
      <w:r w:rsidRPr="00E623B6">
        <w:rPr>
          <w:rFonts w:ascii="Arial" w:eastAsia="Calibri" w:hAnsi="Arial" w:cs="Arial"/>
          <w:b/>
          <w:bCs/>
          <w:color w:val="C45911" w:themeColor="accent2" w:themeShade="BF"/>
          <w:lang w:eastAsia="ar-SA"/>
        </w:rPr>
        <w:t>:</w:t>
      </w:r>
      <w:r w:rsidRPr="00E623B6">
        <w:rPr>
          <w:rFonts w:ascii="Arial" w:eastAsia="Calibri" w:hAnsi="Arial" w:cs="Arial"/>
          <w:color w:val="C45911" w:themeColor="accent2" w:themeShade="BF"/>
          <w:lang w:eastAsia="ar-SA"/>
        </w:rPr>
        <w:t xml:space="preserve"> </w:t>
      </w:r>
      <w:r w:rsidRPr="00E623B6">
        <w:rPr>
          <w:rFonts w:ascii="Arial" w:eastAsia="Calibri" w:hAnsi="Arial" w:cs="Arial"/>
          <w:lang w:eastAsia="ar-SA"/>
        </w:rPr>
        <w:t xml:space="preserve">Based on the segmentation of the company the prices are decided and the products are made available. the geographic segmentation is mainly targeted upon determining the prices of this product. There are some </w:t>
      </w:r>
      <w:proofErr w:type="spellStart"/>
      <w:r w:rsidRPr="00E623B6">
        <w:rPr>
          <w:rFonts w:ascii="Arial" w:eastAsia="Calibri" w:hAnsi="Arial" w:cs="Arial"/>
          <w:lang w:eastAsia="ar-SA"/>
        </w:rPr>
        <w:t>br</w:t>
      </w:r>
      <w:proofErr w:type="spellEnd"/>
      <w:r w:rsidR="00112B6A">
        <w:rPr>
          <w:rFonts w:ascii="Arial" w:eastAsia="Calibri" w:hAnsi="Arial" w:cs="Arial"/>
          <w:lang w:val="bg-BG" w:eastAsia="ar-SA"/>
        </w:rPr>
        <w:t>а</w:t>
      </w:r>
      <w:proofErr w:type="spellStart"/>
      <w:r w:rsidRPr="00E623B6">
        <w:rPr>
          <w:rFonts w:ascii="Arial" w:eastAsia="Calibri" w:hAnsi="Arial" w:cs="Arial"/>
          <w:lang w:eastAsia="ar-SA"/>
        </w:rPr>
        <w:t>nds</w:t>
      </w:r>
      <w:proofErr w:type="spellEnd"/>
      <w:r w:rsidRPr="00E623B6">
        <w:rPr>
          <w:rFonts w:ascii="Arial" w:eastAsia="Calibri" w:hAnsi="Arial" w:cs="Arial"/>
          <w:lang w:eastAsia="ar-SA"/>
        </w:rPr>
        <w:t xml:space="preserve"> come under the company Coca-Cola which will vary from different pricing </w:t>
      </w:r>
      <w:r w:rsidR="00E86E22">
        <w:rPr>
          <w:rFonts w:ascii="Arial" w:eastAsia="Calibri" w:hAnsi="Arial" w:cs="Arial"/>
          <w:lang w:eastAsia="ar-SA"/>
        </w:rPr>
        <w:t>strategi</w:t>
      </w:r>
      <w:r w:rsidR="00E86E22">
        <w:rPr>
          <w:rFonts w:ascii="Arial" w:eastAsia="Calibri" w:hAnsi="Arial" w:cs="Arial"/>
          <w:lang w:val="bg-BG" w:eastAsia="ar-SA"/>
        </w:rPr>
        <w:t>е</w:t>
      </w:r>
      <w:r w:rsidR="00E86E22">
        <w:rPr>
          <w:rFonts w:ascii="Arial" w:eastAsia="Calibri" w:hAnsi="Arial" w:cs="Arial"/>
          <w:lang w:eastAsia="ar-SA"/>
        </w:rPr>
        <w:t>s</w:t>
      </w:r>
      <w:r w:rsidRPr="00E623B6">
        <w:rPr>
          <w:rFonts w:ascii="Arial" w:eastAsia="Calibri" w:hAnsi="Arial" w:cs="Arial"/>
          <w:lang w:eastAsia="ar-SA"/>
        </w:rPr>
        <w:t>. The competitors are said to be immense in this industry and therefore based on the competition in the market the prices are determined. The major competitor for Coca</w:t>
      </w:r>
      <w:r w:rsidR="00A26C8B">
        <w:rPr>
          <w:rFonts w:ascii="Arial" w:eastAsia="Calibri" w:hAnsi="Arial" w:cs="Arial"/>
          <w:lang w:eastAsia="ar-SA"/>
        </w:rPr>
        <w:t>-</w:t>
      </w:r>
      <w:r w:rsidRPr="00E623B6">
        <w:rPr>
          <w:rFonts w:ascii="Arial" w:eastAsia="Calibri" w:hAnsi="Arial" w:cs="Arial"/>
          <w:lang w:eastAsia="ar-SA"/>
        </w:rPr>
        <w:t xml:space="preserve">Cola is Pepsi which is said to be a direct competitor. Therefore, based on the balance that is obtained in the market the pricing strategy is determined. All these differential factors determine the </w:t>
      </w:r>
      <w:proofErr w:type="gramStart"/>
      <w:r w:rsidRPr="00E623B6">
        <w:rPr>
          <w:rFonts w:ascii="Arial" w:eastAsia="Calibri" w:hAnsi="Arial" w:cs="Arial"/>
          <w:lang w:eastAsia="ar-SA"/>
        </w:rPr>
        <w:t>product</w:t>
      </w:r>
      <w:proofErr w:type="gramEnd"/>
      <w:r w:rsidRPr="00E623B6">
        <w:rPr>
          <w:rFonts w:ascii="Arial" w:eastAsia="Calibri" w:hAnsi="Arial" w:cs="Arial"/>
          <w:lang w:eastAsia="ar-SA"/>
        </w:rPr>
        <w:t xml:space="preserve"> and the price of the product is said to be negotiable which is consumed by everybody. </w:t>
      </w:r>
    </w:p>
    <w:p w14:paraId="75292AE9" w14:textId="4B06824A"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b/>
          <w:bCs/>
          <w:color w:val="C45911" w:themeColor="accent2" w:themeShade="BF"/>
          <w:lang w:eastAsia="ar-SA"/>
        </w:rPr>
        <w:t>Place:</w:t>
      </w:r>
      <w:r w:rsidRPr="00E623B6">
        <w:rPr>
          <w:rFonts w:ascii="Arial" w:eastAsia="Calibri" w:hAnsi="Arial" w:cs="Arial"/>
          <w:color w:val="C45911" w:themeColor="accent2" w:themeShade="BF"/>
          <w:lang w:eastAsia="ar-SA"/>
        </w:rPr>
        <w:t xml:space="preserve"> </w:t>
      </w:r>
      <w:r w:rsidRPr="00E623B6">
        <w:rPr>
          <w:rFonts w:ascii="Arial" w:eastAsia="Calibri" w:hAnsi="Arial" w:cs="Arial"/>
          <w:lang w:eastAsia="ar-SA"/>
        </w:rPr>
        <w:t xml:space="preserve">There is not just a place where the company is confined to be. Coca-Cola is said to be a </w:t>
      </w:r>
      <w:r w:rsidR="00BB1F87">
        <w:rPr>
          <w:rFonts w:ascii="Arial" w:eastAsia="Calibri" w:hAnsi="Arial" w:cs="Arial"/>
          <w:lang w:eastAsia="ar-SA"/>
        </w:rPr>
        <w:t>favourite</w:t>
      </w:r>
      <w:r w:rsidRPr="00E623B6">
        <w:rPr>
          <w:rFonts w:ascii="Arial" w:eastAsia="Calibri" w:hAnsi="Arial" w:cs="Arial"/>
          <w:lang w:eastAsia="ar-SA"/>
        </w:rPr>
        <w:t xml:space="preserve"> brand to everybody all over the globe and therefore it is available in almost all countries (Grewal</w:t>
      </w:r>
      <w:r w:rsidR="00161679">
        <w:rPr>
          <w:rFonts w:ascii="Arial" w:eastAsia="Calibri" w:hAnsi="Arial" w:cs="Arial"/>
          <w:lang w:eastAsia="ar-SA"/>
        </w:rPr>
        <w:t xml:space="preserve"> and et.al</w:t>
      </w:r>
      <w:r w:rsidRPr="00E623B6">
        <w:rPr>
          <w:rFonts w:ascii="Arial" w:eastAsia="Calibri" w:hAnsi="Arial" w:cs="Arial"/>
          <w:lang w:eastAsia="ar-SA"/>
        </w:rPr>
        <w:t>, 20</w:t>
      </w:r>
      <w:r w:rsidR="00161679">
        <w:rPr>
          <w:rFonts w:ascii="Arial" w:eastAsia="Calibri" w:hAnsi="Arial" w:cs="Arial"/>
          <w:lang w:eastAsia="ar-SA"/>
        </w:rPr>
        <w:t>19</w:t>
      </w:r>
      <w:r w:rsidRPr="00E623B6">
        <w:rPr>
          <w:rFonts w:ascii="Arial" w:eastAsia="Calibri" w:hAnsi="Arial" w:cs="Arial"/>
          <w:lang w:eastAsia="ar-SA"/>
        </w:rPr>
        <w:t xml:space="preserve">). There is a process of distribution system which will help the product to reach remote areas and the network is immense. It is available in all countries as well as the rural market. </w:t>
      </w:r>
    </w:p>
    <w:p w14:paraId="47602BCC" w14:textId="1F79B9BA"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b/>
          <w:bCs/>
          <w:color w:val="C45911" w:themeColor="accent2" w:themeShade="BF"/>
          <w:lang w:eastAsia="ar-SA"/>
        </w:rPr>
        <w:t>Promotion:</w:t>
      </w:r>
      <w:r w:rsidRPr="00E623B6">
        <w:rPr>
          <w:rFonts w:ascii="Arial" w:eastAsia="Calibri" w:hAnsi="Arial" w:cs="Arial"/>
          <w:color w:val="C45911" w:themeColor="accent2" w:themeShade="BF"/>
          <w:lang w:eastAsia="ar-SA"/>
        </w:rPr>
        <w:t xml:space="preserve"> </w:t>
      </w:r>
      <w:r w:rsidRPr="00E623B6">
        <w:rPr>
          <w:rFonts w:ascii="Arial" w:eastAsia="Calibri" w:hAnsi="Arial" w:cs="Arial"/>
          <w:lang w:eastAsia="ar-SA"/>
        </w:rPr>
        <w:t xml:space="preserve">Promotion </w:t>
      </w:r>
      <w:proofErr w:type="gramStart"/>
      <w:r w:rsidRPr="00E623B6">
        <w:rPr>
          <w:rFonts w:ascii="Arial" w:eastAsia="Calibri" w:hAnsi="Arial" w:cs="Arial"/>
          <w:lang w:eastAsia="ar-SA"/>
        </w:rPr>
        <w:t>is considered to be</w:t>
      </w:r>
      <w:proofErr w:type="gramEnd"/>
      <w:r w:rsidRPr="00E623B6">
        <w:rPr>
          <w:rFonts w:ascii="Arial" w:eastAsia="Calibri" w:hAnsi="Arial" w:cs="Arial"/>
          <w:lang w:eastAsia="ar-SA"/>
        </w:rPr>
        <w:t xml:space="preserve"> </w:t>
      </w:r>
      <w:r w:rsidR="0015084B">
        <w:rPr>
          <w:rFonts w:ascii="Arial" w:eastAsia="Calibri" w:hAnsi="Arial" w:cs="Arial"/>
          <w:lang w:eastAsia="ar-SA"/>
        </w:rPr>
        <w:t>an</w:t>
      </w:r>
      <w:r w:rsidRPr="00E623B6">
        <w:rPr>
          <w:rFonts w:ascii="Arial" w:eastAsia="Calibri" w:hAnsi="Arial" w:cs="Arial"/>
          <w:lang w:eastAsia="ar-SA"/>
        </w:rPr>
        <w:t xml:space="preserve"> integral part of the organi</w:t>
      </w:r>
      <w:r w:rsidR="00DE3D8E">
        <w:rPr>
          <w:rFonts w:ascii="Arial" w:eastAsia="Calibri" w:hAnsi="Arial" w:cs="Arial"/>
          <w:lang w:eastAsia="ar-SA"/>
        </w:rPr>
        <w:t>s</w:t>
      </w:r>
      <w:r w:rsidRPr="00E623B6">
        <w:rPr>
          <w:rFonts w:ascii="Arial" w:eastAsia="Calibri" w:hAnsi="Arial" w:cs="Arial"/>
          <w:lang w:eastAsia="ar-SA"/>
        </w:rPr>
        <w:t>ation and it will draw the eye of the user. The company Coca-Cola is said to be adopting various promotional Strategies and the major source is advertising. There is a greater demand for the advertisements that are produced by the company and is said to be one of the market lead</w:t>
      </w:r>
      <w:r w:rsidR="00FC19BF">
        <w:rPr>
          <w:rFonts w:ascii="Arial" w:eastAsia="Calibri" w:hAnsi="Arial" w:cs="Arial"/>
          <w:lang w:eastAsia="ar-SA"/>
        </w:rPr>
        <w:t>er</w:t>
      </w:r>
      <w:r w:rsidR="00996C46">
        <w:rPr>
          <w:rFonts w:ascii="Arial" w:eastAsia="Calibri" w:hAnsi="Arial" w:cs="Arial"/>
          <w:lang w:eastAsia="ar-SA"/>
        </w:rPr>
        <w:t>s</w:t>
      </w:r>
      <w:r w:rsidRPr="00E623B6">
        <w:rPr>
          <w:rFonts w:ascii="Arial" w:eastAsia="Calibri" w:hAnsi="Arial" w:cs="Arial"/>
          <w:lang w:eastAsia="ar-SA"/>
        </w:rPr>
        <w:t xml:space="preserve"> just because of the value that is gained from advertisement. Mostly the advertisements are oriented with </w:t>
      </w:r>
      <w:r w:rsidR="00137880">
        <w:rPr>
          <w:rFonts w:ascii="Arial" w:eastAsia="Calibri" w:hAnsi="Arial" w:cs="Arial"/>
          <w:lang w:val="bg-BG" w:eastAsia="ar-SA"/>
        </w:rPr>
        <w:t xml:space="preserve">а </w:t>
      </w:r>
      <w:r w:rsidRPr="00E623B6">
        <w:rPr>
          <w:rFonts w:ascii="Arial" w:eastAsia="Calibri" w:hAnsi="Arial" w:cs="Arial"/>
          <w:lang w:eastAsia="ar-SA"/>
        </w:rPr>
        <w:t xml:space="preserve">positive message and the advertisements are majorly seen during the festival seasons. The company also used CSR marketing tool that will help it to gain benefits and consumer mindsets. Promotions are </w:t>
      </w:r>
      <w:r w:rsidRPr="00E623B6">
        <w:rPr>
          <w:rFonts w:ascii="Arial" w:eastAsia="Calibri" w:hAnsi="Arial" w:cs="Arial"/>
          <w:lang w:eastAsia="ar-SA"/>
        </w:rPr>
        <w:lastRenderedPageBreak/>
        <w:t>almost done through CSR will also benefit the campaigns that are done by different brand ambassadors (Morgan and et.al, 2019).</w:t>
      </w:r>
    </w:p>
    <w:p w14:paraId="4F7D1464" w14:textId="6A871093" w:rsidR="00E623B6" w:rsidRPr="00E623B6" w:rsidRDefault="00E623B6" w:rsidP="00E623B6">
      <w:pPr>
        <w:keepNext/>
        <w:keepLines/>
        <w:numPr>
          <w:ilvl w:val="1"/>
          <w:numId w:val="0"/>
        </w:numPr>
        <w:tabs>
          <w:tab w:val="num" w:pos="0"/>
        </w:tabs>
        <w:suppressAutoHyphens/>
        <w:spacing w:after="0" w:line="360" w:lineRule="auto"/>
        <w:ind w:left="576" w:hanging="576"/>
        <w:jc w:val="both"/>
        <w:outlineLvl w:val="1"/>
        <w:rPr>
          <w:rFonts w:ascii="Arial" w:eastAsia="Times New Roman" w:hAnsi="Arial" w:cs="Arial"/>
          <w:b/>
          <w:color w:val="2E74B5" w:themeColor="accent5" w:themeShade="BF"/>
          <w:u w:val="single"/>
          <w:lang w:eastAsia="ar-SA"/>
        </w:rPr>
      </w:pPr>
      <w:bookmarkStart w:id="4" w:name="_Toc67155229"/>
      <w:r w:rsidRPr="00E623B6">
        <w:rPr>
          <w:rFonts w:ascii="Arial" w:eastAsia="Times New Roman" w:hAnsi="Arial" w:cs="Arial"/>
          <w:b/>
          <w:color w:val="2E74B5" w:themeColor="accent5" w:themeShade="BF"/>
          <w:u w:val="single"/>
          <w:lang w:eastAsia="ar-SA"/>
        </w:rPr>
        <w:t>SWOT analysis</w:t>
      </w:r>
      <w:bookmarkEnd w:id="4"/>
    </w:p>
    <w:p w14:paraId="0C840DA8" w14:textId="61C7AAE9"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lang w:eastAsia="ar-SA"/>
        </w:rPr>
        <w:t xml:space="preserve">The swot analysis of any industry deals with the strengths, weaknesses, </w:t>
      </w:r>
      <w:proofErr w:type="gramStart"/>
      <w:r w:rsidRPr="00E623B6">
        <w:rPr>
          <w:rFonts w:ascii="Arial" w:eastAsia="Calibri" w:hAnsi="Arial" w:cs="Arial"/>
          <w:lang w:eastAsia="ar-SA"/>
        </w:rPr>
        <w:t>opportunities</w:t>
      </w:r>
      <w:proofErr w:type="gramEnd"/>
      <w:r w:rsidRPr="00E623B6">
        <w:rPr>
          <w:rFonts w:ascii="Arial" w:eastAsia="Calibri" w:hAnsi="Arial" w:cs="Arial"/>
          <w:lang w:eastAsia="ar-SA"/>
        </w:rPr>
        <w:t xml:space="preserve"> and threats that exist internally. These will have to be identified at regular intervals and will have to be triggered and understood </w:t>
      </w:r>
      <w:proofErr w:type="gramStart"/>
      <w:r w:rsidRPr="00E623B6">
        <w:rPr>
          <w:rFonts w:ascii="Arial" w:eastAsia="Calibri" w:hAnsi="Arial" w:cs="Arial"/>
          <w:lang w:eastAsia="ar-SA"/>
        </w:rPr>
        <w:t>in order to</w:t>
      </w:r>
      <w:proofErr w:type="gramEnd"/>
      <w:r w:rsidRPr="00E623B6">
        <w:rPr>
          <w:rFonts w:ascii="Arial" w:eastAsia="Calibri" w:hAnsi="Arial" w:cs="Arial"/>
          <w:lang w:eastAsia="ar-SA"/>
        </w:rPr>
        <w:t xml:space="preserve"> sort them at times. S</w:t>
      </w:r>
      <w:r w:rsidR="00E96413">
        <w:rPr>
          <w:rFonts w:ascii="Arial" w:eastAsia="Calibri" w:hAnsi="Arial" w:cs="Arial"/>
          <w:lang w:eastAsia="ar-SA"/>
        </w:rPr>
        <w:t>W</w:t>
      </w:r>
      <w:r w:rsidR="00812EB3">
        <w:rPr>
          <w:rFonts w:ascii="Arial" w:eastAsia="Calibri" w:hAnsi="Arial" w:cs="Arial"/>
          <w:lang w:eastAsia="ar-SA"/>
        </w:rPr>
        <w:t>OT</w:t>
      </w:r>
      <w:r w:rsidRPr="00E623B6">
        <w:rPr>
          <w:rFonts w:ascii="Arial" w:eastAsia="Calibri" w:hAnsi="Arial" w:cs="Arial"/>
          <w:lang w:eastAsia="ar-SA"/>
        </w:rPr>
        <w:t xml:space="preserve"> analysis will act like a tool to identify and put forth the activities that will bring </w:t>
      </w:r>
      <w:r w:rsidR="00580CE3">
        <w:rPr>
          <w:rFonts w:ascii="Arial" w:eastAsia="Calibri" w:hAnsi="Arial" w:cs="Arial"/>
          <w:lang w:val="bg-BG" w:eastAsia="ar-SA"/>
        </w:rPr>
        <w:t>а</w:t>
      </w:r>
      <w:r w:rsidRPr="00E623B6">
        <w:rPr>
          <w:rFonts w:ascii="Arial" w:eastAsia="Calibri" w:hAnsi="Arial" w:cs="Arial"/>
          <w:lang w:eastAsia="ar-SA"/>
        </w:rPr>
        <w:t xml:space="preserve">bout profits </w:t>
      </w:r>
      <w:proofErr w:type="gramStart"/>
      <w:r w:rsidRPr="00E623B6">
        <w:rPr>
          <w:rFonts w:ascii="Arial" w:eastAsia="Calibri" w:hAnsi="Arial" w:cs="Arial"/>
          <w:lang w:eastAsia="ar-SA"/>
        </w:rPr>
        <w:t>and also</w:t>
      </w:r>
      <w:proofErr w:type="gramEnd"/>
      <w:r w:rsidRPr="00E623B6">
        <w:rPr>
          <w:rFonts w:ascii="Arial" w:eastAsia="Calibri" w:hAnsi="Arial" w:cs="Arial"/>
          <w:lang w:eastAsia="ar-SA"/>
        </w:rPr>
        <w:t xml:space="preserve"> the disadvantages that are associated. </w:t>
      </w:r>
    </w:p>
    <w:p w14:paraId="410CAAE4" w14:textId="0EAB51DC"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b/>
          <w:bCs/>
          <w:color w:val="C45911" w:themeColor="accent2" w:themeShade="BF"/>
          <w:lang w:eastAsia="ar-SA"/>
        </w:rPr>
        <w:t>Strengths:</w:t>
      </w:r>
      <w:r w:rsidRPr="00E623B6">
        <w:rPr>
          <w:rFonts w:ascii="Arial" w:eastAsia="Calibri" w:hAnsi="Arial" w:cs="Arial"/>
          <w:lang w:eastAsia="ar-SA"/>
        </w:rPr>
        <w:t xml:space="preserve"> the strength of the company </w:t>
      </w:r>
      <w:r w:rsidR="001B4275">
        <w:rPr>
          <w:rFonts w:ascii="Arial" w:eastAsia="Calibri" w:hAnsi="Arial" w:cs="Arial"/>
          <w:lang w:eastAsia="ar-SA"/>
        </w:rPr>
        <w:t>C</w:t>
      </w:r>
      <w:r w:rsidRPr="00E623B6">
        <w:rPr>
          <w:rFonts w:ascii="Arial" w:eastAsia="Calibri" w:hAnsi="Arial" w:cs="Arial"/>
          <w:lang w:eastAsia="ar-SA"/>
        </w:rPr>
        <w:t>oca</w:t>
      </w:r>
      <w:r w:rsidR="001B4275">
        <w:rPr>
          <w:rFonts w:ascii="Arial" w:eastAsia="Calibri" w:hAnsi="Arial" w:cs="Arial"/>
          <w:lang w:eastAsia="ar-SA"/>
        </w:rPr>
        <w:t>-C</w:t>
      </w:r>
      <w:r w:rsidRPr="00E623B6">
        <w:rPr>
          <w:rFonts w:ascii="Arial" w:eastAsia="Calibri" w:hAnsi="Arial" w:cs="Arial"/>
          <w:lang w:eastAsia="ar-SA"/>
        </w:rPr>
        <w:t>ola is it</w:t>
      </w:r>
      <w:r w:rsidR="00CE0BF6">
        <w:rPr>
          <w:rFonts w:ascii="Arial" w:eastAsia="Calibri" w:hAnsi="Arial" w:cs="Arial"/>
          <w:lang w:eastAsia="ar-SA"/>
        </w:rPr>
        <w:t>s</w:t>
      </w:r>
      <w:r w:rsidRPr="00E623B6">
        <w:rPr>
          <w:rFonts w:ascii="Arial" w:eastAsia="Calibri" w:hAnsi="Arial" w:cs="Arial"/>
          <w:lang w:eastAsia="ar-SA"/>
        </w:rPr>
        <w:t xml:space="preserve"> brand equity. Its company valuation is said to be around 9.2 million dollars and it also includes different factories that work under the company. It has a vast global presence of more than 200 countries where it is present in almost bigger to smaller market. There is a lot of market share for this company and its revenue generation </w:t>
      </w:r>
      <w:proofErr w:type="gramStart"/>
      <w:r w:rsidRPr="00E623B6">
        <w:rPr>
          <w:rFonts w:ascii="Arial" w:eastAsia="Calibri" w:hAnsi="Arial" w:cs="Arial"/>
          <w:lang w:eastAsia="ar-SA"/>
        </w:rPr>
        <w:t>is considered to be</w:t>
      </w:r>
      <w:proofErr w:type="gramEnd"/>
      <w:r w:rsidRPr="00E623B6">
        <w:rPr>
          <w:rFonts w:ascii="Arial" w:eastAsia="Calibri" w:hAnsi="Arial" w:cs="Arial"/>
          <w:lang w:eastAsia="ar-SA"/>
        </w:rPr>
        <w:t xml:space="preserve"> immense. The different marketing strategies </w:t>
      </w:r>
      <w:proofErr w:type="gramStart"/>
      <w:r w:rsidRPr="00E623B6">
        <w:rPr>
          <w:rFonts w:ascii="Arial" w:eastAsia="Calibri" w:hAnsi="Arial" w:cs="Arial"/>
          <w:lang w:eastAsia="ar-SA"/>
        </w:rPr>
        <w:t>are considered to be</w:t>
      </w:r>
      <w:proofErr w:type="gramEnd"/>
      <w:r w:rsidRPr="00E623B6">
        <w:rPr>
          <w:rFonts w:ascii="Arial" w:eastAsia="Calibri" w:hAnsi="Arial" w:cs="Arial"/>
          <w:lang w:eastAsia="ar-SA"/>
        </w:rPr>
        <w:t xml:space="preserve"> the biggest strengths for this </w:t>
      </w:r>
      <w:r w:rsidR="00032A09">
        <w:rPr>
          <w:rFonts w:ascii="Arial" w:eastAsia="Calibri" w:hAnsi="Arial" w:cs="Arial"/>
          <w:lang w:eastAsia="ar-SA"/>
        </w:rPr>
        <w:t>c</w:t>
      </w:r>
      <w:r w:rsidR="00032A09">
        <w:rPr>
          <w:rFonts w:ascii="Arial" w:eastAsia="Calibri" w:hAnsi="Arial" w:cs="Arial"/>
          <w:lang w:val="bg-BG" w:eastAsia="ar-SA"/>
        </w:rPr>
        <w:t>о</w:t>
      </w:r>
      <w:proofErr w:type="spellStart"/>
      <w:r w:rsidR="00032A09">
        <w:rPr>
          <w:rFonts w:ascii="Arial" w:eastAsia="Calibri" w:hAnsi="Arial" w:cs="Arial"/>
          <w:lang w:eastAsia="ar-SA"/>
        </w:rPr>
        <w:t>mpany</w:t>
      </w:r>
      <w:proofErr w:type="spellEnd"/>
      <w:r w:rsidRPr="00E623B6">
        <w:rPr>
          <w:rFonts w:ascii="Arial" w:eastAsia="Calibri" w:hAnsi="Arial" w:cs="Arial"/>
          <w:lang w:eastAsia="ar-SA"/>
        </w:rPr>
        <w:t xml:space="preserve"> which will help it to sustain the competition in the marketing. </w:t>
      </w:r>
    </w:p>
    <w:p w14:paraId="1E04C3E6" w14:textId="45012003"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b/>
          <w:bCs/>
          <w:color w:val="C45911" w:themeColor="accent2" w:themeShade="BF"/>
          <w:lang w:eastAsia="ar-SA"/>
        </w:rPr>
        <w:t>Weaknesses:</w:t>
      </w:r>
      <w:r w:rsidRPr="00E623B6">
        <w:rPr>
          <w:rFonts w:ascii="Arial" w:eastAsia="Calibri" w:hAnsi="Arial" w:cs="Arial"/>
          <w:color w:val="C45911" w:themeColor="accent2" w:themeShade="BF"/>
          <w:lang w:eastAsia="ar-SA"/>
        </w:rPr>
        <w:t xml:space="preserve"> </w:t>
      </w:r>
      <w:r w:rsidR="00A311E4" w:rsidRPr="00725917">
        <w:rPr>
          <w:rFonts w:ascii="Arial" w:eastAsia="Calibri" w:hAnsi="Arial" w:cs="Arial"/>
          <w:lang w:eastAsia="ar-SA"/>
        </w:rPr>
        <w:t>T</w:t>
      </w:r>
      <w:r w:rsidRPr="00E623B6">
        <w:rPr>
          <w:rFonts w:ascii="Arial" w:eastAsia="Calibri" w:hAnsi="Arial" w:cs="Arial"/>
          <w:lang w:eastAsia="ar-SA"/>
        </w:rPr>
        <w:t xml:space="preserve">he weaknesses of the company Coca-Cola </w:t>
      </w:r>
      <w:proofErr w:type="gramStart"/>
      <w:r w:rsidRPr="00E623B6">
        <w:rPr>
          <w:rFonts w:ascii="Arial" w:eastAsia="Calibri" w:hAnsi="Arial" w:cs="Arial"/>
          <w:lang w:eastAsia="ar-SA"/>
        </w:rPr>
        <w:t>is</w:t>
      </w:r>
      <w:proofErr w:type="gramEnd"/>
      <w:r w:rsidRPr="00E623B6">
        <w:rPr>
          <w:rFonts w:ascii="Arial" w:eastAsia="Calibri" w:hAnsi="Arial" w:cs="Arial"/>
          <w:lang w:eastAsia="ar-SA"/>
        </w:rPr>
        <w:t xml:space="preserve"> the competition that is existing in the market. There seem to be different beverages industries that are arising now and then which seriously impose a good amount of competition </w:t>
      </w:r>
      <w:r w:rsidR="007F71CF" w:rsidRPr="00725917">
        <w:rPr>
          <w:rFonts w:ascii="Arial" w:eastAsia="Calibri" w:hAnsi="Arial" w:cs="Arial"/>
          <w:lang w:eastAsia="ar-SA"/>
        </w:rPr>
        <w:t>on</w:t>
      </w:r>
      <w:r w:rsidRPr="00E623B6">
        <w:rPr>
          <w:rFonts w:ascii="Arial" w:eastAsia="Calibri" w:hAnsi="Arial" w:cs="Arial"/>
          <w:lang w:eastAsia="ar-SA"/>
        </w:rPr>
        <w:t xml:space="preserve"> the company.</w:t>
      </w:r>
      <w:r w:rsidR="00BB2C93" w:rsidRPr="00725917">
        <w:rPr>
          <w:rFonts w:ascii="Arial" w:eastAsia="Calibri" w:hAnsi="Arial" w:cs="Arial"/>
          <w:lang w:eastAsia="ar-SA"/>
        </w:rPr>
        <w:t xml:space="preserve"> P</w:t>
      </w:r>
      <w:r w:rsidRPr="00E623B6">
        <w:rPr>
          <w:rFonts w:ascii="Arial" w:eastAsia="Calibri" w:hAnsi="Arial" w:cs="Arial"/>
          <w:lang w:eastAsia="ar-SA"/>
        </w:rPr>
        <w:t xml:space="preserve">roduct diversification </w:t>
      </w:r>
      <w:proofErr w:type="gramStart"/>
      <w:r w:rsidRPr="00E623B6">
        <w:rPr>
          <w:rFonts w:ascii="Arial" w:eastAsia="Calibri" w:hAnsi="Arial" w:cs="Arial"/>
          <w:lang w:eastAsia="ar-SA"/>
        </w:rPr>
        <w:t>is considered to be</w:t>
      </w:r>
      <w:proofErr w:type="gramEnd"/>
      <w:r w:rsidRPr="00E623B6">
        <w:rPr>
          <w:rFonts w:ascii="Arial" w:eastAsia="Calibri" w:hAnsi="Arial" w:cs="Arial"/>
          <w:lang w:eastAsia="ar-SA"/>
        </w:rPr>
        <w:t xml:space="preserve"> a little law </w:t>
      </w:r>
      <w:proofErr w:type="spellStart"/>
      <w:r w:rsidRPr="00E623B6">
        <w:rPr>
          <w:rFonts w:ascii="Arial" w:eastAsia="Calibri" w:hAnsi="Arial" w:cs="Arial"/>
          <w:lang w:eastAsia="ar-SA"/>
        </w:rPr>
        <w:t>wh</w:t>
      </w:r>
      <w:proofErr w:type="spellEnd"/>
      <w:r w:rsidR="00C847B3" w:rsidRPr="00725917">
        <w:rPr>
          <w:rFonts w:ascii="Arial" w:eastAsia="Calibri" w:hAnsi="Arial" w:cs="Arial"/>
          <w:lang w:val="bg-BG" w:eastAsia="ar-SA"/>
        </w:rPr>
        <w:t>е</w:t>
      </w:r>
      <w:r w:rsidRPr="00E623B6">
        <w:rPr>
          <w:rFonts w:ascii="Arial" w:eastAsia="Calibri" w:hAnsi="Arial" w:cs="Arial"/>
          <w:lang w:eastAsia="ar-SA"/>
        </w:rPr>
        <w:t>r</w:t>
      </w:r>
      <w:r w:rsidR="00725917" w:rsidRPr="00725917">
        <w:rPr>
          <w:rFonts w:ascii="Arial" w:eastAsia="Calibri" w:hAnsi="Arial" w:cs="Arial"/>
          <w:lang w:val="bg-BG" w:eastAsia="ar-SA"/>
        </w:rPr>
        <w:t>е</w:t>
      </w:r>
      <w:r w:rsidRPr="00E623B6">
        <w:rPr>
          <w:rFonts w:ascii="Arial" w:eastAsia="Calibri" w:hAnsi="Arial" w:cs="Arial"/>
          <w:lang w:eastAsia="ar-SA"/>
        </w:rPr>
        <w:t xml:space="preserve"> different other industries that are conquering. The absence of healt</w:t>
      </w:r>
      <w:r w:rsidR="00DE5304">
        <w:rPr>
          <w:rFonts w:ascii="Arial" w:eastAsia="Calibri" w:hAnsi="Arial" w:cs="Arial"/>
          <w:lang w:eastAsia="ar-SA"/>
        </w:rPr>
        <w:t>hy</w:t>
      </w:r>
      <w:r w:rsidRPr="00E623B6">
        <w:rPr>
          <w:rFonts w:ascii="Arial" w:eastAsia="Calibri" w:hAnsi="Arial" w:cs="Arial"/>
          <w:lang w:eastAsia="ar-SA"/>
        </w:rPr>
        <w:t xml:space="preserve"> beverages is considered to be one of the weak </w:t>
      </w:r>
      <w:proofErr w:type="gramStart"/>
      <w:r w:rsidRPr="00E623B6">
        <w:rPr>
          <w:rFonts w:ascii="Arial" w:eastAsia="Calibri" w:hAnsi="Arial" w:cs="Arial"/>
          <w:lang w:eastAsia="ar-SA"/>
        </w:rPr>
        <w:t>point</w:t>
      </w:r>
      <w:proofErr w:type="gramEnd"/>
      <w:r w:rsidRPr="00E623B6">
        <w:rPr>
          <w:rFonts w:ascii="Arial" w:eastAsia="Calibri" w:hAnsi="Arial" w:cs="Arial"/>
          <w:lang w:eastAsia="ar-SA"/>
        </w:rPr>
        <w:t xml:space="preserve"> for the company and therefore many communities do not encourage consumption of the beverages manufactured by Coca-Cola company.</w:t>
      </w:r>
      <w:r w:rsidR="001B24E5">
        <w:rPr>
          <w:rFonts w:ascii="Arial" w:eastAsia="Calibri" w:hAnsi="Arial" w:cs="Arial"/>
          <w:lang w:eastAsia="ar-SA"/>
        </w:rPr>
        <w:t xml:space="preserve"> W</w:t>
      </w:r>
      <w:r w:rsidRPr="00E623B6">
        <w:rPr>
          <w:rFonts w:ascii="Arial" w:eastAsia="Calibri" w:hAnsi="Arial" w:cs="Arial"/>
          <w:lang w:eastAsia="ar-SA"/>
        </w:rPr>
        <w:t>ater management is the biggest drawback for the company since there are many management issues t</w:t>
      </w:r>
      <w:r w:rsidR="007225DD">
        <w:rPr>
          <w:rFonts w:ascii="Arial" w:eastAsia="Calibri" w:hAnsi="Arial" w:cs="Arial"/>
          <w:lang w:eastAsia="ar-SA"/>
        </w:rPr>
        <w:t>o</w:t>
      </w:r>
      <w:r w:rsidRPr="00E623B6">
        <w:rPr>
          <w:rFonts w:ascii="Arial" w:eastAsia="Calibri" w:hAnsi="Arial" w:cs="Arial"/>
          <w:lang w:eastAsia="ar-SA"/>
        </w:rPr>
        <w:t xml:space="preserve"> date that are prevailing. </w:t>
      </w:r>
    </w:p>
    <w:p w14:paraId="37DC0494" w14:textId="7A23A718"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b/>
          <w:bCs/>
          <w:color w:val="C45911" w:themeColor="accent2" w:themeShade="BF"/>
          <w:lang w:eastAsia="ar-SA"/>
        </w:rPr>
        <w:t>Opportunities</w:t>
      </w:r>
      <w:r w:rsidRPr="00E623B6">
        <w:rPr>
          <w:rFonts w:ascii="Arial" w:eastAsia="Calibri" w:hAnsi="Arial" w:cs="Arial"/>
          <w:color w:val="C45911" w:themeColor="accent2" w:themeShade="BF"/>
          <w:lang w:eastAsia="ar-SA"/>
        </w:rPr>
        <w:t>:</w:t>
      </w:r>
      <w:r w:rsidRPr="00E623B6">
        <w:rPr>
          <w:rFonts w:ascii="Arial" w:eastAsia="Calibri" w:hAnsi="Arial" w:cs="Arial"/>
          <w:lang w:eastAsia="ar-SA"/>
        </w:rPr>
        <w:t xml:space="preserve"> the developing nations are the major opportunity maker for the industry since there </w:t>
      </w:r>
      <w:r w:rsidR="006A07EF">
        <w:rPr>
          <w:rFonts w:ascii="Arial" w:eastAsia="Calibri" w:hAnsi="Arial" w:cs="Arial"/>
          <w:lang w:eastAsia="ar-SA"/>
        </w:rPr>
        <w:t>is</w:t>
      </w:r>
      <w:r w:rsidRPr="00E623B6">
        <w:rPr>
          <w:rFonts w:ascii="Arial" w:eastAsia="Calibri" w:hAnsi="Arial" w:cs="Arial"/>
          <w:lang w:eastAsia="ar-SA"/>
        </w:rPr>
        <w:t xml:space="preserve"> a huge requirement for the ag</w:t>
      </w:r>
      <w:r w:rsidR="00C847B3">
        <w:rPr>
          <w:rFonts w:ascii="Arial" w:eastAsia="Calibri" w:hAnsi="Arial" w:cs="Arial"/>
          <w:lang w:val="bg-BG" w:eastAsia="ar-SA"/>
        </w:rPr>
        <w:t>е</w:t>
      </w:r>
      <w:r w:rsidRPr="00E623B6">
        <w:rPr>
          <w:rFonts w:ascii="Arial" w:eastAsia="Calibri" w:hAnsi="Arial" w:cs="Arial"/>
          <w:lang w:eastAsia="ar-SA"/>
        </w:rPr>
        <w:t xml:space="preserve">s that </w:t>
      </w:r>
      <w:r w:rsidR="006A07EF">
        <w:rPr>
          <w:rFonts w:ascii="Arial" w:eastAsia="Calibri" w:hAnsi="Arial" w:cs="Arial"/>
          <w:lang w:eastAsia="ar-SA"/>
        </w:rPr>
        <w:t>are</w:t>
      </w:r>
      <w:r w:rsidRPr="00E623B6">
        <w:rPr>
          <w:rFonts w:ascii="Arial" w:eastAsia="Calibri" w:hAnsi="Arial" w:cs="Arial"/>
          <w:lang w:eastAsia="ar-SA"/>
        </w:rPr>
        <w:t xml:space="preserve"> to be introduced in the countries like those that contain hot and humid climate. People feel like consuming more of these beverages when the climate </w:t>
      </w:r>
      <w:proofErr w:type="gramStart"/>
      <w:r w:rsidRPr="00E623B6">
        <w:rPr>
          <w:rFonts w:ascii="Arial" w:eastAsia="Calibri" w:hAnsi="Arial" w:cs="Arial"/>
          <w:lang w:eastAsia="ar-SA"/>
        </w:rPr>
        <w:t>is considered to be</w:t>
      </w:r>
      <w:proofErr w:type="gramEnd"/>
      <w:r w:rsidRPr="00E623B6">
        <w:rPr>
          <w:rFonts w:ascii="Arial" w:eastAsia="Calibri" w:hAnsi="Arial" w:cs="Arial"/>
          <w:lang w:eastAsia="ar-SA"/>
        </w:rPr>
        <w:t xml:space="preserve"> hot. The packaged drinking water is said to be mostly consumed and therefore it has a presence of packaged drinking water segment which will bring in more opportunities. The supply chain improvement is said to be </w:t>
      </w:r>
      <w:proofErr w:type="gramStart"/>
      <w:r w:rsidRPr="00E623B6">
        <w:rPr>
          <w:rFonts w:ascii="Arial" w:eastAsia="Calibri" w:hAnsi="Arial" w:cs="Arial"/>
          <w:lang w:eastAsia="ar-SA"/>
        </w:rPr>
        <w:t>good</w:t>
      </w:r>
      <w:proofErr w:type="gramEnd"/>
      <w:r w:rsidRPr="00E623B6">
        <w:rPr>
          <w:rFonts w:ascii="Arial" w:eastAsia="Calibri" w:hAnsi="Arial" w:cs="Arial"/>
          <w:lang w:eastAsia="ar-SA"/>
        </w:rPr>
        <w:t xml:space="preserve"> and it will raise the cost of transportation (Chaffey</w:t>
      </w:r>
      <w:r w:rsidR="007720A8">
        <w:rPr>
          <w:rFonts w:ascii="Arial" w:eastAsia="Calibri" w:hAnsi="Arial" w:cs="Arial"/>
          <w:lang w:eastAsia="ar-SA"/>
        </w:rPr>
        <w:t xml:space="preserve"> and </w:t>
      </w:r>
      <w:r w:rsidRPr="00E623B6">
        <w:rPr>
          <w:rFonts w:ascii="Arial" w:eastAsia="Calibri" w:hAnsi="Arial" w:cs="Arial"/>
          <w:lang w:eastAsia="ar-SA"/>
        </w:rPr>
        <w:t>Smith, 2017). The transportation and distribution will further be improved</w:t>
      </w:r>
      <w:r w:rsidR="003239D2">
        <w:rPr>
          <w:rFonts w:ascii="Arial" w:eastAsia="Calibri" w:hAnsi="Arial" w:cs="Arial"/>
          <w:lang w:eastAsia="ar-SA"/>
        </w:rPr>
        <w:t xml:space="preserve"> at</w:t>
      </w:r>
      <w:r w:rsidRPr="00E623B6">
        <w:rPr>
          <w:rFonts w:ascii="Arial" w:eastAsia="Calibri" w:hAnsi="Arial" w:cs="Arial"/>
          <w:lang w:eastAsia="ar-SA"/>
        </w:rPr>
        <w:t xml:space="preserve"> remote</w:t>
      </w:r>
      <w:r w:rsidR="003239D2">
        <w:rPr>
          <w:rFonts w:ascii="Arial" w:eastAsia="Calibri" w:hAnsi="Arial" w:cs="Arial"/>
          <w:lang w:eastAsia="ar-SA"/>
        </w:rPr>
        <w:t xml:space="preserve"> areas</w:t>
      </w:r>
      <w:r w:rsidRPr="00E623B6">
        <w:rPr>
          <w:rFonts w:ascii="Arial" w:eastAsia="Calibri" w:hAnsi="Arial" w:cs="Arial"/>
          <w:lang w:eastAsia="ar-SA"/>
        </w:rPr>
        <w:t xml:space="preserve">. The less selling products are in the market will take Coca-Cola as their reference such that there will be a brand improvement that is at end for the company. </w:t>
      </w:r>
    </w:p>
    <w:p w14:paraId="0EA87A2F" w14:textId="77777777" w:rsidR="00E623B6" w:rsidRPr="00E623B6" w:rsidRDefault="00E623B6" w:rsidP="00E623B6">
      <w:pPr>
        <w:suppressAutoHyphens/>
        <w:spacing w:after="0" w:line="360" w:lineRule="auto"/>
        <w:jc w:val="both"/>
        <w:rPr>
          <w:rFonts w:ascii="Arial" w:eastAsia="Calibri" w:hAnsi="Arial" w:cs="Arial"/>
          <w:lang w:val="bg-BG" w:eastAsia="ar-SA"/>
        </w:rPr>
      </w:pPr>
      <w:r w:rsidRPr="00E623B6">
        <w:rPr>
          <w:rFonts w:ascii="Arial" w:eastAsia="Calibri" w:hAnsi="Arial" w:cs="Arial"/>
          <w:b/>
          <w:bCs/>
          <w:color w:val="C45911" w:themeColor="accent2" w:themeShade="BF"/>
          <w:lang w:eastAsia="ar-SA"/>
        </w:rPr>
        <w:t>Threats</w:t>
      </w:r>
      <w:r w:rsidRPr="00E623B6">
        <w:rPr>
          <w:rFonts w:ascii="Arial" w:eastAsia="Calibri" w:hAnsi="Arial" w:cs="Arial"/>
          <w:color w:val="C45911" w:themeColor="accent2" w:themeShade="BF"/>
          <w:lang w:eastAsia="ar-SA"/>
        </w:rPr>
        <w:t xml:space="preserve">: </w:t>
      </w:r>
      <w:r w:rsidRPr="00E623B6">
        <w:rPr>
          <w:rFonts w:ascii="Arial" w:eastAsia="Calibri" w:hAnsi="Arial" w:cs="Arial"/>
          <w:lang w:eastAsia="ar-SA"/>
        </w:rPr>
        <w:t>The major threat for the Coca-Cola company is water. Since there is a scarcity of water the company will soon be finding water as its major threat. The indirect competitor will severely impact the growth trajectory of the company.</w:t>
      </w:r>
    </w:p>
    <w:p w14:paraId="70641D6F" w14:textId="0E2C1618" w:rsidR="00E623B6" w:rsidRPr="00E623B6" w:rsidRDefault="00E623B6" w:rsidP="00E623B6">
      <w:pPr>
        <w:keepNext/>
        <w:keepLines/>
        <w:numPr>
          <w:ilvl w:val="1"/>
          <w:numId w:val="0"/>
        </w:numPr>
        <w:tabs>
          <w:tab w:val="num" w:pos="0"/>
        </w:tabs>
        <w:suppressAutoHyphens/>
        <w:spacing w:after="0" w:line="360" w:lineRule="auto"/>
        <w:ind w:left="576" w:hanging="576"/>
        <w:jc w:val="both"/>
        <w:outlineLvl w:val="1"/>
        <w:rPr>
          <w:rFonts w:ascii="Arial" w:eastAsia="Times New Roman" w:hAnsi="Arial" w:cs="Arial"/>
          <w:b/>
          <w:color w:val="2E74B5" w:themeColor="accent5" w:themeShade="BF"/>
          <w:u w:val="single"/>
          <w:lang w:eastAsia="ar-SA"/>
        </w:rPr>
      </w:pPr>
      <w:bookmarkStart w:id="5" w:name="_Toc67155230"/>
      <w:r w:rsidRPr="00E623B6">
        <w:rPr>
          <w:rFonts w:ascii="Arial" w:eastAsia="Times New Roman" w:hAnsi="Arial" w:cs="Arial"/>
          <w:b/>
          <w:color w:val="2E74B5" w:themeColor="accent5" w:themeShade="BF"/>
          <w:u w:val="single"/>
          <w:lang w:eastAsia="ar-SA"/>
        </w:rPr>
        <w:lastRenderedPageBreak/>
        <w:t xml:space="preserve">Hierarchy of Needs </w:t>
      </w:r>
      <w:bookmarkEnd w:id="5"/>
    </w:p>
    <w:p w14:paraId="4BCA2CA6" w14:textId="77777777"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lang w:eastAsia="ar-SA"/>
        </w:rPr>
        <w:t xml:space="preserve">The hierarchy of needs that are </w:t>
      </w:r>
      <w:proofErr w:type="gramStart"/>
      <w:r w:rsidRPr="00E623B6">
        <w:rPr>
          <w:rFonts w:ascii="Arial" w:eastAsia="Calibri" w:hAnsi="Arial" w:cs="Arial"/>
          <w:lang w:eastAsia="ar-SA"/>
        </w:rPr>
        <w:t>in regard to</w:t>
      </w:r>
      <w:proofErr w:type="gramEnd"/>
      <w:r w:rsidRPr="00E623B6">
        <w:rPr>
          <w:rFonts w:ascii="Arial" w:eastAsia="Calibri" w:hAnsi="Arial" w:cs="Arial"/>
          <w:lang w:eastAsia="ar-SA"/>
        </w:rPr>
        <w:t xml:space="preserve"> the company Coca-Cola are as follows: </w:t>
      </w:r>
    </w:p>
    <w:p w14:paraId="261FC9ED" w14:textId="70C2CCCA"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b/>
          <w:bCs/>
          <w:color w:val="C45911" w:themeColor="accent2" w:themeShade="BF"/>
          <w:lang w:eastAsia="ar-SA"/>
        </w:rPr>
        <w:t>Physiological needs</w:t>
      </w:r>
      <w:r w:rsidRPr="00E623B6">
        <w:rPr>
          <w:rFonts w:ascii="Arial" w:eastAsia="Calibri" w:hAnsi="Arial" w:cs="Arial"/>
          <w:color w:val="C45911" w:themeColor="accent2" w:themeShade="BF"/>
          <w:lang w:eastAsia="ar-SA"/>
        </w:rPr>
        <w:t xml:space="preserve">: </w:t>
      </w:r>
      <w:r w:rsidRPr="00E623B6">
        <w:rPr>
          <w:rFonts w:ascii="Arial" w:eastAsia="Calibri" w:hAnsi="Arial" w:cs="Arial"/>
          <w:lang w:eastAsia="ar-SA"/>
        </w:rPr>
        <w:t>the physiological needs are mostly associated with the employees of the firm who will make income and profit that are g</w:t>
      </w:r>
      <w:r w:rsidR="004B5ED7">
        <w:rPr>
          <w:rFonts w:ascii="Arial" w:eastAsia="Calibri" w:hAnsi="Arial" w:cs="Arial"/>
          <w:lang w:val="bg-BG" w:eastAsia="ar-SA"/>
        </w:rPr>
        <w:t>е</w:t>
      </w:r>
      <w:proofErr w:type="spellStart"/>
      <w:r w:rsidRPr="00E623B6">
        <w:rPr>
          <w:rFonts w:ascii="Arial" w:eastAsia="Calibri" w:hAnsi="Arial" w:cs="Arial"/>
          <w:lang w:eastAsia="ar-SA"/>
        </w:rPr>
        <w:t>nerated</w:t>
      </w:r>
      <w:proofErr w:type="spellEnd"/>
      <w:r w:rsidRPr="00E623B6">
        <w:rPr>
          <w:rFonts w:ascii="Arial" w:eastAsia="Calibri" w:hAnsi="Arial" w:cs="Arial"/>
          <w:lang w:eastAsia="ar-SA"/>
        </w:rPr>
        <w:t xml:space="preserve"> with the company. The employee is said to be incorporated with the values that are associated to develop strategies and therefore their physiological needs are met </w:t>
      </w:r>
      <w:proofErr w:type="gramStart"/>
      <w:r w:rsidRPr="00E623B6">
        <w:rPr>
          <w:rFonts w:ascii="Arial" w:eastAsia="Calibri" w:hAnsi="Arial" w:cs="Arial"/>
          <w:lang w:eastAsia="ar-SA"/>
        </w:rPr>
        <w:t>in order to</w:t>
      </w:r>
      <w:proofErr w:type="gramEnd"/>
      <w:r w:rsidRPr="00E623B6">
        <w:rPr>
          <w:rFonts w:ascii="Arial" w:eastAsia="Calibri" w:hAnsi="Arial" w:cs="Arial"/>
          <w:lang w:eastAsia="ar-SA"/>
        </w:rPr>
        <w:t xml:space="preserve"> make them survive. The company Coca-Cola values its work for and therefore it often benefits its employees with the annual incentives and long-term performance packages. </w:t>
      </w:r>
    </w:p>
    <w:p w14:paraId="2C9258F9" w14:textId="77777777"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b/>
          <w:bCs/>
          <w:color w:val="C45911" w:themeColor="accent2" w:themeShade="BF"/>
          <w:lang w:eastAsia="ar-SA"/>
        </w:rPr>
        <w:t>Security and safety needs</w:t>
      </w:r>
      <w:r w:rsidRPr="00E623B6">
        <w:rPr>
          <w:rFonts w:ascii="Arial" w:eastAsia="Calibri" w:hAnsi="Arial" w:cs="Arial"/>
          <w:color w:val="C45911" w:themeColor="accent2" w:themeShade="BF"/>
          <w:lang w:eastAsia="ar-SA"/>
        </w:rPr>
        <w:t xml:space="preserve">: </w:t>
      </w:r>
      <w:r w:rsidRPr="00E623B6">
        <w:rPr>
          <w:rFonts w:ascii="Arial" w:eastAsia="Calibri" w:hAnsi="Arial" w:cs="Arial"/>
          <w:lang w:eastAsia="ar-SA"/>
        </w:rPr>
        <w:t xml:space="preserve">The Coca-Cola company is always at its best </w:t>
      </w:r>
      <w:proofErr w:type="gramStart"/>
      <w:r w:rsidRPr="00E623B6">
        <w:rPr>
          <w:rFonts w:ascii="Arial" w:eastAsia="Calibri" w:hAnsi="Arial" w:cs="Arial"/>
          <w:lang w:eastAsia="ar-SA"/>
        </w:rPr>
        <w:t>in order to</w:t>
      </w:r>
      <w:proofErr w:type="gramEnd"/>
      <w:r w:rsidRPr="00E623B6">
        <w:rPr>
          <w:rFonts w:ascii="Arial" w:eastAsia="Calibri" w:hAnsi="Arial" w:cs="Arial"/>
          <w:lang w:eastAsia="ar-SA"/>
        </w:rPr>
        <w:t xml:space="preserve"> provide security and ensuring safety to its employees. This is the best feature that is being followed by the company and so the work for pasting dedicated for over a long run. </w:t>
      </w:r>
      <w:proofErr w:type="gramStart"/>
      <w:r w:rsidRPr="00E623B6">
        <w:rPr>
          <w:rFonts w:ascii="Arial" w:eastAsia="Calibri" w:hAnsi="Arial" w:cs="Arial"/>
          <w:lang w:eastAsia="ar-SA"/>
        </w:rPr>
        <w:t>In order to</w:t>
      </w:r>
      <w:proofErr w:type="gramEnd"/>
      <w:r w:rsidRPr="00E623B6">
        <w:rPr>
          <w:rFonts w:ascii="Arial" w:eastAsia="Calibri" w:hAnsi="Arial" w:cs="Arial"/>
          <w:lang w:eastAsia="ar-SA"/>
        </w:rPr>
        <w:t xml:space="preserve"> keep the work for safe while they are at work the company has provided security guards such that no amount of discrepancy can meet them. The one thing that is to be employed in the company Coca-Cola is to provide the pension schemes for the employees who have tirelessly worked for the company and took retirement. This will provide security for their future and will also serve their existence. </w:t>
      </w:r>
    </w:p>
    <w:p w14:paraId="056C1410" w14:textId="4FB8E779"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b/>
          <w:bCs/>
          <w:color w:val="C45911" w:themeColor="accent2" w:themeShade="BF"/>
          <w:lang w:eastAsia="ar-SA"/>
        </w:rPr>
        <w:t>Social needs</w:t>
      </w:r>
      <w:r w:rsidRPr="00E623B6">
        <w:rPr>
          <w:rFonts w:ascii="Arial" w:eastAsia="Calibri" w:hAnsi="Arial" w:cs="Arial"/>
          <w:lang w:eastAsia="ar-SA"/>
        </w:rPr>
        <w:t xml:space="preserve">: there is a kind of friendly atmosphere in the </w:t>
      </w:r>
      <w:proofErr w:type="gramStart"/>
      <w:r w:rsidRPr="00E623B6">
        <w:rPr>
          <w:rFonts w:ascii="Arial" w:eastAsia="Calibri" w:hAnsi="Arial" w:cs="Arial"/>
          <w:lang w:eastAsia="ar-SA"/>
        </w:rPr>
        <w:t>organisation</w:t>
      </w:r>
      <w:proofErr w:type="gramEnd"/>
      <w:r w:rsidRPr="00E623B6">
        <w:rPr>
          <w:rFonts w:ascii="Arial" w:eastAsia="Calibri" w:hAnsi="Arial" w:cs="Arial"/>
          <w:lang w:eastAsia="ar-SA"/>
        </w:rPr>
        <w:t xml:space="preserve"> and this provides workers to promote healthy working culture. The w</w:t>
      </w:r>
      <w:r w:rsidR="004B5ED7">
        <w:rPr>
          <w:rFonts w:ascii="Arial" w:eastAsia="Calibri" w:hAnsi="Arial" w:cs="Arial"/>
          <w:lang w:val="bg-BG" w:eastAsia="ar-SA"/>
        </w:rPr>
        <w:t>о</w:t>
      </w:r>
      <w:proofErr w:type="spellStart"/>
      <w:r w:rsidRPr="00E623B6">
        <w:rPr>
          <w:rFonts w:ascii="Arial" w:eastAsia="Calibri" w:hAnsi="Arial" w:cs="Arial"/>
          <w:lang w:eastAsia="ar-SA"/>
        </w:rPr>
        <w:t>rkforce</w:t>
      </w:r>
      <w:proofErr w:type="spellEnd"/>
      <w:r w:rsidRPr="00E623B6">
        <w:rPr>
          <w:rFonts w:ascii="Arial" w:eastAsia="Calibri" w:hAnsi="Arial" w:cs="Arial"/>
          <w:lang w:eastAsia="ar-SA"/>
        </w:rPr>
        <w:t xml:space="preserve"> in the company accept all the norms and policies and that create harmonious environment in the company. There is a </w:t>
      </w:r>
      <w:r w:rsidR="00525752">
        <w:rPr>
          <w:rFonts w:ascii="Arial" w:eastAsia="Calibri" w:hAnsi="Arial" w:cs="Arial"/>
          <w:lang w:val="bg-BG" w:eastAsia="ar-SA"/>
        </w:rPr>
        <w:t>е</w:t>
      </w:r>
      <w:proofErr w:type="spellStart"/>
      <w:r w:rsidRPr="00E623B6">
        <w:rPr>
          <w:rFonts w:ascii="Arial" w:eastAsia="Calibri" w:hAnsi="Arial" w:cs="Arial"/>
          <w:lang w:eastAsia="ar-SA"/>
        </w:rPr>
        <w:t>njoyment</w:t>
      </w:r>
      <w:proofErr w:type="spellEnd"/>
      <w:r w:rsidRPr="00E623B6">
        <w:rPr>
          <w:rFonts w:ascii="Arial" w:eastAsia="Calibri" w:hAnsi="Arial" w:cs="Arial"/>
          <w:lang w:eastAsia="ar-SA"/>
        </w:rPr>
        <w:t xml:space="preserve"> that is associated with the work in the form and therefore the employees state dedicated to the working hours. There is a diversifying work culture in the organisation with people from all over the world which aim at creating strategies that are nowhere found. </w:t>
      </w:r>
    </w:p>
    <w:p w14:paraId="1E4A67DB" w14:textId="38363A87"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b/>
          <w:bCs/>
          <w:color w:val="C45911" w:themeColor="accent2" w:themeShade="BF"/>
          <w:lang w:eastAsia="ar-SA"/>
        </w:rPr>
        <w:t>Esteem needs</w:t>
      </w:r>
      <w:r w:rsidRPr="00E623B6">
        <w:rPr>
          <w:rFonts w:ascii="Arial" w:eastAsia="Calibri" w:hAnsi="Arial" w:cs="Arial"/>
          <w:color w:val="C45911" w:themeColor="accent2" w:themeShade="BF"/>
          <w:lang w:eastAsia="ar-SA"/>
        </w:rPr>
        <w:t xml:space="preserve">:  </w:t>
      </w:r>
      <w:r w:rsidRPr="00E623B6">
        <w:rPr>
          <w:rFonts w:ascii="Arial" w:eastAsia="Calibri" w:hAnsi="Arial" w:cs="Arial"/>
          <w:lang w:eastAsia="ar-SA"/>
        </w:rPr>
        <w:t xml:space="preserve">the kind of respect that is maintained in the organisation which will help employees to develop their skills and sharpen their goals. </w:t>
      </w:r>
      <w:proofErr w:type="spellStart"/>
      <w:r w:rsidRPr="00E623B6">
        <w:rPr>
          <w:rFonts w:ascii="Arial" w:eastAsia="Calibri" w:hAnsi="Arial" w:cs="Arial"/>
          <w:lang w:eastAsia="ar-SA"/>
        </w:rPr>
        <w:t>Wh</w:t>
      </w:r>
      <w:proofErr w:type="spellEnd"/>
      <w:r w:rsidR="00525752">
        <w:rPr>
          <w:rFonts w:ascii="Arial" w:eastAsia="Calibri" w:hAnsi="Arial" w:cs="Arial"/>
          <w:lang w:val="bg-BG" w:eastAsia="ar-SA"/>
        </w:rPr>
        <w:t>а</w:t>
      </w:r>
      <w:proofErr w:type="spellStart"/>
      <w:r w:rsidRPr="00E623B6">
        <w:rPr>
          <w:rFonts w:ascii="Arial" w:eastAsia="Calibri" w:hAnsi="Arial" w:cs="Arial"/>
          <w:lang w:eastAsia="ar-SA"/>
        </w:rPr>
        <w:t>tever</w:t>
      </w:r>
      <w:proofErr w:type="spellEnd"/>
      <w:r w:rsidRPr="00E623B6">
        <w:rPr>
          <w:rFonts w:ascii="Arial" w:eastAsia="Calibri" w:hAnsi="Arial" w:cs="Arial"/>
          <w:lang w:eastAsia="ar-SA"/>
        </w:rPr>
        <w:t xml:space="preserve"> kind of position that is there in the organisation will be provided with equal respect and that helps in promoting higher positions in the company (</w:t>
      </w:r>
      <w:proofErr w:type="spellStart"/>
      <w:r w:rsidRPr="00E623B6">
        <w:rPr>
          <w:rFonts w:ascii="Arial" w:eastAsia="Calibri" w:hAnsi="Arial" w:cs="Arial"/>
          <w:lang w:eastAsia="ar-SA"/>
        </w:rPr>
        <w:t>Alalwan</w:t>
      </w:r>
      <w:proofErr w:type="spellEnd"/>
      <w:r w:rsidRPr="00E623B6">
        <w:rPr>
          <w:rFonts w:ascii="Arial" w:eastAsia="Calibri" w:hAnsi="Arial" w:cs="Arial"/>
          <w:lang w:eastAsia="ar-SA"/>
        </w:rPr>
        <w:t xml:space="preserve">, 2017). It is said that there is a global system of workforce that is usually aimed at creating opportunities in the company and that derives all the motivational factors that are associated. </w:t>
      </w:r>
    </w:p>
    <w:p w14:paraId="277EFF52" w14:textId="52645240"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b/>
          <w:bCs/>
          <w:color w:val="C45911" w:themeColor="accent2" w:themeShade="BF"/>
          <w:lang w:eastAsia="ar-SA"/>
        </w:rPr>
        <w:t>Self-actualization needs</w:t>
      </w:r>
      <w:r w:rsidRPr="00E623B6">
        <w:rPr>
          <w:rFonts w:ascii="Arial" w:eastAsia="Calibri" w:hAnsi="Arial" w:cs="Arial"/>
          <w:color w:val="C45911" w:themeColor="accent2" w:themeShade="BF"/>
          <w:lang w:eastAsia="ar-SA"/>
        </w:rPr>
        <w:t xml:space="preserve">: </w:t>
      </w:r>
      <w:r w:rsidRPr="00E623B6">
        <w:rPr>
          <w:rFonts w:ascii="Arial" w:eastAsia="Calibri" w:hAnsi="Arial" w:cs="Arial"/>
          <w:lang w:eastAsia="ar-SA"/>
        </w:rPr>
        <w:t xml:space="preserve">the self-actualization needs are so much concerned by the company and therefore there is a kind of training that is </w:t>
      </w:r>
      <w:r w:rsidR="00525752">
        <w:rPr>
          <w:rFonts w:ascii="Arial" w:eastAsia="Calibri" w:hAnsi="Arial" w:cs="Arial"/>
          <w:lang w:val="bg-BG" w:eastAsia="ar-SA"/>
        </w:rPr>
        <w:t>о</w:t>
      </w:r>
      <w:proofErr w:type="spellStart"/>
      <w:r w:rsidRPr="00E623B6">
        <w:rPr>
          <w:rFonts w:ascii="Arial" w:eastAsia="Calibri" w:hAnsi="Arial" w:cs="Arial"/>
          <w:lang w:eastAsia="ar-SA"/>
        </w:rPr>
        <w:t>ffered</w:t>
      </w:r>
      <w:proofErr w:type="spellEnd"/>
      <w:r w:rsidRPr="00E623B6">
        <w:rPr>
          <w:rFonts w:ascii="Arial" w:eastAsia="Calibri" w:hAnsi="Arial" w:cs="Arial"/>
          <w:lang w:eastAsia="ar-SA"/>
        </w:rPr>
        <w:t xml:space="preserve"> to the employees by the management </w:t>
      </w:r>
      <w:proofErr w:type="gramStart"/>
      <w:r w:rsidRPr="00E623B6">
        <w:rPr>
          <w:rFonts w:ascii="Arial" w:eastAsia="Calibri" w:hAnsi="Arial" w:cs="Arial"/>
          <w:lang w:eastAsia="ar-SA"/>
        </w:rPr>
        <w:t>in order to</w:t>
      </w:r>
      <w:proofErr w:type="gramEnd"/>
      <w:r w:rsidRPr="00E623B6">
        <w:rPr>
          <w:rFonts w:ascii="Arial" w:eastAsia="Calibri" w:hAnsi="Arial" w:cs="Arial"/>
          <w:lang w:eastAsia="ar-SA"/>
        </w:rPr>
        <w:t xml:space="preserve"> increase the performance. This will also develop a circle-oriented programming that will incorporate all the basic </w:t>
      </w:r>
      <w:r w:rsidR="00525752">
        <w:rPr>
          <w:rFonts w:ascii="Arial" w:eastAsia="Calibri" w:hAnsi="Arial" w:cs="Arial"/>
          <w:lang w:val="bg-BG" w:eastAsia="ar-SA"/>
        </w:rPr>
        <w:t>а</w:t>
      </w:r>
      <w:proofErr w:type="spellStart"/>
      <w:r w:rsidRPr="00E623B6">
        <w:rPr>
          <w:rFonts w:ascii="Arial" w:eastAsia="Calibri" w:hAnsi="Arial" w:cs="Arial"/>
          <w:lang w:eastAsia="ar-SA"/>
        </w:rPr>
        <w:t>menities</w:t>
      </w:r>
      <w:proofErr w:type="spellEnd"/>
      <w:r w:rsidRPr="00E623B6">
        <w:rPr>
          <w:rFonts w:ascii="Arial" w:eastAsia="Calibri" w:hAnsi="Arial" w:cs="Arial"/>
          <w:lang w:eastAsia="ar-SA"/>
        </w:rPr>
        <w:t xml:space="preserve"> that are required for the employees </w:t>
      </w:r>
      <w:proofErr w:type="gramStart"/>
      <w:r w:rsidRPr="00E623B6">
        <w:rPr>
          <w:rFonts w:ascii="Arial" w:eastAsia="Calibri" w:hAnsi="Arial" w:cs="Arial"/>
          <w:lang w:eastAsia="ar-SA"/>
        </w:rPr>
        <w:t>in order to</w:t>
      </w:r>
      <w:proofErr w:type="gramEnd"/>
      <w:r w:rsidRPr="00E623B6">
        <w:rPr>
          <w:rFonts w:ascii="Arial" w:eastAsia="Calibri" w:hAnsi="Arial" w:cs="Arial"/>
          <w:lang w:eastAsia="ar-SA"/>
        </w:rPr>
        <w:t xml:space="preserve"> sustain the negativity in the company.</w:t>
      </w:r>
    </w:p>
    <w:p w14:paraId="4E15C08F" w14:textId="77777777" w:rsidR="00E623B6" w:rsidRPr="00E623B6" w:rsidRDefault="00E623B6" w:rsidP="00E623B6">
      <w:pPr>
        <w:keepNext/>
        <w:keepLines/>
        <w:tabs>
          <w:tab w:val="num" w:pos="0"/>
        </w:tabs>
        <w:suppressAutoHyphens/>
        <w:spacing w:after="0" w:line="360" w:lineRule="auto"/>
        <w:ind w:left="432" w:hanging="432"/>
        <w:jc w:val="both"/>
        <w:outlineLvl w:val="0"/>
        <w:rPr>
          <w:rFonts w:ascii="Arial" w:eastAsia="Times New Roman" w:hAnsi="Arial" w:cs="Arial"/>
          <w:b/>
          <w:bCs/>
          <w:color w:val="00B0F0"/>
          <w:lang w:eastAsia="ar-SA"/>
        </w:rPr>
      </w:pPr>
      <w:bookmarkStart w:id="6" w:name="_Toc67155231"/>
      <w:r w:rsidRPr="00E623B6">
        <w:rPr>
          <w:rFonts w:ascii="Arial" w:eastAsia="Times New Roman" w:hAnsi="Arial" w:cs="Arial"/>
          <w:b/>
          <w:bCs/>
          <w:color w:val="00B0F0"/>
          <w:lang w:eastAsia="ar-SA"/>
        </w:rPr>
        <w:lastRenderedPageBreak/>
        <w:t>GLOBALISATION STARTEGY</w:t>
      </w:r>
      <w:bookmarkEnd w:id="6"/>
    </w:p>
    <w:p w14:paraId="33890AA3" w14:textId="36FDEB03"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lang w:eastAsia="ar-SA"/>
        </w:rPr>
        <w:t xml:space="preserve">Globalisation refers to the art of expansion of a particular business and two other countries upon the decision of making more profit and to reach the growth prospects. Every organisation at times </w:t>
      </w:r>
      <w:proofErr w:type="gramStart"/>
      <w:r w:rsidRPr="00E623B6">
        <w:rPr>
          <w:rFonts w:ascii="Arial" w:eastAsia="Calibri" w:hAnsi="Arial" w:cs="Arial"/>
          <w:lang w:eastAsia="ar-SA"/>
        </w:rPr>
        <w:t>believe</w:t>
      </w:r>
      <w:proofErr w:type="gramEnd"/>
      <w:r w:rsidRPr="00E623B6">
        <w:rPr>
          <w:rFonts w:ascii="Arial" w:eastAsia="Calibri" w:hAnsi="Arial" w:cs="Arial"/>
          <w:lang w:eastAsia="ar-SA"/>
        </w:rPr>
        <w:t xml:space="preserve"> in the prospect of expansion and will find m</w:t>
      </w:r>
      <w:r w:rsidR="00525752">
        <w:rPr>
          <w:rFonts w:ascii="Arial" w:eastAsia="Calibri" w:hAnsi="Arial" w:cs="Arial"/>
          <w:lang w:val="bg-BG" w:eastAsia="ar-SA"/>
        </w:rPr>
        <w:t>е</w:t>
      </w:r>
      <w:proofErr w:type="spellStart"/>
      <w:r w:rsidRPr="00E623B6">
        <w:rPr>
          <w:rFonts w:ascii="Arial" w:eastAsia="Calibri" w:hAnsi="Arial" w:cs="Arial"/>
          <w:lang w:eastAsia="ar-SA"/>
        </w:rPr>
        <w:t>ans</w:t>
      </w:r>
      <w:proofErr w:type="spellEnd"/>
      <w:r w:rsidRPr="00E623B6">
        <w:rPr>
          <w:rFonts w:ascii="Arial" w:eastAsia="Calibri" w:hAnsi="Arial" w:cs="Arial"/>
          <w:lang w:eastAsia="ar-SA"/>
        </w:rPr>
        <w:t xml:space="preserve"> of expanding its operations overseas. The same with the Coca-Cola company. The different entry measures into the global market are as follows: </w:t>
      </w:r>
    </w:p>
    <w:p w14:paraId="2B69DD24" w14:textId="045964BD"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b/>
          <w:bCs/>
          <w:color w:val="C45911" w:themeColor="accent2" w:themeShade="BF"/>
          <w:lang w:eastAsia="ar-SA"/>
        </w:rPr>
        <w:t>Joint venture</w:t>
      </w:r>
      <w:r w:rsidRPr="00E623B6">
        <w:rPr>
          <w:rFonts w:ascii="Arial" w:eastAsia="Calibri" w:hAnsi="Arial" w:cs="Arial"/>
          <w:color w:val="C45911" w:themeColor="accent2" w:themeShade="BF"/>
          <w:lang w:eastAsia="ar-SA"/>
        </w:rPr>
        <w:t xml:space="preserve">: </w:t>
      </w:r>
      <w:r w:rsidRPr="00E623B6">
        <w:rPr>
          <w:rFonts w:ascii="Arial" w:eastAsia="Calibri" w:hAnsi="Arial" w:cs="Arial"/>
          <w:lang w:eastAsia="ar-SA"/>
        </w:rPr>
        <w:t xml:space="preserve">In this </w:t>
      </w:r>
      <w:proofErr w:type="gramStart"/>
      <w:r w:rsidRPr="00E623B6">
        <w:rPr>
          <w:rFonts w:ascii="Arial" w:eastAsia="Calibri" w:hAnsi="Arial" w:cs="Arial"/>
          <w:lang w:eastAsia="ar-SA"/>
        </w:rPr>
        <w:t>particular method</w:t>
      </w:r>
      <w:proofErr w:type="gramEnd"/>
      <w:r w:rsidR="006174F7">
        <w:rPr>
          <w:rFonts w:ascii="Arial" w:eastAsia="Calibri" w:hAnsi="Arial" w:cs="Arial"/>
          <w:lang w:val="bg-BG" w:eastAsia="ar-SA"/>
        </w:rPr>
        <w:t xml:space="preserve">, </w:t>
      </w:r>
      <w:r w:rsidRPr="00E623B6">
        <w:rPr>
          <w:rFonts w:ascii="Arial" w:eastAsia="Calibri" w:hAnsi="Arial" w:cs="Arial"/>
          <w:lang w:eastAsia="ar-SA"/>
        </w:rPr>
        <w:t xml:space="preserve">the ownership is </w:t>
      </w:r>
      <w:proofErr w:type="spellStart"/>
      <w:r w:rsidRPr="00E623B6">
        <w:rPr>
          <w:rFonts w:ascii="Arial" w:eastAsia="Calibri" w:hAnsi="Arial" w:cs="Arial"/>
          <w:lang w:eastAsia="ar-SA"/>
        </w:rPr>
        <w:t>sh</w:t>
      </w:r>
      <w:proofErr w:type="spellEnd"/>
      <w:r w:rsidR="006174F7">
        <w:rPr>
          <w:rFonts w:ascii="Arial" w:eastAsia="Calibri" w:hAnsi="Arial" w:cs="Arial"/>
          <w:lang w:val="bg-BG" w:eastAsia="ar-SA"/>
        </w:rPr>
        <w:t>а</w:t>
      </w:r>
      <w:r w:rsidRPr="00E623B6">
        <w:rPr>
          <w:rFonts w:ascii="Arial" w:eastAsia="Calibri" w:hAnsi="Arial" w:cs="Arial"/>
          <w:lang w:eastAsia="ar-SA"/>
        </w:rPr>
        <w:t xml:space="preserve">red between and the percentage is decided upon the various </w:t>
      </w:r>
      <w:r w:rsidR="005252E5">
        <w:rPr>
          <w:rFonts w:ascii="Arial" w:eastAsia="Calibri" w:hAnsi="Arial" w:cs="Arial"/>
          <w:lang w:eastAsia="ar-SA"/>
        </w:rPr>
        <w:t>f</w:t>
      </w:r>
      <w:r w:rsidRPr="00E623B6">
        <w:rPr>
          <w:rFonts w:ascii="Arial" w:eastAsia="Calibri" w:hAnsi="Arial" w:cs="Arial"/>
          <w:lang w:eastAsia="ar-SA"/>
        </w:rPr>
        <w:t xml:space="preserve">orms of the </w:t>
      </w:r>
      <w:r w:rsidR="00525752">
        <w:rPr>
          <w:rFonts w:ascii="Arial" w:eastAsia="Calibri" w:hAnsi="Arial" w:cs="Arial"/>
          <w:lang w:val="bg-BG" w:eastAsia="ar-SA"/>
        </w:rPr>
        <w:t>о</w:t>
      </w:r>
      <w:proofErr w:type="spellStart"/>
      <w:r w:rsidRPr="00E623B6">
        <w:rPr>
          <w:rFonts w:ascii="Arial" w:eastAsia="Calibri" w:hAnsi="Arial" w:cs="Arial"/>
          <w:lang w:eastAsia="ar-SA"/>
        </w:rPr>
        <w:t>rgani</w:t>
      </w:r>
      <w:r w:rsidR="00101DC1">
        <w:rPr>
          <w:rFonts w:ascii="Arial" w:eastAsia="Calibri" w:hAnsi="Arial" w:cs="Arial"/>
          <w:lang w:eastAsia="ar-SA"/>
        </w:rPr>
        <w:t>s</w:t>
      </w:r>
      <w:r w:rsidRPr="00E623B6">
        <w:rPr>
          <w:rFonts w:ascii="Arial" w:eastAsia="Calibri" w:hAnsi="Arial" w:cs="Arial"/>
          <w:lang w:eastAsia="ar-SA"/>
        </w:rPr>
        <w:t>ation</w:t>
      </w:r>
      <w:proofErr w:type="spellEnd"/>
      <w:r w:rsidRPr="00E623B6">
        <w:rPr>
          <w:rFonts w:ascii="Arial" w:eastAsia="Calibri" w:hAnsi="Arial" w:cs="Arial"/>
          <w:lang w:eastAsia="ar-SA"/>
        </w:rPr>
        <w:t>. There s</w:t>
      </w:r>
      <w:r w:rsidR="00525752">
        <w:rPr>
          <w:rFonts w:ascii="Arial" w:eastAsia="Calibri" w:hAnsi="Arial" w:cs="Arial"/>
          <w:lang w:val="bg-BG" w:eastAsia="ar-SA"/>
        </w:rPr>
        <w:t>е</w:t>
      </w:r>
      <w:r w:rsidRPr="00E623B6">
        <w:rPr>
          <w:rFonts w:ascii="Arial" w:eastAsia="Calibri" w:hAnsi="Arial" w:cs="Arial"/>
          <w:lang w:eastAsia="ar-SA"/>
        </w:rPr>
        <w:t>ems to be different benefits on the international joint venture market since the local markets are already prevailing and are said to be having more market share. Therefore, in a country where there is a heavy culture and competitiveness the joint venture system will help the organi</w:t>
      </w:r>
      <w:r w:rsidR="00E31766">
        <w:rPr>
          <w:rFonts w:ascii="Arial" w:eastAsia="Calibri" w:hAnsi="Arial" w:cs="Arial"/>
          <w:lang w:eastAsia="ar-SA"/>
        </w:rPr>
        <w:t>s</w:t>
      </w:r>
      <w:r w:rsidRPr="00E623B6">
        <w:rPr>
          <w:rFonts w:ascii="Arial" w:eastAsia="Calibri" w:hAnsi="Arial" w:cs="Arial"/>
          <w:lang w:eastAsia="ar-SA"/>
        </w:rPr>
        <w:t xml:space="preserve">ation to withstand the pressures and to learn on an instance. If at all there is a chance for </w:t>
      </w:r>
      <w:proofErr w:type="gramStart"/>
      <w:r w:rsidRPr="00E623B6">
        <w:rPr>
          <w:rFonts w:ascii="Arial" w:eastAsia="Calibri" w:hAnsi="Arial" w:cs="Arial"/>
          <w:lang w:eastAsia="ar-SA"/>
        </w:rPr>
        <w:t>risk</w:t>
      </w:r>
      <w:proofErr w:type="gramEnd"/>
      <w:r w:rsidRPr="00E623B6">
        <w:rPr>
          <w:rFonts w:ascii="Arial" w:eastAsia="Calibri" w:hAnsi="Arial" w:cs="Arial"/>
          <w:lang w:eastAsia="ar-SA"/>
        </w:rPr>
        <w:t xml:space="preserve"> then the risk can also be shared between the local partner. </w:t>
      </w:r>
    </w:p>
    <w:p w14:paraId="17558453" w14:textId="06B118E5"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b/>
          <w:bCs/>
          <w:color w:val="C45911" w:themeColor="accent2" w:themeShade="BF"/>
          <w:lang w:eastAsia="ar-SA"/>
        </w:rPr>
        <w:t>Acquisition</w:t>
      </w:r>
      <w:r w:rsidRPr="00E623B6">
        <w:rPr>
          <w:rFonts w:ascii="Arial" w:eastAsia="Calibri" w:hAnsi="Arial" w:cs="Arial"/>
          <w:color w:val="C45911" w:themeColor="accent2" w:themeShade="BF"/>
          <w:lang w:eastAsia="ar-SA"/>
        </w:rPr>
        <w:t xml:space="preserve">: </w:t>
      </w:r>
      <w:r w:rsidRPr="00E623B6">
        <w:rPr>
          <w:rFonts w:ascii="Arial" w:eastAsia="Calibri" w:hAnsi="Arial" w:cs="Arial"/>
          <w:lang w:eastAsia="ar-SA"/>
        </w:rPr>
        <w:t>Acquisition is c</w:t>
      </w:r>
      <w:r w:rsidR="00FB5A5A">
        <w:rPr>
          <w:rFonts w:ascii="Arial" w:eastAsia="Calibri" w:hAnsi="Arial" w:cs="Arial"/>
          <w:lang w:val="bg-BG" w:eastAsia="ar-SA"/>
        </w:rPr>
        <w:t>о</w:t>
      </w:r>
      <w:proofErr w:type="spellStart"/>
      <w:r w:rsidRPr="00E623B6">
        <w:rPr>
          <w:rFonts w:ascii="Arial" w:eastAsia="Calibri" w:hAnsi="Arial" w:cs="Arial"/>
          <w:lang w:eastAsia="ar-SA"/>
        </w:rPr>
        <w:t>nsidered</w:t>
      </w:r>
      <w:proofErr w:type="spellEnd"/>
      <w:r w:rsidRPr="00E623B6">
        <w:rPr>
          <w:rFonts w:ascii="Arial" w:eastAsia="Calibri" w:hAnsi="Arial" w:cs="Arial"/>
          <w:lang w:eastAsia="ar-SA"/>
        </w:rPr>
        <w:t xml:space="preserve"> to be another method that will be helpful upon expanding globally it is said that the international market once acquired can bring users that are accompanied with finance or any help the company requires. Th</w:t>
      </w:r>
      <w:r w:rsidR="00FB5A5A">
        <w:rPr>
          <w:rFonts w:ascii="Arial" w:eastAsia="Calibri" w:hAnsi="Arial" w:cs="Arial"/>
          <w:lang w:val="bg-BG" w:eastAsia="ar-SA"/>
        </w:rPr>
        <w:t>е</w:t>
      </w:r>
      <w:proofErr w:type="spellStart"/>
      <w:r w:rsidRPr="00E623B6">
        <w:rPr>
          <w:rFonts w:ascii="Arial" w:eastAsia="Calibri" w:hAnsi="Arial" w:cs="Arial"/>
          <w:lang w:eastAsia="ar-SA"/>
        </w:rPr>
        <w:t>refore</w:t>
      </w:r>
      <w:proofErr w:type="spellEnd"/>
      <w:r w:rsidRPr="00E623B6">
        <w:rPr>
          <w:rFonts w:ascii="Arial" w:eastAsia="Calibri" w:hAnsi="Arial" w:cs="Arial"/>
          <w:lang w:eastAsia="ar-SA"/>
        </w:rPr>
        <w:t xml:space="preserve">, in this prospect it is required that the organisation will have to go through terms and conditions to determine the profit over a long run. The </w:t>
      </w:r>
      <w:r w:rsidR="00FB5A5A">
        <w:rPr>
          <w:rFonts w:ascii="Arial" w:eastAsia="Calibri" w:hAnsi="Arial" w:cs="Arial"/>
          <w:lang w:val="bg-BG" w:eastAsia="ar-SA"/>
        </w:rPr>
        <w:t>е</w:t>
      </w:r>
      <w:proofErr w:type="spellStart"/>
      <w:r w:rsidRPr="00E623B6">
        <w:rPr>
          <w:rFonts w:ascii="Arial" w:eastAsia="Calibri" w:hAnsi="Arial" w:cs="Arial"/>
          <w:lang w:eastAsia="ar-SA"/>
        </w:rPr>
        <w:t>conomic</w:t>
      </w:r>
      <w:proofErr w:type="spellEnd"/>
      <w:r w:rsidRPr="00E623B6">
        <w:rPr>
          <w:rFonts w:ascii="Arial" w:eastAsia="Calibri" w:hAnsi="Arial" w:cs="Arial"/>
          <w:lang w:eastAsia="ar-SA"/>
        </w:rPr>
        <w:t xml:space="preserve"> benefits of the country will also be included upon the </w:t>
      </w:r>
      <w:r w:rsidR="00FB5A5A">
        <w:rPr>
          <w:rFonts w:ascii="Arial" w:eastAsia="Calibri" w:hAnsi="Arial" w:cs="Arial"/>
          <w:lang w:val="bg-BG" w:eastAsia="ar-SA"/>
        </w:rPr>
        <w:t>о</w:t>
      </w:r>
      <w:proofErr w:type="spellStart"/>
      <w:r w:rsidRPr="00E623B6">
        <w:rPr>
          <w:rFonts w:ascii="Arial" w:eastAsia="Calibri" w:hAnsi="Arial" w:cs="Arial"/>
          <w:lang w:eastAsia="ar-SA"/>
        </w:rPr>
        <w:t>rgani</w:t>
      </w:r>
      <w:r w:rsidR="003B475E">
        <w:rPr>
          <w:rFonts w:ascii="Arial" w:eastAsia="Calibri" w:hAnsi="Arial" w:cs="Arial"/>
          <w:lang w:eastAsia="ar-SA"/>
        </w:rPr>
        <w:t>z</w:t>
      </w:r>
      <w:r w:rsidRPr="00E623B6">
        <w:rPr>
          <w:rFonts w:ascii="Arial" w:eastAsia="Calibri" w:hAnsi="Arial" w:cs="Arial"/>
          <w:lang w:eastAsia="ar-SA"/>
        </w:rPr>
        <w:t>ational</w:t>
      </w:r>
      <w:proofErr w:type="spellEnd"/>
      <w:r w:rsidRPr="00E623B6">
        <w:rPr>
          <w:rFonts w:ascii="Arial" w:eastAsia="Calibri" w:hAnsi="Arial" w:cs="Arial"/>
          <w:lang w:eastAsia="ar-SA"/>
        </w:rPr>
        <w:t xml:space="preserve"> p</w:t>
      </w:r>
      <w:r w:rsidR="00FB5A5A">
        <w:rPr>
          <w:rFonts w:ascii="Arial" w:eastAsia="Calibri" w:hAnsi="Arial" w:cs="Arial"/>
          <w:lang w:val="bg-BG" w:eastAsia="ar-SA"/>
        </w:rPr>
        <w:t>е</w:t>
      </w:r>
      <w:proofErr w:type="spellStart"/>
      <w:r w:rsidRPr="00E623B6">
        <w:rPr>
          <w:rFonts w:ascii="Arial" w:eastAsia="Calibri" w:hAnsi="Arial" w:cs="Arial"/>
          <w:lang w:eastAsia="ar-SA"/>
        </w:rPr>
        <w:t>rformance</w:t>
      </w:r>
      <w:proofErr w:type="spellEnd"/>
      <w:r w:rsidRPr="00E623B6">
        <w:rPr>
          <w:rFonts w:ascii="Arial" w:eastAsia="Calibri" w:hAnsi="Arial" w:cs="Arial"/>
          <w:lang w:eastAsia="ar-SA"/>
        </w:rPr>
        <w:t>.</w:t>
      </w:r>
    </w:p>
    <w:p w14:paraId="46C21A40" w14:textId="77777777" w:rsidR="00E623B6" w:rsidRPr="00E623B6" w:rsidRDefault="00E623B6" w:rsidP="00E623B6">
      <w:pPr>
        <w:keepNext/>
        <w:keepLines/>
        <w:numPr>
          <w:ilvl w:val="1"/>
          <w:numId w:val="0"/>
        </w:numPr>
        <w:tabs>
          <w:tab w:val="num" w:pos="0"/>
        </w:tabs>
        <w:suppressAutoHyphens/>
        <w:spacing w:after="0" w:line="360" w:lineRule="auto"/>
        <w:ind w:left="576" w:hanging="576"/>
        <w:jc w:val="both"/>
        <w:outlineLvl w:val="1"/>
        <w:rPr>
          <w:rFonts w:ascii="Arial" w:eastAsia="Times New Roman" w:hAnsi="Arial" w:cs="Arial"/>
          <w:b/>
          <w:color w:val="2E74B5" w:themeColor="accent5" w:themeShade="BF"/>
          <w:u w:val="single"/>
          <w:lang w:eastAsia="ar-SA"/>
        </w:rPr>
      </w:pPr>
      <w:bookmarkStart w:id="7" w:name="_Toc67155232"/>
      <w:r w:rsidRPr="00E623B6">
        <w:rPr>
          <w:rFonts w:ascii="Arial" w:eastAsia="Times New Roman" w:hAnsi="Arial" w:cs="Arial"/>
          <w:b/>
          <w:color w:val="2E74B5" w:themeColor="accent5" w:themeShade="BF"/>
          <w:u w:val="single"/>
          <w:lang w:eastAsia="ar-SA"/>
        </w:rPr>
        <w:t>Global Presence</w:t>
      </w:r>
      <w:bookmarkEnd w:id="7"/>
    </w:p>
    <w:p w14:paraId="1F75E8A3" w14:textId="5610798B"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lang w:eastAsia="ar-SA"/>
        </w:rPr>
        <w:t xml:space="preserve">Marketing word </w:t>
      </w:r>
      <w:proofErr w:type="gramStart"/>
      <w:r w:rsidRPr="00E623B6">
        <w:rPr>
          <w:rFonts w:ascii="Arial" w:eastAsia="Calibri" w:hAnsi="Arial" w:cs="Arial"/>
          <w:lang w:eastAsia="ar-SA"/>
        </w:rPr>
        <w:t>is considered to be</w:t>
      </w:r>
      <w:proofErr w:type="gramEnd"/>
      <w:r w:rsidRPr="00E623B6">
        <w:rPr>
          <w:rFonts w:ascii="Arial" w:eastAsia="Calibri" w:hAnsi="Arial" w:cs="Arial"/>
          <w:lang w:eastAsia="ar-SA"/>
        </w:rPr>
        <w:t xml:space="preserve"> at a pace where any industry that is involved in making profit is gaining </w:t>
      </w:r>
      <w:r w:rsidR="002D4EF0">
        <w:rPr>
          <w:rFonts w:ascii="Arial" w:eastAsia="Calibri" w:hAnsi="Arial" w:cs="Arial"/>
          <w:lang w:eastAsia="ar-SA"/>
        </w:rPr>
        <w:t xml:space="preserve">a </w:t>
      </w:r>
      <w:r w:rsidRPr="00E623B6">
        <w:rPr>
          <w:rFonts w:ascii="Arial" w:eastAsia="Calibri" w:hAnsi="Arial" w:cs="Arial"/>
          <w:lang w:eastAsia="ar-SA"/>
        </w:rPr>
        <w:t>lot of importance upon the economy of the world. Any operation that is done by the industries for the organi</w:t>
      </w:r>
      <w:r w:rsidR="003B475E">
        <w:rPr>
          <w:rFonts w:ascii="Arial" w:eastAsia="Calibri" w:hAnsi="Arial" w:cs="Arial"/>
          <w:lang w:eastAsia="ar-SA"/>
        </w:rPr>
        <w:t>z</w:t>
      </w:r>
      <w:r w:rsidRPr="00E623B6">
        <w:rPr>
          <w:rFonts w:ascii="Arial" w:eastAsia="Calibri" w:hAnsi="Arial" w:cs="Arial"/>
          <w:lang w:eastAsia="ar-SA"/>
        </w:rPr>
        <w:t xml:space="preserve">ations that </w:t>
      </w:r>
      <w:proofErr w:type="gramStart"/>
      <w:r w:rsidRPr="00E623B6">
        <w:rPr>
          <w:rFonts w:ascii="Arial" w:eastAsia="Calibri" w:hAnsi="Arial" w:cs="Arial"/>
          <w:lang w:eastAsia="ar-SA"/>
        </w:rPr>
        <w:t>hasn't</w:t>
      </w:r>
      <w:proofErr w:type="gramEnd"/>
      <w:r w:rsidRPr="00E623B6">
        <w:rPr>
          <w:rFonts w:ascii="Arial" w:eastAsia="Calibri" w:hAnsi="Arial" w:cs="Arial"/>
          <w:lang w:eastAsia="ar-SA"/>
        </w:rPr>
        <w:t xml:space="preserve"> for a particular formula to multiply and going to the greatest ideas based on the economy as well as the revenues that are generated. Whatever be the cost that is initially put forth for a company is </w:t>
      </w:r>
      <w:r w:rsidR="00625131">
        <w:rPr>
          <w:rFonts w:ascii="Arial" w:eastAsia="Calibri" w:hAnsi="Arial" w:cs="Arial"/>
          <w:lang w:eastAsia="ar-SA"/>
        </w:rPr>
        <w:t>dev</w:t>
      </w:r>
      <w:r w:rsidR="00625131">
        <w:rPr>
          <w:rFonts w:ascii="Arial" w:eastAsia="Calibri" w:hAnsi="Arial" w:cs="Arial"/>
          <w:lang w:val="bg-BG" w:eastAsia="ar-SA"/>
        </w:rPr>
        <w:t>е</w:t>
      </w:r>
      <w:r w:rsidR="00625131">
        <w:rPr>
          <w:rFonts w:ascii="Arial" w:eastAsia="Calibri" w:hAnsi="Arial" w:cs="Arial"/>
          <w:lang w:eastAsia="ar-SA"/>
        </w:rPr>
        <w:t>loping</w:t>
      </w:r>
      <w:r w:rsidRPr="00E623B6">
        <w:rPr>
          <w:rFonts w:ascii="Arial" w:eastAsia="Calibri" w:hAnsi="Arial" w:cs="Arial"/>
          <w:lang w:eastAsia="ar-SA"/>
        </w:rPr>
        <w:t xml:space="preserve"> will later have to gain profits without going bankrupt. This is the aim of every industry. The coca</w:t>
      </w:r>
      <w:r w:rsidR="00625131">
        <w:rPr>
          <w:rFonts w:ascii="Arial" w:eastAsia="Calibri" w:hAnsi="Arial" w:cs="Arial"/>
          <w:lang w:val="bg-BG" w:eastAsia="ar-SA"/>
        </w:rPr>
        <w:t>-</w:t>
      </w:r>
      <w:r w:rsidRPr="00E623B6">
        <w:rPr>
          <w:rFonts w:ascii="Arial" w:eastAsia="Calibri" w:hAnsi="Arial" w:cs="Arial"/>
          <w:lang w:eastAsia="ar-SA"/>
        </w:rPr>
        <w:t xml:space="preserve">cola </w:t>
      </w:r>
      <w:proofErr w:type="spellStart"/>
      <w:r w:rsidRPr="00E623B6">
        <w:rPr>
          <w:rFonts w:ascii="Arial" w:eastAsia="Calibri" w:hAnsi="Arial" w:cs="Arial"/>
          <w:lang w:eastAsia="ar-SA"/>
        </w:rPr>
        <w:t>industri</w:t>
      </w:r>
      <w:proofErr w:type="spellEnd"/>
      <w:r w:rsidR="00625131">
        <w:rPr>
          <w:rFonts w:ascii="Arial" w:eastAsia="Calibri" w:hAnsi="Arial" w:cs="Arial"/>
          <w:lang w:val="bg-BG" w:eastAsia="ar-SA"/>
        </w:rPr>
        <w:t>е</w:t>
      </w:r>
      <w:r w:rsidRPr="00E623B6">
        <w:rPr>
          <w:rFonts w:ascii="Arial" w:eastAsia="Calibri" w:hAnsi="Arial" w:cs="Arial"/>
          <w:lang w:eastAsia="ar-SA"/>
        </w:rPr>
        <w:t>s considered to be one of the largest beverages c</w:t>
      </w:r>
      <w:r w:rsidR="00625131">
        <w:rPr>
          <w:rFonts w:ascii="Arial" w:eastAsia="Calibri" w:hAnsi="Arial" w:cs="Arial"/>
          <w:lang w:val="bg-BG" w:eastAsia="ar-SA"/>
        </w:rPr>
        <w:t>о</w:t>
      </w:r>
      <w:proofErr w:type="spellStart"/>
      <w:r w:rsidRPr="00E623B6">
        <w:rPr>
          <w:rFonts w:ascii="Arial" w:eastAsia="Calibri" w:hAnsi="Arial" w:cs="Arial"/>
          <w:lang w:eastAsia="ar-SA"/>
        </w:rPr>
        <w:t>mpany</w:t>
      </w:r>
      <w:proofErr w:type="spellEnd"/>
      <w:r w:rsidRPr="00E623B6">
        <w:rPr>
          <w:rFonts w:ascii="Arial" w:eastAsia="Calibri" w:hAnsi="Arial" w:cs="Arial"/>
          <w:lang w:eastAsia="ar-SA"/>
        </w:rPr>
        <w:t xml:space="preserve"> where multiple </w:t>
      </w:r>
      <w:r w:rsidR="00640EB9">
        <w:rPr>
          <w:rFonts w:ascii="Arial" w:eastAsia="Calibri" w:hAnsi="Arial" w:cs="Arial"/>
          <w:lang w:val="bg-BG" w:eastAsia="ar-SA"/>
        </w:rPr>
        <w:t>а</w:t>
      </w:r>
      <w:r w:rsidRPr="00E623B6">
        <w:rPr>
          <w:rFonts w:ascii="Arial" w:eastAsia="Calibri" w:hAnsi="Arial" w:cs="Arial"/>
          <w:lang w:eastAsia="ar-SA"/>
        </w:rPr>
        <w:t>re m</w:t>
      </w:r>
      <w:r w:rsidR="00640EB9">
        <w:rPr>
          <w:rFonts w:ascii="Arial" w:eastAsia="Calibri" w:hAnsi="Arial" w:cs="Arial"/>
          <w:lang w:val="bg-BG" w:eastAsia="ar-SA"/>
        </w:rPr>
        <w:t>а</w:t>
      </w:r>
      <w:proofErr w:type="spellStart"/>
      <w:r w:rsidRPr="00E623B6">
        <w:rPr>
          <w:rFonts w:ascii="Arial" w:eastAsia="Calibri" w:hAnsi="Arial" w:cs="Arial"/>
          <w:lang w:eastAsia="ar-SA"/>
        </w:rPr>
        <w:t>nufactured</w:t>
      </w:r>
      <w:proofErr w:type="spellEnd"/>
      <w:r w:rsidRPr="00E623B6">
        <w:rPr>
          <w:rFonts w:ascii="Arial" w:eastAsia="Calibri" w:hAnsi="Arial" w:cs="Arial"/>
          <w:lang w:eastAsia="ar-SA"/>
        </w:rPr>
        <w:t xml:space="preserve"> and are being sold. Its presence is almost around everywhere and in every c</w:t>
      </w:r>
      <w:r w:rsidR="00640EB9">
        <w:rPr>
          <w:rFonts w:ascii="Arial" w:eastAsia="Calibri" w:hAnsi="Arial" w:cs="Arial"/>
          <w:lang w:val="bg-BG" w:eastAsia="ar-SA"/>
        </w:rPr>
        <w:t>о</w:t>
      </w:r>
      <w:proofErr w:type="spellStart"/>
      <w:r w:rsidRPr="00E623B6">
        <w:rPr>
          <w:rFonts w:ascii="Arial" w:eastAsia="Calibri" w:hAnsi="Arial" w:cs="Arial"/>
          <w:lang w:eastAsia="ar-SA"/>
        </w:rPr>
        <w:t>untry</w:t>
      </w:r>
      <w:proofErr w:type="spellEnd"/>
      <w:r w:rsidRPr="00E623B6">
        <w:rPr>
          <w:rFonts w:ascii="Arial" w:eastAsia="Calibri" w:hAnsi="Arial" w:cs="Arial"/>
          <w:lang w:eastAsia="ar-SA"/>
        </w:rPr>
        <w:t xml:space="preserve"> minute remote villages are also provided with the product. the gross domestic product is said to be expanding at an immense rate and the rate of exchange is also reliable. The retail market is expanding day-to-day and there said to be nearly Billion estimated retail market annually. The Coca-Cola Company nearly takes up all the global activities and is a global promoter with its products reaching every corner. Since the establishment of the </w:t>
      </w:r>
      <w:proofErr w:type="gramStart"/>
      <w:r w:rsidRPr="00E623B6">
        <w:rPr>
          <w:rFonts w:ascii="Arial" w:eastAsia="Calibri" w:hAnsi="Arial" w:cs="Arial"/>
          <w:lang w:eastAsia="ar-SA"/>
        </w:rPr>
        <w:t>company</w:t>
      </w:r>
      <w:proofErr w:type="gramEnd"/>
      <w:r w:rsidRPr="00E623B6">
        <w:rPr>
          <w:rFonts w:ascii="Arial" w:eastAsia="Calibri" w:hAnsi="Arial" w:cs="Arial"/>
          <w:lang w:eastAsia="ar-SA"/>
        </w:rPr>
        <w:t xml:space="preserve"> it gradually rose its graph to certain extent that now it has attained the point of being the leading competitor in the beverages industry. Globalisation brings about great changes in the organisation. The company policies that are once habit created in the parent </w:t>
      </w:r>
      <w:r w:rsidRPr="00E623B6">
        <w:rPr>
          <w:rFonts w:ascii="Arial" w:eastAsia="Calibri" w:hAnsi="Arial" w:cs="Arial"/>
          <w:lang w:eastAsia="ar-SA"/>
        </w:rPr>
        <w:lastRenderedPageBreak/>
        <w:t>country will soon be changed upon the country where the company is going to expand. This indeed is regarded as a centrali</w:t>
      </w:r>
      <w:r w:rsidR="00D97C6F">
        <w:rPr>
          <w:rFonts w:ascii="Arial" w:eastAsia="Calibri" w:hAnsi="Arial" w:cs="Arial"/>
          <w:lang w:eastAsia="ar-SA"/>
        </w:rPr>
        <w:t>z</w:t>
      </w:r>
      <w:r w:rsidRPr="00E623B6">
        <w:rPr>
          <w:rFonts w:ascii="Arial" w:eastAsia="Calibri" w:hAnsi="Arial" w:cs="Arial"/>
          <w:lang w:eastAsia="ar-SA"/>
        </w:rPr>
        <w:t>ed move and that is being adopted and incorporated by the management. There are times when the company will have to stay motivated upon the global expansion since there will be challenges that are being faced by the geographical segment of the countries where the business is going to be inhibited. Many companies all around the globe will not be maintaining harmonious work culture that is followed by the country where the company is going to expand (</w:t>
      </w:r>
      <w:proofErr w:type="spellStart"/>
      <w:r w:rsidRPr="00E623B6">
        <w:rPr>
          <w:rFonts w:ascii="Arial" w:eastAsia="Calibri" w:hAnsi="Arial" w:cs="Arial"/>
          <w:lang w:eastAsia="ar-SA"/>
        </w:rPr>
        <w:t>Kamps</w:t>
      </w:r>
      <w:proofErr w:type="spellEnd"/>
      <w:r w:rsidR="007720A8">
        <w:rPr>
          <w:rFonts w:ascii="Arial" w:eastAsia="Calibri" w:hAnsi="Arial" w:cs="Arial"/>
          <w:lang w:eastAsia="ar-SA"/>
        </w:rPr>
        <w:t xml:space="preserve"> and </w:t>
      </w:r>
      <w:proofErr w:type="spellStart"/>
      <w:r w:rsidRPr="00E623B6">
        <w:rPr>
          <w:rFonts w:ascii="Arial" w:eastAsia="Calibri" w:hAnsi="Arial" w:cs="Arial"/>
          <w:lang w:eastAsia="ar-SA"/>
        </w:rPr>
        <w:t>Schetter</w:t>
      </w:r>
      <w:proofErr w:type="spellEnd"/>
      <w:r w:rsidRPr="00E623B6">
        <w:rPr>
          <w:rFonts w:ascii="Arial" w:eastAsia="Calibri" w:hAnsi="Arial" w:cs="Arial"/>
          <w:lang w:eastAsia="ar-SA"/>
        </w:rPr>
        <w:t>, 2018). This r</w:t>
      </w:r>
      <w:r w:rsidR="00A01AEB">
        <w:rPr>
          <w:rFonts w:ascii="Arial" w:eastAsia="Calibri" w:hAnsi="Arial" w:cs="Arial"/>
          <w:lang w:val="bg-BG" w:eastAsia="ar-SA"/>
        </w:rPr>
        <w:t>е</w:t>
      </w:r>
      <w:r w:rsidRPr="00E623B6">
        <w:rPr>
          <w:rFonts w:ascii="Arial" w:eastAsia="Calibri" w:hAnsi="Arial" w:cs="Arial"/>
          <w:lang w:eastAsia="ar-SA"/>
        </w:rPr>
        <w:t>presents that globali</w:t>
      </w:r>
      <w:r w:rsidR="002F7521">
        <w:rPr>
          <w:rFonts w:ascii="Arial" w:eastAsia="Calibri" w:hAnsi="Arial" w:cs="Arial"/>
          <w:lang w:eastAsia="ar-SA"/>
        </w:rPr>
        <w:t>z</w:t>
      </w:r>
      <w:r w:rsidRPr="00E623B6">
        <w:rPr>
          <w:rFonts w:ascii="Arial" w:eastAsia="Calibri" w:hAnsi="Arial" w:cs="Arial"/>
          <w:lang w:eastAsia="ar-SA"/>
        </w:rPr>
        <w:t xml:space="preserve">ation will force changes to happen in the company </w:t>
      </w:r>
      <w:proofErr w:type="gramStart"/>
      <w:r w:rsidRPr="00E623B6">
        <w:rPr>
          <w:rFonts w:ascii="Arial" w:eastAsia="Calibri" w:hAnsi="Arial" w:cs="Arial"/>
          <w:lang w:eastAsia="ar-SA"/>
        </w:rPr>
        <w:t>as a result of</w:t>
      </w:r>
      <w:proofErr w:type="gramEnd"/>
      <w:r w:rsidRPr="00E623B6">
        <w:rPr>
          <w:rFonts w:ascii="Arial" w:eastAsia="Calibri" w:hAnsi="Arial" w:cs="Arial"/>
          <w:lang w:eastAsia="ar-SA"/>
        </w:rPr>
        <w:t xml:space="preserve"> which the c</w:t>
      </w:r>
      <w:r w:rsidR="00A01AEB">
        <w:rPr>
          <w:rFonts w:ascii="Arial" w:eastAsia="Calibri" w:hAnsi="Arial" w:cs="Arial"/>
          <w:lang w:val="bg-BG" w:eastAsia="ar-SA"/>
        </w:rPr>
        <w:t>о</w:t>
      </w:r>
      <w:proofErr w:type="spellStart"/>
      <w:r w:rsidRPr="00E623B6">
        <w:rPr>
          <w:rFonts w:ascii="Arial" w:eastAsia="Calibri" w:hAnsi="Arial" w:cs="Arial"/>
          <w:lang w:eastAsia="ar-SA"/>
        </w:rPr>
        <w:t>mpany</w:t>
      </w:r>
      <w:proofErr w:type="spellEnd"/>
      <w:r w:rsidRPr="00E623B6">
        <w:rPr>
          <w:rFonts w:ascii="Arial" w:eastAsia="Calibri" w:hAnsi="Arial" w:cs="Arial"/>
          <w:lang w:eastAsia="ar-SA"/>
        </w:rPr>
        <w:t xml:space="preserve"> will have to </w:t>
      </w:r>
      <w:proofErr w:type="spellStart"/>
      <w:r w:rsidRPr="00E623B6">
        <w:rPr>
          <w:rFonts w:ascii="Arial" w:eastAsia="Calibri" w:hAnsi="Arial" w:cs="Arial"/>
          <w:lang w:eastAsia="ar-SA"/>
        </w:rPr>
        <w:t>mold</w:t>
      </w:r>
      <w:proofErr w:type="spellEnd"/>
      <w:r w:rsidRPr="00E623B6">
        <w:rPr>
          <w:rFonts w:ascii="Arial" w:eastAsia="Calibri" w:hAnsi="Arial" w:cs="Arial"/>
          <w:lang w:eastAsia="ar-SA"/>
        </w:rPr>
        <w:t xml:space="preserve"> to the circumstances in order to reach the point where it has targeted. There seems to be different connections </w:t>
      </w:r>
      <w:r w:rsidR="00CC1AC1">
        <w:rPr>
          <w:rFonts w:ascii="Arial" w:eastAsia="Calibri" w:hAnsi="Arial" w:cs="Arial"/>
          <w:lang w:eastAsia="ar-SA"/>
        </w:rPr>
        <w:t>that</w:t>
      </w:r>
      <w:r w:rsidRPr="00E623B6">
        <w:rPr>
          <w:rFonts w:ascii="Arial" w:eastAsia="Calibri" w:hAnsi="Arial" w:cs="Arial"/>
          <w:lang w:eastAsia="ar-SA"/>
        </w:rPr>
        <w:t xml:space="preserve"> will appear to be triggering at regular intervals of time and the company's management will have to do with flexibility and the responsiveness will have to be maintained. every company that focuses on </w:t>
      </w:r>
      <w:r w:rsidR="00803869">
        <w:rPr>
          <w:rFonts w:ascii="Arial" w:eastAsia="Calibri" w:hAnsi="Arial" w:cs="Arial"/>
          <w:lang w:eastAsia="ar-SA"/>
        </w:rPr>
        <w:t>globalization</w:t>
      </w:r>
      <w:r w:rsidRPr="00E623B6">
        <w:rPr>
          <w:rFonts w:ascii="Arial" w:eastAsia="Calibri" w:hAnsi="Arial" w:cs="Arial"/>
          <w:lang w:eastAsia="ar-SA"/>
        </w:rPr>
        <w:t xml:space="preserve"> is in a hustle to achieve the culture identity as well as to resemble their home culture in the areas of </w:t>
      </w:r>
      <w:r w:rsidR="00A01AEB">
        <w:rPr>
          <w:rFonts w:ascii="Arial" w:eastAsia="Calibri" w:hAnsi="Arial" w:cs="Arial"/>
          <w:lang w:val="bg-BG" w:eastAsia="ar-SA"/>
        </w:rPr>
        <w:t>е</w:t>
      </w:r>
      <w:proofErr w:type="spellStart"/>
      <w:r w:rsidRPr="00E623B6">
        <w:rPr>
          <w:rFonts w:ascii="Arial" w:eastAsia="Calibri" w:hAnsi="Arial" w:cs="Arial"/>
          <w:lang w:eastAsia="ar-SA"/>
        </w:rPr>
        <w:t>xpansion</w:t>
      </w:r>
      <w:proofErr w:type="spellEnd"/>
      <w:r w:rsidRPr="00E623B6">
        <w:rPr>
          <w:rFonts w:ascii="Arial" w:eastAsia="Calibri" w:hAnsi="Arial" w:cs="Arial"/>
          <w:lang w:eastAsia="ar-SA"/>
        </w:rPr>
        <w:t xml:space="preserve">. The formula that is being adopted by the company when it was in the air and country is said to be more flexible such that it can face the challenges and the responsiveness of the country where the company is going to expand. When the company is less sensitive to challenge then it is not recommended to go globally on lesson until it attains a graph of being the strongest competitor. The Coca-Cola company is said to be </w:t>
      </w:r>
      <w:r w:rsidR="00E25356">
        <w:rPr>
          <w:rFonts w:ascii="Arial" w:eastAsia="Calibri" w:hAnsi="Arial" w:cs="Arial"/>
          <w:lang w:eastAsia="ar-SA"/>
        </w:rPr>
        <w:t>on</w:t>
      </w:r>
      <w:r w:rsidRPr="00E623B6">
        <w:rPr>
          <w:rFonts w:ascii="Arial" w:eastAsia="Calibri" w:hAnsi="Arial" w:cs="Arial"/>
          <w:lang w:eastAsia="ar-SA"/>
        </w:rPr>
        <w:t xml:space="preserve"> its strength from ages since its formula of maintaining multi</w:t>
      </w:r>
      <w:r w:rsidR="005922EC">
        <w:rPr>
          <w:rFonts w:ascii="Arial" w:eastAsia="Calibri" w:hAnsi="Arial" w:cs="Arial"/>
          <w:lang w:eastAsia="ar-SA"/>
        </w:rPr>
        <w:t>-</w:t>
      </w:r>
      <w:r w:rsidRPr="00E623B6">
        <w:rPr>
          <w:rFonts w:ascii="Arial" w:eastAsia="Calibri" w:hAnsi="Arial" w:cs="Arial"/>
          <w:lang w:eastAsia="ar-SA"/>
        </w:rPr>
        <w:t>local businesses. It is seen traveling through many stages of its development by maintaining local bottling partners wherever it is planning to expand. Therefore, the Global strategy of Coca</w:t>
      </w:r>
      <w:r w:rsidR="005A0A21">
        <w:rPr>
          <w:rFonts w:ascii="Arial" w:eastAsia="Calibri" w:hAnsi="Arial" w:cs="Arial"/>
          <w:lang w:eastAsia="ar-SA"/>
        </w:rPr>
        <w:t>-</w:t>
      </w:r>
      <w:r w:rsidRPr="00E623B6">
        <w:rPr>
          <w:rFonts w:ascii="Arial" w:eastAsia="Calibri" w:hAnsi="Arial" w:cs="Arial"/>
          <w:lang w:eastAsia="ar-SA"/>
        </w:rPr>
        <w:t xml:space="preserve">Cola is not such a hectic one for the company since it has attained a good reputation and is now able to adhere challenges that come along its way. Its presence is seen in more than 200 countries and the company has a grip of all the local laws and culture that is prevailing in different parts of the world. Upon this global expansion the company has attained complete knowledge on the geographic marketing plan. The Global strategy of Coca Cola lies in the application of this strategy by thinking globally. The entire point of globalisation lies in its workforce who is always in a face of dedication and their work is a result of its achievements. The sales of the company which has crossed billions shares in the hands of the colleague that are dealing with. The colleagues of Coca-Cola Company are said to be involved in bringing out the outcomes and the ideas that will turn up the greatest strategy for global development. The consumer adaptations are thoroughly learnt by the company and therefore it helped in the business prosperous activities. Promotion is said to be one of the crucial </w:t>
      </w:r>
      <w:proofErr w:type="gramStart"/>
      <w:r w:rsidRPr="00E623B6">
        <w:rPr>
          <w:rFonts w:ascii="Arial" w:eastAsia="Calibri" w:hAnsi="Arial" w:cs="Arial"/>
          <w:lang w:eastAsia="ar-SA"/>
        </w:rPr>
        <w:t>tool</w:t>
      </w:r>
      <w:proofErr w:type="gramEnd"/>
      <w:r w:rsidRPr="00E623B6">
        <w:rPr>
          <w:rFonts w:ascii="Arial" w:eastAsia="Calibri" w:hAnsi="Arial" w:cs="Arial"/>
          <w:lang w:eastAsia="ar-SA"/>
        </w:rPr>
        <w:t xml:space="preserve"> for the company upon expanding globally (Moorman and et.al, 2019). The different advertisements that are designed in order to meet the local people of where the country is expanding has impacted so much and it has </w:t>
      </w:r>
      <w:proofErr w:type="gramStart"/>
      <w:r w:rsidRPr="00E623B6">
        <w:rPr>
          <w:rFonts w:ascii="Arial" w:eastAsia="Calibri" w:hAnsi="Arial" w:cs="Arial"/>
          <w:lang w:eastAsia="ar-SA"/>
        </w:rPr>
        <w:t>increase</w:t>
      </w:r>
      <w:proofErr w:type="gramEnd"/>
      <w:r w:rsidRPr="00E623B6">
        <w:rPr>
          <w:rFonts w:ascii="Arial" w:eastAsia="Calibri" w:hAnsi="Arial" w:cs="Arial"/>
          <w:lang w:eastAsia="ar-SA"/>
        </w:rPr>
        <w:t xml:space="preserve"> the sales to such an extent that it has become the part of people's </w:t>
      </w:r>
      <w:r w:rsidRPr="00E623B6">
        <w:rPr>
          <w:rFonts w:ascii="Arial" w:eastAsia="Calibri" w:hAnsi="Arial" w:cs="Arial"/>
          <w:lang w:eastAsia="ar-SA"/>
        </w:rPr>
        <w:lastRenderedPageBreak/>
        <w:t>daily life. Most of the time The Coca-Cola company release its advertisement on special festive seasons as well as per basis of promoting campaigning activities for themes. This</w:t>
      </w:r>
      <w:r w:rsidR="00A14BB9">
        <w:rPr>
          <w:rFonts w:ascii="Arial" w:eastAsia="Calibri" w:hAnsi="Arial" w:cs="Arial"/>
          <w:lang w:eastAsia="ar-SA"/>
        </w:rPr>
        <w:t xml:space="preserve"> is</w:t>
      </w:r>
      <w:r w:rsidRPr="00E623B6">
        <w:rPr>
          <w:rFonts w:ascii="Arial" w:eastAsia="Calibri" w:hAnsi="Arial" w:cs="Arial"/>
          <w:lang w:eastAsia="ar-SA"/>
        </w:rPr>
        <w:t xml:space="preserve"> said to be favourable demanding the consciousness of its customers and they are attracted to the framework of the company. The local manufacturers are in the Coca-Cola company which is a major asset of the company </w:t>
      </w:r>
      <w:proofErr w:type="gramStart"/>
      <w:r w:rsidRPr="00E623B6">
        <w:rPr>
          <w:rFonts w:ascii="Arial" w:eastAsia="Calibri" w:hAnsi="Arial" w:cs="Arial"/>
          <w:lang w:eastAsia="ar-SA"/>
        </w:rPr>
        <w:t>in order to</w:t>
      </w:r>
      <w:proofErr w:type="gramEnd"/>
      <w:r w:rsidRPr="00E623B6">
        <w:rPr>
          <w:rFonts w:ascii="Arial" w:eastAsia="Calibri" w:hAnsi="Arial" w:cs="Arial"/>
          <w:lang w:eastAsia="ar-SA"/>
        </w:rPr>
        <w:t xml:space="preserve"> expand globally. The response the company end up on the local manufacturing bottling companies is immense and therefore it has contributed towards a peaceful expansion. Marketing process is said to be the backbone for this </w:t>
      </w:r>
      <w:proofErr w:type="gramStart"/>
      <w:r w:rsidRPr="00E623B6">
        <w:rPr>
          <w:rFonts w:ascii="Arial" w:eastAsia="Calibri" w:hAnsi="Arial" w:cs="Arial"/>
          <w:lang w:eastAsia="ar-SA"/>
        </w:rPr>
        <w:t>particular industry</w:t>
      </w:r>
      <w:proofErr w:type="gramEnd"/>
      <w:r w:rsidRPr="00E623B6">
        <w:rPr>
          <w:rFonts w:ascii="Arial" w:eastAsia="Calibri" w:hAnsi="Arial" w:cs="Arial"/>
          <w:lang w:eastAsia="ar-SA"/>
        </w:rPr>
        <w:t xml:space="preserve"> and therefore the competitors are differentiated upon the marketing plans that are adopted by the company Coca-Cola. The formula that was adopted by the company Coca-Cola upon using the marketing strategy is the three A's which are availability, affordability</w:t>
      </w:r>
      <w:r w:rsidR="001232B8">
        <w:rPr>
          <w:rFonts w:ascii="Arial" w:eastAsia="Calibri" w:hAnsi="Arial" w:cs="Arial"/>
          <w:lang w:eastAsia="ar-SA"/>
        </w:rPr>
        <w:t>,</w:t>
      </w:r>
      <w:r w:rsidRPr="00E623B6">
        <w:rPr>
          <w:rFonts w:ascii="Arial" w:eastAsia="Calibri" w:hAnsi="Arial" w:cs="Arial"/>
          <w:lang w:eastAsia="ar-SA"/>
        </w:rPr>
        <w:t xml:space="preserve"> and acceptability. Recognition here is said to be a typical task and it is not done by many industries. The Coca-Cola Company upon its consistent operation has attained a proper recognition that even a remote corner of the world can recognise this brand as one of the best ruling one. In the beverages industry</w:t>
      </w:r>
      <w:r w:rsidR="00FB7427">
        <w:rPr>
          <w:rFonts w:ascii="Arial" w:eastAsia="Calibri" w:hAnsi="Arial" w:cs="Arial"/>
          <w:lang w:eastAsia="ar-SA"/>
        </w:rPr>
        <w:t>,</w:t>
      </w:r>
      <w:r w:rsidRPr="00E623B6">
        <w:rPr>
          <w:rFonts w:ascii="Arial" w:eastAsia="Calibri" w:hAnsi="Arial" w:cs="Arial"/>
          <w:lang w:eastAsia="ar-SA"/>
        </w:rPr>
        <w:t xml:space="preserve"> the strategies that are used by the rural markets are also immense and that has contributed to the growth of the company. There are </w:t>
      </w:r>
      <w:r w:rsidR="00FB0019">
        <w:rPr>
          <w:rFonts w:ascii="Arial" w:eastAsia="Calibri" w:hAnsi="Arial" w:cs="Arial"/>
          <w:lang w:eastAsia="ar-SA"/>
        </w:rPr>
        <w:t>several</w:t>
      </w:r>
      <w:r w:rsidRPr="00E623B6">
        <w:rPr>
          <w:rFonts w:ascii="Arial" w:eastAsia="Calibri" w:hAnsi="Arial" w:cs="Arial"/>
          <w:lang w:eastAsia="ar-SA"/>
        </w:rPr>
        <w:t xml:space="preserve"> outlets from which the product can reach its customers. Upon expanding </w:t>
      </w:r>
      <w:proofErr w:type="gramStart"/>
      <w:r w:rsidRPr="00E623B6">
        <w:rPr>
          <w:rFonts w:ascii="Arial" w:eastAsia="Calibri" w:hAnsi="Arial" w:cs="Arial"/>
          <w:lang w:eastAsia="ar-SA"/>
        </w:rPr>
        <w:t>globally</w:t>
      </w:r>
      <w:proofErr w:type="gramEnd"/>
      <w:r w:rsidRPr="00E623B6">
        <w:rPr>
          <w:rFonts w:ascii="Arial" w:eastAsia="Calibri" w:hAnsi="Arial" w:cs="Arial"/>
          <w:lang w:eastAsia="ar-SA"/>
        </w:rPr>
        <w:t xml:space="preserve"> the major target of the company Coca-Cola is the youngsters that participate in events as well as the gatherings. It is said that most of the youngsters are prone to be using this beverage as a satisfactory one for their events. Therefore, the company majorly focuses upon targeting the youngsters to </w:t>
      </w:r>
      <w:proofErr w:type="gramStart"/>
      <w:r w:rsidRPr="00E623B6">
        <w:rPr>
          <w:rFonts w:ascii="Arial" w:eastAsia="Calibri" w:hAnsi="Arial" w:cs="Arial"/>
          <w:lang w:eastAsia="ar-SA"/>
        </w:rPr>
        <w:t>penetrate into</w:t>
      </w:r>
      <w:proofErr w:type="gramEnd"/>
      <w:r w:rsidRPr="00E623B6">
        <w:rPr>
          <w:rFonts w:ascii="Arial" w:eastAsia="Calibri" w:hAnsi="Arial" w:cs="Arial"/>
          <w:lang w:eastAsia="ar-SA"/>
        </w:rPr>
        <w:t xml:space="preserve"> the market.</w:t>
      </w:r>
    </w:p>
    <w:p w14:paraId="096A7176" w14:textId="77777777" w:rsidR="00E623B6" w:rsidRPr="00E623B6" w:rsidRDefault="00E623B6" w:rsidP="00E623B6">
      <w:pPr>
        <w:suppressAutoHyphens/>
        <w:spacing w:after="0" w:line="360" w:lineRule="auto"/>
        <w:jc w:val="both"/>
        <w:rPr>
          <w:rFonts w:ascii="Arial" w:eastAsia="Calibri" w:hAnsi="Arial" w:cs="Arial"/>
          <w:lang w:eastAsia="ar-SA"/>
        </w:rPr>
      </w:pPr>
    </w:p>
    <w:p w14:paraId="538F70D7" w14:textId="77777777" w:rsidR="00E623B6" w:rsidRPr="00E623B6" w:rsidRDefault="00E623B6" w:rsidP="00E623B6">
      <w:pPr>
        <w:suppressAutoHyphens/>
        <w:spacing w:after="0" w:line="360" w:lineRule="auto"/>
        <w:jc w:val="both"/>
        <w:rPr>
          <w:rFonts w:ascii="Arial" w:eastAsia="Calibri" w:hAnsi="Arial" w:cs="Arial"/>
          <w:lang w:eastAsia="ar-SA"/>
        </w:rPr>
      </w:pPr>
    </w:p>
    <w:p w14:paraId="40E8D20E" w14:textId="77777777" w:rsidR="00E623B6" w:rsidRPr="00E623B6" w:rsidRDefault="00E623B6" w:rsidP="00E623B6">
      <w:pPr>
        <w:suppressAutoHyphens/>
        <w:spacing w:after="0" w:line="360" w:lineRule="auto"/>
        <w:jc w:val="both"/>
        <w:rPr>
          <w:rFonts w:ascii="Arial" w:eastAsia="Calibri" w:hAnsi="Arial" w:cs="Arial"/>
          <w:lang w:eastAsia="ar-SA"/>
        </w:rPr>
      </w:pPr>
    </w:p>
    <w:p w14:paraId="3ECF36C8" w14:textId="77777777" w:rsidR="00E623B6" w:rsidRPr="00E623B6" w:rsidRDefault="00E623B6" w:rsidP="00E623B6">
      <w:pPr>
        <w:keepNext/>
        <w:keepLines/>
        <w:tabs>
          <w:tab w:val="num" w:pos="0"/>
        </w:tabs>
        <w:suppressAutoHyphens/>
        <w:spacing w:after="0" w:line="360" w:lineRule="auto"/>
        <w:ind w:left="432" w:hanging="432"/>
        <w:jc w:val="both"/>
        <w:outlineLvl w:val="0"/>
        <w:rPr>
          <w:rFonts w:ascii="Arial" w:eastAsia="Times New Roman" w:hAnsi="Arial" w:cs="Arial"/>
          <w:b/>
          <w:bCs/>
          <w:color w:val="00B0F0"/>
          <w:lang w:eastAsia="ar-SA"/>
        </w:rPr>
      </w:pPr>
      <w:bookmarkStart w:id="8" w:name="_Toc67155233"/>
      <w:r w:rsidRPr="00E623B6">
        <w:rPr>
          <w:rFonts w:ascii="Arial" w:eastAsia="Times New Roman" w:hAnsi="Arial" w:cs="Arial"/>
          <w:b/>
          <w:bCs/>
          <w:color w:val="00B0F0"/>
          <w:lang w:eastAsia="ar-SA"/>
        </w:rPr>
        <w:t>CONCLUSION</w:t>
      </w:r>
      <w:bookmarkEnd w:id="8"/>
    </w:p>
    <w:p w14:paraId="2E756C60" w14:textId="11209087" w:rsidR="00E623B6" w:rsidRPr="00E623B6" w:rsidRDefault="00E623B6" w:rsidP="00E623B6">
      <w:pPr>
        <w:suppressAutoHyphens/>
        <w:spacing w:after="0" w:line="360" w:lineRule="auto"/>
        <w:jc w:val="both"/>
        <w:rPr>
          <w:rFonts w:ascii="Arial" w:eastAsia="Calibri" w:hAnsi="Arial" w:cs="Arial"/>
          <w:lang w:eastAsia="ar-SA"/>
        </w:rPr>
      </w:pPr>
      <w:r w:rsidRPr="00E623B6">
        <w:rPr>
          <w:rFonts w:ascii="Arial" w:eastAsia="Calibri" w:hAnsi="Arial" w:cs="Arial"/>
          <w:lang w:eastAsia="ar-SA"/>
        </w:rPr>
        <w:t xml:space="preserve">The entire report concludes upon explaining the importance of marketing strategy in the company Coca-Cola. The report explains the importance of marketing as the basic measure that is </w:t>
      </w:r>
      <w:r w:rsidR="00524E52">
        <w:rPr>
          <w:rFonts w:ascii="Arial" w:eastAsia="Calibri" w:hAnsi="Arial" w:cs="Arial"/>
          <w:lang w:eastAsia="ar-SA"/>
        </w:rPr>
        <w:t>undertaken by</w:t>
      </w:r>
      <w:r w:rsidRPr="00E623B6">
        <w:rPr>
          <w:rFonts w:ascii="Arial" w:eastAsia="Calibri" w:hAnsi="Arial" w:cs="Arial"/>
          <w:lang w:eastAsia="ar-SA"/>
        </w:rPr>
        <w:t xml:space="preserve"> all the companies that are surviving in the market race. The report explains the need for marketing and determined it to be the sole purpose of accomplishment. The marketing that is associated with the Coca-Cola beverages company is put forth in the report along with the marketing strategy that will help to understand the strategies that are associated with the company. The segmentation, targeting and positioning of the company are being depicted in this report which helps to identify the determining need as well as the segment identification. There are different profits off attainability that are mentioned in the reports which will highlight the most consum</w:t>
      </w:r>
      <w:r w:rsidR="00034C41">
        <w:rPr>
          <w:rFonts w:ascii="Arial" w:eastAsia="Calibri" w:hAnsi="Arial" w:cs="Arial"/>
          <w:lang w:eastAsia="ar-SA"/>
        </w:rPr>
        <w:t>ing</w:t>
      </w:r>
      <w:r w:rsidRPr="00E623B6">
        <w:rPr>
          <w:rFonts w:ascii="Arial" w:eastAsia="Calibri" w:hAnsi="Arial" w:cs="Arial"/>
          <w:lang w:eastAsia="ar-SA"/>
        </w:rPr>
        <w:t xml:space="preserve"> aspect of the product. The marketing mix of </w:t>
      </w:r>
      <w:r w:rsidR="00A668AB">
        <w:rPr>
          <w:rFonts w:ascii="Arial" w:eastAsia="Calibri" w:hAnsi="Arial" w:cs="Arial"/>
          <w:lang w:eastAsia="ar-SA"/>
        </w:rPr>
        <w:t>C</w:t>
      </w:r>
      <w:r w:rsidRPr="00E623B6">
        <w:rPr>
          <w:rFonts w:ascii="Arial" w:eastAsia="Calibri" w:hAnsi="Arial" w:cs="Arial"/>
          <w:lang w:eastAsia="ar-SA"/>
        </w:rPr>
        <w:t>oca</w:t>
      </w:r>
      <w:r w:rsidR="00034C41">
        <w:rPr>
          <w:rFonts w:ascii="Arial" w:eastAsia="Calibri" w:hAnsi="Arial" w:cs="Arial"/>
          <w:lang w:eastAsia="ar-SA"/>
        </w:rPr>
        <w:t>-</w:t>
      </w:r>
      <w:r w:rsidR="00A668AB">
        <w:rPr>
          <w:rFonts w:ascii="Arial" w:eastAsia="Calibri" w:hAnsi="Arial" w:cs="Arial"/>
          <w:lang w:eastAsia="ar-SA"/>
        </w:rPr>
        <w:t>C</w:t>
      </w:r>
      <w:r w:rsidRPr="00E623B6">
        <w:rPr>
          <w:rFonts w:ascii="Arial" w:eastAsia="Calibri" w:hAnsi="Arial" w:cs="Arial"/>
          <w:lang w:eastAsia="ar-SA"/>
        </w:rPr>
        <w:t xml:space="preserve">ola company will put forth all the four stages of marketing mix which are product, price, </w:t>
      </w:r>
      <w:proofErr w:type="gramStart"/>
      <w:r w:rsidRPr="00E623B6">
        <w:rPr>
          <w:rFonts w:ascii="Arial" w:eastAsia="Calibri" w:hAnsi="Arial" w:cs="Arial"/>
          <w:lang w:eastAsia="ar-SA"/>
        </w:rPr>
        <w:t>place</w:t>
      </w:r>
      <w:proofErr w:type="gramEnd"/>
      <w:r w:rsidRPr="00E623B6">
        <w:rPr>
          <w:rFonts w:ascii="Arial" w:eastAsia="Calibri" w:hAnsi="Arial" w:cs="Arial"/>
          <w:lang w:eastAsia="ar-SA"/>
        </w:rPr>
        <w:t xml:space="preserve"> and promotion mix. The swot analysis </w:t>
      </w:r>
      <w:r w:rsidRPr="00E623B6">
        <w:rPr>
          <w:rFonts w:ascii="Arial" w:eastAsia="Calibri" w:hAnsi="Arial" w:cs="Arial"/>
          <w:lang w:eastAsia="ar-SA"/>
        </w:rPr>
        <w:lastRenderedPageBreak/>
        <w:t xml:space="preserve">will bring forth the internal factors that affect the company and how the company is being able to sustain. The strategies that are associated with globalisation are also explained in the report with the different ways of globalisation measures that are joint venture and acquisition. The global presence of the companies is also highlighted in the report bringing forth the measures that are </w:t>
      </w:r>
      <w:r w:rsidR="00FF4328">
        <w:rPr>
          <w:rFonts w:ascii="Arial" w:eastAsia="Calibri" w:hAnsi="Arial" w:cs="Arial"/>
          <w:lang w:eastAsia="ar-SA"/>
        </w:rPr>
        <w:t>undertaken by</w:t>
      </w:r>
      <w:r w:rsidRPr="00E623B6">
        <w:rPr>
          <w:rFonts w:ascii="Arial" w:eastAsia="Calibri" w:hAnsi="Arial" w:cs="Arial"/>
          <w:lang w:eastAsia="ar-SA"/>
        </w:rPr>
        <w:t xml:space="preserve"> the organisation.  </w:t>
      </w:r>
    </w:p>
    <w:p w14:paraId="69CB70EB" w14:textId="77777777" w:rsidR="00E623B6" w:rsidRPr="00E623B6" w:rsidRDefault="00E623B6" w:rsidP="00E623B6">
      <w:pPr>
        <w:suppressAutoHyphens/>
        <w:spacing w:after="0" w:line="360" w:lineRule="auto"/>
        <w:jc w:val="both"/>
        <w:rPr>
          <w:rFonts w:ascii="Arial" w:eastAsia="Calibri" w:hAnsi="Arial" w:cs="Arial"/>
          <w:lang w:eastAsia="ar-SA"/>
        </w:rPr>
        <w:sectPr w:rsidR="00E623B6" w:rsidRPr="00E623B6" w:rsidSect="00A70206">
          <w:headerReference w:type="default" r:id="rId7"/>
          <w:footerReference w:type="default" r:id="rId8"/>
          <w:pgSz w:w="12240" w:h="15840"/>
          <w:pgMar w:top="1440" w:right="1440" w:bottom="1440" w:left="1440" w:header="720" w:footer="720" w:gutter="0"/>
          <w:pgNumType w:start="0"/>
          <w:cols w:space="720"/>
          <w:titlePg/>
          <w:docGrid w:linePitch="600" w:charSpace="32768"/>
        </w:sectPr>
      </w:pPr>
    </w:p>
    <w:p w14:paraId="75A36AED" w14:textId="16A37E30" w:rsidR="00E623B6" w:rsidRDefault="00E623B6" w:rsidP="00E623B6">
      <w:pPr>
        <w:keepNext/>
        <w:keepLines/>
        <w:tabs>
          <w:tab w:val="num" w:pos="0"/>
        </w:tabs>
        <w:suppressAutoHyphens/>
        <w:spacing w:after="0" w:line="360" w:lineRule="auto"/>
        <w:ind w:left="432" w:hanging="432"/>
        <w:jc w:val="both"/>
        <w:outlineLvl w:val="0"/>
        <w:rPr>
          <w:rFonts w:ascii="Arial" w:eastAsia="Times New Roman" w:hAnsi="Arial" w:cs="Arial"/>
          <w:b/>
          <w:bCs/>
          <w:color w:val="00B0F0"/>
          <w:u w:val="single"/>
          <w:lang w:eastAsia="ar-SA"/>
        </w:rPr>
      </w:pPr>
      <w:bookmarkStart w:id="9" w:name="_Toc67155234"/>
      <w:r w:rsidRPr="00E623B6">
        <w:rPr>
          <w:rFonts w:ascii="Arial" w:eastAsia="Times New Roman" w:hAnsi="Arial" w:cs="Arial"/>
          <w:b/>
          <w:bCs/>
          <w:color w:val="00B0F0"/>
          <w:lang w:eastAsia="ar-SA"/>
        </w:rPr>
        <w:lastRenderedPageBreak/>
        <w:t>REFERENCES</w:t>
      </w:r>
      <w:bookmarkEnd w:id="9"/>
    </w:p>
    <w:p w14:paraId="192CB927" w14:textId="77777777" w:rsidR="00E623B6" w:rsidRPr="00E623B6" w:rsidRDefault="00E623B6" w:rsidP="00E623B6">
      <w:pPr>
        <w:keepNext/>
        <w:keepLines/>
        <w:tabs>
          <w:tab w:val="num" w:pos="0"/>
        </w:tabs>
        <w:suppressAutoHyphens/>
        <w:spacing w:after="0" w:line="360" w:lineRule="auto"/>
        <w:ind w:left="432" w:hanging="432"/>
        <w:jc w:val="both"/>
        <w:outlineLvl w:val="0"/>
        <w:rPr>
          <w:rFonts w:ascii="Arial" w:eastAsia="Times New Roman" w:hAnsi="Arial" w:cs="Arial"/>
          <w:b/>
          <w:bCs/>
          <w:color w:val="00B0F0"/>
          <w:u w:val="single"/>
          <w:lang w:eastAsia="ar-SA"/>
        </w:rPr>
      </w:pPr>
    </w:p>
    <w:p w14:paraId="1E36F2AC" w14:textId="77777777" w:rsidR="009D62B8" w:rsidRPr="00E04A7C" w:rsidRDefault="009D62B8" w:rsidP="004C69A8">
      <w:pPr>
        <w:rPr>
          <w:rFonts w:ascii="Arial" w:hAnsi="Arial" w:cs="Arial"/>
          <w:lang w:eastAsia="ar-SA"/>
        </w:rPr>
      </w:pPr>
      <w:proofErr w:type="spellStart"/>
      <w:proofErr w:type="gramStart"/>
      <w:r w:rsidRPr="00E04A7C">
        <w:rPr>
          <w:rFonts w:ascii="Arial" w:hAnsi="Arial" w:cs="Arial"/>
          <w:lang w:eastAsia="ar-SA"/>
        </w:rPr>
        <w:t>Alalwan,A</w:t>
      </w:r>
      <w:proofErr w:type="spellEnd"/>
      <w:r w:rsidRPr="00E04A7C">
        <w:rPr>
          <w:rFonts w:ascii="Arial" w:hAnsi="Arial" w:cs="Arial"/>
          <w:lang w:eastAsia="ar-SA"/>
        </w:rPr>
        <w:t>.</w:t>
      </w:r>
      <w:proofErr w:type="gramEnd"/>
      <w:r w:rsidRPr="00E04A7C">
        <w:rPr>
          <w:rFonts w:ascii="Arial" w:hAnsi="Arial" w:cs="Arial"/>
          <w:lang w:eastAsia="ar-SA"/>
        </w:rPr>
        <w:t>, 2017. Social media in marketing: A review and analysis of the existing literature. Telematics and Informatics. 34(7). pp.1177-1190.</w:t>
      </w:r>
    </w:p>
    <w:p w14:paraId="3D087917" w14:textId="77777777" w:rsidR="009D62B8" w:rsidRPr="00E04A7C" w:rsidRDefault="009D62B8" w:rsidP="004C69A8">
      <w:pPr>
        <w:rPr>
          <w:rFonts w:ascii="Arial" w:hAnsi="Arial" w:cs="Arial"/>
          <w:color w:val="2C3E50"/>
          <w:shd w:val="clear" w:color="auto" w:fill="FEF1C4"/>
        </w:rPr>
      </w:pPr>
      <w:r w:rsidRPr="00E04A7C">
        <w:rPr>
          <w:rFonts w:ascii="Arial" w:hAnsi="Arial" w:cs="Arial"/>
          <w:color w:val="2C3E50"/>
          <w:highlight w:val="lightGray"/>
          <w:shd w:val="clear" w:color="auto" w:fill="FEF1C4"/>
        </w:rPr>
        <w:t xml:space="preserve">Appel, G., Grewal, L., </w:t>
      </w:r>
      <w:proofErr w:type="spellStart"/>
      <w:r w:rsidRPr="00E04A7C">
        <w:rPr>
          <w:rFonts w:ascii="Arial" w:hAnsi="Arial" w:cs="Arial"/>
          <w:color w:val="2C3E50"/>
          <w:highlight w:val="lightGray"/>
          <w:shd w:val="clear" w:color="auto" w:fill="FEF1C4"/>
        </w:rPr>
        <w:t>Hadi</w:t>
      </w:r>
      <w:proofErr w:type="spellEnd"/>
      <w:r w:rsidRPr="00E04A7C">
        <w:rPr>
          <w:rFonts w:ascii="Arial" w:hAnsi="Arial" w:cs="Arial"/>
          <w:color w:val="2C3E50"/>
          <w:highlight w:val="lightGray"/>
          <w:shd w:val="clear" w:color="auto" w:fill="FEF1C4"/>
        </w:rPr>
        <w:t xml:space="preserve">, R. and Stephen, A.T. (2019). The future of social media in </w:t>
      </w:r>
      <w:r w:rsidRPr="009D0F2D">
        <w:rPr>
          <w:rFonts w:ascii="Arial" w:hAnsi="Arial" w:cs="Arial"/>
          <w:color w:val="2C3E50"/>
          <w:highlight w:val="lightGray"/>
          <w:shd w:val="clear" w:color="auto" w:fill="FEF1C4"/>
        </w:rPr>
        <w:t>marketing. </w:t>
      </w:r>
      <w:r w:rsidRPr="009D0F2D">
        <w:rPr>
          <w:rFonts w:ascii="Arial" w:hAnsi="Arial" w:cs="Arial"/>
          <w:i/>
          <w:iCs/>
          <w:color w:val="2C3E50"/>
          <w:highlight w:val="lightGray"/>
          <w:shd w:val="clear" w:color="auto" w:fill="FEF1C4"/>
        </w:rPr>
        <w:t>Journal of the Academy of Marketing Science</w:t>
      </w:r>
      <w:r w:rsidRPr="009D0F2D">
        <w:rPr>
          <w:rFonts w:ascii="Arial" w:hAnsi="Arial" w:cs="Arial"/>
          <w:color w:val="2C3E50"/>
          <w:highlight w:val="lightGray"/>
          <w:shd w:val="clear" w:color="auto" w:fill="FEF1C4"/>
        </w:rPr>
        <w:t xml:space="preserve">, [online] 48(1), Available at: </w:t>
      </w:r>
      <w:hyperlink r:id="rId9" w:history="1">
        <w:r w:rsidRPr="009D0F2D">
          <w:rPr>
            <w:rStyle w:val="Hyperlink"/>
            <w:rFonts w:ascii="Arial" w:hAnsi="Arial" w:cs="Arial"/>
            <w:highlight w:val="lightGray"/>
            <w:shd w:val="clear" w:color="auto" w:fill="FEF1C4"/>
          </w:rPr>
          <w:t>https://link.springer.com/article/10.1007/s11747-019-00695-1.pp79-95</w:t>
        </w:r>
      </w:hyperlink>
    </w:p>
    <w:p w14:paraId="091A4193" w14:textId="77777777" w:rsidR="009D62B8" w:rsidRPr="00E04A7C" w:rsidRDefault="009D62B8" w:rsidP="004C69A8">
      <w:pPr>
        <w:rPr>
          <w:rFonts w:ascii="Arial" w:hAnsi="Arial" w:cs="Arial"/>
          <w:lang w:eastAsia="ar-SA"/>
        </w:rPr>
      </w:pPr>
      <w:proofErr w:type="gramStart"/>
      <w:r w:rsidRPr="00E04A7C">
        <w:rPr>
          <w:rFonts w:ascii="Arial" w:hAnsi="Arial" w:cs="Arial"/>
          <w:lang w:eastAsia="ar-SA"/>
        </w:rPr>
        <w:t>Chaffey.D.,</w:t>
      </w:r>
      <w:proofErr w:type="spellStart"/>
      <w:r w:rsidRPr="00E04A7C">
        <w:rPr>
          <w:rFonts w:ascii="Arial" w:hAnsi="Arial" w:cs="Arial"/>
          <w:lang w:eastAsia="ar-SA"/>
        </w:rPr>
        <w:t>Smith.P.R</w:t>
      </w:r>
      <w:proofErr w:type="spellEnd"/>
      <w:r w:rsidRPr="00E04A7C">
        <w:rPr>
          <w:rFonts w:ascii="Arial" w:hAnsi="Arial" w:cs="Arial"/>
          <w:lang w:eastAsia="ar-SA"/>
        </w:rPr>
        <w:t>.</w:t>
      </w:r>
      <w:proofErr w:type="gramEnd"/>
      <w:r w:rsidRPr="00E04A7C">
        <w:rPr>
          <w:rFonts w:ascii="Arial" w:hAnsi="Arial" w:cs="Arial"/>
          <w:lang w:eastAsia="ar-SA"/>
        </w:rPr>
        <w:t>,(2017).Digital marketing excellence: planning, optimizing and integrating online marketing. Taylor &amp; Francis.,</w:t>
      </w:r>
      <w:proofErr w:type="spellStart"/>
      <w:r w:rsidRPr="00E04A7C">
        <w:rPr>
          <w:rFonts w:ascii="Arial" w:hAnsi="Arial" w:cs="Arial"/>
          <w:lang w:eastAsia="ar-SA"/>
        </w:rPr>
        <w:t>Avaivable</w:t>
      </w:r>
      <w:proofErr w:type="spellEnd"/>
      <w:r w:rsidRPr="00E04A7C">
        <w:rPr>
          <w:rFonts w:ascii="Arial" w:hAnsi="Arial" w:cs="Arial"/>
          <w:lang w:eastAsia="ar-SA"/>
        </w:rPr>
        <w:t>[online];</w:t>
      </w:r>
      <w:r w:rsidRPr="00E04A7C">
        <w:rPr>
          <w:rFonts w:ascii="Arial" w:hAnsi="Arial" w:cs="Arial"/>
        </w:rPr>
        <w:t xml:space="preserve"> </w:t>
      </w:r>
      <w:hyperlink r:id="rId10" w:history="1">
        <w:r w:rsidRPr="00E04A7C">
          <w:rPr>
            <w:rStyle w:val="Hyperlink"/>
            <w:rFonts w:ascii="Arial" w:eastAsia="Calibri" w:hAnsi="Arial" w:cs="Arial"/>
            <w:lang w:eastAsia="ar-SA"/>
          </w:rPr>
          <w:t>https://www.nima.today/wp-content/uploads/2018/11/Digital-Marketing-Excellence-Dave-Chaffey-and-PR-Smith.pdf</w:t>
        </w:r>
      </w:hyperlink>
    </w:p>
    <w:p w14:paraId="4F524C30" w14:textId="77777777" w:rsidR="009D62B8" w:rsidRPr="00E04A7C" w:rsidRDefault="009D62B8" w:rsidP="004C69A8">
      <w:pPr>
        <w:rPr>
          <w:rFonts w:ascii="Arial" w:hAnsi="Arial" w:cs="Arial"/>
          <w:color w:val="2C3E50"/>
          <w:highlight w:val="lightGray"/>
          <w:shd w:val="clear" w:color="auto" w:fill="FEF1C4"/>
        </w:rPr>
      </w:pPr>
      <w:proofErr w:type="spellStart"/>
      <w:proofErr w:type="gramStart"/>
      <w:r w:rsidRPr="00E04A7C">
        <w:rPr>
          <w:rFonts w:ascii="Arial" w:hAnsi="Arial" w:cs="Arial"/>
          <w:color w:val="2C3E50"/>
          <w:highlight w:val="lightGray"/>
          <w:shd w:val="clear" w:color="auto" w:fill="FEF1C4"/>
        </w:rPr>
        <w:t>Grewal,D</w:t>
      </w:r>
      <w:proofErr w:type="spellEnd"/>
      <w:r w:rsidRPr="00E04A7C">
        <w:rPr>
          <w:rFonts w:ascii="Arial" w:hAnsi="Arial" w:cs="Arial"/>
          <w:color w:val="2C3E50"/>
          <w:highlight w:val="lightGray"/>
          <w:shd w:val="clear" w:color="auto" w:fill="FEF1C4"/>
        </w:rPr>
        <w:t>.</w:t>
      </w:r>
      <w:proofErr w:type="gramEnd"/>
      <w:r w:rsidRPr="00E04A7C">
        <w:rPr>
          <w:rFonts w:ascii="Arial" w:hAnsi="Arial" w:cs="Arial"/>
          <w:color w:val="2C3E50"/>
          <w:highlight w:val="lightGray"/>
          <w:shd w:val="clear" w:color="auto" w:fill="FEF1C4"/>
        </w:rPr>
        <w:t xml:space="preserve">, </w:t>
      </w:r>
      <w:proofErr w:type="spellStart"/>
      <w:r w:rsidRPr="00E04A7C">
        <w:rPr>
          <w:rFonts w:ascii="Arial" w:hAnsi="Arial" w:cs="Arial"/>
          <w:color w:val="2C3E50"/>
          <w:highlight w:val="lightGray"/>
          <w:shd w:val="clear" w:color="auto" w:fill="FEF1C4"/>
        </w:rPr>
        <w:t>Hulland,J</w:t>
      </w:r>
      <w:proofErr w:type="spellEnd"/>
      <w:r w:rsidRPr="00E04A7C">
        <w:rPr>
          <w:rFonts w:ascii="Arial" w:hAnsi="Arial" w:cs="Arial"/>
          <w:color w:val="2C3E50"/>
          <w:highlight w:val="lightGray"/>
          <w:shd w:val="clear" w:color="auto" w:fill="FEF1C4"/>
        </w:rPr>
        <w:t xml:space="preserve">., </w:t>
      </w:r>
      <w:proofErr w:type="spellStart"/>
      <w:r w:rsidRPr="00E04A7C">
        <w:rPr>
          <w:rFonts w:ascii="Arial" w:hAnsi="Arial" w:cs="Arial"/>
          <w:color w:val="2C3E50"/>
          <w:highlight w:val="lightGray"/>
          <w:shd w:val="clear" w:color="auto" w:fill="FEF1C4"/>
        </w:rPr>
        <w:t>Kopalle</w:t>
      </w:r>
      <w:proofErr w:type="spellEnd"/>
      <w:r w:rsidRPr="00E04A7C">
        <w:rPr>
          <w:rFonts w:ascii="Arial" w:hAnsi="Arial" w:cs="Arial"/>
          <w:color w:val="2C3E50"/>
          <w:highlight w:val="lightGray"/>
          <w:shd w:val="clear" w:color="auto" w:fill="FEF1C4"/>
        </w:rPr>
        <w:t xml:space="preserve">, P.K. and </w:t>
      </w:r>
      <w:proofErr w:type="spellStart"/>
      <w:r w:rsidRPr="00E04A7C">
        <w:rPr>
          <w:rFonts w:ascii="Arial" w:hAnsi="Arial" w:cs="Arial"/>
          <w:color w:val="2C3E50"/>
          <w:highlight w:val="lightGray"/>
          <w:shd w:val="clear" w:color="auto" w:fill="FEF1C4"/>
        </w:rPr>
        <w:t>Karahanna</w:t>
      </w:r>
      <w:proofErr w:type="spellEnd"/>
      <w:r w:rsidRPr="00E04A7C">
        <w:rPr>
          <w:rFonts w:ascii="Arial" w:hAnsi="Arial" w:cs="Arial"/>
          <w:color w:val="2C3E50"/>
          <w:highlight w:val="lightGray"/>
          <w:shd w:val="clear" w:color="auto" w:fill="FEF1C4"/>
        </w:rPr>
        <w:t>, E. (2019). The future of technology and marketing: a multidisciplinary perspective. </w:t>
      </w:r>
      <w:r w:rsidRPr="00E04A7C">
        <w:rPr>
          <w:rFonts w:ascii="Arial" w:hAnsi="Arial" w:cs="Arial"/>
          <w:i/>
          <w:iCs/>
          <w:color w:val="2C3E50"/>
          <w:highlight w:val="lightGray"/>
          <w:shd w:val="clear" w:color="auto" w:fill="FEF1C4"/>
        </w:rPr>
        <w:t>Journal of the Academy of Marketing Science</w:t>
      </w:r>
      <w:r w:rsidRPr="00E04A7C">
        <w:rPr>
          <w:rFonts w:ascii="Arial" w:hAnsi="Arial" w:cs="Arial"/>
          <w:color w:val="2C3E50"/>
          <w:highlight w:val="lightGray"/>
          <w:shd w:val="clear" w:color="auto" w:fill="FEF1C4"/>
        </w:rPr>
        <w:t xml:space="preserve">, Available[online]: </w:t>
      </w:r>
      <w:hyperlink r:id="rId11" w:history="1">
        <w:r w:rsidRPr="00E04A7C">
          <w:rPr>
            <w:rStyle w:val="Hyperlink"/>
            <w:rFonts w:ascii="Arial" w:hAnsi="Arial" w:cs="Arial"/>
            <w:highlight w:val="lightGray"/>
            <w:shd w:val="clear" w:color="auto" w:fill="FEF1C4"/>
          </w:rPr>
          <w:t>https://link.springer.com/article/10.1007/s11747-019-00711-4</w:t>
        </w:r>
      </w:hyperlink>
      <w:r w:rsidRPr="00E04A7C">
        <w:rPr>
          <w:rFonts w:ascii="Arial" w:hAnsi="Arial" w:cs="Arial"/>
          <w:color w:val="2C3E50"/>
          <w:highlight w:val="lightGray"/>
          <w:shd w:val="clear" w:color="auto" w:fill="FEF1C4"/>
        </w:rPr>
        <w:t xml:space="preserve">. </w:t>
      </w:r>
    </w:p>
    <w:p w14:paraId="2341B896" w14:textId="3681E916" w:rsidR="009D62B8" w:rsidRPr="00E04A7C" w:rsidRDefault="009D62B8" w:rsidP="004C69A8">
      <w:pPr>
        <w:rPr>
          <w:rFonts w:ascii="Arial" w:hAnsi="Arial" w:cs="Arial"/>
          <w:highlight w:val="lightGray"/>
          <w:lang w:eastAsia="ar-SA"/>
        </w:rPr>
      </w:pPr>
      <w:proofErr w:type="gramStart"/>
      <w:r w:rsidRPr="00E04A7C">
        <w:rPr>
          <w:rFonts w:ascii="Arial" w:hAnsi="Arial" w:cs="Arial"/>
          <w:highlight w:val="lightGray"/>
          <w:lang w:eastAsia="ar-SA"/>
        </w:rPr>
        <w:t>Kamps,D.</w:t>
      </w:r>
      <w:proofErr w:type="gramEnd"/>
      <w:r w:rsidRPr="00E04A7C">
        <w:rPr>
          <w:rFonts w:ascii="Arial" w:hAnsi="Arial" w:cs="Arial"/>
          <w:highlight w:val="lightGray"/>
          <w:lang w:eastAsia="ar-SA"/>
        </w:rPr>
        <w:t>,</w:t>
      </w:r>
      <w:proofErr w:type="spellStart"/>
      <w:r w:rsidRPr="00E04A7C">
        <w:rPr>
          <w:rFonts w:ascii="Arial" w:hAnsi="Arial" w:cs="Arial"/>
          <w:highlight w:val="lightGray"/>
          <w:lang w:eastAsia="ar-SA"/>
        </w:rPr>
        <w:t>Schetter,I</w:t>
      </w:r>
      <w:proofErr w:type="spellEnd"/>
      <w:r w:rsidRPr="00E04A7C">
        <w:rPr>
          <w:rFonts w:ascii="Arial" w:hAnsi="Arial" w:cs="Arial"/>
          <w:highlight w:val="lightGray"/>
          <w:lang w:eastAsia="ar-SA"/>
        </w:rPr>
        <w:t xml:space="preserve">. </w:t>
      </w:r>
      <w:r w:rsidR="006E29BE">
        <w:rPr>
          <w:rFonts w:ascii="Arial" w:hAnsi="Arial" w:cs="Arial"/>
          <w:highlight w:val="lightGray"/>
          <w:lang w:eastAsia="ar-SA"/>
        </w:rPr>
        <w:t>(</w:t>
      </w:r>
      <w:r w:rsidRPr="00E04A7C">
        <w:rPr>
          <w:rFonts w:ascii="Arial" w:hAnsi="Arial" w:cs="Arial"/>
          <w:highlight w:val="lightGray"/>
          <w:lang w:eastAsia="ar-SA"/>
        </w:rPr>
        <w:t>2018</w:t>
      </w:r>
      <w:r w:rsidR="006E29BE">
        <w:rPr>
          <w:rFonts w:ascii="Arial" w:hAnsi="Arial" w:cs="Arial"/>
          <w:highlight w:val="lightGray"/>
          <w:lang w:eastAsia="ar-SA"/>
        </w:rPr>
        <w:t>)</w:t>
      </w:r>
      <w:r w:rsidRPr="00E04A7C">
        <w:rPr>
          <w:rFonts w:ascii="Arial" w:hAnsi="Arial" w:cs="Arial"/>
          <w:highlight w:val="lightGray"/>
          <w:lang w:eastAsia="ar-SA"/>
        </w:rPr>
        <w:t xml:space="preserve">. Performance marketing. Springer </w:t>
      </w:r>
      <w:proofErr w:type="spellStart"/>
      <w:r w:rsidRPr="00E04A7C">
        <w:rPr>
          <w:rFonts w:ascii="Arial" w:hAnsi="Arial" w:cs="Arial"/>
          <w:highlight w:val="lightGray"/>
          <w:lang w:eastAsia="ar-SA"/>
        </w:rPr>
        <w:t>Fachmedien</w:t>
      </w:r>
      <w:proofErr w:type="spellEnd"/>
      <w:r w:rsidRPr="00E04A7C">
        <w:rPr>
          <w:rFonts w:ascii="Arial" w:hAnsi="Arial" w:cs="Arial"/>
          <w:highlight w:val="lightGray"/>
          <w:lang w:eastAsia="ar-SA"/>
        </w:rPr>
        <w:t xml:space="preserve"> Wiesbaden.</w:t>
      </w:r>
      <w:bookmarkStart w:id="10" w:name="_Hlk68437891"/>
    </w:p>
    <w:bookmarkEnd w:id="10"/>
    <w:p w14:paraId="2B532298" w14:textId="77777777" w:rsidR="009D62B8" w:rsidRPr="00E04A7C" w:rsidRDefault="009D62B8" w:rsidP="004C69A8">
      <w:pPr>
        <w:rPr>
          <w:rFonts w:ascii="Arial" w:hAnsi="Arial" w:cs="Arial"/>
          <w:color w:val="000000"/>
          <w:highlight w:val="lightGray"/>
          <w:lang w:eastAsia="ar-SA"/>
        </w:rPr>
      </w:pPr>
      <w:r w:rsidRPr="00E04A7C">
        <w:rPr>
          <w:rFonts w:ascii="Arial" w:hAnsi="Arial" w:cs="Arial"/>
          <w:i/>
          <w:iCs/>
          <w:color w:val="000000"/>
          <w:highlight w:val="lightGray"/>
          <w:lang w:eastAsia="ar-SA"/>
        </w:rPr>
        <w:t>Marketing Strategy of Coca-Cola</w:t>
      </w:r>
      <w:r w:rsidRPr="00E04A7C">
        <w:rPr>
          <w:rFonts w:ascii="Arial" w:hAnsi="Arial" w:cs="Arial"/>
          <w:color w:val="000000"/>
          <w:highlight w:val="lightGray"/>
          <w:lang w:eastAsia="ar-SA"/>
        </w:rPr>
        <w:t xml:space="preserve">: [Online]. Available through: &lt; </w:t>
      </w:r>
      <w:hyperlink r:id="rId12" w:history="1">
        <w:r w:rsidRPr="00E04A7C">
          <w:rPr>
            <w:rFonts w:ascii="Arial" w:hAnsi="Arial" w:cs="Arial"/>
            <w:color w:val="000080"/>
            <w:highlight w:val="lightGray"/>
            <w:u w:val="single"/>
            <w:lang w:eastAsia="ar-SA"/>
          </w:rPr>
          <w:t>Marketing strategy of Coca cola - Coca cola strategy (marketing91.com)</w:t>
        </w:r>
      </w:hyperlink>
      <w:r w:rsidRPr="00E04A7C">
        <w:rPr>
          <w:rFonts w:ascii="Arial" w:hAnsi="Arial" w:cs="Arial"/>
          <w:color w:val="000000"/>
          <w:highlight w:val="lightGray"/>
          <w:lang w:eastAsia="ar-SA"/>
        </w:rPr>
        <w:t xml:space="preserve"> &gt;</w:t>
      </w:r>
    </w:p>
    <w:p w14:paraId="2F62DB5D" w14:textId="77777777" w:rsidR="009D62B8" w:rsidRPr="00E04A7C" w:rsidRDefault="009D62B8" w:rsidP="004C69A8">
      <w:pPr>
        <w:rPr>
          <w:rFonts w:ascii="Arial" w:hAnsi="Arial" w:cs="Arial"/>
          <w:highlight w:val="lightGray"/>
          <w:lang w:eastAsia="ar-SA"/>
        </w:rPr>
      </w:pPr>
      <w:proofErr w:type="spellStart"/>
      <w:proofErr w:type="gramStart"/>
      <w:r w:rsidRPr="00E04A7C">
        <w:rPr>
          <w:rFonts w:ascii="Arial" w:hAnsi="Arial" w:cs="Arial"/>
          <w:color w:val="2C3E50"/>
          <w:highlight w:val="lightGray"/>
          <w:shd w:val="clear" w:color="auto" w:fill="FEF1C4"/>
        </w:rPr>
        <w:t>Moorman,C</w:t>
      </w:r>
      <w:proofErr w:type="spellEnd"/>
      <w:r w:rsidRPr="00E04A7C">
        <w:rPr>
          <w:rFonts w:ascii="Arial" w:hAnsi="Arial" w:cs="Arial"/>
          <w:color w:val="2C3E50"/>
          <w:highlight w:val="lightGray"/>
          <w:shd w:val="clear" w:color="auto" w:fill="FEF1C4"/>
        </w:rPr>
        <w:t>.</w:t>
      </w:r>
      <w:proofErr w:type="gramEnd"/>
      <w:r w:rsidRPr="00E04A7C">
        <w:rPr>
          <w:rFonts w:ascii="Arial" w:hAnsi="Arial" w:cs="Arial"/>
          <w:color w:val="2C3E50"/>
          <w:highlight w:val="lightGray"/>
          <w:shd w:val="clear" w:color="auto" w:fill="FEF1C4"/>
        </w:rPr>
        <w:t xml:space="preserve">, </w:t>
      </w:r>
      <w:proofErr w:type="spellStart"/>
      <w:r w:rsidRPr="00E04A7C">
        <w:rPr>
          <w:rFonts w:ascii="Arial" w:hAnsi="Arial" w:cs="Arial"/>
          <w:color w:val="2C3E50"/>
          <w:highlight w:val="lightGray"/>
          <w:shd w:val="clear" w:color="auto" w:fill="FEF1C4"/>
        </w:rPr>
        <w:t>Heerde</w:t>
      </w:r>
      <w:proofErr w:type="spellEnd"/>
      <w:r w:rsidRPr="00E04A7C">
        <w:rPr>
          <w:rFonts w:ascii="Arial" w:hAnsi="Arial" w:cs="Arial"/>
          <w:color w:val="2C3E50"/>
          <w:highlight w:val="lightGray"/>
          <w:shd w:val="clear" w:color="auto" w:fill="FEF1C4"/>
        </w:rPr>
        <w:t xml:space="preserve">, H.J., Moreau, C.P. and </w:t>
      </w:r>
      <w:proofErr w:type="spellStart"/>
      <w:r w:rsidRPr="00E04A7C">
        <w:rPr>
          <w:rFonts w:ascii="Arial" w:hAnsi="Arial" w:cs="Arial"/>
          <w:color w:val="2C3E50"/>
          <w:highlight w:val="lightGray"/>
          <w:shd w:val="clear" w:color="auto" w:fill="FEF1C4"/>
        </w:rPr>
        <w:t>Palmatier</w:t>
      </w:r>
      <w:proofErr w:type="spellEnd"/>
      <w:r w:rsidRPr="00E04A7C">
        <w:rPr>
          <w:rFonts w:ascii="Arial" w:hAnsi="Arial" w:cs="Arial"/>
          <w:color w:val="2C3E50"/>
          <w:highlight w:val="lightGray"/>
          <w:shd w:val="clear" w:color="auto" w:fill="FEF1C4"/>
        </w:rPr>
        <w:t>, R.W.(2019).Challenging the Boundaries of Marketing. </w:t>
      </w:r>
      <w:r w:rsidRPr="00E04A7C">
        <w:rPr>
          <w:rFonts w:ascii="Arial" w:hAnsi="Arial" w:cs="Arial"/>
          <w:i/>
          <w:iCs/>
          <w:color w:val="2C3E50"/>
          <w:highlight w:val="lightGray"/>
          <w:shd w:val="clear" w:color="auto" w:fill="FEF1C4"/>
        </w:rPr>
        <w:t>Journal of Marketing</w:t>
      </w:r>
      <w:r w:rsidRPr="00E04A7C">
        <w:rPr>
          <w:rFonts w:ascii="Arial" w:hAnsi="Arial" w:cs="Arial"/>
          <w:color w:val="2C3E50"/>
          <w:highlight w:val="lightGray"/>
          <w:shd w:val="clear" w:color="auto" w:fill="FEF1C4"/>
        </w:rPr>
        <w:t>, 83(5), pp.1–4.</w:t>
      </w:r>
    </w:p>
    <w:p w14:paraId="7E8656D3" w14:textId="7A7C9E4D" w:rsidR="009D62B8" w:rsidRPr="00E04A7C" w:rsidRDefault="009D62B8" w:rsidP="004C69A8">
      <w:pPr>
        <w:rPr>
          <w:rFonts w:ascii="Arial" w:hAnsi="Arial" w:cs="Arial"/>
          <w:lang w:eastAsia="ar-SA"/>
        </w:rPr>
      </w:pPr>
      <w:r w:rsidRPr="00E04A7C">
        <w:rPr>
          <w:rStyle w:val="personname"/>
          <w:rFonts w:ascii="Arial" w:hAnsi="Arial" w:cs="Arial"/>
          <w:color w:val="333333"/>
        </w:rPr>
        <w:t>Morgan, NA.</w:t>
      </w:r>
      <w:r w:rsidRPr="00E04A7C">
        <w:rPr>
          <w:rFonts w:ascii="Arial" w:hAnsi="Arial" w:cs="Arial"/>
          <w:color w:val="333333"/>
          <w:shd w:val="clear" w:color="auto" w:fill="F5F5F5"/>
        </w:rPr>
        <w:t>, </w:t>
      </w:r>
      <w:proofErr w:type="spellStart"/>
      <w:r w:rsidRPr="00E04A7C">
        <w:rPr>
          <w:rStyle w:val="personname"/>
          <w:rFonts w:ascii="Arial" w:hAnsi="Arial" w:cs="Arial"/>
          <w:color w:val="333333"/>
        </w:rPr>
        <w:t>Whitler</w:t>
      </w:r>
      <w:proofErr w:type="spellEnd"/>
      <w:r w:rsidRPr="00E04A7C">
        <w:rPr>
          <w:rStyle w:val="personname"/>
          <w:rFonts w:ascii="Arial" w:hAnsi="Arial" w:cs="Arial"/>
          <w:color w:val="333333"/>
        </w:rPr>
        <w:t>, KA.</w:t>
      </w:r>
      <w:r w:rsidRPr="00E04A7C">
        <w:rPr>
          <w:rFonts w:ascii="Arial" w:hAnsi="Arial" w:cs="Arial"/>
          <w:color w:val="333333"/>
          <w:shd w:val="clear" w:color="auto" w:fill="F5F5F5"/>
        </w:rPr>
        <w:t>, </w:t>
      </w:r>
      <w:proofErr w:type="spellStart"/>
      <w:proofErr w:type="gramStart"/>
      <w:r w:rsidRPr="00E04A7C">
        <w:rPr>
          <w:rStyle w:val="personname"/>
          <w:rFonts w:ascii="Arial" w:hAnsi="Arial" w:cs="Arial"/>
          <w:color w:val="333333"/>
        </w:rPr>
        <w:t>Feng,H</w:t>
      </w:r>
      <w:proofErr w:type="spellEnd"/>
      <w:r w:rsidRPr="00E04A7C">
        <w:rPr>
          <w:rStyle w:val="personname"/>
          <w:rFonts w:ascii="Arial" w:hAnsi="Arial" w:cs="Arial"/>
          <w:color w:val="333333"/>
        </w:rPr>
        <w:t>.</w:t>
      </w:r>
      <w:proofErr w:type="gramEnd"/>
      <w:r w:rsidRPr="00E04A7C">
        <w:rPr>
          <w:rFonts w:ascii="Arial" w:hAnsi="Arial" w:cs="Arial"/>
          <w:color w:val="333333"/>
          <w:shd w:val="clear" w:color="auto" w:fill="F5F5F5"/>
        </w:rPr>
        <w:t> et al.</w:t>
      </w:r>
      <w:r w:rsidR="00610259">
        <w:rPr>
          <w:rFonts w:ascii="Arial" w:hAnsi="Arial" w:cs="Arial"/>
          <w:lang w:eastAsia="ar-SA"/>
        </w:rPr>
        <w:t>(</w:t>
      </w:r>
      <w:r w:rsidRPr="00E04A7C">
        <w:rPr>
          <w:rFonts w:ascii="Arial" w:hAnsi="Arial" w:cs="Arial"/>
          <w:lang w:eastAsia="ar-SA"/>
        </w:rPr>
        <w:t>2019</w:t>
      </w:r>
      <w:r w:rsidR="00610259">
        <w:rPr>
          <w:rFonts w:ascii="Arial" w:hAnsi="Arial" w:cs="Arial"/>
          <w:lang w:eastAsia="ar-SA"/>
        </w:rPr>
        <w:t>)</w:t>
      </w:r>
      <w:r w:rsidRPr="00E04A7C">
        <w:rPr>
          <w:rFonts w:ascii="Arial" w:hAnsi="Arial" w:cs="Arial"/>
          <w:lang w:eastAsia="ar-SA"/>
        </w:rPr>
        <w:t>. Research in marketing strategy. Journal of the Academy of Marketing Science. 47(1). pp.4-29.</w:t>
      </w:r>
      <w:bookmarkStart w:id="11" w:name="_Hlk68437868"/>
    </w:p>
    <w:bookmarkEnd w:id="11"/>
    <w:p w14:paraId="02BDC6E8" w14:textId="1474383E" w:rsidR="009D62B8" w:rsidRPr="00E04A7C" w:rsidRDefault="009D62B8" w:rsidP="004C69A8">
      <w:pPr>
        <w:rPr>
          <w:rFonts w:ascii="Arial" w:hAnsi="Arial" w:cs="Arial"/>
          <w:color w:val="2C3E50"/>
          <w:shd w:val="clear" w:color="auto" w:fill="FEF1C4"/>
        </w:rPr>
      </w:pPr>
      <w:proofErr w:type="spellStart"/>
      <w:r w:rsidRPr="00E04A7C">
        <w:rPr>
          <w:rFonts w:ascii="Arial" w:hAnsi="Arial" w:cs="Arial"/>
          <w:color w:val="2C3E50"/>
          <w:highlight w:val="lightGray"/>
          <w:shd w:val="clear" w:color="auto" w:fill="FEF1C4"/>
        </w:rPr>
        <w:t>Mothersbaugh</w:t>
      </w:r>
      <w:proofErr w:type="spellEnd"/>
      <w:r w:rsidRPr="00E04A7C">
        <w:rPr>
          <w:rFonts w:ascii="Arial" w:hAnsi="Arial" w:cs="Arial"/>
          <w:color w:val="2C3E50"/>
          <w:highlight w:val="lightGray"/>
          <w:shd w:val="clear" w:color="auto" w:fill="FEF1C4"/>
        </w:rPr>
        <w:t>, H. (n.d.). </w:t>
      </w:r>
      <w:r w:rsidRPr="00E04A7C">
        <w:rPr>
          <w:rFonts w:ascii="Arial" w:hAnsi="Arial" w:cs="Arial"/>
          <w:i/>
          <w:iCs/>
          <w:color w:val="2C3E50"/>
          <w:highlight w:val="lightGray"/>
          <w:shd w:val="clear" w:color="auto" w:fill="FEF1C4"/>
        </w:rPr>
        <w:t>Building Marketing Strategy Consumer BEHAVIOR eleventh edition</w:t>
      </w:r>
      <w:r w:rsidRPr="00E04A7C">
        <w:rPr>
          <w:rFonts w:ascii="Arial" w:hAnsi="Arial" w:cs="Arial"/>
          <w:color w:val="2C3E50"/>
          <w:highlight w:val="lightGray"/>
          <w:shd w:val="clear" w:color="auto" w:fill="FEF1C4"/>
        </w:rPr>
        <w:t>.</w:t>
      </w:r>
      <w:r w:rsidR="00FD34AE">
        <w:rPr>
          <w:rFonts w:ascii="Arial" w:hAnsi="Arial" w:cs="Arial"/>
          <w:color w:val="2C3E50"/>
          <w:highlight w:val="lightGray"/>
          <w:shd w:val="clear" w:color="auto" w:fill="FEF1C4"/>
        </w:rPr>
        <w:t xml:space="preserve"> </w:t>
      </w:r>
      <w:r w:rsidRPr="00E04A7C">
        <w:rPr>
          <w:rFonts w:ascii="Arial" w:hAnsi="Arial" w:cs="Arial"/>
          <w:color w:val="2C3E50"/>
          <w:highlight w:val="lightGray"/>
          <w:shd w:val="clear" w:color="auto" w:fill="FEF1C4"/>
        </w:rPr>
        <w:t>Available</w:t>
      </w:r>
      <w:r w:rsidR="00FD34AE">
        <w:rPr>
          <w:rFonts w:ascii="Arial" w:hAnsi="Arial" w:cs="Arial"/>
          <w:color w:val="2C3E50"/>
          <w:highlight w:val="lightGray"/>
          <w:shd w:val="clear" w:color="auto" w:fill="FEF1C4"/>
        </w:rPr>
        <w:t>[online]</w:t>
      </w:r>
      <w:r w:rsidRPr="00E04A7C">
        <w:rPr>
          <w:rFonts w:ascii="Arial" w:hAnsi="Arial" w:cs="Arial"/>
          <w:color w:val="2C3E50"/>
          <w:highlight w:val="lightGray"/>
          <w:shd w:val="clear" w:color="auto" w:fill="FEF1C4"/>
        </w:rPr>
        <w:t xml:space="preserve"> at: </w:t>
      </w:r>
      <w:hyperlink r:id="rId13" w:history="1">
        <w:r w:rsidRPr="00E04A7C">
          <w:rPr>
            <w:rStyle w:val="Hyperlink"/>
            <w:rFonts w:ascii="Arial" w:hAnsi="Arial" w:cs="Arial"/>
            <w:highlight w:val="lightGray"/>
            <w:shd w:val="clear" w:color="auto" w:fill="FEF1C4"/>
          </w:rPr>
          <w:t>https://aclasites.files.wordpress.com/2017/02/consumer-behavior-building-marketing-strategy-11th-edition.pdf</w:t>
        </w:r>
      </w:hyperlink>
      <w:r w:rsidRPr="00E04A7C">
        <w:rPr>
          <w:rFonts w:ascii="Arial" w:hAnsi="Arial" w:cs="Arial"/>
          <w:color w:val="2C3E50"/>
          <w:shd w:val="clear" w:color="auto" w:fill="FEF1C4"/>
        </w:rPr>
        <w:t>.</w:t>
      </w:r>
    </w:p>
    <w:p w14:paraId="45845546" w14:textId="77777777" w:rsidR="009D62B8" w:rsidRPr="00E04A7C" w:rsidRDefault="009D62B8" w:rsidP="004C69A8">
      <w:pPr>
        <w:rPr>
          <w:rFonts w:ascii="Arial" w:hAnsi="Arial" w:cs="Arial"/>
          <w:lang w:eastAsia="ar-SA"/>
        </w:rPr>
      </w:pPr>
      <w:proofErr w:type="gramStart"/>
      <w:r w:rsidRPr="00E04A7C">
        <w:rPr>
          <w:rFonts w:ascii="Arial" w:hAnsi="Arial" w:cs="Arial"/>
          <w:color w:val="2C3E50"/>
          <w:highlight w:val="lightGray"/>
          <w:shd w:val="clear" w:color="auto" w:fill="FEF1C4"/>
        </w:rPr>
        <w:t>Schwartz,L.M.</w:t>
      </w:r>
      <w:proofErr w:type="gramEnd"/>
      <w:r w:rsidRPr="00E04A7C">
        <w:rPr>
          <w:rFonts w:ascii="Arial" w:hAnsi="Arial" w:cs="Arial"/>
          <w:color w:val="2C3E50"/>
          <w:highlight w:val="lightGray"/>
          <w:shd w:val="clear" w:color="auto" w:fill="FEF1C4"/>
        </w:rPr>
        <w:t>,</w:t>
      </w:r>
      <w:proofErr w:type="spellStart"/>
      <w:r w:rsidRPr="00E04A7C">
        <w:rPr>
          <w:rFonts w:ascii="Arial" w:hAnsi="Arial" w:cs="Arial"/>
          <w:color w:val="2C3E50"/>
          <w:highlight w:val="lightGray"/>
          <w:shd w:val="clear" w:color="auto" w:fill="FEF1C4"/>
        </w:rPr>
        <w:t>Woloshin,S</w:t>
      </w:r>
      <w:proofErr w:type="spellEnd"/>
      <w:r w:rsidRPr="00E04A7C">
        <w:rPr>
          <w:rFonts w:ascii="Arial" w:hAnsi="Arial" w:cs="Arial"/>
          <w:color w:val="2C3E50"/>
          <w:highlight w:val="lightGray"/>
          <w:shd w:val="clear" w:color="auto" w:fill="FEF1C4"/>
        </w:rPr>
        <w:t>.(2019).Medical Marketing in the United States, 1997-2016. </w:t>
      </w:r>
      <w:proofErr w:type="gramStart"/>
      <w:r w:rsidRPr="00E04A7C">
        <w:rPr>
          <w:rFonts w:ascii="Arial" w:hAnsi="Arial" w:cs="Arial"/>
          <w:i/>
          <w:iCs/>
          <w:color w:val="2C3E50"/>
          <w:highlight w:val="lightGray"/>
          <w:shd w:val="clear" w:color="auto" w:fill="FEF1C4"/>
        </w:rPr>
        <w:t>JAMA</w:t>
      </w:r>
      <w:r w:rsidRPr="00E04A7C">
        <w:rPr>
          <w:rFonts w:ascii="Arial" w:hAnsi="Arial" w:cs="Arial"/>
          <w:color w:val="2C3E50"/>
          <w:highlight w:val="lightGray"/>
          <w:shd w:val="clear" w:color="auto" w:fill="FEF1C4"/>
        </w:rPr>
        <w:t>,[</w:t>
      </w:r>
      <w:proofErr w:type="gramEnd"/>
      <w:r w:rsidRPr="00E04A7C">
        <w:rPr>
          <w:rFonts w:ascii="Arial" w:hAnsi="Arial" w:cs="Arial"/>
          <w:color w:val="2C3E50"/>
          <w:highlight w:val="lightGray"/>
          <w:shd w:val="clear" w:color="auto" w:fill="FEF1C4"/>
        </w:rPr>
        <w:t>online]321(1).Available:https://jamanetwork.com/journals/jama/fullarticle/2720029 [Accessed 25 march 2021].</w:t>
      </w:r>
      <w:r w:rsidRPr="00E04A7C">
        <w:rPr>
          <w:rFonts w:ascii="Arial" w:hAnsi="Arial" w:cs="Arial"/>
          <w:highlight w:val="lightGray"/>
          <w:lang w:eastAsia="ar-SA"/>
        </w:rPr>
        <w:t xml:space="preserve"> pp.80-96</w:t>
      </w:r>
    </w:p>
    <w:p w14:paraId="00C8319B" w14:textId="3FD2FF32" w:rsidR="009D62B8" w:rsidRPr="00E04A7C" w:rsidRDefault="009D62B8" w:rsidP="004C69A8">
      <w:pPr>
        <w:rPr>
          <w:rFonts w:ascii="Arial" w:hAnsi="Arial" w:cs="Arial"/>
          <w:color w:val="000000"/>
          <w:lang w:eastAsia="ar-SA"/>
        </w:rPr>
      </w:pPr>
      <w:r w:rsidRPr="00E04A7C">
        <w:rPr>
          <w:rFonts w:ascii="Arial" w:hAnsi="Arial" w:cs="Arial"/>
          <w:color w:val="2C3E50"/>
          <w:highlight w:val="lightGray"/>
          <w:shd w:val="clear" w:color="auto" w:fill="FEF1C4"/>
        </w:rPr>
        <w:t>www.kotlermarketing.com. (n.d.). </w:t>
      </w:r>
      <w:r w:rsidRPr="00E04A7C">
        <w:rPr>
          <w:rFonts w:ascii="Arial" w:hAnsi="Arial" w:cs="Arial"/>
          <w:i/>
          <w:iCs/>
          <w:color w:val="2C3E50"/>
          <w:highlight w:val="lightGray"/>
          <w:shd w:val="clear" w:color="auto" w:fill="FEF1C4"/>
        </w:rPr>
        <w:t>Kotler Marketing Group, Inc.</w:t>
      </w:r>
      <w:r w:rsidRPr="00E04A7C">
        <w:rPr>
          <w:rFonts w:ascii="Arial" w:hAnsi="Arial" w:cs="Arial"/>
          <w:color w:val="2C3E50"/>
          <w:highlight w:val="lightGray"/>
          <w:shd w:val="clear" w:color="auto" w:fill="FEF1C4"/>
        </w:rPr>
        <w:t xml:space="preserve">  Available[online] at: </w:t>
      </w:r>
      <w:hyperlink r:id="rId14" w:anchor="answer3" w:history="1">
        <w:r w:rsidRPr="00E04A7C">
          <w:rPr>
            <w:rStyle w:val="Hyperlink"/>
            <w:rFonts w:ascii="Arial" w:hAnsi="Arial" w:cs="Arial"/>
            <w:highlight w:val="lightGray"/>
            <w:shd w:val="clear" w:color="auto" w:fill="FEF1C4"/>
          </w:rPr>
          <w:t>https://www.kotlermarketing.com/phil_questions.shtml#answer3</w:t>
        </w:r>
      </w:hyperlink>
      <w:r w:rsidRPr="00E04A7C">
        <w:rPr>
          <w:rFonts w:ascii="Arial" w:hAnsi="Arial" w:cs="Arial"/>
          <w:color w:val="2C3E50"/>
          <w:shd w:val="clear" w:color="auto" w:fill="FEF1C4"/>
        </w:rPr>
        <w:t>.</w:t>
      </w:r>
    </w:p>
    <w:p w14:paraId="42F79FAF" w14:textId="77777777" w:rsidR="00E54463" w:rsidRPr="00E623B6" w:rsidRDefault="00E54463" w:rsidP="00E623B6">
      <w:pPr>
        <w:suppressAutoHyphens/>
        <w:spacing w:after="0" w:line="360" w:lineRule="auto"/>
        <w:jc w:val="both"/>
        <w:rPr>
          <w:rFonts w:ascii="Arial" w:eastAsia="Calibri" w:hAnsi="Arial" w:cs="Arial"/>
          <w:color w:val="000000"/>
          <w:lang w:eastAsia="ar-SA"/>
        </w:rPr>
      </w:pPr>
    </w:p>
    <w:p w14:paraId="3A67451B" w14:textId="77777777" w:rsidR="00361302" w:rsidRDefault="00361302"/>
    <w:sectPr w:rsidR="003613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ABCE8A" w14:textId="77777777" w:rsidR="00007BEF" w:rsidRDefault="00007BEF" w:rsidP="00D65E10">
      <w:pPr>
        <w:spacing w:after="0" w:line="240" w:lineRule="auto"/>
      </w:pPr>
      <w:r>
        <w:separator/>
      </w:r>
    </w:p>
  </w:endnote>
  <w:endnote w:type="continuationSeparator" w:id="0">
    <w:p w14:paraId="18D4DA94" w14:textId="77777777" w:rsidR="00007BEF" w:rsidRDefault="00007BEF" w:rsidP="00D65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5358497"/>
      <w:docPartObj>
        <w:docPartGallery w:val="Page Numbers (Bottom of Page)"/>
        <w:docPartUnique/>
      </w:docPartObj>
    </w:sdtPr>
    <w:sdtEndPr>
      <w:rPr>
        <w:noProof/>
      </w:rPr>
    </w:sdtEndPr>
    <w:sdtContent>
      <w:p w14:paraId="6582132D" w14:textId="44F802EF" w:rsidR="00D65E10" w:rsidRDefault="00D65E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74DC53" w14:textId="77777777" w:rsidR="00D65E10" w:rsidRDefault="00D65E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D60649" w14:textId="77777777" w:rsidR="00007BEF" w:rsidRDefault="00007BEF" w:rsidP="00D65E10">
      <w:pPr>
        <w:spacing w:after="0" w:line="240" w:lineRule="auto"/>
      </w:pPr>
      <w:r>
        <w:separator/>
      </w:r>
    </w:p>
  </w:footnote>
  <w:footnote w:type="continuationSeparator" w:id="0">
    <w:p w14:paraId="5E98230E" w14:textId="77777777" w:rsidR="00007BEF" w:rsidRDefault="00007BEF" w:rsidP="00D65E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538A42" w14:textId="14C6F859" w:rsidR="00AD65D1" w:rsidRDefault="008F1740">
    <w:pPr>
      <w:pStyle w:val="Header"/>
    </w:pPr>
    <w:r>
      <w:t>ID_1922542</w:t>
    </w:r>
  </w:p>
  <w:p w14:paraId="561D04E3" w14:textId="77777777" w:rsidR="00D65E10" w:rsidRDefault="00D65E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3B6"/>
    <w:rsid w:val="00007BEF"/>
    <w:rsid w:val="00016378"/>
    <w:rsid w:val="00016B65"/>
    <w:rsid w:val="00032A09"/>
    <w:rsid w:val="00034C41"/>
    <w:rsid w:val="00055C44"/>
    <w:rsid w:val="000671BC"/>
    <w:rsid w:val="00072C17"/>
    <w:rsid w:val="000746B0"/>
    <w:rsid w:val="00077863"/>
    <w:rsid w:val="00085B15"/>
    <w:rsid w:val="000B5151"/>
    <w:rsid w:val="000C53BF"/>
    <w:rsid w:val="000E14BD"/>
    <w:rsid w:val="000F5E04"/>
    <w:rsid w:val="00101DC1"/>
    <w:rsid w:val="00106CDF"/>
    <w:rsid w:val="00111655"/>
    <w:rsid w:val="00112B6A"/>
    <w:rsid w:val="001232B8"/>
    <w:rsid w:val="0013396F"/>
    <w:rsid w:val="00137880"/>
    <w:rsid w:val="0014080A"/>
    <w:rsid w:val="0015084B"/>
    <w:rsid w:val="00161679"/>
    <w:rsid w:val="0016267C"/>
    <w:rsid w:val="001B24E5"/>
    <w:rsid w:val="001B4275"/>
    <w:rsid w:val="001C67EA"/>
    <w:rsid w:val="002042CD"/>
    <w:rsid w:val="002058A4"/>
    <w:rsid w:val="00221450"/>
    <w:rsid w:val="00225328"/>
    <w:rsid w:val="00232559"/>
    <w:rsid w:val="00276300"/>
    <w:rsid w:val="00290B58"/>
    <w:rsid w:val="002B31F6"/>
    <w:rsid w:val="002D4EF0"/>
    <w:rsid w:val="002E1316"/>
    <w:rsid w:val="002F7521"/>
    <w:rsid w:val="002F7ACA"/>
    <w:rsid w:val="00310644"/>
    <w:rsid w:val="00323710"/>
    <w:rsid w:val="003239D2"/>
    <w:rsid w:val="00361302"/>
    <w:rsid w:val="00367DDD"/>
    <w:rsid w:val="00385B83"/>
    <w:rsid w:val="003A11D2"/>
    <w:rsid w:val="003A5B62"/>
    <w:rsid w:val="003B475E"/>
    <w:rsid w:val="003E1E56"/>
    <w:rsid w:val="003F41A3"/>
    <w:rsid w:val="004160E8"/>
    <w:rsid w:val="004242C9"/>
    <w:rsid w:val="00432F75"/>
    <w:rsid w:val="00467A0C"/>
    <w:rsid w:val="00480594"/>
    <w:rsid w:val="004A35F3"/>
    <w:rsid w:val="004A4394"/>
    <w:rsid w:val="004B4D8D"/>
    <w:rsid w:val="004B5ED7"/>
    <w:rsid w:val="004C69A8"/>
    <w:rsid w:val="004D4372"/>
    <w:rsid w:val="00511025"/>
    <w:rsid w:val="00515089"/>
    <w:rsid w:val="00524E52"/>
    <w:rsid w:val="005252E5"/>
    <w:rsid w:val="00525752"/>
    <w:rsid w:val="00531B7B"/>
    <w:rsid w:val="00565D3F"/>
    <w:rsid w:val="00580CE3"/>
    <w:rsid w:val="00591EBB"/>
    <w:rsid w:val="005922EC"/>
    <w:rsid w:val="005A0A21"/>
    <w:rsid w:val="00604424"/>
    <w:rsid w:val="00610259"/>
    <w:rsid w:val="00612AC4"/>
    <w:rsid w:val="00614E6C"/>
    <w:rsid w:val="0061506D"/>
    <w:rsid w:val="006174F7"/>
    <w:rsid w:val="00625131"/>
    <w:rsid w:val="006308FC"/>
    <w:rsid w:val="00640EB9"/>
    <w:rsid w:val="00642E29"/>
    <w:rsid w:val="00680589"/>
    <w:rsid w:val="0068160D"/>
    <w:rsid w:val="006A07EF"/>
    <w:rsid w:val="006A5B74"/>
    <w:rsid w:val="006B158A"/>
    <w:rsid w:val="006E29BE"/>
    <w:rsid w:val="006F6754"/>
    <w:rsid w:val="00717592"/>
    <w:rsid w:val="007201D7"/>
    <w:rsid w:val="00720997"/>
    <w:rsid w:val="00721D39"/>
    <w:rsid w:val="007225DD"/>
    <w:rsid w:val="00725917"/>
    <w:rsid w:val="00736B27"/>
    <w:rsid w:val="00760063"/>
    <w:rsid w:val="007720A8"/>
    <w:rsid w:val="0078152A"/>
    <w:rsid w:val="007828D5"/>
    <w:rsid w:val="00784F93"/>
    <w:rsid w:val="007A0A76"/>
    <w:rsid w:val="007A32F2"/>
    <w:rsid w:val="007A3F0B"/>
    <w:rsid w:val="007A62CC"/>
    <w:rsid w:val="007B09DC"/>
    <w:rsid w:val="007B2A9B"/>
    <w:rsid w:val="007B40F3"/>
    <w:rsid w:val="007C351F"/>
    <w:rsid w:val="007C5489"/>
    <w:rsid w:val="007D1A8D"/>
    <w:rsid w:val="007F00E9"/>
    <w:rsid w:val="007F18EF"/>
    <w:rsid w:val="007F71CF"/>
    <w:rsid w:val="00803869"/>
    <w:rsid w:val="00812EB3"/>
    <w:rsid w:val="00832BB8"/>
    <w:rsid w:val="008504A7"/>
    <w:rsid w:val="00871746"/>
    <w:rsid w:val="00874898"/>
    <w:rsid w:val="00881F9F"/>
    <w:rsid w:val="008C08BD"/>
    <w:rsid w:val="008C4A2C"/>
    <w:rsid w:val="008D0D6E"/>
    <w:rsid w:val="008D67A4"/>
    <w:rsid w:val="008F1740"/>
    <w:rsid w:val="00947399"/>
    <w:rsid w:val="00962337"/>
    <w:rsid w:val="009949BF"/>
    <w:rsid w:val="00996C46"/>
    <w:rsid w:val="009B21BB"/>
    <w:rsid w:val="009D0F2D"/>
    <w:rsid w:val="009D62B8"/>
    <w:rsid w:val="00A01AEB"/>
    <w:rsid w:val="00A14BB9"/>
    <w:rsid w:val="00A15771"/>
    <w:rsid w:val="00A24273"/>
    <w:rsid w:val="00A26C8B"/>
    <w:rsid w:val="00A311E4"/>
    <w:rsid w:val="00A32A3A"/>
    <w:rsid w:val="00A50AF1"/>
    <w:rsid w:val="00A65057"/>
    <w:rsid w:val="00A668AB"/>
    <w:rsid w:val="00A70206"/>
    <w:rsid w:val="00A7434A"/>
    <w:rsid w:val="00AA301C"/>
    <w:rsid w:val="00AD0D11"/>
    <w:rsid w:val="00AD65D1"/>
    <w:rsid w:val="00B22A8D"/>
    <w:rsid w:val="00B540CC"/>
    <w:rsid w:val="00BB1F87"/>
    <w:rsid w:val="00BB2C93"/>
    <w:rsid w:val="00C25443"/>
    <w:rsid w:val="00C40DD7"/>
    <w:rsid w:val="00C847B3"/>
    <w:rsid w:val="00C943FD"/>
    <w:rsid w:val="00CA3B2B"/>
    <w:rsid w:val="00CB7BC8"/>
    <w:rsid w:val="00CC1AC1"/>
    <w:rsid w:val="00CC7636"/>
    <w:rsid w:val="00CD0068"/>
    <w:rsid w:val="00CD1C05"/>
    <w:rsid w:val="00CE0BF6"/>
    <w:rsid w:val="00CE367A"/>
    <w:rsid w:val="00CE6954"/>
    <w:rsid w:val="00CF65DF"/>
    <w:rsid w:val="00D144C1"/>
    <w:rsid w:val="00D17146"/>
    <w:rsid w:val="00D27947"/>
    <w:rsid w:val="00D32772"/>
    <w:rsid w:val="00D429C9"/>
    <w:rsid w:val="00D45090"/>
    <w:rsid w:val="00D45876"/>
    <w:rsid w:val="00D65E10"/>
    <w:rsid w:val="00D93B74"/>
    <w:rsid w:val="00D97C6F"/>
    <w:rsid w:val="00DA2FDA"/>
    <w:rsid w:val="00DC3C62"/>
    <w:rsid w:val="00DE3D8E"/>
    <w:rsid w:val="00DE5304"/>
    <w:rsid w:val="00DF2A71"/>
    <w:rsid w:val="00DF4447"/>
    <w:rsid w:val="00DF466D"/>
    <w:rsid w:val="00E04A7C"/>
    <w:rsid w:val="00E25356"/>
    <w:rsid w:val="00E31766"/>
    <w:rsid w:val="00E54463"/>
    <w:rsid w:val="00E623B6"/>
    <w:rsid w:val="00E6386E"/>
    <w:rsid w:val="00E86E22"/>
    <w:rsid w:val="00E9355E"/>
    <w:rsid w:val="00E96413"/>
    <w:rsid w:val="00EC7031"/>
    <w:rsid w:val="00ED62D2"/>
    <w:rsid w:val="00EE12F6"/>
    <w:rsid w:val="00EE4281"/>
    <w:rsid w:val="00EE57C1"/>
    <w:rsid w:val="00F36A2A"/>
    <w:rsid w:val="00F86C35"/>
    <w:rsid w:val="00F96B5A"/>
    <w:rsid w:val="00FB0019"/>
    <w:rsid w:val="00FB5A5A"/>
    <w:rsid w:val="00FB7427"/>
    <w:rsid w:val="00FC19BF"/>
    <w:rsid w:val="00FD34AE"/>
    <w:rsid w:val="00FD4926"/>
    <w:rsid w:val="00FD4D55"/>
    <w:rsid w:val="00FE3E2D"/>
    <w:rsid w:val="00FE67C8"/>
    <w:rsid w:val="00FE6E46"/>
    <w:rsid w:val="00FF0272"/>
    <w:rsid w:val="00FF4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4AC6F"/>
  <w15:chartTrackingRefBased/>
  <w15:docId w15:val="{10C24DB6-555A-46FB-8515-F9D5E2C0C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4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ersonname">
    <w:name w:val="person_name"/>
    <w:basedOn w:val="DefaultParagraphFont"/>
    <w:rsid w:val="00E623B6"/>
  </w:style>
  <w:style w:type="character" w:styleId="Hyperlink">
    <w:name w:val="Hyperlink"/>
    <w:basedOn w:val="DefaultParagraphFont"/>
    <w:uiPriority w:val="99"/>
    <w:unhideWhenUsed/>
    <w:rsid w:val="00717592"/>
    <w:rPr>
      <w:color w:val="0563C1" w:themeColor="hyperlink"/>
      <w:u w:val="single"/>
    </w:rPr>
  </w:style>
  <w:style w:type="character" w:styleId="UnresolvedMention">
    <w:name w:val="Unresolved Mention"/>
    <w:basedOn w:val="DefaultParagraphFont"/>
    <w:uiPriority w:val="99"/>
    <w:semiHidden/>
    <w:unhideWhenUsed/>
    <w:rsid w:val="00717592"/>
    <w:rPr>
      <w:color w:val="605E5C"/>
      <w:shd w:val="clear" w:color="auto" w:fill="E1DFDD"/>
    </w:rPr>
  </w:style>
  <w:style w:type="paragraph" w:styleId="Header">
    <w:name w:val="header"/>
    <w:basedOn w:val="Normal"/>
    <w:link w:val="HeaderChar"/>
    <w:uiPriority w:val="99"/>
    <w:unhideWhenUsed/>
    <w:rsid w:val="00D65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E10"/>
  </w:style>
  <w:style w:type="paragraph" w:styleId="Footer">
    <w:name w:val="footer"/>
    <w:basedOn w:val="Normal"/>
    <w:link w:val="FooterChar"/>
    <w:uiPriority w:val="99"/>
    <w:unhideWhenUsed/>
    <w:rsid w:val="00D65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E10"/>
  </w:style>
  <w:style w:type="paragraph" w:styleId="NoSpacing">
    <w:name w:val="No Spacing"/>
    <w:link w:val="NoSpacingChar"/>
    <w:uiPriority w:val="1"/>
    <w:qFormat/>
    <w:rsid w:val="00A702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0206"/>
    <w:rPr>
      <w:rFonts w:eastAsiaTheme="minorEastAsia"/>
      <w:lang w:val="en-US"/>
    </w:rPr>
  </w:style>
  <w:style w:type="paragraph" w:customStyle="1" w:styleId="ContentsHeading">
    <w:name w:val="Contents Heading"/>
    <w:basedOn w:val="Normal"/>
    <w:rsid w:val="007F18EF"/>
    <w:pPr>
      <w:keepNext/>
      <w:suppressLineNumbers/>
      <w:suppressAutoHyphens/>
      <w:spacing w:before="240" w:after="120" w:line="360" w:lineRule="auto"/>
      <w:jc w:val="both"/>
    </w:pPr>
    <w:rPr>
      <w:rFonts w:ascii="Arial" w:eastAsia="Droid Sans" w:hAnsi="Arial" w:cs="DejaVu Sans"/>
      <w:b/>
      <w:bCs/>
      <w:sz w:val="32"/>
      <w:szCs w:val="3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aclasites.files.wordpress.com/2017/02/consumer-behavior-building-marketing-strategy-11th-edition.pdf" TargetMode="Externa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hyperlink" Target="https://www.marketing91.com/marketing-strategy-of-coca-cola/"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link.springer.com/article/10.1007/s11747-019-00711-4"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nima.today/wp-content/uploads/2018/11/Digital-Marketing-Excellence-Dave-Chaffey-and-PR-Smith.pdf" TargetMode="External"/><Relationship Id="rId4" Type="http://schemas.openxmlformats.org/officeDocument/2006/relationships/footnotes" Target="footnotes.xml"/><Relationship Id="rId9" Type="http://schemas.openxmlformats.org/officeDocument/2006/relationships/hyperlink" Target="https://link.springer.com/article/10.1007/s11747-019-00695-1.pp79-95" TargetMode="External"/><Relationship Id="rId14" Type="http://schemas.openxmlformats.org/officeDocument/2006/relationships/hyperlink" Target="https://www.kotlermarketing.com/phil_question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3547</Words>
  <Characters>20219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INDIVIDUAL REPORT</dc:subject>
  <dc:creator>Krum Marinov ID_1922542</dc:creator>
  <cp:keywords/>
  <dc:description/>
  <cp:lastModifiedBy>Krum Marinov</cp:lastModifiedBy>
  <cp:revision>2</cp:revision>
  <dcterms:created xsi:type="dcterms:W3CDTF">2021-04-05T11:43:00Z</dcterms:created>
  <dcterms:modified xsi:type="dcterms:W3CDTF">2021-04-05T11:43:00Z</dcterms:modified>
  <cp:category/>
</cp:coreProperties>
</file>