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042A0" w14:textId="4A6184C8" w:rsidR="00DD3AD0" w:rsidRDefault="007F3896">
      <w:r>
        <w:rPr>
          <w:noProof/>
        </w:rPr>
        <w:drawing>
          <wp:inline distT="0" distB="0" distL="0" distR="0" wp14:anchorId="67F2F8F9" wp14:editId="0D45D0A2">
            <wp:extent cx="1816735" cy="597535"/>
            <wp:effectExtent l="0" t="0" r="0" b="0"/>
            <wp:docPr id="258735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597535"/>
                    </a:xfrm>
                    <a:prstGeom prst="rect">
                      <a:avLst/>
                    </a:prstGeom>
                    <a:noFill/>
                  </pic:spPr>
                </pic:pic>
              </a:graphicData>
            </a:graphic>
          </wp:inline>
        </w:drawing>
      </w:r>
    </w:p>
    <w:p w14:paraId="76F06CEB" w14:textId="2079E9E8" w:rsidR="007F3896" w:rsidRPr="007F3896" w:rsidRDefault="007F3896" w:rsidP="007F3896">
      <w:pPr>
        <w:rPr>
          <w:b/>
          <w:bCs/>
          <w:color w:val="4472C4" w:themeColor="accent1"/>
          <w:sz w:val="36"/>
          <w:szCs w:val="36"/>
        </w:rPr>
      </w:pPr>
      <w:r w:rsidRPr="007F3896">
        <w:rPr>
          <w:color w:val="4472C4" w:themeColor="accent1"/>
        </w:rPr>
        <w:t xml:space="preserve"> </w:t>
      </w:r>
      <w:r w:rsidRPr="007F3896">
        <w:rPr>
          <w:b/>
          <w:bCs/>
          <w:color w:val="4472C4" w:themeColor="accent1"/>
          <w:sz w:val="36"/>
          <w:szCs w:val="36"/>
        </w:rPr>
        <w:t>BA Leadership and Management Skills for the Workplace</w:t>
      </w:r>
    </w:p>
    <w:p w14:paraId="008F5B3A" w14:textId="77777777" w:rsidR="007F3896" w:rsidRPr="007F3896" w:rsidRDefault="007F3896" w:rsidP="007F3896">
      <w:pPr>
        <w:rPr>
          <w:b/>
          <w:bCs/>
          <w:color w:val="4472C4" w:themeColor="accent1"/>
          <w:sz w:val="40"/>
          <w:szCs w:val="40"/>
        </w:rPr>
      </w:pPr>
      <w:r w:rsidRPr="007F3896">
        <w:rPr>
          <w:b/>
          <w:bCs/>
          <w:color w:val="4472C4" w:themeColor="accent1"/>
          <w:sz w:val="40"/>
          <w:szCs w:val="40"/>
        </w:rPr>
        <w:t>Module Code: BMSW6106</w:t>
      </w:r>
    </w:p>
    <w:p w14:paraId="16AB6A42" w14:textId="77777777" w:rsidR="007F3896" w:rsidRPr="007F3896" w:rsidRDefault="007F3896" w:rsidP="007F3896">
      <w:pPr>
        <w:rPr>
          <w:color w:val="4472C4" w:themeColor="accent1"/>
          <w:sz w:val="40"/>
          <w:szCs w:val="40"/>
        </w:rPr>
      </w:pPr>
      <w:r w:rsidRPr="007F3896">
        <w:rPr>
          <w:color w:val="4472C4" w:themeColor="accent1"/>
          <w:sz w:val="40"/>
          <w:szCs w:val="40"/>
        </w:rPr>
        <w:t>Assignment Title: Evaluation of Emotional Intelligence in Workplace Context.</w:t>
      </w:r>
    </w:p>
    <w:p w14:paraId="3E1962DB" w14:textId="2CF3F534" w:rsidR="007F3896" w:rsidRDefault="007F3896" w:rsidP="007F3896">
      <w:pPr>
        <w:rPr>
          <w:color w:val="4472C4" w:themeColor="accent1"/>
          <w:sz w:val="40"/>
          <w:szCs w:val="40"/>
        </w:rPr>
      </w:pPr>
      <w:r w:rsidRPr="007F3896">
        <w:rPr>
          <w:color w:val="4472C4" w:themeColor="accent1"/>
          <w:sz w:val="40"/>
          <w:szCs w:val="40"/>
        </w:rPr>
        <w:t xml:space="preserve">Student ID: </w:t>
      </w:r>
      <w:r w:rsidR="00DB57CD">
        <w:rPr>
          <w:color w:val="4472C4" w:themeColor="accent1"/>
          <w:sz w:val="40"/>
          <w:szCs w:val="40"/>
        </w:rPr>
        <w:t>2111920</w:t>
      </w:r>
    </w:p>
    <w:p w14:paraId="38666ADB" w14:textId="77777777" w:rsidR="007F3896" w:rsidRDefault="007F3896" w:rsidP="007F3896">
      <w:pPr>
        <w:rPr>
          <w:color w:val="4472C4" w:themeColor="accent1"/>
          <w:sz w:val="40"/>
          <w:szCs w:val="40"/>
        </w:rPr>
      </w:pPr>
    </w:p>
    <w:p w14:paraId="391FFD80" w14:textId="3D9A60B5" w:rsidR="007F3896" w:rsidRPr="007F3896" w:rsidRDefault="007F3896" w:rsidP="007F3896">
      <w:pPr>
        <w:jc w:val="center"/>
        <w:rPr>
          <w:b/>
          <w:bCs/>
          <w:sz w:val="40"/>
          <w:szCs w:val="40"/>
        </w:rPr>
      </w:pPr>
      <w:r w:rsidRPr="007F3896">
        <w:rPr>
          <w:b/>
          <w:bCs/>
          <w:sz w:val="40"/>
          <w:szCs w:val="40"/>
        </w:rPr>
        <w:t>Individual Report</w:t>
      </w:r>
    </w:p>
    <w:p w14:paraId="7D53603C" w14:textId="77777777" w:rsidR="007F3896" w:rsidRDefault="007F3896">
      <w:pPr>
        <w:rPr>
          <w:sz w:val="40"/>
          <w:szCs w:val="40"/>
        </w:rPr>
      </w:pPr>
    </w:p>
    <w:p w14:paraId="5E3C6C28" w14:textId="77777777" w:rsidR="007F3896" w:rsidRDefault="007F3896">
      <w:pPr>
        <w:rPr>
          <w:sz w:val="40"/>
          <w:szCs w:val="40"/>
        </w:rPr>
      </w:pPr>
    </w:p>
    <w:p w14:paraId="6DB129D5" w14:textId="77777777" w:rsidR="007F3896" w:rsidRDefault="007F3896">
      <w:pPr>
        <w:rPr>
          <w:sz w:val="40"/>
          <w:szCs w:val="40"/>
        </w:rPr>
      </w:pPr>
    </w:p>
    <w:p w14:paraId="24AC98CC" w14:textId="77777777" w:rsidR="007F3896" w:rsidRDefault="007F3896">
      <w:pPr>
        <w:rPr>
          <w:sz w:val="40"/>
          <w:szCs w:val="40"/>
        </w:rPr>
      </w:pPr>
    </w:p>
    <w:p w14:paraId="06D489A8" w14:textId="77777777" w:rsidR="007F3896" w:rsidRDefault="007F3896">
      <w:pPr>
        <w:rPr>
          <w:sz w:val="40"/>
          <w:szCs w:val="40"/>
        </w:rPr>
      </w:pPr>
    </w:p>
    <w:p w14:paraId="169CC194" w14:textId="77777777" w:rsidR="007F3896" w:rsidRDefault="007F3896">
      <w:pPr>
        <w:rPr>
          <w:sz w:val="40"/>
          <w:szCs w:val="40"/>
        </w:rPr>
      </w:pPr>
    </w:p>
    <w:p w14:paraId="2161A38C" w14:textId="77777777" w:rsidR="007F3896" w:rsidRDefault="007F3896">
      <w:pPr>
        <w:rPr>
          <w:sz w:val="40"/>
          <w:szCs w:val="40"/>
        </w:rPr>
      </w:pPr>
    </w:p>
    <w:p w14:paraId="6134E2DD" w14:textId="77777777" w:rsidR="007F3896" w:rsidRDefault="007F3896">
      <w:pPr>
        <w:rPr>
          <w:sz w:val="40"/>
          <w:szCs w:val="40"/>
        </w:rPr>
      </w:pPr>
    </w:p>
    <w:p w14:paraId="4DFECD3B" w14:textId="77777777" w:rsidR="007F3896" w:rsidRDefault="007F3896">
      <w:pPr>
        <w:rPr>
          <w:sz w:val="40"/>
          <w:szCs w:val="40"/>
        </w:rPr>
      </w:pPr>
    </w:p>
    <w:p w14:paraId="763F4144" w14:textId="77777777" w:rsidR="007F3896" w:rsidRDefault="007F3896">
      <w:pPr>
        <w:rPr>
          <w:sz w:val="40"/>
          <w:szCs w:val="40"/>
        </w:rPr>
      </w:pPr>
    </w:p>
    <w:p w14:paraId="6A07959F" w14:textId="77777777" w:rsidR="007F3896" w:rsidRDefault="007F3896">
      <w:pPr>
        <w:rPr>
          <w:sz w:val="40"/>
          <w:szCs w:val="40"/>
        </w:rPr>
      </w:pPr>
    </w:p>
    <w:p w14:paraId="6DBAB45F" w14:textId="77777777" w:rsidR="007F3896" w:rsidRDefault="007F3896">
      <w:pPr>
        <w:rPr>
          <w:sz w:val="40"/>
          <w:szCs w:val="40"/>
        </w:rPr>
      </w:pPr>
    </w:p>
    <w:sdt>
      <w:sdtPr>
        <w:rPr>
          <w:rFonts w:asciiTheme="minorHAnsi" w:eastAsiaTheme="minorHAnsi" w:hAnsiTheme="minorHAnsi" w:cstheme="minorBidi"/>
          <w:color w:val="auto"/>
          <w:kern w:val="2"/>
          <w:sz w:val="22"/>
          <w:szCs w:val="22"/>
          <w:lang w:eastAsia="en-US"/>
          <w14:ligatures w14:val="standardContextual"/>
        </w:rPr>
        <w:id w:val="-256437013"/>
        <w:docPartObj>
          <w:docPartGallery w:val="Table of Contents"/>
          <w:docPartUnique/>
        </w:docPartObj>
      </w:sdtPr>
      <w:sdtEndPr>
        <w:rPr>
          <w:b/>
          <w:bCs/>
        </w:rPr>
      </w:sdtEndPr>
      <w:sdtContent>
        <w:p w14:paraId="7461E30D" w14:textId="220A188B" w:rsidR="00B22A24" w:rsidRDefault="00B22A24">
          <w:pPr>
            <w:pStyle w:val="TOCHeading"/>
          </w:pPr>
          <w:r>
            <w:t>Contents</w:t>
          </w:r>
        </w:p>
        <w:p w14:paraId="17241A40" w14:textId="06ACBDB7" w:rsidR="00B22A24" w:rsidRDefault="00B22A24">
          <w:pPr>
            <w:pStyle w:val="TOC1"/>
            <w:tabs>
              <w:tab w:val="right" w:leader="dot" w:pos="9016"/>
            </w:tabs>
            <w:rPr>
              <w:noProof/>
            </w:rPr>
          </w:pPr>
          <w:r>
            <w:fldChar w:fldCharType="begin"/>
          </w:r>
          <w:r>
            <w:instrText xml:space="preserve"> TOC \o "1-3" \h \z \u </w:instrText>
          </w:r>
          <w:r>
            <w:fldChar w:fldCharType="separate"/>
          </w:r>
          <w:hyperlink w:anchor="_Toc172219904" w:history="1">
            <w:r w:rsidRPr="0033591A">
              <w:rPr>
                <w:rStyle w:val="Hyperlink"/>
                <w:rFonts w:ascii="Times New Roman" w:hAnsi="Times New Roman" w:cs="Times New Roman"/>
                <w:b/>
                <w:bCs/>
                <w:i/>
                <w:iCs/>
                <w:noProof/>
              </w:rPr>
              <w:t>Introduction</w:t>
            </w:r>
            <w:r>
              <w:rPr>
                <w:noProof/>
                <w:webHidden/>
              </w:rPr>
              <w:tab/>
            </w:r>
            <w:r>
              <w:rPr>
                <w:noProof/>
                <w:webHidden/>
              </w:rPr>
              <w:fldChar w:fldCharType="begin"/>
            </w:r>
            <w:r>
              <w:rPr>
                <w:noProof/>
                <w:webHidden/>
              </w:rPr>
              <w:instrText xml:space="preserve"> PAGEREF _Toc172219904 \h </w:instrText>
            </w:r>
            <w:r>
              <w:rPr>
                <w:noProof/>
                <w:webHidden/>
              </w:rPr>
            </w:r>
            <w:r>
              <w:rPr>
                <w:noProof/>
                <w:webHidden/>
              </w:rPr>
              <w:fldChar w:fldCharType="separate"/>
            </w:r>
            <w:r>
              <w:rPr>
                <w:noProof/>
                <w:webHidden/>
              </w:rPr>
              <w:t>3</w:t>
            </w:r>
            <w:r>
              <w:rPr>
                <w:noProof/>
                <w:webHidden/>
              </w:rPr>
              <w:fldChar w:fldCharType="end"/>
            </w:r>
          </w:hyperlink>
        </w:p>
        <w:p w14:paraId="5F0FD18E" w14:textId="15E3B1A3" w:rsidR="00B22A24" w:rsidRDefault="00000000">
          <w:pPr>
            <w:pStyle w:val="TOC1"/>
            <w:tabs>
              <w:tab w:val="right" w:leader="dot" w:pos="9016"/>
            </w:tabs>
            <w:rPr>
              <w:noProof/>
            </w:rPr>
          </w:pPr>
          <w:hyperlink w:anchor="_Toc172219905" w:history="1">
            <w:r w:rsidR="00B22A24" w:rsidRPr="0033591A">
              <w:rPr>
                <w:rStyle w:val="Hyperlink"/>
                <w:rFonts w:ascii="Times New Roman" w:hAnsi="Times New Roman" w:cs="Times New Roman"/>
                <w:b/>
                <w:bCs/>
                <w:i/>
                <w:iCs/>
                <w:noProof/>
              </w:rPr>
              <w:t>Role of Emotional Intelligence in the Workplace</w:t>
            </w:r>
            <w:r w:rsidR="00B22A24">
              <w:rPr>
                <w:noProof/>
                <w:webHidden/>
              </w:rPr>
              <w:tab/>
            </w:r>
            <w:r w:rsidR="00B22A24">
              <w:rPr>
                <w:noProof/>
                <w:webHidden/>
              </w:rPr>
              <w:fldChar w:fldCharType="begin"/>
            </w:r>
            <w:r w:rsidR="00B22A24">
              <w:rPr>
                <w:noProof/>
                <w:webHidden/>
              </w:rPr>
              <w:instrText xml:space="preserve"> PAGEREF _Toc172219905 \h </w:instrText>
            </w:r>
            <w:r w:rsidR="00B22A24">
              <w:rPr>
                <w:noProof/>
                <w:webHidden/>
              </w:rPr>
            </w:r>
            <w:r w:rsidR="00B22A24">
              <w:rPr>
                <w:noProof/>
                <w:webHidden/>
              </w:rPr>
              <w:fldChar w:fldCharType="separate"/>
            </w:r>
            <w:r w:rsidR="00B22A24">
              <w:rPr>
                <w:noProof/>
                <w:webHidden/>
              </w:rPr>
              <w:t>3</w:t>
            </w:r>
            <w:r w:rsidR="00B22A24">
              <w:rPr>
                <w:noProof/>
                <w:webHidden/>
              </w:rPr>
              <w:fldChar w:fldCharType="end"/>
            </w:r>
          </w:hyperlink>
        </w:p>
        <w:p w14:paraId="7CE71949" w14:textId="1271FDD9" w:rsidR="00B22A24" w:rsidRDefault="00000000">
          <w:pPr>
            <w:pStyle w:val="TOC1"/>
            <w:tabs>
              <w:tab w:val="right" w:leader="dot" w:pos="9016"/>
            </w:tabs>
            <w:rPr>
              <w:noProof/>
            </w:rPr>
          </w:pPr>
          <w:hyperlink w:anchor="_Toc172219906" w:history="1">
            <w:r w:rsidR="00B22A24" w:rsidRPr="0033591A">
              <w:rPr>
                <w:rStyle w:val="Hyperlink"/>
                <w:rFonts w:ascii="Times New Roman" w:hAnsi="Times New Roman" w:cs="Times New Roman"/>
                <w:b/>
                <w:bCs/>
                <w:i/>
                <w:iCs/>
                <w:noProof/>
              </w:rPr>
              <w:t>Emotional Intelligence Models</w:t>
            </w:r>
            <w:r w:rsidR="00B22A24">
              <w:rPr>
                <w:noProof/>
                <w:webHidden/>
              </w:rPr>
              <w:tab/>
            </w:r>
            <w:r w:rsidR="00B22A24">
              <w:rPr>
                <w:noProof/>
                <w:webHidden/>
              </w:rPr>
              <w:fldChar w:fldCharType="begin"/>
            </w:r>
            <w:r w:rsidR="00B22A24">
              <w:rPr>
                <w:noProof/>
                <w:webHidden/>
              </w:rPr>
              <w:instrText xml:space="preserve"> PAGEREF _Toc172219906 \h </w:instrText>
            </w:r>
            <w:r w:rsidR="00B22A24">
              <w:rPr>
                <w:noProof/>
                <w:webHidden/>
              </w:rPr>
            </w:r>
            <w:r w:rsidR="00B22A24">
              <w:rPr>
                <w:noProof/>
                <w:webHidden/>
              </w:rPr>
              <w:fldChar w:fldCharType="separate"/>
            </w:r>
            <w:r w:rsidR="00B22A24">
              <w:rPr>
                <w:noProof/>
                <w:webHidden/>
              </w:rPr>
              <w:t>4</w:t>
            </w:r>
            <w:r w:rsidR="00B22A24">
              <w:rPr>
                <w:noProof/>
                <w:webHidden/>
              </w:rPr>
              <w:fldChar w:fldCharType="end"/>
            </w:r>
          </w:hyperlink>
        </w:p>
        <w:p w14:paraId="48C20A84" w14:textId="7852C5C5" w:rsidR="00B22A24" w:rsidRDefault="00000000">
          <w:pPr>
            <w:pStyle w:val="TOC2"/>
            <w:tabs>
              <w:tab w:val="right" w:leader="dot" w:pos="9016"/>
            </w:tabs>
            <w:rPr>
              <w:noProof/>
            </w:rPr>
          </w:pPr>
          <w:hyperlink w:anchor="_Toc172219907" w:history="1">
            <w:r w:rsidR="00B22A24" w:rsidRPr="0033591A">
              <w:rPr>
                <w:rStyle w:val="Hyperlink"/>
                <w:noProof/>
              </w:rPr>
              <w:t>Emotional Intelligence Models by Goleman</w:t>
            </w:r>
            <w:r w:rsidR="00B22A24">
              <w:rPr>
                <w:noProof/>
                <w:webHidden/>
              </w:rPr>
              <w:tab/>
            </w:r>
            <w:r w:rsidR="00B22A24">
              <w:rPr>
                <w:noProof/>
                <w:webHidden/>
              </w:rPr>
              <w:fldChar w:fldCharType="begin"/>
            </w:r>
            <w:r w:rsidR="00B22A24">
              <w:rPr>
                <w:noProof/>
                <w:webHidden/>
              </w:rPr>
              <w:instrText xml:space="preserve"> PAGEREF _Toc172219907 \h </w:instrText>
            </w:r>
            <w:r w:rsidR="00B22A24">
              <w:rPr>
                <w:noProof/>
                <w:webHidden/>
              </w:rPr>
            </w:r>
            <w:r w:rsidR="00B22A24">
              <w:rPr>
                <w:noProof/>
                <w:webHidden/>
              </w:rPr>
              <w:fldChar w:fldCharType="separate"/>
            </w:r>
            <w:r w:rsidR="00B22A24">
              <w:rPr>
                <w:noProof/>
                <w:webHidden/>
              </w:rPr>
              <w:t>4</w:t>
            </w:r>
            <w:r w:rsidR="00B22A24">
              <w:rPr>
                <w:noProof/>
                <w:webHidden/>
              </w:rPr>
              <w:fldChar w:fldCharType="end"/>
            </w:r>
          </w:hyperlink>
        </w:p>
        <w:p w14:paraId="571A53AD" w14:textId="75A343DD" w:rsidR="00B22A24" w:rsidRDefault="00000000">
          <w:pPr>
            <w:pStyle w:val="TOC2"/>
            <w:tabs>
              <w:tab w:val="right" w:leader="dot" w:pos="9016"/>
            </w:tabs>
            <w:rPr>
              <w:noProof/>
            </w:rPr>
          </w:pPr>
          <w:hyperlink w:anchor="_Toc172219908" w:history="1">
            <w:r w:rsidR="00B22A24" w:rsidRPr="0033591A">
              <w:rPr>
                <w:rStyle w:val="Hyperlink"/>
                <w:i/>
                <w:iCs/>
                <w:noProof/>
              </w:rPr>
              <w:t>Bar-On's Model of Emotion &amp; Social Intelligence</w:t>
            </w:r>
            <w:r w:rsidR="00B22A24">
              <w:rPr>
                <w:noProof/>
                <w:webHidden/>
              </w:rPr>
              <w:tab/>
            </w:r>
            <w:r w:rsidR="00B22A24">
              <w:rPr>
                <w:noProof/>
                <w:webHidden/>
              </w:rPr>
              <w:fldChar w:fldCharType="begin"/>
            </w:r>
            <w:r w:rsidR="00B22A24">
              <w:rPr>
                <w:noProof/>
                <w:webHidden/>
              </w:rPr>
              <w:instrText xml:space="preserve"> PAGEREF _Toc172219908 \h </w:instrText>
            </w:r>
            <w:r w:rsidR="00B22A24">
              <w:rPr>
                <w:noProof/>
                <w:webHidden/>
              </w:rPr>
            </w:r>
            <w:r w:rsidR="00B22A24">
              <w:rPr>
                <w:noProof/>
                <w:webHidden/>
              </w:rPr>
              <w:fldChar w:fldCharType="separate"/>
            </w:r>
            <w:r w:rsidR="00B22A24">
              <w:rPr>
                <w:noProof/>
                <w:webHidden/>
              </w:rPr>
              <w:t>4</w:t>
            </w:r>
            <w:r w:rsidR="00B22A24">
              <w:rPr>
                <w:noProof/>
                <w:webHidden/>
              </w:rPr>
              <w:fldChar w:fldCharType="end"/>
            </w:r>
          </w:hyperlink>
        </w:p>
        <w:p w14:paraId="2808F901" w14:textId="2EFE2A7A" w:rsidR="00B22A24" w:rsidRDefault="00000000">
          <w:pPr>
            <w:pStyle w:val="TOC2"/>
            <w:tabs>
              <w:tab w:val="right" w:leader="dot" w:pos="9016"/>
            </w:tabs>
            <w:rPr>
              <w:noProof/>
            </w:rPr>
          </w:pPr>
          <w:hyperlink w:anchor="_Toc172219909" w:history="1">
            <w:r w:rsidR="00B22A24" w:rsidRPr="0033591A">
              <w:rPr>
                <w:rStyle w:val="Hyperlink"/>
                <w:i/>
                <w:iCs/>
                <w:noProof/>
              </w:rPr>
              <w:t>Mayer-Salovey-Caruso Emotional Intelligence Test (MSCEIT)</w:t>
            </w:r>
            <w:r w:rsidR="00B22A24">
              <w:rPr>
                <w:noProof/>
                <w:webHidden/>
              </w:rPr>
              <w:tab/>
            </w:r>
            <w:r w:rsidR="00B22A24">
              <w:rPr>
                <w:noProof/>
                <w:webHidden/>
              </w:rPr>
              <w:fldChar w:fldCharType="begin"/>
            </w:r>
            <w:r w:rsidR="00B22A24">
              <w:rPr>
                <w:noProof/>
                <w:webHidden/>
              </w:rPr>
              <w:instrText xml:space="preserve"> PAGEREF _Toc172219909 \h </w:instrText>
            </w:r>
            <w:r w:rsidR="00B22A24">
              <w:rPr>
                <w:noProof/>
                <w:webHidden/>
              </w:rPr>
            </w:r>
            <w:r w:rsidR="00B22A24">
              <w:rPr>
                <w:noProof/>
                <w:webHidden/>
              </w:rPr>
              <w:fldChar w:fldCharType="separate"/>
            </w:r>
            <w:r w:rsidR="00B22A24">
              <w:rPr>
                <w:noProof/>
                <w:webHidden/>
              </w:rPr>
              <w:t>5</w:t>
            </w:r>
            <w:r w:rsidR="00B22A24">
              <w:rPr>
                <w:noProof/>
                <w:webHidden/>
              </w:rPr>
              <w:fldChar w:fldCharType="end"/>
            </w:r>
          </w:hyperlink>
        </w:p>
        <w:p w14:paraId="7B455714" w14:textId="26F134FE" w:rsidR="00B22A24" w:rsidRDefault="00000000">
          <w:pPr>
            <w:pStyle w:val="TOC2"/>
            <w:tabs>
              <w:tab w:val="right" w:leader="dot" w:pos="9016"/>
            </w:tabs>
            <w:rPr>
              <w:noProof/>
            </w:rPr>
          </w:pPr>
          <w:hyperlink w:anchor="_Toc172219910" w:history="1">
            <w:r w:rsidR="00B22A24" w:rsidRPr="0033591A">
              <w:rPr>
                <w:rStyle w:val="Hyperlink"/>
                <w:i/>
                <w:iCs/>
                <w:noProof/>
              </w:rPr>
              <w:t>Application to Sapphire Enterprises (SE)</w:t>
            </w:r>
            <w:r w:rsidR="00B22A24">
              <w:rPr>
                <w:noProof/>
                <w:webHidden/>
              </w:rPr>
              <w:tab/>
            </w:r>
            <w:r w:rsidR="00B22A24">
              <w:rPr>
                <w:noProof/>
                <w:webHidden/>
              </w:rPr>
              <w:fldChar w:fldCharType="begin"/>
            </w:r>
            <w:r w:rsidR="00B22A24">
              <w:rPr>
                <w:noProof/>
                <w:webHidden/>
              </w:rPr>
              <w:instrText xml:space="preserve"> PAGEREF _Toc172219910 \h </w:instrText>
            </w:r>
            <w:r w:rsidR="00B22A24">
              <w:rPr>
                <w:noProof/>
                <w:webHidden/>
              </w:rPr>
            </w:r>
            <w:r w:rsidR="00B22A24">
              <w:rPr>
                <w:noProof/>
                <w:webHidden/>
              </w:rPr>
              <w:fldChar w:fldCharType="separate"/>
            </w:r>
            <w:r w:rsidR="00B22A24">
              <w:rPr>
                <w:noProof/>
                <w:webHidden/>
              </w:rPr>
              <w:t>6</w:t>
            </w:r>
            <w:r w:rsidR="00B22A24">
              <w:rPr>
                <w:noProof/>
                <w:webHidden/>
              </w:rPr>
              <w:fldChar w:fldCharType="end"/>
            </w:r>
          </w:hyperlink>
        </w:p>
        <w:p w14:paraId="2E2A918E" w14:textId="22262A29" w:rsidR="00B22A24" w:rsidRDefault="00000000">
          <w:pPr>
            <w:pStyle w:val="TOC1"/>
            <w:tabs>
              <w:tab w:val="right" w:leader="dot" w:pos="9016"/>
            </w:tabs>
            <w:rPr>
              <w:noProof/>
            </w:rPr>
          </w:pPr>
          <w:hyperlink w:anchor="_Toc172219911" w:history="1">
            <w:r w:rsidR="00B22A24" w:rsidRPr="0033591A">
              <w:rPr>
                <w:rStyle w:val="Hyperlink"/>
                <w:rFonts w:ascii="Times New Roman" w:hAnsi="Times New Roman" w:cs="Times New Roman"/>
                <w:b/>
                <w:bCs/>
                <w:i/>
                <w:iCs/>
                <w:noProof/>
              </w:rPr>
              <w:t>Importance of Self-awareness, Self-management, Social Awareness, and Relationship Management</w:t>
            </w:r>
            <w:r w:rsidR="00B22A24">
              <w:rPr>
                <w:noProof/>
                <w:webHidden/>
              </w:rPr>
              <w:tab/>
            </w:r>
            <w:r w:rsidR="00B22A24">
              <w:rPr>
                <w:noProof/>
                <w:webHidden/>
              </w:rPr>
              <w:fldChar w:fldCharType="begin"/>
            </w:r>
            <w:r w:rsidR="00B22A24">
              <w:rPr>
                <w:noProof/>
                <w:webHidden/>
              </w:rPr>
              <w:instrText xml:space="preserve"> PAGEREF _Toc172219911 \h </w:instrText>
            </w:r>
            <w:r w:rsidR="00B22A24">
              <w:rPr>
                <w:noProof/>
                <w:webHidden/>
              </w:rPr>
            </w:r>
            <w:r w:rsidR="00B22A24">
              <w:rPr>
                <w:noProof/>
                <w:webHidden/>
              </w:rPr>
              <w:fldChar w:fldCharType="separate"/>
            </w:r>
            <w:r w:rsidR="00B22A24">
              <w:rPr>
                <w:noProof/>
                <w:webHidden/>
              </w:rPr>
              <w:t>6</w:t>
            </w:r>
            <w:r w:rsidR="00B22A24">
              <w:rPr>
                <w:noProof/>
                <w:webHidden/>
              </w:rPr>
              <w:fldChar w:fldCharType="end"/>
            </w:r>
          </w:hyperlink>
        </w:p>
        <w:p w14:paraId="321EAEA8" w14:textId="173A76FB" w:rsidR="00B22A24" w:rsidRDefault="00000000">
          <w:pPr>
            <w:pStyle w:val="TOC1"/>
            <w:tabs>
              <w:tab w:val="right" w:leader="dot" w:pos="9016"/>
            </w:tabs>
            <w:rPr>
              <w:noProof/>
            </w:rPr>
          </w:pPr>
          <w:hyperlink w:anchor="_Toc172219912" w:history="1">
            <w:r w:rsidR="00B22A24" w:rsidRPr="0033591A">
              <w:rPr>
                <w:rStyle w:val="Hyperlink"/>
                <w:rFonts w:ascii="Times New Roman" w:hAnsi="Times New Roman" w:cs="Times New Roman"/>
                <w:b/>
                <w:bCs/>
                <w:i/>
                <w:iCs/>
                <w:noProof/>
              </w:rPr>
              <w:t>Developing Emotional Intelligence Using Mindfulness and Relationship Management</w:t>
            </w:r>
            <w:r w:rsidR="00B22A24">
              <w:rPr>
                <w:noProof/>
                <w:webHidden/>
              </w:rPr>
              <w:tab/>
            </w:r>
            <w:r w:rsidR="00B22A24">
              <w:rPr>
                <w:noProof/>
                <w:webHidden/>
              </w:rPr>
              <w:fldChar w:fldCharType="begin"/>
            </w:r>
            <w:r w:rsidR="00B22A24">
              <w:rPr>
                <w:noProof/>
                <w:webHidden/>
              </w:rPr>
              <w:instrText xml:space="preserve"> PAGEREF _Toc172219912 \h </w:instrText>
            </w:r>
            <w:r w:rsidR="00B22A24">
              <w:rPr>
                <w:noProof/>
                <w:webHidden/>
              </w:rPr>
            </w:r>
            <w:r w:rsidR="00B22A24">
              <w:rPr>
                <w:noProof/>
                <w:webHidden/>
              </w:rPr>
              <w:fldChar w:fldCharType="separate"/>
            </w:r>
            <w:r w:rsidR="00B22A24">
              <w:rPr>
                <w:noProof/>
                <w:webHidden/>
              </w:rPr>
              <w:t>8</w:t>
            </w:r>
            <w:r w:rsidR="00B22A24">
              <w:rPr>
                <w:noProof/>
                <w:webHidden/>
              </w:rPr>
              <w:fldChar w:fldCharType="end"/>
            </w:r>
          </w:hyperlink>
        </w:p>
        <w:p w14:paraId="5E1F341A" w14:textId="444CDC09" w:rsidR="00B22A24" w:rsidRDefault="00000000">
          <w:pPr>
            <w:pStyle w:val="TOC1"/>
            <w:tabs>
              <w:tab w:val="right" w:leader="dot" w:pos="9016"/>
            </w:tabs>
            <w:rPr>
              <w:noProof/>
            </w:rPr>
          </w:pPr>
          <w:hyperlink w:anchor="_Toc172219913" w:history="1">
            <w:r w:rsidR="00B22A24" w:rsidRPr="0033591A">
              <w:rPr>
                <w:rStyle w:val="Hyperlink"/>
                <w:rFonts w:ascii="Times New Roman" w:hAnsi="Times New Roman" w:cs="Times New Roman"/>
                <w:b/>
                <w:bCs/>
                <w:i/>
                <w:iCs/>
                <w:noProof/>
              </w:rPr>
              <w:t>Recommendations</w:t>
            </w:r>
            <w:r w:rsidR="00B22A24">
              <w:rPr>
                <w:noProof/>
                <w:webHidden/>
              </w:rPr>
              <w:tab/>
            </w:r>
            <w:r w:rsidR="00B22A24">
              <w:rPr>
                <w:noProof/>
                <w:webHidden/>
              </w:rPr>
              <w:fldChar w:fldCharType="begin"/>
            </w:r>
            <w:r w:rsidR="00B22A24">
              <w:rPr>
                <w:noProof/>
                <w:webHidden/>
              </w:rPr>
              <w:instrText xml:space="preserve"> PAGEREF _Toc172219913 \h </w:instrText>
            </w:r>
            <w:r w:rsidR="00B22A24">
              <w:rPr>
                <w:noProof/>
                <w:webHidden/>
              </w:rPr>
            </w:r>
            <w:r w:rsidR="00B22A24">
              <w:rPr>
                <w:noProof/>
                <w:webHidden/>
              </w:rPr>
              <w:fldChar w:fldCharType="separate"/>
            </w:r>
            <w:r w:rsidR="00B22A24">
              <w:rPr>
                <w:noProof/>
                <w:webHidden/>
              </w:rPr>
              <w:t>11</w:t>
            </w:r>
            <w:r w:rsidR="00B22A24">
              <w:rPr>
                <w:noProof/>
                <w:webHidden/>
              </w:rPr>
              <w:fldChar w:fldCharType="end"/>
            </w:r>
          </w:hyperlink>
        </w:p>
        <w:p w14:paraId="6E1EB7D0" w14:textId="5003EE11" w:rsidR="00B22A24" w:rsidRDefault="00000000">
          <w:pPr>
            <w:pStyle w:val="TOC1"/>
            <w:tabs>
              <w:tab w:val="right" w:leader="dot" w:pos="9016"/>
            </w:tabs>
            <w:rPr>
              <w:noProof/>
            </w:rPr>
          </w:pPr>
          <w:hyperlink w:anchor="_Toc172219914" w:history="1">
            <w:r w:rsidR="00B22A24" w:rsidRPr="0033591A">
              <w:rPr>
                <w:rStyle w:val="Hyperlink"/>
                <w:rFonts w:ascii="Times New Roman" w:hAnsi="Times New Roman" w:cs="Times New Roman"/>
                <w:b/>
                <w:bCs/>
                <w:i/>
                <w:iCs/>
                <w:noProof/>
              </w:rPr>
              <w:t>Conclusion</w:t>
            </w:r>
            <w:r w:rsidR="00B22A24">
              <w:rPr>
                <w:noProof/>
                <w:webHidden/>
              </w:rPr>
              <w:tab/>
            </w:r>
            <w:r w:rsidR="00B22A24">
              <w:rPr>
                <w:noProof/>
                <w:webHidden/>
              </w:rPr>
              <w:fldChar w:fldCharType="begin"/>
            </w:r>
            <w:r w:rsidR="00B22A24">
              <w:rPr>
                <w:noProof/>
                <w:webHidden/>
              </w:rPr>
              <w:instrText xml:space="preserve"> PAGEREF _Toc172219914 \h </w:instrText>
            </w:r>
            <w:r w:rsidR="00B22A24">
              <w:rPr>
                <w:noProof/>
                <w:webHidden/>
              </w:rPr>
            </w:r>
            <w:r w:rsidR="00B22A24">
              <w:rPr>
                <w:noProof/>
                <w:webHidden/>
              </w:rPr>
              <w:fldChar w:fldCharType="separate"/>
            </w:r>
            <w:r w:rsidR="00B22A24">
              <w:rPr>
                <w:noProof/>
                <w:webHidden/>
              </w:rPr>
              <w:t>13</w:t>
            </w:r>
            <w:r w:rsidR="00B22A24">
              <w:rPr>
                <w:noProof/>
                <w:webHidden/>
              </w:rPr>
              <w:fldChar w:fldCharType="end"/>
            </w:r>
          </w:hyperlink>
        </w:p>
        <w:p w14:paraId="2B7E95C2" w14:textId="2343E411" w:rsidR="00B22A24" w:rsidRDefault="00000000">
          <w:pPr>
            <w:pStyle w:val="TOC1"/>
            <w:tabs>
              <w:tab w:val="right" w:leader="dot" w:pos="9016"/>
            </w:tabs>
            <w:rPr>
              <w:noProof/>
            </w:rPr>
          </w:pPr>
          <w:hyperlink w:anchor="_Toc172219915" w:history="1">
            <w:r w:rsidR="00B22A24" w:rsidRPr="0033591A">
              <w:rPr>
                <w:rStyle w:val="Hyperlink"/>
                <w:rFonts w:ascii="Times New Roman" w:hAnsi="Times New Roman" w:cs="Times New Roman"/>
                <w:b/>
                <w:bCs/>
                <w:i/>
                <w:iCs/>
                <w:noProof/>
              </w:rPr>
              <w:t>References</w:t>
            </w:r>
            <w:r w:rsidR="00B22A24">
              <w:rPr>
                <w:noProof/>
                <w:webHidden/>
              </w:rPr>
              <w:tab/>
            </w:r>
            <w:r w:rsidR="00B22A24">
              <w:rPr>
                <w:noProof/>
                <w:webHidden/>
              </w:rPr>
              <w:fldChar w:fldCharType="begin"/>
            </w:r>
            <w:r w:rsidR="00B22A24">
              <w:rPr>
                <w:noProof/>
                <w:webHidden/>
              </w:rPr>
              <w:instrText xml:space="preserve"> PAGEREF _Toc172219915 \h </w:instrText>
            </w:r>
            <w:r w:rsidR="00B22A24">
              <w:rPr>
                <w:noProof/>
                <w:webHidden/>
              </w:rPr>
            </w:r>
            <w:r w:rsidR="00B22A24">
              <w:rPr>
                <w:noProof/>
                <w:webHidden/>
              </w:rPr>
              <w:fldChar w:fldCharType="separate"/>
            </w:r>
            <w:r w:rsidR="00B22A24">
              <w:rPr>
                <w:noProof/>
                <w:webHidden/>
              </w:rPr>
              <w:t>14</w:t>
            </w:r>
            <w:r w:rsidR="00B22A24">
              <w:rPr>
                <w:noProof/>
                <w:webHidden/>
              </w:rPr>
              <w:fldChar w:fldCharType="end"/>
            </w:r>
          </w:hyperlink>
        </w:p>
        <w:p w14:paraId="6A505398" w14:textId="7E912A20" w:rsidR="00B22A24" w:rsidRDefault="00B22A24">
          <w:r>
            <w:rPr>
              <w:b/>
              <w:bCs/>
            </w:rPr>
            <w:fldChar w:fldCharType="end"/>
          </w:r>
        </w:p>
      </w:sdtContent>
    </w:sdt>
    <w:p w14:paraId="08CC6578" w14:textId="77777777" w:rsidR="00B22A24" w:rsidRDefault="00B22A24">
      <w:pPr>
        <w:rPr>
          <w:sz w:val="40"/>
          <w:szCs w:val="40"/>
        </w:rPr>
      </w:pPr>
    </w:p>
    <w:p w14:paraId="2E29F97A" w14:textId="77777777" w:rsidR="00B22A24" w:rsidRDefault="00B22A24">
      <w:pPr>
        <w:rPr>
          <w:sz w:val="40"/>
          <w:szCs w:val="40"/>
        </w:rPr>
      </w:pPr>
    </w:p>
    <w:p w14:paraId="17A22CC9" w14:textId="77777777" w:rsidR="00B22A24" w:rsidRDefault="00B22A24">
      <w:pPr>
        <w:rPr>
          <w:sz w:val="40"/>
          <w:szCs w:val="40"/>
        </w:rPr>
      </w:pPr>
    </w:p>
    <w:p w14:paraId="71BECEE7" w14:textId="77777777" w:rsidR="00B22A24" w:rsidRDefault="00B22A24">
      <w:pPr>
        <w:rPr>
          <w:sz w:val="40"/>
          <w:szCs w:val="40"/>
        </w:rPr>
      </w:pPr>
    </w:p>
    <w:p w14:paraId="6753AD7F" w14:textId="77777777" w:rsidR="00B22A24" w:rsidRDefault="00B22A24">
      <w:pPr>
        <w:rPr>
          <w:sz w:val="40"/>
          <w:szCs w:val="40"/>
        </w:rPr>
      </w:pPr>
    </w:p>
    <w:p w14:paraId="314A38ED" w14:textId="77777777" w:rsidR="00B22A24" w:rsidRDefault="00B22A24">
      <w:pPr>
        <w:rPr>
          <w:sz w:val="40"/>
          <w:szCs w:val="40"/>
        </w:rPr>
      </w:pPr>
    </w:p>
    <w:p w14:paraId="6D740948" w14:textId="77777777" w:rsidR="00B22A24" w:rsidRDefault="00B22A24">
      <w:pPr>
        <w:rPr>
          <w:sz w:val="40"/>
          <w:szCs w:val="40"/>
        </w:rPr>
      </w:pPr>
    </w:p>
    <w:p w14:paraId="4D02282A" w14:textId="77777777" w:rsidR="00B22A24" w:rsidRDefault="00B22A24">
      <w:pPr>
        <w:rPr>
          <w:sz w:val="40"/>
          <w:szCs w:val="40"/>
        </w:rPr>
      </w:pPr>
    </w:p>
    <w:p w14:paraId="3079F5B6" w14:textId="77777777" w:rsidR="00B22A24" w:rsidRDefault="00B22A24">
      <w:pPr>
        <w:rPr>
          <w:sz w:val="40"/>
          <w:szCs w:val="40"/>
        </w:rPr>
      </w:pPr>
    </w:p>
    <w:p w14:paraId="4E32B484" w14:textId="77777777" w:rsidR="00B22A24" w:rsidRDefault="00B22A24">
      <w:pPr>
        <w:rPr>
          <w:sz w:val="40"/>
          <w:szCs w:val="40"/>
        </w:rPr>
      </w:pPr>
    </w:p>
    <w:p w14:paraId="70F213A5" w14:textId="77777777" w:rsidR="00B22A24" w:rsidRDefault="00B22A24">
      <w:pPr>
        <w:rPr>
          <w:sz w:val="40"/>
          <w:szCs w:val="40"/>
        </w:rPr>
      </w:pPr>
    </w:p>
    <w:p w14:paraId="0E5C1AC6" w14:textId="77777777" w:rsidR="00B22A24" w:rsidRDefault="00B22A24">
      <w:pPr>
        <w:rPr>
          <w:sz w:val="40"/>
          <w:szCs w:val="40"/>
        </w:rPr>
      </w:pPr>
    </w:p>
    <w:p w14:paraId="404D8C38" w14:textId="2DE9D74D" w:rsidR="007F3896" w:rsidRPr="00B22A24" w:rsidRDefault="007F3896" w:rsidP="00B22A24">
      <w:pPr>
        <w:pStyle w:val="Heading1"/>
        <w:rPr>
          <w:rFonts w:ascii="Times New Roman" w:hAnsi="Times New Roman" w:cs="Times New Roman"/>
          <w:b/>
          <w:bCs/>
          <w:i/>
          <w:iCs/>
          <w:color w:val="auto"/>
        </w:rPr>
      </w:pPr>
      <w:bookmarkStart w:id="0" w:name="_Toc172219904"/>
      <w:r w:rsidRPr="00B22A24">
        <w:rPr>
          <w:rFonts w:ascii="Times New Roman" w:hAnsi="Times New Roman" w:cs="Times New Roman"/>
          <w:b/>
          <w:bCs/>
          <w:i/>
          <w:iCs/>
          <w:color w:val="auto"/>
        </w:rPr>
        <w:lastRenderedPageBreak/>
        <w:t>Introduction</w:t>
      </w:r>
      <w:bookmarkEnd w:id="0"/>
      <w:r w:rsidRPr="00B22A24">
        <w:rPr>
          <w:rFonts w:ascii="Times New Roman" w:hAnsi="Times New Roman" w:cs="Times New Roman"/>
          <w:b/>
          <w:bCs/>
          <w:i/>
          <w:iCs/>
          <w:color w:val="auto"/>
        </w:rPr>
        <w:t xml:space="preserve"> </w:t>
      </w:r>
    </w:p>
    <w:p w14:paraId="268B373A" w14:textId="3B870132" w:rsidR="007F3896" w:rsidRDefault="007F3896" w:rsidP="007F389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present report will be discussed </w:t>
      </w:r>
      <w:r w:rsidRPr="007F3896">
        <w:rPr>
          <w:rFonts w:ascii="Times New Roman" w:hAnsi="Times New Roman" w:cs="Times New Roman"/>
          <w:sz w:val="24"/>
          <w:szCs w:val="24"/>
        </w:rPr>
        <w:t xml:space="preserve">the increasing recognition of the importance of the skill and practice of emotional intelligence (EI) to the success of both individuals and organisations. Wherever EI is honoured, both the individual employee and the manager will have the potential to create a more comfortable and more productive work environment. This is inherent in the respect for the importance of EI. </w:t>
      </w:r>
      <w:r w:rsidR="00DE50E8">
        <w:rPr>
          <w:rFonts w:ascii="Times New Roman" w:hAnsi="Times New Roman" w:cs="Times New Roman"/>
          <w:sz w:val="24"/>
          <w:szCs w:val="24"/>
        </w:rPr>
        <w:t>(</w:t>
      </w:r>
      <w:r w:rsidR="00DE50E8" w:rsidRPr="00DE50E8">
        <w:rPr>
          <w:rFonts w:ascii="Times New Roman" w:hAnsi="Times New Roman" w:cs="Times New Roman"/>
          <w:i/>
          <w:iCs/>
          <w:sz w:val="24"/>
          <w:szCs w:val="24"/>
        </w:rPr>
        <w:t>Rajendran,  Downey and Stough, 2007).</w:t>
      </w:r>
      <w:r w:rsidR="00DE50E8">
        <w:rPr>
          <w:rFonts w:ascii="Times New Roman" w:hAnsi="Times New Roman" w:cs="Times New Roman"/>
          <w:sz w:val="24"/>
          <w:szCs w:val="24"/>
        </w:rPr>
        <w:t xml:space="preserve"> </w:t>
      </w:r>
      <w:r w:rsidRPr="007F3896">
        <w:rPr>
          <w:rFonts w:ascii="Times New Roman" w:hAnsi="Times New Roman" w:cs="Times New Roman"/>
          <w:sz w:val="24"/>
          <w:szCs w:val="24"/>
        </w:rPr>
        <w:t>The theoretical model of emotional intelligence (EI), the value of the self-awareness and the self-management, the value of social awareness and relationship management, some approaches to present the mindfulness training in corporate environment, and the conclusion that mindfulness could be the key to emotional intelligence (EI) is what this paper will present.</w:t>
      </w:r>
    </w:p>
    <w:p w14:paraId="7268F009" w14:textId="7151F584" w:rsidR="007F3896" w:rsidRPr="00B22A24" w:rsidRDefault="007F3896" w:rsidP="00B22A24">
      <w:pPr>
        <w:pStyle w:val="Heading1"/>
        <w:rPr>
          <w:rFonts w:ascii="Times New Roman" w:hAnsi="Times New Roman" w:cs="Times New Roman"/>
          <w:b/>
          <w:bCs/>
          <w:i/>
          <w:iCs/>
          <w:color w:val="auto"/>
        </w:rPr>
      </w:pPr>
      <w:bookmarkStart w:id="1" w:name="_Toc172219905"/>
      <w:r w:rsidRPr="00B22A24">
        <w:rPr>
          <w:rFonts w:ascii="Times New Roman" w:hAnsi="Times New Roman" w:cs="Times New Roman"/>
          <w:b/>
          <w:bCs/>
          <w:i/>
          <w:iCs/>
          <w:color w:val="auto"/>
        </w:rPr>
        <w:t>Role of Emotional Intelligence in the Workplace</w:t>
      </w:r>
      <w:bookmarkEnd w:id="1"/>
    </w:p>
    <w:p w14:paraId="753518AF" w14:textId="48683414" w:rsidR="007F3896" w:rsidRPr="007F3896" w:rsidRDefault="007F3896" w:rsidP="007F3896">
      <w:pPr>
        <w:spacing w:line="360" w:lineRule="auto"/>
        <w:jc w:val="both"/>
        <w:rPr>
          <w:rFonts w:ascii="Times New Roman" w:hAnsi="Times New Roman" w:cs="Times New Roman"/>
          <w:sz w:val="24"/>
          <w:szCs w:val="24"/>
        </w:rPr>
      </w:pPr>
      <w:r w:rsidRPr="007F3896">
        <w:rPr>
          <w:rFonts w:ascii="Times New Roman" w:hAnsi="Times New Roman" w:cs="Times New Roman"/>
          <w:sz w:val="24"/>
          <w:szCs w:val="24"/>
        </w:rPr>
        <w:t>Emotional Intelligence (EI), as formulated by Daniel Goleman, consists of self-awareness, motivation, self-regulation, empathy, and social skills</w:t>
      </w:r>
      <w:r w:rsidR="00DE50E8">
        <w:rPr>
          <w:rFonts w:ascii="Times New Roman" w:hAnsi="Times New Roman" w:cs="Times New Roman"/>
          <w:sz w:val="24"/>
          <w:szCs w:val="24"/>
        </w:rPr>
        <w:t xml:space="preserve"> (</w:t>
      </w:r>
      <w:r w:rsidR="00DE50E8" w:rsidRPr="00DE50E8">
        <w:rPr>
          <w:rFonts w:ascii="Times New Roman" w:hAnsi="Times New Roman" w:cs="Times New Roman"/>
          <w:i/>
          <w:iCs/>
          <w:sz w:val="24"/>
          <w:szCs w:val="24"/>
        </w:rPr>
        <w:t>Khalili, 2012</w:t>
      </w:r>
      <w:r w:rsidR="00DE50E8">
        <w:rPr>
          <w:rFonts w:ascii="Times New Roman" w:hAnsi="Times New Roman" w:cs="Times New Roman"/>
          <w:sz w:val="24"/>
          <w:szCs w:val="24"/>
        </w:rPr>
        <w:t xml:space="preserve">). </w:t>
      </w:r>
      <w:r w:rsidRPr="007F3896">
        <w:rPr>
          <w:rFonts w:ascii="Times New Roman" w:hAnsi="Times New Roman" w:cs="Times New Roman"/>
          <w:sz w:val="24"/>
          <w:szCs w:val="24"/>
        </w:rPr>
        <w:t>Those essential elements of leadership, collaboration, conflict resolution and change management are all important parts of the business world today. Empathetic and articulate leaders can bring their people through difficult times and manage obstacles.</w:t>
      </w:r>
      <w:r>
        <w:rPr>
          <w:rFonts w:ascii="Times New Roman" w:hAnsi="Times New Roman" w:cs="Times New Roman"/>
          <w:sz w:val="24"/>
          <w:szCs w:val="24"/>
        </w:rPr>
        <w:t xml:space="preserve"> </w:t>
      </w:r>
      <w:r w:rsidRPr="007F3896">
        <w:rPr>
          <w:rFonts w:ascii="Times New Roman" w:hAnsi="Times New Roman" w:cs="Times New Roman"/>
          <w:sz w:val="24"/>
          <w:szCs w:val="24"/>
        </w:rPr>
        <w:t>EI helps workers make better decisions, communicate more effectively and feel more connected with one another. Leaders who have a sense of their own feelings and those of their staff have a better chance of resolving disputes and making their organisations more harmonious</w:t>
      </w:r>
      <w:r w:rsidR="00DE50E8">
        <w:rPr>
          <w:rFonts w:ascii="Times New Roman" w:hAnsi="Times New Roman" w:cs="Times New Roman"/>
          <w:sz w:val="24"/>
          <w:szCs w:val="24"/>
        </w:rPr>
        <w:t xml:space="preserve"> (</w:t>
      </w:r>
      <w:r w:rsidR="00DE50E8" w:rsidRPr="00DE50E8">
        <w:rPr>
          <w:rFonts w:ascii="Times New Roman" w:hAnsi="Times New Roman" w:cs="Times New Roman"/>
          <w:i/>
          <w:iCs/>
          <w:sz w:val="24"/>
          <w:szCs w:val="24"/>
        </w:rPr>
        <w:t>Chin and Anantharaman, 2011</w:t>
      </w:r>
      <w:r w:rsidR="00DE50E8">
        <w:rPr>
          <w:rFonts w:ascii="Times New Roman" w:hAnsi="Times New Roman" w:cs="Times New Roman"/>
          <w:sz w:val="24"/>
          <w:szCs w:val="24"/>
        </w:rPr>
        <w:t>).</w:t>
      </w:r>
      <w:r w:rsidRPr="007F3896">
        <w:rPr>
          <w:rFonts w:ascii="Times New Roman" w:hAnsi="Times New Roman" w:cs="Times New Roman"/>
          <w:sz w:val="24"/>
          <w:szCs w:val="24"/>
        </w:rPr>
        <w:t xml:space="preserve"> Leaders who are more empathetic are better able to understand and deal with staff issues, which makes staff feel more trusting and more willing to collaborate.</w:t>
      </w:r>
    </w:p>
    <w:p w14:paraId="6A3FE885" w14:textId="7A870875" w:rsidR="007F3896" w:rsidRPr="00DE50E8" w:rsidRDefault="007F3896" w:rsidP="007F3896">
      <w:pPr>
        <w:spacing w:line="360" w:lineRule="auto"/>
        <w:jc w:val="both"/>
        <w:rPr>
          <w:rFonts w:ascii="Times New Roman" w:hAnsi="Times New Roman" w:cs="Times New Roman"/>
          <w:i/>
          <w:iCs/>
          <w:sz w:val="24"/>
          <w:szCs w:val="24"/>
        </w:rPr>
      </w:pPr>
      <w:r w:rsidRPr="007F3896">
        <w:rPr>
          <w:rFonts w:ascii="Times New Roman" w:hAnsi="Times New Roman" w:cs="Times New Roman"/>
          <w:sz w:val="24"/>
          <w:szCs w:val="24"/>
        </w:rPr>
        <w:t> Moreover, workers high in EI are known to be happier and less inclined to quit their jobs. People who are emotionally motivated and engaged are less likely to be burned out as long as they have control over negative emotions. The net effect is a more stable workforce.</w:t>
      </w:r>
      <w:r>
        <w:rPr>
          <w:rFonts w:ascii="Times New Roman" w:hAnsi="Times New Roman" w:cs="Times New Roman"/>
          <w:sz w:val="24"/>
          <w:szCs w:val="24"/>
        </w:rPr>
        <w:t xml:space="preserve"> Also, </w:t>
      </w:r>
      <w:r w:rsidRPr="007F3896">
        <w:rPr>
          <w:rFonts w:ascii="Times New Roman" w:hAnsi="Times New Roman" w:cs="Times New Roman"/>
          <w:sz w:val="24"/>
          <w:szCs w:val="24"/>
        </w:rPr>
        <w:t xml:space="preserve"> </w:t>
      </w:r>
      <w:r>
        <w:rPr>
          <w:rFonts w:ascii="Times New Roman" w:hAnsi="Times New Roman" w:cs="Times New Roman"/>
          <w:sz w:val="24"/>
          <w:szCs w:val="24"/>
        </w:rPr>
        <w:t>t</w:t>
      </w:r>
      <w:r w:rsidRPr="007F3896">
        <w:rPr>
          <w:rFonts w:ascii="Times New Roman" w:hAnsi="Times New Roman" w:cs="Times New Roman"/>
          <w:sz w:val="24"/>
          <w:szCs w:val="24"/>
        </w:rPr>
        <w:t>he result is often a staff that is more focused and effective. Organisations that have invested in EI training and development often find themselves the beneficiaries of a more cohesive and agile workforce better able to tackle obstacles and take the lead with innovation</w:t>
      </w:r>
      <w:r w:rsidR="00DE50E8">
        <w:rPr>
          <w:rFonts w:ascii="Times New Roman" w:hAnsi="Times New Roman" w:cs="Times New Roman"/>
          <w:sz w:val="24"/>
          <w:szCs w:val="24"/>
        </w:rPr>
        <w:t xml:space="preserve"> (</w:t>
      </w:r>
      <w:r w:rsidR="00DE50E8" w:rsidRPr="00DE50E8">
        <w:rPr>
          <w:rFonts w:ascii="Times New Roman" w:hAnsi="Times New Roman" w:cs="Times New Roman"/>
          <w:i/>
          <w:iCs/>
          <w:sz w:val="24"/>
          <w:szCs w:val="24"/>
        </w:rPr>
        <w:t xml:space="preserve">Sunil and </w:t>
      </w:r>
      <w:proofErr w:type="spellStart"/>
      <w:r w:rsidR="00DE50E8" w:rsidRPr="00DE50E8">
        <w:rPr>
          <w:rFonts w:ascii="Times New Roman" w:hAnsi="Times New Roman" w:cs="Times New Roman"/>
          <w:i/>
          <w:iCs/>
          <w:sz w:val="24"/>
          <w:szCs w:val="24"/>
        </w:rPr>
        <w:t>Rooprai</w:t>
      </w:r>
      <w:proofErr w:type="spellEnd"/>
      <w:r w:rsidR="00DE50E8" w:rsidRPr="00DE50E8">
        <w:rPr>
          <w:rFonts w:ascii="Times New Roman" w:hAnsi="Times New Roman" w:cs="Times New Roman"/>
          <w:i/>
          <w:iCs/>
          <w:sz w:val="24"/>
          <w:szCs w:val="24"/>
        </w:rPr>
        <w:t xml:space="preserve">, 2009). </w:t>
      </w:r>
    </w:p>
    <w:p w14:paraId="1902BF6C" w14:textId="30C82EA7" w:rsidR="007F3896" w:rsidRDefault="007F3896" w:rsidP="007F3896">
      <w:pPr>
        <w:spacing w:line="360" w:lineRule="auto"/>
        <w:jc w:val="both"/>
        <w:rPr>
          <w:rFonts w:ascii="Times New Roman" w:hAnsi="Times New Roman" w:cs="Times New Roman"/>
          <w:sz w:val="24"/>
          <w:szCs w:val="24"/>
        </w:rPr>
      </w:pPr>
      <w:r w:rsidRPr="007F3896">
        <w:rPr>
          <w:rFonts w:ascii="Times New Roman" w:hAnsi="Times New Roman" w:cs="Times New Roman"/>
          <w:sz w:val="24"/>
          <w:szCs w:val="24"/>
        </w:rPr>
        <w:t> An increase in EI through the adoption of appropriate standard operating procedures might lead to greater productivity and employee morale. A company’s profits, employee happiness and productivity all stand to gain from greater emotional intelligence.</w:t>
      </w:r>
    </w:p>
    <w:p w14:paraId="6A3356C6" w14:textId="6FDA6D9C" w:rsidR="007F3896" w:rsidRPr="00B22A24" w:rsidRDefault="007F3896" w:rsidP="00B22A24">
      <w:pPr>
        <w:pStyle w:val="Heading1"/>
        <w:rPr>
          <w:rFonts w:ascii="Times New Roman" w:hAnsi="Times New Roman" w:cs="Times New Roman"/>
          <w:b/>
          <w:bCs/>
          <w:i/>
          <w:iCs/>
          <w:color w:val="auto"/>
        </w:rPr>
      </w:pPr>
      <w:bookmarkStart w:id="2" w:name="_Toc172219906"/>
      <w:r w:rsidRPr="00B22A24">
        <w:rPr>
          <w:rFonts w:ascii="Times New Roman" w:hAnsi="Times New Roman" w:cs="Times New Roman"/>
          <w:b/>
          <w:bCs/>
          <w:i/>
          <w:iCs/>
          <w:color w:val="auto"/>
        </w:rPr>
        <w:lastRenderedPageBreak/>
        <w:t>Emotional Intelligence Models</w:t>
      </w:r>
      <w:bookmarkEnd w:id="2"/>
    </w:p>
    <w:p w14:paraId="4B47F6EA" w14:textId="710AEE45" w:rsidR="007F3896" w:rsidRPr="00B22A24" w:rsidRDefault="007F3896" w:rsidP="00B22A24">
      <w:pPr>
        <w:pStyle w:val="Heading2"/>
        <w:rPr>
          <w:color w:val="auto"/>
        </w:rPr>
      </w:pPr>
      <w:bookmarkStart w:id="3" w:name="_Toc172219907"/>
      <w:r w:rsidRPr="00B22A24">
        <w:rPr>
          <w:color w:val="auto"/>
        </w:rPr>
        <w:t>Emotional Intelligence Models by Goleman</w:t>
      </w:r>
      <w:bookmarkEnd w:id="3"/>
    </w:p>
    <w:p w14:paraId="3FF0C82C" w14:textId="233D8174" w:rsidR="007F3896" w:rsidRPr="007F3896" w:rsidRDefault="007F3896" w:rsidP="007F3896">
      <w:pPr>
        <w:spacing w:line="360" w:lineRule="auto"/>
        <w:jc w:val="both"/>
        <w:rPr>
          <w:rFonts w:ascii="Times New Roman" w:hAnsi="Times New Roman" w:cs="Times New Roman"/>
          <w:sz w:val="24"/>
          <w:szCs w:val="24"/>
        </w:rPr>
      </w:pPr>
      <w:r w:rsidRPr="007F3896">
        <w:rPr>
          <w:rFonts w:ascii="Times New Roman" w:hAnsi="Times New Roman" w:cs="Times New Roman"/>
          <w:sz w:val="24"/>
          <w:szCs w:val="24"/>
        </w:rPr>
        <w:t xml:space="preserve"> Daniel Goleman's five-part model of EI</w:t>
      </w:r>
      <w:r>
        <w:rPr>
          <w:rFonts w:ascii="Times New Roman" w:hAnsi="Times New Roman" w:cs="Times New Roman"/>
          <w:sz w:val="24"/>
          <w:szCs w:val="24"/>
        </w:rPr>
        <w:t xml:space="preserve">, </w:t>
      </w:r>
      <w:r w:rsidRPr="007F3896">
        <w:rPr>
          <w:rFonts w:ascii="Times New Roman" w:hAnsi="Times New Roman" w:cs="Times New Roman"/>
          <w:sz w:val="24"/>
          <w:szCs w:val="24"/>
        </w:rPr>
        <w:t>self-awareness, self-regulation, motivation, empathy, and social skills</w:t>
      </w:r>
      <w:r>
        <w:rPr>
          <w:rFonts w:ascii="Times New Roman" w:hAnsi="Times New Roman" w:cs="Times New Roman"/>
          <w:sz w:val="24"/>
          <w:szCs w:val="24"/>
        </w:rPr>
        <w:t xml:space="preserve"> </w:t>
      </w:r>
      <w:r w:rsidRPr="007F3896">
        <w:rPr>
          <w:rFonts w:ascii="Times New Roman" w:hAnsi="Times New Roman" w:cs="Times New Roman"/>
          <w:sz w:val="24"/>
          <w:szCs w:val="24"/>
        </w:rPr>
        <w:t>is the most extensively used.</w:t>
      </w:r>
    </w:p>
    <w:p w14:paraId="3555070D" w14:textId="11353625" w:rsidR="007F3896" w:rsidRPr="00221021" w:rsidRDefault="007F3896" w:rsidP="007F3896">
      <w:pPr>
        <w:pStyle w:val="ListParagraph"/>
        <w:numPr>
          <w:ilvl w:val="0"/>
          <w:numId w:val="2"/>
        </w:numPr>
        <w:spacing w:line="360" w:lineRule="auto"/>
        <w:jc w:val="both"/>
        <w:rPr>
          <w:rFonts w:ascii="Times New Roman" w:hAnsi="Times New Roman" w:cs="Times New Roman"/>
          <w:i/>
          <w:iCs/>
          <w:sz w:val="24"/>
          <w:szCs w:val="24"/>
        </w:rPr>
      </w:pPr>
      <w:r w:rsidRPr="007F3896">
        <w:rPr>
          <w:rFonts w:ascii="Times New Roman" w:hAnsi="Times New Roman" w:cs="Times New Roman"/>
          <w:sz w:val="24"/>
          <w:szCs w:val="24"/>
        </w:rPr>
        <w:t xml:space="preserve">Self-awareness is knowing </w:t>
      </w:r>
      <w:r>
        <w:rPr>
          <w:rFonts w:ascii="Times New Roman" w:hAnsi="Times New Roman" w:cs="Times New Roman"/>
          <w:sz w:val="24"/>
          <w:szCs w:val="24"/>
        </w:rPr>
        <w:t>the</w:t>
      </w:r>
      <w:r w:rsidRPr="007F3896">
        <w:rPr>
          <w:rFonts w:ascii="Times New Roman" w:hAnsi="Times New Roman" w:cs="Times New Roman"/>
          <w:sz w:val="24"/>
          <w:szCs w:val="24"/>
        </w:rPr>
        <w:t xml:space="preserve"> feelings, strengths and weaknesses, values, and effect on others. Self-awareness</w:t>
      </w:r>
      <w:r>
        <w:rPr>
          <w:rFonts w:ascii="Times New Roman" w:hAnsi="Times New Roman" w:cs="Times New Roman"/>
          <w:sz w:val="24"/>
          <w:szCs w:val="24"/>
        </w:rPr>
        <w:t xml:space="preserve"> </w:t>
      </w:r>
      <w:r w:rsidRPr="007F3896">
        <w:rPr>
          <w:rFonts w:ascii="Times New Roman" w:hAnsi="Times New Roman" w:cs="Times New Roman"/>
          <w:sz w:val="24"/>
          <w:szCs w:val="24"/>
        </w:rPr>
        <w:t xml:space="preserve">being aware of </w:t>
      </w:r>
      <w:r>
        <w:rPr>
          <w:rFonts w:ascii="Times New Roman" w:hAnsi="Times New Roman" w:cs="Times New Roman"/>
          <w:sz w:val="24"/>
          <w:szCs w:val="24"/>
        </w:rPr>
        <w:t>the</w:t>
      </w:r>
      <w:r w:rsidRPr="007F3896">
        <w:rPr>
          <w:rFonts w:ascii="Times New Roman" w:hAnsi="Times New Roman" w:cs="Times New Roman"/>
          <w:sz w:val="24"/>
          <w:szCs w:val="24"/>
        </w:rPr>
        <w:t xml:space="preserve"> vibes, feelings, triggers, moods, and how </w:t>
      </w:r>
      <w:r>
        <w:rPr>
          <w:rFonts w:ascii="Times New Roman" w:hAnsi="Times New Roman" w:cs="Times New Roman"/>
          <w:sz w:val="24"/>
          <w:szCs w:val="24"/>
        </w:rPr>
        <w:t xml:space="preserve">a person </w:t>
      </w:r>
      <w:r w:rsidRPr="007F3896">
        <w:rPr>
          <w:rFonts w:ascii="Times New Roman" w:hAnsi="Times New Roman" w:cs="Times New Roman"/>
          <w:sz w:val="24"/>
          <w:szCs w:val="24"/>
        </w:rPr>
        <w:t xml:space="preserve"> obtain or avoid connection or conflict with others</w:t>
      </w:r>
      <w:r>
        <w:rPr>
          <w:rFonts w:ascii="Times New Roman" w:hAnsi="Times New Roman" w:cs="Times New Roman"/>
          <w:sz w:val="24"/>
          <w:szCs w:val="24"/>
        </w:rPr>
        <w:t xml:space="preserve"> </w:t>
      </w:r>
      <w:r w:rsidRPr="007F3896">
        <w:rPr>
          <w:rFonts w:ascii="Times New Roman" w:hAnsi="Times New Roman" w:cs="Times New Roman"/>
          <w:sz w:val="24"/>
          <w:szCs w:val="24"/>
        </w:rPr>
        <w:t>helps leaders and staff members reflect on their emotions and how they affect performance and relationships</w:t>
      </w:r>
      <w:r w:rsidR="00221021">
        <w:rPr>
          <w:rFonts w:ascii="Times New Roman" w:hAnsi="Times New Roman" w:cs="Times New Roman"/>
          <w:sz w:val="24"/>
          <w:szCs w:val="24"/>
        </w:rPr>
        <w:t xml:space="preserve"> </w:t>
      </w:r>
      <w:r w:rsidR="00221021" w:rsidRPr="00221021">
        <w:rPr>
          <w:rFonts w:ascii="Times New Roman" w:hAnsi="Times New Roman" w:cs="Times New Roman"/>
          <w:i/>
          <w:iCs/>
          <w:sz w:val="24"/>
          <w:szCs w:val="24"/>
        </w:rPr>
        <w:t>(</w:t>
      </w:r>
      <w:proofErr w:type="spellStart"/>
      <w:r w:rsidR="00221021" w:rsidRPr="00221021">
        <w:rPr>
          <w:rFonts w:ascii="Times New Roman" w:hAnsi="Times New Roman" w:cs="Times New Roman"/>
          <w:i/>
          <w:iCs/>
          <w:sz w:val="24"/>
          <w:szCs w:val="24"/>
        </w:rPr>
        <w:t>Kanesan</w:t>
      </w:r>
      <w:proofErr w:type="spellEnd"/>
      <w:r w:rsidR="00221021" w:rsidRPr="00221021">
        <w:rPr>
          <w:rFonts w:ascii="Times New Roman" w:hAnsi="Times New Roman" w:cs="Times New Roman"/>
          <w:i/>
          <w:iCs/>
          <w:sz w:val="24"/>
          <w:szCs w:val="24"/>
        </w:rPr>
        <w:t xml:space="preserve"> and </w:t>
      </w:r>
      <w:proofErr w:type="spellStart"/>
      <w:r w:rsidR="00221021" w:rsidRPr="00221021">
        <w:rPr>
          <w:rFonts w:ascii="Times New Roman" w:hAnsi="Times New Roman" w:cs="Times New Roman"/>
          <w:i/>
          <w:iCs/>
          <w:sz w:val="24"/>
          <w:szCs w:val="24"/>
        </w:rPr>
        <w:t>Fauzan</w:t>
      </w:r>
      <w:proofErr w:type="spellEnd"/>
      <w:r w:rsidR="00221021" w:rsidRPr="00221021">
        <w:rPr>
          <w:rFonts w:ascii="Times New Roman" w:hAnsi="Times New Roman" w:cs="Times New Roman"/>
          <w:i/>
          <w:iCs/>
          <w:sz w:val="24"/>
          <w:szCs w:val="24"/>
        </w:rPr>
        <w:t xml:space="preserve">, 2019). </w:t>
      </w:r>
    </w:p>
    <w:p w14:paraId="6BCB36CC" w14:textId="77777777" w:rsidR="007F3896" w:rsidRDefault="007F3896" w:rsidP="007F3896">
      <w:pPr>
        <w:pStyle w:val="ListParagraph"/>
        <w:numPr>
          <w:ilvl w:val="0"/>
          <w:numId w:val="2"/>
        </w:numPr>
        <w:spacing w:line="360" w:lineRule="auto"/>
        <w:jc w:val="both"/>
        <w:rPr>
          <w:rFonts w:ascii="Times New Roman" w:hAnsi="Times New Roman" w:cs="Times New Roman"/>
          <w:sz w:val="24"/>
          <w:szCs w:val="24"/>
        </w:rPr>
      </w:pPr>
      <w:r w:rsidRPr="007F3896">
        <w:rPr>
          <w:rFonts w:ascii="Times New Roman" w:hAnsi="Times New Roman" w:cs="Times New Roman"/>
          <w:sz w:val="24"/>
          <w:szCs w:val="24"/>
        </w:rPr>
        <w:t xml:space="preserve"> Self-regulation is healthy emotional control. This comprises honesty, adaptability, and self-control. A leader who self-regulated, like Daniel of Sapphire Enterprises (SE), would remain cool in difficult times, creating a more predictable and responsive team atmosphere.</w:t>
      </w:r>
    </w:p>
    <w:p w14:paraId="6E814E59" w14:textId="038E2782" w:rsidR="007F3896" w:rsidRDefault="007F3896" w:rsidP="007F3896">
      <w:pPr>
        <w:pStyle w:val="ListParagraph"/>
        <w:numPr>
          <w:ilvl w:val="0"/>
          <w:numId w:val="2"/>
        </w:numPr>
        <w:spacing w:line="360" w:lineRule="auto"/>
        <w:jc w:val="both"/>
        <w:rPr>
          <w:rFonts w:ascii="Times New Roman" w:hAnsi="Times New Roman" w:cs="Times New Roman"/>
          <w:sz w:val="24"/>
          <w:szCs w:val="24"/>
        </w:rPr>
      </w:pPr>
      <w:r w:rsidRPr="007F3896">
        <w:rPr>
          <w:rFonts w:ascii="Times New Roman" w:hAnsi="Times New Roman" w:cs="Times New Roman"/>
          <w:sz w:val="24"/>
          <w:szCs w:val="24"/>
        </w:rPr>
        <w:t xml:space="preserve"> Goleman defines motivation as </w:t>
      </w:r>
      <w:r>
        <w:rPr>
          <w:rFonts w:ascii="Times New Roman" w:hAnsi="Times New Roman" w:cs="Times New Roman"/>
          <w:sz w:val="24"/>
          <w:szCs w:val="24"/>
        </w:rPr>
        <w:t xml:space="preserve"> </w:t>
      </w:r>
      <w:r w:rsidRPr="007F3896">
        <w:rPr>
          <w:rFonts w:ascii="Times New Roman" w:hAnsi="Times New Roman" w:cs="Times New Roman"/>
          <w:sz w:val="24"/>
          <w:szCs w:val="24"/>
        </w:rPr>
        <w:t>a love of work for its own sake, not only for the money or the status it offers; a great character; the drive to achieve, the hope even in the darkest days, and the devotion to the company</w:t>
      </w:r>
      <w:r w:rsidR="00221021">
        <w:rPr>
          <w:rFonts w:ascii="Times New Roman" w:hAnsi="Times New Roman" w:cs="Times New Roman"/>
          <w:sz w:val="24"/>
          <w:szCs w:val="24"/>
        </w:rPr>
        <w:t xml:space="preserve"> (</w:t>
      </w:r>
      <w:r w:rsidR="00221021" w:rsidRPr="00221021">
        <w:rPr>
          <w:rFonts w:ascii="Times New Roman" w:hAnsi="Times New Roman" w:cs="Times New Roman"/>
          <w:i/>
          <w:iCs/>
          <w:sz w:val="24"/>
          <w:szCs w:val="24"/>
        </w:rPr>
        <w:t>Boyatzis, Goleman and Rhee, 2000</w:t>
      </w:r>
      <w:r w:rsidR="00221021">
        <w:rPr>
          <w:rFonts w:ascii="Times New Roman" w:hAnsi="Times New Roman" w:cs="Times New Roman"/>
          <w:sz w:val="24"/>
          <w:szCs w:val="24"/>
        </w:rPr>
        <w:t xml:space="preserve">). </w:t>
      </w:r>
      <w:r w:rsidRPr="007F3896">
        <w:rPr>
          <w:rFonts w:ascii="Times New Roman" w:hAnsi="Times New Roman" w:cs="Times New Roman"/>
          <w:sz w:val="24"/>
          <w:szCs w:val="24"/>
        </w:rPr>
        <w:t xml:space="preserve"> Anita and her group may use it as a desire to stay creative and persistent despite organisational changes.</w:t>
      </w:r>
    </w:p>
    <w:p w14:paraId="007C5D50" w14:textId="77777777" w:rsidR="007F3896" w:rsidRDefault="007F3896" w:rsidP="007F3896">
      <w:pPr>
        <w:pStyle w:val="ListParagraph"/>
        <w:numPr>
          <w:ilvl w:val="0"/>
          <w:numId w:val="2"/>
        </w:numPr>
        <w:spacing w:line="360" w:lineRule="auto"/>
        <w:jc w:val="both"/>
        <w:rPr>
          <w:rFonts w:ascii="Times New Roman" w:hAnsi="Times New Roman" w:cs="Times New Roman"/>
          <w:sz w:val="24"/>
          <w:szCs w:val="24"/>
        </w:rPr>
      </w:pPr>
      <w:r w:rsidRPr="007F3896">
        <w:rPr>
          <w:rFonts w:ascii="Times New Roman" w:hAnsi="Times New Roman" w:cs="Times New Roman"/>
          <w:sz w:val="24"/>
          <w:szCs w:val="24"/>
        </w:rPr>
        <w:t xml:space="preserve"> Good communication and conflict resolution need empathy. Empathetic leaders also strengthen worker ties and create a more supportive, inclusive SE environment.</w:t>
      </w:r>
    </w:p>
    <w:p w14:paraId="64D19C13" w14:textId="2F39D3C1" w:rsidR="007F3896" w:rsidRPr="00221021" w:rsidRDefault="007F3896" w:rsidP="00221021">
      <w:pPr>
        <w:pStyle w:val="ListParagraph"/>
        <w:numPr>
          <w:ilvl w:val="0"/>
          <w:numId w:val="2"/>
        </w:numPr>
        <w:spacing w:line="360" w:lineRule="auto"/>
        <w:jc w:val="both"/>
        <w:rPr>
          <w:rFonts w:ascii="Times New Roman" w:hAnsi="Times New Roman" w:cs="Times New Roman"/>
          <w:i/>
          <w:iCs/>
          <w:sz w:val="24"/>
          <w:szCs w:val="24"/>
        </w:rPr>
      </w:pPr>
      <w:r w:rsidRPr="007F3896">
        <w:rPr>
          <w:rFonts w:ascii="Times New Roman" w:hAnsi="Times New Roman" w:cs="Times New Roman"/>
          <w:sz w:val="24"/>
          <w:szCs w:val="24"/>
        </w:rPr>
        <w:t xml:space="preserve">Social skills include influence, communication, conflict resolution, and teamwork. Leaders with good social skills can manage social complexity, inspire and convince people, make choices, and organise organisations. </w:t>
      </w:r>
      <w:r w:rsidR="00221021" w:rsidRPr="00221021">
        <w:rPr>
          <w:rFonts w:ascii="Times New Roman" w:hAnsi="Times New Roman" w:cs="Times New Roman"/>
          <w:i/>
          <w:iCs/>
          <w:sz w:val="24"/>
          <w:szCs w:val="24"/>
        </w:rPr>
        <w:t>(</w:t>
      </w:r>
      <w:proofErr w:type="spellStart"/>
      <w:r w:rsidR="00221021" w:rsidRPr="00221021">
        <w:rPr>
          <w:rFonts w:ascii="Times New Roman" w:hAnsi="Times New Roman" w:cs="Times New Roman"/>
          <w:i/>
          <w:iCs/>
          <w:sz w:val="24"/>
          <w:szCs w:val="24"/>
        </w:rPr>
        <w:t>Kanesan</w:t>
      </w:r>
      <w:proofErr w:type="spellEnd"/>
      <w:r w:rsidR="00221021" w:rsidRPr="00221021">
        <w:rPr>
          <w:rFonts w:ascii="Times New Roman" w:hAnsi="Times New Roman" w:cs="Times New Roman"/>
          <w:i/>
          <w:iCs/>
          <w:sz w:val="24"/>
          <w:szCs w:val="24"/>
        </w:rPr>
        <w:t xml:space="preserve"> and </w:t>
      </w:r>
      <w:proofErr w:type="spellStart"/>
      <w:r w:rsidR="00221021" w:rsidRPr="00221021">
        <w:rPr>
          <w:rFonts w:ascii="Times New Roman" w:hAnsi="Times New Roman" w:cs="Times New Roman"/>
          <w:i/>
          <w:iCs/>
          <w:sz w:val="24"/>
          <w:szCs w:val="24"/>
        </w:rPr>
        <w:t>Fauzan</w:t>
      </w:r>
      <w:proofErr w:type="spellEnd"/>
      <w:r w:rsidR="00221021" w:rsidRPr="00221021">
        <w:rPr>
          <w:rFonts w:ascii="Times New Roman" w:hAnsi="Times New Roman" w:cs="Times New Roman"/>
          <w:i/>
          <w:iCs/>
          <w:sz w:val="24"/>
          <w:szCs w:val="24"/>
        </w:rPr>
        <w:t xml:space="preserve">, 2019). </w:t>
      </w:r>
      <w:r w:rsidRPr="00221021">
        <w:rPr>
          <w:rFonts w:ascii="Times New Roman" w:hAnsi="Times New Roman" w:cs="Times New Roman"/>
          <w:sz w:val="24"/>
          <w:szCs w:val="24"/>
        </w:rPr>
        <w:t>This applied to Patrick, who must inspire and support coworkers using his social skills.</w:t>
      </w:r>
    </w:p>
    <w:p w14:paraId="1486687A" w14:textId="326E80A4" w:rsidR="007F3896" w:rsidRPr="00B22A24" w:rsidRDefault="007F3896" w:rsidP="00B22A24">
      <w:pPr>
        <w:pStyle w:val="Heading2"/>
        <w:rPr>
          <w:i/>
          <w:iCs/>
          <w:color w:val="auto"/>
        </w:rPr>
      </w:pPr>
      <w:r w:rsidRPr="00B22A24">
        <w:rPr>
          <w:i/>
          <w:iCs/>
          <w:color w:val="auto"/>
        </w:rPr>
        <w:t xml:space="preserve"> </w:t>
      </w:r>
      <w:bookmarkStart w:id="4" w:name="_Toc172219908"/>
      <w:r w:rsidRPr="00B22A24">
        <w:rPr>
          <w:i/>
          <w:iCs/>
          <w:color w:val="auto"/>
        </w:rPr>
        <w:t>Bar-On's Model of Emotion &amp; Social Intelligence</w:t>
      </w:r>
      <w:bookmarkEnd w:id="4"/>
    </w:p>
    <w:p w14:paraId="0362DA0E" w14:textId="5539AEBF" w:rsidR="007F3896" w:rsidRPr="007F3896" w:rsidRDefault="007F3896" w:rsidP="007F3896">
      <w:pPr>
        <w:spacing w:line="360" w:lineRule="auto"/>
        <w:jc w:val="both"/>
        <w:rPr>
          <w:rFonts w:ascii="Times New Roman" w:hAnsi="Times New Roman" w:cs="Times New Roman"/>
          <w:sz w:val="24"/>
          <w:szCs w:val="24"/>
        </w:rPr>
      </w:pPr>
      <w:r w:rsidRPr="007F3896">
        <w:rPr>
          <w:rFonts w:ascii="Times New Roman" w:hAnsi="Times New Roman" w:cs="Times New Roman"/>
          <w:sz w:val="24"/>
          <w:szCs w:val="24"/>
        </w:rPr>
        <w:t xml:space="preserve"> Reuven Bar-On's paradigm comprises emotional and social competences to understand and express emotions, connect successfully to oneself and others, and manage daily stress</w:t>
      </w:r>
      <w:r w:rsidR="00221021">
        <w:rPr>
          <w:rFonts w:ascii="Times New Roman" w:hAnsi="Times New Roman" w:cs="Times New Roman"/>
          <w:sz w:val="24"/>
          <w:szCs w:val="24"/>
        </w:rPr>
        <w:t xml:space="preserve"> (</w:t>
      </w:r>
      <w:proofErr w:type="spellStart"/>
      <w:r w:rsidR="00221021" w:rsidRPr="00221021">
        <w:rPr>
          <w:rFonts w:ascii="Times New Roman" w:hAnsi="Times New Roman" w:cs="Times New Roman"/>
          <w:i/>
          <w:iCs/>
          <w:sz w:val="24"/>
          <w:szCs w:val="24"/>
        </w:rPr>
        <w:t>Mishar</w:t>
      </w:r>
      <w:proofErr w:type="spellEnd"/>
      <w:r w:rsidR="00221021" w:rsidRPr="00221021">
        <w:rPr>
          <w:rFonts w:ascii="Times New Roman" w:hAnsi="Times New Roman" w:cs="Times New Roman"/>
          <w:i/>
          <w:iCs/>
          <w:sz w:val="24"/>
          <w:szCs w:val="24"/>
        </w:rPr>
        <w:t xml:space="preserve"> and </w:t>
      </w:r>
      <w:proofErr w:type="spellStart"/>
      <w:r w:rsidR="00221021" w:rsidRPr="00221021">
        <w:rPr>
          <w:rFonts w:ascii="Times New Roman" w:hAnsi="Times New Roman" w:cs="Times New Roman"/>
          <w:i/>
          <w:iCs/>
          <w:sz w:val="24"/>
          <w:szCs w:val="24"/>
        </w:rPr>
        <w:t>Bangun</w:t>
      </w:r>
      <w:proofErr w:type="spellEnd"/>
      <w:r w:rsidR="00221021" w:rsidRPr="00221021">
        <w:rPr>
          <w:rFonts w:ascii="Times New Roman" w:hAnsi="Times New Roman" w:cs="Times New Roman"/>
          <w:i/>
          <w:iCs/>
          <w:sz w:val="24"/>
          <w:szCs w:val="24"/>
        </w:rPr>
        <w:t>, 2014).</w:t>
      </w:r>
      <w:r w:rsidR="00221021">
        <w:rPr>
          <w:rFonts w:ascii="Times New Roman" w:hAnsi="Times New Roman" w:cs="Times New Roman"/>
          <w:sz w:val="24"/>
          <w:szCs w:val="24"/>
        </w:rPr>
        <w:t xml:space="preserve"> </w:t>
      </w:r>
      <w:r w:rsidRPr="007F3896">
        <w:rPr>
          <w:rFonts w:ascii="Times New Roman" w:hAnsi="Times New Roman" w:cs="Times New Roman"/>
          <w:sz w:val="24"/>
          <w:szCs w:val="24"/>
        </w:rPr>
        <w:t xml:space="preserve"> Five main parts make up the model:</w:t>
      </w:r>
    </w:p>
    <w:p w14:paraId="0F0B6E41" w14:textId="2C4E2E8E" w:rsidR="007F3896" w:rsidRPr="00221021" w:rsidRDefault="007F3896" w:rsidP="007F3896">
      <w:pPr>
        <w:pStyle w:val="ListParagraph"/>
        <w:numPr>
          <w:ilvl w:val="0"/>
          <w:numId w:val="3"/>
        </w:numPr>
        <w:spacing w:line="360" w:lineRule="auto"/>
        <w:jc w:val="both"/>
        <w:rPr>
          <w:rFonts w:ascii="Times New Roman" w:hAnsi="Times New Roman" w:cs="Times New Roman"/>
          <w:i/>
          <w:iCs/>
          <w:sz w:val="24"/>
          <w:szCs w:val="24"/>
        </w:rPr>
      </w:pPr>
      <w:r w:rsidRPr="007F3896">
        <w:rPr>
          <w:rFonts w:ascii="Times New Roman" w:hAnsi="Times New Roman" w:cs="Times New Roman"/>
          <w:sz w:val="24"/>
          <w:szCs w:val="24"/>
        </w:rPr>
        <w:t xml:space="preserve">Self-respect, emotional self-awareness, assertiveness, independence, and self-actualization are intrapersonal abilities. Intrapersonal skilled employees like Anita may </w:t>
      </w:r>
      <w:r w:rsidRPr="007F3896">
        <w:rPr>
          <w:rFonts w:ascii="Times New Roman" w:hAnsi="Times New Roman" w:cs="Times New Roman"/>
          <w:sz w:val="24"/>
          <w:szCs w:val="24"/>
        </w:rPr>
        <w:lastRenderedPageBreak/>
        <w:t>speak out without fear and remain confident in the face of criticism</w:t>
      </w:r>
      <w:r w:rsidR="00221021">
        <w:rPr>
          <w:rFonts w:ascii="Times New Roman" w:hAnsi="Times New Roman" w:cs="Times New Roman"/>
          <w:sz w:val="24"/>
          <w:szCs w:val="24"/>
        </w:rPr>
        <w:t xml:space="preserve"> </w:t>
      </w:r>
      <w:r w:rsidR="00221021" w:rsidRPr="00221021">
        <w:rPr>
          <w:rFonts w:ascii="Times New Roman" w:hAnsi="Times New Roman" w:cs="Times New Roman"/>
          <w:i/>
          <w:iCs/>
          <w:sz w:val="24"/>
          <w:szCs w:val="24"/>
        </w:rPr>
        <w:t xml:space="preserve">(Neubauer and </w:t>
      </w:r>
      <w:proofErr w:type="spellStart"/>
      <w:r w:rsidR="00221021" w:rsidRPr="00221021">
        <w:rPr>
          <w:rFonts w:ascii="Times New Roman" w:hAnsi="Times New Roman" w:cs="Times New Roman"/>
          <w:i/>
          <w:iCs/>
          <w:sz w:val="24"/>
          <w:szCs w:val="24"/>
        </w:rPr>
        <w:t>Freudenthaler</w:t>
      </w:r>
      <w:proofErr w:type="spellEnd"/>
      <w:r w:rsidR="00221021" w:rsidRPr="00221021">
        <w:rPr>
          <w:rFonts w:ascii="Times New Roman" w:hAnsi="Times New Roman" w:cs="Times New Roman"/>
          <w:i/>
          <w:iCs/>
          <w:sz w:val="24"/>
          <w:szCs w:val="24"/>
        </w:rPr>
        <w:t>, 2005).</w:t>
      </w:r>
    </w:p>
    <w:p w14:paraId="38B7C5A3" w14:textId="53DF8158" w:rsidR="00BB076B" w:rsidRDefault="007F3896" w:rsidP="007F3896">
      <w:pPr>
        <w:pStyle w:val="ListParagraph"/>
        <w:numPr>
          <w:ilvl w:val="0"/>
          <w:numId w:val="3"/>
        </w:numPr>
        <w:spacing w:line="360" w:lineRule="auto"/>
        <w:jc w:val="both"/>
        <w:rPr>
          <w:rFonts w:ascii="Times New Roman" w:hAnsi="Times New Roman" w:cs="Times New Roman"/>
          <w:sz w:val="24"/>
          <w:szCs w:val="24"/>
        </w:rPr>
      </w:pPr>
      <w:r w:rsidRPr="007F3896">
        <w:rPr>
          <w:rFonts w:ascii="Times New Roman" w:hAnsi="Times New Roman" w:cs="Times New Roman"/>
          <w:sz w:val="24"/>
          <w:szCs w:val="24"/>
        </w:rPr>
        <w:t>Strong personal traits are needed in a cooperative workplace where team members support one other. Interpersonal skills include social duty, compassion, and personal connections</w:t>
      </w:r>
      <w:r w:rsidR="00221021">
        <w:rPr>
          <w:rFonts w:ascii="Times New Roman" w:hAnsi="Times New Roman" w:cs="Times New Roman"/>
          <w:sz w:val="24"/>
          <w:szCs w:val="24"/>
        </w:rPr>
        <w:t xml:space="preserve"> </w:t>
      </w:r>
      <w:r w:rsidR="00221021" w:rsidRPr="00221021">
        <w:rPr>
          <w:rFonts w:ascii="Times New Roman" w:hAnsi="Times New Roman" w:cs="Times New Roman"/>
          <w:i/>
          <w:iCs/>
          <w:sz w:val="24"/>
          <w:szCs w:val="24"/>
        </w:rPr>
        <w:t>(</w:t>
      </w:r>
      <w:proofErr w:type="spellStart"/>
      <w:r w:rsidR="00221021" w:rsidRPr="00221021">
        <w:rPr>
          <w:rFonts w:ascii="Times New Roman" w:hAnsi="Times New Roman" w:cs="Times New Roman"/>
          <w:i/>
          <w:iCs/>
          <w:sz w:val="24"/>
          <w:szCs w:val="24"/>
        </w:rPr>
        <w:t>Mishar</w:t>
      </w:r>
      <w:proofErr w:type="spellEnd"/>
      <w:r w:rsidR="00221021" w:rsidRPr="00221021">
        <w:rPr>
          <w:rFonts w:ascii="Times New Roman" w:hAnsi="Times New Roman" w:cs="Times New Roman"/>
          <w:i/>
          <w:iCs/>
          <w:sz w:val="24"/>
          <w:szCs w:val="24"/>
        </w:rPr>
        <w:t xml:space="preserve"> and </w:t>
      </w:r>
      <w:proofErr w:type="spellStart"/>
      <w:r w:rsidR="00221021" w:rsidRPr="00221021">
        <w:rPr>
          <w:rFonts w:ascii="Times New Roman" w:hAnsi="Times New Roman" w:cs="Times New Roman"/>
          <w:i/>
          <w:iCs/>
          <w:sz w:val="24"/>
          <w:szCs w:val="24"/>
        </w:rPr>
        <w:t>Bangun</w:t>
      </w:r>
      <w:proofErr w:type="spellEnd"/>
      <w:r w:rsidR="00221021" w:rsidRPr="00221021">
        <w:rPr>
          <w:rFonts w:ascii="Times New Roman" w:hAnsi="Times New Roman" w:cs="Times New Roman"/>
          <w:i/>
          <w:iCs/>
          <w:sz w:val="24"/>
          <w:szCs w:val="24"/>
        </w:rPr>
        <w:t>, 2014</w:t>
      </w:r>
      <w:r w:rsidR="00221021" w:rsidRPr="00221021">
        <w:rPr>
          <w:rFonts w:ascii="Times New Roman" w:hAnsi="Times New Roman" w:cs="Times New Roman"/>
          <w:sz w:val="24"/>
          <w:szCs w:val="24"/>
        </w:rPr>
        <w:t>).</w:t>
      </w:r>
      <w:r w:rsidRPr="007F3896">
        <w:rPr>
          <w:rFonts w:ascii="Times New Roman" w:hAnsi="Times New Roman" w:cs="Times New Roman"/>
          <w:sz w:val="24"/>
          <w:szCs w:val="24"/>
        </w:rPr>
        <w:t xml:space="preserve"> Patrick's empathy and personal connection will help him get new assignments.</w:t>
      </w:r>
    </w:p>
    <w:p w14:paraId="40F6C73E" w14:textId="77777777" w:rsidR="00BB076B" w:rsidRDefault="007F3896" w:rsidP="007F3896">
      <w:pPr>
        <w:pStyle w:val="ListParagraph"/>
        <w:numPr>
          <w:ilvl w:val="0"/>
          <w:numId w:val="3"/>
        </w:numPr>
        <w:spacing w:line="360" w:lineRule="auto"/>
        <w:jc w:val="both"/>
        <w:rPr>
          <w:rFonts w:ascii="Times New Roman" w:hAnsi="Times New Roman" w:cs="Times New Roman"/>
          <w:sz w:val="24"/>
          <w:szCs w:val="24"/>
        </w:rPr>
      </w:pPr>
      <w:r w:rsidRPr="00BB076B">
        <w:rPr>
          <w:rFonts w:ascii="Times New Roman" w:hAnsi="Times New Roman" w:cs="Times New Roman"/>
          <w:sz w:val="24"/>
          <w:szCs w:val="24"/>
        </w:rPr>
        <w:t>These behaviours fit together: reality-testing shows how a person's behaviour affects their environment; adaptability shows how a staff member can adjust emotions and behaviours to different situations; and problem-solving involves planning and executing. Daniel will learn faster to handle unanticipated issues and changing work circumstances as he becomes more versatile.</w:t>
      </w:r>
    </w:p>
    <w:p w14:paraId="2A186A34" w14:textId="4A194AAE" w:rsidR="00BB076B" w:rsidRPr="00221021" w:rsidRDefault="007F3896" w:rsidP="00221021">
      <w:pPr>
        <w:pStyle w:val="ListParagraph"/>
        <w:numPr>
          <w:ilvl w:val="0"/>
          <w:numId w:val="3"/>
        </w:numPr>
        <w:spacing w:line="360" w:lineRule="auto"/>
        <w:jc w:val="both"/>
        <w:rPr>
          <w:rFonts w:ascii="Times New Roman" w:hAnsi="Times New Roman" w:cs="Times New Roman"/>
          <w:i/>
          <w:iCs/>
          <w:sz w:val="24"/>
          <w:szCs w:val="24"/>
        </w:rPr>
      </w:pPr>
      <w:r w:rsidRPr="00BB076B">
        <w:rPr>
          <w:rFonts w:ascii="Times New Roman" w:hAnsi="Times New Roman" w:cs="Times New Roman"/>
          <w:sz w:val="24"/>
          <w:szCs w:val="24"/>
        </w:rPr>
        <w:t xml:space="preserve"> Stress tolerance and impulsive control are also part of stress management. Healthy stress management helps workers tackle their responsibilities without worrying or reacting. As SE works through its IPO strategy, stress management keeps leadership </w:t>
      </w:r>
      <w:r w:rsidR="00BB076B" w:rsidRPr="00BB076B">
        <w:rPr>
          <w:rFonts w:ascii="Times New Roman" w:hAnsi="Times New Roman" w:cs="Times New Roman"/>
          <w:sz w:val="24"/>
          <w:szCs w:val="24"/>
        </w:rPr>
        <w:t>calm</w:t>
      </w:r>
      <w:r w:rsidRPr="00BB076B">
        <w:rPr>
          <w:rFonts w:ascii="Times New Roman" w:hAnsi="Times New Roman" w:cs="Times New Roman"/>
          <w:sz w:val="24"/>
          <w:szCs w:val="24"/>
        </w:rPr>
        <w:t xml:space="preserve"> and focused.</w:t>
      </w:r>
      <w:r w:rsidR="00221021" w:rsidRPr="00221021">
        <w:rPr>
          <w:rFonts w:ascii="Times New Roman" w:hAnsi="Times New Roman" w:cs="Times New Roman"/>
          <w:i/>
          <w:iCs/>
          <w:sz w:val="24"/>
          <w:szCs w:val="24"/>
        </w:rPr>
        <w:t xml:space="preserve"> (Neubauer and </w:t>
      </w:r>
      <w:proofErr w:type="spellStart"/>
      <w:r w:rsidR="00221021" w:rsidRPr="00221021">
        <w:rPr>
          <w:rFonts w:ascii="Times New Roman" w:hAnsi="Times New Roman" w:cs="Times New Roman"/>
          <w:i/>
          <w:iCs/>
          <w:sz w:val="24"/>
          <w:szCs w:val="24"/>
        </w:rPr>
        <w:t>Freudenthaler</w:t>
      </w:r>
      <w:proofErr w:type="spellEnd"/>
      <w:r w:rsidR="00221021" w:rsidRPr="00221021">
        <w:rPr>
          <w:rFonts w:ascii="Times New Roman" w:hAnsi="Times New Roman" w:cs="Times New Roman"/>
          <w:i/>
          <w:iCs/>
          <w:sz w:val="24"/>
          <w:szCs w:val="24"/>
        </w:rPr>
        <w:t>, 2005).</w:t>
      </w:r>
    </w:p>
    <w:p w14:paraId="61561E87" w14:textId="0F2218A7" w:rsidR="007F3896" w:rsidRPr="00BB076B" w:rsidRDefault="007F3896" w:rsidP="007F3896">
      <w:pPr>
        <w:pStyle w:val="ListParagraph"/>
        <w:numPr>
          <w:ilvl w:val="0"/>
          <w:numId w:val="3"/>
        </w:numPr>
        <w:spacing w:line="360" w:lineRule="auto"/>
        <w:jc w:val="both"/>
        <w:rPr>
          <w:rFonts w:ascii="Times New Roman" w:hAnsi="Times New Roman" w:cs="Times New Roman"/>
          <w:sz w:val="24"/>
          <w:szCs w:val="24"/>
        </w:rPr>
      </w:pPr>
      <w:r w:rsidRPr="00BB076B">
        <w:rPr>
          <w:rFonts w:ascii="Times New Roman" w:hAnsi="Times New Roman" w:cs="Times New Roman"/>
          <w:sz w:val="24"/>
          <w:szCs w:val="24"/>
        </w:rPr>
        <w:t>Cheerful and hopeful rhetoric is often suitable. Worker motivation and productivity increase with good mood. Encourage a positive SE culture to keep staff engaged and resilient.</w:t>
      </w:r>
    </w:p>
    <w:p w14:paraId="582780DF" w14:textId="6614C657" w:rsidR="007F3896" w:rsidRPr="00B22A24" w:rsidRDefault="00BB076B" w:rsidP="00B22A24">
      <w:pPr>
        <w:pStyle w:val="Heading2"/>
        <w:rPr>
          <w:i/>
          <w:iCs/>
          <w:color w:val="auto"/>
        </w:rPr>
      </w:pPr>
      <w:bookmarkStart w:id="5" w:name="_Toc172219909"/>
      <w:r w:rsidRPr="00B22A24">
        <w:rPr>
          <w:i/>
          <w:iCs/>
          <w:color w:val="auto"/>
        </w:rPr>
        <w:t>Mayer-Salovey-Caruso Emotional Intelligence Test (MSCEIT)</w:t>
      </w:r>
      <w:bookmarkEnd w:id="5"/>
    </w:p>
    <w:p w14:paraId="50BFFA16" w14:textId="4609F3D6" w:rsidR="007F3896" w:rsidRPr="007F3896" w:rsidRDefault="007F3896" w:rsidP="007F3896">
      <w:pPr>
        <w:spacing w:line="360" w:lineRule="auto"/>
        <w:jc w:val="both"/>
        <w:rPr>
          <w:rFonts w:ascii="Times New Roman" w:hAnsi="Times New Roman" w:cs="Times New Roman"/>
          <w:sz w:val="24"/>
          <w:szCs w:val="24"/>
        </w:rPr>
      </w:pPr>
      <w:r w:rsidRPr="007F3896">
        <w:rPr>
          <w:rFonts w:ascii="Times New Roman" w:hAnsi="Times New Roman" w:cs="Times New Roman"/>
          <w:sz w:val="24"/>
          <w:szCs w:val="24"/>
        </w:rPr>
        <w:t xml:space="preserve"> The MSCEIT model, established by John Mayer, Peter Salovey, and David Caruso, evaluates four EI branches based on performance: </w:t>
      </w:r>
    </w:p>
    <w:p w14:paraId="4A967C40" w14:textId="0B9ABF9E" w:rsidR="00BB076B" w:rsidRPr="001A01E8" w:rsidRDefault="007F3896" w:rsidP="007F3896">
      <w:pPr>
        <w:pStyle w:val="ListParagraph"/>
        <w:numPr>
          <w:ilvl w:val="0"/>
          <w:numId w:val="4"/>
        </w:numPr>
        <w:spacing w:line="360" w:lineRule="auto"/>
        <w:jc w:val="both"/>
        <w:rPr>
          <w:rFonts w:ascii="Times New Roman" w:hAnsi="Times New Roman" w:cs="Times New Roman"/>
          <w:i/>
          <w:iCs/>
          <w:sz w:val="24"/>
          <w:szCs w:val="24"/>
        </w:rPr>
      </w:pPr>
      <w:r w:rsidRPr="00BB076B">
        <w:rPr>
          <w:rFonts w:ascii="Times New Roman" w:hAnsi="Times New Roman" w:cs="Times New Roman"/>
          <w:sz w:val="24"/>
          <w:szCs w:val="24"/>
        </w:rPr>
        <w:t>Perceptual empathy is the ability to effectively perceive and comprehend others' emotive states. Understanding how team emotions operate relies on it. In SE, emotional sensitivity may help you see and resolve staff concerns earl</w:t>
      </w:r>
      <w:r w:rsidR="001A01E8">
        <w:rPr>
          <w:rFonts w:ascii="Times New Roman" w:hAnsi="Times New Roman" w:cs="Times New Roman"/>
          <w:sz w:val="24"/>
          <w:szCs w:val="24"/>
        </w:rPr>
        <w:t>y (</w:t>
      </w:r>
      <w:r w:rsidR="001A01E8" w:rsidRPr="001A01E8">
        <w:rPr>
          <w:rFonts w:ascii="Times New Roman" w:hAnsi="Times New Roman" w:cs="Times New Roman"/>
          <w:i/>
          <w:iCs/>
          <w:sz w:val="24"/>
          <w:szCs w:val="24"/>
        </w:rPr>
        <w:t>Mayer and Salovey, 2007).</w:t>
      </w:r>
    </w:p>
    <w:p w14:paraId="583D413C" w14:textId="77777777" w:rsidR="00BB076B" w:rsidRDefault="007F3896" w:rsidP="007F3896">
      <w:pPr>
        <w:pStyle w:val="ListParagraph"/>
        <w:numPr>
          <w:ilvl w:val="0"/>
          <w:numId w:val="4"/>
        </w:numPr>
        <w:spacing w:line="360" w:lineRule="auto"/>
        <w:jc w:val="both"/>
        <w:rPr>
          <w:rFonts w:ascii="Times New Roman" w:hAnsi="Times New Roman" w:cs="Times New Roman"/>
          <w:sz w:val="24"/>
          <w:szCs w:val="24"/>
        </w:rPr>
      </w:pPr>
      <w:r w:rsidRPr="00BB076B">
        <w:rPr>
          <w:rFonts w:ascii="Times New Roman" w:hAnsi="Times New Roman" w:cs="Times New Roman"/>
          <w:sz w:val="24"/>
          <w:szCs w:val="24"/>
        </w:rPr>
        <w:t xml:space="preserve"> Emotions are employed as cognitive tools to enhance decision-making and problem-solving. This school highlights how emotions may boost creativity and reasoning. Strategic, creative emotion utilisation may aid SE.</w:t>
      </w:r>
    </w:p>
    <w:p w14:paraId="2394B719" w14:textId="42757E64" w:rsidR="00BB076B" w:rsidRPr="001A01E8" w:rsidRDefault="00BB076B" w:rsidP="001A01E8">
      <w:pPr>
        <w:pStyle w:val="ListParagraph"/>
        <w:numPr>
          <w:ilvl w:val="0"/>
          <w:numId w:val="4"/>
        </w:numPr>
        <w:spacing w:line="360" w:lineRule="auto"/>
        <w:jc w:val="both"/>
        <w:rPr>
          <w:rFonts w:ascii="Times New Roman" w:hAnsi="Times New Roman" w:cs="Times New Roman"/>
          <w:i/>
          <w:iCs/>
          <w:sz w:val="24"/>
          <w:szCs w:val="24"/>
        </w:rPr>
      </w:pPr>
      <w:r w:rsidRPr="00BB076B">
        <w:rPr>
          <w:rFonts w:ascii="Times New Roman" w:hAnsi="Times New Roman" w:cs="Times New Roman"/>
          <w:sz w:val="24"/>
          <w:szCs w:val="24"/>
        </w:rPr>
        <w:t>I</w:t>
      </w:r>
      <w:r w:rsidR="007F3896" w:rsidRPr="00BB076B">
        <w:rPr>
          <w:rFonts w:ascii="Times New Roman" w:hAnsi="Times New Roman" w:cs="Times New Roman"/>
          <w:sz w:val="24"/>
          <w:szCs w:val="24"/>
        </w:rPr>
        <w:t xml:space="preserve">nterpreting emotions involves expressing and interpreting emotional language, recognising emotional relationships with others, and knowing how emotions change over </w:t>
      </w:r>
      <w:r w:rsidRPr="00BB076B">
        <w:rPr>
          <w:rFonts w:ascii="Times New Roman" w:hAnsi="Times New Roman" w:cs="Times New Roman"/>
          <w:sz w:val="24"/>
          <w:szCs w:val="24"/>
        </w:rPr>
        <w:t xml:space="preserve">time. </w:t>
      </w:r>
      <w:r w:rsidR="001A01E8">
        <w:rPr>
          <w:rFonts w:ascii="Times New Roman" w:hAnsi="Times New Roman" w:cs="Times New Roman"/>
          <w:sz w:val="24"/>
          <w:szCs w:val="24"/>
        </w:rPr>
        <w:t>(</w:t>
      </w:r>
      <w:r w:rsidR="001A01E8" w:rsidRPr="001A01E8">
        <w:rPr>
          <w:rFonts w:ascii="Times New Roman" w:hAnsi="Times New Roman" w:cs="Times New Roman"/>
          <w:i/>
          <w:iCs/>
          <w:sz w:val="24"/>
          <w:szCs w:val="24"/>
        </w:rPr>
        <w:t>Mayer and Salovey, 2007).</w:t>
      </w:r>
      <w:r w:rsidRPr="001A01E8">
        <w:rPr>
          <w:rFonts w:ascii="Times New Roman" w:hAnsi="Times New Roman" w:cs="Times New Roman"/>
          <w:sz w:val="24"/>
          <w:szCs w:val="24"/>
        </w:rPr>
        <w:t>For</w:t>
      </w:r>
      <w:r w:rsidR="007F3896" w:rsidRPr="001A01E8">
        <w:rPr>
          <w:rFonts w:ascii="Times New Roman" w:hAnsi="Times New Roman" w:cs="Times New Roman"/>
          <w:sz w:val="24"/>
          <w:szCs w:val="24"/>
        </w:rPr>
        <w:t xml:space="preserve"> Daniel, knowing emotional dynamics might help him avoid conflict and cope better.</w:t>
      </w:r>
    </w:p>
    <w:p w14:paraId="3789DCE4" w14:textId="7FDEDB6C" w:rsidR="007F3896" w:rsidRPr="00BB076B" w:rsidRDefault="007F3896" w:rsidP="007F3896">
      <w:pPr>
        <w:pStyle w:val="ListParagraph"/>
        <w:numPr>
          <w:ilvl w:val="0"/>
          <w:numId w:val="4"/>
        </w:numPr>
        <w:spacing w:line="360" w:lineRule="auto"/>
        <w:jc w:val="both"/>
        <w:rPr>
          <w:rFonts w:ascii="Times New Roman" w:hAnsi="Times New Roman" w:cs="Times New Roman"/>
          <w:sz w:val="24"/>
          <w:szCs w:val="24"/>
        </w:rPr>
      </w:pPr>
      <w:r w:rsidRPr="00BB076B">
        <w:rPr>
          <w:rFonts w:ascii="Times New Roman" w:hAnsi="Times New Roman" w:cs="Times New Roman"/>
          <w:sz w:val="24"/>
          <w:szCs w:val="24"/>
        </w:rPr>
        <w:lastRenderedPageBreak/>
        <w:t xml:space="preserve"> To grow emotionally and intellectually, one must regulate their own and others' emotions. Good relationships and personal and professional objectives rely on emotional regulation. Anita and Patrick can handle organisational politics and influence people by managing their emotions.</w:t>
      </w:r>
    </w:p>
    <w:p w14:paraId="5DE84991" w14:textId="44EA0DE9" w:rsidR="007F3896" w:rsidRPr="00B22A24" w:rsidRDefault="00BB076B" w:rsidP="00B22A24">
      <w:pPr>
        <w:pStyle w:val="Heading2"/>
        <w:rPr>
          <w:i/>
          <w:iCs/>
          <w:color w:val="auto"/>
        </w:rPr>
      </w:pPr>
      <w:bookmarkStart w:id="6" w:name="_Toc172219910"/>
      <w:r w:rsidRPr="00B22A24">
        <w:rPr>
          <w:i/>
          <w:iCs/>
          <w:color w:val="auto"/>
        </w:rPr>
        <w:t>Application to Sapphire Enterprises (SE)</w:t>
      </w:r>
      <w:bookmarkEnd w:id="6"/>
    </w:p>
    <w:p w14:paraId="335B1EE9" w14:textId="77777777" w:rsidR="007F3896" w:rsidRPr="007F3896" w:rsidRDefault="007F3896" w:rsidP="007F3896">
      <w:pPr>
        <w:spacing w:line="360" w:lineRule="auto"/>
        <w:jc w:val="both"/>
        <w:rPr>
          <w:rFonts w:ascii="Times New Roman" w:hAnsi="Times New Roman" w:cs="Times New Roman"/>
          <w:sz w:val="24"/>
          <w:szCs w:val="24"/>
        </w:rPr>
      </w:pPr>
      <w:r w:rsidRPr="007F3896">
        <w:rPr>
          <w:rFonts w:ascii="Times New Roman" w:hAnsi="Times New Roman" w:cs="Times New Roman"/>
          <w:sz w:val="24"/>
          <w:szCs w:val="24"/>
        </w:rPr>
        <w:t xml:space="preserve"> The E-I models will enable Daniel, Anita, Patrick, and everyone at Sapphire Enterprises function more effectively:</w:t>
      </w:r>
    </w:p>
    <w:p w14:paraId="65E2F553" w14:textId="5D146089" w:rsidR="00BB076B" w:rsidRPr="001A01E8" w:rsidRDefault="007F3896" w:rsidP="007F3896">
      <w:pPr>
        <w:pStyle w:val="ListParagraph"/>
        <w:numPr>
          <w:ilvl w:val="0"/>
          <w:numId w:val="5"/>
        </w:numPr>
        <w:spacing w:line="360" w:lineRule="auto"/>
        <w:jc w:val="both"/>
        <w:rPr>
          <w:rFonts w:ascii="Times New Roman" w:hAnsi="Times New Roman" w:cs="Times New Roman"/>
          <w:i/>
          <w:iCs/>
          <w:sz w:val="24"/>
          <w:szCs w:val="24"/>
        </w:rPr>
      </w:pPr>
      <w:r w:rsidRPr="00BB076B">
        <w:rPr>
          <w:rFonts w:ascii="Times New Roman" w:hAnsi="Times New Roman" w:cs="Times New Roman"/>
          <w:sz w:val="24"/>
          <w:szCs w:val="24"/>
        </w:rPr>
        <w:t>Leaders and teams should benefit from self-awareness and empathy to improve cohesiveness and performance</w:t>
      </w:r>
      <w:r w:rsidR="001A01E8">
        <w:rPr>
          <w:rFonts w:ascii="Times New Roman" w:hAnsi="Times New Roman" w:cs="Times New Roman"/>
          <w:sz w:val="24"/>
          <w:szCs w:val="24"/>
        </w:rPr>
        <w:t xml:space="preserve"> </w:t>
      </w:r>
      <w:r w:rsidR="001A01E8" w:rsidRPr="001A01E8">
        <w:rPr>
          <w:rFonts w:ascii="Times New Roman" w:hAnsi="Times New Roman" w:cs="Times New Roman"/>
          <w:i/>
          <w:iCs/>
          <w:sz w:val="24"/>
          <w:szCs w:val="24"/>
        </w:rPr>
        <w:t>(Morgenstern, 2024).</w:t>
      </w:r>
    </w:p>
    <w:p w14:paraId="6DEDD289" w14:textId="77777777" w:rsidR="00BB076B" w:rsidRDefault="007F3896" w:rsidP="007F3896">
      <w:pPr>
        <w:pStyle w:val="ListParagraph"/>
        <w:numPr>
          <w:ilvl w:val="0"/>
          <w:numId w:val="5"/>
        </w:numPr>
        <w:spacing w:line="360" w:lineRule="auto"/>
        <w:jc w:val="both"/>
        <w:rPr>
          <w:rFonts w:ascii="Times New Roman" w:hAnsi="Times New Roman" w:cs="Times New Roman"/>
          <w:sz w:val="24"/>
          <w:szCs w:val="24"/>
        </w:rPr>
      </w:pPr>
      <w:r w:rsidRPr="00BB076B">
        <w:rPr>
          <w:rFonts w:ascii="Times New Roman" w:hAnsi="Times New Roman" w:cs="Times New Roman"/>
          <w:sz w:val="24"/>
          <w:szCs w:val="24"/>
        </w:rPr>
        <w:t xml:space="preserve"> Staff intrapersonal and interpersonal skills may be improved to reduce their systemic influence and strengthen links amongst them. </w:t>
      </w:r>
    </w:p>
    <w:p w14:paraId="0E3DAC5D" w14:textId="2C26B619" w:rsidR="007F3896" w:rsidRPr="001A01E8" w:rsidRDefault="007F3896" w:rsidP="001A01E8">
      <w:pPr>
        <w:pStyle w:val="ListParagraph"/>
        <w:numPr>
          <w:ilvl w:val="0"/>
          <w:numId w:val="5"/>
        </w:numPr>
        <w:spacing w:line="360" w:lineRule="auto"/>
        <w:jc w:val="both"/>
        <w:rPr>
          <w:rFonts w:ascii="Times New Roman" w:hAnsi="Times New Roman" w:cs="Times New Roman"/>
          <w:i/>
          <w:iCs/>
          <w:sz w:val="24"/>
          <w:szCs w:val="24"/>
        </w:rPr>
      </w:pPr>
      <w:r w:rsidRPr="00BB076B">
        <w:rPr>
          <w:rFonts w:ascii="Times New Roman" w:hAnsi="Times New Roman" w:cs="Times New Roman"/>
          <w:sz w:val="24"/>
          <w:szCs w:val="24"/>
        </w:rPr>
        <w:t xml:space="preserve"> MSCEIT Model: Emotional awareness, understanding, and regulation lead to good judgements and conflict resolution. </w:t>
      </w:r>
      <w:r w:rsidR="001A01E8">
        <w:rPr>
          <w:rFonts w:ascii="Times New Roman" w:hAnsi="Times New Roman" w:cs="Times New Roman"/>
          <w:sz w:val="24"/>
          <w:szCs w:val="24"/>
        </w:rPr>
        <w:t xml:space="preserve"> </w:t>
      </w:r>
      <w:r w:rsidR="001A01E8" w:rsidRPr="001A01E8">
        <w:rPr>
          <w:rFonts w:ascii="Times New Roman" w:hAnsi="Times New Roman" w:cs="Times New Roman"/>
          <w:i/>
          <w:iCs/>
          <w:sz w:val="24"/>
          <w:szCs w:val="24"/>
        </w:rPr>
        <w:t>(Morgenstern, 2024)</w:t>
      </w:r>
      <w:r w:rsidR="001A01E8">
        <w:rPr>
          <w:rFonts w:ascii="Times New Roman" w:hAnsi="Times New Roman" w:cs="Times New Roman"/>
          <w:i/>
          <w:iCs/>
          <w:sz w:val="24"/>
          <w:szCs w:val="24"/>
        </w:rPr>
        <w:t>.</w:t>
      </w:r>
    </w:p>
    <w:p w14:paraId="428D1B81" w14:textId="6F0A166B" w:rsidR="007F3896" w:rsidRDefault="007F3896" w:rsidP="007F3896">
      <w:pPr>
        <w:spacing w:line="360" w:lineRule="auto"/>
        <w:jc w:val="both"/>
        <w:rPr>
          <w:rFonts w:ascii="Times New Roman" w:hAnsi="Times New Roman" w:cs="Times New Roman"/>
          <w:sz w:val="24"/>
          <w:szCs w:val="24"/>
        </w:rPr>
      </w:pPr>
      <w:r w:rsidRPr="007F3896">
        <w:rPr>
          <w:rFonts w:ascii="Times New Roman" w:hAnsi="Times New Roman" w:cs="Times New Roman"/>
          <w:sz w:val="24"/>
          <w:szCs w:val="24"/>
        </w:rPr>
        <w:t xml:space="preserve"> By applying such models to SE's organisational procedures, it can create an emotionally aware workforce that can drive growth and navigate a globally networked corporate world.</w:t>
      </w:r>
    </w:p>
    <w:p w14:paraId="0A3BA826" w14:textId="626A0B1D" w:rsidR="00BB076B" w:rsidRPr="00B22A24" w:rsidRDefault="00BB076B" w:rsidP="00B22A24">
      <w:pPr>
        <w:pStyle w:val="Heading1"/>
        <w:rPr>
          <w:rFonts w:ascii="Times New Roman" w:hAnsi="Times New Roman" w:cs="Times New Roman"/>
          <w:b/>
          <w:bCs/>
          <w:i/>
          <w:iCs/>
          <w:color w:val="auto"/>
        </w:rPr>
      </w:pPr>
      <w:bookmarkStart w:id="7" w:name="_Toc172219911"/>
      <w:r w:rsidRPr="00B22A24">
        <w:rPr>
          <w:rFonts w:ascii="Times New Roman" w:hAnsi="Times New Roman" w:cs="Times New Roman"/>
          <w:b/>
          <w:bCs/>
          <w:i/>
          <w:iCs/>
          <w:color w:val="auto"/>
        </w:rPr>
        <w:t>Importance of Self-awareness, Self-management, Social Awareness, and Relationship Management</w:t>
      </w:r>
      <w:bookmarkEnd w:id="7"/>
    </w:p>
    <w:p w14:paraId="27BEF1B5" w14:textId="592E4010" w:rsidR="00BB076B" w:rsidRPr="00BB076B" w:rsidRDefault="00BB076B" w:rsidP="00BB076B">
      <w:pPr>
        <w:spacing w:line="360" w:lineRule="auto"/>
        <w:jc w:val="both"/>
        <w:rPr>
          <w:rFonts w:ascii="Times New Roman" w:hAnsi="Times New Roman" w:cs="Times New Roman"/>
          <w:i/>
          <w:iCs/>
          <w:sz w:val="24"/>
          <w:szCs w:val="24"/>
        </w:rPr>
      </w:pPr>
      <w:r w:rsidRPr="00BB076B">
        <w:rPr>
          <w:rFonts w:ascii="Times New Roman" w:hAnsi="Times New Roman" w:cs="Times New Roman"/>
          <w:i/>
          <w:iCs/>
          <w:sz w:val="24"/>
          <w:szCs w:val="24"/>
        </w:rPr>
        <w:t>Self-awareness</w:t>
      </w:r>
    </w:p>
    <w:p w14:paraId="634B7150" w14:textId="2036420A" w:rsidR="00BB076B" w:rsidRPr="00BB076B" w:rsidRDefault="00BB076B" w:rsidP="00BB076B">
      <w:pPr>
        <w:spacing w:line="360" w:lineRule="auto"/>
        <w:jc w:val="both"/>
        <w:rPr>
          <w:rFonts w:ascii="Times New Roman" w:hAnsi="Times New Roman" w:cs="Times New Roman"/>
          <w:sz w:val="24"/>
          <w:szCs w:val="24"/>
        </w:rPr>
      </w:pPr>
      <w:r w:rsidRPr="00BB076B">
        <w:rPr>
          <w:rFonts w:ascii="Times New Roman" w:hAnsi="Times New Roman" w:cs="Times New Roman"/>
          <w:sz w:val="24"/>
          <w:szCs w:val="24"/>
        </w:rPr>
        <w:t xml:space="preserve"> It starts with emotional self-awareness, the recognition of one’s own feelings, competencies, limitations, values and how these impact on others. By becoming self-aware, people in the workplace become more mindful of their emotional triggers and how they affect interactions and choices</w:t>
      </w:r>
      <w:r w:rsidR="00707C87">
        <w:rPr>
          <w:rFonts w:ascii="Times New Roman" w:hAnsi="Times New Roman" w:cs="Times New Roman"/>
          <w:sz w:val="24"/>
          <w:szCs w:val="24"/>
        </w:rPr>
        <w:t xml:space="preserve"> (</w:t>
      </w:r>
      <w:r w:rsidR="00707C87" w:rsidRPr="00707C87">
        <w:rPr>
          <w:rFonts w:ascii="Times New Roman" w:hAnsi="Times New Roman" w:cs="Times New Roman"/>
          <w:i/>
          <w:iCs/>
          <w:sz w:val="24"/>
          <w:szCs w:val="24"/>
        </w:rPr>
        <w:t>Steyn, et. Al., 2018</w:t>
      </w:r>
      <w:r w:rsidR="00707C87">
        <w:rPr>
          <w:rFonts w:ascii="Times New Roman" w:hAnsi="Times New Roman" w:cs="Times New Roman"/>
          <w:sz w:val="24"/>
          <w:szCs w:val="24"/>
        </w:rPr>
        <w:t xml:space="preserve">). </w:t>
      </w:r>
      <w:r w:rsidRPr="00BB076B">
        <w:rPr>
          <w:rFonts w:ascii="Times New Roman" w:hAnsi="Times New Roman" w:cs="Times New Roman"/>
          <w:sz w:val="24"/>
          <w:szCs w:val="24"/>
        </w:rPr>
        <w:t xml:space="preserve"> For  Daniel at Sapphire Enterprises (SE) to be an effective leader, it is vital that he is self-aware of how his actions and attitude impact the morale and output of his team. Through self-awareness, Daniel can manage his reactions to pressure and stress by staying calm, and thereby produce a more consistent and successful leadership style. </w:t>
      </w:r>
      <w:r>
        <w:rPr>
          <w:rFonts w:ascii="Times New Roman" w:hAnsi="Times New Roman" w:cs="Times New Roman"/>
          <w:sz w:val="24"/>
          <w:szCs w:val="24"/>
        </w:rPr>
        <w:t>Also, f</w:t>
      </w:r>
      <w:r w:rsidRPr="00BB076B">
        <w:rPr>
          <w:rFonts w:ascii="Times New Roman" w:hAnsi="Times New Roman" w:cs="Times New Roman"/>
          <w:sz w:val="24"/>
          <w:szCs w:val="24"/>
        </w:rPr>
        <w:t>or Anita, self-awareness helps her recognise where she can improve, and leverage her strengths to create more connections with her peers and workplace success.</w:t>
      </w:r>
    </w:p>
    <w:p w14:paraId="02FCF64C" w14:textId="2D06FF11" w:rsidR="00BB076B" w:rsidRPr="00BB076B" w:rsidRDefault="00BB076B" w:rsidP="00BB076B">
      <w:pPr>
        <w:spacing w:line="360" w:lineRule="auto"/>
        <w:jc w:val="both"/>
        <w:rPr>
          <w:rFonts w:ascii="Times New Roman" w:hAnsi="Times New Roman" w:cs="Times New Roman"/>
          <w:i/>
          <w:iCs/>
          <w:sz w:val="24"/>
          <w:szCs w:val="24"/>
        </w:rPr>
      </w:pPr>
      <w:r w:rsidRPr="00BB076B">
        <w:rPr>
          <w:rFonts w:ascii="Times New Roman" w:hAnsi="Times New Roman" w:cs="Times New Roman"/>
          <w:i/>
          <w:iCs/>
          <w:sz w:val="24"/>
          <w:szCs w:val="24"/>
        </w:rPr>
        <w:t>Self-management</w:t>
      </w:r>
    </w:p>
    <w:p w14:paraId="3D818139" w14:textId="41CCAEE5" w:rsidR="00BB076B" w:rsidRPr="00BB076B" w:rsidRDefault="00BB076B" w:rsidP="00BB076B">
      <w:pPr>
        <w:spacing w:line="360" w:lineRule="auto"/>
        <w:jc w:val="both"/>
        <w:rPr>
          <w:rFonts w:ascii="Times New Roman" w:hAnsi="Times New Roman" w:cs="Times New Roman"/>
          <w:sz w:val="24"/>
          <w:szCs w:val="24"/>
        </w:rPr>
      </w:pPr>
      <w:r w:rsidRPr="00BB076B">
        <w:rPr>
          <w:rFonts w:ascii="Times New Roman" w:hAnsi="Times New Roman" w:cs="Times New Roman"/>
          <w:sz w:val="24"/>
          <w:szCs w:val="24"/>
        </w:rPr>
        <w:t xml:space="preserve"> Self-management, or self-regulation, is the ability to control </w:t>
      </w:r>
      <w:r>
        <w:rPr>
          <w:rFonts w:ascii="Times New Roman" w:hAnsi="Times New Roman" w:cs="Times New Roman"/>
          <w:sz w:val="24"/>
          <w:szCs w:val="24"/>
        </w:rPr>
        <w:t>the</w:t>
      </w:r>
      <w:r w:rsidRPr="00BB076B">
        <w:rPr>
          <w:rFonts w:ascii="Times New Roman" w:hAnsi="Times New Roman" w:cs="Times New Roman"/>
          <w:sz w:val="24"/>
          <w:szCs w:val="24"/>
        </w:rPr>
        <w:t xml:space="preserve"> own emotions, thoughts and behaviours in a range of situations, including the ability to control own egotism, deal with </w:t>
      </w:r>
      <w:r w:rsidRPr="00BB076B">
        <w:rPr>
          <w:rFonts w:ascii="Times New Roman" w:hAnsi="Times New Roman" w:cs="Times New Roman"/>
          <w:sz w:val="24"/>
          <w:szCs w:val="24"/>
        </w:rPr>
        <w:lastRenderedPageBreak/>
        <w:t xml:space="preserve">change and handle stress. Good self-management enables people to stay calm and focused even under </w:t>
      </w:r>
      <w:proofErr w:type="spellStart"/>
      <w:r w:rsidR="0037332A">
        <w:rPr>
          <w:rFonts w:ascii="Times New Roman" w:hAnsi="Times New Roman" w:cs="Times New Roman"/>
          <w:sz w:val="24"/>
          <w:szCs w:val="24"/>
        </w:rPr>
        <w:t>sterss</w:t>
      </w:r>
      <w:proofErr w:type="spellEnd"/>
      <w:r w:rsidRPr="00BB076B">
        <w:rPr>
          <w:rFonts w:ascii="Times New Roman" w:hAnsi="Times New Roman" w:cs="Times New Roman"/>
          <w:sz w:val="24"/>
          <w:szCs w:val="24"/>
        </w:rPr>
        <w:t>. For SE, this is very important in order to maintain productivity and to keep the workplace harmonious. Having high levels of self-management enables Daniel to deal well with conflicting ideas, helping to ensure that people remain open and tolerant of others with conflicting views</w:t>
      </w:r>
      <w:r w:rsidR="00707C87">
        <w:rPr>
          <w:rFonts w:ascii="Times New Roman" w:hAnsi="Times New Roman" w:cs="Times New Roman"/>
          <w:sz w:val="24"/>
          <w:szCs w:val="24"/>
        </w:rPr>
        <w:t xml:space="preserve"> (</w:t>
      </w:r>
      <w:proofErr w:type="spellStart"/>
      <w:r w:rsidR="00707C87" w:rsidRPr="00707C87">
        <w:rPr>
          <w:rFonts w:ascii="Times New Roman" w:hAnsi="Times New Roman" w:cs="Times New Roman"/>
          <w:i/>
          <w:iCs/>
          <w:sz w:val="24"/>
          <w:szCs w:val="24"/>
        </w:rPr>
        <w:t>Muriuki</w:t>
      </w:r>
      <w:proofErr w:type="spellEnd"/>
      <w:r w:rsidR="00707C87" w:rsidRPr="00707C87">
        <w:rPr>
          <w:rFonts w:ascii="Times New Roman" w:hAnsi="Times New Roman" w:cs="Times New Roman"/>
          <w:i/>
          <w:iCs/>
          <w:sz w:val="24"/>
          <w:szCs w:val="24"/>
        </w:rPr>
        <w:t xml:space="preserve"> and </w:t>
      </w:r>
      <w:proofErr w:type="spellStart"/>
      <w:r w:rsidR="00707C87" w:rsidRPr="00707C87">
        <w:rPr>
          <w:rFonts w:ascii="Times New Roman" w:hAnsi="Times New Roman" w:cs="Times New Roman"/>
          <w:i/>
          <w:iCs/>
          <w:sz w:val="24"/>
          <w:szCs w:val="24"/>
        </w:rPr>
        <w:t>Gachunga</w:t>
      </w:r>
      <w:proofErr w:type="spellEnd"/>
      <w:r w:rsidR="00707C87" w:rsidRPr="00707C87">
        <w:rPr>
          <w:rFonts w:ascii="Times New Roman" w:hAnsi="Times New Roman" w:cs="Times New Roman"/>
          <w:i/>
          <w:iCs/>
          <w:sz w:val="24"/>
          <w:szCs w:val="24"/>
        </w:rPr>
        <w:t>, 2013).</w:t>
      </w:r>
      <w:r w:rsidR="00707C87">
        <w:rPr>
          <w:rFonts w:ascii="Times New Roman" w:hAnsi="Times New Roman" w:cs="Times New Roman"/>
          <w:sz w:val="24"/>
          <w:szCs w:val="24"/>
        </w:rPr>
        <w:t xml:space="preserve"> </w:t>
      </w:r>
      <w:r w:rsidRPr="00BB076B">
        <w:rPr>
          <w:rFonts w:ascii="Times New Roman" w:hAnsi="Times New Roman" w:cs="Times New Roman"/>
          <w:sz w:val="24"/>
          <w:szCs w:val="24"/>
        </w:rPr>
        <w:t xml:space="preserve"> It also enables Anita to stay cool and explain her current thinking in a considered and reassuring way, even when this was met with some resistance. In addition, integrity and conscientiousness, which are again part of good self-management, help to ensure that staff members can be trusted to behave ethically and keep their promises.</w:t>
      </w:r>
    </w:p>
    <w:p w14:paraId="50600777" w14:textId="5A63672B" w:rsidR="00BB076B" w:rsidRPr="0037332A" w:rsidRDefault="0037332A" w:rsidP="00BB076B">
      <w:pPr>
        <w:spacing w:line="360" w:lineRule="auto"/>
        <w:jc w:val="both"/>
        <w:rPr>
          <w:rFonts w:ascii="Times New Roman" w:hAnsi="Times New Roman" w:cs="Times New Roman"/>
          <w:i/>
          <w:iCs/>
          <w:sz w:val="24"/>
          <w:szCs w:val="24"/>
        </w:rPr>
      </w:pPr>
      <w:r w:rsidRPr="0037332A">
        <w:rPr>
          <w:rFonts w:ascii="Times New Roman" w:hAnsi="Times New Roman" w:cs="Times New Roman"/>
          <w:i/>
          <w:iCs/>
          <w:sz w:val="24"/>
          <w:szCs w:val="24"/>
        </w:rPr>
        <w:t>Social Awareness</w:t>
      </w:r>
    </w:p>
    <w:p w14:paraId="072F54D5" w14:textId="78C29ECD" w:rsidR="00BB076B" w:rsidRPr="00BB076B" w:rsidRDefault="00BB076B" w:rsidP="00BB076B">
      <w:pPr>
        <w:spacing w:line="360" w:lineRule="auto"/>
        <w:jc w:val="both"/>
        <w:rPr>
          <w:rFonts w:ascii="Times New Roman" w:hAnsi="Times New Roman" w:cs="Times New Roman"/>
          <w:sz w:val="24"/>
          <w:szCs w:val="24"/>
        </w:rPr>
      </w:pPr>
      <w:r w:rsidRPr="00BB076B">
        <w:rPr>
          <w:rFonts w:ascii="Times New Roman" w:hAnsi="Times New Roman" w:cs="Times New Roman"/>
          <w:sz w:val="24"/>
          <w:szCs w:val="24"/>
        </w:rPr>
        <w:t xml:space="preserve"> Social awareness refers to the ability to identify and recognize the emotions, needs and concerns of others, and to feel a concern that corresponds to the concern of the other. Building relationships and communicating effectively depend on social awareness</w:t>
      </w:r>
      <w:r w:rsidR="00707C87">
        <w:rPr>
          <w:rFonts w:ascii="Times New Roman" w:hAnsi="Times New Roman" w:cs="Times New Roman"/>
          <w:sz w:val="24"/>
          <w:szCs w:val="24"/>
        </w:rPr>
        <w:t xml:space="preserve"> (</w:t>
      </w:r>
      <w:proofErr w:type="spellStart"/>
      <w:r w:rsidR="00707C87" w:rsidRPr="00707C87">
        <w:rPr>
          <w:rFonts w:ascii="Times New Roman" w:hAnsi="Times New Roman" w:cs="Times New Roman"/>
          <w:i/>
          <w:iCs/>
          <w:sz w:val="24"/>
          <w:szCs w:val="24"/>
        </w:rPr>
        <w:t>Sofiyabadi</w:t>
      </w:r>
      <w:proofErr w:type="spellEnd"/>
      <w:r w:rsidR="00707C87" w:rsidRPr="00707C87">
        <w:rPr>
          <w:rFonts w:ascii="Times New Roman" w:hAnsi="Times New Roman" w:cs="Times New Roman"/>
          <w:i/>
          <w:iCs/>
          <w:sz w:val="24"/>
          <w:szCs w:val="24"/>
        </w:rPr>
        <w:t xml:space="preserve"> and Karimi, 2012).</w:t>
      </w:r>
      <w:r w:rsidR="00707C87">
        <w:rPr>
          <w:rFonts w:ascii="Times New Roman" w:hAnsi="Times New Roman" w:cs="Times New Roman"/>
          <w:sz w:val="24"/>
          <w:szCs w:val="24"/>
        </w:rPr>
        <w:t xml:space="preserve"> </w:t>
      </w:r>
      <w:r w:rsidRPr="00BB076B">
        <w:rPr>
          <w:rFonts w:ascii="Times New Roman" w:hAnsi="Times New Roman" w:cs="Times New Roman"/>
          <w:sz w:val="24"/>
          <w:szCs w:val="24"/>
        </w:rPr>
        <w:t>Social awareness will allow SE staff to negotiate cultural and interpersonal differences, thereby fostering a better and more harmonious work environment. For Daniel, the increased level of social awareness will also mean that he will be better tuned into the concerns of his team, and this will in turn foster more sympathetic and effective leadership on his part. Anita or Patrick might use social awareness in understanding and effectively addressing the issues of their other colleagues or stakeholders within SE to build closer relationships. A knowledge of the power dynamics and social networks within the company is also important in terms of strategic influence and decision-making, and so social awareness will also involve organisational awareness</w:t>
      </w:r>
      <w:r w:rsidR="00707C87">
        <w:rPr>
          <w:rFonts w:ascii="Times New Roman" w:hAnsi="Times New Roman" w:cs="Times New Roman"/>
          <w:sz w:val="24"/>
          <w:szCs w:val="24"/>
        </w:rPr>
        <w:t xml:space="preserve"> (</w:t>
      </w:r>
      <w:proofErr w:type="spellStart"/>
      <w:r w:rsidR="00707C87" w:rsidRPr="00707C87">
        <w:rPr>
          <w:rFonts w:ascii="Times New Roman" w:hAnsi="Times New Roman" w:cs="Times New Roman"/>
          <w:i/>
          <w:iCs/>
          <w:sz w:val="24"/>
          <w:szCs w:val="24"/>
        </w:rPr>
        <w:t>Sofiyabadi</w:t>
      </w:r>
      <w:proofErr w:type="spellEnd"/>
      <w:r w:rsidR="00707C87" w:rsidRPr="00707C87">
        <w:rPr>
          <w:rFonts w:ascii="Times New Roman" w:hAnsi="Times New Roman" w:cs="Times New Roman"/>
          <w:i/>
          <w:iCs/>
          <w:sz w:val="24"/>
          <w:szCs w:val="24"/>
        </w:rPr>
        <w:t xml:space="preserve"> and Karimi, 2012</w:t>
      </w:r>
      <w:r w:rsidR="00707C87" w:rsidRPr="00707C87">
        <w:rPr>
          <w:rFonts w:ascii="Times New Roman" w:hAnsi="Times New Roman" w:cs="Times New Roman"/>
          <w:sz w:val="24"/>
          <w:szCs w:val="24"/>
        </w:rPr>
        <w:t>).</w:t>
      </w:r>
    </w:p>
    <w:p w14:paraId="59A82CE1" w14:textId="094AC5A8" w:rsidR="00BB076B" w:rsidRPr="0037332A" w:rsidRDefault="0037332A" w:rsidP="00BB076B">
      <w:pPr>
        <w:spacing w:line="360" w:lineRule="auto"/>
        <w:jc w:val="both"/>
        <w:rPr>
          <w:rFonts w:ascii="Times New Roman" w:hAnsi="Times New Roman" w:cs="Times New Roman"/>
          <w:i/>
          <w:iCs/>
          <w:sz w:val="24"/>
          <w:szCs w:val="24"/>
        </w:rPr>
      </w:pPr>
      <w:r w:rsidRPr="0037332A">
        <w:rPr>
          <w:rFonts w:ascii="Times New Roman" w:hAnsi="Times New Roman" w:cs="Times New Roman"/>
          <w:i/>
          <w:iCs/>
          <w:sz w:val="24"/>
          <w:szCs w:val="24"/>
        </w:rPr>
        <w:t>Relationship Management</w:t>
      </w:r>
    </w:p>
    <w:p w14:paraId="71B76E12" w14:textId="79035EE7" w:rsidR="00BB076B" w:rsidRDefault="00BB076B" w:rsidP="00BB076B">
      <w:pPr>
        <w:spacing w:line="360" w:lineRule="auto"/>
        <w:jc w:val="both"/>
        <w:rPr>
          <w:rFonts w:ascii="Times New Roman" w:hAnsi="Times New Roman" w:cs="Times New Roman"/>
          <w:sz w:val="24"/>
          <w:szCs w:val="24"/>
        </w:rPr>
      </w:pPr>
      <w:r w:rsidRPr="00BB076B">
        <w:rPr>
          <w:rFonts w:ascii="Times New Roman" w:hAnsi="Times New Roman" w:cs="Times New Roman"/>
          <w:sz w:val="24"/>
          <w:szCs w:val="24"/>
        </w:rPr>
        <w:t xml:space="preserve"> Relationship management is the ability to build and sustain good relationships, communicate effectively, influence and motivate others, work in groups, and deal positively with problems. Strong relationship-building skills are critical to SE achieving organisational goals and creating a good working environment. With improved relationship management, Daniel might have more productive meetings and a united team. Good relationship management helps managers and employees proactively solve problems, so that differences do not stifle growth but improve solutions</w:t>
      </w:r>
      <w:r w:rsidR="00707C87">
        <w:rPr>
          <w:rFonts w:ascii="Times New Roman" w:hAnsi="Times New Roman" w:cs="Times New Roman"/>
          <w:sz w:val="24"/>
          <w:szCs w:val="24"/>
        </w:rPr>
        <w:t xml:space="preserve"> (</w:t>
      </w:r>
      <w:r w:rsidR="00707C87" w:rsidRPr="00707C87">
        <w:rPr>
          <w:rFonts w:ascii="Times New Roman" w:hAnsi="Times New Roman" w:cs="Times New Roman"/>
          <w:i/>
          <w:iCs/>
          <w:sz w:val="24"/>
          <w:szCs w:val="24"/>
        </w:rPr>
        <w:t>Dubey, 2024).</w:t>
      </w:r>
      <w:r w:rsidR="00707C87">
        <w:rPr>
          <w:rFonts w:ascii="Times New Roman" w:hAnsi="Times New Roman" w:cs="Times New Roman"/>
          <w:sz w:val="24"/>
          <w:szCs w:val="24"/>
        </w:rPr>
        <w:t xml:space="preserve"> </w:t>
      </w:r>
      <w:r w:rsidRPr="00BB076B">
        <w:rPr>
          <w:rFonts w:ascii="Times New Roman" w:hAnsi="Times New Roman" w:cs="Times New Roman"/>
          <w:sz w:val="24"/>
          <w:szCs w:val="24"/>
        </w:rPr>
        <w:t xml:space="preserve"> With their relationship management skills, Anita and Patrick can help their colleagues and advocate their ideas to create a more creative and collaborative workplace.</w:t>
      </w:r>
    </w:p>
    <w:p w14:paraId="7EE7D966" w14:textId="77777777" w:rsidR="00707C87" w:rsidRPr="00BB076B" w:rsidRDefault="00707C87" w:rsidP="00BB076B">
      <w:pPr>
        <w:spacing w:line="360" w:lineRule="auto"/>
        <w:jc w:val="both"/>
        <w:rPr>
          <w:rFonts w:ascii="Times New Roman" w:hAnsi="Times New Roman" w:cs="Times New Roman"/>
          <w:sz w:val="24"/>
          <w:szCs w:val="24"/>
        </w:rPr>
      </w:pPr>
    </w:p>
    <w:p w14:paraId="075CC2A0" w14:textId="10232718" w:rsidR="00BB076B" w:rsidRPr="0037332A" w:rsidRDefault="00BB076B" w:rsidP="00BB076B">
      <w:pPr>
        <w:spacing w:line="360" w:lineRule="auto"/>
        <w:jc w:val="both"/>
        <w:rPr>
          <w:rFonts w:ascii="Times New Roman" w:hAnsi="Times New Roman" w:cs="Times New Roman"/>
          <w:i/>
          <w:iCs/>
          <w:sz w:val="24"/>
          <w:szCs w:val="24"/>
        </w:rPr>
      </w:pPr>
      <w:r w:rsidRPr="0037332A">
        <w:rPr>
          <w:rFonts w:ascii="Times New Roman" w:hAnsi="Times New Roman" w:cs="Times New Roman"/>
          <w:i/>
          <w:iCs/>
          <w:sz w:val="24"/>
          <w:szCs w:val="24"/>
        </w:rPr>
        <w:lastRenderedPageBreak/>
        <w:t>Application to Sapphire Companies</w:t>
      </w:r>
    </w:p>
    <w:p w14:paraId="4DA37831" w14:textId="77777777" w:rsidR="0037332A" w:rsidRDefault="00BB076B" w:rsidP="00BB076B">
      <w:pPr>
        <w:spacing w:line="360" w:lineRule="auto"/>
        <w:jc w:val="both"/>
        <w:rPr>
          <w:rFonts w:ascii="Times New Roman" w:hAnsi="Times New Roman" w:cs="Times New Roman"/>
          <w:sz w:val="24"/>
          <w:szCs w:val="24"/>
        </w:rPr>
      </w:pPr>
      <w:r w:rsidRPr="00BB076B">
        <w:rPr>
          <w:rFonts w:ascii="Times New Roman" w:hAnsi="Times New Roman" w:cs="Times New Roman"/>
          <w:sz w:val="24"/>
          <w:szCs w:val="24"/>
        </w:rPr>
        <w:t xml:space="preserve"> Paying more attention to these aspects of emotional intelligence at SE will actually dramatically raise organisational and personal effectiveness. </w:t>
      </w:r>
    </w:p>
    <w:p w14:paraId="159A065A" w14:textId="77777777" w:rsidR="0037332A" w:rsidRDefault="00BB076B" w:rsidP="00BB076B">
      <w:pPr>
        <w:pStyle w:val="ListParagraph"/>
        <w:numPr>
          <w:ilvl w:val="0"/>
          <w:numId w:val="6"/>
        </w:numPr>
        <w:spacing w:line="360" w:lineRule="auto"/>
        <w:jc w:val="both"/>
        <w:rPr>
          <w:rFonts w:ascii="Times New Roman" w:hAnsi="Times New Roman" w:cs="Times New Roman"/>
          <w:sz w:val="24"/>
          <w:szCs w:val="24"/>
        </w:rPr>
      </w:pPr>
      <w:r w:rsidRPr="0037332A">
        <w:rPr>
          <w:rFonts w:ascii="Times New Roman" w:hAnsi="Times New Roman" w:cs="Times New Roman"/>
          <w:sz w:val="24"/>
          <w:szCs w:val="24"/>
        </w:rPr>
        <w:t>There would be less need for managers to micromanage employees, and greater opportunities for workers to learn from each other and better understand their role and contribution.</w:t>
      </w:r>
    </w:p>
    <w:p w14:paraId="6D68A11B" w14:textId="77777777" w:rsidR="0037332A" w:rsidRDefault="00BB076B" w:rsidP="00BB076B">
      <w:pPr>
        <w:pStyle w:val="ListParagraph"/>
        <w:numPr>
          <w:ilvl w:val="0"/>
          <w:numId w:val="6"/>
        </w:numPr>
        <w:spacing w:line="360" w:lineRule="auto"/>
        <w:jc w:val="both"/>
        <w:rPr>
          <w:rFonts w:ascii="Times New Roman" w:hAnsi="Times New Roman" w:cs="Times New Roman"/>
          <w:sz w:val="24"/>
          <w:szCs w:val="24"/>
        </w:rPr>
      </w:pPr>
      <w:r w:rsidRPr="0037332A">
        <w:rPr>
          <w:rFonts w:ascii="Times New Roman" w:hAnsi="Times New Roman" w:cs="Times New Roman"/>
          <w:sz w:val="24"/>
          <w:szCs w:val="24"/>
        </w:rPr>
        <w:t xml:space="preserve"> Self-management means workers can stay calm and productive even when things are going wrong, which keeps a positive office environment. </w:t>
      </w:r>
    </w:p>
    <w:p w14:paraId="75E836B6" w14:textId="761DEB9B" w:rsidR="0037332A" w:rsidRPr="00707C87" w:rsidRDefault="00BB076B" w:rsidP="00BB076B">
      <w:pPr>
        <w:pStyle w:val="ListParagraph"/>
        <w:numPr>
          <w:ilvl w:val="0"/>
          <w:numId w:val="6"/>
        </w:numPr>
        <w:spacing w:line="360" w:lineRule="auto"/>
        <w:jc w:val="both"/>
        <w:rPr>
          <w:rFonts w:ascii="Times New Roman" w:hAnsi="Times New Roman" w:cs="Times New Roman"/>
          <w:i/>
          <w:iCs/>
          <w:sz w:val="24"/>
          <w:szCs w:val="24"/>
        </w:rPr>
      </w:pPr>
      <w:r w:rsidRPr="0037332A">
        <w:rPr>
          <w:rFonts w:ascii="Times New Roman" w:hAnsi="Times New Roman" w:cs="Times New Roman"/>
          <w:sz w:val="24"/>
          <w:szCs w:val="24"/>
        </w:rPr>
        <w:t xml:space="preserve"> If social consciousness is the aim of the modern organisation, then it must foster broad-mindedness and compassion, and so be driven by SE across the dynamic complexity of a global workforce</w:t>
      </w:r>
      <w:r w:rsidR="00707C87">
        <w:rPr>
          <w:rFonts w:ascii="Times New Roman" w:hAnsi="Times New Roman" w:cs="Times New Roman"/>
          <w:sz w:val="24"/>
          <w:szCs w:val="24"/>
        </w:rPr>
        <w:t xml:space="preserve"> (</w:t>
      </w:r>
      <w:r w:rsidR="00707C87" w:rsidRPr="00707C87">
        <w:rPr>
          <w:rFonts w:ascii="Times New Roman" w:hAnsi="Times New Roman" w:cs="Times New Roman"/>
          <w:i/>
          <w:iCs/>
          <w:sz w:val="24"/>
          <w:szCs w:val="24"/>
        </w:rPr>
        <w:t xml:space="preserve">Gorski and </w:t>
      </w:r>
      <w:proofErr w:type="spellStart"/>
      <w:r w:rsidR="00707C87" w:rsidRPr="00707C87">
        <w:rPr>
          <w:rFonts w:ascii="Times New Roman" w:hAnsi="Times New Roman" w:cs="Times New Roman"/>
          <w:i/>
          <w:iCs/>
          <w:sz w:val="24"/>
          <w:szCs w:val="24"/>
        </w:rPr>
        <w:t>Ranf</w:t>
      </w:r>
      <w:proofErr w:type="spellEnd"/>
      <w:r w:rsidR="00707C87" w:rsidRPr="00707C87">
        <w:rPr>
          <w:rFonts w:ascii="Times New Roman" w:hAnsi="Times New Roman" w:cs="Times New Roman"/>
          <w:i/>
          <w:iCs/>
          <w:sz w:val="24"/>
          <w:szCs w:val="24"/>
        </w:rPr>
        <w:t xml:space="preserve">, 2019). </w:t>
      </w:r>
    </w:p>
    <w:p w14:paraId="6DF5C3BC" w14:textId="00311466" w:rsidR="00BB076B" w:rsidRPr="0037332A" w:rsidRDefault="00BB076B" w:rsidP="00BB076B">
      <w:pPr>
        <w:pStyle w:val="ListParagraph"/>
        <w:numPr>
          <w:ilvl w:val="0"/>
          <w:numId w:val="6"/>
        </w:numPr>
        <w:spacing w:line="360" w:lineRule="auto"/>
        <w:jc w:val="both"/>
        <w:rPr>
          <w:rFonts w:ascii="Times New Roman" w:hAnsi="Times New Roman" w:cs="Times New Roman"/>
          <w:sz w:val="24"/>
          <w:szCs w:val="24"/>
        </w:rPr>
      </w:pPr>
      <w:r w:rsidRPr="0037332A">
        <w:rPr>
          <w:rFonts w:ascii="Times New Roman" w:hAnsi="Times New Roman" w:cs="Times New Roman"/>
          <w:sz w:val="24"/>
          <w:szCs w:val="24"/>
        </w:rPr>
        <w:t xml:space="preserve">Relationship management enables the company to fulfil its strategic goals through clear communication and peaceful conflict resolution. </w:t>
      </w:r>
    </w:p>
    <w:p w14:paraId="53E498B6" w14:textId="5840CE78" w:rsidR="00BB076B" w:rsidRDefault="00BB076B" w:rsidP="00BB076B">
      <w:pPr>
        <w:spacing w:line="360" w:lineRule="auto"/>
        <w:jc w:val="both"/>
        <w:rPr>
          <w:rFonts w:ascii="Times New Roman" w:hAnsi="Times New Roman" w:cs="Times New Roman"/>
          <w:sz w:val="24"/>
          <w:szCs w:val="24"/>
        </w:rPr>
      </w:pPr>
      <w:r w:rsidRPr="00BB076B">
        <w:rPr>
          <w:rFonts w:ascii="Times New Roman" w:hAnsi="Times New Roman" w:cs="Times New Roman"/>
          <w:sz w:val="24"/>
          <w:szCs w:val="24"/>
        </w:rPr>
        <w:t xml:space="preserve"> By developing these qualities, SE can </w:t>
      </w:r>
      <w:r w:rsidR="0037332A" w:rsidRPr="00BB076B">
        <w:rPr>
          <w:rFonts w:ascii="Times New Roman" w:hAnsi="Times New Roman" w:cs="Times New Roman"/>
          <w:sz w:val="24"/>
          <w:szCs w:val="24"/>
        </w:rPr>
        <w:t>foster</w:t>
      </w:r>
      <w:r w:rsidRPr="00BB076B">
        <w:rPr>
          <w:rFonts w:ascii="Times New Roman" w:hAnsi="Times New Roman" w:cs="Times New Roman"/>
          <w:sz w:val="24"/>
          <w:szCs w:val="24"/>
        </w:rPr>
        <w:t xml:space="preserve"> a muscular, flexible, and highly proficient workforce that can weather the challenges of a cutthroat corporate landscape and sustain long-term business growth.</w:t>
      </w:r>
    </w:p>
    <w:p w14:paraId="5EA72A54" w14:textId="4D914DE6" w:rsidR="0037332A" w:rsidRPr="00B22A24" w:rsidRDefault="0037332A" w:rsidP="00B22A24">
      <w:pPr>
        <w:pStyle w:val="Heading1"/>
        <w:rPr>
          <w:rFonts w:ascii="Times New Roman" w:hAnsi="Times New Roman" w:cs="Times New Roman"/>
          <w:b/>
          <w:bCs/>
          <w:i/>
          <w:iCs/>
          <w:color w:val="auto"/>
        </w:rPr>
      </w:pPr>
      <w:bookmarkStart w:id="8" w:name="_Toc172219912"/>
      <w:r w:rsidRPr="00B22A24">
        <w:rPr>
          <w:rFonts w:ascii="Times New Roman" w:hAnsi="Times New Roman" w:cs="Times New Roman"/>
          <w:b/>
          <w:bCs/>
          <w:i/>
          <w:iCs/>
          <w:color w:val="auto"/>
        </w:rPr>
        <w:t>Developing Emotional Intelligence Using Mindfulness and Relationship Management</w:t>
      </w:r>
      <w:bookmarkEnd w:id="8"/>
    </w:p>
    <w:p w14:paraId="0919B430" w14:textId="7B2329CD" w:rsidR="003860F2" w:rsidRPr="003860F2" w:rsidRDefault="003860F2" w:rsidP="003860F2">
      <w:p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t>EI can be significantly enhanced through good relationship management and mindfulness techniques. Crucially, both self-awareness and self-regulation, two key aspects of emotional intelligence, depend on both of these</w:t>
      </w:r>
      <w:r w:rsidR="00707C87">
        <w:rPr>
          <w:rFonts w:ascii="Times New Roman" w:hAnsi="Times New Roman" w:cs="Times New Roman"/>
          <w:sz w:val="24"/>
          <w:szCs w:val="24"/>
        </w:rPr>
        <w:t xml:space="preserve"> (</w:t>
      </w:r>
      <w:r w:rsidR="00707C87" w:rsidRPr="00707C87">
        <w:rPr>
          <w:rFonts w:ascii="Times New Roman" w:hAnsi="Times New Roman" w:cs="Times New Roman"/>
          <w:i/>
          <w:iCs/>
          <w:sz w:val="24"/>
          <w:szCs w:val="24"/>
        </w:rPr>
        <w:t>Boyatzis and Smith, 2013</w:t>
      </w:r>
      <w:r w:rsidR="00707C87">
        <w:rPr>
          <w:rFonts w:ascii="Times New Roman" w:hAnsi="Times New Roman" w:cs="Times New Roman"/>
          <w:sz w:val="24"/>
          <w:szCs w:val="24"/>
        </w:rPr>
        <w:t xml:space="preserve">). </w:t>
      </w:r>
      <w:r w:rsidRPr="003860F2">
        <w:rPr>
          <w:rFonts w:ascii="Times New Roman" w:hAnsi="Times New Roman" w:cs="Times New Roman"/>
          <w:sz w:val="24"/>
          <w:szCs w:val="24"/>
        </w:rPr>
        <w:t>Empathy and social skills also rely on relationship management.</w:t>
      </w:r>
    </w:p>
    <w:p w14:paraId="5125E13D" w14:textId="3F3B95DB" w:rsidR="003860F2" w:rsidRPr="003860F2" w:rsidRDefault="003860F2" w:rsidP="003860F2">
      <w:pPr>
        <w:spacing w:line="360" w:lineRule="auto"/>
        <w:jc w:val="both"/>
        <w:rPr>
          <w:rFonts w:ascii="Times New Roman" w:hAnsi="Times New Roman" w:cs="Times New Roman"/>
          <w:i/>
          <w:iCs/>
          <w:sz w:val="24"/>
          <w:szCs w:val="24"/>
        </w:rPr>
      </w:pPr>
      <w:r w:rsidRPr="003860F2">
        <w:rPr>
          <w:rFonts w:ascii="Times New Roman" w:hAnsi="Times New Roman" w:cs="Times New Roman"/>
          <w:i/>
          <w:iCs/>
          <w:sz w:val="24"/>
          <w:szCs w:val="24"/>
        </w:rPr>
        <w:t>Mindfulness and Emotional Intelligence</w:t>
      </w:r>
    </w:p>
    <w:p w14:paraId="7ADA61CE" w14:textId="3B7F2D3C" w:rsidR="003860F2" w:rsidRPr="003860F2" w:rsidRDefault="003860F2" w:rsidP="003860F2">
      <w:p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t xml:space="preserve"> A certain skill of mindfulness is about being fully aware in the present moment  noticing one’s own thoughts, feelings and sensations without judgement  and has been found to improve several aspects of E-learning, such as self-awareness and self-control.</w:t>
      </w:r>
    </w:p>
    <w:p w14:paraId="7447B2A0" w14:textId="7B7FA2B6" w:rsidR="003860F2" w:rsidRPr="00707C87" w:rsidRDefault="003860F2" w:rsidP="003860F2">
      <w:pPr>
        <w:pStyle w:val="ListParagraph"/>
        <w:numPr>
          <w:ilvl w:val="0"/>
          <w:numId w:val="7"/>
        </w:numPr>
        <w:spacing w:line="360" w:lineRule="auto"/>
        <w:jc w:val="both"/>
        <w:rPr>
          <w:rFonts w:ascii="Times New Roman" w:hAnsi="Times New Roman" w:cs="Times New Roman"/>
          <w:i/>
          <w:iCs/>
          <w:sz w:val="24"/>
          <w:szCs w:val="24"/>
        </w:rPr>
      </w:pPr>
      <w:r w:rsidRPr="003860F2">
        <w:rPr>
          <w:rFonts w:ascii="Times New Roman" w:hAnsi="Times New Roman" w:cs="Times New Roman"/>
          <w:sz w:val="24"/>
          <w:szCs w:val="24"/>
        </w:rPr>
        <w:t xml:space="preserve">Mindfulness increases sensitivity to what’s happening inside. With greater skill, workers can learn to detect their inner cues not only when they occur, but also to track their course and locate their origins. Mindfulness is practised on the breath but can also be applied to the other four senses, and the inner landscape of the body. Daniel may </w:t>
      </w:r>
      <w:r w:rsidRPr="003860F2">
        <w:rPr>
          <w:rFonts w:ascii="Times New Roman" w:hAnsi="Times New Roman" w:cs="Times New Roman"/>
          <w:sz w:val="24"/>
          <w:szCs w:val="24"/>
        </w:rPr>
        <w:lastRenderedPageBreak/>
        <w:t>make use of mindfulness to become more attuned to his stress responses during high-pressure meetings at SE (perhaps tensing his jaw and shoulders at key moments), and so to manage his reactions more effectively</w:t>
      </w:r>
      <w:r w:rsidR="00707C87">
        <w:rPr>
          <w:rFonts w:ascii="Times New Roman" w:hAnsi="Times New Roman" w:cs="Times New Roman"/>
          <w:sz w:val="24"/>
          <w:szCs w:val="24"/>
        </w:rPr>
        <w:t xml:space="preserve"> (</w:t>
      </w:r>
      <w:proofErr w:type="spellStart"/>
      <w:r w:rsidR="00707C87" w:rsidRPr="00707C87">
        <w:rPr>
          <w:rFonts w:ascii="Times New Roman" w:hAnsi="Times New Roman" w:cs="Times New Roman"/>
          <w:i/>
          <w:iCs/>
          <w:sz w:val="24"/>
          <w:szCs w:val="24"/>
        </w:rPr>
        <w:t>Poonamallee</w:t>
      </w:r>
      <w:proofErr w:type="spellEnd"/>
      <w:r w:rsidR="00707C87" w:rsidRPr="00707C87">
        <w:rPr>
          <w:rFonts w:ascii="Times New Roman" w:hAnsi="Times New Roman" w:cs="Times New Roman"/>
          <w:i/>
          <w:iCs/>
          <w:sz w:val="24"/>
          <w:szCs w:val="24"/>
        </w:rPr>
        <w:t xml:space="preserve">, Harrington and Nagpal, 2018). </w:t>
      </w:r>
    </w:p>
    <w:p w14:paraId="24391649" w14:textId="7AE149FD" w:rsidR="003860F2" w:rsidRPr="00707C87" w:rsidRDefault="003860F2" w:rsidP="003860F2">
      <w:pPr>
        <w:pStyle w:val="ListParagraph"/>
        <w:numPr>
          <w:ilvl w:val="0"/>
          <w:numId w:val="7"/>
        </w:numPr>
        <w:spacing w:line="360" w:lineRule="auto"/>
        <w:jc w:val="both"/>
        <w:rPr>
          <w:rFonts w:ascii="Times New Roman" w:hAnsi="Times New Roman" w:cs="Times New Roman"/>
          <w:i/>
          <w:iCs/>
          <w:sz w:val="24"/>
          <w:szCs w:val="24"/>
        </w:rPr>
      </w:pPr>
      <w:r w:rsidRPr="003860F2">
        <w:rPr>
          <w:rFonts w:ascii="Times New Roman" w:hAnsi="Times New Roman" w:cs="Times New Roman"/>
          <w:sz w:val="24"/>
          <w:szCs w:val="24"/>
        </w:rPr>
        <w:t xml:space="preserve"> Mindfulness might allow people to better regulate emotional reactions. A variety of mindfulness interventions such as deep-breathing exercises and meditation quiet the mind and dampen impulsive reactions. Leaders like Daniel who exhibit better restraint in decision making would be the biggest beneficiaries. Mindfulness should allow him to temper his prickliness in the face of competing ideas, which might foster greater harmony</w:t>
      </w:r>
      <w:r w:rsidR="00707C87">
        <w:rPr>
          <w:rFonts w:ascii="Times New Roman" w:hAnsi="Times New Roman" w:cs="Times New Roman"/>
          <w:sz w:val="24"/>
          <w:szCs w:val="24"/>
        </w:rPr>
        <w:t xml:space="preserve"> </w:t>
      </w:r>
      <w:r w:rsidR="00707C87" w:rsidRPr="00707C87">
        <w:rPr>
          <w:rFonts w:ascii="Times New Roman" w:hAnsi="Times New Roman" w:cs="Times New Roman"/>
          <w:i/>
          <w:iCs/>
          <w:sz w:val="24"/>
          <w:szCs w:val="24"/>
        </w:rPr>
        <w:t xml:space="preserve">(Tuleja, 2014). </w:t>
      </w:r>
    </w:p>
    <w:p w14:paraId="51EA7708" w14:textId="22DB798E" w:rsidR="003860F2" w:rsidRPr="003860F2" w:rsidRDefault="003860F2" w:rsidP="003860F2">
      <w:pPr>
        <w:pStyle w:val="ListParagraph"/>
        <w:numPr>
          <w:ilvl w:val="0"/>
          <w:numId w:val="7"/>
        </w:num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t xml:space="preserve"> Non</w:t>
      </w:r>
      <w:r>
        <w:rPr>
          <w:rFonts w:ascii="Times New Roman" w:hAnsi="Times New Roman" w:cs="Times New Roman"/>
          <w:sz w:val="24"/>
          <w:szCs w:val="24"/>
        </w:rPr>
        <w:t xml:space="preserve"> </w:t>
      </w:r>
      <w:r w:rsidRPr="003860F2">
        <w:rPr>
          <w:rFonts w:ascii="Times New Roman" w:hAnsi="Times New Roman" w:cs="Times New Roman"/>
          <w:sz w:val="24"/>
          <w:szCs w:val="24"/>
        </w:rPr>
        <w:t>judging awareness of the feelings and viewpoints of others, fostered by mindfulness, helps to develop empathy. Anita and Patrick might use mindfulness at SE to listen and respond more sympathetically to the problems of their colleagues. This will help to foster bonds between people as well as a more sympathetic and compassionate atmosphere within the firm.</w:t>
      </w:r>
    </w:p>
    <w:p w14:paraId="233776AA" w14:textId="302ADDA8" w:rsidR="003860F2" w:rsidRPr="003860F2" w:rsidRDefault="003860F2" w:rsidP="003860F2">
      <w:pPr>
        <w:spacing w:line="360" w:lineRule="auto"/>
        <w:jc w:val="both"/>
        <w:rPr>
          <w:rFonts w:ascii="Times New Roman" w:hAnsi="Times New Roman" w:cs="Times New Roman"/>
          <w:i/>
          <w:iCs/>
          <w:sz w:val="24"/>
          <w:szCs w:val="24"/>
        </w:rPr>
      </w:pPr>
      <w:r w:rsidRPr="003860F2">
        <w:rPr>
          <w:rFonts w:ascii="Times New Roman" w:hAnsi="Times New Roman" w:cs="Times New Roman"/>
          <w:i/>
          <w:iCs/>
          <w:sz w:val="24"/>
          <w:szCs w:val="24"/>
        </w:rPr>
        <w:t>Adopting mindfulness techniques at SE</w:t>
      </w:r>
    </w:p>
    <w:p w14:paraId="0799B001" w14:textId="77777777" w:rsidR="003860F2" w:rsidRDefault="003860F2" w:rsidP="003860F2">
      <w:pPr>
        <w:pStyle w:val="ListParagraph"/>
        <w:numPr>
          <w:ilvl w:val="0"/>
          <w:numId w:val="8"/>
        </w:num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t>Routine Mindfulness Practice: In conjunction with more formal SE, SE might run mindfulness courses or guided meditations, where staff learn mindfulness techniques and incorporate them into their day-to-day work.</w:t>
      </w:r>
    </w:p>
    <w:p w14:paraId="167B5DD6" w14:textId="01B2351F" w:rsidR="003860F2" w:rsidRDefault="003860F2" w:rsidP="003860F2">
      <w:pPr>
        <w:pStyle w:val="ListParagraph"/>
        <w:numPr>
          <w:ilvl w:val="0"/>
          <w:numId w:val="8"/>
        </w:num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t>One option might be short mindfulness breaks during the workday for staff members to gather their concentration and energise themselves again</w:t>
      </w:r>
      <w:r w:rsidR="00566820">
        <w:rPr>
          <w:rFonts w:ascii="Times New Roman" w:hAnsi="Times New Roman" w:cs="Times New Roman"/>
          <w:sz w:val="24"/>
          <w:szCs w:val="24"/>
        </w:rPr>
        <w:t xml:space="preserve"> (</w:t>
      </w:r>
      <w:r w:rsidR="00566820" w:rsidRPr="00566820">
        <w:rPr>
          <w:rFonts w:ascii="Times New Roman" w:hAnsi="Times New Roman" w:cs="Times New Roman"/>
          <w:i/>
          <w:iCs/>
          <w:sz w:val="24"/>
          <w:szCs w:val="24"/>
        </w:rPr>
        <w:t>Manz, et. Al., 2011</w:t>
      </w:r>
      <w:r w:rsidR="00566820">
        <w:rPr>
          <w:rFonts w:ascii="Times New Roman" w:hAnsi="Times New Roman" w:cs="Times New Roman"/>
          <w:sz w:val="24"/>
          <w:szCs w:val="24"/>
        </w:rPr>
        <w:t xml:space="preserve">). </w:t>
      </w:r>
      <w:r w:rsidRPr="003860F2">
        <w:rPr>
          <w:rFonts w:ascii="Times New Roman" w:hAnsi="Times New Roman" w:cs="Times New Roman"/>
          <w:sz w:val="24"/>
          <w:szCs w:val="24"/>
        </w:rPr>
        <w:t>An example might be a brief mindfulness meditation or breathing exercise at meetings or business sessions (for five minutes, for example).</w:t>
      </w:r>
    </w:p>
    <w:p w14:paraId="19A426EF" w14:textId="44233A2B" w:rsidR="003860F2" w:rsidRPr="003860F2" w:rsidRDefault="003860F2" w:rsidP="003860F2">
      <w:pPr>
        <w:pStyle w:val="ListParagraph"/>
        <w:numPr>
          <w:ilvl w:val="0"/>
          <w:numId w:val="8"/>
        </w:num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t>Providing staff members with tools such as mindfulness apps, online courses or readings enables them to practise some form of mindfulness on their own, possibly allowing them to design a mindfulness session that best matches their personal preference and needs.</w:t>
      </w:r>
    </w:p>
    <w:p w14:paraId="3CE7DC85" w14:textId="15CBA8E5" w:rsidR="003860F2" w:rsidRPr="003860F2" w:rsidRDefault="003860F2" w:rsidP="003860F2">
      <w:pPr>
        <w:spacing w:line="360" w:lineRule="auto"/>
        <w:jc w:val="both"/>
        <w:rPr>
          <w:rFonts w:ascii="Times New Roman" w:hAnsi="Times New Roman" w:cs="Times New Roman"/>
          <w:i/>
          <w:iCs/>
          <w:sz w:val="24"/>
          <w:szCs w:val="24"/>
        </w:rPr>
      </w:pPr>
      <w:r w:rsidRPr="003860F2">
        <w:rPr>
          <w:rFonts w:ascii="Times New Roman" w:hAnsi="Times New Roman" w:cs="Times New Roman"/>
          <w:i/>
          <w:iCs/>
          <w:sz w:val="24"/>
          <w:szCs w:val="24"/>
        </w:rPr>
        <w:t>Emotional Intelligence and Relationship Management</w:t>
      </w:r>
    </w:p>
    <w:p w14:paraId="76F2227B" w14:textId="411B1DFA" w:rsidR="003860F2" w:rsidRPr="003860F2" w:rsidRDefault="003860F2" w:rsidP="003860F2">
      <w:p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t xml:space="preserve"> It relies on good relationship maintenance to foster constructive relationships at work, and all the above are core components of emotional intelligence: good communication, conflict resolution, collaboration, influencing others, and so on.</w:t>
      </w:r>
    </w:p>
    <w:p w14:paraId="734FB2D0" w14:textId="1E174E28" w:rsidR="003860F2" w:rsidRDefault="003860F2" w:rsidP="003860F2">
      <w:pPr>
        <w:pStyle w:val="ListParagraph"/>
        <w:numPr>
          <w:ilvl w:val="0"/>
          <w:numId w:val="9"/>
        </w:num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lastRenderedPageBreak/>
        <w:t>A place where people can be trusted and understood; and communication, both up and down, is open and honest. Developing trust and understanding among team members was partly a question of communicating with honesty and openness. Good relationship managers were also good at expressing their ideas and listening to others</w:t>
      </w:r>
      <w:r w:rsidR="00566820">
        <w:rPr>
          <w:rFonts w:ascii="Times New Roman" w:hAnsi="Times New Roman" w:cs="Times New Roman"/>
          <w:sz w:val="24"/>
          <w:szCs w:val="24"/>
        </w:rPr>
        <w:t xml:space="preserve"> (</w:t>
      </w:r>
      <w:proofErr w:type="spellStart"/>
      <w:r w:rsidR="00566820" w:rsidRPr="00566820">
        <w:rPr>
          <w:rFonts w:ascii="Times New Roman" w:hAnsi="Times New Roman" w:cs="Times New Roman"/>
          <w:i/>
          <w:iCs/>
          <w:sz w:val="24"/>
          <w:szCs w:val="24"/>
        </w:rPr>
        <w:t>Kircaburun</w:t>
      </w:r>
      <w:proofErr w:type="spellEnd"/>
      <w:r w:rsidR="00566820" w:rsidRPr="00566820">
        <w:rPr>
          <w:rFonts w:ascii="Times New Roman" w:hAnsi="Times New Roman" w:cs="Times New Roman"/>
          <w:i/>
          <w:iCs/>
          <w:sz w:val="24"/>
          <w:szCs w:val="24"/>
        </w:rPr>
        <w:t xml:space="preserve">, Griffiths and </w:t>
      </w:r>
      <w:proofErr w:type="spellStart"/>
      <w:r w:rsidR="00566820" w:rsidRPr="00566820">
        <w:rPr>
          <w:rFonts w:ascii="Times New Roman" w:hAnsi="Times New Roman" w:cs="Times New Roman"/>
          <w:i/>
          <w:iCs/>
          <w:sz w:val="24"/>
          <w:szCs w:val="24"/>
        </w:rPr>
        <w:t>Billieux</w:t>
      </w:r>
      <w:proofErr w:type="spellEnd"/>
      <w:r w:rsidR="00566820" w:rsidRPr="00566820">
        <w:rPr>
          <w:rFonts w:ascii="Times New Roman" w:hAnsi="Times New Roman" w:cs="Times New Roman"/>
          <w:i/>
          <w:iCs/>
          <w:sz w:val="24"/>
          <w:szCs w:val="24"/>
        </w:rPr>
        <w:t>, 2019).</w:t>
      </w:r>
      <w:r w:rsidR="00566820">
        <w:rPr>
          <w:rFonts w:ascii="Times New Roman" w:hAnsi="Times New Roman" w:cs="Times New Roman"/>
          <w:sz w:val="24"/>
          <w:szCs w:val="24"/>
        </w:rPr>
        <w:t xml:space="preserve"> </w:t>
      </w:r>
      <w:r w:rsidRPr="003860F2">
        <w:rPr>
          <w:rFonts w:ascii="Times New Roman" w:hAnsi="Times New Roman" w:cs="Times New Roman"/>
          <w:sz w:val="24"/>
          <w:szCs w:val="24"/>
        </w:rPr>
        <w:t xml:space="preserve"> Open communication at SE would encourage honest communication and help avoid misunderstandings, as well as resolve them quickly.</w:t>
      </w:r>
    </w:p>
    <w:p w14:paraId="59D63C85" w14:textId="77777777" w:rsidR="003860F2" w:rsidRDefault="003860F2" w:rsidP="003860F2">
      <w:pPr>
        <w:pStyle w:val="ListParagraph"/>
        <w:numPr>
          <w:ilvl w:val="0"/>
          <w:numId w:val="9"/>
        </w:num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t xml:space="preserve"> Good relationship management involves the positive resolution of problems. This requires the ability to understand the other person’s perspective, to listen and to find mutually beneficial solutions. Daniel can therefore develop his conflict-resolution skills by more aggressively seeking and soliciting feedback from his team, and by respectfully and sympathetically addressing these issues.</w:t>
      </w:r>
    </w:p>
    <w:p w14:paraId="7541EA36" w14:textId="44DF7B00" w:rsidR="003860F2" w:rsidRDefault="003860F2" w:rsidP="003860F2">
      <w:pPr>
        <w:pStyle w:val="ListParagraph"/>
        <w:numPr>
          <w:ilvl w:val="0"/>
          <w:numId w:val="9"/>
        </w:num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t xml:space="preserve"> Good relationship management characterised by cooperation. Teamwork makes a team able to achieve their goals within a shorter period of time and stimulate more frequent innovation</w:t>
      </w:r>
      <w:r w:rsidR="00566820">
        <w:rPr>
          <w:rFonts w:ascii="Times New Roman" w:hAnsi="Times New Roman" w:cs="Times New Roman"/>
          <w:sz w:val="24"/>
          <w:szCs w:val="24"/>
        </w:rPr>
        <w:t xml:space="preserve"> (</w:t>
      </w:r>
      <w:r w:rsidR="00566820" w:rsidRPr="00566820">
        <w:rPr>
          <w:rFonts w:ascii="Times New Roman" w:hAnsi="Times New Roman" w:cs="Times New Roman"/>
          <w:i/>
          <w:iCs/>
          <w:sz w:val="24"/>
          <w:szCs w:val="24"/>
        </w:rPr>
        <w:t>Boyatzis, 2005).</w:t>
      </w:r>
      <w:r w:rsidR="00566820">
        <w:rPr>
          <w:rFonts w:ascii="Times New Roman" w:hAnsi="Times New Roman" w:cs="Times New Roman"/>
          <w:sz w:val="24"/>
          <w:szCs w:val="24"/>
        </w:rPr>
        <w:t xml:space="preserve"> </w:t>
      </w:r>
      <w:r w:rsidRPr="003860F2">
        <w:rPr>
          <w:rFonts w:ascii="Times New Roman" w:hAnsi="Times New Roman" w:cs="Times New Roman"/>
          <w:sz w:val="24"/>
          <w:szCs w:val="24"/>
        </w:rPr>
        <w:t>Through teamwork activities and spread a cooperation mind in every department, Anita and Patrick would enhance their teamwork skill.</w:t>
      </w:r>
    </w:p>
    <w:p w14:paraId="440578F8" w14:textId="0D6FD860" w:rsidR="003860F2" w:rsidRPr="003860F2" w:rsidRDefault="003860F2" w:rsidP="003860F2">
      <w:pPr>
        <w:pStyle w:val="ListParagraph"/>
        <w:numPr>
          <w:ilvl w:val="0"/>
          <w:numId w:val="9"/>
        </w:num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t xml:space="preserve"> A crucial aspect of relationship management, then, is the ability to influence others in a positive way. The best leaders, the ones who can inspire and motivate their colleagues, create a more energetic and effective workforce. To the extent that Daniel can learn to appreciate the qualities of his team members and understand how to use them, to support their efforts, and, in turn, augment his own impact, this ability will help his team to flourish.</w:t>
      </w:r>
    </w:p>
    <w:p w14:paraId="20FEA18E" w14:textId="77777777" w:rsidR="003860F2" w:rsidRPr="003860F2" w:rsidRDefault="003860F2" w:rsidP="003860F2">
      <w:pPr>
        <w:spacing w:line="360" w:lineRule="auto"/>
        <w:jc w:val="both"/>
        <w:rPr>
          <w:rFonts w:ascii="Times New Roman" w:hAnsi="Times New Roman" w:cs="Times New Roman"/>
          <w:i/>
          <w:iCs/>
          <w:sz w:val="24"/>
          <w:szCs w:val="24"/>
        </w:rPr>
      </w:pPr>
      <w:r w:rsidRPr="003860F2">
        <w:rPr>
          <w:rFonts w:ascii="Times New Roman" w:hAnsi="Times New Roman" w:cs="Times New Roman"/>
          <w:i/>
          <w:iCs/>
          <w:sz w:val="24"/>
          <w:szCs w:val="24"/>
        </w:rPr>
        <w:t>Techniques for Improving SE Relationship Management</w:t>
      </w:r>
    </w:p>
    <w:p w14:paraId="2CD8F6DD" w14:textId="77777777" w:rsidR="003860F2" w:rsidRDefault="003860F2" w:rsidP="003860F2">
      <w:pPr>
        <w:pStyle w:val="ListParagraph"/>
        <w:numPr>
          <w:ilvl w:val="0"/>
          <w:numId w:val="10"/>
        </w:num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t>Set an agenda for bonding and cooperation team-building events on a regular basis. Activities can be anything from spontaneous social events to seminars that are carefully planned in order to enhance communication and collaboration abilities.</w:t>
      </w:r>
    </w:p>
    <w:p w14:paraId="727BB174" w14:textId="4CCDF084" w:rsidR="003860F2" w:rsidRPr="00566820" w:rsidRDefault="003860F2" w:rsidP="003860F2">
      <w:pPr>
        <w:pStyle w:val="ListParagraph"/>
        <w:numPr>
          <w:ilvl w:val="0"/>
          <w:numId w:val="10"/>
        </w:numPr>
        <w:spacing w:line="360" w:lineRule="auto"/>
        <w:jc w:val="both"/>
        <w:rPr>
          <w:rFonts w:ascii="Times New Roman" w:hAnsi="Times New Roman" w:cs="Times New Roman"/>
          <w:i/>
          <w:iCs/>
          <w:sz w:val="24"/>
          <w:szCs w:val="24"/>
        </w:rPr>
      </w:pPr>
      <w:r w:rsidRPr="003860F2">
        <w:rPr>
          <w:rFonts w:ascii="Times New Roman" w:hAnsi="Times New Roman" w:cs="Times New Roman"/>
          <w:sz w:val="24"/>
          <w:szCs w:val="24"/>
        </w:rPr>
        <w:t xml:space="preserve"> Giving staff conflict resolution training will assist them to have the tools they need to resolve problems congenially  active listening; empathy; ground finding commonality may all be part of such training</w:t>
      </w:r>
      <w:r w:rsidR="00566820">
        <w:rPr>
          <w:rFonts w:ascii="Times New Roman" w:hAnsi="Times New Roman" w:cs="Times New Roman"/>
          <w:sz w:val="24"/>
          <w:szCs w:val="24"/>
        </w:rPr>
        <w:t xml:space="preserve"> (</w:t>
      </w:r>
      <w:r w:rsidR="00566820" w:rsidRPr="00566820">
        <w:rPr>
          <w:rFonts w:ascii="Times New Roman" w:hAnsi="Times New Roman" w:cs="Times New Roman"/>
          <w:i/>
          <w:iCs/>
          <w:sz w:val="24"/>
          <w:szCs w:val="24"/>
        </w:rPr>
        <w:t xml:space="preserve">Bradberry and Greaves, 2009). </w:t>
      </w:r>
    </w:p>
    <w:p w14:paraId="59594BC0" w14:textId="77777777" w:rsidR="003860F2" w:rsidRDefault="003860F2" w:rsidP="003860F2">
      <w:pPr>
        <w:pStyle w:val="ListParagraph"/>
        <w:numPr>
          <w:ilvl w:val="0"/>
          <w:numId w:val="10"/>
        </w:num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t xml:space="preserve"> Using mentoring programmes can help to foster group harmony and strong connections between newcomers and old-timers. Through advice, coaching and feedback, mentors enable their mentees to increase their EI and likability.</w:t>
      </w:r>
    </w:p>
    <w:p w14:paraId="59CC7A05" w14:textId="77777777" w:rsidR="003860F2" w:rsidRDefault="003860F2" w:rsidP="003860F2">
      <w:pPr>
        <w:pStyle w:val="ListParagraph"/>
        <w:numPr>
          <w:ilvl w:val="0"/>
          <w:numId w:val="10"/>
        </w:numPr>
        <w:spacing w:line="360" w:lineRule="auto"/>
        <w:jc w:val="both"/>
        <w:rPr>
          <w:rFonts w:ascii="Times New Roman" w:hAnsi="Times New Roman" w:cs="Times New Roman"/>
          <w:sz w:val="24"/>
          <w:szCs w:val="24"/>
        </w:rPr>
      </w:pPr>
      <w:r w:rsidRPr="003860F2">
        <w:rPr>
          <w:rFonts w:ascii="Times New Roman" w:hAnsi="Times New Roman" w:cs="Times New Roman"/>
          <w:sz w:val="24"/>
          <w:szCs w:val="24"/>
        </w:rPr>
        <w:lastRenderedPageBreak/>
        <w:t xml:space="preserve">Relationship management can be enhanced, for example, with a culture of praise and constructive criticism. </w:t>
      </w:r>
      <w:r>
        <w:rPr>
          <w:rFonts w:ascii="Times New Roman" w:hAnsi="Times New Roman" w:cs="Times New Roman"/>
          <w:sz w:val="24"/>
          <w:szCs w:val="24"/>
        </w:rPr>
        <w:t>An individual</w:t>
      </w:r>
      <w:r w:rsidRPr="003860F2">
        <w:rPr>
          <w:rFonts w:ascii="Times New Roman" w:hAnsi="Times New Roman" w:cs="Times New Roman"/>
          <w:sz w:val="24"/>
          <w:szCs w:val="24"/>
        </w:rPr>
        <w:t xml:space="preserve"> can show appreciation for  staff members for their efforts and quick feedback helps to build team’s confidence as well encourages continuous self-improvement.</w:t>
      </w:r>
    </w:p>
    <w:p w14:paraId="21801385" w14:textId="24350177" w:rsidR="0037332A" w:rsidRPr="003860F2" w:rsidRDefault="003860F2" w:rsidP="003860F2">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w:t>
      </w:r>
      <w:r w:rsidRPr="003860F2">
        <w:rPr>
          <w:rFonts w:ascii="Times New Roman" w:hAnsi="Times New Roman" w:cs="Times New Roman"/>
          <w:sz w:val="24"/>
          <w:szCs w:val="24"/>
        </w:rPr>
        <w:t xml:space="preserve">his will help </w:t>
      </w:r>
      <w:r w:rsidR="00B22A24">
        <w:rPr>
          <w:rFonts w:ascii="Times New Roman" w:hAnsi="Times New Roman" w:cs="Times New Roman"/>
          <w:sz w:val="24"/>
          <w:szCs w:val="24"/>
        </w:rPr>
        <w:t>an</w:t>
      </w:r>
      <w:r>
        <w:rPr>
          <w:rFonts w:ascii="Times New Roman" w:hAnsi="Times New Roman" w:cs="Times New Roman"/>
          <w:sz w:val="24"/>
          <w:szCs w:val="24"/>
        </w:rPr>
        <w:t xml:space="preserve"> individual</w:t>
      </w:r>
      <w:r w:rsidRPr="003860F2">
        <w:rPr>
          <w:rFonts w:ascii="Times New Roman" w:hAnsi="Times New Roman" w:cs="Times New Roman"/>
          <w:sz w:val="24"/>
          <w:szCs w:val="24"/>
        </w:rPr>
        <w:t xml:space="preserve"> to develop EI through mindfulness and relationship management. It transforms workplace into a harmonious and creative platform. At Sapphire Enterprises,</w:t>
      </w:r>
      <w:r>
        <w:rPr>
          <w:rFonts w:ascii="Times New Roman" w:hAnsi="Times New Roman" w:cs="Times New Roman"/>
          <w:sz w:val="24"/>
          <w:szCs w:val="24"/>
        </w:rPr>
        <w:t xml:space="preserve"> we</w:t>
      </w:r>
      <w:r w:rsidRPr="003860F2">
        <w:rPr>
          <w:rFonts w:ascii="Times New Roman" w:hAnsi="Times New Roman" w:cs="Times New Roman"/>
          <w:sz w:val="24"/>
          <w:szCs w:val="24"/>
        </w:rPr>
        <w:t xml:space="preserve"> can see that if we integrate mindfulness in our daily activities and also promote good relationship management, the executives and the staff members can improve their EI. </w:t>
      </w:r>
      <w:r>
        <w:rPr>
          <w:rFonts w:ascii="Times New Roman" w:hAnsi="Times New Roman" w:cs="Times New Roman"/>
          <w:sz w:val="24"/>
          <w:szCs w:val="24"/>
        </w:rPr>
        <w:t xml:space="preserve">Additionally, </w:t>
      </w:r>
      <w:r w:rsidRPr="003860F2">
        <w:rPr>
          <w:rFonts w:ascii="Times New Roman" w:hAnsi="Times New Roman" w:cs="Times New Roman"/>
          <w:sz w:val="24"/>
          <w:szCs w:val="24"/>
        </w:rPr>
        <w:t>We can see that through the improvement of EI among all members of the organization, it will help to improve the communication, decision making and also make the teams more cooperative</w:t>
      </w:r>
      <w:r w:rsidR="00B22A24">
        <w:rPr>
          <w:rFonts w:ascii="Times New Roman" w:hAnsi="Times New Roman" w:cs="Times New Roman"/>
          <w:sz w:val="24"/>
          <w:szCs w:val="24"/>
        </w:rPr>
        <w:t xml:space="preserve"> (</w:t>
      </w:r>
      <w:r w:rsidR="00B22A24" w:rsidRPr="00B22A24">
        <w:rPr>
          <w:rFonts w:ascii="Times New Roman" w:hAnsi="Times New Roman" w:cs="Times New Roman"/>
          <w:i/>
          <w:iCs/>
          <w:sz w:val="24"/>
          <w:szCs w:val="24"/>
        </w:rPr>
        <w:t>HATTINGH,  2023).</w:t>
      </w:r>
      <w:r w:rsidR="00B22A24">
        <w:rPr>
          <w:rFonts w:ascii="Times New Roman" w:hAnsi="Times New Roman" w:cs="Times New Roman"/>
          <w:sz w:val="24"/>
          <w:szCs w:val="24"/>
        </w:rPr>
        <w:t xml:space="preserve"> </w:t>
      </w:r>
      <w:r w:rsidRPr="003860F2">
        <w:rPr>
          <w:rFonts w:ascii="Times New Roman" w:hAnsi="Times New Roman" w:cs="Times New Roman"/>
          <w:sz w:val="24"/>
          <w:szCs w:val="24"/>
        </w:rPr>
        <w:t>This will put SE in a much stronger position, where they can develop a team that can easily overcome challenges and make long term success possible.</w:t>
      </w:r>
    </w:p>
    <w:p w14:paraId="6967CD60" w14:textId="4C014F3E" w:rsidR="0037332A" w:rsidRPr="00B22A24" w:rsidRDefault="003860F2" w:rsidP="00B22A24">
      <w:pPr>
        <w:pStyle w:val="Heading1"/>
        <w:rPr>
          <w:rFonts w:ascii="Times New Roman" w:hAnsi="Times New Roman" w:cs="Times New Roman"/>
          <w:b/>
          <w:bCs/>
          <w:i/>
          <w:iCs/>
          <w:color w:val="auto"/>
        </w:rPr>
      </w:pPr>
      <w:bookmarkStart w:id="9" w:name="_Toc172219913"/>
      <w:r w:rsidRPr="00B22A24">
        <w:rPr>
          <w:rFonts w:ascii="Times New Roman" w:hAnsi="Times New Roman" w:cs="Times New Roman"/>
          <w:b/>
          <w:bCs/>
          <w:i/>
          <w:iCs/>
          <w:color w:val="auto"/>
        </w:rPr>
        <w:t>Recommendations</w:t>
      </w:r>
      <w:bookmarkEnd w:id="9"/>
      <w:r w:rsidRPr="00B22A24">
        <w:rPr>
          <w:rFonts w:ascii="Times New Roman" w:hAnsi="Times New Roman" w:cs="Times New Roman"/>
          <w:b/>
          <w:bCs/>
          <w:i/>
          <w:iCs/>
          <w:color w:val="auto"/>
        </w:rPr>
        <w:t xml:space="preserve"> </w:t>
      </w:r>
    </w:p>
    <w:p w14:paraId="357167B1" w14:textId="292C9328" w:rsidR="007854BF" w:rsidRPr="007854BF" w:rsidRDefault="007854BF" w:rsidP="007854BF">
      <w:pPr>
        <w:spacing w:line="360" w:lineRule="auto"/>
        <w:jc w:val="both"/>
        <w:rPr>
          <w:rFonts w:ascii="Times New Roman" w:hAnsi="Times New Roman" w:cs="Times New Roman"/>
          <w:i/>
          <w:iCs/>
          <w:sz w:val="24"/>
          <w:szCs w:val="24"/>
        </w:rPr>
      </w:pPr>
      <w:r w:rsidRPr="007854BF">
        <w:rPr>
          <w:rFonts w:ascii="Times New Roman" w:hAnsi="Times New Roman" w:cs="Times New Roman"/>
          <w:i/>
          <w:iCs/>
          <w:sz w:val="24"/>
          <w:szCs w:val="24"/>
        </w:rPr>
        <w:t xml:space="preserve">Encourage veteran trainees to set up regular meditation sessions, such as guided meditation, mindfulness education groups and MBSR programmes. </w:t>
      </w:r>
    </w:p>
    <w:p w14:paraId="277414B1" w14:textId="77777777" w:rsidR="007854BF" w:rsidRDefault="007854BF" w:rsidP="007854BF">
      <w:pPr>
        <w:pStyle w:val="ListParagraph"/>
        <w:numPr>
          <w:ilvl w:val="0"/>
          <w:numId w:val="12"/>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 xml:space="preserve">As staff become more self-aware and self-regulating through regular mindfulness training, their stress levels may be lowered, their emotional intelligence may be raised, and their coworkers and clients or consumers may feel better treated. </w:t>
      </w:r>
    </w:p>
    <w:p w14:paraId="5043D562" w14:textId="77777777" w:rsidR="007854BF" w:rsidRDefault="007854BF" w:rsidP="007854BF">
      <w:pPr>
        <w:pStyle w:val="ListParagraph"/>
        <w:numPr>
          <w:ilvl w:val="0"/>
          <w:numId w:val="12"/>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Awareness of one’s emotions makes them easier to control, which will reduce impulsive responses and allow for more considered and calmer reactions in the workplace.</w:t>
      </w:r>
    </w:p>
    <w:p w14:paraId="7D8DA1FE" w14:textId="6087D4DA" w:rsidR="007854BF" w:rsidRPr="00B22A24" w:rsidRDefault="007854BF" w:rsidP="00B22A24">
      <w:pPr>
        <w:pStyle w:val="ListParagraph"/>
        <w:numPr>
          <w:ilvl w:val="0"/>
          <w:numId w:val="7"/>
        </w:numPr>
        <w:spacing w:line="360" w:lineRule="auto"/>
        <w:jc w:val="both"/>
        <w:rPr>
          <w:rFonts w:ascii="Times New Roman" w:hAnsi="Times New Roman" w:cs="Times New Roman"/>
          <w:i/>
          <w:iCs/>
          <w:sz w:val="24"/>
          <w:szCs w:val="24"/>
        </w:rPr>
      </w:pPr>
      <w:r w:rsidRPr="007854BF">
        <w:rPr>
          <w:rFonts w:ascii="Times New Roman" w:hAnsi="Times New Roman" w:cs="Times New Roman"/>
          <w:sz w:val="24"/>
          <w:szCs w:val="24"/>
        </w:rPr>
        <w:t>Perks for staff include greater general well-being and lower stress, better emotional regulation, and sharper focus.</w:t>
      </w:r>
      <w:r w:rsidR="00B22A24" w:rsidRPr="00B22A24">
        <w:rPr>
          <w:rFonts w:ascii="Times New Roman" w:hAnsi="Times New Roman" w:cs="Times New Roman"/>
          <w:i/>
          <w:iCs/>
          <w:sz w:val="24"/>
          <w:szCs w:val="24"/>
        </w:rPr>
        <w:t xml:space="preserve"> </w:t>
      </w:r>
      <w:r w:rsidR="00B22A24">
        <w:rPr>
          <w:rFonts w:ascii="Times New Roman" w:hAnsi="Times New Roman" w:cs="Times New Roman"/>
          <w:i/>
          <w:iCs/>
          <w:sz w:val="24"/>
          <w:szCs w:val="24"/>
        </w:rPr>
        <w:t>(</w:t>
      </w:r>
      <w:r w:rsidR="00B22A24" w:rsidRPr="00707C87">
        <w:rPr>
          <w:rFonts w:ascii="Times New Roman" w:hAnsi="Times New Roman" w:cs="Times New Roman"/>
          <w:i/>
          <w:iCs/>
          <w:sz w:val="24"/>
          <w:szCs w:val="24"/>
        </w:rPr>
        <w:t xml:space="preserve">Tuleja, 2014). </w:t>
      </w:r>
    </w:p>
    <w:p w14:paraId="3464FB8A" w14:textId="07D12539" w:rsidR="007854BF" w:rsidRPr="007854BF" w:rsidRDefault="007854BF" w:rsidP="007854BF">
      <w:pPr>
        <w:pStyle w:val="ListParagraph"/>
        <w:numPr>
          <w:ilvl w:val="0"/>
          <w:numId w:val="12"/>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Provoke opportunities for honest speech through regular team meetings, suggestion boxes and anonymous questionnaires. Encourage conversation and criticism in public and private.</w:t>
      </w:r>
    </w:p>
    <w:p w14:paraId="5310FF2B" w14:textId="32C42446" w:rsidR="007854BF" w:rsidRPr="007854BF" w:rsidRDefault="007854BF" w:rsidP="007854BF">
      <w:pPr>
        <w:spacing w:line="360" w:lineRule="auto"/>
        <w:jc w:val="both"/>
        <w:rPr>
          <w:rFonts w:ascii="Times New Roman" w:hAnsi="Times New Roman" w:cs="Times New Roman"/>
          <w:i/>
          <w:iCs/>
          <w:sz w:val="24"/>
          <w:szCs w:val="24"/>
        </w:rPr>
      </w:pPr>
      <w:r w:rsidRPr="007854BF">
        <w:rPr>
          <w:rFonts w:ascii="Times New Roman" w:hAnsi="Times New Roman" w:cs="Times New Roman"/>
          <w:sz w:val="24"/>
          <w:szCs w:val="24"/>
        </w:rPr>
        <w:t xml:space="preserve"> </w:t>
      </w:r>
      <w:r w:rsidRPr="007854BF">
        <w:rPr>
          <w:rFonts w:ascii="Times New Roman" w:hAnsi="Times New Roman" w:cs="Times New Roman"/>
          <w:i/>
          <w:iCs/>
          <w:sz w:val="24"/>
          <w:szCs w:val="24"/>
        </w:rPr>
        <w:t>Foster an Open Communication Culture</w:t>
      </w:r>
    </w:p>
    <w:p w14:paraId="218D23BB" w14:textId="77777777" w:rsidR="007854BF" w:rsidRDefault="007854BF" w:rsidP="007854BF">
      <w:pPr>
        <w:pStyle w:val="ListParagraph"/>
        <w:numPr>
          <w:ilvl w:val="0"/>
          <w:numId w:val="13"/>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 xml:space="preserve">In an open communication culture, staff feel free to voice their thoughts, concerns and observations without fear of recrimination; more invention, innovation and problem-solving might result. </w:t>
      </w:r>
    </w:p>
    <w:p w14:paraId="2335ECFB" w14:textId="1E1833EF" w:rsidR="007854BF" w:rsidRPr="007854BF" w:rsidRDefault="007854BF" w:rsidP="007854BF">
      <w:pPr>
        <w:pStyle w:val="ListParagraph"/>
        <w:numPr>
          <w:ilvl w:val="0"/>
          <w:numId w:val="13"/>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lastRenderedPageBreak/>
        <w:t xml:space="preserve"> Some of the gains: more trust, more cooperation, better problem-solving and more inclusive culture.</w:t>
      </w:r>
    </w:p>
    <w:p w14:paraId="669B9458" w14:textId="4E67BE35" w:rsidR="007854BF" w:rsidRPr="007854BF" w:rsidRDefault="007854BF" w:rsidP="007854BF">
      <w:pPr>
        <w:spacing w:line="360" w:lineRule="auto"/>
        <w:jc w:val="both"/>
        <w:rPr>
          <w:rFonts w:ascii="Times New Roman" w:hAnsi="Times New Roman" w:cs="Times New Roman"/>
          <w:i/>
          <w:iCs/>
          <w:sz w:val="24"/>
          <w:szCs w:val="24"/>
        </w:rPr>
      </w:pPr>
      <w:r w:rsidRPr="007854BF">
        <w:rPr>
          <w:rFonts w:ascii="Times New Roman" w:hAnsi="Times New Roman" w:cs="Times New Roman"/>
          <w:sz w:val="24"/>
          <w:szCs w:val="24"/>
        </w:rPr>
        <w:t xml:space="preserve"> </w:t>
      </w:r>
      <w:r w:rsidRPr="007854BF">
        <w:rPr>
          <w:rFonts w:ascii="Times New Roman" w:hAnsi="Times New Roman" w:cs="Times New Roman"/>
          <w:i/>
          <w:iCs/>
          <w:sz w:val="24"/>
          <w:szCs w:val="24"/>
        </w:rPr>
        <w:t>Create programmes with an eye towards emotional intelligence for leaders.</w:t>
      </w:r>
    </w:p>
    <w:p w14:paraId="0CA86269" w14:textId="77777777" w:rsidR="007854BF" w:rsidRDefault="007854BF" w:rsidP="007854BF">
      <w:pPr>
        <w:pStyle w:val="ListParagraph"/>
        <w:numPr>
          <w:ilvl w:val="0"/>
          <w:numId w:val="14"/>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Design and implement training programmes for leadership development focusing on emotional intelligence competencies, including relationship management, self-regulation and empathy. The training may involve mentoring, coaching and seminars.</w:t>
      </w:r>
    </w:p>
    <w:p w14:paraId="5E7F4FD5" w14:textId="45CDEE3F" w:rsidR="007854BF" w:rsidRDefault="007854BF" w:rsidP="007854BF">
      <w:pPr>
        <w:pStyle w:val="ListParagraph"/>
        <w:numPr>
          <w:ilvl w:val="0"/>
          <w:numId w:val="14"/>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 xml:space="preserve"> Leaders with a high degree of EI might help to motivate their colleagues, navigate organisational complexity, and make the workplace a more cordial place. Leaders that exhibit these characteristics will in turn create a knock-on effect that will lead to a general increase in the average EI of the company</w:t>
      </w:r>
      <w:r w:rsidR="00B22A24">
        <w:rPr>
          <w:rFonts w:ascii="Times New Roman" w:hAnsi="Times New Roman" w:cs="Times New Roman"/>
          <w:sz w:val="24"/>
          <w:szCs w:val="24"/>
        </w:rPr>
        <w:t xml:space="preserve"> (</w:t>
      </w:r>
      <w:r w:rsidR="00B22A24" w:rsidRPr="00B22A24">
        <w:rPr>
          <w:rFonts w:ascii="Times New Roman" w:hAnsi="Times New Roman" w:cs="Times New Roman"/>
          <w:i/>
          <w:iCs/>
          <w:sz w:val="24"/>
          <w:szCs w:val="24"/>
        </w:rPr>
        <w:t>Boyatzis and Smith, 2013).</w:t>
      </w:r>
    </w:p>
    <w:p w14:paraId="05DCDB3D" w14:textId="471DD4F3" w:rsidR="007854BF" w:rsidRPr="007854BF" w:rsidRDefault="007854BF" w:rsidP="007854BF">
      <w:pPr>
        <w:pStyle w:val="ListParagraph"/>
        <w:numPr>
          <w:ilvl w:val="0"/>
          <w:numId w:val="14"/>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 xml:space="preserve"> Stronger group cohesion, better leadership effectiveness, and a more encouraging, and thus more efficient, workplace are the gains. </w:t>
      </w:r>
    </w:p>
    <w:p w14:paraId="09B8E833" w14:textId="15B0AC25" w:rsidR="007854BF" w:rsidRPr="007854BF" w:rsidRDefault="007854BF" w:rsidP="007854BF">
      <w:pPr>
        <w:spacing w:line="360" w:lineRule="auto"/>
        <w:jc w:val="both"/>
        <w:rPr>
          <w:rFonts w:ascii="Times New Roman" w:hAnsi="Times New Roman" w:cs="Times New Roman"/>
          <w:i/>
          <w:iCs/>
          <w:sz w:val="24"/>
          <w:szCs w:val="24"/>
        </w:rPr>
      </w:pPr>
      <w:r w:rsidRPr="007854BF">
        <w:rPr>
          <w:rFonts w:ascii="Times New Roman" w:hAnsi="Times New Roman" w:cs="Times New Roman"/>
          <w:i/>
          <w:iCs/>
          <w:sz w:val="24"/>
          <w:szCs w:val="24"/>
        </w:rPr>
        <w:t>Adopt organisational problem-solving behaviour.</w:t>
      </w:r>
    </w:p>
    <w:p w14:paraId="40C8C470" w14:textId="77777777" w:rsidR="007854BF" w:rsidRDefault="007854BF" w:rsidP="007854BF">
      <w:pPr>
        <w:pStyle w:val="ListParagraph"/>
        <w:numPr>
          <w:ilvl w:val="0"/>
          <w:numId w:val="15"/>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Organise cross-functional problem-solving teams to address organisational issues and encourage group problem-solving. Take training on cooperative techniques and team collaboration to improve these efforts.</w:t>
      </w:r>
    </w:p>
    <w:p w14:paraId="23C4685B" w14:textId="77777777" w:rsidR="007854BF" w:rsidRDefault="007854BF" w:rsidP="007854BF">
      <w:pPr>
        <w:pStyle w:val="ListParagraph"/>
        <w:numPr>
          <w:ilvl w:val="0"/>
          <w:numId w:val="15"/>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 xml:space="preserve"> Co-operative problem-solving utilises multiple views, resulting in more innovative outcomes and closer team relationships. It also leads to a co-operative and supportive culture in people.</w:t>
      </w:r>
    </w:p>
    <w:p w14:paraId="63F0B721" w14:textId="794694B9" w:rsidR="007854BF" w:rsidRPr="007854BF" w:rsidRDefault="007854BF" w:rsidP="007854BF">
      <w:pPr>
        <w:pStyle w:val="ListParagraph"/>
        <w:numPr>
          <w:ilvl w:val="0"/>
          <w:numId w:val="15"/>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Improved creativity, closer teams, and more successful problem-solving are the advantages here.</w:t>
      </w:r>
    </w:p>
    <w:p w14:paraId="0F32FC1C" w14:textId="12518175" w:rsidR="007854BF" w:rsidRPr="007854BF" w:rsidRDefault="007854BF" w:rsidP="007854BF">
      <w:pPr>
        <w:spacing w:line="360" w:lineRule="auto"/>
        <w:jc w:val="both"/>
        <w:rPr>
          <w:rFonts w:ascii="Times New Roman" w:hAnsi="Times New Roman" w:cs="Times New Roman"/>
          <w:i/>
          <w:iCs/>
          <w:sz w:val="24"/>
          <w:szCs w:val="24"/>
        </w:rPr>
      </w:pPr>
      <w:r w:rsidRPr="007854BF">
        <w:rPr>
          <w:rFonts w:ascii="Times New Roman" w:hAnsi="Times New Roman" w:cs="Times New Roman"/>
          <w:i/>
          <w:iCs/>
          <w:sz w:val="24"/>
          <w:szCs w:val="24"/>
        </w:rPr>
        <w:t xml:space="preserve"> Include emotional intelligence into assessments of performance.</w:t>
      </w:r>
    </w:p>
    <w:p w14:paraId="0994D089" w14:textId="77777777" w:rsidR="007854BF" w:rsidRDefault="007854BF" w:rsidP="007854BF">
      <w:pPr>
        <w:pStyle w:val="ListParagraph"/>
        <w:numPr>
          <w:ilvl w:val="0"/>
          <w:numId w:val="16"/>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Add to performance appraisals a measure of emotional intelligence skills. Comment on EI skills such as relationship management, self-regulation and empathy; and suggest tools for development.</w:t>
      </w:r>
    </w:p>
    <w:p w14:paraId="732A9584" w14:textId="77777777" w:rsidR="007854BF" w:rsidRDefault="007854BF" w:rsidP="007854BF">
      <w:pPr>
        <w:pStyle w:val="ListParagraph"/>
        <w:numPr>
          <w:ilvl w:val="0"/>
          <w:numId w:val="16"/>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 xml:space="preserve"> Taking emotional intelligence into criteria for performance evaluations emphasizes its importance and encourages staff members to develop in these areas. It helps create a systematic way to assess and develop EI within the company.</w:t>
      </w:r>
    </w:p>
    <w:p w14:paraId="00D5736F" w14:textId="6034DE52" w:rsidR="007854BF" w:rsidRPr="007854BF" w:rsidRDefault="007854BF" w:rsidP="007854BF">
      <w:pPr>
        <w:pStyle w:val="ListParagraph"/>
        <w:numPr>
          <w:ilvl w:val="0"/>
          <w:numId w:val="16"/>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 xml:space="preserve"> More of an emphasis on EI training, greater workplace self-awareness and self-management, and a workforce that is more emotionally intelligent are the outcomes.</w:t>
      </w:r>
    </w:p>
    <w:p w14:paraId="280CF97D" w14:textId="6EB59E60" w:rsidR="007854BF" w:rsidRPr="007854BF" w:rsidRDefault="007854BF" w:rsidP="007854BF">
      <w:pPr>
        <w:spacing w:line="360" w:lineRule="auto"/>
        <w:jc w:val="both"/>
        <w:rPr>
          <w:rFonts w:ascii="Times New Roman" w:hAnsi="Times New Roman" w:cs="Times New Roman"/>
          <w:i/>
          <w:iCs/>
          <w:sz w:val="24"/>
          <w:szCs w:val="24"/>
        </w:rPr>
      </w:pPr>
      <w:r w:rsidRPr="007854BF">
        <w:rPr>
          <w:rFonts w:ascii="Times New Roman" w:hAnsi="Times New Roman" w:cs="Times New Roman"/>
          <w:sz w:val="24"/>
          <w:szCs w:val="24"/>
        </w:rPr>
        <w:lastRenderedPageBreak/>
        <w:t xml:space="preserve"> </w:t>
      </w:r>
      <w:r w:rsidRPr="007854BF">
        <w:rPr>
          <w:rFonts w:ascii="Times New Roman" w:hAnsi="Times New Roman" w:cs="Times New Roman"/>
          <w:i/>
          <w:iCs/>
          <w:sz w:val="24"/>
          <w:szCs w:val="24"/>
        </w:rPr>
        <w:t>Mindfulness apps, online courses and texts are some of the resources</w:t>
      </w:r>
      <w:r>
        <w:rPr>
          <w:rFonts w:ascii="Times New Roman" w:hAnsi="Times New Roman" w:cs="Times New Roman"/>
          <w:i/>
          <w:iCs/>
          <w:sz w:val="24"/>
          <w:szCs w:val="24"/>
        </w:rPr>
        <w:t xml:space="preserve"> that</w:t>
      </w:r>
      <w:r w:rsidRPr="007854BF">
        <w:rPr>
          <w:rFonts w:ascii="Times New Roman" w:hAnsi="Times New Roman" w:cs="Times New Roman"/>
          <w:i/>
          <w:iCs/>
          <w:sz w:val="24"/>
          <w:szCs w:val="24"/>
        </w:rPr>
        <w:t xml:space="preserve"> could </w:t>
      </w:r>
      <w:r>
        <w:rPr>
          <w:rFonts w:ascii="Times New Roman" w:hAnsi="Times New Roman" w:cs="Times New Roman"/>
          <w:i/>
          <w:iCs/>
          <w:sz w:val="24"/>
          <w:szCs w:val="24"/>
        </w:rPr>
        <w:t xml:space="preserve">be </w:t>
      </w:r>
      <w:r w:rsidRPr="007854BF">
        <w:rPr>
          <w:rFonts w:ascii="Times New Roman" w:hAnsi="Times New Roman" w:cs="Times New Roman"/>
          <w:i/>
          <w:iCs/>
          <w:sz w:val="24"/>
          <w:szCs w:val="24"/>
        </w:rPr>
        <w:t>recommend</w:t>
      </w:r>
      <w:r>
        <w:rPr>
          <w:rFonts w:ascii="Times New Roman" w:hAnsi="Times New Roman" w:cs="Times New Roman"/>
          <w:i/>
          <w:iCs/>
          <w:sz w:val="24"/>
          <w:szCs w:val="24"/>
        </w:rPr>
        <w:t xml:space="preserve">ed to </w:t>
      </w:r>
      <w:r w:rsidRPr="007854BF">
        <w:rPr>
          <w:rFonts w:ascii="Times New Roman" w:hAnsi="Times New Roman" w:cs="Times New Roman"/>
          <w:i/>
          <w:iCs/>
          <w:sz w:val="24"/>
          <w:szCs w:val="24"/>
        </w:rPr>
        <w:t xml:space="preserve">help people cultivate these aspects of self-care in a self-directed way. </w:t>
      </w:r>
    </w:p>
    <w:p w14:paraId="356DF0BB" w14:textId="174B9438" w:rsidR="007854BF" w:rsidRPr="00B22A24" w:rsidRDefault="007854BF" w:rsidP="00B22A24">
      <w:pPr>
        <w:pStyle w:val="ListParagraph"/>
        <w:numPr>
          <w:ilvl w:val="0"/>
          <w:numId w:val="3"/>
        </w:numPr>
        <w:spacing w:line="360" w:lineRule="auto"/>
        <w:jc w:val="both"/>
        <w:rPr>
          <w:rFonts w:ascii="Times New Roman" w:hAnsi="Times New Roman" w:cs="Times New Roman"/>
          <w:i/>
          <w:iCs/>
          <w:sz w:val="24"/>
          <w:szCs w:val="24"/>
        </w:rPr>
      </w:pPr>
      <w:r w:rsidRPr="007854BF">
        <w:rPr>
          <w:rFonts w:ascii="Times New Roman" w:hAnsi="Times New Roman" w:cs="Times New Roman"/>
          <w:sz w:val="24"/>
          <w:szCs w:val="24"/>
        </w:rPr>
        <w:t>Readily available tools they can resort to on a moment’s notice encourage them to practise mindfulness and develop a more finely tuned emotional intelligence at a pace that works for them and can be sustained as part of ongoing personal as well as professional development.</w:t>
      </w:r>
      <w:r w:rsidR="00B22A24" w:rsidRPr="00B22A24">
        <w:rPr>
          <w:rFonts w:ascii="Times New Roman" w:hAnsi="Times New Roman" w:cs="Times New Roman"/>
          <w:i/>
          <w:iCs/>
          <w:sz w:val="24"/>
          <w:szCs w:val="24"/>
        </w:rPr>
        <w:t xml:space="preserve"> </w:t>
      </w:r>
      <w:r w:rsidR="00B22A24" w:rsidRPr="00221021">
        <w:rPr>
          <w:rFonts w:ascii="Times New Roman" w:hAnsi="Times New Roman" w:cs="Times New Roman"/>
          <w:i/>
          <w:iCs/>
          <w:sz w:val="24"/>
          <w:szCs w:val="24"/>
        </w:rPr>
        <w:t xml:space="preserve">(Neubauer and </w:t>
      </w:r>
      <w:proofErr w:type="spellStart"/>
      <w:r w:rsidR="00B22A24" w:rsidRPr="00221021">
        <w:rPr>
          <w:rFonts w:ascii="Times New Roman" w:hAnsi="Times New Roman" w:cs="Times New Roman"/>
          <w:i/>
          <w:iCs/>
          <w:sz w:val="24"/>
          <w:szCs w:val="24"/>
        </w:rPr>
        <w:t>Freudenthaler</w:t>
      </w:r>
      <w:proofErr w:type="spellEnd"/>
      <w:r w:rsidR="00B22A24" w:rsidRPr="00221021">
        <w:rPr>
          <w:rFonts w:ascii="Times New Roman" w:hAnsi="Times New Roman" w:cs="Times New Roman"/>
          <w:i/>
          <w:iCs/>
          <w:sz w:val="24"/>
          <w:szCs w:val="24"/>
        </w:rPr>
        <w:t>, 2005).</w:t>
      </w:r>
    </w:p>
    <w:p w14:paraId="52D4A591" w14:textId="23BD6F92" w:rsidR="003860F2" w:rsidRDefault="007854BF" w:rsidP="007854BF">
      <w:pPr>
        <w:pStyle w:val="ListParagraph"/>
        <w:numPr>
          <w:ilvl w:val="0"/>
          <w:numId w:val="17"/>
        </w:numPr>
        <w:spacing w:line="360" w:lineRule="auto"/>
        <w:jc w:val="both"/>
        <w:rPr>
          <w:rFonts w:ascii="Times New Roman" w:hAnsi="Times New Roman" w:cs="Times New Roman"/>
          <w:sz w:val="24"/>
          <w:szCs w:val="24"/>
        </w:rPr>
      </w:pPr>
      <w:r w:rsidRPr="007854BF">
        <w:rPr>
          <w:rFonts w:ascii="Times New Roman" w:hAnsi="Times New Roman" w:cs="Times New Roman"/>
          <w:sz w:val="24"/>
          <w:szCs w:val="24"/>
        </w:rPr>
        <w:t xml:space="preserve"> Advantages include access to mindfulness techniques, increased opportunity for emotional intelligence growth, and ultimately a more responsive and resilient workforce.</w:t>
      </w:r>
    </w:p>
    <w:p w14:paraId="2F38C944" w14:textId="61F4F4C8" w:rsidR="007854BF" w:rsidRDefault="00905487" w:rsidP="007854BF">
      <w:pPr>
        <w:spacing w:line="360" w:lineRule="auto"/>
        <w:jc w:val="both"/>
        <w:rPr>
          <w:rFonts w:ascii="Times New Roman" w:hAnsi="Times New Roman" w:cs="Times New Roman"/>
          <w:sz w:val="24"/>
          <w:szCs w:val="24"/>
        </w:rPr>
      </w:pPr>
      <w:r>
        <w:rPr>
          <w:rFonts w:ascii="Times New Roman" w:hAnsi="Times New Roman" w:cs="Times New Roman"/>
          <w:sz w:val="24"/>
          <w:szCs w:val="24"/>
        </w:rPr>
        <w:t>Nevertheless, b</w:t>
      </w:r>
      <w:r w:rsidRPr="00905487">
        <w:rPr>
          <w:rFonts w:ascii="Times New Roman" w:hAnsi="Times New Roman" w:cs="Times New Roman"/>
          <w:sz w:val="24"/>
          <w:szCs w:val="24"/>
        </w:rPr>
        <w:t xml:space="preserve">y following these guidelines, if Sapphire’s management team practised these mindfulness protocols regularly, and other leaders in the company did the same, emotional intelligence would be enhanced, leading to better leadership and decision-making, greater cooperation, and a more resilient company that could overcome challenges and achieve longer-term success. If </w:t>
      </w:r>
      <w:r>
        <w:rPr>
          <w:rFonts w:ascii="Times New Roman" w:hAnsi="Times New Roman" w:cs="Times New Roman"/>
          <w:sz w:val="24"/>
          <w:szCs w:val="24"/>
        </w:rPr>
        <w:t xml:space="preserve">will be </w:t>
      </w:r>
      <w:r w:rsidRPr="00905487">
        <w:rPr>
          <w:rFonts w:ascii="Times New Roman" w:hAnsi="Times New Roman" w:cs="Times New Roman"/>
          <w:sz w:val="24"/>
          <w:szCs w:val="24"/>
        </w:rPr>
        <w:t xml:space="preserve"> use</w:t>
      </w:r>
      <w:r>
        <w:rPr>
          <w:rFonts w:ascii="Times New Roman" w:hAnsi="Times New Roman" w:cs="Times New Roman"/>
          <w:sz w:val="24"/>
          <w:szCs w:val="24"/>
        </w:rPr>
        <w:t>d</w:t>
      </w:r>
      <w:r w:rsidRPr="00905487">
        <w:rPr>
          <w:rFonts w:ascii="Times New Roman" w:hAnsi="Times New Roman" w:cs="Times New Roman"/>
          <w:sz w:val="24"/>
          <w:szCs w:val="24"/>
        </w:rPr>
        <w:t xml:space="preserve"> mindfulness techniques and relationship-management skills, with a strong emphasis on emotional intelligence, you can establish a more productive and effective work environment.</w:t>
      </w:r>
    </w:p>
    <w:p w14:paraId="24B047FD" w14:textId="3093EBB9" w:rsidR="00905487" w:rsidRPr="00B22A24" w:rsidRDefault="00905487" w:rsidP="00B22A24">
      <w:pPr>
        <w:pStyle w:val="Heading1"/>
        <w:rPr>
          <w:rFonts w:ascii="Times New Roman" w:hAnsi="Times New Roman" w:cs="Times New Roman"/>
          <w:b/>
          <w:bCs/>
          <w:i/>
          <w:iCs/>
          <w:color w:val="auto"/>
        </w:rPr>
      </w:pPr>
      <w:bookmarkStart w:id="10" w:name="_Toc172219914"/>
      <w:r w:rsidRPr="00B22A24">
        <w:rPr>
          <w:rFonts w:ascii="Times New Roman" w:hAnsi="Times New Roman" w:cs="Times New Roman"/>
          <w:b/>
          <w:bCs/>
          <w:i/>
          <w:iCs/>
          <w:color w:val="auto"/>
        </w:rPr>
        <w:t>Conclusion</w:t>
      </w:r>
      <w:bookmarkEnd w:id="10"/>
      <w:r w:rsidRPr="00B22A24">
        <w:rPr>
          <w:rFonts w:ascii="Times New Roman" w:hAnsi="Times New Roman" w:cs="Times New Roman"/>
          <w:b/>
          <w:bCs/>
          <w:i/>
          <w:iCs/>
          <w:color w:val="auto"/>
        </w:rPr>
        <w:t xml:space="preserve"> </w:t>
      </w:r>
    </w:p>
    <w:p w14:paraId="4C2BAA54" w14:textId="3A68AF2F" w:rsidR="00DE50E8" w:rsidRDefault="00DE50E8" w:rsidP="00DE50E8">
      <w:pPr>
        <w:spacing w:line="360" w:lineRule="auto"/>
        <w:jc w:val="both"/>
        <w:rPr>
          <w:rFonts w:ascii="Times New Roman" w:hAnsi="Times New Roman" w:cs="Times New Roman"/>
          <w:sz w:val="24"/>
          <w:szCs w:val="24"/>
        </w:rPr>
      </w:pPr>
      <w:r w:rsidRPr="00DE50E8">
        <w:rPr>
          <w:rFonts w:ascii="Times New Roman" w:hAnsi="Times New Roman" w:cs="Times New Roman"/>
          <w:sz w:val="24"/>
          <w:szCs w:val="24"/>
        </w:rPr>
        <w:t xml:space="preserve">Sapphire Enterprises (SE) has taken the step to include EI into its main processes by focusing on working on the workforce's responsiveness, leadership, teams, trust, and creating a healthier working environment. By implementing mindfulness practices such as regular mindfulness training and time outs, one's emotional responses could be controlled, leading to reduced stress and better concentration. In addition, EI helps develop pro-social behaviors such as empathy and social effectiveness, which will lead to better interpersonal relationships. Programs that focus on being more open, building social awareness on others and resolving conflict can improve organisational performance. Leadership development programs focusing on EI skills enables leaders to inspire, motivate, and energise their teams, handle the complex environment. </w:t>
      </w:r>
    </w:p>
    <w:p w14:paraId="1847C47B" w14:textId="77777777" w:rsidR="00DE50E8" w:rsidRDefault="00DE50E8" w:rsidP="00DE50E8">
      <w:pPr>
        <w:spacing w:line="360" w:lineRule="auto"/>
        <w:jc w:val="both"/>
        <w:rPr>
          <w:rFonts w:ascii="Times New Roman" w:hAnsi="Times New Roman" w:cs="Times New Roman"/>
          <w:sz w:val="24"/>
          <w:szCs w:val="24"/>
        </w:rPr>
      </w:pPr>
    </w:p>
    <w:p w14:paraId="5DB76657" w14:textId="77777777" w:rsidR="00DE50E8" w:rsidRDefault="00DE50E8" w:rsidP="00DE50E8">
      <w:pPr>
        <w:spacing w:line="360" w:lineRule="auto"/>
        <w:jc w:val="both"/>
        <w:rPr>
          <w:rFonts w:ascii="Times New Roman" w:hAnsi="Times New Roman" w:cs="Times New Roman"/>
          <w:sz w:val="24"/>
          <w:szCs w:val="24"/>
        </w:rPr>
      </w:pPr>
    </w:p>
    <w:p w14:paraId="618168B4" w14:textId="77777777" w:rsidR="00DE50E8" w:rsidRDefault="00DE50E8" w:rsidP="00DE50E8">
      <w:pPr>
        <w:spacing w:line="360" w:lineRule="auto"/>
        <w:jc w:val="both"/>
        <w:rPr>
          <w:rFonts w:ascii="Times New Roman" w:hAnsi="Times New Roman" w:cs="Times New Roman"/>
          <w:sz w:val="24"/>
          <w:szCs w:val="24"/>
        </w:rPr>
      </w:pPr>
    </w:p>
    <w:p w14:paraId="3547BAEF" w14:textId="77777777" w:rsidR="00DE50E8" w:rsidRDefault="00DE50E8" w:rsidP="00DE50E8">
      <w:pPr>
        <w:spacing w:line="360" w:lineRule="auto"/>
        <w:jc w:val="both"/>
        <w:rPr>
          <w:rFonts w:ascii="Times New Roman" w:hAnsi="Times New Roman" w:cs="Times New Roman"/>
          <w:sz w:val="24"/>
          <w:szCs w:val="24"/>
        </w:rPr>
      </w:pPr>
    </w:p>
    <w:p w14:paraId="417FDC4A" w14:textId="262164C1" w:rsidR="00DE50E8" w:rsidRDefault="00DE50E8" w:rsidP="00B22A24">
      <w:pPr>
        <w:pStyle w:val="Heading1"/>
        <w:rPr>
          <w:rFonts w:ascii="Times New Roman" w:hAnsi="Times New Roman" w:cs="Times New Roman"/>
          <w:b/>
          <w:bCs/>
          <w:i/>
          <w:iCs/>
          <w:color w:val="auto"/>
        </w:rPr>
      </w:pPr>
      <w:bookmarkStart w:id="11" w:name="_Toc172219915"/>
      <w:r w:rsidRPr="00B22A24">
        <w:rPr>
          <w:rFonts w:ascii="Times New Roman" w:hAnsi="Times New Roman" w:cs="Times New Roman"/>
          <w:b/>
          <w:bCs/>
          <w:i/>
          <w:iCs/>
          <w:color w:val="auto"/>
        </w:rPr>
        <w:lastRenderedPageBreak/>
        <w:t>References</w:t>
      </w:r>
      <w:bookmarkEnd w:id="11"/>
    </w:p>
    <w:p w14:paraId="5C0D3AC2"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Boyatzis, R.E., Goleman, D. and Rhee, K., (2000). Clustering competence in emotional intelligence: Insights from the Emotional Competence Inventory (ECI). </w:t>
      </w:r>
      <w:r w:rsidRPr="00B22A24">
        <w:rPr>
          <w:rFonts w:ascii="Times New Roman" w:hAnsi="Times New Roman" w:cs="Times New Roman"/>
          <w:i/>
          <w:iCs/>
          <w:sz w:val="24"/>
          <w:szCs w:val="24"/>
        </w:rPr>
        <w:t>Handbook of emotional intelligence</w:t>
      </w:r>
      <w:r w:rsidRPr="00B22A24">
        <w:rPr>
          <w:rFonts w:ascii="Times New Roman" w:hAnsi="Times New Roman" w:cs="Times New Roman"/>
          <w:sz w:val="24"/>
          <w:szCs w:val="24"/>
        </w:rPr>
        <w:t>, </w:t>
      </w:r>
      <w:r w:rsidRPr="00B22A24">
        <w:rPr>
          <w:rFonts w:ascii="Times New Roman" w:hAnsi="Times New Roman" w:cs="Times New Roman"/>
          <w:i/>
          <w:iCs/>
          <w:sz w:val="24"/>
          <w:szCs w:val="24"/>
        </w:rPr>
        <w:t>99</w:t>
      </w:r>
      <w:r w:rsidRPr="00B22A24">
        <w:rPr>
          <w:rFonts w:ascii="Times New Roman" w:hAnsi="Times New Roman" w:cs="Times New Roman"/>
          <w:sz w:val="24"/>
          <w:szCs w:val="24"/>
        </w:rPr>
        <w:t>(6), pp.343-362.</w:t>
      </w:r>
    </w:p>
    <w:p w14:paraId="029417F2"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 xml:space="preserve">Boyatzis, R.E., Smith, M.L., Van </w:t>
      </w:r>
      <w:proofErr w:type="spellStart"/>
      <w:r w:rsidRPr="00B22A24">
        <w:rPr>
          <w:rFonts w:ascii="Times New Roman" w:hAnsi="Times New Roman" w:cs="Times New Roman"/>
          <w:sz w:val="24"/>
          <w:szCs w:val="24"/>
        </w:rPr>
        <w:t>Oosten</w:t>
      </w:r>
      <w:proofErr w:type="spellEnd"/>
      <w:r w:rsidRPr="00B22A24">
        <w:rPr>
          <w:rFonts w:ascii="Times New Roman" w:hAnsi="Times New Roman" w:cs="Times New Roman"/>
          <w:sz w:val="24"/>
          <w:szCs w:val="24"/>
        </w:rPr>
        <w:t>, E. and Woolford, L., (2013). Developing resonant leaders through emotional intelligence, vision and coaching. </w:t>
      </w:r>
      <w:r w:rsidRPr="00B22A24">
        <w:rPr>
          <w:rFonts w:ascii="Times New Roman" w:hAnsi="Times New Roman" w:cs="Times New Roman"/>
          <w:i/>
          <w:iCs/>
          <w:sz w:val="24"/>
          <w:szCs w:val="24"/>
        </w:rPr>
        <w:t>Organizational Dynamics</w:t>
      </w:r>
      <w:r w:rsidRPr="00B22A24">
        <w:rPr>
          <w:rFonts w:ascii="Times New Roman" w:hAnsi="Times New Roman" w:cs="Times New Roman"/>
          <w:sz w:val="24"/>
          <w:szCs w:val="24"/>
        </w:rPr>
        <w:t>, </w:t>
      </w:r>
      <w:r w:rsidRPr="00B22A24">
        <w:rPr>
          <w:rFonts w:ascii="Times New Roman" w:hAnsi="Times New Roman" w:cs="Times New Roman"/>
          <w:i/>
          <w:iCs/>
          <w:sz w:val="24"/>
          <w:szCs w:val="24"/>
        </w:rPr>
        <w:t>42</w:t>
      </w:r>
      <w:r w:rsidRPr="00B22A24">
        <w:rPr>
          <w:rFonts w:ascii="Times New Roman" w:hAnsi="Times New Roman" w:cs="Times New Roman"/>
          <w:sz w:val="24"/>
          <w:szCs w:val="24"/>
        </w:rPr>
        <w:t>(1), pp.17-24.</w:t>
      </w:r>
    </w:p>
    <w:p w14:paraId="06674EDF"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Bradberry, T. and Greaves, J., (2009). </w:t>
      </w:r>
      <w:r w:rsidRPr="00B22A24">
        <w:rPr>
          <w:rFonts w:ascii="Times New Roman" w:hAnsi="Times New Roman" w:cs="Times New Roman"/>
          <w:i/>
          <w:iCs/>
          <w:sz w:val="24"/>
          <w:szCs w:val="24"/>
        </w:rPr>
        <w:t>Emotional Intelligence 2.0</w:t>
      </w:r>
      <w:r w:rsidRPr="00B22A24">
        <w:rPr>
          <w:rFonts w:ascii="Times New Roman" w:hAnsi="Times New Roman" w:cs="Times New Roman"/>
          <w:sz w:val="24"/>
          <w:szCs w:val="24"/>
        </w:rPr>
        <w:t xml:space="preserve">. </w:t>
      </w:r>
      <w:proofErr w:type="spellStart"/>
      <w:r w:rsidRPr="00B22A24">
        <w:rPr>
          <w:rFonts w:ascii="Times New Roman" w:hAnsi="Times New Roman" w:cs="Times New Roman"/>
          <w:sz w:val="24"/>
          <w:szCs w:val="24"/>
        </w:rPr>
        <w:t>TalentSmart</w:t>
      </w:r>
      <w:proofErr w:type="spellEnd"/>
      <w:r w:rsidRPr="00B22A24">
        <w:rPr>
          <w:rFonts w:ascii="Times New Roman" w:hAnsi="Times New Roman" w:cs="Times New Roman"/>
          <w:sz w:val="24"/>
          <w:szCs w:val="24"/>
        </w:rPr>
        <w:t>.</w:t>
      </w:r>
    </w:p>
    <w:p w14:paraId="44497E15"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Boyatzis, R.E., (2005). 42 Developing leadership through emotional intelligence. </w:t>
      </w:r>
      <w:r w:rsidRPr="00B22A24">
        <w:rPr>
          <w:rFonts w:ascii="Times New Roman" w:hAnsi="Times New Roman" w:cs="Times New Roman"/>
          <w:i/>
          <w:iCs/>
          <w:sz w:val="24"/>
          <w:szCs w:val="24"/>
        </w:rPr>
        <w:t>Research companion to organizational health psychology</w:t>
      </w:r>
      <w:r w:rsidRPr="00B22A24">
        <w:rPr>
          <w:rFonts w:ascii="Times New Roman" w:hAnsi="Times New Roman" w:cs="Times New Roman"/>
          <w:sz w:val="24"/>
          <w:szCs w:val="24"/>
        </w:rPr>
        <w:t>, p.656.</w:t>
      </w:r>
    </w:p>
    <w:p w14:paraId="5276B785"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Chin, S.T.S., Anantharaman, R.N. and Tong, D.Y.K., (2011). The roles of emotional intelligence and spiritual intelligence at the workplace. </w:t>
      </w:r>
      <w:r w:rsidRPr="00B22A24">
        <w:rPr>
          <w:rFonts w:ascii="Times New Roman" w:hAnsi="Times New Roman" w:cs="Times New Roman"/>
          <w:i/>
          <w:iCs/>
          <w:sz w:val="24"/>
          <w:szCs w:val="24"/>
        </w:rPr>
        <w:t>Journal of Human Resources Management Research</w:t>
      </w:r>
      <w:r w:rsidRPr="00B22A24">
        <w:rPr>
          <w:rFonts w:ascii="Times New Roman" w:hAnsi="Times New Roman" w:cs="Times New Roman"/>
          <w:sz w:val="24"/>
          <w:szCs w:val="24"/>
        </w:rPr>
        <w:t>, </w:t>
      </w:r>
      <w:r w:rsidRPr="00B22A24">
        <w:rPr>
          <w:rFonts w:ascii="Times New Roman" w:hAnsi="Times New Roman" w:cs="Times New Roman"/>
          <w:i/>
          <w:iCs/>
          <w:sz w:val="24"/>
          <w:szCs w:val="24"/>
        </w:rPr>
        <w:t>2011</w:t>
      </w:r>
      <w:r w:rsidRPr="00B22A24">
        <w:rPr>
          <w:rFonts w:ascii="Times New Roman" w:hAnsi="Times New Roman" w:cs="Times New Roman"/>
          <w:sz w:val="24"/>
          <w:szCs w:val="24"/>
        </w:rPr>
        <w:t>(2011), pp.1-9.</w:t>
      </w:r>
    </w:p>
    <w:p w14:paraId="2F6B5A4F"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Dubey, S., (2024). Impact of Self-Awareness Training on Students’ Emotional and Social Wellbeing. </w:t>
      </w:r>
      <w:r w:rsidRPr="00B22A24">
        <w:rPr>
          <w:rFonts w:ascii="Times New Roman" w:hAnsi="Times New Roman" w:cs="Times New Roman"/>
          <w:i/>
          <w:iCs/>
          <w:sz w:val="24"/>
          <w:szCs w:val="24"/>
        </w:rPr>
        <w:t>J Integrated Health</w:t>
      </w:r>
      <w:r w:rsidRPr="00B22A24">
        <w:rPr>
          <w:rFonts w:ascii="Times New Roman" w:hAnsi="Times New Roman" w:cs="Times New Roman"/>
          <w:sz w:val="24"/>
          <w:szCs w:val="24"/>
        </w:rPr>
        <w:t>, </w:t>
      </w:r>
      <w:r w:rsidRPr="00B22A24">
        <w:rPr>
          <w:rFonts w:ascii="Times New Roman" w:hAnsi="Times New Roman" w:cs="Times New Roman"/>
          <w:i/>
          <w:iCs/>
          <w:sz w:val="24"/>
          <w:szCs w:val="24"/>
        </w:rPr>
        <w:t>3</w:t>
      </w:r>
      <w:r w:rsidRPr="00B22A24">
        <w:rPr>
          <w:rFonts w:ascii="Times New Roman" w:hAnsi="Times New Roman" w:cs="Times New Roman"/>
          <w:sz w:val="24"/>
          <w:szCs w:val="24"/>
        </w:rPr>
        <w:t>(2), pp.206-213.</w:t>
      </w:r>
    </w:p>
    <w:p w14:paraId="44745F3E"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 xml:space="preserve">Gorski, H. and </w:t>
      </w:r>
      <w:proofErr w:type="spellStart"/>
      <w:r w:rsidRPr="00B22A24">
        <w:rPr>
          <w:rFonts w:ascii="Times New Roman" w:hAnsi="Times New Roman" w:cs="Times New Roman"/>
          <w:sz w:val="24"/>
          <w:szCs w:val="24"/>
        </w:rPr>
        <w:t>Ranf</w:t>
      </w:r>
      <w:proofErr w:type="spellEnd"/>
      <w:r w:rsidRPr="00B22A24">
        <w:rPr>
          <w:rFonts w:ascii="Times New Roman" w:hAnsi="Times New Roman" w:cs="Times New Roman"/>
          <w:sz w:val="24"/>
          <w:szCs w:val="24"/>
        </w:rPr>
        <w:t>, D.E., (2019). Study regarding the emotional self-awareness and emotional self-control on managers activity. In </w:t>
      </w:r>
      <w:r w:rsidRPr="00B22A24">
        <w:rPr>
          <w:rFonts w:ascii="Times New Roman" w:hAnsi="Times New Roman" w:cs="Times New Roman"/>
          <w:i/>
          <w:iCs/>
          <w:sz w:val="24"/>
          <w:szCs w:val="24"/>
        </w:rPr>
        <w:t>International Conference Knowledge-based Organization</w:t>
      </w:r>
      <w:r w:rsidRPr="00B22A24">
        <w:rPr>
          <w:rFonts w:ascii="Times New Roman" w:hAnsi="Times New Roman" w:cs="Times New Roman"/>
          <w:sz w:val="24"/>
          <w:szCs w:val="24"/>
        </w:rPr>
        <w:t> (Vol. 25, No. 1, pp. 230-235).</w:t>
      </w:r>
    </w:p>
    <w:p w14:paraId="3F769F7F"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HATTINGH, A., (2023). </w:t>
      </w:r>
      <w:r w:rsidRPr="00B22A24">
        <w:rPr>
          <w:rFonts w:ascii="Times New Roman" w:hAnsi="Times New Roman" w:cs="Times New Roman"/>
          <w:i/>
          <w:iCs/>
          <w:sz w:val="24"/>
          <w:szCs w:val="24"/>
        </w:rPr>
        <w:t>THE INFLUENCE OF EMOTIONAL INTELLIGENCE AND MINDFULNESS ON SELF-LEADERSHIP AMONG GRADUATES IN THE EARLY CAREER STAGE</w:t>
      </w:r>
      <w:r w:rsidRPr="00B22A24">
        <w:rPr>
          <w:rFonts w:ascii="Times New Roman" w:hAnsi="Times New Roman" w:cs="Times New Roman"/>
          <w:sz w:val="24"/>
          <w:szCs w:val="24"/>
        </w:rPr>
        <w:t> (Doctoral dissertation, UNIVERSITY OF THE FREE STATE).</w:t>
      </w:r>
    </w:p>
    <w:p w14:paraId="44D19A09" w14:textId="77777777" w:rsidR="00B22A24" w:rsidRPr="00B22A24" w:rsidRDefault="00B22A24" w:rsidP="00B22A24">
      <w:pPr>
        <w:rPr>
          <w:rFonts w:ascii="Times New Roman" w:hAnsi="Times New Roman" w:cs="Times New Roman"/>
          <w:sz w:val="24"/>
          <w:szCs w:val="24"/>
        </w:rPr>
      </w:pPr>
      <w:proofErr w:type="spellStart"/>
      <w:r w:rsidRPr="00B22A24">
        <w:rPr>
          <w:rFonts w:ascii="Times New Roman" w:hAnsi="Times New Roman" w:cs="Times New Roman"/>
          <w:sz w:val="24"/>
          <w:szCs w:val="24"/>
        </w:rPr>
        <w:t>Kircaburun</w:t>
      </w:r>
      <w:proofErr w:type="spellEnd"/>
      <w:r w:rsidRPr="00B22A24">
        <w:rPr>
          <w:rFonts w:ascii="Times New Roman" w:hAnsi="Times New Roman" w:cs="Times New Roman"/>
          <w:sz w:val="24"/>
          <w:szCs w:val="24"/>
        </w:rPr>
        <w:t xml:space="preserve">, K., Griffiths, M.D. and </w:t>
      </w:r>
      <w:proofErr w:type="spellStart"/>
      <w:r w:rsidRPr="00B22A24">
        <w:rPr>
          <w:rFonts w:ascii="Times New Roman" w:hAnsi="Times New Roman" w:cs="Times New Roman"/>
          <w:sz w:val="24"/>
          <w:szCs w:val="24"/>
        </w:rPr>
        <w:t>Billieux</w:t>
      </w:r>
      <w:proofErr w:type="spellEnd"/>
      <w:r w:rsidRPr="00B22A24">
        <w:rPr>
          <w:rFonts w:ascii="Times New Roman" w:hAnsi="Times New Roman" w:cs="Times New Roman"/>
          <w:sz w:val="24"/>
          <w:szCs w:val="24"/>
        </w:rPr>
        <w:t>, J., (2019). Trait emotional intelligence and problematic online behaviors among adolescents: The mediating role of mindfulness, rumination, and depression. </w:t>
      </w:r>
      <w:r w:rsidRPr="00B22A24">
        <w:rPr>
          <w:rFonts w:ascii="Times New Roman" w:hAnsi="Times New Roman" w:cs="Times New Roman"/>
          <w:i/>
          <w:iCs/>
          <w:sz w:val="24"/>
          <w:szCs w:val="24"/>
        </w:rPr>
        <w:t>Personality and individual differences</w:t>
      </w:r>
      <w:r w:rsidRPr="00B22A24">
        <w:rPr>
          <w:rFonts w:ascii="Times New Roman" w:hAnsi="Times New Roman" w:cs="Times New Roman"/>
          <w:sz w:val="24"/>
          <w:szCs w:val="24"/>
        </w:rPr>
        <w:t>, </w:t>
      </w:r>
      <w:r w:rsidRPr="00B22A24">
        <w:rPr>
          <w:rFonts w:ascii="Times New Roman" w:hAnsi="Times New Roman" w:cs="Times New Roman"/>
          <w:i/>
          <w:iCs/>
          <w:sz w:val="24"/>
          <w:szCs w:val="24"/>
        </w:rPr>
        <w:t>139</w:t>
      </w:r>
      <w:r w:rsidRPr="00B22A24">
        <w:rPr>
          <w:rFonts w:ascii="Times New Roman" w:hAnsi="Times New Roman" w:cs="Times New Roman"/>
          <w:sz w:val="24"/>
          <w:szCs w:val="24"/>
        </w:rPr>
        <w:t>, pp.208-213.</w:t>
      </w:r>
    </w:p>
    <w:p w14:paraId="380F2F60"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Khalili, A., (2012). The role of emotional intelligence in the workplace: A literature review. </w:t>
      </w:r>
      <w:r w:rsidRPr="00B22A24">
        <w:rPr>
          <w:rFonts w:ascii="Times New Roman" w:hAnsi="Times New Roman" w:cs="Times New Roman"/>
          <w:i/>
          <w:iCs/>
          <w:sz w:val="24"/>
          <w:szCs w:val="24"/>
        </w:rPr>
        <w:t>International Journal of Management</w:t>
      </w:r>
      <w:r w:rsidRPr="00B22A24">
        <w:rPr>
          <w:rFonts w:ascii="Times New Roman" w:hAnsi="Times New Roman" w:cs="Times New Roman"/>
          <w:sz w:val="24"/>
          <w:szCs w:val="24"/>
        </w:rPr>
        <w:t>, </w:t>
      </w:r>
      <w:r w:rsidRPr="00B22A24">
        <w:rPr>
          <w:rFonts w:ascii="Times New Roman" w:hAnsi="Times New Roman" w:cs="Times New Roman"/>
          <w:i/>
          <w:iCs/>
          <w:sz w:val="24"/>
          <w:szCs w:val="24"/>
        </w:rPr>
        <w:t>29</w:t>
      </w:r>
      <w:r w:rsidRPr="00B22A24">
        <w:rPr>
          <w:rFonts w:ascii="Times New Roman" w:hAnsi="Times New Roman" w:cs="Times New Roman"/>
          <w:sz w:val="24"/>
          <w:szCs w:val="24"/>
        </w:rPr>
        <w:t>(3), p.355.</w:t>
      </w:r>
    </w:p>
    <w:p w14:paraId="39994320"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 xml:space="preserve">Kanesan, P. and </w:t>
      </w:r>
      <w:proofErr w:type="spellStart"/>
      <w:r w:rsidRPr="00B22A24">
        <w:rPr>
          <w:rFonts w:ascii="Times New Roman" w:hAnsi="Times New Roman" w:cs="Times New Roman"/>
          <w:sz w:val="24"/>
          <w:szCs w:val="24"/>
        </w:rPr>
        <w:t>Fauzan</w:t>
      </w:r>
      <w:proofErr w:type="spellEnd"/>
      <w:r w:rsidRPr="00B22A24">
        <w:rPr>
          <w:rFonts w:ascii="Times New Roman" w:hAnsi="Times New Roman" w:cs="Times New Roman"/>
          <w:sz w:val="24"/>
          <w:szCs w:val="24"/>
        </w:rPr>
        <w:t>, N., (2019). Models of emotional intelligence: A review. </w:t>
      </w:r>
      <w:r w:rsidRPr="00B22A24">
        <w:rPr>
          <w:rFonts w:ascii="Times New Roman" w:hAnsi="Times New Roman" w:cs="Times New Roman"/>
          <w:i/>
          <w:iCs/>
          <w:sz w:val="24"/>
          <w:szCs w:val="24"/>
        </w:rPr>
        <w:t>e-BANGI Journal</w:t>
      </w:r>
      <w:r w:rsidRPr="00B22A24">
        <w:rPr>
          <w:rFonts w:ascii="Times New Roman" w:hAnsi="Times New Roman" w:cs="Times New Roman"/>
          <w:sz w:val="24"/>
          <w:szCs w:val="24"/>
        </w:rPr>
        <w:t>, </w:t>
      </w:r>
      <w:r w:rsidRPr="00B22A24">
        <w:rPr>
          <w:rFonts w:ascii="Times New Roman" w:hAnsi="Times New Roman" w:cs="Times New Roman"/>
          <w:i/>
          <w:iCs/>
          <w:sz w:val="24"/>
          <w:szCs w:val="24"/>
        </w:rPr>
        <w:t>16</w:t>
      </w:r>
      <w:r w:rsidRPr="00B22A24">
        <w:rPr>
          <w:rFonts w:ascii="Times New Roman" w:hAnsi="Times New Roman" w:cs="Times New Roman"/>
          <w:sz w:val="24"/>
          <w:szCs w:val="24"/>
        </w:rPr>
        <w:t>(7).</w:t>
      </w:r>
    </w:p>
    <w:p w14:paraId="47B106E1"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Mayer, J.D. and Salovey, P., (2007). </w:t>
      </w:r>
      <w:r w:rsidRPr="00B22A24">
        <w:rPr>
          <w:rFonts w:ascii="Times New Roman" w:hAnsi="Times New Roman" w:cs="Times New Roman"/>
          <w:i/>
          <w:iCs/>
          <w:sz w:val="24"/>
          <w:szCs w:val="24"/>
        </w:rPr>
        <w:t>Mayer-</w:t>
      </w:r>
      <w:proofErr w:type="spellStart"/>
      <w:r w:rsidRPr="00B22A24">
        <w:rPr>
          <w:rFonts w:ascii="Times New Roman" w:hAnsi="Times New Roman" w:cs="Times New Roman"/>
          <w:i/>
          <w:iCs/>
          <w:sz w:val="24"/>
          <w:szCs w:val="24"/>
        </w:rPr>
        <w:t>Salovery</w:t>
      </w:r>
      <w:proofErr w:type="spellEnd"/>
      <w:r w:rsidRPr="00B22A24">
        <w:rPr>
          <w:rFonts w:ascii="Times New Roman" w:hAnsi="Times New Roman" w:cs="Times New Roman"/>
          <w:i/>
          <w:iCs/>
          <w:sz w:val="24"/>
          <w:szCs w:val="24"/>
        </w:rPr>
        <w:t>-Caruso emotional intelligence test</w:t>
      </w:r>
      <w:r w:rsidRPr="00B22A24">
        <w:rPr>
          <w:rFonts w:ascii="Times New Roman" w:hAnsi="Times New Roman" w:cs="Times New Roman"/>
          <w:sz w:val="24"/>
          <w:szCs w:val="24"/>
        </w:rPr>
        <w:t>. Toronto: Multi-Health Systems Incorporated.</w:t>
      </w:r>
    </w:p>
    <w:p w14:paraId="6D61C0EC"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 xml:space="preserve">Mishar, R. and </w:t>
      </w:r>
      <w:proofErr w:type="spellStart"/>
      <w:r w:rsidRPr="00B22A24">
        <w:rPr>
          <w:rFonts w:ascii="Times New Roman" w:hAnsi="Times New Roman" w:cs="Times New Roman"/>
          <w:sz w:val="24"/>
          <w:szCs w:val="24"/>
        </w:rPr>
        <w:t>Bangun</w:t>
      </w:r>
      <w:proofErr w:type="spellEnd"/>
      <w:r w:rsidRPr="00B22A24">
        <w:rPr>
          <w:rFonts w:ascii="Times New Roman" w:hAnsi="Times New Roman" w:cs="Times New Roman"/>
          <w:sz w:val="24"/>
          <w:szCs w:val="24"/>
        </w:rPr>
        <w:t xml:space="preserve">, Y.R., (2014). Create the EQ modelling instrument based on Goleman and Bar-on models and psychological </w:t>
      </w:r>
      <w:proofErr w:type="spellStart"/>
      <w:r w:rsidRPr="00B22A24">
        <w:rPr>
          <w:rFonts w:ascii="Times New Roman" w:hAnsi="Times New Roman" w:cs="Times New Roman"/>
          <w:sz w:val="24"/>
          <w:szCs w:val="24"/>
        </w:rPr>
        <w:t>defense</w:t>
      </w:r>
      <w:proofErr w:type="spellEnd"/>
      <w:r w:rsidRPr="00B22A24">
        <w:rPr>
          <w:rFonts w:ascii="Times New Roman" w:hAnsi="Times New Roman" w:cs="Times New Roman"/>
          <w:sz w:val="24"/>
          <w:szCs w:val="24"/>
        </w:rPr>
        <w:t xml:space="preserve"> mechanisms. </w:t>
      </w:r>
      <w:r w:rsidRPr="00B22A24">
        <w:rPr>
          <w:rFonts w:ascii="Times New Roman" w:hAnsi="Times New Roman" w:cs="Times New Roman"/>
          <w:i/>
          <w:iCs/>
          <w:sz w:val="24"/>
          <w:szCs w:val="24"/>
        </w:rPr>
        <w:t xml:space="preserve">Procedia-Social and </w:t>
      </w:r>
      <w:proofErr w:type="spellStart"/>
      <w:r w:rsidRPr="00B22A24">
        <w:rPr>
          <w:rFonts w:ascii="Times New Roman" w:hAnsi="Times New Roman" w:cs="Times New Roman"/>
          <w:i/>
          <w:iCs/>
          <w:sz w:val="24"/>
          <w:szCs w:val="24"/>
        </w:rPr>
        <w:t>Behavioral</w:t>
      </w:r>
      <w:proofErr w:type="spellEnd"/>
      <w:r w:rsidRPr="00B22A24">
        <w:rPr>
          <w:rFonts w:ascii="Times New Roman" w:hAnsi="Times New Roman" w:cs="Times New Roman"/>
          <w:i/>
          <w:iCs/>
          <w:sz w:val="24"/>
          <w:szCs w:val="24"/>
        </w:rPr>
        <w:t xml:space="preserve"> Sciences</w:t>
      </w:r>
      <w:r w:rsidRPr="00B22A24">
        <w:rPr>
          <w:rFonts w:ascii="Times New Roman" w:hAnsi="Times New Roman" w:cs="Times New Roman"/>
          <w:sz w:val="24"/>
          <w:szCs w:val="24"/>
        </w:rPr>
        <w:t>, </w:t>
      </w:r>
      <w:r w:rsidRPr="00B22A24">
        <w:rPr>
          <w:rFonts w:ascii="Times New Roman" w:hAnsi="Times New Roman" w:cs="Times New Roman"/>
          <w:i/>
          <w:iCs/>
          <w:sz w:val="24"/>
          <w:szCs w:val="24"/>
        </w:rPr>
        <w:t>115</w:t>
      </w:r>
      <w:r w:rsidRPr="00B22A24">
        <w:rPr>
          <w:rFonts w:ascii="Times New Roman" w:hAnsi="Times New Roman" w:cs="Times New Roman"/>
          <w:sz w:val="24"/>
          <w:szCs w:val="24"/>
        </w:rPr>
        <w:t>, pp.394-406.</w:t>
      </w:r>
    </w:p>
    <w:p w14:paraId="5A33201C"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Morgenstern, A.M., (2024). </w:t>
      </w:r>
      <w:r w:rsidRPr="00B22A24">
        <w:rPr>
          <w:rFonts w:ascii="Times New Roman" w:hAnsi="Times New Roman" w:cs="Times New Roman"/>
          <w:i/>
          <w:iCs/>
          <w:sz w:val="24"/>
          <w:szCs w:val="24"/>
        </w:rPr>
        <w:t>Presence &amp; Power: Negotiating Identity with Executive Presence Norms</w:t>
      </w:r>
      <w:r w:rsidRPr="00B22A24">
        <w:rPr>
          <w:rFonts w:ascii="Times New Roman" w:hAnsi="Times New Roman" w:cs="Times New Roman"/>
          <w:sz w:val="24"/>
          <w:szCs w:val="24"/>
        </w:rPr>
        <w:t> (Doctoral dissertation, San Francisco State University).</w:t>
      </w:r>
    </w:p>
    <w:p w14:paraId="7663AE1B"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 xml:space="preserve">Muriuki, G.K. and </w:t>
      </w:r>
      <w:proofErr w:type="spellStart"/>
      <w:r w:rsidRPr="00B22A24">
        <w:rPr>
          <w:rFonts w:ascii="Times New Roman" w:hAnsi="Times New Roman" w:cs="Times New Roman"/>
          <w:sz w:val="24"/>
          <w:szCs w:val="24"/>
        </w:rPr>
        <w:t>Gachunga</w:t>
      </w:r>
      <w:proofErr w:type="spellEnd"/>
      <w:r w:rsidRPr="00B22A24">
        <w:rPr>
          <w:rFonts w:ascii="Times New Roman" w:hAnsi="Times New Roman" w:cs="Times New Roman"/>
          <w:sz w:val="24"/>
          <w:szCs w:val="24"/>
        </w:rPr>
        <w:t>, H.G., (2013). Assessment of the relationship between emotional intelligence and organizational commitment. </w:t>
      </w:r>
      <w:r w:rsidRPr="00B22A24">
        <w:rPr>
          <w:rFonts w:ascii="Times New Roman" w:hAnsi="Times New Roman" w:cs="Times New Roman"/>
          <w:i/>
          <w:iCs/>
          <w:sz w:val="24"/>
          <w:szCs w:val="24"/>
        </w:rPr>
        <w:t>International Journal of Business &amp; Law Research</w:t>
      </w:r>
      <w:r w:rsidRPr="00B22A24">
        <w:rPr>
          <w:rFonts w:ascii="Times New Roman" w:hAnsi="Times New Roman" w:cs="Times New Roman"/>
          <w:sz w:val="24"/>
          <w:szCs w:val="24"/>
        </w:rPr>
        <w:t>, </w:t>
      </w:r>
      <w:r w:rsidRPr="00B22A24">
        <w:rPr>
          <w:rFonts w:ascii="Times New Roman" w:hAnsi="Times New Roman" w:cs="Times New Roman"/>
          <w:i/>
          <w:iCs/>
          <w:sz w:val="24"/>
          <w:szCs w:val="24"/>
        </w:rPr>
        <w:t>1</w:t>
      </w:r>
      <w:r w:rsidRPr="00B22A24">
        <w:rPr>
          <w:rFonts w:ascii="Times New Roman" w:hAnsi="Times New Roman" w:cs="Times New Roman"/>
          <w:sz w:val="24"/>
          <w:szCs w:val="24"/>
        </w:rPr>
        <w:t>(1), pp.49-64.</w:t>
      </w:r>
    </w:p>
    <w:p w14:paraId="691B3D23"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lastRenderedPageBreak/>
        <w:t>Manz, C.C., Houghton, J.D., Wu, J., Godwin, J.L. and Neck, C.P., (2011). Effective Stress Management: A Model of Emotional Intelligence.</w:t>
      </w:r>
    </w:p>
    <w:p w14:paraId="55056751"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 xml:space="preserve">Neubauer, A.C. and </w:t>
      </w:r>
      <w:proofErr w:type="spellStart"/>
      <w:r w:rsidRPr="00B22A24">
        <w:rPr>
          <w:rFonts w:ascii="Times New Roman" w:hAnsi="Times New Roman" w:cs="Times New Roman"/>
          <w:sz w:val="24"/>
          <w:szCs w:val="24"/>
        </w:rPr>
        <w:t>Freudenthaler</w:t>
      </w:r>
      <w:proofErr w:type="spellEnd"/>
      <w:r w:rsidRPr="00B22A24">
        <w:rPr>
          <w:rFonts w:ascii="Times New Roman" w:hAnsi="Times New Roman" w:cs="Times New Roman"/>
          <w:sz w:val="24"/>
          <w:szCs w:val="24"/>
        </w:rPr>
        <w:t>, H.H., (2005). Models of emotional intelligence. </w:t>
      </w:r>
      <w:r w:rsidRPr="00B22A24">
        <w:rPr>
          <w:rFonts w:ascii="Times New Roman" w:hAnsi="Times New Roman" w:cs="Times New Roman"/>
          <w:i/>
          <w:iCs/>
          <w:sz w:val="24"/>
          <w:szCs w:val="24"/>
        </w:rPr>
        <w:t>Emotional intelligence: An international handbook</w:t>
      </w:r>
      <w:r w:rsidRPr="00B22A24">
        <w:rPr>
          <w:rFonts w:ascii="Times New Roman" w:hAnsi="Times New Roman" w:cs="Times New Roman"/>
          <w:sz w:val="24"/>
          <w:szCs w:val="24"/>
        </w:rPr>
        <w:t>, </w:t>
      </w:r>
      <w:r w:rsidRPr="00B22A24">
        <w:rPr>
          <w:rFonts w:ascii="Times New Roman" w:hAnsi="Times New Roman" w:cs="Times New Roman"/>
          <w:i/>
          <w:iCs/>
          <w:sz w:val="24"/>
          <w:szCs w:val="24"/>
        </w:rPr>
        <w:t>2005</w:t>
      </w:r>
      <w:r w:rsidRPr="00B22A24">
        <w:rPr>
          <w:rFonts w:ascii="Times New Roman" w:hAnsi="Times New Roman" w:cs="Times New Roman"/>
          <w:sz w:val="24"/>
          <w:szCs w:val="24"/>
        </w:rPr>
        <w:t>, pp.31-50.</w:t>
      </w:r>
    </w:p>
    <w:p w14:paraId="4B597514" w14:textId="77777777" w:rsidR="00B22A24" w:rsidRPr="00B22A24" w:rsidRDefault="00B22A24" w:rsidP="00B22A24">
      <w:pPr>
        <w:rPr>
          <w:rFonts w:ascii="Times New Roman" w:hAnsi="Times New Roman" w:cs="Times New Roman"/>
          <w:sz w:val="24"/>
          <w:szCs w:val="24"/>
        </w:rPr>
      </w:pPr>
      <w:proofErr w:type="spellStart"/>
      <w:r w:rsidRPr="00B22A24">
        <w:rPr>
          <w:rFonts w:ascii="Times New Roman" w:hAnsi="Times New Roman" w:cs="Times New Roman"/>
          <w:sz w:val="24"/>
          <w:szCs w:val="24"/>
        </w:rPr>
        <w:t>Poonamallee</w:t>
      </w:r>
      <w:proofErr w:type="spellEnd"/>
      <w:r w:rsidRPr="00B22A24">
        <w:rPr>
          <w:rFonts w:ascii="Times New Roman" w:hAnsi="Times New Roman" w:cs="Times New Roman"/>
          <w:sz w:val="24"/>
          <w:szCs w:val="24"/>
        </w:rPr>
        <w:t xml:space="preserve">, L., Harrington, A.M., Nagpal, M. and Musial, A., (2018). Improving emotional intelligence through personality development: The effect of the smart phone </w:t>
      </w:r>
      <w:proofErr w:type="gramStart"/>
      <w:r w:rsidRPr="00B22A24">
        <w:rPr>
          <w:rFonts w:ascii="Times New Roman" w:hAnsi="Times New Roman" w:cs="Times New Roman"/>
          <w:sz w:val="24"/>
          <w:szCs w:val="24"/>
        </w:rPr>
        <w:t>application based</w:t>
      </w:r>
      <w:proofErr w:type="gramEnd"/>
      <w:r w:rsidRPr="00B22A24">
        <w:rPr>
          <w:rFonts w:ascii="Times New Roman" w:hAnsi="Times New Roman" w:cs="Times New Roman"/>
          <w:sz w:val="24"/>
          <w:szCs w:val="24"/>
        </w:rPr>
        <w:t xml:space="preserve"> Dharma Life Program on emotional intelligence. </w:t>
      </w:r>
      <w:r w:rsidRPr="00B22A24">
        <w:rPr>
          <w:rFonts w:ascii="Times New Roman" w:hAnsi="Times New Roman" w:cs="Times New Roman"/>
          <w:i/>
          <w:iCs/>
          <w:sz w:val="24"/>
          <w:szCs w:val="24"/>
        </w:rPr>
        <w:t>Frontiers in psychology</w:t>
      </w:r>
      <w:r w:rsidRPr="00B22A24">
        <w:rPr>
          <w:rFonts w:ascii="Times New Roman" w:hAnsi="Times New Roman" w:cs="Times New Roman"/>
          <w:sz w:val="24"/>
          <w:szCs w:val="24"/>
        </w:rPr>
        <w:t>, </w:t>
      </w:r>
      <w:r w:rsidRPr="00B22A24">
        <w:rPr>
          <w:rFonts w:ascii="Times New Roman" w:hAnsi="Times New Roman" w:cs="Times New Roman"/>
          <w:i/>
          <w:iCs/>
          <w:sz w:val="24"/>
          <w:szCs w:val="24"/>
        </w:rPr>
        <w:t>9</w:t>
      </w:r>
      <w:r w:rsidRPr="00B22A24">
        <w:rPr>
          <w:rFonts w:ascii="Times New Roman" w:hAnsi="Times New Roman" w:cs="Times New Roman"/>
          <w:sz w:val="24"/>
          <w:szCs w:val="24"/>
        </w:rPr>
        <w:t>, p.169.</w:t>
      </w:r>
    </w:p>
    <w:p w14:paraId="41ED5443"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Rajendran, D., Downey, L.A. and Stough, C., (2007). Assessing Emotional Intelligence in the Indian workplace: a preliminary reliability study. </w:t>
      </w:r>
      <w:r w:rsidRPr="00B22A24">
        <w:rPr>
          <w:rFonts w:ascii="Times New Roman" w:hAnsi="Times New Roman" w:cs="Times New Roman"/>
          <w:i/>
          <w:iCs/>
          <w:sz w:val="24"/>
          <w:szCs w:val="24"/>
        </w:rPr>
        <w:t>EJAP (test)</w:t>
      </w:r>
      <w:r w:rsidRPr="00B22A24">
        <w:rPr>
          <w:rFonts w:ascii="Times New Roman" w:hAnsi="Times New Roman" w:cs="Times New Roman"/>
          <w:sz w:val="24"/>
          <w:szCs w:val="24"/>
        </w:rPr>
        <w:t>, </w:t>
      </w:r>
      <w:r w:rsidRPr="00B22A24">
        <w:rPr>
          <w:rFonts w:ascii="Times New Roman" w:hAnsi="Times New Roman" w:cs="Times New Roman"/>
          <w:i/>
          <w:iCs/>
          <w:sz w:val="24"/>
          <w:szCs w:val="24"/>
        </w:rPr>
        <w:t>3</w:t>
      </w:r>
      <w:r w:rsidRPr="00B22A24">
        <w:rPr>
          <w:rFonts w:ascii="Times New Roman" w:hAnsi="Times New Roman" w:cs="Times New Roman"/>
          <w:sz w:val="24"/>
          <w:szCs w:val="24"/>
        </w:rPr>
        <w:t>(2), pp.pp-55.</w:t>
      </w:r>
    </w:p>
    <w:p w14:paraId="48C65991"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 xml:space="preserve">Sunil, K. and </w:t>
      </w:r>
      <w:proofErr w:type="spellStart"/>
      <w:r w:rsidRPr="00B22A24">
        <w:rPr>
          <w:rFonts w:ascii="Times New Roman" w:hAnsi="Times New Roman" w:cs="Times New Roman"/>
          <w:sz w:val="24"/>
          <w:szCs w:val="24"/>
        </w:rPr>
        <w:t>Rooprai</w:t>
      </w:r>
      <w:proofErr w:type="spellEnd"/>
      <w:r w:rsidRPr="00B22A24">
        <w:rPr>
          <w:rFonts w:ascii="Times New Roman" w:hAnsi="Times New Roman" w:cs="Times New Roman"/>
          <w:sz w:val="24"/>
          <w:szCs w:val="24"/>
        </w:rPr>
        <w:t>, K.Y., (2009). Role of emotional intelligence in managing stress and anxiety at workplace. </w:t>
      </w:r>
      <w:r w:rsidRPr="00B22A24">
        <w:rPr>
          <w:rFonts w:ascii="Times New Roman" w:hAnsi="Times New Roman" w:cs="Times New Roman"/>
          <w:i/>
          <w:iCs/>
          <w:sz w:val="24"/>
          <w:szCs w:val="24"/>
        </w:rPr>
        <w:t>Proceedings of ASBBS</w:t>
      </w:r>
      <w:r w:rsidRPr="00B22A24">
        <w:rPr>
          <w:rFonts w:ascii="Times New Roman" w:hAnsi="Times New Roman" w:cs="Times New Roman"/>
          <w:sz w:val="24"/>
          <w:szCs w:val="24"/>
        </w:rPr>
        <w:t>, </w:t>
      </w:r>
      <w:r w:rsidRPr="00B22A24">
        <w:rPr>
          <w:rFonts w:ascii="Times New Roman" w:hAnsi="Times New Roman" w:cs="Times New Roman"/>
          <w:i/>
          <w:iCs/>
          <w:sz w:val="24"/>
          <w:szCs w:val="24"/>
        </w:rPr>
        <w:t>16</w:t>
      </w:r>
      <w:r w:rsidRPr="00B22A24">
        <w:rPr>
          <w:rFonts w:ascii="Times New Roman" w:hAnsi="Times New Roman" w:cs="Times New Roman"/>
          <w:sz w:val="24"/>
          <w:szCs w:val="24"/>
        </w:rPr>
        <w:t>(1), pp.163-172.</w:t>
      </w:r>
    </w:p>
    <w:p w14:paraId="7C66F799" w14:textId="77777777" w:rsidR="00B22A24" w:rsidRPr="00B22A24" w:rsidRDefault="00B22A24" w:rsidP="00B22A24">
      <w:pPr>
        <w:rPr>
          <w:rFonts w:ascii="Times New Roman" w:hAnsi="Times New Roman" w:cs="Times New Roman"/>
          <w:sz w:val="24"/>
          <w:szCs w:val="24"/>
        </w:rPr>
      </w:pPr>
      <w:proofErr w:type="spellStart"/>
      <w:r w:rsidRPr="00B22A24">
        <w:rPr>
          <w:rFonts w:ascii="Times New Roman" w:hAnsi="Times New Roman" w:cs="Times New Roman"/>
          <w:sz w:val="24"/>
          <w:szCs w:val="24"/>
        </w:rPr>
        <w:t>Sofiyabadi</w:t>
      </w:r>
      <w:proofErr w:type="spellEnd"/>
      <w:r w:rsidRPr="00B22A24">
        <w:rPr>
          <w:rFonts w:ascii="Times New Roman" w:hAnsi="Times New Roman" w:cs="Times New Roman"/>
          <w:sz w:val="24"/>
          <w:szCs w:val="24"/>
        </w:rPr>
        <w:t>, J., Karimi, A. and Nasab, S.N., (2012). Emotional intelligence: A critical factor to success in tourist relationship management. </w:t>
      </w:r>
      <w:r w:rsidRPr="00B22A24">
        <w:rPr>
          <w:rFonts w:ascii="Times New Roman" w:hAnsi="Times New Roman" w:cs="Times New Roman"/>
          <w:i/>
          <w:iCs/>
          <w:sz w:val="24"/>
          <w:szCs w:val="24"/>
        </w:rPr>
        <w:t>International Business Research</w:t>
      </w:r>
      <w:r w:rsidRPr="00B22A24">
        <w:rPr>
          <w:rFonts w:ascii="Times New Roman" w:hAnsi="Times New Roman" w:cs="Times New Roman"/>
          <w:sz w:val="24"/>
          <w:szCs w:val="24"/>
        </w:rPr>
        <w:t>, </w:t>
      </w:r>
      <w:r w:rsidRPr="00B22A24">
        <w:rPr>
          <w:rFonts w:ascii="Times New Roman" w:hAnsi="Times New Roman" w:cs="Times New Roman"/>
          <w:i/>
          <w:iCs/>
          <w:sz w:val="24"/>
          <w:szCs w:val="24"/>
        </w:rPr>
        <w:t>5</w:t>
      </w:r>
      <w:r w:rsidRPr="00B22A24">
        <w:rPr>
          <w:rFonts w:ascii="Times New Roman" w:hAnsi="Times New Roman" w:cs="Times New Roman"/>
          <w:sz w:val="24"/>
          <w:szCs w:val="24"/>
        </w:rPr>
        <w:t>(8), p.199.</w:t>
      </w:r>
    </w:p>
    <w:p w14:paraId="1535A651"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Steyn, Z., van Staden, L.J., van Staden, L., Steyn, Z. and Van Staden, L.J., (2018). Investigating selected self-management competencies of managers. </w:t>
      </w:r>
      <w:r w:rsidRPr="00B22A24">
        <w:rPr>
          <w:rFonts w:ascii="Times New Roman" w:hAnsi="Times New Roman" w:cs="Times New Roman"/>
          <w:i/>
          <w:iCs/>
          <w:sz w:val="24"/>
          <w:szCs w:val="24"/>
        </w:rPr>
        <w:t xml:space="preserve">Acta </w:t>
      </w:r>
      <w:proofErr w:type="spellStart"/>
      <w:r w:rsidRPr="00B22A24">
        <w:rPr>
          <w:rFonts w:ascii="Times New Roman" w:hAnsi="Times New Roman" w:cs="Times New Roman"/>
          <w:i/>
          <w:iCs/>
          <w:sz w:val="24"/>
          <w:szCs w:val="24"/>
        </w:rPr>
        <w:t>Commercii</w:t>
      </w:r>
      <w:proofErr w:type="spellEnd"/>
      <w:r w:rsidRPr="00B22A24">
        <w:rPr>
          <w:rFonts w:ascii="Times New Roman" w:hAnsi="Times New Roman" w:cs="Times New Roman"/>
          <w:sz w:val="24"/>
          <w:szCs w:val="24"/>
        </w:rPr>
        <w:t>, </w:t>
      </w:r>
      <w:r w:rsidRPr="00B22A24">
        <w:rPr>
          <w:rFonts w:ascii="Times New Roman" w:hAnsi="Times New Roman" w:cs="Times New Roman"/>
          <w:i/>
          <w:iCs/>
          <w:sz w:val="24"/>
          <w:szCs w:val="24"/>
        </w:rPr>
        <w:t>18</w:t>
      </w:r>
      <w:r w:rsidRPr="00B22A24">
        <w:rPr>
          <w:rFonts w:ascii="Times New Roman" w:hAnsi="Times New Roman" w:cs="Times New Roman"/>
          <w:sz w:val="24"/>
          <w:szCs w:val="24"/>
        </w:rPr>
        <w:t>(1), p.a530.</w:t>
      </w:r>
    </w:p>
    <w:p w14:paraId="463A1D1C" w14:textId="77777777" w:rsidR="00B22A24" w:rsidRPr="00B22A24" w:rsidRDefault="00B22A24" w:rsidP="00B22A24">
      <w:pPr>
        <w:rPr>
          <w:rFonts w:ascii="Times New Roman" w:hAnsi="Times New Roman" w:cs="Times New Roman"/>
          <w:sz w:val="24"/>
          <w:szCs w:val="24"/>
        </w:rPr>
      </w:pPr>
      <w:r w:rsidRPr="00B22A24">
        <w:rPr>
          <w:rFonts w:ascii="Times New Roman" w:hAnsi="Times New Roman" w:cs="Times New Roman"/>
          <w:sz w:val="24"/>
          <w:szCs w:val="24"/>
        </w:rPr>
        <w:t>Tuleja, E.A., (2014). Developing Cultural Intelligence for Global Leadership Through Mindfulness. </w:t>
      </w:r>
      <w:r w:rsidRPr="00B22A24">
        <w:rPr>
          <w:rFonts w:ascii="Times New Roman" w:hAnsi="Times New Roman" w:cs="Times New Roman"/>
          <w:i/>
          <w:iCs/>
          <w:sz w:val="24"/>
          <w:szCs w:val="24"/>
        </w:rPr>
        <w:t>Journal of Teaching in International Business</w:t>
      </w:r>
      <w:r w:rsidRPr="00B22A24">
        <w:rPr>
          <w:rFonts w:ascii="Times New Roman" w:hAnsi="Times New Roman" w:cs="Times New Roman"/>
          <w:sz w:val="24"/>
          <w:szCs w:val="24"/>
        </w:rPr>
        <w:t>, </w:t>
      </w:r>
      <w:r w:rsidRPr="00B22A24">
        <w:rPr>
          <w:rFonts w:ascii="Times New Roman" w:hAnsi="Times New Roman" w:cs="Times New Roman"/>
          <w:i/>
          <w:iCs/>
          <w:sz w:val="24"/>
          <w:szCs w:val="24"/>
        </w:rPr>
        <w:t>25</w:t>
      </w:r>
      <w:r w:rsidRPr="00B22A24">
        <w:rPr>
          <w:rFonts w:ascii="Times New Roman" w:hAnsi="Times New Roman" w:cs="Times New Roman"/>
          <w:sz w:val="24"/>
          <w:szCs w:val="24"/>
        </w:rPr>
        <w:t>, pp.5-24.</w:t>
      </w:r>
    </w:p>
    <w:p w14:paraId="7CEF9D27" w14:textId="77777777" w:rsidR="00B22A24" w:rsidRPr="00B22A24" w:rsidRDefault="00B22A24" w:rsidP="00B22A24">
      <w:pPr>
        <w:rPr>
          <w:rFonts w:ascii="Times New Roman" w:hAnsi="Times New Roman" w:cs="Times New Roman"/>
          <w:sz w:val="24"/>
          <w:szCs w:val="24"/>
        </w:rPr>
      </w:pPr>
    </w:p>
    <w:p w14:paraId="5D1534ED" w14:textId="77777777" w:rsidR="00DE50E8" w:rsidRPr="00B22A24" w:rsidRDefault="00DE50E8" w:rsidP="00B22A24">
      <w:pPr>
        <w:spacing w:line="360" w:lineRule="auto"/>
        <w:rPr>
          <w:rFonts w:ascii="Times New Roman" w:hAnsi="Times New Roman" w:cs="Times New Roman"/>
          <w:sz w:val="24"/>
          <w:szCs w:val="24"/>
        </w:rPr>
      </w:pPr>
    </w:p>
    <w:p w14:paraId="2A469ECB" w14:textId="4878F6F5" w:rsidR="00905487" w:rsidRPr="00B22A24" w:rsidRDefault="00905487" w:rsidP="00B22A24">
      <w:pPr>
        <w:spacing w:line="360" w:lineRule="auto"/>
        <w:rPr>
          <w:rFonts w:ascii="Times New Roman" w:hAnsi="Times New Roman" w:cs="Times New Roman"/>
          <w:sz w:val="24"/>
          <w:szCs w:val="24"/>
        </w:rPr>
      </w:pPr>
    </w:p>
    <w:sectPr w:rsidR="00905487" w:rsidRPr="00B22A2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73FE2" w14:textId="77777777" w:rsidR="00FD502C" w:rsidRDefault="00FD502C" w:rsidP="00B22A24">
      <w:pPr>
        <w:spacing w:after="0" w:line="240" w:lineRule="auto"/>
      </w:pPr>
      <w:r>
        <w:separator/>
      </w:r>
    </w:p>
  </w:endnote>
  <w:endnote w:type="continuationSeparator" w:id="0">
    <w:p w14:paraId="73C0A629" w14:textId="77777777" w:rsidR="00FD502C" w:rsidRDefault="00FD502C" w:rsidP="00B22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9209018"/>
      <w:docPartObj>
        <w:docPartGallery w:val="Page Numbers (Bottom of Page)"/>
        <w:docPartUnique/>
      </w:docPartObj>
    </w:sdtPr>
    <w:sdtContent>
      <w:p w14:paraId="10914D72" w14:textId="300FB232" w:rsidR="00B22A24" w:rsidRDefault="00B22A24">
        <w:pPr>
          <w:pStyle w:val="Footer"/>
        </w:pPr>
        <w:r>
          <w:fldChar w:fldCharType="begin"/>
        </w:r>
        <w:r>
          <w:instrText>PAGE   \* MERGEFORMAT</w:instrText>
        </w:r>
        <w:r>
          <w:fldChar w:fldCharType="separate"/>
        </w:r>
        <w:r>
          <w:t>2</w:t>
        </w:r>
        <w:r>
          <w:fldChar w:fldCharType="end"/>
        </w:r>
      </w:p>
    </w:sdtContent>
  </w:sdt>
  <w:p w14:paraId="3CFFD676" w14:textId="77777777" w:rsidR="00B22A24" w:rsidRDefault="00B22A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D0428" w14:textId="77777777" w:rsidR="00FD502C" w:rsidRDefault="00FD502C" w:rsidP="00B22A24">
      <w:pPr>
        <w:spacing w:after="0" w:line="240" w:lineRule="auto"/>
      </w:pPr>
      <w:r>
        <w:separator/>
      </w:r>
    </w:p>
  </w:footnote>
  <w:footnote w:type="continuationSeparator" w:id="0">
    <w:p w14:paraId="2B4B3E8C" w14:textId="77777777" w:rsidR="00FD502C" w:rsidRDefault="00FD502C" w:rsidP="00B22A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7561D"/>
    <w:multiLevelType w:val="hybridMultilevel"/>
    <w:tmpl w:val="C5CE159E"/>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C1F288C"/>
    <w:multiLevelType w:val="hybridMultilevel"/>
    <w:tmpl w:val="5CB88F80"/>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D573EAE"/>
    <w:multiLevelType w:val="hybridMultilevel"/>
    <w:tmpl w:val="D468204E"/>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3DC5F65"/>
    <w:multiLevelType w:val="hybridMultilevel"/>
    <w:tmpl w:val="D1401730"/>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7C602F5"/>
    <w:multiLevelType w:val="hybridMultilevel"/>
    <w:tmpl w:val="1A7A0DE0"/>
    <w:lvl w:ilvl="0" w:tplc="08090005">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2B644C94"/>
    <w:multiLevelType w:val="hybridMultilevel"/>
    <w:tmpl w:val="1234D9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B216B3"/>
    <w:multiLevelType w:val="hybridMultilevel"/>
    <w:tmpl w:val="24A405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4C5F7F"/>
    <w:multiLevelType w:val="hybridMultilevel"/>
    <w:tmpl w:val="9BC0C5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1F34D0"/>
    <w:multiLevelType w:val="hybridMultilevel"/>
    <w:tmpl w:val="8F60DB2E"/>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36A87C9B"/>
    <w:multiLevelType w:val="hybridMultilevel"/>
    <w:tmpl w:val="516E4DBA"/>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EFC1078"/>
    <w:multiLevelType w:val="hybridMultilevel"/>
    <w:tmpl w:val="189699BC"/>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4CEE0090"/>
    <w:multiLevelType w:val="hybridMultilevel"/>
    <w:tmpl w:val="72B28E1C"/>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55F324D8"/>
    <w:multiLevelType w:val="hybridMultilevel"/>
    <w:tmpl w:val="75BAF614"/>
    <w:lvl w:ilvl="0" w:tplc="08090005">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3" w15:restartNumberingAfterBreak="0">
    <w:nsid w:val="6B916B5F"/>
    <w:multiLevelType w:val="hybridMultilevel"/>
    <w:tmpl w:val="EADCA022"/>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762F34BC"/>
    <w:multiLevelType w:val="hybridMultilevel"/>
    <w:tmpl w:val="79D45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C10B39"/>
    <w:multiLevelType w:val="hybridMultilevel"/>
    <w:tmpl w:val="95C2B4EE"/>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7C1E709B"/>
    <w:multiLevelType w:val="hybridMultilevel"/>
    <w:tmpl w:val="77825B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6824028">
    <w:abstractNumId w:val="6"/>
  </w:num>
  <w:num w:numId="2" w16cid:durableId="1078597491">
    <w:abstractNumId w:val="11"/>
  </w:num>
  <w:num w:numId="3" w16cid:durableId="907227465">
    <w:abstractNumId w:val="13"/>
  </w:num>
  <w:num w:numId="4" w16cid:durableId="813371425">
    <w:abstractNumId w:val="15"/>
  </w:num>
  <w:num w:numId="5" w16cid:durableId="1682319146">
    <w:abstractNumId w:val="2"/>
  </w:num>
  <w:num w:numId="6" w16cid:durableId="637034730">
    <w:abstractNumId w:val="8"/>
  </w:num>
  <w:num w:numId="7" w16cid:durableId="88670589">
    <w:abstractNumId w:val="9"/>
  </w:num>
  <w:num w:numId="8" w16cid:durableId="1879052328">
    <w:abstractNumId w:val="0"/>
  </w:num>
  <w:num w:numId="9" w16cid:durableId="198472081">
    <w:abstractNumId w:val="4"/>
  </w:num>
  <w:num w:numId="10" w16cid:durableId="1203130099">
    <w:abstractNumId w:val="14"/>
  </w:num>
  <w:num w:numId="11" w16cid:durableId="220676753">
    <w:abstractNumId w:val="16"/>
  </w:num>
  <w:num w:numId="12" w16cid:durableId="2016224112">
    <w:abstractNumId w:val="5"/>
  </w:num>
  <w:num w:numId="13" w16cid:durableId="353193746">
    <w:abstractNumId w:val="7"/>
  </w:num>
  <w:num w:numId="14" w16cid:durableId="1957368419">
    <w:abstractNumId w:val="1"/>
  </w:num>
  <w:num w:numId="15" w16cid:durableId="231234487">
    <w:abstractNumId w:val="10"/>
  </w:num>
  <w:num w:numId="16" w16cid:durableId="630747058">
    <w:abstractNumId w:val="12"/>
  </w:num>
  <w:num w:numId="17" w16cid:durableId="4859738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896"/>
    <w:rsid w:val="00135DE4"/>
    <w:rsid w:val="001A01E8"/>
    <w:rsid w:val="00221021"/>
    <w:rsid w:val="002D4A29"/>
    <w:rsid w:val="0037332A"/>
    <w:rsid w:val="003860F2"/>
    <w:rsid w:val="00566820"/>
    <w:rsid w:val="00707C87"/>
    <w:rsid w:val="007854BF"/>
    <w:rsid w:val="007F3896"/>
    <w:rsid w:val="008B18EC"/>
    <w:rsid w:val="00905487"/>
    <w:rsid w:val="00B22A24"/>
    <w:rsid w:val="00BB076B"/>
    <w:rsid w:val="00DB57CD"/>
    <w:rsid w:val="00DD3AD0"/>
    <w:rsid w:val="00DE50E8"/>
    <w:rsid w:val="00FD5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F5361"/>
  <w15:chartTrackingRefBased/>
  <w15:docId w15:val="{903D8C55-FCBD-482D-B948-EBE37E147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8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F38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38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38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38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38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38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38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38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89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F38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38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38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38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38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8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8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896"/>
    <w:rPr>
      <w:rFonts w:eastAsiaTheme="majorEastAsia" w:cstheme="majorBidi"/>
      <w:color w:val="272727" w:themeColor="text1" w:themeTint="D8"/>
    </w:rPr>
  </w:style>
  <w:style w:type="paragraph" w:styleId="Title">
    <w:name w:val="Title"/>
    <w:basedOn w:val="Normal"/>
    <w:next w:val="Normal"/>
    <w:link w:val="TitleChar"/>
    <w:uiPriority w:val="10"/>
    <w:qFormat/>
    <w:rsid w:val="007F38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8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8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8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896"/>
    <w:pPr>
      <w:spacing w:before="160"/>
      <w:jc w:val="center"/>
    </w:pPr>
    <w:rPr>
      <w:i/>
      <w:iCs/>
      <w:color w:val="404040" w:themeColor="text1" w:themeTint="BF"/>
    </w:rPr>
  </w:style>
  <w:style w:type="character" w:customStyle="1" w:styleId="QuoteChar">
    <w:name w:val="Quote Char"/>
    <w:basedOn w:val="DefaultParagraphFont"/>
    <w:link w:val="Quote"/>
    <w:uiPriority w:val="29"/>
    <w:rsid w:val="007F3896"/>
    <w:rPr>
      <w:i/>
      <w:iCs/>
      <w:color w:val="404040" w:themeColor="text1" w:themeTint="BF"/>
    </w:rPr>
  </w:style>
  <w:style w:type="paragraph" w:styleId="ListParagraph">
    <w:name w:val="List Paragraph"/>
    <w:basedOn w:val="Normal"/>
    <w:uiPriority w:val="34"/>
    <w:qFormat/>
    <w:rsid w:val="007F3896"/>
    <w:pPr>
      <w:ind w:left="720"/>
      <w:contextualSpacing/>
    </w:pPr>
  </w:style>
  <w:style w:type="character" w:styleId="IntenseEmphasis">
    <w:name w:val="Intense Emphasis"/>
    <w:basedOn w:val="DefaultParagraphFont"/>
    <w:uiPriority w:val="21"/>
    <w:qFormat/>
    <w:rsid w:val="007F3896"/>
    <w:rPr>
      <w:i/>
      <w:iCs/>
      <w:color w:val="2F5496" w:themeColor="accent1" w:themeShade="BF"/>
    </w:rPr>
  </w:style>
  <w:style w:type="paragraph" w:styleId="IntenseQuote">
    <w:name w:val="Intense Quote"/>
    <w:basedOn w:val="Normal"/>
    <w:next w:val="Normal"/>
    <w:link w:val="IntenseQuoteChar"/>
    <w:uiPriority w:val="30"/>
    <w:qFormat/>
    <w:rsid w:val="007F38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3896"/>
    <w:rPr>
      <w:i/>
      <w:iCs/>
      <w:color w:val="2F5496" w:themeColor="accent1" w:themeShade="BF"/>
    </w:rPr>
  </w:style>
  <w:style w:type="character" w:styleId="IntenseReference">
    <w:name w:val="Intense Reference"/>
    <w:basedOn w:val="DefaultParagraphFont"/>
    <w:uiPriority w:val="32"/>
    <w:qFormat/>
    <w:rsid w:val="007F3896"/>
    <w:rPr>
      <w:b/>
      <w:bCs/>
      <w:smallCaps/>
      <w:color w:val="2F5496" w:themeColor="accent1" w:themeShade="BF"/>
      <w:spacing w:val="5"/>
    </w:rPr>
  </w:style>
  <w:style w:type="paragraph" w:styleId="Header">
    <w:name w:val="header"/>
    <w:basedOn w:val="Normal"/>
    <w:link w:val="HeaderChar"/>
    <w:uiPriority w:val="99"/>
    <w:unhideWhenUsed/>
    <w:rsid w:val="00B22A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A24"/>
  </w:style>
  <w:style w:type="paragraph" w:styleId="Footer">
    <w:name w:val="footer"/>
    <w:basedOn w:val="Normal"/>
    <w:link w:val="FooterChar"/>
    <w:uiPriority w:val="99"/>
    <w:unhideWhenUsed/>
    <w:rsid w:val="00B22A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A24"/>
  </w:style>
  <w:style w:type="paragraph" w:styleId="TOCHeading">
    <w:name w:val="TOC Heading"/>
    <w:basedOn w:val="Heading1"/>
    <w:next w:val="Normal"/>
    <w:uiPriority w:val="39"/>
    <w:unhideWhenUsed/>
    <w:qFormat/>
    <w:rsid w:val="00B22A2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22A24"/>
    <w:pPr>
      <w:spacing w:after="100"/>
    </w:pPr>
  </w:style>
  <w:style w:type="paragraph" w:styleId="TOC2">
    <w:name w:val="toc 2"/>
    <w:basedOn w:val="Normal"/>
    <w:next w:val="Normal"/>
    <w:autoRedefine/>
    <w:uiPriority w:val="39"/>
    <w:unhideWhenUsed/>
    <w:rsid w:val="00B22A24"/>
    <w:pPr>
      <w:spacing w:after="100"/>
      <w:ind w:left="220"/>
    </w:pPr>
  </w:style>
  <w:style w:type="character" w:styleId="Hyperlink">
    <w:name w:val="Hyperlink"/>
    <w:basedOn w:val="DefaultParagraphFont"/>
    <w:uiPriority w:val="99"/>
    <w:unhideWhenUsed/>
    <w:rsid w:val="00B22A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30D54-8809-45E2-89AA-B7811DCB2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15</Pages>
  <Words>4509</Words>
  <Characters>25704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dc:creator>
  <cp:keywords/>
  <dc:description/>
  <cp:lastModifiedBy> </cp:lastModifiedBy>
  <cp:revision>2</cp:revision>
  <dcterms:created xsi:type="dcterms:W3CDTF">2024-07-18T14:14:00Z</dcterms:created>
  <dcterms:modified xsi:type="dcterms:W3CDTF">2024-07-18T17:54:00Z</dcterms:modified>
</cp:coreProperties>
</file>