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BD758" w14:textId="571C7A6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2A79C7">
        <w:rPr>
          <w:rFonts w:ascii="Arial" w:hAnsi="Arial" w:cs="Arial"/>
          <w:b/>
          <w:sz w:val="28"/>
          <w:szCs w:val="28"/>
        </w:rPr>
        <w:t xml:space="preserve">  </w:t>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7A892B6F">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01A1E9A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1359DA">
              <w:rPr>
                <w:rFonts w:ascii="Arial" w:hAnsi="Arial" w:cs="Arial"/>
                <w:b/>
                <w:sz w:val="22"/>
                <w:szCs w:val="22"/>
              </w:rPr>
              <w:t>Lois Collins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3117B2B8" w:rsidR="003B3F9D" w:rsidRPr="009601B8" w:rsidRDefault="001359DA" w:rsidP="001E57C1">
            <w:pPr>
              <w:spacing w:before="120" w:after="120"/>
              <w:jc w:val="both"/>
              <w:rPr>
                <w:rFonts w:ascii="Arial" w:hAnsi="Arial" w:cs="Arial"/>
                <w:b/>
                <w:sz w:val="22"/>
                <w:szCs w:val="22"/>
              </w:rPr>
            </w:pPr>
            <w:r>
              <w:rPr>
                <w:rFonts w:ascii="Arial" w:hAnsi="Arial" w:cs="Arial"/>
                <w:b/>
                <w:sz w:val="22"/>
                <w:szCs w:val="22"/>
              </w:rPr>
              <w:t>2131763</w:t>
            </w:r>
          </w:p>
        </w:tc>
      </w:tr>
      <w:tr w:rsidR="00474229" w:rsidRPr="00A406E5" w14:paraId="09FAE08A" w14:textId="77777777" w:rsidTr="7A892B6F">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7A892B6F">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7A892B6F">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19319DC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751F64">
              <w:rPr>
                <w:rFonts w:ascii="Arial" w:eastAsia="Calibri" w:hAnsi="Arial" w:cs="Arial"/>
                <w:b/>
                <w:bCs/>
                <w:sz w:val="22"/>
                <w:szCs w:val="22"/>
              </w:rPr>
              <w:t>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7A892B6F">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686581CE" w:rsidR="00474229" w:rsidRPr="009601B8" w:rsidRDefault="00474229" w:rsidP="00474229">
            <w:pPr>
              <w:spacing w:before="120" w:after="120"/>
              <w:jc w:val="both"/>
              <w:rPr>
                <w:rFonts w:ascii="Arial" w:eastAsia="Calibri" w:hAnsi="Arial" w:cs="Arial"/>
                <w:b/>
                <w:bCs/>
                <w:sz w:val="22"/>
                <w:szCs w:val="22"/>
              </w:rPr>
            </w:pP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7A892B6F">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69720901"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25C21561"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 xml:space="preserve">Essay </w:t>
            </w:r>
            <w:r w:rsidR="004A706A">
              <w:rPr>
                <w:rFonts w:ascii="Arial" w:hAnsi="Arial" w:cs="Arial"/>
                <w:b/>
                <w:sz w:val="22"/>
                <w:szCs w:val="22"/>
              </w:rPr>
              <w:t>4</w:t>
            </w:r>
            <w:r>
              <w:rPr>
                <w:rFonts w:ascii="Arial" w:hAnsi="Arial" w:cs="Arial"/>
                <w:b/>
                <w:sz w:val="22"/>
                <w:szCs w:val="22"/>
              </w:rPr>
              <w:t>000</w:t>
            </w:r>
            <w:r w:rsidR="009601B8" w:rsidRPr="009601B8">
              <w:rPr>
                <w:rFonts w:ascii="Arial" w:hAnsi="Arial" w:cs="Arial"/>
                <w:b/>
                <w:sz w:val="22"/>
                <w:szCs w:val="22"/>
              </w:rPr>
              <w:t xml:space="preserve"> Words</w:t>
            </w:r>
          </w:p>
        </w:tc>
      </w:tr>
      <w:tr w:rsidR="00474229" w:rsidRPr="00A406E5" w14:paraId="064CB4EC" w14:textId="77777777" w:rsidTr="7A892B6F">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254A23DB" w:rsidR="00474229" w:rsidRPr="009601B8" w:rsidRDefault="00167487" w:rsidP="259E24E2">
            <w:pPr>
              <w:spacing w:before="120" w:after="120"/>
              <w:jc w:val="both"/>
              <w:rPr>
                <w:rFonts w:ascii="Arial" w:eastAsia="Calibri" w:hAnsi="Arial" w:cs="Arial"/>
                <w:b/>
                <w:bCs/>
                <w:sz w:val="22"/>
                <w:szCs w:val="22"/>
              </w:rPr>
            </w:pPr>
            <w:r>
              <w:rPr>
                <w:rFonts w:ascii="Arial" w:eastAsia="Calibri" w:hAnsi="Arial" w:cs="Arial"/>
                <w:b/>
                <w:bCs/>
                <w:sz w:val="22"/>
                <w:szCs w:val="22"/>
              </w:rPr>
              <w:t>2</w:t>
            </w:r>
            <w:r w:rsidR="00EB3908">
              <w:rPr>
                <w:rFonts w:ascii="Arial" w:eastAsia="Calibri" w:hAnsi="Arial" w:cs="Arial"/>
                <w:b/>
                <w:bCs/>
                <w:sz w:val="22"/>
                <w:szCs w:val="22"/>
              </w:rPr>
              <w:t>6</w:t>
            </w:r>
            <w:r w:rsidR="00EB3908" w:rsidRPr="00EB3908">
              <w:rPr>
                <w:rFonts w:ascii="Arial" w:eastAsia="Calibri" w:hAnsi="Arial" w:cs="Arial"/>
                <w:b/>
                <w:bCs/>
                <w:sz w:val="22"/>
                <w:szCs w:val="22"/>
                <w:vertAlign w:val="superscript"/>
              </w:rPr>
              <w:t>th</w:t>
            </w:r>
            <w:r w:rsidR="00EB3908">
              <w:rPr>
                <w:rFonts w:ascii="Arial" w:eastAsia="Calibri" w:hAnsi="Arial" w:cs="Arial"/>
                <w:b/>
                <w:bCs/>
                <w:sz w:val="22"/>
                <w:szCs w:val="22"/>
              </w:rPr>
              <w:t xml:space="preserve"> May 2025</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27D07E39" w:rsidR="00474229" w:rsidRPr="009601B8" w:rsidRDefault="00167487" w:rsidP="7A892B6F">
            <w:pPr>
              <w:spacing w:before="120" w:after="120"/>
              <w:jc w:val="both"/>
              <w:rPr>
                <w:rFonts w:ascii="Arial" w:hAnsi="Arial" w:cs="Arial"/>
                <w:b/>
                <w:bCs/>
                <w:sz w:val="22"/>
                <w:szCs w:val="22"/>
              </w:rPr>
            </w:pPr>
            <w:r>
              <w:rPr>
                <w:rFonts w:ascii="Arial" w:hAnsi="Arial" w:cs="Arial"/>
                <w:b/>
                <w:bCs/>
                <w:sz w:val="22"/>
                <w:szCs w:val="22"/>
              </w:rPr>
              <w:t>16</w:t>
            </w:r>
            <w:r w:rsidRPr="00167487">
              <w:rPr>
                <w:rFonts w:ascii="Arial" w:hAnsi="Arial" w:cs="Arial"/>
                <w:b/>
                <w:bCs/>
                <w:sz w:val="22"/>
                <w:szCs w:val="22"/>
                <w:vertAlign w:val="superscript"/>
              </w:rPr>
              <w:t>th</w:t>
            </w:r>
            <w:r>
              <w:rPr>
                <w:rFonts w:ascii="Arial" w:hAnsi="Arial" w:cs="Arial"/>
                <w:b/>
                <w:bCs/>
                <w:sz w:val="22"/>
                <w:szCs w:val="22"/>
              </w:rPr>
              <w:t xml:space="preserve"> </w:t>
            </w:r>
            <w:r w:rsidR="00EB3908">
              <w:rPr>
                <w:rFonts w:ascii="Arial" w:hAnsi="Arial" w:cs="Arial"/>
                <w:b/>
                <w:bCs/>
                <w:sz w:val="22"/>
                <w:szCs w:val="22"/>
              </w:rPr>
              <w:t>June 2025</w:t>
            </w:r>
          </w:p>
        </w:tc>
      </w:tr>
      <w:tr w:rsidR="00F171F6" w:rsidRPr="00A406E5" w14:paraId="22978D6A" w14:textId="77777777" w:rsidTr="7A892B6F">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94108" w14:textId="77777777" w:rsidR="00423A72"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w:t>
            </w:r>
            <w:r w:rsidR="00423A72">
              <w:rPr>
                <w:rFonts w:ascii="Arial" w:hAnsi="Arial" w:cs="Arial"/>
                <w:sz w:val="22"/>
                <w:szCs w:val="22"/>
              </w:rPr>
              <w:t>l</w:t>
            </w:r>
            <w:r w:rsidRPr="00A406E5">
              <w:rPr>
                <w:rFonts w:ascii="Arial" w:hAnsi="Arial" w:cs="Arial"/>
                <w:sz w:val="22"/>
                <w:szCs w:val="22"/>
              </w:rPr>
              <w:t xml:space="preserve">ecturer. </w:t>
            </w:r>
          </w:p>
          <w:p w14:paraId="0D7D0BF9" w14:textId="77777777" w:rsidR="00423A72" w:rsidRDefault="00423A72" w:rsidP="00F171F6">
            <w:pPr>
              <w:rPr>
                <w:rFonts w:ascii="Arial" w:hAnsi="Arial" w:cs="Arial"/>
                <w:sz w:val="22"/>
                <w:szCs w:val="22"/>
              </w:rPr>
            </w:pPr>
          </w:p>
          <w:p w14:paraId="7E1CFF8D" w14:textId="75B6366B" w:rsidR="00F171F6" w:rsidRPr="00A406E5" w:rsidRDefault="00423A72" w:rsidP="00F171F6">
            <w:pPr>
              <w:rPr>
                <w:rFonts w:ascii="Arial" w:hAnsi="Arial" w:cs="Arial"/>
                <w:sz w:val="22"/>
                <w:szCs w:val="22"/>
              </w:rPr>
            </w:pPr>
            <w:r>
              <w:rPr>
                <w:rFonts w:ascii="Arial" w:hAnsi="Arial" w:cs="Arial"/>
                <w:sz w:val="22"/>
                <w:szCs w:val="22"/>
              </w:rPr>
              <w:t>You should submit this assignment in a Word document.</w:t>
            </w:r>
            <w:r w:rsidR="00F171F6" w:rsidRPr="00A406E5">
              <w:rPr>
                <w:rFonts w:ascii="Arial" w:hAnsi="Arial" w:cs="Arial"/>
                <w:sz w:val="22"/>
                <w:szCs w:val="22"/>
              </w:rPr>
              <w:t xml:space="preserve"> </w:t>
            </w:r>
            <w:r w:rsidR="00F171F6" w:rsidRPr="007752A8">
              <w:rPr>
                <w:rFonts w:ascii="Arial" w:hAnsi="Arial" w:cs="Arial"/>
                <w:b/>
                <w:bCs/>
                <w:sz w:val="22"/>
                <w:szCs w:val="22"/>
              </w:rPr>
              <w:t>DO NOT</w:t>
            </w:r>
            <w:r w:rsidR="00F171F6" w:rsidRPr="00A406E5">
              <w:rPr>
                <w:rFonts w:ascii="Arial" w:hAnsi="Arial" w:cs="Arial"/>
                <w:sz w:val="22"/>
                <w:szCs w:val="22"/>
              </w:rPr>
              <w:t xml:space="preserve"> put this assessment specification into Turnitin or it will match many similarities with other students’ submissions.</w:t>
            </w:r>
          </w:p>
          <w:p w14:paraId="0016F345" w14:textId="77777777" w:rsidR="007752A8" w:rsidRDefault="00F171F6" w:rsidP="00562F69">
            <w:pPr>
              <w:spacing w:before="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w:t>
            </w:r>
          </w:p>
          <w:p w14:paraId="517FA941" w14:textId="0F4F6572" w:rsidR="007752A8" w:rsidRPr="007752A8" w:rsidRDefault="007752A8" w:rsidP="007752A8">
            <w:pPr>
              <w:pStyle w:val="ListParagraph"/>
              <w:numPr>
                <w:ilvl w:val="0"/>
                <w:numId w:val="32"/>
              </w:numPr>
              <w:spacing w:before="120" w:after="120"/>
              <w:jc w:val="both"/>
              <w:rPr>
                <w:rFonts w:ascii="Arial" w:hAnsi="Arial" w:cs="Arial"/>
                <w:b/>
                <w:sz w:val="22"/>
                <w:szCs w:val="22"/>
              </w:rPr>
            </w:pPr>
            <w:r>
              <w:rPr>
                <w:rFonts w:ascii="Arial" w:hAnsi="Arial" w:cs="Arial"/>
                <w:sz w:val="22"/>
                <w:szCs w:val="22"/>
              </w:rPr>
              <w:t>u</w:t>
            </w:r>
            <w:r w:rsidR="00F171F6" w:rsidRPr="007752A8">
              <w:rPr>
                <w:rFonts w:ascii="Arial" w:hAnsi="Arial" w:cs="Arial"/>
                <w:sz w:val="22"/>
                <w:szCs w:val="22"/>
              </w:rPr>
              <w:t xml:space="preserve">p to one week late, maximum mark of 40%.  </w:t>
            </w:r>
          </w:p>
          <w:p w14:paraId="72C24C34" w14:textId="77777777" w:rsidR="007752A8" w:rsidRPr="007752A8" w:rsidRDefault="007752A8" w:rsidP="00562F69">
            <w:pPr>
              <w:pStyle w:val="ListParagraph"/>
              <w:numPr>
                <w:ilvl w:val="0"/>
                <w:numId w:val="32"/>
              </w:numPr>
              <w:spacing w:before="120"/>
              <w:jc w:val="both"/>
              <w:rPr>
                <w:rFonts w:ascii="Arial" w:hAnsi="Arial" w:cs="Arial"/>
                <w:b/>
                <w:sz w:val="22"/>
                <w:szCs w:val="22"/>
              </w:rPr>
            </w:pPr>
            <w:r>
              <w:rPr>
                <w:rFonts w:ascii="Arial" w:hAnsi="Arial" w:cs="Arial"/>
                <w:sz w:val="22"/>
                <w:szCs w:val="22"/>
              </w:rPr>
              <w:t>o</w:t>
            </w:r>
            <w:r w:rsidR="00F171F6" w:rsidRPr="007752A8">
              <w:rPr>
                <w:rFonts w:ascii="Arial" w:hAnsi="Arial" w:cs="Arial"/>
                <w:sz w:val="22"/>
                <w:szCs w:val="22"/>
              </w:rPr>
              <w:t xml:space="preserve">ver one week late, 0%.  </w:t>
            </w:r>
          </w:p>
          <w:p w14:paraId="35DAB67C" w14:textId="430004BB" w:rsidR="00F171F6" w:rsidRPr="007752A8" w:rsidRDefault="00F171F6" w:rsidP="007752A8">
            <w:pPr>
              <w:spacing w:before="120" w:after="120"/>
              <w:jc w:val="both"/>
              <w:rPr>
                <w:rFonts w:ascii="Arial" w:hAnsi="Arial" w:cs="Arial"/>
                <w:b/>
                <w:sz w:val="22"/>
                <w:szCs w:val="22"/>
              </w:rPr>
            </w:pPr>
            <w:r w:rsidRPr="007752A8">
              <w:rPr>
                <w:rFonts w:ascii="Arial" w:hAnsi="Arial" w:cs="Arial"/>
                <w:sz w:val="22"/>
                <w:szCs w:val="22"/>
              </w:rPr>
              <w:t>Only the Extenuating Circumstances Panel may approve a change to submission dates.</w:t>
            </w:r>
          </w:p>
        </w:tc>
      </w:tr>
      <w:tr w:rsidR="00F171F6" w:rsidRPr="00A406E5" w14:paraId="43638574" w14:textId="77777777" w:rsidTr="7A892B6F">
        <w:tc>
          <w:tcPr>
            <w:tcW w:w="2093" w:type="dxa"/>
            <w:shd w:val="clear" w:color="auto" w:fill="auto"/>
          </w:tcPr>
          <w:p w14:paraId="2B18D13C" w14:textId="0616260B"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w:t>
            </w:r>
            <w:r w:rsidR="003F7874">
              <w:rPr>
                <w:rFonts w:ascii="Arial" w:hAnsi="Arial" w:cs="Arial"/>
                <w:b/>
                <w:sz w:val="22"/>
                <w:szCs w:val="22"/>
              </w:rPr>
              <w:t xml:space="preserve">/ </w:t>
            </w:r>
            <w:r w:rsidRPr="00A406E5">
              <w:rPr>
                <w:rFonts w:ascii="Arial" w:hAnsi="Arial" w:cs="Arial"/>
                <w:b/>
                <w:sz w:val="22"/>
                <w:szCs w:val="22"/>
              </w:rPr>
              <w:t>referencing:</w:t>
            </w:r>
          </w:p>
        </w:tc>
        <w:tc>
          <w:tcPr>
            <w:tcW w:w="7829" w:type="dxa"/>
            <w:gridSpan w:val="3"/>
            <w:shd w:val="clear" w:color="auto" w:fill="auto"/>
          </w:tcPr>
          <w:p w14:paraId="7017D0A4"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 xml:space="preserve">Academic honesty is required. In the main body of your </w:t>
            </w:r>
            <w:proofErr w:type="gramStart"/>
            <w:r w:rsidRPr="00006292">
              <w:rPr>
                <w:rFonts w:ascii="Arial" w:hAnsi="Arial" w:cs="Arial"/>
                <w:sz w:val="22"/>
                <w:szCs w:val="22"/>
              </w:rPr>
              <w:t>submission</w:t>
            </w:r>
            <w:proofErr w:type="gramEnd"/>
            <w:r w:rsidRPr="00006292">
              <w:rPr>
                <w:rFonts w:ascii="Arial" w:hAnsi="Arial" w:cs="Arial"/>
                <w:sz w:val="22"/>
                <w:szCs w:val="22"/>
              </w:rPr>
              <w:t xml:space="preserve"> you </w:t>
            </w:r>
            <w:r w:rsidRPr="00006292">
              <w:rPr>
                <w:rFonts w:ascii="Arial" w:hAnsi="Arial" w:cs="Arial"/>
                <w:b/>
                <w:bCs/>
                <w:sz w:val="22"/>
                <w:szCs w:val="22"/>
              </w:rPr>
              <w:t xml:space="preserve">must </w:t>
            </w:r>
            <w:r w:rsidRPr="00006292">
              <w:rPr>
                <w:rFonts w:ascii="Arial" w:hAnsi="Arial" w:cs="Arial"/>
                <w:sz w:val="22"/>
                <w:szCs w:val="22"/>
              </w:rPr>
              <w:t xml:space="preserve">give credit to authors on whose research and ideas your work is based. You must append a reference list indicating the books, articles, etc. that you have used, cited or quoted </w:t>
            </w:r>
            <w:proofErr w:type="gramStart"/>
            <w:r w:rsidRPr="00006292">
              <w:rPr>
                <w:rFonts w:ascii="Arial" w:hAnsi="Arial" w:cs="Arial"/>
                <w:sz w:val="22"/>
                <w:szCs w:val="22"/>
              </w:rPr>
              <w:t>in order to</w:t>
            </w:r>
            <w:proofErr w:type="gramEnd"/>
            <w:r w:rsidRPr="00006292">
              <w:rPr>
                <w:rFonts w:ascii="Arial" w:hAnsi="Arial" w:cs="Arial"/>
                <w:sz w:val="22"/>
                <w:szCs w:val="22"/>
              </w:rPr>
              <w:t xml:space="preserve"> complete this assessment.  </w:t>
            </w:r>
          </w:p>
          <w:p w14:paraId="5CAC0668"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The university takes plagiarism very seriously.</w:t>
            </w:r>
          </w:p>
          <w:p w14:paraId="4E7EB419"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 xml:space="preserve">All work submitted must be </w:t>
            </w:r>
            <w:r w:rsidRPr="00006292">
              <w:rPr>
                <w:rFonts w:ascii="Arial" w:hAnsi="Arial" w:cs="Arial"/>
                <w:b/>
                <w:bCs/>
                <w:sz w:val="22"/>
                <w:szCs w:val="22"/>
              </w:rPr>
              <w:t xml:space="preserve">entirely your own work. You must not </w:t>
            </w:r>
            <w:r w:rsidRPr="00006292">
              <w:rPr>
                <w:rFonts w:ascii="Arial" w:hAnsi="Arial" w:cs="Arial"/>
                <w:sz w:val="22"/>
                <w:szCs w:val="22"/>
              </w:rPr>
              <w:t xml:space="preserve">use work previously submitted by </w:t>
            </w:r>
            <w:r w:rsidRPr="00006292">
              <w:rPr>
                <w:rFonts w:ascii="Arial" w:hAnsi="Arial" w:cs="Arial"/>
                <w:sz w:val="22"/>
                <w:szCs w:val="22"/>
                <w:u w:val="single"/>
              </w:rPr>
              <w:t>you</w:t>
            </w:r>
            <w:r w:rsidRPr="00006292">
              <w:rPr>
                <w:rFonts w:ascii="Arial" w:hAnsi="Arial" w:cs="Arial"/>
                <w:sz w:val="22"/>
                <w:szCs w:val="22"/>
              </w:rPr>
              <w:t xml:space="preserve"> or </w:t>
            </w:r>
            <w:r w:rsidRPr="00006292">
              <w:rPr>
                <w:rFonts w:ascii="Arial" w:hAnsi="Arial" w:cs="Arial"/>
                <w:sz w:val="22"/>
                <w:szCs w:val="22"/>
                <w:u w:val="single"/>
              </w:rPr>
              <w:t>any other student</w:t>
            </w:r>
            <w:r w:rsidRPr="00006292">
              <w:rPr>
                <w:rFonts w:ascii="Arial" w:hAnsi="Arial" w:cs="Arial"/>
                <w:sz w:val="22"/>
                <w:szCs w:val="22"/>
              </w:rPr>
              <w:t>, and you are not permitted to share your work with others either now or in the future.</w:t>
            </w:r>
          </w:p>
          <w:p w14:paraId="6DD007A2" w14:textId="77777777" w:rsidR="00006292" w:rsidRPr="00006292" w:rsidRDefault="00006292" w:rsidP="00006292">
            <w:pPr>
              <w:spacing w:before="120" w:after="120"/>
              <w:jc w:val="both"/>
              <w:rPr>
                <w:rFonts w:ascii="Arial" w:hAnsi="Arial" w:cs="Arial"/>
                <w:b/>
                <w:bCs/>
                <w:sz w:val="22"/>
                <w:szCs w:val="22"/>
              </w:rPr>
            </w:pPr>
            <w:r w:rsidRPr="00006292">
              <w:rPr>
                <w:rFonts w:ascii="Arial" w:hAnsi="Arial" w:cs="Arial"/>
                <w:b/>
                <w:bCs/>
                <w:sz w:val="22"/>
                <w:szCs w:val="22"/>
              </w:rPr>
              <w:t>Please be aware that if academic misconduct is committed unintentionally or accidentally, this cannot be used as a defence. </w:t>
            </w:r>
          </w:p>
          <w:p w14:paraId="00DE6C01" w14:textId="77777777" w:rsidR="00B5206B" w:rsidRDefault="00B5206B" w:rsidP="00F171F6">
            <w:pPr>
              <w:spacing w:before="120" w:after="120"/>
              <w:jc w:val="both"/>
              <w:rPr>
                <w:rFonts w:ascii="Arial" w:hAnsi="Arial" w:cs="Arial"/>
                <w:sz w:val="22"/>
                <w:szCs w:val="22"/>
              </w:rPr>
            </w:pPr>
          </w:p>
          <w:p w14:paraId="4E4D37B6" w14:textId="77777777" w:rsidR="00B5206B" w:rsidRDefault="00B5206B" w:rsidP="00F171F6">
            <w:pPr>
              <w:spacing w:before="120" w:after="120"/>
              <w:jc w:val="both"/>
              <w:rPr>
                <w:rFonts w:ascii="Arial" w:hAnsi="Arial" w:cs="Arial"/>
                <w:sz w:val="22"/>
                <w:szCs w:val="22"/>
              </w:rPr>
            </w:pPr>
          </w:p>
          <w:p w14:paraId="72C7F89B" w14:textId="77777777" w:rsidR="00B5206B" w:rsidRDefault="00B5206B" w:rsidP="00F171F6">
            <w:pPr>
              <w:spacing w:before="120" w:after="120"/>
              <w:jc w:val="both"/>
              <w:rPr>
                <w:rFonts w:ascii="Arial" w:hAnsi="Arial" w:cs="Arial"/>
                <w:sz w:val="22"/>
                <w:szCs w:val="22"/>
              </w:rPr>
            </w:pPr>
          </w:p>
          <w:p w14:paraId="721FA756" w14:textId="035F1C29" w:rsidR="00B5206B" w:rsidRPr="00A406E5" w:rsidRDefault="00B5206B" w:rsidP="00F171F6">
            <w:pPr>
              <w:spacing w:before="120" w:after="120"/>
              <w:jc w:val="both"/>
              <w:rPr>
                <w:rFonts w:ascii="Arial" w:hAnsi="Arial" w:cs="Arial"/>
                <w:sz w:val="22"/>
                <w:szCs w:val="22"/>
              </w:rPr>
            </w:pP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6290156" w14:textId="60023991" w:rsidR="00C01A3F" w:rsidRPr="00B5206B" w:rsidRDefault="00C01A3F" w:rsidP="00B5206B">
            <w:pPr>
              <w:rPr>
                <w:rFonts w:ascii="Arial" w:hAnsi="Arial" w:cs="Arial"/>
                <w:b/>
                <w:sz w:val="22"/>
                <w:szCs w:val="22"/>
              </w:rPr>
            </w:pPr>
            <w:r w:rsidRPr="00A406E5">
              <w:rPr>
                <w:rFonts w:ascii="Arial" w:hAnsi="Arial" w:cs="Arial"/>
                <w:b/>
                <w:sz w:val="22"/>
                <w:szCs w:val="22"/>
              </w:rPr>
              <w:t>Module Learning Outcomes (from module syllabus)</w:t>
            </w:r>
          </w:p>
        </w:tc>
      </w:tr>
      <w:tr w:rsidR="00130080" w:rsidRPr="009601B8" w14:paraId="2B8980EF" w14:textId="77777777" w:rsidTr="464F7901">
        <w:tc>
          <w:tcPr>
            <w:tcW w:w="9780" w:type="dxa"/>
          </w:tcPr>
          <w:p w14:paraId="55CB443D"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Understanding the Police Constable role</w:t>
            </w:r>
          </w:p>
          <w:p w14:paraId="7205B465" w14:textId="77777777" w:rsidR="0088736B" w:rsidRPr="00FA61E0" w:rsidRDefault="0088736B" w:rsidP="0088736B">
            <w:pPr>
              <w:pStyle w:val="ListParagraph"/>
              <w:numPr>
                <w:ilvl w:val="0"/>
                <w:numId w:val="3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Evaluate the strategic drivers for professionalising policing and relevant national policing strategies</w:t>
            </w:r>
          </w:p>
          <w:p w14:paraId="5FE67788" w14:textId="77777777" w:rsidR="0088736B" w:rsidRPr="00FA61E0" w:rsidRDefault="0088736B" w:rsidP="0088736B">
            <w:pPr>
              <w:pStyle w:val="ListParagraph"/>
              <w:overflowPunct w:val="0"/>
              <w:autoSpaceDE w:val="0"/>
              <w:autoSpaceDN w:val="0"/>
              <w:adjustRightInd w:val="0"/>
              <w:jc w:val="both"/>
              <w:textAlignment w:val="baseline"/>
              <w:rPr>
                <w:rFonts w:ascii="Arial" w:hAnsi="Arial" w:cs="Arial"/>
                <w:sz w:val="18"/>
                <w:szCs w:val="18"/>
              </w:rPr>
            </w:pPr>
          </w:p>
          <w:p w14:paraId="27848B87"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Valuing Difference &amp; Inclusion</w:t>
            </w:r>
          </w:p>
          <w:p w14:paraId="22E97BD5" w14:textId="77777777" w:rsidR="0088736B" w:rsidRPr="00FA61E0" w:rsidRDefault="0088736B" w:rsidP="0088736B">
            <w:pPr>
              <w:pStyle w:val="ListParagraph"/>
              <w:numPr>
                <w:ilvl w:val="0"/>
                <w:numId w:val="35"/>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review and demonstrate ethical and inclusive approaches to policing</w:t>
            </w:r>
          </w:p>
          <w:p w14:paraId="72406049" w14:textId="77777777" w:rsidR="0088736B" w:rsidRPr="00FA61E0" w:rsidRDefault="0088736B" w:rsidP="0088736B">
            <w:pPr>
              <w:pStyle w:val="ListParagraph"/>
              <w:numPr>
                <w:ilvl w:val="0"/>
                <w:numId w:val="35"/>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how police actions and activities can influence public perceptions of policing</w:t>
            </w:r>
          </w:p>
          <w:p w14:paraId="2ABABC6B"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58DB1DED"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Maintaining Professional Standards</w:t>
            </w:r>
          </w:p>
          <w:p w14:paraId="6917EAC1" w14:textId="77777777" w:rsidR="0088736B" w:rsidRPr="00FA61E0" w:rsidRDefault="0088736B" w:rsidP="0088736B">
            <w:pPr>
              <w:pStyle w:val="ListParagraph"/>
              <w:numPr>
                <w:ilvl w:val="0"/>
                <w:numId w:val="36"/>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Explore the concept of integrity in a professional policing context</w:t>
            </w:r>
          </w:p>
          <w:p w14:paraId="5595F043"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742F27BB"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 xml:space="preserve">Communication Skills </w:t>
            </w:r>
          </w:p>
          <w:p w14:paraId="501438A1"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review methods for communicating and disseminating information in a policing context</w:t>
            </w:r>
          </w:p>
          <w:p w14:paraId="32CD5088"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0997354C"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Wellbeing &amp; Resilience</w:t>
            </w:r>
          </w:p>
          <w:p w14:paraId="08E44774"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Explain organisational justice in a policing context</w:t>
            </w:r>
          </w:p>
          <w:p w14:paraId="3895F260"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Evaluate the impact of trauma on individuals and the support mechanisms available</w:t>
            </w:r>
          </w:p>
          <w:p w14:paraId="6B80206B"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the importance of mental wellbeing in policing</w:t>
            </w:r>
          </w:p>
          <w:p w14:paraId="2D689704"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Explore the nature of organisational culture within policing</w:t>
            </w:r>
          </w:p>
          <w:p w14:paraId="20764EE5"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75BD63E1"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Leadership and Team Working</w:t>
            </w:r>
          </w:p>
          <w:p w14:paraId="7DADB3E2" w14:textId="77777777" w:rsidR="0088736B" w:rsidRPr="00FA61E0" w:rsidRDefault="0088736B" w:rsidP="0088736B">
            <w:pPr>
              <w:pStyle w:val="ListParagraph"/>
              <w:numPr>
                <w:ilvl w:val="0"/>
                <w:numId w:val="39"/>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Analyse the effectiveness of team working and leadership models in the context of effective policing</w:t>
            </w:r>
          </w:p>
          <w:p w14:paraId="0BDADCC4" w14:textId="77777777" w:rsidR="0088736B" w:rsidRPr="00FA61E0" w:rsidRDefault="0088736B" w:rsidP="0088736B">
            <w:pPr>
              <w:pStyle w:val="ListParagraph"/>
              <w:numPr>
                <w:ilvl w:val="0"/>
                <w:numId w:val="39"/>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Evaluate key responsibilities in relation to supporting leadership for everyone</w:t>
            </w:r>
          </w:p>
          <w:p w14:paraId="665401D3"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3FD6E574"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 xml:space="preserve">Public Protection </w:t>
            </w:r>
          </w:p>
          <w:p w14:paraId="322D58E6"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Assess the impact of abuse upon victims</w:t>
            </w:r>
          </w:p>
          <w:p w14:paraId="10B84D85"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Analyse the effectiveness of approaches to investigating public protection incidents</w:t>
            </w:r>
          </w:p>
          <w:p w14:paraId="09829241"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review the links between Serious and Organised Crime Groups and public protection issues</w:t>
            </w:r>
          </w:p>
          <w:p w14:paraId="71317E29"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how offenders can use their position of authority to commit offences</w:t>
            </w:r>
          </w:p>
          <w:p w14:paraId="12C1CDBA" w14:textId="77777777" w:rsidR="0088736B" w:rsidRPr="00FA61E0" w:rsidRDefault="0088736B" w:rsidP="0088736B">
            <w:pPr>
              <w:pStyle w:val="ListParagraph"/>
              <w:numPr>
                <w:ilvl w:val="0"/>
                <w:numId w:val="28"/>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Assess police strategies for dealing with public protection incidents</w:t>
            </w:r>
          </w:p>
          <w:p w14:paraId="2FFE2287"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437F533C"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Criminal Justice</w:t>
            </w:r>
          </w:p>
          <w:p w14:paraId="06A8F580" w14:textId="77777777" w:rsidR="0088736B" w:rsidRPr="00FA61E0" w:rsidRDefault="0088736B" w:rsidP="0088736B">
            <w:pPr>
              <w:pStyle w:val="ListParagraph"/>
              <w:numPr>
                <w:ilvl w:val="0"/>
                <w:numId w:val="36"/>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assess the impact of options available to reduce reoffending</w:t>
            </w:r>
          </w:p>
          <w:p w14:paraId="1ADED4AB"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71915B31" w14:textId="77777777" w:rsidR="0088736B" w:rsidRPr="00FA61E0" w:rsidRDefault="0088736B" w:rsidP="0088736B">
            <w:pPr>
              <w:jc w:val="both"/>
              <w:rPr>
                <w:rFonts w:ascii="Arial" w:eastAsia="Arial" w:hAnsi="Arial" w:cs="Arial"/>
                <w:b/>
                <w:bCs/>
                <w:color w:val="000000" w:themeColor="text1"/>
                <w:sz w:val="18"/>
                <w:szCs w:val="18"/>
              </w:rPr>
            </w:pPr>
            <w:r w:rsidRPr="00FA61E0">
              <w:rPr>
                <w:rFonts w:ascii="Arial" w:eastAsia="Arial" w:hAnsi="Arial" w:cs="Arial"/>
                <w:b/>
                <w:bCs/>
                <w:color w:val="000000" w:themeColor="text1"/>
                <w:sz w:val="18"/>
                <w:szCs w:val="18"/>
              </w:rPr>
              <w:t xml:space="preserve">Countering Terrorism </w:t>
            </w:r>
          </w:p>
          <w:p w14:paraId="7064540B" w14:textId="77777777" w:rsidR="0088736B" w:rsidRPr="00FA61E0" w:rsidRDefault="0088736B" w:rsidP="0088736B">
            <w:pPr>
              <w:pStyle w:val="ListParagraph"/>
              <w:numPr>
                <w:ilvl w:val="0"/>
                <w:numId w:val="2"/>
              </w:numPr>
              <w:jc w:val="both"/>
              <w:rPr>
                <w:sz w:val="18"/>
                <w:szCs w:val="18"/>
              </w:rPr>
            </w:pPr>
            <w:r w:rsidRPr="00FA61E0">
              <w:rPr>
                <w:rFonts w:ascii="Arial" w:eastAsia="Arial" w:hAnsi="Arial" w:cs="Arial"/>
                <w:color w:val="000000" w:themeColor="text1"/>
                <w:sz w:val="18"/>
                <w:szCs w:val="18"/>
              </w:rPr>
              <w:t>Explain the national counter-terrorism structure</w:t>
            </w:r>
          </w:p>
          <w:p w14:paraId="53F923E7" w14:textId="77777777" w:rsidR="0088736B" w:rsidRPr="00FA61E0" w:rsidRDefault="0088736B" w:rsidP="0088736B">
            <w:pPr>
              <w:pStyle w:val="ListParagraph"/>
              <w:numPr>
                <w:ilvl w:val="0"/>
                <w:numId w:val="2"/>
              </w:numPr>
              <w:jc w:val="both"/>
              <w:rPr>
                <w:sz w:val="18"/>
                <w:szCs w:val="18"/>
              </w:rPr>
            </w:pPr>
            <w:r w:rsidRPr="00FA61E0">
              <w:rPr>
                <w:rFonts w:ascii="Arial" w:eastAsia="Arial" w:hAnsi="Arial" w:cs="Arial"/>
                <w:color w:val="000000" w:themeColor="text1"/>
                <w:sz w:val="18"/>
                <w:szCs w:val="18"/>
              </w:rPr>
              <w:t>Review and understand the insider threats in relation to countering terrorism</w:t>
            </w:r>
          </w:p>
          <w:p w14:paraId="17E34324"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049376FA"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 xml:space="preserve">Response Policing </w:t>
            </w:r>
          </w:p>
          <w:p w14:paraId="2847FF75" w14:textId="77777777" w:rsidR="0088736B" w:rsidRPr="00FA61E0" w:rsidRDefault="0088736B" w:rsidP="0088736B">
            <w:pPr>
              <w:pStyle w:val="ListParagraph"/>
              <w:numPr>
                <w:ilvl w:val="0"/>
                <w:numId w:val="30"/>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evaluate public perceptions of response policing</w:t>
            </w:r>
          </w:p>
          <w:p w14:paraId="6D1FEC8A" w14:textId="77777777" w:rsidR="0088736B" w:rsidRPr="00FA61E0" w:rsidRDefault="0088736B" w:rsidP="0088736B">
            <w:pPr>
              <w:pStyle w:val="ListParagraph"/>
              <w:numPr>
                <w:ilvl w:val="0"/>
                <w:numId w:val="30"/>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the importance of managing trauma and mental wellbeing in response policing</w:t>
            </w:r>
          </w:p>
          <w:p w14:paraId="7CC25D72" w14:textId="77777777" w:rsidR="0088736B" w:rsidRPr="00FA61E0" w:rsidRDefault="0088736B" w:rsidP="0088736B">
            <w:pPr>
              <w:pStyle w:val="ListParagraph"/>
              <w:numPr>
                <w:ilvl w:val="0"/>
                <w:numId w:val="30"/>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evaluate response policing in the context of dealing with critical and major incidents</w:t>
            </w:r>
          </w:p>
          <w:p w14:paraId="4787CD3C"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p>
          <w:p w14:paraId="3FD94326"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 xml:space="preserve">Policing Communities </w:t>
            </w:r>
          </w:p>
          <w:p w14:paraId="0CF1E62B" w14:textId="77777777" w:rsidR="0088736B" w:rsidRPr="00FA61E0" w:rsidRDefault="0088736B" w:rsidP="0088736B">
            <w:pPr>
              <w:pStyle w:val="ListParagraph"/>
              <w:numPr>
                <w:ilvl w:val="0"/>
                <w:numId w:val="31"/>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Employ relevant strategies and initiatives to deliver effective community policing</w:t>
            </w:r>
          </w:p>
          <w:p w14:paraId="3717BF89" w14:textId="77777777" w:rsidR="0088736B" w:rsidRPr="00FA61E0" w:rsidRDefault="0088736B" w:rsidP="0088736B">
            <w:pPr>
              <w:overflowPunct w:val="0"/>
              <w:autoSpaceDE w:val="0"/>
              <w:autoSpaceDN w:val="0"/>
              <w:adjustRightInd w:val="0"/>
              <w:ind w:left="360"/>
              <w:jc w:val="both"/>
              <w:textAlignment w:val="baseline"/>
              <w:rPr>
                <w:rFonts w:ascii="Arial" w:hAnsi="Arial" w:cs="Arial"/>
                <w:sz w:val="18"/>
                <w:szCs w:val="18"/>
              </w:rPr>
            </w:pPr>
          </w:p>
          <w:p w14:paraId="251BC24A"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Roads Policing</w:t>
            </w:r>
          </w:p>
          <w:p w14:paraId="34F94A5B" w14:textId="77777777" w:rsidR="0088736B" w:rsidRPr="00FA61E0" w:rsidRDefault="0088736B" w:rsidP="0088736B">
            <w:pPr>
              <w:pStyle w:val="ListParagraph"/>
              <w:numPr>
                <w:ilvl w:val="0"/>
                <w:numId w:val="37"/>
              </w:num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sz w:val="18"/>
                <w:szCs w:val="18"/>
              </w:rPr>
              <w:t>Evaluate the organised criminal activity types using the road network and how these can be countered</w:t>
            </w:r>
          </w:p>
          <w:p w14:paraId="5AA644BF" w14:textId="77777777" w:rsidR="0088736B" w:rsidRPr="00FA61E0" w:rsidRDefault="0088736B" w:rsidP="0088736B">
            <w:pPr>
              <w:overflowPunct w:val="0"/>
              <w:autoSpaceDE w:val="0"/>
              <w:autoSpaceDN w:val="0"/>
              <w:adjustRightInd w:val="0"/>
              <w:ind w:left="360"/>
              <w:jc w:val="both"/>
              <w:textAlignment w:val="baseline"/>
              <w:rPr>
                <w:rFonts w:ascii="Arial" w:hAnsi="Arial" w:cs="Arial"/>
                <w:sz w:val="18"/>
                <w:szCs w:val="18"/>
              </w:rPr>
            </w:pPr>
          </w:p>
          <w:p w14:paraId="37A83C5D"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Information &amp; Intelligence</w:t>
            </w:r>
          </w:p>
          <w:p w14:paraId="4C20819E" w14:textId="77777777" w:rsidR="0088736B" w:rsidRPr="00FA61E0" w:rsidRDefault="0088736B" w:rsidP="0088736B">
            <w:pPr>
              <w:pStyle w:val="ListParagraph"/>
              <w:numPr>
                <w:ilvl w:val="0"/>
                <w:numId w:val="31"/>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Explore information and intelligence gathering in a policing environment</w:t>
            </w:r>
          </w:p>
          <w:p w14:paraId="16196F54" w14:textId="77777777" w:rsidR="0088736B" w:rsidRPr="00FA61E0" w:rsidRDefault="0088736B" w:rsidP="0088736B">
            <w:pPr>
              <w:pStyle w:val="ListParagraph"/>
              <w:numPr>
                <w:ilvl w:val="0"/>
                <w:numId w:val="31"/>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Critically explore the concepts of risk in relation to intelligence</w:t>
            </w:r>
          </w:p>
          <w:p w14:paraId="68D0B6B1" w14:textId="77777777" w:rsidR="0088736B" w:rsidRPr="00FA61E0" w:rsidRDefault="0088736B" w:rsidP="0088736B">
            <w:pPr>
              <w:pStyle w:val="ListParagraph"/>
              <w:numPr>
                <w:ilvl w:val="0"/>
                <w:numId w:val="31"/>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Demonstrate an understanding of intelligence research and analysis</w:t>
            </w:r>
          </w:p>
          <w:p w14:paraId="29FD8197" w14:textId="77777777" w:rsidR="0088736B" w:rsidRPr="00FA61E0" w:rsidRDefault="0088736B" w:rsidP="0088736B">
            <w:pPr>
              <w:pStyle w:val="ListParagraph"/>
              <w:numPr>
                <w:ilvl w:val="0"/>
                <w:numId w:val="31"/>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Understand key intelligence roles and the tasking and coordination process</w:t>
            </w:r>
          </w:p>
          <w:p w14:paraId="7D6136CC" w14:textId="77777777" w:rsidR="0088736B" w:rsidRPr="00FA61E0" w:rsidRDefault="0088736B" w:rsidP="0088736B">
            <w:pPr>
              <w:overflowPunct w:val="0"/>
              <w:autoSpaceDE w:val="0"/>
              <w:autoSpaceDN w:val="0"/>
              <w:adjustRightInd w:val="0"/>
              <w:ind w:left="360"/>
              <w:jc w:val="both"/>
              <w:textAlignment w:val="baseline"/>
              <w:rPr>
                <w:rFonts w:ascii="Arial" w:hAnsi="Arial" w:cs="Arial"/>
                <w:sz w:val="18"/>
                <w:szCs w:val="18"/>
              </w:rPr>
            </w:pPr>
          </w:p>
          <w:p w14:paraId="1580321D"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Conducting Investigations</w:t>
            </w:r>
          </w:p>
          <w:p w14:paraId="720F3BB4" w14:textId="77777777" w:rsidR="0088736B" w:rsidRPr="00FA61E0" w:rsidRDefault="0088736B" w:rsidP="0088736B">
            <w:pPr>
              <w:pStyle w:val="ListParagraph"/>
              <w:numPr>
                <w:ilvl w:val="0"/>
                <w:numId w:val="35"/>
              </w:numPr>
              <w:overflowPunct w:val="0"/>
              <w:autoSpaceDE w:val="0"/>
              <w:autoSpaceDN w:val="0"/>
              <w:adjustRightInd w:val="0"/>
              <w:textAlignment w:val="baseline"/>
              <w:rPr>
                <w:rFonts w:ascii="Arial" w:hAnsi="Arial" w:cs="Arial"/>
                <w:sz w:val="18"/>
                <w:szCs w:val="18"/>
              </w:rPr>
            </w:pPr>
            <w:r w:rsidRPr="00FA61E0">
              <w:rPr>
                <w:rFonts w:ascii="Arial" w:hAnsi="Arial" w:cs="Arial"/>
                <w:sz w:val="18"/>
                <w:szCs w:val="18"/>
              </w:rPr>
              <w:t>Demonstrate a comprehensive understanding of ‘volume and priority’ crime and ‘serious and complex’ investigations</w:t>
            </w:r>
          </w:p>
          <w:p w14:paraId="4D7258EF" w14:textId="77777777" w:rsidR="0088736B" w:rsidRPr="00FA61E0" w:rsidRDefault="0088736B" w:rsidP="0088736B">
            <w:pPr>
              <w:pStyle w:val="ListParagraph"/>
              <w:numPr>
                <w:ilvl w:val="0"/>
                <w:numId w:val="35"/>
              </w:numPr>
              <w:overflowPunct w:val="0"/>
              <w:autoSpaceDE w:val="0"/>
              <w:autoSpaceDN w:val="0"/>
              <w:adjustRightInd w:val="0"/>
              <w:textAlignment w:val="baseline"/>
              <w:rPr>
                <w:rFonts w:ascii="Arial" w:hAnsi="Arial" w:cs="Arial"/>
                <w:sz w:val="18"/>
                <w:szCs w:val="18"/>
              </w:rPr>
            </w:pPr>
            <w:r w:rsidRPr="00FA61E0">
              <w:rPr>
                <w:rFonts w:ascii="Arial" w:hAnsi="Arial" w:cs="Arial"/>
                <w:sz w:val="18"/>
                <w:szCs w:val="18"/>
              </w:rPr>
              <w:t>Understand appropriate procedures when engaged in overseas enquiries/investigations</w:t>
            </w:r>
          </w:p>
          <w:p w14:paraId="36CA9C12" w14:textId="77777777" w:rsidR="0088736B" w:rsidRPr="00FA61E0" w:rsidRDefault="0088736B" w:rsidP="0088736B">
            <w:pPr>
              <w:pStyle w:val="ListParagraph"/>
              <w:numPr>
                <w:ilvl w:val="0"/>
                <w:numId w:val="35"/>
              </w:numPr>
              <w:overflowPunct w:val="0"/>
              <w:autoSpaceDE w:val="0"/>
              <w:autoSpaceDN w:val="0"/>
              <w:adjustRightInd w:val="0"/>
              <w:textAlignment w:val="baseline"/>
              <w:rPr>
                <w:rFonts w:ascii="Arial" w:hAnsi="Arial" w:cs="Arial"/>
                <w:sz w:val="18"/>
                <w:szCs w:val="18"/>
              </w:rPr>
            </w:pPr>
            <w:r w:rsidRPr="00FA61E0">
              <w:rPr>
                <w:rFonts w:ascii="Arial" w:hAnsi="Arial" w:cs="Arial"/>
                <w:sz w:val="18"/>
                <w:szCs w:val="18"/>
              </w:rPr>
              <w:t>Employ appropriate strategies when dealing with complex interviews</w:t>
            </w:r>
          </w:p>
          <w:p w14:paraId="15D230D0" w14:textId="77777777" w:rsidR="0088736B" w:rsidRPr="00FA61E0" w:rsidRDefault="0088736B" w:rsidP="0088736B">
            <w:pPr>
              <w:pStyle w:val="ListParagraph"/>
              <w:numPr>
                <w:ilvl w:val="0"/>
                <w:numId w:val="35"/>
              </w:numPr>
              <w:overflowPunct w:val="0"/>
              <w:autoSpaceDE w:val="0"/>
              <w:autoSpaceDN w:val="0"/>
              <w:adjustRightInd w:val="0"/>
              <w:textAlignment w:val="baseline"/>
              <w:rPr>
                <w:rFonts w:ascii="Arial" w:hAnsi="Arial" w:cs="Arial"/>
                <w:sz w:val="18"/>
                <w:szCs w:val="18"/>
              </w:rPr>
            </w:pPr>
            <w:r w:rsidRPr="00FA61E0">
              <w:rPr>
                <w:rFonts w:ascii="Arial" w:hAnsi="Arial" w:cs="Arial"/>
                <w:sz w:val="18"/>
                <w:szCs w:val="18"/>
              </w:rPr>
              <w:t>Understand the importance of reflective learning from investigations and interviews</w:t>
            </w:r>
          </w:p>
          <w:p w14:paraId="3BA75FF9" w14:textId="77777777" w:rsidR="0088736B" w:rsidRPr="00FA61E0" w:rsidRDefault="0088736B" w:rsidP="0088736B">
            <w:pPr>
              <w:pStyle w:val="ListParagraph"/>
              <w:numPr>
                <w:ilvl w:val="0"/>
                <w:numId w:val="35"/>
              </w:numPr>
              <w:overflowPunct w:val="0"/>
              <w:autoSpaceDE w:val="0"/>
              <w:autoSpaceDN w:val="0"/>
              <w:adjustRightInd w:val="0"/>
              <w:jc w:val="both"/>
              <w:textAlignment w:val="baseline"/>
              <w:rPr>
                <w:rFonts w:ascii="Arial" w:hAnsi="Arial" w:cs="Arial"/>
                <w:sz w:val="18"/>
                <w:szCs w:val="18"/>
              </w:rPr>
            </w:pPr>
            <w:r w:rsidRPr="00FA61E0">
              <w:rPr>
                <w:rFonts w:ascii="Arial" w:hAnsi="Arial" w:cs="Arial"/>
                <w:sz w:val="18"/>
                <w:szCs w:val="18"/>
              </w:rPr>
              <w:t>Evolve professional strategies to deal with the impact of personal attitudes and values on the investigation process</w:t>
            </w:r>
          </w:p>
          <w:p w14:paraId="1F19A714" w14:textId="77777777" w:rsidR="0088736B" w:rsidRPr="00FA61E0" w:rsidRDefault="0088736B" w:rsidP="0088736B">
            <w:pPr>
              <w:overflowPunct w:val="0"/>
              <w:autoSpaceDE w:val="0"/>
              <w:autoSpaceDN w:val="0"/>
              <w:adjustRightInd w:val="0"/>
              <w:ind w:left="360"/>
              <w:jc w:val="both"/>
              <w:textAlignment w:val="baseline"/>
              <w:rPr>
                <w:rFonts w:ascii="Arial" w:hAnsi="Arial" w:cs="Arial"/>
                <w:sz w:val="18"/>
                <w:szCs w:val="18"/>
              </w:rPr>
            </w:pPr>
          </w:p>
          <w:p w14:paraId="362B7904" w14:textId="77777777" w:rsidR="0088736B" w:rsidRPr="00FA61E0" w:rsidRDefault="0088736B" w:rsidP="0088736B">
            <w:p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b/>
                <w:bCs/>
                <w:sz w:val="18"/>
                <w:szCs w:val="18"/>
              </w:rPr>
              <w:t>Introduction to Coaching, Mentoring and Assessment</w:t>
            </w:r>
          </w:p>
          <w:p w14:paraId="3CCE649F" w14:textId="77777777" w:rsidR="0088736B" w:rsidRPr="00FA61E0" w:rsidRDefault="0088736B" w:rsidP="0088736B">
            <w:pPr>
              <w:pStyle w:val="ListParagraph"/>
              <w:numPr>
                <w:ilvl w:val="0"/>
                <w:numId w:val="35"/>
              </w:num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sz w:val="18"/>
                <w:szCs w:val="18"/>
              </w:rPr>
              <w:t>Understand coaching and mentoring approaches in professional policing</w:t>
            </w:r>
          </w:p>
          <w:p w14:paraId="54F6FD41" w14:textId="77777777" w:rsidR="0088736B" w:rsidRPr="00FA61E0" w:rsidRDefault="0088736B" w:rsidP="0088736B">
            <w:pPr>
              <w:pStyle w:val="ListParagraph"/>
              <w:numPr>
                <w:ilvl w:val="0"/>
                <w:numId w:val="35"/>
              </w:numPr>
              <w:overflowPunct w:val="0"/>
              <w:autoSpaceDE w:val="0"/>
              <w:autoSpaceDN w:val="0"/>
              <w:adjustRightInd w:val="0"/>
              <w:jc w:val="both"/>
              <w:textAlignment w:val="baseline"/>
              <w:rPr>
                <w:rFonts w:ascii="Arial" w:hAnsi="Arial" w:cs="Arial"/>
                <w:b/>
                <w:bCs/>
                <w:sz w:val="18"/>
                <w:szCs w:val="18"/>
              </w:rPr>
            </w:pPr>
            <w:r w:rsidRPr="00FA61E0">
              <w:rPr>
                <w:rFonts w:ascii="Arial" w:hAnsi="Arial" w:cs="Arial"/>
                <w:sz w:val="18"/>
                <w:szCs w:val="18"/>
              </w:rPr>
              <w:t>Understand the role of assessment in professional policing education</w:t>
            </w:r>
          </w:p>
          <w:p w14:paraId="403AD1A5" w14:textId="056916D3" w:rsidR="001F5C7C" w:rsidRPr="001F5C7C" w:rsidRDefault="001F5C7C" w:rsidP="001F5C7C">
            <w:pPr>
              <w:overflowPunct w:val="0"/>
              <w:autoSpaceDE w:val="0"/>
              <w:autoSpaceDN w:val="0"/>
              <w:adjustRightInd w:val="0"/>
              <w:jc w:val="both"/>
              <w:textAlignment w:val="baseline"/>
              <w:rPr>
                <w:sz w:val="24"/>
                <w:szCs w:val="24"/>
              </w:rPr>
            </w:pPr>
          </w:p>
        </w:tc>
      </w:tr>
    </w:tbl>
    <w:p w14:paraId="0FB7D511" w14:textId="77777777" w:rsidR="00E80819" w:rsidRDefault="00E80819"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1FE7527" w:rsidR="00454735" w:rsidRPr="00693B87" w:rsidRDefault="00454735"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w:t>
      </w:r>
      <w:r w:rsidR="00B5206B" w:rsidRPr="00693B87">
        <w:rPr>
          <w:rFonts w:ascii="Arial" w:eastAsia="Calibri" w:hAnsi="Arial" w:cs="Arial"/>
          <w:sz w:val="22"/>
          <w:szCs w:val="22"/>
        </w:rPr>
        <w:t xml:space="preserve">complete a </w:t>
      </w:r>
      <w:proofErr w:type="gramStart"/>
      <w:r w:rsidR="004A706A">
        <w:rPr>
          <w:rFonts w:ascii="Arial" w:eastAsia="Calibri" w:hAnsi="Arial" w:cs="Arial"/>
          <w:b/>
          <w:bCs/>
          <w:sz w:val="22"/>
          <w:szCs w:val="22"/>
        </w:rPr>
        <w:t>4</w:t>
      </w:r>
      <w:r w:rsidR="00B5206B" w:rsidRPr="00693B87">
        <w:rPr>
          <w:rFonts w:ascii="Arial" w:eastAsia="Calibri" w:hAnsi="Arial" w:cs="Arial"/>
          <w:b/>
          <w:bCs/>
          <w:sz w:val="22"/>
          <w:szCs w:val="22"/>
        </w:rPr>
        <w:t>000 word</w:t>
      </w:r>
      <w:proofErr w:type="gramEnd"/>
      <w:r w:rsidR="00B5206B" w:rsidRPr="00693B87">
        <w:rPr>
          <w:rFonts w:ascii="Arial" w:eastAsia="Calibri" w:hAnsi="Arial" w:cs="Arial"/>
          <w:b/>
          <w:bCs/>
          <w:sz w:val="22"/>
          <w:szCs w:val="22"/>
        </w:rPr>
        <w:t xml:space="preserve"> submission in the form of</w:t>
      </w:r>
      <w:r w:rsidR="004A706A">
        <w:rPr>
          <w:rFonts w:ascii="Arial" w:eastAsia="Calibri" w:hAnsi="Arial" w:cs="Arial"/>
          <w:b/>
          <w:bCs/>
          <w:sz w:val="22"/>
          <w:szCs w:val="22"/>
        </w:rPr>
        <w:t xml:space="preserve"> four</w:t>
      </w:r>
      <w:r w:rsidR="00B5206B" w:rsidRPr="00693B87">
        <w:rPr>
          <w:rFonts w:ascii="Arial" w:eastAsia="Calibri" w:hAnsi="Arial" w:cs="Arial"/>
          <w:b/>
          <w:bCs/>
          <w:sz w:val="22"/>
          <w:szCs w:val="22"/>
        </w:rPr>
        <w:t xml:space="preserve"> 1000-word essays </w:t>
      </w:r>
      <w:r w:rsidR="00B5206B" w:rsidRPr="00AE7EF9">
        <w:rPr>
          <w:rFonts w:ascii="Arial" w:eastAsia="Calibri" w:hAnsi="Arial" w:cs="Arial"/>
          <w:sz w:val="22"/>
          <w:szCs w:val="22"/>
        </w:rPr>
        <w:t>(</w:t>
      </w:r>
      <w:r w:rsidR="004A706A" w:rsidRPr="00AE7EF9">
        <w:rPr>
          <w:rFonts w:ascii="Arial" w:eastAsia="Calibri" w:hAnsi="Arial" w:cs="Arial"/>
          <w:sz w:val="22"/>
          <w:szCs w:val="22"/>
        </w:rPr>
        <w:t>4</w:t>
      </w:r>
      <w:r w:rsidR="00B5206B" w:rsidRPr="00AE7EF9">
        <w:rPr>
          <w:rFonts w:ascii="Arial" w:eastAsia="Calibri" w:hAnsi="Arial" w:cs="Arial"/>
          <w:sz w:val="22"/>
          <w:szCs w:val="22"/>
        </w:rPr>
        <w:t xml:space="preserve"> x 1000</w:t>
      </w:r>
      <w:r w:rsidR="00AE7EF9">
        <w:rPr>
          <w:rFonts w:ascii="Arial" w:eastAsia="Calibri" w:hAnsi="Arial" w:cs="Arial"/>
          <w:b/>
          <w:bCs/>
          <w:sz w:val="22"/>
          <w:szCs w:val="22"/>
        </w:rPr>
        <w:t xml:space="preserve"> </w:t>
      </w:r>
      <w:r w:rsidR="00AE7EF9">
        <w:rPr>
          <w:rFonts w:ascii="Arial" w:hAnsi="Arial" w:cs="Arial"/>
        </w:rPr>
        <w:t>words, +/- 10% per essay).</w:t>
      </w:r>
    </w:p>
    <w:p w14:paraId="48EE5174" w14:textId="4E294BC1"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5F689D1" w14:textId="214BFF7C" w:rsidR="00080E5A"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7A0C8D64" w14:textId="4203C516" w:rsidR="0041542A" w:rsidRDefault="0041542A" w:rsidP="005D6D15">
      <w:pPr>
        <w:ind w:left="567" w:right="531"/>
        <w:jc w:val="both"/>
        <w:rPr>
          <w:rFonts w:ascii="Arial" w:eastAsia="Calibri" w:hAnsi="Arial" w:cs="Arial"/>
          <w:sz w:val="22"/>
          <w:szCs w:val="22"/>
        </w:rPr>
      </w:pPr>
    </w:p>
    <w:p w14:paraId="34840201" w14:textId="77777777" w:rsidR="00012A7C" w:rsidRPr="00012A7C" w:rsidRDefault="00012A7C" w:rsidP="00012A7C">
      <w:pPr>
        <w:ind w:left="567" w:right="531"/>
        <w:jc w:val="center"/>
        <w:rPr>
          <w:rFonts w:ascii="Arial" w:eastAsia="Calibri" w:hAnsi="Arial" w:cs="Arial"/>
          <w:b/>
          <w:bCs/>
          <w:sz w:val="22"/>
          <w:szCs w:val="22"/>
        </w:rPr>
      </w:pPr>
      <w:proofErr w:type="gramStart"/>
      <w:r w:rsidRPr="00012A7C">
        <w:rPr>
          <w:rFonts w:ascii="Arial" w:eastAsia="Calibri" w:hAnsi="Arial" w:cs="Arial"/>
          <w:b/>
          <w:bCs/>
          <w:sz w:val="22"/>
          <w:szCs w:val="22"/>
        </w:rPr>
        <w:t>All of</w:t>
      </w:r>
      <w:proofErr w:type="gramEnd"/>
      <w:r w:rsidRPr="00012A7C">
        <w:rPr>
          <w:rFonts w:ascii="Arial" w:eastAsia="Calibri" w:hAnsi="Arial" w:cs="Arial"/>
          <w:b/>
          <w:bCs/>
          <w:sz w:val="22"/>
          <w:szCs w:val="22"/>
        </w:rPr>
        <w:t xml:space="preserve"> your answers must be based academic research, not personal experience.</w:t>
      </w:r>
    </w:p>
    <w:p w14:paraId="6756CC30" w14:textId="376D5430" w:rsidR="0041542A" w:rsidRDefault="00852F63" w:rsidP="005D6D15">
      <w:pPr>
        <w:ind w:left="567" w:right="531"/>
        <w:jc w:val="both"/>
        <w:rPr>
          <w:rFonts w:ascii="Arial" w:eastAsia="Calibri" w:hAnsi="Arial" w:cs="Arial"/>
          <w:b/>
          <w:bCs/>
          <w:sz w:val="22"/>
          <w:szCs w:val="22"/>
        </w:rPr>
      </w:pPr>
      <w:r>
        <w:rPr>
          <w:rFonts w:ascii="Arial" w:eastAsia="Calibri" w:hAnsi="Arial" w:cs="Arial"/>
          <w:b/>
          <w:bCs/>
          <w:sz w:val="22"/>
          <w:szCs w:val="22"/>
        </w:rPr>
        <w:t xml:space="preserve"> </w:t>
      </w:r>
    </w:p>
    <w:p w14:paraId="2D9C69FB" w14:textId="03639A8C" w:rsidR="00080E5A" w:rsidRPr="00693B87" w:rsidRDefault="00CF0E95" w:rsidP="005D6D15">
      <w:pPr>
        <w:ind w:left="567" w:right="531"/>
        <w:jc w:val="both"/>
        <w:rPr>
          <w:rFonts w:ascii="Arial" w:eastAsia="Calibri" w:hAnsi="Arial" w:cs="Arial"/>
          <w:sz w:val="22"/>
          <w:szCs w:val="22"/>
        </w:rPr>
      </w:pPr>
      <w:r>
        <w:rPr>
          <w:rFonts w:ascii="Arial" w:eastAsia="Calibri" w:hAnsi="Arial" w:cs="Arial"/>
          <w:sz w:val="22"/>
          <w:szCs w:val="22"/>
        </w:rPr>
        <w:t xml:space="preserve">Choose </w:t>
      </w:r>
      <w:r>
        <w:rPr>
          <w:rFonts w:ascii="Arial" w:eastAsia="Calibri" w:hAnsi="Arial" w:cs="Arial"/>
          <w:b/>
          <w:bCs/>
          <w:sz w:val="22"/>
          <w:szCs w:val="22"/>
          <w:u w:val="single"/>
        </w:rPr>
        <w:t>four</w:t>
      </w:r>
      <w:r>
        <w:rPr>
          <w:rFonts w:ascii="Arial" w:eastAsia="Calibri" w:hAnsi="Arial" w:cs="Arial"/>
          <w:sz w:val="22"/>
          <w:szCs w:val="22"/>
        </w:rPr>
        <w:t xml:space="preserve"> </w:t>
      </w:r>
      <w:r w:rsidR="00B03B2E">
        <w:rPr>
          <w:rFonts w:ascii="Arial" w:eastAsia="Calibri" w:hAnsi="Arial" w:cs="Arial"/>
          <w:sz w:val="22"/>
          <w:szCs w:val="22"/>
        </w:rPr>
        <w:t>titles from the list below</w:t>
      </w:r>
      <w:r w:rsidR="00080E5A" w:rsidRPr="00693B87">
        <w:rPr>
          <w:rFonts w:ascii="Arial" w:eastAsia="Calibri" w:hAnsi="Arial" w:cs="Arial"/>
          <w:sz w:val="22"/>
          <w:szCs w:val="22"/>
        </w:rPr>
        <w:t>:</w:t>
      </w:r>
    </w:p>
    <w:p w14:paraId="2643D5B9" w14:textId="2A6E8660" w:rsidR="00080E5A" w:rsidRDefault="00080E5A" w:rsidP="005D6D15">
      <w:pPr>
        <w:ind w:left="567" w:right="531"/>
        <w:jc w:val="both"/>
        <w:rPr>
          <w:rFonts w:ascii="Arial" w:eastAsia="Calibri" w:hAnsi="Arial" w:cs="Arial"/>
          <w:sz w:val="22"/>
          <w:szCs w:val="22"/>
        </w:rPr>
      </w:pPr>
    </w:p>
    <w:p w14:paraId="6D25CC4A" w14:textId="77777777" w:rsidR="002C4E2C" w:rsidRPr="00693B87" w:rsidRDefault="002C4E2C" w:rsidP="005D6D15">
      <w:pPr>
        <w:ind w:left="567" w:right="531"/>
        <w:jc w:val="both"/>
        <w:rPr>
          <w:rFonts w:ascii="Arial" w:eastAsia="Calibri" w:hAnsi="Arial" w:cs="Arial"/>
          <w:sz w:val="22"/>
          <w:szCs w:val="22"/>
        </w:rPr>
      </w:pPr>
    </w:p>
    <w:p w14:paraId="74A332B2" w14:textId="715FD150" w:rsidR="00312C05" w:rsidRPr="00693B87" w:rsidRDefault="00312C05" w:rsidP="005D6D15">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14B04D56" w14:textId="77777777" w:rsidR="00277185" w:rsidRPr="00277185" w:rsidRDefault="00BD30F1" w:rsidP="00277185">
      <w:pPr>
        <w:spacing w:line="257" w:lineRule="auto"/>
        <w:ind w:left="567" w:right="531"/>
        <w:rPr>
          <w:rFonts w:ascii="Arial" w:eastAsia="Calibri" w:hAnsi="Arial" w:cs="Arial"/>
          <w:sz w:val="22"/>
          <w:szCs w:val="22"/>
        </w:rPr>
      </w:pPr>
      <w:r>
        <w:rPr>
          <w:rFonts w:ascii="Arial" w:eastAsia="Calibri" w:hAnsi="Arial" w:cs="Arial"/>
          <w:sz w:val="22"/>
          <w:szCs w:val="22"/>
        </w:rPr>
        <w:t>How effectively has the police service adapted to accommodate diversity within the UK?</w:t>
      </w:r>
      <w:r w:rsidR="00277185">
        <w:rPr>
          <w:rFonts w:ascii="Arial" w:eastAsia="Calibri" w:hAnsi="Arial" w:cs="Arial"/>
          <w:sz w:val="22"/>
          <w:szCs w:val="22"/>
        </w:rPr>
        <w:t xml:space="preserve"> </w:t>
      </w:r>
      <w:r w:rsidR="00277185" w:rsidRPr="00277185">
        <w:rPr>
          <w:rFonts w:ascii="Arial" w:eastAsia="Calibri" w:hAnsi="Arial" w:cs="Arial"/>
          <w:sz w:val="22"/>
          <w:szCs w:val="22"/>
        </w:rPr>
        <w:t>Consider the police force itself and/or the way police engage with diverse communities.</w:t>
      </w:r>
    </w:p>
    <w:p w14:paraId="2A71F8EC" w14:textId="7C5A6A60" w:rsidR="00454735" w:rsidRPr="0019506F" w:rsidRDefault="0050615D" w:rsidP="005D6D15">
      <w:pPr>
        <w:spacing w:line="257" w:lineRule="auto"/>
        <w:ind w:left="567" w:right="531"/>
        <w:rPr>
          <w:rFonts w:ascii="Arial" w:eastAsia="Calibri" w:hAnsi="Arial" w:cs="Arial"/>
          <w:sz w:val="22"/>
          <w:szCs w:val="22"/>
        </w:rPr>
      </w:pPr>
      <w:r>
        <w:rPr>
          <w:rFonts w:ascii="Arial" w:eastAsia="Calibri" w:hAnsi="Arial" w:cs="Arial"/>
          <w:sz w:val="22"/>
          <w:szCs w:val="22"/>
        </w:rPr>
        <w:t>Your answer must be based on academic research</w:t>
      </w:r>
      <w:r w:rsidR="00BD30F1">
        <w:rPr>
          <w:rFonts w:ascii="Arial" w:eastAsia="Calibri" w:hAnsi="Arial" w:cs="Arial"/>
          <w:sz w:val="22"/>
          <w:szCs w:val="22"/>
        </w:rPr>
        <w:t>.</w:t>
      </w:r>
    </w:p>
    <w:p w14:paraId="716731D3" w14:textId="3DDA0D92" w:rsidR="00454735" w:rsidRPr="00693B87" w:rsidRDefault="00312C05"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02C57C6" w14:textId="5F6B4DD8" w:rsidR="00454735" w:rsidRDefault="00454735" w:rsidP="00666727">
      <w:pPr>
        <w:spacing w:line="257" w:lineRule="auto"/>
        <w:ind w:right="531"/>
        <w:rPr>
          <w:rFonts w:ascii="Arial" w:hAnsi="Arial" w:cs="Arial"/>
          <w:sz w:val="22"/>
          <w:szCs w:val="22"/>
        </w:rPr>
      </w:pPr>
    </w:p>
    <w:p w14:paraId="32963667" w14:textId="77777777" w:rsidR="00666727" w:rsidRPr="00693B87" w:rsidRDefault="00666727" w:rsidP="00666727">
      <w:pPr>
        <w:spacing w:line="257" w:lineRule="auto"/>
        <w:ind w:right="531"/>
        <w:rPr>
          <w:rFonts w:ascii="Arial" w:hAnsi="Arial" w:cs="Arial"/>
          <w:sz w:val="22"/>
          <w:szCs w:val="22"/>
        </w:rPr>
      </w:pPr>
    </w:p>
    <w:p w14:paraId="3ABD73C2" w14:textId="3F246B85" w:rsidR="00904599" w:rsidRPr="00693B87" w:rsidRDefault="00904599" w:rsidP="005D6D15">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489E78A7" w14:textId="73B48DBC" w:rsidR="00A0223F" w:rsidRPr="00693B87" w:rsidRDefault="005E352B" w:rsidP="00A0223F">
      <w:pPr>
        <w:spacing w:line="257" w:lineRule="auto"/>
        <w:ind w:left="567" w:right="531"/>
        <w:rPr>
          <w:rFonts w:ascii="Arial" w:eastAsia="Calibri" w:hAnsi="Arial" w:cs="Arial"/>
          <w:sz w:val="22"/>
          <w:szCs w:val="22"/>
        </w:rPr>
      </w:pPr>
      <w:r>
        <w:rPr>
          <w:rFonts w:ascii="Arial" w:eastAsia="Calibri" w:hAnsi="Arial" w:cs="Arial"/>
          <w:sz w:val="22"/>
          <w:szCs w:val="22"/>
        </w:rPr>
        <w:t>Choose</w:t>
      </w:r>
      <w:r w:rsidR="00904599" w:rsidRPr="00693B87">
        <w:rPr>
          <w:rFonts w:ascii="Arial" w:eastAsia="Calibri" w:hAnsi="Arial" w:cs="Arial"/>
          <w:sz w:val="22"/>
          <w:szCs w:val="22"/>
        </w:rPr>
        <w:t xml:space="preserve"> </w:t>
      </w:r>
      <w:r w:rsidR="00904599" w:rsidRPr="00693B87">
        <w:rPr>
          <w:rFonts w:ascii="Arial" w:eastAsia="Calibri" w:hAnsi="Arial" w:cs="Arial"/>
          <w:b/>
          <w:bCs/>
          <w:sz w:val="22"/>
          <w:szCs w:val="22"/>
          <w:u w:val="single"/>
        </w:rPr>
        <w:t>one</w:t>
      </w:r>
      <w:r w:rsidR="00904599" w:rsidRPr="00693B87">
        <w:rPr>
          <w:rFonts w:ascii="Arial" w:eastAsia="Calibri" w:hAnsi="Arial" w:cs="Arial"/>
          <w:sz w:val="22"/>
          <w:szCs w:val="22"/>
        </w:rPr>
        <w:t xml:space="preserve"> of the following </w:t>
      </w:r>
      <w:r w:rsidR="007C5122">
        <w:rPr>
          <w:rFonts w:ascii="Arial" w:eastAsia="Calibri" w:hAnsi="Arial" w:cs="Arial"/>
          <w:sz w:val="22"/>
          <w:szCs w:val="22"/>
        </w:rPr>
        <w:t>questions</w:t>
      </w:r>
      <w:r w:rsidR="00904599" w:rsidRPr="00693B87">
        <w:rPr>
          <w:rFonts w:ascii="Arial" w:eastAsia="Calibri" w:hAnsi="Arial" w:cs="Arial"/>
          <w:sz w:val="22"/>
          <w:szCs w:val="22"/>
        </w:rPr>
        <w:t>:</w:t>
      </w:r>
    </w:p>
    <w:p w14:paraId="2132589A" w14:textId="7A31550C" w:rsidR="00AF22A7" w:rsidRPr="00AF22A7" w:rsidRDefault="00F9016B" w:rsidP="00AF22A7">
      <w:pPr>
        <w:pStyle w:val="ListParagraph"/>
        <w:numPr>
          <w:ilvl w:val="0"/>
          <w:numId w:val="33"/>
        </w:numPr>
        <w:spacing w:line="257" w:lineRule="auto"/>
        <w:ind w:right="531"/>
        <w:rPr>
          <w:rFonts w:ascii="Arial" w:eastAsia="Calibri" w:hAnsi="Arial" w:cs="Arial"/>
          <w:sz w:val="22"/>
          <w:szCs w:val="22"/>
        </w:rPr>
      </w:pPr>
      <w:r w:rsidRPr="00AF22A7">
        <w:rPr>
          <w:rFonts w:ascii="Arial" w:eastAsia="Calibri" w:hAnsi="Arial" w:cs="Arial"/>
          <w:b/>
          <w:bCs/>
          <w:sz w:val="22"/>
          <w:szCs w:val="22"/>
        </w:rPr>
        <w:t>Counter-terrorism policing</w:t>
      </w:r>
      <w:r w:rsidRPr="00AF22A7">
        <w:rPr>
          <w:rFonts w:ascii="Arial" w:eastAsia="Calibri" w:hAnsi="Arial" w:cs="Arial"/>
          <w:sz w:val="22"/>
          <w:szCs w:val="22"/>
        </w:rPr>
        <w:t xml:space="preserve"> – </w:t>
      </w:r>
      <w:r w:rsidR="003B1076">
        <w:rPr>
          <w:rFonts w:ascii="Arial" w:eastAsia="Calibri" w:hAnsi="Arial" w:cs="Arial"/>
          <w:sz w:val="22"/>
          <w:szCs w:val="22"/>
        </w:rPr>
        <w:t xml:space="preserve">How </w:t>
      </w:r>
      <w:r w:rsidR="004548E5">
        <w:rPr>
          <w:rFonts w:ascii="Arial" w:eastAsia="Calibri" w:hAnsi="Arial" w:cs="Arial"/>
          <w:sz w:val="22"/>
          <w:szCs w:val="22"/>
        </w:rPr>
        <w:t>might</w:t>
      </w:r>
      <w:r w:rsidR="003B1076">
        <w:rPr>
          <w:rFonts w:ascii="Arial" w:eastAsia="Calibri" w:hAnsi="Arial" w:cs="Arial"/>
          <w:sz w:val="22"/>
          <w:szCs w:val="22"/>
        </w:rPr>
        <w:t xml:space="preserve"> terrorist groups’ involvement in other forms of criminality</w:t>
      </w:r>
      <w:r w:rsidR="00AF22A7" w:rsidRPr="00AF22A7">
        <w:rPr>
          <w:rFonts w:ascii="Arial" w:eastAsia="Calibri" w:hAnsi="Arial" w:cs="Arial"/>
          <w:sz w:val="22"/>
          <w:szCs w:val="22"/>
        </w:rPr>
        <w:t xml:space="preserve"> inform counter-terrorism policing? </w:t>
      </w:r>
    </w:p>
    <w:p w14:paraId="105139A3" w14:textId="4D55117C" w:rsidR="00F9016B" w:rsidRPr="00AF22A7" w:rsidRDefault="00F9016B" w:rsidP="009D439B">
      <w:pPr>
        <w:pStyle w:val="ListParagraph"/>
        <w:numPr>
          <w:ilvl w:val="0"/>
          <w:numId w:val="33"/>
        </w:numPr>
        <w:spacing w:line="257" w:lineRule="auto"/>
        <w:ind w:right="531"/>
        <w:rPr>
          <w:rFonts w:ascii="Arial" w:eastAsia="Calibri" w:hAnsi="Arial" w:cs="Arial"/>
          <w:sz w:val="22"/>
          <w:szCs w:val="22"/>
        </w:rPr>
      </w:pPr>
      <w:r w:rsidRPr="00AF22A7">
        <w:rPr>
          <w:rFonts w:ascii="Arial" w:eastAsia="Calibri" w:hAnsi="Arial" w:cs="Arial"/>
          <w:b/>
          <w:bCs/>
          <w:sz w:val="22"/>
          <w:szCs w:val="22"/>
        </w:rPr>
        <w:t xml:space="preserve">Response policing </w:t>
      </w:r>
      <w:r w:rsidRPr="00AF22A7">
        <w:rPr>
          <w:rFonts w:ascii="Arial" w:eastAsia="Calibri" w:hAnsi="Arial" w:cs="Arial"/>
          <w:sz w:val="22"/>
          <w:szCs w:val="22"/>
        </w:rPr>
        <w:t xml:space="preserve">– </w:t>
      </w:r>
      <w:r w:rsidR="004548E5">
        <w:rPr>
          <w:rFonts w:ascii="Arial" w:eastAsia="Calibri" w:hAnsi="Arial" w:cs="Arial"/>
          <w:sz w:val="22"/>
          <w:szCs w:val="22"/>
        </w:rPr>
        <w:t>W</w:t>
      </w:r>
      <w:r w:rsidRPr="00AF22A7">
        <w:rPr>
          <w:rFonts w:ascii="Arial" w:eastAsia="Calibri" w:hAnsi="Arial" w:cs="Arial"/>
          <w:sz w:val="22"/>
          <w:szCs w:val="22"/>
        </w:rPr>
        <w:t>hy is it important to manage mental wellbeing in policing?</w:t>
      </w:r>
      <w:r w:rsidR="005A3BF7">
        <w:rPr>
          <w:rFonts w:ascii="Arial" w:eastAsia="Calibri" w:hAnsi="Arial" w:cs="Arial"/>
          <w:sz w:val="22"/>
          <w:szCs w:val="22"/>
        </w:rPr>
        <w:t xml:space="preserve"> What can be the consequences if mental wellbeing is not managed</w:t>
      </w:r>
      <w:r w:rsidR="00F003D9">
        <w:rPr>
          <w:rFonts w:ascii="Arial" w:eastAsia="Calibri" w:hAnsi="Arial" w:cs="Arial"/>
          <w:sz w:val="22"/>
          <w:szCs w:val="22"/>
        </w:rPr>
        <w:t xml:space="preserve"> appropriately</w:t>
      </w:r>
      <w:r w:rsidR="005A3BF7">
        <w:rPr>
          <w:rFonts w:ascii="Arial" w:eastAsia="Calibri" w:hAnsi="Arial" w:cs="Arial"/>
          <w:sz w:val="22"/>
          <w:szCs w:val="22"/>
        </w:rPr>
        <w:t>?</w:t>
      </w:r>
    </w:p>
    <w:p w14:paraId="171CCA9B" w14:textId="0B04D3C7" w:rsidR="00F9016B" w:rsidRDefault="00F9016B" w:rsidP="00F9016B">
      <w:pPr>
        <w:pStyle w:val="ListParagraph"/>
        <w:numPr>
          <w:ilvl w:val="0"/>
          <w:numId w:val="33"/>
        </w:numPr>
        <w:spacing w:line="257" w:lineRule="auto"/>
        <w:ind w:right="531"/>
        <w:rPr>
          <w:rFonts w:ascii="Arial" w:eastAsia="Calibri" w:hAnsi="Arial" w:cs="Arial"/>
          <w:sz w:val="22"/>
          <w:szCs w:val="22"/>
        </w:rPr>
      </w:pPr>
      <w:r>
        <w:rPr>
          <w:rFonts w:ascii="Arial" w:eastAsia="Calibri" w:hAnsi="Arial" w:cs="Arial"/>
          <w:b/>
          <w:bCs/>
          <w:sz w:val="22"/>
          <w:szCs w:val="22"/>
        </w:rPr>
        <w:t xml:space="preserve">Community policing </w:t>
      </w:r>
      <w:r>
        <w:rPr>
          <w:rFonts w:ascii="Arial" w:eastAsia="Calibri" w:hAnsi="Arial" w:cs="Arial"/>
          <w:sz w:val="22"/>
          <w:szCs w:val="22"/>
        </w:rPr>
        <w:t xml:space="preserve">– </w:t>
      </w:r>
      <w:r w:rsidR="004548E5">
        <w:rPr>
          <w:rFonts w:ascii="Arial" w:eastAsia="Calibri" w:hAnsi="Arial" w:cs="Arial"/>
          <w:sz w:val="22"/>
          <w:szCs w:val="22"/>
        </w:rPr>
        <w:t>W</w:t>
      </w:r>
      <w:r w:rsidR="00121308">
        <w:rPr>
          <w:rFonts w:ascii="Arial" w:eastAsia="Calibri" w:hAnsi="Arial" w:cs="Arial"/>
          <w:sz w:val="22"/>
          <w:szCs w:val="22"/>
        </w:rPr>
        <w:t>hy is partnership working the most effective way to reach groups or communities who are unwilling to engage with police?</w:t>
      </w:r>
    </w:p>
    <w:p w14:paraId="15F698BA" w14:textId="30218B10" w:rsidR="00AC7970" w:rsidRPr="00AC7970" w:rsidRDefault="00AC7970" w:rsidP="00AC7970">
      <w:pPr>
        <w:spacing w:line="257" w:lineRule="auto"/>
        <w:ind w:left="567" w:right="531"/>
        <w:rPr>
          <w:rFonts w:ascii="Arial" w:eastAsia="Calibri" w:hAnsi="Arial" w:cs="Arial"/>
          <w:sz w:val="22"/>
          <w:szCs w:val="22"/>
        </w:rPr>
      </w:pPr>
      <w:r>
        <w:rPr>
          <w:rFonts w:ascii="Arial" w:eastAsia="Calibri" w:hAnsi="Arial" w:cs="Arial"/>
          <w:sz w:val="22"/>
          <w:szCs w:val="22"/>
        </w:rPr>
        <w:t>Your answer must be based on academic research rather than personal experience.</w:t>
      </w:r>
    </w:p>
    <w:p w14:paraId="733D94DF" w14:textId="054261E6" w:rsidR="00904599" w:rsidRPr="00693B87" w:rsidRDefault="00904599" w:rsidP="005D6D15">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7F9B3EE1" w14:textId="47B1EC94" w:rsidR="00454735" w:rsidRDefault="00454735" w:rsidP="005D6D15">
      <w:pPr>
        <w:ind w:left="567" w:right="531"/>
        <w:jc w:val="both"/>
        <w:rPr>
          <w:rFonts w:ascii="Arial" w:hAnsi="Arial" w:cs="Arial"/>
          <w:sz w:val="22"/>
          <w:szCs w:val="22"/>
        </w:rPr>
      </w:pPr>
    </w:p>
    <w:p w14:paraId="0FCDB778" w14:textId="77777777" w:rsidR="00666727" w:rsidRPr="00693B87" w:rsidRDefault="00666727" w:rsidP="005D6D15">
      <w:pPr>
        <w:ind w:left="567" w:right="531"/>
        <w:jc w:val="both"/>
        <w:rPr>
          <w:rFonts w:ascii="Arial" w:hAnsi="Arial" w:cs="Arial"/>
          <w:sz w:val="22"/>
          <w:szCs w:val="22"/>
        </w:rPr>
      </w:pPr>
    </w:p>
    <w:p w14:paraId="605FFEF7" w14:textId="285BAABC" w:rsidR="00904599" w:rsidRPr="00693B87" w:rsidRDefault="00904599" w:rsidP="005D6D15">
      <w:pPr>
        <w:ind w:left="567" w:right="531"/>
        <w:jc w:val="both"/>
        <w:rPr>
          <w:rFonts w:ascii="Arial" w:hAnsi="Arial" w:cs="Arial"/>
          <w:b/>
          <w:bCs/>
          <w:sz w:val="22"/>
          <w:szCs w:val="22"/>
        </w:rPr>
      </w:pPr>
      <w:r w:rsidRPr="00693B87">
        <w:rPr>
          <w:rFonts w:ascii="Arial" w:hAnsi="Arial" w:cs="Arial"/>
          <w:b/>
          <w:bCs/>
          <w:sz w:val="22"/>
          <w:szCs w:val="22"/>
        </w:rPr>
        <w:t>Essay three:</w:t>
      </w:r>
    </w:p>
    <w:p w14:paraId="0CEA0D3A" w14:textId="77777777" w:rsidR="00687E8A" w:rsidRDefault="00BE6F22" w:rsidP="005D6D15">
      <w:pPr>
        <w:spacing w:line="257" w:lineRule="auto"/>
        <w:ind w:left="567" w:right="531"/>
        <w:rPr>
          <w:rFonts w:ascii="Arial" w:eastAsia="Calibri" w:hAnsi="Arial" w:cs="Arial"/>
          <w:sz w:val="22"/>
          <w:szCs w:val="22"/>
        </w:rPr>
      </w:pPr>
      <w:r w:rsidRPr="00BE6F22">
        <w:rPr>
          <w:rFonts w:ascii="Arial" w:eastAsia="Calibri" w:hAnsi="Arial" w:cs="Arial"/>
          <w:sz w:val="22"/>
          <w:szCs w:val="22"/>
        </w:rPr>
        <w:t xml:space="preserve">How might personal attitudes, values and bias impact upon the </w:t>
      </w:r>
      <w:r w:rsidR="00687E8A">
        <w:rPr>
          <w:rFonts w:ascii="Arial" w:eastAsia="Calibri" w:hAnsi="Arial" w:cs="Arial"/>
          <w:sz w:val="22"/>
          <w:szCs w:val="22"/>
        </w:rPr>
        <w:t>effective investigation of volume crime</w:t>
      </w:r>
      <w:r w:rsidRPr="00BE6F22">
        <w:rPr>
          <w:rFonts w:ascii="Arial" w:eastAsia="Calibri" w:hAnsi="Arial" w:cs="Arial"/>
          <w:sz w:val="22"/>
          <w:szCs w:val="22"/>
        </w:rPr>
        <w:t>?</w:t>
      </w:r>
    </w:p>
    <w:p w14:paraId="1CCF97B8" w14:textId="46678870" w:rsidR="00904599" w:rsidRPr="001A3262" w:rsidRDefault="00241C89" w:rsidP="005D6D15">
      <w:pPr>
        <w:spacing w:line="257" w:lineRule="auto"/>
        <w:ind w:left="567" w:right="531"/>
        <w:rPr>
          <w:rFonts w:ascii="Arial" w:hAnsi="Arial" w:cs="Arial"/>
          <w:sz w:val="22"/>
          <w:szCs w:val="22"/>
        </w:rPr>
      </w:pPr>
      <w:r>
        <w:rPr>
          <w:rFonts w:ascii="Arial" w:eastAsia="Calibri" w:hAnsi="Arial" w:cs="Arial"/>
          <w:sz w:val="22"/>
          <w:szCs w:val="22"/>
        </w:rPr>
        <w:t>Your answer must be based on academic research</w:t>
      </w:r>
      <w:r w:rsidR="00B705AA">
        <w:rPr>
          <w:rFonts w:ascii="Arial" w:eastAsia="Calibri" w:hAnsi="Arial" w:cs="Arial"/>
          <w:sz w:val="22"/>
          <w:szCs w:val="22"/>
        </w:rPr>
        <w:t>, but you may refer to relevant, recent examples</w:t>
      </w:r>
      <w:r w:rsidR="002857F7">
        <w:rPr>
          <w:rFonts w:ascii="Arial" w:eastAsia="Calibri" w:hAnsi="Arial" w:cs="Arial"/>
          <w:sz w:val="22"/>
          <w:szCs w:val="22"/>
        </w:rPr>
        <w:t>.</w:t>
      </w:r>
    </w:p>
    <w:p w14:paraId="01C83E3F" w14:textId="6C0835B9" w:rsidR="00454735" w:rsidRPr="00693B87" w:rsidRDefault="00904599" w:rsidP="005D6D15">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00454735" w:rsidRPr="00B14E6D">
        <w:rPr>
          <w:rFonts w:ascii="Arial" w:eastAsia="Calibri" w:hAnsi="Arial" w:cs="Arial"/>
          <w:sz w:val="22"/>
          <w:szCs w:val="22"/>
        </w:rPr>
        <w:t>1000 words</w:t>
      </w:r>
      <w:r w:rsidRPr="00B14E6D">
        <w:rPr>
          <w:rFonts w:ascii="Arial" w:eastAsia="Calibri" w:hAnsi="Arial" w:cs="Arial"/>
          <w:sz w:val="22"/>
          <w:szCs w:val="22"/>
        </w:rPr>
        <w:t>.</w:t>
      </w:r>
    </w:p>
    <w:p w14:paraId="36B3A388" w14:textId="620437EE" w:rsidR="00454735" w:rsidRDefault="00454735" w:rsidP="005D6D15">
      <w:pPr>
        <w:spacing w:line="257" w:lineRule="auto"/>
        <w:ind w:left="567" w:right="531"/>
        <w:rPr>
          <w:rFonts w:ascii="Arial" w:hAnsi="Arial" w:cs="Arial"/>
          <w:sz w:val="22"/>
          <w:szCs w:val="22"/>
        </w:rPr>
      </w:pPr>
    </w:p>
    <w:p w14:paraId="56E28E49" w14:textId="77777777" w:rsidR="00666727" w:rsidRPr="00693B87" w:rsidRDefault="00666727" w:rsidP="005D6D15">
      <w:pPr>
        <w:spacing w:line="257" w:lineRule="auto"/>
        <w:ind w:left="567" w:right="531"/>
        <w:rPr>
          <w:rFonts w:ascii="Arial" w:hAnsi="Arial" w:cs="Arial"/>
          <w:sz w:val="22"/>
          <w:szCs w:val="22"/>
        </w:rPr>
      </w:pPr>
    </w:p>
    <w:p w14:paraId="7665B03F" w14:textId="77777777" w:rsidR="0098358B" w:rsidRPr="00693B87" w:rsidRDefault="0098358B" w:rsidP="005D6D15">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6891EF70" w14:textId="77777777" w:rsidR="00A610E5" w:rsidRDefault="00DB4FBC" w:rsidP="005D6D15">
      <w:pPr>
        <w:spacing w:line="257" w:lineRule="auto"/>
        <w:ind w:left="567" w:right="531"/>
        <w:rPr>
          <w:rFonts w:ascii="Arial" w:eastAsia="Calibri" w:hAnsi="Arial" w:cs="Arial"/>
          <w:sz w:val="22"/>
          <w:szCs w:val="22"/>
        </w:rPr>
      </w:pPr>
      <w:r>
        <w:rPr>
          <w:rFonts w:ascii="Arial" w:eastAsia="Calibri" w:hAnsi="Arial" w:cs="Arial"/>
          <w:sz w:val="22"/>
          <w:szCs w:val="22"/>
        </w:rPr>
        <w:t xml:space="preserve">Outline potential links between </w:t>
      </w:r>
      <w:r w:rsidR="00C57F4C">
        <w:rPr>
          <w:rFonts w:ascii="Arial" w:eastAsia="Calibri" w:hAnsi="Arial" w:cs="Arial"/>
          <w:sz w:val="22"/>
          <w:szCs w:val="22"/>
        </w:rPr>
        <w:t xml:space="preserve">serious and organised crime and public protection issues. </w:t>
      </w:r>
      <w:r w:rsidR="00D11A80">
        <w:rPr>
          <w:rFonts w:ascii="Arial" w:eastAsia="Calibri" w:hAnsi="Arial" w:cs="Arial"/>
          <w:sz w:val="22"/>
          <w:szCs w:val="22"/>
        </w:rPr>
        <w:t xml:space="preserve">What </w:t>
      </w:r>
      <w:r w:rsidR="00A610E5">
        <w:rPr>
          <w:rFonts w:ascii="Arial" w:eastAsia="Calibri" w:hAnsi="Arial" w:cs="Arial"/>
          <w:sz w:val="22"/>
          <w:szCs w:val="22"/>
        </w:rPr>
        <w:t>characteristics make some people more vulnerable to exploitation by serious and organised crime gangs?</w:t>
      </w:r>
    </w:p>
    <w:p w14:paraId="5BFE8795" w14:textId="60902895" w:rsidR="00322E3E" w:rsidRDefault="00C21745" w:rsidP="005D6D15">
      <w:pPr>
        <w:spacing w:line="257" w:lineRule="auto"/>
        <w:ind w:left="567" w:right="531"/>
        <w:rPr>
          <w:rFonts w:ascii="Arial" w:eastAsia="Calibri" w:hAnsi="Arial" w:cs="Arial"/>
          <w:sz w:val="22"/>
          <w:szCs w:val="22"/>
        </w:rPr>
      </w:pPr>
      <w:r w:rsidRPr="00C21745">
        <w:rPr>
          <w:rFonts w:ascii="Arial" w:eastAsia="Calibri" w:hAnsi="Arial" w:cs="Arial"/>
          <w:sz w:val="22"/>
          <w:szCs w:val="22"/>
        </w:rPr>
        <w:t>Your answer must be based on academic research</w:t>
      </w:r>
      <w:r w:rsidR="00A610E5">
        <w:rPr>
          <w:rFonts w:ascii="Arial" w:eastAsia="Calibri" w:hAnsi="Arial" w:cs="Arial"/>
          <w:sz w:val="22"/>
          <w:szCs w:val="22"/>
        </w:rPr>
        <w:t>.</w:t>
      </w:r>
    </w:p>
    <w:p w14:paraId="159FDD4D" w14:textId="5A431EB9"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30F99270" w14:textId="4C7964C7" w:rsidR="00454735" w:rsidRDefault="00454735" w:rsidP="005D6D15">
      <w:pPr>
        <w:spacing w:line="257" w:lineRule="auto"/>
        <w:ind w:left="567" w:right="531"/>
        <w:rPr>
          <w:rFonts w:ascii="Arial" w:eastAsia="Calibri" w:hAnsi="Arial" w:cs="Arial"/>
          <w:sz w:val="22"/>
          <w:szCs w:val="22"/>
        </w:rPr>
      </w:pPr>
      <w:r w:rsidRPr="00693B87">
        <w:rPr>
          <w:rFonts w:ascii="Arial" w:eastAsia="Calibri" w:hAnsi="Arial" w:cs="Arial"/>
          <w:sz w:val="22"/>
          <w:szCs w:val="22"/>
        </w:rPr>
        <w:t xml:space="preserve"> </w:t>
      </w:r>
    </w:p>
    <w:p w14:paraId="681C1376" w14:textId="77777777" w:rsidR="00666727" w:rsidRPr="00693B87" w:rsidRDefault="00666727" w:rsidP="005D6D15">
      <w:pPr>
        <w:spacing w:line="257" w:lineRule="auto"/>
        <w:ind w:left="567" w:right="531"/>
        <w:rPr>
          <w:rFonts w:ascii="Arial" w:hAnsi="Arial" w:cs="Arial"/>
          <w:sz w:val="22"/>
          <w:szCs w:val="22"/>
        </w:rPr>
      </w:pPr>
    </w:p>
    <w:p w14:paraId="7173A6C1" w14:textId="56C7D6F3"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Essay five:</w:t>
      </w:r>
      <w:r w:rsidR="00454735" w:rsidRPr="00693B87">
        <w:rPr>
          <w:rFonts w:ascii="Arial" w:eastAsia="Calibri" w:hAnsi="Arial" w:cs="Arial"/>
          <w:b/>
          <w:bCs/>
          <w:sz w:val="22"/>
          <w:szCs w:val="22"/>
        </w:rPr>
        <w:t xml:space="preserve"> </w:t>
      </w:r>
    </w:p>
    <w:p w14:paraId="29FE9E89" w14:textId="5E3FDCED" w:rsidR="00FE68CC" w:rsidRPr="00FE68CC" w:rsidRDefault="00FE68CC" w:rsidP="00FE68CC">
      <w:pPr>
        <w:spacing w:line="257" w:lineRule="auto"/>
        <w:ind w:left="567" w:right="531"/>
        <w:rPr>
          <w:rFonts w:ascii="Arial" w:eastAsia="Calibri" w:hAnsi="Arial" w:cs="Arial"/>
          <w:sz w:val="22"/>
          <w:szCs w:val="22"/>
        </w:rPr>
      </w:pPr>
      <w:r>
        <w:rPr>
          <w:rFonts w:ascii="Arial" w:eastAsia="Calibri" w:hAnsi="Arial" w:cs="Arial"/>
          <w:sz w:val="22"/>
          <w:szCs w:val="22"/>
        </w:rPr>
        <w:t>How effective is</w:t>
      </w:r>
      <w:r w:rsidRPr="00FE68CC">
        <w:rPr>
          <w:rFonts w:ascii="Arial" w:eastAsia="Calibri" w:hAnsi="Arial" w:cs="Arial"/>
          <w:sz w:val="22"/>
          <w:szCs w:val="22"/>
        </w:rPr>
        <w:t xml:space="preserve"> early intervention an effective means of preventing young people from </w:t>
      </w:r>
      <w:r>
        <w:rPr>
          <w:rFonts w:ascii="Arial" w:eastAsia="Calibri" w:hAnsi="Arial" w:cs="Arial"/>
          <w:sz w:val="22"/>
          <w:szCs w:val="22"/>
        </w:rPr>
        <w:t>offending or re-offending?</w:t>
      </w:r>
    </w:p>
    <w:p w14:paraId="0CB9AE84" w14:textId="5B6C5B68" w:rsidR="00C7159A" w:rsidRPr="00C7159A" w:rsidRDefault="00C7159A" w:rsidP="00C7159A">
      <w:pPr>
        <w:spacing w:line="257" w:lineRule="auto"/>
        <w:ind w:left="567" w:right="531"/>
        <w:rPr>
          <w:rFonts w:ascii="Arial" w:eastAsia="Calibri" w:hAnsi="Arial" w:cs="Arial"/>
          <w:sz w:val="22"/>
          <w:szCs w:val="22"/>
        </w:rPr>
      </w:pPr>
      <w:r w:rsidRPr="00C7159A">
        <w:rPr>
          <w:rFonts w:ascii="Arial" w:eastAsia="Calibri" w:hAnsi="Arial" w:cs="Arial"/>
          <w:sz w:val="22"/>
          <w:szCs w:val="22"/>
        </w:rPr>
        <w:t xml:space="preserve">Your answer </w:t>
      </w:r>
      <w:r w:rsidR="003A4CC3">
        <w:rPr>
          <w:rFonts w:ascii="Arial" w:eastAsia="Calibri" w:hAnsi="Arial" w:cs="Arial"/>
          <w:sz w:val="22"/>
          <w:szCs w:val="22"/>
        </w:rPr>
        <w:t>must</w:t>
      </w:r>
      <w:r w:rsidRPr="00C7159A">
        <w:rPr>
          <w:rFonts w:ascii="Arial" w:eastAsia="Calibri" w:hAnsi="Arial" w:cs="Arial"/>
          <w:sz w:val="22"/>
          <w:szCs w:val="22"/>
        </w:rPr>
        <w:t xml:space="preserve"> be based on academic research, but you may </w:t>
      </w:r>
      <w:proofErr w:type="gramStart"/>
      <w:r w:rsidRPr="00C7159A">
        <w:rPr>
          <w:rFonts w:ascii="Arial" w:eastAsia="Calibri" w:hAnsi="Arial" w:cs="Arial"/>
          <w:sz w:val="22"/>
          <w:szCs w:val="22"/>
        </w:rPr>
        <w:t>make reference</w:t>
      </w:r>
      <w:proofErr w:type="gramEnd"/>
      <w:r w:rsidRPr="00C7159A">
        <w:rPr>
          <w:rFonts w:ascii="Arial" w:eastAsia="Calibri" w:hAnsi="Arial" w:cs="Arial"/>
          <w:sz w:val="22"/>
          <w:szCs w:val="22"/>
        </w:rPr>
        <w:t xml:space="preserve"> to relevant case studies.</w:t>
      </w:r>
    </w:p>
    <w:p w14:paraId="7CD132AB" w14:textId="0AC90D8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59DF30D9" w14:textId="15CAD28A" w:rsidR="003B6C6B" w:rsidRDefault="003B6C6B" w:rsidP="005D6D15">
      <w:pPr>
        <w:spacing w:line="257" w:lineRule="auto"/>
        <w:ind w:left="567" w:right="531"/>
        <w:rPr>
          <w:rFonts w:ascii="Arial" w:hAnsi="Arial" w:cs="Arial"/>
          <w:sz w:val="22"/>
          <w:szCs w:val="22"/>
        </w:rPr>
      </w:pPr>
    </w:p>
    <w:p w14:paraId="20FBC370" w14:textId="5B1AF594" w:rsidR="00043DA5" w:rsidRDefault="00043DA5" w:rsidP="005D6D15">
      <w:pPr>
        <w:spacing w:line="257" w:lineRule="auto"/>
        <w:ind w:left="567" w:right="531"/>
        <w:rPr>
          <w:rFonts w:ascii="Arial" w:hAnsi="Arial" w:cs="Arial"/>
          <w:sz w:val="22"/>
          <w:szCs w:val="22"/>
        </w:rPr>
      </w:pPr>
    </w:p>
    <w:p w14:paraId="507D1AEC" w14:textId="77777777" w:rsidR="003B6BFF" w:rsidRDefault="003B6BFF" w:rsidP="005D6D15">
      <w:pPr>
        <w:spacing w:line="257" w:lineRule="auto"/>
        <w:ind w:left="567" w:right="531"/>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Pr="005D6D15" w:rsidRDefault="00D22D9C" w:rsidP="005D6D15">
      <w:pPr>
        <w:ind w:left="567" w:right="531"/>
        <w:jc w:val="both"/>
        <w:rPr>
          <w:rFonts w:ascii="Arial" w:hAnsi="Arial" w:cs="Arial"/>
          <w:b/>
          <w:sz w:val="24"/>
          <w:szCs w:val="24"/>
        </w:rPr>
      </w:pPr>
      <w:r w:rsidRPr="005D6D15">
        <w:rPr>
          <w:rFonts w:ascii="Arial" w:hAnsi="Arial" w:cs="Arial"/>
          <w:b/>
          <w:sz w:val="24"/>
          <w:szCs w:val="24"/>
        </w:rPr>
        <w:t xml:space="preserve">NOTE: The guidance offered below is linked to the five </w:t>
      </w:r>
      <w:r w:rsidR="004D5E9B" w:rsidRPr="005D6D15">
        <w:rPr>
          <w:rFonts w:ascii="Arial" w:hAnsi="Arial" w:cs="Arial"/>
          <w:b/>
          <w:sz w:val="24"/>
          <w:szCs w:val="24"/>
        </w:rPr>
        <w:t>generic</w:t>
      </w:r>
      <w:r w:rsidRPr="005D6D15">
        <w:rPr>
          <w:rFonts w:ascii="Arial" w:hAnsi="Arial" w:cs="Arial"/>
          <w:b/>
          <w:sz w:val="24"/>
          <w:szCs w:val="24"/>
        </w:rPr>
        <w:t xml:space="preserve"> assessment criteria overleaf.</w:t>
      </w:r>
    </w:p>
    <w:p w14:paraId="50ACDB72" w14:textId="57B62F13" w:rsidR="004D5E9B" w:rsidRDefault="004D5E9B" w:rsidP="00D22D9C">
      <w:pPr>
        <w:jc w:val="both"/>
        <w:rPr>
          <w:rFonts w:ascii="Arial" w:hAnsi="Arial" w:cs="Arial"/>
          <w:b/>
          <w:sz w:val="22"/>
          <w:szCs w:val="22"/>
        </w:rPr>
      </w:pPr>
    </w:p>
    <w:p w14:paraId="37BB7105" w14:textId="77777777" w:rsidR="00976C4E" w:rsidRDefault="00976C4E" w:rsidP="00976C4E">
      <w:pPr>
        <w:numPr>
          <w:ilvl w:val="0"/>
          <w:numId w:val="8"/>
        </w:numPr>
        <w:spacing w:line="276" w:lineRule="auto"/>
        <w:ind w:left="567" w:right="531" w:firstLine="0"/>
        <w:jc w:val="both"/>
        <w:rPr>
          <w:rFonts w:ascii="Arial" w:hAnsi="Arial" w:cs="Arial"/>
          <w:b/>
          <w:sz w:val="24"/>
          <w:szCs w:val="24"/>
        </w:rPr>
      </w:pPr>
      <w:r w:rsidRPr="00876921">
        <w:rPr>
          <w:rFonts w:ascii="Arial" w:hAnsi="Arial" w:cs="Arial"/>
          <w:b/>
          <w:sz w:val="24"/>
          <w:szCs w:val="24"/>
        </w:rPr>
        <w:t>Engagement with Literature Skills</w:t>
      </w:r>
    </w:p>
    <w:p w14:paraId="40706238" w14:textId="2A5AC938" w:rsidR="00DF00D3" w:rsidRPr="00DF00D3" w:rsidRDefault="00DF00D3" w:rsidP="00DF00D3">
      <w:pPr>
        <w:jc w:val="both"/>
        <w:rPr>
          <w:rFonts w:ascii="Arial" w:hAnsi="Arial" w:cs="Arial"/>
          <w:b/>
          <w:sz w:val="22"/>
          <w:szCs w:val="22"/>
        </w:rPr>
      </w:pPr>
    </w:p>
    <w:p w14:paraId="4141B080" w14:textId="500AF17D" w:rsidR="00D22D9C" w:rsidRPr="00382491" w:rsidRDefault="00D22D9C" w:rsidP="00382491">
      <w:pPr>
        <w:spacing w:line="276" w:lineRule="auto"/>
        <w:ind w:left="567" w:right="531"/>
        <w:jc w:val="both"/>
        <w:rPr>
          <w:rFonts w:ascii="Arial" w:hAnsi="Arial" w:cs="Arial"/>
          <w:iCs/>
          <w:sz w:val="24"/>
          <w:szCs w:val="24"/>
        </w:rPr>
      </w:pPr>
      <w:r w:rsidRPr="00382491">
        <w:rPr>
          <w:rFonts w:ascii="Arial" w:hAnsi="Arial" w:cs="Arial"/>
          <w:iCs/>
          <w:sz w:val="24"/>
          <w:szCs w:val="24"/>
        </w:rPr>
        <w:t xml:space="preserve">Your work must be informed and supported by scholarly material that is </w:t>
      </w:r>
      <w:r w:rsidRPr="00B134B7">
        <w:rPr>
          <w:rFonts w:ascii="Arial" w:hAnsi="Arial" w:cs="Arial"/>
          <w:iCs/>
          <w:sz w:val="24"/>
          <w:szCs w:val="24"/>
          <w:u w:val="single"/>
        </w:rPr>
        <w:t>relevant to</w:t>
      </w:r>
      <w:r w:rsidRPr="00382491">
        <w:rPr>
          <w:rFonts w:ascii="Arial" w:hAnsi="Arial" w:cs="Arial"/>
          <w:iCs/>
          <w:sz w:val="24"/>
          <w:szCs w:val="24"/>
        </w:rPr>
        <w:t xml:space="preserve"> and </w:t>
      </w:r>
      <w:r w:rsidRPr="00B134B7">
        <w:rPr>
          <w:rFonts w:ascii="Arial" w:hAnsi="Arial" w:cs="Arial"/>
          <w:iCs/>
          <w:sz w:val="24"/>
          <w:szCs w:val="24"/>
          <w:u w:val="single"/>
        </w:rPr>
        <w:t>focused on</w:t>
      </w:r>
      <w:r w:rsidRPr="00382491">
        <w:rPr>
          <w:rFonts w:ascii="Arial" w:hAnsi="Arial" w:cs="Arial"/>
          <w:iCs/>
          <w:sz w:val="24"/>
          <w:szCs w:val="24"/>
        </w:rPr>
        <w:t xml:space="preserve"> the task(s) set</w:t>
      </w:r>
      <w:r w:rsidR="00FE5651" w:rsidRPr="00382491">
        <w:rPr>
          <w:rFonts w:ascii="Arial" w:hAnsi="Arial" w:cs="Arial"/>
          <w:iCs/>
          <w:sz w:val="24"/>
          <w:szCs w:val="24"/>
        </w:rPr>
        <w:t xml:space="preserve">; you should make use of scholarly reviews and primary sources, where appropriate (for example, </w:t>
      </w:r>
      <w:r w:rsidR="00B134B7">
        <w:rPr>
          <w:rFonts w:ascii="Arial" w:hAnsi="Arial" w:cs="Arial"/>
          <w:iCs/>
          <w:sz w:val="24"/>
          <w:szCs w:val="24"/>
        </w:rPr>
        <w:t>peer-reviewed</w:t>
      </w:r>
      <w:r w:rsidR="00FE5651" w:rsidRPr="00382491">
        <w:rPr>
          <w:rFonts w:ascii="Arial" w:hAnsi="Arial" w:cs="Arial"/>
          <w:iCs/>
          <w:sz w:val="24"/>
          <w:szCs w:val="24"/>
        </w:rPr>
        <w:t xml:space="preserve"> research articles and/or original materials appropriate to the discipline)</w:t>
      </w:r>
      <w:r w:rsidRPr="00382491">
        <w:rPr>
          <w:rFonts w:ascii="Arial" w:hAnsi="Arial" w:cs="Arial"/>
          <w:iCs/>
          <w:sz w:val="24"/>
          <w:szCs w:val="24"/>
        </w:rPr>
        <w:t xml:space="preserve">. You should provide evidence that you have accessed a wide range of sources, which may be academic, governmental and industrial; these sources may include academic journal articles, textbooks, current news articles, organisational documents, and websites. You should </w:t>
      </w:r>
      <w:r w:rsidRPr="00B134B7">
        <w:rPr>
          <w:rFonts w:ascii="Arial" w:hAnsi="Arial" w:cs="Arial"/>
          <w:iCs/>
          <w:sz w:val="24"/>
          <w:szCs w:val="24"/>
          <w:u w:val="single"/>
        </w:rPr>
        <w:t>consider the credibility of your sources</w:t>
      </w:r>
      <w:r w:rsidRPr="00382491">
        <w:rPr>
          <w:rFonts w:ascii="Arial" w:hAnsi="Arial" w:cs="Arial"/>
          <w:iCs/>
          <w:sz w:val="24"/>
          <w:szCs w:val="24"/>
        </w:rPr>
        <w:t>; academic journals are normally highly credible sources while websites require careful consideration/selection and should be used sparingly.</w:t>
      </w:r>
      <w:r w:rsidR="003837D9">
        <w:rPr>
          <w:rFonts w:ascii="Arial" w:hAnsi="Arial" w:cs="Arial"/>
          <w:iCs/>
          <w:sz w:val="24"/>
          <w:szCs w:val="24"/>
        </w:rPr>
        <w:t xml:space="preserve"> </w:t>
      </w:r>
      <w:r w:rsidRPr="00382491">
        <w:rPr>
          <w:rFonts w:ascii="Arial" w:hAnsi="Arial" w:cs="Arial"/>
          <w:iCs/>
          <w:sz w:val="24"/>
          <w:szCs w:val="24"/>
        </w:rPr>
        <w:t xml:space="preserve">Any sources you use should be current and up-to-date, mostly published within the last five years or so, though seminal/important works in the field may be older. </w:t>
      </w:r>
      <w:r w:rsidRPr="00902341">
        <w:rPr>
          <w:rFonts w:ascii="Arial" w:hAnsi="Arial" w:cs="Arial"/>
          <w:iCs/>
          <w:sz w:val="24"/>
          <w:szCs w:val="24"/>
          <w:u w:val="single"/>
        </w:rPr>
        <w:t>You must provide evidence of your research/own reading throughout your work</w:t>
      </w:r>
      <w:r w:rsidRPr="00382491">
        <w:rPr>
          <w:rFonts w:ascii="Arial" w:hAnsi="Arial" w:cs="Arial"/>
          <w:iCs/>
          <w:sz w:val="24"/>
          <w:szCs w:val="24"/>
        </w:rPr>
        <w:t xml:space="preserve">, </w:t>
      </w:r>
      <w:r w:rsidR="005F3A53" w:rsidRPr="00382491">
        <w:rPr>
          <w:rFonts w:ascii="Arial" w:hAnsi="Arial" w:cs="Arial"/>
          <w:iCs/>
          <w:sz w:val="24"/>
          <w:szCs w:val="24"/>
        </w:rPr>
        <w:t xml:space="preserve">using </w:t>
      </w:r>
      <w:r w:rsidR="00902341">
        <w:rPr>
          <w:rFonts w:ascii="Arial" w:hAnsi="Arial" w:cs="Arial"/>
          <w:iCs/>
          <w:sz w:val="24"/>
          <w:szCs w:val="24"/>
        </w:rPr>
        <w:t>Harvard referencing conventions; this includes</w:t>
      </w:r>
      <w:r w:rsidR="00995D51" w:rsidRPr="00382491">
        <w:rPr>
          <w:rFonts w:ascii="Arial" w:hAnsi="Arial" w:cs="Arial"/>
          <w:iCs/>
          <w:sz w:val="24"/>
          <w:szCs w:val="24"/>
        </w:rPr>
        <w:t xml:space="preserve"> </w:t>
      </w:r>
      <w:r w:rsidRPr="00382491">
        <w:rPr>
          <w:rFonts w:ascii="Arial" w:hAnsi="Arial" w:cs="Arial"/>
          <w:iCs/>
          <w:sz w:val="24"/>
          <w:szCs w:val="24"/>
        </w:rPr>
        <w:t xml:space="preserve">in-text citations </w:t>
      </w:r>
      <w:r w:rsidR="00FE5651" w:rsidRPr="00382491">
        <w:rPr>
          <w:rFonts w:ascii="Arial" w:hAnsi="Arial" w:cs="Arial"/>
          <w:iCs/>
          <w:sz w:val="24"/>
          <w:szCs w:val="24"/>
        </w:rPr>
        <w:t xml:space="preserve">and a reference list </w:t>
      </w:r>
      <w:r w:rsidRPr="00382491">
        <w:rPr>
          <w:rFonts w:ascii="Arial" w:hAnsi="Arial" w:cs="Arial"/>
          <w:iCs/>
          <w:sz w:val="24"/>
          <w:szCs w:val="24"/>
        </w:rPr>
        <w:t xml:space="preserve">at the end of your work. </w:t>
      </w:r>
    </w:p>
    <w:p w14:paraId="101CF8DE" w14:textId="77777777" w:rsidR="00C01A3F" w:rsidRPr="006161FA" w:rsidRDefault="00C01A3F" w:rsidP="00D22D9C">
      <w:pPr>
        <w:jc w:val="both"/>
        <w:rPr>
          <w:rFonts w:ascii="Arial" w:hAnsi="Arial" w:cs="Arial"/>
          <w:sz w:val="22"/>
          <w:szCs w:val="22"/>
        </w:rPr>
      </w:pPr>
    </w:p>
    <w:p w14:paraId="4284125F" w14:textId="6B69739B" w:rsidR="00C01A3F" w:rsidRPr="00CC103C" w:rsidRDefault="008042F0" w:rsidP="00CC103C">
      <w:pPr>
        <w:spacing w:line="276" w:lineRule="auto"/>
        <w:ind w:left="567" w:right="531"/>
        <w:jc w:val="both"/>
        <w:rPr>
          <w:rFonts w:ascii="Arial" w:hAnsi="Arial" w:cs="Arial"/>
          <w:iCs/>
          <w:sz w:val="24"/>
          <w:szCs w:val="24"/>
        </w:rPr>
      </w:pPr>
      <w:r w:rsidRPr="00CC103C">
        <w:rPr>
          <w:rFonts w:ascii="Arial" w:hAnsi="Arial" w:cs="Arial"/>
          <w:b/>
          <w:bCs/>
          <w:iCs/>
          <w:sz w:val="24"/>
          <w:szCs w:val="24"/>
        </w:rPr>
        <w:t>Guidance</w:t>
      </w:r>
      <w:r w:rsidR="00C01A3F" w:rsidRPr="00CC103C">
        <w:rPr>
          <w:rFonts w:ascii="Arial" w:hAnsi="Arial" w:cs="Arial"/>
          <w:b/>
          <w:bCs/>
          <w:iCs/>
          <w:sz w:val="24"/>
          <w:szCs w:val="24"/>
        </w:rPr>
        <w:t xml:space="preserve"> specific to this </w:t>
      </w:r>
      <w:r w:rsidR="004C4F19" w:rsidRPr="00CC103C">
        <w:rPr>
          <w:rFonts w:ascii="Arial" w:hAnsi="Arial" w:cs="Arial"/>
          <w:b/>
          <w:bCs/>
          <w:iCs/>
          <w:sz w:val="24"/>
          <w:szCs w:val="24"/>
        </w:rPr>
        <w:t>assessment</w:t>
      </w:r>
      <w:r w:rsidR="00C01A3F" w:rsidRPr="00CC103C">
        <w:rPr>
          <w:rFonts w:ascii="Arial" w:hAnsi="Arial" w:cs="Arial"/>
          <w:b/>
          <w:bCs/>
          <w:iCs/>
          <w:sz w:val="24"/>
          <w:szCs w:val="24"/>
        </w:rPr>
        <w:t>:</w:t>
      </w:r>
      <w:r w:rsidR="00C01A3F" w:rsidRPr="00CC103C">
        <w:rPr>
          <w:rFonts w:ascii="Arial" w:hAnsi="Arial" w:cs="Arial"/>
          <w:iCs/>
          <w:sz w:val="24"/>
          <w:szCs w:val="24"/>
        </w:rPr>
        <w:t xml:space="preserve"> </w:t>
      </w:r>
      <w:r w:rsidR="00795507" w:rsidRPr="00CC103C">
        <w:rPr>
          <w:rFonts w:ascii="Arial" w:hAnsi="Arial" w:cs="Arial"/>
          <w:iCs/>
          <w:sz w:val="24"/>
          <w:szCs w:val="24"/>
        </w:rPr>
        <w:t xml:space="preserve">At level 6 you should be reading extensively on the subject area, </w:t>
      </w:r>
      <w:r w:rsidR="005329F1">
        <w:rPr>
          <w:rFonts w:ascii="Arial" w:hAnsi="Arial" w:cs="Arial"/>
          <w:iCs/>
          <w:sz w:val="24"/>
          <w:szCs w:val="24"/>
        </w:rPr>
        <w:t xml:space="preserve">and </w:t>
      </w:r>
      <w:r w:rsidR="00795507" w:rsidRPr="00CC103C">
        <w:rPr>
          <w:rFonts w:ascii="Arial" w:hAnsi="Arial" w:cs="Arial"/>
          <w:iCs/>
          <w:sz w:val="24"/>
          <w:szCs w:val="24"/>
        </w:rPr>
        <w:t>your sources should be reliable. Try to limit the quantity of journalistic sources you use and instead include peer</w:t>
      </w:r>
      <w:r w:rsidR="005329F1">
        <w:rPr>
          <w:rFonts w:ascii="Arial" w:hAnsi="Arial" w:cs="Arial"/>
          <w:iCs/>
          <w:sz w:val="24"/>
          <w:szCs w:val="24"/>
        </w:rPr>
        <w:t>-</w:t>
      </w:r>
      <w:r w:rsidR="00795507" w:rsidRPr="00CC103C">
        <w:rPr>
          <w:rFonts w:ascii="Arial" w:hAnsi="Arial" w:cs="Arial"/>
          <w:iCs/>
          <w:sz w:val="24"/>
          <w:szCs w:val="24"/>
        </w:rPr>
        <w:t xml:space="preserve">reviewed journal articles or academic sources. </w:t>
      </w:r>
      <w:r w:rsidR="00C810CA" w:rsidRPr="00853CC1">
        <w:rPr>
          <w:rFonts w:ascii="Arial" w:hAnsi="Arial" w:cs="Arial"/>
          <w:iCs/>
          <w:sz w:val="24"/>
          <w:szCs w:val="24"/>
        </w:rPr>
        <w:t xml:space="preserve">Refer to </w:t>
      </w:r>
      <w:r w:rsidR="00C810CA">
        <w:rPr>
          <w:rFonts w:ascii="Arial" w:hAnsi="Arial" w:cs="Arial"/>
          <w:iCs/>
          <w:sz w:val="24"/>
          <w:szCs w:val="24"/>
        </w:rPr>
        <w:t xml:space="preserve">the </w:t>
      </w:r>
      <w:hyperlink r:id="rId12" w:history="1">
        <w:r w:rsidR="00C810CA" w:rsidRPr="003A5637">
          <w:rPr>
            <w:rStyle w:val="Hyperlink"/>
            <w:rFonts w:ascii="Arial" w:hAnsi="Arial" w:cs="Arial"/>
            <w:iCs/>
            <w:sz w:val="24"/>
            <w:szCs w:val="24"/>
          </w:rPr>
          <w:t>reading list</w:t>
        </w:r>
      </w:hyperlink>
      <w:r w:rsidR="00C810CA" w:rsidRPr="00853CC1">
        <w:rPr>
          <w:rFonts w:ascii="Arial" w:hAnsi="Arial" w:cs="Arial"/>
          <w:iCs/>
          <w:sz w:val="24"/>
          <w:szCs w:val="24"/>
        </w:rPr>
        <w:t xml:space="preserve"> to help you find relevant sources. </w:t>
      </w:r>
      <w:r w:rsidR="00795507" w:rsidRPr="00CC103C">
        <w:rPr>
          <w:rFonts w:ascii="Arial" w:hAnsi="Arial" w:cs="Arial"/>
          <w:iCs/>
          <w:sz w:val="24"/>
          <w:szCs w:val="24"/>
        </w:rPr>
        <w:t xml:space="preserve">The </w:t>
      </w:r>
      <w:r w:rsidR="00190C4C">
        <w:rPr>
          <w:rFonts w:ascii="Arial" w:hAnsi="Arial" w:cs="Arial"/>
          <w:iCs/>
          <w:sz w:val="24"/>
          <w:szCs w:val="24"/>
        </w:rPr>
        <w:t>u</w:t>
      </w:r>
      <w:r w:rsidR="00795507" w:rsidRPr="00CC103C">
        <w:rPr>
          <w:rFonts w:ascii="Arial" w:hAnsi="Arial" w:cs="Arial"/>
          <w:iCs/>
          <w:sz w:val="24"/>
          <w:szCs w:val="24"/>
        </w:rPr>
        <w:t>niversit</w:t>
      </w:r>
      <w:r w:rsidR="00190C4C">
        <w:rPr>
          <w:rFonts w:ascii="Arial" w:hAnsi="Arial" w:cs="Arial"/>
          <w:iCs/>
          <w:sz w:val="24"/>
          <w:szCs w:val="24"/>
        </w:rPr>
        <w:t>y</w:t>
      </w:r>
      <w:r w:rsidR="00795507" w:rsidRPr="00CC103C">
        <w:rPr>
          <w:rFonts w:ascii="Arial" w:hAnsi="Arial" w:cs="Arial"/>
          <w:iCs/>
          <w:sz w:val="24"/>
          <w:szCs w:val="24"/>
        </w:rPr>
        <w:t xml:space="preserve"> library is 90% available online</w:t>
      </w:r>
      <w:r w:rsidR="00C810CA">
        <w:rPr>
          <w:rFonts w:ascii="Arial" w:hAnsi="Arial" w:cs="Arial"/>
          <w:iCs/>
          <w:sz w:val="24"/>
          <w:szCs w:val="24"/>
        </w:rPr>
        <w:t>;</w:t>
      </w:r>
      <w:r w:rsidR="00795507" w:rsidRPr="00CC103C">
        <w:rPr>
          <w:rFonts w:ascii="Arial" w:hAnsi="Arial" w:cs="Arial"/>
          <w:iCs/>
          <w:sz w:val="24"/>
          <w:szCs w:val="24"/>
        </w:rPr>
        <w:t xml:space="preserve"> make use of this</w:t>
      </w:r>
      <w:r w:rsidR="00C810CA">
        <w:rPr>
          <w:rFonts w:ascii="Arial" w:hAnsi="Arial" w:cs="Arial"/>
          <w:iCs/>
          <w:sz w:val="24"/>
          <w:szCs w:val="24"/>
        </w:rPr>
        <w:t xml:space="preserve"> to access academic e</w:t>
      </w:r>
      <w:r w:rsidR="00A376E7">
        <w:rPr>
          <w:rFonts w:ascii="Arial" w:hAnsi="Arial" w:cs="Arial"/>
          <w:iCs/>
          <w:sz w:val="24"/>
          <w:szCs w:val="24"/>
        </w:rPr>
        <w:t>-</w:t>
      </w:r>
      <w:r w:rsidR="00C810CA">
        <w:rPr>
          <w:rFonts w:ascii="Arial" w:hAnsi="Arial" w:cs="Arial"/>
          <w:iCs/>
          <w:sz w:val="24"/>
          <w:szCs w:val="24"/>
        </w:rPr>
        <w:t>books and scholarly journals</w:t>
      </w:r>
      <w:r w:rsidR="00795507" w:rsidRPr="00CC103C">
        <w:rPr>
          <w:rFonts w:ascii="Arial" w:hAnsi="Arial" w:cs="Arial"/>
          <w:iCs/>
          <w:sz w:val="24"/>
          <w:szCs w:val="24"/>
        </w:rPr>
        <w:t xml:space="preserve">. </w:t>
      </w:r>
    </w:p>
    <w:p w14:paraId="5FC1A96A" w14:textId="77777777" w:rsidR="00C01A3F" w:rsidRPr="006161FA" w:rsidRDefault="00C01A3F" w:rsidP="00D22D9C">
      <w:pPr>
        <w:jc w:val="both"/>
        <w:rPr>
          <w:rFonts w:ascii="Arial" w:hAnsi="Arial" w:cs="Arial"/>
          <w:sz w:val="22"/>
          <w:szCs w:val="22"/>
        </w:rPr>
      </w:pPr>
    </w:p>
    <w:p w14:paraId="238D3EB9" w14:textId="77777777" w:rsidR="00D22D9C" w:rsidRPr="006161FA" w:rsidRDefault="00D22D9C" w:rsidP="00D22D9C">
      <w:pPr>
        <w:jc w:val="both"/>
        <w:rPr>
          <w:rFonts w:ascii="Arial" w:hAnsi="Arial" w:cs="Arial"/>
          <w:sz w:val="22"/>
          <w:szCs w:val="22"/>
        </w:rPr>
      </w:pPr>
    </w:p>
    <w:p w14:paraId="7CABF24E" w14:textId="5B27287B" w:rsidR="00D22D9C" w:rsidRDefault="00D22D9C" w:rsidP="00BB33F1">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Knowledge and Understanding </w:t>
      </w:r>
      <w:r w:rsidR="005F3A53" w:rsidRPr="00BB33F1">
        <w:rPr>
          <w:rFonts w:ascii="Arial" w:hAnsi="Arial" w:cs="Arial"/>
          <w:b/>
          <w:sz w:val="24"/>
          <w:szCs w:val="24"/>
        </w:rPr>
        <w:t>Skills</w:t>
      </w:r>
    </w:p>
    <w:p w14:paraId="0848E07C" w14:textId="77777777" w:rsidR="00BB33F1" w:rsidRPr="00BB33F1" w:rsidRDefault="00BB33F1" w:rsidP="00BB33F1">
      <w:pPr>
        <w:spacing w:line="276" w:lineRule="auto"/>
        <w:ind w:left="567" w:right="531"/>
        <w:jc w:val="both"/>
        <w:rPr>
          <w:rFonts w:ascii="Arial" w:hAnsi="Arial" w:cs="Arial"/>
          <w:b/>
          <w:sz w:val="24"/>
          <w:szCs w:val="24"/>
        </w:rPr>
      </w:pPr>
    </w:p>
    <w:p w14:paraId="62B23CE4" w14:textId="4C516024" w:rsidR="00BB33F1" w:rsidRDefault="004D5E9B" w:rsidP="00BB33F1">
      <w:pPr>
        <w:spacing w:line="276" w:lineRule="auto"/>
        <w:ind w:left="567" w:right="531"/>
        <w:jc w:val="both"/>
        <w:rPr>
          <w:rFonts w:ascii="Arial" w:hAnsi="Arial" w:cs="Arial"/>
          <w:bCs/>
          <w:sz w:val="24"/>
          <w:szCs w:val="24"/>
        </w:rPr>
      </w:pPr>
      <w:r w:rsidRPr="00BB33F1">
        <w:rPr>
          <w:rFonts w:ascii="Arial" w:hAnsi="Arial" w:cs="Arial"/>
          <w:bCs/>
          <w:sz w:val="24"/>
          <w:szCs w:val="24"/>
        </w:rPr>
        <w:t xml:space="preserve">At level 6, </w:t>
      </w:r>
      <w:r w:rsidR="00995D51" w:rsidRPr="00BB33F1">
        <w:rPr>
          <w:rFonts w:ascii="Arial" w:hAnsi="Arial" w:cs="Arial"/>
          <w:bCs/>
          <w:sz w:val="24"/>
          <w:szCs w:val="24"/>
        </w:rPr>
        <w:t xml:space="preserve">you should be able to </w:t>
      </w:r>
      <w:r w:rsidRPr="00B27D09">
        <w:rPr>
          <w:rFonts w:ascii="Arial" w:hAnsi="Arial" w:cs="Arial"/>
          <w:bCs/>
          <w:sz w:val="24"/>
          <w:szCs w:val="24"/>
          <w:u w:val="single"/>
        </w:rPr>
        <w:t>demonstrate coherent and detailed knowledge and a systematic understanding of the subject area</w:t>
      </w:r>
      <w:r w:rsidRPr="00BB33F1">
        <w:rPr>
          <w:rFonts w:ascii="Arial" w:hAnsi="Arial" w:cs="Arial"/>
          <w:bCs/>
          <w:sz w:val="24"/>
          <w:szCs w:val="24"/>
        </w:rPr>
        <w:t xml:space="preserve">, at least some of which is informed by the latest research and/or advanced scholarship within the discipline. </w:t>
      </w:r>
      <w:r w:rsidR="00C073F1" w:rsidRPr="00BB33F1">
        <w:rPr>
          <w:rFonts w:ascii="Arial" w:hAnsi="Arial" w:cs="Arial"/>
          <w:bCs/>
          <w:sz w:val="24"/>
          <w:szCs w:val="24"/>
        </w:rPr>
        <w:t xml:space="preserve">You should be aware of the uncertainty, ambiguity and limits of knowledge. </w:t>
      </w:r>
      <w:r w:rsidR="00D22D9C" w:rsidRPr="00BB33F1">
        <w:rPr>
          <w:rFonts w:ascii="Arial" w:hAnsi="Arial" w:cs="Arial"/>
          <w:bCs/>
          <w:sz w:val="24"/>
          <w:szCs w:val="24"/>
        </w:rPr>
        <w:t xml:space="preserve">Your work must demonstrate the growing extent of your knowledge and </w:t>
      </w:r>
      <w:r w:rsidR="00C073F1" w:rsidRPr="00BB33F1">
        <w:rPr>
          <w:rFonts w:ascii="Arial" w:hAnsi="Arial" w:cs="Arial"/>
          <w:bCs/>
          <w:sz w:val="24"/>
          <w:szCs w:val="24"/>
        </w:rPr>
        <w:t xml:space="preserve">systematic </w:t>
      </w:r>
      <w:r w:rsidR="00D22D9C" w:rsidRPr="00BB33F1">
        <w:rPr>
          <w:rFonts w:ascii="Arial" w:hAnsi="Arial" w:cs="Arial"/>
          <w:bCs/>
          <w:sz w:val="24"/>
          <w:szCs w:val="24"/>
        </w:rPr>
        <w:t>understanding of concepts and underlying principles associated with the subject area. Knowledge relates to the facts, information and skills you have acquired through your learning.</w:t>
      </w:r>
      <w:r w:rsidR="00376C04">
        <w:rPr>
          <w:rFonts w:ascii="Arial" w:hAnsi="Arial" w:cs="Arial"/>
          <w:bCs/>
          <w:sz w:val="24"/>
          <w:szCs w:val="24"/>
        </w:rPr>
        <w:t xml:space="preserve"> De</w:t>
      </w:r>
      <w:r w:rsidR="00D22D9C" w:rsidRPr="00BB33F1">
        <w:rPr>
          <w:rFonts w:ascii="Arial" w:hAnsi="Arial" w:cs="Arial"/>
          <w:bCs/>
          <w:sz w:val="24"/>
          <w:szCs w:val="24"/>
        </w:rPr>
        <w:t xml:space="preserve">monstrate your understanding by </w:t>
      </w:r>
      <w:r w:rsidR="00D22D9C" w:rsidRPr="00376C04">
        <w:rPr>
          <w:rFonts w:ascii="Arial" w:hAnsi="Arial" w:cs="Arial"/>
          <w:bCs/>
          <w:sz w:val="24"/>
          <w:szCs w:val="24"/>
          <w:u w:val="single"/>
        </w:rPr>
        <w:t>interpreting the meaning of the facts and information</w:t>
      </w:r>
      <w:r w:rsidR="00D22D9C" w:rsidRPr="00BB33F1">
        <w:rPr>
          <w:rFonts w:ascii="Arial" w:hAnsi="Arial" w:cs="Arial"/>
          <w:bCs/>
          <w:sz w:val="24"/>
          <w:szCs w:val="24"/>
        </w:rPr>
        <w:t xml:space="preserve"> (knowledge). This means that you need to select and include in your work the concepts, techniques, models, theories, etc. appropriate to the task(s) set. You should be able to </w:t>
      </w:r>
      <w:r w:rsidR="00D22D9C" w:rsidRPr="00651BC4">
        <w:rPr>
          <w:rFonts w:ascii="Arial" w:hAnsi="Arial" w:cs="Arial"/>
          <w:bCs/>
          <w:sz w:val="24"/>
          <w:szCs w:val="24"/>
          <w:u w:val="single"/>
        </w:rPr>
        <w:t xml:space="preserve">explain the theories, concepts, etc. </w:t>
      </w:r>
      <w:r w:rsidR="00651BC4">
        <w:rPr>
          <w:rFonts w:ascii="Arial" w:hAnsi="Arial" w:cs="Arial"/>
          <w:bCs/>
          <w:sz w:val="24"/>
          <w:szCs w:val="24"/>
          <w:u w:val="single"/>
        </w:rPr>
        <w:t>in your own words</w:t>
      </w:r>
      <w:r w:rsidR="00D22D9C" w:rsidRPr="00651BC4">
        <w:rPr>
          <w:rFonts w:ascii="Arial" w:hAnsi="Arial" w:cs="Arial"/>
          <w:bCs/>
          <w:sz w:val="24"/>
          <w:szCs w:val="24"/>
          <w:u w:val="single"/>
        </w:rPr>
        <w:t xml:space="preserve"> to show your understanding</w:t>
      </w:r>
      <w:r w:rsidR="00D22D9C" w:rsidRPr="00BB33F1">
        <w:rPr>
          <w:rFonts w:ascii="Arial" w:hAnsi="Arial" w:cs="Arial"/>
          <w:bCs/>
          <w:sz w:val="24"/>
          <w:szCs w:val="24"/>
        </w:rPr>
        <w:t>.</w:t>
      </w:r>
      <w:r w:rsidR="00651BC4">
        <w:rPr>
          <w:rFonts w:ascii="Arial" w:hAnsi="Arial" w:cs="Arial"/>
          <w:bCs/>
          <w:sz w:val="24"/>
          <w:szCs w:val="24"/>
        </w:rPr>
        <w:t xml:space="preserve"> </w:t>
      </w:r>
      <w:r w:rsidR="00D22D9C" w:rsidRPr="00BB33F1">
        <w:rPr>
          <w:rFonts w:ascii="Arial" w:hAnsi="Arial" w:cs="Arial"/>
          <w:bCs/>
          <w:sz w:val="24"/>
          <w:szCs w:val="24"/>
        </w:rPr>
        <w:t xml:space="preserve">Your mark will also depend upon the extent to which you demonstrate your knowledge and understanding; ideally each </w:t>
      </w:r>
      <w:r w:rsidR="001A7193">
        <w:rPr>
          <w:rFonts w:ascii="Arial" w:hAnsi="Arial" w:cs="Arial"/>
          <w:bCs/>
          <w:sz w:val="24"/>
          <w:szCs w:val="24"/>
        </w:rPr>
        <w:t xml:space="preserve">answer </w:t>
      </w:r>
      <w:r w:rsidR="00D22D9C" w:rsidRPr="00BB33F1">
        <w:rPr>
          <w:rFonts w:ascii="Arial" w:hAnsi="Arial" w:cs="Arial"/>
          <w:bCs/>
          <w:sz w:val="24"/>
          <w:szCs w:val="24"/>
        </w:rPr>
        <w:t>should be complete and detailed, with comprehensive coverage.</w:t>
      </w:r>
      <w:r w:rsidRPr="00BB33F1">
        <w:rPr>
          <w:rFonts w:ascii="Arial" w:hAnsi="Arial" w:cs="Arial"/>
          <w:bCs/>
          <w:sz w:val="24"/>
          <w:szCs w:val="24"/>
        </w:rPr>
        <w:t xml:space="preserve"> </w:t>
      </w:r>
    </w:p>
    <w:p w14:paraId="0AC85300" w14:textId="77777777" w:rsidR="00BB33F1" w:rsidRDefault="00BB33F1" w:rsidP="00BB33F1">
      <w:pPr>
        <w:spacing w:line="276" w:lineRule="auto"/>
        <w:ind w:left="567" w:right="531"/>
        <w:jc w:val="both"/>
        <w:rPr>
          <w:rFonts w:ascii="Arial" w:hAnsi="Arial" w:cs="Arial"/>
          <w:bCs/>
          <w:sz w:val="24"/>
          <w:szCs w:val="24"/>
        </w:rPr>
      </w:pPr>
    </w:p>
    <w:p w14:paraId="77A1114F" w14:textId="77777777" w:rsidR="008D4DD7" w:rsidRDefault="008042F0" w:rsidP="008D4DD7">
      <w:pPr>
        <w:spacing w:line="276" w:lineRule="auto"/>
        <w:ind w:left="567" w:right="531"/>
        <w:jc w:val="both"/>
        <w:rPr>
          <w:rFonts w:ascii="Arial" w:hAnsi="Arial" w:cs="Arial"/>
          <w:sz w:val="24"/>
          <w:szCs w:val="24"/>
        </w:rPr>
      </w:pPr>
      <w:r w:rsidRPr="00BB33F1">
        <w:rPr>
          <w:rFonts w:ascii="Arial" w:hAnsi="Arial" w:cs="Arial"/>
          <w:b/>
          <w:sz w:val="24"/>
          <w:szCs w:val="24"/>
        </w:rPr>
        <w:lastRenderedPageBreak/>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8D4DD7">
        <w:rPr>
          <w:rFonts w:ascii="Arial" w:hAnsi="Arial" w:cs="Arial"/>
          <w:sz w:val="24"/>
          <w:szCs w:val="24"/>
        </w:rPr>
        <w:t>While y</w:t>
      </w:r>
      <w:r w:rsidR="008D4DD7" w:rsidRPr="00876921">
        <w:rPr>
          <w:rFonts w:ascii="Arial" w:hAnsi="Arial" w:cs="Arial"/>
          <w:sz w:val="24"/>
          <w:szCs w:val="24"/>
        </w:rPr>
        <w:t xml:space="preserve">ou should demonstrate that you have </w:t>
      </w:r>
      <w:r w:rsidR="008D4DD7" w:rsidRPr="00065488">
        <w:rPr>
          <w:rFonts w:ascii="Arial" w:hAnsi="Arial" w:cs="Arial"/>
          <w:bCs/>
          <w:sz w:val="24"/>
          <w:szCs w:val="24"/>
          <w:u w:val="single"/>
        </w:rPr>
        <w:t>understood</w:t>
      </w:r>
      <w:r w:rsidR="008D4DD7" w:rsidRPr="00876921">
        <w:rPr>
          <w:rFonts w:ascii="Arial" w:hAnsi="Arial" w:cs="Arial"/>
          <w:sz w:val="24"/>
          <w:szCs w:val="24"/>
        </w:rPr>
        <w:t xml:space="preserve"> </w:t>
      </w:r>
      <w:r w:rsidR="008D4DD7">
        <w:rPr>
          <w:rFonts w:ascii="Arial" w:hAnsi="Arial" w:cs="Arial"/>
          <w:sz w:val="24"/>
          <w:szCs w:val="24"/>
        </w:rPr>
        <w:t>the lecture material, d</w:t>
      </w:r>
      <w:r w:rsidR="008D4DD7" w:rsidRPr="00876921">
        <w:rPr>
          <w:rFonts w:ascii="Arial" w:hAnsi="Arial" w:cs="Arial"/>
          <w:sz w:val="24"/>
          <w:szCs w:val="24"/>
        </w:rPr>
        <w:t>o not simply reproduce</w:t>
      </w:r>
      <w:r w:rsidR="008D4DD7">
        <w:rPr>
          <w:rFonts w:ascii="Arial" w:hAnsi="Arial" w:cs="Arial"/>
          <w:sz w:val="24"/>
          <w:szCs w:val="24"/>
        </w:rPr>
        <w:t xml:space="preserve"> information from the lectures; you must</w:t>
      </w:r>
      <w:r w:rsidR="008D4DD7" w:rsidRPr="00876921">
        <w:rPr>
          <w:rFonts w:ascii="Arial" w:hAnsi="Arial" w:cs="Arial"/>
          <w:sz w:val="24"/>
          <w:szCs w:val="24"/>
        </w:rPr>
        <w:t xml:space="preserve"> show </w:t>
      </w:r>
      <w:r w:rsidR="008D4DD7">
        <w:rPr>
          <w:rFonts w:ascii="Arial" w:hAnsi="Arial" w:cs="Arial"/>
          <w:sz w:val="24"/>
          <w:szCs w:val="24"/>
        </w:rPr>
        <w:t xml:space="preserve">your </w:t>
      </w:r>
      <w:r w:rsidR="008D4DD7" w:rsidRPr="00876921">
        <w:rPr>
          <w:rFonts w:ascii="Arial" w:hAnsi="Arial" w:cs="Arial"/>
          <w:sz w:val="24"/>
          <w:szCs w:val="24"/>
        </w:rPr>
        <w:t>understanding</w:t>
      </w:r>
      <w:r w:rsidR="008D4DD7">
        <w:rPr>
          <w:rFonts w:ascii="Arial" w:hAnsi="Arial" w:cs="Arial"/>
          <w:sz w:val="24"/>
          <w:szCs w:val="24"/>
        </w:rPr>
        <w:t>,</w:t>
      </w:r>
      <w:r w:rsidR="008D4DD7" w:rsidRPr="00876921">
        <w:rPr>
          <w:rFonts w:ascii="Arial" w:hAnsi="Arial" w:cs="Arial"/>
          <w:sz w:val="24"/>
          <w:szCs w:val="24"/>
        </w:rPr>
        <w:t xml:space="preserve"> and expand your knowledge </w:t>
      </w:r>
      <w:r w:rsidR="008D4DD7">
        <w:rPr>
          <w:rFonts w:ascii="Arial" w:hAnsi="Arial" w:cs="Arial"/>
          <w:sz w:val="24"/>
          <w:szCs w:val="24"/>
        </w:rPr>
        <w:t xml:space="preserve">through wider </w:t>
      </w:r>
      <w:r w:rsidR="008D4DD7" w:rsidRPr="00876921">
        <w:rPr>
          <w:rFonts w:ascii="Arial" w:hAnsi="Arial" w:cs="Arial"/>
          <w:sz w:val="24"/>
          <w:szCs w:val="24"/>
        </w:rPr>
        <w:t>reading.</w:t>
      </w:r>
      <w:r w:rsidR="008D4DD7">
        <w:rPr>
          <w:rFonts w:ascii="Arial" w:hAnsi="Arial" w:cs="Arial"/>
          <w:sz w:val="24"/>
          <w:szCs w:val="24"/>
        </w:rPr>
        <w:t xml:space="preserve"> </w:t>
      </w:r>
      <w:r w:rsidR="008D4DD7" w:rsidRPr="00926264">
        <w:rPr>
          <w:rFonts w:ascii="Arial" w:hAnsi="Arial" w:cs="Arial"/>
          <w:sz w:val="24"/>
          <w:szCs w:val="24"/>
          <w:u w:val="single"/>
        </w:rPr>
        <w:t>Summarising and paraphrasing</w:t>
      </w:r>
      <w:r w:rsidR="008D4DD7">
        <w:rPr>
          <w:rFonts w:ascii="Arial" w:hAnsi="Arial" w:cs="Arial"/>
          <w:sz w:val="24"/>
          <w:szCs w:val="24"/>
        </w:rPr>
        <w:t xml:space="preserve"> what you have read will demonstrate your knowledge more effectively than simply quoting the work of others word for word.</w:t>
      </w:r>
    </w:p>
    <w:p w14:paraId="79DEED8F" w14:textId="77777777" w:rsidR="00D22D9C" w:rsidRPr="006161FA" w:rsidRDefault="00D22D9C" w:rsidP="00D22D9C">
      <w:pPr>
        <w:jc w:val="both"/>
        <w:rPr>
          <w:rFonts w:ascii="Arial" w:hAnsi="Arial" w:cs="Arial"/>
          <w:sz w:val="22"/>
          <w:szCs w:val="22"/>
        </w:rPr>
      </w:pPr>
    </w:p>
    <w:p w14:paraId="784C7072" w14:textId="77777777" w:rsidR="00D22D9C" w:rsidRPr="006161FA" w:rsidRDefault="00D22D9C" w:rsidP="00D22D9C">
      <w:pPr>
        <w:jc w:val="both"/>
        <w:rPr>
          <w:rFonts w:ascii="Arial" w:hAnsi="Arial" w:cs="Arial"/>
          <w:b/>
          <w:sz w:val="22"/>
          <w:szCs w:val="22"/>
        </w:rPr>
      </w:pPr>
    </w:p>
    <w:p w14:paraId="2782BC07" w14:textId="132D90FE" w:rsidR="00D22D9C" w:rsidRDefault="005F3A53" w:rsidP="00B27D09">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Cognitive and Intellectual Skills</w:t>
      </w:r>
    </w:p>
    <w:p w14:paraId="5620194B" w14:textId="77777777" w:rsidR="00BB33F1" w:rsidRPr="00BB33F1" w:rsidRDefault="00BB33F1" w:rsidP="00B27D09">
      <w:pPr>
        <w:ind w:left="567" w:right="531"/>
        <w:jc w:val="both"/>
        <w:rPr>
          <w:rFonts w:ascii="Arial" w:hAnsi="Arial" w:cs="Arial"/>
          <w:b/>
          <w:sz w:val="24"/>
          <w:szCs w:val="24"/>
        </w:rPr>
      </w:pPr>
    </w:p>
    <w:p w14:paraId="5D7420B3" w14:textId="471B233A" w:rsidR="00D22D9C" w:rsidRPr="00BB33F1"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 should be able to </w:t>
      </w:r>
      <w:r w:rsidRPr="009F35F1">
        <w:rPr>
          <w:rFonts w:ascii="Arial" w:hAnsi="Arial" w:cs="Arial"/>
          <w:sz w:val="24"/>
          <w:szCs w:val="24"/>
          <w:u w:val="single"/>
        </w:rPr>
        <w:t>critically evaluate evidence, arguments, assumptions, abstract concepts and data</w:t>
      </w:r>
      <w:r w:rsidR="009F35F1">
        <w:rPr>
          <w:rFonts w:ascii="Arial" w:hAnsi="Arial" w:cs="Arial"/>
          <w:i/>
          <w:iCs/>
          <w:sz w:val="24"/>
          <w:szCs w:val="24"/>
          <w:u w:val="single"/>
        </w:rPr>
        <w:t>,</w:t>
      </w:r>
      <w:r w:rsidRPr="00BB33F1">
        <w:rPr>
          <w:rFonts w:ascii="Arial" w:hAnsi="Arial" w:cs="Arial"/>
          <w:sz w:val="24"/>
          <w:szCs w:val="24"/>
        </w:rPr>
        <w:t xml:space="preserve"> </w:t>
      </w:r>
      <w:r w:rsidR="006E3E4E" w:rsidRPr="00BB33F1">
        <w:rPr>
          <w:rFonts w:ascii="Arial" w:hAnsi="Arial" w:cs="Arial"/>
          <w:sz w:val="24"/>
          <w:szCs w:val="24"/>
        </w:rPr>
        <w:t xml:space="preserve">some of which are at the forefront of a discipline </w:t>
      </w:r>
      <w:r w:rsidRPr="00BB33F1">
        <w:rPr>
          <w:rFonts w:ascii="Arial" w:hAnsi="Arial" w:cs="Arial"/>
          <w:sz w:val="24"/>
          <w:szCs w:val="24"/>
        </w:rPr>
        <w:t>(</w:t>
      </w:r>
      <w:r w:rsidR="006E3E4E" w:rsidRPr="00BB33F1">
        <w:rPr>
          <w:rFonts w:ascii="Arial" w:hAnsi="Arial" w:cs="Arial"/>
          <w:sz w:val="24"/>
          <w:szCs w:val="24"/>
        </w:rPr>
        <w:t xml:space="preserve">and </w:t>
      </w:r>
      <w:r w:rsidRPr="00BB33F1">
        <w:rPr>
          <w:rFonts w:ascii="Arial" w:hAnsi="Arial" w:cs="Arial"/>
          <w:sz w:val="24"/>
          <w:szCs w:val="24"/>
        </w:rPr>
        <w:t xml:space="preserve">that may be </w:t>
      </w:r>
      <w:r w:rsidR="00FE5651" w:rsidRPr="00BB33F1">
        <w:rPr>
          <w:rFonts w:ascii="Arial" w:hAnsi="Arial" w:cs="Arial"/>
          <w:sz w:val="24"/>
          <w:szCs w:val="24"/>
        </w:rPr>
        <w:t xml:space="preserve">incomplete) to devise and sustain arguments, to make judgements and/or </w:t>
      </w:r>
      <w:r w:rsidR="006E3E4E" w:rsidRPr="00BB33F1">
        <w:rPr>
          <w:rFonts w:ascii="Arial" w:hAnsi="Arial" w:cs="Arial"/>
          <w:sz w:val="24"/>
          <w:szCs w:val="24"/>
        </w:rPr>
        <w:t>solve problems</w:t>
      </w:r>
      <w:r w:rsidR="009F35F1">
        <w:rPr>
          <w:rFonts w:ascii="Arial" w:hAnsi="Arial" w:cs="Arial"/>
          <w:sz w:val="24"/>
          <w:szCs w:val="24"/>
        </w:rPr>
        <w:t>.</w:t>
      </w:r>
      <w:r w:rsidR="00FE5651" w:rsidRPr="00BB33F1">
        <w:rPr>
          <w:rFonts w:ascii="Arial" w:hAnsi="Arial" w:cs="Arial"/>
          <w:sz w:val="24"/>
          <w:szCs w:val="24"/>
        </w:rPr>
        <w:t xml:space="preserve"> </w:t>
      </w:r>
      <w:r w:rsidR="00C13242">
        <w:rPr>
          <w:rFonts w:ascii="Arial" w:hAnsi="Arial" w:cs="Arial"/>
          <w:sz w:val="24"/>
          <w:szCs w:val="24"/>
        </w:rPr>
        <w:t>You should d</w:t>
      </w:r>
      <w:r w:rsidR="00FE5651" w:rsidRPr="00BB33F1">
        <w:rPr>
          <w:rFonts w:ascii="Arial" w:hAnsi="Arial" w:cs="Arial"/>
          <w:sz w:val="24"/>
          <w:szCs w:val="24"/>
        </w:rPr>
        <w:t xml:space="preserve">escribe and comment upon </w:t>
      </w:r>
      <w:proofErr w:type="gramStart"/>
      <w:r w:rsidR="00FE5651" w:rsidRPr="00BB33F1">
        <w:rPr>
          <w:rFonts w:ascii="Arial" w:hAnsi="Arial" w:cs="Arial"/>
          <w:sz w:val="24"/>
          <w:szCs w:val="24"/>
        </w:rPr>
        <w:t>particular aspects</w:t>
      </w:r>
      <w:proofErr w:type="gramEnd"/>
      <w:r w:rsidR="00FE5651" w:rsidRPr="00BB33F1">
        <w:rPr>
          <w:rFonts w:ascii="Arial" w:hAnsi="Arial" w:cs="Arial"/>
          <w:sz w:val="24"/>
          <w:szCs w:val="24"/>
        </w:rPr>
        <w:t xml:space="preserve"> of current research, or</w:t>
      </w:r>
      <w:r w:rsidR="006E3E4E" w:rsidRPr="00BB33F1">
        <w:rPr>
          <w:rFonts w:ascii="Arial" w:hAnsi="Arial" w:cs="Arial"/>
          <w:sz w:val="24"/>
          <w:szCs w:val="24"/>
        </w:rPr>
        <w:t xml:space="preserve"> </w:t>
      </w:r>
      <w:r w:rsidR="00FE5651" w:rsidRPr="00BB33F1">
        <w:rPr>
          <w:rFonts w:ascii="Arial" w:hAnsi="Arial" w:cs="Arial"/>
          <w:sz w:val="24"/>
          <w:szCs w:val="24"/>
        </w:rPr>
        <w:t>equivalent advanced scholarship</w:t>
      </w:r>
      <w:r w:rsidR="00C13242">
        <w:rPr>
          <w:rFonts w:ascii="Arial" w:hAnsi="Arial" w:cs="Arial"/>
          <w:sz w:val="24"/>
          <w:szCs w:val="24"/>
        </w:rPr>
        <w:t>,</w:t>
      </w:r>
      <w:r w:rsidR="00FE5651" w:rsidRPr="00BB33F1">
        <w:rPr>
          <w:rFonts w:ascii="Arial" w:hAnsi="Arial" w:cs="Arial"/>
          <w:sz w:val="24"/>
          <w:szCs w:val="24"/>
        </w:rPr>
        <w:t xml:space="preserve"> in the discipline</w:t>
      </w:r>
      <w:r w:rsidR="00EC1CDA">
        <w:rPr>
          <w:rFonts w:ascii="Arial" w:hAnsi="Arial" w:cs="Arial"/>
          <w:sz w:val="24"/>
          <w:szCs w:val="24"/>
        </w:rPr>
        <w:t>.</w:t>
      </w:r>
      <w:r w:rsidR="00FE5651" w:rsidRPr="00BB33F1">
        <w:rPr>
          <w:rFonts w:ascii="Arial" w:hAnsi="Arial" w:cs="Arial"/>
          <w:sz w:val="24"/>
          <w:szCs w:val="24"/>
        </w:rPr>
        <w:t xml:space="preserve"> </w:t>
      </w:r>
      <w:r w:rsidR="00D22D9C" w:rsidRPr="00BB33F1">
        <w:rPr>
          <w:rFonts w:ascii="Arial" w:hAnsi="Arial" w:cs="Arial"/>
          <w:sz w:val="24"/>
          <w:szCs w:val="24"/>
        </w:rPr>
        <w:t xml:space="preserve">Your work must contain evidence of logical, analytical thinking, evaluation and synthesis. </w:t>
      </w:r>
      <w:r w:rsidR="00223997" w:rsidRPr="00876921">
        <w:rPr>
          <w:rFonts w:ascii="Arial" w:hAnsi="Arial" w:cs="Arial"/>
          <w:sz w:val="24"/>
          <w:szCs w:val="24"/>
        </w:rPr>
        <w:t xml:space="preserve">For example, </w:t>
      </w:r>
      <w:r w:rsidR="00223997">
        <w:rPr>
          <w:rFonts w:ascii="Arial" w:hAnsi="Arial" w:cs="Arial"/>
          <w:sz w:val="24"/>
          <w:szCs w:val="24"/>
        </w:rPr>
        <w:t>you should</w:t>
      </w:r>
      <w:r w:rsidR="00223997" w:rsidRPr="00876921">
        <w:rPr>
          <w:rFonts w:ascii="Arial" w:hAnsi="Arial" w:cs="Arial"/>
          <w:sz w:val="24"/>
          <w:szCs w:val="24"/>
        </w:rPr>
        <w:t xml:space="preserve"> examine and break information down into parts, make inferences, compile, </w:t>
      </w:r>
      <w:proofErr w:type="gramStart"/>
      <w:r w:rsidR="00223997" w:rsidRPr="00876921">
        <w:rPr>
          <w:rFonts w:ascii="Arial" w:hAnsi="Arial" w:cs="Arial"/>
          <w:sz w:val="24"/>
          <w:szCs w:val="24"/>
        </w:rPr>
        <w:t>compare and contrast</w:t>
      </w:r>
      <w:proofErr w:type="gramEnd"/>
      <w:r w:rsidR="00223997" w:rsidRPr="00876921">
        <w:rPr>
          <w:rFonts w:ascii="Arial" w:hAnsi="Arial" w:cs="Arial"/>
          <w:sz w:val="24"/>
          <w:szCs w:val="24"/>
        </w:rPr>
        <w:t xml:space="preserve"> information.  </w:t>
      </w:r>
      <w:r w:rsidR="00223997" w:rsidRPr="005E67BB">
        <w:rPr>
          <w:rFonts w:ascii="Arial" w:hAnsi="Arial" w:cs="Arial"/>
          <w:sz w:val="24"/>
          <w:szCs w:val="24"/>
          <w:u w:val="single"/>
        </w:rPr>
        <w:t>This means not just describing What but also justifying: Why? How? When? Who? Where? At what cost?</w:t>
      </w:r>
      <w:r w:rsidR="00223997" w:rsidRPr="00876921">
        <w:rPr>
          <w:rFonts w:ascii="Arial" w:hAnsi="Arial" w:cs="Arial"/>
          <w:sz w:val="24"/>
          <w:szCs w:val="24"/>
        </w:rPr>
        <w:t xml:space="preserve"> </w:t>
      </w:r>
      <w:r w:rsidR="00223997">
        <w:rPr>
          <w:rFonts w:ascii="Arial" w:hAnsi="Arial" w:cs="Arial"/>
          <w:sz w:val="24"/>
          <w:szCs w:val="24"/>
        </w:rPr>
        <w:t xml:space="preserve">Throughout your assignment, </w:t>
      </w:r>
      <w:r w:rsidR="00223997" w:rsidRPr="00876921">
        <w:rPr>
          <w:rFonts w:ascii="Arial" w:hAnsi="Arial" w:cs="Arial"/>
          <w:sz w:val="24"/>
          <w:szCs w:val="24"/>
        </w:rPr>
        <w:t xml:space="preserve">you must </w:t>
      </w:r>
      <w:r w:rsidR="00223997" w:rsidRPr="005E67BB">
        <w:rPr>
          <w:rFonts w:ascii="Arial" w:hAnsi="Arial" w:cs="Arial"/>
          <w:sz w:val="24"/>
          <w:szCs w:val="24"/>
          <w:u w:val="single"/>
        </w:rPr>
        <w:t>provide justification/evidence for your arguments and judgements</w:t>
      </w:r>
      <w:r w:rsidR="00223997" w:rsidRPr="00876921">
        <w:rPr>
          <w:rFonts w:ascii="Arial" w:hAnsi="Arial" w:cs="Arial"/>
          <w:sz w:val="24"/>
          <w:szCs w:val="24"/>
        </w:rPr>
        <w:t xml:space="preserve">. </w:t>
      </w:r>
      <w:proofErr w:type="gramStart"/>
      <w:r w:rsidR="00223997">
        <w:rPr>
          <w:rFonts w:ascii="Arial" w:hAnsi="Arial" w:cs="Arial"/>
          <w:sz w:val="24"/>
          <w:szCs w:val="24"/>
        </w:rPr>
        <w:t>In order to</w:t>
      </w:r>
      <w:proofErr w:type="gramEnd"/>
      <w:r w:rsidR="00223997">
        <w:rPr>
          <w:rFonts w:ascii="Arial" w:hAnsi="Arial" w:cs="Arial"/>
          <w:sz w:val="24"/>
          <w:szCs w:val="24"/>
        </w:rPr>
        <w:t xml:space="preserve"> provide a reasoned and informed debate, you must show e</w:t>
      </w:r>
      <w:r w:rsidR="00223997" w:rsidRPr="00876921">
        <w:rPr>
          <w:rFonts w:ascii="Arial" w:hAnsi="Arial" w:cs="Arial"/>
          <w:sz w:val="24"/>
          <w:szCs w:val="24"/>
        </w:rPr>
        <w:t xml:space="preserve">vidence that you have reflected upon the ideas of others within the subject area. </w:t>
      </w:r>
      <w:r w:rsidR="00D22D9C" w:rsidRPr="00BB33F1">
        <w:rPr>
          <w:rFonts w:ascii="Arial" w:hAnsi="Arial" w:cs="Arial"/>
          <w:sz w:val="24"/>
          <w:szCs w:val="24"/>
        </w:rPr>
        <w:t xml:space="preserve">Furthermore, you should provide evidence that you are able to </w:t>
      </w:r>
      <w:r w:rsidR="00D22D9C" w:rsidRPr="00891489">
        <w:rPr>
          <w:rFonts w:ascii="Arial" w:hAnsi="Arial" w:cs="Arial"/>
          <w:sz w:val="24"/>
          <w:szCs w:val="24"/>
          <w:u w:val="single"/>
        </w:rPr>
        <w:t>make sound judgements and convincing arguments using data and concepts</w:t>
      </w:r>
      <w:r w:rsidR="00D22D9C" w:rsidRPr="00BB33F1">
        <w:rPr>
          <w:rFonts w:ascii="Arial" w:hAnsi="Arial" w:cs="Arial"/>
          <w:sz w:val="24"/>
          <w:szCs w:val="24"/>
        </w:rPr>
        <w:t xml:space="preserve">.  Sound, valid conclusions are necessary and must be derived </w:t>
      </w:r>
      <w:r w:rsidR="00995D51" w:rsidRPr="00BB33F1">
        <w:rPr>
          <w:rFonts w:ascii="Arial" w:hAnsi="Arial" w:cs="Arial"/>
          <w:sz w:val="24"/>
          <w:szCs w:val="24"/>
        </w:rPr>
        <w:t>from the content of your work.</w:t>
      </w:r>
      <w:r w:rsidR="00561CD4">
        <w:rPr>
          <w:rFonts w:ascii="Arial" w:hAnsi="Arial" w:cs="Arial"/>
          <w:sz w:val="24"/>
          <w:szCs w:val="24"/>
        </w:rPr>
        <w:t xml:space="preserve"> </w:t>
      </w:r>
      <w:r w:rsidR="00D22D9C" w:rsidRPr="00BB33F1">
        <w:rPr>
          <w:rFonts w:ascii="Arial" w:hAnsi="Arial" w:cs="Arial"/>
          <w:sz w:val="24"/>
          <w:szCs w:val="24"/>
        </w:rPr>
        <w:t>Where relevant, alternative solutions and recommendations may be proposed.</w:t>
      </w:r>
    </w:p>
    <w:p w14:paraId="4B1749CB" w14:textId="77777777" w:rsidR="00D22D9C" w:rsidRPr="00BB33F1" w:rsidRDefault="00D22D9C" w:rsidP="00EC1CDA">
      <w:pPr>
        <w:spacing w:line="276" w:lineRule="auto"/>
        <w:ind w:left="567" w:right="531"/>
        <w:jc w:val="both"/>
        <w:rPr>
          <w:rFonts w:ascii="Arial" w:hAnsi="Arial" w:cs="Arial"/>
          <w:sz w:val="24"/>
          <w:szCs w:val="24"/>
        </w:rPr>
      </w:pPr>
    </w:p>
    <w:p w14:paraId="24A02F45" w14:textId="1E3629E1" w:rsidR="00B06408" w:rsidRPr="00BB33F1" w:rsidRDefault="008042F0" w:rsidP="00B06408">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795507" w:rsidRPr="00BB33F1">
        <w:rPr>
          <w:rFonts w:ascii="Arial" w:hAnsi="Arial" w:cs="Arial"/>
          <w:sz w:val="24"/>
          <w:szCs w:val="24"/>
        </w:rPr>
        <w:t>Avoid descriptive accounts of subject areas</w:t>
      </w:r>
      <w:r w:rsidR="00561CD4">
        <w:rPr>
          <w:rFonts w:ascii="Arial" w:hAnsi="Arial" w:cs="Arial"/>
          <w:sz w:val="24"/>
          <w:szCs w:val="24"/>
        </w:rPr>
        <w:t>; a</w:t>
      </w:r>
      <w:r w:rsidR="00795507" w:rsidRPr="00BB33F1">
        <w:rPr>
          <w:rFonts w:ascii="Arial" w:hAnsi="Arial" w:cs="Arial"/>
          <w:sz w:val="24"/>
          <w:szCs w:val="24"/>
        </w:rPr>
        <w:t xml:space="preserve">t this level </w:t>
      </w:r>
      <w:r w:rsidR="00561CD4">
        <w:rPr>
          <w:rFonts w:ascii="Arial" w:hAnsi="Arial" w:cs="Arial"/>
          <w:sz w:val="24"/>
          <w:szCs w:val="24"/>
        </w:rPr>
        <w:t xml:space="preserve">you should </w:t>
      </w:r>
      <w:r w:rsidR="00795507" w:rsidRPr="00BB33F1">
        <w:rPr>
          <w:rFonts w:ascii="Arial" w:hAnsi="Arial" w:cs="Arial"/>
          <w:sz w:val="24"/>
          <w:szCs w:val="24"/>
        </w:rPr>
        <w:t>be discussing and arguing points</w:t>
      </w:r>
      <w:r w:rsidR="00561CD4">
        <w:rPr>
          <w:rFonts w:ascii="Arial" w:hAnsi="Arial" w:cs="Arial"/>
          <w:sz w:val="24"/>
          <w:szCs w:val="24"/>
        </w:rPr>
        <w:t>.</w:t>
      </w:r>
      <w:r w:rsidR="00795507" w:rsidRPr="00BB33F1">
        <w:rPr>
          <w:rFonts w:ascii="Arial" w:hAnsi="Arial" w:cs="Arial"/>
          <w:sz w:val="24"/>
          <w:szCs w:val="24"/>
        </w:rPr>
        <w:t xml:space="preserve"> </w:t>
      </w:r>
      <w:r w:rsidR="00561CD4">
        <w:rPr>
          <w:rFonts w:ascii="Arial" w:hAnsi="Arial" w:cs="Arial"/>
          <w:sz w:val="24"/>
          <w:szCs w:val="24"/>
        </w:rPr>
        <w:t>D</w:t>
      </w:r>
      <w:r w:rsidR="00795507" w:rsidRPr="00BB33F1">
        <w:rPr>
          <w:rFonts w:ascii="Arial" w:hAnsi="Arial" w:cs="Arial"/>
          <w:sz w:val="24"/>
          <w:szCs w:val="24"/>
        </w:rPr>
        <w:t>o not try to discuss too many points</w:t>
      </w:r>
      <w:r w:rsidR="00561CD4">
        <w:rPr>
          <w:rFonts w:ascii="Arial" w:hAnsi="Arial" w:cs="Arial"/>
          <w:sz w:val="24"/>
          <w:szCs w:val="24"/>
        </w:rPr>
        <w:t>;</w:t>
      </w:r>
      <w:r w:rsidR="00795507" w:rsidRPr="00BB33F1">
        <w:rPr>
          <w:rFonts w:ascii="Arial" w:hAnsi="Arial" w:cs="Arial"/>
          <w:sz w:val="24"/>
          <w:szCs w:val="24"/>
        </w:rPr>
        <w:t xml:space="preserve"> select an area of study and then analyse and discuss this area.</w:t>
      </w:r>
      <w:r w:rsidR="00B06408">
        <w:rPr>
          <w:rFonts w:ascii="Arial" w:hAnsi="Arial" w:cs="Arial"/>
          <w:sz w:val="24"/>
          <w:szCs w:val="24"/>
        </w:rPr>
        <w:t xml:space="preserve"> Y</w:t>
      </w:r>
      <w:r w:rsidR="00B06408" w:rsidRPr="00B7496A">
        <w:rPr>
          <w:rFonts w:ascii="Arial" w:hAnsi="Arial" w:cs="Arial"/>
          <w:sz w:val="24"/>
          <w:szCs w:val="24"/>
        </w:rPr>
        <w:t>ou should present a balanced</w:t>
      </w:r>
      <w:r w:rsidR="00B06408">
        <w:rPr>
          <w:rFonts w:ascii="Arial" w:hAnsi="Arial" w:cs="Arial"/>
          <w:sz w:val="24"/>
          <w:szCs w:val="24"/>
        </w:rPr>
        <w:t>, unbiased</w:t>
      </w:r>
      <w:r w:rsidR="00B06408" w:rsidRPr="00B7496A">
        <w:rPr>
          <w:rFonts w:ascii="Arial" w:hAnsi="Arial" w:cs="Arial"/>
          <w:sz w:val="24"/>
          <w:szCs w:val="24"/>
        </w:rPr>
        <w:t xml:space="preserve"> </w:t>
      </w:r>
      <w:r w:rsidR="00B06408">
        <w:rPr>
          <w:rFonts w:ascii="Arial" w:hAnsi="Arial" w:cs="Arial"/>
          <w:sz w:val="24"/>
          <w:szCs w:val="24"/>
        </w:rPr>
        <w:t>argument, and put</w:t>
      </w:r>
      <w:r w:rsidR="00B06408" w:rsidRPr="00B7496A">
        <w:rPr>
          <w:rFonts w:ascii="Arial" w:hAnsi="Arial" w:cs="Arial"/>
          <w:sz w:val="24"/>
          <w:szCs w:val="24"/>
        </w:rPr>
        <w:t xml:space="preserve"> forward different perspectives on the topic. </w:t>
      </w:r>
      <w:r w:rsidR="00B06408" w:rsidRPr="006C5059">
        <w:rPr>
          <w:rFonts w:ascii="Arial" w:hAnsi="Arial" w:cs="Arial"/>
          <w:sz w:val="24"/>
          <w:szCs w:val="24"/>
          <w:u w:val="single"/>
        </w:rPr>
        <w:t>This can be achieved by writing your answer in the third person</w:t>
      </w:r>
      <w:r w:rsidR="00B06408">
        <w:rPr>
          <w:rFonts w:ascii="Arial" w:hAnsi="Arial" w:cs="Arial"/>
          <w:sz w:val="24"/>
          <w:szCs w:val="24"/>
        </w:rPr>
        <w:t xml:space="preserve">, </w:t>
      </w:r>
      <w:r w:rsidR="00B06408">
        <w:rPr>
          <w:rFonts w:ascii="Arial" w:hAnsi="Arial" w:cs="Arial"/>
          <w:i/>
          <w:iCs/>
          <w:sz w:val="24"/>
          <w:szCs w:val="24"/>
        </w:rPr>
        <w:t>not</w:t>
      </w:r>
      <w:r w:rsidR="00B06408">
        <w:rPr>
          <w:rFonts w:ascii="Arial" w:hAnsi="Arial" w:cs="Arial"/>
          <w:sz w:val="24"/>
          <w:szCs w:val="24"/>
        </w:rPr>
        <w:t xml:space="preserve"> the first person as you would in a reflective person. Academic writing should be objective and impersonal.</w:t>
      </w:r>
    </w:p>
    <w:p w14:paraId="053AD7AA" w14:textId="77777777" w:rsidR="00C01A3F" w:rsidRPr="00BB33F1" w:rsidRDefault="00C01A3F" w:rsidP="00EC1CDA">
      <w:pPr>
        <w:spacing w:line="276" w:lineRule="auto"/>
        <w:ind w:left="567" w:right="531"/>
        <w:jc w:val="both"/>
        <w:rPr>
          <w:rFonts w:ascii="Arial" w:hAnsi="Arial" w:cs="Arial"/>
          <w:sz w:val="24"/>
          <w:szCs w:val="24"/>
        </w:rPr>
      </w:pPr>
    </w:p>
    <w:p w14:paraId="02E46F5E" w14:textId="77777777" w:rsidR="00474229" w:rsidRPr="00BB33F1" w:rsidRDefault="00474229" w:rsidP="00EC1CDA">
      <w:pPr>
        <w:spacing w:line="276" w:lineRule="auto"/>
        <w:ind w:left="567" w:right="531"/>
        <w:jc w:val="both"/>
        <w:rPr>
          <w:rFonts w:ascii="Arial" w:hAnsi="Arial" w:cs="Arial"/>
          <w:b/>
          <w:sz w:val="24"/>
          <w:szCs w:val="24"/>
        </w:rPr>
      </w:pPr>
    </w:p>
    <w:p w14:paraId="10912399" w14:textId="77777777" w:rsidR="00D22D9C" w:rsidRPr="00BB33F1" w:rsidRDefault="00D22D9C"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Practical </w:t>
      </w:r>
      <w:r w:rsidR="005F3A53" w:rsidRPr="00BB33F1">
        <w:rPr>
          <w:rFonts w:ascii="Arial" w:hAnsi="Arial" w:cs="Arial"/>
          <w:b/>
          <w:sz w:val="24"/>
          <w:szCs w:val="24"/>
        </w:rPr>
        <w:t>Skills</w:t>
      </w:r>
    </w:p>
    <w:p w14:paraId="2B0F4BC6" w14:textId="77777777" w:rsidR="00474229" w:rsidRPr="00BB33F1" w:rsidRDefault="00474229" w:rsidP="00EC1CDA">
      <w:pPr>
        <w:spacing w:line="276" w:lineRule="auto"/>
        <w:ind w:left="567" w:right="531"/>
        <w:jc w:val="both"/>
        <w:rPr>
          <w:rFonts w:ascii="Arial" w:hAnsi="Arial" w:cs="Arial"/>
          <w:sz w:val="24"/>
          <w:szCs w:val="24"/>
        </w:rPr>
      </w:pPr>
    </w:p>
    <w:p w14:paraId="04DAB556" w14:textId="3A74D9DD" w:rsidR="00D22D9C"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At level 6, you should be able to </w:t>
      </w:r>
      <w:r w:rsidR="006D6B5E" w:rsidRPr="00BB33F1">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BB33F1">
        <w:rPr>
          <w:rFonts w:ascii="Arial" w:hAnsi="Arial" w:cs="Arial"/>
          <w:sz w:val="24"/>
          <w:szCs w:val="24"/>
        </w:rPr>
        <w:t xml:space="preserve">deploy </w:t>
      </w:r>
      <w:r w:rsidR="006E3E4E" w:rsidRPr="00BB33F1">
        <w:rPr>
          <w:rFonts w:ascii="Arial" w:hAnsi="Arial" w:cs="Arial"/>
          <w:sz w:val="24"/>
          <w:szCs w:val="24"/>
        </w:rPr>
        <w:t xml:space="preserve">accurately </w:t>
      </w:r>
      <w:r w:rsidRPr="00BB33F1">
        <w:rPr>
          <w:rFonts w:ascii="Arial" w:hAnsi="Arial" w:cs="Arial"/>
          <w:sz w:val="24"/>
          <w:szCs w:val="24"/>
        </w:rPr>
        <w:t xml:space="preserve">established techniques of analysis and enquiry </w:t>
      </w:r>
      <w:r w:rsidR="006E3E4E" w:rsidRPr="00BB33F1">
        <w:rPr>
          <w:rFonts w:ascii="Arial" w:hAnsi="Arial" w:cs="Arial"/>
          <w:sz w:val="24"/>
          <w:szCs w:val="24"/>
        </w:rPr>
        <w:t>relevant to the</w:t>
      </w:r>
      <w:r w:rsidRPr="00BB33F1">
        <w:rPr>
          <w:rFonts w:ascii="Arial" w:hAnsi="Arial" w:cs="Arial"/>
          <w:sz w:val="24"/>
          <w:szCs w:val="24"/>
        </w:rPr>
        <w:t xml:space="preserve"> discipline, </w:t>
      </w:r>
      <w:r w:rsidR="00103507" w:rsidRPr="00BB33F1">
        <w:rPr>
          <w:rFonts w:ascii="Arial" w:hAnsi="Arial" w:cs="Arial"/>
          <w:sz w:val="24"/>
          <w:szCs w:val="24"/>
        </w:rPr>
        <w:t xml:space="preserve">and apply them </w:t>
      </w:r>
      <w:r w:rsidR="006E3E4E" w:rsidRPr="00BB33F1">
        <w:rPr>
          <w:rFonts w:ascii="Arial" w:hAnsi="Arial" w:cs="Arial"/>
          <w:sz w:val="24"/>
          <w:szCs w:val="24"/>
        </w:rPr>
        <w:t>in complex and unpredictable contexts</w:t>
      </w:r>
      <w:r w:rsidR="00103507" w:rsidRPr="00BB33F1">
        <w:rPr>
          <w:rFonts w:ascii="Arial" w:hAnsi="Arial" w:cs="Arial"/>
          <w:sz w:val="24"/>
          <w:szCs w:val="24"/>
        </w:rPr>
        <w:t>,</w:t>
      </w:r>
      <w:r w:rsidR="006E3E4E" w:rsidRPr="00BB33F1">
        <w:rPr>
          <w:rFonts w:ascii="Arial" w:hAnsi="Arial" w:cs="Arial"/>
          <w:sz w:val="24"/>
          <w:szCs w:val="24"/>
        </w:rPr>
        <w:t xml:space="preserve"> </w:t>
      </w:r>
      <w:r w:rsidRPr="00BB33F1">
        <w:rPr>
          <w:rFonts w:ascii="Arial" w:hAnsi="Arial" w:cs="Arial"/>
          <w:sz w:val="24"/>
          <w:szCs w:val="24"/>
        </w:rPr>
        <w:t>to devise and sustain arguments and/or solve problems.</w:t>
      </w:r>
      <w:r w:rsidR="008356A7">
        <w:rPr>
          <w:rFonts w:ascii="Arial" w:hAnsi="Arial" w:cs="Arial"/>
          <w:sz w:val="24"/>
          <w:szCs w:val="24"/>
        </w:rPr>
        <w:t xml:space="preserve"> </w:t>
      </w:r>
      <w:r w:rsidRPr="00BB33F1">
        <w:rPr>
          <w:rFonts w:ascii="Arial" w:hAnsi="Arial" w:cs="Arial"/>
          <w:sz w:val="24"/>
          <w:szCs w:val="24"/>
        </w:rPr>
        <w:t xml:space="preserve">You should be able to frame appropriate questions to achieve a </w:t>
      </w:r>
      <w:proofErr w:type="gramStart"/>
      <w:r w:rsidRPr="00BB33F1">
        <w:rPr>
          <w:rFonts w:ascii="Arial" w:hAnsi="Arial" w:cs="Arial"/>
          <w:sz w:val="24"/>
          <w:szCs w:val="24"/>
        </w:rPr>
        <w:t>solution</w:t>
      </w:r>
      <w:r w:rsidR="008A244C">
        <w:rPr>
          <w:rFonts w:ascii="Arial" w:hAnsi="Arial" w:cs="Arial"/>
          <w:sz w:val="24"/>
          <w:szCs w:val="24"/>
        </w:rPr>
        <w:t>,</w:t>
      </w:r>
      <w:r w:rsidRPr="00BB33F1">
        <w:rPr>
          <w:rFonts w:ascii="Arial" w:hAnsi="Arial" w:cs="Arial"/>
          <w:sz w:val="24"/>
          <w:szCs w:val="24"/>
        </w:rPr>
        <w:t xml:space="preserve"> or</w:t>
      </w:r>
      <w:proofErr w:type="gramEnd"/>
      <w:r w:rsidRPr="00BB33F1">
        <w:rPr>
          <w:rFonts w:ascii="Arial" w:hAnsi="Arial" w:cs="Arial"/>
          <w:sz w:val="24"/>
          <w:szCs w:val="24"/>
        </w:rPr>
        <w:t xml:space="preserve"> identify a range of solutions.</w:t>
      </w:r>
      <w:r w:rsidR="008356A7">
        <w:rPr>
          <w:rFonts w:ascii="Arial" w:hAnsi="Arial" w:cs="Arial"/>
          <w:sz w:val="24"/>
          <w:szCs w:val="24"/>
        </w:rPr>
        <w:t xml:space="preserve"> </w:t>
      </w:r>
      <w:r w:rsidR="00D22D9C" w:rsidRPr="00BB33F1">
        <w:rPr>
          <w:rFonts w:ascii="Arial" w:hAnsi="Arial" w:cs="Arial"/>
          <w:sz w:val="24"/>
          <w:szCs w:val="24"/>
        </w:rPr>
        <w:t xml:space="preserve">You should be able to demonstrate how subject-related concepts and ideas relate to real world situations </w:t>
      </w:r>
      <w:r w:rsidRPr="00BB33F1">
        <w:rPr>
          <w:rFonts w:ascii="Arial" w:hAnsi="Arial" w:cs="Arial"/>
          <w:sz w:val="24"/>
          <w:szCs w:val="24"/>
        </w:rPr>
        <w:t>and/</w:t>
      </w:r>
      <w:r w:rsidR="00D22D9C" w:rsidRPr="00BB33F1">
        <w:rPr>
          <w:rFonts w:ascii="Arial" w:hAnsi="Arial" w:cs="Arial"/>
          <w:sz w:val="24"/>
          <w:szCs w:val="24"/>
        </w:rPr>
        <w:t>or a particular context. How do they work in practice? You will deploy models, methods, techniques and/or theories in that context</w:t>
      </w:r>
      <w:r w:rsidR="006D6B5E" w:rsidRPr="00BB33F1">
        <w:rPr>
          <w:rFonts w:ascii="Arial" w:hAnsi="Arial" w:cs="Arial"/>
          <w:sz w:val="24"/>
          <w:szCs w:val="24"/>
        </w:rPr>
        <w:t xml:space="preserve"> or circumstances</w:t>
      </w:r>
      <w:r w:rsidR="00D22D9C" w:rsidRPr="00BB33F1">
        <w:rPr>
          <w:rFonts w:ascii="Arial" w:hAnsi="Arial" w:cs="Arial"/>
          <w:sz w:val="24"/>
          <w:szCs w:val="24"/>
        </w:rPr>
        <w:t xml:space="preserve">, to assess current situations, perhaps to formulate plans or solutions to solve problems, </w:t>
      </w:r>
      <w:r w:rsidRPr="00BB33F1">
        <w:rPr>
          <w:rFonts w:ascii="Arial" w:hAnsi="Arial" w:cs="Arial"/>
          <w:sz w:val="24"/>
          <w:szCs w:val="24"/>
        </w:rPr>
        <w:t xml:space="preserve">or to create artefacts, </w:t>
      </w:r>
      <w:r w:rsidR="00D22D9C" w:rsidRPr="00BB33F1">
        <w:rPr>
          <w:rFonts w:ascii="Arial" w:hAnsi="Arial" w:cs="Arial"/>
          <w:sz w:val="24"/>
          <w:szCs w:val="24"/>
        </w:rPr>
        <w:t xml:space="preserve">some of which may be innovative and creative.  This is likely to involve, for instance, the use of </w:t>
      </w:r>
      <w:proofErr w:type="gramStart"/>
      <w:r w:rsidR="00D22D9C" w:rsidRPr="00BB33F1">
        <w:rPr>
          <w:rFonts w:ascii="Arial" w:hAnsi="Arial" w:cs="Arial"/>
          <w:sz w:val="24"/>
          <w:szCs w:val="24"/>
        </w:rPr>
        <w:t>real world</w:t>
      </w:r>
      <w:proofErr w:type="gramEnd"/>
      <w:r w:rsidR="00D22D9C" w:rsidRPr="00BB33F1">
        <w:rPr>
          <w:rFonts w:ascii="Arial" w:hAnsi="Arial" w:cs="Arial"/>
          <w:sz w:val="24"/>
          <w:szCs w:val="24"/>
        </w:rPr>
        <w:t xml:space="preserve"> </w:t>
      </w:r>
      <w:r w:rsidRPr="00BB33F1">
        <w:rPr>
          <w:rFonts w:ascii="Arial" w:hAnsi="Arial" w:cs="Arial"/>
          <w:sz w:val="24"/>
          <w:szCs w:val="24"/>
        </w:rPr>
        <w:t xml:space="preserve">artefacts, </w:t>
      </w:r>
      <w:r w:rsidR="00D22D9C" w:rsidRPr="00BB33F1">
        <w:rPr>
          <w:rFonts w:ascii="Arial" w:hAnsi="Arial" w:cs="Arial"/>
          <w:sz w:val="24"/>
          <w:szCs w:val="24"/>
        </w:rPr>
        <w:t xml:space="preserve">examples and cases, the application of a model within an organisation and/or benchmarking one </w:t>
      </w:r>
      <w:r w:rsidRPr="00BB33F1">
        <w:rPr>
          <w:rFonts w:ascii="Arial" w:hAnsi="Arial" w:cs="Arial"/>
          <w:sz w:val="24"/>
          <w:szCs w:val="24"/>
        </w:rPr>
        <w:t xml:space="preserve">theory or </w:t>
      </w:r>
      <w:r w:rsidR="00D22D9C" w:rsidRPr="00BB33F1">
        <w:rPr>
          <w:rFonts w:ascii="Arial" w:hAnsi="Arial" w:cs="Arial"/>
          <w:sz w:val="24"/>
          <w:szCs w:val="24"/>
        </w:rPr>
        <w:lastRenderedPageBreak/>
        <w:t>organisation against others based on stated criteria. You should show awareness of the limitations of concepts and theories when applied in particular contexts.</w:t>
      </w:r>
    </w:p>
    <w:p w14:paraId="2FD6C495" w14:textId="5D40650A" w:rsidR="00FD7AD6" w:rsidRDefault="00FD7AD6" w:rsidP="00EC1CDA">
      <w:pPr>
        <w:spacing w:line="276" w:lineRule="auto"/>
        <w:ind w:left="567" w:right="531"/>
        <w:jc w:val="both"/>
        <w:rPr>
          <w:rFonts w:ascii="Arial" w:hAnsi="Arial" w:cs="Arial"/>
          <w:sz w:val="24"/>
          <w:szCs w:val="24"/>
        </w:rPr>
      </w:pPr>
    </w:p>
    <w:p w14:paraId="2F04861C" w14:textId="77777777" w:rsidR="00FD7AD6" w:rsidRDefault="00FD7AD6" w:rsidP="00FD7AD6">
      <w:pPr>
        <w:spacing w:line="276" w:lineRule="auto"/>
        <w:ind w:left="567" w:right="531"/>
        <w:jc w:val="both"/>
        <w:rPr>
          <w:rFonts w:ascii="Arial" w:hAnsi="Arial" w:cs="Arial"/>
          <w:i/>
          <w:iCs/>
          <w:sz w:val="24"/>
          <w:szCs w:val="24"/>
        </w:rPr>
      </w:pPr>
      <w:r w:rsidRPr="009037F9">
        <w:rPr>
          <w:rFonts w:ascii="Arial" w:hAnsi="Arial" w:cs="Arial"/>
          <w:b/>
          <w:bCs/>
          <w:sz w:val="24"/>
          <w:szCs w:val="24"/>
        </w:rPr>
        <w:t>Guidance specific to this assessment:</w:t>
      </w:r>
      <w:r w:rsidRPr="009037F9">
        <w:rPr>
          <w:rFonts w:ascii="Arial" w:hAnsi="Arial" w:cs="Arial"/>
          <w:sz w:val="24"/>
          <w:szCs w:val="24"/>
        </w:rPr>
        <w:t xml:space="preserve"> </w:t>
      </w:r>
      <w:r w:rsidRPr="002A5B13">
        <w:rPr>
          <w:rFonts w:ascii="Arial" w:hAnsi="Arial" w:cs="Arial"/>
          <w:sz w:val="24"/>
          <w:szCs w:val="24"/>
        </w:rPr>
        <w:t xml:space="preserve">You </w:t>
      </w:r>
      <w:r>
        <w:rPr>
          <w:rFonts w:ascii="Arial" w:hAnsi="Arial" w:cs="Arial"/>
          <w:sz w:val="24"/>
          <w:szCs w:val="24"/>
        </w:rPr>
        <w:t>may</w:t>
      </w:r>
      <w:r w:rsidRPr="002A5B13">
        <w:rPr>
          <w:rFonts w:ascii="Arial" w:hAnsi="Arial" w:cs="Arial"/>
          <w:sz w:val="24"/>
          <w:szCs w:val="24"/>
        </w:rPr>
        <w:t xml:space="preserve"> use ‘real world’ examples to highlight your arguments</w:t>
      </w:r>
      <w:r>
        <w:rPr>
          <w:rFonts w:ascii="Arial" w:hAnsi="Arial" w:cs="Arial"/>
          <w:sz w:val="24"/>
          <w:szCs w:val="24"/>
        </w:rPr>
        <w:t>, but you need to base your answers on your wider reading rather than relying on your personal knowledge and experience.</w:t>
      </w:r>
    </w:p>
    <w:p w14:paraId="556B65E1" w14:textId="77777777" w:rsidR="00D22D9C" w:rsidRPr="00BB33F1" w:rsidRDefault="00D22D9C" w:rsidP="00EC1CDA">
      <w:pPr>
        <w:spacing w:line="276" w:lineRule="auto"/>
        <w:ind w:left="567" w:right="531"/>
        <w:jc w:val="both"/>
        <w:rPr>
          <w:rFonts w:ascii="Arial" w:hAnsi="Arial" w:cs="Arial"/>
          <w:sz w:val="24"/>
          <w:szCs w:val="24"/>
        </w:rPr>
      </w:pPr>
    </w:p>
    <w:p w14:paraId="14304713" w14:textId="77777777" w:rsidR="008566E5" w:rsidRPr="00BB33F1" w:rsidRDefault="008566E5" w:rsidP="00EC1CDA">
      <w:pPr>
        <w:spacing w:line="276" w:lineRule="auto"/>
        <w:ind w:left="567" w:right="531"/>
        <w:jc w:val="both"/>
        <w:rPr>
          <w:rFonts w:ascii="Arial" w:hAnsi="Arial" w:cs="Arial"/>
          <w:sz w:val="24"/>
          <w:szCs w:val="24"/>
        </w:rPr>
      </w:pPr>
    </w:p>
    <w:p w14:paraId="1B2371AE" w14:textId="74884D4F" w:rsidR="00D22D9C" w:rsidRPr="00BB33F1" w:rsidRDefault="005F3A53"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Transferable </w:t>
      </w:r>
      <w:r w:rsidR="00D22D9C" w:rsidRPr="00BB33F1">
        <w:rPr>
          <w:rFonts w:ascii="Arial" w:hAnsi="Arial" w:cs="Arial"/>
          <w:b/>
          <w:sz w:val="24"/>
          <w:szCs w:val="24"/>
        </w:rPr>
        <w:t xml:space="preserve">Skills for </w:t>
      </w:r>
      <w:r w:rsidRPr="00BB33F1">
        <w:rPr>
          <w:rFonts w:ascii="Arial" w:hAnsi="Arial" w:cs="Arial"/>
          <w:b/>
          <w:sz w:val="24"/>
          <w:szCs w:val="24"/>
        </w:rPr>
        <w:t xml:space="preserve">Life and </w:t>
      </w:r>
      <w:r w:rsidR="00D22D9C" w:rsidRPr="00BB33F1">
        <w:rPr>
          <w:rFonts w:ascii="Arial" w:hAnsi="Arial" w:cs="Arial"/>
          <w:b/>
          <w:sz w:val="24"/>
          <w:szCs w:val="24"/>
        </w:rPr>
        <w:t xml:space="preserve">Professional Practice </w:t>
      </w:r>
    </w:p>
    <w:p w14:paraId="2C0ACD48" w14:textId="77777777" w:rsidR="00795507" w:rsidRPr="00BB33F1" w:rsidRDefault="00795507" w:rsidP="00EC1CDA">
      <w:pPr>
        <w:spacing w:line="276" w:lineRule="auto"/>
        <w:ind w:left="567" w:right="531"/>
        <w:jc w:val="both"/>
        <w:rPr>
          <w:rFonts w:ascii="Arial" w:hAnsi="Arial" w:cs="Arial"/>
          <w:b/>
          <w:sz w:val="24"/>
          <w:szCs w:val="24"/>
        </w:rPr>
      </w:pPr>
    </w:p>
    <w:p w14:paraId="39CCE884" w14:textId="30D35FF3" w:rsidR="00995D51" w:rsidRDefault="00D22D9C"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Your work must provide evidence of the </w:t>
      </w:r>
      <w:r w:rsidR="00103507" w:rsidRPr="00BB33F1">
        <w:rPr>
          <w:rFonts w:ascii="Arial" w:hAnsi="Arial" w:cs="Arial"/>
          <w:sz w:val="24"/>
          <w:szCs w:val="24"/>
        </w:rPr>
        <w:t>qualities and transferable skills necessary for graduate-level employment</w:t>
      </w:r>
      <w:r w:rsidR="00596779">
        <w:rPr>
          <w:rFonts w:ascii="Arial" w:hAnsi="Arial" w:cs="Arial"/>
          <w:sz w:val="24"/>
          <w:szCs w:val="24"/>
        </w:rPr>
        <w:t>,</w:t>
      </w:r>
      <w:r w:rsidR="00103507" w:rsidRPr="00BB33F1">
        <w:rPr>
          <w:rFonts w:ascii="Arial" w:hAnsi="Arial" w:cs="Arial"/>
          <w:sz w:val="24"/>
          <w:szCs w:val="24"/>
        </w:rPr>
        <w:t xml:space="preserve"> requiring the exercise of initiative and personal responsibility and decision-making in complex and unpredictable </w:t>
      </w:r>
      <w:r w:rsidR="006D6B5E" w:rsidRPr="00BB33F1">
        <w:rPr>
          <w:rFonts w:ascii="Arial" w:hAnsi="Arial" w:cs="Arial"/>
          <w:sz w:val="24"/>
          <w:szCs w:val="24"/>
        </w:rPr>
        <w:t>circumstances</w:t>
      </w:r>
      <w:r w:rsidR="00596779">
        <w:rPr>
          <w:rFonts w:ascii="Arial" w:hAnsi="Arial" w:cs="Arial"/>
          <w:sz w:val="24"/>
          <w:szCs w:val="24"/>
        </w:rPr>
        <w:t>.</w:t>
      </w:r>
      <w:r w:rsidR="00123B45">
        <w:rPr>
          <w:rFonts w:ascii="Arial" w:hAnsi="Arial" w:cs="Arial"/>
          <w:sz w:val="24"/>
          <w:szCs w:val="24"/>
        </w:rPr>
        <w:t xml:space="preserve"> </w:t>
      </w:r>
      <w:r w:rsidRPr="00BB33F1">
        <w:rPr>
          <w:rFonts w:ascii="Arial" w:hAnsi="Arial" w:cs="Arial"/>
          <w:sz w:val="24"/>
          <w:szCs w:val="24"/>
        </w:rPr>
        <w:t>This includes demonstrating</w:t>
      </w:r>
      <w:r w:rsidR="007E6F99" w:rsidRPr="00BB33F1">
        <w:rPr>
          <w:rFonts w:ascii="Arial" w:hAnsi="Arial" w:cs="Arial"/>
          <w:sz w:val="24"/>
          <w:szCs w:val="24"/>
        </w:rPr>
        <w:t>:</w:t>
      </w:r>
      <w:r w:rsidRPr="00BB33F1">
        <w:rPr>
          <w:rFonts w:ascii="Arial" w:hAnsi="Arial" w:cs="Arial"/>
          <w:sz w:val="24"/>
          <w:szCs w:val="24"/>
        </w:rPr>
        <w:t xml:space="preserve"> </w:t>
      </w:r>
      <w:r w:rsidR="00103507" w:rsidRPr="00BB33F1">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00995D51" w:rsidRPr="00BB33F1">
        <w:rPr>
          <w:rFonts w:ascii="Arial" w:hAnsi="Arial" w:cs="Arial"/>
          <w:sz w:val="24"/>
          <w:szCs w:val="24"/>
        </w:rPr>
        <w:t xml:space="preserve"> that you can initiate and complete tasks and procedures, whether individually and/or collaboratively; </w:t>
      </w:r>
      <w:r w:rsidR="006D6B5E" w:rsidRPr="00BB33F1">
        <w:rPr>
          <w:rFonts w:ascii="Arial" w:hAnsi="Arial" w:cs="Arial"/>
          <w:sz w:val="24"/>
          <w:szCs w:val="24"/>
        </w:rPr>
        <w:t>that you can use appropriate media to effectively communicate information, arguments and analysis in a variety of forms to specialist and non-specialist audiences</w:t>
      </w:r>
      <w:r w:rsidR="00995D51" w:rsidRPr="00BB33F1">
        <w:rPr>
          <w:rFonts w:ascii="Arial" w:hAnsi="Arial" w:cs="Arial"/>
          <w:sz w:val="24"/>
          <w:szCs w:val="24"/>
        </w:rPr>
        <w:t>; fluency of expression; clarity and effectiveness in presentation and organisation.</w:t>
      </w:r>
      <w:r w:rsidR="00596779">
        <w:rPr>
          <w:rFonts w:ascii="Arial" w:hAnsi="Arial" w:cs="Arial"/>
          <w:sz w:val="24"/>
          <w:szCs w:val="24"/>
        </w:rPr>
        <w:t xml:space="preserve"> </w:t>
      </w:r>
      <w:r w:rsidR="00995D51" w:rsidRPr="00BB33F1">
        <w:rPr>
          <w:rFonts w:ascii="Arial" w:hAnsi="Arial" w:cs="Arial"/>
          <w:sz w:val="24"/>
          <w:szCs w:val="24"/>
        </w:rPr>
        <w:t>Work should be coherent and well-structured in presentation and organisation.</w:t>
      </w:r>
    </w:p>
    <w:p w14:paraId="2BC3AED6" w14:textId="0D170569" w:rsidR="00596779" w:rsidRDefault="00596779" w:rsidP="00EC1CDA">
      <w:pPr>
        <w:spacing w:line="276" w:lineRule="auto"/>
        <w:ind w:left="567" w:right="531"/>
        <w:jc w:val="both"/>
        <w:rPr>
          <w:rFonts w:ascii="Arial" w:hAnsi="Arial" w:cs="Arial"/>
          <w:sz w:val="24"/>
          <w:szCs w:val="24"/>
        </w:rPr>
      </w:pPr>
    </w:p>
    <w:p w14:paraId="308864F9" w14:textId="77777777" w:rsidR="00596779" w:rsidRPr="007079E5" w:rsidRDefault="00596779" w:rsidP="00596779">
      <w:pPr>
        <w:spacing w:line="276" w:lineRule="auto"/>
        <w:ind w:left="567" w:right="531"/>
        <w:jc w:val="both"/>
        <w:rPr>
          <w:rFonts w:ascii="Arial" w:hAnsi="Arial" w:cs="Arial"/>
          <w:iCs/>
          <w:sz w:val="24"/>
          <w:szCs w:val="24"/>
        </w:rPr>
      </w:pPr>
      <w:r w:rsidRPr="009037F9">
        <w:rPr>
          <w:rFonts w:ascii="Arial" w:hAnsi="Arial" w:cs="Arial"/>
          <w:b/>
          <w:iCs/>
          <w:sz w:val="24"/>
          <w:szCs w:val="24"/>
        </w:rPr>
        <w:t>Guidance specific to this assessment:</w:t>
      </w:r>
      <w:r w:rsidRPr="00876921">
        <w:rPr>
          <w:rFonts w:ascii="Arial" w:hAnsi="Arial" w:cs="Arial"/>
          <w:i/>
          <w:sz w:val="24"/>
          <w:szCs w:val="24"/>
        </w:rPr>
        <w:t xml:space="preserve"> </w:t>
      </w:r>
      <w:r w:rsidRPr="003B1315">
        <w:rPr>
          <w:rFonts w:ascii="Arial" w:hAnsi="Arial" w:cs="Arial"/>
          <w:iCs/>
          <w:sz w:val="24"/>
          <w:szCs w:val="24"/>
        </w:rPr>
        <w:t xml:space="preserve">Put into practice what you have learned in </w:t>
      </w:r>
      <w:r>
        <w:rPr>
          <w:rFonts w:ascii="Arial" w:hAnsi="Arial" w:cs="Arial"/>
          <w:iCs/>
          <w:sz w:val="24"/>
          <w:szCs w:val="24"/>
        </w:rPr>
        <w:t>a</w:t>
      </w:r>
      <w:r w:rsidRPr="003B1315">
        <w:rPr>
          <w:rFonts w:ascii="Arial" w:hAnsi="Arial" w:cs="Arial"/>
          <w:iCs/>
          <w:sz w:val="24"/>
          <w:szCs w:val="24"/>
        </w:rPr>
        <w:t>cademic skills to structure your work so that it flows from one logical argument to the next using ‘linking’ words and sentences. Demonstrate effective referencing skills.</w:t>
      </w:r>
      <w:r>
        <w:rPr>
          <w:rFonts w:ascii="Arial" w:hAnsi="Arial" w:cs="Arial"/>
          <w:i/>
          <w:sz w:val="24"/>
          <w:szCs w:val="24"/>
        </w:rPr>
        <w:t xml:space="preserve"> </w:t>
      </w:r>
      <w:r>
        <w:rPr>
          <w:rFonts w:ascii="Arial" w:hAnsi="Arial" w:cs="Arial"/>
          <w:iCs/>
          <w:sz w:val="24"/>
          <w:szCs w:val="24"/>
        </w:rPr>
        <w:t>Proofread your work to prevent errors such as typos and unfinished sentences.</w:t>
      </w:r>
    </w:p>
    <w:p w14:paraId="4737536D" w14:textId="77777777" w:rsidR="00596779" w:rsidRPr="00BB33F1" w:rsidRDefault="00596779" w:rsidP="00EC1CDA">
      <w:pPr>
        <w:spacing w:line="276" w:lineRule="auto"/>
        <w:ind w:left="567" w:right="531"/>
        <w:jc w:val="both"/>
        <w:rPr>
          <w:rFonts w:ascii="Arial" w:hAnsi="Arial" w:cs="Arial"/>
          <w:sz w:val="24"/>
          <w:szCs w:val="24"/>
        </w:rPr>
      </w:pP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55EBF79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CFF2A" w14:textId="77777777" w:rsidR="009E3DAB" w:rsidRDefault="009E3DAB">
      <w:r>
        <w:separator/>
      </w:r>
    </w:p>
  </w:endnote>
  <w:endnote w:type="continuationSeparator" w:id="0">
    <w:p w14:paraId="0055D773" w14:textId="77777777" w:rsidR="009E3DAB" w:rsidRDefault="009E3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1E633" w14:textId="77777777" w:rsidR="009E3DAB" w:rsidRDefault="009E3DAB">
      <w:r>
        <w:separator/>
      </w:r>
    </w:p>
  </w:footnote>
  <w:footnote w:type="continuationSeparator" w:id="0">
    <w:p w14:paraId="3FE6F1CE" w14:textId="77777777" w:rsidR="009E3DAB" w:rsidRDefault="009E3D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8E5D89"/>
    <w:multiLevelType w:val="hybridMultilevel"/>
    <w:tmpl w:val="4CA6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9526F1B"/>
    <w:multiLevelType w:val="hybridMultilevel"/>
    <w:tmpl w:val="4104B98C"/>
    <w:lvl w:ilvl="0" w:tplc="BCE8CA90">
      <w:start w:val="1"/>
      <w:numFmt w:val="bullet"/>
      <w:lvlText w:val=""/>
      <w:lvlJc w:val="left"/>
      <w:pPr>
        <w:ind w:left="4113" w:hanging="360"/>
      </w:pPr>
      <w:rPr>
        <w:rFonts w:ascii="Symbol" w:hAnsi="Symbol" w:hint="default"/>
      </w:rPr>
    </w:lvl>
    <w:lvl w:ilvl="1" w:tplc="98C44506">
      <w:start w:val="1"/>
      <w:numFmt w:val="bullet"/>
      <w:lvlText w:val="o"/>
      <w:lvlJc w:val="left"/>
      <w:pPr>
        <w:ind w:left="4833" w:hanging="360"/>
      </w:pPr>
      <w:rPr>
        <w:rFonts w:ascii="Courier New" w:hAnsi="Courier New" w:hint="default"/>
      </w:rPr>
    </w:lvl>
    <w:lvl w:ilvl="2" w:tplc="8A8A353E">
      <w:start w:val="1"/>
      <w:numFmt w:val="bullet"/>
      <w:lvlText w:val=""/>
      <w:lvlJc w:val="left"/>
      <w:pPr>
        <w:ind w:left="5553" w:hanging="360"/>
      </w:pPr>
      <w:rPr>
        <w:rFonts w:ascii="Wingdings" w:hAnsi="Wingdings" w:hint="default"/>
      </w:rPr>
    </w:lvl>
    <w:lvl w:ilvl="3" w:tplc="D2D48B14">
      <w:start w:val="1"/>
      <w:numFmt w:val="bullet"/>
      <w:lvlText w:val=""/>
      <w:lvlJc w:val="left"/>
      <w:pPr>
        <w:ind w:left="6273" w:hanging="360"/>
      </w:pPr>
      <w:rPr>
        <w:rFonts w:ascii="Symbol" w:hAnsi="Symbol" w:hint="default"/>
      </w:rPr>
    </w:lvl>
    <w:lvl w:ilvl="4" w:tplc="02CC9A06">
      <w:start w:val="1"/>
      <w:numFmt w:val="bullet"/>
      <w:lvlText w:val="o"/>
      <w:lvlJc w:val="left"/>
      <w:pPr>
        <w:ind w:left="6993" w:hanging="360"/>
      </w:pPr>
      <w:rPr>
        <w:rFonts w:ascii="Courier New" w:hAnsi="Courier New" w:hint="default"/>
      </w:rPr>
    </w:lvl>
    <w:lvl w:ilvl="5" w:tplc="693237EE">
      <w:start w:val="1"/>
      <w:numFmt w:val="bullet"/>
      <w:lvlText w:val=""/>
      <w:lvlJc w:val="left"/>
      <w:pPr>
        <w:ind w:left="7713" w:hanging="360"/>
      </w:pPr>
      <w:rPr>
        <w:rFonts w:ascii="Wingdings" w:hAnsi="Wingdings" w:hint="default"/>
      </w:rPr>
    </w:lvl>
    <w:lvl w:ilvl="6" w:tplc="EE6662C4">
      <w:start w:val="1"/>
      <w:numFmt w:val="bullet"/>
      <w:lvlText w:val=""/>
      <w:lvlJc w:val="left"/>
      <w:pPr>
        <w:ind w:left="8433" w:hanging="360"/>
      </w:pPr>
      <w:rPr>
        <w:rFonts w:ascii="Symbol" w:hAnsi="Symbol" w:hint="default"/>
      </w:rPr>
    </w:lvl>
    <w:lvl w:ilvl="7" w:tplc="7DBC18D2">
      <w:start w:val="1"/>
      <w:numFmt w:val="bullet"/>
      <w:lvlText w:val="o"/>
      <w:lvlJc w:val="left"/>
      <w:pPr>
        <w:ind w:left="9153" w:hanging="360"/>
      </w:pPr>
      <w:rPr>
        <w:rFonts w:ascii="Courier New" w:hAnsi="Courier New" w:hint="default"/>
      </w:rPr>
    </w:lvl>
    <w:lvl w:ilvl="8" w:tplc="94BE9FBC">
      <w:start w:val="1"/>
      <w:numFmt w:val="bullet"/>
      <w:lvlText w:val=""/>
      <w:lvlJc w:val="left"/>
      <w:pPr>
        <w:ind w:left="9873"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4C7935"/>
    <w:multiLevelType w:val="hybridMultilevel"/>
    <w:tmpl w:val="5A109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3"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475A9B"/>
    <w:multiLevelType w:val="hybridMultilevel"/>
    <w:tmpl w:val="5A60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9"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A85BB6"/>
    <w:multiLevelType w:val="hybridMultilevel"/>
    <w:tmpl w:val="27BC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9" w15:restartNumberingAfterBreak="0">
    <w:nsid w:val="7A2B1A2F"/>
    <w:multiLevelType w:val="hybridMultilevel"/>
    <w:tmpl w:val="664E3F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020351986">
    <w:abstractNumId w:val="14"/>
  </w:num>
  <w:num w:numId="2" w16cid:durableId="1596599165">
    <w:abstractNumId w:val="22"/>
  </w:num>
  <w:num w:numId="3" w16cid:durableId="1578175724">
    <w:abstractNumId w:val="5"/>
  </w:num>
  <w:num w:numId="4" w16cid:durableId="53552124">
    <w:abstractNumId w:val="20"/>
  </w:num>
  <w:num w:numId="5" w16cid:durableId="2119255154">
    <w:abstractNumId w:val="37"/>
  </w:num>
  <w:num w:numId="6" w16cid:durableId="1725450029">
    <w:abstractNumId w:val="24"/>
  </w:num>
  <w:num w:numId="7" w16cid:durableId="1983003840">
    <w:abstractNumId w:val="15"/>
  </w:num>
  <w:num w:numId="8" w16cid:durableId="10373656">
    <w:abstractNumId w:val="36"/>
  </w:num>
  <w:num w:numId="9" w16cid:durableId="755319704">
    <w:abstractNumId w:val="8"/>
  </w:num>
  <w:num w:numId="10" w16cid:durableId="1424179786">
    <w:abstractNumId w:val="32"/>
  </w:num>
  <w:num w:numId="11" w16cid:durableId="831943490">
    <w:abstractNumId w:val="21"/>
  </w:num>
  <w:num w:numId="12" w16cid:durableId="1302154255">
    <w:abstractNumId w:val="10"/>
  </w:num>
  <w:num w:numId="13" w16cid:durableId="414934436">
    <w:abstractNumId w:val="11"/>
  </w:num>
  <w:num w:numId="14" w16cid:durableId="362249956">
    <w:abstractNumId w:val="18"/>
  </w:num>
  <w:num w:numId="15" w16cid:durableId="1183713407">
    <w:abstractNumId w:val="30"/>
  </w:num>
  <w:num w:numId="16" w16cid:durableId="1627194498">
    <w:abstractNumId w:val="9"/>
  </w:num>
  <w:num w:numId="17" w16cid:durableId="1840580208">
    <w:abstractNumId w:val="0"/>
  </w:num>
  <w:num w:numId="18" w16cid:durableId="29573890">
    <w:abstractNumId w:val="13"/>
  </w:num>
  <w:num w:numId="19" w16cid:durableId="764182036">
    <w:abstractNumId w:val="31"/>
  </w:num>
  <w:num w:numId="20" w16cid:durableId="1856722043">
    <w:abstractNumId w:val="6"/>
  </w:num>
  <w:num w:numId="21" w16cid:durableId="138884581">
    <w:abstractNumId w:val="19"/>
  </w:num>
  <w:num w:numId="22" w16cid:durableId="1695691322">
    <w:abstractNumId w:val="4"/>
  </w:num>
  <w:num w:numId="23" w16cid:durableId="2016614535">
    <w:abstractNumId w:val="23"/>
  </w:num>
  <w:num w:numId="24" w16cid:durableId="374278965">
    <w:abstractNumId w:val="28"/>
  </w:num>
  <w:num w:numId="25" w16cid:durableId="1630548914">
    <w:abstractNumId w:val="2"/>
  </w:num>
  <w:num w:numId="26" w16cid:durableId="1702318394">
    <w:abstractNumId w:val="35"/>
  </w:num>
  <w:num w:numId="27" w16cid:durableId="833841872">
    <w:abstractNumId w:val="7"/>
  </w:num>
  <w:num w:numId="28" w16cid:durableId="1983078696">
    <w:abstractNumId w:val="29"/>
  </w:num>
  <w:num w:numId="29" w16cid:durableId="904031192">
    <w:abstractNumId w:val="34"/>
  </w:num>
  <w:num w:numId="30" w16cid:durableId="1235048318">
    <w:abstractNumId w:val="26"/>
  </w:num>
  <w:num w:numId="31" w16cid:durableId="883755496">
    <w:abstractNumId w:val="17"/>
  </w:num>
  <w:num w:numId="32" w16cid:durableId="1992632995">
    <w:abstractNumId w:val="3"/>
  </w:num>
  <w:num w:numId="33" w16cid:durableId="778715602">
    <w:abstractNumId w:val="1"/>
  </w:num>
  <w:num w:numId="34" w16cid:durableId="241918611">
    <w:abstractNumId w:val="39"/>
  </w:num>
  <w:num w:numId="35" w16cid:durableId="205528449">
    <w:abstractNumId w:val="27"/>
  </w:num>
  <w:num w:numId="36" w16cid:durableId="2128575002">
    <w:abstractNumId w:val="25"/>
  </w:num>
  <w:num w:numId="37" w16cid:durableId="2136756521">
    <w:abstractNumId w:val="16"/>
  </w:num>
  <w:num w:numId="38" w16cid:durableId="1278441867">
    <w:abstractNumId w:val="12"/>
  </w:num>
  <w:num w:numId="39" w16cid:durableId="714550515">
    <w:abstractNumId w:val="33"/>
  </w:num>
  <w:num w:numId="40" w16cid:durableId="107991036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292"/>
    <w:rsid w:val="00011666"/>
    <w:rsid w:val="00011ECF"/>
    <w:rsid w:val="00012A7C"/>
    <w:rsid w:val="00026B02"/>
    <w:rsid w:val="00043DA5"/>
    <w:rsid w:val="00043F77"/>
    <w:rsid w:val="00045D04"/>
    <w:rsid w:val="00061672"/>
    <w:rsid w:val="000704A8"/>
    <w:rsid w:val="000709AF"/>
    <w:rsid w:val="00072FB4"/>
    <w:rsid w:val="00076DAB"/>
    <w:rsid w:val="00080DAD"/>
    <w:rsid w:val="00080E5A"/>
    <w:rsid w:val="000822E5"/>
    <w:rsid w:val="00094B54"/>
    <w:rsid w:val="000971FC"/>
    <w:rsid w:val="000A2A3A"/>
    <w:rsid w:val="000A492A"/>
    <w:rsid w:val="000A5E72"/>
    <w:rsid w:val="000D2D4F"/>
    <w:rsid w:val="000D2F80"/>
    <w:rsid w:val="000D6464"/>
    <w:rsid w:val="000E1A24"/>
    <w:rsid w:val="000E2D4B"/>
    <w:rsid w:val="000E413A"/>
    <w:rsid w:val="000F3D24"/>
    <w:rsid w:val="000F5AA3"/>
    <w:rsid w:val="000F6AB4"/>
    <w:rsid w:val="00100396"/>
    <w:rsid w:val="00100B5C"/>
    <w:rsid w:val="00103507"/>
    <w:rsid w:val="001106E9"/>
    <w:rsid w:val="001112DA"/>
    <w:rsid w:val="00116072"/>
    <w:rsid w:val="00121308"/>
    <w:rsid w:val="001229A7"/>
    <w:rsid w:val="00123B45"/>
    <w:rsid w:val="00124CA5"/>
    <w:rsid w:val="00130080"/>
    <w:rsid w:val="00133F86"/>
    <w:rsid w:val="00134F77"/>
    <w:rsid w:val="001359DA"/>
    <w:rsid w:val="00140825"/>
    <w:rsid w:val="00147EAD"/>
    <w:rsid w:val="00152E9D"/>
    <w:rsid w:val="00154487"/>
    <w:rsid w:val="00162C6C"/>
    <w:rsid w:val="00164CA3"/>
    <w:rsid w:val="00164D2A"/>
    <w:rsid w:val="00167487"/>
    <w:rsid w:val="00172BBC"/>
    <w:rsid w:val="0017512A"/>
    <w:rsid w:val="00183FF3"/>
    <w:rsid w:val="00190C4C"/>
    <w:rsid w:val="0019506F"/>
    <w:rsid w:val="00196958"/>
    <w:rsid w:val="001A1E39"/>
    <w:rsid w:val="001A24F3"/>
    <w:rsid w:val="001A3262"/>
    <w:rsid w:val="001A3E6C"/>
    <w:rsid w:val="001A7193"/>
    <w:rsid w:val="001B186C"/>
    <w:rsid w:val="001B1C1F"/>
    <w:rsid w:val="001B25DB"/>
    <w:rsid w:val="001B405C"/>
    <w:rsid w:val="001B4CA3"/>
    <w:rsid w:val="001B5F45"/>
    <w:rsid w:val="001C4588"/>
    <w:rsid w:val="001C5822"/>
    <w:rsid w:val="001C7253"/>
    <w:rsid w:val="001D660F"/>
    <w:rsid w:val="001E1050"/>
    <w:rsid w:val="001E1E1F"/>
    <w:rsid w:val="001E2007"/>
    <w:rsid w:val="001E3624"/>
    <w:rsid w:val="001E57C1"/>
    <w:rsid w:val="001E6AF7"/>
    <w:rsid w:val="001F07EF"/>
    <w:rsid w:val="001F50B6"/>
    <w:rsid w:val="001F5C7C"/>
    <w:rsid w:val="001F6D7A"/>
    <w:rsid w:val="00201814"/>
    <w:rsid w:val="0020515B"/>
    <w:rsid w:val="00210000"/>
    <w:rsid w:val="00223997"/>
    <w:rsid w:val="0022746E"/>
    <w:rsid w:val="00234EDC"/>
    <w:rsid w:val="00235F71"/>
    <w:rsid w:val="00241C89"/>
    <w:rsid w:val="002444CA"/>
    <w:rsid w:val="00253E4A"/>
    <w:rsid w:val="00260DE6"/>
    <w:rsid w:val="00261D08"/>
    <w:rsid w:val="00263A71"/>
    <w:rsid w:val="002701BF"/>
    <w:rsid w:val="00270A8E"/>
    <w:rsid w:val="00273FEE"/>
    <w:rsid w:val="00277185"/>
    <w:rsid w:val="0028204E"/>
    <w:rsid w:val="002857F7"/>
    <w:rsid w:val="0028591B"/>
    <w:rsid w:val="00291841"/>
    <w:rsid w:val="002A26FE"/>
    <w:rsid w:val="002A79C7"/>
    <w:rsid w:val="002C449B"/>
    <w:rsid w:val="002C4E2C"/>
    <w:rsid w:val="002C6040"/>
    <w:rsid w:val="002D225E"/>
    <w:rsid w:val="002D3AD9"/>
    <w:rsid w:val="002D4A3E"/>
    <w:rsid w:val="002D5B3F"/>
    <w:rsid w:val="002E272E"/>
    <w:rsid w:val="002F01CE"/>
    <w:rsid w:val="002F4D69"/>
    <w:rsid w:val="002F5778"/>
    <w:rsid w:val="002F6215"/>
    <w:rsid w:val="00312C05"/>
    <w:rsid w:val="003207B4"/>
    <w:rsid w:val="003223E0"/>
    <w:rsid w:val="00322E3E"/>
    <w:rsid w:val="003248B0"/>
    <w:rsid w:val="003321E1"/>
    <w:rsid w:val="00352C25"/>
    <w:rsid w:val="00352C4A"/>
    <w:rsid w:val="00362560"/>
    <w:rsid w:val="003632DD"/>
    <w:rsid w:val="00370D34"/>
    <w:rsid w:val="003732FD"/>
    <w:rsid w:val="003753B2"/>
    <w:rsid w:val="00376559"/>
    <w:rsid w:val="00376C04"/>
    <w:rsid w:val="00377A30"/>
    <w:rsid w:val="00382491"/>
    <w:rsid w:val="00382BAA"/>
    <w:rsid w:val="003837D9"/>
    <w:rsid w:val="00384D73"/>
    <w:rsid w:val="00393EB6"/>
    <w:rsid w:val="003A0805"/>
    <w:rsid w:val="003A3CE5"/>
    <w:rsid w:val="003A4CC3"/>
    <w:rsid w:val="003A5637"/>
    <w:rsid w:val="003A6881"/>
    <w:rsid w:val="003B1076"/>
    <w:rsid w:val="003B366F"/>
    <w:rsid w:val="003B3F9D"/>
    <w:rsid w:val="003B6BFF"/>
    <w:rsid w:val="003B6C6B"/>
    <w:rsid w:val="003B6C95"/>
    <w:rsid w:val="003B70DD"/>
    <w:rsid w:val="003D3112"/>
    <w:rsid w:val="003E0662"/>
    <w:rsid w:val="003E5751"/>
    <w:rsid w:val="003F4901"/>
    <w:rsid w:val="003F7874"/>
    <w:rsid w:val="00404289"/>
    <w:rsid w:val="004046A9"/>
    <w:rsid w:val="00404C50"/>
    <w:rsid w:val="00414961"/>
    <w:rsid w:val="0041542A"/>
    <w:rsid w:val="0042193C"/>
    <w:rsid w:val="00423934"/>
    <w:rsid w:val="00423A72"/>
    <w:rsid w:val="00426244"/>
    <w:rsid w:val="00426350"/>
    <w:rsid w:val="00454735"/>
    <w:rsid w:val="004548E5"/>
    <w:rsid w:val="0045760F"/>
    <w:rsid w:val="00470A38"/>
    <w:rsid w:val="00474229"/>
    <w:rsid w:val="004820D2"/>
    <w:rsid w:val="00482DD5"/>
    <w:rsid w:val="004874DE"/>
    <w:rsid w:val="004A706A"/>
    <w:rsid w:val="004B5334"/>
    <w:rsid w:val="004B6C14"/>
    <w:rsid w:val="004B6C61"/>
    <w:rsid w:val="004C4F19"/>
    <w:rsid w:val="004C6546"/>
    <w:rsid w:val="004D5E9B"/>
    <w:rsid w:val="004D63D9"/>
    <w:rsid w:val="004E6585"/>
    <w:rsid w:val="004F2B19"/>
    <w:rsid w:val="0050249F"/>
    <w:rsid w:val="0050615D"/>
    <w:rsid w:val="005178CF"/>
    <w:rsid w:val="00524566"/>
    <w:rsid w:val="00524789"/>
    <w:rsid w:val="00524DB6"/>
    <w:rsid w:val="00530BEF"/>
    <w:rsid w:val="00531BDD"/>
    <w:rsid w:val="005329F1"/>
    <w:rsid w:val="00543B72"/>
    <w:rsid w:val="00547018"/>
    <w:rsid w:val="00550080"/>
    <w:rsid w:val="00552351"/>
    <w:rsid w:val="00555D46"/>
    <w:rsid w:val="00561CD4"/>
    <w:rsid w:val="00561F00"/>
    <w:rsid w:val="00562C4E"/>
    <w:rsid w:val="00562DEC"/>
    <w:rsid w:val="00562F69"/>
    <w:rsid w:val="005649E8"/>
    <w:rsid w:val="00571A71"/>
    <w:rsid w:val="00576AB4"/>
    <w:rsid w:val="00577917"/>
    <w:rsid w:val="00584BDE"/>
    <w:rsid w:val="00590667"/>
    <w:rsid w:val="00591084"/>
    <w:rsid w:val="00592635"/>
    <w:rsid w:val="00596779"/>
    <w:rsid w:val="005969E2"/>
    <w:rsid w:val="00597718"/>
    <w:rsid w:val="00597B17"/>
    <w:rsid w:val="005A1689"/>
    <w:rsid w:val="005A3BF7"/>
    <w:rsid w:val="005B61CD"/>
    <w:rsid w:val="005C569E"/>
    <w:rsid w:val="005D1D58"/>
    <w:rsid w:val="005D432C"/>
    <w:rsid w:val="005D6D15"/>
    <w:rsid w:val="005E285E"/>
    <w:rsid w:val="005E352B"/>
    <w:rsid w:val="005E56E8"/>
    <w:rsid w:val="005E6688"/>
    <w:rsid w:val="005E72F8"/>
    <w:rsid w:val="005F0579"/>
    <w:rsid w:val="005F258F"/>
    <w:rsid w:val="005F3A53"/>
    <w:rsid w:val="00604D46"/>
    <w:rsid w:val="006062A3"/>
    <w:rsid w:val="00610E08"/>
    <w:rsid w:val="00611777"/>
    <w:rsid w:val="00613938"/>
    <w:rsid w:val="006140BF"/>
    <w:rsid w:val="006161BE"/>
    <w:rsid w:val="006161FA"/>
    <w:rsid w:val="00620787"/>
    <w:rsid w:val="00625ADB"/>
    <w:rsid w:val="00631E40"/>
    <w:rsid w:val="00632434"/>
    <w:rsid w:val="0063478F"/>
    <w:rsid w:val="00644256"/>
    <w:rsid w:val="00647BFB"/>
    <w:rsid w:val="00650B32"/>
    <w:rsid w:val="00651BC4"/>
    <w:rsid w:val="006561B9"/>
    <w:rsid w:val="00661D6F"/>
    <w:rsid w:val="006628E9"/>
    <w:rsid w:val="00666727"/>
    <w:rsid w:val="0066725E"/>
    <w:rsid w:val="006716C7"/>
    <w:rsid w:val="0067212B"/>
    <w:rsid w:val="00673F98"/>
    <w:rsid w:val="00681208"/>
    <w:rsid w:val="00681FA9"/>
    <w:rsid w:val="00687E8A"/>
    <w:rsid w:val="00691EA9"/>
    <w:rsid w:val="00691FBA"/>
    <w:rsid w:val="00692CA0"/>
    <w:rsid w:val="006934D4"/>
    <w:rsid w:val="00693B87"/>
    <w:rsid w:val="006A6DC3"/>
    <w:rsid w:val="006A713B"/>
    <w:rsid w:val="006C1480"/>
    <w:rsid w:val="006D49ED"/>
    <w:rsid w:val="006D55CE"/>
    <w:rsid w:val="006D637A"/>
    <w:rsid w:val="006D6B5E"/>
    <w:rsid w:val="006D6F24"/>
    <w:rsid w:val="006E3E4E"/>
    <w:rsid w:val="006E77AE"/>
    <w:rsid w:val="006F45BF"/>
    <w:rsid w:val="006F60E0"/>
    <w:rsid w:val="00702F71"/>
    <w:rsid w:val="00714182"/>
    <w:rsid w:val="007366DF"/>
    <w:rsid w:val="0074375B"/>
    <w:rsid w:val="0074546A"/>
    <w:rsid w:val="00751F64"/>
    <w:rsid w:val="00757839"/>
    <w:rsid w:val="0076406B"/>
    <w:rsid w:val="00764425"/>
    <w:rsid w:val="0076671F"/>
    <w:rsid w:val="00770C81"/>
    <w:rsid w:val="007750C6"/>
    <w:rsid w:val="007752A8"/>
    <w:rsid w:val="007756F0"/>
    <w:rsid w:val="00776D23"/>
    <w:rsid w:val="00791024"/>
    <w:rsid w:val="00793F0A"/>
    <w:rsid w:val="00795507"/>
    <w:rsid w:val="007A1425"/>
    <w:rsid w:val="007A1B92"/>
    <w:rsid w:val="007A2657"/>
    <w:rsid w:val="007A4580"/>
    <w:rsid w:val="007C0EF8"/>
    <w:rsid w:val="007C5122"/>
    <w:rsid w:val="007C682C"/>
    <w:rsid w:val="007D2385"/>
    <w:rsid w:val="007D67AC"/>
    <w:rsid w:val="007E6F99"/>
    <w:rsid w:val="007F214F"/>
    <w:rsid w:val="007F301D"/>
    <w:rsid w:val="00800069"/>
    <w:rsid w:val="008042F0"/>
    <w:rsid w:val="00813752"/>
    <w:rsid w:val="0081729E"/>
    <w:rsid w:val="008310A0"/>
    <w:rsid w:val="008356A7"/>
    <w:rsid w:val="00835D29"/>
    <w:rsid w:val="00842E7F"/>
    <w:rsid w:val="008510CE"/>
    <w:rsid w:val="00852933"/>
    <w:rsid w:val="00852F63"/>
    <w:rsid w:val="00854D2B"/>
    <w:rsid w:val="008566E5"/>
    <w:rsid w:val="008566FE"/>
    <w:rsid w:val="00856C7F"/>
    <w:rsid w:val="00865B46"/>
    <w:rsid w:val="008668AA"/>
    <w:rsid w:val="0088736B"/>
    <w:rsid w:val="008912A8"/>
    <w:rsid w:val="00891489"/>
    <w:rsid w:val="00894D56"/>
    <w:rsid w:val="00896134"/>
    <w:rsid w:val="008A1754"/>
    <w:rsid w:val="008A244C"/>
    <w:rsid w:val="008A3E07"/>
    <w:rsid w:val="008A62BC"/>
    <w:rsid w:val="008B43E7"/>
    <w:rsid w:val="008D4DD7"/>
    <w:rsid w:val="008D763F"/>
    <w:rsid w:val="008E171E"/>
    <w:rsid w:val="008F036F"/>
    <w:rsid w:val="008F1308"/>
    <w:rsid w:val="008F78C2"/>
    <w:rsid w:val="008F7BFC"/>
    <w:rsid w:val="00902341"/>
    <w:rsid w:val="00904568"/>
    <w:rsid w:val="00904599"/>
    <w:rsid w:val="00911394"/>
    <w:rsid w:val="009127E8"/>
    <w:rsid w:val="00917351"/>
    <w:rsid w:val="00920212"/>
    <w:rsid w:val="00923EF2"/>
    <w:rsid w:val="009266AF"/>
    <w:rsid w:val="00926D25"/>
    <w:rsid w:val="00926E9D"/>
    <w:rsid w:val="00932C6E"/>
    <w:rsid w:val="00933F10"/>
    <w:rsid w:val="009433C5"/>
    <w:rsid w:val="009457F6"/>
    <w:rsid w:val="00945D23"/>
    <w:rsid w:val="009601B8"/>
    <w:rsid w:val="00965881"/>
    <w:rsid w:val="00976C4E"/>
    <w:rsid w:val="00977E57"/>
    <w:rsid w:val="0098358B"/>
    <w:rsid w:val="009838F2"/>
    <w:rsid w:val="009871FF"/>
    <w:rsid w:val="00990799"/>
    <w:rsid w:val="00991A4B"/>
    <w:rsid w:val="0099236D"/>
    <w:rsid w:val="00995D51"/>
    <w:rsid w:val="0099685E"/>
    <w:rsid w:val="009A0631"/>
    <w:rsid w:val="009A3FE8"/>
    <w:rsid w:val="009A4B66"/>
    <w:rsid w:val="009B10ED"/>
    <w:rsid w:val="009B5A04"/>
    <w:rsid w:val="009C5069"/>
    <w:rsid w:val="009C7067"/>
    <w:rsid w:val="009D236A"/>
    <w:rsid w:val="009D33B7"/>
    <w:rsid w:val="009D3EA4"/>
    <w:rsid w:val="009D649C"/>
    <w:rsid w:val="009E3DAB"/>
    <w:rsid w:val="009E4BC1"/>
    <w:rsid w:val="009F29A9"/>
    <w:rsid w:val="009F2D56"/>
    <w:rsid w:val="009F35F1"/>
    <w:rsid w:val="009F5CB2"/>
    <w:rsid w:val="00A0223F"/>
    <w:rsid w:val="00A03BB8"/>
    <w:rsid w:val="00A042D5"/>
    <w:rsid w:val="00A17FD5"/>
    <w:rsid w:val="00A22F7E"/>
    <w:rsid w:val="00A24221"/>
    <w:rsid w:val="00A25577"/>
    <w:rsid w:val="00A3505D"/>
    <w:rsid w:val="00A376E7"/>
    <w:rsid w:val="00A4036F"/>
    <w:rsid w:val="00A406E5"/>
    <w:rsid w:val="00A40CC9"/>
    <w:rsid w:val="00A4641C"/>
    <w:rsid w:val="00A50A26"/>
    <w:rsid w:val="00A55876"/>
    <w:rsid w:val="00A601B3"/>
    <w:rsid w:val="00A610E5"/>
    <w:rsid w:val="00A67FB1"/>
    <w:rsid w:val="00A8170F"/>
    <w:rsid w:val="00A82586"/>
    <w:rsid w:val="00A85BFE"/>
    <w:rsid w:val="00AB2260"/>
    <w:rsid w:val="00AB6FE7"/>
    <w:rsid w:val="00AB7AD7"/>
    <w:rsid w:val="00AC5F32"/>
    <w:rsid w:val="00AC7970"/>
    <w:rsid w:val="00AD2430"/>
    <w:rsid w:val="00AE41A6"/>
    <w:rsid w:val="00AE7EF9"/>
    <w:rsid w:val="00AF0E34"/>
    <w:rsid w:val="00AF22A7"/>
    <w:rsid w:val="00AF2518"/>
    <w:rsid w:val="00AF271D"/>
    <w:rsid w:val="00AF56C2"/>
    <w:rsid w:val="00B004E6"/>
    <w:rsid w:val="00B03B2E"/>
    <w:rsid w:val="00B03B80"/>
    <w:rsid w:val="00B06408"/>
    <w:rsid w:val="00B0744D"/>
    <w:rsid w:val="00B12AAA"/>
    <w:rsid w:val="00B134B7"/>
    <w:rsid w:val="00B14E6D"/>
    <w:rsid w:val="00B1589A"/>
    <w:rsid w:val="00B27D09"/>
    <w:rsid w:val="00B431D9"/>
    <w:rsid w:val="00B50EA8"/>
    <w:rsid w:val="00B5206B"/>
    <w:rsid w:val="00B52895"/>
    <w:rsid w:val="00B64082"/>
    <w:rsid w:val="00B705AA"/>
    <w:rsid w:val="00B71132"/>
    <w:rsid w:val="00B72325"/>
    <w:rsid w:val="00B75BF2"/>
    <w:rsid w:val="00B81AD3"/>
    <w:rsid w:val="00B829D8"/>
    <w:rsid w:val="00B84B5B"/>
    <w:rsid w:val="00B86446"/>
    <w:rsid w:val="00B87922"/>
    <w:rsid w:val="00B904EF"/>
    <w:rsid w:val="00BA1176"/>
    <w:rsid w:val="00BA5A9C"/>
    <w:rsid w:val="00BB33F1"/>
    <w:rsid w:val="00BB5B3E"/>
    <w:rsid w:val="00BC09E9"/>
    <w:rsid w:val="00BC65BF"/>
    <w:rsid w:val="00BD178A"/>
    <w:rsid w:val="00BD30F1"/>
    <w:rsid w:val="00BD3646"/>
    <w:rsid w:val="00BE0B01"/>
    <w:rsid w:val="00BE568B"/>
    <w:rsid w:val="00BE6F22"/>
    <w:rsid w:val="00BE79C7"/>
    <w:rsid w:val="00BF3CB5"/>
    <w:rsid w:val="00C01A3F"/>
    <w:rsid w:val="00C01C87"/>
    <w:rsid w:val="00C04DA8"/>
    <w:rsid w:val="00C073F1"/>
    <w:rsid w:val="00C1285B"/>
    <w:rsid w:val="00C13242"/>
    <w:rsid w:val="00C1361B"/>
    <w:rsid w:val="00C14E1F"/>
    <w:rsid w:val="00C21745"/>
    <w:rsid w:val="00C21D0B"/>
    <w:rsid w:val="00C256F4"/>
    <w:rsid w:val="00C315AF"/>
    <w:rsid w:val="00C34B73"/>
    <w:rsid w:val="00C36D9A"/>
    <w:rsid w:val="00C409CC"/>
    <w:rsid w:val="00C43046"/>
    <w:rsid w:val="00C44A72"/>
    <w:rsid w:val="00C46618"/>
    <w:rsid w:val="00C53223"/>
    <w:rsid w:val="00C57F4C"/>
    <w:rsid w:val="00C606B3"/>
    <w:rsid w:val="00C61FC2"/>
    <w:rsid w:val="00C64DA0"/>
    <w:rsid w:val="00C6758F"/>
    <w:rsid w:val="00C705F9"/>
    <w:rsid w:val="00C7159A"/>
    <w:rsid w:val="00C80F0F"/>
    <w:rsid w:val="00C810CA"/>
    <w:rsid w:val="00C83851"/>
    <w:rsid w:val="00C8667A"/>
    <w:rsid w:val="00C86E67"/>
    <w:rsid w:val="00C93BCB"/>
    <w:rsid w:val="00C96F6D"/>
    <w:rsid w:val="00C970D0"/>
    <w:rsid w:val="00CA7CB2"/>
    <w:rsid w:val="00CC103C"/>
    <w:rsid w:val="00CC241A"/>
    <w:rsid w:val="00CC64A6"/>
    <w:rsid w:val="00CD1C26"/>
    <w:rsid w:val="00CE3F38"/>
    <w:rsid w:val="00CE4035"/>
    <w:rsid w:val="00CE65AB"/>
    <w:rsid w:val="00CF0E95"/>
    <w:rsid w:val="00CF4266"/>
    <w:rsid w:val="00D07335"/>
    <w:rsid w:val="00D11A80"/>
    <w:rsid w:val="00D22BAE"/>
    <w:rsid w:val="00D22D9C"/>
    <w:rsid w:val="00D241F1"/>
    <w:rsid w:val="00D275CB"/>
    <w:rsid w:val="00D30DFA"/>
    <w:rsid w:val="00D45F03"/>
    <w:rsid w:val="00D463A5"/>
    <w:rsid w:val="00D4710D"/>
    <w:rsid w:val="00D47D25"/>
    <w:rsid w:val="00D62ACD"/>
    <w:rsid w:val="00D87F93"/>
    <w:rsid w:val="00D933E1"/>
    <w:rsid w:val="00DA25B6"/>
    <w:rsid w:val="00DA2637"/>
    <w:rsid w:val="00DA36EE"/>
    <w:rsid w:val="00DB116D"/>
    <w:rsid w:val="00DB4FBC"/>
    <w:rsid w:val="00DB5B54"/>
    <w:rsid w:val="00DC64CF"/>
    <w:rsid w:val="00DD17CC"/>
    <w:rsid w:val="00DD49A1"/>
    <w:rsid w:val="00DD72D8"/>
    <w:rsid w:val="00DE217A"/>
    <w:rsid w:val="00DE34B0"/>
    <w:rsid w:val="00DE368B"/>
    <w:rsid w:val="00DE447B"/>
    <w:rsid w:val="00DE4747"/>
    <w:rsid w:val="00DE7F2B"/>
    <w:rsid w:val="00DF00D3"/>
    <w:rsid w:val="00DF20F4"/>
    <w:rsid w:val="00DF321B"/>
    <w:rsid w:val="00DF6E62"/>
    <w:rsid w:val="00E05287"/>
    <w:rsid w:val="00E073F4"/>
    <w:rsid w:val="00E230E0"/>
    <w:rsid w:val="00E51AAC"/>
    <w:rsid w:val="00E64572"/>
    <w:rsid w:val="00E66CC0"/>
    <w:rsid w:val="00E728A9"/>
    <w:rsid w:val="00E7483E"/>
    <w:rsid w:val="00E807D9"/>
    <w:rsid w:val="00E80819"/>
    <w:rsid w:val="00E87502"/>
    <w:rsid w:val="00E92B9A"/>
    <w:rsid w:val="00E94261"/>
    <w:rsid w:val="00EA0F4E"/>
    <w:rsid w:val="00EA295B"/>
    <w:rsid w:val="00EA3B9B"/>
    <w:rsid w:val="00EA51AC"/>
    <w:rsid w:val="00EA6801"/>
    <w:rsid w:val="00EB0611"/>
    <w:rsid w:val="00EB3908"/>
    <w:rsid w:val="00EB4F96"/>
    <w:rsid w:val="00EC0F5F"/>
    <w:rsid w:val="00EC1CDA"/>
    <w:rsid w:val="00EC4B77"/>
    <w:rsid w:val="00ED6EF8"/>
    <w:rsid w:val="00ED7072"/>
    <w:rsid w:val="00ED794E"/>
    <w:rsid w:val="00EE3132"/>
    <w:rsid w:val="00EE3B22"/>
    <w:rsid w:val="00EE3D9D"/>
    <w:rsid w:val="00EE45ED"/>
    <w:rsid w:val="00EE4A8D"/>
    <w:rsid w:val="00EE6F25"/>
    <w:rsid w:val="00F003D9"/>
    <w:rsid w:val="00F02126"/>
    <w:rsid w:val="00F03656"/>
    <w:rsid w:val="00F03D85"/>
    <w:rsid w:val="00F05201"/>
    <w:rsid w:val="00F07C8C"/>
    <w:rsid w:val="00F13B91"/>
    <w:rsid w:val="00F16AED"/>
    <w:rsid w:val="00F171F6"/>
    <w:rsid w:val="00F249F1"/>
    <w:rsid w:val="00F25B9D"/>
    <w:rsid w:val="00F2664E"/>
    <w:rsid w:val="00F31163"/>
    <w:rsid w:val="00F31C04"/>
    <w:rsid w:val="00F33377"/>
    <w:rsid w:val="00F442A7"/>
    <w:rsid w:val="00F53D85"/>
    <w:rsid w:val="00F57A89"/>
    <w:rsid w:val="00F61A20"/>
    <w:rsid w:val="00F63DD9"/>
    <w:rsid w:val="00F666B5"/>
    <w:rsid w:val="00F67644"/>
    <w:rsid w:val="00F75A60"/>
    <w:rsid w:val="00F80261"/>
    <w:rsid w:val="00F82D58"/>
    <w:rsid w:val="00F8381F"/>
    <w:rsid w:val="00F85C4A"/>
    <w:rsid w:val="00F9016B"/>
    <w:rsid w:val="00F90BD8"/>
    <w:rsid w:val="00F937D9"/>
    <w:rsid w:val="00F952E9"/>
    <w:rsid w:val="00FA04CD"/>
    <w:rsid w:val="00FA25F5"/>
    <w:rsid w:val="00FA2810"/>
    <w:rsid w:val="00FA68F8"/>
    <w:rsid w:val="00FB1DC0"/>
    <w:rsid w:val="00FB3B4E"/>
    <w:rsid w:val="00FB4521"/>
    <w:rsid w:val="00FB4F84"/>
    <w:rsid w:val="00FB5CF8"/>
    <w:rsid w:val="00FD34A3"/>
    <w:rsid w:val="00FD482A"/>
    <w:rsid w:val="00FD7AD6"/>
    <w:rsid w:val="00FE5651"/>
    <w:rsid w:val="00FE68CC"/>
    <w:rsid w:val="00FE7CE0"/>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A892B6F"/>
    <w:rsid w:val="7D0502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BD178A"/>
    <w:rPr>
      <w:sz w:val="16"/>
      <w:szCs w:val="16"/>
    </w:rPr>
  </w:style>
  <w:style w:type="paragraph" w:styleId="CommentText">
    <w:name w:val="annotation text"/>
    <w:basedOn w:val="Normal"/>
    <w:link w:val="CommentTextChar"/>
    <w:semiHidden/>
    <w:unhideWhenUsed/>
    <w:rsid w:val="00BD178A"/>
  </w:style>
  <w:style w:type="character" w:customStyle="1" w:styleId="CommentTextChar">
    <w:name w:val="Comment Text Char"/>
    <w:basedOn w:val="DefaultParagraphFont"/>
    <w:link w:val="CommentText"/>
    <w:semiHidden/>
    <w:rsid w:val="00BD178A"/>
    <w:rPr>
      <w:lang w:eastAsia="en-GB"/>
    </w:rPr>
  </w:style>
  <w:style w:type="paragraph" w:styleId="CommentSubject">
    <w:name w:val="annotation subject"/>
    <w:basedOn w:val="CommentText"/>
    <w:next w:val="CommentText"/>
    <w:link w:val="CommentSubjectChar"/>
    <w:semiHidden/>
    <w:unhideWhenUsed/>
    <w:rsid w:val="00BD178A"/>
    <w:rPr>
      <w:b/>
      <w:bCs/>
    </w:rPr>
  </w:style>
  <w:style w:type="character" w:customStyle="1" w:styleId="CommentSubjectChar">
    <w:name w:val="Comment Subject Char"/>
    <w:basedOn w:val="CommentTextChar"/>
    <w:link w:val="CommentSubject"/>
    <w:semiHidden/>
    <w:rsid w:val="00BD178A"/>
    <w:rPr>
      <w:b/>
      <w:bCs/>
      <w:lang w:eastAsia="en-GB"/>
    </w:rPr>
  </w:style>
  <w:style w:type="character" w:styleId="UnresolvedMention">
    <w:name w:val="Unresolved Mention"/>
    <w:basedOn w:val="DefaultParagraphFont"/>
    <w:rsid w:val="003A5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helf-uwtsd.alma.exlibrisgroup.com/leganto/public/44WHELF_UWTSD/lists/7628572900002421?auth=SA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3943</Words>
  <Characters>24286</Characters>
  <Application>Microsoft Office Word</Application>
  <DocSecurity>0</DocSecurity>
  <Lines>202</Lines>
  <Paragraphs>56</Paragraphs>
  <ScaleCrop>false</ScaleCrop>
  <Company>S.I.H.E.</Company>
  <LinksUpToDate>false</LinksUpToDate>
  <CharactersWithSpaces>28173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Collins,Lois swp8225</cp:lastModifiedBy>
  <cp:revision>2</cp:revision>
  <cp:lastPrinted>2014-10-10T07:42:00Z</cp:lastPrinted>
  <dcterms:created xsi:type="dcterms:W3CDTF">2025-06-02T19:43:00Z</dcterms:created>
  <dcterms:modified xsi:type="dcterms:W3CDTF">2025-06-02T19:43:00Z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66cf8fe5-b7b7-4df7-b38d-1c61ac2f6639_Enabled">
    <vt:lpwstr>true</vt:lpwstr>
  </property>
  <property fmtid="{D5CDD505-2E9C-101B-9397-08002B2CF9AE}" pid="7" name="MSIP_Label_66cf8fe5-b7b7-4df7-b38d-1c61ac2f6639_SetDate">
    <vt:lpwstr>2025-06-02T19:43:07Z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ec01c6f7-89e9-4b71-b3b8-d7a8121709de</vt:lpwstr>
  </property>
  <property fmtid="{D5CDD505-2E9C-101B-9397-08002B2CF9AE}" pid="12" name="MSIP_Label_66cf8fe5-b7b7-4df7-b38d-1c61ac2f6639_ContentBits">
    <vt:lpwstr>0</vt:lpwstr>
  </property>
  <property fmtid="{D5CDD505-2E9C-101B-9397-08002B2CF9AE}" pid="13" name="MSIP_Label_66cf8fe5-b7b7-4df7-b38d-1c61ac2f6639_Tag">
    <vt:lpwstr>10, 3, 0, 1</vt:lpwstr>
  </property>
</Properties>
</file>