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677D068" w14:textId="77777777" w:rsidR="00B73744" w:rsidRDefault="00B73744">
      <w:pPr>
        <w:rPr>
          <w:rFonts w:ascii="Arial" w:hAnsi="Arial" w:cs="Arial"/>
          <w:sz w:val="28"/>
          <w:szCs w:val="28"/>
        </w:rPr>
      </w:pPr>
    </w:p>
    <w:p w14:paraId="016DB84A" w14:textId="77777777" w:rsidR="00B73744" w:rsidRDefault="00B73744">
      <w:pPr>
        <w:rPr>
          <w:rFonts w:ascii="Arial" w:hAnsi="Arial" w:cs="Arial"/>
          <w:sz w:val="28"/>
          <w:szCs w:val="28"/>
        </w:rPr>
      </w:pPr>
    </w:p>
    <w:p w14:paraId="613186AE" w14:textId="77777777" w:rsidR="00B73744" w:rsidRDefault="00B73744">
      <w:pPr>
        <w:rPr>
          <w:rFonts w:ascii="Arial" w:hAnsi="Arial" w:cs="Arial"/>
          <w:sz w:val="28"/>
          <w:szCs w:val="28"/>
        </w:rPr>
      </w:pPr>
    </w:p>
    <w:p w14:paraId="1E587809" w14:textId="77777777" w:rsidR="00B73744" w:rsidRDefault="00B73744" w:rsidP="00B73744">
      <w:pPr>
        <w:jc w:val="center"/>
        <w:rPr>
          <w:rFonts w:ascii="Arial" w:hAnsi="Arial" w:cs="Arial"/>
          <w:sz w:val="28"/>
          <w:szCs w:val="28"/>
        </w:rPr>
      </w:pPr>
    </w:p>
    <w:p w14:paraId="4A6F42DE" w14:textId="221F6F08" w:rsidR="00355B61" w:rsidRPr="00AA78BD" w:rsidRDefault="00960A85" w:rsidP="00B73744">
      <w:pPr>
        <w:jc w:val="center"/>
        <w:rPr>
          <w:rFonts w:ascii="Arial" w:hAnsi="Arial" w:cs="Arial"/>
          <w:sz w:val="28"/>
          <w:szCs w:val="28"/>
        </w:rPr>
      </w:pPr>
      <w:r>
        <w:rPr>
          <w:rFonts w:ascii="Arial" w:hAnsi="Arial" w:cs="Arial"/>
          <w:sz w:val="28"/>
          <w:szCs w:val="28"/>
        </w:rPr>
        <w:t>N</w:t>
      </w:r>
      <w:r w:rsidR="00575C5E">
        <w:rPr>
          <w:rFonts w:ascii="Arial" w:hAnsi="Arial" w:cs="Arial"/>
          <w:sz w:val="28"/>
          <w:szCs w:val="28"/>
        </w:rPr>
        <w:t xml:space="preserve">ame: </w:t>
      </w:r>
      <w:r w:rsidR="00355B61" w:rsidRPr="00AA78BD">
        <w:rPr>
          <w:rFonts w:ascii="Arial" w:hAnsi="Arial" w:cs="Arial"/>
          <w:sz w:val="28"/>
          <w:szCs w:val="28"/>
        </w:rPr>
        <w:t>Ioana Cocea</w:t>
      </w:r>
    </w:p>
    <w:p w14:paraId="0FEE6905" w14:textId="5DB8A297" w:rsidR="00355B61" w:rsidRPr="00AA78BD" w:rsidRDefault="00355B61" w:rsidP="00B73744">
      <w:pPr>
        <w:jc w:val="center"/>
        <w:rPr>
          <w:rFonts w:ascii="Arial" w:hAnsi="Arial" w:cs="Arial"/>
          <w:sz w:val="28"/>
          <w:szCs w:val="28"/>
        </w:rPr>
      </w:pPr>
      <w:r w:rsidRPr="00AA78BD">
        <w:rPr>
          <w:rFonts w:ascii="Arial" w:hAnsi="Arial" w:cs="Arial"/>
          <w:sz w:val="28"/>
          <w:szCs w:val="28"/>
        </w:rPr>
        <w:t>Student</w:t>
      </w:r>
      <w:r w:rsidR="00A72DA5">
        <w:rPr>
          <w:rFonts w:ascii="Arial" w:hAnsi="Arial" w:cs="Arial"/>
          <w:sz w:val="28"/>
          <w:szCs w:val="28"/>
        </w:rPr>
        <w:t xml:space="preserve"> id</w:t>
      </w:r>
      <w:r w:rsidRPr="00AA78BD">
        <w:rPr>
          <w:rFonts w:ascii="Arial" w:hAnsi="Arial" w:cs="Arial"/>
          <w:sz w:val="28"/>
          <w:szCs w:val="28"/>
        </w:rPr>
        <w:t xml:space="preserve"> number: 1920428</w:t>
      </w:r>
    </w:p>
    <w:p w14:paraId="0D726C51" w14:textId="6CA03638" w:rsidR="00355B61" w:rsidRPr="00AA78BD" w:rsidRDefault="00355B61" w:rsidP="00B73744">
      <w:pPr>
        <w:jc w:val="center"/>
        <w:rPr>
          <w:rFonts w:ascii="Arial" w:hAnsi="Arial" w:cs="Arial"/>
          <w:sz w:val="28"/>
          <w:szCs w:val="28"/>
        </w:rPr>
      </w:pPr>
      <w:proofErr w:type="spellStart"/>
      <w:r w:rsidRPr="00AA78BD">
        <w:rPr>
          <w:rFonts w:ascii="Arial" w:hAnsi="Arial" w:cs="Arial"/>
          <w:sz w:val="28"/>
          <w:szCs w:val="28"/>
        </w:rPr>
        <w:t>Programme</w:t>
      </w:r>
      <w:proofErr w:type="spellEnd"/>
      <w:r w:rsidRPr="00AA78BD">
        <w:rPr>
          <w:rFonts w:ascii="Arial" w:hAnsi="Arial" w:cs="Arial"/>
          <w:sz w:val="28"/>
          <w:szCs w:val="28"/>
        </w:rPr>
        <w:t>: BA Business Management Level 4</w:t>
      </w:r>
    </w:p>
    <w:p w14:paraId="594CEA0B" w14:textId="08E230B1" w:rsidR="00355B61" w:rsidRPr="00AA78BD" w:rsidRDefault="00355B61" w:rsidP="00B73744">
      <w:pPr>
        <w:jc w:val="center"/>
        <w:rPr>
          <w:rFonts w:ascii="Arial" w:hAnsi="Arial" w:cs="Arial"/>
          <w:sz w:val="28"/>
          <w:szCs w:val="28"/>
        </w:rPr>
      </w:pPr>
      <w:r w:rsidRPr="00AA78BD">
        <w:rPr>
          <w:rFonts w:ascii="Arial" w:hAnsi="Arial" w:cs="Arial"/>
          <w:sz w:val="28"/>
          <w:szCs w:val="28"/>
        </w:rPr>
        <w:t xml:space="preserve">Module: </w:t>
      </w:r>
      <w:r w:rsidR="00960A85" w:rsidRPr="00AA78BD">
        <w:rPr>
          <w:rFonts w:ascii="Arial" w:hAnsi="Arial" w:cs="Arial"/>
          <w:sz w:val="28"/>
          <w:szCs w:val="28"/>
        </w:rPr>
        <w:t>LCBB4001</w:t>
      </w:r>
      <w:r w:rsidR="00960A85">
        <w:rPr>
          <w:rFonts w:ascii="Arial" w:hAnsi="Arial" w:cs="Arial"/>
          <w:sz w:val="28"/>
          <w:szCs w:val="28"/>
        </w:rPr>
        <w:t xml:space="preserve"> </w:t>
      </w:r>
      <w:r w:rsidRPr="00AA78BD">
        <w:rPr>
          <w:rFonts w:ascii="Arial" w:hAnsi="Arial" w:cs="Arial"/>
          <w:sz w:val="28"/>
          <w:szCs w:val="28"/>
        </w:rPr>
        <w:t>Accounting Fundamentals</w:t>
      </w:r>
    </w:p>
    <w:p w14:paraId="1C565553" w14:textId="2AF352B6" w:rsidR="00355B61" w:rsidRDefault="00355B61" w:rsidP="00B73744">
      <w:pPr>
        <w:jc w:val="center"/>
        <w:rPr>
          <w:rFonts w:ascii="Arial" w:hAnsi="Arial" w:cs="Arial"/>
          <w:sz w:val="28"/>
          <w:szCs w:val="28"/>
        </w:rPr>
      </w:pPr>
      <w:r w:rsidRPr="00AA78BD">
        <w:rPr>
          <w:rFonts w:ascii="Arial" w:hAnsi="Arial" w:cs="Arial"/>
          <w:sz w:val="28"/>
          <w:szCs w:val="28"/>
        </w:rPr>
        <w:t xml:space="preserve">Lecturer`s name: </w:t>
      </w:r>
      <w:proofErr w:type="spellStart"/>
      <w:r w:rsidR="00960A85">
        <w:rPr>
          <w:rFonts w:ascii="Arial" w:hAnsi="Arial" w:cs="Arial"/>
          <w:sz w:val="28"/>
          <w:szCs w:val="28"/>
        </w:rPr>
        <w:t>Widin</w:t>
      </w:r>
      <w:proofErr w:type="spellEnd"/>
      <w:r w:rsidR="00960A85">
        <w:rPr>
          <w:rFonts w:ascii="Arial" w:hAnsi="Arial" w:cs="Arial"/>
          <w:sz w:val="28"/>
          <w:szCs w:val="28"/>
        </w:rPr>
        <w:t xml:space="preserve"> </w:t>
      </w:r>
      <w:proofErr w:type="spellStart"/>
      <w:r w:rsidRPr="00AA78BD">
        <w:rPr>
          <w:rFonts w:ascii="Arial" w:hAnsi="Arial" w:cs="Arial"/>
          <w:sz w:val="28"/>
          <w:szCs w:val="28"/>
        </w:rPr>
        <w:t>Bongasu</w:t>
      </w:r>
      <w:proofErr w:type="spellEnd"/>
      <w:r w:rsidRPr="00AA78BD">
        <w:rPr>
          <w:rFonts w:ascii="Arial" w:hAnsi="Arial" w:cs="Arial"/>
          <w:sz w:val="28"/>
          <w:szCs w:val="28"/>
        </w:rPr>
        <w:t xml:space="preserve"> </w:t>
      </w:r>
      <w:proofErr w:type="spellStart"/>
      <w:r w:rsidRPr="00AA78BD">
        <w:rPr>
          <w:rFonts w:ascii="Arial" w:hAnsi="Arial" w:cs="Arial"/>
          <w:sz w:val="28"/>
          <w:szCs w:val="28"/>
        </w:rPr>
        <w:t>Sha`ven</w:t>
      </w:r>
      <w:proofErr w:type="spellEnd"/>
    </w:p>
    <w:p w14:paraId="7049CF0C" w14:textId="5A98F093" w:rsidR="00960A85" w:rsidRDefault="00960A85" w:rsidP="00960A85">
      <w:pPr>
        <w:rPr>
          <w:rFonts w:ascii="Arial" w:hAnsi="Arial" w:cs="Arial"/>
          <w:sz w:val="28"/>
          <w:szCs w:val="28"/>
        </w:rPr>
      </w:pPr>
    </w:p>
    <w:p w14:paraId="385222ED" w14:textId="54474535" w:rsidR="00960A85" w:rsidRDefault="00960A85" w:rsidP="00960A85">
      <w:pPr>
        <w:rPr>
          <w:rFonts w:ascii="Arial" w:hAnsi="Arial" w:cs="Arial"/>
          <w:sz w:val="28"/>
          <w:szCs w:val="28"/>
        </w:rPr>
      </w:pPr>
    </w:p>
    <w:p w14:paraId="4D36E708" w14:textId="77777777" w:rsidR="00960A85" w:rsidRDefault="00960A85" w:rsidP="00960A85">
      <w:pPr>
        <w:rPr>
          <w:rFonts w:ascii="Arial" w:hAnsi="Arial" w:cs="Arial"/>
          <w:sz w:val="28"/>
          <w:szCs w:val="28"/>
        </w:rPr>
      </w:pPr>
    </w:p>
    <w:p w14:paraId="612A7AC0" w14:textId="35B3F1AA" w:rsidR="00960A85" w:rsidRDefault="00960A85" w:rsidP="00960A85">
      <w:pPr>
        <w:rPr>
          <w:rFonts w:ascii="Arial" w:hAnsi="Arial" w:cs="Arial"/>
          <w:sz w:val="28"/>
          <w:szCs w:val="28"/>
        </w:rPr>
      </w:pPr>
    </w:p>
    <w:p w14:paraId="534ADF66" w14:textId="6ED3F412" w:rsidR="00960A85" w:rsidRPr="00AA78BD" w:rsidRDefault="00960A85" w:rsidP="00960A85">
      <w:pPr>
        <w:jc w:val="center"/>
        <w:rPr>
          <w:rFonts w:ascii="Arial" w:hAnsi="Arial" w:cs="Arial"/>
          <w:sz w:val="28"/>
          <w:szCs w:val="28"/>
        </w:rPr>
      </w:pPr>
      <w:r>
        <w:rPr>
          <w:rFonts w:ascii="Arial" w:hAnsi="Arial" w:cs="Arial"/>
          <w:sz w:val="28"/>
          <w:szCs w:val="28"/>
        </w:rPr>
        <w:t>Accounting Fundamentals Assessment 1</w:t>
      </w:r>
    </w:p>
    <w:p w14:paraId="4F32D849" w14:textId="0D1A0F9A" w:rsidR="00355B61" w:rsidRPr="00AA78BD" w:rsidRDefault="00355B61">
      <w:pPr>
        <w:rPr>
          <w:rFonts w:ascii="Arial" w:hAnsi="Arial" w:cs="Arial"/>
        </w:rPr>
      </w:pPr>
    </w:p>
    <w:p w14:paraId="3BD53062" w14:textId="77777777" w:rsidR="00355B61" w:rsidRPr="00AA78BD" w:rsidRDefault="00355B61">
      <w:pPr>
        <w:rPr>
          <w:rFonts w:ascii="Arial" w:hAnsi="Arial" w:cs="Arial"/>
        </w:rPr>
      </w:pPr>
    </w:p>
    <w:p w14:paraId="28B96A71" w14:textId="77777777" w:rsidR="00355B61" w:rsidRPr="00AA78BD" w:rsidRDefault="00355B61">
      <w:pPr>
        <w:rPr>
          <w:rFonts w:ascii="Arial" w:hAnsi="Arial" w:cs="Arial"/>
        </w:rPr>
      </w:pPr>
    </w:p>
    <w:p w14:paraId="52B7E7D0" w14:textId="77777777" w:rsidR="00355B61" w:rsidRPr="00AA78BD" w:rsidRDefault="00355B61">
      <w:pPr>
        <w:rPr>
          <w:rFonts w:ascii="Arial" w:hAnsi="Arial" w:cs="Arial"/>
        </w:rPr>
      </w:pPr>
    </w:p>
    <w:p w14:paraId="12350333" w14:textId="77777777" w:rsidR="00355B61" w:rsidRPr="00AA78BD" w:rsidRDefault="00355B61">
      <w:pPr>
        <w:rPr>
          <w:rFonts w:ascii="Arial" w:hAnsi="Arial" w:cs="Arial"/>
        </w:rPr>
      </w:pPr>
    </w:p>
    <w:p w14:paraId="228548F8" w14:textId="77777777" w:rsidR="00355B61" w:rsidRPr="00AA78BD" w:rsidRDefault="00355B61">
      <w:pPr>
        <w:rPr>
          <w:rFonts w:ascii="Arial" w:hAnsi="Arial" w:cs="Arial"/>
        </w:rPr>
      </w:pPr>
    </w:p>
    <w:p w14:paraId="1D6831DE" w14:textId="77777777" w:rsidR="00355B61" w:rsidRPr="00AA78BD" w:rsidRDefault="00355B61">
      <w:pPr>
        <w:rPr>
          <w:rFonts w:ascii="Arial" w:hAnsi="Arial" w:cs="Arial"/>
        </w:rPr>
      </w:pPr>
    </w:p>
    <w:p w14:paraId="6081A36F" w14:textId="77777777" w:rsidR="00355B61" w:rsidRPr="00AA78BD" w:rsidRDefault="00355B61">
      <w:pPr>
        <w:rPr>
          <w:rFonts w:ascii="Arial" w:hAnsi="Arial" w:cs="Arial"/>
        </w:rPr>
      </w:pPr>
    </w:p>
    <w:p w14:paraId="6D1D6641" w14:textId="77777777" w:rsidR="00355B61" w:rsidRPr="00AA78BD" w:rsidRDefault="00355B61">
      <w:pPr>
        <w:rPr>
          <w:rFonts w:ascii="Arial" w:hAnsi="Arial" w:cs="Arial"/>
        </w:rPr>
      </w:pPr>
    </w:p>
    <w:p w14:paraId="12DF060F" w14:textId="77777777" w:rsidR="00355B61" w:rsidRPr="00AA78BD" w:rsidRDefault="00355B61">
      <w:pPr>
        <w:rPr>
          <w:rFonts w:ascii="Arial" w:hAnsi="Arial" w:cs="Arial"/>
        </w:rPr>
      </w:pPr>
    </w:p>
    <w:p w14:paraId="350537ED" w14:textId="77777777" w:rsidR="00B73744" w:rsidRPr="00AA78BD" w:rsidRDefault="00B73744">
      <w:pPr>
        <w:rPr>
          <w:rFonts w:ascii="Arial" w:hAnsi="Arial" w:cs="Arial"/>
        </w:rPr>
      </w:pPr>
    </w:p>
    <w:p w14:paraId="5966DB86" w14:textId="314B991B" w:rsidR="00355B61" w:rsidRDefault="00355B61">
      <w:pPr>
        <w:rPr>
          <w:rFonts w:ascii="Arial" w:hAnsi="Arial" w:cs="Arial"/>
        </w:rPr>
      </w:pPr>
    </w:p>
    <w:p w14:paraId="3C3D7CAC" w14:textId="1DE4A07D" w:rsidR="005813A6" w:rsidRDefault="005813A6">
      <w:pPr>
        <w:rPr>
          <w:rFonts w:ascii="Arial" w:hAnsi="Arial" w:cs="Arial"/>
        </w:rPr>
      </w:pPr>
    </w:p>
    <w:p w14:paraId="66ED9241" w14:textId="259CDB8F" w:rsidR="005813A6" w:rsidRPr="00B73744" w:rsidRDefault="005813A6" w:rsidP="005813A6">
      <w:pPr>
        <w:jc w:val="center"/>
        <w:rPr>
          <w:rFonts w:ascii="Arial" w:hAnsi="Arial" w:cs="Arial"/>
          <w:sz w:val="28"/>
          <w:szCs w:val="28"/>
        </w:rPr>
      </w:pPr>
      <w:r w:rsidRPr="00B73744">
        <w:rPr>
          <w:rFonts w:ascii="Arial" w:hAnsi="Arial" w:cs="Arial"/>
          <w:sz w:val="28"/>
          <w:szCs w:val="28"/>
        </w:rPr>
        <w:lastRenderedPageBreak/>
        <w:t>Table of contents</w:t>
      </w:r>
    </w:p>
    <w:p w14:paraId="0D9FD19F" w14:textId="47397DFA" w:rsidR="005813A6" w:rsidRDefault="005813A6" w:rsidP="005813A6">
      <w:pPr>
        <w:rPr>
          <w:rFonts w:ascii="Arial" w:hAnsi="Arial" w:cs="Arial"/>
        </w:rPr>
      </w:pPr>
    </w:p>
    <w:p w14:paraId="03A2C906" w14:textId="5626F68F" w:rsidR="005813A6" w:rsidRPr="00794820" w:rsidRDefault="005813A6" w:rsidP="005813A6">
      <w:pPr>
        <w:rPr>
          <w:rFonts w:ascii="Arial" w:hAnsi="Arial" w:cs="Arial"/>
        </w:rPr>
      </w:pPr>
      <w:r w:rsidRPr="00794820">
        <w:rPr>
          <w:rFonts w:ascii="Arial" w:hAnsi="Arial" w:cs="Arial"/>
        </w:rPr>
        <w:t>Question 1…………………………………………………………………………………………</w:t>
      </w:r>
      <w:r w:rsidR="00DA3B06" w:rsidRPr="00794820">
        <w:rPr>
          <w:rFonts w:ascii="Arial" w:hAnsi="Arial" w:cs="Arial"/>
        </w:rPr>
        <w:t>….</w:t>
      </w:r>
      <w:r w:rsidR="00794820">
        <w:rPr>
          <w:rFonts w:ascii="Arial" w:hAnsi="Arial" w:cs="Arial"/>
        </w:rPr>
        <w:t>3</w:t>
      </w:r>
    </w:p>
    <w:p w14:paraId="645D48FE" w14:textId="60831F25" w:rsidR="00DA3B06" w:rsidRPr="00794820" w:rsidRDefault="009C30CA" w:rsidP="005813A6">
      <w:pPr>
        <w:rPr>
          <w:rFonts w:ascii="Arial" w:hAnsi="Arial" w:cs="Arial"/>
        </w:rPr>
      </w:pPr>
      <w:r>
        <w:rPr>
          <w:rFonts w:ascii="Arial" w:hAnsi="Arial" w:cs="Arial"/>
        </w:rPr>
        <w:t>I</w:t>
      </w:r>
      <w:r w:rsidR="00DA3B06" w:rsidRPr="00794820">
        <w:rPr>
          <w:rFonts w:ascii="Arial" w:hAnsi="Arial" w:cs="Arial"/>
        </w:rPr>
        <w:t>ncome statement of Wales plc………………………</w:t>
      </w:r>
      <w:r>
        <w:rPr>
          <w:rFonts w:ascii="Arial" w:hAnsi="Arial" w:cs="Arial"/>
        </w:rPr>
        <w:t>……</w:t>
      </w:r>
      <w:r w:rsidR="00DA3B06" w:rsidRPr="00794820">
        <w:rPr>
          <w:rFonts w:ascii="Arial" w:hAnsi="Arial" w:cs="Arial"/>
        </w:rPr>
        <w:t>………………………………………  4</w:t>
      </w:r>
    </w:p>
    <w:p w14:paraId="6B3EE146" w14:textId="1AFC1762" w:rsidR="00794820" w:rsidRPr="00794820" w:rsidRDefault="00D16810" w:rsidP="005813A6">
      <w:pPr>
        <w:rPr>
          <w:rFonts w:ascii="Arial" w:hAnsi="Arial" w:cs="Arial"/>
        </w:rPr>
      </w:pPr>
      <w:r w:rsidRPr="00794820">
        <w:rPr>
          <w:rFonts w:ascii="Arial" w:hAnsi="Arial" w:cs="Arial"/>
        </w:rPr>
        <w:t>Working</w:t>
      </w:r>
      <w:r w:rsidR="00794820">
        <w:rPr>
          <w:rFonts w:ascii="Arial" w:hAnsi="Arial" w:cs="Arial"/>
        </w:rPr>
        <w:t>s</w:t>
      </w:r>
      <w:r w:rsidRPr="00794820">
        <w:rPr>
          <w:rFonts w:ascii="Arial" w:hAnsi="Arial" w:cs="Arial"/>
        </w:rPr>
        <w:t>……………………………………………………………</w:t>
      </w:r>
      <w:r w:rsidR="00794820" w:rsidRPr="00794820">
        <w:rPr>
          <w:rFonts w:ascii="Arial" w:hAnsi="Arial" w:cs="Arial"/>
        </w:rPr>
        <w:t>…</w:t>
      </w:r>
      <w:r w:rsidR="00794820">
        <w:rPr>
          <w:rFonts w:ascii="Arial" w:hAnsi="Arial" w:cs="Arial"/>
        </w:rPr>
        <w:t>...</w:t>
      </w:r>
      <w:r w:rsidRPr="00794820">
        <w:rPr>
          <w:rFonts w:ascii="Arial" w:hAnsi="Arial" w:cs="Arial"/>
        </w:rPr>
        <w:t>…………………………</w:t>
      </w:r>
      <w:r w:rsidR="00794820">
        <w:rPr>
          <w:rFonts w:ascii="Arial" w:hAnsi="Arial" w:cs="Arial"/>
        </w:rPr>
        <w:t>..</w:t>
      </w:r>
      <w:r w:rsidR="00DA3B06" w:rsidRPr="00794820">
        <w:rPr>
          <w:rFonts w:ascii="Arial" w:hAnsi="Arial" w:cs="Arial"/>
        </w:rPr>
        <w:t>. 5</w:t>
      </w:r>
    </w:p>
    <w:p w14:paraId="4E9F8117" w14:textId="74050F68" w:rsidR="00DA3B06" w:rsidRPr="00794820" w:rsidRDefault="005238F2" w:rsidP="005813A6">
      <w:pPr>
        <w:rPr>
          <w:rFonts w:ascii="Arial" w:hAnsi="Arial" w:cs="Arial"/>
        </w:rPr>
      </w:pPr>
      <w:r>
        <w:rPr>
          <w:rFonts w:ascii="Arial" w:hAnsi="Arial" w:cs="Arial"/>
        </w:rPr>
        <w:t>Balance sheet</w:t>
      </w:r>
      <w:r w:rsidR="005A49EC">
        <w:rPr>
          <w:rFonts w:ascii="Arial" w:hAnsi="Arial" w:cs="Arial"/>
        </w:rPr>
        <w:t xml:space="preserve"> as at 31 December 2019</w:t>
      </w:r>
      <w:r>
        <w:rPr>
          <w:rFonts w:ascii="Arial" w:hAnsi="Arial" w:cs="Arial"/>
        </w:rPr>
        <w:t>……………………………</w:t>
      </w:r>
      <w:r w:rsidR="0034089C">
        <w:rPr>
          <w:rFonts w:ascii="Arial" w:hAnsi="Arial" w:cs="Arial"/>
        </w:rPr>
        <w:t>…...</w:t>
      </w:r>
      <w:r w:rsidR="00DA3B06" w:rsidRPr="00794820">
        <w:rPr>
          <w:rFonts w:ascii="Arial" w:hAnsi="Arial" w:cs="Arial"/>
        </w:rPr>
        <w:t>……</w:t>
      </w:r>
      <w:r w:rsidR="005A49EC">
        <w:rPr>
          <w:rFonts w:ascii="Arial" w:hAnsi="Arial" w:cs="Arial"/>
        </w:rPr>
        <w:t>.</w:t>
      </w:r>
      <w:r w:rsidR="00DA3B06" w:rsidRPr="00794820">
        <w:rPr>
          <w:rFonts w:ascii="Arial" w:hAnsi="Arial" w:cs="Arial"/>
        </w:rPr>
        <w:t>………………</w:t>
      </w:r>
      <w:r w:rsidR="004C7541">
        <w:rPr>
          <w:rFonts w:ascii="Arial" w:hAnsi="Arial" w:cs="Arial"/>
        </w:rPr>
        <w:t>…</w:t>
      </w:r>
      <w:r w:rsidR="00DA3B06" w:rsidRPr="00794820">
        <w:rPr>
          <w:rFonts w:ascii="Arial" w:hAnsi="Arial" w:cs="Arial"/>
        </w:rPr>
        <w:t>…6</w:t>
      </w:r>
    </w:p>
    <w:p w14:paraId="726DC4F1" w14:textId="6DE5541D" w:rsidR="00DA3B06" w:rsidRDefault="00DA3B06" w:rsidP="005813A6">
      <w:pPr>
        <w:rPr>
          <w:rFonts w:ascii="Arial" w:hAnsi="Arial" w:cs="Arial"/>
        </w:rPr>
      </w:pPr>
      <w:r w:rsidRPr="00794820">
        <w:rPr>
          <w:rFonts w:ascii="Arial" w:hAnsi="Arial" w:cs="Arial"/>
        </w:rPr>
        <w:t>Working notes…………………………………………………………………………………………7</w:t>
      </w:r>
    </w:p>
    <w:p w14:paraId="11D8BDCC" w14:textId="77777777" w:rsidR="00794820" w:rsidRPr="00794820" w:rsidRDefault="00794820" w:rsidP="005813A6">
      <w:pPr>
        <w:rPr>
          <w:rFonts w:ascii="Arial" w:hAnsi="Arial" w:cs="Arial"/>
        </w:rPr>
      </w:pPr>
    </w:p>
    <w:p w14:paraId="5AC63E5C" w14:textId="05ABC4C8" w:rsidR="005813A6" w:rsidRPr="00794820" w:rsidRDefault="005813A6" w:rsidP="005813A6">
      <w:pPr>
        <w:rPr>
          <w:rFonts w:ascii="Arial" w:hAnsi="Arial" w:cs="Arial"/>
        </w:rPr>
      </w:pPr>
      <w:r w:rsidRPr="00794820">
        <w:rPr>
          <w:rFonts w:ascii="Arial" w:hAnsi="Arial" w:cs="Arial"/>
        </w:rPr>
        <w:t>Question 2……………………………………………………………………………………</w:t>
      </w:r>
      <w:r w:rsidR="00794820" w:rsidRPr="00794820">
        <w:rPr>
          <w:rFonts w:ascii="Arial" w:hAnsi="Arial" w:cs="Arial"/>
        </w:rPr>
        <w:t>…</w:t>
      </w:r>
      <w:r w:rsidR="00794820">
        <w:rPr>
          <w:rFonts w:ascii="Arial" w:hAnsi="Arial" w:cs="Arial"/>
        </w:rPr>
        <w:t>...</w:t>
      </w:r>
      <w:r w:rsidR="00794820" w:rsidRPr="00794820">
        <w:rPr>
          <w:rFonts w:ascii="Arial" w:hAnsi="Arial" w:cs="Arial"/>
        </w:rPr>
        <w:t>….</w:t>
      </w:r>
      <w:r w:rsidR="00794820">
        <w:rPr>
          <w:rFonts w:ascii="Arial" w:hAnsi="Arial" w:cs="Arial"/>
        </w:rPr>
        <w:t>8</w:t>
      </w:r>
    </w:p>
    <w:p w14:paraId="5278319F" w14:textId="5D84F94C" w:rsidR="00794820" w:rsidRPr="00794820" w:rsidRDefault="00794820" w:rsidP="005813A6">
      <w:pPr>
        <w:rPr>
          <w:rFonts w:ascii="Arial" w:hAnsi="Arial" w:cs="Arial"/>
        </w:rPr>
      </w:pPr>
      <w:r>
        <w:rPr>
          <w:rFonts w:ascii="Arial" w:hAnsi="Arial" w:cs="Arial"/>
        </w:rPr>
        <w:t xml:space="preserve">Workings: </w:t>
      </w:r>
      <w:r w:rsidRPr="00794820">
        <w:rPr>
          <w:rFonts w:ascii="Arial" w:hAnsi="Arial" w:cs="Arial"/>
        </w:rPr>
        <w:t>Calculation of ratios for Jerry plc for year 2019…………………………………</w:t>
      </w:r>
      <w:r>
        <w:rPr>
          <w:rFonts w:ascii="Arial" w:hAnsi="Arial" w:cs="Arial"/>
        </w:rPr>
        <w:t>...</w:t>
      </w:r>
      <w:r w:rsidRPr="00794820">
        <w:rPr>
          <w:rFonts w:ascii="Arial" w:hAnsi="Arial" w:cs="Arial"/>
        </w:rPr>
        <w:t>….</w:t>
      </w:r>
      <w:r w:rsidR="00F614B6">
        <w:rPr>
          <w:rFonts w:ascii="Arial" w:hAnsi="Arial" w:cs="Arial"/>
        </w:rPr>
        <w:t>9</w:t>
      </w:r>
    </w:p>
    <w:p w14:paraId="5E105D41" w14:textId="6B3DE731" w:rsidR="00794820" w:rsidRPr="00794820" w:rsidRDefault="00794820" w:rsidP="005813A6">
      <w:pPr>
        <w:rPr>
          <w:rFonts w:ascii="Arial" w:hAnsi="Arial" w:cs="Arial"/>
        </w:rPr>
      </w:pPr>
      <w:r>
        <w:rPr>
          <w:rFonts w:ascii="Arial" w:hAnsi="Arial" w:cs="Arial"/>
        </w:rPr>
        <w:t xml:space="preserve">Workings </w:t>
      </w:r>
      <w:r w:rsidRPr="00794820">
        <w:rPr>
          <w:rFonts w:ascii="Arial" w:hAnsi="Arial" w:cs="Arial"/>
        </w:rPr>
        <w:t>Calculation of ratios for Jerry plc for year 2018……………………………………</w:t>
      </w:r>
      <w:r w:rsidR="005C2EAB" w:rsidRPr="00794820">
        <w:rPr>
          <w:rFonts w:ascii="Arial" w:hAnsi="Arial" w:cs="Arial"/>
        </w:rPr>
        <w:t>…</w:t>
      </w:r>
      <w:r w:rsidR="005C2EAB">
        <w:rPr>
          <w:rFonts w:ascii="Arial" w:hAnsi="Arial" w:cs="Arial"/>
        </w:rPr>
        <w:t>.</w:t>
      </w:r>
      <w:r w:rsidRPr="00794820">
        <w:rPr>
          <w:rFonts w:ascii="Arial" w:hAnsi="Arial" w:cs="Arial"/>
        </w:rPr>
        <w:t>1</w:t>
      </w:r>
      <w:r w:rsidR="00F614B6">
        <w:rPr>
          <w:rFonts w:ascii="Arial" w:hAnsi="Arial" w:cs="Arial"/>
        </w:rPr>
        <w:t>0</w:t>
      </w:r>
    </w:p>
    <w:p w14:paraId="271ED97B" w14:textId="28B87E28" w:rsidR="00D16810" w:rsidRDefault="00D16810" w:rsidP="005813A6">
      <w:pPr>
        <w:rPr>
          <w:rFonts w:ascii="Arial" w:hAnsi="Arial" w:cs="Arial"/>
        </w:rPr>
      </w:pPr>
      <w:r w:rsidRPr="00794820">
        <w:rPr>
          <w:rFonts w:ascii="Arial" w:hAnsi="Arial" w:cs="Arial"/>
        </w:rPr>
        <w:t>Working</w:t>
      </w:r>
      <w:r w:rsidR="00794820">
        <w:rPr>
          <w:rFonts w:ascii="Arial" w:hAnsi="Arial" w:cs="Arial"/>
        </w:rPr>
        <w:t>s</w:t>
      </w:r>
      <w:r w:rsidR="00794820" w:rsidRPr="00794820">
        <w:rPr>
          <w:rFonts w:ascii="Arial" w:hAnsi="Arial" w:cs="Arial"/>
        </w:rPr>
        <w:t xml:space="preserve">: </w:t>
      </w:r>
      <w:r w:rsidR="00794820">
        <w:rPr>
          <w:rFonts w:ascii="Arial" w:hAnsi="Arial" w:cs="Arial"/>
        </w:rPr>
        <w:t>I</w:t>
      </w:r>
      <w:r w:rsidR="00794820" w:rsidRPr="00794820">
        <w:rPr>
          <w:rFonts w:ascii="Arial" w:hAnsi="Arial" w:cs="Arial"/>
        </w:rPr>
        <w:t>nterpretation of ratios</w:t>
      </w:r>
      <w:r w:rsidRPr="00794820">
        <w:rPr>
          <w:rFonts w:ascii="Arial" w:hAnsi="Arial" w:cs="Arial"/>
        </w:rPr>
        <w:t>………………………………………………………………</w:t>
      </w:r>
      <w:r w:rsidR="00794820" w:rsidRPr="00794820">
        <w:rPr>
          <w:rFonts w:ascii="Arial" w:hAnsi="Arial" w:cs="Arial"/>
        </w:rPr>
        <w:t>...</w:t>
      </w:r>
      <w:r w:rsidR="00794820">
        <w:rPr>
          <w:rFonts w:ascii="Arial" w:hAnsi="Arial" w:cs="Arial"/>
        </w:rPr>
        <w:t>.</w:t>
      </w:r>
      <w:r w:rsidR="00794820" w:rsidRPr="00794820">
        <w:rPr>
          <w:rFonts w:ascii="Arial" w:hAnsi="Arial" w:cs="Arial"/>
        </w:rPr>
        <w:t>.</w:t>
      </w:r>
      <w:r w:rsidR="00794820">
        <w:rPr>
          <w:rFonts w:ascii="Arial" w:hAnsi="Arial" w:cs="Arial"/>
        </w:rPr>
        <w:t>.</w:t>
      </w:r>
      <w:r w:rsidR="00794820" w:rsidRPr="00794820">
        <w:rPr>
          <w:rFonts w:ascii="Arial" w:hAnsi="Arial" w:cs="Arial"/>
        </w:rPr>
        <w:t>.1</w:t>
      </w:r>
      <w:r w:rsidR="00F614B6">
        <w:rPr>
          <w:rFonts w:ascii="Arial" w:hAnsi="Arial" w:cs="Arial"/>
        </w:rPr>
        <w:t>1</w:t>
      </w:r>
    </w:p>
    <w:p w14:paraId="6E81512A" w14:textId="77777777" w:rsidR="00794820" w:rsidRPr="00794820" w:rsidRDefault="00794820" w:rsidP="005813A6">
      <w:pPr>
        <w:rPr>
          <w:rFonts w:ascii="Arial" w:hAnsi="Arial" w:cs="Arial"/>
        </w:rPr>
      </w:pPr>
    </w:p>
    <w:p w14:paraId="550F9D2A" w14:textId="0C97D6BB" w:rsidR="005813A6" w:rsidRPr="00794820" w:rsidRDefault="005813A6" w:rsidP="005813A6">
      <w:pPr>
        <w:rPr>
          <w:rFonts w:ascii="Arial" w:hAnsi="Arial" w:cs="Arial"/>
        </w:rPr>
      </w:pPr>
      <w:r w:rsidRPr="00794820">
        <w:rPr>
          <w:rFonts w:ascii="Arial" w:hAnsi="Arial" w:cs="Arial"/>
        </w:rPr>
        <w:t>Question 3……………………………………………………………………………………</w:t>
      </w:r>
      <w:r w:rsidR="005C2EAB" w:rsidRPr="00794820">
        <w:rPr>
          <w:rFonts w:ascii="Arial" w:hAnsi="Arial" w:cs="Arial"/>
        </w:rPr>
        <w:t>…</w:t>
      </w:r>
      <w:r w:rsidR="005C2EAB">
        <w:rPr>
          <w:rFonts w:ascii="Arial" w:hAnsi="Arial" w:cs="Arial"/>
        </w:rPr>
        <w:t>...</w:t>
      </w:r>
      <w:r w:rsidRPr="00794820">
        <w:rPr>
          <w:rFonts w:ascii="Arial" w:hAnsi="Arial" w:cs="Arial"/>
        </w:rPr>
        <w:t>……</w:t>
      </w:r>
      <w:r w:rsidR="005C2EAB">
        <w:rPr>
          <w:rFonts w:ascii="Arial" w:hAnsi="Arial" w:cs="Arial"/>
        </w:rPr>
        <w:t>1</w:t>
      </w:r>
      <w:r w:rsidR="00F614B6">
        <w:rPr>
          <w:rFonts w:ascii="Arial" w:hAnsi="Arial" w:cs="Arial"/>
        </w:rPr>
        <w:t>2</w:t>
      </w:r>
    </w:p>
    <w:p w14:paraId="3C8D0DB5" w14:textId="23442D43" w:rsidR="005813A6" w:rsidRPr="00794820" w:rsidRDefault="005813A6" w:rsidP="005813A6">
      <w:pPr>
        <w:pStyle w:val="ListParagraph"/>
        <w:numPr>
          <w:ilvl w:val="0"/>
          <w:numId w:val="10"/>
        </w:numPr>
        <w:rPr>
          <w:rFonts w:ascii="Arial" w:hAnsi="Arial" w:cs="Arial"/>
        </w:rPr>
      </w:pPr>
      <w:r w:rsidRPr="00794820">
        <w:rPr>
          <w:rFonts w:ascii="Arial" w:hAnsi="Arial" w:cs="Arial"/>
        </w:rPr>
        <w:t>Th</w:t>
      </w:r>
      <w:r w:rsidR="0085330D">
        <w:rPr>
          <w:rFonts w:ascii="Arial" w:hAnsi="Arial" w:cs="Arial"/>
        </w:rPr>
        <w:t>ree different user group</w:t>
      </w:r>
      <w:r w:rsidRPr="00794820">
        <w:rPr>
          <w:rFonts w:ascii="Arial" w:hAnsi="Arial" w:cs="Arial"/>
        </w:rPr>
        <w:t>………</w:t>
      </w:r>
      <w:r w:rsidR="0085330D">
        <w:rPr>
          <w:rFonts w:ascii="Arial" w:hAnsi="Arial" w:cs="Arial"/>
        </w:rPr>
        <w:t>……………...</w:t>
      </w:r>
      <w:r w:rsidRPr="00794820">
        <w:rPr>
          <w:rFonts w:ascii="Arial" w:hAnsi="Arial" w:cs="Arial"/>
        </w:rPr>
        <w:t>……………………………………………</w:t>
      </w:r>
      <w:r w:rsidR="00B822F2">
        <w:rPr>
          <w:rFonts w:ascii="Arial" w:hAnsi="Arial" w:cs="Arial"/>
        </w:rPr>
        <w:t>…</w:t>
      </w:r>
      <w:r w:rsidR="00B822F2" w:rsidRPr="00794820">
        <w:rPr>
          <w:rFonts w:ascii="Arial" w:hAnsi="Arial" w:cs="Arial"/>
        </w:rPr>
        <w:t>.</w:t>
      </w:r>
      <w:r w:rsidR="005C2EAB">
        <w:rPr>
          <w:rFonts w:ascii="Arial" w:hAnsi="Arial" w:cs="Arial"/>
        </w:rPr>
        <w:t>1</w:t>
      </w:r>
      <w:r w:rsidR="00F614B6">
        <w:rPr>
          <w:rFonts w:ascii="Arial" w:hAnsi="Arial" w:cs="Arial"/>
        </w:rPr>
        <w:t>3</w:t>
      </w:r>
    </w:p>
    <w:p w14:paraId="1D1460FA" w14:textId="35A73118" w:rsidR="005813A6" w:rsidRPr="00794820" w:rsidRDefault="005813A6" w:rsidP="005813A6">
      <w:pPr>
        <w:pStyle w:val="ListParagraph"/>
        <w:numPr>
          <w:ilvl w:val="0"/>
          <w:numId w:val="10"/>
        </w:numPr>
        <w:rPr>
          <w:rFonts w:ascii="Arial" w:hAnsi="Arial" w:cs="Arial"/>
        </w:rPr>
      </w:pPr>
      <w:r w:rsidRPr="00794820">
        <w:rPr>
          <w:rFonts w:ascii="Arial" w:hAnsi="Arial" w:cs="Arial"/>
        </w:rPr>
        <w:t>Advantages and disadvantages</w:t>
      </w:r>
      <w:r w:rsidR="0085330D">
        <w:rPr>
          <w:rFonts w:ascii="Arial" w:hAnsi="Arial" w:cs="Arial"/>
        </w:rPr>
        <w:t>……………………………………………………...</w:t>
      </w:r>
      <w:r w:rsidRPr="00794820">
        <w:rPr>
          <w:rFonts w:ascii="Arial" w:hAnsi="Arial" w:cs="Arial"/>
        </w:rPr>
        <w:t>……</w:t>
      </w:r>
      <w:r w:rsidR="005C2EAB">
        <w:rPr>
          <w:rFonts w:ascii="Arial" w:hAnsi="Arial" w:cs="Arial"/>
        </w:rPr>
        <w:t>…</w:t>
      </w:r>
      <w:r w:rsidR="00B822F2">
        <w:rPr>
          <w:rFonts w:ascii="Arial" w:hAnsi="Arial" w:cs="Arial"/>
        </w:rPr>
        <w:t>...</w:t>
      </w:r>
      <w:r w:rsidR="005C2EAB">
        <w:rPr>
          <w:rFonts w:ascii="Arial" w:hAnsi="Arial" w:cs="Arial"/>
        </w:rPr>
        <w:t>1</w:t>
      </w:r>
      <w:r w:rsidR="00F614B6">
        <w:rPr>
          <w:rFonts w:ascii="Arial" w:hAnsi="Arial" w:cs="Arial"/>
        </w:rPr>
        <w:t>3</w:t>
      </w:r>
    </w:p>
    <w:p w14:paraId="5FEF7FCB" w14:textId="5367E123" w:rsidR="005813A6" w:rsidRDefault="005813A6" w:rsidP="005813A6">
      <w:pPr>
        <w:pStyle w:val="ListParagraph"/>
        <w:numPr>
          <w:ilvl w:val="0"/>
          <w:numId w:val="10"/>
        </w:numPr>
        <w:rPr>
          <w:rFonts w:ascii="Arial" w:hAnsi="Arial" w:cs="Arial"/>
        </w:rPr>
      </w:pPr>
      <w:r w:rsidRPr="00794820">
        <w:rPr>
          <w:rFonts w:ascii="Arial" w:hAnsi="Arial" w:cs="Arial"/>
        </w:rPr>
        <w:t>Limitations of financial statements</w:t>
      </w:r>
      <w:r w:rsidR="005C2EAB">
        <w:rPr>
          <w:rFonts w:ascii="Arial" w:hAnsi="Arial" w:cs="Arial"/>
        </w:rPr>
        <w:t>………………………………………………………</w:t>
      </w:r>
      <w:r w:rsidR="00B822F2">
        <w:rPr>
          <w:rFonts w:ascii="Arial" w:hAnsi="Arial" w:cs="Arial"/>
        </w:rPr>
        <w:t>….</w:t>
      </w:r>
      <w:r w:rsidR="005C2EAB">
        <w:rPr>
          <w:rFonts w:ascii="Arial" w:hAnsi="Arial" w:cs="Arial"/>
        </w:rPr>
        <w:t>….1</w:t>
      </w:r>
      <w:r w:rsidR="00F614B6">
        <w:rPr>
          <w:rFonts w:ascii="Arial" w:hAnsi="Arial" w:cs="Arial"/>
        </w:rPr>
        <w:t>4</w:t>
      </w:r>
    </w:p>
    <w:p w14:paraId="08A722C1" w14:textId="4147F794" w:rsidR="00B822F2" w:rsidRPr="00B822F2" w:rsidRDefault="00B822F2" w:rsidP="00B822F2">
      <w:pPr>
        <w:ind w:left="60"/>
        <w:rPr>
          <w:rFonts w:ascii="Arial" w:hAnsi="Arial" w:cs="Arial"/>
        </w:rPr>
      </w:pPr>
      <w:r>
        <w:rPr>
          <w:rFonts w:ascii="Arial" w:hAnsi="Arial" w:cs="Arial"/>
        </w:rPr>
        <w:t>References…………………………………………………………………………………………….1</w:t>
      </w:r>
      <w:r w:rsidR="00F614B6">
        <w:rPr>
          <w:rFonts w:ascii="Arial" w:hAnsi="Arial" w:cs="Arial"/>
        </w:rPr>
        <w:t>5</w:t>
      </w:r>
      <w:r>
        <w:rPr>
          <w:rFonts w:ascii="Arial" w:hAnsi="Arial" w:cs="Arial"/>
        </w:rPr>
        <w:t xml:space="preserve"> </w:t>
      </w:r>
    </w:p>
    <w:p w14:paraId="50588E7F" w14:textId="0A41878F" w:rsidR="005813A6" w:rsidRDefault="005813A6" w:rsidP="005813A6">
      <w:pPr>
        <w:rPr>
          <w:rFonts w:ascii="Arial" w:hAnsi="Arial" w:cs="Arial"/>
        </w:rPr>
      </w:pPr>
    </w:p>
    <w:p w14:paraId="0EFA1F3E" w14:textId="2C8D3A08" w:rsidR="00DE1C8E" w:rsidRDefault="00DE1C8E" w:rsidP="005813A6">
      <w:pPr>
        <w:rPr>
          <w:rFonts w:ascii="Arial" w:hAnsi="Arial" w:cs="Arial"/>
        </w:rPr>
      </w:pPr>
    </w:p>
    <w:p w14:paraId="40F81AB3" w14:textId="09251E0C" w:rsidR="00DE1C8E" w:rsidRDefault="00DE1C8E" w:rsidP="005813A6">
      <w:pPr>
        <w:rPr>
          <w:rFonts w:ascii="Arial" w:hAnsi="Arial" w:cs="Arial"/>
        </w:rPr>
      </w:pPr>
    </w:p>
    <w:p w14:paraId="6FFE5DBE" w14:textId="0C5F2262" w:rsidR="00DE1C8E" w:rsidRDefault="00DE1C8E" w:rsidP="005813A6">
      <w:pPr>
        <w:rPr>
          <w:rFonts w:ascii="Arial" w:hAnsi="Arial" w:cs="Arial"/>
        </w:rPr>
      </w:pPr>
    </w:p>
    <w:p w14:paraId="38B6D3DB" w14:textId="58EA529F" w:rsidR="00DE1C8E" w:rsidRDefault="00DE1C8E" w:rsidP="005813A6">
      <w:pPr>
        <w:rPr>
          <w:rFonts w:ascii="Arial" w:hAnsi="Arial" w:cs="Arial"/>
        </w:rPr>
      </w:pPr>
    </w:p>
    <w:p w14:paraId="30708457" w14:textId="6791CAA1" w:rsidR="00DE1C8E" w:rsidRDefault="00DE1C8E" w:rsidP="005813A6">
      <w:pPr>
        <w:rPr>
          <w:rFonts w:ascii="Arial" w:hAnsi="Arial" w:cs="Arial"/>
        </w:rPr>
      </w:pPr>
    </w:p>
    <w:p w14:paraId="30FB77DA" w14:textId="7213A354" w:rsidR="00DE1C8E" w:rsidRDefault="00DE1C8E" w:rsidP="005813A6">
      <w:pPr>
        <w:rPr>
          <w:rFonts w:ascii="Arial" w:hAnsi="Arial" w:cs="Arial"/>
        </w:rPr>
      </w:pPr>
    </w:p>
    <w:p w14:paraId="766DBD15" w14:textId="77777777" w:rsidR="00794820" w:rsidRDefault="00794820" w:rsidP="005813A6">
      <w:pPr>
        <w:rPr>
          <w:rFonts w:ascii="Arial" w:hAnsi="Arial" w:cs="Arial"/>
        </w:rPr>
      </w:pPr>
    </w:p>
    <w:p w14:paraId="21C36964" w14:textId="4E4A0382" w:rsidR="00DE1C8E" w:rsidRDefault="00DE1C8E" w:rsidP="005813A6">
      <w:pPr>
        <w:rPr>
          <w:rFonts w:ascii="Arial" w:hAnsi="Arial" w:cs="Arial"/>
        </w:rPr>
      </w:pPr>
    </w:p>
    <w:p w14:paraId="087577C2" w14:textId="77777777" w:rsidR="00960A85" w:rsidRDefault="00960A85" w:rsidP="005813A6">
      <w:pPr>
        <w:rPr>
          <w:rFonts w:ascii="Arial" w:hAnsi="Arial" w:cs="Arial"/>
        </w:rPr>
      </w:pPr>
    </w:p>
    <w:p w14:paraId="322BC636" w14:textId="545FCD79" w:rsidR="00DE1C8E" w:rsidRDefault="00DE1C8E" w:rsidP="005813A6">
      <w:pPr>
        <w:rPr>
          <w:rFonts w:ascii="Arial" w:hAnsi="Arial" w:cs="Arial"/>
        </w:rPr>
      </w:pPr>
    </w:p>
    <w:p w14:paraId="63F559C8" w14:textId="77777777" w:rsidR="00355B61" w:rsidRPr="00AA78BD" w:rsidRDefault="00355B61">
      <w:pPr>
        <w:rPr>
          <w:rFonts w:ascii="Arial" w:hAnsi="Arial" w:cs="Arial"/>
        </w:rPr>
      </w:pPr>
    </w:p>
    <w:p w14:paraId="27585841" w14:textId="44AFE40D" w:rsidR="003E0F63" w:rsidRDefault="00AA5ED5">
      <w:pPr>
        <w:rPr>
          <w:rFonts w:ascii="Arial" w:hAnsi="Arial" w:cs="Arial"/>
        </w:rPr>
      </w:pPr>
      <w:r w:rsidRPr="00AA78BD">
        <w:rPr>
          <w:rFonts w:ascii="Arial" w:hAnsi="Arial" w:cs="Arial"/>
        </w:rPr>
        <w:lastRenderedPageBreak/>
        <w:t>Q</w:t>
      </w:r>
      <w:r w:rsidR="00355B61" w:rsidRPr="00AA78BD">
        <w:rPr>
          <w:rFonts w:ascii="Arial" w:hAnsi="Arial" w:cs="Arial"/>
        </w:rPr>
        <w:t>UESTION</w:t>
      </w:r>
      <w:r w:rsidRPr="00AA78BD">
        <w:rPr>
          <w:rFonts w:ascii="Arial" w:hAnsi="Arial" w:cs="Arial"/>
        </w:rPr>
        <w:t xml:space="preserve"> 1</w:t>
      </w:r>
    </w:p>
    <w:p w14:paraId="13E00810" w14:textId="77777777" w:rsidR="0022143B" w:rsidRPr="00AA78BD" w:rsidRDefault="0022143B" w:rsidP="0022143B">
      <w:pPr>
        <w:pStyle w:val="Default"/>
        <w:rPr>
          <w:sz w:val="22"/>
          <w:szCs w:val="22"/>
        </w:rPr>
      </w:pPr>
    </w:p>
    <w:p w14:paraId="14A21718" w14:textId="68729C96" w:rsidR="0022143B" w:rsidRDefault="0022143B" w:rsidP="0022143B">
      <w:pPr>
        <w:pStyle w:val="Default"/>
        <w:rPr>
          <w:b/>
          <w:bCs/>
          <w:sz w:val="22"/>
          <w:szCs w:val="22"/>
        </w:rPr>
      </w:pPr>
      <w:r w:rsidRPr="00AA78BD">
        <w:rPr>
          <w:b/>
          <w:bCs/>
          <w:sz w:val="22"/>
          <w:szCs w:val="22"/>
        </w:rPr>
        <w:t xml:space="preserve">Required: </w:t>
      </w:r>
    </w:p>
    <w:p w14:paraId="0FEE1FBB" w14:textId="77777777" w:rsidR="00F614B6" w:rsidRPr="00AA78BD" w:rsidRDefault="00F614B6" w:rsidP="0022143B">
      <w:pPr>
        <w:pStyle w:val="Default"/>
        <w:rPr>
          <w:sz w:val="22"/>
          <w:szCs w:val="22"/>
        </w:rPr>
      </w:pPr>
    </w:p>
    <w:p w14:paraId="2BB51099" w14:textId="29A8E4B4" w:rsidR="007704B5" w:rsidRDefault="0022143B">
      <w:pPr>
        <w:rPr>
          <w:rFonts w:ascii="Arial" w:hAnsi="Arial" w:cs="Arial"/>
        </w:rPr>
      </w:pPr>
      <w:r w:rsidRPr="00AA78BD">
        <w:rPr>
          <w:rFonts w:ascii="Arial" w:hAnsi="Arial" w:cs="Arial"/>
        </w:rPr>
        <w:t>Prepare Wales plc’s income statement for the year ended 31</w:t>
      </w:r>
      <w:r w:rsidRPr="00AA78BD">
        <w:rPr>
          <w:rFonts w:ascii="Arial" w:hAnsi="Arial" w:cs="Arial"/>
          <w:sz w:val="14"/>
          <w:szCs w:val="14"/>
        </w:rPr>
        <w:t xml:space="preserve">st </w:t>
      </w:r>
      <w:r w:rsidRPr="00AA78BD">
        <w:rPr>
          <w:rFonts w:ascii="Arial" w:hAnsi="Arial" w:cs="Arial"/>
        </w:rPr>
        <w:t>December 2019 and a Statement of Financial Position as at that date. You should comply as far as possible with the provisions of the Companies Act 2006 and accounting standards. You should show your workings clearl</w:t>
      </w:r>
      <w:r w:rsidR="00DE1C8E">
        <w:rPr>
          <w:rFonts w:ascii="Arial" w:hAnsi="Arial" w:cs="Arial"/>
        </w:rPr>
        <w:t>y.</w:t>
      </w:r>
    </w:p>
    <w:p w14:paraId="4F5AA222" w14:textId="630ADCE6" w:rsidR="00F614B6" w:rsidRDefault="00F614B6">
      <w:pPr>
        <w:rPr>
          <w:rFonts w:ascii="Arial" w:hAnsi="Arial" w:cs="Arial"/>
        </w:rPr>
      </w:pPr>
    </w:p>
    <w:p w14:paraId="32C948A2" w14:textId="6EF449F6" w:rsidR="00F614B6" w:rsidRDefault="00F614B6">
      <w:pPr>
        <w:rPr>
          <w:rFonts w:ascii="Arial" w:hAnsi="Arial" w:cs="Arial"/>
        </w:rPr>
      </w:pPr>
    </w:p>
    <w:p w14:paraId="2CC65DC7" w14:textId="51085510" w:rsidR="00F614B6" w:rsidRDefault="00F614B6">
      <w:pPr>
        <w:rPr>
          <w:rFonts w:ascii="Arial" w:hAnsi="Arial" w:cs="Arial"/>
        </w:rPr>
      </w:pPr>
    </w:p>
    <w:p w14:paraId="47B42260" w14:textId="6497955D" w:rsidR="00F614B6" w:rsidRDefault="00F614B6">
      <w:pPr>
        <w:rPr>
          <w:rFonts w:ascii="Arial" w:hAnsi="Arial" w:cs="Arial"/>
        </w:rPr>
      </w:pPr>
    </w:p>
    <w:p w14:paraId="2649FE7B" w14:textId="7FB48B86" w:rsidR="00F614B6" w:rsidRDefault="00F614B6">
      <w:pPr>
        <w:rPr>
          <w:rFonts w:ascii="Arial" w:hAnsi="Arial" w:cs="Arial"/>
        </w:rPr>
      </w:pPr>
    </w:p>
    <w:p w14:paraId="4C598186" w14:textId="20CAD69C" w:rsidR="00F614B6" w:rsidRDefault="00F614B6">
      <w:pPr>
        <w:rPr>
          <w:rFonts w:ascii="Arial" w:hAnsi="Arial" w:cs="Arial"/>
        </w:rPr>
      </w:pPr>
    </w:p>
    <w:p w14:paraId="2097EBDA" w14:textId="7F3FC11D" w:rsidR="00F614B6" w:rsidRDefault="00F614B6">
      <w:pPr>
        <w:rPr>
          <w:rFonts w:ascii="Arial" w:hAnsi="Arial" w:cs="Arial"/>
        </w:rPr>
      </w:pPr>
    </w:p>
    <w:p w14:paraId="4BE07B35" w14:textId="7DE37BE3" w:rsidR="00F614B6" w:rsidRDefault="00F614B6">
      <w:pPr>
        <w:rPr>
          <w:rFonts w:ascii="Arial" w:hAnsi="Arial" w:cs="Arial"/>
        </w:rPr>
      </w:pPr>
    </w:p>
    <w:p w14:paraId="1B14B94A" w14:textId="05150F3F" w:rsidR="00F614B6" w:rsidRDefault="00F614B6">
      <w:pPr>
        <w:rPr>
          <w:rFonts w:ascii="Arial" w:hAnsi="Arial" w:cs="Arial"/>
        </w:rPr>
      </w:pPr>
    </w:p>
    <w:p w14:paraId="13F6A2AE" w14:textId="77CBA8ED" w:rsidR="00F614B6" w:rsidRDefault="00F614B6">
      <w:pPr>
        <w:rPr>
          <w:rFonts w:ascii="Arial" w:hAnsi="Arial" w:cs="Arial"/>
        </w:rPr>
      </w:pPr>
    </w:p>
    <w:p w14:paraId="5B1C8362" w14:textId="6FE92708" w:rsidR="00F614B6" w:rsidRDefault="00F614B6">
      <w:pPr>
        <w:rPr>
          <w:rFonts w:ascii="Arial" w:hAnsi="Arial" w:cs="Arial"/>
        </w:rPr>
      </w:pPr>
    </w:p>
    <w:p w14:paraId="5E8B5557" w14:textId="2255D920" w:rsidR="00F614B6" w:rsidRDefault="00F614B6">
      <w:pPr>
        <w:rPr>
          <w:rFonts w:ascii="Arial" w:hAnsi="Arial" w:cs="Arial"/>
        </w:rPr>
      </w:pPr>
    </w:p>
    <w:p w14:paraId="52777764" w14:textId="4C2C1E34" w:rsidR="00F614B6" w:rsidRDefault="00F614B6">
      <w:pPr>
        <w:rPr>
          <w:rFonts w:ascii="Arial" w:hAnsi="Arial" w:cs="Arial"/>
        </w:rPr>
      </w:pPr>
    </w:p>
    <w:p w14:paraId="538F99CA" w14:textId="470BBF9C" w:rsidR="00F614B6" w:rsidRDefault="00F614B6">
      <w:pPr>
        <w:rPr>
          <w:rFonts w:ascii="Arial" w:hAnsi="Arial" w:cs="Arial"/>
        </w:rPr>
      </w:pPr>
    </w:p>
    <w:p w14:paraId="28C2ACB9" w14:textId="4F690202" w:rsidR="00F614B6" w:rsidRDefault="00F614B6">
      <w:pPr>
        <w:rPr>
          <w:rFonts w:ascii="Arial" w:hAnsi="Arial" w:cs="Arial"/>
        </w:rPr>
      </w:pPr>
    </w:p>
    <w:p w14:paraId="0A7EE78A" w14:textId="41854052" w:rsidR="00F614B6" w:rsidRDefault="00F614B6">
      <w:pPr>
        <w:rPr>
          <w:rFonts w:ascii="Arial" w:hAnsi="Arial" w:cs="Arial"/>
        </w:rPr>
      </w:pPr>
    </w:p>
    <w:p w14:paraId="3001638E" w14:textId="4055094A" w:rsidR="00F614B6" w:rsidRDefault="00F614B6">
      <w:pPr>
        <w:rPr>
          <w:rFonts w:ascii="Arial" w:hAnsi="Arial" w:cs="Arial"/>
        </w:rPr>
      </w:pPr>
    </w:p>
    <w:p w14:paraId="19523965" w14:textId="0270A58C" w:rsidR="00F614B6" w:rsidRDefault="00F614B6">
      <w:pPr>
        <w:rPr>
          <w:rFonts w:ascii="Arial" w:hAnsi="Arial" w:cs="Arial"/>
        </w:rPr>
      </w:pPr>
    </w:p>
    <w:p w14:paraId="368B94C5" w14:textId="23D72A27" w:rsidR="00F614B6" w:rsidRDefault="00F614B6">
      <w:pPr>
        <w:rPr>
          <w:rFonts w:ascii="Arial" w:hAnsi="Arial" w:cs="Arial"/>
        </w:rPr>
      </w:pPr>
    </w:p>
    <w:p w14:paraId="1078E9D2" w14:textId="09AED3FE" w:rsidR="00F614B6" w:rsidRDefault="00F614B6">
      <w:pPr>
        <w:rPr>
          <w:rFonts w:ascii="Arial" w:hAnsi="Arial" w:cs="Arial"/>
        </w:rPr>
      </w:pPr>
    </w:p>
    <w:p w14:paraId="13075B51" w14:textId="1C46F411" w:rsidR="00F614B6" w:rsidRDefault="00F614B6">
      <w:pPr>
        <w:rPr>
          <w:rFonts w:ascii="Arial" w:hAnsi="Arial" w:cs="Arial"/>
        </w:rPr>
      </w:pPr>
    </w:p>
    <w:p w14:paraId="690DE825" w14:textId="558FC794" w:rsidR="00F614B6" w:rsidRDefault="00F614B6">
      <w:pPr>
        <w:rPr>
          <w:rFonts w:ascii="Arial" w:hAnsi="Arial" w:cs="Arial"/>
        </w:rPr>
      </w:pPr>
    </w:p>
    <w:p w14:paraId="07E86770" w14:textId="79D4F206" w:rsidR="00F614B6" w:rsidRDefault="00F614B6">
      <w:pPr>
        <w:rPr>
          <w:rFonts w:ascii="Arial" w:hAnsi="Arial" w:cs="Arial"/>
        </w:rPr>
      </w:pPr>
    </w:p>
    <w:p w14:paraId="7955D52D" w14:textId="6CE00912" w:rsidR="00F614B6" w:rsidRDefault="00F614B6">
      <w:pPr>
        <w:rPr>
          <w:rFonts w:ascii="Arial" w:hAnsi="Arial" w:cs="Arial"/>
        </w:rPr>
      </w:pPr>
    </w:p>
    <w:p w14:paraId="69C8DCC4" w14:textId="77777777" w:rsidR="00F614B6" w:rsidRPr="00DE1C8E" w:rsidRDefault="00F614B6">
      <w:pPr>
        <w:rPr>
          <w:rFonts w:ascii="Arial" w:hAnsi="Arial" w:cs="Arial"/>
        </w:rPr>
      </w:pPr>
    </w:p>
    <w:p w14:paraId="46CBAD47" w14:textId="32FF0EA9" w:rsidR="00AA78BD" w:rsidRPr="007704B5" w:rsidRDefault="00796114">
      <w:pPr>
        <w:rPr>
          <w:rFonts w:ascii="Arial" w:hAnsi="Arial" w:cs="Arial"/>
          <w:b/>
          <w:bCs/>
          <w:sz w:val="28"/>
          <w:szCs w:val="28"/>
        </w:rPr>
      </w:pPr>
      <w:r w:rsidRPr="007704B5">
        <w:rPr>
          <w:rFonts w:ascii="Arial" w:hAnsi="Arial" w:cs="Arial"/>
          <w:b/>
          <w:bCs/>
          <w:sz w:val="28"/>
          <w:szCs w:val="28"/>
        </w:rPr>
        <w:lastRenderedPageBreak/>
        <w:t>The income statement of Wales pl</w:t>
      </w:r>
      <w:r w:rsidR="007704B5" w:rsidRPr="007704B5">
        <w:rPr>
          <w:rFonts w:ascii="Arial" w:hAnsi="Arial" w:cs="Arial"/>
          <w:b/>
          <w:bCs/>
          <w:sz w:val="28"/>
          <w:szCs w:val="28"/>
        </w:rPr>
        <w:t>c</w:t>
      </w:r>
      <w:r w:rsidRPr="007704B5">
        <w:rPr>
          <w:rFonts w:ascii="Arial" w:hAnsi="Arial" w:cs="Arial"/>
          <w:b/>
          <w:bCs/>
          <w:sz w:val="28"/>
          <w:szCs w:val="28"/>
        </w:rPr>
        <w:t>:</w:t>
      </w:r>
    </w:p>
    <w:tbl>
      <w:tblPr>
        <w:tblStyle w:val="TableGrid"/>
        <w:tblW w:w="9776" w:type="dxa"/>
        <w:tblLook w:val="04A0" w:firstRow="1" w:lastRow="0" w:firstColumn="1" w:lastColumn="0" w:noHBand="0" w:noVBand="1"/>
      </w:tblPr>
      <w:tblGrid>
        <w:gridCol w:w="6799"/>
        <w:gridCol w:w="2977"/>
      </w:tblGrid>
      <w:tr w:rsidR="00817A6D" w14:paraId="1DF38638" w14:textId="77777777" w:rsidTr="00713C11">
        <w:trPr>
          <w:trHeight w:val="330"/>
        </w:trPr>
        <w:tc>
          <w:tcPr>
            <w:tcW w:w="9776" w:type="dxa"/>
            <w:gridSpan w:val="2"/>
          </w:tcPr>
          <w:p w14:paraId="3C90E6D0" w14:textId="4404C8B7" w:rsidR="00817A6D" w:rsidRDefault="00817A6D">
            <w:pPr>
              <w:rPr>
                <w:rFonts w:ascii="Arial" w:hAnsi="Arial" w:cs="Arial"/>
              </w:rPr>
            </w:pPr>
            <w:r>
              <w:rPr>
                <w:rFonts w:ascii="Arial" w:hAnsi="Arial" w:cs="Arial"/>
                <w:b/>
                <w:bCs/>
              </w:rPr>
              <w:t>Wales plc</w:t>
            </w:r>
          </w:p>
        </w:tc>
      </w:tr>
      <w:tr w:rsidR="00817A6D" w14:paraId="2C9ABA33" w14:textId="77777777" w:rsidTr="00713C11">
        <w:trPr>
          <w:trHeight w:val="353"/>
        </w:trPr>
        <w:tc>
          <w:tcPr>
            <w:tcW w:w="9776" w:type="dxa"/>
            <w:gridSpan w:val="2"/>
          </w:tcPr>
          <w:p w14:paraId="5C0E5333" w14:textId="5D330788" w:rsidR="00817A6D" w:rsidRPr="00817A6D" w:rsidRDefault="00817A6D">
            <w:pPr>
              <w:rPr>
                <w:rFonts w:ascii="Arial" w:hAnsi="Arial" w:cs="Arial"/>
                <w:b/>
                <w:bCs/>
              </w:rPr>
            </w:pPr>
            <w:r w:rsidRPr="00817A6D">
              <w:rPr>
                <w:rFonts w:ascii="Arial" w:hAnsi="Arial" w:cs="Arial"/>
                <w:b/>
                <w:bCs/>
              </w:rPr>
              <w:t>Income statement ended 21</w:t>
            </w:r>
            <w:r w:rsidRPr="00817A6D">
              <w:rPr>
                <w:rFonts w:ascii="Arial" w:hAnsi="Arial" w:cs="Arial"/>
                <w:b/>
                <w:bCs/>
                <w:vertAlign w:val="superscript"/>
              </w:rPr>
              <w:t>st</w:t>
            </w:r>
            <w:r w:rsidRPr="00817A6D">
              <w:rPr>
                <w:rFonts w:ascii="Arial" w:hAnsi="Arial" w:cs="Arial"/>
                <w:b/>
                <w:bCs/>
              </w:rPr>
              <w:t xml:space="preserve"> December 2019</w:t>
            </w:r>
          </w:p>
        </w:tc>
      </w:tr>
      <w:tr w:rsidR="00796114" w14:paraId="4FBCFECE" w14:textId="77777777" w:rsidTr="00817A6D">
        <w:trPr>
          <w:trHeight w:val="330"/>
        </w:trPr>
        <w:tc>
          <w:tcPr>
            <w:tcW w:w="6799" w:type="dxa"/>
          </w:tcPr>
          <w:p w14:paraId="46E5F4DE" w14:textId="2E85D0CC" w:rsidR="00796114" w:rsidRDefault="00817A6D" w:rsidP="005F1D78">
            <w:pPr>
              <w:rPr>
                <w:rFonts w:ascii="Arial" w:hAnsi="Arial" w:cs="Arial"/>
              </w:rPr>
            </w:pPr>
            <w:r>
              <w:rPr>
                <w:rFonts w:ascii="Arial" w:hAnsi="Arial" w:cs="Arial"/>
              </w:rPr>
              <w:t>Particulars</w:t>
            </w:r>
          </w:p>
        </w:tc>
        <w:tc>
          <w:tcPr>
            <w:tcW w:w="2977" w:type="dxa"/>
          </w:tcPr>
          <w:p w14:paraId="7EEFC748" w14:textId="0540C1B5" w:rsidR="00796114" w:rsidRDefault="00817A6D" w:rsidP="005F1D78">
            <w:pPr>
              <w:jc w:val="center"/>
              <w:rPr>
                <w:rFonts w:ascii="Arial" w:hAnsi="Arial" w:cs="Arial"/>
              </w:rPr>
            </w:pPr>
            <w:r>
              <w:rPr>
                <w:rFonts w:ascii="Arial" w:hAnsi="Arial" w:cs="Arial"/>
              </w:rPr>
              <w:t>Amount (</w:t>
            </w:r>
            <w:r>
              <w:rPr>
                <w:rFonts w:eastAsia="Times New Roman" w:cs="Times New Roman"/>
                <w:bCs/>
                <w:color w:val="000000"/>
              </w:rPr>
              <w:t>£000)</w:t>
            </w:r>
          </w:p>
        </w:tc>
      </w:tr>
      <w:tr w:rsidR="00796114" w14:paraId="04350D26" w14:textId="77777777" w:rsidTr="00817A6D">
        <w:trPr>
          <w:trHeight w:val="330"/>
        </w:trPr>
        <w:tc>
          <w:tcPr>
            <w:tcW w:w="6799" w:type="dxa"/>
          </w:tcPr>
          <w:p w14:paraId="2088032C" w14:textId="5EA7DD73" w:rsidR="00796114" w:rsidRDefault="00817A6D" w:rsidP="005F1D78">
            <w:pPr>
              <w:rPr>
                <w:rFonts w:ascii="Arial" w:hAnsi="Arial" w:cs="Arial"/>
              </w:rPr>
            </w:pPr>
            <w:r>
              <w:rPr>
                <w:rFonts w:ascii="Arial" w:hAnsi="Arial" w:cs="Arial"/>
              </w:rPr>
              <w:t>Sales</w:t>
            </w:r>
          </w:p>
        </w:tc>
        <w:tc>
          <w:tcPr>
            <w:tcW w:w="2977" w:type="dxa"/>
          </w:tcPr>
          <w:p w14:paraId="1CEE7CC3" w14:textId="70DC5D8B" w:rsidR="00796114" w:rsidRDefault="00817A6D" w:rsidP="005F1D78">
            <w:pPr>
              <w:jc w:val="center"/>
              <w:rPr>
                <w:rFonts w:ascii="Arial" w:hAnsi="Arial" w:cs="Arial"/>
              </w:rPr>
            </w:pPr>
            <w:r>
              <w:rPr>
                <w:rFonts w:ascii="Arial" w:hAnsi="Arial" w:cs="Arial"/>
              </w:rPr>
              <w:t>30,300</w:t>
            </w:r>
          </w:p>
        </w:tc>
      </w:tr>
      <w:tr w:rsidR="00796114" w14:paraId="58D7758D" w14:textId="77777777" w:rsidTr="00817A6D">
        <w:trPr>
          <w:trHeight w:val="353"/>
        </w:trPr>
        <w:tc>
          <w:tcPr>
            <w:tcW w:w="6799" w:type="dxa"/>
          </w:tcPr>
          <w:p w14:paraId="02462926" w14:textId="3DBA3589" w:rsidR="00796114" w:rsidRDefault="00817A6D" w:rsidP="005F1D78">
            <w:pPr>
              <w:rPr>
                <w:rFonts w:ascii="Arial" w:hAnsi="Arial" w:cs="Arial"/>
              </w:rPr>
            </w:pPr>
            <w:r>
              <w:rPr>
                <w:rFonts w:ascii="Arial" w:hAnsi="Arial" w:cs="Arial"/>
              </w:rPr>
              <w:t>GOGS (Cost of goods sold)</w:t>
            </w:r>
            <w:r w:rsidR="005F1D78">
              <w:rPr>
                <w:rFonts w:ascii="Arial" w:hAnsi="Arial" w:cs="Arial"/>
              </w:rPr>
              <w:t xml:space="preserve"> </w:t>
            </w:r>
            <w:r w:rsidR="0099124E">
              <w:rPr>
                <w:rFonts w:ascii="Arial" w:hAnsi="Arial" w:cs="Arial"/>
              </w:rPr>
              <w:t>(W</w:t>
            </w:r>
            <w:r w:rsidR="005F1D78">
              <w:rPr>
                <w:rFonts w:ascii="Arial" w:hAnsi="Arial" w:cs="Arial"/>
              </w:rPr>
              <w:t>1</w:t>
            </w:r>
            <w:r w:rsidR="0099124E">
              <w:rPr>
                <w:rFonts w:ascii="Arial" w:hAnsi="Arial" w:cs="Arial"/>
              </w:rPr>
              <w:t>)</w:t>
            </w:r>
          </w:p>
        </w:tc>
        <w:tc>
          <w:tcPr>
            <w:tcW w:w="2977" w:type="dxa"/>
          </w:tcPr>
          <w:p w14:paraId="58A54F13" w14:textId="235A9B90" w:rsidR="00796114" w:rsidRDefault="00817A6D" w:rsidP="005F1D78">
            <w:pPr>
              <w:jc w:val="center"/>
              <w:rPr>
                <w:rFonts w:ascii="Arial" w:hAnsi="Arial" w:cs="Arial"/>
              </w:rPr>
            </w:pPr>
            <w:r>
              <w:rPr>
                <w:rFonts w:ascii="Arial" w:hAnsi="Arial" w:cs="Arial"/>
              </w:rPr>
              <w:t>18,780</w:t>
            </w:r>
          </w:p>
        </w:tc>
      </w:tr>
      <w:tr w:rsidR="00796114" w14:paraId="13CFBF88" w14:textId="77777777" w:rsidTr="00817A6D">
        <w:trPr>
          <w:trHeight w:val="330"/>
        </w:trPr>
        <w:tc>
          <w:tcPr>
            <w:tcW w:w="6799" w:type="dxa"/>
          </w:tcPr>
          <w:p w14:paraId="5CC59769" w14:textId="7450793C" w:rsidR="00796114" w:rsidRPr="0099124E" w:rsidRDefault="0099124E" w:rsidP="005F1D78">
            <w:pPr>
              <w:rPr>
                <w:rFonts w:ascii="Arial" w:hAnsi="Arial" w:cs="Arial"/>
                <w:b/>
                <w:bCs/>
              </w:rPr>
            </w:pPr>
            <w:r w:rsidRPr="0099124E">
              <w:rPr>
                <w:rFonts w:ascii="Arial" w:hAnsi="Arial" w:cs="Arial"/>
                <w:b/>
                <w:bCs/>
              </w:rPr>
              <w:t>Gross profit</w:t>
            </w:r>
            <w:r w:rsidR="0070321F">
              <w:rPr>
                <w:rFonts w:ascii="Arial" w:hAnsi="Arial" w:cs="Arial"/>
                <w:b/>
                <w:bCs/>
              </w:rPr>
              <w:t xml:space="preserve"> </w:t>
            </w:r>
          </w:p>
        </w:tc>
        <w:tc>
          <w:tcPr>
            <w:tcW w:w="2977" w:type="dxa"/>
          </w:tcPr>
          <w:p w14:paraId="234E7448" w14:textId="3CAE32B6" w:rsidR="00796114" w:rsidRDefault="00817A6D" w:rsidP="005F1D78">
            <w:pPr>
              <w:jc w:val="center"/>
              <w:rPr>
                <w:rFonts w:ascii="Arial" w:hAnsi="Arial" w:cs="Arial"/>
              </w:rPr>
            </w:pPr>
            <w:r>
              <w:rPr>
                <w:rFonts w:ascii="Arial" w:hAnsi="Arial" w:cs="Arial"/>
              </w:rPr>
              <w:t>11,520</w:t>
            </w:r>
          </w:p>
        </w:tc>
      </w:tr>
      <w:tr w:rsidR="00796114" w14:paraId="63F8F4AB" w14:textId="77777777" w:rsidTr="00817A6D">
        <w:trPr>
          <w:trHeight w:val="330"/>
        </w:trPr>
        <w:tc>
          <w:tcPr>
            <w:tcW w:w="6799" w:type="dxa"/>
          </w:tcPr>
          <w:p w14:paraId="23F381ED" w14:textId="55D90FA5" w:rsidR="00796114" w:rsidRDefault="0099124E" w:rsidP="005F1D78">
            <w:pPr>
              <w:rPr>
                <w:rFonts w:ascii="Arial" w:hAnsi="Arial" w:cs="Arial"/>
              </w:rPr>
            </w:pPr>
            <w:r>
              <w:rPr>
                <w:rFonts w:ascii="Arial" w:hAnsi="Arial" w:cs="Arial"/>
              </w:rPr>
              <w:t xml:space="preserve">Distribution expenses </w:t>
            </w:r>
          </w:p>
        </w:tc>
        <w:tc>
          <w:tcPr>
            <w:tcW w:w="2977" w:type="dxa"/>
          </w:tcPr>
          <w:p w14:paraId="4FCC1971" w14:textId="330B253B" w:rsidR="00796114" w:rsidRDefault="00817A6D" w:rsidP="005F1D78">
            <w:pPr>
              <w:jc w:val="center"/>
              <w:rPr>
                <w:rFonts w:ascii="Arial" w:hAnsi="Arial" w:cs="Arial"/>
              </w:rPr>
            </w:pPr>
            <w:r>
              <w:rPr>
                <w:rFonts w:ascii="Arial" w:hAnsi="Arial" w:cs="Arial"/>
              </w:rPr>
              <w:t>2,160</w:t>
            </w:r>
          </w:p>
        </w:tc>
      </w:tr>
      <w:tr w:rsidR="00796114" w14:paraId="34EEEEB2" w14:textId="77777777" w:rsidTr="00817A6D">
        <w:trPr>
          <w:trHeight w:val="353"/>
        </w:trPr>
        <w:tc>
          <w:tcPr>
            <w:tcW w:w="6799" w:type="dxa"/>
          </w:tcPr>
          <w:p w14:paraId="60CF1E2F" w14:textId="356A7B6F" w:rsidR="00796114" w:rsidRDefault="0099124E" w:rsidP="005F1D78">
            <w:pPr>
              <w:rPr>
                <w:rFonts w:ascii="Arial" w:hAnsi="Arial" w:cs="Arial"/>
              </w:rPr>
            </w:pPr>
            <w:r>
              <w:rPr>
                <w:rFonts w:ascii="Arial" w:hAnsi="Arial" w:cs="Arial"/>
              </w:rPr>
              <w:t>Administration expenses (W</w:t>
            </w:r>
            <w:r w:rsidR="00290C27">
              <w:rPr>
                <w:rFonts w:ascii="Arial" w:hAnsi="Arial" w:cs="Arial"/>
              </w:rPr>
              <w:t>2</w:t>
            </w:r>
            <w:r>
              <w:rPr>
                <w:rFonts w:ascii="Arial" w:hAnsi="Arial" w:cs="Arial"/>
              </w:rPr>
              <w:t>)</w:t>
            </w:r>
          </w:p>
        </w:tc>
        <w:tc>
          <w:tcPr>
            <w:tcW w:w="2977" w:type="dxa"/>
          </w:tcPr>
          <w:p w14:paraId="04C5D7A8" w14:textId="3F30A35F" w:rsidR="00796114" w:rsidRDefault="00817A6D" w:rsidP="005F1D78">
            <w:pPr>
              <w:jc w:val="center"/>
              <w:rPr>
                <w:rFonts w:ascii="Arial" w:hAnsi="Arial" w:cs="Arial"/>
              </w:rPr>
            </w:pPr>
            <w:r>
              <w:rPr>
                <w:rFonts w:ascii="Arial" w:hAnsi="Arial" w:cs="Arial"/>
              </w:rPr>
              <w:t>4,145</w:t>
            </w:r>
          </w:p>
        </w:tc>
      </w:tr>
      <w:tr w:rsidR="00796114" w14:paraId="43822277" w14:textId="77777777" w:rsidTr="00817A6D">
        <w:trPr>
          <w:trHeight w:val="330"/>
        </w:trPr>
        <w:tc>
          <w:tcPr>
            <w:tcW w:w="6799" w:type="dxa"/>
          </w:tcPr>
          <w:p w14:paraId="4D47F203" w14:textId="0465E2BE" w:rsidR="00796114" w:rsidRDefault="0099124E" w:rsidP="005F1D78">
            <w:pPr>
              <w:rPr>
                <w:rFonts w:ascii="Arial" w:hAnsi="Arial" w:cs="Arial"/>
              </w:rPr>
            </w:pPr>
            <w:r>
              <w:rPr>
                <w:rFonts w:ascii="Arial" w:hAnsi="Arial" w:cs="Arial"/>
              </w:rPr>
              <w:t>Profit before interest and tax</w:t>
            </w:r>
          </w:p>
        </w:tc>
        <w:tc>
          <w:tcPr>
            <w:tcW w:w="2977" w:type="dxa"/>
          </w:tcPr>
          <w:p w14:paraId="5C1C44A4" w14:textId="6EA73DBD" w:rsidR="00796114" w:rsidRDefault="00817A6D" w:rsidP="005F1D78">
            <w:pPr>
              <w:jc w:val="center"/>
              <w:rPr>
                <w:rFonts w:ascii="Arial" w:hAnsi="Arial" w:cs="Arial"/>
              </w:rPr>
            </w:pPr>
            <w:r>
              <w:rPr>
                <w:rFonts w:ascii="Arial" w:hAnsi="Arial" w:cs="Arial"/>
              </w:rPr>
              <w:t>5,215</w:t>
            </w:r>
          </w:p>
        </w:tc>
      </w:tr>
      <w:tr w:rsidR="00796114" w14:paraId="0F30DD9B" w14:textId="77777777" w:rsidTr="00817A6D">
        <w:trPr>
          <w:trHeight w:val="330"/>
        </w:trPr>
        <w:tc>
          <w:tcPr>
            <w:tcW w:w="6799" w:type="dxa"/>
          </w:tcPr>
          <w:p w14:paraId="727115BB" w14:textId="61D758E5" w:rsidR="00796114" w:rsidRDefault="0099124E" w:rsidP="005F1D78">
            <w:pPr>
              <w:rPr>
                <w:rFonts w:ascii="Arial" w:hAnsi="Arial" w:cs="Arial"/>
              </w:rPr>
            </w:pPr>
            <w:r>
              <w:rPr>
                <w:rFonts w:ascii="Arial" w:hAnsi="Arial" w:cs="Arial"/>
              </w:rPr>
              <w:t xml:space="preserve">Interest expenses </w:t>
            </w:r>
            <w:r w:rsidR="00290C27">
              <w:rPr>
                <w:rFonts w:ascii="Arial" w:hAnsi="Arial" w:cs="Arial"/>
              </w:rPr>
              <w:t>(W3)</w:t>
            </w:r>
          </w:p>
        </w:tc>
        <w:tc>
          <w:tcPr>
            <w:tcW w:w="2977" w:type="dxa"/>
          </w:tcPr>
          <w:p w14:paraId="775B935A" w14:textId="149BADFF" w:rsidR="00796114" w:rsidRDefault="00817A6D" w:rsidP="005F1D78">
            <w:pPr>
              <w:jc w:val="center"/>
              <w:rPr>
                <w:rFonts w:ascii="Arial" w:hAnsi="Arial" w:cs="Arial"/>
              </w:rPr>
            </w:pPr>
            <w:r>
              <w:rPr>
                <w:rFonts w:ascii="Arial" w:hAnsi="Arial" w:cs="Arial"/>
              </w:rPr>
              <w:t>480</w:t>
            </w:r>
          </w:p>
        </w:tc>
      </w:tr>
      <w:tr w:rsidR="00796114" w14:paraId="4BFB77F3" w14:textId="77777777" w:rsidTr="00817A6D">
        <w:trPr>
          <w:trHeight w:val="353"/>
        </w:trPr>
        <w:tc>
          <w:tcPr>
            <w:tcW w:w="6799" w:type="dxa"/>
          </w:tcPr>
          <w:p w14:paraId="60B24B2A" w14:textId="45A4603F" w:rsidR="00796114" w:rsidRDefault="0099124E" w:rsidP="005F1D78">
            <w:pPr>
              <w:rPr>
                <w:rFonts w:ascii="Arial" w:hAnsi="Arial" w:cs="Arial"/>
              </w:rPr>
            </w:pPr>
            <w:r>
              <w:rPr>
                <w:rFonts w:ascii="Arial" w:hAnsi="Arial" w:cs="Arial"/>
              </w:rPr>
              <w:t>Profit before tax</w:t>
            </w:r>
            <w:r w:rsidR="00960A85">
              <w:rPr>
                <w:rFonts w:ascii="Arial" w:hAnsi="Arial" w:cs="Arial"/>
              </w:rPr>
              <w:t xml:space="preserve"> </w:t>
            </w:r>
          </w:p>
        </w:tc>
        <w:tc>
          <w:tcPr>
            <w:tcW w:w="2977" w:type="dxa"/>
          </w:tcPr>
          <w:p w14:paraId="32FA6B84" w14:textId="4569ED51" w:rsidR="00796114" w:rsidRDefault="00817A6D" w:rsidP="005F1D78">
            <w:pPr>
              <w:jc w:val="center"/>
              <w:rPr>
                <w:rFonts w:ascii="Arial" w:hAnsi="Arial" w:cs="Arial"/>
              </w:rPr>
            </w:pPr>
            <w:r>
              <w:rPr>
                <w:rFonts w:ascii="Arial" w:hAnsi="Arial" w:cs="Arial"/>
              </w:rPr>
              <w:t>4,735</w:t>
            </w:r>
          </w:p>
        </w:tc>
      </w:tr>
      <w:tr w:rsidR="00796114" w14:paraId="74D95FA3" w14:textId="77777777" w:rsidTr="00817A6D">
        <w:trPr>
          <w:trHeight w:val="330"/>
        </w:trPr>
        <w:tc>
          <w:tcPr>
            <w:tcW w:w="6799" w:type="dxa"/>
          </w:tcPr>
          <w:p w14:paraId="09358CAF" w14:textId="7A42E08B" w:rsidR="00796114" w:rsidRDefault="0099124E" w:rsidP="005F1D78">
            <w:pPr>
              <w:rPr>
                <w:rFonts w:ascii="Arial" w:hAnsi="Arial" w:cs="Arial"/>
              </w:rPr>
            </w:pPr>
            <w:r>
              <w:rPr>
                <w:rFonts w:ascii="Arial" w:hAnsi="Arial" w:cs="Arial"/>
              </w:rPr>
              <w:t>Income tax expenses</w:t>
            </w:r>
          </w:p>
        </w:tc>
        <w:tc>
          <w:tcPr>
            <w:tcW w:w="2977" w:type="dxa"/>
          </w:tcPr>
          <w:p w14:paraId="6662BC29" w14:textId="048DAC56" w:rsidR="00796114" w:rsidRDefault="00817A6D" w:rsidP="005F1D78">
            <w:pPr>
              <w:jc w:val="center"/>
              <w:rPr>
                <w:rFonts w:ascii="Arial" w:hAnsi="Arial" w:cs="Arial"/>
              </w:rPr>
            </w:pPr>
            <w:r>
              <w:rPr>
                <w:rFonts w:ascii="Arial" w:hAnsi="Arial" w:cs="Arial"/>
              </w:rPr>
              <w:t>1,600</w:t>
            </w:r>
          </w:p>
        </w:tc>
      </w:tr>
      <w:tr w:rsidR="00796114" w14:paraId="61F0D9B6" w14:textId="77777777" w:rsidTr="00817A6D">
        <w:trPr>
          <w:trHeight w:val="330"/>
        </w:trPr>
        <w:tc>
          <w:tcPr>
            <w:tcW w:w="6799" w:type="dxa"/>
          </w:tcPr>
          <w:p w14:paraId="5236DBE3" w14:textId="78DB37E2" w:rsidR="00796114" w:rsidRPr="0099124E" w:rsidRDefault="0099124E" w:rsidP="005F1D78">
            <w:pPr>
              <w:rPr>
                <w:rFonts w:ascii="Arial" w:hAnsi="Arial" w:cs="Arial"/>
                <w:b/>
                <w:bCs/>
              </w:rPr>
            </w:pPr>
            <w:r w:rsidRPr="0099124E">
              <w:rPr>
                <w:rFonts w:ascii="Arial" w:hAnsi="Arial" w:cs="Arial"/>
                <w:b/>
                <w:bCs/>
              </w:rPr>
              <w:t>Profit after net tax/Net profit</w:t>
            </w:r>
            <w:r w:rsidR="0070321F">
              <w:rPr>
                <w:rFonts w:ascii="Arial" w:hAnsi="Arial" w:cs="Arial"/>
                <w:b/>
                <w:bCs/>
              </w:rPr>
              <w:t xml:space="preserve"> </w:t>
            </w:r>
          </w:p>
        </w:tc>
        <w:tc>
          <w:tcPr>
            <w:tcW w:w="2977" w:type="dxa"/>
          </w:tcPr>
          <w:p w14:paraId="1D9E6E0E" w14:textId="3B79833E" w:rsidR="00796114" w:rsidRPr="0099124E" w:rsidRDefault="00817A6D" w:rsidP="005F1D78">
            <w:pPr>
              <w:jc w:val="center"/>
              <w:rPr>
                <w:rFonts w:ascii="Arial" w:hAnsi="Arial" w:cs="Arial"/>
                <w:b/>
                <w:bCs/>
              </w:rPr>
            </w:pPr>
            <w:r w:rsidRPr="0099124E">
              <w:rPr>
                <w:rFonts w:ascii="Arial" w:hAnsi="Arial" w:cs="Arial"/>
                <w:b/>
                <w:bCs/>
              </w:rPr>
              <w:t>3,135</w:t>
            </w:r>
          </w:p>
        </w:tc>
      </w:tr>
    </w:tbl>
    <w:p w14:paraId="375F6608" w14:textId="6BEE88DB" w:rsidR="00796114" w:rsidRDefault="00796114" w:rsidP="0099124E">
      <w:pPr>
        <w:rPr>
          <w:rFonts w:ascii="Arial" w:hAnsi="Arial" w:cs="Arial"/>
        </w:rPr>
      </w:pPr>
    </w:p>
    <w:p w14:paraId="39053D5C" w14:textId="190FB962" w:rsidR="00097687" w:rsidRDefault="00097687" w:rsidP="0099124E">
      <w:pPr>
        <w:rPr>
          <w:rFonts w:ascii="Arial" w:hAnsi="Arial" w:cs="Arial"/>
        </w:rPr>
      </w:pPr>
    </w:p>
    <w:p w14:paraId="0B47989B" w14:textId="54B62808" w:rsidR="00097687" w:rsidRDefault="00097687" w:rsidP="0099124E">
      <w:pPr>
        <w:rPr>
          <w:rFonts w:ascii="Arial" w:hAnsi="Arial" w:cs="Arial"/>
        </w:rPr>
      </w:pPr>
    </w:p>
    <w:p w14:paraId="6B2A9DCF" w14:textId="5CF50569" w:rsidR="00097687" w:rsidRDefault="00097687" w:rsidP="0099124E">
      <w:pPr>
        <w:rPr>
          <w:rFonts w:ascii="Arial" w:hAnsi="Arial" w:cs="Arial"/>
        </w:rPr>
      </w:pPr>
    </w:p>
    <w:p w14:paraId="3EDD66AF" w14:textId="58078E23" w:rsidR="00097687" w:rsidRDefault="00097687" w:rsidP="0099124E">
      <w:pPr>
        <w:rPr>
          <w:rFonts w:ascii="Arial" w:hAnsi="Arial" w:cs="Arial"/>
        </w:rPr>
      </w:pPr>
    </w:p>
    <w:p w14:paraId="34E4B96B" w14:textId="45AA1C81" w:rsidR="00DE1C8E" w:rsidRDefault="00DE1C8E" w:rsidP="0099124E">
      <w:pPr>
        <w:rPr>
          <w:rFonts w:ascii="Arial" w:hAnsi="Arial" w:cs="Arial"/>
        </w:rPr>
      </w:pPr>
    </w:p>
    <w:p w14:paraId="2A146A84" w14:textId="6C4701C6" w:rsidR="00DE1C8E" w:rsidRDefault="00DE1C8E" w:rsidP="0099124E">
      <w:pPr>
        <w:rPr>
          <w:rFonts w:ascii="Arial" w:hAnsi="Arial" w:cs="Arial"/>
        </w:rPr>
      </w:pPr>
    </w:p>
    <w:p w14:paraId="7B1BEF21" w14:textId="79B1BBE5" w:rsidR="00DE1C8E" w:rsidRDefault="00DE1C8E" w:rsidP="0099124E">
      <w:pPr>
        <w:rPr>
          <w:rFonts w:ascii="Arial" w:hAnsi="Arial" w:cs="Arial"/>
        </w:rPr>
      </w:pPr>
    </w:p>
    <w:p w14:paraId="32824A96" w14:textId="4B7422D9" w:rsidR="00DE1C8E" w:rsidRDefault="00DE1C8E" w:rsidP="0099124E">
      <w:pPr>
        <w:rPr>
          <w:rFonts w:ascii="Arial" w:hAnsi="Arial" w:cs="Arial"/>
        </w:rPr>
      </w:pPr>
    </w:p>
    <w:p w14:paraId="4169CE2D" w14:textId="13176B0B" w:rsidR="00DE1C8E" w:rsidRDefault="00DE1C8E" w:rsidP="0099124E">
      <w:pPr>
        <w:rPr>
          <w:rFonts w:ascii="Arial" w:hAnsi="Arial" w:cs="Arial"/>
        </w:rPr>
      </w:pPr>
    </w:p>
    <w:p w14:paraId="04723E8C" w14:textId="2DD62128" w:rsidR="00DE1C8E" w:rsidRDefault="00DE1C8E" w:rsidP="0099124E">
      <w:pPr>
        <w:rPr>
          <w:rFonts w:ascii="Arial" w:hAnsi="Arial" w:cs="Arial"/>
        </w:rPr>
      </w:pPr>
    </w:p>
    <w:p w14:paraId="0AC2BA06" w14:textId="6B673E63" w:rsidR="00DE1C8E" w:rsidRDefault="00DE1C8E" w:rsidP="0099124E">
      <w:pPr>
        <w:rPr>
          <w:rFonts w:ascii="Arial" w:hAnsi="Arial" w:cs="Arial"/>
        </w:rPr>
      </w:pPr>
    </w:p>
    <w:p w14:paraId="675CD4B6" w14:textId="4997C109" w:rsidR="00DE1C8E" w:rsidRDefault="00DE1C8E" w:rsidP="0099124E">
      <w:pPr>
        <w:rPr>
          <w:rFonts w:ascii="Arial" w:hAnsi="Arial" w:cs="Arial"/>
        </w:rPr>
      </w:pPr>
    </w:p>
    <w:p w14:paraId="5DD55906" w14:textId="5CC52474" w:rsidR="000F2ED1" w:rsidRDefault="000F2ED1" w:rsidP="0099124E">
      <w:pPr>
        <w:rPr>
          <w:rFonts w:ascii="Arial" w:hAnsi="Arial" w:cs="Arial"/>
        </w:rPr>
      </w:pPr>
    </w:p>
    <w:p w14:paraId="121457DA" w14:textId="317AF447" w:rsidR="000F2ED1" w:rsidRDefault="000F2ED1" w:rsidP="0099124E">
      <w:pPr>
        <w:rPr>
          <w:rFonts w:ascii="Arial" w:hAnsi="Arial" w:cs="Arial"/>
        </w:rPr>
      </w:pPr>
    </w:p>
    <w:p w14:paraId="54FA1677" w14:textId="77777777" w:rsidR="000F2ED1" w:rsidRDefault="000F2ED1" w:rsidP="0099124E">
      <w:pPr>
        <w:rPr>
          <w:rFonts w:ascii="Arial" w:hAnsi="Arial" w:cs="Arial"/>
        </w:rPr>
      </w:pPr>
    </w:p>
    <w:p w14:paraId="11D90582" w14:textId="77777777" w:rsidR="0008024E" w:rsidRDefault="0008024E" w:rsidP="0099124E">
      <w:pPr>
        <w:rPr>
          <w:rFonts w:ascii="Arial" w:hAnsi="Arial" w:cs="Arial"/>
        </w:rPr>
      </w:pPr>
    </w:p>
    <w:p w14:paraId="4E73E9BF" w14:textId="77777777" w:rsidR="00DE1C8E" w:rsidRDefault="00DE1C8E" w:rsidP="0099124E">
      <w:pPr>
        <w:rPr>
          <w:rFonts w:ascii="Arial" w:hAnsi="Arial" w:cs="Arial"/>
        </w:rPr>
      </w:pPr>
    </w:p>
    <w:p w14:paraId="2F09C8F3" w14:textId="243F45AF" w:rsidR="00ED5F34" w:rsidRPr="00DE1C8E" w:rsidRDefault="00ED5F34" w:rsidP="00B73744">
      <w:pPr>
        <w:ind w:firstLine="720"/>
        <w:rPr>
          <w:rFonts w:ascii="Arial" w:hAnsi="Arial" w:cs="Arial"/>
          <w:b/>
          <w:bCs/>
          <w:sz w:val="24"/>
          <w:szCs w:val="24"/>
          <w:u w:val="single"/>
        </w:rPr>
      </w:pPr>
      <w:r>
        <w:rPr>
          <w:rFonts w:ascii="Arial" w:hAnsi="Arial" w:cs="Arial"/>
          <w:b/>
          <w:bCs/>
          <w:sz w:val="24"/>
          <w:szCs w:val="24"/>
          <w:u w:val="single"/>
        </w:rPr>
        <w:lastRenderedPageBreak/>
        <w:t>Working</w:t>
      </w:r>
      <w:r w:rsidR="000F2ED1">
        <w:rPr>
          <w:rFonts w:ascii="Arial" w:hAnsi="Arial" w:cs="Arial"/>
          <w:b/>
          <w:bCs/>
          <w:sz w:val="24"/>
          <w:szCs w:val="24"/>
          <w:u w:val="single"/>
        </w:rPr>
        <w:t>s</w:t>
      </w:r>
      <w:r w:rsidR="00B73744">
        <w:rPr>
          <w:rFonts w:ascii="Arial" w:hAnsi="Arial" w:cs="Arial"/>
          <w:b/>
          <w:bCs/>
          <w:sz w:val="24"/>
          <w:szCs w:val="24"/>
          <w:u w:val="single"/>
        </w:rPr>
        <w:t>:</w:t>
      </w:r>
    </w:p>
    <w:tbl>
      <w:tblPr>
        <w:tblStyle w:val="TableGrid"/>
        <w:tblW w:w="9351" w:type="dxa"/>
        <w:tblLook w:val="0000" w:firstRow="0" w:lastRow="0" w:firstColumn="0" w:lastColumn="0" w:noHBand="0" w:noVBand="0"/>
      </w:tblPr>
      <w:tblGrid>
        <w:gridCol w:w="6797"/>
        <w:gridCol w:w="2554"/>
      </w:tblGrid>
      <w:tr w:rsidR="00ED5F34" w14:paraId="11876710" w14:textId="2B91469A" w:rsidTr="00290C27">
        <w:trPr>
          <w:trHeight w:val="97"/>
        </w:trPr>
        <w:tc>
          <w:tcPr>
            <w:tcW w:w="6797" w:type="dxa"/>
          </w:tcPr>
          <w:p w14:paraId="3654CD89" w14:textId="77777777" w:rsidR="00ED5F34" w:rsidRDefault="00ED5F34">
            <w:pPr>
              <w:rPr>
                <w:rFonts w:ascii="Arial" w:hAnsi="Arial" w:cs="Arial"/>
              </w:rPr>
            </w:pPr>
          </w:p>
        </w:tc>
        <w:tc>
          <w:tcPr>
            <w:tcW w:w="2554" w:type="dxa"/>
          </w:tcPr>
          <w:p w14:paraId="7F4E4DEC" w14:textId="5A2BE71C" w:rsidR="00ED5F34" w:rsidRDefault="00ED5F34" w:rsidP="00ED5F34">
            <w:pPr>
              <w:jc w:val="right"/>
              <w:rPr>
                <w:rFonts w:ascii="Arial" w:hAnsi="Arial" w:cs="Arial"/>
              </w:rPr>
            </w:pPr>
            <w:r>
              <w:rPr>
                <w:rFonts w:eastAsia="Times New Roman" w:cs="Times New Roman"/>
                <w:bCs/>
                <w:color w:val="000000"/>
              </w:rPr>
              <w:t>£</w:t>
            </w:r>
          </w:p>
        </w:tc>
      </w:tr>
      <w:tr w:rsidR="000D12E5" w14:paraId="5372B338" w14:textId="77777777" w:rsidTr="00290C27">
        <w:tblPrEx>
          <w:tblLook w:val="04A0" w:firstRow="1" w:lastRow="0" w:firstColumn="1" w:lastColumn="0" w:noHBand="0" w:noVBand="1"/>
        </w:tblPrEx>
        <w:tc>
          <w:tcPr>
            <w:tcW w:w="6797" w:type="dxa"/>
          </w:tcPr>
          <w:p w14:paraId="1F5D8C53" w14:textId="2EB9A30D" w:rsidR="000D12E5" w:rsidRPr="00984E9E" w:rsidRDefault="00984E9E" w:rsidP="00ED5F34">
            <w:pPr>
              <w:pStyle w:val="ListParagraph"/>
              <w:numPr>
                <w:ilvl w:val="0"/>
                <w:numId w:val="11"/>
              </w:numPr>
              <w:rPr>
                <w:rFonts w:ascii="Arial" w:hAnsi="Arial" w:cs="Arial"/>
              </w:rPr>
            </w:pPr>
            <w:r>
              <w:rPr>
                <w:rFonts w:ascii="Arial" w:hAnsi="Arial" w:cs="Arial"/>
              </w:rPr>
              <w:t xml:space="preserve">Costs of sales </w:t>
            </w:r>
            <w:r w:rsidR="00290C27">
              <w:rPr>
                <w:rFonts w:ascii="Arial" w:hAnsi="Arial" w:cs="Arial"/>
              </w:rPr>
              <w:t>(</w:t>
            </w:r>
            <w:r>
              <w:rPr>
                <w:rFonts w:ascii="Arial" w:hAnsi="Arial" w:cs="Arial"/>
              </w:rPr>
              <w:t>18700-2560=16220</w:t>
            </w:r>
            <w:r w:rsidR="00290C27">
              <w:rPr>
                <w:rFonts w:ascii="Arial" w:hAnsi="Arial" w:cs="Arial"/>
              </w:rPr>
              <w:t>)</w:t>
            </w:r>
          </w:p>
        </w:tc>
        <w:tc>
          <w:tcPr>
            <w:tcW w:w="2554" w:type="dxa"/>
          </w:tcPr>
          <w:p w14:paraId="62DD00C0" w14:textId="2F346290" w:rsidR="000D12E5" w:rsidRDefault="00984E9E" w:rsidP="00ED5F34">
            <w:pPr>
              <w:jc w:val="right"/>
              <w:rPr>
                <w:rFonts w:ascii="Arial" w:hAnsi="Arial" w:cs="Arial"/>
              </w:rPr>
            </w:pPr>
            <w:r>
              <w:rPr>
                <w:rFonts w:ascii="Arial" w:hAnsi="Arial" w:cs="Arial"/>
              </w:rPr>
              <w:t>16,200</w:t>
            </w:r>
          </w:p>
        </w:tc>
      </w:tr>
      <w:tr w:rsidR="000D12E5" w14:paraId="01A766C1" w14:textId="77777777" w:rsidTr="00290C27">
        <w:tblPrEx>
          <w:tblLook w:val="04A0" w:firstRow="1" w:lastRow="0" w:firstColumn="1" w:lastColumn="0" w:noHBand="0" w:noVBand="1"/>
        </w:tblPrEx>
        <w:tc>
          <w:tcPr>
            <w:tcW w:w="6797" w:type="dxa"/>
          </w:tcPr>
          <w:p w14:paraId="725253A4" w14:textId="10F7777B" w:rsidR="000D12E5" w:rsidRDefault="00984E9E" w:rsidP="00ED5F34">
            <w:pPr>
              <w:rPr>
                <w:rFonts w:ascii="Arial" w:hAnsi="Arial" w:cs="Arial"/>
              </w:rPr>
            </w:pPr>
            <w:r>
              <w:rPr>
                <w:rFonts w:ascii="Arial" w:hAnsi="Arial" w:cs="Arial"/>
              </w:rPr>
              <w:t>(+) Depreciation on plant (25600</w:t>
            </w:r>
            <w:r w:rsidR="00DE1C8E">
              <w:rPr>
                <w:rFonts w:ascii="Arial" w:hAnsi="Arial" w:cs="Arial"/>
              </w:rPr>
              <w:t>*</w:t>
            </w:r>
            <w:r>
              <w:rPr>
                <w:rFonts w:ascii="Arial" w:hAnsi="Arial" w:cs="Arial"/>
              </w:rPr>
              <w:t xml:space="preserve">10%) </w:t>
            </w:r>
          </w:p>
        </w:tc>
        <w:tc>
          <w:tcPr>
            <w:tcW w:w="2554" w:type="dxa"/>
          </w:tcPr>
          <w:p w14:paraId="5B5FB4C9" w14:textId="56F545C3" w:rsidR="000D12E5" w:rsidRDefault="00984E9E" w:rsidP="00ED5F34">
            <w:pPr>
              <w:jc w:val="right"/>
              <w:rPr>
                <w:rFonts w:ascii="Arial" w:hAnsi="Arial" w:cs="Arial"/>
              </w:rPr>
            </w:pPr>
            <w:r>
              <w:rPr>
                <w:rFonts w:ascii="Arial" w:hAnsi="Arial" w:cs="Arial"/>
              </w:rPr>
              <w:t>2560</w:t>
            </w:r>
          </w:p>
        </w:tc>
      </w:tr>
      <w:tr w:rsidR="000D12E5" w14:paraId="2BAB522A" w14:textId="77777777" w:rsidTr="00290C27">
        <w:tblPrEx>
          <w:tblLook w:val="04A0" w:firstRow="1" w:lastRow="0" w:firstColumn="1" w:lastColumn="0" w:noHBand="0" w:noVBand="1"/>
        </w:tblPrEx>
        <w:tc>
          <w:tcPr>
            <w:tcW w:w="6797" w:type="dxa"/>
          </w:tcPr>
          <w:p w14:paraId="0E1DA487" w14:textId="0FC80ED7" w:rsidR="000D12E5" w:rsidRDefault="00984E9E" w:rsidP="00ED5F34">
            <w:pPr>
              <w:rPr>
                <w:rFonts w:ascii="Arial" w:hAnsi="Arial" w:cs="Arial"/>
              </w:rPr>
            </w:pPr>
            <w:r>
              <w:rPr>
                <w:rFonts w:ascii="Arial" w:hAnsi="Arial" w:cs="Arial"/>
              </w:rPr>
              <w:t xml:space="preserve">Total </w:t>
            </w:r>
          </w:p>
        </w:tc>
        <w:tc>
          <w:tcPr>
            <w:tcW w:w="2554" w:type="dxa"/>
          </w:tcPr>
          <w:p w14:paraId="223D7B2E" w14:textId="3174DF97" w:rsidR="000D12E5" w:rsidRDefault="00984E9E" w:rsidP="00ED5F34">
            <w:pPr>
              <w:jc w:val="right"/>
              <w:rPr>
                <w:rFonts w:ascii="Arial" w:hAnsi="Arial" w:cs="Arial"/>
              </w:rPr>
            </w:pPr>
            <w:r>
              <w:rPr>
                <w:rFonts w:ascii="Arial" w:hAnsi="Arial" w:cs="Arial"/>
              </w:rPr>
              <w:t>18,780</w:t>
            </w:r>
          </w:p>
        </w:tc>
      </w:tr>
      <w:tr w:rsidR="00F30482" w14:paraId="4EEA442C" w14:textId="77777777" w:rsidTr="00290C27">
        <w:tblPrEx>
          <w:tblLook w:val="04A0" w:firstRow="1" w:lastRow="0" w:firstColumn="1" w:lastColumn="0" w:noHBand="0" w:noVBand="1"/>
        </w:tblPrEx>
        <w:trPr>
          <w:trHeight w:val="309"/>
        </w:trPr>
        <w:tc>
          <w:tcPr>
            <w:tcW w:w="6797" w:type="dxa"/>
          </w:tcPr>
          <w:p w14:paraId="071F4995" w14:textId="77777777" w:rsidR="00F30482" w:rsidRDefault="00F30482" w:rsidP="00ED5F34">
            <w:pPr>
              <w:rPr>
                <w:rFonts w:ascii="Arial" w:hAnsi="Arial" w:cs="Arial"/>
              </w:rPr>
            </w:pPr>
          </w:p>
        </w:tc>
        <w:tc>
          <w:tcPr>
            <w:tcW w:w="2554" w:type="dxa"/>
          </w:tcPr>
          <w:p w14:paraId="56567C45" w14:textId="77777777" w:rsidR="00F30482" w:rsidRDefault="00F30482" w:rsidP="00ED5F34">
            <w:pPr>
              <w:jc w:val="right"/>
              <w:rPr>
                <w:rFonts w:ascii="Arial" w:hAnsi="Arial" w:cs="Arial"/>
              </w:rPr>
            </w:pPr>
          </w:p>
        </w:tc>
      </w:tr>
      <w:tr w:rsidR="000D12E5" w14:paraId="030DCA9D" w14:textId="77777777" w:rsidTr="00290C27">
        <w:tblPrEx>
          <w:tblLook w:val="04A0" w:firstRow="1" w:lastRow="0" w:firstColumn="1" w:lastColumn="0" w:noHBand="0" w:noVBand="1"/>
        </w:tblPrEx>
        <w:tc>
          <w:tcPr>
            <w:tcW w:w="6797" w:type="dxa"/>
          </w:tcPr>
          <w:p w14:paraId="79D78C81" w14:textId="729876D6" w:rsidR="000D12E5" w:rsidRPr="00984E9E" w:rsidRDefault="00984E9E" w:rsidP="00ED5F34">
            <w:pPr>
              <w:pStyle w:val="ListParagraph"/>
              <w:numPr>
                <w:ilvl w:val="0"/>
                <w:numId w:val="11"/>
              </w:numPr>
              <w:rPr>
                <w:rFonts w:ascii="Arial" w:hAnsi="Arial" w:cs="Arial"/>
              </w:rPr>
            </w:pPr>
            <w:r>
              <w:rPr>
                <w:rFonts w:ascii="Arial" w:hAnsi="Arial" w:cs="Arial"/>
              </w:rPr>
              <w:t xml:space="preserve">Administration expenses </w:t>
            </w:r>
          </w:p>
        </w:tc>
        <w:tc>
          <w:tcPr>
            <w:tcW w:w="2554" w:type="dxa"/>
          </w:tcPr>
          <w:p w14:paraId="5D36314A" w14:textId="2FBFBEE9" w:rsidR="000D12E5" w:rsidRDefault="00984E9E" w:rsidP="00ED5F34">
            <w:pPr>
              <w:jc w:val="right"/>
              <w:rPr>
                <w:rFonts w:ascii="Arial" w:hAnsi="Arial" w:cs="Arial"/>
              </w:rPr>
            </w:pPr>
            <w:r>
              <w:rPr>
                <w:rFonts w:ascii="Arial" w:hAnsi="Arial" w:cs="Arial"/>
              </w:rPr>
              <w:t>2,920</w:t>
            </w:r>
          </w:p>
        </w:tc>
      </w:tr>
      <w:tr w:rsidR="000D12E5" w14:paraId="646B7217" w14:textId="77777777" w:rsidTr="00290C27">
        <w:tblPrEx>
          <w:tblLook w:val="04A0" w:firstRow="1" w:lastRow="0" w:firstColumn="1" w:lastColumn="0" w:noHBand="0" w:noVBand="1"/>
        </w:tblPrEx>
        <w:tc>
          <w:tcPr>
            <w:tcW w:w="6797" w:type="dxa"/>
          </w:tcPr>
          <w:p w14:paraId="43229DA3" w14:textId="7F848D73" w:rsidR="000D12E5" w:rsidRDefault="00984E9E" w:rsidP="00ED5F34">
            <w:pPr>
              <w:rPr>
                <w:rFonts w:ascii="Arial" w:hAnsi="Arial" w:cs="Arial"/>
              </w:rPr>
            </w:pPr>
            <w:r>
              <w:rPr>
                <w:rFonts w:ascii="Arial" w:hAnsi="Arial" w:cs="Arial"/>
              </w:rPr>
              <w:t xml:space="preserve">(+) </w:t>
            </w:r>
            <w:r w:rsidR="00097687">
              <w:rPr>
                <w:rFonts w:ascii="Arial" w:hAnsi="Arial" w:cs="Arial"/>
              </w:rPr>
              <w:t>D</w:t>
            </w:r>
            <w:r>
              <w:rPr>
                <w:rFonts w:ascii="Arial" w:hAnsi="Arial" w:cs="Arial"/>
              </w:rPr>
              <w:t>epreciation on building (16000*2%)</w:t>
            </w:r>
          </w:p>
        </w:tc>
        <w:tc>
          <w:tcPr>
            <w:tcW w:w="2554" w:type="dxa"/>
          </w:tcPr>
          <w:p w14:paraId="22063D54" w14:textId="4EADE259" w:rsidR="000D12E5" w:rsidRDefault="00984E9E" w:rsidP="00ED5F34">
            <w:pPr>
              <w:jc w:val="right"/>
              <w:rPr>
                <w:rFonts w:ascii="Arial" w:hAnsi="Arial" w:cs="Arial"/>
              </w:rPr>
            </w:pPr>
            <w:r>
              <w:rPr>
                <w:rFonts w:ascii="Arial" w:hAnsi="Arial" w:cs="Arial"/>
              </w:rPr>
              <w:t>320</w:t>
            </w:r>
          </w:p>
        </w:tc>
      </w:tr>
      <w:tr w:rsidR="000D12E5" w14:paraId="45E32821" w14:textId="77777777" w:rsidTr="00290C27">
        <w:tblPrEx>
          <w:tblLook w:val="04A0" w:firstRow="1" w:lastRow="0" w:firstColumn="1" w:lastColumn="0" w:noHBand="0" w:noVBand="1"/>
        </w:tblPrEx>
        <w:tc>
          <w:tcPr>
            <w:tcW w:w="6797" w:type="dxa"/>
          </w:tcPr>
          <w:p w14:paraId="0904CD80" w14:textId="5D5D1D4B" w:rsidR="000D12E5" w:rsidRDefault="00097687" w:rsidP="00ED5F34">
            <w:pPr>
              <w:rPr>
                <w:rFonts w:ascii="Arial" w:hAnsi="Arial" w:cs="Arial"/>
              </w:rPr>
            </w:pPr>
            <w:r>
              <w:rPr>
                <w:rFonts w:ascii="Arial" w:hAnsi="Arial" w:cs="Arial"/>
              </w:rPr>
              <w:t>(+) Debt write-off</w:t>
            </w:r>
          </w:p>
        </w:tc>
        <w:tc>
          <w:tcPr>
            <w:tcW w:w="2554" w:type="dxa"/>
          </w:tcPr>
          <w:p w14:paraId="184C659E" w14:textId="3F319359" w:rsidR="000D12E5" w:rsidRDefault="00097687" w:rsidP="00ED5F34">
            <w:pPr>
              <w:jc w:val="right"/>
              <w:rPr>
                <w:rFonts w:ascii="Arial" w:hAnsi="Arial" w:cs="Arial"/>
              </w:rPr>
            </w:pPr>
            <w:r>
              <w:rPr>
                <w:rFonts w:ascii="Arial" w:hAnsi="Arial" w:cs="Arial"/>
              </w:rPr>
              <w:t>240</w:t>
            </w:r>
          </w:p>
        </w:tc>
      </w:tr>
      <w:tr w:rsidR="000D12E5" w14:paraId="28BCA133" w14:textId="77777777" w:rsidTr="00290C27">
        <w:tblPrEx>
          <w:tblLook w:val="04A0" w:firstRow="1" w:lastRow="0" w:firstColumn="1" w:lastColumn="0" w:noHBand="0" w:noVBand="1"/>
        </w:tblPrEx>
        <w:tc>
          <w:tcPr>
            <w:tcW w:w="6797" w:type="dxa"/>
          </w:tcPr>
          <w:p w14:paraId="368749A3" w14:textId="3C075441" w:rsidR="000D12E5" w:rsidRDefault="00097687" w:rsidP="00ED5F34">
            <w:pPr>
              <w:rPr>
                <w:rFonts w:ascii="Arial" w:hAnsi="Arial" w:cs="Arial"/>
              </w:rPr>
            </w:pPr>
            <w:r>
              <w:rPr>
                <w:rFonts w:ascii="Arial" w:hAnsi="Arial" w:cs="Arial"/>
              </w:rPr>
              <w:t>(+) Allowance on trade receivables (8240*2%)</w:t>
            </w:r>
          </w:p>
        </w:tc>
        <w:tc>
          <w:tcPr>
            <w:tcW w:w="2554" w:type="dxa"/>
          </w:tcPr>
          <w:p w14:paraId="7F20CF46" w14:textId="72931638" w:rsidR="000D12E5" w:rsidRDefault="00097687" w:rsidP="00ED5F34">
            <w:pPr>
              <w:jc w:val="right"/>
              <w:rPr>
                <w:rFonts w:ascii="Arial" w:hAnsi="Arial" w:cs="Arial"/>
              </w:rPr>
            </w:pPr>
            <w:r>
              <w:rPr>
                <w:rFonts w:ascii="Arial" w:hAnsi="Arial" w:cs="Arial"/>
              </w:rPr>
              <w:t>165</w:t>
            </w:r>
          </w:p>
        </w:tc>
      </w:tr>
      <w:tr w:rsidR="000D12E5" w14:paraId="003F1EE4" w14:textId="77777777" w:rsidTr="00290C27">
        <w:tblPrEx>
          <w:tblLook w:val="04A0" w:firstRow="1" w:lastRow="0" w:firstColumn="1" w:lastColumn="0" w:noHBand="0" w:noVBand="1"/>
        </w:tblPrEx>
        <w:tc>
          <w:tcPr>
            <w:tcW w:w="6797" w:type="dxa"/>
          </w:tcPr>
          <w:p w14:paraId="6780E33D" w14:textId="019010EA" w:rsidR="000D12E5" w:rsidRDefault="00097687" w:rsidP="00ED5F34">
            <w:pPr>
              <w:rPr>
                <w:rFonts w:ascii="Arial" w:hAnsi="Arial" w:cs="Arial"/>
              </w:rPr>
            </w:pPr>
            <w:r>
              <w:rPr>
                <w:rFonts w:ascii="Arial" w:hAnsi="Arial" w:cs="Arial"/>
              </w:rPr>
              <w:t>(+) Insurance fee</w:t>
            </w:r>
          </w:p>
        </w:tc>
        <w:tc>
          <w:tcPr>
            <w:tcW w:w="2554" w:type="dxa"/>
          </w:tcPr>
          <w:p w14:paraId="569A8076" w14:textId="76787F92" w:rsidR="000D12E5" w:rsidRDefault="00097687" w:rsidP="00ED5F34">
            <w:pPr>
              <w:jc w:val="right"/>
              <w:rPr>
                <w:rFonts w:ascii="Arial" w:hAnsi="Arial" w:cs="Arial"/>
              </w:rPr>
            </w:pPr>
            <w:r>
              <w:rPr>
                <w:rFonts w:ascii="Arial" w:hAnsi="Arial" w:cs="Arial"/>
              </w:rPr>
              <w:t>500</w:t>
            </w:r>
          </w:p>
        </w:tc>
      </w:tr>
      <w:tr w:rsidR="000D12E5" w14:paraId="0FA19986" w14:textId="77777777" w:rsidTr="00290C27">
        <w:tblPrEx>
          <w:tblLook w:val="04A0" w:firstRow="1" w:lastRow="0" w:firstColumn="1" w:lastColumn="0" w:noHBand="0" w:noVBand="1"/>
        </w:tblPrEx>
        <w:tc>
          <w:tcPr>
            <w:tcW w:w="6797" w:type="dxa"/>
          </w:tcPr>
          <w:p w14:paraId="1090B326" w14:textId="527E4BE2" w:rsidR="000D12E5" w:rsidRDefault="009C234A" w:rsidP="00ED5F34">
            <w:pPr>
              <w:rPr>
                <w:rFonts w:ascii="Arial" w:hAnsi="Arial" w:cs="Arial"/>
              </w:rPr>
            </w:pPr>
            <w:r>
              <w:rPr>
                <w:rFonts w:ascii="Arial" w:hAnsi="Arial" w:cs="Arial"/>
              </w:rPr>
              <w:t>Total</w:t>
            </w:r>
            <w:r w:rsidR="00DE1C8E">
              <w:rPr>
                <w:rFonts w:ascii="Arial" w:hAnsi="Arial" w:cs="Arial"/>
              </w:rPr>
              <w:t xml:space="preserve"> (2920+320+240+165+500=4145)</w:t>
            </w:r>
          </w:p>
        </w:tc>
        <w:tc>
          <w:tcPr>
            <w:tcW w:w="2554" w:type="dxa"/>
          </w:tcPr>
          <w:p w14:paraId="1A3573A1" w14:textId="56AE9268" w:rsidR="000D12E5" w:rsidRDefault="00DF795C" w:rsidP="00ED5F34">
            <w:pPr>
              <w:jc w:val="right"/>
              <w:rPr>
                <w:rFonts w:ascii="Arial" w:hAnsi="Arial" w:cs="Arial"/>
              </w:rPr>
            </w:pPr>
            <w:r>
              <w:rPr>
                <w:rFonts w:ascii="Arial" w:hAnsi="Arial" w:cs="Arial"/>
              </w:rPr>
              <w:t>4,145</w:t>
            </w:r>
          </w:p>
        </w:tc>
      </w:tr>
      <w:tr w:rsidR="000D12E5" w14:paraId="537E328A" w14:textId="77777777" w:rsidTr="00290C27">
        <w:tblPrEx>
          <w:tblLook w:val="04A0" w:firstRow="1" w:lastRow="0" w:firstColumn="1" w:lastColumn="0" w:noHBand="0" w:noVBand="1"/>
        </w:tblPrEx>
        <w:tc>
          <w:tcPr>
            <w:tcW w:w="6797" w:type="dxa"/>
          </w:tcPr>
          <w:p w14:paraId="458B71E4" w14:textId="2CFCDFAA" w:rsidR="000D12E5" w:rsidRDefault="004D133C" w:rsidP="00ED5F34">
            <w:pPr>
              <w:rPr>
                <w:rFonts w:ascii="Arial" w:hAnsi="Arial" w:cs="Arial"/>
              </w:rPr>
            </w:pPr>
            <w:r>
              <w:rPr>
                <w:rFonts w:ascii="Arial" w:hAnsi="Arial" w:cs="Arial"/>
              </w:rPr>
              <w:t xml:space="preserve"> </w:t>
            </w:r>
            <w:r w:rsidR="002B6717">
              <w:rPr>
                <w:rFonts w:ascii="Arial" w:hAnsi="Arial" w:cs="Arial"/>
              </w:rPr>
              <w:t xml:space="preserve"> </w:t>
            </w:r>
          </w:p>
        </w:tc>
        <w:tc>
          <w:tcPr>
            <w:tcW w:w="2554" w:type="dxa"/>
          </w:tcPr>
          <w:p w14:paraId="119D1D6A" w14:textId="77777777" w:rsidR="000D12E5" w:rsidRDefault="000D12E5" w:rsidP="00ED5F34">
            <w:pPr>
              <w:jc w:val="right"/>
              <w:rPr>
                <w:rFonts w:ascii="Arial" w:hAnsi="Arial" w:cs="Arial"/>
              </w:rPr>
            </w:pPr>
          </w:p>
        </w:tc>
      </w:tr>
      <w:tr w:rsidR="000D12E5" w14:paraId="365A7B72" w14:textId="77777777" w:rsidTr="00290C27">
        <w:tblPrEx>
          <w:tblLook w:val="04A0" w:firstRow="1" w:lastRow="0" w:firstColumn="1" w:lastColumn="0" w:noHBand="0" w:noVBand="1"/>
        </w:tblPrEx>
        <w:tc>
          <w:tcPr>
            <w:tcW w:w="6797" w:type="dxa"/>
          </w:tcPr>
          <w:p w14:paraId="2B65B977" w14:textId="000ED5B0" w:rsidR="000D12E5" w:rsidRPr="00DF795C" w:rsidRDefault="00DF795C" w:rsidP="00ED5F34">
            <w:pPr>
              <w:pStyle w:val="ListParagraph"/>
              <w:numPr>
                <w:ilvl w:val="0"/>
                <w:numId w:val="11"/>
              </w:numPr>
              <w:rPr>
                <w:rFonts w:ascii="Arial" w:hAnsi="Arial" w:cs="Arial"/>
              </w:rPr>
            </w:pPr>
            <w:r>
              <w:rPr>
                <w:rFonts w:ascii="Arial" w:hAnsi="Arial" w:cs="Arial"/>
              </w:rPr>
              <w:t xml:space="preserve">Interest expenses </w:t>
            </w:r>
          </w:p>
        </w:tc>
        <w:tc>
          <w:tcPr>
            <w:tcW w:w="2554" w:type="dxa"/>
          </w:tcPr>
          <w:p w14:paraId="7888E231" w14:textId="523FA6A8" w:rsidR="000D12E5" w:rsidRDefault="00DF795C" w:rsidP="00ED5F34">
            <w:pPr>
              <w:jc w:val="right"/>
              <w:rPr>
                <w:rFonts w:ascii="Arial" w:hAnsi="Arial" w:cs="Arial"/>
              </w:rPr>
            </w:pPr>
            <w:r>
              <w:rPr>
                <w:rFonts w:ascii="Arial" w:hAnsi="Arial" w:cs="Arial"/>
              </w:rPr>
              <w:t>480</w:t>
            </w:r>
          </w:p>
        </w:tc>
      </w:tr>
      <w:tr w:rsidR="000D12E5" w14:paraId="1FAB2110" w14:textId="77777777" w:rsidTr="00290C27">
        <w:tblPrEx>
          <w:tblLook w:val="04A0" w:firstRow="1" w:lastRow="0" w:firstColumn="1" w:lastColumn="0" w:noHBand="0" w:noVBand="1"/>
        </w:tblPrEx>
        <w:tc>
          <w:tcPr>
            <w:tcW w:w="6797" w:type="dxa"/>
          </w:tcPr>
          <w:p w14:paraId="483E91D1" w14:textId="50152AD9" w:rsidR="000D12E5" w:rsidRDefault="00DF795C" w:rsidP="00ED5F34">
            <w:pPr>
              <w:rPr>
                <w:rFonts w:ascii="Arial" w:hAnsi="Arial" w:cs="Arial"/>
              </w:rPr>
            </w:pPr>
            <w:r>
              <w:rPr>
                <w:rFonts w:ascii="Arial" w:hAnsi="Arial" w:cs="Arial"/>
              </w:rPr>
              <w:t xml:space="preserve">(12% debenture of 4000) </w:t>
            </w:r>
            <w:r w:rsidR="00E22A28">
              <w:rPr>
                <w:rFonts w:ascii="Arial" w:hAnsi="Arial" w:cs="Arial"/>
              </w:rPr>
              <w:t>12/100*4000=480</w:t>
            </w:r>
          </w:p>
        </w:tc>
        <w:tc>
          <w:tcPr>
            <w:tcW w:w="2554" w:type="dxa"/>
          </w:tcPr>
          <w:p w14:paraId="236CCAC1" w14:textId="77777777" w:rsidR="000D12E5" w:rsidRDefault="000D12E5" w:rsidP="00ED5F34">
            <w:pPr>
              <w:jc w:val="right"/>
              <w:rPr>
                <w:rFonts w:ascii="Arial" w:hAnsi="Arial" w:cs="Arial"/>
              </w:rPr>
            </w:pPr>
          </w:p>
        </w:tc>
      </w:tr>
    </w:tbl>
    <w:p w14:paraId="1C1C07A6" w14:textId="77777777" w:rsidR="0099124E" w:rsidRPr="00AA78BD" w:rsidRDefault="0099124E" w:rsidP="0099124E">
      <w:pPr>
        <w:rPr>
          <w:rFonts w:ascii="Arial" w:hAnsi="Arial" w:cs="Arial"/>
        </w:rPr>
      </w:pPr>
    </w:p>
    <w:p w14:paraId="6511DB32" w14:textId="324BD18B" w:rsidR="000C7DB4" w:rsidRDefault="000C7DB4" w:rsidP="000C7DB4">
      <w:pPr>
        <w:rPr>
          <w:rFonts w:ascii="Arial" w:hAnsi="Arial" w:cs="Arial"/>
        </w:rPr>
      </w:pPr>
    </w:p>
    <w:p w14:paraId="21B29425" w14:textId="38F53A2E" w:rsidR="000C7DB4" w:rsidRDefault="000C7DB4" w:rsidP="000C7DB4">
      <w:pPr>
        <w:rPr>
          <w:rFonts w:ascii="Arial" w:hAnsi="Arial" w:cs="Arial"/>
        </w:rPr>
      </w:pPr>
    </w:p>
    <w:p w14:paraId="32C5B67A" w14:textId="65F62FE6" w:rsidR="00290C27" w:rsidRDefault="00290C27" w:rsidP="000C7DB4">
      <w:pPr>
        <w:rPr>
          <w:rFonts w:ascii="Arial" w:hAnsi="Arial" w:cs="Arial"/>
        </w:rPr>
      </w:pPr>
    </w:p>
    <w:p w14:paraId="309872A2" w14:textId="63726FCA" w:rsidR="00290C27" w:rsidRDefault="00290C27" w:rsidP="000C7DB4">
      <w:pPr>
        <w:rPr>
          <w:rFonts w:ascii="Arial" w:hAnsi="Arial" w:cs="Arial"/>
        </w:rPr>
      </w:pPr>
    </w:p>
    <w:p w14:paraId="38378867" w14:textId="4578A019" w:rsidR="00290C27" w:rsidRDefault="00290C27" w:rsidP="000C7DB4">
      <w:pPr>
        <w:rPr>
          <w:rFonts w:ascii="Arial" w:hAnsi="Arial" w:cs="Arial"/>
        </w:rPr>
      </w:pPr>
    </w:p>
    <w:p w14:paraId="3FA2C044" w14:textId="61B6BABB" w:rsidR="00290C27" w:rsidRDefault="00290C27" w:rsidP="000C7DB4">
      <w:pPr>
        <w:rPr>
          <w:rFonts w:ascii="Arial" w:hAnsi="Arial" w:cs="Arial"/>
        </w:rPr>
      </w:pPr>
    </w:p>
    <w:p w14:paraId="3A268375" w14:textId="728DEC14" w:rsidR="00290C27" w:rsidRDefault="00290C27" w:rsidP="000C7DB4">
      <w:pPr>
        <w:rPr>
          <w:rFonts w:ascii="Arial" w:hAnsi="Arial" w:cs="Arial"/>
        </w:rPr>
      </w:pPr>
    </w:p>
    <w:p w14:paraId="49A6AD88" w14:textId="77777777" w:rsidR="00290C27" w:rsidRPr="000C7DB4" w:rsidRDefault="00290C27" w:rsidP="000C7DB4">
      <w:pPr>
        <w:rPr>
          <w:rFonts w:ascii="Arial" w:hAnsi="Arial" w:cs="Arial"/>
        </w:rPr>
      </w:pPr>
    </w:p>
    <w:p w14:paraId="61F4475F" w14:textId="7362E997" w:rsidR="0022143B" w:rsidRPr="00AA78BD" w:rsidRDefault="0022143B">
      <w:pPr>
        <w:rPr>
          <w:rFonts w:ascii="Arial" w:hAnsi="Arial" w:cs="Arial"/>
        </w:rPr>
      </w:pPr>
    </w:p>
    <w:p w14:paraId="34A83D24" w14:textId="51238DC4" w:rsidR="0022143B" w:rsidRPr="00AA78BD" w:rsidRDefault="0022143B">
      <w:pPr>
        <w:rPr>
          <w:rFonts w:ascii="Arial" w:hAnsi="Arial" w:cs="Arial"/>
        </w:rPr>
      </w:pPr>
    </w:p>
    <w:p w14:paraId="5C026634" w14:textId="6317B619" w:rsidR="00AA78BD" w:rsidRPr="00AA78BD" w:rsidRDefault="00AA78BD">
      <w:pPr>
        <w:rPr>
          <w:rFonts w:ascii="Arial" w:hAnsi="Arial" w:cs="Arial"/>
        </w:rPr>
      </w:pPr>
    </w:p>
    <w:p w14:paraId="1FB1DBCA" w14:textId="05498DC8" w:rsidR="00AA78BD" w:rsidRPr="00AA78BD" w:rsidRDefault="00AA78BD">
      <w:pPr>
        <w:rPr>
          <w:rFonts w:ascii="Arial" w:hAnsi="Arial" w:cs="Arial"/>
        </w:rPr>
      </w:pPr>
    </w:p>
    <w:p w14:paraId="71D0EA60" w14:textId="76BC51F8" w:rsidR="00AA78BD" w:rsidRPr="00AA78BD" w:rsidRDefault="00AA78BD">
      <w:pPr>
        <w:rPr>
          <w:rFonts w:ascii="Arial" w:hAnsi="Arial" w:cs="Arial"/>
        </w:rPr>
      </w:pPr>
    </w:p>
    <w:p w14:paraId="31A182EB" w14:textId="1C283389" w:rsidR="00AA78BD" w:rsidRPr="00AA78BD" w:rsidRDefault="00AA78BD">
      <w:pPr>
        <w:rPr>
          <w:rFonts w:ascii="Arial" w:hAnsi="Arial" w:cs="Arial"/>
        </w:rPr>
      </w:pPr>
    </w:p>
    <w:p w14:paraId="4D4DD128" w14:textId="3D5DC2D3" w:rsidR="00AA78BD" w:rsidRPr="00AA78BD" w:rsidRDefault="00AA78BD">
      <w:pPr>
        <w:rPr>
          <w:rFonts w:ascii="Arial" w:hAnsi="Arial" w:cs="Arial"/>
        </w:rPr>
      </w:pPr>
    </w:p>
    <w:p w14:paraId="5107E394" w14:textId="36B2972F" w:rsidR="00AA78BD" w:rsidRPr="00AA78BD" w:rsidRDefault="00AA78BD">
      <w:pPr>
        <w:rPr>
          <w:rFonts w:ascii="Arial" w:hAnsi="Arial" w:cs="Arial"/>
        </w:rPr>
      </w:pPr>
    </w:p>
    <w:p w14:paraId="55315F0E" w14:textId="1A4FD9AC" w:rsidR="0008024E" w:rsidRDefault="0008024E">
      <w:pPr>
        <w:rPr>
          <w:rFonts w:ascii="Arial" w:hAnsi="Arial" w:cs="Arial"/>
        </w:rPr>
      </w:pPr>
    </w:p>
    <w:p w14:paraId="045E59E7" w14:textId="77777777" w:rsidR="00F30482" w:rsidRPr="00AA78BD" w:rsidRDefault="00F30482">
      <w:pPr>
        <w:rPr>
          <w:rFonts w:ascii="Arial" w:hAnsi="Arial" w:cs="Arial"/>
        </w:rPr>
      </w:pPr>
    </w:p>
    <w:p w14:paraId="3EDCCB45" w14:textId="376EDC80" w:rsidR="00AA78BD" w:rsidRPr="00AA78BD" w:rsidRDefault="00AA78BD">
      <w:pPr>
        <w:rPr>
          <w:rFonts w:ascii="Arial" w:hAnsi="Arial" w:cs="Arial"/>
        </w:rPr>
      </w:pPr>
    </w:p>
    <w:p w14:paraId="330DEA73" w14:textId="744A6FBC" w:rsidR="00AA78BD" w:rsidRDefault="005238F2" w:rsidP="005238F2">
      <w:pPr>
        <w:jc w:val="center"/>
        <w:rPr>
          <w:rFonts w:ascii="Arial" w:hAnsi="Arial" w:cs="Arial"/>
          <w:sz w:val="24"/>
          <w:szCs w:val="24"/>
        </w:rPr>
      </w:pPr>
      <w:r>
        <w:rPr>
          <w:rFonts w:ascii="Arial" w:hAnsi="Arial" w:cs="Arial"/>
          <w:sz w:val="24"/>
          <w:szCs w:val="24"/>
        </w:rPr>
        <w:lastRenderedPageBreak/>
        <w:t xml:space="preserve">Balance sheet </w:t>
      </w:r>
      <w:r w:rsidR="00730D0E" w:rsidRPr="00DA3B06">
        <w:rPr>
          <w:rFonts w:ascii="Arial" w:hAnsi="Arial" w:cs="Arial"/>
          <w:sz w:val="24"/>
          <w:szCs w:val="24"/>
        </w:rPr>
        <w:t>(Companies Act 2006):</w:t>
      </w:r>
    </w:p>
    <w:p w14:paraId="3374DEFE" w14:textId="2B281662" w:rsidR="00DA3B06" w:rsidRPr="00DA3B06" w:rsidRDefault="00DA3B06">
      <w:pPr>
        <w:rPr>
          <w:rFonts w:ascii="Arial" w:hAnsi="Arial" w:cs="Arial"/>
          <w:b/>
          <w:bCs/>
        </w:rPr>
      </w:pPr>
    </w:p>
    <w:tbl>
      <w:tblPr>
        <w:tblStyle w:val="TableGrid"/>
        <w:tblW w:w="9493" w:type="dxa"/>
        <w:tblInd w:w="5" w:type="dxa"/>
        <w:tblLook w:val="04A0" w:firstRow="1" w:lastRow="0" w:firstColumn="1" w:lastColumn="0" w:noHBand="0" w:noVBand="1"/>
      </w:tblPr>
      <w:tblGrid>
        <w:gridCol w:w="5911"/>
        <w:gridCol w:w="3582"/>
      </w:tblGrid>
      <w:tr w:rsidR="00713C11" w14:paraId="544F58BA" w14:textId="77777777" w:rsidTr="00353183">
        <w:trPr>
          <w:trHeight w:val="511"/>
        </w:trPr>
        <w:tc>
          <w:tcPr>
            <w:tcW w:w="9493" w:type="dxa"/>
            <w:gridSpan w:val="2"/>
            <w:tcBorders>
              <w:top w:val="nil"/>
              <w:left w:val="nil"/>
              <w:right w:val="nil"/>
            </w:tcBorders>
          </w:tcPr>
          <w:p w14:paraId="599035C1" w14:textId="1BF0E948" w:rsidR="00DA3B06" w:rsidRPr="00DA3B06" w:rsidRDefault="00DA3B06" w:rsidP="00353183">
            <w:pPr>
              <w:rPr>
                <w:rFonts w:ascii="Arial" w:hAnsi="Arial" w:cs="Arial"/>
                <w:b/>
                <w:bCs/>
              </w:rPr>
            </w:pPr>
            <w:r w:rsidRPr="00DA3B06">
              <w:rPr>
                <w:rFonts w:ascii="Arial" w:hAnsi="Arial" w:cs="Arial"/>
                <w:b/>
                <w:bCs/>
              </w:rPr>
              <w:t>Wales plc</w:t>
            </w:r>
          </w:p>
          <w:p w14:paraId="043238BD" w14:textId="4A170858" w:rsidR="00DA3B06" w:rsidRDefault="005238F2" w:rsidP="00353183">
            <w:pPr>
              <w:rPr>
                <w:rFonts w:ascii="Arial" w:hAnsi="Arial" w:cs="Arial"/>
              </w:rPr>
            </w:pPr>
            <w:r>
              <w:rPr>
                <w:rFonts w:ascii="Arial" w:hAnsi="Arial" w:cs="Arial"/>
              </w:rPr>
              <w:t>Balance sheet</w:t>
            </w:r>
            <w:r w:rsidR="00DA3B06">
              <w:rPr>
                <w:rFonts w:ascii="Arial" w:hAnsi="Arial" w:cs="Arial"/>
              </w:rPr>
              <w:t xml:space="preserve"> as at 31</w:t>
            </w:r>
            <w:r w:rsidR="00DA3B06" w:rsidRPr="00DA3B06">
              <w:rPr>
                <w:rFonts w:ascii="Arial" w:hAnsi="Arial" w:cs="Arial"/>
                <w:vertAlign w:val="superscript"/>
              </w:rPr>
              <w:t>st</w:t>
            </w:r>
            <w:r w:rsidR="00DA3B06">
              <w:rPr>
                <w:rFonts w:ascii="Arial" w:hAnsi="Arial" w:cs="Arial"/>
              </w:rPr>
              <w:t xml:space="preserve"> December 2019</w:t>
            </w:r>
          </w:p>
          <w:p w14:paraId="2298A06E" w14:textId="7598BD18" w:rsidR="00713C11" w:rsidRDefault="00353183" w:rsidP="00353183">
            <w:pPr>
              <w:jc w:val="right"/>
              <w:rPr>
                <w:rFonts w:ascii="Arial" w:hAnsi="Arial" w:cs="Arial"/>
              </w:rPr>
            </w:pPr>
            <w:r>
              <w:rPr>
                <w:rFonts w:ascii="Arial" w:hAnsi="Arial" w:cs="Arial"/>
                <w:b/>
                <w:bCs/>
              </w:rPr>
              <w:t xml:space="preserve">Particulars                                                                                                            </w:t>
            </w:r>
            <w:r w:rsidR="00713C11">
              <w:rPr>
                <w:rFonts w:ascii="Arial" w:hAnsi="Arial" w:cs="Arial"/>
                <w:b/>
                <w:bCs/>
              </w:rPr>
              <w:t>Amount</w:t>
            </w:r>
            <w:r w:rsidR="00713C11" w:rsidRPr="000C7DB4">
              <w:rPr>
                <w:rFonts w:ascii="Arial" w:hAnsi="Arial" w:cs="Arial"/>
                <w:b/>
                <w:bCs/>
              </w:rPr>
              <w:t xml:space="preserve"> (</w:t>
            </w:r>
            <w:r w:rsidR="00713C11" w:rsidRPr="000C7DB4">
              <w:rPr>
                <w:rFonts w:eastAsia="Times New Roman" w:cs="Times New Roman"/>
                <w:b/>
                <w:bCs/>
                <w:color w:val="000000"/>
              </w:rPr>
              <w:t>£ 000)</w:t>
            </w:r>
          </w:p>
        </w:tc>
      </w:tr>
      <w:tr w:rsidR="00C16CF2" w14:paraId="441021EF" w14:textId="77777777" w:rsidTr="00353183">
        <w:trPr>
          <w:trHeight w:val="2543"/>
        </w:trPr>
        <w:tc>
          <w:tcPr>
            <w:tcW w:w="5911" w:type="dxa"/>
            <w:tcBorders>
              <w:left w:val="nil"/>
              <w:right w:val="nil"/>
            </w:tcBorders>
          </w:tcPr>
          <w:p w14:paraId="2D4303E7" w14:textId="77777777" w:rsidR="00C16CF2" w:rsidRPr="00B423CD" w:rsidRDefault="00C16CF2" w:rsidP="00353183">
            <w:pPr>
              <w:rPr>
                <w:rFonts w:ascii="Arial" w:hAnsi="Arial" w:cs="Arial"/>
                <w:b/>
                <w:bCs/>
              </w:rPr>
            </w:pPr>
            <w:r w:rsidRPr="00B423CD">
              <w:rPr>
                <w:rFonts w:ascii="Arial" w:hAnsi="Arial" w:cs="Arial"/>
                <w:b/>
                <w:bCs/>
              </w:rPr>
              <w:t xml:space="preserve">Assets </w:t>
            </w:r>
          </w:p>
          <w:p w14:paraId="597D9C14" w14:textId="1BD93B4D" w:rsidR="00C16CF2" w:rsidRPr="00B423CD" w:rsidRDefault="00C16CF2" w:rsidP="00353183">
            <w:pPr>
              <w:rPr>
                <w:rFonts w:ascii="Arial" w:hAnsi="Arial" w:cs="Arial"/>
                <w:b/>
                <w:bCs/>
              </w:rPr>
            </w:pPr>
            <w:r w:rsidRPr="00B423CD">
              <w:rPr>
                <w:rFonts w:ascii="Arial" w:hAnsi="Arial" w:cs="Arial"/>
                <w:b/>
                <w:bCs/>
              </w:rPr>
              <w:t>Fixed assets</w:t>
            </w:r>
            <w:r>
              <w:rPr>
                <w:rFonts w:ascii="Arial" w:hAnsi="Arial" w:cs="Arial"/>
              </w:rPr>
              <w:t>(W</w:t>
            </w:r>
            <w:r w:rsidR="00290C27">
              <w:rPr>
                <w:rFonts w:ascii="Arial" w:hAnsi="Arial" w:cs="Arial"/>
              </w:rPr>
              <w:t>4</w:t>
            </w:r>
            <w:r>
              <w:rPr>
                <w:rFonts w:ascii="Arial" w:hAnsi="Arial" w:cs="Arial"/>
              </w:rPr>
              <w:t>)</w:t>
            </w:r>
          </w:p>
          <w:p w14:paraId="2509C3F9" w14:textId="77777777" w:rsidR="00C16CF2" w:rsidRPr="00B423CD" w:rsidRDefault="00C16CF2" w:rsidP="00353183">
            <w:pPr>
              <w:rPr>
                <w:rFonts w:ascii="Arial" w:hAnsi="Arial" w:cs="Arial"/>
                <w:b/>
                <w:bCs/>
              </w:rPr>
            </w:pPr>
            <w:r>
              <w:rPr>
                <w:rFonts w:ascii="Arial" w:hAnsi="Arial" w:cs="Arial"/>
              </w:rPr>
              <w:t xml:space="preserve">Land </w:t>
            </w:r>
          </w:p>
          <w:p w14:paraId="0C5227C9" w14:textId="77777777" w:rsidR="00C16CF2" w:rsidRPr="00B423CD" w:rsidRDefault="00C16CF2" w:rsidP="00353183">
            <w:pPr>
              <w:rPr>
                <w:rFonts w:ascii="Arial" w:hAnsi="Arial" w:cs="Arial"/>
                <w:b/>
                <w:bCs/>
              </w:rPr>
            </w:pPr>
            <w:r>
              <w:rPr>
                <w:rFonts w:ascii="Arial" w:hAnsi="Arial" w:cs="Arial"/>
              </w:rPr>
              <w:t xml:space="preserve">Building </w:t>
            </w:r>
          </w:p>
          <w:p w14:paraId="3F77E408" w14:textId="3388C5EB" w:rsidR="00C16CF2" w:rsidRDefault="00C16CF2" w:rsidP="00353183">
            <w:pPr>
              <w:rPr>
                <w:rFonts w:ascii="Arial" w:hAnsi="Arial" w:cs="Arial"/>
              </w:rPr>
            </w:pPr>
            <w:r>
              <w:rPr>
                <w:rFonts w:ascii="Arial" w:hAnsi="Arial" w:cs="Arial"/>
              </w:rPr>
              <w:t xml:space="preserve">Plant </w:t>
            </w:r>
          </w:p>
          <w:p w14:paraId="211D8B79" w14:textId="2DF3FE8D" w:rsidR="00C16CF2" w:rsidRDefault="00C16CF2" w:rsidP="00353183">
            <w:pPr>
              <w:rPr>
                <w:rFonts w:ascii="Arial" w:hAnsi="Arial" w:cs="Arial"/>
                <w:b/>
                <w:bCs/>
              </w:rPr>
            </w:pPr>
          </w:p>
          <w:p w14:paraId="6A240E84" w14:textId="77777777" w:rsidR="00C16CF2" w:rsidRPr="00B423CD" w:rsidRDefault="00C16CF2" w:rsidP="00353183">
            <w:pPr>
              <w:rPr>
                <w:rFonts w:ascii="Arial" w:hAnsi="Arial" w:cs="Arial"/>
                <w:b/>
                <w:bCs/>
              </w:rPr>
            </w:pPr>
          </w:p>
          <w:p w14:paraId="3ACB7053" w14:textId="29A0F50C" w:rsidR="00C16CF2" w:rsidRPr="00B423CD" w:rsidRDefault="00C16CF2" w:rsidP="00353183">
            <w:pPr>
              <w:rPr>
                <w:rFonts w:ascii="Arial" w:hAnsi="Arial" w:cs="Arial"/>
                <w:b/>
                <w:bCs/>
              </w:rPr>
            </w:pPr>
            <w:r w:rsidRPr="00B423CD">
              <w:rPr>
                <w:rFonts w:ascii="Arial" w:hAnsi="Arial" w:cs="Arial"/>
                <w:b/>
                <w:bCs/>
              </w:rPr>
              <w:t>Current assets</w:t>
            </w:r>
          </w:p>
          <w:p w14:paraId="7793D6B4" w14:textId="2BAF8752" w:rsidR="00C16CF2" w:rsidRPr="00C16CF2" w:rsidRDefault="00C16CF2" w:rsidP="00353183">
            <w:pPr>
              <w:rPr>
                <w:rFonts w:ascii="Arial" w:hAnsi="Arial" w:cs="Arial"/>
              </w:rPr>
            </w:pPr>
            <w:r>
              <w:rPr>
                <w:rFonts w:ascii="Arial" w:hAnsi="Arial" w:cs="Arial"/>
              </w:rPr>
              <w:t xml:space="preserve">Inventory </w:t>
            </w:r>
          </w:p>
          <w:p w14:paraId="21488DF1" w14:textId="4E43D305" w:rsidR="00C16CF2" w:rsidRPr="00C16CF2" w:rsidRDefault="00C16CF2" w:rsidP="00353183">
            <w:pPr>
              <w:rPr>
                <w:rFonts w:ascii="Arial" w:hAnsi="Arial" w:cs="Arial"/>
              </w:rPr>
            </w:pPr>
            <w:r>
              <w:rPr>
                <w:rFonts w:ascii="Arial" w:hAnsi="Arial" w:cs="Arial"/>
              </w:rPr>
              <w:t>Trade receivable (W</w:t>
            </w:r>
            <w:r w:rsidR="00290C27">
              <w:rPr>
                <w:rFonts w:ascii="Arial" w:hAnsi="Arial" w:cs="Arial"/>
              </w:rPr>
              <w:t>5</w:t>
            </w:r>
            <w:r>
              <w:rPr>
                <w:rFonts w:ascii="Arial" w:hAnsi="Arial" w:cs="Arial"/>
              </w:rPr>
              <w:t>)</w:t>
            </w:r>
          </w:p>
          <w:p w14:paraId="030BBD54" w14:textId="0DDBFD99" w:rsidR="00C16CF2" w:rsidRPr="00B423CD" w:rsidRDefault="00C16CF2" w:rsidP="00353183">
            <w:pPr>
              <w:rPr>
                <w:rFonts w:ascii="Arial" w:hAnsi="Arial" w:cs="Arial"/>
                <w:b/>
                <w:bCs/>
              </w:rPr>
            </w:pPr>
            <w:r>
              <w:rPr>
                <w:rFonts w:ascii="Arial" w:hAnsi="Arial" w:cs="Arial"/>
              </w:rPr>
              <w:t xml:space="preserve">Bank </w:t>
            </w:r>
          </w:p>
        </w:tc>
        <w:tc>
          <w:tcPr>
            <w:tcW w:w="3582" w:type="dxa"/>
            <w:tcBorders>
              <w:left w:val="nil"/>
              <w:right w:val="nil"/>
            </w:tcBorders>
          </w:tcPr>
          <w:p w14:paraId="0D1E4B8F" w14:textId="77777777" w:rsidR="00C16CF2" w:rsidRDefault="00C16CF2" w:rsidP="00353183">
            <w:pPr>
              <w:jc w:val="right"/>
              <w:rPr>
                <w:rFonts w:ascii="Arial" w:hAnsi="Arial" w:cs="Arial"/>
              </w:rPr>
            </w:pPr>
            <w:r>
              <w:rPr>
                <w:rFonts w:ascii="Arial" w:hAnsi="Arial" w:cs="Arial"/>
              </w:rPr>
              <w:t xml:space="preserve"> </w:t>
            </w:r>
          </w:p>
          <w:p w14:paraId="250FD89A" w14:textId="77777777" w:rsidR="00C16CF2" w:rsidRDefault="00C16CF2" w:rsidP="00353183">
            <w:pPr>
              <w:jc w:val="right"/>
              <w:rPr>
                <w:rFonts w:ascii="Arial" w:hAnsi="Arial" w:cs="Arial"/>
              </w:rPr>
            </w:pPr>
          </w:p>
          <w:p w14:paraId="69455E2D" w14:textId="63925383" w:rsidR="00C16CF2" w:rsidRDefault="00C16CF2" w:rsidP="00353183">
            <w:pPr>
              <w:jc w:val="right"/>
              <w:rPr>
                <w:rFonts w:ascii="Arial" w:hAnsi="Arial" w:cs="Arial"/>
              </w:rPr>
            </w:pPr>
            <w:r>
              <w:rPr>
                <w:rFonts w:ascii="Arial" w:hAnsi="Arial" w:cs="Arial"/>
              </w:rPr>
              <w:t>20,000</w:t>
            </w:r>
          </w:p>
          <w:p w14:paraId="46380FA5" w14:textId="77777777" w:rsidR="00C16CF2" w:rsidRDefault="00C16CF2" w:rsidP="00353183">
            <w:pPr>
              <w:jc w:val="right"/>
              <w:rPr>
                <w:rFonts w:ascii="Arial" w:hAnsi="Arial" w:cs="Arial"/>
              </w:rPr>
            </w:pPr>
            <w:r>
              <w:rPr>
                <w:rFonts w:ascii="Arial" w:hAnsi="Arial" w:cs="Arial"/>
              </w:rPr>
              <w:t>11,420</w:t>
            </w:r>
          </w:p>
          <w:p w14:paraId="7FF37FCC" w14:textId="7F9AA2E0" w:rsidR="00C16CF2" w:rsidRDefault="00C16CF2" w:rsidP="00353183">
            <w:pPr>
              <w:jc w:val="right"/>
              <w:rPr>
                <w:rFonts w:ascii="Arial" w:hAnsi="Arial" w:cs="Arial"/>
              </w:rPr>
            </w:pPr>
            <w:r>
              <w:rPr>
                <w:rFonts w:ascii="Arial" w:hAnsi="Arial" w:cs="Arial"/>
              </w:rPr>
              <w:t>18,080</w:t>
            </w:r>
          </w:p>
          <w:p w14:paraId="0EAA3D76" w14:textId="77777777" w:rsidR="00C16CF2" w:rsidRDefault="00C16CF2" w:rsidP="00353183">
            <w:pPr>
              <w:rPr>
                <w:rFonts w:ascii="Arial" w:hAnsi="Arial" w:cs="Arial"/>
              </w:rPr>
            </w:pPr>
          </w:p>
          <w:p w14:paraId="2BDA224C" w14:textId="77777777" w:rsidR="00C16CF2" w:rsidRDefault="00C16CF2" w:rsidP="00353183">
            <w:pPr>
              <w:jc w:val="right"/>
              <w:rPr>
                <w:rFonts w:ascii="Arial" w:hAnsi="Arial" w:cs="Arial"/>
              </w:rPr>
            </w:pPr>
          </w:p>
          <w:p w14:paraId="1582880A" w14:textId="77777777" w:rsidR="00C16CF2" w:rsidRDefault="00C16CF2" w:rsidP="00353183">
            <w:pPr>
              <w:jc w:val="right"/>
              <w:rPr>
                <w:rFonts w:ascii="Arial" w:hAnsi="Arial" w:cs="Arial"/>
              </w:rPr>
            </w:pPr>
          </w:p>
          <w:p w14:paraId="35F1413E" w14:textId="370D54FF" w:rsidR="00C16CF2" w:rsidRDefault="00C16CF2" w:rsidP="00353183">
            <w:pPr>
              <w:jc w:val="right"/>
              <w:rPr>
                <w:rFonts w:ascii="Arial" w:hAnsi="Arial" w:cs="Arial"/>
              </w:rPr>
            </w:pPr>
            <w:r>
              <w:rPr>
                <w:rFonts w:ascii="Arial" w:hAnsi="Arial" w:cs="Arial"/>
              </w:rPr>
              <w:t>3,120</w:t>
            </w:r>
          </w:p>
          <w:p w14:paraId="46A79436" w14:textId="77777777" w:rsidR="00C16CF2" w:rsidRDefault="00C16CF2" w:rsidP="00353183">
            <w:pPr>
              <w:jc w:val="right"/>
              <w:rPr>
                <w:rFonts w:ascii="Arial" w:hAnsi="Arial" w:cs="Arial"/>
              </w:rPr>
            </w:pPr>
            <w:r>
              <w:rPr>
                <w:rFonts w:ascii="Arial" w:hAnsi="Arial" w:cs="Arial"/>
              </w:rPr>
              <w:t>7,835</w:t>
            </w:r>
          </w:p>
          <w:p w14:paraId="746AE640" w14:textId="5AF4F64C" w:rsidR="00C16CF2" w:rsidRDefault="00C16CF2" w:rsidP="00353183">
            <w:pPr>
              <w:jc w:val="right"/>
              <w:rPr>
                <w:rFonts w:ascii="Arial" w:hAnsi="Arial" w:cs="Arial"/>
              </w:rPr>
            </w:pPr>
            <w:r>
              <w:rPr>
                <w:rFonts w:ascii="Arial" w:hAnsi="Arial" w:cs="Arial"/>
              </w:rPr>
              <w:t>320</w:t>
            </w:r>
          </w:p>
        </w:tc>
      </w:tr>
      <w:tr w:rsidR="00C16CF2" w14:paraId="7C7AB86C" w14:textId="77777777" w:rsidTr="00353183">
        <w:trPr>
          <w:trHeight w:val="327"/>
        </w:trPr>
        <w:tc>
          <w:tcPr>
            <w:tcW w:w="9493" w:type="dxa"/>
            <w:gridSpan w:val="2"/>
            <w:tcBorders>
              <w:left w:val="nil"/>
              <w:right w:val="nil"/>
            </w:tcBorders>
          </w:tcPr>
          <w:p w14:paraId="190F569E" w14:textId="541DB2D6" w:rsidR="00C16CF2" w:rsidRPr="00353183" w:rsidRDefault="00353183" w:rsidP="00353183">
            <w:pPr>
              <w:rPr>
                <w:rFonts w:ascii="Arial" w:hAnsi="Arial" w:cs="Arial"/>
                <w:b/>
                <w:bCs/>
              </w:rPr>
            </w:pPr>
            <w:r>
              <w:rPr>
                <w:rFonts w:ascii="Arial" w:hAnsi="Arial" w:cs="Arial"/>
                <w:b/>
                <w:bCs/>
              </w:rPr>
              <w:t>Total assets                                                                                                                       60,775</w:t>
            </w:r>
          </w:p>
        </w:tc>
      </w:tr>
      <w:tr w:rsidR="00353183" w14:paraId="67FB0AFD" w14:textId="77777777" w:rsidTr="00353183">
        <w:trPr>
          <w:trHeight w:val="2798"/>
        </w:trPr>
        <w:tc>
          <w:tcPr>
            <w:tcW w:w="9493" w:type="dxa"/>
            <w:gridSpan w:val="2"/>
            <w:tcBorders>
              <w:left w:val="nil"/>
              <w:right w:val="nil"/>
            </w:tcBorders>
          </w:tcPr>
          <w:p w14:paraId="6669FDF7" w14:textId="77777777" w:rsidR="00353183" w:rsidRPr="00B423CD" w:rsidRDefault="00353183" w:rsidP="00353183">
            <w:pPr>
              <w:rPr>
                <w:rFonts w:ascii="Arial" w:hAnsi="Arial" w:cs="Arial"/>
                <w:b/>
                <w:bCs/>
              </w:rPr>
            </w:pPr>
            <w:r w:rsidRPr="00B423CD">
              <w:rPr>
                <w:rFonts w:ascii="Arial" w:hAnsi="Arial" w:cs="Arial"/>
                <w:b/>
                <w:bCs/>
              </w:rPr>
              <w:t>Liabilities</w:t>
            </w:r>
          </w:p>
          <w:p w14:paraId="0B40E871" w14:textId="77777777" w:rsidR="00353183" w:rsidRPr="00B423CD" w:rsidRDefault="00353183" w:rsidP="00353183">
            <w:pPr>
              <w:rPr>
                <w:rFonts w:ascii="Arial" w:hAnsi="Arial" w:cs="Arial"/>
                <w:b/>
                <w:bCs/>
              </w:rPr>
            </w:pPr>
            <w:r w:rsidRPr="00B423CD">
              <w:rPr>
                <w:rFonts w:ascii="Arial" w:hAnsi="Arial" w:cs="Arial"/>
                <w:b/>
                <w:bCs/>
              </w:rPr>
              <w:t xml:space="preserve">Capital and reserves </w:t>
            </w:r>
          </w:p>
          <w:p w14:paraId="5421E641" w14:textId="24A41124" w:rsidR="00353183" w:rsidRDefault="00353183" w:rsidP="00DA3B06">
            <w:pPr>
              <w:rPr>
                <w:rFonts w:ascii="Arial" w:hAnsi="Arial" w:cs="Arial"/>
              </w:rPr>
            </w:pPr>
            <w:r>
              <w:rPr>
                <w:rFonts w:ascii="Arial" w:hAnsi="Arial" w:cs="Arial"/>
              </w:rPr>
              <w:t xml:space="preserve">Share capital                                                                                                                     </w:t>
            </w:r>
            <w:r w:rsidR="00DA3B06">
              <w:rPr>
                <w:rFonts w:ascii="Arial" w:hAnsi="Arial" w:cs="Arial"/>
              </w:rPr>
              <w:t xml:space="preserve"> </w:t>
            </w:r>
            <w:r>
              <w:rPr>
                <w:rFonts w:ascii="Arial" w:hAnsi="Arial" w:cs="Arial"/>
              </w:rPr>
              <w:t xml:space="preserve"> 29,000</w:t>
            </w:r>
          </w:p>
          <w:p w14:paraId="338B3616" w14:textId="0F213220" w:rsidR="00353183" w:rsidRDefault="00353183" w:rsidP="00353183">
            <w:pPr>
              <w:rPr>
                <w:rFonts w:ascii="Arial" w:hAnsi="Arial" w:cs="Arial"/>
              </w:rPr>
            </w:pPr>
            <w:r>
              <w:rPr>
                <w:rFonts w:ascii="Arial" w:hAnsi="Arial" w:cs="Arial"/>
              </w:rPr>
              <w:t>Share premium                                                                                                                     5,000</w:t>
            </w:r>
          </w:p>
          <w:p w14:paraId="02BEC08B" w14:textId="667842D7" w:rsidR="00353183" w:rsidRDefault="00353183" w:rsidP="00353183">
            <w:pPr>
              <w:rPr>
                <w:rFonts w:ascii="Arial" w:hAnsi="Arial" w:cs="Arial"/>
              </w:rPr>
            </w:pPr>
            <w:r>
              <w:rPr>
                <w:rFonts w:ascii="Arial" w:hAnsi="Arial" w:cs="Arial"/>
              </w:rPr>
              <w:t>Revaluation reserve (W</w:t>
            </w:r>
            <w:r w:rsidR="00290C27">
              <w:rPr>
                <w:rFonts w:ascii="Arial" w:hAnsi="Arial" w:cs="Arial"/>
              </w:rPr>
              <w:t>6</w:t>
            </w:r>
            <w:r>
              <w:rPr>
                <w:rFonts w:ascii="Arial" w:hAnsi="Arial" w:cs="Arial"/>
              </w:rPr>
              <w:t>)                                                                                                     5,000</w:t>
            </w:r>
          </w:p>
          <w:p w14:paraId="5F576CAD" w14:textId="1CB0077F" w:rsidR="00353183" w:rsidRDefault="00353183" w:rsidP="00353183">
            <w:pPr>
              <w:rPr>
                <w:rFonts w:ascii="Arial" w:hAnsi="Arial" w:cs="Arial"/>
              </w:rPr>
            </w:pPr>
            <w:r>
              <w:rPr>
                <w:rFonts w:ascii="Arial" w:hAnsi="Arial" w:cs="Arial"/>
              </w:rPr>
              <w:t>Retained earnings (W</w:t>
            </w:r>
            <w:r w:rsidR="00290C27">
              <w:rPr>
                <w:rFonts w:ascii="Arial" w:hAnsi="Arial" w:cs="Arial"/>
              </w:rPr>
              <w:t>7</w:t>
            </w:r>
            <w:r>
              <w:rPr>
                <w:rFonts w:ascii="Arial" w:hAnsi="Arial" w:cs="Arial"/>
              </w:rPr>
              <w:t xml:space="preserve">)       </w:t>
            </w:r>
            <w:r w:rsidR="00290C27">
              <w:rPr>
                <w:rFonts w:ascii="Arial" w:hAnsi="Arial" w:cs="Arial"/>
              </w:rPr>
              <w:t xml:space="preserve">  </w:t>
            </w:r>
            <w:r>
              <w:rPr>
                <w:rFonts w:ascii="Arial" w:hAnsi="Arial" w:cs="Arial"/>
              </w:rPr>
              <w:t xml:space="preserve">                                                                                             10,955</w:t>
            </w:r>
          </w:p>
          <w:p w14:paraId="37F123F5" w14:textId="77777777" w:rsidR="00353183" w:rsidRPr="00B423CD" w:rsidRDefault="00353183" w:rsidP="00353183">
            <w:pPr>
              <w:rPr>
                <w:rFonts w:ascii="Arial" w:hAnsi="Arial" w:cs="Arial"/>
                <w:b/>
                <w:bCs/>
              </w:rPr>
            </w:pPr>
            <w:r w:rsidRPr="00B423CD">
              <w:rPr>
                <w:rFonts w:ascii="Arial" w:hAnsi="Arial" w:cs="Arial"/>
                <w:b/>
                <w:bCs/>
              </w:rPr>
              <w:t>Liabilities</w:t>
            </w:r>
          </w:p>
          <w:p w14:paraId="38FD3230" w14:textId="0ED32A9B" w:rsidR="00353183" w:rsidRDefault="00353183" w:rsidP="00353183">
            <w:pPr>
              <w:rPr>
                <w:rFonts w:ascii="Arial" w:hAnsi="Arial" w:cs="Arial"/>
              </w:rPr>
            </w:pPr>
            <w:r>
              <w:rPr>
                <w:rFonts w:ascii="Arial" w:hAnsi="Arial" w:cs="Arial"/>
              </w:rPr>
              <w:t>12%</w:t>
            </w:r>
            <w:r w:rsidR="004C7541">
              <w:rPr>
                <w:rFonts w:ascii="Arial" w:hAnsi="Arial" w:cs="Arial"/>
              </w:rPr>
              <w:t xml:space="preserve"> </w:t>
            </w:r>
            <w:r>
              <w:rPr>
                <w:rFonts w:ascii="Arial" w:hAnsi="Arial" w:cs="Arial"/>
              </w:rPr>
              <w:t xml:space="preserve">debenture                                                                                                                      4,000                                                                                                            </w:t>
            </w:r>
          </w:p>
          <w:p w14:paraId="647B4084" w14:textId="15BB6170" w:rsidR="00353183" w:rsidRDefault="00353183" w:rsidP="00353183">
            <w:pPr>
              <w:rPr>
                <w:rFonts w:ascii="Arial" w:hAnsi="Arial" w:cs="Arial"/>
              </w:rPr>
            </w:pPr>
            <w:r>
              <w:rPr>
                <w:rFonts w:ascii="Arial" w:hAnsi="Arial" w:cs="Arial"/>
              </w:rPr>
              <w:t>Trade payables                                                                                                                     4,480</w:t>
            </w:r>
          </w:p>
          <w:p w14:paraId="6766E310" w14:textId="63D1016F" w:rsidR="00353183" w:rsidRDefault="00353183" w:rsidP="00353183">
            <w:pPr>
              <w:rPr>
                <w:rFonts w:ascii="Arial" w:hAnsi="Arial" w:cs="Arial"/>
              </w:rPr>
            </w:pPr>
            <w:r>
              <w:rPr>
                <w:rFonts w:ascii="Arial" w:hAnsi="Arial" w:cs="Arial"/>
              </w:rPr>
              <w:t>Accrued liabilities</w:t>
            </w:r>
            <w:r w:rsidR="00DA3B06">
              <w:rPr>
                <w:rFonts w:ascii="Arial" w:hAnsi="Arial" w:cs="Arial"/>
              </w:rPr>
              <w:t xml:space="preserve">                                                                                                                     740                                                                                                      </w:t>
            </w:r>
          </w:p>
          <w:p w14:paraId="6651B78A" w14:textId="690B89AB" w:rsidR="00353183" w:rsidRPr="00DA3B06" w:rsidRDefault="00353183" w:rsidP="00DA3B06">
            <w:pPr>
              <w:rPr>
                <w:rFonts w:ascii="Arial" w:hAnsi="Arial" w:cs="Arial"/>
                <w:b/>
                <w:bCs/>
              </w:rPr>
            </w:pPr>
            <w:r>
              <w:rPr>
                <w:rFonts w:ascii="Arial" w:hAnsi="Arial" w:cs="Arial"/>
              </w:rPr>
              <w:t>Income tax liability</w:t>
            </w:r>
            <w:r w:rsidR="00DA3B06">
              <w:rPr>
                <w:rFonts w:ascii="Arial" w:hAnsi="Arial" w:cs="Arial"/>
              </w:rPr>
              <w:t xml:space="preserve">                                                                                                                1,600</w:t>
            </w:r>
          </w:p>
        </w:tc>
      </w:tr>
      <w:tr w:rsidR="005C2EAB" w14:paraId="3E19C247" w14:textId="77777777" w:rsidTr="005C2EAB">
        <w:trPr>
          <w:trHeight w:val="324"/>
        </w:trPr>
        <w:tc>
          <w:tcPr>
            <w:tcW w:w="9493" w:type="dxa"/>
            <w:gridSpan w:val="2"/>
            <w:tcBorders>
              <w:left w:val="nil"/>
              <w:right w:val="nil"/>
            </w:tcBorders>
          </w:tcPr>
          <w:p w14:paraId="544D8CA7" w14:textId="1DACC97C" w:rsidR="005C2EAB" w:rsidRPr="005C2EAB" w:rsidRDefault="005C2EAB" w:rsidP="005C2EAB">
            <w:pPr>
              <w:rPr>
                <w:rFonts w:ascii="Arial" w:hAnsi="Arial" w:cs="Arial"/>
                <w:b/>
                <w:bCs/>
              </w:rPr>
            </w:pPr>
            <w:r w:rsidRPr="005C2EAB">
              <w:rPr>
                <w:rFonts w:ascii="Arial" w:hAnsi="Arial" w:cs="Arial"/>
                <w:b/>
                <w:bCs/>
              </w:rPr>
              <w:t>Total liabilities                                                                                                                   60,775</w:t>
            </w:r>
          </w:p>
        </w:tc>
      </w:tr>
    </w:tbl>
    <w:p w14:paraId="4817B381" w14:textId="7631EF8F" w:rsidR="00AA78BD" w:rsidRPr="00AA78BD" w:rsidRDefault="00AA78BD">
      <w:pPr>
        <w:rPr>
          <w:rFonts w:ascii="Arial" w:hAnsi="Arial" w:cs="Arial"/>
        </w:rPr>
      </w:pPr>
    </w:p>
    <w:p w14:paraId="65E1AFDE" w14:textId="1E24C75E" w:rsidR="00AA78BD" w:rsidRPr="00AA78BD" w:rsidRDefault="00AA78BD">
      <w:pPr>
        <w:rPr>
          <w:rFonts w:ascii="Arial" w:hAnsi="Arial" w:cs="Arial"/>
        </w:rPr>
      </w:pPr>
    </w:p>
    <w:p w14:paraId="04013453" w14:textId="3D40F918" w:rsidR="00AA78BD" w:rsidRPr="00AA78BD" w:rsidRDefault="00AA78BD">
      <w:pPr>
        <w:rPr>
          <w:rFonts w:ascii="Arial" w:hAnsi="Arial" w:cs="Arial"/>
        </w:rPr>
      </w:pPr>
    </w:p>
    <w:p w14:paraId="00A0D641" w14:textId="3548287F" w:rsidR="00AA78BD" w:rsidRPr="00AA78BD" w:rsidRDefault="00AA78BD">
      <w:pPr>
        <w:rPr>
          <w:rFonts w:ascii="Arial" w:hAnsi="Arial" w:cs="Arial"/>
        </w:rPr>
      </w:pPr>
    </w:p>
    <w:p w14:paraId="2C466269" w14:textId="233A260F" w:rsidR="00AA78BD" w:rsidRPr="00AA78BD" w:rsidRDefault="00AA78BD">
      <w:pPr>
        <w:rPr>
          <w:rFonts w:ascii="Arial" w:hAnsi="Arial" w:cs="Arial"/>
        </w:rPr>
      </w:pPr>
    </w:p>
    <w:p w14:paraId="638188A7" w14:textId="2037910E" w:rsidR="00AA78BD" w:rsidRDefault="00AA78BD">
      <w:pPr>
        <w:rPr>
          <w:rFonts w:ascii="Arial" w:hAnsi="Arial" w:cs="Arial"/>
        </w:rPr>
      </w:pPr>
    </w:p>
    <w:p w14:paraId="0EC4870D" w14:textId="247DC3B5" w:rsidR="00AA78BD" w:rsidRDefault="00AA78BD">
      <w:pPr>
        <w:rPr>
          <w:rFonts w:ascii="Arial" w:hAnsi="Arial" w:cs="Arial"/>
        </w:rPr>
      </w:pPr>
    </w:p>
    <w:p w14:paraId="07C9C342" w14:textId="77777777" w:rsidR="00AA78BD" w:rsidRPr="00AA78BD" w:rsidRDefault="00AA78BD">
      <w:pPr>
        <w:rPr>
          <w:rFonts w:ascii="Arial" w:hAnsi="Arial" w:cs="Arial"/>
        </w:rPr>
      </w:pPr>
    </w:p>
    <w:p w14:paraId="0D22682C" w14:textId="3F463ED6" w:rsidR="003C767B" w:rsidRDefault="003C767B">
      <w:pPr>
        <w:rPr>
          <w:rFonts w:ascii="Arial" w:hAnsi="Arial" w:cs="Arial"/>
        </w:rPr>
      </w:pPr>
    </w:p>
    <w:p w14:paraId="59E80E2C" w14:textId="367495D6" w:rsidR="00DA3B06" w:rsidRDefault="00DA3B06">
      <w:pPr>
        <w:rPr>
          <w:rFonts w:ascii="Arial" w:hAnsi="Arial" w:cs="Arial"/>
        </w:rPr>
      </w:pPr>
    </w:p>
    <w:p w14:paraId="6FCF75F7" w14:textId="77777777" w:rsidR="00DA3B06" w:rsidRDefault="00DA3B06">
      <w:pPr>
        <w:rPr>
          <w:rFonts w:ascii="Arial" w:hAnsi="Arial" w:cs="Arial"/>
        </w:rPr>
      </w:pPr>
    </w:p>
    <w:p w14:paraId="3925FC9F" w14:textId="120D3E26" w:rsidR="00353183" w:rsidRPr="00B73744" w:rsidRDefault="00DA3B06" w:rsidP="00B73744">
      <w:pPr>
        <w:rPr>
          <w:rFonts w:ascii="Arial" w:hAnsi="Arial" w:cs="Arial"/>
          <w:b/>
          <w:bCs/>
          <w:sz w:val="24"/>
          <w:szCs w:val="24"/>
          <w:u w:val="single"/>
        </w:rPr>
      </w:pPr>
      <w:r w:rsidRPr="00B73744">
        <w:rPr>
          <w:rFonts w:ascii="Arial" w:hAnsi="Arial" w:cs="Arial"/>
          <w:b/>
          <w:bCs/>
          <w:sz w:val="24"/>
          <w:szCs w:val="24"/>
          <w:u w:val="single"/>
        </w:rPr>
        <w:lastRenderedPageBreak/>
        <w:t>Working</w:t>
      </w:r>
      <w:r w:rsidR="000F2ED1" w:rsidRPr="00B73744">
        <w:rPr>
          <w:rFonts w:ascii="Arial" w:hAnsi="Arial" w:cs="Arial"/>
          <w:b/>
          <w:bCs/>
          <w:sz w:val="24"/>
          <w:szCs w:val="24"/>
          <w:u w:val="single"/>
        </w:rPr>
        <w:t>s</w:t>
      </w:r>
      <w:r w:rsidRPr="00B73744">
        <w:rPr>
          <w:rFonts w:ascii="Arial" w:hAnsi="Arial" w:cs="Arial"/>
          <w:b/>
          <w:bCs/>
          <w:sz w:val="24"/>
          <w:szCs w:val="24"/>
          <w:u w:val="single"/>
        </w:rPr>
        <w:t>:</w:t>
      </w:r>
    </w:p>
    <w:tbl>
      <w:tblPr>
        <w:tblStyle w:val="TableGrid"/>
        <w:tblW w:w="0" w:type="auto"/>
        <w:tblLook w:val="04A0" w:firstRow="1" w:lastRow="0" w:firstColumn="1" w:lastColumn="0" w:noHBand="0" w:noVBand="1"/>
      </w:tblPr>
      <w:tblGrid>
        <w:gridCol w:w="7366"/>
        <w:gridCol w:w="1984"/>
      </w:tblGrid>
      <w:tr w:rsidR="00DA3B06" w14:paraId="30270B4F" w14:textId="77777777" w:rsidTr="00E91E09">
        <w:tc>
          <w:tcPr>
            <w:tcW w:w="7366" w:type="dxa"/>
          </w:tcPr>
          <w:p w14:paraId="137D3330" w14:textId="7281D15C" w:rsidR="00DA3B06" w:rsidRPr="00DA3B06" w:rsidRDefault="00290C27">
            <w:pPr>
              <w:rPr>
                <w:rFonts w:ascii="Arial" w:hAnsi="Arial" w:cs="Arial"/>
                <w:sz w:val="24"/>
                <w:szCs w:val="24"/>
              </w:rPr>
            </w:pPr>
            <w:r>
              <w:rPr>
                <w:rFonts w:ascii="Arial" w:hAnsi="Arial" w:cs="Arial"/>
                <w:sz w:val="24"/>
                <w:szCs w:val="24"/>
              </w:rPr>
              <w:t>4</w:t>
            </w:r>
            <w:r w:rsidR="00DA3B06" w:rsidRPr="00DA3B06">
              <w:rPr>
                <w:rFonts w:ascii="Arial" w:hAnsi="Arial" w:cs="Arial"/>
                <w:sz w:val="24"/>
                <w:szCs w:val="24"/>
              </w:rPr>
              <w:t>. Fixed assets:</w:t>
            </w:r>
          </w:p>
        </w:tc>
        <w:tc>
          <w:tcPr>
            <w:tcW w:w="1984" w:type="dxa"/>
          </w:tcPr>
          <w:p w14:paraId="452178E0" w14:textId="4588A01A" w:rsidR="00DA3B06" w:rsidRPr="00E91E09" w:rsidRDefault="00E91E09" w:rsidP="00E91E09">
            <w:pPr>
              <w:jc w:val="right"/>
              <w:rPr>
                <w:rFonts w:ascii="Arial" w:hAnsi="Arial" w:cs="Arial"/>
                <w:sz w:val="24"/>
                <w:szCs w:val="24"/>
              </w:rPr>
            </w:pPr>
            <w:r w:rsidRPr="00E91E09">
              <w:rPr>
                <w:rFonts w:eastAsia="Times New Roman" w:cs="Times New Roman"/>
                <w:color w:val="000000"/>
              </w:rPr>
              <w:t>£</w:t>
            </w:r>
          </w:p>
        </w:tc>
      </w:tr>
      <w:tr w:rsidR="00DA3B06" w14:paraId="5FFA1992" w14:textId="77777777" w:rsidTr="00E91E09">
        <w:tc>
          <w:tcPr>
            <w:tcW w:w="7366" w:type="dxa"/>
          </w:tcPr>
          <w:p w14:paraId="64E998AF" w14:textId="2A2B7264" w:rsidR="00E91E09" w:rsidRPr="00DA3B06" w:rsidRDefault="00DA3B06">
            <w:pPr>
              <w:rPr>
                <w:rFonts w:ascii="Arial" w:hAnsi="Arial" w:cs="Arial"/>
                <w:sz w:val="24"/>
                <w:szCs w:val="24"/>
              </w:rPr>
            </w:pPr>
            <w:r>
              <w:rPr>
                <w:rFonts w:ascii="Arial" w:hAnsi="Arial" w:cs="Arial"/>
                <w:sz w:val="24"/>
                <w:szCs w:val="24"/>
              </w:rPr>
              <w:t>Land</w:t>
            </w:r>
            <w:r w:rsidR="00E91E09">
              <w:rPr>
                <w:rFonts w:ascii="Arial" w:hAnsi="Arial" w:cs="Arial"/>
                <w:sz w:val="24"/>
                <w:szCs w:val="24"/>
              </w:rPr>
              <w:t xml:space="preserve"> (revalued to 20000)</w:t>
            </w:r>
          </w:p>
        </w:tc>
        <w:tc>
          <w:tcPr>
            <w:tcW w:w="1984" w:type="dxa"/>
          </w:tcPr>
          <w:p w14:paraId="70935A3F" w14:textId="2C9FC166" w:rsidR="00DA3B06" w:rsidRPr="00E91E09" w:rsidRDefault="00E91E09" w:rsidP="00E91E09">
            <w:pPr>
              <w:jc w:val="right"/>
              <w:rPr>
                <w:rFonts w:ascii="Arial" w:hAnsi="Arial" w:cs="Arial"/>
                <w:sz w:val="24"/>
                <w:szCs w:val="24"/>
              </w:rPr>
            </w:pPr>
            <w:r w:rsidRPr="00E91E09">
              <w:rPr>
                <w:rFonts w:ascii="Arial" w:hAnsi="Arial" w:cs="Arial"/>
                <w:sz w:val="24"/>
                <w:szCs w:val="24"/>
              </w:rPr>
              <w:t>20,000</w:t>
            </w:r>
          </w:p>
        </w:tc>
      </w:tr>
      <w:tr w:rsidR="00DA3B06" w14:paraId="7E93194B" w14:textId="77777777" w:rsidTr="00E91E09">
        <w:tc>
          <w:tcPr>
            <w:tcW w:w="7366" w:type="dxa"/>
          </w:tcPr>
          <w:p w14:paraId="18B3EB74" w14:textId="52B469DE" w:rsidR="00DA3B06" w:rsidRPr="00DA3B06" w:rsidRDefault="00DA3B06">
            <w:pPr>
              <w:rPr>
                <w:rFonts w:ascii="Arial" w:hAnsi="Arial" w:cs="Arial"/>
                <w:sz w:val="24"/>
                <w:szCs w:val="24"/>
              </w:rPr>
            </w:pPr>
            <w:r>
              <w:rPr>
                <w:rFonts w:ascii="Arial" w:hAnsi="Arial" w:cs="Arial"/>
                <w:sz w:val="24"/>
                <w:szCs w:val="24"/>
              </w:rPr>
              <w:t>Plant</w:t>
            </w:r>
            <w:r w:rsidR="00E91E09">
              <w:rPr>
                <w:rFonts w:ascii="Arial" w:hAnsi="Arial" w:cs="Arial"/>
                <w:sz w:val="24"/>
                <w:szCs w:val="24"/>
              </w:rPr>
              <w:t xml:space="preserve"> (25600-4960-2560)</w:t>
            </w:r>
          </w:p>
        </w:tc>
        <w:tc>
          <w:tcPr>
            <w:tcW w:w="1984" w:type="dxa"/>
          </w:tcPr>
          <w:p w14:paraId="495C8CD1" w14:textId="7D44D384" w:rsidR="00DA3B06" w:rsidRPr="00E91E09" w:rsidRDefault="00E91E09" w:rsidP="00E91E09">
            <w:pPr>
              <w:jc w:val="right"/>
              <w:rPr>
                <w:rFonts w:ascii="Arial" w:hAnsi="Arial" w:cs="Arial"/>
                <w:sz w:val="24"/>
                <w:szCs w:val="24"/>
              </w:rPr>
            </w:pPr>
            <w:r w:rsidRPr="00E91E09">
              <w:rPr>
                <w:rFonts w:ascii="Arial" w:hAnsi="Arial" w:cs="Arial"/>
                <w:sz w:val="24"/>
                <w:szCs w:val="24"/>
              </w:rPr>
              <w:t>18,800</w:t>
            </w:r>
          </w:p>
        </w:tc>
      </w:tr>
      <w:tr w:rsidR="00DA3B06" w14:paraId="476AD1F3" w14:textId="77777777" w:rsidTr="00E91E09">
        <w:tc>
          <w:tcPr>
            <w:tcW w:w="7366" w:type="dxa"/>
          </w:tcPr>
          <w:p w14:paraId="6C3E5D9C" w14:textId="3537F9BB" w:rsidR="00DA3B06" w:rsidRPr="00E91E09" w:rsidRDefault="00DA3B06">
            <w:pPr>
              <w:rPr>
                <w:rFonts w:ascii="Arial" w:hAnsi="Arial" w:cs="Arial"/>
                <w:sz w:val="24"/>
                <w:szCs w:val="24"/>
              </w:rPr>
            </w:pPr>
            <w:r w:rsidRPr="00E91E09">
              <w:rPr>
                <w:rFonts w:ascii="Arial" w:hAnsi="Arial" w:cs="Arial"/>
                <w:sz w:val="24"/>
                <w:szCs w:val="24"/>
              </w:rPr>
              <w:t>Building</w:t>
            </w:r>
            <w:r w:rsidR="00E91E09">
              <w:rPr>
                <w:rFonts w:ascii="Arial" w:hAnsi="Arial" w:cs="Arial"/>
                <w:sz w:val="24"/>
                <w:szCs w:val="24"/>
              </w:rPr>
              <w:t xml:space="preserve"> (16000-4260-320)</w:t>
            </w:r>
          </w:p>
        </w:tc>
        <w:tc>
          <w:tcPr>
            <w:tcW w:w="1984" w:type="dxa"/>
          </w:tcPr>
          <w:p w14:paraId="2F9A242E" w14:textId="1D00D533" w:rsidR="00DA3B06" w:rsidRPr="00E91E09" w:rsidRDefault="00E91E09" w:rsidP="00E91E09">
            <w:pPr>
              <w:jc w:val="right"/>
              <w:rPr>
                <w:rFonts w:ascii="Arial" w:hAnsi="Arial" w:cs="Arial"/>
                <w:sz w:val="24"/>
                <w:szCs w:val="24"/>
              </w:rPr>
            </w:pPr>
            <w:r w:rsidRPr="00E91E09">
              <w:rPr>
                <w:rFonts w:ascii="Arial" w:hAnsi="Arial" w:cs="Arial"/>
                <w:sz w:val="24"/>
                <w:szCs w:val="24"/>
              </w:rPr>
              <w:t>11,420</w:t>
            </w:r>
          </w:p>
        </w:tc>
      </w:tr>
      <w:tr w:rsidR="00DA3B06" w14:paraId="3B95FEBC" w14:textId="77777777" w:rsidTr="00E91E09">
        <w:tc>
          <w:tcPr>
            <w:tcW w:w="7366" w:type="dxa"/>
          </w:tcPr>
          <w:p w14:paraId="68053DED" w14:textId="093CF0D7" w:rsidR="00DA3B06" w:rsidRPr="00E91E09" w:rsidRDefault="00DA3B06">
            <w:pPr>
              <w:rPr>
                <w:rFonts w:ascii="Arial" w:hAnsi="Arial" w:cs="Arial"/>
                <w:sz w:val="24"/>
                <w:szCs w:val="24"/>
              </w:rPr>
            </w:pPr>
            <w:r w:rsidRPr="00E91E09">
              <w:rPr>
                <w:rFonts w:ascii="Arial" w:hAnsi="Arial" w:cs="Arial"/>
                <w:sz w:val="24"/>
                <w:szCs w:val="24"/>
              </w:rPr>
              <w:t>(Cost-accumulated dep</w:t>
            </w:r>
            <w:r w:rsidR="000F2ED1">
              <w:rPr>
                <w:rFonts w:ascii="Arial" w:hAnsi="Arial" w:cs="Arial"/>
                <w:sz w:val="24"/>
                <w:szCs w:val="24"/>
              </w:rPr>
              <w:t>reciatio</w:t>
            </w:r>
            <w:r w:rsidRPr="00E91E09">
              <w:rPr>
                <w:rFonts w:ascii="Arial" w:hAnsi="Arial" w:cs="Arial"/>
                <w:sz w:val="24"/>
                <w:szCs w:val="24"/>
              </w:rPr>
              <w:t>n-CY dep</w:t>
            </w:r>
            <w:r w:rsidR="000F2ED1">
              <w:rPr>
                <w:rFonts w:ascii="Arial" w:hAnsi="Arial" w:cs="Arial"/>
                <w:sz w:val="24"/>
                <w:szCs w:val="24"/>
              </w:rPr>
              <w:t>reciatio</w:t>
            </w:r>
            <w:r w:rsidRPr="00E91E09">
              <w:rPr>
                <w:rFonts w:ascii="Arial" w:hAnsi="Arial" w:cs="Arial"/>
                <w:sz w:val="24"/>
                <w:szCs w:val="24"/>
              </w:rPr>
              <w:t>n)</w:t>
            </w:r>
          </w:p>
        </w:tc>
        <w:tc>
          <w:tcPr>
            <w:tcW w:w="1984" w:type="dxa"/>
          </w:tcPr>
          <w:p w14:paraId="2C25A775" w14:textId="77777777" w:rsidR="00DA3B06" w:rsidRPr="00E91E09" w:rsidRDefault="00DA3B06" w:rsidP="00E91E09">
            <w:pPr>
              <w:jc w:val="right"/>
              <w:rPr>
                <w:rFonts w:ascii="Arial" w:hAnsi="Arial" w:cs="Arial"/>
                <w:sz w:val="24"/>
                <w:szCs w:val="24"/>
              </w:rPr>
            </w:pPr>
          </w:p>
        </w:tc>
      </w:tr>
      <w:tr w:rsidR="00DA3B06" w14:paraId="56EF26C7" w14:textId="77777777" w:rsidTr="00E91E09">
        <w:tc>
          <w:tcPr>
            <w:tcW w:w="7366" w:type="dxa"/>
          </w:tcPr>
          <w:p w14:paraId="045A33DD" w14:textId="77777777" w:rsidR="00DA3B06" w:rsidRPr="00E91E09" w:rsidRDefault="00DA3B06">
            <w:pPr>
              <w:rPr>
                <w:rFonts w:ascii="Arial" w:hAnsi="Arial" w:cs="Arial"/>
                <w:sz w:val="24"/>
                <w:szCs w:val="24"/>
              </w:rPr>
            </w:pPr>
          </w:p>
        </w:tc>
        <w:tc>
          <w:tcPr>
            <w:tcW w:w="1984" w:type="dxa"/>
          </w:tcPr>
          <w:p w14:paraId="1384564B" w14:textId="77777777" w:rsidR="00DA3B06" w:rsidRPr="00E91E09" w:rsidRDefault="00DA3B06" w:rsidP="00E91E09">
            <w:pPr>
              <w:jc w:val="right"/>
              <w:rPr>
                <w:rFonts w:ascii="Arial" w:hAnsi="Arial" w:cs="Arial"/>
                <w:sz w:val="24"/>
                <w:szCs w:val="24"/>
              </w:rPr>
            </w:pPr>
          </w:p>
        </w:tc>
      </w:tr>
      <w:tr w:rsidR="00DA3B06" w14:paraId="363B77B9" w14:textId="77777777" w:rsidTr="00E91E09">
        <w:tc>
          <w:tcPr>
            <w:tcW w:w="7366" w:type="dxa"/>
          </w:tcPr>
          <w:p w14:paraId="2FAF8E97" w14:textId="1912EAC7" w:rsidR="00DA3B06" w:rsidRPr="00E91E09" w:rsidRDefault="00290C27">
            <w:pPr>
              <w:rPr>
                <w:rFonts w:ascii="Arial" w:hAnsi="Arial" w:cs="Arial"/>
                <w:sz w:val="24"/>
                <w:szCs w:val="24"/>
              </w:rPr>
            </w:pPr>
            <w:r>
              <w:rPr>
                <w:rFonts w:ascii="Arial" w:hAnsi="Arial" w:cs="Arial"/>
                <w:sz w:val="24"/>
                <w:szCs w:val="24"/>
              </w:rPr>
              <w:t>5</w:t>
            </w:r>
            <w:r w:rsidR="00DA3B06" w:rsidRPr="00E91E09">
              <w:rPr>
                <w:rFonts w:ascii="Arial" w:hAnsi="Arial" w:cs="Arial"/>
                <w:sz w:val="24"/>
                <w:szCs w:val="24"/>
              </w:rPr>
              <w:t>. Trade</w:t>
            </w:r>
            <w:r w:rsidR="00E91E09" w:rsidRPr="00E91E09">
              <w:rPr>
                <w:rFonts w:ascii="Arial" w:hAnsi="Arial" w:cs="Arial"/>
                <w:sz w:val="24"/>
                <w:szCs w:val="24"/>
              </w:rPr>
              <w:t xml:space="preserve"> receivables (8240-240-165)</w:t>
            </w:r>
          </w:p>
        </w:tc>
        <w:tc>
          <w:tcPr>
            <w:tcW w:w="1984" w:type="dxa"/>
          </w:tcPr>
          <w:p w14:paraId="7CFDF8B7" w14:textId="1FC12812" w:rsidR="00DA3B06" w:rsidRPr="00E91E09" w:rsidRDefault="00E91E09" w:rsidP="00E91E09">
            <w:pPr>
              <w:jc w:val="right"/>
              <w:rPr>
                <w:rFonts w:ascii="Arial" w:hAnsi="Arial" w:cs="Arial"/>
                <w:sz w:val="24"/>
                <w:szCs w:val="24"/>
              </w:rPr>
            </w:pPr>
            <w:r w:rsidRPr="00E91E09">
              <w:rPr>
                <w:rFonts w:ascii="Arial" w:hAnsi="Arial" w:cs="Arial"/>
                <w:sz w:val="24"/>
                <w:szCs w:val="24"/>
              </w:rPr>
              <w:t>7,835</w:t>
            </w:r>
          </w:p>
        </w:tc>
      </w:tr>
      <w:tr w:rsidR="00DA3B06" w14:paraId="17372BB9" w14:textId="77777777" w:rsidTr="00E91E09">
        <w:tc>
          <w:tcPr>
            <w:tcW w:w="7366" w:type="dxa"/>
          </w:tcPr>
          <w:p w14:paraId="226CB5C5" w14:textId="77179231" w:rsidR="00DA3B06" w:rsidRPr="00E91E09" w:rsidRDefault="00E91E09">
            <w:pPr>
              <w:rPr>
                <w:rFonts w:ascii="Arial" w:hAnsi="Arial" w:cs="Arial"/>
                <w:sz w:val="24"/>
                <w:szCs w:val="24"/>
              </w:rPr>
            </w:pPr>
            <w:r w:rsidRPr="00E91E09">
              <w:rPr>
                <w:rFonts w:ascii="Arial" w:hAnsi="Arial" w:cs="Arial"/>
                <w:sz w:val="24"/>
                <w:szCs w:val="24"/>
              </w:rPr>
              <w:t>(Balance-written off- allowance)</w:t>
            </w:r>
          </w:p>
        </w:tc>
        <w:tc>
          <w:tcPr>
            <w:tcW w:w="1984" w:type="dxa"/>
          </w:tcPr>
          <w:p w14:paraId="3F861DEF" w14:textId="77777777" w:rsidR="00DA3B06" w:rsidRDefault="00DA3B06">
            <w:pPr>
              <w:rPr>
                <w:rFonts w:ascii="Arial" w:hAnsi="Arial" w:cs="Arial"/>
                <w:b/>
                <w:bCs/>
                <w:sz w:val="24"/>
                <w:szCs w:val="24"/>
              </w:rPr>
            </w:pPr>
          </w:p>
        </w:tc>
      </w:tr>
      <w:tr w:rsidR="00DA3B06" w14:paraId="1A22D86E" w14:textId="77777777" w:rsidTr="00E91E09">
        <w:tc>
          <w:tcPr>
            <w:tcW w:w="7366" w:type="dxa"/>
          </w:tcPr>
          <w:p w14:paraId="3A952024" w14:textId="77777777" w:rsidR="00DA3B06" w:rsidRPr="00E91E09" w:rsidRDefault="00DA3B06">
            <w:pPr>
              <w:rPr>
                <w:rFonts w:ascii="Arial" w:hAnsi="Arial" w:cs="Arial"/>
                <w:sz w:val="24"/>
                <w:szCs w:val="24"/>
              </w:rPr>
            </w:pPr>
          </w:p>
        </w:tc>
        <w:tc>
          <w:tcPr>
            <w:tcW w:w="1984" w:type="dxa"/>
          </w:tcPr>
          <w:p w14:paraId="05FEC6F2" w14:textId="77777777" w:rsidR="00DA3B06" w:rsidRDefault="00DA3B06">
            <w:pPr>
              <w:rPr>
                <w:rFonts w:ascii="Arial" w:hAnsi="Arial" w:cs="Arial"/>
                <w:b/>
                <w:bCs/>
                <w:sz w:val="24"/>
                <w:szCs w:val="24"/>
              </w:rPr>
            </w:pPr>
          </w:p>
        </w:tc>
      </w:tr>
      <w:tr w:rsidR="00DA3B06" w14:paraId="22EBA37A" w14:textId="77777777" w:rsidTr="00E91E09">
        <w:tc>
          <w:tcPr>
            <w:tcW w:w="7366" w:type="dxa"/>
          </w:tcPr>
          <w:p w14:paraId="45D5B560" w14:textId="0829C8E5" w:rsidR="00DA3B06" w:rsidRPr="00B939FA" w:rsidRDefault="00290C27" w:rsidP="0070503F">
            <w:pPr>
              <w:rPr>
                <w:rFonts w:ascii="Arial" w:hAnsi="Arial" w:cs="Arial"/>
                <w:sz w:val="24"/>
                <w:szCs w:val="24"/>
              </w:rPr>
            </w:pPr>
            <w:r>
              <w:rPr>
                <w:rFonts w:ascii="Arial" w:hAnsi="Arial" w:cs="Arial"/>
                <w:sz w:val="24"/>
                <w:szCs w:val="24"/>
              </w:rPr>
              <w:t>6</w:t>
            </w:r>
            <w:r w:rsidR="0070503F" w:rsidRPr="00B939FA">
              <w:rPr>
                <w:rFonts w:ascii="Arial" w:hAnsi="Arial" w:cs="Arial"/>
                <w:sz w:val="24"/>
                <w:szCs w:val="24"/>
              </w:rPr>
              <w:t>.</w:t>
            </w:r>
            <w:r w:rsidR="006513AF" w:rsidRPr="00B939FA">
              <w:rPr>
                <w:rFonts w:ascii="Arial" w:hAnsi="Arial" w:cs="Arial"/>
                <w:sz w:val="24"/>
                <w:szCs w:val="24"/>
              </w:rPr>
              <w:t xml:space="preserve">Revaluation </w:t>
            </w:r>
            <w:r w:rsidR="00D854C4" w:rsidRPr="00B939FA">
              <w:rPr>
                <w:rFonts w:ascii="Arial" w:hAnsi="Arial" w:cs="Arial"/>
                <w:sz w:val="24"/>
                <w:szCs w:val="24"/>
              </w:rPr>
              <w:t>reserve (</w:t>
            </w:r>
            <w:r w:rsidR="0070503F" w:rsidRPr="00B939FA">
              <w:rPr>
                <w:rFonts w:ascii="Arial" w:hAnsi="Arial" w:cs="Arial"/>
                <w:sz w:val="24"/>
                <w:szCs w:val="24"/>
              </w:rPr>
              <w:t>20000-15000)</w:t>
            </w:r>
          </w:p>
        </w:tc>
        <w:tc>
          <w:tcPr>
            <w:tcW w:w="1984" w:type="dxa"/>
          </w:tcPr>
          <w:p w14:paraId="329BED4E" w14:textId="3567154F" w:rsidR="00DA3B06" w:rsidRPr="00B939FA" w:rsidRDefault="0070503F" w:rsidP="00B939FA">
            <w:pPr>
              <w:jc w:val="right"/>
              <w:rPr>
                <w:rFonts w:ascii="Arial" w:hAnsi="Arial" w:cs="Arial"/>
                <w:sz w:val="24"/>
                <w:szCs w:val="24"/>
              </w:rPr>
            </w:pPr>
            <w:r w:rsidRPr="00B939FA">
              <w:rPr>
                <w:rFonts w:ascii="Arial" w:hAnsi="Arial" w:cs="Arial"/>
                <w:sz w:val="24"/>
                <w:szCs w:val="24"/>
              </w:rPr>
              <w:t>5,000</w:t>
            </w:r>
          </w:p>
        </w:tc>
      </w:tr>
      <w:tr w:rsidR="00DA3B06" w14:paraId="438AD44A" w14:textId="77777777" w:rsidTr="00E91E09">
        <w:tc>
          <w:tcPr>
            <w:tcW w:w="7366" w:type="dxa"/>
          </w:tcPr>
          <w:p w14:paraId="44EB4681" w14:textId="77E45477" w:rsidR="00DA3B06" w:rsidRPr="00B939FA" w:rsidRDefault="0070503F">
            <w:pPr>
              <w:rPr>
                <w:rFonts w:ascii="Arial" w:hAnsi="Arial" w:cs="Arial"/>
                <w:sz w:val="24"/>
                <w:szCs w:val="24"/>
              </w:rPr>
            </w:pPr>
            <w:r w:rsidRPr="00B939FA">
              <w:rPr>
                <w:rFonts w:ascii="Arial" w:hAnsi="Arial" w:cs="Arial"/>
                <w:sz w:val="24"/>
                <w:szCs w:val="24"/>
              </w:rPr>
              <w:t>(On land revaluation) (Fair value-book value)</w:t>
            </w:r>
          </w:p>
        </w:tc>
        <w:tc>
          <w:tcPr>
            <w:tcW w:w="1984" w:type="dxa"/>
          </w:tcPr>
          <w:p w14:paraId="10FC8BC6" w14:textId="77777777" w:rsidR="00DA3B06" w:rsidRDefault="00DA3B06" w:rsidP="00B939FA">
            <w:pPr>
              <w:jc w:val="right"/>
              <w:rPr>
                <w:rFonts w:ascii="Arial" w:hAnsi="Arial" w:cs="Arial"/>
                <w:b/>
                <w:bCs/>
                <w:sz w:val="24"/>
                <w:szCs w:val="24"/>
              </w:rPr>
            </w:pPr>
          </w:p>
        </w:tc>
      </w:tr>
      <w:tr w:rsidR="00DA3B06" w14:paraId="181E8843" w14:textId="77777777" w:rsidTr="00E91E09">
        <w:tc>
          <w:tcPr>
            <w:tcW w:w="7366" w:type="dxa"/>
          </w:tcPr>
          <w:p w14:paraId="3FFEFEEA" w14:textId="77777777" w:rsidR="00DA3B06" w:rsidRDefault="00DA3B06">
            <w:pPr>
              <w:rPr>
                <w:rFonts w:ascii="Arial" w:hAnsi="Arial" w:cs="Arial"/>
                <w:b/>
                <w:bCs/>
                <w:sz w:val="24"/>
                <w:szCs w:val="24"/>
              </w:rPr>
            </w:pPr>
          </w:p>
        </w:tc>
        <w:tc>
          <w:tcPr>
            <w:tcW w:w="1984" w:type="dxa"/>
          </w:tcPr>
          <w:p w14:paraId="34861D4B" w14:textId="77777777" w:rsidR="00DA3B06" w:rsidRDefault="00DA3B06" w:rsidP="00B939FA">
            <w:pPr>
              <w:jc w:val="right"/>
              <w:rPr>
                <w:rFonts w:ascii="Arial" w:hAnsi="Arial" w:cs="Arial"/>
                <w:b/>
                <w:bCs/>
                <w:sz w:val="24"/>
                <w:szCs w:val="24"/>
              </w:rPr>
            </w:pPr>
          </w:p>
        </w:tc>
      </w:tr>
      <w:tr w:rsidR="00DA3B06" w14:paraId="1D2DEB8D" w14:textId="77777777" w:rsidTr="00E91E09">
        <w:tc>
          <w:tcPr>
            <w:tcW w:w="7366" w:type="dxa"/>
          </w:tcPr>
          <w:p w14:paraId="665E26CA" w14:textId="367D4DDB" w:rsidR="00DA3B06" w:rsidRPr="00B939FA" w:rsidRDefault="00290C27" w:rsidP="00B939FA">
            <w:pPr>
              <w:rPr>
                <w:rFonts w:ascii="Arial" w:hAnsi="Arial" w:cs="Arial"/>
                <w:sz w:val="24"/>
                <w:szCs w:val="24"/>
              </w:rPr>
            </w:pPr>
            <w:r>
              <w:rPr>
                <w:rFonts w:ascii="Arial" w:hAnsi="Arial" w:cs="Arial"/>
                <w:sz w:val="24"/>
                <w:szCs w:val="24"/>
              </w:rPr>
              <w:t>7</w:t>
            </w:r>
            <w:r w:rsidR="00B939FA" w:rsidRPr="00B939FA">
              <w:rPr>
                <w:rFonts w:ascii="Arial" w:hAnsi="Arial" w:cs="Arial"/>
                <w:sz w:val="24"/>
                <w:szCs w:val="24"/>
              </w:rPr>
              <w:t>.</w:t>
            </w:r>
            <w:r w:rsidR="0070503F" w:rsidRPr="00B939FA">
              <w:rPr>
                <w:rFonts w:ascii="Arial" w:hAnsi="Arial" w:cs="Arial"/>
                <w:sz w:val="24"/>
                <w:szCs w:val="24"/>
              </w:rPr>
              <w:t>Retained earnings:</w:t>
            </w:r>
          </w:p>
        </w:tc>
        <w:tc>
          <w:tcPr>
            <w:tcW w:w="1984" w:type="dxa"/>
          </w:tcPr>
          <w:p w14:paraId="4502F2EB" w14:textId="77777777" w:rsidR="00DA3B06" w:rsidRDefault="00DA3B06" w:rsidP="00B939FA">
            <w:pPr>
              <w:jc w:val="right"/>
              <w:rPr>
                <w:rFonts w:ascii="Arial" w:hAnsi="Arial" w:cs="Arial"/>
                <w:b/>
                <w:bCs/>
                <w:sz w:val="24"/>
                <w:szCs w:val="24"/>
              </w:rPr>
            </w:pPr>
          </w:p>
        </w:tc>
      </w:tr>
      <w:tr w:rsidR="00DA3B06" w14:paraId="3889D947" w14:textId="77777777" w:rsidTr="00E91E09">
        <w:tc>
          <w:tcPr>
            <w:tcW w:w="7366" w:type="dxa"/>
          </w:tcPr>
          <w:p w14:paraId="05B25352" w14:textId="209E511C" w:rsidR="00DA3B06" w:rsidRPr="00B939FA" w:rsidRDefault="0070503F">
            <w:pPr>
              <w:rPr>
                <w:rFonts w:ascii="Arial" w:hAnsi="Arial" w:cs="Arial"/>
                <w:sz w:val="24"/>
                <w:szCs w:val="24"/>
              </w:rPr>
            </w:pPr>
            <w:r w:rsidRPr="00B939FA">
              <w:rPr>
                <w:rFonts w:ascii="Arial" w:hAnsi="Arial" w:cs="Arial"/>
                <w:sz w:val="24"/>
                <w:szCs w:val="24"/>
              </w:rPr>
              <w:t>Opening balance</w:t>
            </w:r>
          </w:p>
        </w:tc>
        <w:tc>
          <w:tcPr>
            <w:tcW w:w="1984" w:type="dxa"/>
          </w:tcPr>
          <w:p w14:paraId="25333520" w14:textId="2332FF17" w:rsidR="00DA3B06" w:rsidRPr="00B939FA" w:rsidRDefault="0070503F" w:rsidP="00B939FA">
            <w:pPr>
              <w:jc w:val="right"/>
              <w:rPr>
                <w:rFonts w:ascii="Arial" w:hAnsi="Arial" w:cs="Arial"/>
                <w:sz w:val="24"/>
                <w:szCs w:val="24"/>
              </w:rPr>
            </w:pPr>
            <w:r w:rsidRPr="00B939FA">
              <w:rPr>
                <w:rFonts w:ascii="Arial" w:hAnsi="Arial" w:cs="Arial"/>
                <w:sz w:val="24"/>
                <w:szCs w:val="24"/>
              </w:rPr>
              <w:t>8,380</w:t>
            </w:r>
          </w:p>
        </w:tc>
      </w:tr>
      <w:tr w:rsidR="00DA3B06" w14:paraId="7089903C" w14:textId="77777777" w:rsidTr="00E91E09">
        <w:tc>
          <w:tcPr>
            <w:tcW w:w="7366" w:type="dxa"/>
          </w:tcPr>
          <w:p w14:paraId="1B614BAB" w14:textId="4699E041" w:rsidR="00DA3B06" w:rsidRPr="00B939FA" w:rsidRDefault="0070503F">
            <w:pPr>
              <w:rPr>
                <w:rFonts w:ascii="Arial" w:hAnsi="Arial" w:cs="Arial"/>
                <w:sz w:val="24"/>
                <w:szCs w:val="24"/>
              </w:rPr>
            </w:pPr>
            <w:r w:rsidRPr="00B939FA">
              <w:rPr>
                <w:rFonts w:ascii="Arial" w:hAnsi="Arial" w:cs="Arial"/>
                <w:sz w:val="24"/>
                <w:szCs w:val="24"/>
              </w:rPr>
              <w:t xml:space="preserve">(+) Current year profits </w:t>
            </w:r>
            <w:r w:rsidR="00B939FA" w:rsidRPr="00B939FA">
              <w:rPr>
                <w:rFonts w:ascii="Arial" w:hAnsi="Arial" w:cs="Arial"/>
                <w:sz w:val="24"/>
                <w:szCs w:val="24"/>
              </w:rPr>
              <w:t>(refer</w:t>
            </w:r>
            <w:r w:rsidRPr="00B939FA">
              <w:rPr>
                <w:rFonts w:ascii="Arial" w:hAnsi="Arial" w:cs="Arial"/>
                <w:sz w:val="24"/>
                <w:szCs w:val="24"/>
              </w:rPr>
              <w:t xml:space="preserve"> P&amp;L)</w:t>
            </w:r>
          </w:p>
        </w:tc>
        <w:tc>
          <w:tcPr>
            <w:tcW w:w="1984" w:type="dxa"/>
          </w:tcPr>
          <w:p w14:paraId="7EA08E8C" w14:textId="2847BFA8" w:rsidR="00DA3B06" w:rsidRPr="00B939FA" w:rsidRDefault="0070503F" w:rsidP="00B939FA">
            <w:pPr>
              <w:jc w:val="right"/>
              <w:rPr>
                <w:rFonts w:ascii="Arial" w:hAnsi="Arial" w:cs="Arial"/>
                <w:sz w:val="24"/>
                <w:szCs w:val="24"/>
              </w:rPr>
            </w:pPr>
            <w:r w:rsidRPr="00B939FA">
              <w:rPr>
                <w:rFonts w:ascii="Arial" w:hAnsi="Arial" w:cs="Arial"/>
                <w:sz w:val="24"/>
                <w:szCs w:val="24"/>
              </w:rPr>
              <w:t>3,135</w:t>
            </w:r>
          </w:p>
        </w:tc>
      </w:tr>
      <w:tr w:rsidR="00DA3B06" w14:paraId="2E1CFE8E" w14:textId="77777777" w:rsidTr="00E91E09">
        <w:tc>
          <w:tcPr>
            <w:tcW w:w="7366" w:type="dxa"/>
          </w:tcPr>
          <w:p w14:paraId="686F45E8" w14:textId="79131BD2" w:rsidR="00DA3B06" w:rsidRPr="00B939FA" w:rsidRDefault="0070503F">
            <w:pPr>
              <w:rPr>
                <w:rFonts w:ascii="Arial" w:hAnsi="Arial" w:cs="Arial"/>
                <w:sz w:val="24"/>
                <w:szCs w:val="24"/>
              </w:rPr>
            </w:pPr>
            <w:r w:rsidRPr="00B939FA">
              <w:rPr>
                <w:rFonts w:ascii="Arial" w:hAnsi="Arial" w:cs="Arial"/>
                <w:sz w:val="24"/>
                <w:szCs w:val="24"/>
              </w:rPr>
              <w:t xml:space="preserve">(-) Dividend paid </w:t>
            </w:r>
          </w:p>
        </w:tc>
        <w:tc>
          <w:tcPr>
            <w:tcW w:w="1984" w:type="dxa"/>
          </w:tcPr>
          <w:p w14:paraId="0FD9B5B8" w14:textId="097EA2B2" w:rsidR="00DA3B06" w:rsidRPr="00B939FA" w:rsidRDefault="0070503F" w:rsidP="00B939FA">
            <w:pPr>
              <w:jc w:val="right"/>
              <w:rPr>
                <w:rFonts w:ascii="Arial" w:hAnsi="Arial" w:cs="Arial"/>
                <w:sz w:val="24"/>
                <w:szCs w:val="24"/>
              </w:rPr>
            </w:pPr>
            <w:r w:rsidRPr="00B939FA">
              <w:rPr>
                <w:rFonts w:ascii="Arial" w:hAnsi="Arial" w:cs="Arial"/>
                <w:sz w:val="24"/>
                <w:szCs w:val="24"/>
              </w:rPr>
              <w:t>560</w:t>
            </w:r>
          </w:p>
        </w:tc>
      </w:tr>
      <w:tr w:rsidR="00DA3B06" w14:paraId="492BC87A" w14:textId="77777777" w:rsidTr="00E91E09">
        <w:tc>
          <w:tcPr>
            <w:tcW w:w="7366" w:type="dxa"/>
          </w:tcPr>
          <w:p w14:paraId="295E5598" w14:textId="219DC744" w:rsidR="00DA3B06" w:rsidRPr="00B939FA" w:rsidRDefault="00D854C4">
            <w:pPr>
              <w:rPr>
                <w:rFonts w:ascii="Arial" w:hAnsi="Arial" w:cs="Arial"/>
                <w:sz w:val="24"/>
                <w:szCs w:val="24"/>
              </w:rPr>
            </w:pPr>
            <w:r w:rsidRPr="00B939FA">
              <w:rPr>
                <w:rFonts w:ascii="Arial" w:hAnsi="Arial" w:cs="Arial"/>
                <w:sz w:val="24"/>
                <w:szCs w:val="24"/>
              </w:rPr>
              <w:t>Retained earnings on 31 December 2019</w:t>
            </w:r>
          </w:p>
        </w:tc>
        <w:tc>
          <w:tcPr>
            <w:tcW w:w="1984" w:type="dxa"/>
          </w:tcPr>
          <w:p w14:paraId="2306710D" w14:textId="4F3A409E" w:rsidR="00DA3B06" w:rsidRPr="00B939FA" w:rsidRDefault="00D854C4" w:rsidP="00B939FA">
            <w:pPr>
              <w:jc w:val="right"/>
              <w:rPr>
                <w:rFonts w:ascii="Arial" w:hAnsi="Arial" w:cs="Arial"/>
                <w:sz w:val="24"/>
                <w:szCs w:val="24"/>
              </w:rPr>
            </w:pPr>
            <w:r w:rsidRPr="00B939FA">
              <w:rPr>
                <w:rFonts w:ascii="Arial" w:hAnsi="Arial" w:cs="Arial"/>
                <w:sz w:val="24"/>
                <w:szCs w:val="24"/>
              </w:rPr>
              <w:t>10,955</w:t>
            </w:r>
          </w:p>
        </w:tc>
      </w:tr>
      <w:tr w:rsidR="004C7541" w14:paraId="2791BBE1" w14:textId="77777777" w:rsidTr="00E91E09">
        <w:tc>
          <w:tcPr>
            <w:tcW w:w="7366" w:type="dxa"/>
          </w:tcPr>
          <w:p w14:paraId="0B6814E4" w14:textId="77777777" w:rsidR="004C7541" w:rsidRPr="00B939FA" w:rsidRDefault="004C7541">
            <w:pPr>
              <w:rPr>
                <w:rFonts w:ascii="Arial" w:hAnsi="Arial" w:cs="Arial"/>
                <w:sz w:val="24"/>
                <w:szCs w:val="24"/>
              </w:rPr>
            </w:pPr>
          </w:p>
        </w:tc>
        <w:tc>
          <w:tcPr>
            <w:tcW w:w="1984" w:type="dxa"/>
          </w:tcPr>
          <w:p w14:paraId="32F62261" w14:textId="77777777" w:rsidR="004C7541" w:rsidRPr="00B939FA" w:rsidRDefault="004C7541" w:rsidP="00B939FA">
            <w:pPr>
              <w:jc w:val="right"/>
              <w:rPr>
                <w:rFonts w:ascii="Arial" w:hAnsi="Arial" w:cs="Arial"/>
                <w:sz w:val="24"/>
                <w:szCs w:val="24"/>
              </w:rPr>
            </w:pPr>
          </w:p>
        </w:tc>
      </w:tr>
      <w:tr w:rsidR="00DA3B06" w14:paraId="27B98D2F" w14:textId="77777777" w:rsidTr="00E91E09">
        <w:tc>
          <w:tcPr>
            <w:tcW w:w="7366" w:type="dxa"/>
          </w:tcPr>
          <w:p w14:paraId="2FB6D879" w14:textId="4B79C375" w:rsidR="00DA3B06" w:rsidRPr="00B939FA" w:rsidRDefault="00290C27">
            <w:pPr>
              <w:rPr>
                <w:rFonts w:ascii="Arial" w:hAnsi="Arial" w:cs="Arial"/>
                <w:sz w:val="24"/>
                <w:szCs w:val="24"/>
              </w:rPr>
            </w:pPr>
            <w:r>
              <w:rPr>
                <w:rFonts w:ascii="Arial" w:hAnsi="Arial" w:cs="Arial"/>
                <w:sz w:val="24"/>
                <w:szCs w:val="24"/>
              </w:rPr>
              <w:t>8</w:t>
            </w:r>
            <w:r w:rsidR="00B939FA">
              <w:rPr>
                <w:rFonts w:ascii="Arial" w:hAnsi="Arial" w:cs="Arial"/>
                <w:sz w:val="24"/>
                <w:szCs w:val="24"/>
              </w:rPr>
              <w:t>.Outstanding expenses</w:t>
            </w:r>
          </w:p>
        </w:tc>
        <w:tc>
          <w:tcPr>
            <w:tcW w:w="1984" w:type="dxa"/>
          </w:tcPr>
          <w:p w14:paraId="149B5FDE" w14:textId="77777777" w:rsidR="00DA3B06" w:rsidRDefault="00DA3B06">
            <w:pPr>
              <w:rPr>
                <w:rFonts w:ascii="Arial" w:hAnsi="Arial" w:cs="Arial"/>
                <w:b/>
                <w:bCs/>
                <w:sz w:val="24"/>
                <w:szCs w:val="24"/>
              </w:rPr>
            </w:pPr>
          </w:p>
        </w:tc>
      </w:tr>
      <w:tr w:rsidR="00DA3B06" w14:paraId="1B352418" w14:textId="77777777" w:rsidTr="00E91E09">
        <w:tc>
          <w:tcPr>
            <w:tcW w:w="7366" w:type="dxa"/>
          </w:tcPr>
          <w:p w14:paraId="146A0D22" w14:textId="7DDBFC72" w:rsidR="00DA3B06" w:rsidRPr="00B939FA" w:rsidRDefault="00B939FA">
            <w:pPr>
              <w:rPr>
                <w:rFonts w:ascii="Arial" w:hAnsi="Arial" w:cs="Arial"/>
                <w:sz w:val="24"/>
                <w:szCs w:val="24"/>
              </w:rPr>
            </w:pPr>
            <w:r w:rsidRPr="00B939FA">
              <w:rPr>
                <w:rFonts w:ascii="Arial" w:hAnsi="Arial" w:cs="Arial"/>
                <w:sz w:val="24"/>
                <w:szCs w:val="24"/>
              </w:rPr>
              <w:t>Insurance fee</w:t>
            </w:r>
          </w:p>
        </w:tc>
        <w:tc>
          <w:tcPr>
            <w:tcW w:w="1984" w:type="dxa"/>
          </w:tcPr>
          <w:p w14:paraId="438688A6" w14:textId="69C48DBD" w:rsidR="00DA3B06" w:rsidRPr="00B939FA" w:rsidRDefault="00B939FA" w:rsidP="00B939FA">
            <w:pPr>
              <w:jc w:val="right"/>
              <w:rPr>
                <w:rFonts w:ascii="Arial" w:hAnsi="Arial" w:cs="Arial"/>
                <w:sz w:val="24"/>
                <w:szCs w:val="24"/>
              </w:rPr>
            </w:pPr>
            <w:r w:rsidRPr="00B939FA">
              <w:rPr>
                <w:rFonts w:ascii="Arial" w:hAnsi="Arial" w:cs="Arial"/>
                <w:sz w:val="24"/>
                <w:szCs w:val="24"/>
              </w:rPr>
              <w:t>500</w:t>
            </w:r>
          </w:p>
        </w:tc>
      </w:tr>
      <w:tr w:rsidR="00DA3B06" w14:paraId="1722F399" w14:textId="77777777" w:rsidTr="00E91E09">
        <w:tc>
          <w:tcPr>
            <w:tcW w:w="7366" w:type="dxa"/>
          </w:tcPr>
          <w:p w14:paraId="60B673C0" w14:textId="0EA8A5A3" w:rsidR="00DA3B06" w:rsidRPr="00B939FA" w:rsidRDefault="00B939FA">
            <w:pPr>
              <w:rPr>
                <w:rFonts w:ascii="Arial" w:hAnsi="Arial" w:cs="Arial"/>
                <w:sz w:val="24"/>
                <w:szCs w:val="24"/>
              </w:rPr>
            </w:pPr>
            <w:r w:rsidRPr="00B939FA">
              <w:rPr>
                <w:rFonts w:ascii="Arial" w:hAnsi="Arial" w:cs="Arial"/>
                <w:sz w:val="24"/>
                <w:szCs w:val="24"/>
              </w:rPr>
              <w:t>Interest expenses (Total 480-paid 240)</w:t>
            </w:r>
          </w:p>
        </w:tc>
        <w:tc>
          <w:tcPr>
            <w:tcW w:w="1984" w:type="dxa"/>
          </w:tcPr>
          <w:p w14:paraId="52836E15" w14:textId="66A64FBE" w:rsidR="00DA3B06" w:rsidRPr="00B939FA" w:rsidRDefault="00B939FA" w:rsidP="00B939FA">
            <w:pPr>
              <w:jc w:val="right"/>
              <w:rPr>
                <w:rFonts w:ascii="Arial" w:hAnsi="Arial" w:cs="Arial"/>
                <w:sz w:val="24"/>
                <w:szCs w:val="24"/>
              </w:rPr>
            </w:pPr>
            <w:r w:rsidRPr="00B939FA">
              <w:rPr>
                <w:rFonts w:ascii="Arial" w:hAnsi="Arial" w:cs="Arial"/>
                <w:sz w:val="24"/>
                <w:szCs w:val="24"/>
              </w:rPr>
              <w:t>240</w:t>
            </w:r>
          </w:p>
        </w:tc>
      </w:tr>
      <w:tr w:rsidR="00DA3B06" w14:paraId="3915F1E0" w14:textId="77777777" w:rsidTr="00E91E09">
        <w:tc>
          <w:tcPr>
            <w:tcW w:w="7366" w:type="dxa"/>
          </w:tcPr>
          <w:p w14:paraId="32E7F180" w14:textId="77777777" w:rsidR="00DA3B06" w:rsidRDefault="00DA3B06">
            <w:pPr>
              <w:rPr>
                <w:rFonts w:ascii="Arial" w:hAnsi="Arial" w:cs="Arial"/>
                <w:b/>
                <w:bCs/>
                <w:sz w:val="24"/>
                <w:szCs w:val="24"/>
              </w:rPr>
            </w:pPr>
          </w:p>
        </w:tc>
        <w:tc>
          <w:tcPr>
            <w:tcW w:w="1984" w:type="dxa"/>
          </w:tcPr>
          <w:p w14:paraId="072888D4" w14:textId="03BB7A2B" w:rsidR="00DA3B06" w:rsidRPr="00B939FA" w:rsidRDefault="00B939FA" w:rsidP="00B939FA">
            <w:pPr>
              <w:jc w:val="right"/>
              <w:rPr>
                <w:rFonts w:ascii="Arial" w:hAnsi="Arial" w:cs="Arial"/>
                <w:sz w:val="24"/>
                <w:szCs w:val="24"/>
              </w:rPr>
            </w:pPr>
            <w:r w:rsidRPr="00B939FA">
              <w:rPr>
                <w:rFonts w:ascii="Arial" w:hAnsi="Arial" w:cs="Arial"/>
                <w:sz w:val="24"/>
                <w:szCs w:val="24"/>
              </w:rPr>
              <w:t>740</w:t>
            </w:r>
          </w:p>
        </w:tc>
      </w:tr>
    </w:tbl>
    <w:p w14:paraId="2B9930F8" w14:textId="77777777" w:rsidR="00DA3B06" w:rsidRPr="00DA3B06" w:rsidRDefault="00DA3B06">
      <w:pPr>
        <w:rPr>
          <w:rFonts w:ascii="Arial" w:hAnsi="Arial" w:cs="Arial"/>
          <w:b/>
          <w:bCs/>
          <w:sz w:val="24"/>
          <w:szCs w:val="24"/>
        </w:rPr>
      </w:pPr>
    </w:p>
    <w:p w14:paraId="5423BBB9" w14:textId="5A855ACA" w:rsidR="00353183" w:rsidRDefault="0008024E">
      <w:pPr>
        <w:rPr>
          <w:rFonts w:ascii="Arial" w:hAnsi="Arial" w:cs="Arial"/>
        </w:rPr>
      </w:pPr>
      <w:r>
        <w:rPr>
          <w:rFonts w:ascii="Arial" w:hAnsi="Arial" w:cs="Arial"/>
        </w:rPr>
        <w:t>Explanation for the adjustment related to the matters which are not reflected in the trial balance:</w:t>
      </w:r>
    </w:p>
    <w:p w14:paraId="51C7012F" w14:textId="1F430D47" w:rsidR="0008024E" w:rsidRDefault="0008024E" w:rsidP="0008024E">
      <w:pPr>
        <w:pStyle w:val="ListParagraph"/>
        <w:numPr>
          <w:ilvl w:val="0"/>
          <w:numId w:val="13"/>
        </w:numPr>
        <w:rPr>
          <w:rFonts w:ascii="Arial" w:hAnsi="Arial" w:cs="Arial"/>
        </w:rPr>
      </w:pPr>
      <w:r>
        <w:rPr>
          <w:rFonts w:ascii="Arial" w:hAnsi="Arial" w:cs="Arial"/>
        </w:rPr>
        <w:t xml:space="preserve">Depreciation on </w:t>
      </w:r>
      <w:r w:rsidRPr="00E96FCA">
        <w:rPr>
          <w:rFonts w:ascii="Arial" w:hAnsi="Arial" w:cs="Arial"/>
        </w:rPr>
        <w:t>building</w:t>
      </w:r>
      <w:r>
        <w:rPr>
          <w:rFonts w:ascii="Arial" w:hAnsi="Arial" w:cs="Arial"/>
        </w:rPr>
        <w:t>: Cost= 1600</w:t>
      </w:r>
      <w:r w:rsidR="00315F42">
        <w:rPr>
          <w:rFonts w:ascii="Arial" w:hAnsi="Arial" w:cs="Arial"/>
        </w:rPr>
        <w:t>0</w:t>
      </w:r>
      <w:r>
        <w:rPr>
          <w:rFonts w:ascii="Arial" w:hAnsi="Arial" w:cs="Arial"/>
        </w:rPr>
        <w:t>, depreciation=16000*2% which is 320. Added to administration expenses and transferred to P&amp;</w:t>
      </w:r>
      <w:r w:rsidR="00E96FCA">
        <w:rPr>
          <w:rFonts w:ascii="Arial" w:hAnsi="Arial" w:cs="Arial"/>
        </w:rPr>
        <w:t>L (profit and loss)</w:t>
      </w:r>
      <w:r>
        <w:rPr>
          <w:rFonts w:ascii="Arial" w:hAnsi="Arial" w:cs="Arial"/>
        </w:rPr>
        <w:t xml:space="preserve"> account (refer to W2) (Wood and Sangster 2005).</w:t>
      </w:r>
    </w:p>
    <w:p w14:paraId="28BC6B25" w14:textId="01F01A89" w:rsidR="0008024E" w:rsidRDefault="00E96FCA" w:rsidP="00E96FCA">
      <w:pPr>
        <w:ind w:left="360"/>
        <w:rPr>
          <w:rFonts w:ascii="Arial" w:hAnsi="Arial" w:cs="Arial"/>
        </w:rPr>
      </w:pPr>
      <w:r>
        <w:rPr>
          <w:rFonts w:ascii="Arial" w:hAnsi="Arial" w:cs="Arial"/>
        </w:rPr>
        <w:t xml:space="preserve">      </w:t>
      </w:r>
      <w:r w:rsidRPr="00E96FCA">
        <w:rPr>
          <w:rFonts w:ascii="Arial" w:hAnsi="Arial" w:cs="Arial"/>
        </w:rPr>
        <w:t>Depreciation on plant: Cost =25600, depreciation for the year = 25600*10% which is 2560. Added to COGS (cost of goods sold) and transferred to P&amp;L (profit and loss) account (refer W1).</w:t>
      </w:r>
    </w:p>
    <w:p w14:paraId="7336B69C" w14:textId="669A4369" w:rsidR="000F2ED1" w:rsidRPr="00E96FCA" w:rsidRDefault="000F2ED1" w:rsidP="00E96FCA">
      <w:pPr>
        <w:ind w:left="360"/>
        <w:rPr>
          <w:rFonts w:ascii="Arial" w:hAnsi="Arial" w:cs="Arial"/>
        </w:rPr>
      </w:pPr>
      <w:r>
        <w:rPr>
          <w:rFonts w:ascii="Arial" w:hAnsi="Arial" w:cs="Arial"/>
        </w:rPr>
        <w:tab/>
      </w:r>
    </w:p>
    <w:p w14:paraId="25A52902" w14:textId="1796B169" w:rsidR="00E96FCA" w:rsidRDefault="00E96FCA" w:rsidP="0008024E">
      <w:pPr>
        <w:pStyle w:val="ListParagraph"/>
        <w:numPr>
          <w:ilvl w:val="0"/>
          <w:numId w:val="13"/>
        </w:numPr>
        <w:rPr>
          <w:rFonts w:ascii="Arial" w:hAnsi="Arial" w:cs="Arial"/>
        </w:rPr>
      </w:pPr>
      <w:r>
        <w:rPr>
          <w:rFonts w:ascii="Arial" w:hAnsi="Arial" w:cs="Arial"/>
        </w:rPr>
        <w:t xml:space="preserve">Land revaluation: Appreciation in fair value of 5000 have been transferred to revaluation </w:t>
      </w:r>
      <w:r w:rsidR="00F2180A">
        <w:rPr>
          <w:rFonts w:ascii="Arial" w:hAnsi="Arial" w:cs="Arial"/>
        </w:rPr>
        <w:t xml:space="preserve"> </w:t>
      </w:r>
      <w:r w:rsidR="003F1E82">
        <w:rPr>
          <w:rFonts w:ascii="Arial" w:hAnsi="Arial" w:cs="Arial"/>
        </w:rPr>
        <w:t xml:space="preserve"> </w:t>
      </w:r>
      <w:r>
        <w:rPr>
          <w:rFonts w:ascii="Arial" w:hAnsi="Arial" w:cs="Arial"/>
        </w:rPr>
        <w:t>reserve, and land is recorded at 20,000.</w:t>
      </w:r>
    </w:p>
    <w:p w14:paraId="2FD42C0E" w14:textId="77777777" w:rsidR="00E96FCA" w:rsidRDefault="00E96FCA" w:rsidP="00E96FCA">
      <w:pPr>
        <w:pStyle w:val="ListParagraph"/>
        <w:rPr>
          <w:rFonts w:ascii="Arial" w:hAnsi="Arial" w:cs="Arial"/>
        </w:rPr>
      </w:pPr>
    </w:p>
    <w:p w14:paraId="065021A7" w14:textId="7BD6385F" w:rsidR="00E96FCA" w:rsidRPr="0008024E" w:rsidRDefault="00E96FCA" w:rsidP="0008024E">
      <w:pPr>
        <w:pStyle w:val="ListParagraph"/>
        <w:numPr>
          <w:ilvl w:val="0"/>
          <w:numId w:val="13"/>
        </w:numPr>
        <w:rPr>
          <w:rFonts w:ascii="Arial" w:hAnsi="Arial" w:cs="Arial"/>
        </w:rPr>
      </w:pPr>
      <w:r>
        <w:rPr>
          <w:rFonts w:ascii="Arial" w:hAnsi="Arial" w:cs="Arial"/>
        </w:rPr>
        <w:t xml:space="preserve">Irrecoverable debt of 240 and allowance of 2% </w:t>
      </w:r>
      <w:r w:rsidR="00360D0B">
        <w:rPr>
          <w:rFonts w:ascii="Arial" w:hAnsi="Arial" w:cs="Arial"/>
        </w:rPr>
        <w:t>e.g. 165 have been charged to administration expenses and subsequently reduced from the receivable balance.</w:t>
      </w:r>
    </w:p>
    <w:p w14:paraId="77898329" w14:textId="7179B93F" w:rsidR="00353183" w:rsidRDefault="00353183">
      <w:pPr>
        <w:rPr>
          <w:rFonts w:ascii="Arial" w:hAnsi="Arial" w:cs="Arial"/>
        </w:rPr>
      </w:pPr>
    </w:p>
    <w:p w14:paraId="65C4A1BE" w14:textId="437DD99A" w:rsidR="00353183" w:rsidRDefault="00353183">
      <w:pPr>
        <w:rPr>
          <w:rFonts w:ascii="Arial" w:hAnsi="Arial" w:cs="Arial"/>
        </w:rPr>
      </w:pPr>
    </w:p>
    <w:p w14:paraId="5FE4CAB9" w14:textId="77777777" w:rsidR="00353183" w:rsidRDefault="00353183">
      <w:pPr>
        <w:rPr>
          <w:rFonts w:ascii="Arial" w:hAnsi="Arial" w:cs="Arial"/>
        </w:rPr>
      </w:pPr>
    </w:p>
    <w:p w14:paraId="6D9CD578" w14:textId="59CA3454" w:rsidR="000F2ED1" w:rsidRPr="00AA78BD" w:rsidRDefault="00D23029">
      <w:pPr>
        <w:rPr>
          <w:rFonts w:ascii="Arial" w:hAnsi="Arial" w:cs="Arial"/>
        </w:rPr>
      </w:pPr>
      <w:r w:rsidRPr="00AA78BD">
        <w:rPr>
          <w:rFonts w:ascii="Arial" w:hAnsi="Arial" w:cs="Arial"/>
        </w:rPr>
        <w:lastRenderedPageBreak/>
        <w:t>Q</w:t>
      </w:r>
      <w:r w:rsidR="00AA78BD" w:rsidRPr="00AA78BD">
        <w:rPr>
          <w:rFonts w:ascii="Arial" w:hAnsi="Arial" w:cs="Arial"/>
        </w:rPr>
        <w:t>UESTION</w:t>
      </w:r>
      <w:r w:rsidRPr="00AA78BD">
        <w:rPr>
          <w:rFonts w:ascii="Arial" w:hAnsi="Arial" w:cs="Arial"/>
        </w:rPr>
        <w:t xml:space="preserve"> 2</w:t>
      </w:r>
    </w:p>
    <w:p w14:paraId="5A5B1D9E" w14:textId="77777777" w:rsidR="00AA78BD" w:rsidRPr="00AA78BD" w:rsidRDefault="00AA78BD" w:rsidP="00AA78BD">
      <w:pPr>
        <w:pStyle w:val="Default"/>
        <w:rPr>
          <w:sz w:val="22"/>
          <w:szCs w:val="22"/>
        </w:rPr>
      </w:pPr>
      <w:r w:rsidRPr="00AA78BD">
        <w:rPr>
          <w:b/>
          <w:bCs/>
          <w:sz w:val="22"/>
          <w:szCs w:val="22"/>
        </w:rPr>
        <w:t xml:space="preserve">Required: </w:t>
      </w:r>
    </w:p>
    <w:p w14:paraId="497217CB" w14:textId="77777777" w:rsidR="00794820" w:rsidRDefault="00AA78BD" w:rsidP="00AA78BD">
      <w:pPr>
        <w:pStyle w:val="Default"/>
        <w:numPr>
          <w:ilvl w:val="0"/>
          <w:numId w:val="1"/>
        </w:numPr>
        <w:spacing w:after="17"/>
        <w:rPr>
          <w:sz w:val="22"/>
          <w:szCs w:val="22"/>
        </w:rPr>
      </w:pPr>
      <w:r w:rsidRPr="00AA78BD">
        <w:rPr>
          <w:b/>
          <w:bCs/>
          <w:sz w:val="22"/>
          <w:szCs w:val="22"/>
        </w:rPr>
        <w:t xml:space="preserve">(a) </w:t>
      </w:r>
      <w:r w:rsidRPr="00AA78BD">
        <w:rPr>
          <w:sz w:val="22"/>
          <w:szCs w:val="22"/>
        </w:rPr>
        <w:t xml:space="preserve">Calculate the following ratios for Jerry plc for both 2019 and 2018: </w:t>
      </w:r>
    </w:p>
    <w:p w14:paraId="748C2810" w14:textId="169767B4" w:rsidR="00AA78BD" w:rsidRPr="00AA78BD" w:rsidRDefault="00AA78BD" w:rsidP="00AA78BD">
      <w:pPr>
        <w:pStyle w:val="Default"/>
        <w:numPr>
          <w:ilvl w:val="0"/>
          <w:numId w:val="1"/>
        </w:numPr>
        <w:spacing w:after="17"/>
        <w:rPr>
          <w:sz w:val="22"/>
          <w:szCs w:val="22"/>
        </w:rPr>
      </w:pPr>
      <w:r w:rsidRPr="00AA78BD">
        <w:rPr>
          <w:b/>
          <w:bCs/>
          <w:sz w:val="22"/>
          <w:szCs w:val="22"/>
        </w:rPr>
        <w:t xml:space="preserve">1. Return on capital employed. </w:t>
      </w:r>
    </w:p>
    <w:p w14:paraId="3FE9DCB5" w14:textId="77777777" w:rsidR="00AA78BD" w:rsidRPr="00AA78BD" w:rsidRDefault="00AA78BD" w:rsidP="00AA78BD">
      <w:pPr>
        <w:pStyle w:val="Default"/>
        <w:numPr>
          <w:ilvl w:val="0"/>
          <w:numId w:val="1"/>
        </w:numPr>
        <w:spacing w:after="17"/>
        <w:rPr>
          <w:sz w:val="22"/>
          <w:szCs w:val="22"/>
        </w:rPr>
      </w:pPr>
      <w:r w:rsidRPr="00AA78BD">
        <w:rPr>
          <w:b/>
          <w:bCs/>
          <w:sz w:val="22"/>
          <w:szCs w:val="22"/>
        </w:rPr>
        <w:t xml:space="preserve">2. Return on equity. </w:t>
      </w:r>
    </w:p>
    <w:p w14:paraId="09C4DF01" w14:textId="77777777" w:rsidR="00AA78BD" w:rsidRPr="00AA78BD" w:rsidRDefault="00AA78BD" w:rsidP="00AA78BD">
      <w:pPr>
        <w:pStyle w:val="Default"/>
        <w:numPr>
          <w:ilvl w:val="0"/>
          <w:numId w:val="1"/>
        </w:numPr>
        <w:spacing w:after="17"/>
        <w:rPr>
          <w:sz w:val="22"/>
          <w:szCs w:val="22"/>
        </w:rPr>
      </w:pPr>
      <w:r w:rsidRPr="00AA78BD">
        <w:rPr>
          <w:b/>
          <w:bCs/>
          <w:sz w:val="22"/>
          <w:szCs w:val="22"/>
        </w:rPr>
        <w:t xml:space="preserve">3. EPS </w:t>
      </w:r>
    </w:p>
    <w:p w14:paraId="60ABD545" w14:textId="77777777" w:rsidR="00AA78BD" w:rsidRPr="00AA78BD" w:rsidRDefault="00AA78BD" w:rsidP="00AA78BD">
      <w:pPr>
        <w:pStyle w:val="Default"/>
        <w:numPr>
          <w:ilvl w:val="0"/>
          <w:numId w:val="1"/>
        </w:numPr>
        <w:spacing w:after="17"/>
        <w:rPr>
          <w:sz w:val="22"/>
          <w:szCs w:val="22"/>
        </w:rPr>
      </w:pPr>
      <w:r w:rsidRPr="00AA78BD">
        <w:rPr>
          <w:b/>
          <w:bCs/>
          <w:sz w:val="22"/>
          <w:szCs w:val="22"/>
        </w:rPr>
        <w:t xml:space="preserve">4. Gross profit margin </w:t>
      </w:r>
    </w:p>
    <w:p w14:paraId="3B21A2D7" w14:textId="77777777" w:rsidR="00AA78BD" w:rsidRPr="00AA78BD" w:rsidRDefault="00AA78BD" w:rsidP="00AA78BD">
      <w:pPr>
        <w:pStyle w:val="Default"/>
        <w:numPr>
          <w:ilvl w:val="0"/>
          <w:numId w:val="1"/>
        </w:numPr>
        <w:spacing w:after="17"/>
        <w:rPr>
          <w:sz w:val="22"/>
          <w:szCs w:val="22"/>
        </w:rPr>
      </w:pPr>
      <w:r w:rsidRPr="00AA78BD">
        <w:rPr>
          <w:b/>
          <w:bCs/>
          <w:sz w:val="22"/>
          <w:szCs w:val="22"/>
        </w:rPr>
        <w:t xml:space="preserve">5. Asset turnover </w:t>
      </w:r>
    </w:p>
    <w:p w14:paraId="1470E5BA" w14:textId="77777777" w:rsidR="00AA78BD" w:rsidRPr="00AA78BD" w:rsidRDefault="00AA78BD" w:rsidP="00AA78BD">
      <w:pPr>
        <w:pStyle w:val="Default"/>
        <w:numPr>
          <w:ilvl w:val="0"/>
          <w:numId w:val="1"/>
        </w:numPr>
        <w:spacing w:after="17"/>
        <w:rPr>
          <w:sz w:val="22"/>
          <w:szCs w:val="22"/>
        </w:rPr>
      </w:pPr>
      <w:r w:rsidRPr="00AA78BD">
        <w:rPr>
          <w:b/>
          <w:bCs/>
          <w:sz w:val="22"/>
          <w:szCs w:val="22"/>
        </w:rPr>
        <w:t xml:space="preserve">6. Stock holding period </w:t>
      </w:r>
    </w:p>
    <w:p w14:paraId="4A29DF52" w14:textId="77777777" w:rsidR="00AA78BD" w:rsidRPr="00AA78BD" w:rsidRDefault="00AA78BD" w:rsidP="00AA78BD">
      <w:pPr>
        <w:pStyle w:val="Default"/>
        <w:numPr>
          <w:ilvl w:val="0"/>
          <w:numId w:val="1"/>
        </w:numPr>
        <w:spacing w:after="17"/>
        <w:rPr>
          <w:sz w:val="22"/>
          <w:szCs w:val="22"/>
        </w:rPr>
      </w:pPr>
      <w:r w:rsidRPr="00AA78BD">
        <w:rPr>
          <w:b/>
          <w:bCs/>
          <w:sz w:val="22"/>
          <w:szCs w:val="22"/>
        </w:rPr>
        <w:t xml:space="preserve">7. </w:t>
      </w:r>
      <w:r w:rsidRPr="00AA78BD">
        <w:rPr>
          <w:sz w:val="22"/>
          <w:szCs w:val="22"/>
        </w:rPr>
        <w:t xml:space="preserve">Debtors collection period </w:t>
      </w:r>
    </w:p>
    <w:p w14:paraId="436922F5" w14:textId="77777777" w:rsidR="00AA78BD" w:rsidRPr="00AA78BD" w:rsidRDefault="00AA78BD" w:rsidP="00AA78BD">
      <w:pPr>
        <w:pStyle w:val="Default"/>
        <w:numPr>
          <w:ilvl w:val="0"/>
          <w:numId w:val="1"/>
        </w:numPr>
        <w:spacing w:after="17"/>
        <w:rPr>
          <w:sz w:val="22"/>
          <w:szCs w:val="22"/>
        </w:rPr>
      </w:pPr>
      <w:r w:rsidRPr="00AA78BD">
        <w:rPr>
          <w:b/>
          <w:bCs/>
          <w:sz w:val="22"/>
          <w:szCs w:val="22"/>
        </w:rPr>
        <w:t xml:space="preserve">8. Current ratio </w:t>
      </w:r>
    </w:p>
    <w:p w14:paraId="336EE680" w14:textId="77777777" w:rsidR="00AA78BD" w:rsidRPr="00AA78BD" w:rsidRDefault="00AA78BD" w:rsidP="00AA78BD">
      <w:pPr>
        <w:pStyle w:val="Default"/>
        <w:numPr>
          <w:ilvl w:val="0"/>
          <w:numId w:val="1"/>
        </w:numPr>
        <w:spacing w:after="17"/>
        <w:rPr>
          <w:sz w:val="22"/>
          <w:szCs w:val="22"/>
        </w:rPr>
      </w:pPr>
      <w:r w:rsidRPr="00AA78BD">
        <w:rPr>
          <w:b/>
          <w:bCs/>
          <w:sz w:val="22"/>
          <w:szCs w:val="22"/>
        </w:rPr>
        <w:t xml:space="preserve">9. Gearing </w:t>
      </w:r>
    </w:p>
    <w:p w14:paraId="408D79A4" w14:textId="77777777" w:rsidR="00AA78BD" w:rsidRPr="00AA78BD" w:rsidRDefault="00AA78BD" w:rsidP="00AA78BD">
      <w:pPr>
        <w:pStyle w:val="Default"/>
        <w:numPr>
          <w:ilvl w:val="0"/>
          <w:numId w:val="1"/>
        </w:numPr>
        <w:rPr>
          <w:sz w:val="22"/>
          <w:szCs w:val="22"/>
        </w:rPr>
      </w:pPr>
      <w:r w:rsidRPr="00AA78BD">
        <w:rPr>
          <w:b/>
          <w:bCs/>
          <w:sz w:val="22"/>
          <w:szCs w:val="22"/>
        </w:rPr>
        <w:t xml:space="preserve">10. Interest cover </w:t>
      </w:r>
    </w:p>
    <w:p w14:paraId="0E806AD0" w14:textId="77777777" w:rsidR="00AA78BD" w:rsidRPr="00AA78BD" w:rsidRDefault="00AA78BD" w:rsidP="00AA78BD">
      <w:pPr>
        <w:pStyle w:val="Default"/>
        <w:numPr>
          <w:ilvl w:val="0"/>
          <w:numId w:val="1"/>
        </w:numPr>
        <w:rPr>
          <w:sz w:val="22"/>
          <w:szCs w:val="22"/>
        </w:rPr>
      </w:pPr>
    </w:p>
    <w:p w14:paraId="06552054" w14:textId="77777777" w:rsidR="00AA78BD" w:rsidRPr="00AA78BD" w:rsidRDefault="00AA78BD" w:rsidP="00AA78BD">
      <w:pPr>
        <w:pStyle w:val="Default"/>
      </w:pPr>
    </w:p>
    <w:p w14:paraId="14C69A84" w14:textId="14D9FADD" w:rsidR="00AA78BD" w:rsidRDefault="00AA78BD" w:rsidP="00E96FCA">
      <w:pPr>
        <w:pStyle w:val="Default"/>
        <w:numPr>
          <w:ilvl w:val="0"/>
          <w:numId w:val="2"/>
        </w:numPr>
        <w:rPr>
          <w:sz w:val="22"/>
          <w:szCs w:val="22"/>
        </w:rPr>
      </w:pPr>
      <w:r w:rsidRPr="00AA78BD">
        <w:rPr>
          <w:b/>
          <w:bCs/>
          <w:sz w:val="22"/>
          <w:szCs w:val="22"/>
        </w:rPr>
        <w:t xml:space="preserve">(b) </w:t>
      </w:r>
      <w:r w:rsidRPr="00AA78BD">
        <w:rPr>
          <w:sz w:val="22"/>
          <w:szCs w:val="22"/>
        </w:rPr>
        <w:t xml:space="preserve">Discuss the situation revealed by the ratios you have calculated in (a). </w:t>
      </w:r>
    </w:p>
    <w:p w14:paraId="0979BE24" w14:textId="34B65707" w:rsidR="00E96FCA" w:rsidRDefault="00E96FCA" w:rsidP="000F2ED1">
      <w:pPr>
        <w:pStyle w:val="Default"/>
        <w:rPr>
          <w:sz w:val="22"/>
          <w:szCs w:val="22"/>
        </w:rPr>
      </w:pPr>
    </w:p>
    <w:p w14:paraId="523579E3" w14:textId="6891EB34" w:rsidR="000F2ED1" w:rsidRDefault="000F2ED1" w:rsidP="000F2ED1">
      <w:pPr>
        <w:pStyle w:val="Default"/>
        <w:rPr>
          <w:sz w:val="22"/>
          <w:szCs w:val="22"/>
        </w:rPr>
      </w:pPr>
    </w:p>
    <w:p w14:paraId="40F91FC1" w14:textId="3043FE3D" w:rsidR="000F2ED1" w:rsidRDefault="000F2ED1" w:rsidP="000F2ED1">
      <w:pPr>
        <w:pStyle w:val="Default"/>
        <w:rPr>
          <w:sz w:val="22"/>
          <w:szCs w:val="22"/>
        </w:rPr>
      </w:pPr>
    </w:p>
    <w:p w14:paraId="3B7D3CCF" w14:textId="4E929216" w:rsidR="000F2ED1" w:rsidRDefault="000F2ED1" w:rsidP="000F2ED1">
      <w:pPr>
        <w:pStyle w:val="Default"/>
        <w:rPr>
          <w:sz w:val="22"/>
          <w:szCs w:val="22"/>
        </w:rPr>
      </w:pPr>
    </w:p>
    <w:p w14:paraId="67FB3B5E" w14:textId="2C217C23" w:rsidR="000F2ED1" w:rsidRDefault="000F2ED1" w:rsidP="000F2ED1">
      <w:pPr>
        <w:pStyle w:val="Default"/>
        <w:rPr>
          <w:sz w:val="22"/>
          <w:szCs w:val="22"/>
        </w:rPr>
      </w:pPr>
    </w:p>
    <w:p w14:paraId="1BA40F47" w14:textId="7FEAD1FC" w:rsidR="000F2ED1" w:rsidRDefault="000F2ED1" w:rsidP="000F2ED1">
      <w:pPr>
        <w:pStyle w:val="Default"/>
        <w:rPr>
          <w:sz w:val="22"/>
          <w:szCs w:val="22"/>
        </w:rPr>
      </w:pPr>
    </w:p>
    <w:p w14:paraId="6E869D6A" w14:textId="3D51E8DD" w:rsidR="000F2ED1" w:rsidRDefault="000F2ED1" w:rsidP="000F2ED1">
      <w:pPr>
        <w:pStyle w:val="Default"/>
        <w:rPr>
          <w:sz w:val="22"/>
          <w:szCs w:val="22"/>
        </w:rPr>
      </w:pPr>
    </w:p>
    <w:p w14:paraId="0A5F3BC8" w14:textId="028524CD" w:rsidR="000F2ED1" w:rsidRDefault="000F2ED1" w:rsidP="000F2ED1">
      <w:pPr>
        <w:pStyle w:val="Default"/>
        <w:rPr>
          <w:sz w:val="22"/>
          <w:szCs w:val="22"/>
        </w:rPr>
      </w:pPr>
    </w:p>
    <w:p w14:paraId="48E18857" w14:textId="0F385078" w:rsidR="000F2ED1" w:rsidRDefault="000F2ED1" w:rsidP="000F2ED1">
      <w:pPr>
        <w:pStyle w:val="Default"/>
        <w:rPr>
          <w:sz w:val="22"/>
          <w:szCs w:val="22"/>
        </w:rPr>
      </w:pPr>
    </w:p>
    <w:p w14:paraId="7E73D46C" w14:textId="3CA9225B" w:rsidR="000F2ED1" w:rsidRDefault="000F2ED1" w:rsidP="000F2ED1">
      <w:pPr>
        <w:pStyle w:val="Default"/>
        <w:rPr>
          <w:sz w:val="22"/>
          <w:szCs w:val="22"/>
        </w:rPr>
      </w:pPr>
    </w:p>
    <w:p w14:paraId="3F97BEEC" w14:textId="3B84309D" w:rsidR="000F2ED1" w:rsidRDefault="000F2ED1" w:rsidP="000F2ED1">
      <w:pPr>
        <w:pStyle w:val="Default"/>
        <w:rPr>
          <w:sz w:val="22"/>
          <w:szCs w:val="22"/>
        </w:rPr>
      </w:pPr>
    </w:p>
    <w:p w14:paraId="5949B872" w14:textId="7C35DD34" w:rsidR="000F2ED1" w:rsidRDefault="000F2ED1" w:rsidP="000F2ED1">
      <w:pPr>
        <w:pStyle w:val="Default"/>
        <w:rPr>
          <w:sz w:val="22"/>
          <w:szCs w:val="22"/>
        </w:rPr>
      </w:pPr>
    </w:p>
    <w:p w14:paraId="39741465" w14:textId="353F2DF3" w:rsidR="000F2ED1" w:rsidRDefault="000F2ED1" w:rsidP="000F2ED1">
      <w:pPr>
        <w:pStyle w:val="Default"/>
        <w:rPr>
          <w:sz w:val="22"/>
          <w:szCs w:val="22"/>
        </w:rPr>
      </w:pPr>
    </w:p>
    <w:p w14:paraId="53D29326" w14:textId="50640AC5" w:rsidR="000F2ED1" w:rsidRDefault="000F2ED1" w:rsidP="000F2ED1">
      <w:pPr>
        <w:pStyle w:val="Default"/>
        <w:rPr>
          <w:sz w:val="22"/>
          <w:szCs w:val="22"/>
        </w:rPr>
      </w:pPr>
    </w:p>
    <w:p w14:paraId="28FE0BF9" w14:textId="351E1238" w:rsidR="000F2ED1" w:rsidRDefault="000F2ED1" w:rsidP="000F2ED1">
      <w:pPr>
        <w:pStyle w:val="Default"/>
        <w:rPr>
          <w:sz w:val="22"/>
          <w:szCs w:val="22"/>
        </w:rPr>
      </w:pPr>
    </w:p>
    <w:p w14:paraId="5DADC21D" w14:textId="6DFCAF38" w:rsidR="000F2ED1" w:rsidRDefault="000F2ED1" w:rsidP="000F2ED1">
      <w:pPr>
        <w:pStyle w:val="Default"/>
        <w:rPr>
          <w:sz w:val="22"/>
          <w:szCs w:val="22"/>
        </w:rPr>
      </w:pPr>
    </w:p>
    <w:p w14:paraId="11DAEBA3" w14:textId="168E7C19" w:rsidR="000F2ED1" w:rsidRDefault="000F2ED1" w:rsidP="000F2ED1">
      <w:pPr>
        <w:pStyle w:val="Default"/>
        <w:rPr>
          <w:sz w:val="22"/>
          <w:szCs w:val="22"/>
        </w:rPr>
      </w:pPr>
    </w:p>
    <w:p w14:paraId="733B812D" w14:textId="4CD7A118" w:rsidR="000F2ED1" w:rsidRDefault="000F2ED1" w:rsidP="000F2ED1">
      <w:pPr>
        <w:pStyle w:val="Default"/>
        <w:rPr>
          <w:sz w:val="22"/>
          <w:szCs w:val="22"/>
        </w:rPr>
      </w:pPr>
    </w:p>
    <w:p w14:paraId="074BF867" w14:textId="0885435D" w:rsidR="000F2ED1" w:rsidRDefault="000F2ED1" w:rsidP="000F2ED1">
      <w:pPr>
        <w:pStyle w:val="Default"/>
        <w:rPr>
          <w:sz w:val="22"/>
          <w:szCs w:val="22"/>
        </w:rPr>
      </w:pPr>
    </w:p>
    <w:p w14:paraId="7B76063F" w14:textId="79DA9951" w:rsidR="000F2ED1" w:rsidRDefault="000F2ED1" w:rsidP="000F2ED1">
      <w:pPr>
        <w:pStyle w:val="Default"/>
        <w:rPr>
          <w:sz w:val="22"/>
          <w:szCs w:val="22"/>
        </w:rPr>
      </w:pPr>
    </w:p>
    <w:p w14:paraId="5238B122" w14:textId="63F0572A" w:rsidR="000F2ED1" w:rsidRDefault="000F2ED1" w:rsidP="000F2ED1">
      <w:pPr>
        <w:pStyle w:val="Default"/>
        <w:rPr>
          <w:sz w:val="22"/>
          <w:szCs w:val="22"/>
        </w:rPr>
      </w:pPr>
    </w:p>
    <w:p w14:paraId="164CE317" w14:textId="1EB0B45C" w:rsidR="000F2ED1" w:rsidRDefault="000F2ED1" w:rsidP="000F2ED1">
      <w:pPr>
        <w:pStyle w:val="Default"/>
        <w:rPr>
          <w:sz w:val="22"/>
          <w:szCs w:val="22"/>
        </w:rPr>
      </w:pPr>
    </w:p>
    <w:p w14:paraId="7C040070" w14:textId="4091D2C8" w:rsidR="000F2ED1" w:rsidRDefault="000F2ED1" w:rsidP="000F2ED1">
      <w:pPr>
        <w:pStyle w:val="Default"/>
        <w:rPr>
          <w:sz w:val="22"/>
          <w:szCs w:val="22"/>
        </w:rPr>
      </w:pPr>
    </w:p>
    <w:p w14:paraId="35501381" w14:textId="5C091554" w:rsidR="000F2ED1" w:rsidRDefault="000F2ED1" w:rsidP="000F2ED1">
      <w:pPr>
        <w:pStyle w:val="Default"/>
        <w:rPr>
          <w:sz w:val="22"/>
          <w:szCs w:val="22"/>
        </w:rPr>
      </w:pPr>
    </w:p>
    <w:p w14:paraId="63840CB5" w14:textId="5BE869BF" w:rsidR="000F2ED1" w:rsidRDefault="000F2ED1" w:rsidP="000F2ED1">
      <w:pPr>
        <w:pStyle w:val="Default"/>
        <w:rPr>
          <w:sz w:val="22"/>
          <w:szCs w:val="22"/>
        </w:rPr>
      </w:pPr>
    </w:p>
    <w:p w14:paraId="7E2DB719" w14:textId="3AD63DCE" w:rsidR="000F2ED1" w:rsidRDefault="000F2ED1" w:rsidP="000F2ED1">
      <w:pPr>
        <w:pStyle w:val="Default"/>
        <w:rPr>
          <w:sz w:val="22"/>
          <w:szCs w:val="22"/>
        </w:rPr>
      </w:pPr>
    </w:p>
    <w:p w14:paraId="480DEE43" w14:textId="597A65CB" w:rsidR="000F2ED1" w:rsidRDefault="000F2ED1" w:rsidP="000F2ED1">
      <w:pPr>
        <w:pStyle w:val="Default"/>
        <w:rPr>
          <w:sz w:val="22"/>
          <w:szCs w:val="22"/>
        </w:rPr>
      </w:pPr>
    </w:p>
    <w:p w14:paraId="479FF456" w14:textId="5E6D6E0B" w:rsidR="000F2ED1" w:rsidRDefault="000F2ED1" w:rsidP="000F2ED1">
      <w:pPr>
        <w:pStyle w:val="Default"/>
        <w:rPr>
          <w:sz w:val="22"/>
          <w:szCs w:val="22"/>
        </w:rPr>
      </w:pPr>
    </w:p>
    <w:p w14:paraId="27237DEE" w14:textId="17A2D673" w:rsidR="000F2ED1" w:rsidRDefault="000F2ED1" w:rsidP="000F2ED1">
      <w:pPr>
        <w:pStyle w:val="Default"/>
        <w:rPr>
          <w:sz w:val="22"/>
          <w:szCs w:val="22"/>
        </w:rPr>
      </w:pPr>
    </w:p>
    <w:p w14:paraId="23B70A37" w14:textId="5419C233" w:rsidR="00794820" w:rsidRDefault="00794820" w:rsidP="000F2ED1">
      <w:pPr>
        <w:pStyle w:val="Default"/>
        <w:rPr>
          <w:sz w:val="22"/>
          <w:szCs w:val="22"/>
        </w:rPr>
      </w:pPr>
    </w:p>
    <w:p w14:paraId="0DC24E47" w14:textId="3D464E49" w:rsidR="000F2ED1" w:rsidRDefault="000F2ED1" w:rsidP="000F2ED1">
      <w:pPr>
        <w:pStyle w:val="Default"/>
        <w:rPr>
          <w:sz w:val="22"/>
          <w:szCs w:val="22"/>
        </w:rPr>
      </w:pPr>
    </w:p>
    <w:p w14:paraId="4D362335" w14:textId="77777777" w:rsidR="00F614B6" w:rsidRDefault="00F614B6" w:rsidP="000F2ED1">
      <w:pPr>
        <w:pStyle w:val="Default"/>
        <w:rPr>
          <w:sz w:val="22"/>
          <w:szCs w:val="22"/>
        </w:rPr>
      </w:pPr>
    </w:p>
    <w:p w14:paraId="20DA3128" w14:textId="77777777" w:rsidR="000F2ED1" w:rsidRPr="00E96FCA" w:rsidRDefault="000F2ED1" w:rsidP="000F2ED1">
      <w:pPr>
        <w:pStyle w:val="Default"/>
        <w:rPr>
          <w:sz w:val="22"/>
          <w:szCs w:val="22"/>
        </w:rPr>
      </w:pPr>
    </w:p>
    <w:p w14:paraId="1DE6C579" w14:textId="25C8603D" w:rsidR="00AA78BD" w:rsidRDefault="00AA78BD">
      <w:pPr>
        <w:rPr>
          <w:rFonts w:ascii="Arial" w:hAnsi="Arial" w:cs="Arial"/>
          <w:b/>
          <w:bCs/>
          <w:sz w:val="24"/>
          <w:szCs w:val="24"/>
          <w:u w:val="single"/>
        </w:rPr>
      </w:pPr>
      <w:r w:rsidRPr="00B73744">
        <w:rPr>
          <w:rFonts w:ascii="Arial" w:hAnsi="Arial" w:cs="Arial"/>
          <w:b/>
          <w:bCs/>
          <w:sz w:val="24"/>
          <w:szCs w:val="24"/>
          <w:u w:val="single"/>
        </w:rPr>
        <w:lastRenderedPageBreak/>
        <w:t>Working</w:t>
      </w:r>
      <w:r w:rsidR="000F2ED1" w:rsidRPr="00B73744">
        <w:rPr>
          <w:rFonts w:ascii="Arial" w:hAnsi="Arial" w:cs="Arial"/>
          <w:b/>
          <w:bCs/>
          <w:sz w:val="24"/>
          <w:szCs w:val="24"/>
          <w:u w:val="single"/>
        </w:rPr>
        <w:t>s</w:t>
      </w:r>
      <w:r w:rsidRPr="00B73744">
        <w:rPr>
          <w:rFonts w:ascii="Arial" w:hAnsi="Arial" w:cs="Arial"/>
          <w:b/>
          <w:bCs/>
          <w:sz w:val="24"/>
          <w:szCs w:val="24"/>
          <w:u w:val="single"/>
        </w:rPr>
        <w:t xml:space="preserve">: </w:t>
      </w:r>
    </w:p>
    <w:p w14:paraId="1320CFFE" w14:textId="00F5E9DA" w:rsidR="00B73744" w:rsidRPr="00B73744" w:rsidRDefault="006313F1">
      <w:pPr>
        <w:rPr>
          <w:rFonts w:ascii="Arial" w:hAnsi="Arial" w:cs="Arial"/>
          <w:sz w:val="24"/>
          <w:szCs w:val="24"/>
        </w:rPr>
      </w:pPr>
      <w:r>
        <w:rPr>
          <w:rFonts w:ascii="Arial" w:hAnsi="Arial" w:cs="Arial"/>
          <w:sz w:val="24"/>
          <w:szCs w:val="24"/>
        </w:rPr>
        <w:t>a)</w:t>
      </w:r>
      <w:r w:rsidRPr="00B73744">
        <w:rPr>
          <w:rFonts w:ascii="Arial" w:hAnsi="Arial" w:cs="Arial"/>
          <w:sz w:val="24"/>
          <w:szCs w:val="24"/>
        </w:rPr>
        <w:t xml:space="preserve"> Calculation</w:t>
      </w:r>
      <w:r w:rsidR="00B73744" w:rsidRPr="00B73744">
        <w:rPr>
          <w:rFonts w:ascii="Arial" w:hAnsi="Arial" w:cs="Arial"/>
          <w:sz w:val="24"/>
          <w:szCs w:val="24"/>
        </w:rPr>
        <w:t xml:space="preserve"> of ratios for</w:t>
      </w:r>
      <w:r w:rsidR="00794820">
        <w:rPr>
          <w:rFonts w:ascii="Arial" w:hAnsi="Arial" w:cs="Arial"/>
          <w:sz w:val="24"/>
          <w:szCs w:val="24"/>
        </w:rPr>
        <w:t xml:space="preserve"> Jerry plc for</w:t>
      </w:r>
      <w:r w:rsidR="00B73744" w:rsidRPr="00B73744">
        <w:rPr>
          <w:rFonts w:ascii="Arial" w:hAnsi="Arial" w:cs="Arial"/>
          <w:sz w:val="24"/>
          <w:szCs w:val="24"/>
        </w:rPr>
        <w:t xml:space="preserve"> year 2019</w:t>
      </w:r>
    </w:p>
    <w:p w14:paraId="0F9B64B3" w14:textId="77777777" w:rsidR="00790CD0" w:rsidRPr="000F2ED1" w:rsidRDefault="00790CD0">
      <w:pPr>
        <w:rPr>
          <w:rFonts w:ascii="Arial" w:hAnsi="Arial" w:cs="Arial"/>
          <w:b/>
          <w:bCs/>
          <w:sz w:val="28"/>
          <w:szCs w:val="28"/>
          <w:u w:val="single"/>
        </w:rPr>
      </w:pPr>
    </w:p>
    <w:tbl>
      <w:tblPr>
        <w:tblStyle w:val="TableGrid"/>
        <w:tblW w:w="0" w:type="auto"/>
        <w:tblLook w:val="04A0" w:firstRow="1" w:lastRow="0" w:firstColumn="1" w:lastColumn="0" w:noHBand="0" w:noVBand="1"/>
      </w:tblPr>
      <w:tblGrid>
        <w:gridCol w:w="461"/>
        <w:gridCol w:w="1984"/>
        <w:gridCol w:w="3686"/>
        <w:gridCol w:w="2976"/>
      </w:tblGrid>
      <w:tr w:rsidR="008A289F" w14:paraId="06F8E8B0" w14:textId="77777777" w:rsidTr="005E4C8F">
        <w:tc>
          <w:tcPr>
            <w:tcW w:w="421" w:type="dxa"/>
          </w:tcPr>
          <w:p w14:paraId="798FA522" w14:textId="77777777" w:rsidR="008A289F" w:rsidRDefault="008A289F">
            <w:pPr>
              <w:rPr>
                <w:rFonts w:ascii="Arial" w:hAnsi="Arial" w:cs="Arial"/>
              </w:rPr>
            </w:pPr>
          </w:p>
        </w:tc>
        <w:tc>
          <w:tcPr>
            <w:tcW w:w="1984" w:type="dxa"/>
          </w:tcPr>
          <w:p w14:paraId="16BF0D14" w14:textId="33B76433" w:rsidR="008A289F" w:rsidRPr="008A289F" w:rsidRDefault="008A289F" w:rsidP="008A289F">
            <w:pPr>
              <w:jc w:val="center"/>
              <w:rPr>
                <w:rFonts w:ascii="Arial" w:hAnsi="Arial" w:cs="Arial"/>
                <w:b/>
                <w:bCs/>
              </w:rPr>
            </w:pPr>
            <w:r w:rsidRPr="008A289F">
              <w:rPr>
                <w:rFonts w:ascii="Arial" w:hAnsi="Arial" w:cs="Arial"/>
                <w:b/>
                <w:bCs/>
              </w:rPr>
              <w:t>Ratios</w:t>
            </w:r>
          </w:p>
        </w:tc>
        <w:tc>
          <w:tcPr>
            <w:tcW w:w="3686" w:type="dxa"/>
          </w:tcPr>
          <w:p w14:paraId="3A657854" w14:textId="0CE60C0C" w:rsidR="008A289F" w:rsidRPr="008A289F" w:rsidRDefault="008A289F" w:rsidP="008A289F">
            <w:pPr>
              <w:jc w:val="center"/>
              <w:rPr>
                <w:rFonts w:ascii="Arial" w:hAnsi="Arial" w:cs="Arial"/>
                <w:b/>
                <w:bCs/>
              </w:rPr>
            </w:pPr>
            <w:r w:rsidRPr="008A289F">
              <w:rPr>
                <w:rFonts w:ascii="Arial" w:hAnsi="Arial" w:cs="Arial"/>
                <w:b/>
                <w:bCs/>
              </w:rPr>
              <w:t>Formula</w:t>
            </w:r>
          </w:p>
        </w:tc>
        <w:tc>
          <w:tcPr>
            <w:tcW w:w="2976" w:type="dxa"/>
          </w:tcPr>
          <w:p w14:paraId="61C613F7" w14:textId="7068D949" w:rsidR="008A289F" w:rsidRPr="008A289F" w:rsidRDefault="008A289F" w:rsidP="008A289F">
            <w:pPr>
              <w:jc w:val="center"/>
              <w:rPr>
                <w:rFonts w:ascii="Arial" w:hAnsi="Arial" w:cs="Arial"/>
                <w:b/>
                <w:bCs/>
              </w:rPr>
            </w:pPr>
            <w:r w:rsidRPr="008A289F">
              <w:rPr>
                <w:rFonts w:ascii="Arial" w:hAnsi="Arial" w:cs="Arial"/>
                <w:b/>
                <w:bCs/>
              </w:rPr>
              <w:t>2019</w:t>
            </w:r>
          </w:p>
        </w:tc>
      </w:tr>
      <w:tr w:rsidR="008A289F" w14:paraId="7FCB2112" w14:textId="77777777" w:rsidTr="005E4C8F">
        <w:tc>
          <w:tcPr>
            <w:tcW w:w="421" w:type="dxa"/>
          </w:tcPr>
          <w:p w14:paraId="16036861" w14:textId="0164B6D1" w:rsidR="008A289F" w:rsidRDefault="008A289F">
            <w:pPr>
              <w:rPr>
                <w:rFonts w:ascii="Arial" w:hAnsi="Arial" w:cs="Arial"/>
              </w:rPr>
            </w:pPr>
            <w:r>
              <w:rPr>
                <w:rFonts w:ascii="Arial" w:hAnsi="Arial" w:cs="Arial"/>
              </w:rPr>
              <w:t>1</w:t>
            </w:r>
          </w:p>
        </w:tc>
        <w:tc>
          <w:tcPr>
            <w:tcW w:w="1984" w:type="dxa"/>
          </w:tcPr>
          <w:p w14:paraId="1BC80CCF" w14:textId="1578FB7E" w:rsidR="008A289F" w:rsidRDefault="008A289F">
            <w:pPr>
              <w:rPr>
                <w:rFonts w:ascii="Arial" w:hAnsi="Arial" w:cs="Arial"/>
              </w:rPr>
            </w:pPr>
            <w:r>
              <w:rPr>
                <w:rFonts w:ascii="Arial" w:hAnsi="Arial" w:cs="Arial"/>
              </w:rPr>
              <w:t>ROCE</w:t>
            </w:r>
          </w:p>
        </w:tc>
        <w:tc>
          <w:tcPr>
            <w:tcW w:w="3686" w:type="dxa"/>
          </w:tcPr>
          <w:p w14:paraId="64A0242F" w14:textId="7FE6AA5C" w:rsidR="008A289F" w:rsidRDefault="008A289F">
            <w:pPr>
              <w:rPr>
                <w:rFonts w:ascii="Arial" w:hAnsi="Arial" w:cs="Arial"/>
              </w:rPr>
            </w:pPr>
            <w:r>
              <w:rPr>
                <w:rFonts w:ascii="Arial" w:hAnsi="Arial" w:cs="Arial"/>
              </w:rPr>
              <w:t>(EBIT/</w:t>
            </w:r>
            <w:r w:rsidR="0033782C">
              <w:rPr>
                <w:rFonts w:ascii="Arial" w:hAnsi="Arial" w:cs="Arial"/>
              </w:rPr>
              <w:t xml:space="preserve"> C</w:t>
            </w:r>
            <w:r w:rsidR="006C79DA">
              <w:rPr>
                <w:rFonts w:ascii="Arial" w:hAnsi="Arial" w:cs="Arial"/>
              </w:rPr>
              <w:t>E</w:t>
            </w:r>
            <w:r>
              <w:rPr>
                <w:rFonts w:ascii="Arial" w:hAnsi="Arial" w:cs="Arial"/>
              </w:rPr>
              <w:t>) x 100</w:t>
            </w:r>
          </w:p>
        </w:tc>
        <w:tc>
          <w:tcPr>
            <w:tcW w:w="2976" w:type="dxa"/>
          </w:tcPr>
          <w:p w14:paraId="6E9907BF" w14:textId="4188D7E7" w:rsidR="008A289F" w:rsidRDefault="008A289F">
            <w:pPr>
              <w:rPr>
                <w:rFonts w:ascii="Arial" w:hAnsi="Arial" w:cs="Arial"/>
              </w:rPr>
            </w:pPr>
            <w:r>
              <w:rPr>
                <w:rFonts w:ascii="Arial" w:hAnsi="Arial" w:cs="Arial"/>
              </w:rPr>
              <w:t>(23/ (281.1-151)) x100</w:t>
            </w:r>
          </w:p>
        </w:tc>
      </w:tr>
      <w:tr w:rsidR="008A289F" w14:paraId="41EC65E2" w14:textId="77777777" w:rsidTr="005E4C8F">
        <w:tc>
          <w:tcPr>
            <w:tcW w:w="421" w:type="dxa"/>
          </w:tcPr>
          <w:p w14:paraId="2EC0A4F4" w14:textId="77777777" w:rsidR="008A289F" w:rsidRDefault="008A289F">
            <w:pPr>
              <w:rPr>
                <w:rFonts w:ascii="Arial" w:hAnsi="Arial" w:cs="Arial"/>
              </w:rPr>
            </w:pPr>
          </w:p>
        </w:tc>
        <w:tc>
          <w:tcPr>
            <w:tcW w:w="1984" w:type="dxa"/>
          </w:tcPr>
          <w:p w14:paraId="2F84F065" w14:textId="77777777" w:rsidR="008A289F" w:rsidRDefault="008A289F">
            <w:pPr>
              <w:rPr>
                <w:rFonts w:ascii="Arial" w:hAnsi="Arial" w:cs="Arial"/>
              </w:rPr>
            </w:pPr>
          </w:p>
        </w:tc>
        <w:tc>
          <w:tcPr>
            <w:tcW w:w="3686" w:type="dxa"/>
          </w:tcPr>
          <w:p w14:paraId="1A071EAC" w14:textId="77777777" w:rsidR="008A289F" w:rsidRDefault="008A289F">
            <w:pPr>
              <w:rPr>
                <w:rFonts w:ascii="Arial" w:hAnsi="Arial" w:cs="Arial"/>
              </w:rPr>
            </w:pPr>
          </w:p>
        </w:tc>
        <w:tc>
          <w:tcPr>
            <w:tcW w:w="2976" w:type="dxa"/>
          </w:tcPr>
          <w:p w14:paraId="1E306701" w14:textId="2251CB9A" w:rsidR="008A289F" w:rsidRPr="008A289F" w:rsidRDefault="008A289F" w:rsidP="008A289F">
            <w:pPr>
              <w:jc w:val="center"/>
              <w:rPr>
                <w:rFonts w:ascii="Arial" w:hAnsi="Arial" w:cs="Arial"/>
                <w:b/>
                <w:bCs/>
              </w:rPr>
            </w:pPr>
            <w:r w:rsidRPr="008A289F">
              <w:rPr>
                <w:rFonts w:ascii="Arial" w:hAnsi="Arial" w:cs="Arial"/>
                <w:b/>
                <w:bCs/>
              </w:rPr>
              <w:t>17.02%</w:t>
            </w:r>
          </w:p>
        </w:tc>
      </w:tr>
      <w:tr w:rsidR="008A289F" w14:paraId="00F0D5CB" w14:textId="77777777" w:rsidTr="005E4C8F">
        <w:tc>
          <w:tcPr>
            <w:tcW w:w="421" w:type="dxa"/>
          </w:tcPr>
          <w:p w14:paraId="250D64BF" w14:textId="542BD1F3" w:rsidR="008A289F" w:rsidRDefault="008A289F">
            <w:pPr>
              <w:rPr>
                <w:rFonts w:ascii="Arial" w:hAnsi="Arial" w:cs="Arial"/>
              </w:rPr>
            </w:pPr>
          </w:p>
        </w:tc>
        <w:tc>
          <w:tcPr>
            <w:tcW w:w="1984" w:type="dxa"/>
          </w:tcPr>
          <w:p w14:paraId="0DDEBE78" w14:textId="588A7EB5" w:rsidR="008A289F" w:rsidRDefault="008A289F">
            <w:pPr>
              <w:rPr>
                <w:rFonts w:ascii="Arial" w:hAnsi="Arial" w:cs="Arial"/>
              </w:rPr>
            </w:pPr>
          </w:p>
        </w:tc>
        <w:tc>
          <w:tcPr>
            <w:tcW w:w="3686" w:type="dxa"/>
          </w:tcPr>
          <w:p w14:paraId="353DB538" w14:textId="1B541E64" w:rsidR="008A289F" w:rsidRDefault="008A289F">
            <w:pPr>
              <w:rPr>
                <w:rFonts w:ascii="Arial" w:hAnsi="Arial" w:cs="Arial"/>
              </w:rPr>
            </w:pPr>
          </w:p>
        </w:tc>
        <w:tc>
          <w:tcPr>
            <w:tcW w:w="2976" w:type="dxa"/>
          </w:tcPr>
          <w:p w14:paraId="1B5E04F4" w14:textId="6D429DE1" w:rsidR="008A289F" w:rsidRDefault="008A289F">
            <w:pPr>
              <w:rPr>
                <w:rFonts w:ascii="Arial" w:hAnsi="Arial" w:cs="Arial"/>
              </w:rPr>
            </w:pPr>
          </w:p>
        </w:tc>
      </w:tr>
      <w:tr w:rsidR="008A289F" w14:paraId="6336FE02" w14:textId="77777777" w:rsidTr="005E4C8F">
        <w:tc>
          <w:tcPr>
            <w:tcW w:w="421" w:type="dxa"/>
          </w:tcPr>
          <w:p w14:paraId="3246755C" w14:textId="30223C35" w:rsidR="008A289F" w:rsidRDefault="008A289F" w:rsidP="008A289F">
            <w:pPr>
              <w:rPr>
                <w:rFonts w:ascii="Arial" w:hAnsi="Arial" w:cs="Arial"/>
              </w:rPr>
            </w:pPr>
            <w:r>
              <w:rPr>
                <w:rFonts w:ascii="Arial" w:hAnsi="Arial" w:cs="Arial"/>
              </w:rPr>
              <w:t>2</w:t>
            </w:r>
          </w:p>
        </w:tc>
        <w:tc>
          <w:tcPr>
            <w:tcW w:w="1984" w:type="dxa"/>
          </w:tcPr>
          <w:p w14:paraId="54110F22" w14:textId="2663AA56" w:rsidR="008A289F" w:rsidRDefault="008A289F" w:rsidP="008A289F">
            <w:pPr>
              <w:rPr>
                <w:rFonts w:ascii="Arial" w:hAnsi="Arial" w:cs="Arial"/>
              </w:rPr>
            </w:pPr>
            <w:r>
              <w:rPr>
                <w:rFonts w:ascii="Arial" w:hAnsi="Arial" w:cs="Arial"/>
              </w:rPr>
              <w:t>ROE</w:t>
            </w:r>
          </w:p>
        </w:tc>
        <w:tc>
          <w:tcPr>
            <w:tcW w:w="3686" w:type="dxa"/>
          </w:tcPr>
          <w:p w14:paraId="2D7E5FFC" w14:textId="4AF54A27" w:rsidR="008A289F" w:rsidRDefault="008A289F" w:rsidP="008A289F">
            <w:pPr>
              <w:rPr>
                <w:rFonts w:ascii="Arial" w:hAnsi="Arial" w:cs="Arial"/>
              </w:rPr>
            </w:pPr>
            <w:r>
              <w:rPr>
                <w:rFonts w:ascii="Arial" w:hAnsi="Arial" w:cs="Arial"/>
              </w:rPr>
              <w:t>(Net income/</w:t>
            </w:r>
            <w:r w:rsidR="00B73744">
              <w:rPr>
                <w:rFonts w:ascii="Arial" w:hAnsi="Arial" w:cs="Arial"/>
              </w:rPr>
              <w:t>E</w:t>
            </w:r>
            <w:r>
              <w:rPr>
                <w:rFonts w:ascii="Arial" w:hAnsi="Arial" w:cs="Arial"/>
              </w:rPr>
              <w:t>quity) x 100</w:t>
            </w:r>
          </w:p>
        </w:tc>
        <w:tc>
          <w:tcPr>
            <w:tcW w:w="2976" w:type="dxa"/>
          </w:tcPr>
          <w:p w14:paraId="6435136C" w14:textId="3712F4B5" w:rsidR="008A289F" w:rsidRPr="008A289F" w:rsidRDefault="008A289F" w:rsidP="008A289F">
            <w:pPr>
              <w:rPr>
                <w:rFonts w:ascii="Arial" w:hAnsi="Arial" w:cs="Arial"/>
                <w:b/>
                <w:bCs/>
              </w:rPr>
            </w:pPr>
            <w:r>
              <w:rPr>
                <w:rFonts w:ascii="Arial" w:hAnsi="Arial" w:cs="Arial"/>
              </w:rPr>
              <w:t>(12.9/93.2) x 100</w:t>
            </w:r>
          </w:p>
        </w:tc>
      </w:tr>
      <w:tr w:rsidR="008A289F" w14:paraId="29BCC732" w14:textId="77777777" w:rsidTr="005E4C8F">
        <w:tc>
          <w:tcPr>
            <w:tcW w:w="421" w:type="dxa"/>
          </w:tcPr>
          <w:p w14:paraId="4FBB8285" w14:textId="77777777" w:rsidR="008A289F" w:rsidRDefault="008A289F" w:rsidP="008A289F">
            <w:pPr>
              <w:rPr>
                <w:rFonts w:ascii="Arial" w:hAnsi="Arial" w:cs="Arial"/>
              </w:rPr>
            </w:pPr>
          </w:p>
        </w:tc>
        <w:tc>
          <w:tcPr>
            <w:tcW w:w="1984" w:type="dxa"/>
          </w:tcPr>
          <w:p w14:paraId="678B0274" w14:textId="77777777" w:rsidR="008A289F" w:rsidRDefault="008A289F" w:rsidP="008A289F">
            <w:pPr>
              <w:rPr>
                <w:rFonts w:ascii="Arial" w:hAnsi="Arial" w:cs="Arial"/>
              </w:rPr>
            </w:pPr>
          </w:p>
        </w:tc>
        <w:tc>
          <w:tcPr>
            <w:tcW w:w="3686" w:type="dxa"/>
          </w:tcPr>
          <w:p w14:paraId="5AEA09AF" w14:textId="77777777" w:rsidR="008A289F" w:rsidRDefault="008A289F" w:rsidP="008A289F">
            <w:pPr>
              <w:rPr>
                <w:rFonts w:ascii="Arial" w:hAnsi="Arial" w:cs="Arial"/>
              </w:rPr>
            </w:pPr>
          </w:p>
        </w:tc>
        <w:tc>
          <w:tcPr>
            <w:tcW w:w="2976" w:type="dxa"/>
          </w:tcPr>
          <w:p w14:paraId="5F826DD7" w14:textId="3BA74B09" w:rsidR="008A289F" w:rsidRPr="008A289F" w:rsidRDefault="008A289F" w:rsidP="008A289F">
            <w:pPr>
              <w:jc w:val="center"/>
              <w:rPr>
                <w:rFonts w:ascii="Arial" w:hAnsi="Arial" w:cs="Arial"/>
                <w:b/>
                <w:bCs/>
              </w:rPr>
            </w:pPr>
            <w:r w:rsidRPr="008A289F">
              <w:rPr>
                <w:rFonts w:ascii="Arial" w:hAnsi="Arial" w:cs="Arial"/>
                <w:b/>
                <w:bCs/>
              </w:rPr>
              <w:t>13.84%</w:t>
            </w:r>
          </w:p>
        </w:tc>
      </w:tr>
      <w:tr w:rsidR="008A289F" w14:paraId="4FA476C5" w14:textId="77777777" w:rsidTr="005E4C8F">
        <w:tc>
          <w:tcPr>
            <w:tcW w:w="421" w:type="dxa"/>
          </w:tcPr>
          <w:p w14:paraId="4A3286D4" w14:textId="77777777" w:rsidR="008A289F" w:rsidRDefault="008A289F" w:rsidP="008A289F">
            <w:pPr>
              <w:rPr>
                <w:rFonts w:ascii="Arial" w:hAnsi="Arial" w:cs="Arial"/>
              </w:rPr>
            </w:pPr>
          </w:p>
        </w:tc>
        <w:tc>
          <w:tcPr>
            <w:tcW w:w="1984" w:type="dxa"/>
          </w:tcPr>
          <w:p w14:paraId="0F6B5FAA" w14:textId="77777777" w:rsidR="008A289F" w:rsidRDefault="008A289F" w:rsidP="008A289F">
            <w:pPr>
              <w:rPr>
                <w:rFonts w:ascii="Arial" w:hAnsi="Arial" w:cs="Arial"/>
              </w:rPr>
            </w:pPr>
          </w:p>
        </w:tc>
        <w:tc>
          <w:tcPr>
            <w:tcW w:w="3686" w:type="dxa"/>
          </w:tcPr>
          <w:p w14:paraId="2541BEC6" w14:textId="77777777" w:rsidR="008A289F" w:rsidRDefault="008A289F" w:rsidP="008A289F">
            <w:pPr>
              <w:rPr>
                <w:rFonts w:ascii="Arial" w:hAnsi="Arial" w:cs="Arial"/>
              </w:rPr>
            </w:pPr>
          </w:p>
        </w:tc>
        <w:tc>
          <w:tcPr>
            <w:tcW w:w="2976" w:type="dxa"/>
          </w:tcPr>
          <w:p w14:paraId="66406661" w14:textId="77777777" w:rsidR="008A289F" w:rsidRDefault="008A289F" w:rsidP="008A289F">
            <w:pPr>
              <w:rPr>
                <w:rFonts w:ascii="Arial" w:hAnsi="Arial" w:cs="Arial"/>
              </w:rPr>
            </w:pPr>
          </w:p>
        </w:tc>
      </w:tr>
      <w:tr w:rsidR="008A289F" w14:paraId="37DD9B4D" w14:textId="77777777" w:rsidTr="005E4C8F">
        <w:tc>
          <w:tcPr>
            <w:tcW w:w="421" w:type="dxa"/>
          </w:tcPr>
          <w:p w14:paraId="736D541B" w14:textId="1BF66F7D" w:rsidR="008A289F" w:rsidRDefault="008A289F" w:rsidP="008A289F">
            <w:pPr>
              <w:rPr>
                <w:rFonts w:ascii="Arial" w:hAnsi="Arial" w:cs="Arial"/>
              </w:rPr>
            </w:pPr>
            <w:r>
              <w:rPr>
                <w:rFonts w:ascii="Arial" w:hAnsi="Arial" w:cs="Arial"/>
              </w:rPr>
              <w:t>3</w:t>
            </w:r>
          </w:p>
        </w:tc>
        <w:tc>
          <w:tcPr>
            <w:tcW w:w="1984" w:type="dxa"/>
          </w:tcPr>
          <w:p w14:paraId="44408944" w14:textId="54C85F0D" w:rsidR="008A289F" w:rsidRDefault="008A289F" w:rsidP="008A289F">
            <w:pPr>
              <w:rPr>
                <w:rFonts w:ascii="Arial" w:hAnsi="Arial" w:cs="Arial"/>
              </w:rPr>
            </w:pPr>
            <w:r>
              <w:rPr>
                <w:rFonts w:ascii="Arial" w:hAnsi="Arial" w:cs="Arial"/>
              </w:rPr>
              <w:t>EPS</w:t>
            </w:r>
          </w:p>
        </w:tc>
        <w:tc>
          <w:tcPr>
            <w:tcW w:w="3686" w:type="dxa"/>
          </w:tcPr>
          <w:p w14:paraId="7ADEE079" w14:textId="5596A119" w:rsidR="008A289F" w:rsidRDefault="008A289F" w:rsidP="008A289F">
            <w:pPr>
              <w:rPr>
                <w:rFonts w:ascii="Arial" w:hAnsi="Arial" w:cs="Arial"/>
              </w:rPr>
            </w:pPr>
            <w:r>
              <w:rPr>
                <w:rFonts w:ascii="Arial" w:hAnsi="Arial" w:cs="Arial"/>
              </w:rPr>
              <w:t>(Earnings/ no. of ordinary shares)</w:t>
            </w:r>
          </w:p>
        </w:tc>
        <w:tc>
          <w:tcPr>
            <w:tcW w:w="2976" w:type="dxa"/>
          </w:tcPr>
          <w:p w14:paraId="53567BF0" w14:textId="79673720" w:rsidR="008A289F" w:rsidRDefault="008A289F" w:rsidP="008A289F">
            <w:pPr>
              <w:rPr>
                <w:rFonts w:ascii="Arial" w:hAnsi="Arial" w:cs="Arial"/>
              </w:rPr>
            </w:pPr>
            <w:r>
              <w:rPr>
                <w:rFonts w:ascii="Arial" w:hAnsi="Arial" w:cs="Arial"/>
              </w:rPr>
              <w:t>12.9/17.8</w:t>
            </w:r>
          </w:p>
        </w:tc>
      </w:tr>
      <w:tr w:rsidR="008A289F" w14:paraId="7C99C16D" w14:textId="77777777" w:rsidTr="005E4C8F">
        <w:tc>
          <w:tcPr>
            <w:tcW w:w="421" w:type="dxa"/>
          </w:tcPr>
          <w:p w14:paraId="4B9BAF24" w14:textId="77777777" w:rsidR="008A289F" w:rsidRDefault="008A289F" w:rsidP="008A289F">
            <w:pPr>
              <w:rPr>
                <w:rFonts w:ascii="Arial" w:hAnsi="Arial" w:cs="Arial"/>
              </w:rPr>
            </w:pPr>
          </w:p>
        </w:tc>
        <w:tc>
          <w:tcPr>
            <w:tcW w:w="1984" w:type="dxa"/>
          </w:tcPr>
          <w:p w14:paraId="2E9ACD93" w14:textId="77777777" w:rsidR="008A289F" w:rsidRDefault="008A289F" w:rsidP="008A289F">
            <w:pPr>
              <w:rPr>
                <w:rFonts w:ascii="Arial" w:hAnsi="Arial" w:cs="Arial"/>
              </w:rPr>
            </w:pPr>
          </w:p>
        </w:tc>
        <w:tc>
          <w:tcPr>
            <w:tcW w:w="3686" w:type="dxa"/>
          </w:tcPr>
          <w:p w14:paraId="03CD3D8C" w14:textId="77777777" w:rsidR="008A289F" w:rsidRDefault="008A289F" w:rsidP="008A289F">
            <w:pPr>
              <w:rPr>
                <w:rFonts w:ascii="Arial" w:hAnsi="Arial" w:cs="Arial"/>
              </w:rPr>
            </w:pPr>
          </w:p>
        </w:tc>
        <w:tc>
          <w:tcPr>
            <w:tcW w:w="2976" w:type="dxa"/>
          </w:tcPr>
          <w:p w14:paraId="73BEDFB9" w14:textId="244F6BF4" w:rsidR="008A289F" w:rsidRPr="008A289F" w:rsidRDefault="008A289F" w:rsidP="008A289F">
            <w:pPr>
              <w:jc w:val="center"/>
              <w:rPr>
                <w:rFonts w:ascii="Arial" w:hAnsi="Arial" w:cs="Arial"/>
                <w:b/>
                <w:bCs/>
              </w:rPr>
            </w:pPr>
            <w:r w:rsidRPr="008A289F">
              <w:rPr>
                <w:rFonts w:ascii="Arial" w:hAnsi="Arial" w:cs="Arial"/>
                <w:b/>
                <w:bCs/>
              </w:rPr>
              <w:t>0.72</w:t>
            </w:r>
          </w:p>
        </w:tc>
      </w:tr>
      <w:tr w:rsidR="008A289F" w14:paraId="59BBFFE2" w14:textId="77777777" w:rsidTr="005E4C8F">
        <w:tc>
          <w:tcPr>
            <w:tcW w:w="421" w:type="dxa"/>
          </w:tcPr>
          <w:p w14:paraId="319E714D" w14:textId="77777777" w:rsidR="008A289F" w:rsidRDefault="008A289F" w:rsidP="008A289F">
            <w:pPr>
              <w:rPr>
                <w:rFonts w:ascii="Arial" w:hAnsi="Arial" w:cs="Arial"/>
              </w:rPr>
            </w:pPr>
          </w:p>
        </w:tc>
        <w:tc>
          <w:tcPr>
            <w:tcW w:w="1984" w:type="dxa"/>
          </w:tcPr>
          <w:p w14:paraId="266D76CF" w14:textId="77777777" w:rsidR="008A289F" w:rsidRDefault="008A289F" w:rsidP="008A289F">
            <w:pPr>
              <w:rPr>
                <w:rFonts w:ascii="Arial" w:hAnsi="Arial" w:cs="Arial"/>
              </w:rPr>
            </w:pPr>
          </w:p>
        </w:tc>
        <w:tc>
          <w:tcPr>
            <w:tcW w:w="3686" w:type="dxa"/>
          </w:tcPr>
          <w:p w14:paraId="5073A2E3" w14:textId="77777777" w:rsidR="008A289F" w:rsidRDefault="008A289F" w:rsidP="008A289F">
            <w:pPr>
              <w:rPr>
                <w:rFonts w:ascii="Arial" w:hAnsi="Arial" w:cs="Arial"/>
              </w:rPr>
            </w:pPr>
          </w:p>
        </w:tc>
        <w:tc>
          <w:tcPr>
            <w:tcW w:w="2976" w:type="dxa"/>
          </w:tcPr>
          <w:p w14:paraId="7F3CC770" w14:textId="77777777" w:rsidR="008A289F" w:rsidRDefault="008A289F" w:rsidP="008A289F">
            <w:pPr>
              <w:rPr>
                <w:rFonts w:ascii="Arial" w:hAnsi="Arial" w:cs="Arial"/>
              </w:rPr>
            </w:pPr>
          </w:p>
        </w:tc>
      </w:tr>
      <w:tr w:rsidR="008A289F" w14:paraId="7568E6EE" w14:textId="77777777" w:rsidTr="005E4C8F">
        <w:tc>
          <w:tcPr>
            <w:tcW w:w="421" w:type="dxa"/>
          </w:tcPr>
          <w:p w14:paraId="1C546608" w14:textId="15ED47D6" w:rsidR="008A289F" w:rsidRDefault="008A289F" w:rsidP="008A289F">
            <w:pPr>
              <w:rPr>
                <w:rFonts w:ascii="Arial" w:hAnsi="Arial" w:cs="Arial"/>
              </w:rPr>
            </w:pPr>
            <w:r>
              <w:rPr>
                <w:rFonts w:ascii="Arial" w:hAnsi="Arial" w:cs="Arial"/>
              </w:rPr>
              <w:t>4</w:t>
            </w:r>
          </w:p>
        </w:tc>
        <w:tc>
          <w:tcPr>
            <w:tcW w:w="1984" w:type="dxa"/>
          </w:tcPr>
          <w:p w14:paraId="6CDB0E14" w14:textId="0FB95308" w:rsidR="008A289F" w:rsidRDefault="008A289F" w:rsidP="008A289F">
            <w:pPr>
              <w:rPr>
                <w:rFonts w:ascii="Arial" w:hAnsi="Arial" w:cs="Arial"/>
              </w:rPr>
            </w:pPr>
            <w:r>
              <w:rPr>
                <w:rFonts w:ascii="Arial" w:hAnsi="Arial" w:cs="Arial"/>
              </w:rPr>
              <w:t>Gross profit</w:t>
            </w:r>
          </w:p>
        </w:tc>
        <w:tc>
          <w:tcPr>
            <w:tcW w:w="3686" w:type="dxa"/>
          </w:tcPr>
          <w:p w14:paraId="2AB818EB" w14:textId="5F578414" w:rsidR="008A289F" w:rsidRDefault="008A289F" w:rsidP="008A289F">
            <w:pPr>
              <w:rPr>
                <w:rFonts w:ascii="Arial" w:hAnsi="Arial" w:cs="Arial"/>
              </w:rPr>
            </w:pPr>
            <w:r>
              <w:rPr>
                <w:rFonts w:ascii="Arial" w:hAnsi="Arial" w:cs="Arial"/>
              </w:rPr>
              <w:t>(Gross profit/</w:t>
            </w:r>
            <w:r w:rsidR="00B73744">
              <w:rPr>
                <w:rFonts w:ascii="Arial" w:hAnsi="Arial" w:cs="Arial"/>
              </w:rPr>
              <w:t>R</w:t>
            </w:r>
            <w:r w:rsidR="00790CD0">
              <w:rPr>
                <w:rFonts w:ascii="Arial" w:hAnsi="Arial" w:cs="Arial"/>
              </w:rPr>
              <w:t>evenue) x100</w:t>
            </w:r>
          </w:p>
        </w:tc>
        <w:tc>
          <w:tcPr>
            <w:tcW w:w="2976" w:type="dxa"/>
          </w:tcPr>
          <w:p w14:paraId="73A0A864" w14:textId="1A81B34D" w:rsidR="008A289F" w:rsidRDefault="00790CD0" w:rsidP="008A289F">
            <w:pPr>
              <w:rPr>
                <w:rFonts w:ascii="Arial" w:hAnsi="Arial" w:cs="Arial"/>
              </w:rPr>
            </w:pPr>
            <w:r>
              <w:rPr>
                <w:rFonts w:ascii="Arial" w:hAnsi="Arial" w:cs="Arial"/>
              </w:rPr>
              <w:t>(191.8/501.3) x 100</w:t>
            </w:r>
          </w:p>
        </w:tc>
      </w:tr>
      <w:tr w:rsidR="008A289F" w14:paraId="18E1DAD0" w14:textId="77777777" w:rsidTr="005E4C8F">
        <w:tc>
          <w:tcPr>
            <w:tcW w:w="421" w:type="dxa"/>
          </w:tcPr>
          <w:p w14:paraId="54703A29" w14:textId="77777777" w:rsidR="008A289F" w:rsidRDefault="008A289F" w:rsidP="008A289F">
            <w:pPr>
              <w:rPr>
                <w:rFonts w:ascii="Arial" w:hAnsi="Arial" w:cs="Arial"/>
              </w:rPr>
            </w:pPr>
          </w:p>
        </w:tc>
        <w:tc>
          <w:tcPr>
            <w:tcW w:w="1984" w:type="dxa"/>
          </w:tcPr>
          <w:p w14:paraId="707420EA" w14:textId="77777777" w:rsidR="008A289F" w:rsidRDefault="008A289F" w:rsidP="008A289F">
            <w:pPr>
              <w:rPr>
                <w:rFonts w:ascii="Arial" w:hAnsi="Arial" w:cs="Arial"/>
              </w:rPr>
            </w:pPr>
          </w:p>
        </w:tc>
        <w:tc>
          <w:tcPr>
            <w:tcW w:w="3686" w:type="dxa"/>
          </w:tcPr>
          <w:p w14:paraId="321FB209" w14:textId="77777777" w:rsidR="008A289F" w:rsidRDefault="008A289F" w:rsidP="008A289F">
            <w:pPr>
              <w:rPr>
                <w:rFonts w:ascii="Arial" w:hAnsi="Arial" w:cs="Arial"/>
              </w:rPr>
            </w:pPr>
          </w:p>
        </w:tc>
        <w:tc>
          <w:tcPr>
            <w:tcW w:w="2976" w:type="dxa"/>
          </w:tcPr>
          <w:p w14:paraId="04FDD505" w14:textId="4D3E6F76" w:rsidR="008A289F" w:rsidRPr="00790CD0" w:rsidRDefault="00790CD0" w:rsidP="00790CD0">
            <w:pPr>
              <w:jc w:val="center"/>
              <w:rPr>
                <w:rFonts w:ascii="Arial" w:hAnsi="Arial" w:cs="Arial"/>
                <w:b/>
                <w:bCs/>
              </w:rPr>
            </w:pPr>
            <w:r w:rsidRPr="00790CD0">
              <w:rPr>
                <w:rFonts w:ascii="Arial" w:hAnsi="Arial" w:cs="Arial"/>
                <w:b/>
                <w:bCs/>
              </w:rPr>
              <w:t>38.26%</w:t>
            </w:r>
          </w:p>
        </w:tc>
      </w:tr>
      <w:tr w:rsidR="008A289F" w14:paraId="2F122F2C" w14:textId="77777777" w:rsidTr="005E4C8F">
        <w:tc>
          <w:tcPr>
            <w:tcW w:w="421" w:type="dxa"/>
          </w:tcPr>
          <w:p w14:paraId="2B9427AB" w14:textId="77777777" w:rsidR="008A289F" w:rsidRDefault="008A289F" w:rsidP="008A289F">
            <w:pPr>
              <w:rPr>
                <w:rFonts w:ascii="Arial" w:hAnsi="Arial" w:cs="Arial"/>
              </w:rPr>
            </w:pPr>
          </w:p>
        </w:tc>
        <w:tc>
          <w:tcPr>
            <w:tcW w:w="1984" w:type="dxa"/>
          </w:tcPr>
          <w:p w14:paraId="6DC2973F" w14:textId="77777777" w:rsidR="008A289F" w:rsidRDefault="008A289F" w:rsidP="008A289F">
            <w:pPr>
              <w:rPr>
                <w:rFonts w:ascii="Arial" w:hAnsi="Arial" w:cs="Arial"/>
              </w:rPr>
            </w:pPr>
          </w:p>
        </w:tc>
        <w:tc>
          <w:tcPr>
            <w:tcW w:w="3686" w:type="dxa"/>
          </w:tcPr>
          <w:p w14:paraId="5D313AB4" w14:textId="77777777" w:rsidR="008A289F" w:rsidRDefault="008A289F" w:rsidP="008A289F">
            <w:pPr>
              <w:rPr>
                <w:rFonts w:ascii="Arial" w:hAnsi="Arial" w:cs="Arial"/>
              </w:rPr>
            </w:pPr>
          </w:p>
        </w:tc>
        <w:tc>
          <w:tcPr>
            <w:tcW w:w="2976" w:type="dxa"/>
          </w:tcPr>
          <w:p w14:paraId="44A5FE1B" w14:textId="77777777" w:rsidR="008A289F" w:rsidRDefault="008A289F" w:rsidP="008A289F">
            <w:pPr>
              <w:rPr>
                <w:rFonts w:ascii="Arial" w:hAnsi="Arial" w:cs="Arial"/>
              </w:rPr>
            </w:pPr>
          </w:p>
        </w:tc>
      </w:tr>
      <w:tr w:rsidR="008A289F" w14:paraId="64D68E49" w14:textId="77777777" w:rsidTr="005E4C8F">
        <w:tc>
          <w:tcPr>
            <w:tcW w:w="421" w:type="dxa"/>
          </w:tcPr>
          <w:p w14:paraId="67A86AE5" w14:textId="6F46D26A" w:rsidR="008A289F" w:rsidRDefault="00790CD0" w:rsidP="008A289F">
            <w:pPr>
              <w:rPr>
                <w:rFonts w:ascii="Arial" w:hAnsi="Arial" w:cs="Arial"/>
              </w:rPr>
            </w:pPr>
            <w:r>
              <w:rPr>
                <w:rFonts w:ascii="Arial" w:hAnsi="Arial" w:cs="Arial"/>
              </w:rPr>
              <w:t>5</w:t>
            </w:r>
          </w:p>
        </w:tc>
        <w:tc>
          <w:tcPr>
            <w:tcW w:w="1984" w:type="dxa"/>
          </w:tcPr>
          <w:p w14:paraId="4319D112" w14:textId="25831876" w:rsidR="008A289F" w:rsidRDefault="001F497D" w:rsidP="008A289F">
            <w:pPr>
              <w:rPr>
                <w:rFonts w:ascii="Arial" w:hAnsi="Arial" w:cs="Arial"/>
              </w:rPr>
            </w:pPr>
            <w:r>
              <w:rPr>
                <w:rFonts w:ascii="Arial" w:hAnsi="Arial" w:cs="Arial"/>
              </w:rPr>
              <w:t xml:space="preserve">Asset turnover </w:t>
            </w:r>
          </w:p>
        </w:tc>
        <w:tc>
          <w:tcPr>
            <w:tcW w:w="3686" w:type="dxa"/>
          </w:tcPr>
          <w:p w14:paraId="50767F5F" w14:textId="40699D01" w:rsidR="008A289F" w:rsidRDefault="001F497D" w:rsidP="008A289F">
            <w:pPr>
              <w:rPr>
                <w:rFonts w:ascii="Arial" w:hAnsi="Arial" w:cs="Arial"/>
              </w:rPr>
            </w:pPr>
            <w:r>
              <w:rPr>
                <w:rFonts w:ascii="Arial" w:hAnsi="Arial" w:cs="Arial"/>
              </w:rPr>
              <w:t>Revenue/</w:t>
            </w:r>
            <w:r w:rsidR="00B73744">
              <w:rPr>
                <w:rFonts w:ascii="Arial" w:hAnsi="Arial" w:cs="Arial"/>
              </w:rPr>
              <w:t>T</w:t>
            </w:r>
            <w:r>
              <w:rPr>
                <w:rFonts w:ascii="Arial" w:hAnsi="Arial" w:cs="Arial"/>
              </w:rPr>
              <w:t xml:space="preserve">otal assets </w:t>
            </w:r>
          </w:p>
        </w:tc>
        <w:tc>
          <w:tcPr>
            <w:tcW w:w="2976" w:type="dxa"/>
          </w:tcPr>
          <w:p w14:paraId="6D014590" w14:textId="5E465954" w:rsidR="008A289F" w:rsidRDefault="005E4C8F" w:rsidP="008A289F">
            <w:pPr>
              <w:rPr>
                <w:rFonts w:ascii="Arial" w:hAnsi="Arial" w:cs="Arial"/>
              </w:rPr>
            </w:pPr>
            <w:r>
              <w:rPr>
                <w:rFonts w:ascii="Arial" w:hAnsi="Arial" w:cs="Arial"/>
              </w:rPr>
              <w:t>501.3/286.1</w:t>
            </w:r>
          </w:p>
        </w:tc>
      </w:tr>
      <w:tr w:rsidR="008A289F" w14:paraId="38240993" w14:textId="77777777" w:rsidTr="005E4C8F">
        <w:tc>
          <w:tcPr>
            <w:tcW w:w="421" w:type="dxa"/>
          </w:tcPr>
          <w:p w14:paraId="161D72CB" w14:textId="77777777" w:rsidR="008A289F" w:rsidRDefault="008A289F" w:rsidP="008A289F">
            <w:pPr>
              <w:rPr>
                <w:rFonts w:ascii="Arial" w:hAnsi="Arial" w:cs="Arial"/>
              </w:rPr>
            </w:pPr>
          </w:p>
        </w:tc>
        <w:tc>
          <w:tcPr>
            <w:tcW w:w="1984" w:type="dxa"/>
          </w:tcPr>
          <w:p w14:paraId="02C99B49" w14:textId="77777777" w:rsidR="008A289F" w:rsidRDefault="008A289F" w:rsidP="008A289F">
            <w:pPr>
              <w:rPr>
                <w:rFonts w:ascii="Arial" w:hAnsi="Arial" w:cs="Arial"/>
              </w:rPr>
            </w:pPr>
          </w:p>
        </w:tc>
        <w:tc>
          <w:tcPr>
            <w:tcW w:w="3686" w:type="dxa"/>
          </w:tcPr>
          <w:p w14:paraId="0B56E237" w14:textId="77777777" w:rsidR="008A289F" w:rsidRDefault="008A289F" w:rsidP="008A289F">
            <w:pPr>
              <w:rPr>
                <w:rFonts w:ascii="Arial" w:hAnsi="Arial" w:cs="Arial"/>
              </w:rPr>
            </w:pPr>
          </w:p>
        </w:tc>
        <w:tc>
          <w:tcPr>
            <w:tcW w:w="2976" w:type="dxa"/>
          </w:tcPr>
          <w:p w14:paraId="1F310F48" w14:textId="66590385" w:rsidR="008A289F" w:rsidRPr="005E4C8F" w:rsidRDefault="005E4C8F" w:rsidP="005E4C8F">
            <w:pPr>
              <w:jc w:val="center"/>
              <w:rPr>
                <w:rFonts w:ascii="Arial" w:hAnsi="Arial" w:cs="Arial"/>
                <w:b/>
                <w:bCs/>
              </w:rPr>
            </w:pPr>
            <w:r w:rsidRPr="005E4C8F">
              <w:rPr>
                <w:rFonts w:ascii="Arial" w:hAnsi="Arial" w:cs="Arial"/>
                <w:b/>
                <w:bCs/>
              </w:rPr>
              <w:t>1.75</w:t>
            </w:r>
          </w:p>
        </w:tc>
      </w:tr>
      <w:tr w:rsidR="008A289F" w14:paraId="0E9AE570" w14:textId="77777777" w:rsidTr="005E4C8F">
        <w:tc>
          <w:tcPr>
            <w:tcW w:w="421" w:type="dxa"/>
          </w:tcPr>
          <w:p w14:paraId="5990217B" w14:textId="77777777" w:rsidR="008A289F" w:rsidRDefault="008A289F" w:rsidP="008A289F">
            <w:pPr>
              <w:rPr>
                <w:rFonts w:ascii="Arial" w:hAnsi="Arial" w:cs="Arial"/>
              </w:rPr>
            </w:pPr>
          </w:p>
        </w:tc>
        <w:tc>
          <w:tcPr>
            <w:tcW w:w="1984" w:type="dxa"/>
          </w:tcPr>
          <w:p w14:paraId="09616260" w14:textId="77777777" w:rsidR="008A289F" w:rsidRDefault="008A289F" w:rsidP="008A289F">
            <w:pPr>
              <w:rPr>
                <w:rFonts w:ascii="Arial" w:hAnsi="Arial" w:cs="Arial"/>
              </w:rPr>
            </w:pPr>
          </w:p>
        </w:tc>
        <w:tc>
          <w:tcPr>
            <w:tcW w:w="3686" w:type="dxa"/>
          </w:tcPr>
          <w:p w14:paraId="7807A58F" w14:textId="77777777" w:rsidR="008A289F" w:rsidRDefault="008A289F" w:rsidP="008A289F">
            <w:pPr>
              <w:rPr>
                <w:rFonts w:ascii="Arial" w:hAnsi="Arial" w:cs="Arial"/>
              </w:rPr>
            </w:pPr>
          </w:p>
        </w:tc>
        <w:tc>
          <w:tcPr>
            <w:tcW w:w="2976" w:type="dxa"/>
          </w:tcPr>
          <w:p w14:paraId="586750FD" w14:textId="77777777" w:rsidR="008A289F" w:rsidRDefault="008A289F" w:rsidP="008A289F">
            <w:pPr>
              <w:rPr>
                <w:rFonts w:ascii="Arial" w:hAnsi="Arial" w:cs="Arial"/>
              </w:rPr>
            </w:pPr>
          </w:p>
        </w:tc>
      </w:tr>
      <w:tr w:rsidR="008A289F" w14:paraId="00F8B72E" w14:textId="77777777" w:rsidTr="005E4C8F">
        <w:tc>
          <w:tcPr>
            <w:tcW w:w="421" w:type="dxa"/>
          </w:tcPr>
          <w:p w14:paraId="67609FE6" w14:textId="7FE8EBD1" w:rsidR="008A289F" w:rsidRDefault="005E4C8F" w:rsidP="008A289F">
            <w:pPr>
              <w:rPr>
                <w:rFonts w:ascii="Arial" w:hAnsi="Arial" w:cs="Arial"/>
              </w:rPr>
            </w:pPr>
            <w:r>
              <w:rPr>
                <w:rFonts w:ascii="Arial" w:hAnsi="Arial" w:cs="Arial"/>
              </w:rPr>
              <w:t>6</w:t>
            </w:r>
          </w:p>
        </w:tc>
        <w:tc>
          <w:tcPr>
            <w:tcW w:w="1984" w:type="dxa"/>
          </w:tcPr>
          <w:p w14:paraId="00E32CD3" w14:textId="2DEC8C80" w:rsidR="008A289F" w:rsidRDefault="005E4C8F" w:rsidP="008A289F">
            <w:pPr>
              <w:rPr>
                <w:rFonts w:ascii="Arial" w:hAnsi="Arial" w:cs="Arial"/>
              </w:rPr>
            </w:pPr>
            <w:r>
              <w:rPr>
                <w:rFonts w:ascii="Arial" w:hAnsi="Arial" w:cs="Arial"/>
              </w:rPr>
              <w:t>Stock holding</w:t>
            </w:r>
          </w:p>
        </w:tc>
        <w:tc>
          <w:tcPr>
            <w:tcW w:w="3686" w:type="dxa"/>
          </w:tcPr>
          <w:p w14:paraId="263B4E34" w14:textId="027E5CA2" w:rsidR="008A289F" w:rsidRDefault="005E4C8F" w:rsidP="008A289F">
            <w:pPr>
              <w:rPr>
                <w:rFonts w:ascii="Arial" w:hAnsi="Arial" w:cs="Arial"/>
              </w:rPr>
            </w:pPr>
            <w:r>
              <w:rPr>
                <w:rFonts w:ascii="Arial" w:hAnsi="Arial" w:cs="Arial"/>
              </w:rPr>
              <w:t>(Inventory/COGS) x365</w:t>
            </w:r>
          </w:p>
        </w:tc>
        <w:tc>
          <w:tcPr>
            <w:tcW w:w="2976" w:type="dxa"/>
          </w:tcPr>
          <w:p w14:paraId="4C33F988" w14:textId="2CC19BB5" w:rsidR="008A289F" w:rsidRDefault="005E4C8F" w:rsidP="008A289F">
            <w:pPr>
              <w:rPr>
                <w:rFonts w:ascii="Arial" w:hAnsi="Arial" w:cs="Arial"/>
              </w:rPr>
            </w:pPr>
            <w:r>
              <w:rPr>
                <w:rFonts w:ascii="Arial" w:hAnsi="Arial" w:cs="Arial"/>
              </w:rPr>
              <w:t>(38.8/309.5) x 365</w:t>
            </w:r>
          </w:p>
        </w:tc>
      </w:tr>
      <w:tr w:rsidR="008A289F" w14:paraId="3C8F6DC3" w14:textId="77777777" w:rsidTr="005E4C8F">
        <w:tc>
          <w:tcPr>
            <w:tcW w:w="421" w:type="dxa"/>
          </w:tcPr>
          <w:p w14:paraId="6098168F" w14:textId="77777777" w:rsidR="008A289F" w:rsidRDefault="008A289F" w:rsidP="008A289F">
            <w:pPr>
              <w:rPr>
                <w:rFonts w:ascii="Arial" w:hAnsi="Arial" w:cs="Arial"/>
              </w:rPr>
            </w:pPr>
          </w:p>
        </w:tc>
        <w:tc>
          <w:tcPr>
            <w:tcW w:w="1984" w:type="dxa"/>
          </w:tcPr>
          <w:p w14:paraId="45A6444A" w14:textId="77777777" w:rsidR="008A289F" w:rsidRDefault="008A289F" w:rsidP="008A289F">
            <w:pPr>
              <w:rPr>
                <w:rFonts w:ascii="Arial" w:hAnsi="Arial" w:cs="Arial"/>
              </w:rPr>
            </w:pPr>
          </w:p>
        </w:tc>
        <w:tc>
          <w:tcPr>
            <w:tcW w:w="3686" w:type="dxa"/>
          </w:tcPr>
          <w:p w14:paraId="1696B61C" w14:textId="77777777" w:rsidR="008A289F" w:rsidRDefault="008A289F" w:rsidP="008A289F">
            <w:pPr>
              <w:rPr>
                <w:rFonts w:ascii="Arial" w:hAnsi="Arial" w:cs="Arial"/>
              </w:rPr>
            </w:pPr>
          </w:p>
        </w:tc>
        <w:tc>
          <w:tcPr>
            <w:tcW w:w="2976" w:type="dxa"/>
          </w:tcPr>
          <w:p w14:paraId="2ED500E0" w14:textId="3A95F91E" w:rsidR="008A289F" w:rsidRPr="005E4C8F" w:rsidRDefault="005E4C8F" w:rsidP="005E4C8F">
            <w:pPr>
              <w:jc w:val="center"/>
              <w:rPr>
                <w:rFonts w:ascii="Arial" w:hAnsi="Arial" w:cs="Arial"/>
                <w:b/>
                <w:bCs/>
              </w:rPr>
            </w:pPr>
            <w:r w:rsidRPr="005E4C8F">
              <w:rPr>
                <w:rFonts w:ascii="Arial" w:hAnsi="Arial" w:cs="Arial"/>
                <w:b/>
                <w:bCs/>
              </w:rPr>
              <w:t>45.76</w:t>
            </w:r>
          </w:p>
        </w:tc>
      </w:tr>
      <w:tr w:rsidR="008A289F" w14:paraId="34DB3D8F" w14:textId="77777777" w:rsidTr="005E4C8F">
        <w:tc>
          <w:tcPr>
            <w:tcW w:w="421" w:type="dxa"/>
          </w:tcPr>
          <w:p w14:paraId="6572AA41" w14:textId="52446CA2" w:rsidR="008A289F" w:rsidRDefault="008A289F" w:rsidP="008A289F">
            <w:pPr>
              <w:rPr>
                <w:rFonts w:ascii="Arial" w:hAnsi="Arial" w:cs="Arial"/>
              </w:rPr>
            </w:pPr>
          </w:p>
        </w:tc>
        <w:tc>
          <w:tcPr>
            <w:tcW w:w="1984" w:type="dxa"/>
          </w:tcPr>
          <w:p w14:paraId="7AFA6656" w14:textId="34F9126B" w:rsidR="008A289F" w:rsidRDefault="008A289F" w:rsidP="008A289F">
            <w:pPr>
              <w:rPr>
                <w:rFonts w:ascii="Arial" w:hAnsi="Arial" w:cs="Arial"/>
              </w:rPr>
            </w:pPr>
          </w:p>
        </w:tc>
        <w:tc>
          <w:tcPr>
            <w:tcW w:w="3686" w:type="dxa"/>
          </w:tcPr>
          <w:p w14:paraId="7334F291" w14:textId="1DB60EBE" w:rsidR="008A289F" w:rsidRDefault="008A289F" w:rsidP="008A289F">
            <w:pPr>
              <w:rPr>
                <w:rFonts w:ascii="Arial" w:hAnsi="Arial" w:cs="Arial"/>
              </w:rPr>
            </w:pPr>
          </w:p>
        </w:tc>
        <w:tc>
          <w:tcPr>
            <w:tcW w:w="2976" w:type="dxa"/>
          </w:tcPr>
          <w:p w14:paraId="514A924C" w14:textId="35FE19F9" w:rsidR="008A289F" w:rsidRDefault="008A289F" w:rsidP="008A289F">
            <w:pPr>
              <w:rPr>
                <w:rFonts w:ascii="Arial" w:hAnsi="Arial" w:cs="Arial"/>
              </w:rPr>
            </w:pPr>
          </w:p>
        </w:tc>
      </w:tr>
      <w:tr w:rsidR="005E4C8F" w14:paraId="43450ED2" w14:textId="77777777" w:rsidTr="005E4C8F">
        <w:tc>
          <w:tcPr>
            <w:tcW w:w="421" w:type="dxa"/>
          </w:tcPr>
          <w:p w14:paraId="59D56985" w14:textId="260873EC" w:rsidR="005E4C8F" w:rsidRDefault="000B14FB" w:rsidP="005E4C8F">
            <w:pPr>
              <w:rPr>
                <w:rFonts w:ascii="Arial" w:hAnsi="Arial" w:cs="Arial"/>
              </w:rPr>
            </w:pPr>
            <w:r>
              <w:rPr>
                <w:rFonts w:ascii="Arial" w:hAnsi="Arial" w:cs="Arial"/>
              </w:rPr>
              <w:t>7</w:t>
            </w:r>
          </w:p>
        </w:tc>
        <w:tc>
          <w:tcPr>
            <w:tcW w:w="1984" w:type="dxa"/>
          </w:tcPr>
          <w:p w14:paraId="6B3DF399" w14:textId="47AF8E76" w:rsidR="005E4C8F" w:rsidRDefault="000B14FB" w:rsidP="005E4C8F">
            <w:pPr>
              <w:rPr>
                <w:rFonts w:ascii="Arial" w:hAnsi="Arial" w:cs="Arial"/>
              </w:rPr>
            </w:pPr>
            <w:r>
              <w:rPr>
                <w:rFonts w:ascii="Arial" w:hAnsi="Arial" w:cs="Arial"/>
              </w:rPr>
              <w:t>Debtors collection</w:t>
            </w:r>
          </w:p>
        </w:tc>
        <w:tc>
          <w:tcPr>
            <w:tcW w:w="3686" w:type="dxa"/>
          </w:tcPr>
          <w:p w14:paraId="42B71E15" w14:textId="0AA30D13" w:rsidR="005E4C8F" w:rsidRDefault="005E4C8F" w:rsidP="005E4C8F">
            <w:pPr>
              <w:rPr>
                <w:rFonts w:ascii="Arial" w:hAnsi="Arial" w:cs="Arial"/>
              </w:rPr>
            </w:pPr>
            <w:r>
              <w:rPr>
                <w:rFonts w:ascii="Arial" w:hAnsi="Arial" w:cs="Arial"/>
              </w:rPr>
              <w:t>(Trade receivables/</w:t>
            </w:r>
            <w:r w:rsidR="00B73744">
              <w:rPr>
                <w:rFonts w:ascii="Arial" w:hAnsi="Arial" w:cs="Arial"/>
              </w:rPr>
              <w:t>R</w:t>
            </w:r>
            <w:r>
              <w:rPr>
                <w:rFonts w:ascii="Arial" w:hAnsi="Arial" w:cs="Arial"/>
              </w:rPr>
              <w:t>evenue) X365</w:t>
            </w:r>
          </w:p>
        </w:tc>
        <w:tc>
          <w:tcPr>
            <w:tcW w:w="2976" w:type="dxa"/>
          </w:tcPr>
          <w:p w14:paraId="0609DBE2" w14:textId="141CF560" w:rsidR="005E4C8F" w:rsidRPr="005E4C8F" w:rsidRDefault="005E4C8F" w:rsidP="005E4C8F">
            <w:pPr>
              <w:rPr>
                <w:rFonts w:ascii="Arial" w:hAnsi="Arial" w:cs="Arial"/>
                <w:b/>
                <w:bCs/>
              </w:rPr>
            </w:pPr>
            <w:r>
              <w:rPr>
                <w:rFonts w:ascii="Arial" w:hAnsi="Arial" w:cs="Arial"/>
              </w:rPr>
              <w:t>(114.9/501.3) x 365</w:t>
            </w:r>
          </w:p>
        </w:tc>
      </w:tr>
      <w:tr w:rsidR="005E4C8F" w14:paraId="1A33DD32" w14:textId="77777777" w:rsidTr="005E4C8F">
        <w:tc>
          <w:tcPr>
            <w:tcW w:w="421" w:type="dxa"/>
          </w:tcPr>
          <w:p w14:paraId="4B565E16" w14:textId="77777777" w:rsidR="005E4C8F" w:rsidRDefault="005E4C8F" w:rsidP="005E4C8F">
            <w:pPr>
              <w:rPr>
                <w:rFonts w:ascii="Arial" w:hAnsi="Arial" w:cs="Arial"/>
              </w:rPr>
            </w:pPr>
          </w:p>
        </w:tc>
        <w:tc>
          <w:tcPr>
            <w:tcW w:w="1984" w:type="dxa"/>
          </w:tcPr>
          <w:p w14:paraId="4B645CFD" w14:textId="77777777" w:rsidR="005E4C8F" w:rsidRDefault="005E4C8F" w:rsidP="005E4C8F">
            <w:pPr>
              <w:rPr>
                <w:rFonts w:ascii="Arial" w:hAnsi="Arial" w:cs="Arial"/>
              </w:rPr>
            </w:pPr>
          </w:p>
        </w:tc>
        <w:tc>
          <w:tcPr>
            <w:tcW w:w="3686" w:type="dxa"/>
          </w:tcPr>
          <w:p w14:paraId="64503E6F" w14:textId="77777777" w:rsidR="005E4C8F" w:rsidRDefault="005E4C8F" w:rsidP="005E4C8F">
            <w:pPr>
              <w:rPr>
                <w:rFonts w:ascii="Arial" w:hAnsi="Arial" w:cs="Arial"/>
              </w:rPr>
            </w:pPr>
          </w:p>
        </w:tc>
        <w:tc>
          <w:tcPr>
            <w:tcW w:w="2976" w:type="dxa"/>
          </w:tcPr>
          <w:p w14:paraId="75781112" w14:textId="6C1A5A35" w:rsidR="005E4C8F" w:rsidRDefault="005E4C8F" w:rsidP="005E4C8F">
            <w:pPr>
              <w:jc w:val="center"/>
              <w:rPr>
                <w:rFonts w:ascii="Arial" w:hAnsi="Arial" w:cs="Arial"/>
              </w:rPr>
            </w:pPr>
            <w:r w:rsidRPr="005E4C8F">
              <w:rPr>
                <w:rFonts w:ascii="Arial" w:hAnsi="Arial" w:cs="Arial"/>
                <w:b/>
                <w:bCs/>
              </w:rPr>
              <w:t>83.66</w:t>
            </w:r>
          </w:p>
        </w:tc>
      </w:tr>
      <w:tr w:rsidR="005E4C8F" w14:paraId="71E19473" w14:textId="77777777" w:rsidTr="005E4C8F">
        <w:tc>
          <w:tcPr>
            <w:tcW w:w="421" w:type="dxa"/>
          </w:tcPr>
          <w:p w14:paraId="52B9922B" w14:textId="77777777" w:rsidR="005E4C8F" w:rsidRDefault="005E4C8F" w:rsidP="005E4C8F">
            <w:pPr>
              <w:rPr>
                <w:rFonts w:ascii="Arial" w:hAnsi="Arial" w:cs="Arial"/>
              </w:rPr>
            </w:pPr>
          </w:p>
        </w:tc>
        <w:tc>
          <w:tcPr>
            <w:tcW w:w="1984" w:type="dxa"/>
          </w:tcPr>
          <w:p w14:paraId="34294EA5" w14:textId="77777777" w:rsidR="005E4C8F" w:rsidRDefault="005E4C8F" w:rsidP="005E4C8F">
            <w:pPr>
              <w:rPr>
                <w:rFonts w:ascii="Arial" w:hAnsi="Arial" w:cs="Arial"/>
              </w:rPr>
            </w:pPr>
          </w:p>
        </w:tc>
        <w:tc>
          <w:tcPr>
            <w:tcW w:w="3686" w:type="dxa"/>
          </w:tcPr>
          <w:p w14:paraId="2FBACD4F" w14:textId="77777777" w:rsidR="005E4C8F" w:rsidRDefault="005E4C8F" w:rsidP="005E4C8F">
            <w:pPr>
              <w:rPr>
                <w:rFonts w:ascii="Arial" w:hAnsi="Arial" w:cs="Arial"/>
              </w:rPr>
            </w:pPr>
          </w:p>
        </w:tc>
        <w:tc>
          <w:tcPr>
            <w:tcW w:w="2976" w:type="dxa"/>
          </w:tcPr>
          <w:p w14:paraId="2C632079" w14:textId="77777777" w:rsidR="005E4C8F" w:rsidRDefault="005E4C8F" w:rsidP="005E4C8F">
            <w:pPr>
              <w:rPr>
                <w:rFonts w:ascii="Arial" w:hAnsi="Arial" w:cs="Arial"/>
              </w:rPr>
            </w:pPr>
          </w:p>
        </w:tc>
      </w:tr>
      <w:tr w:rsidR="005E4C8F" w14:paraId="616BCDEC" w14:textId="77777777" w:rsidTr="005E4C8F">
        <w:tc>
          <w:tcPr>
            <w:tcW w:w="421" w:type="dxa"/>
          </w:tcPr>
          <w:p w14:paraId="7608FF74" w14:textId="2D53DBE2" w:rsidR="005E4C8F" w:rsidRDefault="000B14FB" w:rsidP="005E4C8F">
            <w:pPr>
              <w:rPr>
                <w:rFonts w:ascii="Arial" w:hAnsi="Arial" w:cs="Arial"/>
              </w:rPr>
            </w:pPr>
            <w:r>
              <w:rPr>
                <w:rFonts w:ascii="Arial" w:hAnsi="Arial" w:cs="Arial"/>
              </w:rPr>
              <w:t>8</w:t>
            </w:r>
          </w:p>
        </w:tc>
        <w:tc>
          <w:tcPr>
            <w:tcW w:w="1984" w:type="dxa"/>
          </w:tcPr>
          <w:p w14:paraId="523CF2C3" w14:textId="2A89B8B4" w:rsidR="005E4C8F" w:rsidRDefault="000B14FB" w:rsidP="005E4C8F">
            <w:pPr>
              <w:rPr>
                <w:rFonts w:ascii="Arial" w:hAnsi="Arial" w:cs="Arial"/>
              </w:rPr>
            </w:pPr>
            <w:r>
              <w:rPr>
                <w:rFonts w:ascii="Arial" w:hAnsi="Arial" w:cs="Arial"/>
              </w:rPr>
              <w:t>Current ratio</w:t>
            </w:r>
          </w:p>
        </w:tc>
        <w:tc>
          <w:tcPr>
            <w:tcW w:w="3686" w:type="dxa"/>
          </w:tcPr>
          <w:p w14:paraId="0739F2CB" w14:textId="347AD3CE" w:rsidR="005E4C8F" w:rsidRDefault="000B14FB" w:rsidP="005E4C8F">
            <w:pPr>
              <w:rPr>
                <w:rFonts w:ascii="Arial" w:hAnsi="Arial" w:cs="Arial"/>
              </w:rPr>
            </w:pPr>
            <w:r>
              <w:rPr>
                <w:rFonts w:ascii="Arial" w:hAnsi="Arial" w:cs="Arial"/>
              </w:rPr>
              <w:t>Current assets / Current liabilities</w:t>
            </w:r>
          </w:p>
        </w:tc>
        <w:tc>
          <w:tcPr>
            <w:tcW w:w="2976" w:type="dxa"/>
          </w:tcPr>
          <w:p w14:paraId="552401F4" w14:textId="40546CD5" w:rsidR="005E4C8F" w:rsidRDefault="000B14FB" w:rsidP="005E4C8F">
            <w:pPr>
              <w:rPr>
                <w:rFonts w:ascii="Arial" w:hAnsi="Arial" w:cs="Arial"/>
              </w:rPr>
            </w:pPr>
            <w:r>
              <w:rPr>
                <w:rFonts w:ascii="Arial" w:hAnsi="Arial" w:cs="Arial"/>
              </w:rPr>
              <w:t>153.9/151</w:t>
            </w:r>
          </w:p>
        </w:tc>
      </w:tr>
      <w:tr w:rsidR="005E4C8F" w14:paraId="45DCD9B8" w14:textId="77777777" w:rsidTr="005E4C8F">
        <w:tc>
          <w:tcPr>
            <w:tcW w:w="421" w:type="dxa"/>
          </w:tcPr>
          <w:p w14:paraId="7FC7C03B" w14:textId="77777777" w:rsidR="005E4C8F" w:rsidRDefault="005E4C8F" w:rsidP="005E4C8F">
            <w:pPr>
              <w:rPr>
                <w:rFonts w:ascii="Arial" w:hAnsi="Arial" w:cs="Arial"/>
              </w:rPr>
            </w:pPr>
          </w:p>
        </w:tc>
        <w:tc>
          <w:tcPr>
            <w:tcW w:w="1984" w:type="dxa"/>
          </w:tcPr>
          <w:p w14:paraId="2D268E0C" w14:textId="77777777" w:rsidR="005E4C8F" w:rsidRDefault="005E4C8F" w:rsidP="005E4C8F">
            <w:pPr>
              <w:rPr>
                <w:rFonts w:ascii="Arial" w:hAnsi="Arial" w:cs="Arial"/>
              </w:rPr>
            </w:pPr>
          </w:p>
        </w:tc>
        <w:tc>
          <w:tcPr>
            <w:tcW w:w="3686" w:type="dxa"/>
          </w:tcPr>
          <w:p w14:paraId="3B242A84" w14:textId="77777777" w:rsidR="005E4C8F" w:rsidRDefault="005E4C8F" w:rsidP="005E4C8F">
            <w:pPr>
              <w:rPr>
                <w:rFonts w:ascii="Arial" w:hAnsi="Arial" w:cs="Arial"/>
              </w:rPr>
            </w:pPr>
          </w:p>
        </w:tc>
        <w:tc>
          <w:tcPr>
            <w:tcW w:w="2976" w:type="dxa"/>
          </w:tcPr>
          <w:p w14:paraId="757FE0B8" w14:textId="439F5CBE" w:rsidR="005E4C8F" w:rsidRPr="000B14FB" w:rsidRDefault="000B14FB" w:rsidP="000B14FB">
            <w:pPr>
              <w:jc w:val="center"/>
              <w:rPr>
                <w:rFonts w:ascii="Arial" w:hAnsi="Arial" w:cs="Arial"/>
                <w:b/>
                <w:bCs/>
              </w:rPr>
            </w:pPr>
            <w:r w:rsidRPr="000B14FB">
              <w:rPr>
                <w:rFonts w:ascii="Arial" w:hAnsi="Arial" w:cs="Arial"/>
                <w:b/>
                <w:bCs/>
              </w:rPr>
              <w:t>1.02</w:t>
            </w:r>
          </w:p>
        </w:tc>
      </w:tr>
      <w:tr w:rsidR="005E4C8F" w14:paraId="7B2A481A" w14:textId="77777777" w:rsidTr="005E4C8F">
        <w:tc>
          <w:tcPr>
            <w:tcW w:w="421" w:type="dxa"/>
          </w:tcPr>
          <w:p w14:paraId="449950D1" w14:textId="77777777" w:rsidR="005E4C8F" w:rsidRDefault="005E4C8F" w:rsidP="005E4C8F">
            <w:pPr>
              <w:rPr>
                <w:rFonts w:ascii="Arial" w:hAnsi="Arial" w:cs="Arial"/>
              </w:rPr>
            </w:pPr>
          </w:p>
        </w:tc>
        <w:tc>
          <w:tcPr>
            <w:tcW w:w="1984" w:type="dxa"/>
          </w:tcPr>
          <w:p w14:paraId="48BE4E1F" w14:textId="77777777" w:rsidR="005E4C8F" w:rsidRDefault="005E4C8F" w:rsidP="005E4C8F">
            <w:pPr>
              <w:rPr>
                <w:rFonts w:ascii="Arial" w:hAnsi="Arial" w:cs="Arial"/>
              </w:rPr>
            </w:pPr>
          </w:p>
        </w:tc>
        <w:tc>
          <w:tcPr>
            <w:tcW w:w="3686" w:type="dxa"/>
          </w:tcPr>
          <w:p w14:paraId="47C7E031" w14:textId="77777777" w:rsidR="005E4C8F" w:rsidRDefault="005E4C8F" w:rsidP="005E4C8F">
            <w:pPr>
              <w:rPr>
                <w:rFonts w:ascii="Arial" w:hAnsi="Arial" w:cs="Arial"/>
              </w:rPr>
            </w:pPr>
          </w:p>
        </w:tc>
        <w:tc>
          <w:tcPr>
            <w:tcW w:w="2976" w:type="dxa"/>
          </w:tcPr>
          <w:p w14:paraId="59F084FA" w14:textId="77777777" w:rsidR="005E4C8F" w:rsidRDefault="005E4C8F" w:rsidP="005E4C8F">
            <w:pPr>
              <w:rPr>
                <w:rFonts w:ascii="Arial" w:hAnsi="Arial" w:cs="Arial"/>
              </w:rPr>
            </w:pPr>
          </w:p>
        </w:tc>
      </w:tr>
      <w:tr w:rsidR="005E4C8F" w14:paraId="0427A729" w14:textId="77777777" w:rsidTr="005E4C8F">
        <w:tc>
          <w:tcPr>
            <w:tcW w:w="421" w:type="dxa"/>
          </w:tcPr>
          <w:p w14:paraId="201D131F" w14:textId="3FC5DFC0" w:rsidR="005E4C8F" w:rsidRDefault="000B14FB" w:rsidP="005E4C8F">
            <w:pPr>
              <w:rPr>
                <w:rFonts w:ascii="Arial" w:hAnsi="Arial" w:cs="Arial"/>
              </w:rPr>
            </w:pPr>
            <w:r>
              <w:rPr>
                <w:rFonts w:ascii="Arial" w:hAnsi="Arial" w:cs="Arial"/>
              </w:rPr>
              <w:t>9</w:t>
            </w:r>
          </w:p>
        </w:tc>
        <w:tc>
          <w:tcPr>
            <w:tcW w:w="1984" w:type="dxa"/>
          </w:tcPr>
          <w:p w14:paraId="1673418A" w14:textId="19D75ACF" w:rsidR="005E4C8F" w:rsidRDefault="000B14FB" w:rsidP="005E4C8F">
            <w:pPr>
              <w:rPr>
                <w:rFonts w:ascii="Arial" w:hAnsi="Arial" w:cs="Arial"/>
              </w:rPr>
            </w:pPr>
            <w:r>
              <w:rPr>
                <w:rFonts w:ascii="Arial" w:hAnsi="Arial" w:cs="Arial"/>
              </w:rPr>
              <w:t>Gearing ratio</w:t>
            </w:r>
          </w:p>
        </w:tc>
        <w:tc>
          <w:tcPr>
            <w:tcW w:w="3686" w:type="dxa"/>
          </w:tcPr>
          <w:p w14:paraId="5EA6043A" w14:textId="2F4F2792" w:rsidR="005E4C8F" w:rsidRDefault="000B14FB" w:rsidP="005E4C8F">
            <w:pPr>
              <w:rPr>
                <w:rFonts w:ascii="Arial" w:hAnsi="Arial" w:cs="Arial"/>
              </w:rPr>
            </w:pPr>
            <w:r>
              <w:rPr>
                <w:rFonts w:ascii="Arial" w:hAnsi="Arial" w:cs="Arial"/>
              </w:rPr>
              <w:t>Total debt/</w:t>
            </w:r>
            <w:r w:rsidR="00B73744">
              <w:rPr>
                <w:rFonts w:ascii="Arial" w:hAnsi="Arial" w:cs="Arial"/>
              </w:rPr>
              <w:t>T</w:t>
            </w:r>
            <w:r>
              <w:rPr>
                <w:rFonts w:ascii="Arial" w:hAnsi="Arial" w:cs="Arial"/>
              </w:rPr>
              <w:t>otal equity</w:t>
            </w:r>
          </w:p>
        </w:tc>
        <w:tc>
          <w:tcPr>
            <w:tcW w:w="2976" w:type="dxa"/>
          </w:tcPr>
          <w:p w14:paraId="21FD0EA5" w14:textId="6668C0BF" w:rsidR="005E4C8F" w:rsidRDefault="000B14FB" w:rsidP="005E4C8F">
            <w:pPr>
              <w:rPr>
                <w:rFonts w:ascii="Arial" w:hAnsi="Arial" w:cs="Arial"/>
              </w:rPr>
            </w:pPr>
            <w:r>
              <w:rPr>
                <w:rFonts w:ascii="Arial" w:hAnsi="Arial" w:cs="Arial"/>
              </w:rPr>
              <w:t>41.9/93.2</w:t>
            </w:r>
          </w:p>
        </w:tc>
      </w:tr>
      <w:tr w:rsidR="005E4C8F" w14:paraId="20DFC49B" w14:textId="77777777" w:rsidTr="005E4C8F">
        <w:tc>
          <w:tcPr>
            <w:tcW w:w="421" w:type="dxa"/>
          </w:tcPr>
          <w:p w14:paraId="004493DC" w14:textId="77777777" w:rsidR="005E4C8F" w:rsidRDefault="005E4C8F" w:rsidP="005E4C8F">
            <w:pPr>
              <w:rPr>
                <w:rFonts w:ascii="Arial" w:hAnsi="Arial" w:cs="Arial"/>
              </w:rPr>
            </w:pPr>
          </w:p>
        </w:tc>
        <w:tc>
          <w:tcPr>
            <w:tcW w:w="1984" w:type="dxa"/>
          </w:tcPr>
          <w:p w14:paraId="61E908BB" w14:textId="77777777" w:rsidR="005E4C8F" w:rsidRDefault="005E4C8F" w:rsidP="005E4C8F">
            <w:pPr>
              <w:rPr>
                <w:rFonts w:ascii="Arial" w:hAnsi="Arial" w:cs="Arial"/>
              </w:rPr>
            </w:pPr>
          </w:p>
        </w:tc>
        <w:tc>
          <w:tcPr>
            <w:tcW w:w="3686" w:type="dxa"/>
          </w:tcPr>
          <w:p w14:paraId="4400D569" w14:textId="77777777" w:rsidR="005E4C8F" w:rsidRDefault="005E4C8F" w:rsidP="005E4C8F">
            <w:pPr>
              <w:rPr>
                <w:rFonts w:ascii="Arial" w:hAnsi="Arial" w:cs="Arial"/>
              </w:rPr>
            </w:pPr>
          </w:p>
        </w:tc>
        <w:tc>
          <w:tcPr>
            <w:tcW w:w="2976" w:type="dxa"/>
          </w:tcPr>
          <w:p w14:paraId="6F07FF73" w14:textId="2C7E496B" w:rsidR="005E4C8F" w:rsidRPr="000B14FB" w:rsidRDefault="000B14FB" w:rsidP="000B14FB">
            <w:pPr>
              <w:jc w:val="center"/>
              <w:rPr>
                <w:rFonts w:ascii="Arial" w:hAnsi="Arial" w:cs="Arial"/>
                <w:b/>
                <w:bCs/>
              </w:rPr>
            </w:pPr>
            <w:r w:rsidRPr="000B14FB">
              <w:rPr>
                <w:rFonts w:ascii="Arial" w:hAnsi="Arial" w:cs="Arial"/>
                <w:b/>
                <w:bCs/>
              </w:rPr>
              <w:t>0.45</w:t>
            </w:r>
          </w:p>
        </w:tc>
      </w:tr>
      <w:tr w:rsidR="005E4C8F" w14:paraId="77FC8FAD" w14:textId="77777777" w:rsidTr="005E4C8F">
        <w:tc>
          <w:tcPr>
            <w:tcW w:w="421" w:type="dxa"/>
          </w:tcPr>
          <w:p w14:paraId="43864274" w14:textId="77777777" w:rsidR="005E4C8F" w:rsidRDefault="005E4C8F" w:rsidP="005E4C8F">
            <w:pPr>
              <w:rPr>
                <w:rFonts w:ascii="Arial" w:hAnsi="Arial" w:cs="Arial"/>
              </w:rPr>
            </w:pPr>
          </w:p>
        </w:tc>
        <w:tc>
          <w:tcPr>
            <w:tcW w:w="1984" w:type="dxa"/>
          </w:tcPr>
          <w:p w14:paraId="10B0354F" w14:textId="77777777" w:rsidR="005E4C8F" w:rsidRDefault="005E4C8F" w:rsidP="005E4C8F">
            <w:pPr>
              <w:rPr>
                <w:rFonts w:ascii="Arial" w:hAnsi="Arial" w:cs="Arial"/>
              </w:rPr>
            </w:pPr>
          </w:p>
        </w:tc>
        <w:tc>
          <w:tcPr>
            <w:tcW w:w="3686" w:type="dxa"/>
          </w:tcPr>
          <w:p w14:paraId="52F9D105" w14:textId="77777777" w:rsidR="005E4C8F" w:rsidRDefault="005E4C8F" w:rsidP="005E4C8F">
            <w:pPr>
              <w:rPr>
                <w:rFonts w:ascii="Arial" w:hAnsi="Arial" w:cs="Arial"/>
              </w:rPr>
            </w:pPr>
          </w:p>
        </w:tc>
        <w:tc>
          <w:tcPr>
            <w:tcW w:w="2976" w:type="dxa"/>
          </w:tcPr>
          <w:p w14:paraId="54D484EE" w14:textId="77777777" w:rsidR="005E4C8F" w:rsidRDefault="005E4C8F" w:rsidP="005E4C8F">
            <w:pPr>
              <w:rPr>
                <w:rFonts w:ascii="Arial" w:hAnsi="Arial" w:cs="Arial"/>
              </w:rPr>
            </w:pPr>
          </w:p>
        </w:tc>
      </w:tr>
      <w:tr w:rsidR="005E4C8F" w14:paraId="6F000B81" w14:textId="77777777" w:rsidTr="005E4C8F">
        <w:tc>
          <w:tcPr>
            <w:tcW w:w="421" w:type="dxa"/>
          </w:tcPr>
          <w:p w14:paraId="2F20CB4C" w14:textId="303188A6" w:rsidR="005E4C8F" w:rsidRDefault="000B14FB" w:rsidP="005E4C8F">
            <w:pPr>
              <w:rPr>
                <w:rFonts w:ascii="Arial" w:hAnsi="Arial" w:cs="Arial"/>
              </w:rPr>
            </w:pPr>
            <w:r>
              <w:rPr>
                <w:rFonts w:ascii="Arial" w:hAnsi="Arial" w:cs="Arial"/>
              </w:rPr>
              <w:t>10</w:t>
            </w:r>
          </w:p>
        </w:tc>
        <w:tc>
          <w:tcPr>
            <w:tcW w:w="1984" w:type="dxa"/>
          </w:tcPr>
          <w:p w14:paraId="1823E85F" w14:textId="181F5FD0" w:rsidR="005E4C8F" w:rsidRDefault="000B14FB" w:rsidP="005E4C8F">
            <w:pPr>
              <w:rPr>
                <w:rFonts w:ascii="Arial" w:hAnsi="Arial" w:cs="Arial"/>
              </w:rPr>
            </w:pPr>
            <w:r>
              <w:rPr>
                <w:rFonts w:ascii="Arial" w:hAnsi="Arial" w:cs="Arial"/>
              </w:rPr>
              <w:t>Interest cover</w:t>
            </w:r>
          </w:p>
        </w:tc>
        <w:tc>
          <w:tcPr>
            <w:tcW w:w="3686" w:type="dxa"/>
          </w:tcPr>
          <w:p w14:paraId="34963C1C" w14:textId="4B366779" w:rsidR="005E4C8F" w:rsidRDefault="000B14FB" w:rsidP="005E4C8F">
            <w:pPr>
              <w:rPr>
                <w:rFonts w:ascii="Arial" w:hAnsi="Arial" w:cs="Arial"/>
              </w:rPr>
            </w:pPr>
            <w:r>
              <w:rPr>
                <w:rFonts w:ascii="Arial" w:hAnsi="Arial" w:cs="Arial"/>
              </w:rPr>
              <w:t>EBIT/</w:t>
            </w:r>
            <w:r w:rsidR="00B73744">
              <w:rPr>
                <w:rFonts w:ascii="Arial" w:hAnsi="Arial" w:cs="Arial"/>
              </w:rPr>
              <w:t>I</w:t>
            </w:r>
            <w:r>
              <w:rPr>
                <w:rFonts w:ascii="Arial" w:hAnsi="Arial" w:cs="Arial"/>
              </w:rPr>
              <w:t>nterest expenses</w:t>
            </w:r>
          </w:p>
        </w:tc>
        <w:tc>
          <w:tcPr>
            <w:tcW w:w="2976" w:type="dxa"/>
          </w:tcPr>
          <w:p w14:paraId="028CCF79" w14:textId="187A889E" w:rsidR="005E4C8F" w:rsidRDefault="00485853" w:rsidP="005E4C8F">
            <w:pPr>
              <w:rPr>
                <w:rFonts w:ascii="Arial" w:hAnsi="Arial" w:cs="Arial"/>
              </w:rPr>
            </w:pPr>
            <w:r>
              <w:rPr>
                <w:rFonts w:ascii="Arial" w:hAnsi="Arial" w:cs="Arial"/>
              </w:rPr>
              <w:t>2</w:t>
            </w:r>
            <w:r w:rsidR="000B14FB">
              <w:rPr>
                <w:rFonts w:ascii="Arial" w:hAnsi="Arial" w:cs="Arial"/>
              </w:rPr>
              <w:t>3/0.2</w:t>
            </w:r>
          </w:p>
        </w:tc>
      </w:tr>
      <w:tr w:rsidR="005E4C8F" w14:paraId="0C329713" w14:textId="77777777" w:rsidTr="005E4C8F">
        <w:tc>
          <w:tcPr>
            <w:tcW w:w="421" w:type="dxa"/>
          </w:tcPr>
          <w:p w14:paraId="6FC636B2" w14:textId="77777777" w:rsidR="005E4C8F" w:rsidRDefault="005E4C8F" w:rsidP="005E4C8F">
            <w:pPr>
              <w:rPr>
                <w:rFonts w:ascii="Arial" w:hAnsi="Arial" w:cs="Arial"/>
              </w:rPr>
            </w:pPr>
          </w:p>
        </w:tc>
        <w:tc>
          <w:tcPr>
            <w:tcW w:w="1984" w:type="dxa"/>
          </w:tcPr>
          <w:p w14:paraId="222D2B8C" w14:textId="77777777" w:rsidR="005E4C8F" w:rsidRDefault="005E4C8F" w:rsidP="005E4C8F">
            <w:pPr>
              <w:rPr>
                <w:rFonts w:ascii="Arial" w:hAnsi="Arial" w:cs="Arial"/>
              </w:rPr>
            </w:pPr>
          </w:p>
        </w:tc>
        <w:tc>
          <w:tcPr>
            <w:tcW w:w="3686" w:type="dxa"/>
          </w:tcPr>
          <w:p w14:paraId="39EC6E74" w14:textId="77777777" w:rsidR="005E4C8F" w:rsidRDefault="005E4C8F" w:rsidP="005E4C8F">
            <w:pPr>
              <w:rPr>
                <w:rFonts w:ascii="Arial" w:hAnsi="Arial" w:cs="Arial"/>
              </w:rPr>
            </w:pPr>
          </w:p>
        </w:tc>
        <w:tc>
          <w:tcPr>
            <w:tcW w:w="2976" w:type="dxa"/>
          </w:tcPr>
          <w:p w14:paraId="3E5634C1" w14:textId="40BBC360" w:rsidR="005E4C8F" w:rsidRPr="000B14FB" w:rsidRDefault="000B14FB" w:rsidP="000B14FB">
            <w:pPr>
              <w:jc w:val="center"/>
              <w:rPr>
                <w:rFonts w:ascii="Arial" w:hAnsi="Arial" w:cs="Arial"/>
                <w:b/>
                <w:bCs/>
              </w:rPr>
            </w:pPr>
            <w:r w:rsidRPr="000B14FB">
              <w:rPr>
                <w:rFonts w:ascii="Arial" w:hAnsi="Arial" w:cs="Arial"/>
                <w:b/>
                <w:bCs/>
              </w:rPr>
              <w:t>115.00</w:t>
            </w:r>
          </w:p>
        </w:tc>
      </w:tr>
    </w:tbl>
    <w:p w14:paraId="66A02A7B" w14:textId="77777777" w:rsidR="00AA78BD" w:rsidRDefault="00AA78BD">
      <w:pPr>
        <w:rPr>
          <w:rFonts w:ascii="Arial" w:hAnsi="Arial" w:cs="Arial"/>
        </w:rPr>
      </w:pPr>
    </w:p>
    <w:p w14:paraId="5DB02092" w14:textId="48DE79D3" w:rsidR="00AA78BD" w:rsidRDefault="00AA78BD">
      <w:pPr>
        <w:rPr>
          <w:rFonts w:ascii="Arial" w:hAnsi="Arial" w:cs="Arial"/>
        </w:rPr>
      </w:pPr>
    </w:p>
    <w:p w14:paraId="19F46600" w14:textId="4FF9D961" w:rsidR="00AA78BD" w:rsidRDefault="00AA78BD">
      <w:pPr>
        <w:rPr>
          <w:rFonts w:ascii="Arial" w:hAnsi="Arial" w:cs="Arial"/>
        </w:rPr>
      </w:pPr>
    </w:p>
    <w:p w14:paraId="3F152DBD" w14:textId="2A887AC9" w:rsidR="00AA78BD" w:rsidRDefault="00AA78BD">
      <w:pPr>
        <w:rPr>
          <w:rFonts w:ascii="Arial" w:hAnsi="Arial" w:cs="Arial"/>
        </w:rPr>
      </w:pPr>
    </w:p>
    <w:p w14:paraId="50DB43AA" w14:textId="06BFB803" w:rsidR="00AA78BD" w:rsidRDefault="00AA78BD">
      <w:pPr>
        <w:rPr>
          <w:rFonts w:ascii="Arial" w:hAnsi="Arial" w:cs="Arial"/>
        </w:rPr>
      </w:pPr>
    </w:p>
    <w:p w14:paraId="04030A1C" w14:textId="08BA64AE" w:rsidR="00AA78BD" w:rsidRDefault="00AA78BD">
      <w:pPr>
        <w:rPr>
          <w:rFonts w:ascii="Arial" w:hAnsi="Arial" w:cs="Arial"/>
        </w:rPr>
      </w:pPr>
    </w:p>
    <w:p w14:paraId="71B51763" w14:textId="77777777" w:rsidR="005C2EAB" w:rsidRDefault="005C2EAB">
      <w:pPr>
        <w:rPr>
          <w:rFonts w:ascii="Arial" w:hAnsi="Arial" w:cs="Arial"/>
        </w:rPr>
      </w:pPr>
    </w:p>
    <w:p w14:paraId="26803779" w14:textId="77777777" w:rsidR="00B73744" w:rsidRDefault="00B73744">
      <w:pPr>
        <w:rPr>
          <w:rFonts w:ascii="Arial" w:hAnsi="Arial" w:cs="Arial"/>
        </w:rPr>
      </w:pPr>
    </w:p>
    <w:p w14:paraId="56C44C31" w14:textId="1F8026F9" w:rsidR="00AA78BD" w:rsidRPr="00B73744" w:rsidRDefault="00790CD0">
      <w:pPr>
        <w:rPr>
          <w:rFonts w:ascii="Arial" w:hAnsi="Arial" w:cs="Arial"/>
          <w:b/>
          <w:bCs/>
          <w:sz w:val="24"/>
          <w:szCs w:val="24"/>
          <w:u w:val="single"/>
        </w:rPr>
      </w:pPr>
      <w:r w:rsidRPr="00B73744">
        <w:rPr>
          <w:rFonts w:ascii="Arial" w:hAnsi="Arial" w:cs="Arial"/>
          <w:b/>
          <w:bCs/>
          <w:sz w:val="24"/>
          <w:szCs w:val="24"/>
          <w:u w:val="single"/>
        </w:rPr>
        <w:lastRenderedPageBreak/>
        <w:t>Workings:</w:t>
      </w:r>
    </w:p>
    <w:p w14:paraId="3202727C" w14:textId="22EEBAB1" w:rsidR="00AA78BD" w:rsidRDefault="00AA78BD">
      <w:pPr>
        <w:rPr>
          <w:rFonts w:ascii="Arial" w:hAnsi="Arial" w:cs="Arial"/>
        </w:rPr>
      </w:pPr>
    </w:p>
    <w:p w14:paraId="7AC6C3D9" w14:textId="79AFE4E1" w:rsidR="00B73744" w:rsidRDefault="006313F1" w:rsidP="00B73744">
      <w:pPr>
        <w:rPr>
          <w:rFonts w:ascii="Arial" w:hAnsi="Arial" w:cs="Arial"/>
          <w:sz w:val="24"/>
          <w:szCs w:val="24"/>
        </w:rPr>
      </w:pPr>
      <w:r>
        <w:rPr>
          <w:rFonts w:ascii="Arial" w:hAnsi="Arial" w:cs="Arial"/>
          <w:sz w:val="24"/>
          <w:szCs w:val="24"/>
        </w:rPr>
        <w:t>a)</w:t>
      </w:r>
      <w:r w:rsidRPr="00B73744">
        <w:rPr>
          <w:rFonts w:ascii="Arial" w:hAnsi="Arial" w:cs="Arial"/>
          <w:sz w:val="24"/>
          <w:szCs w:val="24"/>
        </w:rPr>
        <w:t xml:space="preserve"> </w:t>
      </w:r>
      <w:r w:rsidR="00794820" w:rsidRPr="00B73744">
        <w:rPr>
          <w:rFonts w:ascii="Arial" w:hAnsi="Arial" w:cs="Arial"/>
          <w:sz w:val="24"/>
          <w:szCs w:val="24"/>
        </w:rPr>
        <w:t>Calculation of ratios for</w:t>
      </w:r>
      <w:r w:rsidR="00794820">
        <w:rPr>
          <w:rFonts w:ascii="Arial" w:hAnsi="Arial" w:cs="Arial"/>
          <w:sz w:val="24"/>
          <w:szCs w:val="24"/>
        </w:rPr>
        <w:t xml:space="preserve"> Jerry plc for</w:t>
      </w:r>
      <w:r w:rsidR="00794820" w:rsidRPr="00B73744">
        <w:rPr>
          <w:rFonts w:ascii="Arial" w:hAnsi="Arial" w:cs="Arial"/>
          <w:sz w:val="24"/>
          <w:szCs w:val="24"/>
        </w:rPr>
        <w:t xml:space="preserve"> year </w:t>
      </w:r>
      <w:r w:rsidR="00B73744" w:rsidRPr="00B73744">
        <w:rPr>
          <w:rFonts w:ascii="Arial" w:hAnsi="Arial" w:cs="Arial"/>
          <w:sz w:val="24"/>
          <w:szCs w:val="24"/>
        </w:rPr>
        <w:t>201</w:t>
      </w:r>
      <w:r w:rsidR="00B73744">
        <w:rPr>
          <w:rFonts w:ascii="Arial" w:hAnsi="Arial" w:cs="Arial"/>
          <w:sz w:val="24"/>
          <w:szCs w:val="24"/>
        </w:rPr>
        <w:t>8</w:t>
      </w:r>
    </w:p>
    <w:p w14:paraId="2E3A0AAC" w14:textId="77777777" w:rsidR="00B73744" w:rsidRPr="000F2ED1" w:rsidRDefault="00B73744" w:rsidP="00B73744">
      <w:pPr>
        <w:rPr>
          <w:rFonts w:ascii="Arial" w:hAnsi="Arial" w:cs="Arial"/>
          <w:b/>
          <w:bCs/>
          <w:sz w:val="28"/>
          <w:szCs w:val="28"/>
          <w:u w:val="single"/>
        </w:rPr>
      </w:pPr>
    </w:p>
    <w:tbl>
      <w:tblPr>
        <w:tblStyle w:val="TableGrid"/>
        <w:tblW w:w="0" w:type="auto"/>
        <w:tblLook w:val="04A0" w:firstRow="1" w:lastRow="0" w:firstColumn="1" w:lastColumn="0" w:noHBand="0" w:noVBand="1"/>
      </w:tblPr>
      <w:tblGrid>
        <w:gridCol w:w="461"/>
        <w:gridCol w:w="1984"/>
        <w:gridCol w:w="3686"/>
        <w:gridCol w:w="2795"/>
      </w:tblGrid>
      <w:tr w:rsidR="00B73744" w14:paraId="3D589469" w14:textId="77777777" w:rsidTr="00B73744">
        <w:tc>
          <w:tcPr>
            <w:tcW w:w="461" w:type="dxa"/>
          </w:tcPr>
          <w:p w14:paraId="03B842ED" w14:textId="77777777" w:rsidR="00B73744" w:rsidRDefault="00B73744" w:rsidP="00B73744">
            <w:pPr>
              <w:rPr>
                <w:rFonts w:ascii="Arial" w:hAnsi="Arial" w:cs="Arial"/>
              </w:rPr>
            </w:pPr>
          </w:p>
        </w:tc>
        <w:tc>
          <w:tcPr>
            <w:tcW w:w="1984" w:type="dxa"/>
          </w:tcPr>
          <w:p w14:paraId="4EEC3ACA" w14:textId="77777777" w:rsidR="00B73744" w:rsidRPr="008A289F" w:rsidRDefault="00B73744" w:rsidP="00B73744">
            <w:pPr>
              <w:jc w:val="center"/>
              <w:rPr>
                <w:rFonts w:ascii="Arial" w:hAnsi="Arial" w:cs="Arial"/>
                <w:b/>
                <w:bCs/>
              </w:rPr>
            </w:pPr>
            <w:r w:rsidRPr="008A289F">
              <w:rPr>
                <w:rFonts w:ascii="Arial" w:hAnsi="Arial" w:cs="Arial"/>
                <w:b/>
                <w:bCs/>
              </w:rPr>
              <w:t>Ratios</w:t>
            </w:r>
          </w:p>
        </w:tc>
        <w:tc>
          <w:tcPr>
            <w:tcW w:w="3686" w:type="dxa"/>
          </w:tcPr>
          <w:p w14:paraId="5798362A" w14:textId="77777777" w:rsidR="00B73744" w:rsidRPr="008A289F" w:rsidRDefault="00B73744" w:rsidP="00B73744">
            <w:pPr>
              <w:jc w:val="center"/>
              <w:rPr>
                <w:rFonts w:ascii="Arial" w:hAnsi="Arial" w:cs="Arial"/>
                <w:b/>
                <w:bCs/>
              </w:rPr>
            </w:pPr>
            <w:r w:rsidRPr="008A289F">
              <w:rPr>
                <w:rFonts w:ascii="Arial" w:hAnsi="Arial" w:cs="Arial"/>
                <w:b/>
                <w:bCs/>
              </w:rPr>
              <w:t>Formula</w:t>
            </w:r>
          </w:p>
        </w:tc>
        <w:tc>
          <w:tcPr>
            <w:tcW w:w="2795" w:type="dxa"/>
          </w:tcPr>
          <w:p w14:paraId="0562E0D9" w14:textId="3CB9BAFF" w:rsidR="00B73744" w:rsidRPr="008A289F" w:rsidRDefault="00B73744" w:rsidP="00B73744">
            <w:pPr>
              <w:jc w:val="center"/>
              <w:rPr>
                <w:rFonts w:ascii="Arial" w:hAnsi="Arial" w:cs="Arial"/>
                <w:b/>
                <w:bCs/>
              </w:rPr>
            </w:pPr>
            <w:r w:rsidRPr="008A289F">
              <w:rPr>
                <w:rFonts w:ascii="Arial" w:hAnsi="Arial" w:cs="Arial"/>
                <w:b/>
                <w:bCs/>
              </w:rPr>
              <w:t>201</w:t>
            </w:r>
            <w:r>
              <w:rPr>
                <w:rFonts w:ascii="Arial" w:hAnsi="Arial" w:cs="Arial"/>
                <w:b/>
                <w:bCs/>
              </w:rPr>
              <w:t>8</w:t>
            </w:r>
          </w:p>
        </w:tc>
      </w:tr>
      <w:tr w:rsidR="00B73744" w14:paraId="18276302" w14:textId="77777777" w:rsidTr="00B73744">
        <w:tc>
          <w:tcPr>
            <w:tcW w:w="461" w:type="dxa"/>
          </w:tcPr>
          <w:p w14:paraId="0A426719" w14:textId="77777777" w:rsidR="00B73744" w:rsidRDefault="00B73744" w:rsidP="00B73744">
            <w:pPr>
              <w:rPr>
                <w:rFonts w:ascii="Arial" w:hAnsi="Arial" w:cs="Arial"/>
              </w:rPr>
            </w:pPr>
            <w:r>
              <w:rPr>
                <w:rFonts w:ascii="Arial" w:hAnsi="Arial" w:cs="Arial"/>
              </w:rPr>
              <w:t>1</w:t>
            </w:r>
          </w:p>
        </w:tc>
        <w:tc>
          <w:tcPr>
            <w:tcW w:w="1984" w:type="dxa"/>
          </w:tcPr>
          <w:p w14:paraId="3079F397" w14:textId="77777777" w:rsidR="00B73744" w:rsidRDefault="00B73744" w:rsidP="00B73744">
            <w:pPr>
              <w:rPr>
                <w:rFonts w:ascii="Arial" w:hAnsi="Arial" w:cs="Arial"/>
              </w:rPr>
            </w:pPr>
            <w:r>
              <w:rPr>
                <w:rFonts w:ascii="Arial" w:hAnsi="Arial" w:cs="Arial"/>
              </w:rPr>
              <w:t>ROCE</w:t>
            </w:r>
          </w:p>
        </w:tc>
        <w:tc>
          <w:tcPr>
            <w:tcW w:w="3686" w:type="dxa"/>
          </w:tcPr>
          <w:p w14:paraId="5182A299" w14:textId="09C82FAA" w:rsidR="00B73744" w:rsidRDefault="00B73744" w:rsidP="00B73744">
            <w:pPr>
              <w:rPr>
                <w:rFonts w:ascii="Arial" w:hAnsi="Arial" w:cs="Arial"/>
              </w:rPr>
            </w:pPr>
            <w:r>
              <w:rPr>
                <w:rFonts w:ascii="Arial" w:hAnsi="Arial" w:cs="Arial"/>
              </w:rPr>
              <w:t>(EBIT/</w:t>
            </w:r>
            <w:r w:rsidR="0033782C">
              <w:rPr>
                <w:rFonts w:ascii="Arial" w:hAnsi="Arial" w:cs="Arial"/>
              </w:rPr>
              <w:t>Capital Employed</w:t>
            </w:r>
            <w:r>
              <w:rPr>
                <w:rFonts w:ascii="Arial" w:hAnsi="Arial" w:cs="Arial"/>
              </w:rPr>
              <w:t>) x 100</w:t>
            </w:r>
          </w:p>
        </w:tc>
        <w:tc>
          <w:tcPr>
            <w:tcW w:w="2795" w:type="dxa"/>
          </w:tcPr>
          <w:p w14:paraId="1BA4B102" w14:textId="3B6AAF15" w:rsidR="00B73744" w:rsidRDefault="00B73744" w:rsidP="00B73744">
            <w:pPr>
              <w:rPr>
                <w:rFonts w:ascii="Arial" w:hAnsi="Arial" w:cs="Arial"/>
              </w:rPr>
            </w:pPr>
            <w:r>
              <w:rPr>
                <w:rFonts w:ascii="Arial" w:hAnsi="Arial" w:cs="Arial"/>
              </w:rPr>
              <w:t>(29.7/ (293.8-148.4)) x100</w:t>
            </w:r>
          </w:p>
        </w:tc>
      </w:tr>
      <w:tr w:rsidR="00B73744" w14:paraId="1006ABEC" w14:textId="77777777" w:rsidTr="00B73744">
        <w:tc>
          <w:tcPr>
            <w:tcW w:w="461" w:type="dxa"/>
          </w:tcPr>
          <w:p w14:paraId="3A0E0FEE" w14:textId="77777777" w:rsidR="00B73744" w:rsidRDefault="00B73744" w:rsidP="00B73744">
            <w:pPr>
              <w:rPr>
                <w:rFonts w:ascii="Arial" w:hAnsi="Arial" w:cs="Arial"/>
              </w:rPr>
            </w:pPr>
          </w:p>
        </w:tc>
        <w:tc>
          <w:tcPr>
            <w:tcW w:w="1984" w:type="dxa"/>
          </w:tcPr>
          <w:p w14:paraId="4885ECE2" w14:textId="77777777" w:rsidR="00B73744" w:rsidRDefault="00B73744" w:rsidP="00B73744">
            <w:pPr>
              <w:rPr>
                <w:rFonts w:ascii="Arial" w:hAnsi="Arial" w:cs="Arial"/>
              </w:rPr>
            </w:pPr>
          </w:p>
        </w:tc>
        <w:tc>
          <w:tcPr>
            <w:tcW w:w="3686" w:type="dxa"/>
          </w:tcPr>
          <w:p w14:paraId="54DD889F" w14:textId="77777777" w:rsidR="00B73744" w:rsidRDefault="00B73744" w:rsidP="00B73744">
            <w:pPr>
              <w:rPr>
                <w:rFonts w:ascii="Arial" w:hAnsi="Arial" w:cs="Arial"/>
              </w:rPr>
            </w:pPr>
          </w:p>
        </w:tc>
        <w:tc>
          <w:tcPr>
            <w:tcW w:w="2795" w:type="dxa"/>
          </w:tcPr>
          <w:p w14:paraId="51CF1287" w14:textId="64D51F3D" w:rsidR="00B73744" w:rsidRPr="008A289F" w:rsidRDefault="00B73744" w:rsidP="00B73744">
            <w:pPr>
              <w:jc w:val="center"/>
              <w:rPr>
                <w:rFonts w:ascii="Arial" w:hAnsi="Arial" w:cs="Arial"/>
                <w:b/>
                <w:bCs/>
              </w:rPr>
            </w:pPr>
            <w:r>
              <w:rPr>
                <w:rFonts w:ascii="Arial" w:hAnsi="Arial" w:cs="Arial"/>
                <w:b/>
                <w:bCs/>
              </w:rPr>
              <w:t>20.43</w:t>
            </w:r>
            <w:r w:rsidRPr="008A289F">
              <w:rPr>
                <w:rFonts w:ascii="Arial" w:hAnsi="Arial" w:cs="Arial"/>
                <w:b/>
                <w:bCs/>
              </w:rPr>
              <w:t>%</w:t>
            </w:r>
          </w:p>
        </w:tc>
      </w:tr>
      <w:tr w:rsidR="00B73744" w14:paraId="138EE7D8" w14:textId="77777777" w:rsidTr="00B73744">
        <w:tc>
          <w:tcPr>
            <w:tcW w:w="461" w:type="dxa"/>
          </w:tcPr>
          <w:p w14:paraId="6AFE3F45" w14:textId="77777777" w:rsidR="00B73744" w:rsidRDefault="00B73744" w:rsidP="00B73744">
            <w:pPr>
              <w:rPr>
                <w:rFonts w:ascii="Arial" w:hAnsi="Arial" w:cs="Arial"/>
              </w:rPr>
            </w:pPr>
          </w:p>
        </w:tc>
        <w:tc>
          <w:tcPr>
            <w:tcW w:w="1984" w:type="dxa"/>
          </w:tcPr>
          <w:p w14:paraId="36CE1F4C" w14:textId="77777777" w:rsidR="00B73744" w:rsidRDefault="00B73744" w:rsidP="00B73744">
            <w:pPr>
              <w:rPr>
                <w:rFonts w:ascii="Arial" w:hAnsi="Arial" w:cs="Arial"/>
              </w:rPr>
            </w:pPr>
          </w:p>
        </w:tc>
        <w:tc>
          <w:tcPr>
            <w:tcW w:w="3686" w:type="dxa"/>
          </w:tcPr>
          <w:p w14:paraId="1C93695F" w14:textId="77777777" w:rsidR="00B73744" w:rsidRDefault="00B73744" w:rsidP="00B73744">
            <w:pPr>
              <w:rPr>
                <w:rFonts w:ascii="Arial" w:hAnsi="Arial" w:cs="Arial"/>
              </w:rPr>
            </w:pPr>
          </w:p>
        </w:tc>
        <w:tc>
          <w:tcPr>
            <w:tcW w:w="2795" w:type="dxa"/>
          </w:tcPr>
          <w:p w14:paraId="5E3E3548" w14:textId="77777777" w:rsidR="00B73744" w:rsidRDefault="00B73744" w:rsidP="00B73744">
            <w:pPr>
              <w:rPr>
                <w:rFonts w:ascii="Arial" w:hAnsi="Arial" w:cs="Arial"/>
              </w:rPr>
            </w:pPr>
          </w:p>
        </w:tc>
      </w:tr>
      <w:tr w:rsidR="00B73744" w14:paraId="7A979169" w14:textId="77777777" w:rsidTr="00B73744">
        <w:tc>
          <w:tcPr>
            <w:tcW w:w="461" w:type="dxa"/>
          </w:tcPr>
          <w:p w14:paraId="6C611764" w14:textId="77777777" w:rsidR="00B73744" w:rsidRDefault="00B73744" w:rsidP="00B73744">
            <w:pPr>
              <w:rPr>
                <w:rFonts w:ascii="Arial" w:hAnsi="Arial" w:cs="Arial"/>
              </w:rPr>
            </w:pPr>
            <w:r>
              <w:rPr>
                <w:rFonts w:ascii="Arial" w:hAnsi="Arial" w:cs="Arial"/>
              </w:rPr>
              <w:t>2</w:t>
            </w:r>
          </w:p>
        </w:tc>
        <w:tc>
          <w:tcPr>
            <w:tcW w:w="1984" w:type="dxa"/>
          </w:tcPr>
          <w:p w14:paraId="63CB53EF" w14:textId="77777777" w:rsidR="00B73744" w:rsidRDefault="00B73744" w:rsidP="00B73744">
            <w:pPr>
              <w:rPr>
                <w:rFonts w:ascii="Arial" w:hAnsi="Arial" w:cs="Arial"/>
              </w:rPr>
            </w:pPr>
            <w:r>
              <w:rPr>
                <w:rFonts w:ascii="Arial" w:hAnsi="Arial" w:cs="Arial"/>
              </w:rPr>
              <w:t>ROE</w:t>
            </w:r>
          </w:p>
        </w:tc>
        <w:tc>
          <w:tcPr>
            <w:tcW w:w="3686" w:type="dxa"/>
          </w:tcPr>
          <w:p w14:paraId="0A5FD45D" w14:textId="7C656223" w:rsidR="00B73744" w:rsidRDefault="00B73744" w:rsidP="00B73744">
            <w:pPr>
              <w:rPr>
                <w:rFonts w:ascii="Arial" w:hAnsi="Arial" w:cs="Arial"/>
              </w:rPr>
            </w:pPr>
            <w:r>
              <w:rPr>
                <w:rFonts w:ascii="Arial" w:hAnsi="Arial" w:cs="Arial"/>
              </w:rPr>
              <w:t>(Net income/Equity) x 100</w:t>
            </w:r>
          </w:p>
        </w:tc>
        <w:tc>
          <w:tcPr>
            <w:tcW w:w="2795" w:type="dxa"/>
          </w:tcPr>
          <w:p w14:paraId="1962B3C7" w14:textId="1E4157BA" w:rsidR="00B73744" w:rsidRPr="008A289F" w:rsidRDefault="00B73744" w:rsidP="00B73744">
            <w:pPr>
              <w:rPr>
                <w:rFonts w:ascii="Arial" w:hAnsi="Arial" w:cs="Arial"/>
                <w:b/>
                <w:bCs/>
              </w:rPr>
            </w:pPr>
            <w:r>
              <w:rPr>
                <w:rFonts w:ascii="Arial" w:hAnsi="Arial" w:cs="Arial"/>
              </w:rPr>
              <w:t>(18.3/80.3) x 100</w:t>
            </w:r>
          </w:p>
        </w:tc>
      </w:tr>
      <w:tr w:rsidR="00B73744" w14:paraId="62B42795" w14:textId="77777777" w:rsidTr="00B73744">
        <w:tc>
          <w:tcPr>
            <w:tcW w:w="461" w:type="dxa"/>
          </w:tcPr>
          <w:p w14:paraId="23B26B39" w14:textId="77777777" w:rsidR="00B73744" w:rsidRDefault="00B73744" w:rsidP="00B73744">
            <w:pPr>
              <w:rPr>
                <w:rFonts w:ascii="Arial" w:hAnsi="Arial" w:cs="Arial"/>
              </w:rPr>
            </w:pPr>
          </w:p>
        </w:tc>
        <w:tc>
          <w:tcPr>
            <w:tcW w:w="1984" w:type="dxa"/>
          </w:tcPr>
          <w:p w14:paraId="0EC829C6" w14:textId="77777777" w:rsidR="00B73744" w:rsidRDefault="00B73744" w:rsidP="00B73744">
            <w:pPr>
              <w:rPr>
                <w:rFonts w:ascii="Arial" w:hAnsi="Arial" w:cs="Arial"/>
              </w:rPr>
            </w:pPr>
          </w:p>
        </w:tc>
        <w:tc>
          <w:tcPr>
            <w:tcW w:w="3686" w:type="dxa"/>
          </w:tcPr>
          <w:p w14:paraId="2FF75005" w14:textId="77777777" w:rsidR="00B73744" w:rsidRDefault="00B73744" w:rsidP="00B73744">
            <w:pPr>
              <w:rPr>
                <w:rFonts w:ascii="Arial" w:hAnsi="Arial" w:cs="Arial"/>
              </w:rPr>
            </w:pPr>
          </w:p>
        </w:tc>
        <w:tc>
          <w:tcPr>
            <w:tcW w:w="2795" w:type="dxa"/>
          </w:tcPr>
          <w:p w14:paraId="3DC5A768" w14:textId="47C8B274" w:rsidR="00B73744" w:rsidRPr="008A289F" w:rsidRDefault="00B73744" w:rsidP="00B73744">
            <w:pPr>
              <w:jc w:val="center"/>
              <w:rPr>
                <w:rFonts w:ascii="Arial" w:hAnsi="Arial" w:cs="Arial"/>
                <w:b/>
                <w:bCs/>
              </w:rPr>
            </w:pPr>
            <w:r>
              <w:rPr>
                <w:rFonts w:ascii="Arial" w:hAnsi="Arial" w:cs="Arial"/>
                <w:b/>
                <w:bCs/>
              </w:rPr>
              <w:t>22.79</w:t>
            </w:r>
            <w:r w:rsidRPr="008A289F">
              <w:rPr>
                <w:rFonts w:ascii="Arial" w:hAnsi="Arial" w:cs="Arial"/>
                <w:b/>
                <w:bCs/>
              </w:rPr>
              <w:t>%</w:t>
            </w:r>
          </w:p>
        </w:tc>
      </w:tr>
      <w:tr w:rsidR="00B73744" w14:paraId="65D29504" w14:textId="77777777" w:rsidTr="00B73744">
        <w:tc>
          <w:tcPr>
            <w:tcW w:w="461" w:type="dxa"/>
          </w:tcPr>
          <w:p w14:paraId="345F6110" w14:textId="77777777" w:rsidR="00B73744" w:rsidRDefault="00B73744" w:rsidP="00B73744">
            <w:pPr>
              <w:rPr>
                <w:rFonts w:ascii="Arial" w:hAnsi="Arial" w:cs="Arial"/>
              </w:rPr>
            </w:pPr>
          </w:p>
        </w:tc>
        <w:tc>
          <w:tcPr>
            <w:tcW w:w="1984" w:type="dxa"/>
          </w:tcPr>
          <w:p w14:paraId="4A1B65CC" w14:textId="77777777" w:rsidR="00B73744" w:rsidRDefault="00B73744" w:rsidP="00B73744">
            <w:pPr>
              <w:rPr>
                <w:rFonts w:ascii="Arial" w:hAnsi="Arial" w:cs="Arial"/>
              </w:rPr>
            </w:pPr>
          </w:p>
        </w:tc>
        <w:tc>
          <w:tcPr>
            <w:tcW w:w="3686" w:type="dxa"/>
          </w:tcPr>
          <w:p w14:paraId="181D2BC9" w14:textId="77777777" w:rsidR="00B73744" w:rsidRDefault="00B73744" w:rsidP="00B73744">
            <w:pPr>
              <w:rPr>
                <w:rFonts w:ascii="Arial" w:hAnsi="Arial" w:cs="Arial"/>
              </w:rPr>
            </w:pPr>
          </w:p>
        </w:tc>
        <w:tc>
          <w:tcPr>
            <w:tcW w:w="2795" w:type="dxa"/>
          </w:tcPr>
          <w:p w14:paraId="32258E58" w14:textId="77777777" w:rsidR="00B73744" w:rsidRDefault="00B73744" w:rsidP="00B73744">
            <w:pPr>
              <w:rPr>
                <w:rFonts w:ascii="Arial" w:hAnsi="Arial" w:cs="Arial"/>
              </w:rPr>
            </w:pPr>
          </w:p>
        </w:tc>
      </w:tr>
      <w:tr w:rsidR="00B73744" w14:paraId="42E24930" w14:textId="77777777" w:rsidTr="00B73744">
        <w:tc>
          <w:tcPr>
            <w:tcW w:w="461" w:type="dxa"/>
          </w:tcPr>
          <w:p w14:paraId="5AABAC7E" w14:textId="77777777" w:rsidR="00B73744" w:rsidRDefault="00B73744" w:rsidP="00B73744">
            <w:pPr>
              <w:rPr>
                <w:rFonts w:ascii="Arial" w:hAnsi="Arial" w:cs="Arial"/>
              </w:rPr>
            </w:pPr>
            <w:r>
              <w:rPr>
                <w:rFonts w:ascii="Arial" w:hAnsi="Arial" w:cs="Arial"/>
              </w:rPr>
              <w:t>3</w:t>
            </w:r>
          </w:p>
        </w:tc>
        <w:tc>
          <w:tcPr>
            <w:tcW w:w="1984" w:type="dxa"/>
          </w:tcPr>
          <w:p w14:paraId="07054926" w14:textId="77777777" w:rsidR="00B73744" w:rsidRDefault="00B73744" w:rsidP="00B73744">
            <w:pPr>
              <w:rPr>
                <w:rFonts w:ascii="Arial" w:hAnsi="Arial" w:cs="Arial"/>
              </w:rPr>
            </w:pPr>
            <w:r>
              <w:rPr>
                <w:rFonts w:ascii="Arial" w:hAnsi="Arial" w:cs="Arial"/>
              </w:rPr>
              <w:t>EPS</w:t>
            </w:r>
          </w:p>
        </w:tc>
        <w:tc>
          <w:tcPr>
            <w:tcW w:w="3686" w:type="dxa"/>
          </w:tcPr>
          <w:p w14:paraId="70D3F571" w14:textId="77777777" w:rsidR="00B73744" w:rsidRDefault="00B73744" w:rsidP="00B73744">
            <w:pPr>
              <w:rPr>
                <w:rFonts w:ascii="Arial" w:hAnsi="Arial" w:cs="Arial"/>
              </w:rPr>
            </w:pPr>
            <w:r>
              <w:rPr>
                <w:rFonts w:ascii="Arial" w:hAnsi="Arial" w:cs="Arial"/>
              </w:rPr>
              <w:t>(Earnings/ no. of ordinary shares)</w:t>
            </w:r>
          </w:p>
        </w:tc>
        <w:tc>
          <w:tcPr>
            <w:tcW w:w="2795" w:type="dxa"/>
          </w:tcPr>
          <w:p w14:paraId="0E7BEA90" w14:textId="2D9F1AE8" w:rsidR="00B73744" w:rsidRDefault="00B73744" w:rsidP="00B73744">
            <w:pPr>
              <w:rPr>
                <w:rFonts w:ascii="Arial" w:hAnsi="Arial" w:cs="Arial"/>
              </w:rPr>
            </w:pPr>
            <w:r>
              <w:rPr>
                <w:rFonts w:ascii="Arial" w:hAnsi="Arial" w:cs="Arial"/>
              </w:rPr>
              <w:t>18.3/17.8</w:t>
            </w:r>
          </w:p>
        </w:tc>
      </w:tr>
      <w:tr w:rsidR="00B73744" w14:paraId="136DCF86" w14:textId="77777777" w:rsidTr="00B73744">
        <w:tc>
          <w:tcPr>
            <w:tcW w:w="461" w:type="dxa"/>
          </w:tcPr>
          <w:p w14:paraId="7E1E9D16" w14:textId="77777777" w:rsidR="00B73744" w:rsidRDefault="00B73744" w:rsidP="00B73744">
            <w:pPr>
              <w:rPr>
                <w:rFonts w:ascii="Arial" w:hAnsi="Arial" w:cs="Arial"/>
              </w:rPr>
            </w:pPr>
          </w:p>
        </w:tc>
        <w:tc>
          <w:tcPr>
            <w:tcW w:w="1984" w:type="dxa"/>
          </w:tcPr>
          <w:p w14:paraId="777D4F59" w14:textId="77777777" w:rsidR="00B73744" w:rsidRDefault="00B73744" w:rsidP="00B73744">
            <w:pPr>
              <w:rPr>
                <w:rFonts w:ascii="Arial" w:hAnsi="Arial" w:cs="Arial"/>
              </w:rPr>
            </w:pPr>
          </w:p>
        </w:tc>
        <w:tc>
          <w:tcPr>
            <w:tcW w:w="3686" w:type="dxa"/>
          </w:tcPr>
          <w:p w14:paraId="1D59FB00" w14:textId="77777777" w:rsidR="00B73744" w:rsidRDefault="00B73744" w:rsidP="00B73744">
            <w:pPr>
              <w:rPr>
                <w:rFonts w:ascii="Arial" w:hAnsi="Arial" w:cs="Arial"/>
              </w:rPr>
            </w:pPr>
          </w:p>
        </w:tc>
        <w:tc>
          <w:tcPr>
            <w:tcW w:w="2795" w:type="dxa"/>
          </w:tcPr>
          <w:p w14:paraId="1FFEF79C" w14:textId="25277853" w:rsidR="00B73744" w:rsidRPr="008A289F" w:rsidRDefault="00B73744" w:rsidP="00B73744">
            <w:pPr>
              <w:jc w:val="center"/>
              <w:rPr>
                <w:rFonts w:ascii="Arial" w:hAnsi="Arial" w:cs="Arial"/>
                <w:b/>
                <w:bCs/>
              </w:rPr>
            </w:pPr>
            <w:r>
              <w:rPr>
                <w:rFonts w:ascii="Arial" w:hAnsi="Arial" w:cs="Arial"/>
                <w:b/>
                <w:bCs/>
              </w:rPr>
              <w:t>1.03</w:t>
            </w:r>
          </w:p>
        </w:tc>
      </w:tr>
      <w:tr w:rsidR="00B73744" w14:paraId="3684C580" w14:textId="77777777" w:rsidTr="00B73744">
        <w:tc>
          <w:tcPr>
            <w:tcW w:w="461" w:type="dxa"/>
          </w:tcPr>
          <w:p w14:paraId="76BF15D4" w14:textId="77777777" w:rsidR="00B73744" w:rsidRDefault="00B73744" w:rsidP="00B73744">
            <w:pPr>
              <w:rPr>
                <w:rFonts w:ascii="Arial" w:hAnsi="Arial" w:cs="Arial"/>
              </w:rPr>
            </w:pPr>
          </w:p>
        </w:tc>
        <w:tc>
          <w:tcPr>
            <w:tcW w:w="1984" w:type="dxa"/>
          </w:tcPr>
          <w:p w14:paraId="1BB5512A" w14:textId="77777777" w:rsidR="00B73744" w:rsidRDefault="00B73744" w:rsidP="00B73744">
            <w:pPr>
              <w:rPr>
                <w:rFonts w:ascii="Arial" w:hAnsi="Arial" w:cs="Arial"/>
              </w:rPr>
            </w:pPr>
          </w:p>
        </w:tc>
        <w:tc>
          <w:tcPr>
            <w:tcW w:w="3686" w:type="dxa"/>
          </w:tcPr>
          <w:p w14:paraId="15F78882" w14:textId="77777777" w:rsidR="00B73744" w:rsidRDefault="00B73744" w:rsidP="00B73744">
            <w:pPr>
              <w:rPr>
                <w:rFonts w:ascii="Arial" w:hAnsi="Arial" w:cs="Arial"/>
              </w:rPr>
            </w:pPr>
          </w:p>
        </w:tc>
        <w:tc>
          <w:tcPr>
            <w:tcW w:w="2795" w:type="dxa"/>
          </w:tcPr>
          <w:p w14:paraId="543CAB4F" w14:textId="77777777" w:rsidR="00B73744" w:rsidRDefault="00B73744" w:rsidP="00B73744">
            <w:pPr>
              <w:rPr>
                <w:rFonts w:ascii="Arial" w:hAnsi="Arial" w:cs="Arial"/>
              </w:rPr>
            </w:pPr>
          </w:p>
        </w:tc>
      </w:tr>
      <w:tr w:rsidR="00B73744" w14:paraId="12FE814E" w14:textId="77777777" w:rsidTr="00B73744">
        <w:tc>
          <w:tcPr>
            <w:tcW w:w="461" w:type="dxa"/>
          </w:tcPr>
          <w:p w14:paraId="1E998423" w14:textId="77777777" w:rsidR="00B73744" w:rsidRDefault="00B73744" w:rsidP="00B73744">
            <w:pPr>
              <w:rPr>
                <w:rFonts w:ascii="Arial" w:hAnsi="Arial" w:cs="Arial"/>
              </w:rPr>
            </w:pPr>
            <w:r>
              <w:rPr>
                <w:rFonts w:ascii="Arial" w:hAnsi="Arial" w:cs="Arial"/>
              </w:rPr>
              <w:t>4</w:t>
            </w:r>
          </w:p>
        </w:tc>
        <w:tc>
          <w:tcPr>
            <w:tcW w:w="1984" w:type="dxa"/>
          </w:tcPr>
          <w:p w14:paraId="026EF4E1" w14:textId="77777777" w:rsidR="00B73744" w:rsidRDefault="00B73744" w:rsidP="00B73744">
            <w:pPr>
              <w:rPr>
                <w:rFonts w:ascii="Arial" w:hAnsi="Arial" w:cs="Arial"/>
              </w:rPr>
            </w:pPr>
            <w:r>
              <w:rPr>
                <w:rFonts w:ascii="Arial" w:hAnsi="Arial" w:cs="Arial"/>
              </w:rPr>
              <w:t>Gross profit</w:t>
            </w:r>
          </w:p>
        </w:tc>
        <w:tc>
          <w:tcPr>
            <w:tcW w:w="3686" w:type="dxa"/>
          </w:tcPr>
          <w:p w14:paraId="75B51E1F" w14:textId="6512F27A" w:rsidR="00B73744" w:rsidRDefault="00B73744" w:rsidP="00B73744">
            <w:pPr>
              <w:rPr>
                <w:rFonts w:ascii="Arial" w:hAnsi="Arial" w:cs="Arial"/>
              </w:rPr>
            </w:pPr>
            <w:r>
              <w:rPr>
                <w:rFonts w:ascii="Arial" w:hAnsi="Arial" w:cs="Arial"/>
              </w:rPr>
              <w:t>(Gross profit/Revenue) x100</w:t>
            </w:r>
          </w:p>
        </w:tc>
        <w:tc>
          <w:tcPr>
            <w:tcW w:w="2795" w:type="dxa"/>
          </w:tcPr>
          <w:p w14:paraId="405188EB" w14:textId="13651934" w:rsidR="00B73744" w:rsidRDefault="00B73744" w:rsidP="00B73744">
            <w:pPr>
              <w:rPr>
                <w:rFonts w:ascii="Arial" w:hAnsi="Arial" w:cs="Arial"/>
              </w:rPr>
            </w:pPr>
            <w:r>
              <w:rPr>
                <w:rFonts w:ascii="Arial" w:hAnsi="Arial" w:cs="Arial"/>
              </w:rPr>
              <w:t>(186.9/486.8) x 100</w:t>
            </w:r>
          </w:p>
        </w:tc>
      </w:tr>
      <w:tr w:rsidR="00B73744" w14:paraId="77CE0DE4" w14:textId="77777777" w:rsidTr="00B73744">
        <w:tc>
          <w:tcPr>
            <w:tcW w:w="461" w:type="dxa"/>
          </w:tcPr>
          <w:p w14:paraId="48B35052" w14:textId="77777777" w:rsidR="00B73744" w:rsidRDefault="00B73744" w:rsidP="00B73744">
            <w:pPr>
              <w:rPr>
                <w:rFonts w:ascii="Arial" w:hAnsi="Arial" w:cs="Arial"/>
              </w:rPr>
            </w:pPr>
          </w:p>
        </w:tc>
        <w:tc>
          <w:tcPr>
            <w:tcW w:w="1984" w:type="dxa"/>
          </w:tcPr>
          <w:p w14:paraId="221D4277" w14:textId="77777777" w:rsidR="00B73744" w:rsidRDefault="00B73744" w:rsidP="00B73744">
            <w:pPr>
              <w:rPr>
                <w:rFonts w:ascii="Arial" w:hAnsi="Arial" w:cs="Arial"/>
              </w:rPr>
            </w:pPr>
          </w:p>
        </w:tc>
        <w:tc>
          <w:tcPr>
            <w:tcW w:w="3686" w:type="dxa"/>
          </w:tcPr>
          <w:p w14:paraId="578B9F8D" w14:textId="77777777" w:rsidR="00B73744" w:rsidRDefault="00B73744" w:rsidP="00B73744">
            <w:pPr>
              <w:rPr>
                <w:rFonts w:ascii="Arial" w:hAnsi="Arial" w:cs="Arial"/>
              </w:rPr>
            </w:pPr>
          </w:p>
        </w:tc>
        <w:tc>
          <w:tcPr>
            <w:tcW w:w="2795" w:type="dxa"/>
          </w:tcPr>
          <w:p w14:paraId="2274D9A3" w14:textId="1374C397" w:rsidR="00B73744" w:rsidRPr="00790CD0" w:rsidRDefault="00B73744" w:rsidP="00B73744">
            <w:pPr>
              <w:jc w:val="center"/>
              <w:rPr>
                <w:rFonts w:ascii="Arial" w:hAnsi="Arial" w:cs="Arial"/>
                <w:b/>
                <w:bCs/>
              </w:rPr>
            </w:pPr>
            <w:r w:rsidRPr="00790CD0">
              <w:rPr>
                <w:rFonts w:ascii="Arial" w:hAnsi="Arial" w:cs="Arial"/>
                <w:b/>
                <w:bCs/>
              </w:rPr>
              <w:t>38.</w:t>
            </w:r>
            <w:r>
              <w:rPr>
                <w:rFonts w:ascii="Arial" w:hAnsi="Arial" w:cs="Arial"/>
                <w:b/>
                <w:bCs/>
              </w:rPr>
              <w:t>39</w:t>
            </w:r>
            <w:r w:rsidRPr="00790CD0">
              <w:rPr>
                <w:rFonts w:ascii="Arial" w:hAnsi="Arial" w:cs="Arial"/>
                <w:b/>
                <w:bCs/>
              </w:rPr>
              <w:t>%</w:t>
            </w:r>
          </w:p>
        </w:tc>
      </w:tr>
      <w:tr w:rsidR="00B73744" w14:paraId="531720DA" w14:textId="77777777" w:rsidTr="00B73744">
        <w:tc>
          <w:tcPr>
            <w:tcW w:w="461" w:type="dxa"/>
          </w:tcPr>
          <w:p w14:paraId="36F7CF34" w14:textId="77777777" w:rsidR="00B73744" w:rsidRDefault="00B73744" w:rsidP="00B73744">
            <w:pPr>
              <w:rPr>
                <w:rFonts w:ascii="Arial" w:hAnsi="Arial" w:cs="Arial"/>
              </w:rPr>
            </w:pPr>
          </w:p>
        </w:tc>
        <w:tc>
          <w:tcPr>
            <w:tcW w:w="1984" w:type="dxa"/>
          </w:tcPr>
          <w:p w14:paraId="5BD4BC9B" w14:textId="77777777" w:rsidR="00B73744" w:rsidRDefault="00B73744" w:rsidP="00B73744">
            <w:pPr>
              <w:rPr>
                <w:rFonts w:ascii="Arial" w:hAnsi="Arial" w:cs="Arial"/>
              </w:rPr>
            </w:pPr>
          </w:p>
        </w:tc>
        <w:tc>
          <w:tcPr>
            <w:tcW w:w="3686" w:type="dxa"/>
          </w:tcPr>
          <w:p w14:paraId="0B54616D" w14:textId="77777777" w:rsidR="00B73744" w:rsidRDefault="00B73744" w:rsidP="00B73744">
            <w:pPr>
              <w:rPr>
                <w:rFonts w:ascii="Arial" w:hAnsi="Arial" w:cs="Arial"/>
              </w:rPr>
            </w:pPr>
          </w:p>
        </w:tc>
        <w:tc>
          <w:tcPr>
            <w:tcW w:w="2795" w:type="dxa"/>
          </w:tcPr>
          <w:p w14:paraId="3F2A4147" w14:textId="77777777" w:rsidR="00B73744" w:rsidRDefault="00B73744" w:rsidP="00B73744">
            <w:pPr>
              <w:rPr>
                <w:rFonts w:ascii="Arial" w:hAnsi="Arial" w:cs="Arial"/>
              </w:rPr>
            </w:pPr>
          </w:p>
        </w:tc>
      </w:tr>
      <w:tr w:rsidR="00B73744" w14:paraId="76952615" w14:textId="77777777" w:rsidTr="00B73744">
        <w:tc>
          <w:tcPr>
            <w:tcW w:w="461" w:type="dxa"/>
          </w:tcPr>
          <w:p w14:paraId="39541FCA" w14:textId="77777777" w:rsidR="00B73744" w:rsidRDefault="00B73744" w:rsidP="00B73744">
            <w:pPr>
              <w:rPr>
                <w:rFonts w:ascii="Arial" w:hAnsi="Arial" w:cs="Arial"/>
              </w:rPr>
            </w:pPr>
            <w:r>
              <w:rPr>
                <w:rFonts w:ascii="Arial" w:hAnsi="Arial" w:cs="Arial"/>
              </w:rPr>
              <w:t>5</w:t>
            </w:r>
          </w:p>
        </w:tc>
        <w:tc>
          <w:tcPr>
            <w:tcW w:w="1984" w:type="dxa"/>
          </w:tcPr>
          <w:p w14:paraId="6B5464FE" w14:textId="77777777" w:rsidR="00B73744" w:rsidRDefault="00B73744" w:rsidP="00B73744">
            <w:pPr>
              <w:rPr>
                <w:rFonts w:ascii="Arial" w:hAnsi="Arial" w:cs="Arial"/>
              </w:rPr>
            </w:pPr>
            <w:r>
              <w:rPr>
                <w:rFonts w:ascii="Arial" w:hAnsi="Arial" w:cs="Arial"/>
              </w:rPr>
              <w:t xml:space="preserve">Asset turnover </w:t>
            </w:r>
          </w:p>
        </w:tc>
        <w:tc>
          <w:tcPr>
            <w:tcW w:w="3686" w:type="dxa"/>
          </w:tcPr>
          <w:p w14:paraId="1FB35199" w14:textId="1F75D209" w:rsidR="00B73744" w:rsidRDefault="00B73744" w:rsidP="00B73744">
            <w:pPr>
              <w:rPr>
                <w:rFonts w:ascii="Arial" w:hAnsi="Arial" w:cs="Arial"/>
              </w:rPr>
            </w:pPr>
            <w:r>
              <w:rPr>
                <w:rFonts w:ascii="Arial" w:hAnsi="Arial" w:cs="Arial"/>
              </w:rPr>
              <w:t xml:space="preserve">Revenue/Total assets </w:t>
            </w:r>
          </w:p>
        </w:tc>
        <w:tc>
          <w:tcPr>
            <w:tcW w:w="2795" w:type="dxa"/>
          </w:tcPr>
          <w:p w14:paraId="3D4E0EA8" w14:textId="1B0AB165" w:rsidR="00B73744" w:rsidRDefault="006313F1" w:rsidP="00B73744">
            <w:pPr>
              <w:rPr>
                <w:rFonts w:ascii="Arial" w:hAnsi="Arial" w:cs="Arial"/>
              </w:rPr>
            </w:pPr>
            <w:r>
              <w:rPr>
                <w:rFonts w:ascii="Arial" w:hAnsi="Arial" w:cs="Arial"/>
              </w:rPr>
              <w:t>486.8/293.8</w:t>
            </w:r>
          </w:p>
        </w:tc>
      </w:tr>
      <w:tr w:rsidR="00B73744" w14:paraId="319BE93A" w14:textId="77777777" w:rsidTr="00B73744">
        <w:tc>
          <w:tcPr>
            <w:tcW w:w="461" w:type="dxa"/>
          </w:tcPr>
          <w:p w14:paraId="52E2F8C7" w14:textId="77777777" w:rsidR="00B73744" w:rsidRDefault="00B73744" w:rsidP="00B73744">
            <w:pPr>
              <w:rPr>
                <w:rFonts w:ascii="Arial" w:hAnsi="Arial" w:cs="Arial"/>
              </w:rPr>
            </w:pPr>
          </w:p>
        </w:tc>
        <w:tc>
          <w:tcPr>
            <w:tcW w:w="1984" w:type="dxa"/>
          </w:tcPr>
          <w:p w14:paraId="686EBB97" w14:textId="77777777" w:rsidR="00B73744" w:rsidRDefault="00B73744" w:rsidP="00B73744">
            <w:pPr>
              <w:rPr>
                <w:rFonts w:ascii="Arial" w:hAnsi="Arial" w:cs="Arial"/>
              </w:rPr>
            </w:pPr>
          </w:p>
        </w:tc>
        <w:tc>
          <w:tcPr>
            <w:tcW w:w="3686" w:type="dxa"/>
          </w:tcPr>
          <w:p w14:paraId="7B1F6CC3" w14:textId="77777777" w:rsidR="00B73744" w:rsidRDefault="00B73744" w:rsidP="00B73744">
            <w:pPr>
              <w:rPr>
                <w:rFonts w:ascii="Arial" w:hAnsi="Arial" w:cs="Arial"/>
              </w:rPr>
            </w:pPr>
          </w:p>
        </w:tc>
        <w:tc>
          <w:tcPr>
            <w:tcW w:w="2795" w:type="dxa"/>
          </w:tcPr>
          <w:p w14:paraId="7F9C7E08" w14:textId="2A1A6C57" w:rsidR="00B73744" w:rsidRPr="005E4C8F" w:rsidRDefault="006313F1" w:rsidP="00B73744">
            <w:pPr>
              <w:jc w:val="center"/>
              <w:rPr>
                <w:rFonts w:ascii="Arial" w:hAnsi="Arial" w:cs="Arial"/>
                <w:b/>
                <w:bCs/>
              </w:rPr>
            </w:pPr>
            <w:r>
              <w:rPr>
                <w:rFonts w:ascii="Arial" w:hAnsi="Arial" w:cs="Arial"/>
                <w:b/>
                <w:bCs/>
              </w:rPr>
              <w:t>1.66</w:t>
            </w:r>
          </w:p>
        </w:tc>
      </w:tr>
      <w:tr w:rsidR="00B73744" w14:paraId="54AB9321" w14:textId="77777777" w:rsidTr="00B73744">
        <w:tc>
          <w:tcPr>
            <w:tcW w:w="461" w:type="dxa"/>
          </w:tcPr>
          <w:p w14:paraId="454F1456" w14:textId="77777777" w:rsidR="00B73744" w:rsidRDefault="00B73744" w:rsidP="00B73744">
            <w:pPr>
              <w:rPr>
                <w:rFonts w:ascii="Arial" w:hAnsi="Arial" w:cs="Arial"/>
              </w:rPr>
            </w:pPr>
          </w:p>
        </w:tc>
        <w:tc>
          <w:tcPr>
            <w:tcW w:w="1984" w:type="dxa"/>
          </w:tcPr>
          <w:p w14:paraId="05CBFEEA" w14:textId="77777777" w:rsidR="00B73744" w:rsidRDefault="00B73744" w:rsidP="00B73744">
            <w:pPr>
              <w:rPr>
                <w:rFonts w:ascii="Arial" w:hAnsi="Arial" w:cs="Arial"/>
              </w:rPr>
            </w:pPr>
          </w:p>
        </w:tc>
        <w:tc>
          <w:tcPr>
            <w:tcW w:w="3686" w:type="dxa"/>
          </w:tcPr>
          <w:p w14:paraId="7DFEF80C" w14:textId="77777777" w:rsidR="00B73744" w:rsidRDefault="00B73744" w:rsidP="00B73744">
            <w:pPr>
              <w:rPr>
                <w:rFonts w:ascii="Arial" w:hAnsi="Arial" w:cs="Arial"/>
              </w:rPr>
            </w:pPr>
          </w:p>
        </w:tc>
        <w:tc>
          <w:tcPr>
            <w:tcW w:w="2795" w:type="dxa"/>
          </w:tcPr>
          <w:p w14:paraId="397EE889" w14:textId="77777777" w:rsidR="00B73744" w:rsidRDefault="00B73744" w:rsidP="00B73744">
            <w:pPr>
              <w:rPr>
                <w:rFonts w:ascii="Arial" w:hAnsi="Arial" w:cs="Arial"/>
              </w:rPr>
            </w:pPr>
          </w:p>
        </w:tc>
      </w:tr>
      <w:tr w:rsidR="00B73744" w14:paraId="5D08227E" w14:textId="77777777" w:rsidTr="00B73744">
        <w:tc>
          <w:tcPr>
            <w:tcW w:w="461" w:type="dxa"/>
          </w:tcPr>
          <w:p w14:paraId="55383E24" w14:textId="77777777" w:rsidR="00B73744" w:rsidRDefault="00B73744" w:rsidP="00B73744">
            <w:pPr>
              <w:rPr>
                <w:rFonts w:ascii="Arial" w:hAnsi="Arial" w:cs="Arial"/>
              </w:rPr>
            </w:pPr>
            <w:r>
              <w:rPr>
                <w:rFonts w:ascii="Arial" w:hAnsi="Arial" w:cs="Arial"/>
              </w:rPr>
              <w:t>6</w:t>
            </w:r>
          </w:p>
        </w:tc>
        <w:tc>
          <w:tcPr>
            <w:tcW w:w="1984" w:type="dxa"/>
          </w:tcPr>
          <w:p w14:paraId="69B4CD28" w14:textId="77777777" w:rsidR="00B73744" w:rsidRDefault="00B73744" w:rsidP="00B73744">
            <w:pPr>
              <w:rPr>
                <w:rFonts w:ascii="Arial" w:hAnsi="Arial" w:cs="Arial"/>
              </w:rPr>
            </w:pPr>
            <w:r>
              <w:rPr>
                <w:rFonts w:ascii="Arial" w:hAnsi="Arial" w:cs="Arial"/>
              </w:rPr>
              <w:t>Stock holding</w:t>
            </w:r>
          </w:p>
        </w:tc>
        <w:tc>
          <w:tcPr>
            <w:tcW w:w="3686" w:type="dxa"/>
          </w:tcPr>
          <w:p w14:paraId="582F6ED1" w14:textId="77777777" w:rsidR="00B73744" w:rsidRDefault="00B73744" w:rsidP="00B73744">
            <w:pPr>
              <w:rPr>
                <w:rFonts w:ascii="Arial" w:hAnsi="Arial" w:cs="Arial"/>
              </w:rPr>
            </w:pPr>
            <w:r>
              <w:rPr>
                <w:rFonts w:ascii="Arial" w:hAnsi="Arial" w:cs="Arial"/>
              </w:rPr>
              <w:t>(Inventory/COGS) x365</w:t>
            </w:r>
          </w:p>
        </w:tc>
        <w:tc>
          <w:tcPr>
            <w:tcW w:w="2795" w:type="dxa"/>
          </w:tcPr>
          <w:p w14:paraId="2EBB285C" w14:textId="1390C58A" w:rsidR="00B73744" w:rsidRDefault="006313F1" w:rsidP="00B73744">
            <w:pPr>
              <w:rPr>
                <w:rFonts w:ascii="Arial" w:hAnsi="Arial" w:cs="Arial"/>
              </w:rPr>
            </w:pPr>
            <w:r>
              <w:rPr>
                <w:rFonts w:ascii="Arial" w:hAnsi="Arial" w:cs="Arial"/>
              </w:rPr>
              <w:t>(41.1/299.9</w:t>
            </w:r>
            <w:r w:rsidR="00B73744">
              <w:rPr>
                <w:rFonts w:ascii="Arial" w:hAnsi="Arial" w:cs="Arial"/>
              </w:rPr>
              <w:t>) x 365</w:t>
            </w:r>
          </w:p>
        </w:tc>
      </w:tr>
      <w:tr w:rsidR="00B73744" w14:paraId="517EA1FA" w14:textId="77777777" w:rsidTr="00B73744">
        <w:tc>
          <w:tcPr>
            <w:tcW w:w="461" w:type="dxa"/>
          </w:tcPr>
          <w:p w14:paraId="1C202A25" w14:textId="77777777" w:rsidR="00B73744" w:rsidRDefault="00B73744" w:rsidP="00B73744">
            <w:pPr>
              <w:rPr>
                <w:rFonts w:ascii="Arial" w:hAnsi="Arial" w:cs="Arial"/>
              </w:rPr>
            </w:pPr>
          </w:p>
        </w:tc>
        <w:tc>
          <w:tcPr>
            <w:tcW w:w="1984" w:type="dxa"/>
          </w:tcPr>
          <w:p w14:paraId="18FD9646" w14:textId="77777777" w:rsidR="00B73744" w:rsidRDefault="00B73744" w:rsidP="00B73744">
            <w:pPr>
              <w:rPr>
                <w:rFonts w:ascii="Arial" w:hAnsi="Arial" w:cs="Arial"/>
              </w:rPr>
            </w:pPr>
          </w:p>
        </w:tc>
        <w:tc>
          <w:tcPr>
            <w:tcW w:w="3686" w:type="dxa"/>
          </w:tcPr>
          <w:p w14:paraId="537AC42F" w14:textId="77777777" w:rsidR="00B73744" w:rsidRDefault="00B73744" w:rsidP="00B73744">
            <w:pPr>
              <w:rPr>
                <w:rFonts w:ascii="Arial" w:hAnsi="Arial" w:cs="Arial"/>
              </w:rPr>
            </w:pPr>
          </w:p>
        </w:tc>
        <w:tc>
          <w:tcPr>
            <w:tcW w:w="2795" w:type="dxa"/>
          </w:tcPr>
          <w:p w14:paraId="27C5273A" w14:textId="138F1DC6" w:rsidR="00B73744" w:rsidRPr="005E4C8F" w:rsidRDefault="006313F1" w:rsidP="00B73744">
            <w:pPr>
              <w:jc w:val="center"/>
              <w:rPr>
                <w:rFonts w:ascii="Arial" w:hAnsi="Arial" w:cs="Arial"/>
                <w:b/>
                <w:bCs/>
              </w:rPr>
            </w:pPr>
            <w:r>
              <w:rPr>
                <w:rFonts w:ascii="Arial" w:hAnsi="Arial" w:cs="Arial"/>
                <w:b/>
                <w:bCs/>
              </w:rPr>
              <w:t>50.02</w:t>
            </w:r>
          </w:p>
        </w:tc>
      </w:tr>
      <w:tr w:rsidR="00B73744" w14:paraId="73D06CE4" w14:textId="77777777" w:rsidTr="00B73744">
        <w:tc>
          <w:tcPr>
            <w:tcW w:w="461" w:type="dxa"/>
          </w:tcPr>
          <w:p w14:paraId="0218DFB9" w14:textId="77777777" w:rsidR="00B73744" w:rsidRDefault="00B73744" w:rsidP="00B73744">
            <w:pPr>
              <w:rPr>
                <w:rFonts w:ascii="Arial" w:hAnsi="Arial" w:cs="Arial"/>
              </w:rPr>
            </w:pPr>
          </w:p>
        </w:tc>
        <w:tc>
          <w:tcPr>
            <w:tcW w:w="1984" w:type="dxa"/>
          </w:tcPr>
          <w:p w14:paraId="0F4B5EE7" w14:textId="77777777" w:rsidR="00B73744" w:rsidRDefault="00B73744" w:rsidP="00B73744">
            <w:pPr>
              <w:rPr>
                <w:rFonts w:ascii="Arial" w:hAnsi="Arial" w:cs="Arial"/>
              </w:rPr>
            </w:pPr>
          </w:p>
        </w:tc>
        <w:tc>
          <w:tcPr>
            <w:tcW w:w="3686" w:type="dxa"/>
          </w:tcPr>
          <w:p w14:paraId="59847B37" w14:textId="77777777" w:rsidR="00B73744" w:rsidRDefault="00B73744" w:rsidP="00B73744">
            <w:pPr>
              <w:rPr>
                <w:rFonts w:ascii="Arial" w:hAnsi="Arial" w:cs="Arial"/>
              </w:rPr>
            </w:pPr>
          </w:p>
        </w:tc>
        <w:tc>
          <w:tcPr>
            <w:tcW w:w="2795" w:type="dxa"/>
          </w:tcPr>
          <w:p w14:paraId="4A77DFC5" w14:textId="77777777" w:rsidR="00B73744" w:rsidRDefault="00B73744" w:rsidP="00B73744">
            <w:pPr>
              <w:rPr>
                <w:rFonts w:ascii="Arial" w:hAnsi="Arial" w:cs="Arial"/>
              </w:rPr>
            </w:pPr>
          </w:p>
        </w:tc>
      </w:tr>
      <w:tr w:rsidR="00B73744" w14:paraId="06C0A699" w14:textId="77777777" w:rsidTr="00B73744">
        <w:tc>
          <w:tcPr>
            <w:tcW w:w="461" w:type="dxa"/>
          </w:tcPr>
          <w:p w14:paraId="1DEE6F5A" w14:textId="77777777" w:rsidR="00B73744" w:rsidRDefault="00B73744" w:rsidP="00B73744">
            <w:pPr>
              <w:rPr>
                <w:rFonts w:ascii="Arial" w:hAnsi="Arial" w:cs="Arial"/>
              </w:rPr>
            </w:pPr>
            <w:r>
              <w:rPr>
                <w:rFonts w:ascii="Arial" w:hAnsi="Arial" w:cs="Arial"/>
              </w:rPr>
              <w:t>7</w:t>
            </w:r>
          </w:p>
        </w:tc>
        <w:tc>
          <w:tcPr>
            <w:tcW w:w="1984" w:type="dxa"/>
          </w:tcPr>
          <w:p w14:paraId="5F32815F" w14:textId="77777777" w:rsidR="00B73744" w:rsidRDefault="00B73744" w:rsidP="00B73744">
            <w:pPr>
              <w:rPr>
                <w:rFonts w:ascii="Arial" w:hAnsi="Arial" w:cs="Arial"/>
              </w:rPr>
            </w:pPr>
            <w:r>
              <w:rPr>
                <w:rFonts w:ascii="Arial" w:hAnsi="Arial" w:cs="Arial"/>
              </w:rPr>
              <w:t>Debtors collection</w:t>
            </w:r>
          </w:p>
        </w:tc>
        <w:tc>
          <w:tcPr>
            <w:tcW w:w="3686" w:type="dxa"/>
          </w:tcPr>
          <w:p w14:paraId="2F9A03C3" w14:textId="69425590" w:rsidR="00B73744" w:rsidRDefault="00B73744" w:rsidP="00B73744">
            <w:pPr>
              <w:rPr>
                <w:rFonts w:ascii="Arial" w:hAnsi="Arial" w:cs="Arial"/>
              </w:rPr>
            </w:pPr>
            <w:r>
              <w:rPr>
                <w:rFonts w:ascii="Arial" w:hAnsi="Arial" w:cs="Arial"/>
              </w:rPr>
              <w:t>(Trade receivables/Revenue) X365</w:t>
            </w:r>
          </w:p>
        </w:tc>
        <w:tc>
          <w:tcPr>
            <w:tcW w:w="2795" w:type="dxa"/>
          </w:tcPr>
          <w:p w14:paraId="428F190C" w14:textId="42E03002" w:rsidR="00B73744" w:rsidRPr="005E4C8F" w:rsidRDefault="00B73744" w:rsidP="00B73744">
            <w:pPr>
              <w:rPr>
                <w:rFonts w:ascii="Arial" w:hAnsi="Arial" w:cs="Arial"/>
                <w:b/>
                <w:bCs/>
              </w:rPr>
            </w:pPr>
            <w:r>
              <w:rPr>
                <w:rFonts w:ascii="Arial" w:hAnsi="Arial" w:cs="Arial"/>
              </w:rPr>
              <w:t>(</w:t>
            </w:r>
            <w:r w:rsidR="006313F1">
              <w:rPr>
                <w:rFonts w:ascii="Arial" w:hAnsi="Arial" w:cs="Arial"/>
              </w:rPr>
              <w:t>114.7/486.8</w:t>
            </w:r>
            <w:r>
              <w:rPr>
                <w:rFonts w:ascii="Arial" w:hAnsi="Arial" w:cs="Arial"/>
              </w:rPr>
              <w:t>) x 365</w:t>
            </w:r>
          </w:p>
        </w:tc>
      </w:tr>
      <w:tr w:rsidR="00B73744" w14:paraId="1112D7F4" w14:textId="77777777" w:rsidTr="00B73744">
        <w:tc>
          <w:tcPr>
            <w:tcW w:w="461" w:type="dxa"/>
          </w:tcPr>
          <w:p w14:paraId="27C3E8C4" w14:textId="77777777" w:rsidR="00B73744" w:rsidRDefault="00B73744" w:rsidP="00B73744">
            <w:pPr>
              <w:rPr>
                <w:rFonts w:ascii="Arial" w:hAnsi="Arial" w:cs="Arial"/>
              </w:rPr>
            </w:pPr>
          </w:p>
        </w:tc>
        <w:tc>
          <w:tcPr>
            <w:tcW w:w="1984" w:type="dxa"/>
          </w:tcPr>
          <w:p w14:paraId="21C56EFD" w14:textId="77777777" w:rsidR="00B73744" w:rsidRDefault="00B73744" w:rsidP="00B73744">
            <w:pPr>
              <w:rPr>
                <w:rFonts w:ascii="Arial" w:hAnsi="Arial" w:cs="Arial"/>
              </w:rPr>
            </w:pPr>
          </w:p>
        </w:tc>
        <w:tc>
          <w:tcPr>
            <w:tcW w:w="3686" w:type="dxa"/>
          </w:tcPr>
          <w:p w14:paraId="2E3F93D6" w14:textId="77777777" w:rsidR="00B73744" w:rsidRDefault="00B73744" w:rsidP="00B73744">
            <w:pPr>
              <w:rPr>
                <w:rFonts w:ascii="Arial" w:hAnsi="Arial" w:cs="Arial"/>
              </w:rPr>
            </w:pPr>
          </w:p>
        </w:tc>
        <w:tc>
          <w:tcPr>
            <w:tcW w:w="2795" w:type="dxa"/>
          </w:tcPr>
          <w:p w14:paraId="58174DDC" w14:textId="3DB512D9" w:rsidR="00B73744" w:rsidRPr="006313F1" w:rsidRDefault="006313F1" w:rsidP="00B73744">
            <w:pPr>
              <w:jc w:val="center"/>
              <w:rPr>
                <w:rFonts w:ascii="Arial" w:hAnsi="Arial" w:cs="Arial"/>
                <w:b/>
                <w:bCs/>
              </w:rPr>
            </w:pPr>
            <w:r w:rsidRPr="006313F1">
              <w:rPr>
                <w:rFonts w:ascii="Arial" w:hAnsi="Arial" w:cs="Arial"/>
                <w:b/>
                <w:bCs/>
              </w:rPr>
              <w:t>86.00</w:t>
            </w:r>
          </w:p>
        </w:tc>
      </w:tr>
      <w:tr w:rsidR="00B73744" w14:paraId="1280DF12" w14:textId="77777777" w:rsidTr="00B73744">
        <w:tc>
          <w:tcPr>
            <w:tcW w:w="461" w:type="dxa"/>
          </w:tcPr>
          <w:p w14:paraId="1AF355C1" w14:textId="77777777" w:rsidR="00B73744" w:rsidRDefault="00B73744" w:rsidP="00B73744">
            <w:pPr>
              <w:rPr>
                <w:rFonts w:ascii="Arial" w:hAnsi="Arial" w:cs="Arial"/>
              </w:rPr>
            </w:pPr>
          </w:p>
        </w:tc>
        <w:tc>
          <w:tcPr>
            <w:tcW w:w="1984" w:type="dxa"/>
          </w:tcPr>
          <w:p w14:paraId="042D83BD" w14:textId="77777777" w:rsidR="00B73744" w:rsidRDefault="00B73744" w:rsidP="00B73744">
            <w:pPr>
              <w:rPr>
                <w:rFonts w:ascii="Arial" w:hAnsi="Arial" w:cs="Arial"/>
              </w:rPr>
            </w:pPr>
          </w:p>
        </w:tc>
        <w:tc>
          <w:tcPr>
            <w:tcW w:w="3686" w:type="dxa"/>
          </w:tcPr>
          <w:p w14:paraId="6123AD18" w14:textId="77777777" w:rsidR="00B73744" w:rsidRDefault="00B73744" w:rsidP="00B73744">
            <w:pPr>
              <w:rPr>
                <w:rFonts w:ascii="Arial" w:hAnsi="Arial" w:cs="Arial"/>
              </w:rPr>
            </w:pPr>
          </w:p>
        </w:tc>
        <w:tc>
          <w:tcPr>
            <w:tcW w:w="2795" w:type="dxa"/>
          </w:tcPr>
          <w:p w14:paraId="30B45DD7" w14:textId="77777777" w:rsidR="00B73744" w:rsidRDefault="00B73744" w:rsidP="00B73744">
            <w:pPr>
              <w:rPr>
                <w:rFonts w:ascii="Arial" w:hAnsi="Arial" w:cs="Arial"/>
              </w:rPr>
            </w:pPr>
          </w:p>
        </w:tc>
      </w:tr>
      <w:tr w:rsidR="00B73744" w14:paraId="6FE4BEE5" w14:textId="77777777" w:rsidTr="00B73744">
        <w:tc>
          <w:tcPr>
            <w:tcW w:w="461" w:type="dxa"/>
          </w:tcPr>
          <w:p w14:paraId="74FA6078" w14:textId="77777777" w:rsidR="00B73744" w:rsidRDefault="00B73744" w:rsidP="00B73744">
            <w:pPr>
              <w:rPr>
                <w:rFonts w:ascii="Arial" w:hAnsi="Arial" w:cs="Arial"/>
              </w:rPr>
            </w:pPr>
            <w:r>
              <w:rPr>
                <w:rFonts w:ascii="Arial" w:hAnsi="Arial" w:cs="Arial"/>
              </w:rPr>
              <w:t>8</w:t>
            </w:r>
          </w:p>
        </w:tc>
        <w:tc>
          <w:tcPr>
            <w:tcW w:w="1984" w:type="dxa"/>
          </w:tcPr>
          <w:p w14:paraId="4453DEDE" w14:textId="77777777" w:rsidR="00B73744" w:rsidRDefault="00B73744" w:rsidP="00B73744">
            <w:pPr>
              <w:rPr>
                <w:rFonts w:ascii="Arial" w:hAnsi="Arial" w:cs="Arial"/>
              </w:rPr>
            </w:pPr>
            <w:r>
              <w:rPr>
                <w:rFonts w:ascii="Arial" w:hAnsi="Arial" w:cs="Arial"/>
              </w:rPr>
              <w:t>Current ratio</w:t>
            </w:r>
          </w:p>
        </w:tc>
        <w:tc>
          <w:tcPr>
            <w:tcW w:w="3686" w:type="dxa"/>
          </w:tcPr>
          <w:p w14:paraId="6099CD7A" w14:textId="77777777" w:rsidR="00B73744" w:rsidRDefault="00B73744" w:rsidP="00B73744">
            <w:pPr>
              <w:rPr>
                <w:rFonts w:ascii="Arial" w:hAnsi="Arial" w:cs="Arial"/>
              </w:rPr>
            </w:pPr>
            <w:r>
              <w:rPr>
                <w:rFonts w:ascii="Arial" w:hAnsi="Arial" w:cs="Arial"/>
              </w:rPr>
              <w:t>Current assets / Current liabilities</w:t>
            </w:r>
          </w:p>
        </w:tc>
        <w:tc>
          <w:tcPr>
            <w:tcW w:w="2795" w:type="dxa"/>
          </w:tcPr>
          <w:p w14:paraId="076CB191" w14:textId="79EA9A6F" w:rsidR="00B73744" w:rsidRDefault="00B73744" w:rsidP="00B73744">
            <w:pPr>
              <w:rPr>
                <w:rFonts w:ascii="Arial" w:hAnsi="Arial" w:cs="Arial"/>
              </w:rPr>
            </w:pPr>
            <w:r>
              <w:rPr>
                <w:rFonts w:ascii="Arial" w:hAnsi="Arial" w:cs="Arial"/>
              </w:rPr>
              <w:t>15</w:t>
            </w:r>
            <w:r w:rsidR="006313F1">
              <w:rPr>
                <w:rFonts w:ascii="Arial" w:hAnsi="Arial" w:cs="Arial"/>
              </w:rPr>
              <w:t>6.5</w:t>
            </w:r>
            <w:r>
              <w:rPr>
                <w:rFonts w:ascii="Arial" w:hAnsi="Arial" w:cs="Arial"/>
              </w:rPr>
              <w:t>/1</w:t>
            </w:r>
            <w:r w:rsidR="006313F1">
              <w:rPr>
                <w:rFonts w:ascii="Arial" w:hAnsi="Arial" w:cs="Arial"/>
              </w:rPr>
              <w:t>48.4</w:t>
            </w:r>
          </w:p>
        </w:tc>
      </w:tr>
      <w:tr w:rsidR="00B73744" w14:paraId="2D0EAD40" w14:textId="77777777" w:rsidTr="00B73744">
        <w:tc>
          <w:tcPr>
            <w:tcW w:w="461" w:type="dxa"/>
          </w:tcPr>
          <w:p w14:paraId="357C5260" w14:textId="77777777" w:rsidR="00B73744" w:rsidRDefault="00B73744" w:rsidP="00B73744">
            <w:pPr>
              <w:rPr>
                <w:rFonts w:ascii="Arial" w:hAnsi="Arial" w:cs="Arial"/>
              </w:rPr>
            </w:pPr>
          </w:p>
        </w:tc>
        <w:tc>
          <w:tcPr>
            <w:tcW w:w="1984" w:type="dxa"/>
          </w:tcPr>
          <w:p w14:paraId="7D70F806" w14:textId="77777777" w:rsidR="00B73744" w:rsidRDefault="00B73744" w:rsidP="00B73744">
            <w:pPr>
              <w:rPr>
                <w:rFonts w:ascii="Arial" w:hAnsi="Arial" w:cs="Arial"/>
              </w:rPr>
            </w:pPr>
          </w:p>
        </w:tc>
        <w:tc>
          <w:tcPr>
            <w:tcW w:w="3686" w:type="dxa"/>
          </w:tcPr>
          <w:p w14:paraId="71E8057F" w14:textId="77777777" w:rsidR="00B73744" w:rsidRDefault="00B73744" w:rsidP="00B73744">
            <w:pPr>
              <w:rPr>
                <w:rFonts w:ascii="Arial" w:hAnsi="Arial" w:cs="Arial"/>
              </w:rPr>
            </w:pPr>
          </w:p>
        </w:tc>
        <w:tc>
          <w:tcPr>
            <w:tcW w:w="2795" w:type="dxa"/>
          </w:tcPr>
          <w:p w14:paraId="6D27DB23" w14:textId="790D3C04" w:rsidR="00B73744" w:rsidRPr="000B14FB" w:rsidRDefault="006313F1" w:rsidP="00B73744">
            <w:pPr>
              <w:jc w:val="center"/>
              <w:rPr>
                <w:rFonts w:ascii="Arial" w:hAnsi="Arial" w:cs="Arial"/>
                <w:b/>
                <w:bCs/>
              </w:rPr>
            </w:pPr>
            <w:r>
              <w:rPr>
                <w:rFonts w:ascii="Arial" w:hAnsi="Arial" w:cs="Arial"/>
                <w:b/>
                <w:bCs/>
              </w:rPr>
              <w:t>1.05</w:t>
            </w:r>
          </w:p>
        </w:tc>
      </w:tr>
      <w:tr w:rsidR="00B73744" w14:paraId="4C7A0FB9" w14:textId="77777777" w:rsidTr="00B73744">
        <w:tc>
          <w:tcPr>
            <w:tcW w:w="461" w:type="dxa"/>
          </w:tcPr>
          <w:p w14:paraId="27193A81" w14:textId="77777777" w:rsidR="00B73744" w:rsidRDefault="00B73744" w:rsidP="00B73744">
            <w:pPr>
              <w:rPr>
                <w:rFonts w:ascii="Arial" w:hAnsi="Arial" w:cs="Arial"/>
              </w:rPr>
            </w:pPr>
          </w:p>
        </w:tc>
        <w:tc>
          <w:tcPr>
            <w:tcW w:w="1984" w:type="dxa"/>
          </w:tcPr>
          <w:p w14:paraId="0DE640EE" w14:textId="77777777" w:rsidR="00B73744" w:rsidRDefault="00B73744" w:rsidP="00B73744">
            <w:pPr>
              <w:rPr>
                <w:rFonts w:ascii="Arial" w:hAnsi="Arial" w:cs="Arial"/>
              </w:rPr>
            </w:pPr>
          </w:p>
        </w:tc>
        <w:tc>
          <w:tcPr>
            <w:tcW w:w="3686" w:type="dxa"/>
          </w:tcPr>
          <w:p w14:paraId="5555AAAC" w14:textId="77777777" w:rsidR="00B73744" w:rsidRDefault="00B73744" w:rsidP="00B73744">
            <w:pPr>
              <w:rPr>
                <w:rFonts w:ascii="Arial" w:hAnsi="Arial" w:cs="Arial"/>
              </w:rPr>
            </w:pPr>
          </w:p>
        </w:tc>
        <w:tc>
          <w:tcPr>
            <w:tcW w:w="2795" w:type="dxa"/>
          </w:tcPr>
          <w:p w14:paraId="52817BE0" w14:textId="77777777" w:rsidR="00B73744" w:rsidRDefault="00B73744" w:rsidP="00B73744">
            <w:pPr>
              <w:rPr>
                <w:rFonts w:ascii="Arial" w:hAnsi="Arial" w:cs="Arial"/>
              </w:rPr>
            </w:pPr>
          </w:p>
        </w:tc>
      </w:tr>
      <w:tr w:rsidR="00B73744" w14:paraId="098E7F52" w14:textId="77777777" w:rsidTr="00B73744">
        <w:tc>
          <w:tcPr>
            <w:tcW w:w="461" w:type="dxa"/>
          </w:tcPr>
          <w:p w14:paraId="01BA13C3" w14:textId="77777777" w:rsidR="00B73744" w:rsidRDefault="00B73744" w:rsidP="00B73744">
            <w:pPr>
              <w:rPr>
                <w:rFonts w:ascii="Arial" w:hAnsi="Arial" w:cs="Arial"/>
              </w:rPr>
            </w:pPr>
            <w:r>
              <w:rPr>
                <w:rFonts w:ascii="Arial" w:hAnsi="Arial" w:cs="Arial"/>
              </w:rPr>
              <w:t>9</w:t>
            </w:r>
          </w:p>
        </w:tc>
        <w:tc>
          <w:tcPr>
            <w:tcW w:w="1984" w:type="dxa"/>
          </w:tcPr>
          <w:p w14:paraId="5A94D45D" w14:textId="77777777" w:rsidR="00B73744" w:rsidRDefault="00B73744" w:rsidP="00B73744">
            <w:pPr>
              <w:rPr>
                <w:rFonts w:ascii="Arial" w:hAnsi="Arial" w:cs="Arial"/>
              </w:rPr>
            </w:pPr>
            <w:r>
              <w:rPr>
                <w:rFonts w:ascii="Arial" w:hAnsi="Arial" w:cs="Arial"/>
              </w:rPr>
              <w:t>Gearing ratio</w:t>
            </w:r>
          </w:p>
        </w:tc>
        <w:tc>
          <w:tcPr>
            <w:tcW w:w="3686" w:type="dxa"/>
          </w:tcPr>
          <w:p w14:paraId="1AA3DA4B" w14:textId="6A579520" w:rsidR="00B73744" w:rsidRDefault="00B73744" w:rsidP="00B73744">
            <w:pPr>
              <w:rPr>
                <w:rFonts w:ascii="Arial" w:hAnsi="Arial" w:cs="Arial"/>
              </w:rPr>
            </w:pPr>
            <w:r>
              <w:rPr>
                <w:rFonts w:ascii="Arial" w:hAnsi="Arial" w:cs="Arial"/>
              </w:rPr>
              <w:t>Total debt/Total equity</w:t>
            </w:r>
          </w:p>
        </w:tc>
        <w:tc>
          <w:tcPr>
            <w:tcW w:w="2795" w:type="dxa"/>
          </w:tcPr>
          <w:p w14:paraId="1AFA25F2" w14:textId="4D329AD9" w:rsidR="00B73744" w:rsidRDefault="006313F1" w:rsidP="00B73744">
            <w:pPr>
              <w:rPr>
                <w:rFonts w:ascii="Arial" w:hAnsi="Arial" w:cs="Arial"/>
              </w:rPr>
            </w:pPr>
            <w:r>
              <w:rPr>
                <w:rFonts w:ascii="Arial" w:hAnsi="Arial" w:cs="Arial"/>
              </w:rPr>
              <w:t>65.1</w:t>
            </w:r>
            <w:r w:rsidR="00B73744">
              <w:rPr>
                <w:rFonts w:ascii="Arial" w:hAnsi="Arial" w:cs="Arial"/>
              </w:rPr>
              <w:t>/</w:t>
            </w:r>
            <w:r>
              <w:rPr>
                <w:rFonts w:ascii="Arial" w:hAnsi="Arial" w:cs="Arial"/>
              </w:rPr>
              <w:t>80.3</w:t>
            </w:r>
          </w:p>
        </w:tc>
      </w:tr>
      <w:tr w:rsidR="00B73744" w14:paraId="2D100308" w14:textId="77777777" w:rsidTr="00B73744">
        <w:tc>
          <w:tcPr>
            <w:tcW w:w="461" w:type="dxa"/>
          </w:tcPr>
          <w:p w14:paraId="3AB72E6D" w14:textId="77777777" w:rsidR="00B73744" w:rsidRDefault="00B73744" w:rsidP="00B73744">
            <w:pPr>
              <w:rPr>
                <w:rFonts w:ascii="Arial" w:hAnsi="Arial" w:cs="Arial"/>
              </w:rPr>
            </w:pPr>
          </w:p>
        </w:tc>
        <w:tc>
          <w:tcPr>
            <w:tcW w:w="1984" w:type="dxa"/>
          </w:tcPr>
          <w:p w14:paraId="207CE9EF" w14:textId="77777777" w:rsidR="00B73744" w:rsidRDefault="00B73744" w:rsidP="00B73744">
            <w:pPr>
              <w:rPr>
                <w:rFonts w:ascii="Arial" w:hAnsi="Arial" w:cs="Arial"/>
              </w:rPr>
            </w:pPr>
          </w:p>
        </w:tc>
        <w:tc>
          <w:tcPr>
            <w:tcW w:w="3686" w:type="dxa"/>
          </w:tcPr>
          <w:p w14:paraId="73274399" w14:textId="77777777" w:rsidR="00B73744" w:rsidRDefault="00B73744" w:rsidP="00B73744">
            <w:pPr>
              <w:rPr>
                <w:rFonts w:ascii="Arial" w:hAnsi="Arial" w:cs="Arial"/>
              </w:rPr>
            </w:pPr>
          </w:p>
        </w:tc>
        <w:tc>
          <w:tcPr>
            <w:tcW w:w="2795" w:type="dxa"/>
          </w:tcPr>
          <w:p w14:paraId="44593340" w14:textId="102898E4" w:rsidR="00B73744" w:rsidRPr="000B14FB" w:rsidRDefault="00B73744" w:rsidP="00B73744">
            <w:pPr>
              <w:jc w:val="center"/>
              <w:rPr>
                <w:rFonts w:ascii="Arial" w:hAnsi="Arial" w:cs="Arial"/>
                <w:b/>
                <w:bCs/>
              </w:rPr>
            </w:pPr>
            <w:r w:rsidRPr="000B14FB">
              <w:rPr>
                <w:rFonts w:ascii="Arial" w:hAnsi="Arial" w:cs="Arial"/>
                <w:b/>
                <w:bCs/>
              </w:rPr>
              <w:t>0.</w:t>
            </w:r>
            <w:r w:rsidR="006313F1">
              <w:rPr>
                <w:rFonts w:ascii="Arial" w:hAnsi="Arial" w:cs="Arial"/>
                <w:b/>
                <w:bCs/>
              </w:rPr>
              <w:t>81</w:t>
            </w:r>
          </w:p>
        </w:tc>
      </w:tr>
      <w:tr w:rsidR="00B73744" w14:paraId="104F6E62" w14:textId="77777777" w:rsidTr="00B73744">
        <w:tc>
          <w:tcPr>
            <w:tcW w:w="461" w:type="dxa"/>
          </w:tcPr>
          <w:p w14:paraId="5A510925" w14:textId="77777777" w:rsidR="00B73744" w:rsidRDefault="00B73744" w:rsidP="00B73744">
            <w:pPr>
              <w:rPr>
                <w:rFonts w:ascii="Arial" w:hAnsi="Arial" w:cs="Arial"/>
              </w:rPr>
            </w:pPr>
          </w:p>
        </w:tc>
        <w:tc>
          <w:tcPr>
            <w:tcW w:w="1984" w:type="dxa"/>
          </w:tcPr>
          <w:p w14:paraId="71D8B5F7" w14:textId="77777777" w:rsidR="00B73744" w:rsidRDefault="00B73744" w:rsidP="00B73744">
            <w:pPr>
              <w:rPr>
                <w:rFonts w:ascii="Arial" w:hAnsi="Arial" w:cs="Arial"/>
              </w:rPr>
            </w:pPr>
          </w:p>
        </w:tc>
        <w:tc>
          <w:tcPr>
            <w:tcW w:w="3686" w:type="dxa"/>
          </w:tcPr>
          <w:p w14:paraId="21C9C9A8" w14:textId="77777777" w:rsidR="00B73744" w:rsidRDefault="00B73744" w:rsidP="00B73744">
            <w:pPr>
              <w:rPr>
                <w:rFonts w:ascii="Arial" w:hAnsi="Arial" w:cs="Arial"/>
              </w:rPr>
            </w:pPr>
          </w:p>
        </w:tc>
        <w:tc>
          <w:tcPr>
            <w:tcW w:w="2795" w:type="dxa"/>
          </w:tcPr>
          <w:p w14:paraId="5549EE7F" w14:textId="77777777" w:rsidR="00B73744" w:rsidRDefault="00B73744" w:rsidP="00B73744">
            <w:pPr>
              <w:rPr>
                <w:rFonts w:ascii="Arial" w:hAnsi="Arial" w:cs="Arial"/>
              </w:rPr>
            </w:pPr>
          </w:p>
        </w:tc>
      </w:tr>
      <w:tr w:rsidR="00B73744" w14:paraId="10C8247B" w14:textId="77777777" w:rsidTr="00B73744">
        <w:tc>
          <w:tcPr>
            <w:tcW w:w="461" w:type="dxa"/>
          </w:tcPr>
          <w:p w14:paraId="524A5CD3" w14:textId="77777777" w:rsidR="00B73744" w:rsidRDefault="00B73744" w:rsidP="00B73744">
            <w:pPr>
              <w:rPr>
                <w:rFonts w:ascii="Arial" w:hAnsi="Arial" w:cs="Arial"/>
              </w:rPr>
            </w:pPr>
            <w:r>
              <w:rPr>
                <w:rFonts w:ascii="Arial" w:hAnsi="Arial" w:cs="Arial"/>
              </w:rPr>
              <w:t>10</w:t>
            </w:r>
          </w:p>
        </w:tc>
        <w:tc>
          <w:tcPr>
            <w:tcW w:w="1984" w:type="dxa"/>
          </w:tcPr>
          <w:p w14:paraId="09D7DF7A" w14:textId="77777777" w:rsidR="00B73744" w:rsidRDefault="00B73744" w:rsidP="00B73744">
            <w:pPr>
              <w:rPr>
                <w:rFonts w:ascii="Arial" w:hAnsi="Arial" w:cs="Arial"/>
              </w:rPr>
            </w:pPr>
            <w:r>
              <w:rPr>
                <w:rFonts w:ascii="Arial" w:hAnsi="Arial" w:cs="Arial"/>
              </w:rPr>
              <w:t>Interest cover</w:t>
            </w:r>
          </w:p>
        </w:tc>
        <w:tc>
          <w:tcPr>
            <w:tcW w:w="3686" w:type="dxa"/>
          </w:tcPr>
          <w:p w14:paraId="39A4F01C" w14:textId="62C4A9A6" w:rsidR="00B73744" w:rsidRDefault="00B73744" w:rsidP="00B73744">
            <w:pPr>
              <w:rPr>
                <w:rFonts w:ascii="Arial" w:hAnsi="Arial" w:cs="Arial"/>
              </w:rPr>
            </w:pPr>
            <w:r>
              <w:rPr>
                <w:rFonts w:ascii="Arial" w:hAnsi="Arial" w:cs="Arial"/>
              </w:rPr>
              <w:t>EBIT/Interest expenses</w:t>
            </w:r>
          </w:p>
        </w:tc>
        <w:tc>
          <w:tcPr>
            <w:tcW w:w="2795" w:type="dxa"/>
          </w:tcPr>
          <w:p w14:paraId="079C4322" w14:textId="0A608979" w:rsidR="00B73744" w:rsidRDefault="00B73744" w:rsidP="00B73744">
            <w:pPr>
              <w:rPr>
                <w:rFonts w:ascii="Arial" w:hAnsi="Arial" w:cs="Arial"/>
              </w:rPr>
            </w:pPr>
            <w:r>
              <w:rPr>
                <w:rFonts w:ascii="Arial" w:hAnsi="Arial" w:cs="Arial"/>
              </w:rPr>
              <w:t>2</w:t>
            </w:r>
            <w:r w:rsidR="006313F1">
              <w:rPr>
                <w:rFonts w:ascii="Arial" w:hAnsi="Arial" w:cs="Arial"/>
              </w:rPr>
              <w:t>9.7</w:t>
            </w:r>
            <w:r>
              <w:rPr>
                <w:rFonts w:ascii="Arial" w:hAnsi="Arial" w:cs="Arial"/>
              </w:rPr>
              <w:t>/</w:t>
            </w:r>
            <w:r w:rsidR="006313F1">
              <w:rPr>
                <w:rFonts w:ascii="Arial" w:hAnsi="Arial" w:cs="Arial"/>
              </w:rPr>
              <w:t>3.5</w:t>
            </w:r>
          </w:p>
        </w:tc>
      </w:tr>
      <w:tr w:rsidR="00B73744" w14:paraId="1919A34A" w14:textId="77777777" w:rsidTr="00B73744">
        <w:tc>
          <w:tcPr>
            <w:tcW w:w="461" w:type="dxa"/>
          </w:tcPr>
          <w:p w14:paraId="692C2DD7" w14:textId="77777777" w:rsidR="00B73744" w:rsidRDefault="00B73744" w:rsidP="00B73744">
            <w:pPr>
              <w:rPr>
                <w:rFonts w:ascii="Arial" w:hAnsi="Arial" w:cs="Arial"/>
              </w:rPr>
            </w:pPr>
          </w:p>
        </w:tc>
        <w:tc>
          <w:tcPr>
            <w:tcW w:w="1984" w:type="dxa"/>
          </w:tcPr>
          <w:p w14:paraId="5EE782EC" w14:textId="77777777" w:rsidR="00B73744" w:rsidRDefault="00B73744" w:rsidP="00B73744">
            <w:pPr>
              <w:rPr>
                <w:rFonts w:ascii="Arial" w:hAnsi="Arial" w:cs="Arial"/>
              </w:rPr>
            </w:pPr>
          </w:p>
        </w:tc>
        <w:tc>
          <w:tcPr>
            <w:tcW w:w="3686" w:type="dxa"/>
          </w:tcPr>
          <w:p w14:paraId="72966E33" w14:textId="77777777" w:rsidR="00B73744" w:rsidRDefault="00B73744" w:rsidP="00B73744">
            <w:pPr>
              <w:rPr>
                <w:rFonts w:ascii="Arial" w:hAnsi="Arial" w:cs="Arial"/>
              </w:rPr>
            </w:pPr>
          </w:p>
        </w:tc>
        <w:tc>
          <w:tcPr>
            <w:tcW w:w="2795" w:type="dxa"/>
          </w:tcPr>
          <w:p w14:paraId="100E8BE6" w14:textId="4E920B5B" w:rsidR="00B73744" w:rsidRPr="000B14FB" w:rsidRDefault="006313F1" w:rsidP="00B73744">
            <w:pPr>
              <w:jc w:val="center"/>
              <w:rPr>
                <w:rFonts w:ascii="Arial" w:hAnsi="Arial" w:cs="Arial"/>
                <w:b/>
                <w:bCs/>
              </w:rPr>
            </w:pPr>
            <w:r>
              <w:rPr>
                <w:rFonts w:ascii="Arial" w:hAnsi="Arial" w:cs="Arial"/>
                <w:b/>
                <w:bCs/>
              </w:rPr>
              <w:t>8.49</w:t>
            </w:r>
          </w:p>
        </w:tc>
      </w:tr>
    </w:tbl>
    <w:p w14:paraId="14B47B41" w14:textId="77777777" w:rsidR="00B73744" w:rsidRPr="00B73744" w:rsidRDefault="00B73744" w:rsidP="00B73744">
      <w:pPr>
        <w:rPr>
          <w:rFonts w:ascii="Arial" w:hAnsi="Arial" w:cs="Arial"/>
          <w:sz w:val="24"/>
          <w:szCs w:val="24"/>
        </w:rPr>
      </w:pPr>
    </w:p>
    <w:p w14:paraId="3B7CE241" w14:textId="4100BC2B" w:rsidR="00AA78BD" w:rsidRDefault="00AA78BD">
      <w:pPr>
        <w:rPr>
          <w:rFonts w:ascii="Arial" w:hAnsi="Arial" w:cs="Arial"/>
        </w:rPr>
      </w:pPr>
    </w:p>
    <w:p w14:paraId="543F8E51" w14:textId="298AA56C" w:rsidR="00AA78BD" w:rsidRDefault="00AA78BD">
      <w:pPr>
        <w:rPr>
          <w:rFonts w:ascii="Arial" w:hAnsi="Arial" w:cs="Arial"/>
        </w:rPr>
      </w:pPr>
    </w:p>
    <w:p w14:paraId="46F8F9EC" w14:textId="5898BCD5" w:rsidR="00AA78BD" w:rsidRDefault="00AA78BD">
      <w:pPr>
        <w:rPr>
          <w:rFonts w:ascii="Arial" w:hAnsi="Arial" w:cs="Arial"/>
        </w:rPr>
      </w:pPr>
    </w:p>
    <w:p w14:paraId="76911902" w14:textId="37795591" w:rsidR="00AA78BD" w:rsidRDefault="00AA78BD">
      <w:pPr>
        <w:rPr>
          <w:rFonts w:ascii="Arial" w:hAnsi="Arial" w:cs="Arial"/>
        </w:rPr>
      </w:pPr>
    </w:p>
    <w:p w14:paraId="76DE7FAE" w14:textId="77777777" w:rsidR="005C2EAB" w:rsidRDefault="005C2EAB">
      <w:pPr>
        <w:rPr>
          <w:rFonts w:ascii="Arial" w:hAnsi="Arial" w:cs="Arial"/>
        </w:rPr>
      </w:pPr>
    </w:p>
    <w:p w14:paraId="5B953792" w14:textId="34B0227B" w:rsidR="00AA78BD" w:rsidRDefault="00AA78BD">
      <w:pPr>
        <w:rPr>
          <w:rFonts w:ascii="Arial" w:hAnsi="Arial" w:cs="Arial"/>
        </w:rPr>
      </w:pPr>
    </w:p>
    <w:p w14:paraId="6427A4C5" w14:textId="6A95AC9B" w:rsidR="00790CD0" w:rsidRDefault="006313F1">
      <w:pPr>
        <w:rPr>
          <w:rFonts w:ascii="Arial" w:hAnsi="Arial" w:cs="Arial"/>
        </w:rPr>
      </w:pPr>
      <w:r>
        <w:rPr>
          <w:rFonts w:ascii="Arial" w:hAnsi="Arial" w:cs="Arial"/>
        </w:rPr>
        <w:lastRenderedPageBreak/>
        <w:t xml:space="preserve">b) </w:t>
      </w:r>
      <w:r w:rsidR="00794820" w:rsidRPr="00794820">
        <w:rPr>
          <w:rFonts w:ascii="Arial" w:hAnsi="Arial" w:cs="Arial"/>
          <w:sz w:val="24"/>
          <w:szCs w:val="24"/>
        </w:rPr>
        <w:t>I</w:t>
      </w:r>
      <w:r w:rsidRPr="00794820">
        <w:rPr>
          <w:rFonts w:ascii="Arial" w:hAnsi="Arial" w:cs="Arial"/>
          <w:sz w:val="24"/>
          <w:szCs w:val="24"/>
        </w:rPr>
        <w:t>nterpretation of the ratios</w:t>
      </w:r>
    </w:p>
    <w:p w14:paraId="3D3EA130" w14:textId="798BBB50" w:rsidR="0033782C" w:rsidRDefault="006313F1">
      <w:pPr>
        <w:rPr>
          <w:rFonts w:ascii="Arial" w:hAnsi="Arial" w:cs="Arial"/>
        </w:rPr>
      </w:pPr>
      <w:r>
        <w:rPr>
          <w:rFonts w:ascii="Arial" w:hAnsi="Arial" w:cs="Arial"/>
        </w:rPr>
        <w:t xml:space="preserve">The ratios calculated using the financial statements of Jerry plc reveal the decrease in the profitability of the company in 2019 and improvement in interest </w:t>
      </w:r>
      <w:r w:rsidR="007D6724">
        <w:rPr>
          <w:rFonts w:ascii="Arial" w:hAnsi="Arial" w:cs="Arial"/>
        </w:rPr>
        <w:t xml:space="preserve">cover (Wood and Sangster 2005). </w:t>
      </w:r>
      <w:r w:rsidR="0033782C">
        <w:rPr>
          <w:rFonts w:ascii="Arial" w:hAnsi="Arial" w:cs="Arial"/>
        </w:rPr>
        <w:t>Firstly, t</w:t>
      </w:r>
      <w:r w:rsidR="007D6724">
        <w:rPr>
          <w:rFonts w:ascii="Arial" w:hAnsi="Arial" w:cs="Arial"/>
        </w:rPr>
        <w:t xml:space="preserve">he ROCE and ROE of the company have decreased in 2019, indicating the comparatively lower returns on total capital and </w:t>
      </w:r>
      <w:r w:rsidR="00172C97">
        <w:rPr>
          <w:rFonts w:ascii="Arial" w:hAnsi="Arial" w:cs="Arial"/>
        </w:rPr>
        <w:t xml:space="preserve">equity. If is a lower value of ROCE it means that it will have a lower profitability. </w:t>
      </w:r>
      <w:r w:rsidR="0033782C">
        <w:rPr>
          <w:rFonts w:ascii="Arial" w:hAnsi="Arial" w:cs="Arial"/>
        </w:rPr>
        <w:t>Secondly, t</w:t>
      </w:r>
      <w:r w:rsidR="007D6724">
        <w:rPr>
          <w:rFonts w:ascii="Arial" w:hAnsi="Arial" w:cs="Arial"/>
        </w:rPr>
        <w:t xml:space="preserve">he return on equity of the company has significantly decreased in 2019 to 13.84% from 22.79% in 2018, this is due to the decreased income and increase in equity during the year. </w:t>
      </w:r>
      <w:r w:rsidR="0033782C">
        <w:rPr>
          <w:rFonts w:ascii="Arial" w:hAnsi="Arial" w:cs="Arial"/>
        </w:rPr>
        <w:t xml:space="preserve">Thirdly, the gross profit and operating ratios have decreased in the current year, the company earned gross profit of 191.8 from the revenue of 501.3, e.g. 38.26% and the same in 2018 was 38.39%. Further, the EPC of the company has significantly declined due to a fall in net earnings, mainly caused by increased by other operating costs and income tax expenses. Thus, EPS has declined to 0.72 in 2019 from 1.03 in 2019. </w:t>
      </w:r>
    </w:p>
    <w:p w14:paraId="33E95900" w14:textId="2A8C55E0" w:rsidR="00172C97" w:rsidRDefault="00172C97">
      <w:pPr>
        <w:rPr>
          <w:rFonts w:ascii="Arial" w:hAnsi="Arial" w:cs="Arial"/>
        </w:rPr>
      </w:pPr>
      <w:r>
        <w:rPr>
          <w:rFonts w:ascii="Arial" w:hAnsi="Arial" w:cs="Arial"/>
        </w:rPr>
        <w:t xml:space="preserve">Talking about the gearing ratio of the company, this reveals the decrease reliability on debt funding of the company, as the gearing ratio has decreased substantially.so, the operating cycle of the company has improved due to decreased days of stock and debtors.  </w:t>
      </w:r>
    </w:p>
    <w:p w14:paraId="082A7ECF" w14:textId="251DFA2E" w:rsidR="00790CD0" w:rsidRDefault="00794820">
      <w:pPr>
        <w:rPr>
          <w:rFonts w:ascii="Arial" w:hAnsi="Arial" w:cs="Arial"/>
        </w:rPr>
      </w:pPr>
      <w:r>
        <w:rPr>
          <w:rFonts w:ascii="Arial" w:hAnsi="Arial" w:cs="Arial"/>
        </w:rPr>
        <w:t>Finally, the increases asset turnover depicts the efficient use of the assets in revenue generation, and increased interest cover indicated the strengthened capability of paying the interest obligations (Bragg, 2018).</w:t>
      </w:r>
    </w:p>
    <w:p w14:paraId="41AD252B" w14:textId="2A77AA41" w:rsidR="00790CD0" w:rsidRDefault="00790CD0">
      <w:pPr>
        <w:rPr>
          <w:rFonts w:ascii="Arial" w:hAnsi="Arial" w:cs="Arial"/>
        </w:rPr>
      </w:pPr>
    </w:p>
    <w:p w14:paraId="4BCB4BF7" w14:textId="512E2017" w:rsidR="00790CD0" w:rsidRDefault="00790CD0">
      <w:pPr>
        <w:rPr>
          <w:rFonts w:ascii="Arial" w:hAnsi="Arial" w:cs="Arial"/>
        </w:rPr>
      </w:pPr>
    </w:p>
    <w:p w14:paraId="7191F8A1" w14:textId="07FC365F" w:rsidR="00790CD0" w:rsidRDefault="00790CD0">
      <w:pPr>
        <w:rPr>
          <w:rFonts w:ascii="Arial" w:hAnsi="Arial" w:cs="Arial"/>
        </w:rPr>
      </w:pPr>
    </w:p>
    <w:p w14:paraId="71BE93FB" w14:textId="373FEA3D" w:rsidR="00790CD0" w:rsidRDefault="00790CD0">
      <w:pPr>
        <w:rPr>
          <w:rFonts w:ascii="Arial" w:hAnsi="Arial" w:cs="Arial"/>
        </w:rPr>
      </w:pPr>
    </w:p>
    <w:p w14:paraId="2A09E8EC" w14:textId="59397981" w:rsidR="00790CD0" w:rsidRDefault="00790CD0">
      <w:pPr>
        <w:rPr>
          <w:rFonts w:ascii="Arial" w:hAnsi="Arial" w:cs="Arial"/>
        </w:rPr>
      </w:pPr>
    </w:p>
    <w:p w14:paraId="0CF7268E" w14:textId="008EBD27" w:rsidR="00790CD0" w:rsidRDefault="00790CD0">
      <w:pPr>
        <w:rPr>
          <w:rFonts w:ascii="Arial" w:hAnsi="Arial" w:cs="Arial"/>
        </w:rPr>
      </w:pPr>
    </w:p>
    <w:p w14:paraId="7EFB310B" w14:textId="059575D3" w:rsidR="00790CD0" w:rsidRDefault="00790CD0">
      <w:pPr>
        <w:rPr>
          <w:rFonts w:ascii="Arial" w:hAnsi="Arial" w:cs="Arial"/>
        </w:rPr>
      </w:pPr>
    </w:p>
    <w:p w14:paraId="51D5E436" w14:textId="15A0CD2D" w:rsidR="00790CD0" w:rsidRDefault="00790CD0">
      <w:pPr>
        <w:rPr>
          <w:rFonts w:ascii="Arial" w:hAnsi="Arial" w:cs="Arial"/>
        </w:rPr>
      </w:pPr>
    </w:p>
    <w:p w14:paraId="54EBFDDB" w14:textId="7C769179" w:rsidR="00790CD0" w:rsidRDefault="00790CD0">
      <w:pPr>
        <w:rPr>
          <w:rFonts w:ascii="Arial" w:hAnsi="Arial" w:cs="Arial"/>
        </w:rPr>
      </w:pPr>
    </w:p>
    <w:p w14:paraId="6BB7C3C5" w14:textId="03DE3D4E" w:rsidR="00790CD0" w:rsidRDefault="00790CD0">
      <w:pPr>
        <w:rPr>
          <w:rFonts w:ascii="Arial" w:hAnsi="Arial" w:cs="Arial"/>
        </w:rPr>
      </w:pPr>
    </w:p>
    <w:p w14:paraId="7FE279A0" w14:textId="2E60FA58" w:rsidR="00790CD0" w:rsidRDefault="00790CD0">
      <w:pPr>
        <w:rPr>
          <w:rFonts w:ascii="Arial" w:hAnsi="Arial" w:cs="Arial"/>
        </w:rPr>
      </w:pPr>
    </w:p>
    <w:p w14:paraId="5970C853" w14:textId="56C2077F" w:rsidR="00790CD0" w:rsidRDefault="00790CD0">
      <w:pPr>
        <w:rPr>
          <w:rFonts w:ascii="Arial" w:hAnsi="Arial" w:cs="Arial"/>
        </w:rPr>
      </w:pPr>
    </w:p>
    <w:p w14:paraId="6CA669D4" w14:textId="254C14E2" w:rsidR="00790CD0" w:rsidRDefault="00790CD0">
      <w:pPr>
        <w:rPr>
          <w:rFonts w:ascii="Arial" w:hAnsi="Arial" w:cs="Arial"/>
        </w:rPr>
      </w:pPr>
    </w:p>
    <w:p w14:paraId="72C9EA68" w14:textId="77777777" w:rsidR="005C2EAB" w:rsidRDefault="005C2EAB">
      <w:pPr>
        <w:rPr>
          <w:rFonts w:ascii="Arial" w:hAnsi="Arial" w:cs="Arial"/>
        </w:rPr>
      </w:pPr>
    </w:p>
    <w:p w14:paraId="4E681380" w14:textId="30F1762E" w:rsidR="006313F1" w:rsidRDefault="006313F1">
      <w:pPr>
        <w:rPr>
          <w:rFonts w:ascii="Arial" w:hAnsi="Arial" w:cs="Arial"/>
        </w:rPr>
      </w:pPr>
    </w:p>
    <w:p w14:paraId="3A4F98F4" w14:textId="77777777" w:rsidR="00F614B6" w:rsidRDefault="00F614B6">
      <w:pPr>
        <w:rPr>
          <w:rFonts w:ascii="Arial" w:hAnsi="Arial" w:cs="Arial"/>
        </w:rPr>
      </w:pPr>
    </w:p>
    <w:p w14:paraId="1B341942" w14:textId="77777777" w:rsidR="005C2EAB" w:rsidRPr="00AA78BD" w:rsidRDefault="005C2EAB">
      <w:pPr>
        <w:rPr>
          <w:rFonts w:ascii="Arial" w:hAnsi="Arial" w:cs="Arial"/>
        </w:rPr>
      </w:pPr>
    </w:p>
    <w:p w14:paraId="00B75ED0" w14:textId="6FFA73F6" w:rsidR="00D23029" w:rsidRPr="00AA78BD" w:rsidRDefault="00D23029">
      <w:pPr>
        <w:rPr>
          <w:rFonts w:ascii="Arial" w:hAnsi="Arial" w:cs="Arial"/>
        </w:rPr>
      </w:pPr>
      <w:r w:rsidRPr="00AA78BD">
        <w:rPr>
          <w:rFonts w:ascii="Arial" w:hAnsi="Arial" w:cs="Arial"/>
        </w:rPr>
        <w:lastRenderedPageBreak/>
        <w:t>Q</w:t>
      </w:r>
      <w:r w:rsidR="00AA78BD" w:rsidRPr="00AA78BD">
        <w:rPr>
          <w:rFonts w:ascii="Arial" w:hAnsi="Arial" w:cs="Arial"/>
        </w:rPr>
        <w:t>UESTION</w:t>
      </w:r>
      <w:r w:rsidRPr="00AA78BD">
        <w:rPr>
          <w:rFonts w:ascii="Arial" w:hAnsi="Arial" w:cs="Arial"/>
        </w:rPr>
        <w:t xml:space="preserve"> 3</w:t>
      </w:r>
    </w:p>
    <w:p w14:paraId="46DAB126" w14:textId="77777777" w:rsidR="00AA78BD" w:rsidRPr="00AA78BD" w:rsidRDefault="00AA78BD" w:rsidP="00AA78BD">
      <w:pPr>
        <w:pStyle w:val="Default"/>
      </w:pPr>
    </w:p>
    <w:p w14:paraId="4ECAD8B8" w14:textId="77777777" w:rsidR="00AA78BD" w:rsidRPr="00AA78BD" w:rsidRDefault="00AA78BD" w:rsidP="00AA78BD">
      <w:pPr>
        <w:pStyle w:val="Default"/>
        <w:numPr>
          <w:ilvl w:val="0"/>
          <w:numId w:val="3"/>
        </w:numPr>
        <w:rPr>
          <w:sz w:val="22"/>
          <w:szCs w:val="22"/>
        </w:rPr>
      </w:pPr>
      <w:r w:rsidRPr="00AA78BD">
        <w:rPr>
          <w:b/>
          <w:bCs/>
          <w:sz w:val="22"/>
          <w:szCs w:val="22"/>
        </w:rPr>
        <w:t xml:space="preserve">(a) </w:t>
      </w:r>
      <w:r w:rsidRPr="00AA78BD">
        <w:rPr>
          <w:sz w:val="22"/>
          <w:szCs w:val="22"/>
        </w:rPr>
        <w:t xml:space="preserve">Identify three different user groups of company accounts and discuss why these user groups are interested in the information provided in financial statements. </w:t>
      </w:r>
    </w:p>
    <w:p w14:paraId="54966F81" w14:textId="28AFAF07" w:rsidR="00AA78BD" w:rsidRPr="00AA78BD" w:rsidRDefault="00AA78BD">
      <w:pPr>
        <w:rPr>
          <w:rFonts w:ascii="Arial" w:hAnsi="Arial" w:cs="Arial"/>
        </w:rPr>
      </w:pPr>
    </w:p>
    <w:p w14:paraId="74016ABB" w14:textId="77777777" w:rsidR="00AA78BD" w:rsidRPr="00AA78BD" w:rsidRDefault="00AA78BD" w:rsidP="00AA78BD">
      <w:pPr>
        <w:pStyle w:val="Default"/>
      </w:pPr>
    </w:p>
    <w:p w14:paraId="75688BE1" w14:textId="77777777" w:rsidR="00AA78BD" w:rsidRPr="00AA78BD" w:rsidRDefault="00AA78BD" w:rsidP="00AA78BD">
      <w:pPr>
        <w:pStyle w:val="Default"/>
        <w:numPr>
          <w:ilvl w:val="0"/>
          <w:numId w:val="4"/>
        </w:numPr>
        <w:rPr>
          <w:sz w:val="22"/>
          <w:szCs w:val="22"/>
        </w:rPr>
      </w:pPr>
      <w:r w:rsidRPr="00AA78BD">
        <w:rPr>
          <w:b/>
          <w:bCs/>
          <w:sz w:val="22"/>
          <w:szCs w:val="22"/>
        </w:rPr>
        <w:t xml:space="preserve">(b) </w:t>
      </w:r>
      <w:r w:rsidRPr="00AA78BD">
        <w:rPr>
          <w:sz w:val="22"/>
          <w:szCs w:val="22"/>
        </w:rPr>
        <w:t xml:space="preserve">Discuss the advantages and disadvantages of a highly regulated financial reporting regime. You should consider the perspective of both user and the preparer of the financial statements. </w:t>
      </w:r>
    </w:p>
    <w:p w14:paraId="76DA67C5" w14:textId="379D302F" w:rsidR="00AA78BD" w:rsidRPr="00AA78BD" w:rsidRDefault="00AA78BD">
      <w:pPr>
        <w:rPr>
          <w:rFonts w:ascii="Arial" w:hAnsi="Arial" w:cs="Arial"/>
        </w:rPr>
      </w:pPr>
    </w:p>
    <w:p w14:paraId="244E52D1" w14:textId="14F391AA" w:rsidR="00AA78BD" w:rsidRDefault="00AA78BD" w:rsidP="00AA78BD">
      <w:pPr>
        <w:pStyle w:val="Default"/>
        <w:rPr>
          <w:sz w:val="22"/>
          <w:szCs w:val="22"/>
        </w:rPr>
      </w:pPr>
      <w:r w:rsidRPr="00AA78BD">
        <w:rPr>
          <w:b/>
          <w:bCs/>
          <w:sz w:val="22"/>
          <w:szCs w:val="22"/>
        </w:rPr>
        <w:t>(c)</w:t>
      </w:r>
      <w:r w:rsidRPr="00AA78BD">
        <w:rPr>
          <w:sz w:val="22"/>
          <w:szCs w:val="22"/>
        </w:rPr>
        <w:t xml:space="preserve"> Discuss the limitations of financial statements. </w:t>
      </w:r>
    </w:p>
    <w:p w14:paraId="5F27E5D9" w14:textId="77777777" w:rsidR="00AA78BD" w:rsidRDefault="00AA78BD" w:rsidP="00AA78BD">
      <w:pPr>
        <w:pStyle w:val="Default"/>
        <w:rPr>
          <w:sz w:val="22"/>
          <w:szCs w:val="22"/>
        </w:rPr>
      </w:pPr>
    </w:p>
    <w:p w14:paraId="105456EA" w14:textId="18BA5601" w:rsidR="00AA78BD" w:rsidRDefault="00AA78BD" w:rsidP="00AA78BD">
      <w:pPr>
        <w:pStyle w:val="Default"/>
        <w:rPr>
          <w:sz w:val="22"/>
          <w:szCs w:val="22"/>
        </w:rPr>
      </w:pPr>
    </w:p>
    <w:p w14:paraId="3F822EEB" w14:textId="004EBCF3" w:rsidR="00F10E82" w:rsidRDefault="00F10E82" w:rsidP="00AA78BD">
      <w:pPr>
        <w:pStyle w:val="Default"/>
        <w:rPr>
          <w:sz w:val="22"/>
          <w:szCs w:val="22"/>
        </w:rPr>
      </w:pPr>
    </w:p>
    <w:p w14:paraId="67B36601" w14:textId="685D2940" w:rsidR="00F10E82" w:rsidRDefault="00F10E82" w:rsidP="00AA78BD">
      <w:pPr>
        <w:pStyle w:val="Default"/>
        <w:rPr>
          <w:sz w:val="22"/>
          <w:szCs w:val="22"/>
        </w:rPr>
      </w:pPr>
    </w:p>
    <w:p w14:paraId="59047243" w14:textId="1AA05167" w:rsidR="00F10E82" w:rsidRDefault="00F10E82" w:rsidP="00AA78BD">
      <w:pPr>
        <w:pStyle w:val="Default"/>
        <w:rPr>
          <w:sz w:val="22"/>
          <w:szCs w:val="22"/>
        </w:rPr>
      </w:pPr>
    </w:p>
    <w:p w14:paraId="135FA6D3" w14:textId="578FAE4A" w:rsidR="00F10E82" w:rsidRDefault="00F10E82" w:rsidP="00AA78BD">
      <w:pPr>
        <w:pStyle w:val="Default"/>
        <w:rPr>
          <w:sz w:val="22"/>
          <w:szCs w:val="22"/>
        </w:rPr>
      </w:pPr>
    </w:p>
    <w:p w14:paraId="3E1E2B38" w14:textId="266CD11F" w:rsidR="00F10E82" w:rsidRDefault="00F10E82" w:rsidP="00AA78BD">
      <w:pPr>
        <w:pStyle w:val="Default"/>
        <w:rPr>
          <w:sz w:val="22"/>
          <w:szCs w:val="22"/>
        </w:rPr>
      </w:pPr>
    </w:p>
    <w:p w14:paraId="379F5A92" w14:textId="77625160" w:rsidR="00F10E82" w:rsidRDefault="00F10E82" w:rsidP="00AA78BD">
      <w:pPr>
        <w:pStyle w:val="Default"/>
        <w:rPr>
          <w:sz w:val="22"/>
          <w:szCs w:val="22"/>
        </w:rPr>
      </w:pPr>
    </w:p>
    <w:p w14:paraId="11D8D4E0" w14:textId="66A2CE66" w:rsidR="00F10E82" w:rsidRDefault="00F10E82" w:rsidP="00AA78BD">
      <w:pPr>
        <w:pStyle w:val="Default"/>
        <w:rPr>
          <w:sz w:val="22"/>
          <w:szCs w:val="22"/>
        </w:rPr>
      </w:pPr>
    </w:p>
    <w:p w14:paraId="0ED51D89" w14:textId="20DADBA0" w:rsidR="006313F1" w:rsidRDefault="006313F1" w:rsidP="00AA78BD">
      <w:pPr>
        <w:pStyle w:val="Default"/>
        <w:rPr>
          <w:sz w:val="22"/>
          <w:szCs w:val="22"/>
        </w:rPr>
      </w:pPr>
    </w:p>
    <w:p w14:paraId="07284E36" w14:textId="304D333A" w:rsidR="006313F1" w:rsidRDefault="006313F1" w:rsidP="00AA78BD">
      <w:pPr>
        <w:pStyle w:val="Default"/>
        <w:rPr>
          <w:sz w:val="22"/>
          <w:szCs w:val="22"/>
        </w:rPr>
      </w:pPr>
    </w:p>
    <w:p w14:paraId="1CB30819" w14:textId="1B4A5A43" w:rsidR="006313F1" w:rsidRDefault="006313F1" w:rsidP="00AA78BD">
      <w:pPr>
        <w:pStyle w:val="Default"/>
        <w:rPr>
          <w:sz w:val="22"/>
          <w:szCs w:val="22"/>
        </w:rPr>
      </w:pPr>
    </w:p>
    <w:p w14:paraId="0E757224" w14:textId="4AA89297" w:rsidR="006313F1" w:rsidRDefault="006313F1" w:rsidP="00AA78BD">
      <w:pPr>
        <w:pStyle w:val="Default"/>
        <w:rPr>
          <w:sz w:val="22"/>
          <w:szCs w:val="22"/>
        </w:rPr>
      </w:pPr>
    </w:p>
    <w:p w14:paraId="400C7795" w14:textId="395468F8" w:rsidR="006313F1" w:rsidRDefault="006313F1" w:rsidP="00AA78BD">
      <w:pPr>
        <w:pStyle w:val="Default"/>
        <w:rPr>
          <w:sz w:val="22"/>
          <w:szCs w:val="22"/>
        </w:rPr>
      </w:pPr>
    </w:p>
    <w:p w14:paraId="764BC3C3" w14:textId="53A20F97" w:rsidR="006313F1" w:rsidRDefault="006313F1" w:rsidP="00AA78BD">
      <w:pPr>
        <w:pStyle w:val="Default"/>
        <w:rPr>
          <w:sz w:val="22"/>
          <w:szCs w:val="22"/>
        </w:rPr>
      </w:pPr>
    </w:p>
    <w:p w14:paraId="0B3D0886" w14:textId="3F7CA90A" w:rsidR="006313F1" w:rsidRDefault="006313F1" w:rsidP="00AA78BD">
      <w:pPr>
        <w:pStyle w:val="Default"/>
        <w:rPr>
          <w:sz w:val="22"/>
          <w:szCs w:val="22"/>
        </w:rPr>
      </w:pPr>
    </w:p>
    <w:p w14:paraId="2C6DAC7E" w14:textId="067F18AC" w:rsidR="006313F1" w:rsidRDefault="006313F1" w:rsidP="00AA78BD">
      <w:pPr>
        <w:pStyle w:val="Default"/>
        <w:rPr>
          <w:sz w:val="22"/>
          <w:szCs w:val="22"/>
        </w:rPr>
      </w:pPr>
    </w:p>
    <w:p w14:paraId="54E2291E" w14:textId="03504B4E" w:rsidR="006313F1" w:rsidRDefault="006313F1" w:rsidP="00AA78BD">
      <w:pPr>
        <w:pStyle w:val="Default"/>
        <w:rPr>
          <w:sz w:val="22"/>
          <w:szCs w:val="22"/>
        </w:rPr>
      </w:pPr>
    </w:p>
    <w:p w14:paraId="3A6595ED" w14:textId="66356D7B" w:rsidR="006313F1" w:rsidRDefault="006313F1" w:rsidP="00AA78BD">
      <w:pPr>
        <w:pStyle w:val="Default"/>
        <w:rPr>
          <w:sz w:val="22"/>
          <w:szCs w:val="22"/>
        </w:rPr>
      </w:pPr>
    </w:p>
    <w:p w14:paraId="2AB5E3FF" w14:textId="1EF87F16" w:rsidR="006313F1" w:rsidRDefault="006313F1" w:rsidP="00AA78BD">
      <w:pPr>
        <w:pStyle w:val="Default"/>
        <w:rPr>
          <w:sz w:val="22"/>
          <w:szCs w:val="22"/>
        </w:rPr>
      </w:pPr>
    </w:p>
    <w:p w14:paraId="3E30337A" w14:textId="5A33A9E8" w:rsidR="006313F1" w:rsidRDefault="006313F1" w:rsidP="00AA78BD">
      <w:pPr>
        <w:pStyle w:val="Default"/>
        <w:rPr>
          <w:sz w:val="22"/>
          <w:szCs w:val="22"/>
        </w:rPr>
      </w:pPr>
    </w:p>
    <w:p w14:paraId="0B0A1A47" w14:textId="1D9EC5F9" w:rsidR="006313F1" w:rsidRDefault="006313F1" w:rsidP="00AA78BD">
      <w:pPr>
        <w:pStyle w:val="Default"/>
        <w:rPr>
          <w:sz w:val="22"/>
          <w:szCs w:val="22"/>
        </w:rPr>
      </w:pPr>
    </w:p>
    <w:p w14:paraId="6F1DB36D" w14:textId="617951DC" w:rsidR="006313F1" w:rsidRDefault="006313F1" w:rsidP="00AA78BD">
      <w:pPr>
        <w:pStyle w:val="Default"/>
        <w:rPr>
          <w:sz w:val="22"/>
          <w:szCs w:val="22"/>
        </w:rPr>
      </w:pPr>
    </w:p>
    <w:p w14:paraId="0646491B" w14:textId="516F3EAA" w:rsidR="006313F1" w:rsidRDefault="006313F1" w:rsidP="00AA78BD">
      <w:pPr>
        <w:pStyle w:val="Default"/>
        <w:rPr>
          <w:sz w:val="22"/>
          <w:szCs w:val="22"/>
        </w:rPr>
      </w:pPr>
    </w:p>
    <w:p w14:paraId="33C3DFE4" w14:textId="7C710963" w:rsidR="006313F1" w:rsidRDefault="006313F1" w:rsidP="00AA78BD">
      <w:pPr>
        <w:pStyle w:val="Default"/>
        <w:rPr>
          <w:sz w:val="22"/>
          <w:szCs w:val="22"/>
        </w:rPr>
      </w:pPr>
    </w:p>
    <w:p w14:paraId="178219D2" w14:textId="752554B1" w:rsidR="006313F1" w:rsidRDefault="006313F1" w:rsidP="00AA78BD">
      <w:pPr>
        <w:pStyle w:val="Default"/>
        <w:rPr>
          <w:sz w:val="22"/>
          <w:szCs w:val="22"/>
        </w:rPr>
      </w:pPr>
    </w:p>
    <w:p w14:paraId="342F0E7A" w14:textId="0C4B21AF" w:rsidR="006313F1" w:rsidRDefault="006313F1" w:rsidP="00AA78BD">
      <w:pPr>
        <w:pStyle w:val="Default"/>
        <w:rPr>
          <w:sz w:val="22"/>
          <w:szCs w:val="22"/>
        </w:rPr>
      </w:pPr>
    </w:p>
    <w:p w14:paraId="3957F55D" w14:textId="7E6CD2DD" w:rsidR="006313F1" w:rsidRDefault="006313F1" w:rsidP="00AA78BD">
      <w:pPr>
        <w:pStyle w:val="Default"/>
        <w:rPr>
          <w:sz w:val="22"/>
          <w:szCs w:val="22"/>
        </w:rPr>
      </w:pPr>
    </w:p>
    <w:p w14:paraId="2FE25F93" w14:textId="1A794479" w:rsidR="006313F1" w:rsidRDefault="006313F1" w:rsidP="00AA78BD">
      <w:pPr>
        <w:pStyle w:val="Default"/>
        <w:rPr>
          <w:sz w:val="22"/>
          <w:szCs w:val="22"/>
        </w:rPr>
      </w:pPr>
    </w:p>
    <w:p w14:paraId="3944A708" w14:textId="19C8A5EA" w:rsidR="006313F1" w:rsidRDefault="006313F1" w:rsidP="00AA78BD">
      <w:pPr>
        <w:pStyle w:val="Default"/>
        <w:rPr>
          <w:sz w:val="22"/>
          <w:szCs w:val="22"/>
        </w:rPr>
      </w:pPr>
    </w:p>
    <w:p w14:paraId="4191CAD7" w14:textId="111F62DD" w:rsidR="006313F1" w:rsidRDefault="006313F1" w:rsidP="00AA78BD">
      <w:pPr>
        <w:pStyle w:val="Default"/>
        <w:rPr>
          <w:sz w:val="22"/>
          <w:szCs w:val="22"/>
        </w:rPr>
      </w:pPr>
    </w:p>
    <w:p w14:paraId="7C207A12" w14:textId="77777777" w:rsidR="006313F1" w:rsidRDefault="006313F1" w:rsidP="00AA78BD">
      <w:pPr>
        <w:pStyle w:val="Default"/>
        <w:rPr>
          <w:sz w:val="22"/>
          <w:szCs w:val="22"/>
        </w:rPr>
      </w:pPr>
    </w:p>
    <w:p w14:paraId="061062D9" w14:textId="1AABA51B" w:rsidR="00F10E82" w:rsidRDefault="00F10E82" w:rsidP="00AA78BD">
      <w:pPr>
        <w:pStyle w:val="Default"/>
        <w:rPr>
          <w:sz w:val="22"/>
          <w:szCs w:val="22"/>
        </w:rPr>
      </w:pPr>
    </w:p>
    <w:p w14:paraId="45E9B5D4" w14:textId="31F1689F" w:rsidR="00F614B6" w:rsidRDefault="00F614B6" w:rsidP="00AA78BD">
      <w:pPr>
        <w:pStyle w:val="Default"/>
        <w:rPr>
          <w:sz w:val="22"/>
          <w:szCs w:val="22"/>
        </w:rPr>
      </w:pPr>
    </w:p>
    <w:p w14:paraId="1547771A" w14:textId="71B0E407" w:rsidR="00F614B6" w:rsidRDefault="00F614B6" w:rsidP="00AA78BD">
      <w:pPr>
        <w:pStyle w:val="Default"/>
        <w:rPr>
          <w:sz w:val="22"/>
          <w:szCs w:val="22"/>
        </w:rPr>
      </w:pPr>
    </w:p>
    <w:p w14:paraId="2A28DA9A" w14:textId="7C571BBC" w:rsidR="00F614B6" w:rsidRDefault="00F614B6" w:rsidP="00AA78BD">
      <w:pPr>
        <w:pStyle w:val="Default"/>
        <w:rPr>
          <w:sz w:val="22"/>
          <w:szCs w:val="22"/>
        </w:rPr>
      </w:pPr>
    </w:p>
    <w:p w14:paraId="34CFFAAD" w14:textId="77777777" w:rsidR="00F614B6" w:rsidRDefault="00F614B6" w:rsidP="00AA78BD">
      <w:pPr>
        <w:pStyle w:val="Default"/>
        <w:rPr>
          <w:sz w:val="22"/>
          <w:szCs w:val="22"/>
        </w:rPr>
      </w:pPr>
    </w:p>
    <w:p w14:paraId="47358A97" w14:textId="77777777" w:rsidR="00B22890" w:rsidRDefault="00B22890" w:rsidP="00AA78BD">
      <w:pPr>
        <w:pStyle w:val="Default"/>
        <w:rPr>
          <w:sz w:val="28"/>
          <w:szCs w:val="28"/>
          <w:u w:val="single"/>
        </w:rPr>
      </w:pPr>
    </w:p>
    <w:p w14:paraId="528C1D9D" w14:textId="009DF7BC" w:rsidR="00AA78BD" w:rsidRPr="00AA78BD" w:rsidRDefault="00AA78BD" w:rsidP="00AA78BD">
      <w:pPr>
        <w:pStyle w:val="Default"/>
        <w:rPr>
          <w:sz w:val="28"/>
          <w:szCs w:val="28"/>
          <w:u w:val="single"/>
        </w:rPr>
      </w:pPr>
      <w:r w:rsidRPr="00AA78BD">
        <w:rPr>
          <w:sz w:val="28"/>
          <w:szCs w:val="28"/>
          <w:u w:val="single"/>
        </w:rPr>
        <w:lastRenderedPageBreak/>
        <w:t>Working:</w:t>
      </w:r>
    </w:p>
    <w:p w14:paraId="1693755B" w14:textId="28E99067" w:rsidR="00AA78BD" w:rsidRDefault="00AA78BD" w:rsidP="00AA78BD">
      <w:pPr>
        <w:pStyle w:val="Default"/>
        <w:rPr>
          <w:sz w:val="22"/>
          <w:szCs w:val="22"/>
        </w:rPr>
      </w:pPr>
    </w:p>
    <w:p w14:paraId="23558BB2" w14:textId="508864BA" w:rsidR="00397887" w:rsidRDefault="00397887" w:rsidP="00397887">
      <w:pPr>
        <w:pStyle w:val="Default"/>
        <w:numPr>
          <w:ilvl w:val="0"/>
          <w:numId w:val="8"/>
        </w:numPr>
        <w:rPr>
          <w:sz w:val="22"/>
          <w:szCs w:val="22"/>
        </w:rPr>
      </w:pPr>
      <w:r>
        <w:rPr>
          <w:sz w:val="22"/>
          <w:szCs w:val="22"/>
        </w:rPr>
        <w:t>T</w:t>
      </w:r>
      <w:r w:rsidR="0085330D">
        <w:rPr>
          <w:sz w:val="22"/>
          <w:szCs w:val="22"/>
        </w:rPr>
        <w:t xml:space="preserve">hree different user group </w:t>
      </w:r>
    </w:p>
    <w:p w14:paraId="3BA34F09" w14:textId="031BEE34" w:rsidR="00AA78BD" w:rsidRDefault="00AA78BD" w:rsidP="00AA78BD">
      <w:pPr>
        <w:pStyle w:val="Default"/>
        <w:rPr>
          <w:sz w:val="22"/>
          <w:szCs w:val="22"/>
        </w:rPr>
      </w:pPr>
    </w:p>
    <w:p w14:paraId="618E03E0" w14:textId="7371E67D" w:rsidR="00AA78BD" w:rsidRDefault="00D672AC" w:rsidP="00397887">
      <w:pPr>
        <w:pStyle w:val="Default"/>
        <w:ind w:left="720"/>
        <w:rPr>
          <w:sz w:val="22"/>
          <w:szCs w:val="22"/>
        </w:rPr>
      </w:pPr>
      <w:r>
        <w:rPr>
          <w:sz w:val="22"/>
          <w:szCs w:val="22"/>
        </w:rPr>
        <w:t>It is the responsibility of the management to prepare the financial statements which are used by different categories of the user in order to make the decisions (</w:t>
      </w:r>
      <w:proofErr w:type="spellStart"/>
      <w:r>
        <w:rPr>
          <w:sz w:val="22"/>
          <w:szCs w:val="22"/>
        </w:rPr>
        <w:t>Minnis</w:t>
      </w:r>
      <w:proofErr w:type="spellEnd"/>
      <w:r>
        <w:rPr>
          <w:sz w:val="22"/>
          <w:szCs w:val="22"/>
        </w:rPr>
        <w:t xml:space="preserve"> and Sutherland, 2017). Accordingly, to this, here are the users who use the financial statement and why they use them:</w:t>
      </w:r>
    </w:p>
    <w:p w14:paraId="10D29656" w14:textId="09E47E4B" w:rsidR="00D672AC" w:rsidRDefault="00D672AC" w:rsidP="00D672AC">
      <w:pPr>
        <w:pStyle w:val="Default"/>
        <w:numPr>
          <w:ilvl w:val="0"/>
          <w:numId w:val="7"/>
        </w:numPr>
        <w:rPr>
          <w:sz w:val="22"/>
          <w:szCs w:val="22"/>
        </w:rPr>
      </w:pPr>
      <w:r>
        <w:rPr>
          <w:sz w:val="22"/>
          <w:szCs w:val="22"/>
        </w:rPr>
        <w:t xml:space="preserve">Management- </w:t>
      </w:r>
      <w:r w:rsidR="006E759D">
        <w:rPr>
          <w:sz w:val="22"/>
          <w:szCs w:val="22"/>
        </w:rPr>
        <w:t>sometimes</w:t>
      </w:r>
      <w:r>
        <w:rPr>
          <w:sz w:val="22"/>
          <w:szCs w:val="22"/>
        </w:rPr>
        <w:t xml:space="preserve"> the financial </w:t>
      </w:r>
      <w:r w:rsidR="006E759D">
        <w:rPr>
          <w:sz w:val="22"/>
          <w:szCs w:val="22"/>
        </w:rPr>
        <w:t>figures</w:t>
      </w:r>
      <w:r>
        <w:rPr>
          <w:sz w:val="22"/>
          <w:szCs w:val="22"/>
        </w:rPr>
        <w:t xml:space="preserve"> are prepared by the management of the company</w:t>
      </w:r>
      <w:r w:rsidR="00813CE7">
        <w:rPr>
          <w:sz w:val="22"/>
          <w:szCs w:val="22"/>
        </w:rPr>
        <w:t xml:space="preserve"> helped by experts in accounting</w:t>
      </w:r>
      <w:r>
        <w:rPr>
          <w:sz w:val="22"/>
          <w:szCs w:val="22"/>
        </w:rPr>
        <w:t xml:space="preserve">, still they are foremost and the first user for the financial statement. In the same time, management focuses </w:t>
      </w:r>
      <w:r w:rsidR="002B3F66">
        <w:rPr>
          <w:sz w:val="22"/>
          <w:szCs w:val="22"/>
        </w:rPr>
        <w:t xml:space="preserve">on the financial statement to analyze various aspects such as </w:t>
      </w:r>
      <w:r w:rsidR="00397887">
        <w:rPr>
          <w:sz w:val="22"/>
          <w:szCs w:val="22"/>
        </w:rPr>
        <w:t>profitability,</w:t>
      </w:r>
      <w:r w:rsidR="002B3F66">
        <w:rPr>
          <w:sz w:val="22"/>
          <w:szCs w:val="22"/>
        </w:rPr>
        <w:t xml:space="preserve"> liquidity, cash flow and project financing.</w:t>
      </w:r>
    </w:p>
    <w:p w14:paraId="1D61E26A" w14:textId="3A7555F7" w:rsidR="00397887" w:rsidRDefault="00397887" w:rsidP="00D672AC">
      <w:pPr>
        <w:pStyle w:val="Default"/>
        <w:numPr>
          <w:ilvl w:val="0"/>
          <w:numId w:val="7"/>
        </w:numPr>
        <w:rPr>
          <w:sz w:val="22"/>
          <w:szCs w:val="22"/>
        </w:rPr>
      </w:pPr>
      <w:r>
        <w:rPr>
          <w:sz w:val="22"/>
          <w:szCs w:val="22"/>
        </w:rPr>
        <w:t>Investors- financial statement of the company shows the financial and operational growth of the company. The main purpose to use this information is to take the decision of the investment in the company.</w:t>
      </w:r>
    </w:p>
    <w:p w14:paraId="426FC709" w14:textId="72189B40" w:rsidR="00397887" w:rsidRDefault="00397887" w:rsidP="00D672AC">
      <w:pPr>
        <w:pStyle w:val="Default"/>
        <w:numPr>
          <w:ilvl w:val="0"/>
          <w:numId w:val="7"/>
        </w:numPr>
        <w:rPr>
          <w:sz w:val="22"/>
          <w:szCs w:val="22"/>
        </w:rPr>
      </w:pPr>
      <w:r>
        <w:rPr>
          <w:sz w:val="22"/>
          <w:szCs w:val="22"/>
        </w:rPr>
        <w:t>Government- Government agencies check the financial statement of the company to know whether the company has paid taxes or not on such income. Also, the Government, predicts the future performance of the company to get the details about future tax predictions (Schroeder 2019).</w:t>
      </w:r>
    </w:p>
    <w:p w14:paraId="4A1E5A43" w14:textId="7675D587" w:rsidR="00397887" w:rsidRDefault="00397887" w:rsidP="00397887">
      <w:pPr>
        <w:pStyle w:val="Default"/>
        <w:ind w:firstLine="720"/>
        <w:rPr>
          <w:sz w:val="22"/>
          <w:szCs w:val="22"/>
        </w:rPr>
      </w:pPr>
    </w:p>
    <w:p w14:paraId="6A72E593" w14:textId="54DE171C" w:rsidR="00C53668" w:rsidRDefault="00C53668" w:rsidP="00F10E82">
      <w:pPr>
        <w:pStyle w:val="Default"/>
        <w:rPr>
          <w:sz w:val="22"/>
          <w:szCs w:val="22"/>
        </w:rPr>
      </w:pPr>
    </w:p>
    <w:p w14:paraId="67297DC9" w14:textId="77777777" w:rsidR="00C53668" w:rsidRDefault="00C53668" w:rsidP="00397887">
      <w:pPr>
        <w:pStyle w:val="Default"/>
        <w:ind w:firstLine="720"/>
        <w:rPr>
          <w:sz w:val="22"/>
          <w:szCs w:val="22"/>
        </w:rPr>
      </w:pPr>
    </w:p>
    <w:p w14:paraId="699E130D" w14:textId="2A774318" w:rsidR="00397887" w:rsidRDefault="00397887" w:rsidP="00397887">
      <w:pPr>
        <w:pStyle w:val="Default"/>
        <w:numPr>
          <w:ilvl w:val="0"/>
          <w:numId w:val="8"/>
        </w:numPr>
        <w:rPr>
          <w:sz w:val="22"/>
          <w:szCs w:val="22"/>
        </w:rPr>
      </w:pPr>
      <w:r>
        <w:rPr>
          <w:sz w:val="22"/>
          <w:szCs w:val="22"/>
        </w:rPr>
        <w:t>Advantages a</w:t>
      </w:r>
      <w:r w:rsidR="0081689C">
        <w:rPr>
          <w:sz w:val="22"/>
          <w:szCs w:val="22"/>
        </w:rPr>
        <w:t>n</w:t>
      </w:r>
      <w:r>
        <w:rPr>
          <w:sz w:val="22"/>
          <w:szCs w:val="22"/>
        </w:rPr>
        <w:t xml:space="preserve">d disadvantages </w:t>
      </w:r>
    </w:p>
    <w:p w14:paraId="73ECCF86" w14:textId="77777777" w:rsidR="00397887" w:rsidRDefault="00397887" w:rsidP="00397887">
      <w:pPr>
        <w:pStyle w:val="Default"/>
        <w:ind w:left="720"/>
        <w:rPr>
          <w:sz w:val="22"/>
          <w:szCs w:val="22"/>
        </w:rPr>
      </w:pPr>
    </w:p>
    <w:p w14:paraId="395AE56A" w14:textId="78285811" w:rsidR="00397887" w:rsidRDefault="00397887" w:rsidP="00397887">
      <w:pPr>
        <w:pStyle w:val="Default"/>
        <w:rPr>
          <w:sz w:val="22"/>
          <w:szCs w:val="22"/>
        </w:rPr>
      </w:pPr>
      <w:r>
        <w:rPr>
          <w:sz w:val="22"/>
          <w:szCs w:val="22"/>
        </w:rPr>
        <w:t xml:space="preserve">A highly regulated financial reporting regime is to be made after considering all the issues and shortcomings. </w:t>
      </w:r>
      <w:r w:rsidR="003C767B">
        <w:rPr>
          <w:sz w:val="22"/>
          <w:szCs w:val="22"/>
        </w:rPr>
        <w:t xml:space="preserve">It is required to control all these issues and sometimes this highly regulated regime also makes hurdles or confusion in the financial reporting. These advantages and disadvantages are as </w:t>
      </w:r>
      <w:r w:rsidR="001B48EC">
        <w:rPr>
          <w:sz w:val="22"/>
          <w:szCs w:val="22"/>
        </w:rPr>
        <w:t>discussed below</w:t>
      </w:r>
      <w:r w:rsidR="00B11419">
        <w:rPr>
          <w:sz w:val="22"/>
          <w:szCs w:val="22"/>
        </w:rPr>
        <w:t>:</w:t>
      </w:r>
    </w:p>
    <w:p w14:paraId="342BB31B" w14:textId="77777777" w:rsidR="0081689C" w:rsidRDefault="0081689C" w:rsidP="00397887">
      <w:pPr>
        <w:pStyle w:val="Default"/>
        <w:rPr>
          <w:sz w:val="22"/>
          <w:szCs w:val="22"/>
        </w:rPr>
      </w:pPr>
    </w:p>
    <w:p w14:paraId="63765D2F" w14:textId="11228F4E" w:rsidR="001B48EC" w:rsidRDefault="001B48EC" w:rsidP="001B48EC">
      <w:pPr>
        <w:pStyle w:val="Default"/>
        <w:numPr>
          <w:ilvl w:val="0"/>
          <w:numId w:val="9"/>
        </w:numPr>
        <w:rPr>
          <w:sz w:val="22"/>
          <w:szCs w:val="22"/>
        </w:rPr>
      </w:pPr>
      <w:r>
        <w:rPr>
          <w:sz w:val="22"/>
          <w:szCs w:val="22"/>
        </w:rPr>
        <w:t>Advantages</w:t>
      </w:r>
    </w:p>
    <w:p w14:paraId="75E06306" w14:textId="77777777" w:rsidR="0081689C" w:rsidRDefault="0081689C" w:rsidP="0081689C">
      <w:pPr>
        <w:pStyle w:val="Default"/>
        <w:rPr>
          <w:sz w:val="22"/>
          <w:szCs w:val="22"/>
        </w:rPr>
      </w:pPr>
    </w:p>
    <w:p w14:paraId="45513A50" w14:textId="68268D35" w:rsidR="00D00282" w:rsidRDefault="001B48EC" w:rsidP="001B48EC">
      <w:pPr>
        <w:pStyle w:val="Default"/>
        <w:rPr>
          <w:sz w:val="22"/>
          <w:szCs w:val="22"/>
        </w:rPr>
      </w:pPr>
      <w:r>
        <w:rPr>
          <w:sz w:val="22"/>
          <w:szCs w:val="22"/>
        </w:rPr>
        <w:t>A regulated financial reporting regime creates faith in the financial information and creates credibility of the investors in the company</w:t>
      </w:r>
      <w:r w:rsidR="00D00282">
        <w:rPr>
          <w:sz w:val="22"/>
          <w:szCs w:val="22"/>
        </w:rPr>
        <w:t xml:space="preserve"> (</w:t>
      </w:r>
      <w:proofErr w:type="spellStart"/>
      <w:r w:rsidR="00D00282">
        <w:rPr>
          <w:sz w:val="22"/>
          <w:szCs w:val="22"/>
        </w:rPr>
        <w:t>Guerreiro</w:t>
      </w:r>
      <w:proofErr w:type="spellEnd"/>
      <w:r w:rsidR="00D00282">
        <w:rPr>
          <w:sz w:val="22"/>
          <w:szCs w:val="22"/>
        </w:rPr>
        <w:t xml:space="preserve"> Rodrigues and Craig 2015). </w:t>
      </w:r>
    </w:p>
    <w:p w14:paraId="76FAC730" w14:textId="77777777" w:rsidR="0081689C" w:rsidRDefault="0081689C" w:rsidP="001B48EC">
      <w:pPr>
        <w:pStyle w:val="Default"/>
        <w:rPr>
          <w:sz w:val="22"/>
          <w:szCs w:val="22"/>
        </w:rPr>
      </w:pPr>
    </w:p>
    <w:p w14:paraId="6925C2B0" w14:textId="10293D4D" w:rsidR="001B48EC" w:rsidRDefault="00D00282" w:rsidP="001B48EC">
      <w:pPr>
        <w:pStyle w:val="Default"/>
        <w:rPr>
          <w:sz w:val="22"/>
          <w:szCs w:val="22"/>
        </w:rPr>
      </w:pPr>
      <w:r>
        <w:rPr>
          <w:sz w:val="22"/>
          <w:szCs w:val="22"/>
        </w:rPr>
        <w:t xml:space="preserve">It becomes easier for the company in order to avoid manipulations and defalcation of the funds of the company. </w:t>
      </w:r>
    </w:p>
    <w:p w14:paraId="19217A9B" w14:textId="77777777" w:rsidR="0081689C" w:rsidRDefault="0081689C" w:rsidP="001B48EC">
      <w:pPr>
        <w:pStyle w:val="Default"/>
        <w:rPr>
          <w:sz w:val="22"/>
          <w:szCs w:val="22"/>
        </w:rPr>
      </w:pPr>
    </w:p>
    <w:p w14:paraId="6CA2F768" w14:textId="346958A9" w:rsidR="00D00282" w:rsidRDefault="0081689C" w:rsidP="0081689C">
      <w:pPr>
        <w:pStyle w:val="Default"/>
        <w:numPr>
          <w:ilvl w:val="0"/>
          <w:numId w:val="9"/>
        </w:numPr>
        <w:rPr>
          <w:sz w:val="22"/>
          <w:szCs w:val="22"/>
        </w:rPr>
      </w:pPr>
      <w:r>
        <w:rPr>
          <w:sz w:val="22"/>
          <w:szCs w:val="22"/>
        </w:rPr>
        <w:t xml:space="preserve">Disadvantages </w:t>
      </w:r>
    </w:p>
    <w:p w14:paraId="487B28C1" w14:textId="77777777" w:rsidR="0081689C" w:rsidRDefault="0081689C" w:rsidP="0081689C">
      <w:pPr>
        <w:pStyle w:val="Default"/>
        <w:rPr>
          <w:sz w:val="22"/>
          <w:szCs w:val="22"/>
        </w:rPr>
      </w:pPr>
    </w:p>
    <w:p w14:paraId="73392EA1" w14:textId="68853EDF" w:rsidR="0081689C" w:rsidRDefault="0081689C" w:rsidP="0081689C">
      <w:pPr>
        <w:pStyle w:val="Default"/>
        <w:rPr>
          <w:sz w:val="22"/>
          <w:szCs w:val="22"/>
        </w:rPr>
      </w:pPr>
      <w:r>
        <w:rPr>
          <w:sz w:val="22"/>
          <w:szCs w:val="22"/>
        </w:rPr>
        <w:t>This regime also has disadvantages that it become difficult to reporting sometimes and creates a lot of confusion. In order to develop this regime, is necessary to invest a lot of funds in that regime and because of this there are a lot of amendments and continuous changes which make the regime very difficult to continues from time to time (Lawrence et al, 2018).</w:t>
      </w:r>
    </w:p>
    <w:p w14:paraId="5AC9F0D7" w14:textId="0B82D9D8" w:rsidR="0081689C" w:rsidRDefault="0081689C" w:rsidP="0081689C">
      <w:pPr>
        <w:pStyle w:val="Default"/>
        <w:rPr>
          <w:sz w:val="22"/>
          <w:szCs w:val="22"/>
        </w:rPr>
      </w:pPr>
    </w:p>
    <w:p w14:paraId="35EBEE70" w14:textId="51367119" w:rsidR="0081689C" w:rsidRDefault="0081689C" w:rsidP="0081689C">
      <w:pPr>
        <w:pStyle w:val="Default"/>
        <w:rPr>
          <w:sz w:val="22"/>
          <w:szCs w:val="22"/>
        </w:rPr>
      </w:pPr>
    </w:p>
    <w:p w14:paraId="309DB090" w14:textId="28C7C444" w:rsidR="00F10E82" w:rsidRDefault="00F10E82" w:rsidP="0081689C">
      <w:pPr>
        <w:pStyle w:val="Default"/>
        <w:rPr>
          <w:sz w:val="22"/>
          <w:szCs w:val="22"/>
        </w:rPr>
      </w:pPr>
    </w:p>
    <w:p w14:paraId="12C12D9D" w14:textId="77777777" w:rsidR="00B11419" w:rsidRDefault="00B11419" w:rsidP="0081689C">
      <w:pPr>
        <w:pStyle w:val="Default"/>
        <w:rPr>
          <w:sz w:val="22"/>
          <w:szCs w:val="22"/>
        </w:rPr>
      </w:pPr>
    </w:p>
    <w:p w14:paraId="773DCBA4" w14:textId="6E936A87" w:rsidR="00F10E82" w:rsidRDefault="00F10E82" w:rsidP="0081689C">
      <w:pPr>
        <w:pStyle w:val="Default"/>
        <w:rPr>
          <w:sz w:val="22"/>
          <w:szCs w:val="22"/>
        </w:rPr>
      </w:pPr>
    </w:p>
    <w:p w14:paraId="286AB082" w14:textId="77777777" w:rsidR="005C2EAB" w:rsidRDefault="005C2EAB" w:rsidP="0081689C">
      <w:pPr>
        <w:pStyle w:val="Default"/>
        <w:rPr>
          <w:sz w:val="22"/>
          <w:szCs w:val="22"/>
        </w:rPr>
      </w:pPr>
      <w:bookmarkStart w:id="0" w:name="_GoBack"/>
      <w:bookmarkEnd w:id="0"/>
    </w:p>
    <w:p w14:paraId="719CE7F2" w14:textId="3454F83A" w:rsidR="0081689C" w:rsidRDefault="008D0FEB" w:rsidP="008D0FEB">
      <w:pPr>
        <w:pStyle w:val="Default"/>
        <w:numPr>
          <w:ilvl w:val="0"/>
          <w:numId w:val="8"/>
        </w:numPr>
        <w:rPr>
          <w:sz w:val="22"/>
          <w:szCs w:val="22"/>
        </w:rPr>
      </w:pPr>
      <w:r>
        <w:rPr>
          <w:sz w:val="22"/>
          <w:szCs w:val="22"/>
        </w:rPr>
        <w:lastRenderedPageBreak/>
        <w:t>Limitations of financial statements</w:t>
      </w:r>
    </w:p>
    <w:p w14:paraId="3AC3AA67" w14:textId="7F6D0961" w:rsidR="008D0FEB" w:rsidRDefault="008D0FEB" w:rsidP="008D0FEB">
      <w:pPr>
        <w:pStyle w:val="Default"/>
        <w:rPr>
          <w:sz w:val="22"/>
          <w:szCs w:val="22"/>
        </w:rPr>
      </w:pPr>
    </w:p>
    <w:p w14:paraId="150DD7E2" w14:textId="08F7FCCB" w:rsidR="008D0FEB" w:rsidRDefault="008D0FEB" w:rsidP="008D0FEB">
      <w:pPr>
        <w:pStyle w:val="Default"/>
        <w:rPr>
          <w:sz w:val="22"/>
          <w:szCs w:val="22"/>
        </w:rPr>
      </w:pPr>
      <w:r>
        <w:rPr>
          <w:sz w:val="22"/>
          <w:szCs w:val="22"/>
        </w:rPr>
        <w:t>Users should be aware of these limitations before taking any decisions with respect to financial statements. If they will have timely and proper knowledge of these limitations of financial statements, the investors will be helped to take accurate and reasonable decisions about an investment or even about other important things (</w:t>
      </w:r>
      <w:proofErr w:type="spellStart"/>
      <w:r>
        <w:rPr>
          <w:sz w:val="22"/>
          <w:szCs w:val="22"/>
        </w:rPr>
        <w:t>Galkina</w:t>
      </w:r>
      <w:proofErr w:type="spellEnd"/>
      <w:r>
        <w:rPr>
          <w:sz w:val="22"/>
          <w:szCs w:val="22"/>
        </w:rPr>
        <w:t xml:space="preserve"> 2020).</w:t>
      </w:r>
    </w:p>
    <w:p w14:paraId="22B7DF2C" w14:textId="02F95C07" w:rsidR="008D0FEB" w:rsidRDefault="008D0FEB" w:rsidP="008D0FEB">
      <w:pPr>
        <w:pStyle w:val="Default"/>
        <w:rPr>
          <w:sz w:val="22"/>
          <w:szCs w:val="22"/>
        </w:rPr>
      </w:pPr>
    </w:p>
    <w:p w14:paraId="4F597D00" w14:textId="176FEEDA" w:rsidR="008D0FEB" w:rsidRDefault="008D0FEB" w:rsidP="008D0FEB">
      <w:pPr>
        <w:pStyle w:val="Default"/>
        <w:rPr>
          <w:sz w:val="22"/>
          <w:szCs w:val="22"/>
        </w:rPr>
      </w:pPr>
      <w:r>
        <w:rPr>
          <w:sz w:val="22"/>
          <w:szCs w:val="22"/>
        </w:rPr>
        <w:t>These limitations are pointed out with the help of below points:</w:t>
      </w:r>
    </w:p>
    <w:p w14:paraId="3C2AEA8D" w14:textId="09DB5E59" w:rsidR="008D0FEB" w:rsidRDefault="008D0FEB" w:rsidP="008D0FEB">
      <w:pPr>
        <w:pStyle w:val="Default"/>
        <w:numPr>
          <w:ilvl w:val="0"/>
          <w:numId w:val="9"/>
        </w:numPr>
        <w:rPr>
          <w:sz w:val="22"/>
          <w:szCs w:val="22"/>
        </w:rPr>
      </w:pPr>
      <w:r>
        <w:rPr>
          <w:sz w:val="22"/>
          <w:szCs w:val="22"/>
        </w:rPr>
        <w:t>For instance, financial statements information mostly depends upon historical elements</w:t>
      </w:r>
    </w:p>
    <w:p w14:paraId="3FBF222C" w14:textId="436469AC" w:rsidR="008D0FEB" w:rsidRDefault="008D0FEB" w:rsidP="008D0FEB">
      <w:pPr>
        <w:pStyle w:val="Default"/>
        <w:numPr>
          <w:ilvl w:val="0"/>
          <w:numId w:val="9"/>
        </w:numPr>
        <w:rPr>
          <w:sz w:val="22"/>
          <w:szCs w:val="22"/>
        </w:rPr>
      </w:pPr>
      <w:r>
        <w:rPr>
          <w:sz w:val="22"/>
          <w:szCs w:val="22"/>
        </w:rPr>
        <w:t>In the same time, effect of inflations as the recorded amount and current inflations rates does not match mostly.</w:t>
      </w:r>
    </w:p>
    <w:p w14:paraId="2FF6F5E8" w14:textId="501EC6EA" w:rsidR="008D0FEB" w:rsidRDefault="008D0FEB" w:rsidP="008D0FEB">
      <w:pPr>
        <w:pStyle w:val="Default"/>
        <w:numPr>
          <w:ilvl w:val="0"/>
          <w:numId w:val="9"/>
        </w:numPr>
        <w:rPr>
          <w:sz w:val="22"/>
          <w:szCs w:val="22"/>
        </w:rPr>
      </w:pPr>
      <w:r>
        <w:rPr>
          <w:sz w:val="22"/>
          <w:szCs w:val="22"/>
        </w:rPr>
        <w:t xml:space="preserve">On one hand, financial </w:t>
      </w:r>
      <w:r w:rsidR="006C79DA">
        <w:rPr>
          <w:sz w:val="22"/>
          <w:szCs w:val="22"/>
        </w:rPr>
        <w:t>figures</w:t>
      </w:r>
      <w:r>
        <w:rPr>
          <w:sz w:val="22"/>
          <w:szCs w:val="22"/>
        </w:rPr>
        <w:t xml:space="preserve"> </w:t>
      </w:r>
      <w:r w:rsidR="006C79DA">
        <w:rPr>
          <w:sz w:val="22"/>
          <w:szCs w:val="22"/>
        </w:rPr>
        <w:t xml:space="preserve">can be prepared in </w:t>
      </w:r>
      <w:r>
        <w:rPr>
          <w:sz w:val="22"/>
          <w:szCs w:val="22"/>
        </w:rPr>
        <w:t>the assumption going concern</w:t>
      </w:r>
      <w:r w:rsidR="006C79DA">
        <w:rPr>
          <w:sz w:val="22"/>
          <w:szCs w:val="22"/>
        </w:rPr>
        <w:t>.</w:t>
      </w:r>
    </w:p>
    <w:p w14:paraId="32C6681F" w14:textId="321D2C12" w:rsidR="008D0FEB" w:rsidRDefault="008D0FEB" w:rsidP="008D0FEB">
      <w:pPr>
        <w:pStyle w:val="Default"/>
        <w:numPr>
          <w:ilvl w:val="0"/>
          <w:numId w:val="9"/>
        </w:numPr>
        <w:rPr>
          <w:sz w:val="22"/>
          <w:szCs w:val="22"/>
        </w:rPr>
      </w:pPr>
      <w:r>
        <w:rPr>
          <w:sz w:val="22"/>
          <w:szCs w:val="22"/>
        </w:rPr>
        <w:t xml:space="preserve">On the other hand, financial figures are sometimes based on personal judgement. </w:t>
      </w:r>
    </w:p>
    <w:p w14:paraId="243085FB" w14:textId="4B4F294D" w:rsidR="008D0FEB" w:rsidRDefault="008D0FEB" w:rsidP="008D0FEB">
      <w:pPr>
        <w:pStyle w:val="Default"/>
        <w:rPr>
          <w:sz w:val="22"/>
          <w:szCs w:val="22"/>
        </w:rPr>
      </w:pPr>
    </w:p>
    <w:p w14:paraId="36F03E06" w14:textId="398837DC" w:rsidR="005C2EAB" w:rsidRDefault="005C2EAB" w:rsidP="008D0FEB">
      <w:pPr>
        <w:pStyle w:val="Default"/>
        <w:rPr>
          <w:sz w:val="22"/>
          <w:szCs w:val="22"/>
        </w:rPr>
      </w:pPr>
    </w:p>
    <w:p w14:paraId="39D3B7EE" w14:textId="0A440A78" w:rsidR="005C2EAB" w:rsidRDefault="005C2EAB" w:rsidP="008D0FEB">
      <w:pPr>
        <w:pStyle w:val="Default"/>
        <w:rPr>
          <w:sz w:val="22"/>
          <w:szCs w:val="22"/>
        </w:rPr>
      </w:pPr>
    </w:p>
    <w:p w14:paraId="6F524B5F" w14:textId="43227B0A" w:rsidR="005C2EAB" w:rsidRDefault="005C2EAB" w:rsidP="008D0FEB">
      <w:pPr>
        <w:pStyle w:val="Default"/>
        <w:rPr>
          <w:sz w:val="22"/>
          <w:szCs w:val="22"/>
        </w:rPr>
      </w:pPr>
    </w:p>
    <w:p w14:paraId="1CD70E78" w14:textId="0152D149" w:rsidR="005C2EAB" w:rsidRDefault="005C2EAB" w:rsidP="008D0FEB">
      <w:pPr>
        <w:pStyle w:val="Default"/>
        <w:rPr>
          <w:sz w:val="22"/>
          <w:szCs w:val="22"/>
        </w:rPr>
      </w:pPr>
    </w:p>
    <w:p w14:paraId="6133A021" w14:textId="1492FE30" w:rsidR="005C2EAB" w:rsidRDefault="005C2EAB" w:rsidP="008D0FEB">
      <w:pPr>
        <w:pStyle w:val="Default"/>
        <w:rPr>
          <w:sz w:val="22"/>
          <w:szCs w:val="22"/>
        </w:rPr>
      </w:pPr>
    </w:p>
    <w:p w14:paraId="662E4177" w14:textId="17925DC1" w:rsidR="005C2EAB" w:rsidRDefault="005C2EAB" w:rsidP="008D0FEB">
      <w:pPr>
        <w:pStyle w:val="Default"/>
        <w:rPr>
          <w:sz w:val="22"/>
          <w:szCs w:val="22"/>
        </w:rPr>
      </w:pPr>
    </w:p>
    <w:p w14:paraId="652381B0" w14:textId="1E332F35" w:rsidR="005C2EAB" w:rsidRDefault="005C2EAB" w:rsidP="008D0FEB">
      <w:pPr>
        <w:pStyle w:val="Default"/>
        <w:rPr>
          <w:sz w:val="22"/>
          <w:szCs w:val="22"/>
        </w:rPr>
      </w:pPr>
    </w:p>
    <w:p w14:paraId="2CA6B7CE" w14:textId="12E6327B" w:rsidR="005C2EAB" w:rsidRDefault="005C2EAB" w:rsidP="008D0FEB">
      <w:pPr>
        <w:pStyle w:val="Default"/>
        <w:rPr>
          <w:sz w:val="22"/>
          <w:szCs w:val="22"/>
        </w:rPr>
      </w:pPr>
    </w:p>
    <w:p w14:paraId="242B4797" w14:textId="2B663A75" w:rsidR="005C2EAB" w:rsidRDefault="005C2EAB" w:rsidP="008D0FEB">
      <w:pPr>
        <w:pStyle w:val="Default"/>
        <w:rPr>
          <w:sz w:val="22"/>
          <w:szCs w:val="22"/>
        </w:rPr>
      </w:pPr>
    </w:p>
    <w:p w14:paraId="0BDD62BD" w14:textId="4721A408" w:rsidR="005C2EAB" w:rsidRDefault="005C2EAB" w:rsidP="008D0FEB">
      <w:pPr>
        <w:pStyle w:val="Default"/>
        <w:rPr>
          <w:sz w:val="22"/>
          <w:szCs w:val="22"/>
        </w:rPr>
      </w:pPr>
    </w:p>
    <w:p w14:paraId="709EA9A9" w14:textId="11DFA1AC" w:rsidR="005C2EAB" w:rsidRDefault="005C2EAB" w:rsidP="008D0FEB">
      <w:pPr>
        <w:pStyle w:val="Default"/>
        <w:rPr>
          <w:sz w:val="22"/>
          <w:szCs w:val="22"/>
        </w:rPr>
      </w:pPr>
    </w:p>
    <w:p w14:paraId="4B49FEE7" w14:textId="70C4BF54" w:rsidR="005C2EAB" w:rsidRDefault="005C2EAB" w:rsidP="008D0FEB">
      <w:pPr>
        <w:pStyle w:val="Default"/>
        <w:rPr>
          <w:sz w:val="22"/>
          <w:szCs w:val="22"/>
        </w:rPr>
      </w:pPr>
    </w:p>
    <w:p w14:paraId="46ECEA6F" w14:textId="09EA73FA" w:rsidR="005C2EAB" w:rsidRDefault="005C2EAB" w:rsidP="008D0FEB">
      <w:pPr>
        <w:pStyle w:val="Default"/>
        <w:rPr>
          <w:sz w:val="22"/>
          <w:szCs w:val="22"/>
        </w:rPr>
      </w:pPr>
    </w:p>
    <w:p w14:paraId="026FF486" w14:textId="1C045CB9" w:rsidR="005C2EAB" w:rsidRDefault="005C2EAB" w:rsidP="008D0FEB">
      <w:pPr>
        <w:pStyle w:val="Default"/>
        <w:rPr>
          <w:sz w:val="22"/>
          <w:szCs w:val="22"/>
        </w:rPr>
      </w:pPr>
    </w:p>
    <w:p w14:paraId="6E65E6D8" w14:textId="5655E1CE" w:rsidR="005C2EAB" w:rsidRDefault="005C2EAB" w:rsidP="008D0FEB">
      <w:pPr>
        <w:pStyle w:val="Default"/>
        <w:rPr>
          <w:sz w:val="22"/>
          <w:szCs w:val="22"/>
        </w:rPr>
      </w:pPr>
    </w:p>
    <w:p w14:paraId="37C4870F" w14:textId="097E2185" w:rsidR="005C2EAB" w:rsidRDefault="005C2EAB" w:rsidP="008D0FEB">
      <w:pPr>
        <w:pStyle w:val="Default"/>
        <w:rPr>
          <w:sz w:val="22"/>
          <w:szCs w:val="22"/>
        </w:rPr>
      </w:pPr>
    </w:p>
    <w:p w14:paraId="46D8A157" w14:textId="7FB25F04" w:rsidR="005C2EAB" w:rsidRDefault="005C2EAB" w:rsidP="008D0FEB">
      <w:pPr>
        <w:pStyle w:val="Default"/>
        <w:rPr>
          <w:sz w:val="22"/>
          <w:szCs w:val="22"/>
        </w:rPr>
      </w:pPr>
    </w:p>
    <w:p w14:paraId="78F4298A" w14:textId="49EA9489" w:rsidR="005C2EAB" w:rsidRDefault="005C2EAB" w:rsidP="008D0FEB">
      <w:pPr>
        <w:pStyle w:val="Default"/>
        <w:rPr>
          <w:sz w:val="22"/>
          <w:szCs w:val="22"/>
        </w:rPr>
      </w:pPr>
    </w:p>
    <w:p w14:paraId="475119EB" w14:textId="0D5C3786" w:rsidR="005C2EAB" w:rsidRDefault="005C2EAB" w:rsidP="008D0FEB">
      <w:pPr>
        <w:pStyle w:val="Default"/>
        <w:rPr>
          <w:sz w:val="22"/>
          <w:szCs w:val="22"/>
        </w:rPr>
      </w:pPr>
    </w:p>
    <w:p w14:paraId="25CAB96B" w14:textId="6D37F803" w:rsidR="005C2EAB" w:rsidRDefault="005C2EAB" w:rsidP="008D0FEB">
      <w:pPr>
        <w:pStyle w:val="Default"/>
        <w:rPr>
          <w:sz w:val="22"/>
          <w:szCs w:val="22"/>
        </w:rPr>
      </w:pPr>
    </w:p>
    <w:p w14:paraId="1732897F" w14:textId="08D1911A" w:rsidR="005C2EAB" w:rsidRDefault="005C2EAB" w:rsidP="008D0FEB">
      <w:pPr>
        <w:pStyle w:val="Default"/>
        <w:rPr>
          <w:sz w:val="22"/>
          <w:szCs w:val="22"/>
        </w:rPr>
      </w:pPr>
    </w:p>
    <w:p w14:paraId="6AB83C41" w14:textId="38EC7117" w:rsidR="005C2EAB" w:rsidRDefault="005C2EAB" w:rsidP="008D0FEB">
      <w:pPr>
        <w:pStyle w:val="Default"/>
        <w:rPr>
          <w:sz w:val="22"/>
          <w:szCs w:val="22"/>
        </w:rPr>
      </w:pPr>
    </w:p>
    <w:p w14:paraId="61BB5346" w14:textId="6A768F0D" w:rsidR="005C2EAB" w:rsidRDefault="005C2EAB" w:rsidP="008D0FEB">
      <w:pPr>
        <w:pStyle w:val="Default"/>
        <w:rPr>
          <w:sz w:val="22"/>
          <w:szCs w:val="22"/>
        </w:rPr>
      </w:pPr>
    </w:p>
    <w:p w14:paraId="615AD1C4" w14:textId="742E498E" w:rsidR="005C2EAB" w:rsidRDefault="005C2EAB" w:rsidP="008D0FEB">
      <w:pPr>
        <w:pStyle w:val="Default"/>
        <w:rPr>
          <w:sz w:val="22"/>
          <w:szCs w:val="22"/>
        </w:rPr>
      </w:pPr>
    </w:p>
    <w:p w14:paraId="2EC8C85E" w14:textId="67BB9AAF" w:rsidR="005C2EAB" w:rsidRDefault="005C2EAB" w:rsidP="008D0FEB">
      <w:pPr>
        <w:pStyle w:val="Default"/>
        <w:rPr>
          <w:sz w:val="22"/>
          <w:szCs w:val="22"/>
        </w:rPr>
      </w:pPr>
    </w:p>
    <w:p w14:paraId="232A11EE" w14:textId="1FFE8F96" w:rsidR="005C2EAB" w:rsidRDefault="005C2EAB" w:rsidP="008D0FEB">
      <w:pPr>
        <w:pStyle w:val="Default"/>
        <w:rPr>
          <w:sz w:val="22"/>
          <w:szCs w:val="22"/>
        </w:rPr>
      </w:pPr>
    </w:p>
    <w:p w14:paraId="03D722D8" w14:textId="6F607888" w:rsidR="005C2EAB" w:rsidRDefault="005C2EAB" w:rsidP="008D0FEB">
      <w:pPr>
        <w:pStyle w:val="Default"/>
        <w:rPr>
          <w:sz w:val="22"/>
          <w:szCs w:val="22"/>
        </w:rPr>
      </w:pPr>
    </w:p>
    <w:p w14:paraId="62FCDEDB" w14:textId="19FE75AA" w:rsidR="005C2EAB" w:rsidRDefault="005C2EAB" w:rsidP="008D0FEB">
      <w:pPr>
        <w:pStyle w:val="Default"/>
        <w:rPr>
          <w:sz w:val="22"/>
          <w:szCs w:val="22"/>
        </w:rPr>
      </w:pPr>
    </w:p>
    <w:p w14:paraId="51F4C922" w14:textId="36D4F70B" w:rsidR="005C2EAB" w:rsidRDefault="005C2EAB" w:rsidP="008D0FEB">
      <w:pPr>
        <w:pStyle w:val="Default"/>
        <w:rPr>
          <w:sz w:val="22"/>
          <w:szCs w:val="22"/>
        </w:rPr>
      </w:pPr>
    </w:p>
    <w:p w14:paraId="231624BC" w14:textId="238BFB91" w:rsidR="005C2EAB" w:rsidRDefault="005C2EAB" w:rsidP="008D0FEB">
      <w:pPr>
        <w:pStyle w:val="Default"/>
        <w:rPr>
          <w:sz w:val="22"/>
          <w:szCs w:val="22"/>
        </w:rPr>
      </w:pPr>
    </w:p>
    <w:p w14:paraId="4C3EB727" w14:textId="1D0525F7" w:rsidR="005C2EAB" w:rsidRDefault="005C2EAB" w:rsidP="008D0FEB">
      <w:pPr>
        <w:pStyle w:val="Default"/>
        <w:rPr>
          <w:sz w:val="22"/>
          <w:szCs w:val="22"/>
        </w:rPr>
      </w:pPr>
    </w:p>
    <w:p w14:paraId="698E438E" w14:textId="11C27BBA" w:rsidR="005C2EAB" w:rsidRDefault="005C2EAB" w:rsidP="008D0FEB">
      <w:pPr>
        <w:pStyle w:val="Default"/>
        <w:rPr>
          <w:sz w:val="22"/>
          <w:szCs w:val="22"/>
        </w:rPr>
      </w:pPr>
    </w:p>
    <w:p w14:paraId="6D113994" w14:textId="48DAC6A5" w:rsidR="005C2EAB" w:rsidRDefault="005C2EAB" w:rsidP="008D0FEB">
      <w:pPr>
        <w:pStyle w:val="Default"/>
        <w:rPr>
          <w:sz w:val="22"/>
          <w:szCs w:val="22"/>
        </w:rPr>
      </w:pPr>
    </w:p>
    <w:p w14:paraId="0C0386BB" w14:textId="7E545ECA" w:rsidR="005C2EAB" w:rsidRDefault="005C2EAB" w:rsidP="008D0FEB">
      <w:pPr>
        <w:pStyle w:val="Default"/>
        <w:rPr>
          <w:sz w:val="22"/>
          <w:szCs w:val="22"/>
        </w:rPr>
      </w:pPr>
    </w:p>
    <w:p w14:paraId="6AE32133" w14:textId="1DCDB53A" w:rsidR="005C2EAB" w:rsidRDefault="005C2EAB" w:rsidP="008D0FEB">
      <w:pPr>
        <w:pStyle w:val="Default"/>
        <w:rPr>
          <w:sz w:val="22"/>
          <w:szCs w:val="22"/>
        </w:rPr>
      </w:pPr>
    </w:p>
    <w:p w14:paraId="77AE2B76" w14:textId="77777777" w:rsidR="00813CE7" w:rsidRDefault="00813CE7" w:rsidP="008D0FEB">
      <w:pPr>
        <w:pStyle w:val="Default"/>
        <w:rPr>
          <w:sz w:val="22"/>
          <w:szCs w:val="22"/>
        </w:rPr>
      </w:pPr>
    </w:p>
    <w:p w14:paraId="3D2B1ACA" w14:textId="382B0286" w:rsidR="005C2EAB" w:rsidRDefault="005C2EAB" w:rsidP="008D0FEB">
      <w:pPr>
        <w:pStyle w:val="Default"/>
        <w:rPr>
          <w:b/>
          <w:bCs/>
          <w:sz w:val="28"/>
          <w:szCs w:val="28"/>
        </w:rPr>
      </w:pPr>
      <w:r w:rsidRPr="005C2EAB">
        <w:rPr>
          <w:b/>
          <w:bCs/>
          <w:sz w:val="28"/>
          <w:szCs w:val="28"/>
        </w:rPr>
        <w:lastRenderedPageBreak/>
        <w:t xml:space="preserve">References </w:t>
      </w:r>
    </w:p>
    <w:p w14:paraId="650CB029" w14:textId="4326B355" w:rsidR="005C2EAB" w:rsidRDefault="005C2EAB" w:rsidP="008D0FEB">
      <w:pPr>
        <w:pStyle w:val="Default"/>
        <w:rPr>
          <w:b/>
          <w:bCs/>
          <w:sz w:val="28"/>
          <w:szCs w:val="28"/>
        </w:rPr>
      </w:pPr>
    </w:p>
    <w:p w14:paraId="7E73B756" w14:textId="77777777" w:rsidR="00F9753E" w:rsidRDefault="00F9753E" w:rsidP="008D0FEB">
      <w:pPr>
        <w:pStyle w:val="Default"/>
        <w:rPr>
          <w:sz w:val="28"/>
          <w:szCs w:val="28"/>
        </w:rPr>
      </w:pPr>
      <w:r>
        <w:rPr>
          <w:sz w:val="28"/>
          <w:szCs w:val="28"/>
        </w:rPr>
        <w:t xml:space="preserve">Bragg, S.M., 2018. </w:t>
      </w:r>
      <w:r>
        <w:rPr>
          <w:i/>
          <w:iCs/>
          <w:sz w:val="28"/>
          <w:szCs w:val="28"/>
        </w:rPr>
        <w:t xml:space="preserve">The interpretation of Financial Statements. </w:t>
      </w:r>
      <w:r>
        <w:rPr>
          <w:sz w:val="28"/>
          <w:szCs w:val="28"/>
        </w:rPr>
        <w:t xml:space="preserve">Accounting Tools, Incorporated. </w:t>
      </w:r>
    </w:p>
    <w:p w14:paraId="3EBAA49D" w14:textId="2DF8012B" w:rsidR="00F9753E" w:rsidRDefault="00F9753E" w:rsidP="008D0FEB">
      <w:pPr>
        <w:pStyle w:val="Default"/>
        <w:rPr>
          <w:sz w:val="28"/>
          <w:szCs w:val="28"/>
        </w:rPr>
      </w:pPr>
      <w:r>
        <w:rPr>
          <w:sz w:val="28"/>
          <w:szCs w:val="28"/>
        </w:rPr>
        <w:t xml:space="preserve">Companies Act 2006, </w:t>
      </w:r>
      <w:r>
        <w:rPr>
          <w:i/>
          <w:iCs/>
          <w:sz w:val="28"/>
          <w:szCs w:val="28"/>
        </w:rPr>
        <w:t xml:space="preserve">Schedule I companies Act Individual Accounts. </w:t>
      </w:r>
      <w:r>
        <w:rPr>
          <w:sz w:val="28"/>
          <w:szCs w:val="28"/>
        </w:rPr>
        <w:t xml:space="preserve">Available at: </w:t>
      </w:r>
      <w:hyperlink r:id="rId7" w:history="1">
        <w:r w:rsidRPr="00652D08">
          <w:rPr>
            <w:rStyle w:val="Hyperlink"/>
            <w:sz w:val="28"/>
            <w:szCs w:val="28"/>
          </w:rPr>
          <w:t>https://www.legislation.gov.uk/uksi/2008/409/schedule/1/made/data.xht</w:t>
        </w:r>
      </w:hyperlink>
      <w:r>
        <w:rPr>
          <w:sz w:val="28"/>
          <w:szCs w:val="28"/>
        </w:rPr>
        <w:t xml:space="preserve"> (Accessed: 19 August</w:t>
      </w:r>
      <w:r w:rsidR="00AB2DB0">
        <w:rPr>
          <w:sz w:val="28"/>
          <w:szCs w:val="28"/>
        </w:rPr>
        <w:t xml:space="preserve"> 2020</w:t>
      </w:r>
      <w:r>
        <w:rPr>
          <w:sz w:val="28"/>
          <w:szCs w:val="28"/>
        </w:rPr>
        <w:t>)</w:t>
      </w:r>
    </w:p>
    <w:p w14:paraId="0A33D7BC" w14:textId="01E7FBE7" w:rsidR="00F9753E" w:rsidRDefault="00F9753E" w:rsidP="008D0FEB">
      <w:pPr>
        <w:pStyle w:val="Default"/>
        <w:rPr>
          <w:sz w:val="28"/>
          <w:szCs w:val="28"/>
        </w:rPr>
      </w:pPr>
    </w:p>
    <w:p w14:paraId="3BB76DAA" w14:textId="40C77155" w:rsidR="00F9753E" w:rsidRDefault="00F9753E" w:rsidP="008D0FEB">
      <w:pPr>
        <w:pStyle w:val="Default"/>
        <w:rPr>
          <w:i/>
          <w:iCs/>
          <w:sz w:val="28"/>
          <w:szCs w:val="28"/>
        </w:rPr>
      </w:pPr>
      <w:proofErr w:type="spellStart"/>
      <w:r>
        <w:rPr>
          <w:sz w:val="28"/>
          <w:szCs w:val="28"/>
        </w:rPr>
        <w:t>Gal</w:t>
      </w:r>
      <w:r w:rsidR="00213560">
        <w:rPr>
          <w:sz w:val="28"/>
          <w:szCs w:val="28"/>
        </w:rPr>
        <w:t>kina</w:t>
      </w:r>
      <w:proofErr w:type="spellEnd"/>
      <w:r>
        <w:rPr>
          <w:sz w:val="28"/>
          <w:szCs w:val="28"/>
        </w:rPr>
        <w:t xml:space="preserve">, E.V., 2020. </w:t>
      </w:r>
      <w:r w:rsidR="00213560">
        <w:rPr>
          <w:i/>
          <w:iCs/>
          <w:sz w:val="28"/>
          <w:szCs w:val="28"/>
        </w:rPr>
        <w:t>Analysis of assets updating according to financial statements: opportunities and limitations.</w:t>
      </w:r>
    </w:p>
    <w:p w14:paraId="3E538F7D" w14:textId="26B47E6F" w:rsidR="00213560" w:rsidRDefault="00213560" w:rsidP="008D0FEB">
      <w:pPr>
        <w:pStyle w:val="Default"/>
        <w:rPr>
          <w:sz w:val="28"/>
          <w:szCs w:val="28"/>
        </w:rPr>
      </w:pPr>
    </w:p>
    <w:p w14:paraId="756341DC" w14:textId="41083BCB" w:rsidR="00213560" w:rsidRDefault="00213560" w:rsidP="008D0FEB">
      <w:pPr>
        <w:pStyle w:val="Default"/>
        <w:rPr>
          <w:i/>
          <w:iCs/>
          <w:sz w:val="28"/>
          <w:szCs w:val="28"/>
        </w:rPr>
      </w:pPr>
      <w:proofErr w:type="spellStart"/>
      <w:r>
        <w:rPr>
          <w:sz w:val="28"/>
          <w:szCs w:val="28"/>
        </w:rPr>
        <w:t>Guerreiro</w:t>
      </w:r>
      <w:proofErr w:type="spellEnd"/>
      <w:r>
        <w:rPr>
          <w:sz w:val="28"/>
          <w:szCs w:val="28"/>
        </w:rPr>
        <w:t xml:space="preserve">, M.S., </w:t>
      </w:r>
      <w:proofErr w:type="spellStart"/>
      <w:r>
        <w:rPr>
          <w:sz w:val="28"/>
          <w:szCs w:val="28"/>
        </w:rPr>
        <w:t>Rogrigues</w:t>
      </w:r>
      <w:proofErr w:type="spellEnd"/>
      <w:r>
        <w:rPr>
          <w:sz w:val="28"/>
          <w:szCs w:val="28"/>
        </w:rPr>
        <w:t xml:space="preserve">, L.L. and Craig, R., 2015. Institutional change of accounting systems: the adoption of a regime of adapted International Financial Reporting Standards. </w:t>
      </w:r>
      <w:r>
        <w:rPr>
          <w:i/>
          <w:iCs/>
          <w:sz w:val="28"/>
          <w:szCs w:val="28"/>
        </w:rPr>
        <w:t>European accounting review, 24(2), pp.379-409.</w:t>
      </w:r>
    </w:p>
    <w:p w14:paraId="73EAA380" w14:textId="0B8F4DA7" w:rsidR="00213560" w:rsidRDefault="00213560" w:rsidP="008D0FEB">
      <w:pPr>
        <w:pStyle w:val="Default"/>
        <w:rPr>
          <w:i/>
          <w:iCs/>
          <w:sz w:val="28"/>
          <w:szCs w:val="28"/>
        </w:rPr>
      </w:pPr>
    </w:p>
    <w:p w14:paraId="13A2C5BB" w14:textId="1C9B4285" w:rsidR="00213560" w:rsidRPr="00213560" w:rsidRDefault="00213560" w:rsidP="008D0FEB">
      <w:pPr>
        <w:pStyle w:val="Default"/>
        <w:rPr>
          <w:sz w:val="28"/>
          <w:szCs w:val="28"/>
        </w:rPr>
      </w:pPr>
      <w:r>
        <w:rPr>
          <w:sz w:val="28"/>
          <w:szCs w:val="28"/>
        </w:rPr>
        <w:t xml:space="preserve">Lawrence, A., </w:t>
      </w:r>
      <w:proofErr w:type="spellStart"/>
      <w:r>
        <w:rPr>
          <w:sz w:val="28"/>
          <w:szCs w:val="28"/>
        </w:rPr>
        <w:t>Minutti</w:t>
      </w:r>
      <w:proofErr w:type="spellEnd"/>
      <w:r>
        <w:rPr>
          <w:sz w:val="28"/>
          <w:szCs w:val="28"/>
        </w:rPr>
        <w:t xml:space="preserve">-Mezza, M. and Vyas., D., 2018. Is operational control risk informative of financial reporting </w:t>
      </w:r>
      <w:r w:rsidR="004C7541">
        <w:rPr>
          <w:sz w:val="28"/>
          <w:szCs w:val="28"/>
        </w:rPr>
        <w:t>deficiencies?</w:t>
      </w:r>
      <w:r>
        <w:rPr>
          <w:sz w:val="28"/>
          <w:szCs w:val="28"/>
        </w:rPr>
        <w:t xml:space="preserve"> </w:t>
      </w:r>
      <w:r>
        <w:rPr>
          <w:i/>
          <w:iCs/>
          <w:sz w:val="28"/>
          <w:szCs w:val="28"/>
        </w:rPr>
        <w:t xml:space="preserve">Auditing: A Journal of Practice &amp; Theory, </w:t>
      </w:r>
      <w:r>
        <w:rPr>
          <w:sz w:val="28"/>
          <w:szCs w:val="28"/>
        </w:rPr>
        <w:t>37(1), pp.139-165</w:t>
      </w:r>
    </w:p>
    <w:p w14:paraId="49783F26" w14:textId="33A9C32F" w:rsidR="005C2EAB" w:rsidRDefault="005C2EAB" w:rsidP="008D0FEB">
      <w:pPr>
        <w:pStyle w:val="Default"/>
        <w:rPr>
          <w:b/>
          <w:bCs/>
          <w:sz w:val="28"/>
          <w:szCs w:val="28"/>
        </w:rPr>
      </w:pPr>
    </w:p>
    <w:p w14:paraId="12B1B686" w14:textId="16310FD5" w:rsidR="00213560" w:rsidRDefault="00213560" w:rsidP="008D0FEB">
      <w:pPr>
        <w:pStyle w:val="Default"/>
        <w:rPr>
          <w:sz w:val="28"/>
          <w:szCs w:val="28"/>
        </w:rPr>
      </w:pPr>
      <w:proofErr w:type="spellStart"/>
      <w:r>
        <w:rPr>
          <w:sz w:val="28"/>
          <w:szCs w:val="28"/>
        </w:rPr>
        <w:t>Minnis</w:t>
      </w:r>
      <w:proofErr w:type="spellEnd"/>
      <w:r>
        <w:rPr>
          <w:sz w:val="28"/>
          <w:szCs w:val="28"/>
        </w:rPr>
        <w:t xml:space="preserve">, M. and Sutherland, A., 2017. Financial statements as monitoring mechanisms: Evidence from small commercial </w:t>
      </w:r>
      <w:proofErr w:type="spellStart"/>
      <w:r>
        <w:rPr>
          <w:sz w:val="28"/>
          <w:szCs w:val="28"/>
        </w:rPr>
        <w:t>Ioans</w:t>
      </w:r>
      <w:proofErr w:type="spellEnd"/>
      <w:r>
        <w:rPr>
          <w:sz w:val="28"/>
          <w:szCs w:val="28"/>
        </w:rPr>
        <w:t xml:space="preserve">. </w:t>
      </w:r>
      <w:r>
        <w:rPr>
          <w:i/>
          <w:iCs/>
          <w:sz w:val="28"/>
          <w:szCs w:val="28"/>
        </w:rPr>
        <w:t>Journal of Accounting Research</w:t>
      </w:r>
      <w:r>
        <w:rPr>
          <w:sz w:val="28"/>
          <w:szCs w:val="28"/>
        </w:rPr>
        <w:t>, 55(1), pp. 197-133.</w:t>
      </w:r>
    </w:p>
    <w:p w14:paraId="73392E1A" w14:textId="73AA7F79" w:rsidR="00213560" w:rsidRDefault="00213560" w:rsidP="008D0FEB">
      <w:pPr>
        <w:pStyle w:val="Default"/>
        <w:rPr>
          <w:sz w:val="28"/>
          <w:szCs w:val="28"/>
        </w:rPr>
      </w:pPr>
    </w:p>
    <w:p w14:paraId="6EE931AD" w14:textId="4A43A308" w:rsidR="00213560" w:rsidRDefault="00213560" w:rsidP="008D0FEB">
      <w:pPr>
        <w:pStyle w:val="Default"/>
        <w:rPr>
          <w:sz w:val="28"/>
          <w:szCs w:val="28"/>
        </w:rPr>
      </w:pPr>
      <w:r>
        <w:rPr>
          <w:sz w:val="28"/>
          <w:szCs w:val="28"/>
        </w:rPr>
        <w:t xml:space="preserve">Schroeder, R.G., Clark, M.W. and Cathey, J.M., 2019. </w:t>
      </w:r>
      <w:r>
        <w:rPr>
          <w:i/>
          <w:iCs/>
          <w:sz w:val="28"/>
          <w:szCs w:val="28"/>
        </w:rPr>
        <w:t xml:space="preserve">Financial Accounting theory and analysis: text and cases. </w:t>
      </w:r>
      <w:r w:rsidRPr="00213560">
        <w:rPr>
          <w:sz w:val="28"/>
          <w:szCs w:val="28"/>
        </w:rPr>
        <w:t>John Wiley &amp; Sons.</w:t>
      </w:r>
    </w:p>
    <w:p w14:paraId="1FD25249" w14:textId="230CCAC3" w:rsidR="00213560" w:rsidRDefault="00213560" w:rsidP="008D0FEB">
      <w:pPr>
        <w:pStyle w:val="Default"/>
        <w:rPr>
          <w:sz w:val="28"/>
          <w:szCs w:val="28"/>
        </w:rPr>
      </w:pPr>
    </w:p>
    <w:p w14:paraId="2191D073" w14:textId="3A460DF5" w:rsidR="00F30482" w:rsidRDefault="00F30482" w:rsidP="008D0FEB">
      <w:pPr>
        <w:pStyle w:val="Default"/>
        <w:rPr>
          <w:sz w:val="28"/>
          <w:szCs w:val="28"/>
        </w:rPr>
      </w:pPr>
      <w:r>
        <w:rPr>
          <w:sz w:val="28"/>
          <w:szCs w:val="28"/>
        </w:rPr>
        <w:t xml:space="preserve">Wood, F. and Sangster, A., (2005). </w:t>
      </w:r>
      <w:r w:rsidRPr="00F30482">
        <w:rPr>
          <w:i/>
          <w:iCs/>
          <w:sz w:val="28"/>
          <w:szCs w:val="28"/>
        </w:rPr>
        <w:t>Frank Wood`s Business Accounting 1.</w:t>
      </w:r>
      <w:r>
        <w:rPr>
          <w:sz w:val="28"/>
          <w:szCs w:val="28"/>
        </w:rPr>
        <w:t xml:space="preserve"> 10</w:t>
      </w:r>
      <w:r w:rsidRPr="00F30482">
        <w:rPr>
          <w:sz w:val="28"/>
          <w:szCs w:val="28"/>
          <w:vertAlign w:val="superscript"/>
        </w:rPr>
        <w:t>th</w:t>
      </w:r>
      <w:r>
        <w:rPr>
          <w:sz w:val="28"/>
          <w:szCs w:val="28"/>
        </w:rPr>
        <w:t xml:space="preserve"> Edition. Harlow: Pearson Education Limited</w:t>
      </w:r>
      <w:r w:rsidR="004C7541">
        <w:rPr>
          <w:sz w:val="28"/>
          <w:szCs w:val="28"/>
        </w:rPr>
        <w:t>, p</w:t>
      </w:r>
      <w:r w:rsidR="00AB2DB0">
        <w:rPr>
          <w:sz w:val="28"/>
          <w:szCs w:val="28"/>
        </w:rPr>
        <w:t>.</w:t>
      </w:r>
      <w:r w:rsidR="004C7541">
        <w:rPr>
          <w:sz w:val="28"/>
          <w:szCs w:val="28"/>
        </w:rPr>
        <w:t xml:space="preserve"> 284</w:t>
      </w:r>
      <w:r>
        <w:rPr>
          <w:sz w:val="28"/>
          <w:szCs w:val="28"/>
        </w:rPr>
        <w:t>.</w:t>
      </w:r>
    </w:p>
    <w:p w14:paraId="2C92316B" w14:textId="77777777" w:rsidR="00B22890" w:rsidRDefault="00B22890" w:rsidP="008D0FEB">
      <w:pPr>
        <w:pStyle w:val="Default"/>
        <w:rPr>
          <w:sz w:val="28"/>
          <w:szCs w:val="28"/>
        </w:rPr>
      </w:pPr>
    </w:p>
    <w:p w14:paraId="52419D8D" w14:textId="1D44CDE5" w:rsidR="00B22890" w:rsidRDefault="00B22890" w:rsidP="00B22890">
      <w:pPr>
        <w:pStyle w:val="Default"/>
        <w:rPr>
          <w:sz w:val="28"/>
          <w:szCs w:val="28"/>
        </w:rPr>
      </w:pPr>
      <w:r>
        <w:rPr>
          <w:sz w:val="28"/>
          <w:szCs w:val="28"/>
        </w:rPr>
        <w:t xml:space="preserve">Wood, F. and Sangster, A., (2005). </w:t>
      </w:r>
      <w:r w:rsidRPr="00F30482">
        <w:rPr>
          <w:i/>
          <w:iCs/>
          <w:sz w:val="28"/>
          <w:szCs w:val="28"/>
        </w:rPr>
        <w:t>Frank Wood`s Business Accounting 1.</w:t>
      </w:r>
      <w:r>
        <w:rPr>
          <w:sz w:val="28"/>
          <w:szCs w:val="28"/>
        </w:rPr>
        <w:t xml:space="preserve"> 10</w:t>
      </w:r>
      <w:r w:rsidRPr="00F30482">
        <w:rPr>
          <w:sz w:val="28"/>
          <w:szCs w:val="28"/>
          <w:vertAlign w:val="superscript"/>
        </w:rPr>
        <w:t>th</w:t>
      </w:r>
      <w:r>
        <w:rPr>
          <w:sz w:val="28"/>
          <w:szCs w:val="28"/>
        </w:rPr>
        <w:t xml:space="preserve"> Edition. Harlow: Pearson Education Limited, pp. 411-422.</w:t>
      </w:r>
    </w:p>
    <w:p w14:paraId="01E53C29" w14:textId="77777777" w:rsidR="00B22890" w:rsidRDefault="00B22890" w:rsidP="008D0FEB">
      <w:pPr>
        <w:pStyle w:val="Default"/>
        <w:rPr>
          <w:sz w:val="28"/>
          <w:szCs w:val="28"/>
        </w:rPr>
      </w:pPr>
    </w:p>
    <w:p w14:paraId="65CCFFA0" w14:textId="6C128B89" w:rsidR="00213560" w:rsidRDefault="00213560" w:rsidP="008D0FEB">
      <w:pPr>
        <w:pStyle w:val="Default"/>
        <w:rPr>
          <w:i/>
          <w:iCs/>
          <w:sz w:val="28"/>
          <w:szCs w:val="28"/>
        </w:rPr>
      </w:pPr>
    </w:p>
    <w:p w14:paraId="1E7FF36B" w14:textId="77777777" w:rsidR="00B22890" w:rsidRPr="00213560" w:rsidRDefault="00B22890" w:rsidP="008D0FEB">
      <w:pPr>
        <w:pStyle w:val="Default"/>
        <w:rPr>
          <w:i/>
          <w:iCs/>
          <w:sz w:val="28"/>
          <w:szCs w:val="28"/>
        </w:rPr>
      </w:pPr>
    </w:p>
    <w:sectPr w:rsidR="00B22890" w:rsidRPr="00213560">
      <w:footerReference w:type="default" r:id="rId8"/>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075061E" w14:textId="77777777" w:rsidR="00C75A9A" w:rsidRDefault="00C75A9A" w:rsidP="0022143B">
      <w:pPr>
        <w:spacing w:after="0" w:line="240" w:lineRule="auto"/>
      </w:pPr>
      <w:r>
        <w:separator/>
      </w:r>
    </w:p>
  </w:endnote>
  <w:endnote w:type="continuationSeparator" w:id="0">
    <w:p w14:paraId="491EB429" w14:textId="77777777" w:rsidR="00C75A9A" w:rsidRDefault="00C75A9A" w:rsidP="0022143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688210816"/>
      <w:docPartObj>
        <w:docPartGallery w:val="Page Numbers (Bottom of Page)"/>
        <w:docPartUnique/>
      </w:docPartObj>
    </w:sdtPr>
    <w:sdtEndPr>
      <w:rPr>
        <w:noProof/>
      </w:rPr>
    </w:sdtEndPr>
    <w:sdtContent>
      <w:p w14:paraId="01B8150A" w14:textId="788CD40E" w:rsidR="00A72DA5" w:rsidRDefault="00A72DA5">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5884E54C" w14:textId="77777777" w:rsidR="00A72DA5" w:rsidRDefault="00A72DA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EE8DD1B" w14:textId="77777777" w:rsidR="00C75A9A" w:rsidRDefault="00C75A9A" w:rsidP="0022143B">
      <w:pPr>
        <w:spacing w:after="0" w:line="240" w:lineRule="auto"/>
      </w:pPr>
      <w:r>
        <w:separator/>
      </w:r>
    </w:p>
  </w:footnote>
  <w:footnote w:type="continuationSeparator" w:id="0">
    <w:p w14:paraId="6E40D8CD" w14:textId="77777777" w:rsidR="00C75A9A" w:rsidRDefault="00C75A9A" w:rsidP="0022143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CF7598E1"/>
    <w:multiLevelType w:val="hybridMultilevel"/>
    <w:tmpl w:val="6523CEDD"/>
    <w:lvl w:ilvl="0" w:tplc="FFFFFFFF">
      <w:start w:val="1"/>
      <w:numFmt w:val="lowerLetter"/>
      <w:lvlText w:val=""/>
      <w:lvlJc w:val="left"/>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1" w15:restartNumberingAfterBreak="0">
    <w:nsid w:val="06DC36E3"/>
    <w:multiLevelType w:val="hybridMultilevel"/>
    <w:tmpl w:val="9F553B07"/>
    <w:lvl w:ilvl="0" w:tplc="FFFFFFFF">
      <w:start w:val="1"/>
      <w:numFmt w:val="lowerLetter"/>
      <w:lvlText w:val=""/>
      <w:lvlJc w:val="left"/>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2" w15:restartNumberingAfterBreak="0">
    <w:nsid w:val="0E126F12"/>
    <w:multiLevelType w:val="hybridMultilevel"/>
    <w:tmpl w:val="F5789540"/>
    <w:lvl w:ilvl="0" w:tplc="0409000F">
      <w:start w:val="6"/>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15:restartNumberingAfterBreak="0">
    <w:nsid w:val="0E254DF7"/>
    <w:multiLevelType w:val="hybridMultilevel"/>
    <w:tmpl w:val="487406BE"/>
    <w:lvl w:ilvl="0" w:tplc="23863D76">
      <w:start w:val="1"/>
      <w:numFmt w:val="lowerLetter"/>
      <w:lvlText w:val="%1)"/>
      <w:lvlJc w:val="left"/>
      <w:pPr>
        <w:ind w:left="420" w:hanging="360"/>
      </w:pPr>
      <w:rPr>
        <w:rFonts w:hint="default"/>
      </w:rPr>
    </w:lvl>
    <w:lvl w:ilvl="1" w:tplc="04090019" w:tentative="1">
      <w:start w:val="1"/>
      <w:numFmt w:val="lowerLetter"/>
      <w:lvlText w:val="%2."/>
      <w:lvlJc w:val="left"/>
      <w:pPr>
        <w:ind w:left="1140" w:hanging="360"/>
      </w:pPr>
    </w:lvl>
    <w:lvl w:ilvl="2" w:tplc="0409001B" w:tentative="1">
      <w:start w:val="1"/>
      <w:numFmt w:val="lowerRoman"/>
      <w:lvlText w:val="%3."/>
      <w:lvlJc w:val="right"/>
      <w:pPr>
        <w:ind w:left="1860" w:hanging="180"/>
      </w:pPr>
    </w:lvl>
    <w:lvl w:ilvl="3" w:tplc="0409000F" w:tentative="1">
      <w:start w:val="1"/>
      <w:numFmt w:val="decimal"/>
      <w:lvlText w:val="%4."/>
      <w:lvlJc w:val="left"/>
      <w:pPr>
        <w:ind w:left="2580" w:hanging="360"/>
      </w:pPr>
    </w:lvl>
    <w:lvl w:ilvl="4" w:tplc="04090019" w:tentative="1">
      <w:start w:val="1"/>
      <w:numFmt w:val="lowerLetter"/>
      <w:lvlText w:val="%5."/>
      <w:lvlJc w:val="left"/>
      <w:pPr>
        <w:ind w:left="3300" w:hanging="360"/>
      </w:pPr>
    </w:lvl>
    <w:lvl w:ilvl="5" w:tplc="0409001B" w:tentative="1">
      <w:start w:val="1"/>
      <w:numFmt w:val="lowerRoman"/>
      <w:lvlText w:val="%6."/>
      <w:lvlJc w:val="right"/>
      <w:pPr>
        <w:ind w:left="4020" w:hanging="180"/>
      </w:pPr>
    </w:lvl>
    <w:lvl w:ilvl="6" w:tplc="0409000F" w:tentative="1">
      <w:start w:val="1"/>
      <w:numFmt w:val="decimal"/>
      <w:lvlText w:val="%7."/>
      <w:lvlJc w:val="left"/>
      <w:pPr>
        <w:ind w:left="4740" w:hanging="360"/>
      </w:pPr>
    </w:lvl>
    <w:lvl w:ilvl="7" w:tplc="04090019" w:tentative="1">
      <w:start w:val="1"/>
      <w:numFmt w:val="lowerLetter"/>
      <w:lvlText w:val="%8."/>
      <w:lvlJc w:val="left"/>
      <w:pPr>
        <w:ind w:left="5460" w:hanging="360"/>
      </w:pPr>
    </w:lvl>
    <w:lvl w:ilvl="8" w:tplc="0409001B" w:tentative="1">
      <w:start w:val="1"/>
      <w:numFmt w:val="lowerRoman"/>
      <w:lvlText w:val="%9."/>
      <w:lvlJc w:val="right"/>
      <w:pPr>
        <w:ind w:left="6180" w:hanging="180"/>
      </w:pPr>
    </w:lvl>
  </w:abstractNum>
  <w:abstractNum w:abstractNumId="4" w15:restartNumberingAfterBreak="0">
    <w:nsid w:val="138928FB"/>
    <w:multiLevelType w:val="hybridMultilevel"/>
    <w:tmpl w:val="974BC514"/>
    <w:lvl w:ilvl="0" w:tplc="FFFFFFFF">
      <w:start w:val="1"/>
      <w:numFmt w:val="lowerLetter"/>
      <w:lvlText w:val=""/>
      <w:lvlJc w:val="left"/>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5" w15:restartNumberingAfterBreak="0">
    <w:nsid w:val="22CC1DDF"/>
    <w:multiLevelType w:val="hybridMultilevel"/>
    <w:tmpl w:val="BFD874C6"/>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6" w15:restartNumberingAfterBreak="0">
    <w:nsid w:val="29E73118"/>
    <w:multiLevelType w:val="hybridMultilevel"/>
    <w:tmpl w:val="807A6046"/>
    <w:lvl w:ilvl="0" w:tplc="820EC2A4">
      <w:start w:val="1"/>
      <w:numFmt w:val="lowerLetter"/>
      <w:lvlText w:val="%1)"/>
      <w:lvlJc w:val="left"/>
      <w:pPr>
        <w:ind w:left="1080" w:hanging="360"/>
      </w:pPr>
      <w:rPr>
        <w:rFonts w:hint="default"/>
      </w:r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abstractNum w:abstractNumId="7" w15:restartNumberingAfterBreak="0">
    <w:nsid w:val="2A082C03"/>
    <w:multiLevelType w:val="hybridMultilevel"/>
    <w:tmpl w:val="7924B9EA"/>
    <w:lvl w:ilvl="0" w:tplc="04090017">
      <w:start w:val="1"/>
      <w:numFmt w:val="low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8" w15:restartNumberingAfterBreak="0">
    <w:nsid w:val="3FD3AEF5"/>
    <w:multiLevelType w:val="hybridMultilevel"/>
    <w:tmpl w:val="3ACCE9F6"/>
    <w:lvl w:ilvl="0" w:tplc="FFFFFFFF">
      <w:start w:val="1"/>
      <w:numFmt w:val="lowerLetter"/>
      <w:lvlText w:val=""/>
      <w:lvlJc w:val="left"/>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9" w15:restartNumberingAfterBreak="0">
    <w:nsid w:val="4EE1465C"/>
    <w:multiLevelType w:val="hybridMultilevel"/>
    <w:tmpl w:val="AAE8063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0" w15:restartNumberingAfterBreak="0">
    <w:nsid w:val="590733A0"/>
    <w:multiLevelType w:val="hybridMultilevel"/>
    <w:tmpl w:val="75DAAF7C"/>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1" w15:restartNumberingAfterBreak="0">
    <w:nsid w:val="78146F23"/>
    <w:multiLevelType w:val="hybridMultilevel"/>
    <w:tmpl w:val="FCCA7954"/>
    <w:lvl w:ilvl="0" w:tplc="04090017">
      <w:start w:val="1"/>
      <w:numFmt w:val="low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2" w15:restartNumberingAfterBreak="0">
    <w:nsid w:val="79DD56F5"/>
    <w:multiLevelType w:val="hybridMultilevel"/>
    <w:tmpl w:val="724AE802"/>
    <w:lvl w:ilvl="0" w:tplc="04090001">
      <w:start w:val="1"/>
      <w:numFmt w:val="bullet"/>
      <w:lvlText w:val=""/>
      <w:lvlJc w:val="left"/>
      <w:pPr>
        <w:ind w:left="1800" w:hanging="360"/>
      </w:pPr>
      <w:rPr>
        <w:rFonts w:ascii="Symbol" w:hAnsi="Symbol" w:hint="default"/>
      </w:rPr>
    </w:lvl>
    <w:lvl w:ilvl="1" w:tplc="04090003" w:tentative="1">
      <w:start w:val="1"/>
      <w:numFmt w:val="bullet"/>
      <w:lvlText w:val="o"/>
      <w:lvlJc w:val="left"/>
      <w:pPr>
        <w:ind w:left="2520" w:hanging="360"/>
      </w:pPr>
      <w:rPr>
        <w:rFonts w:ascii="Courier New" w:hAnsi="Courier New" w:cs="Courier New" w:hint="default"/>
      </w:rPr>
    </w:lvl>
    <w:lvl w:ilvl="2" w:tplc="04090005" w:tentative="1">
      <w:start w:val="1"/>
      <w:numFmt w:val="bullet"/>
      <w:lvlText w:val=""/>
      <w:lvlJc w:val="left"/>
      <w:pPr>
        <w:ind w:left="3240" w:hanging="360"/>
      </w:pPr>
      <w:rPr>
        <w:rFonts w:ascii="Wingdings" w:hAnsi="Wingdings" w:hint="default"/>
      </w:rPr>
    </w:lvl>
    <w:lvl w:ilvl="3" w:tplc="04090001" w:tentative="1">
      <w:start w:val="1"/>
      <w:numFmt w:val="bullet"/>
      <w:lvlText w:val=""/>
      <w:lvlJc w:val="left"/>
      <w:pPr>
        <w:ind w:left="3960" w:hanging="360"/>
      </w:pPr>
      <w:rPr>
        <w:rFonts w:ascii="Symbol" w:hAnsi="Symbol" w:hint="default"/>
      </w:rPr>
    </w:lvl>
    <w:lvl w:ilvl="4" w:tplc="04090003" w:tentative="1">
      <w:start w:val="1"/>
      <w:numFmt w:val="bullet"/>
      <w:lvlText w:val="o"/>
      <w:lvlJc w:val="left"/>
      <w:pPr>
        <w:ind w:left="4680" w:hanging="360"/>
      </w:pPr>
      <w:rPr>
        <w:rFonts w:ascii="Courier New" w:hAnsi="Courier New" w:cs="Courier New" w:hint="default"/>
      </w:rPr>
    </w:lvl>
    <w:lvl w:ilvl="5" w:tplc="04090005" w:tentative="1">
      <w:start w:val="1"/>
      <w:numFmt w:val="bullet"/>
      <w:lvlText w:val=""/>
      <w:lvlJc w:val="left"/>
      <w:pPr>
        <w:ind w:left="5400" w:hanging="360"/>
      </w:pPr>
      <w:rPr>
        <w:rFonts w:ascii="Wingdings" w:hAnsi="Wingdings" w:hint="default"/>
      </w:rPr>
    </w:lvl>
    <w:lvl w:ilvl="6" w:tplc="04090001" w:tentative="1">
      <w:start w:val="1"/>
      <w:numFmt w:val="bullet"/>
      <w:lvlText w:val=""/>
      <w:lvlJc w:val="left"/>
      <w:pPr>
        <w:ind w:left="6120" w:hanging="360"/>
      </w:pPr>
      <w:rPr>
        <w:rFonts w:ascii="Symbol" w:hAnsi="Symbol" w:hint="default"/>
      </w:rPr>
    </w:lvl>
    <w:lvl w:ilvl="7" w:tplc="04090003" w:tentative="1">
      <w:start w:val="1"/>
      <w:numFmt w:val="bullet"/>
      <w:lvlText w:val="o"/>
      <w:lvlJc w:val="left"/>
      <w:pPr>
        <w:ind w:left="6840" w:hanging="360"/>
      </w:pPr>
      <w:rPr>
        <w:rFonts w:ascii="Courier New" w:hAnsi="Courier New" w:cs="Courier New" w:hint="default"/>
      </w:rPr>
    </w:lvl>
    <w:lvl w:ilvl="8" w:tplc="04090005" w:tentative="1">
      <w:start w:val="1"/>
      <w:numFmt w:val="bullet"/>
      <w:lvlText w:val=""/>
      <w:lvlJc w:val="left"/>
      <w:pPr>
        <w:ind w:left="7560" w:hanging="360"/>
      </w:pPr>
      <w:rPr>
        <w:rFonts w:ascii="Wingdings" w:hAnsi="Wingdings" w:hint="default"/>
      </w:rPr>
    </w:lvl>
  </w:abstractNum>
  <w:num w:numId="1">
    <w:abstractNumId w:val="8"/>
  </w:num>
  <w:num w:numId="2">
    <w:abstractNumId w:val="1"/>
  </w:num>
  <w:num w:numId="3">
    <w:abstractNumId w:val="0"/>
  </w:num>
  <w:num w:numId="4">
    <w:abstractNumId w:val="4"/>
  </w:num>
  <w:num w:numId="5">
    <w:abstractNumId w:val="7"/>
  </w:num>
  <w:num w:numId="6">
    <w:abstractNumId w:val="6"/>
  </w:num>
  <w:num w:numId="7">
    <w:abstractNumId w:val="12"/>
  </w:num>
  <w:num w:numId="8">
    <w:abstractNumId w:val="11"/>
  </w:num>
  <w:num w:numId="9">
    <w:abstractNumId w:val="9"/>
  </w:num>
  <w:num w:numId="10">
    <w:abstractNumId w:val="3"/>
  </w:num>
  <w:num w:numId="11">
    <w:abstractNumId w:val="10"/>
  </w:num>
  <w:num w:numId="12">
    <w:abstractNumId w:val="2"/>
  </w:num>
  <w:num w:numId="13">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E0F63"/>
    <w:rsid w:val="00012CC8"/>
    <w:rsid w:val="0008024E"/>
    <w:rsid w:val="00097687"/>
    <w:rsid w:val="000B14FB"/>
    <w:rsid w:val="000C6099"/>
    <w:rsid w:val="000C7DB4"/>
    <w:rsid w:val="000D12E5"/>
    <w:rsid w:val="000E625D"/>
    <w:rsid w:val="000F2ED1"/>
    <w:rsid w:val="00172C97"/>
    <w:rsid w:val="001B48EC"/>
    <w:rsid w:val="001F497D"/>
    <w:rsid w:val="00213560"/>
    <w:rsid w:val="0022143B"/>
    <w:rsid w:val="00272A0C"/>
    <w:rsid w:val="00290C27"/>
    <w:rsid w:val="002B3F66"/>
    <w:rsid w:val="002B6717"/>
    <w:rsid w:val="00315F42"/>
    <w:rsid w:val="00325529"/>
    <w:rsid w:val="0033782C"/>
    <w:rsid w:val="0034089C"/>
    <w:rsid w:val="00353183"/>
    <w:rsid w:val="00355B61"/>
    <w:rsid w:val="00360D0B"/>
    <w:rsid w:val="00397887"/>
    <w:rsid w:val="003C767B"/>
    <w:rsid w:val="003E0F63"/>
    <w:rsid w:val="003F1E82"/>
    <w:rsid w:val="003F5C9F"/>
    <w:rsid w:val="00485853"/>
    <w:rsid w:val="004C7541"/>
    <w:rsid w:val="004D133C"/>
    <w:rsid w:val="005238F2"/>
    <w:rsid w:val="00544B98"/>
    <w:rsid w:val="00575C5E"/>
    <w:rsid w:val="005813A6"/>
    <w:rsid w:val="005A49EC"/>
    <w:rsid w:val="005C2EAB"/>
    <w:rsid w:val="005E4C8F"/>
    <w:rsid w:val="005F1D78"/>
    <w:rsid w:val="00622B4D"/>
    <w:rsid w:val="006313F1"/>
    <w:rsid w:val="006513AF"/>
    <w:rsid w:val="00671778"/>
    <w:rsid w:val="006C79DA"/>
    <w:rsid w:val="006E759D"/>
    <w:rsid w:val="0070321F"/>
    <w:rsid w:val="0070503F"/>
    <w:rsid w:val="00707166"/>
    <w:rsid w:val="00713C11"/>
    <w:rsid w:val="00730D0E"/>
    <w:rsid w:val="007512DE"/>
    <w:rsid w:val="007704B5"/>
    <w:rsid w:val="00787F3C"/>
    <w:rsid w:val="00790CD0"/>
    <w:rsid w:val="00794820"/>
    <w:rsid w:val="00796114"/>
    <w:rsid w:val="007D6724"/>
    <w:rsid w:val="00813CE7"/>
    <w:rsid w:val="0081689C"/>
    <w:rsid w:val="00817A6D"/>
    <w:rsid w:val="0084598C"/>
    <w:rsid w:val="0085330D"/>
    <w:rsid w:val="008A289F"/>
    <w:rsid w:val="008D08B7"/>
    <w:rsid w:val="008D0FEB"/>
    <w:rsid w:val="00931793"/>
    <w:rsid w:val="00960A85"/>
    <w:rsid w:val="00984E9E"/>
    <w:rsid w:val="0099124E"/>
    <w:rsid w:val="009917BB"/>
    <w:rsid w:val="009C234A"/>
    <w:rsid w:val="009C30CA"/>
    <w:rsid w:val="00A47246"/>
    <w:rsid w:val="00A72DA5"/>
    <w:rsid w:val="00AA5ED5"/>
    <w:rsid w:val="00AA78BD"/>
    <w:rsid w:val="00AB2DB0"/>
    <w:rsid w:val="00AC0013"/>
    <w:rsid w:val="00AD175D"/>
    <w:rsid w:val="00B11419"/>
    <w:rsid w:val="00B22890"/>
    <w:rsid w:val="00B423CD"/>
    <w:rsid w:val="00B50D0F"/>
    <w:rsid w:val="00B73744"/>
    <w:rsid w:val="00B822F2"/>
    <w:rsid w:val="00B939FA"/>
    <w:rsid w:val="00BB3846"/>
    <w:rsid w:val="00BB5A0E"/>
    <w:rsid w:val="00BD2D7C"/>
    <w:rsid w:val="00C16CF2"/>
    <w:rsid w:val="00C53668"/>
    <w:rsid w:val="00C75A9A"/>
    <w:rsid w:val="00CD4448"/>
    <w:rsid w:val="00CF73C2"/>
    <w:rsid w:val="00D00282"/>
    <w:rsid w:val="00D16810"/>
    <w:rsid w:val="00D23029"/>
    <w:rsid w:val="00D672AC"/>
    <w:rsid w:val="00D854C4"/>
    <w:rsid w:val="00DA3B06"/>
    <w:rsid w:val="00DE1C8E"/>
    <w:rsid w:val="00DF795C"/>
    <w:rsid w:val="00E22A28"/>
    <w:rsid w:val="00E91E09"/>
    <w:rsid w:val="00E96FCA"/>
    <w:rsid w:val="00EB3405"/>
    <w:rsid w:val="00ED5F34"/>
    <w:rsid w:val="00F10E82"/>
    <w:rsid w:val="00F2180A"/>
    <w:rsid w:val="00F30482"/>
    <w:rsid w:val="00F463E0"/>
    <w:rsid w:val="00F614B6"/>
    <w:rsid w:val="00F9753E"/>
    <w:rsid w:val="00FC5491"/>
    <w:rsid w:val="00FD118F"/>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0AB6ED8"/>
  <w15:chartTrackingRefBased/>
  <w15:docId w15:val="{8DCEB6F0-F86E-4FB9-B14F-6EEF5F011EE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Default">
    <w:name w:val="Default"/>
    <w:rsid w:val="0022143B"/>
    <w:pPr>
      <w:autoSpaceDE w:val="0"/>
      <w:autoSpaceDN w:val="0"/>
      <w:adjustRightInd w:val="0"/>
      <w:spacing w:after="0" w:line="240" w:lineRule="auto"/>
    </w:pPr>
    <w:rPr>
      <w:rFonts w:ascii="Arial" w:hAnsi="Arial" w:cs="Arial"/>
      <w:color w:val="000000"/>
      <w:sz w:val="24"/>
      <w:szCs w:val="24"/>
    </w:rPr>
  </w:style>
  <w:style w:type="paragraph" w:styleId="Header">
    <w:name w:val="header"/>
    <w:basedOn w:val="Normal"/>
    <w:link w:val="HeaderChar"/>
    <w:uiPriority w:val="99"/>
    <w:unhideWhenUsed/>
    <w:rsid w:val="0022143B"/>
    <w:pPr>
      <w:tabs>
        <w:tab w:val="center" w:pos="4680"/>
        <w:tab w:val="right" w:pos="9360"/>
      </w:tabs>
      <w:spacing w:after="0" w:line="240" w:lineRule="auto"/>
    </w:pPr>
  </w:style>
  <w:style w:type="character" w:customStyle="1" w:styleId="HeaderChar">
    <w:name w:val="Header Char"/>
    <w:basedOn w:val="DefaultParagraphFont"/>
    <w:link w:val="Header"/>
    <w:uiPriority w:val="99"/>
    <w:rsid w:val="0022143B"/>
  </w:style>
  <w:style w:type="paragraph" w:styleId="Footer">
    <w:name w:val="footer"/>
    <w:basedOn w:val="Normal"/>
    <w:link w:val="FooterChar"/>
    <w:uiPriority w:val="99"/>
    <w:unhideWhenUsed/>
    <w:rsid w:val="0022143B"/>
    <w:pPr>
      <w:tabs>
        <w:tab w:val="center" w:pos="4680"/>
        <w:tab w:val="right" w:pos="9360"/>
      </w:tabs>
      <w:spacing w:after="0" w:line="240" w:lineRule="auto"/>
    </w:pPr>
  </w:style>
  <w:style w:type="character" w:customStyle="1" w:styleId="FooterChar">
    <w:name w:val="Footer Char"/>
    <w:basedOn w:val="DefaultParagraphFont"/>
    <w:link w:val="Footer"/>
    <w:uiPriority w:val="99"/>
    <w:rsid w:val="0022143B"/>
  </w:style>
  <w:style w:type="table" w:styleId="TableGrid">
    <w:name w:val="Table Grid"/>
    <w:basedOn w:val="TableNormal"/>
    <w:uiPriority w:val="39"/>
    <w:rsid w:val="00BD2D7C"/>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5813A6"/>
    <w:pPr>
      <w:ind w:left="720"/>
      <w:contextualSpacing/>
    </w:pPr>
  </w:style>
  <w:style w:type="table" w:styleId="LightList-Accent3">
    <w:name w:val="Light List Accent 3"/>
    <w:basedOn w:val="TableNormal"/>
    <w:uiPriority w:val="61"/>
    <w:rsid w:val="00353183"/>
    <w:pPr>
      <w:spacing w:after="0" w:line="240" w:lineRule="auto"/>
    </w:pPr>
    <w:rPr>
      <w:rFonts w:eastAsiaTheme="minorEastAsia"/>
    </w:rPr>
    <w:tblPr>
      <w:tblStyleRowBandSize w:val="1"/>
      <w:tblStyleColBandSize w:val="1"/>
      <w:tblBorders>
        <w:top w:val="single" w:sz="8" w:space="0" w:color="A5A5A5" w:themeColor="accent3"/>
        <w:left w:val="single" w:sz="8" w:space="0" w:color="A5A5A5" w:themeColor="accent3"/>
        <w:bottom w:val="single" w:sz="8" w:space="0" w:color="A5A5A5" w:themeColor="accent3"/>
        <w:right w:val="single" w:sz="8" w:space="0" w:color="A5A5A5" w:themeColor="accent3"/>
      </w:tblBorders>
    </w:tblPr>
    <w:tblStylePr w:type="firstRow">
      <w:pPr>
        <w:spacing w:before="0" w:after="0" w:line="240" w:lineRule="auto"/>
      </w:pPr>
      <w:rPr>
        <w:b/>
        <w:bCs/>
        <w:color w:val="FFFFFF" w:themeColor="background1"/>
      </w:rPr>
      <w:tblPr/>
      <w:tcPr>
        <w:shd w:val="clear" w:color="auto" w:fill="A5A5A5" w:themeFill="accent3"/>
      </w:tcPr>
    </w:tblStylePr>
    <w:tblStylePr w:type="lastRow">
      <w:pPr>
        <w:spacing w:before="0" w:after="0" w:line="240" w:lineRule="auto"/>
      </w:pPr>
      <w:rPr>
        <w:b/>
        <w:bCs/>
      </w:rPr>
      <w:tblPr/>
      <w:tcPr>
        <w:tcBorders>
          <w:top w:val="double" w:sz="6" w:space="0" w:color="A5A5A5" w:themeColor="accent3"/>
          <w:left w:val="single" w:sz="8" w:space="0" w:color="A5A5A5" w:themeColor="accent3"/>
          <w:bottom w:val="single" w:sz="8" w:space="0" w:color="A5A5A5" w:themeColor="accent3"/>
          <w:right w:val="single" w:sz="8" w:space="0" w:color="A5A5A5" w:themeColor="accent3"/>
        </w:tcBorders>
      </w:tcPr>
    </w:tblStylePr>
    <w:tblStylePr w:type="firstCol">
      <w:rPr>
        <w:b/>
        <w:bCs/>
      </w:rPr>
    </w:tblStylePr>
    <w:tblStylePr w:type="lastCol">
      <w:rPr>
        <w:b/>
        <w:bCs/>
      </w:rPr>
    </w:tblStylePr>
    <w:tblStylePr w:type="band1Vert">
      <w:tblPr/>
      <w:tcPr>
        <w:tcBorders>
          <w:top w:val="single" w:sz="8" w:space="0" w:color="A5A5A5" w:themeColor="accent3"/>
          <w:left w:val="single" w:sz="8" w:space="0" w:color="A5A5A5" w:themeColor="accent3"/>
          <w:bottom w:val="single" w:sz="8" w:space="0" w:color="A5A5A5" w:themeColor="accent3"/>
          <w:right w:val="single" w:sz="8" w:space="0" w:color="A5A5A5" w:themeColor="accent3"/>
        </w:tcBorders>
      </w:tcPr>
    </w:tblStylePr>
    <w:tblStylePr w:type="band1Horz">
      <w:tblPr/>
      <w:tcPr>
        <w:tcBorders>
          <w:top w:val="single" w:sz="8" w:space="0" w:color="A5A5A5" w:themeColor="accent3"/>
          <w:left w:val="single" w:sz="8" w:space="0" w:color="A5A5A5" w:themeColor="accent3"/>
          <w:bottom w:val="single" w:sz="8" w:space="0" w:color="A5A5A5" w:themeColor="accent3"/>
          <w:right w:val="single" w:sz="8" w:space="0" w:color="A5A5A5" w:themeColor="accent3"/>
        </w:tcBorders>
      </w:tcPr>
    </w:tblStylePr>
  </w:style>
  <w:style w:type="character" w:styleId="Hyperlink">
    <w:name w:val="Hyperlink"/>
    <w:basedOn w:val="DefaultParagraphFont"/>
    <w:uiPriority w:val="99"/>
    <w:unhideWhenUsed/>
    <w:rsid w:val="00F9753E"/>
    <w:rPr>
      <w:color w:val="0563C1" w:themeColor="hyperlink"/>
      <w:u w:val="single"/>
    </w:rPr>
  </w:style>
  <w:style w:type="character" w:styleId="UnresolvedMention">
    <w:name w:val="Unresolved Mention"/>
    <w:basedOn w:val="DefaultParagraphFont"/>
    <w:uiPriority w:val="99"/>
    <w:semiHidden/>
    <w:unhideWhenUsed/>
    <w:rsid w:val="00F9753E"/>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yperlink" Target="https://www.legislation.gov.uk/uksi/2008/409/schedule/1/made/data.xht"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757</TotalTime>
  <Pages>15</Pages>
  <Words>2128</Words>
  <Characters>12131</Characters>
  <Application>Microsoft Office Word</Application>
  <DocSecurity>0</DocSecurity>
  <Lines>101</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14231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Cocea</dc:creator>
  <cp:keywords/>
  <dc:description/>
  <cp:lastModifiedBy>Ioana Cocea (1920428)</cp:lastModifiedBy>
  <cp:revision>42</cp:revision>
  <dcterms:created xsi:type="dcterms:W3CDTF">2020-08-17T21:35:00Z</dcterms:created>
  <dcterms:modified xsi:type="dcterms:W3CDTF">2020-08-28T20:18:00Z</dcterms:modified>
</cp:coreProperties>
</file>