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8C09B" w14:textId="3CFA3998" w:rsidR="00A30F4E" w:rsidRDefault="001128FC" w:rsidP="001128FC">
      <w:pPr>
        <w:jc w:val="center"/>
        <w:rPr>
          <w:u w:val="single"/>
        </w:rPr>
      </w:pPr>
      <w:r w:rsidRPr="001128FC">
        <w:rPr>
          <w:u w:val="single"/>
        </w:rPr>
        <w:t>On the job training</w:t>
      </w:r>
    </w:p>
    <w:p w14:paraId="668059F4" w14:textId="277F32E5" w:rsidR="001128FC" w:rsidRPr="008438E4" w:rsidRDefault="008438E4" w:rsidP="008438E4">
      <w:pPr>
        <w:rPr>
          <w:b/>
          <w:bCs/>
          <w:u w:val="single"/>
        </w:rPr>
      </w:pPr>
      <w:r w:rsidRPr="008438E4">
        <w:rPr>
          <w:b/>
          <w:bCs/>
          <w:u w:val="single"/>
        </w:rPr>
        <w:t>1.</w:t>
      </w:r>
    </w:p>
    <w:p w14:paraId="769FB3F6" w14:textId="41FC4DD6" w:rsidR="001128FC" w:rsidRDefault="001128FC" w:rsidP="001128FC">
      <w:r>
        <w:t>Castle leisure has had a coaching and mentoring policy for many years. It is an inclusive policy and operates throughout the organisation from the most senior to new starters.</w:t>
      </w:r>
      <w:r w:rsidR="00442171" w:rsidRPr="00442171">
        <w:t xml:space="preserve"> </w:t>
      </w:r>
      <w:r w:rsidR="00442171" w:rsidRPr="00442171">
        <w:t xml:space="preserve">Cox, et al., </w:t>
      </w:r>
      <w:r w:rsidR="00442171">
        <w:t>(</w:t>
      </w:r>
      <w:r w:rsidR="00442171" w:rsidRPr="00442171">
        <w:t>2018)</w:t>
      </w:r>
    </w:p>
    <w:p w14:paraId="0C9878B6" w14:textId="3217BE3F" w:rsidR="001128FC" w:rsidRDefault="001128FC" w:rsidP="001128FC">
      <w:r>
        <w:t>Looking at this policy from the bottom up, Mentoring begins at induction.</w:t>
      </w:r>
      <w:r w:rsidR="00442171">
        <w:t xml:space="preserve"> The director of people for Castle leisure used to be a primary school teacher and found that the mentoring process for new teachers could be adapted to all new hires</w:t>
      </w:r>
      <w:r w:rsidR="00442171" w:rsidRPr="00442171">
        <w:t xml:space="preserve"> Ingersoll &amp; </w:t>
      </w:r>
      <w:r w:rsidR="00442171" w:rsidRPr="00442171">
        <w:t>Strong,</w:t>
      </w:r>
      <w:r w:rsidR="00442171" w:rsidRPr="00442171">
        <w:t xml:space="preserve"> </w:t>
      </w:r>
      <w:r w:rsidR="00442171">
        <w:t>(</w:t>
      </w:r>
      <w:r w:rsidR="00442171" w:rsidRPr="00442171">
        <w:t>2011)</w:t>
      </w:r>
      <w:r w:rsidR="00442171">
        <w:t>. T</w:t>
      </w:r>
      <w:r>
        <w:t>he new starter will be given what is called a buddy(mentor) on day one. This buddy will guide them through their probation and beyond. They will work the same shift pattern and will generally always be together. This relationship changes as time goes on from a very close working relationship where the mentee will learn the job from the mentor, to a I need your help relationship on a when needed basis.</w:t>
      </w:r>
    </w:p>
    <w:p w14:paraId="5CD5E5BE" w14:textId="5D4EBDBC" w:rsidR="001128FC" w:rsidRDefault="001128FC" w:rsidP="001128FC">
      <w:r>
        <w:t>I believe this works well and we often find very close friendships between the two. On occasion there is clash of personalities and at that point we may step in and change the mentor grouping around.</w:t>
      </w:r>
    </w:p>
    <w:p w14:paraId="30D1CCBC" w14:textId="2BD5F80E" w:rsidR="001128FC" w:rsidRDefault="001128FC" w:rsidP="001128FC">
      <w:r>
        <w:t>The next stage mentoring is from head office managers to site managers. Each head office manager will have at least t</w:t>
      </w:r>
      <w:r w:rsidR="00D828B1">
        <w:t>w</w:t>
      </w:r>
      <w:r>
        <w:t xml:space="preserve">o site general </w:t>
      </w:r>
      <w:r w:rsidR="00D828B1">
        <w:t>managers</w:t>
      </w:r>
      <w:r>
        <w:t xml:space="preserve"> to mentor. I have two and when I was assigned to them, we had regular meetings and discussed any issues the manager had. I have been working with the same two managers now for the last 3 or so years, the meetings are now less frequent and are when the manager needs guidance</w:t>
      </w:r>
      <w:r w:rsidR="00D828B1">
        <w:t>. Our meetings are led by the managers and they come with what they need to discuss.</w:t>
      </w:r>
      <w:r w:rsidR="00F531D0">
        <w:t xml:space="preserve"> This can be a current issue with their own development or more likely due to my job role is how to deal with a people problem at their own site.</w:t>
      </w:r>
    </w:p>
    <w:p w14:paraId="4A9A042E" w14:textId="179D742A" w:rsidR="00F531D0" w:rsidRDefault="00F531D0" w:rsidP="001128FC">
      <w:r>
        <w:t>The final stage of mentoring the company utilises is Director mentorship of Head office managers. Each head office manager is mentored by their department head. I have been mentored by the director of people and organisational change for the last 3 years. The relationship is built on the director mentoring me to take over her job at some point. This kind of mentoring is used for succession planning, this is something we utilise throughout the organisation, but it is focused on highly at my level.</w:t>
      </w:r>
    </w:p>
    <w:p w14:paraId="0E7E273C" w14:textId="79053B78" w:rsidR="00F531D0" w:rsidRDefault="00F531D0" w:rsidP="001128FC">
      <w:r>
        <w:t>Coaching is used by Castle Leisure as avoidance of disciplinary procedures. Before any formal procedure is followed by under performers, they will be coached in how to improve their performance in the workplace, they will be given a timescale to improve and will have regular structured coaching sessions by their line manager. Only if this fail and no improvement is seen will the manager</w:t>
      </w:r>
      <w:r w:rsidR="00F3461C">
        <w:t xml:space="preserve"> start the formal process of disciplinary. </w:t>
      </w:r>
      <w:r>
        <w:t xml:space="preserve"> </w:t>
      </w:r>
    </w:p>
    <w:p w14:paraId="58C75631" w14:textId="3E7E7C06" w:rsidR="00F3461C" w:rsidRDefault="00F3461C" w:rsidP="001128FC">
      <w:r>
        <w:t>The organisation has had these programmes in place since the current director of people started with the organisation 4 years ago. I believe they are a robust set of policies and work well for castle leisure. They are updated every year or so to follow current trends, but other than that I believe they are still fit for purpose.</w:t>
      </w:r>
    </w:p>
    <w:p w14:paraId="1568C7D3" w14:textId="53EA4ACE" w:rsidR="00F3461C" w:rsidRDefault="00F3461C" w:rsidP="001128FC">
      <w:r>
        <w:t>There is one area that I believe Castle leisure could improve, Mentoring head office managers is great and we all get a lot from it. I believe that being mentored by your own department head only gives you a blinkered gain. If we could have some external coaching to enable us to focus on our goals and performance, I believe that by the time we are given the department head, Executive or Director roles we would be better equipped to succeed.</w:t>
      </w:r>
    </w:p>
    <w:p w14:paraId="35D9BCF9" w14:textId="77777777" w:rsidR="008438E4" w:rsidRDefault="008438E4" w:rsidP="001128FC">
      <w:pPr>
        <w:rPr>
          <w:b/>
          <w:bCs/>
          <w:u w:val="single"/>
        </w:rPr>
      </w:pPr>
    </w:p>
    <w:p w14:paraId="10C1D8D1" w14:textId="328F1307" w:rsidR="008438E4" w:rsidRPr="008438E4" w:rsidRDefault="008438E4" w:rsidP="001128FC">
      <w:pPr>
        <w:rPr>
          <w:b/>
          <w:bCs/>
          <w:u w:val="single"/>
        </w:rPr>
      </w:pPr>
      <w:r w:rsidRPr="008438E4">
        <w:rPr>
          <w:b/>
          <w:bCs/>
          <w:u w:val="single"/>
        </w:rPr>
        <w:lastRenderedPageBreak/>
        <w:t>2.</w:t>
      </w:r>
    </w:p>
    <w:p w14:paraId="7AB67778" w14:textId="2FE3DBE0" w:rsidR="00173932" w:rsidRDefault="008438E4" w:rsidP="001128FC">
      <w:r>
        <w:t xml:space="preserve">Castle leisure’s </w:t>
      </w:r>
      <w:r w:rsidRPr="008438E4">
        <w:t>Coaching and development</w:t>
      </w:r>
      <w:r>
        <w:t xml:space="preserve"> policies are built into the L&amp;D policy. I believe they are robust and based on best practice. I stated earlier that the current Director of People used to be a </w:t>
      </w:r>
      <w:r w:rsidR="005D67C8">
        <w:t>school teacher</w:t>
      </w:r>
      <w:r>
        <w:t>, she has used her knowledge of best practice from the education sector and</w:t>
      </w:r>
      <w:r w:rsidR="005D67C8">
        <w:t xml:space="preserve"> incorporated it into our onboarding or induction programme</w:t>
      </w:r>
      <w:r w:rsidR="00C521AF" w:rsidRPr="00C521AF">
        <w:t xml:space="preserve"> Ingersoll &amp; </w:t>
      </w:r>
      <w:proofErr w:type="gramStart"/>
      <w:r w:rsidR="00C521AF" w:rsidRPr="00C521AF">
        <w:t>Strong ,</w:t>
      </w:r>
      <w:proofErr w:type="gramEnd"/>
      <w:r w:rsidR="00C521AF" w:rsidRPr="00C521AF">
        <w:t xml:space="preserve"> </w:t>
      </w:r>
      <w:r w:rsidR="00C521AF">
        <w:t>(</w:t>
      </w:r>
      <w:r w:rsidR="00C521AF" w:rsidRPr="00C521AF">
        <w:t>2011)</w:t>
      </w:r>
      <w:r w:rsidR="005D67C8">
        <w:t>.</w:t>
      </w:r>
    </w:p>
    <w:p w14:paraId="7203AD3F" w14:textId="38159CEA" w:rsidR="008438E4" w:rsidRDefault="00173932" w:rsidP="001128FC">
      <w:r>
        <w:t xml:space="preserve">For the rest of the mentoring </w:t>
      </w:r>
      <w:r w:rsidR="00BA6D1B">
        <w:t>programme,</w:t>
      </w:r>
      <w:r>
        <w:t xml:space="preserve"> she has followed best practice </w:t>
      </w:r>
      <w:r w:rsidR="00730E3F">
        <w:t xml:space="preserve">from the rest of her career with the NHS working in the </w:t>
      </w:r>
      <w:r w:rsidR="00CD52E0">
        <w:t xml:space="preserve">NHS leadership </w:t>
      </w:r>
      <w:r w:rsidR="00BA6D1B">
        <w:t>Academy</w:t>
      </w:r>
      <w:r w:rsidR="002B77D5">
        <w:t xml:space="preserve">. </w:t>
      </w:r>
      <w:r w:rsidR="00852C8F">
        <w:t xml:space="preserve">The NHS have a robust L&amp;D programme that is based </w:t>
      </w:r>
      <w:r w:rsidR="00651BD4">
        <w:t>around their</w:t>
      </w:r>
      <w:r w:rsidR="00BA6D1B">
        <w:t xml:space="preserve"> own research into the subject.</w:t>
      </w:r>
      <w:r w:rsidR="00651BD4" w:rsidRPr="00651BD4">
        <w:t xml:space="preserve"> NHS Leadership </w:t>
      </w:r>
      <w:r w:rsidR="00651BD4" w:rsidRPr="00651BD4">
        <w:t>Academy</w:t>
      </w:r>
      <w:r w:rsidR="00651BD4" w:rsidRPr="00651BD4">
        <w:t xml:space="preserve">, </w:t>
      </w:r>
      <w:r w:rsidR="00651BD4">
        <w:t>(</w:t>
      </w:r>
      <w:r w:rsidR="00651BD4" w:rsidRPr="00651BD4">
        <w:t>2021)</w:t>
      </w:r>
      <w:r w:rsidR="00C521AF">
        <w:t>.</w:t>
      </w:r>
    </w:p>
    <w:p w14:paraId="30317C53" w14:textId="34B61982" w:rsidR="002A4F58" w:rsidRDefault="002A4F58" w:rsidP="001128FC">
      <w:r>
        <w:t>As we are such a large employer Pre pandemic 1591</w:t>
      </w:r>
      <w:r w:rsidR="009F454C">
        <w:t xml:space="preserve"> employees</w:t>
      </w:r>
      <w:r w:rsidR="00210520">
        <w:t>, Post pandemic 1052</w:t>
      </w:r>
      <w:r w:rsidR="009F454C">
        <w:t xml:space="preserve"> employees</w:t>
      </w:r>
      <w:r w:rsidR="00210520">
        <w:t xml:space="preserve"> I believe that we should employ a Mentor</w:t>
      </w:r>
      <w:r w:rsidR="00DD612F">
        <w:t xml:space="preserve">ship manager, This role would only focus on the mentorship programme and not have to deal with all the other HR day to day </w:t>
      </w:r>
      <w:r w:rsidR="000C217E">
        <w:t>activities</w:t>
      </w:r>
      <w:r w:rsidR="00DD612F">
        <w:t xml:space="preserve"> </w:t>
      </w:r>
      <w:r w:rsidR="000C217E">
        <w:t>as well</w:t>
      </w:r>
      <w:r w:rsidR="00DD612F">
        <w:t xml:space="preserve"> as all the </w:t>
      </w:r>
      <w:r w:rsidR="000C217E">
        <w:t>day to day training. Currently the mentoring programme is overseen by the Director of people</w:t>
      </w:r>
      <w:r w:rsidR="00EF42A3">
        <w:t xml:space="preserve">, This is a board level job with many caveats. Having someone </w:t>
      </w:r>
      <w:r w:rsidR="00ED4742">
        <w:t>solely</w:t>
      </w:r>
      <w:r w:rsidR="00EF42A3">
        <w:t xml:space="preserve"> focus on mentoring would definitely increase it potential</w:t>
      </w:r>
      <w:r w:rsidR="008D0F80">
        <w:t xml:space="preserve"> and follow current trends and best practice.</w:t>
      </w:r>
    </w:p>
    <w:p w14:paraId="48FD5084" w14:textId="1159C0CB" w:rsidR="008D0F80" w:rsidRDefault="008D0F80" w:rsidP="001128FC"/>
    <w:p w14:paraId="3B45DCC0" w14:textId="5013C906" w:rsidR="008D0F80" w:rsidRDefault="008D0F80" w:rsidP="001128FC">
      <w:pPr>
        <w:rPr>
          <w:b/>
          <w:bCs/>
          <w:u w:val="single"/>
        </w:rPr>
      </w:pPr>
      <w:r w:rsidRPr="008D0F80">
        <w:rPr>
          <w:b/>
          <w:bCs/>
          <w:u w:val="single"/>
        </w:rPr>
        <w:t>3.</w:t>
      </w:r>
    </w:p>
    <w:p w14:paraId="4330550F" w14:textId="515961EC" w:rsidR="008416AB" w:rsidRDefault="000D4F49" w:rsidP="001128FC">
      <w:r>
        <w:t xml:space="preserve">I </w:t>
      </w:r>
      <w:r w:rsidR="00D66EC8">
        <w:t>am at the</w:t>
      </w:r>
      <w:r w:rsidR="0051384D">
        <w:t xml:space="preserve"> </w:t>
      </w:r>
      <w:r w:rsidR="00D66EC8">
        <w:t xml:space="preserve">beginning of my coaching and mentoring journey, looking at the profession map and people practice in particular I </w:t>
      </w:r>
      <w:r w:rsidR="0051384D">
        <w:t>have the ability t</w:t>
      </w:r>
      <w:r w:rsidR="00C355B3">
        <w:t>o understand</w:t>
      </w:r>
      <w:r w:rsidR="00C355B3" w:rsidRPr="00C355B3">
        <w:t xml:space="preserve"> the different models of coaching and </w:t>
      </w:r>
      <w:r w:rsidR="00C355B3" w:rsidRPr="00C355B3">
        <w:t>mentoring and</w:t>
      </w:r>
      <w:r w:rsidR="00C355B3">
        <w:t xml:space="preserve"> am able to apply them in a small manner. </w:t>
      </w:r>
      <w:r w:rsidR="008416AB" w:rsidRPr="008416AB">
        <w:t xml:space="preserve"> </w:t>
      </w:r>
      <w:r w:rsidR="008416AB">
        <w:t>I</w:t>
      </w:r>
      <w:r w:rsidR="008416AB" w:rsidRPr="008416AB">
        <w:t xml:space="preserve"> am also aware of the value and impact they have on an organisation</w:t>
      </w:r>
      <w:r w:rsidR="008416AB">
        <w:t xml:space="preserve"> from new starters </w:t>
      </w:r>
      <w:r w:rsidR="00E0432C">
        <w:t>through to executive level. This is a field that I am interested in</w:t>
      </w:r>
      <w:r w:rsidR="00AC1675">
        <w:t xml:space="preserve"> and</w:t>
      </w:r>
      <w:r w:rsidR="00E0432C">
        <w:t xml:space="preserve"> increasing my understanding </w:t>
      </w:r>
      <w:proofErr w:type="gramStart"/>
      <w:r w:rsidR="00E0432C">
        <w:t>of</w:t>
      </w:r>
      <w:r w:rsidR="00AC1675">
        <w:t>,</w:t>
      </w:r>
      <w:proofErr w:type="gramEnd"/>
      <w:r w:rsidR="00E0432C">
        <w:t xml:space="preserve"> it was highlighted in my personal development review </w:t>
      </w:r>
      <w:r w:rsidR="00AC1675">
        <w:t>in 2019 as an area that I wanted to progress and needed to progress.</w:t>
      </w:r>
    </w:p>
    <w:p w14:paraId="00655C27" w14:textId="625CD759" w:rsidR="008D0F80" w:rsidRDefault="00203BA1" w:rsidP="001128FC">
      <w:r>
        <w:t>That said, l</w:t>
      </w:r>
      <w:r w:rsidR="00C355B3">
        <w:t>ast year I was booked on</w:t>
      </w:r>
      <w:r w:rsidR="00623789">
        <w:t xml:space="preserve">to the British school of </w:t>
      </w:r>
      <w:r w:rsidR="00EF3261">
        <w:t xml:space="preserve">coaching’s 4-week mentorship programme. This was of course cancelled due to the </w:t>
      </w:r>
      <w:r w:rsidR="00F11EA9">
        <w:t>pandemic,</w:t>
      </w:r>
      <w:r w:rsidR="00EF3261">
        <w:t xml:space="preserve"> but I hope to </w:t>
      </w:r>
      <w:r w:rsidR="00EB567B">
        <w:t>rebook as soon as possible.</w:t>
      </w:r>
      <w:r w:rsidR="00F11EA9">
        <w:t xml:space="preserve"> This Programme </w:t>
      </w:r>
      <w:r w:rsidR="00A53C08">
        <w:t>would further my skills in:</w:t>
      </w:r>
    </w:p>
    <w:p w14:paraId="6425FAE5" w14:textId="07078059" w:rsidR="00A53C08" w:rsidRDefault="00A53C08" w:rsidP="00A53C08">
      <w:pPr>
        <w:pStyle w:val="ListParagraph"/>
        <w:numPr>
          <w:ilvl w:val="0"/>
          <w:numId w:val="1"/>
        </w:numPr>
      </w:pPr>
      <w:r>
        <w:t>Understand</w:t>
      </w:r>
      <w:r>
        <w:t>ing</w:t>
      </w:r>
      <w:r>
        <w:t xml:space="preserve"> the benefits of a coaching approach over more conventional approaches to business support and interventions.</w:t>
      </w:r>
    </w:p>
    <w:p w14:paraId="2016FE28" w14:textId="06CD9CB8" w:rsidR="00A53C08" w:rsidRDefault="00A53C08" w:rsidP="00A53C08">
      <w:pPr>
        <w:pStyle w:val="ListParagraph"/>
        <w:numPr>
          <w:ilvl w:val="0"/>
          <w:numId w:val="1"/>
        </w:numPr>
      </w:pPr>
      <w:r>
        <w:t>Understand</w:t>
      </w:r>
      <w:r>
        <w:t>ing</w:t>
      </w:r>
      <w:r>
        <w:t xml:space="preserve"> how to build trust and credibility for influencing key </w:t>
      </w:r>
      <w:proofErr w:type="gramStart"/>
      <w:r>
        <w:t>stakeholders</w:t>
      </w:r>
      <w:proofErr w:type="gramEnd"/>
    </w:p>
    <w:p w14:paraId="2D210BA4" w14:textId="77777777" w:rsidR="00A53C08" w:rsidRDefault="00A53C08" w:rsidP="00A53C08">
      <w:pPr>
        <w:pStyle w:val="ListParagraph"/>
        <w:numPr>
          <w:ilvl w:val="0"/>
          <w:numId w:val="1"/>
        </w:numPr>
      </w:pPr>
      <w:r>
        <w:t>Be able to assess their own organisation in terms of its adaptability to a coaching culture, including the role of line manager as coach.</w:t>
      </w:r>
    </w:p>
    <w:p w14:paraId="67C85483" w14:textId="77777777" w:rsidR="00A53C08" w:rsidRDefault="00A53C08" w:rsidP="00A53C08">
      <w:pPr>
        <w:pStyle w:val="ListParagraph"/>
        <w:numPr>
          <w:ilvl w:val="0"/>
          <w:numId w:val="1"/>
        </w:numPr>
      </w:pPr>
      <w:r>
        <w:t xml:space="preserve">Be able to apply coaching approaches, models, </w:t>
      </w:r>
      <w:proofErr w:type="gramStart"/>
      <w:r>
        <w:t>skills</w:t>
      </w:r>
      <w:proofErr w:type="gramEnd"/>
      <w:r>
        <w:t xml:space="preserve"> and behaviours to various HR/business scenarios including conflict resolution, change management, giving feedback and stakeholder opposition.</w:t>
      </w:r>
    </w:p>
    <w:p w14:paraId="0982E746" w14:textId="1EBE66F9" w:rsidR="00A53C08" w:rsidRDefault="00A53C08" w:rsidP="00A53C08">
      <w:pPr>
        <w:pStyle w:val="ListParagraph"/>
        <w:numPr>
          <w:ilvl w:val="0"/>
          <w:numId w:val="1"/>
        </w:numPr>
      </w:pPr>
      <w:r>
        <w:t>Develop an action plan for implementation in their organisations.</w:t>
      </w:r>
    </w:p>
    <w:p w14:paraId="098118AE" w14:textId="66A93CF8" w:rsidR="00203BA1" w:rsidRPr="008D0F80" w:rsidRDefault="00203BA1" w:rsidP="00203BA1">
      <w:r>
        <w:t xml:space="preserve">I believe </w:t>
      </w:r>
      <w:r w:rsidR="00ED2692">
        <w:t xml:space="preserve">that the training will enable me to </w:t>
      </w:r>
      <w:r w:rsidR="004321F5">
        <w:t>lift my understanding and experience beyond associate level.</w:t>
      </w:r>
    </w:p>
    <w:p w14:paraId="15CCE3C7" w14:textId="704B05D5" w:rsidR="008438E4" w:rsidRDefault="008438E4" w:rsidP="001128FC"/>
    <w:p w14:paraId="092BB398" w14:textId="6C958164" w:rsidR="008438E4" w:rsidRDefault="008438E4" w:rsidP="001128FC"/>
    <w:p w14:paraId="3E91DBDB" w14:textId="7CAC2437" w:rsidR="008438E4" w:rsidRDefault="008438E4" w:rsidP="001128FC"/>
    <w:p w14:paraId="72F65301" w14:textId="6EDB4579" w:rsidR="008438E4" w:rsidRDefault="008438E4" w:rsidP="001128FC"/>
    <w:p w14:paraId="6D051363" w14:textId="76C5B479" w:rsidR="008438E4" w:rsidRDefault="008438E4" w:rsidP="001128FC"/>
    <w:p w14:paraId="19A97B5F" w14:textId="15EEB744" w:rsidR="008438E4" w:rsidRDefault="008438E4" w:rsidP="001128FC"/>
    <w:p w14:paraId="01F977AF" w14:textId="5A712F18" w:rsidR="008438E4" w:rsidRDefault="008438E4" w:rsidP="001128FC"/>
    <w:p w14:paraId="4328803E" w14:textId="03CC90CF" w:rsidR="008438E4" w:rsidRDefault="008438E4" w:rsidP="001128FC"/>
    <w:p w14:paraId="59DC1736" w14:textId="6B734D6E" w:rsidR="008438E4" w:rsidRDefault="008438E4" w:rsidP="001128FC"/>
    <w:p w14:paraId="416E547F" w14:textId="40AC5664" w:rsidR="008438E4" w:rsidRDefault="008438E4" w:rsidP="001128FC"/>
    <w:p w14:paraId="2E7B1465" w14:textId="42CA26E8" w:rsidR="008438E4" w:rsidRDefault="008438E4" w:rsidP="001128FC"/>
    <w:p w14:paraId="60435F4E" w14:textId="13AC290D" w:rsidR="008438E4" w:rsidRDefault="008438E4" w:rsidP="001128FC"/>
    <w:p w14:paraId="4EAF98E9" w14:textId="4189FD88" w:rsidR="008438E4" w:rsidRDefault="008438E4" w:rsidP="001128FC"/>
    <w:p w14:paraId="65D030E8" w14:textId="77777777" w:rsidR="008438E4" w:rsidRDefault="008438E4" w:rsidP="001128FC"/>
    <w:sdt>
      <w:sdtPr>
        <w:id w:val="114091535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37D4223" w14:textId="65890505" w:rsidR="00442171" w:rsidRDefault="00442171">
          <w:pPr>
            <w:pStyle w:val="Heading1"/>
          </w:pPr>
          <w:r>
            <w:t>References</w:t>
          </w:r>
        </w:p>
        <w:sdt>
          <w:sdtPr>
            <w:id w:val="-573587230"/>
            <w:bibliography/>
          </w:sdtPr>
          <w:sdtContent>
            <w:p w14:paraId="158D2E3A" w14:textId="77777777" w:rsidR="008D0F80" w:rsidRDefault="00442171" w:rsidP="008D0F80">
              <w:pPr>
                <w:pStyle w:val="Bibliography"/>
                <w:rPr>
                  <w:noProof/>
                  <w:sz w:val="24"/>
                  <w:szCs w:val="24"/>
                  <w:lang w:val="en-US"/>
                </w:rPr>
              </w:pPr>
              <w:r>
                <w:fldChar w:fldCharType="begin"/>
              </w:r>
              <w:r>
                <w:instrText xml:space="preserve"> BIBLIOGRAPHY </w:instrText>
              </w:r>
              <w:r>
                <w:fldChar w:fldCharType="separate"/>
              </w:r>
              <w:r w:rsidR="008D0F80">
                <w:rPr>
                  <w:noProof/>
                  <w:lang w:val="en-US"/>
                </w:rPr>
                <w:t xml:space="preserve">Cox, E., Bachkriova, T. &amp; Clutterbuck, D., 2018. </w:t>
              </w:r>
              <w:r w:rsidR="008D0F80">
                <w:rPr>
                  <w:i/>
                  <w:iCs/>
                  <w:noProof/>
                  <w:lang w:val="en-US"/>
                </w:rPr>
                <w:t xml:space="preserve">The Complete Handbook of Coaching. </w:t>
              </w:r>
              <w:r w:rsidR="008D0F80">
                <w:rPr>
                  <w:noProof/>
                  <w:lang w:val="en-US"/>
                </w:rPr>
                <w:t>London: Sage.</w:t>
              </w:r>
            </w:p>
            <w:p w14:paraId="643324CF" w14:textId="77777777" w:rsidR="008D0F80" w:rsidRDefault="008D0F80" w:rsidP="008D0F80">
              <w:pPr>
                <w:pStyle w:val="Bibliography"/>
                <w:rPr>
                  <w:noProof/>
                  <w:lang w:val="en-US"/>
                </w:rPr>
              </w:pPr>
              <w:r>
                <w:rPr>
                  <w:noProof/>
                  <w:lang w:val="en-US"/>
                </w:rPr>
                <w:t xml:space="preserve">Ingersoll, R. &amp; Strong , M., 2011. The Impact of Induction and Mentoring Programs for Beginning Teachers. </w:t>
              </w:r>
              <w:r>
                <w:rPr>
                  <w:i/>
                  <w:iCs/>
                  <w:noProof/>
                  <w:lang w:val="en-US"/>
                </w:rPr>
                <w:t xml:space="preserve">Review of Educational research, </w:t>
              </w:r>
              <w:r>
                <w:rPr>
                  <w:noProof/>
                  <w:lang w:val="en-US"/>
                </w:rPr>
                <w:t>Volume 49, pp. 12-18.</w:t>
              </w:r>
            </w:p>
            <w:p w14:paraId="19180CD1" w14:textId="77777777" w:rsidR="008D0F80" w:rsidRDefault="008D0F80" w:rsidP="008D0F80">
              <w:pPr>
                <w:pStyle w:val="Bibliography"/>
                <w:rPr>
                  <w:noProof/>
                  <w:lang w:val="en-US"/>
                </w:rPr>
              </w:pPr>
              <w:r>
                <w:rPr>
                  <w:noProof/>
                  <w:lang w:val="en-US"/>
                </w:rPr>
                <w:t xml:space="preserve">NHS Leadership acadamy, 2021. </w:t>
              </w:r>
              <w:r>
                <w:rPr>
                  <w:i/>
                  <w:iCs/>
                  <w:noProof/>
                  <w:lang w:val="en-US"/>
                </w:rPr>
                <w:t xml:space="preserve">Coaching and Mentoring. </w:t>
              </w:r>
              <w:r>
                <w:rPr>
                  <w:noProof/>
                  <w:lang w:val="en-US"/>
                </w:rPr>
                <w:t xml:space="preserve">[Online] </w:t>
              </w:r>
              <w:r>
                <w:rPr>
                  <w:noProof/>
                  <w:lang w:val="en-US"/>
                </w:rPr>
                <w:br/>
                <w:t xml:space="preserve">Available at: </w:t>
              </w:r>
              <w:r>
                <w:rPr>
                  <w:noProof/>
                  <w:u w:val="single"/>
                  <w:lang w:val="en-US"/>
                </w:rPr>
                <w:t>https://www.leadershipacademy.nhs.uk/resources/coaching-register/</w:t>
              </w:r>
              <w:r>
                <w:rPr>
                  <w:noProof/>
                  <w:lang w:val="en-US"/>
                </w:rPr>
                <w:br/>
                <w:t>[Accessed 19 February 2021].</w:t>
              </w:r>
            </w:p>
            <w:p w14:paraId="375F1D0B" w14:textId="3B4F802E" w:rsidR="00442171" w:rsidRDefault="00442171" w:rsidP="008D0F80">
              <w:r>
                <w:rPr>
                  <w:b/>
                  <w:bCs/>
                  <w:noProof/>
                </w:rPr>
                <w:fldChar w:fldCharType="end"/>
              </w:r>
            </w:p>
          </w:sdtContent>
        </w:sdt>
      </w:sdtContent>
    </w:sdt>
    <w:p w14:paraId="45935F37" w14:textId="77777777" w:rsidR="00442171" w:rsidRPr="001128FC" w:rsidRDefault="00442171" w:rsidP="001128FC"/>
    <w:sectPr w:rsidR="00442171" w:rsidRPr="00112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407110"/>
    <w:multiLevelType w:val="hybridMultilevel"/>
    <w:tmpl w:val="7618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8FC"/>
    <w:rsid w:val="000C217E"/>
    <w:rsid w:val="000D4F49"/>
    <w:rsid w:val="001128FC"/>
    <w:rsid w:val="00115893"/>
    <w:rsid w:val="00173932"/>
    <w:rsid w:val="00203BA1"/>
    <w:rsid w:val="0020689E"/>
    <w:rsid w:val="00210520"/>
    <w:rsid w:val="002A4F58"/>
    <w:rsid w:val="002B77D5"/>
    <w:rsid w:val="004321F5"/>
    <w:rsid w:val="00442171"/>
    <w:rsid w:val="0051384D"/>
    <w:rsid w:val="005D67C8"/>
    <w:rsid w:val="00623789"/>
    <w:rsid w:val="00651BD4"/>
    <w:rsid w:val="00667B37"/>
    <w:rsid w:val="0070069B"/>
    <w:rsid w:val="00730E3F"/>
    <w:rsid w:val="00806522"/>
    <w:rsid w:val="008416AB"/>
    <w:rsid w:val="008438E4"/>
    <w:rsid w:val="00852C8F"/>
    <w:rsid w:val="008D0F80"/>
    <w:rsid w:val="00907A4F"/>
    <w:rsid w:val="0091729C"/>
    <w:rsid w:val="009F454C"/>
    <w:rsid w:val="00A53C08"/>
    <w:rsid w:val="00AC1675"/>
    <w:rsid w:val="00AE733A"/>
    <w:rsid w:val="00B25040"/>
    <w:rsid w:val="00BA6D1B"/>
    <w:rsid w:val="00C355B3"/>
    <w:rsid w:val="00C521AF"/>
    <w:rsid w:val="00CB520D"/>
    <w:rsid w:val="00CD52E0"/>
    <w:rsid w:val="00D423CB"/>
    <w:rsid w:val="00D66EC8"/>
    <w:rsid w:val="00D828B1"/>
    <w:rsid w:val="00D9403C"/>
    <w:rsid w:val="00DD612F"/>
    <w:rsid w:val="00E0432C"/>
    <w:rsid w:val="00EB567B"/>
    <w:rsid w:val="00ED2692"/>
    <w:rsid w:val="00ED4742"/>
    <w:rsid w:val="00EF3261"/>
    <w:rsid w:val="00EF42A3"/>
    <w:rsid w:val="00F11EA9"/>
    <w:rsid w:val="00F3461C"/>
    <w:rsid w:val="00F53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105DE"/>
  <w15:chartTrackingRefBased/>
  <w15:docId w15:val="{AF4C8F1D-7904-44A4-8491-86AACC874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17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17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42171"/>
  </w:style>
  <w:style w:type="paragraph" w:styleId="ListParagraph">
    <w:name w:val="List Paragraph"/>
    <w:basedOn w:val="Normal"/>
    <w:uiPriority w:val="34"/>
    <w:qFormat/>
    <w:rsid w:val="00A53C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6013081">
      <w:bodyDiv w:val="1"/>
      <w:marLeft w:val="0"/>
      <w:marRight w:val="0"/>
      <w:marTop w:val="0"/>
      <w:marBottom w:val="0"/>
      <w:divBdr>
        <w:top w:val="none" w:sz="0" w:space="0" w:color="auto"/>
        <w:left w:val="none" w:sz="0" w:space="0" w:color="auto"/>
        <w:bottom w:val="none" w:sz="0" w:space="0" w:color="auto"/>
        <w:right w:val="none" w:sz="0" w:space="0" w:color="auto"/>
      </w:divBdr>
    </w:div>
    <w:div w:id="1081947859">
      <w:bodyDiv w:val="1"/>
      <w:marLeft w:val="0"/>
      <w:marRight w:val="0"/>
      <w:marTop w:val="0"/>
      <w:marBottom w:val="0"/>
      <w:divBdr>
        <w:top w:val="none" w:sz="0" w:space="0" w:color="auto"/>
        <w:left w:val="none" w:sz="0" w:space="0" w:color="auto"/>
        <w:bottom w:val="none" w:sz="0" w:space="0" w:color="auto"/>
        <w:right w:val="none" w:sz="0" w:space="0" w:color="auto"/>
      </w:divBdr>
    </w:div>
    <w:div w:id="1235778046">
      <w:bodyDiv w:val="1"/>
      <w:marLeft w:val="0"/>
      <w:marRight w:val="0"/>
      <w:marTop w:val="0"/>
      <w:marBottom w:val="0"/>
      <w:divBdr>
        <w:top w:val="none" w:sz="0" w:space="0" w:color="auto"/>
        <w:left w:val="none" w:sz="0" w:space="0" w:color="auto"/>
        <w:bottom w:val="none" w:sz="0" w:space="0" w:color="auto"/>
        <w:right w:val="none" w:sz="0" w:space="0" w:color="auto"/>
      </w:divBdr>
    </w:div>
    <w:div w:id="1458138273">
      <w:bodyDiv w:val="1"/>
      <w:marLeft w:val="0"/>
      <w:marRight w:val="0"/>
      <w:marTop w:val="0"/>
      <w:marBottom w:val="0"/>
      <w:divBdr>
        <w:top w:val="none" w:sz="0" w:space="0" w:color="auto"/>
        <w:left w:val="none" w:sz="0" w:space="0" w:color="auto"/>
        <w:bottom w:val="none" w:sz="0" w:space="0" w:color="auto"/>
        <w:right w:val="none" w:sz="0" w:space="0" w:color="auto"/>
      </w:divBdr>
    </w:div>
    <w:div w:id="1491866564">
      <w:bodyDiv w:val="1"/>
      <w:marLeft w:val="0"/>
      <w:marRight w:val="0"/>
      <w:marTop w:val="0"/>
      <w:marBottom w:val="0"/>
      <w:divBdr>
        <w:top w:val="none" w:sz="0" w:space="0" w:color="auto"/>
        <w:left w:val="none" w:sz="0" w:space="0" w:color="auto"/>
        <w:bottom w:val="none" w:sz="0" w:space="0" w:color="auto"/>
        <w:right w:val="none" w:sz="0" w:space="0" w:color="auto"/>
      </w:divBdr>
    </w:div>
    <w:div w:id="178580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Cox18</b:Tag>
    <b:SourceType>Book</b:SourceType>
    <b:Guid>{FCFDDB40-1256-49A5-9A33-F9CF9FC2E24B}</b:Guid>
    <b:Title>The Complete Handbook of Coaching</b:Title>
    <b:Year>2018</b:Year>
    <b:City>London</b:City>
    <b:Publisher>Sage</b:Publisher>
    <b:Author>
      <b:Author>
        <b:NameList>
          <b:Person>
            <b:Last>Cox</b:Last>
            <b:First>E</b:First>
          </b:Person>
          <b:Person>
            <b:Last>Bachkriova</b:Last>
            <b:First>T</b:First>
          </b:Person>
          <b:Person>
            <b:Last>Clutterbuck</b:Last>
            <b:First>D</b:First>
          </b:Person>
        </b:NameList>
      </b:Author>
    </b:Author>
    <b:RefOrder>1</b:RefOrder>
  </b:Source>
  <b:Source>
    <b:Tag>Ing11</b:Tag>
    <b:SourceType>JournalArticle</b:SourceType>
    <b:Guid>{291D0336-B1A3-4A20-B90C-684519667095}</b:Guid>
    <b:Title>The Impact of Induction and Mentoring Programs for Beginning Teachers</b:Title>
    <b:Year>2011</b:Year>
    <b:Author>
      <b:Author>
        <b:NameList>
          <b:Person>
            <b:Last>Ingersoll</b:Last>
            <b:First>R</b:First>
          </b:Person>
          <b:Person>
            <b:Last>Strong </b:Last>
            <b:First>M</b:First>
          </b:Person>
        </b:NameList>
      </b:Author>
    </b:Author>
    <b:JournalName>Review of Educational research</b:JournalName>
    <b:Pages>12-18</b:Pages>
    <b:Volume>49</b:Volume>
    <b:RefOrder>2</b:RefOrder>
  </b:Source>
  <b:Source>
    <b:Tag>NHS21</b:Tag>
    <b:SourceType>InternetSite</b:SourceType>
    <b:Guid>{C7CB6245-F12E-4B33-83C3-B1663C2B1804}</b:Guid>
    <b:Title>Coaching and Mentoring</b:Title>
    <b:Year>2021</b:Year>
    <b:Author>
      <b:Author>
        <b:Corporate>NHS Leadership acadamy</b:Corporate>
      </b:Author>
    </b:Author>
    <b:YearAccessed>2021</b:YearAccessed>
    <b:MonthAccessed>February</b:MonthAccessed>
    <b:DayAccessed>19</b:DayAccessed>
    <b:URL>https://www.leadershipacademy.nhs.uk/resources/coaching-register/</b:URL>
    <b:RefOrder>3</b:RefOrder>
  </b:Source>
</b:Sources>
</file>

<file path=customXml/itemProps1.xml><?xml version="1.0" encoding="utf-8"?>
<ds:datastoreItem xmlns:ds="http://schemas.openxmlformats.org/officeDocument/2006/customXml" ds:itemID="{D31E153E-60E8-43BE-B06B-606EBBC84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Bennett</dc:creator>
  <cp:keywords/>
  <dc:description/>
  <cp:lastModifiedBy>Paul Bennett</cp:lastModifiedBy>
  <cp:revision>35</cp:revision>
  <dcterms:created xsi:type="dcterms:W3CDTF">2021-02-19T13:07:00Z</dcterms:created>
  <dcterms:modified xsi:type="dcterms:W3CDTF">2021-02-19T15:01:00Z</dcterms:modified>
</cp:coreProperties>
</file>