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555472620"/>
        <w:docPartObj>
          <w:docPartGallery w:val="Cover Pages"/>
          <w:docPartUnique/>
        </w:docPartObj>
      </w:sdtPr>
      <w:sdtEndPr>
        <w:rPr>
          <w:rFonts w:ascii="New times roman" w:hAnsi="New times roman"/>
          <w:b/>
          <w:bCs/>
          <w:webHidden/>
          <w:sz w:val="40"/>
          <w:szCs w:val="40"/>
        </w:rPr>
      </w:sdtEndPr>
      <w:sdtContent>
        <w:p w14:paraId="3EF38A68" w14:textId="77777777" w:rsidR="00C423DE" w:rsidRPr="005474D5" w:rsidRDefault="00C423DE" w:rsidP="00C423DE">
          <w:pPr>
            <w:rPr>
              <w:rFonts w:ascii="Calibri" w:hAnsi="Calibri"/>
              <w:webHidden/>
            </w:rPr>
          </w:pPr>
        </w:p>
        <w:p w14:paraId="2011A0D5" w14:textId="77777777" w:rsidR="00C423DE" w:rsidRDefault="00C423DE" w:rsidP="00C423DE">
          <w:pPr>
            <w:rPr>
              <w:rFonts w:ascii="New times roman" w:hAnsi="New times roman"/>
              <w:b/>
              <w:bCs/>
              <w:webHidden/>
              <w:sz w:val="40"/>
              <w:szCs w:val="40"/>
            </w:rPr>
          </w:pPr>
        </w:p>
        <w:p w14:paraId="5F53D82E" w14:textId="77777777" w:rsidR="00C423DE" w:rsidRDefault="00C423DE" w:rsidP="00C423DE">
          <w:pPr>
            <w:tabs>
              <w:tab w:val="left" w:pos="6120"/>
            </w:tabs>
            <w:jc w:val="center"/>
            <w:rPr>
              <w:rFonts w:ascii="New times roman" w:hAnsi="New times roman"/>
              <w:b/>
              <w:bCs/>
              <w:webHidden/>
              <w:sz w:val="40"/>
              <w:szCs w:val="40"/>
            </w:rPr>
          </w:pPr>
          <w:r>
            <w:rPr>
              <w:noProof/>
            </w:rPr>
            <w:drawing>
              <wp:inline distT="0" distB="0" distL="0" distR="0" wp14:anchorId="47D9E4DE" wp14:editId="0D2DF26A">
                <wp:extent cx="3524250" cy="1373861"/>
                <wp:effectExtent l="0" t="0" r="0" b="0"/>
                <wp:docPr id="1119454659" name="Picture 1119454659"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56331" cy="1386367"/>
                        </a:xfrm>
                        <a:prstGeom prst="rect">
                          <a:avLst/>
                        </a:prstGeom>
                        <a:noFill/>
                        <a:ln>
                          <a:noFill/>
                        </a:ln>
                      </pic:spPr>
                    </pic:pic>
                  </a:graphicData>
                </a:graphic>
              </wp:inline>
            </w:drawing>
          </w:r>
        </w:p>
        <w:p w14:paraId="7958BB9D" w14:textId="77777777" w:rsidR="00D87FD6" w:rsidRDefault="00C423DE" w:rsidP="00C423DE">
          <w:pPr>
            <w:rPr>
              <w:rFonts w:ascii="New times roman" w:hAnsi="New times roman"/>
              <w:b/>
              <w:bCs/>
              <w:sz w:val="40"/>
              <w:szCs w:val="40"/>
            </w:rPr>
          </w:pPr>
          <w:r>
            <w:rPr>
              <w:noProof/>
            </w:rPr>
            <mc:AlternateContent>
              <mc:Choice Requires="wps">
                <w:drawing>
                  <wp:anchor distT="0" distB="0" distL="114300" distR="114300" simplePos="0" relativeHeight="251658240" behindDoc="1" locked="0" layoutInCell="1" allowOverlap="1" wp14:anchorId="36B99736" wp14:editId="4860AC5B">
                    <wp:simplePos x="0" y="0"/>
                    <wp:positionH relativeFrom="page">
                      <wp:posOffset>360218</wp:posOffset>
                    </wp:positionH>
                    <wp:positionV relativeFrom="margin">
                      <wp:posOffset>2805545</wp:posOffset>
                    </wp:positionV>
                    <wp:extent cx="7034530" cy="5160819"/>
                    <wp:effectExtent l="0" t="0" r="8255" b="1905"/>
                    <wp:wrapNone/>
                    <wp:docPr id="1" name="Text Box 1" descr="Cover page content layout"/>
                    <wp:cNvGraphicFramePr/>
                    <a:graphic xmlns:a="http://schemas.openxmlformats.org/drawingml/2006/main">
                      <a:graphicData uri="http://schemas.microsoft.com/office/word/2010/wordprocessingShape">
                        <wps:wsp>
                          <wps:cNvSpPr txBox="1"/>
                          <wps:spPr>
                            <a:xfrm>
                              <a:off x="0" y="0"/>
                              <a:ext cx="7034530" cy="51608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797"/>
                                  <w:gridCol w:w="9967"/>
                                </w:tblGrid>
                                <w:tr w:rsidR="00C423DE" w14:paraId="3EF0FEBE" w14:textId="77777777">
                                  <w:trPr>
                                    <w:trHeight w:val="2376"/>
                                  </w:trPr>
                                  <w:tc>
                                    <w:tcPr>
                                      <w:tcW w:w="370" w:type="pct"/>
                                      <w:shd w:val="clear" w:color="auto" w:fill="4472C4" w:themeFill="accent1"/>
                                    </w:tcPr>
                                    <w:p w14:paraId="40F66C3E" w14:textId="77777777" w:rsidR="00C423DE" w:rsidRPr="007E3C6B" w:rsidRDefault="00C423DE">
                                      <w:pPr>
                                        <w:rPr>
                                          <w:rFonts w:ascii="New times roman" w:hAnsi="New times roman"/>
                                        </w:rPr>
                                      </w:pPr>
                                    </w:p>
                                  </w:tc>
                                  <w:sdt>
                                    <w:sdtPr>
                                      <w:rPr>
                                        <w:rFonts w:ascii="Times New Roman" w:hAnsi="Times New Roman" w:cs="Times New Roman"/>
                                        <w:b/>
                                        <w:bCs/>
                                        <w:color w:val="FFFFFF" w:themeColor="background1"/>
                                        <w:sz w:val="52"/>
                                        <w:szCs w:val="52"/>
                                      </w:rPr>
                                      <w:alias w:val="Title"/>
                                      <w:tag w:val=""/>
                                      <w:id w:val="739824258"/>
                                      <w:placeholder>
                                        <w:docPart w:val="F977E3C7863F4D57A73CFFD851E13D0F"/>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48A361F0" w14:textId="4A041D80" w:rsidR="00C423DE" w:rsidRPr="007E3C6B" w:rsidRDefault="005317FD" w:rsidP="005B1C37">
                                          <w:pPr>
                                            <w:pStyle w:val="NoSpacing"/>
                                            <w:spacing w:before="240" w:line="216" w:lineRule="auto"/>
                                            <w:ind w:left="360" w:right="360"/>
                                            <w:contextualSpacing/>
                                            <w:rPr>
                                              <w:rFonts w:ascii="New times roman" w:hAnsi="New times roman"/>
                                              <w:color w:val="FFFFFF" w:themeColor="background1"/>
                                              <w:sz w:val="96"/>
                                              <w:szCs w:val="96"/>
                                            </w:rPr>
                                          </w:pPr>
                                          <w:r w:rsidRPr="00E54A56">
                                            <w:rPr>
                                              <w:rFonts w:ascii="Times New Roman" w:hAnsi="Times New Roman" w:cs="Times New Roman"/>
                                              <w:b/>
                                              <w:bCs/>
                                              <w:color w:val="FFFFFF" w:themeColor="background1"/>
                                              <w:sz w:val="52"/>
                                              <w:szCs w:val="52"/>
                                            </w:rPr>
                                            <w:t xml:space="preserve">The </w:t>
                                          </w:r>
                                          <w:r w:rsidR="00E54A56" w:rsidRPr="00E54A56">
                                            <w:rPr>
                                              <w:rFonts w:ascii="Times New Roman" w:hAnsi="Times New Roman" w:cs="Times New Roman"/>
                                              <w:b/>
                                              <w:bCs/>
                                              <w:color w:val="FFFFFF" w:themeColor="background1"/>
                                              <w:sz w:val="52"/>
                                              <w:szCs w:val="52"/>
                                            </w:rPr>
                                            <w:t>I</w:t>
                                          </w:r>
                                          <w:r w:rsidRPr="00E54A56">
                                            <w:rPr>
                                              <w:rFonts w:ascii="Times New Roman" w:hAnsi="Times New Roman" w:cs="Times New Roman"/>
                                              <w:b/>
                                              <w:bCs/>
                                              <w:color w:val="FFFFFF" w:themeColor="background1"/>
                                              <w:sz w:val="52"/>
                                              <w:szCs w:val="52"/>
                                            </w:rPr>
                                            <w:t xml:space="preserve">mpact of </w:t>
                                          </w:r>
                                          <w:r w:rsidR="00E54A56" w:rsidRPr="00E54A56">
                                            <w:rPr>
                                              <w:rFonts w:ascii="Times New Roman" w:hAnsi="Times New Roman" w:cs="Times New Roman"/>
                                              <w:b/>
                                              <w:bCs/>
                                              <w:color w:val="FFFFFF" w:themeColor="background1"/>
                                              <w:sz w:val="52"/>
                                              <w:szCs w:val="52"/>
                                            </w:rPr>
                                            <w:t>I</w:t>
                                          </w:r>
                                          <w:r w:rsidRPr="00E54A56">
                                            <w:rPr>
                                              <w:rFonts w:ascii="Times New Roman" w:hAnsi="Times New Roman" w:cs="Times New Roman"/>
                                              <w:b/>
                                              <w:bCs/>
                                              <w:color w:val="FFFFFF" w:themeColor="background1"/>
                                              <w:sz w:val="52"/>
                                              <w:szCs w:val="52"/>
                                            </w:rPr>
                                            <w:t xml:space="preserve">ntegrated </w:t>
                                          </w:r>
                                          <w:r w:rsidR="00E54A56" w:rsidRPr="00E54A56">
                                            <w:rPr>
                                              <w:rFonts w:ascii="Times New Roman" w:hAnsi="Times New Roman" w:cs="Times New Roman"/>
                                              <w:b/>
                                              <w:bCs/>
                                              <w:color w:val="FFFFFF" w:themeColor="background1"/>
                                              <w:sz w:val="52"/>
                                              <w:szCs w:val="52"/>
                                            </w:rPr>
                                            <w:t>M</w:t>
                                          </w:r>
                                          <w:r w:rsidRPr="00E54A56">
                                            <w:rPr>
                                              <w:rFonts w:ascii="Times New Roman" w:hAnsi="Times New Roman" w:cs="Times New Roman"/>
                                              <w:b/>
                                              <w:bCs/>
                                              <w:color w:val="FFFFFF" w:themeColor="background1"/>
                                              <w:sz w:val="52"/>
                                              <w:szCs w:val="52"/>
                                            </w:rPr>
                                            <w:t xml:space="preserve">arketing </w:t>
                                          </w:r>
                                          <w:r w:rsidR="00E54A56" w:rsidRPr="00E54A56">
                                            <w:rPr>
                                              <w:rFonts w:ascii="Times New Roman" w:hAnsi="Times New Roman" w:cs="Times New Roman"/>
                                              <w:b/>
                                              <w:bCs/>
                                              <w:color w:val="FFFFFF" w:themeColor="background1"/>
                                              <w:sz w:val="52"/>
                                              <w:szCs w:val="52"/>
                                            </w:rPr>
                                            <w:t>C</w:t>
                                          </w:r>
                                          <w:r w:rsidRPr="00E54A56">
                                            <w:rPr>
                                              <w:rFonts w:ascii="Times New Roman" w:hAnsi="Times New Roman" w:cs="Times New Roman"/>
                                              <w:b/>
                                              <w:bCs/>
                                              <w:color w:val="FFFFFF" w:themeColor="background1"/>
                                              <w:sz w:val="52"/>
                                              <w:szCs w:val="52"/>
                                            </w:rPr>
                                            <w:t xml:space="preserve">ommunications and </w:t>
                                          </w:r>
                                          <w:r w:rsidR="00E54A56" w:rsidRPr="00E54A56">
                                            <w:rPr>
                                              <w:rFonts w:ascii="Times New Roman" w:hAnsi="Times New Roman" w:cs="Times New Roman"/>
                                              <w:b/>
                                              <w:bCs/>
                                              <w:color w:val="FFFFFF" w:themeColor="background1"/>
                                              <w:sz w:val="52"/>
                                              <w:szCs w:val="52"/>
                                            </w:rPr>
                                            <w:t>D</w:t>
                                          </w:r>
                                          <w:r w:rsidRPr="00E54A56">
                                            <w:rPr>
                                              <w:rFonts w:ascii="Times New Roman" w:hAnsi="Times New Roman" w:cs="Times New Roman"/>
                                              <w:b/>
                                              <w:bCs/>
                                              <w:color w:val="FFFFFF" w:themeColor="background1"/>
                                              <w:sz w:val="52"/>
                                              <w:szCs w:val="52"/>
                                            </w:rPr>
                                            <w:t xml:space="preserve">igital </w:t>
                                          </w:r>
                                          <w:r w:rsidR="00E54A56" w:rsidRPr="00E54A56">
                                            <w:rPr>
                                              <w:rFonts w:ascii="Times New Roman" w:hAnsi="Times New Roman" w:cs="Times New Roman"/>
                                              <w:b/>
                                              <w:bCs/>
                                              <w:color w:val="FFFFFF" w:themeColor="background1"/>
                                              <w:sz w:val="52"/>
                                              <w:szCs w:val="52"/>
                                            </w:rPr>
                                            <w:t>M</w:t>
                                          </w:r>
                                          <w:r w:rsidRPr="00E54A56">
                                            <w:rPr>
                                              <w:rFonts w:ascii="Times New Roman" w:hAnsi="Times New Roman" w:cs="Times New Roman"/>
                                              <w:b/>
                                              <w:bCs/>
                                              <w:color w:val="FFFFFF" w:themeColor="background1"/>
                                              <w:sz w:val="52"/>
                                              <w:szCs w:val="52"/>
                                            </w:rPr>
                                            <w:t>arketing on   Coca Cola</w:t>
                                          </w:r>
                                          <w:r w:rsidR="005B1C37">
                                            <w:rPr>
                                              <w:rFonts w:ascii="Times New Roman" w:hAnsi="Times New Roman" w:cs="Times New Roman"/>
                                              <w:b/>
                                              <w:bCs/>
                                              <w:color w:val="FFFFFF" w:themeColor="background1"/>
                                              <w:sz w:val="52"/>
                                              <w:szCs w:val="52"/>
                                            </w:rPr>
                                            <w:t>.</w:t>
                                          </w:r>
                                        </w:p>
                                      </w:tc>
                                    </w:sdtContent>
                                  </w:sdt>
                                </w:tr>
                                <w:tr w:rsidR="00C423DE" w14:paraId="26CD1060" w14:textId="77777777">
                                  <w:trPr>
                                    <w:trHeight w:hRule="exact" w:val="648"/>
                                  </w:trPr>
                                  <w:tc>
                                    <w:tcPr>
                                      <w:tcW w:w="370" w:type="pct"/>
                                      <w:shd w:val="clear" w:color="auto" w:fill="4472C4" w:themeFill="accent1"/>
                                    </w:tcPr>
                                    <w:p w14:paraId="3E698E99" w14:textId="77777777" w:rsidR="00C423DE" w:rsidRDefault="00C423DE"/>
                                  </w:tc>
                                  <w:tc>
                                    <w:tcPr>
                                      <w:tcW w:w="4630" w:type="pct"/>
                                      <w:shd w:val="clear" w:color="auto" w:fill="404040" w:themeFill="text1" w:themeFillTint="BF"/>
                                      <w:vAlign w:val="bottom"/>
                                    </w:tcPr>
                                    <w:p w14:paraId="729059AC" w14:textId="77777777" w:rsidR="00C423DE" w:rsidRDefault="00C423DE">
                                      <w:pPr>
                                        <w:ind w:left="360" w:right="360"/>
                                        <w:rPr>
                                          <w:color w:val="FFFFFF" w:themeColor="background1"/>
                                          <w:sz w:val="28"/>
                                          <w:szCs w:val="28"/>
                                        </w:rPr>
                                      </w:pPr>
                                    </w:p>
                                  </w:tc>
                                </w:tr>
                                <w:tr w:rsidR="00C423DE" w14:paraId="75DCF76B" w14:textId="77777777">
                                  <w:tc>
                                    <w:tcPr>
                                      <w:tcW w:w="370" w:type="pct"/>
                                      <w:shd w:val="clear" w:color="auto" w:fill="4472C4" w:themeFill="accent1"/>
                                    </w:tcPr>
                                    <w:p w14:paraId="23F9F424" w14:textId="77777777" w:rsidR="00C423DE" w:rsidRDefault="00C423DE"/>
                                  </w:tc>
                                  <w:tc>
                                    <w:tcPr>
                                      <w:tcW w:w="4630" w:type="pct"/>
                                      <w:shd w:val="clear" w:color="auto" w:fill="404040" w:themeFill="text1" w:themeFillTint="BF"/>
                                      <w:vAlign w:val="bottom"/>
                                    </w:tcPr>
                                    <w:p w14:paraId="4717C492" w14:textId="77777777" w:rsidR="00C423DE" w:rsidRDefault="00C423DE" w:rsidP="005474D5">
                                      <w:pPr>
                                        <w:pStyle w:val="NoSpacing"/>
                                        <w:spacing w:line="288" w:lineRule="auto"/>
                                        <w:ind w:left="360" w:right="360"/>
                                        <w:rPr>
                                          <w:color w:val="FFFFFF" w:themeColor="background1"/>
                                          <w:sz w:val="28"/>
                                          <w:szCs w:val="28"/>
                                        </w:rPr>
                                      </w:pPr>
                                    </w:p>
                                  </w:tc>
                                </w:tr>
                              </w:tbl>
                              <w:p w14:paraId="390CB0AB" w14:textId="77777777" w:rsidR="00C423DE" w:rsidRDefault="00C423DE" w:rsidP="00C423DE"/>
                              <w:p w14:paraId="36E26012" w14:textId="77777777" w:rsidR="00C423DE" w:rsidRDefault="00C423DE" w:rsidP="00C423DE"/>
                              <w:p w14:paraId="1C475E41" w14:textId="77777777" w:rsidR="00E244C7" w:rsidRDefault="00E244C7" w:rsidP="0084019A">
                                <w:pPr>
                                  <w:rPr>
                                    <w:rFonts w:ascii="New times roman" w:hAnsi="New times roman"/>
                                    <w:b/>
                                    <w:bCs/>
                                    <w:sz w:val="24"/>
                                    <w:szCs w:val="24"/>
                                  </w:rPr>
                                </w:pPr>
                              </w:p>
                              <w:p w14:paraId="75CA22A3" w14:textId="086EC34F" w:rsidR="00C423DE" w:rsidRPr="0084019A" w:rsidRDefault="00C423DE" w:rsidP="0084019A">
                                <w:pPr>
                                  <w:rPr>
                                    <w:rFonts w:ascii="New times roman" w:hAnsi="New times roman"/>
                                    <w:sz w:val="24"/>
                                    <w:szCs w:val="24"/>
                                  </w:rPr>
                                </w:pPr>
                                <w:r w:rsidRPr="0084019A">
                                  <w:rPr>
                                    <w:rFonts w:ascii="New times roman" w:hAnsi="New times roman"/>
                                    <w:b/>
                                    <w:bCs/>
                                    <w:sz w:val="24"/>
                                    <w:szCs w:val="24"/>
                                  </w:rPr>
                                  <w:t>STUDENT NAME</w:t>
                                </w:r>
                                <w:r w:rsidRPr="0084019A">
                                  <w:rPr>
                                    <w:rFonts w:ascii="New times roman" w:hAnsi="New times roman"/>
                                    <w:sz w:val="24"/>
                                    <w:szCs w:val="24"/>
                                  </w:rPr>
                                  <w:t>: SAMUELA PRIANKA SOUSA</w:t>
                                </w:r>
                              </w:p>
                              <w:p w14:paraId="251CA11A" w14:textId="42BB0DEA" w:rsidR="000C3B21" w:rsidRPr="00E16ED4" w:rsidRDefault="00C423DE" w:rsidP="0084019A">
                                <w:pPr>
                                  <w:rPr>
                                    <w:rFonts w:ascii="New times roman" w:hAnsi="New times roman"/>
                                    <w:sz w:val="24"/>
                                    <w:szCs w:val="24"/>
                                  </w:rPr>
                                </w:pPr>
                                <w:r w:rsidRPr="0084019A">
                                  <w:rPr>
                                    <w:rFonts w:ascii="New times roman" w:hAnsi="New times roman"/>
                                    <w:b/>
                                    <w:bCs/>
                                    <w:sz w:val="24"/>
                                    <w:szCs w:val="24"/>
                                  </w:rPr>
                                  <w:t>STUDENT ID</w:t>
                                </w:r>
                                <w:r w:rsidRPr="0084019A">
                                  <w:rPr>
                                    <w:rFonts w:ascii="New times roman" w:hAnsi="New times roman"/>
                                    <w:sz w:val="24"/>
                                    <w:szCs w:val="24"/>
                                  </w:rPr>
                                  <w:t>: 2030400</w:t>
                                </w:r>
                              </w:p>
                              <w:p w14:paraId="661C0B4C" w14:textId="79A6A107" w:rsidR="00834E6B" w:rsidRPr="0084019A" w:rsidRDefault="00FE549A" w:rsidP="0084019A">
                                <w:pPr>
                                  <w:rPr>
                                    <w:rFonts w:ascii="New times roman" w:hAnsi="New times roman"/>
                                    <w:sz w:val="24"/>
                                    <w:szCs w:val="24"/>
                                  </w:rPr>
                                </w:pPr>
                                <w:r w:rsidRPr="0084019A">
                                  <w:rPr>
                                    <w:rFonts w:ascii="New times roman" w:hAnsi="New times roman"/>
                                    <w:b/>
                                    <w:bCs/>
                                    <w:sz w:val="24"/>
                                    <w:szCs w:val="24"/>
                                  </w:rPr>
                                  <w:t>MODULE NAME</w:t>
                                </w:r>
                                <w:r w:rsidRPr="0084019A">
                                  <w:rPr>
                                    <w:rFonts w:ascii="New times roman" w:hAnsi="New times roman"/>
                                    <w:sz w:val="24"/>
                                    <w:szCs w:val="24"/>
                                  </w:rPr>
                                  <w:t>: DISSERTATION</w:t>
                                </w:r>
                              </w:p>
                              <w:p w14:paraId="1942362D" w14:textId="28F1FA98" w:rsidR="00C423DE" w:rsidRPr="0084019A" w:rsidRDefault="00C423DE" w:rsidP="0084019A">
                                <w:pPr>
                                  <w:rPr>
                                    <w:rFonts w:ascii="New times roman" w:hAnsi="New times roman"/>
                                    <w:sz w:val="24"/>
                                    <w:szCs w:val="24"/>
                                  </w:rPr>
                                </w:pPr>
                                <w:r w:rsidRPr="0084019A">
                                  <w:rPr>
                                    <w:rFonts w:ascii="New times roman" w:hAnsi="New times roman"/>
                                    <w:b/>
                                    <w:bCs/>
                                    <w:sz w:val="24"/>
                                    <w:szCs w:val="24"/>
                                  </w:rPr>
                                  <w:t>DISSERTATION SUPERVISOR</w:t>
                                </w:r>
                                <w:r w:rsidRPr="0084019A">
                                  <w:rPr>
                                    <w:rFonts w:ascii="New times roman" w:hAnsi="New times roman"/>
                                    <w:sz w:val="24"/>
                                    <w:szCs w:val="24"/>
                                  </w:rPr>
                                  <w:t xml:space="preserve">: </w:t>
                                </w:r>
                                <w:r w:rsidR="00D87FD6">
                                  <w:rPr>
                                    <w:rFonts w:ascii="New times roman" w:hAnsi="New times roman"/>
                                    <w:sz w:val="24"/>
                                    <w:szCs w:val="24"/>
                                  </w:rPr>
                                  <w:t>DR.</w:t>
                                </w:r>
                                <w:r w:rsidR="00D87FD6" w:rsidRPr="0084019A">
                                  <w:rPr>
                                    <w:rFonts w:ascii="New times roman" w:hAnsi="New times roman"/>
                                    <w:sz w:val="24"/>
                                    <w:szCs w:val="24"/>
                                  </w:rPr>
                                  <w:t xml:space="preserve"> TUSHARA</w:t>
                                </w:r>
                                <w:r w:rsidRPr="0084019A">
                                  <w:rPr>
                                    <w:rFonts w:ascii="New times roman" w:hAnsi="New times roman"/>
                                    <w:sz w:val="24"/>
                                    <w:szCs w:val="24"/>
                                  </w:rPr>
                                  <w:t xml:space="preserve"> BALENDRAN</w:t>
                                </w:r>
                              </w:p>
                              <w:p w14:paraId="1C250CC1" w14:textId="291EE3C9" w:rsidR="00C423DE" w:rsidRPr="0084019A" w:rsidRDefault="00C423DE" w:rsidP="0084019A">
                                <w:pPr>
                                  <w:rPr>
                                    <w:rFonts w:ascii="New times roman" w:hAnsi="New times roman"/>
                                    <w:sz w:val="24"/>
                                    <w:szCs w:val="24"/>
                                  </w:rPr>
                                </w:pPr>
                                <w:r w:rsidRPr="0084019A">
                                  <w:rPr>
                                    <w:rFonts w:ascii="New times roman" w:hAnsi="New times roman"/>
                                    <w:b/>
                                    <w:bCs/>
                                    <w:sz w:val="24"/>
                                    <w:szCs w:val="24"/>
                                  </w:rPr>
                                  <w:t>SUBMISSION DATE</w:t>
                                </w:r>
                                <w:r w:rsidRPr="0084019A">
                                  <w:rPr>
                                    <w:rFonts w:ascii="New times roman" w:hAnsi="New times roman"/>
                                    <w:sz w:val="24"/>
                                    <w:szCs w:val="24"/>
                                  </w:rPr>
                                  <w:t>:</w:t>
                                </w:r>
                                <w:r w:rsidR="008133BF">
                                  <w:rPr>
                                    <w:rFonts w:ascii="New times roman" w:hAnsi="New times roman"/>
                                    <w:sz w:val="24"/>
                                    <w:szCs w:val="24"/>
                                  </w:rPr>
                                  <w:t xml:space="preserve"> 30/04/2024</w:t>
                                </w:r>
                              </w:p>
                              <w:p w14:paraId="1F81E1FE" w14:textId="77777777" w:rsidR="00FE549A" w:rsidRPr="007E3C6B" w:rsidRDefault="00FE549A" w:rsidP="00C423DE">
                                <w:pPr>
                                  <w:rPr>
                                    <w:rFonts w:ascii="New times roman" w:hAnsi="New times roman"/>
                                    <w:sz w:val="24"/>
                                    <w:szCs w:val="24"/>
                                  </w:rPr>
                                </w:pPr>
                              </w:p>
                              <w:p w14:paraId="546708A0" w14:textId="77777777" w:rsidR="00C423DE" w:rsidRDefault="00C423DE" w:rsidP="00C423DE"/>
                              <w:p w14:paraId="0FC2CB07" w14:textId="77777777" w:rsidR="00C423DE" w:rsidRDefault="00C423DE" w:rsidP="00C423DE"/>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90600</wp14:pctWidth>
                    </wp14:sizeRelH>
                    <wp14:sizeRelV relativeFrom="margin">
                      <wp14:pctHeight>0</wp14:pctHeight>
                    </wp14:sizeRelV>
                  </wp:anchor>
                </w:drawing>
              </mc:Choice>
              <mc:Fallback>
                <w:pict>
                  <v:shapetype w14:anchorId="36B99736" id="_x0000_t202" coordsize="21600,21600" o:spt="202" path="m,l,21600r21600,l21600,xe">
                    <v:stroke joinstyle="miter"/>
                    <v:path gradientshapeok="t" o:connecttype="rect"/>
                  </v:shapetype>
                  <v:shape id="Text Box 1" o:spid="_x0000_s1026" type="#_x0000_t202" alt="Cover page content layout" style="position:absolute;margin-left:28.35pt;margin-top:220.9pt;width:553.9pt;height:406.35pt;z-index:-251658240;visibility:visible;mso-wrap-style:square;mso-width-percent:906;mso-height-percent:0;mso-wrap-distance-left:9pt;mso-wrap-distance-top:0;mso-wrap-distance-right:9pt;mso-wrap-distance-bottom:0;mso-position-horizontal:absolute;mso-position-horizontal-relative:page;mso-position-vertical:absolute;mso-position-vertical-relative:margin;mso-width-percent:906;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"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info"/>
                          </w:tblPr>
                          <w:tblGrid>
                            <w:gridCol w:w="797"/>
                            <w:gridCol w:w="9967"/>
                          </w:tblGrid>
                          <w:tr w:rsidR="00C423DE" w14:paraId="3EF0FEBE" w14:textId="77777777">
                            <w:trPr>
                              <w:trHeight w:val="2376"/>
                            </w:trPr>
                            <w:tc>
                              <w:tcPr>
                                <w:tcW w:w="370" w:type="pct"/>
                                <w:shd w:val="clear" w:color="auto" w:fill="4472C4" w:themeFill="accent1"/>
                              </w:tcPr>
                              <w:p w14:paraId="40F66C3E" w14:textId="77777777" w:rsidR="00C423DE" w:rsidRPr="007E3C6B" w:rsidRDefault="00C423DE">
                                <w:pPr>
                                  <w:rPr>
                                    <w:rFonts w:ascii="New times roman" w:hAnsi="New times roman"/>
                                  </w:rPr>
                                </w:pPr>
                              </w:p>
                            </w:tc>
                            <w:sdt>
                              <w:sdtPr>
                                <w:rPr>
                                  <w:rFonts w:ascii="Times New Roman" w:hAnsi="Times New Roman" w:cs="Times New Roman"/>
                                  <w:b/>
                                  <w:bCs/>
                                  <w:color w:val="FFFFFF" w:themeColor="background1"/>
                                  <w:sz w:val="52"/>
                                  <w:szCs w:val="52"/>
                                </w:rPr>
                                <w:alias w:val="Title"/>
                                <w:tag w:val=""/>
                                <w:id w:val="739824258"/>
                                <w:placeholder>
                                  <w:docPart w:val="F977E3C7863F4D57A73CFFD851E13D0F"/>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48A361F0" w14:textId="4A041D80" w:rsidR="00C423DE" w:rsidRPr="007E3C6B" w:rsidRDefault="005317FD" w:rsidP="005B1C37">
                                    <w:pPr>
                                      <w:pStyle w:val="NoSpacing"/>
                                      <w:spacing w:before="240" w:line="216" w:lineRule="auto"/>
                                      <w:ind w:left="360" w:right="360"/>
                                      <w:contextualSpacing/>
                                      <w:rPr>
                                        <w:rFonts w:ascii="New times roman" w:hAnsi="New times roman"/>
                                        <w:color w:val="FFFFFF" w:themeColor="background1"/>
                                        <w:sz w:val="96"/>
                                        <w:szCs w:val="96"/>
                                      </w:rPr>
                                    </w:pPr>
                                    <w:r w:rsidRPr="00E54A56">
                                      <w:rPr>
                                        <w:rFonts w:ascii="Times New Roman" w:hAnsi="Times New Roman" w:cs="Times New Roman"/>
                                        <w:b/>
                                        <w:bCs/>
                                        <w:color w:val="FFFFFF" w:themeColor="background1"/>
                                        <w:sz w:val="52"/>
                                        <w:szCs w:val="52"/>
                                      </w:rPr>
                                      <w:t xml:space="preserve">The </w:t>
                                    </w:r>
                                    <w:r w:rsidR="00E54A56" w:rsidRPr="00E54A56">
                                      <w:rPr>
                                        <w:rFonts w:ascii="Times New Roman" w:hAnsi="Times New Roman" w:cs="Times New Roman"/>
                                        <w:b/>
                                        <w:bCs/>
                                        <w:color w:val="FFFFFF" w:themeColor="background1"/>
                                        <w:sz w:val="52"/>
                                        <w:szCs w:val="52"/>
                                      </w:rPr>
                                      <w:t>I</w:t>
                                    </w:r>
                                    <w:r w:rsidRPr="00E54A56">
                                      <w:rPr>
                                        <w:rFonts w:ascii="Times New Roman" w:hAnsi="Times New Roman" w:cs="Times New Roman"/>
                                        <w:b/>
                                        <w:bCs/>
                                        <w:color w:val="FFFFFF" w:themeColor="background1"/>
                                        <w:sz w:val="52"/>
                                        <w:szCs w:val="52"/>
                                      </w:rPr>
                                      <w:t xml:space="preserve">mpact of </w:t>
                                    </w:r>
                                    <w:r w:rsidR="00E54A56" w:rsidRPr="00E54A56">
                                      <w:rPr>
                                        <w:rFonts w:ascii="Times New Roman" w:hAnsi="Times New Roman" w:cs="Times New Roman"/>
                                        <w:b/>
                                        <w:bCs/>
                                        <w:color w:val="FFFFFF" w:themeColor="background1"/>
                                        <w:sz w:val="52"/>
                                        <w:szCs w:val="52"/>
                                      </w:rPr>
                                      <w:t>I</w:t>
                                    </w:r>
                                    <w:r w:rsidRPr="00E54A56">
                                      <w:rPr>
                                        <w:rFonts w:ascii="Times New Roman" w:hAnsi="Times New Roman" w:cs="Times New Roman"/>
                                        <w:b/>
                                        <w:bCs/>
                                        <w:color w:val="FFFFFF" w:themeColor="background1"/>
                                        <w:sz w:val="52"/>
                                        <w:szCs w:val="52"/>
                                      </w:rPr>
                                      <w:t xml:space="preserve">ntegrated </w:t>
                                    </w:r>
                                    <w:r w:rsidR="00E54A56" w:rsidRPr="00E54A56">
                                      <w:rPr>
                                        <w:rFonts w:ascii="Times New Roman" w:hAnsi="Times New Roman" w:cs="Times New Roman"/>
                                        <w:b/>
                                        <w:bCs/>
                                        <w:color w:val="FFFFFF" w:themeColor="background1"/>
                                        <w:sz w:val="52"/>
                                        <w:szCs w:val="52"/>
                                      </w:rPr>
                                      <w:t>M</w:t>
                                    </w:r>
                                    <w:r w:rsidRPr="00E54A56">
                                      <w:rPr>
                                        <w:rFonts w:ascii="Times New Roman" w:hAnsi="Times New Roman" w:cs="Times New Roman"/>
                                        <w:b/>
                                        <w:bCs/>
                                        <w:color w:val="FFFFFF" w:themeColor="background1"/>
                                        <w:sz w:val="52"/>
                                        <w:szCs w:val="52"/>
                                      </w:rPr>
                                      <w:t xml:space="preserve">arketing </w:t>
                                    </w:r>
                                    <w:r w:rsidR="00E54A56" w:rsidRPr="00E54A56">
                                      <w:rPr>
                                        <w:rFonts w:ascii="Times New Roman" w:hAnsi="Times New Roman" w:cs="Times New Roman"/>
                                        <w:b/>
                                        <w:bCs/>
                                        <w:color w:val="FFFFFF" w:themeColor="background1"/>
                                        <w:sz w:val="52"/>
                                        <w:szCs w:val="52"/>
                                      </w:rPr>
                                      <w:t>C</w:t>
                                    </w:r>
                                    <w:r w:rsidRPr="00E54A56">
                                      <w:rPr>
                                        <w:rFonts w:ascii="Times New Roman" w:hAnsi="Times New Roman" w:cs="Times New Roman"/>
                                        <w:b/>
                                        <w:bCs/>
                                        <w:color w:val="FFFFFF" w:themeColor="background1"/>
                                        <w:sz w:val="52"/>
                                        <w:szCs w:val="52"/>
                                      </w:rPr>
                                      <w:t xml:space="preserve">ommunications and </w:t>
                                    </w:r>
                                    <w:r w:rsidR="00E54A56" w:rsidRPr="00E54A56">
                                      <w:rPr>
                                        <w:rFonts w:ascii="Times New Roman" w:hAnsi="Times New Roman" w:cs="Times New Roman"/>
                                        <w:b/>
                                        <w:bCs/>
                                        <w:color w:val="FFFFFF" w:themeColor="background1"/>
                                        <w:sz w:val="52"/>
                                        <w:szCs w:val="52"/>
                                      </w:rPr>
                                      <w:t>D</w:t>
                                    </w:r>
                                    <w:r w:rsidRPr="00E54A56">
                                      <w:rPr>
                                        <w:rFonts w:ascii="Times New Roman" w:hAnsi="Times New Roman" w:cs="Times New Roman"/>
                                        <w:b/>
                                        <w:bCs/>
                                        <w:color w:val="FFFFFF" w:themeColor="background1"/>
                                        <w:sz w:val="52"/>
                                        <w:szCs w:val="52"/>
                                      </w:rPr>
                                      <w:t xml:space="preserve">igital </w:t>
                                    </w:r>
                                    <w:r w:rsidR="00E54A56" w:rsidRPr="00E54A56">
                                      <w:rPr>
                                        <w:rFonts w:ascii="Times New Roman" w:hAnsi="Times New Roman" w:cs="Times New Roman"/>
                                        <w:b/>
                                        <w:bCs/>
                                        <w:color w:val="FFFFFF" w:themeColor="background1"/>
                                        <w:sz w:val="52"/>
                                        <w:szCs w:val="52"/>
                                      </w:rPr>
                                      <w:t>M</w:t>
                                    </w:r>
                                    <w:r w:rsidRPr="00E54A56">
                                      <w:rPr>
                                        <w:rFonts w:ascii="Times New Roman" w:hAnsi="Times New Roman" w:cs="Times New Roman"/>
                                        <w:b/>
                                        <w:bCs/>
                                        <w:color w:val="FFFFFF" w:themeColor="background1"/>
                                        <w:sz w:val="52"/>
                                        <w:szCs w:val="52"/>
                                      </w:rPr>
                                      <w:t>arketing on   Coca Cola</w:t>
                                    </w:r>
                                    <w:r w:rsidR="005B1C37">
                                      <w:rPr>
                                        <w:rFonts w:ascii="Times New Roman" w:hAnsi="Times New Roman" w:cs="Times New Roman"/>
                                        <w:b/>
                                        <w:bCs/>
                                        <w:color w:val="FFFFFF" w:themeColor="background1"/>
                                        <w:sz w:val="52"/>
                                        <w:szCs w:val="52"/>
                                      </w:rPr>
                                      <w:t>.</w:t>
                                    </w:r>
                                  </w:p>
                                </w:tc>
                              </w:sdtContent>
                            </w:sdt>
                          </w:tr>
                          <w:tr w:rsidR="00C423DE" w14:paraId="26CD1060" w14:textId="77777777">
                            <w:trPr>
                              <w:trHeight w:hRule="exact" w:val="648"/>
                            </w:trPr>
                            <w:tc>
                              <w:tcPr>
                                <w:tcW w:w="370" w:type="pct"/>
                                <w:shd w:val="clear" w:color="auto" w:fill="4472C4" w:themeFill="accent1"/>
                              </w:tcPr>
                              <w:p w14:paraId="3E698E99" w14:textId="77777777" w:rsidR="00C423DE" w:rsidRDefault="00C423DE"/>
                            </w:tc>
                            <w:tc>
                              <w:tcPr>
                                <w:tcW w:w="4630" w:type="pct"/>
                                <w:shd w:val="clear" w:color="auto" w:fill="404040" w:themeFill="text1" w:themeFillTint="BF"/>
                                <w:vAlign w:val="bottom"/>
                              </w:tcPr>
                              <w:p w14:paraId="729059AC" w14:textId="77777777" w:rsidR="00C423DE" w:rsidRDefault="00C423DE">
                                <w:pPr>
                                  <w:ind w:left="360" w:right="360"/>
                                  <w:rPr>
                                    <w:color w:val="FFFFFF" w:themeColor="background1"/>
                                    <w:sz w:val="28"/>
                                    <w:szCs w:val="28"/>
                                  </w:rPr>
                                </w:pPr>
                              </w:p>
                            </w:tc>
                          </w:tr>
                          <w:tr w:rsidR="00C423DE" w14:paraId="75DCF76B" w14:textId="77777777">
                            <w:tc>
                              <w:tcPr>
                                <w:tcW w:w="370" w:type="pct"/>
                                <w:shd w:val="clear" w:color="auto" w:fill="4472C4" w:themeFill="accent1"/>
                              </w:tcPr>
                              <w:p w14:paraId="23F9F424" w14:textId="77777777" w:rsidR="00C423DE" w:rsidRDefault="00C423DE"/>
                            </w:tc>
                            <w:tc>
                              <w:tcPr>
                                <w:tcW w:w="4630" w:type="pct"/>
                                <w:shd w:val="clear" w:color="auto" w:fill="404040" w:themeFill="text1" w:themeFillTint="BF"/>
                                <w:vAlign w:val="bottom"/>
                              </w:tcPr>
                              <w:p w14:paraId="4717C492" w14:textId="77777777" w:rsidR="00C423DE" w:rsidRDefault="00C423DE" w:rsidP="005474D5">
                                <w:pPr>
                                  <w:pStyle w:val="NoSpacing"/>
                                  <w:spacing w:line="288" w:lineRule="auto"/>
                                  <w:ind w:left="360" w:right="360"/>
                                  <w:rPr>
                                    <w:color w:val="FFFFFF" w:themeColor="background1"/>
                                    <w:sz w:val="28"/>
                                    <w:szCs w:val="28"/>
                                  </w:rPr>
                                </w:pPr>
                              </w:p>
                            </w:tc>
                          </w:tr>
                        </w:tbl>
                        <w:p w14:paraId="390CB0AB" w14:textId="77777777" w:rsidR="00C423DE" w:rsidRDefault="00C423DE" w:rsidP="00C423DE"/>
                        <w:p w14:paraId="36E26012" w14:textId="77777777" w:rsidR="00C423DE" w:rsidRDefault="00C423DE" w:rsidP="00C423DE"/>
                        <w:p w14:paraId="1C475E41" w14:textId="77777777" w:rsidR="00E244C7" w:rsidRDefault="00E244C7" w:rsidP="0084019A">
                          <w:pPr>
                            <w:rPr>
                              <w:rFonts w:ascii="New times roman" w:hAnsi="New times roman"/>
                              <w:b/>
                              <w:bCs/>
                              <w:sz w:val="24"/>
                              <w:szCs w:val="24"/>
                            </w:rPr>
                          </w:pPr>
                        </w:p>
                        <w:p w14:paraId="75CA22A3" w14:textId="086EC34F" w:rsidR="00C423DE" w:rsidRPr="0084019A" w:rsidRDefault="00C423DE" w:rsidP="0084019A">
                          <w:pPr>
                            <w:rPr>
                              <w:rFonts w:ascii="New times roman" w:hAnsi="New times roman"/>
                              <w:sz w:val="24"/>
                              <w:szCs w:val="24"/>
                            </w:rPr>
                          </w:pPr>
                          <w:r w:rsidRPr="0084019A">
                            <w:rPr>
                              <w:rFonts w:ascii="New times roman" w:hAnsi="New times roman"/>
                              <w:b/>
                              <w:bCs/>
                              <w:sz w:val="24"/>
                              <w:szCs w:val="24"/>
                            </w:rPr>
                            <w:t>STUDENT NAME</w:t>
                          </w:r>
                          <w:r w:rsidRPr="0084019A">
                            <w:rPr>
                              <w:rFonts w:ascii="New times roman" w:hAnsi="New times roman"/>
                              <w:sz w:val="24"/>
                              <w:szCs w:val="24"/>
                            </w:rPr>
                            <w:t>: SAMUELA PRIANKA SOUSA</w:t>
                          </w:r>
                        </w:p>
                        <w:p w14:paraId="251CA11A" w14:textId="42BB0DEA" w:rsidR="000C3B21" w:rsidRPr="00E16ED4" w:rsidRDefault="00C423DE" w:rsidP="0084019A">
                          <w:pPr>
                            <w:rPr>
                              <w:rFonts w:ascii="New times roman" w:hAnsi="New times roman"/>
                              <w:sz w:val="24"/>
                              <w:szCs w:val="24"/>
                            </w:rPr>
                          </w:pPr>
                          <w:r w:rsidRPr="0084019A">
                            <w:rPr>
                              <w:rFonts w:ascii="New times roman" w:hAnsi="New times roman"/>
                              <w:b/>
                              <w:bCs/>
                              <w:sz w:val="24"/>
                              <w:szCs w:val="24"/>
                            </w:rPr>
                            <w:t>STUDENT ID</w:t>
                          </w:r>
                          <w:r w:rsidRPr="0084019A">
                            <w:rPr>
                              <w:rFonts w:ascii="New times roman" w:hAnsi="New times roman"/>
                              <w:sz w:val="24"/>
                              <w:szCs w:val="24"/>
                            </w:rPr>
                            <w:t>: 2030400</w:t>
                          </w:r>
                        </w:p>
                        <w:p w14:paraId="661C0B4C" w14:textId="79A6A107" w:rsidR="00834E6B" w:rsidRPr="0084019A" w:rsidRDefault="00FE549A" w:rsidP="0084019A">
                          <w:pPr>
                            <w:rPr>
                              <w:rFonts w:ascii="New times roman" w:hAnsi="New times roman"/>
                              <w:sz w:val="24"/>
                              <w:szCs w:val="24"/>
                            </w:rPr>
                          </w:pPr>
                          <w:r w:rsidRPr="0084019A">
                            <w:rPr>
                              <w:rFonts w:ascii="New times roman" w:hAnsi="New times roman"/>
                              <w:b/>
                              <w:bCs/>
                              <w:sz w:val="24"/>
                              <w:szCs w:val="24"/>
                            </w:rPr>
                            <w:t>MODULE NAME</w:t>
                          </w:r>
                          <w:r w:rsidRPr="0084019A">
                            <w:rPr>
                              <w:rFonts w:ascii="New times roman" w:hAnsi="New times roman"/>
                              <w:sz w:val="24"/>
                              <w:szCs w:val="24"/>
                            </w:rPr>
                            <w:t>: DISSERTATION</w:t>
                          </w:r>
                        </w:p>
                        <w:p w14:paraId="1942362D" w14:textId="28F1FA98" w:rsidR="00C423DE" w:rsidRPr="0084019A" w:rsidRDefault="00C423DE" w:rsidP="0084019A">
                          <w:pPr>
                            <w:rPr>
                              <w:rFonts w:ascii="New times roman" w:hAnsi="New times roman"/>
                              <w:sz w:val="24"/>
                              <w:szCs w:val="24"/>
                            </w:rPr>
                          </w:pPr>
                          <w:r w:rsidRPr="0084019A">
                            <w:rPr>
                              <w:rFonts w:ascii="New times roman" w:hAnsi="New times roman"/>
                              <w:b/>
                              <w:bCs/>
                              <w:sz w:val="24"/>
                              <w:szCs w:val="24"/>
                            </w:rPr>
                            <w:t>DISSERTATION SUPERVISOR</w:t>
                          </w:r>
                          <w:r w:rsidRPr="0084019A">
                            <w:rPr>
                              <w:rFonts w:ascii="New times roman" w:hAnsi="New times roman"/>
                              <w:sz w:val="24"/>
                              <w:szCs w:val="24"/>
                            </w:rPr>
                            <w:t xml:space="preserve">: </w:t>
                          </w:r>
                          <w:r w:rsidR="00D87FD6">
                            <w:rPr>
                              <w:rFonts w:ascii="New times roman" w:hAnsi="New times roman"/>
                              <w:sz w:val="24"/>
                              <w:szCs w:val="24"/>
                            </w:rPr>
                            <w:t>DR.</w:t>
                          </w:r>
                          <w:r w:rsidR="00D87FD6" w:rsidRPr="0084019A">
                            <w:rPr>
                              <w:rFonts w:ascii="New times roman" w:hAnsi="New times roman"/>
                              <w:sz w:val="24"/>
                              <w:szCs w:val="24"/>
                            </w:rPr>
                            <w:t xml:space="preserve"> TUSHARA</w:t>
                          </w:r>
                          <w:r w:rsidRPr="0084019A">
                            <w:rPr>
                              <w:rFonts w:ascii="New times roman" w:hAnsi="New times roman"/>
                              <w:sz w:val="24"/>
                              <w:szCs w:val="24"/>
                            </w:rPr>
                            <w:t xml:space="preserve"> BALENDRAN</w:t>
                          </w:r>
                        </w:p>
                        <w:p w14:paraId="1C250CC1" w14:textId="291EE3C9" w:rsidR="00C423DE" w:rsidRPr="0084019A" w:rsidRDefault="00C423DE" w:rsidP="0084019A">
                          <w:pPr>
                            <w:rPr>
                              <w:rFonts w:ascii="New times roman" w:hAnsi="New times roman"/>
                              <w:sz w:val="24"/>
                              <w:szCs w:val="24"/>
                            </w:rPr>
                          </w:pPr>
                          <w:r w:rsidRPr="0084019A">
                            <w:rPr>
                              <w:rFonts w:ascii="New times roman" w:hAnsi="New times roman"/>
                              <w:b/>
                              <w:bCs/>
                              <w:sz w:val="24"/>
                              <w:szCs w:val="24"/>
                            </w:rPr>
                            <w:t>SUBMISSION DATE</w:t>
                          </w:r>
                          <w:r w:rsidRPr="0084019A">
                            <w:rPr>
                              <w:rFonts w:ascii="New times roman" w:hAnsi="New times roman"/>
                              <w:sz w:val="24"/>
                              <w:szCs w:val="24"/>
                            </w:rPr>
                            <w:t>:</w:t>
                          </w:r>
                          <w:r w:rsidR="008133BF">
                            <w:rPr>
                              <w:rFonts w:ascii="New times roman" w:hAnsi="New times roman"/>
                              <w:sz w:val="24"/>
                              <w:szCs w:val="24"/>
                            </w:rPr>
                            <w:t xml:space="preserve"> 30/04/2024</w:t>
                          </w:r>
                        </w:p>
                        <w:p w14:paraId="1F81E1FE" w14:textId="77777777" w:rsidR="00FE549A" w:rsidRPr="007E3C6B" w:rsidRDefault="00FE549A" w:rsidP="00C423DE">
                          <w:pPr>
                            <w:rPr>
                              <w:rFonts w:ascii="New times roman" w:hAnsi="New times roman"/>
                              <w:sz w:val="24"/>
                              <w:szCs w:val="24"/>
                            </w:rPr>
                          </w:pPr>
                        </w:p>
                        <w:p w14:paraId="546708A0" w14:textId="77777777" w:rsidR="00C423DE" w:rsidRDefault="00C423DE" w:rsidP="00C423DE"/>
                        <w:p w14:paraId="0FC2CB07" w14:textId="77777777" w:rsidR="00C423DE" w:rsidRDefault="00C423DE" w:rsidP="00C423DE"/>
                      </w:txbxContent>
                    </v:textbox>
                    <w10:wrap anchorx="page" anchory="margin"/>
                  </v:shape>
                </w:pict>
              </mc:Fallback>
            </mc:AlternateContent>
          </w:r>
          <w:r w:rsidRPr="005474D5">
            <w:rPr>
              <w:rFonts w:ascii="New times roman" w:hAnsi="New times roman"/>
              <w:webHidden/>
              <w:sz w:val="40"/>
              <w:szCs w:val="40"/>
            </w:rPr>
            <w:br w:type="page"/>
          </w:r>
        </w:p>
        <w:p w14:paraId="6563596A" w14:textId="56118644" w:rsidR="00C423DE" w:rsidRPr="00D87FD6" w:rsidRDefault="00000000" w:rsidP="00C423DE">
          <w:pPr>
            <w:rPr>
              <w:rFonts w:ascii="New times roman" w:hAnsi="New times roman"/>
              <w:b/>
              <w:bCs/>
              <w:sz w:val="40"/>
              <w:szCs w:val="40"/>
            </w:rPr>
          </w:pPr>
        </w:p>
      </w:sdtContent>
    </w:sdt>
    <w:sdt>
      <w:sdtPr>
        <w:rPr>
          <w:rFonts w:ascii="Times New Roman" w:hAnsi="Times New Roman" w:cs="Times New Roman"/>
        </w:rPr>
        <w:id w:val="-452792884"/>
        <w:docPartObj>
          <w:docPartGallery w:val="Table of Contents"/>
          <w:docPartUnique/>
        </w:docPartObj>
      </w:sdtPr>
      <w:sdtEndPr>
        <w:rPr>
          <w:b/>
          <w:bCs/>
        </w:rPr>
      </w:sdtEndPr>
      <w:sdtContent>
        <w:p w14:paraId="42E556DC" w14:textId="140D82E5" w:rsidR="006E436B" w:rsidRPr="00CE3B68" w:rsidRDefault="006E436B" w:rsidP="00CE3B68">
          <w:pPr>
            <w:jc w:val="both"/>
            <w:rPr>
              <w:rFonts w:ascii="Times New Roman" w:hAnsi="Times New Roman" w:cs="Times New Roman"/>
              <w:b/>
              <w:bCs/>
              <w:sz w:val="24"/>
              <w:szCs w:val="24"/>
            </w:rPr>
          </w:pPr>
          <w:r w:rsidRPr="00CE3B68">
            <w:rPr>
              <w:rFonts w:ascii="Times New Roman" w:hAnsi="Times New Roman" w:cs="Times New Roman"/>
              <w:b/>
              <w:bCs/>
              <w:sz w:val="24"/>
              <w:szCs w:val="24"/>
            </w:rPr>
            <w:t>Table of Contents</w:t>
          </w:r>
        </w:p>
        <w:p w14:paraId="428F1997" w14:textId="466A0EBA" w:rsidR="00835BD9" w:rsidRDefault="006E436B">
          <w:pPr>
            <w:pStyle w:val="TOC1"/>
            <w:tabs>
              <w:tab w:val="right" w:leader="dot" w:pos="9016"/>
            </w:tabs>
            <w:rPr>
              <w:rFonts w:eastAsiaTheme="minorEastAsia"/>
              <w:noProof/>
              <w:kern w:val="2"/>
              <w:sz w:val="24"/>
              <w:szCs w:val="24"/>
              <w:lang w:eastAsia="en-GB"/>
              <w14:ligatures w14:val="standardContextual"/>
            </w:rPr>
          </w:pPr>
          <w:r w:rsidRPr="00CE3B68">
            <w:rPr>
              <w:rFonts w:ascii="Times New Roman" w:hAnsi="Times New Roman" w:cs="Times New Roman"/>
            </w:rPr>
            <w:fldChar w:fldCharType="begin"/>
          </w:r>
          <w:r w:rsidRPr="00CE3B68">
            <w:rPr>
              <w:rFonts w:ascii="Times New Roman" w:hAnsi="Times New Roman" w:cs="Times New Roman"/>
            </w:rPr>
            <w:instrText xml:space="preserve"> TOC \o "1-3" \h \z \u </w:instrText>
          </w:r>
          <w:r w:rsidRPr="00CE3B68">
            <w:rPr>
              <w:rFonts w:ascii="Times New Roman" w:hAnsi="Times New Roman" w:cs="Times New Roman"/>
            </w:rPr>
            <w:fldChar w:fldCharType="separate"/>
          </w:r>
          <w:hyperlink w:anchor="_Toc165050292" w:history="1">
            <w:r w:rsidR="00835BD9" w:rsidRPr="00B2535E">
              <w:rPr>
                <w:rStyle w:val="Hyperlink"/>
                <w:noProof/>
              </w:rPr>
              <w:t>Acknowledgements</w:t>
            </w:r>
            <w:r w:rsidR="00835BD9">
              <w:rPr>
                <w:noProof/>
                <w:webHidden/>
              </w:rPr>
              <w:tab/>
            </w:r>
            <w:r w:rsidR="00835BD9">
              <w:rPr>
                <w:noProof/>
                <w:webHidden/>
              </w:rPr>
              <w:fldChar w:fldCharType="begin"/>
            </w:r>
            <w:r w:rsidR="00835BD9">
              <w:rPr>
                <w:noProof/>
                <w:webHidden/>
              </w:rPr>
              <w:instrText xml:space="preserve"> PAGEREF _Toc165050292 \h </w:instrText>
            </w:r>
            <w:r w:rsidR="00835BD9">
              <w:rPr>
                <w:noProof/>
                <w:webHidden/>
              </w:rPr>
            </w:r>
            <w:r w:rsidR="00835BD9">
              <w:rPr>
                <w:noProof/>
                <w:webHidden/>
              </w:rPr>
              <w:fldChar w:fldCharType="separate"/>
            </w:r>
            <w:r w:rsidR="00835BD9">
              <w:rPr>
                <w:noProof/>
                <w:webHidden/>
              </w:rPr>
              <w:t>3</w:t>
            </w:r>
            <w:r w:rsidR="00835BD9">
              <w:rPr>
                <w:noProof/>
                <w:webHidden/>
              </w:rPr>
              <w:fldChar w:fldCharType="end"/>
            </w:r>
          </w:hyperlink>
        </w:p>
        <w:p w14:paraId="06D59398" w14:textId="0C37C4FA" w:rsidR="00835BD9" w:rsidRDefault="00000000">
          <w:pPr>
            <w:pStyle w:val="TOC1"/>
            <w:tabs>
              <w:tab w:val="right" w:leader="dot" w:pos="9016"/>
            </w:tabs>
            <w:rPr>
              <w:rFonts w:eastAsiaTheme="minorEastAsia"/>
              <w:noProof/>
              <w:kern w:val="2"/>
              <w:sz w:val="24"/>
              <w:szCs w:val="24"/>
              <w:lang w:eastAsia="en-GB"/>
              <w14:ligatures w14:val="standardContextual"/>
            </w:rPr>
          </w:pPr>
          <w:hyperlink w:anchor="_Toc165050293" w:history="1">
            <w:r w:rsidR="00835BD9" w:rsidRPr="00B2535E">
              <w:rPr>
                <w:rStyle w:val="Hyperlink"/>
                <w:noProof/>
              </w:rPr>
              <w:t>Abstract</w:t>
            </w:r>
            <w:r w:rsidR="00835BD9">
              <w:rPr>
                <w:noProof/>
                <w:webHidden/>
              </w:rPr>
              <w:tab/>
            </w:r>
            <w:r w:rsidR="00835BD9">
              <w:rPr>
                <w:noProof/>
                <w:webHidden/>
              </w:rPr>
              <w:fldChar w:fldCharType="begin"/>
            </w:r>
            <w:r w:rsidR="00835BD9">
              <w:rPr>
                <w:noProof/>
                <w:webHidden/>
              </w:rPr>
              <w:instrText xml:space="preserve"> PAGEREF _Toc165050293 \h </w:instrText>
            </w:r>
            <w:r w:rsidR="00835BD9">
              <w:rPr>
                <w:noProof/>
                <w:webHidden/>
              </w:rPr>
            </w:r>
            <w:r w:rsidR="00835BD9">
              <w:rPr>
                <w:noProof/>
                <w:webHidden/>
              </w:rPr>
              <w:fldChar w:fldCharType="separate"/>
            </w:r>
            <w:r w:rsidR="00835BD9">
              <w:rPr>
                <w:noProof/>
                <w:webHidden/>
              </w:rPr>
              <w:t>4</w:t>
            </w:r>
            <w:r w:rsidR="00835BD9">
              <w:rPr>
                <w:noProof/>
                <w:webHidden/>
              </w:rPr>
              <w:fldChar w:fldCharType="end"/>
            </w:r>
          </w:hyperlink>
        </w:p>
        <w:p w14:paraId="4A8BEA9C" w14:textId="34608536" w:rsidR="00835BD9" w:rsidRDefault="00000000">
          <w:pPr>
            <w:pStyle w:val="TOC1"/>
            <w:tabs>
              <w:tab w:val="right" w:leader="dot" w:pos="9016"/>
            </w:tabs>
            <w:rPr>
              <w:rFonts w:eastAsiaTheme="minorEastAsia"/>
              <w:noProof/>
              <w:kern w:val="2"/>
              <w:sz w:val="24"/>
              <w:szCs w:val="24"/>
              <w:lang w:eastAsia="en-GB"/>
              <w14:ligatures w14:val="standardContextual"/>
            </w:rPr>
          </w:pPr>
          <w:hyperlink w:anchor="_Toc165050294" w:history="1">
            <w:r w:rsidR="00835BD9" w:rsidRPr="00B2535E">
              <w:rPr>
                <w:rStyle w:val="Hyperlink"/>
                <w:noProof/>
              </w:rPr>
              <w:t>Chapter 1:  Introduction</w:t>
            </w:r>
            <w:r w:rsidR="00835BD9">
              <w:rPr>
                <w:noProof/>
                <w:webHidden/>
              </w:rPr>
              <w:tab/>
            </w:r>
            <w:r w:rsidR="00835BD9">
              <w:rPr>
                <w:noProof/>
                <w:webHidden/>
              </w:rPr>
              <w:fldChar w:fldCharType="begin"/>
            </w:r>
            <w:r w:rsidR="00835BD9">
              <w:rPr>
                <w:noProof/>
                <w:webHidden/>
              </w:rPr>
              <w:instrText xml:space="preserve"> PAGEREF _Toc165050294 \h </w:instrText>
            </w:r>
            <w:r w:rsidR="00835BD9">
              <w:rPr>
                <w:noProof/>
                <w:webHidden/>
              </w:rPr>
            </w:r>
            <w:r w:rsidR="00835BD9">
              <w:rPr>
                <w:noProof/>
                <w:webHidden/>
              </w:rPr>
              <w:fldChar w:fldCharType="separate"/>
            </w:r>
            <w:r w:rsidR="00835BD9">
              <w:rPr>
                <w:noProof/>
                <w:webHidden/>
              </w:rPr>
              <w:t>5</w:t>
            </w:r>
            <w:r w:rsidR="00835BD9">
              <w:rPr>
                <w:noProof/>
                <w:webHidden/>
              </w:rPr>
              <w:fldChar w:fldCharType="end"/>
            </w:r>
          </w:hyperlink>
        </w:p>
        <w:p w14:paraId="74B44BF1" w14:textId="4EB7AC32" w:rsidR="00835BD9" w:rsidRDefault="00000000">
          <w:pPr>
            <w:pStyle w:val="TOC2"/>
            <w:tabs>
              <w:tab w:val="right" w:leader="dot" w:pos="9016"/>
            </w:tabs>
            <w:rPr>
              <w:rFonts w:eastAsiaTheme="minorEastAsia"/>
              <w:noProof/>
              <w:kern w:val="2"/>
              <w:sz w:val="24"/>
              <w:szCs w:val="24"/>
              <w:lang w:eastAsia="en-GB"/>
              <w14:ligatures w14:val="standardContextual"/>
            </w:rPr>
          </w:pPr>
          <w:hyperlink w:anchor="_Toc165050295" w:history="1">
            <w:r w:rsidR="00835BD9" w:rsidRPr="00B2535E">
              <w:rPr>
                <w:rStyle w:val="Hyperlink"/>
                <w:noProof/>
              </w:rPr>
              <w:t>1.1 Background of the research</w:t>
            </w:r>
            <w:r w:rsidR="00835BD9">
              <w:rPr>
                <w:noProof/>
                <w:webHidden/>
              </w:rPr>
              <w:tab/>
            </w:r>
            <w:r w:rsidR="00835BD9">
              <w:rPr>
                <w:noProof/>
                <w:webHidden/>
              </w:rPr>
              <w:fldChar w:fldCharType="begin"/>
            </w:r>
            <w:r w:rsidR="00835BD9">
              <w:rPr>
                <w:noProof/>
                <w:webHidden/>
              </w:rPr>
              <w:instrText xml:space="preserve"> PAGEREF _Toc165050295 \h </w:instrText>
            </w:r>
            <w:r w:rsidR="00835BD9">
              <w:rPr>
                <w:noProof/>
                <w:webHidden/>
              </w:rPr>
            </w:r>
            <w:r w:rsidR="00835BD9">
              <w:rPr>
                <w:noProof/>
                <w:webHidden/>
              </w:rPr>
              <w:fldChar w:fldCharType="separate"/>
            </w:r>
            <w:r w:rsidR="00835BD9">
              <w:rPr>
                <w:noProof/>
                <w:webHidden/>
              </w:rPr>
              <w:t>5</w:t>
            </w:r>
            <w:r w:rsidR="00835BD9">
              <w:rPr>
                <w:noProof/>
                <w:webHidden/>
              </w:rPr>
              <w:fldChar w:fldCharType="end"/>
            </w:r>
          </w:hyperlink>
        </w:p>
        <w:p w14:paraId="43D2649F" w14:textId="4E512AE9" w:rsidR="00835BD9" w:rsidRDefault="00000000">
          <w:pPr>
            <w:pStyle w:val="TOC2"/>
            <w:tabs>
              <w:tab w:val="right" w:leader="dot" w:pos="9016"/>
            </w:tabs>
            <w:rPr>
              <w:rFonts w:eastAsiaTheme="minorEastAsia"/>
              <w:noProof/>
              <w:kern w:val="2"/>
              <w:sz w:val="24"/>
              <w:szCs w:val="24"/>
              <w:lang w:eastAsia="en-GB"/>
              <w14:ligatures w14:val="standardContextual"/>
            </w:rPr>
          </w:pPr>
          <w:hyperlink w:anchor="_Toc165050296" w:history="1">
            <w:r w:rsidR="00835BD9" w:rsidRPr="00B2535E">
              <w:rPr>
                <w:rStyle w:val="Hyperlink"/>
                <w:rFonts w:ascii="Times New Roman" w:hAnsi="Times New Roman" w:cs="Times New Roman"/>
                <w:noProof/>
              </w:rPr>
              <w:t>1.2 Problem statement</w:t>
            </w:r>
            <w:r w:rsidR="00835BD9">
              <w:rPr>
                <w:noProof/>
                <w:webHidden/>
              </w:rPr>
              <w:tab/>
            </w:r>
            <w:r w:rsidR="00835BD9">
              <w:rPr>
                <w:noProof/>
                <w:webHidden/>
              </w:rPr>
              <w:fldChar w:fldCharType="begin"/>
            </w:r>
            <w:r w:rsidR="00835BD9">
              <w:rPr>
                <w:noProof/>
                <w:webHidden/>
              </w:rPr>
              <w:instrText xml:space="preserve"> PAGEREF _Toc165050296 \h </w:instrText>
            </w:r>
            <w:r w:rsidR="00835BD9">
              <w:rPr>
                <w:noProof/>
                <w:webHidden/>
              </w:rPr>
            </w:r>
            <w:r w:rsidR="00835BD9">
              <w:rPr>
                <w:noProof/>
                <w:webHidden/>
              </w:rPr>
              <w:fldChar w:fldCharType="separate"/>
            </w:r>
            <w:r w:rsidR="00835BD9">
              <w:rPr>
                <w:noProof/>
                <w:webHidden/>
              </w:rPr>
              <w:t>7</w:t>
            </w:r>
            <w:r w:rsidR="00835BD9">
              <w:rPr>
                <w:noProof/>
                <w:webHidden/>
              </w:rPr>
              <w:fldChar w:fldCharType="end"/>
            </w:r>
          </w:hyperlink>
        </w:p>
        <w:p w14:paraId="796AFC34" w14:textId="5598DFE2" w:rsidR="00835BD9" w:rsidRDefault="00000000">
          <w:pPr>
            <w:pStyle w:val="TOC2"/>
            <w:tabs>
              <w:tab w:val="right" w:leader="dot" w:pos="9016"/>
            </w:tabs>
            <w:rPr>
              <w:rFonts w:eastAsiaTheme="minorEastAsia"/>
              <w:noProof/>
              <w:kern w:val="2"/>
              <w:sz w:val="24"/>
              <w:szCs w:val="24"/>
              <w:lang w:eastAsia="en-GB"/>
              <w14:ligatures w14:val="standardContextual"/>
            </w:rPr>
          </w:pPr>
          <w:hyperlink w:anchor="_Toc165050297" w:history="1">
            <w:r w:rsidR="00835BD9" w:rsidRPr="00B2535E">
              <w:rPr>
                <w:rStyle w:val="Hyperlink"/>
                <w:rFonts w:ascii="Times New Roman" w:hAnsi="Times New Roman" w:cs="Times New Roman"/>
                <w:noProof/>
              </w:rPr>
              <w:t>1.3 Research Rationale</w:t>
            </w:r>
            <w:r w:rsidR="00835BD9">
              <w:rPr>
                <w:noProof/>
                <w:webHidden/>
              </w:rPr>
              <w:tab/>
            </w:r>
            <w:r w:rsidR="00835BD9">
              <w:rPr>
                <w:noProof/>
                <w:webHidden/>
              </w:rPr>
              <w:fldChar w:fldCharType="begin"/>
            </w:r>
            <w:r w:rsidR="00835BD9">
              <w:rPr>
                <w:noProof/>
                <w:webHidden/>
              </w:rPr>
              <w:instrText xml:space="preserve"> PAGEREF _Toc165050297 \h </w:instrText>
            </w:r>
            <w:r w:rsidR="00835BD9">
              <w:rPr>
                <w:noProof/>
                <w:webHidden/>
              </w:rPr>
            </w:r>
            <w:r w:rsidR="00835BD9">
              <w:rPr>
                <w:noProof/>
                <w:webHidden/>
              </w:rPr>
              <w:fldChar w:fldCharType="separate"/>
            </w:r>
            <w:r w:rsidR="00835BD9">
              <w:rPr>
                <w:noProof/>
                <w:webHidden/>
              </w:rPr>
              <w:t>8</w:t>
            </w:r>
            <w:r w:rsidR="00835BD9">
              <w:rPr>
                <w:noProof/>
                <w:webHidden/>
              </w:rPr>
              <w:fldChar w:fldCharType="end"/>
            </w:r>
          </w:hyperlink>
        </w:p>
        <w:p w14:paraId="185A4BEE" w14:textId="377A0241" w:rsidR="00835BD9" w:rsidRDefault="00000000">
          <w:pPr>
            <w:pStyle w:val="TOC2"/>
            <w:tabs>
              <w:tab w:val="right" w:leader="dot" w:pos="9016"/>
            </w:tabs>
            <w:rPr>
              <w:rFonts w:eastAsiaTheme="minorEastAsia"/>
              <w:noProof/>
              <w:kern w:val="2"/>
              <w:sz w:val="24"/>
              <w:szCs w:val="24"/>
              <w:lang w:eastAsia="en-GB"/>
              <w14:ligatures w14:val="standardContextual"/>
            </w:rPr>
          </w:pPr>
          <w:hyperlink w:anchor="_Toc165050298" w:history="1">
            <w:r w:rsidR="00835BD9" w:rsidRPr="00B2535E">
              <w:rPr>
                <w:rStyle w:val="Hyperlink"/>
                <w:noProof/>
              </w:rPr>
              <w:t>1.4 Research aim, and objectives.</w:t>
            </w:r>
            <w:r w:rsidR="00835BD9">
              <w:rPr>
                <w:noProof/>
                <w:webHidden/>
              </w:rPr>
              <w:tab/>
            </w:r>
            <w:r w:rsidR="00835BD9">
              <w:rPr>
                <w:noProof/>
                <w:webHidden/>
              </w:rPr>
              <w:fldChar w:fldCharType="begin"/>
            </w:r>
            <w:r w:rsidR="00835BD9">
              <w:rPr>
                <w:noProof/>
                <w:webHidden/>
              </w:rPr>
              <w:instrText xml:space="preserve"> PAGEREF _Toc165050298 \h </w:instrText>
            </w:r>
            <w:r w:rsidR="00835BD9">
              <w:rPr>
                <w:noProof/>
                <w:webHidden/>
              </w:rPr>
            </w:r>
            <w:r w:rsidR="00835BD9">
              <w:rPr>
                <w:noProof/>
                <w:webHidden/>
              </w:rPr>
              <w:fldChar w:fldCharType="separate"/>
            </w:r>
            <w:r w:rsidR="00835BD9">
              <w:rPr>
                <w:noProof/>
                <w:webHidden/>
              </w:rPr>
              <w:t>9</w:t>
            </w:r>
            <w:r w:rsidR="00835BD9">
              <w:rPr>
                <w:noProof/>
                <w:webHidden/>
              </w:rPr>
              <w:fldChar w:fldCharType="end"/>
            </w:r>
          </w:hyperlink>
        </w:p>
        <w:p w14:paraId="5B1FB8CF" w14:textId="53FFCDAF" w:rsidR="00835BD9" w:rsidRDefault="00000000">
          <w:pPr>
            <w:pStyle w:val="TOC3"/>
            <w:tabs>
              <w:tab w:val="right" w:leader="dot" w:pos="9016"/>
            </w:tabs>
            <w:rPr>
              <w:rFonts w:eastAsiaTheme="minorEastAsia"/>
              <w:noProof/>
              <w:kern w:val="2"/>
              <w:sz w:val="24"/>
              <w:szCs w:val="24"/>
              <w:lang w:eastAsia="en-GB"/>
              <w14:ligatures w14:val="standardContextual"/>
            </w:rPr>
          </w:pPr>
          <w:hyperlink w:anchor="_Toc165050299" w:history="1">
            <w:r w:rsidR="00835BD9" w:rsidRPr="00B2535E">
              <w:rPr>
                <w:rStyle w:val="Hyperlink"/>
                <w:noProof/>
              </w:rPr>
              <w:t>1.4.1 Research aim.</w:t>
            </w:r>
            <w:r w:rsidR="00835BD9">
              <w:rPr>
                <w:noProof/>
                <w:webHidden/>
              </w:rPr>
              <w:tab/>
            </w:r>
            <w:r w:rsidR="00835BD9">
              <w:rPr>
                <w:noProof/>
                <w:webHidden/>
              </w:rPr>
              <w:fldChar w:fldCharType="begin"/>
            </w:r>
            <w:r w:rsidR="00835BD9">
              <w:rPr>
                <w:noProof/>
                <w:webHidden/>
              </w:rPr>
              <w:instrText xml:space="preserve"> PAGEREF _Toc165050299 \h </w:instrText>
            </w:r>
            <w:r w:rsidR="00835BD9">
              <w:rPr>
                <w:noProof/>
                <w:webHidden/>
              </w:rPr>
            </w:r>
            <w:r w:rsidR="00835BD9">
              <w:rPr>
                <w:noProof/>
                <w:webHidden/>
              </w:rPr>
              <w:fldChar w:fldCharType="separate"/>
            </w:r>
            <w:r w:rsidR="00835BD9">
              <w:rPr>
                <w:noProof/>
                <w:webHidden/>
              </w:rPr>
              <w:t>9</w:t>
            </w:r>
            <w:r w:rsidR="00835BD9">
              <w:rPr>
                <w:noProof/>
                <w:webHidden/>
              </w:rPr>
              <w:fldChar w:fldCharType="end"/>
            </w:r>
          </w:hyperlink>
        </w:p>
        <w:p w14:paraId="6B01C4BF" w14:textId="71E504BB" w:rsidR="00835BD9" w:rsidRDefault="00000000">
          <w:pPr>
            <w:pStyle w:val="TOC3"/>
            <w:tabs>
              <w:tab w:val="right" w:leader="dot" w:pos="9016"/>
            </w:tabs>
            <w:rPr>
              <w:rFonts w:eastAsiaTheme="minorEastAsia"/>
              <w:noProof/>
              <w:kern w:val="2"/>
              <w:sz w:val="24"/>
              <w:szCs w:val="24"/>
              <w:lang w:eastAsia="en-GB"/>
              <w14:ligatures w14:val="standardContextual"/>
            </w:rPr>
          </w:pPr>
          <w:hyperlink w:anchor="_Toc165050300" w:history="1">
            <w:r w:rsidR="00835BD9" w:rsidRPr="00B2535E">
              <w:rPr>
                <w:rStyle w:val="Hyperlink"/>
                <w:noProof/>
              </w:rPr>
              <w:t>1.4.2 Research objectives.</w:t>
            </w:r>
            <w:r w:rsidR="00835BD9">
              <w:rPr>
                <w:noProof/>
                <w:webHidden/>
              </w:rPr>
              <w:tab/>
            </w:r>
            <w:r w:rsidR="00835BD9">
              <w:rPr>
                <w:noProof/>
                <w:webHidden/>
              </w:rPr>
              <w:fldChar w:fldCharType="begin"/>
            </w:r>
            <w:r w:rsidR="00835BD9">
              <w:rPr>
                <w:noProof/>
                <w:webHidden/>
              </w:rPr>
              <w:instrText xml:space="preserve"> PAGEREF _Toc165050300 \h </w:instrText>
            </w:r>
            <w:r w:rsidR="00835BD9">
              <w:rPr>
                <w:noProof/>
                <w:webHidden/>
              </w:rPr>
            </w:r>
            <w:r w:rsidR="00835BD9">
              <w:rPr>
                <w:noProof/>
                <w:webHidden/>
              </w:rPr>
              <w:fldChar w:fldCharType="separate"/>
            </w:r>
            <w:r w:rsidR="00835BD9">
              <w:rPr>
                <w:noProof/>
                <w:webHidden/>
              </w:rPr>
              <w:t>9</w:t>
            </w:r>
            <w:r w:rsidR="00835BD9">
              <w:rPr>
                <w:noProof/>
                <w:webHidden/>
              </w:rPr>
              <w:fldChar w:fldCharType="end"/>
            </w:r>
          </w:hyperlink>
        </w:p>
        <w:p w14:paraId="3DE5D4A3" w14:textId="770E6D81" w:rsidR="00835BD9" w:rsidRDefault="00000000">
          <w:pPr>
            <w:pStyle w:val="TOC3"/>
            <w:tabs>
              <w:tab w:val="right" w:leader="dot" w:pos="9016"/>
            </w:tabs>
            <w:rPr>
              <w:rFonts w:eastAsiaTheme="minorEastAsia"/>
              <w:noProof/>
              <w:kern w:val="2"/>
              <w:sz w:val="24"/>
              <w:szCs w:val="24"/>
              <w:lang w:eastAsia="en-GB"/>
              <w14:ligatures w14:val="standardContextual"/>
            </w:rPr>
          </w:pPr>
          <w:hyperlink w:anchor="_Toc165050301" w:history="1">
            <w:r w:rsidR="00835BD9" w:rsidRPr="00B2535E">
              <w:rPr>
                <w:rStyle w:val="Hyperlink"/>
                <w:noProof/>
              </w:rPr>
              <w:t>1.5 Research questions.</w:t>
            </w:r>
            <w:r w:rsidR="00835BD9">
              <w:rPr>
                <w:noProof/>
                <w:webHidden/>
              </w:rPr>
              <w:tab/>
            </w:r>
            <w:r w:rsidR="00835BD9">
              <w:rPr>
                <w:noProof/>
                <w:webHidden/>
              </w:rPr>
              <w:fldChar w:fldCharType="begin"/>
            </w:r>
            <w:r w:rsidR="00835BD9">
              <w:rPr>
                <w:noProof/>
                <w:webHidden/>
              </w:rPr>
              <w:instrText xml:space="preserve"> PAGEREF _Toc165050301 \h </w:instrText>
            </w:r>
            <w:r w:rsidR="00835BD9">
              <w:rPr>
                <w:noProof/>
                <w:webHidden/>
              </w:rPr>
            </w:r>
            <w:r w:rsidR="00835BD9">
              <w:rPr>
                <w:noProof/>
                <w:webHidden/>
              </w:rPr>
              <w:fldChar w:fldCharType="separate"/>
            </w:r>
            <w:r w:rsidR="00835BD9">
              <w:rPr>
                <w:noProof/>
                <w:webHidden/>
              </w:rPr>
              <w:t>9</w:t>
            </w:r>
            <w:r w:rsidR="00835BD9">
              <w:rPr>
                <w:noProof/>
                <w:webHidden/>
              </w:rPr>
              <w:fldChar w:fldCharType="end"/>
            </w:r>
          </w:hyperlink>
        </w:p>
        <w:p w14:paraId="351B57CB" w14:textId="1BFAD435" w:rsidR="00835BD9" w:rsidRDefault="00000000">
          <w:pPr>
            <w:pStyle w:val="TOC2"/>
            <w:tabs>
              <w:tab w:val="right" w:leader="dot" w:pos="9016"/>
            </w:tabs>
            <w:rPr>
              <w:rFonts w:eastAsiaTheme="minorEastAsia"/>
              <w:noProof/>
              <w:kern w:val="2"/>
              <w:sz w:val="24"/>
              <w:szCs w:val="24"/>
              <w:lang w:eastAsia="en-GB"/>
              <w14:ligatures w14:val="standardContextual"/>
            </w:rPr>
          </w:pPr>
          <w:hyperlink w:anchor="_Toc165050302" w:history="1">
            <w:r w:rsidR="00835BD9" w:rsidRPr="00B2535E">
              <w:rPr>
                <w:rStyle w:val="Hyperlink"/>
                <w:noProof/>
              </w:rPr>
              <w:t>1.6 Chapters overview</w:t>
            </w:r>
            <w:r w:rsidR="00835BD9">
              <w:rPr>
                <w:noProof/>
                <w:webHidden/>
              </w:rPr>
              <w:tab/>
            </w:r>
            <w:r w:rsidR="00835BD9">
              <w:rPr>
                <w:noProof/>
                <w:webHidden/>
              </w:rPr>
              <w:fldChar w:fldCharType="begin"/>
            </w:r>
            <w:r w:rsidR="00835BD9">
              <w:rPr>
                <w:noProof/>
                <w:webHidden/>
              </w:rPr>
              <w:instrText xml:space="preserve"> PAGEREF _Toc165050302 \h </w:instrText>
            </w:r>
            <w:r w:rsidR="00835BD9">
              <w:rPr>
                <w:noProof/>
                <w:webHidden/>
              </w:rPr>
            </w:r>
            <w:r w:rsidR="00835BD9">
              <w:rPr>
                <w:noProof/>
                <w:webHidden/>
              </w:rPr>
              <w:fldChar w:fldCharType="separate"/>
            </w:r>
            <w:r w:rsidR="00835BD9">
              <w:rPr>
                <w:noProof/>
                <w:webHidden/>
              </w:rPr>
              <w:t>10</w:t>
            </w:r>
            <w:r w:rsidR="00835BD9">
              <w:rPr>
                <w:noProof/>
                <w:webHidden/>
              </w:rPr>
              <w:fldChar w:fldCharType="end"/>
            </w:r>
          </w:hyperlink>
        </w:p>
        <w:p w14:paraId="7503D3C5" w14:textId="7F20CD5F" w:rsidR="00835BD9" w:rsidRDefault="00000000">
          <w:pPr>
            <w:pStyle w:val="TOC1"/>
            <w:tabs>
              <w:tab w:val="right" w:leader="dot" w:pos="9016"/>
            </w:tabs>
            <w:rPr>
              <w:rFonts w:eastAsiaTheme="minorEastAsia"/>
              <w:noProof/>
              <w:kern w:val="2"/>
              <w:sz w:val="24"/>
              <w:szCs w:val="24"/>
              <w:lang w:eastAsia="en-GB"/>
              <w14:ligatures w14:val="standardContextual"/>
            </w:rPr>
          </w:pPr>
          <w:hyperlink w:anchor="_Toc165050303" w:history="1">
            <w:r w:rsidR="00835BD9" w:rsidRPr="00B2535E">
              <w:rPr>
                <w:rStyle w:val="Hyperlink"/>
                <w:noProof/>
              </w:rPr>
              <w:t>Chapter 2: Literature Review</w:t>
            </w:r>
            <w:r w:rsidR="00835BD9">
              <w:rPr>
                <w:noProof/>
                <w:webHidden/>
              </w:rPr>
              <w:tab/>
            </w:r>
            <w:r w:rsidR="00835BD9">
              <w:rPr>
                <w:noProof/>
                <w:webHidden/>
              </w:rPr>
              <w:fldChar w:fldCharType="begin"/>
            </w:r>
            <w:r w:rsidR="00835BD9">
              <w:rPr>
                <w:noProof/>
                <w:webHidden/>
              </w:rPr>
              <w:instrText xml:space="preserve"> PAGEREF _Toc165050303 \h </w:instrText>
            </w:r>
            <w:r w:rsidR="00835BD9">
              <w:rPr>
                <w:noProof/>
                <w:webHidden/>
              </w:rPr>
            </w:r>
            <w:r w:rsidR="00835BD9">
              <w:rPr>
                <w:noProof/>
                <w:webHidden/>
              </w:rPr>
              <w:fldChar w:fldCharType="separate"/>
            </w:r>
            <w:r w:rsidR="00835BD9">
              <w:rPr>
                <w:noProof/>
                <w:webHidden/>
              </w:rPr>
              <w:t>11</w:t>
            </w:r>
            <w:r w:rsidR="00835BD9">
              <w:rPr>
                <w:noProof/>
                <w:webHidden/>
              </w:rPr>
              <w:fldChar w:fldCharType="end"/>
            </w:r>
          </w:hyperlink>
        </w:p>
        <w:p w14:paraId="2EE02248" w14:textId="11234A22" w:rsidR="00835BD9" w:rsidRDefault="00000000">
          <w:pPr>
            <w:pStyle w:val="TOC2"/>
            <w:tabs>
              <w:tab w:val="right" w:leader="dot" w:pos="9016"/>
            </w:tabs>
            <w:rPr>
              <w:rFonts w:eastAsiaTheme="minorEastAsia"/>
              <w:noProof/>
              <w:kern w:val="2"/>
              <w:sz w:val="24"/>
              <w:szCs w:val="24"/>
              <w:lang w:eastAsia="en-GB"/>
              <w14:ligatures w14:val="standardContextual"/>
            </w:rPr>
          </w:pPr>
          <w:hyperlink w:anchor="_Toc165050304" w:history="1">
            <w:r w:rsidR="00835BD9" w:rsidRPr="00B2535E">
              <w:rPr>
                <w:rStyle w:val="Hyperlink"/>
                <w:noProof/>
              </w:rPr>
              <w:t>2.1 Introduction</w:t>
            </w:r>
            <w:r w:rsidR="00835BD9">
              <w:rPr>
                <w:noProof/>
                <w:webHidden/>
              </w:rPr>
              <w:tab/>
            </w:r>
            <w:r w:rsidR="00835BD9">
              <w:rPr>
                <w:noProof/>
                <w:webHidden/>
              </w:rPr>
              <w:fldChar w:fldCharType="begin"/>
            </w:r>
            <w:r w:rsidR="00835BD9">
              <w:rPr>
                <w:noProof/>
                <w:webHidden/>
              </w:rPr>
              <w:instrText xml:space="preserve"> PAGEREF _Toc165050304 \h </w:instrText>
            </w:r>
            <w:r w:rsidR="00835BD9">
              <w:rPr>
                <w:noProof/>
                <w:webHidden/>
              </w:rPr>
            </w:r>
            <w:r w:rsidR="00835BD9">
              <w:rPr>
                <w:noProof/>
                <w:webHidden/>
              </w:rPr>
              <w:fldChar w:fldCharType="separate"/>
            </w:r>
            <w:r w:rsidR="00835BD9">
              <w:rPr>
                <w:noProof/>
                <w:webHidden/>
              </w:rPr>
              <w:t>11</w:t>
            </w:r>
            <w:r w:rsidR="00835BD9">
              <w:rPr>
                <w:noProof/>
                <w:webHidden/>
              </w:rPr>
              <w:fldChar w:fldCharType="end"/>
            </w:r>
          </w:hyperlink>
        </w:p>
        <w:p w14:paraId="678FE56B" w14:textId="005B9EF5" w:rsidR="00835BD9" w:rsidRDefault="00000000">
          <w:pPr>
            <w:pStyle w:val="TOC2"/>
            <w:tabs>
              <w:tab w:val="right" w:leader="dot" w:pos="9016"/>
            </w:tabs>
            <w:rPr>
              <w:rFonts w:eastAsiaTheme="minorEastAsia"/>
              <w:noProof/>
              <w:kern w:val="2"/>
              <w:sz w:val="24"/>
              <w:szCs w:val="24"/>
              <w:lang w:eastAsia="en-GB"/>
              <w14:ligatures w14:val="standardContextual"/>
            </w:rPr>
          </w:pPr>
          <w:hyperlink w:anchor="_Toc165050305" w:history="1">
            <w:r w:rsidR="00835BD9" w:rsidRPr="00B2535E">
              <w:rPr>
                <w:rStyle w:val="Hyperlink"/>
                <w:noProof/>
              </w:rPr>
              <w:t>2.2 Background of the Industry</w:t>
            </w:r>
            <w:r w:rsidR="00835BD9">
              <w:rPr>
                <w:noProof/>
                <w:webHidden/>
              </w:rPr>
              <w:tab/>
            </w:r>
            <w:r w:rsidR="00835BD9">
              <w:rPr>
                <w:noProof/>
                <w:webHidden/>
              </w:rPr>
              <w:fldChar w:fldCharType="begin"/>
            </w:r>
            <w:r w:rsidR="00835BD9">
              <w:rPr>
                <w:noProof/>
                <w:webHidden/>
              </w:rPr>
              <w:instrText xml:space="preserve"> PAGEREF _Toc165050305 \h </w:instrText>
            </w:r>
            <w:r w:rsidR="00835BD9">
              <w:rPr>
                <w:noProof/>
                <w:webHidden/>
              </w:rPr>
            </w:r>
            <w:r w:rsidR="00835BD9">
              <w:rPr>
                <w:noProof/>
                <w:webHidden/>
              </w:rPr>
              <w:fldChar w:fldCharType="separate"/>
            </w:r>
            <w:r w:rsidR="00835BD9">
              <w:rPr>
                <w:noProof/>
                <w:webHidden/>
              </w:rPr>
              <w:t>12</w:t>
            </w:r>
            <w:r w:rsidR="00835BD9">
              <w:rPr>
                <w:noProof/>
                <w:webHidden/>
              </w:rPr>
              <w:fldChar w:fldCharType="end"/>
            </w:r>
          </w:hyperlink>
        </w:p>
        <w:p w14:paraId="16611BBB" w14:textId="5D995AE7" w:rsidR="00835BD9" w:rsidRDefault="00000000">
          <w:pPr>
            <w:pStyle w:val="TOC3"/>
            <w:tabs>
              <w:tab w:val="right" w:leader="dot" w:pos="9016"/>
            </w:tabs>
            <w:rPr>
              <w:rFonts w:eastAsiaTheme="minorEastAsia"/>
              <w:noProof/>
              <w:kern w:val="2"/>
              <w:sz w:val="24"/>
              <w:szCs w:val="24"/>
              <w:lang w:eastAsia="en-GB"/>
              <w14:ligatures w14:val="standardContextual"/>
            </w:rPr>
          </w:pPr>
          <w:hyperlink w:anchor="_Toc165050306" w:history="1">
            <w:r w:rsidR="00835BD9" w:rsidRPr="00B2535E">
              <w:rPr>
                <w:rStyle w:val="Hyperlink"/>
                <w:noProof/>
              </w:rPr>
              <w:t>2.2.1 Result of Coca Cola’s current exploration of Digital Marketing Trends</w:t>
            </w:r>
            <w:r w:rsidR="00835BD9">
              <w:rPr>
                <w:noProof/>
                <w:webHidden/>
              </w:rPr>
              <w:tab/>
            </w:r>
            <w:r w:rsidR="00835BD9">
              <w:rPr>
                <w:noProof/>
                <w:webHidden/>
              </w:rPr>
              <w:fldChar w:fldCharType="begin"/>
            </w:r>
            <w:r w:rsidR="00835BD9">
              <w:rPr>
                <w:noProof/>
                <w:webHidden/>
              </w:rPr>
              <w:instrText xml:space="preserve"> PAGEREF _Toc165050306 \h </w:instrText>
            </w:r>
            <w:r w:rsidR="00835BD9">
              <w:rPr>
                <w:noProof/>
                <w:webHidden/>
              </w:rPr>
            </w:r>
            <w:r w:rsidR="00835BD9">
              <w:rPr>
                <w:noProof/>
                <w:webHidden/>
              </w:rPr>
              <w:fldChar w:fldCharType="separate"/>
            </w:r>
            <w:r w:rsidR="00835BD9">
              <w:rPr>
                <w:noProof/>
                <w:webHidden/>
              </w:rPr>
              <w:t>13</w:t>
            </w:r>
            <w:r w:rsidR="00835BD9">
              <w:rPr>
                <w:noProof/>
                <w:webHidden/>
              </w:rPr>
              <w:fldChar w:fldCharType="end"/>
            </w:r>
          </w:hyperlink>
        </w:p>
        <w:p w14:paraId="267190F4" w14:textId="319C9289" w:rsidR="00835BD9" w:rsidRDefault="00000000">
          <w:pPr>
            <w:pStyle w:val="TOC3"/>
            <w:tabs>
              <w:tab w:val="right" w:leader="dot" w:pos="9016"/>
            </w:tabs>
            <w:rPr>
              <w:rFonts w:eastAsiaTheme="minorEastAsia"/>
              <w:noProof/>
              <w:kern w:val="2"/>
              <w:sz w:val="24"/>
              <w:szCs w:val="24"/>
              <w:lang w:eastAsia="en-GB"/>
              <w14:ligatures w14:val="standardContextual"/>
            </w:rPr>
          </w:pPr>
          <w:hyperlink w:anchor="_Toc165050307" w:history="1">
            <w:r w:rsidR="00835BD9" w:rsidRPr="00B2535E">
              <w:rPr>
                <w:rStyle w:val="Hyperlink"/>
                <w:rFonts w:ascii="Times New Roman" w:hAnsi="Times New Roman" w:cs="Times New Roman"/>
                <w:noProof/>
              </w:rPr>
              <w:t>Coca cola’s total revenue and net income over the past six years.</w:t>
            </w:r>
            <w:r w:rsidR="00835BD9">
              <w:rPr>
                <w:noProof/>
                <w:webHidden/>
              </w:rPr>
              <w:tab/>
            </w:r>
            <w:r w:rsidR="00835BD9">
              <w:rPr>
                <w:noProof/>
                <w:webHidden/>
              </w:rPr>
              <w:fldChar w:fldCharType="begin"/>
            </w:r>
            <w:r w:rsidR="00835BD9">
              <w:rPr>
                <w:noProof/>
                <w:webHidden/>
              </w:rPr>
              <w:instrText xml:space="preserve"> PAGEREF _Toc165050307 \h </w:instrText>
            </w:r>
            <w:r w:rsidR="00835BD9">
              <w:rPr>
                <w:noProof/>
                <w:webHidden/>
              </w:rPr>
            </w:r>
            <w:r w:rsidR="00835BD9">
              <w:rPr>
                <w:noProof/>
                <w:webHidden/>
              </w:rPr>
              <w:fldChar w:fldCharType="separate"/>
            </w:r>
            <w:r w:rsidR="00835BD9">
              <w:rPr>
                <w:noProof/>
                <w:webHidden/>
              </w:rPr>
              <w:t>16</w:t>
            </w:r>
            <w:r w:rsidR="00835BD9">
              <w:rPr>
                <w:noProof/>
                <w:webHidden/>
              </w:rPr>
              <w:fldChar w:fldCharType="end"/>
            </w:r>
          </w:hyperlink>
        </w:p>
        <w:p w14:paraId="6DD2A712" w14:textId="240AED09" w:rsidR="00835BD9" w:rsidRDefault="00000000">
          <w:pPr>
            <w:pStyle w:val="TOC2"/>
            <w:tabs>
              <w:tab w:val="right" w:leader="dot" w:pos="9016"/>
            </w:tabs>
            <w:rPr>
              <w:rFonts w:eastAsiaTheme="minorEastAsia"/>
              <w:noProof/>
              <w:kern w:val="2"/>
              <w:sz w:val="24"/>
              <w:szCs w:val="24"/>
              <w:lang w:eastAsia="en-GB"/>
              <w14:ligatures w14:val="standardContextual"/>
            </w:rPr>
          </w:pPr>
          <w:hyperlink w:anchor="_Toc165050308" w:history="1">
            <w:r w:rsidR="00835BD9" w:rsidRPr="00B2535E">
              <w:rPr>
                <w:rStyle w:val="Hyperlink"/>
                <w:noProof/>
              </w:rPr>
              <w:t>2.3 Critical review of the literature by different authors.</w:t>
            </w:r>
            <w:r w:rsidR="00835BD9">
              <w:rPr>
                <w:noProof/>
                <w:webHidden/>
              </w:rPr>
              <w:tab/>
            </w:r>
            <w:r w:rsidR="00835BD9">
              <w:rPr>
                <w:noProof/>
                <w:webHidden/>
              </w:rPr>
              <w:fldChar w:fldCharType="begin"/>
            </w:r>
            <w:r w:rsidR="00835BD9">
              <w:rPr>
                <w:noProof/>
                <w:webHidden/>
              </w:rPr>
              <w:instrText xml:space="preserve"> PAGEREF _Toc165050308 \h </w:instrText>
            </w:r>
            <w:r w:rsidR="00835BD9">
              <w:rPr>
                <w:noProof/>
                <w:webHidden/>
              </w:rPr>
            </w:r>
            <w:r w:rsidR="00835BD9">
              <w:rPr>
                <w:noProof/>
                <w:webHidden/>
              </w:rPr>
              <w:fldChar w:fldCharType="separate"/>
            </w:r>
            <w:r w:rsidR="00835BD9">
              <w:rPr>
                <w:noProof/>
                <w:webHidden/>
              </w:rPr>
              <w:t>17</w:t>
            </w:r>
            <w:r w:rsidR="00835BD9">
              <w:rPr>
                <w:noProof/>
                <w:webHidden/>
              </w:rPr>
              <w:fldChar w:fldCharType="end"/>
            </w:r>
          </w:hyperlink>
        </w:p>
        <w:p w14:paraId="456053DA" w14:textId="4EA7A728" w:rsidR="00835BD9" w:rsidRDefault="00000000">
          <w:pPr>
            <w:pStyle w:val="TOC2"/>
            <w:tabs>
              <w:tab w:val="right" w:leader="dot" w:pos="9016"/>
            </w:tabs>
            <w:rPr>
              <w:rFonts w:eastAsiaTheme="minorEastAsia"/>
              <w:noProof/>
              <w:kern w:val="2"/>
              <w:sz w:val="24"/>
              <w:szCs w:val="24"/>
              <w:lang w:eastAsia="en-GB"/>
              <w14:ligatures w14:val="standardContextual"/>
            </w:rPr>
          </w:pPr>
          <w:hyperlink w:anchor="_Toc165050309" w:history="1">
            <w:r w:rsidR="00835BD9" w:rsidRPr="00B2535E">
              <w:rPr>
                <w:rStyle w:val="Hyperlink"/>
                <w:noProof/>
              </w:rPr>
              <w:t>2.4 The objectives of this research are:</w:t>
            </w:r>
            <w:r w:rsidR="00835BD9">
              <w:rPr>
                <w:noProof/>
                <w:webHidden/>
              </w:rPr>
              <w:tab/>
            </w:r>
            <w:r w:rsidR="00835BD9">
              <w:rPr>
                <w:noProof/>
                <w:webHidden/>
              </w:rPr>
              <w:fldChar w:fldCharType="begin"/>
            </w:r>
            <w:r w:rsidR="00835BD9">
              <w:rPr>
                <w:noProof/>
                <w:webHidden/>
              </w:rPr>
              <w:instrText xml:space="preserve"> PAGEREF _Toc165050309 \h </w:instrText>
            </w:r>
            <w:r w:rsidR="00835BD9">
              <w:rPr>
                <w:noProof/>
                <w:webHidden/>
              </w:rPr>
            </w:r>
            <w:r w:rsidR="00835BD9">
              <w:rPr>
                <w:noProof/>
                <w:webHidden/>
              </w:rPr>
              <w:fldChar w:fldCharType="separate"/>
            </w:r>
            <w:r w:rsidR="00835BD9">
              <w:rPr>
                <w:noProof/>
                <w:webHidden/>
              </w:rPr>
              <w:t>19</w:t>
            </w:r>
            <w:r w:rsidR="00835BD9">
              <w:rPr>
                <w:noProof/>
                <w:webHidden/>
              </w:rPr>
              <w:fldChar w:fldCharType="end"/>
            </w:r>
          </w:hyperlink>
        </w:p>
        <w:p w14:paraId="1B7DA4D8" w14:textId="521435FD" w:rsidR="00835BD9" w:rsidRDefault="00000000">
          <w:pPr>
            <w:pStyle w:val="TOC2"/>
            <w:tabs>
              <w:tab w:val="right" w:leader="dot" w:pos="9016"/>
            </w:tabs>
            <w:rPr>
              <w:rFonts w:eastAsiaTheme="minorEastAsia"/>
              <w:noProof/>
              <w:kern w:val="2"/>
              <w:sz w:val="24"/>
              <w:szCs w:val="24"/>
              <w:lang w:eastAsia="en-GB"/>
              <w14:ligatures w14:val="standardContextual"/>
            </w:rPr>
          </w:pPr>
          <w:hyperlink w:anchor="_Toc165050310" w:history="1">
            <w:r w:rsidR="00835BD9" w:rsidRPr="00B2535E">
              <w:rPr>
                <w:rStyle w:val="Hyperlink"/>
                <w:noProof/>
              </w:rPr>
              <w:t>Gap in literature</w:t>
            </w:r>
            <w:r w:rsidR="00835BD9">
              <w:rPr>
                <w:noProof/>
                <w:webHidden/>
              </w:rPr>
              <w:tab/>
            </w:r>
            <w:r w:rsidR="00835BD9">
              <w:rPr>
                <w:noProof/>
                <w:webHidden/>
              </w:rPr>
              <w:fldChar w:fldCharType="begin"/>
            </w:r>
            <w:r w:rsidR="00835BD9">
              <w:rPr>
                <w:noProof/>
                <w:webHidden/>
              </w:rPr>
              <w:instrText xml:space="preserve"> PAGEREF _Toc165050310 \h </w:instrText>
            </w:r>
            <w:r w:rsidR="00835BD9">
              <w:rPr>
                <w:noProof/>
                <w:webHidden/>
              </w:rPr>
            </w:r>
            <w:r w:rsidR="00835BD9">
              <w:rPr>
                <w:noProof/>
                <w:webHidden/>
              </w:rPr>
              <w:fldChar w:fldCharType="separate"/>
            </w:r>
            <w:r w:rsidR="00835BD9">
              <w:rPr>
                <w:noProof/>
                <w:webHidden/>
              </w:rPr>
              <w:t>21</w:t>
            </w:r>
            <w:r w:rsidR="00835BD9">
              <w:rPr>
                <w:noProof/>
                <w:webHidden/>
              </w:rPr>
              <w:fldChar w:fldCharType="end"/>
            </w:r>
          </w:hyperlink>
        </w:p>
        <w:p w14:paraId="3E29B35B" w14:textId="02683D29" w:rsidR="00835BD9" w:rsidRDefault="00000000">
          <w:pPr>
            <w:pStyle w:val="TOC2"/>
            <w:tabs>
              <w:tab w:val="right" w:leader="dot" w:pos="9016"/>
            </w:tabs>
            <w:rPr>
              <w:rFonts w:eastAsiaTheme="minorEastAsia"/>
              <w:noProof/>
              <w:kern w:val="2"/>
              <w:sz w:val="24"/>
              <w:szCs w:val="24"/>
              <w:lang w:eastAsia="en-GB"/>
              <w14:ligatures w14:val="standardContextual"/>
            </w:rPr>
          </w:pPr>
          <w:hyperlink w:anchor="_Toc165050311" w:history="1">
            <w:r w:rsidR="00835BD9" w:rsidRPr="00B2535E">
              <w:rPr>
                <w:rStyle w:val="Hyperlink"/>
                <w:noProof/>
              </w:rPr>
              <w:t>2.5 Understanding the Importance of Communication through a theoretical model</w:t>
            </w:r>
            <w:r w:rsidR="00835BD9" w:rsidRPr="00B2535E">
              <w:rPr>
                <w:rStyle w:val="Hyperlink"/>
                <w:rFonts w:ascii="Times New Roman" w:hAnsi="Times New Roman" w:cs="Times New Roman"/>
                <w:noProof/>
              </w:rPr>
              <w:t>.</w:t>
            </w:r>
            <w:r w:rsidR="00835BD9">
              <w:rPr>
                <w:noProof/>
                <w:webHidden/>
              </w:rPr>
              <w:tab/>
            </w:r>
            <w:r w:rsidR="00835BD9">
              <w:rPr>
                <w:noProof/>
                <w:webHidden/>
              </w:rPr>
              <w:fldChar w:fldCharType="begin"/>
            </w:r>
            <w:r w:rsidR="00835BD9">
              <w:rPr>
                <w:noProof/>
                <w:webHidden/>
              </w:rPr>
              <w:instrText xml:space="preserve"> PAGEREF _Toc165050311 \h </w:instrText>
            </w:r>
            <w:r w:rsidR="00835BD9">
              <w:rPr>
                <w:noProof/>
                <w:webHidden/>
              </w:rPr>
            </w:r>
            <w:r w:rsidR="00835BD9">
              <w:rPr>
                <w:noProof/>
                <w:webHidden/>
              </w:rPr>
              <w:fldChar w:fldCharType="separate"/>
            </w:r>
            <w:r w:rsidR="00835BD9">
              <w:rPr>
                <w:noProof/>
                <w:webHidden/>
              </w:rPr>
              <w:t>22</w:t>
            </w:r>
            <w:r w:rsidR="00835BD9">
              <w:rPr>
                <w:noProof/>
                <w:webHidden/>
              </w:rPr>
              <w:fldChar w:fldCharType="end"/>
            </w:r>
          </w:hyperlink>
        </w:p>
        <w:p w14:paraId="60D28F6F" w14:textId="10543309" w:rsidR="00835BD9" w:rsidRDefault="00000000">
          <w:pPr>
            <w:pStyle w:val="TOC3"/>
            <w:tabs>
              <w:tab w:val="right" w:leader="dot" w:pos="9016"/>
            </w:tabs>
            <w:rPr>
              <w:rFonts w:eastAsiaTheme="minorEastAsia"/>
              <w:noProof/>
              <w:kern w:val="2"/>
              <w:sz w:val="24"/>
              <w:szCs w:val="24"/>
              <w:lang w:eastAsia="en-GB"/>
              <w14:ligatures w14:val="standardContextual"/>
            </w:rPr>
          </w:pPr>
          <w:hyperlink w:anchor="_Toc165050312" w:history="1">
            <w:r w:rsidR="00835BD9" w:rsidRPr="00B2535E">
              <w:rPr>
                <w:rStyle w:val="Hyperlink"/>
                <w:noProof/>
              </w:rPr>
              <w:t>2.5.1 Shannon and Weaver Model of Communication.</w:t>
            </w:r>
            <w:r w:rsidR="00835BD9">
              <w:rPr>
                <w:noProof/>
                <w:webHidden/>
              </w:rPr>
              <w:tab/>
            </w:r>
            <w:r w:rsidR="00835BD9">
              <w:rPr>
                <w:noProof/>
                <w:webHidden/>
              </w:rPr>
              <w:fldChar w:fldCharType="begin"/>
            </w:r>
            <w:r w:rsidR="00835BD9">
              <w:rPr>
                <w:noProof/>
                <w:webHidden/>
              </w:rPr>
              <w:instrText xml:space="preserve"> PAGEREF _Toc165050312 \h </w:instrText>
            </w:r>
            <w:r w:rsidR="00835BD9">
              <w:rPr>
                <w:noProof/>
                <w:webHidden/>
              </w:rPr>
            </w:r>
            <w:r w:rsidR="00835BD9">
              <w:rPr>
                <w:noProof/>
                <w:webHidden/>
              </w:rPr>
              <w:fldChar w:fldCharType="separate"/>
            </w:r>
            <w:r w:rsidR="00835BD9">
              <w:rPr>
                <w:noProof/>
                <w:webHidden/>
              </w:rPr>
              <w:t>22</w:t>
            </w:r>
            <w:r w:rsidR="00835BD9">
              <w:rPr>
                <w:noProof/>
                <w:webHidden/>
              </w:rPr>
              <w:fldChar w:fldCharType="end"/>
            </w:r>
          </w:hyperlink>
        </w:p>
        <w:p w14:paraId="08D58C50" w14:textId="3159F15D" w:rsidR="00835BD9" w:rsidRDefault="00000000">
          <w:pPr>
            <w:pStyle w:val="TOC2"/>
            <w:tabs>
              <w:tab w:val="right" w:leader="dot" w:pos="9016"/>
            </w:tabs>
            <w:rPr>
              <w:rFonts w:eastAsiaTheme="minorEastAsia"/>
              <w:noProof/>
              <w:kern w:val="2"/>
              <w:sz w:val="24"/>
              <w:szCs w:val="24"/>
              <w:lang w:eastAsia="en-GB"/>
              <w14:ligatures w14:val="standardContextual"/>
            </w:rPr>
          </w:pPr>
          <w:hyperlink w:anchor="_Toc165050313" w:history="1">
            <w:r w:rsidR="00835BD9" w:rsidRPr="00B2535E">
              <w:rPr>
                <w:rStyle w:val="Hyperlink"/>
                <w:noProof/>
              </w:rPr>
              <w:t>Exploration of the theoretical models for Digital marketing.</w:t>
            </w:r>
            <w:r w:rsidR="00835BD9">
              <w:rPr>
                <w:noProof/>
                <w:webHidden/>
              </w:rPr>
              <w:tab/>
            </w:r>
            <w:r w:rsidR="00835BD9">
              <w:rPr>
                <w:noProof/>
                <w:webHidden/>
              </w:rPr>
              <w:fldChar w:fldCharType="begin"/>
            </w:r>
            <w:r w:rsidR="00835BD9">
              <w:rPr>
                <w:noProof/>
                <w:webHidden/>
              </w:rPr>
              <w:instrText xml:space="preserve"> PAGEREF _Toc165050313 \h </w:instrText>
            </w:r>
            <w:r w:rsidR="00835BD9">
              <w:rPr>
                <w:noProof/>
                <w:webHidden/>
              </w:rPr>
            </w:r>
            <w:r w:rsidR="00835BD9">
              <w:rPr>
                <w:noProof/>
                <w:webHidden/>
              </w:rPr>
              <w:fldChar w:fldCharType="separate"/>
            </w:r>
            <w:r w:rsidR="00835BD9">
              <w:rPr>
                <w:noProof/>
                <w:webHidden/>
              </w:rPr>
              <w:t>24</w:t>
            </w:r>
            <w:r w:rsidR="00835BD9">
              <w:rPr>
                <w:noProof/>
                <w:webHidden/>
              </w:rPr>
              <w:fldChar w:fldCharType="end"/>
            </w:r>
          </w:hyperlink>
        </w:p>
        <w:p w14:paraId="03749DA0" w14:textId="4947E608" w:rsidR="00835BD9" w:rsidRDefault="00000000">
          <w:pPr>
            <w:pStyle w:val="TOC3"/>
            <w:tabs>
              <w:tab w:val="right" w:leader="dot" w:pos="9016"/>
            </w:tabs>
            <w:rPr>
              <w:rFonts w:eastAsiaTheme="minorEastAsia"/>
              <w:noProof/>
              <w:kern w:val="2"/>
              <w:sz w:val="24"/>
              <w:szCs w:val="24"/>
              <w:lang w:eastAsia="en-GB"/>
              <w14:ligatures w14:val="standardContextual"/>
            </w:rPr>
          </w:pPr>
          <w:hyperlink w:anchor="_Toc165050314" w:history="1">
            <w:r w:rsidR="00835BD9" w:rsidRPr="00B2535E">
              <w:rPr>
                <w:rStyle w:val="Hyperlink"/>
                <w:noProof/>
              </w:rPr>
              <w:t>2.5.2 RACE Digital Planning framework</w:t>
            </w:r>
            <w:r w:rsidR="00835BD9" w:rsidRPr="00B2535E">
              <w:rPr>
                <w:rStyle w:val="Hyperlink"/>
                <w:rFonts w:ascii="Times New Roman" w:hAnsi="Times New Roman" w:cs="Times New Roman"/>
                <w:noProof/>
                <w:shd w:val="clear" w:color="auto" w:fill="FFFFFF"/>
              </w:rPr>
              <w:t>.</w:t>
            </w:r>
            <w:r w:rsidR="00835BD9">
              <w:rPr>
                <w:noProof/>
                <w:webHidden/>
              </w:rPr>
              <w:tab/>
            </w:r>
            <w:r w:rsidR="00835BD9">
              <w:rPr>
                <w:noProof/>
                <w:webHidden/>
              </w:rPr>
              <w:fldChar w:fldCharType="begin"/>
            </w:r>
            <w:r w:rsidR="00835BD9">
              <w:rPr>
                <w:noProof/>
                <w:webHidden/>
              </w:rPr>
              <w:instrText xml:space="preserve"> PAGEREF _Toc165050314 \h </w:instrText>
            </w:r>
            <w:r w:rsidR="00835BD9">
              <w:rPr>
                <w:noProof/>
                <w:webHidden/>
              </w:rPr>
            </w:r>
            <w:r w:rsidR="00835BD9">
              <w:rPr>
                <w:noProof/>
                <w:webHidden/>
              </w:rPr>
              <w:fldChar w:fldCharType="separate"/>
            </w:r>
            <w:r w:rsidR="00835BD9">
              <w:rPr>
                <w:noProof/>
                <w:webHidden/>
              </w:rPr>
              <w:t>24</w:t>
            </w:r>
            <w:r w:rsidR="00835BD9">
              <w:rPr>
                <w:noProof/>
                <w:webHidden/>
              </w:rPr>
              <w:fldChar w:fldCharType="end"/>
            </w:r>
          </w:hyperlink>
        </w:p>
        <w:p w14:paraId="2BCFBE52" w14:textId="70FAFE70" w:rsidR="00835BD9" w:rsidRDefault="00000000">
          <w:pPr>
            <w:pStyle w:val="TOC3"/>
            <w:tabs>
              <w:tab w:val="right" w:leader="dot" w:pos="9016"/>
            </w:tabs>
            <w:rPr>
              <w:rFonts w:eastAsiaTheme="minorEastAsia"/>
              <w:noProof/>
              <w:kern w:val="2"/>
              <w:sz w:val="24"/>
              <w:szCs w:val="24"/>
              <w:lang w:eastAsia="en-GB"/>
              <w14:ligatures w14:val="standardContextual"/>
            </w:rPr>
          </w:pPr>
          <w:hyperlink w:anchor="_Toc165050315" w:history="1">
            <w:r w:rsidR="00835BD9" w:rsidRPr="00B2535E">
              <w:rPr>
                <w:rStyle w:val="Hyperlink"/>
                <w:noProof/>
              </w:rPr>
              <w:t>2.5.3 The Honeycomb Model</w:t>
            </w:r>
            <w:r w:rsidR="00835BD9">
              <w:rPr>
                <w:noProof/>
                <w:webHidden/>
              </w:rPr>
              <w:tab/>
            </w:r>
            <w:r w:rsidR="00835BD9">
              <w:rPr>
                <w:noProof/>
                <w:webHidden/>
              </w:rPr>
              <w:fldChar w:fldCharType="begin"/>
            </w:r>
            <w:r w:rsidR="00835BD9">
              <w:rPr>
                <w:noProof/>
                <w:webHidden/>
              </w:rPr>
              <w:instrText xml:space="preserve"> PAGEREF _Toc165050315 \h </w:instrText>
            </w:r>
            <w:r w:rsidR="00835BD9">
              <w:rPr>
                <w:noProof/>
                <w:webHidden/>
              </w:rPr>
            </w:r>
            <w:r w:rsidR="00835BD9">
              <w:rPr>
                <w:noProof/>
                <w:webHidden/>
              </w:rPr>
              <w:fldChar w:fldCharType="separate"/>
            </w:r>
            <w:r w:rsidR="00835BD9">
              <w:rPr>
                <w:noProof/>
                <w:webHidden/>
              </w:rPr>
              <w:t>26</w:t>
            </w:r>
            <w:r w:rsidR="00835BD9">
              <w:rPr>
                <w:noProof/>
                <w:webHidden/>
              </w:rPr>
              <w:fldChar w:fldCharType="end"/>
            </w:r>
          </w:hyperlink>
        </w:p>
        <w:p w14:paraId="5BC5164C" w14:textId="52938DC0" w:rsidR="00835BD9" w:rsidRDefault="00000000">
          <w:pPr>
            <w:pStyle w:val="TOC2"/>
            <w:tabs>
              <w:tab w:val="right" w:leader="dot" w:pos="9016"/>
            </w:tabs>
            <w:rPr>
              <w:rFonts w:eastAsiaTheme="minorEastAsia"/>
              <w:noProof/>
              <w:kern w:val="2"/>
              <w:sz w:val="24"/>
              <w:szCs w:val="24"/>
              <w:lang w:eastAsia="en-GB"/>
              <w14:ligatures w14:val="standardContextual"/>
            </w:rPr>
          </w:pPr>
          <w:hyperlink w:anchor="_Toc165050316" w:history="1">
            <w:r w:rsidR="00835BD9" w:rsidRPr="00B2535E">
              <w:rPr>
                <w:rStyle w:val="Hyperlink"/>
                <w:noProof/>
              </w:rPr>
              <w:t>Theoretical analysis of consumer behaviour.</w:t>
            </w:r>
            <w:r w:rsidR="00835BD9">
              <w:rPr>
                <w:noProof/>
                <w:webHidden/>
              </w:rPr>
              <w:tab/>
            </w:r>
            <w:r w:rsidR="00835BD9">
              <w:rPr>
                <w:noProof/>
                <w:webHidden/>
              </w:rPr>
              <w:fldChar w:fldCharType="begin"/>
            </w:r>
            <w:r w:rsidR="00835BD9">
              <w:rPr>
                <w:noProof/>
                <w:webHidden/>
              </w:rPr>
              <w:instrText xml:space="preserve"> PAGEREF _Toc165050316 \h </w:instrText>
            </w:r>
            <w:r w:rsidR="00835BD9">
              <w:rPr>
                <w:noProof/>
                <w:webHidden/>
              </w:rPr>
            </w:r>
            <w:r w:rsidR="00835BD9">
              <w:rPr>
                <w:noProof/>
                <w:webHidden/>
              </w:rPr>
              <w:fldChar w:fldCharType="separate"/>
            </w:r>
            <w:r w:rsidR="00835BD9">
              <w:rPr>
                <w:noProof/>
                <w:webHidden/>
              </w:rPr>
              <w:t>29</w:t>
            </w:r>
            <w:r w:rsidR="00835BD9">
              <w:rPr>
                <w:noProof/>
                <w:webHidden/>
              </w:rPr>
              <w:fldChar w:fldCharType="end"/>
            </w:r>
          </w:hyperlink>
        </w:p>
        <w:p w14:paraId="32F53887" w14:textId="53AF1D68" w:rsidR="00835BD9" w:rsidRDefault="00000000">
          <w:pPr>
            <w:pStyle w:val="TOC3"/>
            <w:tabs>
              <w:tab w:val="right" w:leader="dot" w:pos="9016"/>
            </w:tabs>
            <w:rPr>
              <w:rFonts w:eastAsiaTheme="minorEastAsia"/>
              <w:noProof/>
              <w:kern w:val="2"/>
              <w:sz w:val="24"/>
              <w:szCs w:val="24"/>
              <w:lang w:eastAsia="en-GB"/>
              <w14:ligatures w14:val="standardContextual"/>
            </w:rPr>
          </w:pPr>
          <w:hyperlink w:anchor="_Toc165050317" w:history="1">
            <w:r w:rsidR="00835BD9" w:rsidRPr="00B2535E">
              <w:rPr>
                <w:rStyle w:val="Hyperlink"/>
                <w:noProof/>
              </w:rPr>
              <w:t>2.5.4 Tri component + Attitude Model</w:t>
            </w:r>
            <w:r w:rsidR="00835BD9">
              <w:rPr>
                <w:noProof/>
                <w:webHidden/>
              </w:rPr>
              <w:tab/>
            </w:r>
            <w:r w:rsidR="00835BD9">
              <w:rPr>
                <w:noProof/>
                <w:webHidden/>
              </w:rPr>
              <w:fldChar w:fldCharType="begin"/>
            </w:r>
            <w:r w:rsidR="00835BD9">
              <w:rPr>
                <w:noProof/>
                <w:webHidden/>
              </w:rPr>
              <w:instrText xml:space="preserve"> PAGEREF _Toc165050317 \h </w:instrText>
            </w:r>
            <w:r w:rsidR="00835BD9">
              <w:rPr>
                <w:noProof/>
                <w:webHidden/>
              </w:rPr>
            </w:r>
            <w:r w:rsidR="00835BD9">
              <w:rPr>
                <w:noProof/>
                <w:webHidden/>
              </w:rPr>
              <w:fldChar w:fldCharType="separate"/>
            </w:r>
            <w:r w:rsidR="00835BD9">
              <w:rPr>
                <w:noProof/>
                <w:webHidden/>
              </w:rPr>
              <w:t>29</w:t>
            </w:r>
            <w:r w:rsidR="00835BD9">
              <w:rPr>
                <w:noProof/>
                <w:webHidden/>
              </w:rPr>
              <w:fldChar w:fldCharType="end"/>
            </w:r>
          </w:hyperlink>
        </w:p>
        <w:p w14:paraId="0486617F" w14:textId="58835EED" w:rsidR="00835BD9" w:rsidRDefault="00000000">
          <w:pPr>
            <w:pStyle w:val="TOC2"/>
            <w:tabs>
              <w:tab w:val="right" w:leader="dot" w:pos="9016"/>
            </w:tabs>
            <w:rPr>
              <w:rFonts w:eastAsiaTheme="minorEastAsia"/>
              <w:noProof/>
              <w:kern w:val="2"/>
              <w:sz w:val="24"/>
              <w:szCs w:val="24"/>
              <w:lang w:eastAsia="en-GB"/>
              <w14:ligatures w14:val="standardContextual"/>
            </w:rPr>
          </w:pPr>
          <w:hyperlink w:anchor="_Toc165050318" w:history="1">
            <w:r w:rsidR="00835BD9" w:rsidRPr="00B2535E">
              <w:rPr>
                <w:rStyle w:val="Hyperlink"/>
                <w:noProof/>
              </w:rPr>
              <w:t>2.6 Conclusion to the literature review</w:t>
            </w:r>
            <w:r w:rsidR="00835BD9">
              <w:rPr>
                <w:noProof/>
                <w:webHidden/>
              </w:rPr>
              <w:tab/>
            </w:r>
            <w:r w:rsidR="00835BD9">
              <w:rPr>
                <w:noProof/>
                <w:webHidden/>
              </w:rPr>
              <w:fldChar w:fldCharType="begin"/>
            </w:r>
            <w:r w:rsidR="00835BD9">
              <w:rPr>
                <w:noProof/>
                <w:webHidden/>
              </w:rPr>
              <w:instrText xml:space="preserve"> PAGEREF _Toc165050318 \h </w:instrText>
            </w:r>
            <w:r w:rsidR="00835BD9">
              <w:rPr>
                <w:noProof/>
                <w:webHidden/>
              </w:rPr>
            </w:r>
            <w:r w:rsidR="00835BD9">
              <w:rPr>
                <w:noProof/>
                <w:webHidden/>
              </w:rPr>
              <w:fldChar w:fldCharType="separate"/>
            </w:r>
            <w:r w:rsidR="00835BD9">
              <w:rPr>
                <w:noProof/>
                <w:webHidden/>
              </w:rPr>
              <w:t>30</w:t>
            </w:r>
            <w:r w:rsidR="00835BD9">
              <w:rPr>
                <w:noProof/>
                <w:webHidden/>
              </w:rPr>
              <w:fldChar w:fldCharType="end"/>
            </w:r>
          </w:hyperlink>
        </w:p>
        <w:p w14:paraId="3256FF6F" w14:textId="3C853278" w:rsidR="00835BD9" w:rsidRDefault="00000000">
          <w:pPr>
            <w:pStyle w:val="TOC1"/>
            <w:tabs>
              <w:tab w:val="right" w:leader="dot" w:pos="9016"/>
            </w:tabs>
            <w:rPr>
              <w:rFonts w:eastAsiaTheme="minorEastAsia"/>
              <w:noProof/>
              <w:kern w:val="2"/>
              <w:sz w:val="24"/>
              <w:szCs w:val="24"/>
              <w:lang w:eastAsia="en-GB"/>
              <w14:ligatures w14:val="standardContextual"/>
            </w:rPr>
          </w:pPr>
          <w:hyperlink w:anchor="_Toc165050319" w:history="1">
            <w:r w:rsidR="00835BD9" w:rsidRPr="00B2535E">
              <w:rPr>
                <w:rStyle w:val="Hyperlink"/>
                <w:noProof/>
              </w:rPr>
              <w:t>Chapter 3 - Research Methodology</w:t>
            </w:r>
            <w:r w:rsidR="00835BD9">
              <w:rPr>
                <w:noProof/>
                <w:webHidden/>
              </w:rPr>
              <w:tab/>
            </w:r>
            <w:r w:rsidR="00835BD9">
              <w:rPr>
                <w:noProof/>
                <w:webHidden/>
              </w:rPr>
              <w:fldChar w:fldCharType="begin"/>
            </w:r>
            <w:r w:rsidR="00835BD9">
              <w:rPr>
                <w:noProof/>
                <w:webHidden/>
              </w:rPr>
              <w:instrText xml:space="preserve"> PAGEREF _Toc165050319 \h </w:instrText>
            </w:r>
            <w:r w:rsidR="00835BD9">
              <w:rPr>
                <w:noProof/>
                <w:webHidden/>
              </w:rPr>
            </w:r>
            <w:r w:rsidR="00835BD9">
              <w:rPr>
                <w:noProof/>
                <w:webHidden/>
              </w:rPr>
              <w:fldChar w:fldCharType="separate"/>
            </w:r>
            <w:r w:rsidR="00835BD9">
              <w:rPr>
                <w:noProof/>
                <w:webHidden/>
              </w:rPr>
              <w:t>31</w:t>
            </w:r>
            <w:r w:rsidR="00835BD9">
              <w:rPr>
                <w:noProof/>
                <w:webHidden/>
              </w:rPr>
              <w:fldChar w:fldCharType="end"/>
            </w:r>
          </w:hyperlink>
        </w:p>
        <w:p w14:paraId="4E9204F0" w14:textId="76A227AC" w:rsidR="00835BD9" w:rsidRDefault="00000000">
          <w:pPr>
            <w:pStyle w:val="TOC2"/>
            <w:tabs>
              <w:tab w:val="right" w:leader="dot" w:pos="9016"/>
            </w:tabs>
            <w:rPr>
              <w:rFonts w:eastAsiaTheme="minorEastAsia"/>
              <w:noProof/>
              <w:kern w:val="2"/>
              <w:sz w:val="24"/>
              <w:szCs w:val="24"/>
              <w:lang w:eastAsia="en-GB"/>
              <w14:ligatures w14:val="standardContextual"/>
            </w:rPr>
          </w:pPr>
          <w:hyperlink w:anchor="_Toc165050320" w:history="1">
            <w:r w:rsidR="00835BD9" w:rsidRPr="00B2535E">
              <w:rPr>
                <w:rStyle w:val="Hyperlink"/>
                <w:noProof/>
              </w:rPr>
              <w:t>3.1 Research onion model.</w:t>
            </w:r>
            <w:r w:rsidR="00835BD9">
              <w:rPr>
                <w:noProof/>
                <w:webHidden/>
              </w:rPr>
              <w:tab/>
            </w:r>
            <w:r w:rsidR="00835BD9">
              <w:rPr>
                <w:noProof/>
                <w:webHidden/>
              </w:rPr>
              <w:fldChar w:fldCharType="begin"/>
            </w:r>
            <w:r w:rsidR="00835BD9">
              <w:rPr>
                <w:noProof/>
                <w:webHidden/>
              </w:rPr>
              <w:instrText xml:space="preserve"> PAGEREF _Toc165050320 \h </w:instrText>
            </w:r>
            <w:r w:rsidR="00835BD9">
              <w:rPr>
                <w:noProof/>
                <w:webHidden/>
              </w:rPr>
            </w:r>
            <w:r w:rsidR="00835BD9">
              <w:rPr>
                <w:noProof/>
                <w:webHidden/>
              </w:rPr>
              <w:fldChar w:fldCharType="separate"/>
            </w:r>
            <w:r w:rsidR="00835BD9">
              <w:rPr>
                <w:noProof/>
                <w:webHidden/>
              </w:rPr>
              <w:t>31</w:t>
            </w:r>
            <w:r w:rsidR="00835BD9">
              <w:rPr>
                <w:noProof/>
                <w:webHidden/>
              </w:rPr>
              <w:fldChar w:fldCharType="end"/>
            </w:r>
          </w:hyperlink>
        </w:p>
        <w:p w14:paraId="52D44D31" w14:textId="7AA6F307" w:rsidR="00835BD9" w:rsidRDefault="00000000">
          <w:pPr>
            <w:pStyle w:val="TOC2"/>
            <w:tabs>
              <w:tab w:val="right" w:leader="dot" w:pos="9016"/>
            </w:tabs>
            <w:rPr>
              <w:rFonts w:eastAsiaTheme="minorEastAsia"/>
              <w:noProof/>
              <w:kern w:val="2"/>
              <w:sz w:val="24"/>
              <w:szCs w:val="24"/>
              <w:lang w:eastAsia="en-GB"/>
              <w14:ligatures w14:val="standardContextual"/>
            </w:rPr>
          </w:pPr>
          <w:hyperlink w:anchor="_Toc165050321" w:history="1">
            <w:r w:rsidR="00835BD9" w:rsidRPr="00B2535E">
              <w:rPr>
                <w:rStyle w:val="Hyperlink"/>
                <w:noProof/>
              </w:rPr>
              <w:t>3.2 The type of investigation used in this research</w:t>
            </w:r>
            <w:r w:rsidR="00835BD9" w:rsidRPr="00B2535E">
              <w:rPr>
                <w:rStyle w:val="Hyperlink"/>
                <w:rFonts w:ascii="Times New Roman" w:hAnsi="Times New Roman" w:cs="Times New Roman"/>
                <w:noProof/>
              </w:rPr>
              <w:t>.</w:t>
            </w:r>
            <w:r w:rsidR="00835BD9">
              <w:rPr>
                <w:noProof/>
                <w:webHidden/>
              </w:rPr>
              <w:tab/>
            </w:r>
            <w:r w:rsidR="00835BD9">
              <w:rPr>
                <w:noProof/>
                <w:webHidden/>
              </w:rPr>
              <w:fldChar w:fldCharType="begin"/>
            </w:r>
            <w:r w:rsidR="00835BD9">
              <w:rPr>
                <w:noProof/>
                <w:webHidden/>
              </w:rPr>
              <w:instrText xml:space="preserve"> PAGEREF _Toc165050321 \h </w:instrText>
            </w:r>
            <w:r w:rsidR="00835BD9">
              <w:rPr>
                <w:noProof/>
                <w:webHidden/>
              </w:rPr>
            </w:r>
            <w:r w:rsidR="00835BD9">
              <w:rPr>
                <w:noProof/>
                <w:webHidden/>
              </w:rPr>
              <w:fldChar w:fldCharType="separate"/>
            </w:r>
            <w:r w:rsidR="00835BD9">
              <w:rPr>
                <w:noProof/>
                <w:webHidden/>
              </w:rPr>
              <w:t>32</w:t>
            </w:r>
            <w:r w:rsidR="00835BD9">
              <w:rPr>
                <w:noProof/>
                <w:webHidden/>
              </w:rPr>
              <w:fldChar w:fldCharType="end"/>
            </w:r>
          </w:hyperlink>
        </w:p>
        <w:p w14:paraId="35A2411F" w14:textId="233FE3F3" w:rsidR="00835BD9" w:rsidRDefault="00000000">
          <w:pPr>
            <w:pStyle w:val="TOC3"/>
            <w:tabs>
              <w:tab w:val="right" w:leader="dot" w:pos="9016"/>
            </w:tabs>
            <w:rPr>
              <w:rFonts w:eastAsiaTheme="minorEastAsia"/>
              <w:noProof/>
              <w:kern w:val="2"/>
              <w:sz w:val="24"/>
              <w:szCs w:val="24"/>
              <w:lang w:eastAsia="en-GB"/>
              <w14:ligatures w14:val="standardContextual"/>
            </w:rPr>
          </w:pPr>
          <w:hyperlink w:anchor="_Toc165050322" w:history="1">
            <w:r w:rsidR="00835BD9" w:rsidRPr="00B2535E">
              <w:rPr>
                <w:rStyle w:val="Hyperlink"/>
                <w:noProof/>
              </w:rPr>
              <w:t>3.2.1 Primary research methods</w:t>
            </w:r>
            <w:r w:rsidR="00835BD9">
              <w:rPr>
                <w:noProof/>
                <w:webHidden/>
              </w:rPr>
              <w:tab/>
            </w:r>
            <w:r w:rsidR="00835BD9">
              <w:rPr>
                <w:noProof/>
                <w:webHidden/>
              </w:rPr>
              <w:fldChar w:fldCharType="begin"/>
            </w:r>
            <w:r w:rsidR="00835BD9">
              <w:rPr>
                <w:noProof/>
                <w:webHidden/>
              </w:rPr>
              <w:instrText xml:space="preserve"> PAGEREF _Toc165050322 \h </w:instrText>
            </w:r>
            <w:r w:rsidR="00835BD9">
              <w:rPr>
                <w:noProof/>
                <w:webHidden/>
              </w:rPr>
            </w:r>
            <w:r w:rsidR="00835BD9">
              <w:rPr>
                <w:noProof/>
                <w:webHidden/>
              </w:rPr>
              <w:fldChar w:fldCharType="separate"/>
            </w:r>
            <w:r w:rsidR="00835BD9">
              <w:rPr>
                <w:noProof/>
                <w:webHidden/>
              </w:rPr>
              <w:t>32</w:t>
            </w:r>
            <w:r w:rsidR="00835BD9">
              <w:rPr>
                <w:noProof/>
                <w:webHidden/>
              </w:rPr>
              <w:fldChar w:fldCharType="end"/>
            </w:r>
          </w:hyperlink>
        </w:p>
        <w:p w14:paraId="2CA90074" w14:textId="59BB27FE" w:rsidR="00835BD9" w:rsidRDefault="00000000">
          <w:pPr>
            <w:pStyle w:val="TOC3"/>
            <w:tabs>
              <w:tab w:val="right" w:leader="dot" w:pos="9016"/>
            </w:tabs>
            <w:rPr>
              <w:rFonts w:eastAsiaTheme="minorEastAsia"/>
              <w:noProof/>
              <w:kern w:val="2"/>
              <w:sz w:val="24"/>
              <w:szCs w:val="24"/>
              <w:lang w:eastAsia="en-GB"/>
              <w14:ligatures w14:val="standardContextual"/>
            </w:rPr>
          </w:pPr>
          <w:hyperlink w:anchor="_Toc165050323" w:history="1">
            <w:r w:rsidR="00835BD9" w:rsidRPr="00B2535E">
              <w:rPr>
                <w:rStyle w:val="Hyperlink"/>
                <w:noProof/>
              </w:rPr>
              <w:t>3.2.2 Secondary research method</w:t>
            </w:r>
            <w:r w:rsidR="00835BD9">
              <w:rPr>
                <w:noProof/>
                <w:webHidden/>
              </w:rPr>
              <w:tab/>
            </w:r>
            <w:r w:rsidR="00835BD9">
              <w:rPr>
                <w:noProof/>
                <w:webHidden/>
              </w:rPr>
              <w:fldChar w:fldCharType="begin"/>
            </w:r>
            <w:r w:rsidR="00835BD9">
              <w:rPr>
                <w:noProof/>
                <w:webHidden/>
              </w:rPr>
              <w:instrText xml:space="preserve"> PAGEREF _Toc165050323 \h </w:instrText>
            </w:r>
            <w:r w:rsidR="00835BD9">
              <w:rPr>
                <w:noProof/>
                <w:webHidden/>
              </w:rPr>
            </w:r>
            <w:r w:rsidR="00835BD9">
              <w:rPr>
                <w:noProof/>
                <w:webHidden/>
              </w:rPr>
              <w:fldChar w:fldCharType="separate"/>
            </w:r>
            <w:r w:rsidR="00835BD9">
              <w:rPr>
                <w:noProof/>
                <w:webHidden/>
              </w:rPr>
              <w:t>33</w:t>
            </w:r>
            <w:r w:rsidR="00835BD9">
              <w:rPr>
                <w:noProof/>
                <w:webHidden/>
              </w:rPr>
              <w:fldChar w:fldCharType="end"/>
            </w:r>
          </w:hyperlink>
        </w:p>
        <w:p w14:paraId="6A8332D6" w14:textId="5B69156B" w:rsidR="00835BD9" w:rsidRDefault="00000000">
          <w:pPr>
            <w:pStyle w:val="TOC2"/>
            <w:tabs>
              <w:tab w:val="right" w:leader="dot" w:pos="9016"/>
            </w:tabs>
            <w:rPr>
              <w:rFonts w:eastAsiaTheme="minorEastAsia"/>
              <w:noProof/>
              <w:kern w:val="2"/>
              <w:sz w:val="24"/>
              <w:szCs w:val="24"/>
              <w:lang w:eastAsia="en-GB"/>
              <w14:ligatures w14:val="standardContextual"/>
            </w:rPr>
          </w:pPr>
          <w:hyperlink w:anchor="_Toc165050324" w:history="1">
            <w:r w:rsidR="00835BD9" w:rsidRPr="00B2535E">
              <w:rPr>
                <w:rStyle w:val="Hyperlink"/>
                <w:noProof/>
              </w:rPr>
              <w:t>3.3 Choices</w:t>
            </w:r>
            <w:r w:rsidR="00835BD9">
              <w:rPr>
                <w:noProof/>
                <w:webHidden/>
              </w:rPr>
              <w:tab/>
            </w:r>
            <w:r w:rsidR="00835BD9">
              <w:rPr>
                <w:noProof/>
                <w:webHidden/>
              </w:rPr>
              <w:fldChar w:fldCharType="begin"/>
            </w:r>
            <w:r w:rsidR="00835BD9">
              <w:rPr>
                <w:noProof/>
                <w:webHidden/>
              </w:rPr>
              <w:instrText xml:space="preserve"> PAGEREF _Toc165050324 \h </w:instrText>
            </w:r>
            <w:r w:rsidR="00835BD9">
              <w:rPr>
                <w:noProof/>
                <w:webHidden/>
              </w:rPr>
            </w:r>
            <w:r w:rsidR="00835BD9">
              <w:rPr>
                <w:noProof/>
                <w:webHidden/>
              </w:rPr>
              <w:fldChar w:fldCharType="separate"/>
            </w:r>
            <w:r w:rsidR="00835BD9">
              <w:rPr>
                <w:noProof/>
                <w:webHidden/>
              </w:rPr>
              <w:t>34</w:t>
            </w:r>
            <w:r w:rsidR="00835BD9">
              <w:rPr>
                <w:noProof/>
                <w:webHidden/>
              </w:rPr>
              <w:fldChar w:fldCharType="end"/>
            </w:r>
          </w:hyperlink>
        </w:p>
        <w:p w14:paraId="46422DA2" w14:textId="58ABE184" w:rsidR="00835BD9" w:rsidRDefault="00000000">
          <w:pPr>
            <w:pStyle w:val="TOC2"/>
            <w:tabs>
              <w:tab w:val="right" w:leader="dot" w:pos="9016"/>
            </w:tabs>
            <w:rPr>
              <w:rFonts w:eastAsiaTheme="minorEastAsia"/>
              <w:noProof/>
              <w:kern w:val="2"/>
              <w:sz w:val="24"/>
              <w:szCs w:val="24"/>
              <w:lang w:eastAsia="en-GB"/>
              <w14:ligatures w14:val="standardContextual"/>
            </w:rPr>
          </w:pPr>
          <w:hyperlink w:anchor="_Toc165050325" w:history="1">
            <w:r w:rsidR="00835BD9" w:rsidRPr="00B2535E">
              <w:rPr>
                <w:rStyle w:val="Hyperlink"/>
                <w:noProof/>
              </w:rPr>
              <w:t>3.4 Time horizons (cross sectional)</w:t>
            </w:r>
            <w:r w:rsidR="00835BD9">
              <w:rPr>
                <w:noProof/>
                <w:webHidden/>
              </w:rPr>
              <w:tab/>
            </w:r>
            <w:r w:rsidR="00835BD9">
              <w:rPr>
                <w:noProof/>
                <w:webHidden/>
              </w:rPr>
              <w:fldChar w:fldCharType="begin"/>
            </w:r>
            <w:r w:rsidR="00835BD9">
              <w:rPr>
                <w:noProof/>
                <w:webHidden/>
              </w:rPr>
              <w:instrText xml:space="preserve"> PAGEREF _Toc165050325 \h </w:instrText>
            </w:r>
            <w:r w:rsidR="00835BD9">
              <w:rPr>
                <w:noProof/>
                <w:webHidden/>
              </w:rPr>
            </w:r>
            <w:r w:rsidR="00835BD9">
              <w:rPr>
                <w:noProof/>
                <w:webHidden/>
              </w:rPr>
              <w:fldChar w:fldCharType="separate"/>
            </w:r>
            <w:r w:rsidR="00835BD9">
              <w:rPr>
                <w:noProof/>
                <w:webHidden/>
              </w:rPr>
              <w:t>35</w:t>
            </w:r>
            <w:r w:rsidR="00835BD9">
              <w:rPr>
                <w:noProof/>
                <w:webHidden/>
              </w:rPr>
              <w:fldChar w:fldCharType="end"/>
            </w:r>
          </w:hyperlink>
        </w:p>
        <w:p w14:paraId="73DD7D49" w14:textId="06E4EBE3" w:rsidR="00835BD9" w:rsidRDefault="00000000">
          <w:pPr>
            <w:pStyle w:val="TOC1"/>
            <w:tabs>
              <w:tab w:val="right" w:leader="dot" w:pos="9016"/>
            </w:tabs>
            <w:rPr>
              <w:rFonts w:eastAsiaTheme="minorEastAsia"/>
              <w:noProof/>
              <w:kern w:val="2"/>
              <w:sz w:val="24"/>
              <w:szCs w:val="24"/>
              <w:lang w:eastAsia="en-GB"/>
              <w14:ligatures w14:val="standardContextual"/>
            </w:rPr>
          </w:pPr>
          <w:hyperlink w:anchor="_Toc165050326" w:history="1">
            <w:r w:rsidR="00835BD9" w:rsidRPr="00B2535E">
              <w:rPr>
                <w:rStyle w:val="Hyperlink"/>
                <w:noProof/>
              </w:rPr>
              <w:t>Chapter 4: Data Analysis and findings</w:t>
            </w:r>
            <w:r w:rsidR="00835BD9">
              <w:rPr>
                <w:noProof/>
                <w:webHidden/>
              </w:rPr>
              <w:tab/>
            </w:r>
            <w:r w:rsidR="00835BD9">
              <w:rPr>
                <w:noProof/>
                <w:webHidden/>
              </w:rPr>
              <w:fldChar w:fldCharType="begin"/>
            </w:r>
            <w:r w:rsidR="00835BD9">
              <w:rPr>
                <w:noProof/>
                <w:webHidden/>
              </w:rPr>
              <w:instrText xml:space="preserve"> PAGEREF _Toc165050326 \h </w:instrText>
            </w:r>
            <w:r w:rsidR="00835BD9">
              <w:rPr>
                <w:noProof/>
                <w:webHidden/>
              </w:rPr>
            </w:r>
            <w:r w:rsidR="00835BD9">
              <w:rPr>
                <w:noProof/>
                <w:webHidden/>
              </w:rPr>
              <w:fldChar w:fldCharType="separate"/>
            </w:r>
            <w:r w:rsidR="00835BD9">
              <w:rPr>
                <w:noProof/>
                <w:webHidden/>
              </w:rPr>
              <w:t>36</w:t>
            </w:r>
            <w:r w:rsidR="00835BD9">
              <w:rPr>
                <w:noProof/>
                <w:webHidden/>
              </w:rPr>
              <w:fldChar w:fldCharType="end"/>
            </w:r>
          </w:hyperlink>
        </w:p>
        <w:p w14:paraId="131C46C5" w14:textId="5F5F852F" w:rsidR="00835BD9" w:rsidRDefault="00000000">
          <w:pPr>
            <w:pStyle w:val="TOC2"/>
            <w:tabs>
              <w:tab w:val="right" w:leader="dot" w:pos="9016"/>
            </w:tabs>
            <w:rPr>
              <w:rFonts w:eastAsiaTheme="minorEastAsia"/>
              <w:noProof/>
              <w:kern w:val="2"/>
              <w:sz w:val="24"/>
              <w:szCs w:val="24"/>
              <w:lang w:eastAsia="en-GB"/>
              <w14:ligatures w14:val="standardContextual"/>
            </w:rPr>
          </w:pPr>
          <w:hyperlink w:anchor="_Toc165050327" w:history="1">
            <w:r w:rsidR="00835BD9" w:rsidRPr="00B2535E">
              <w:rPr>
                <w:rStyle w:val="Hyperlink"/>
                <w:noProof/>
              </w:rPr>
              <w:t>4.1 Data collection method</w:t>
            </w:r>
            <w:r w:rsidR="00835BD9">
              <w:rPr>
                <w:noProof/>
                <w:webHidden/>
              </w:rPr>
              <w:tab/>
            </w:r>
            <w:r w:rsidR="00835BD9">
              <w:rPr>
                <w:noProof/>
                <w:webHidden/>
              </w:rPr>
              <w:fldChar w:fldCharType="begin"/>
            </w:r>
            <w:r w:rsidR="00835BD9">
              <w:rPr>
                <w:noProof/>
                <w:webHidden/>
              </w:rPr>
              <w:instrText xml:space="preserve"> PAGEREF _Toc165050327 \h </w:instrText>
            </w:r>
            <w:r w:rsidR="00835BD9">
              <w:rPr>
                <w:noProof/>
                <w:webHidden/>
              </w:rPr>
            </w:r>
            <w:r w:rsidR="00835BD9">
              <w:rPr>
                <w:noProof/>
                <w:webHidden/>
              </w:rPr>
              <w:fldChar w:fldCharType="separate"/>
            </w:r>
            <w:r w:rsidR="00835BD9">
              <w:rPr>
                <w:noProof/>
                <w:webHidden/>
              </w:rPr>
              <w:t>36</w:t>
            </w:r>
            <w:r w:rsidR="00835BD9">
              <w:rPr>
                <w:noProof/>
                <w:webHidden/>
              </w:rPr>
              <w:fldChar w:fldCharType="end"/>
            </w:r>
          </w:hyperlink>
        </w:p>
        <w:p w14:paraId="3ED3A0C0" w14:textId="56761EF1" w:rsidR="00835BD9" w:rsidRDefault="00000000">
          <w:pPr>
            <w:pStyle w:val="TOC3"/>
            <w:tabs>
              <w:tab w:val="right" w:leader="dot" w:pos="9016"/>
            </w:tabs>
            <w:rPr>
              <w:rFonts w:eastAsiaTheme="minorEastAsia"/>
              <w:noProof/>
              <w:kern w:val="2"/>
              <w:sz w:val="24"/>
              <w:szCs w:val="24"/>
              <w:lang w:eastAsia="en-GB"/>
              <w14:ligatures w14:val="standardContextual"/>
            </w:rPr>
          </w:pPr>
          <w:hyperlink w:anchor="_Toc165050328" w:history="1">
            <w:r w:rsidR="00835BD9" w:rsidRPr="00B2535E">
              <w:rPr>
                <w:rStyle w:val="Hyperlink"/>
                <w:noProof/>
              </w:rPr>
              <w:t>4.1.1Sampling.</w:t>
            </w:r>
            <w:r w:rsidR="00835BD9">
              <w:rPr>
                <w:noProof/>
                <w:webHidden/>
              </w:rPr>
              <w:tab/>
            </w:r>
            <w:r w:rsidR="00835BD9">
              <w:rPr>
                <w:noProof/>
                <w:webHidden/>
              </w:rPr>
              <w:fldChar w:fldCharType="begin"/>
            </w:r>
            <w:r w:rsidR="00835BD9">
              <w:rPr>
                <w:noProof/>
                <w:webHidden/>
              </w:rPr>
              <w:instrText xml:space="preserve"> PAGEREF _Toc165050328 \h </w:instrText>
            </w:r>
            <w:r w:rsidR="00835BD9">
              <w:rPr>
                <w:noProof/>
                <w:webHidden/>
              </w:rPr>
            </w:r>
            <w:r w:rsidR="00835BD9">
              <w:rPr>
                <w:noProof/>
                <w:webHidden/>
              </w:rPr>
              <w:fldChar w:fldCharType="separate"/>
            </w:r>
            <w:r w:rsidR="00835BD9">
              <w:rPr>
                <w:noProof/>
                <w:webHidden/>
              </w:rPr>
              <w:t>36</w:t>
            </w:r>
            <w:r w:rsidR="00835BD9">
              <w:rPr>
                <w:noProof/>
                <w:webHidden/>
              </w:rPr>
              <w:fldChar w:fldCharType="end"/>
            </w:r>
          </w:hyperlink>
        </w:p>
        <w:p w14:paraId="57CAAD88" w14:textId="43B84814" w:rsidR="00835BD9" w:rsidRDefault="00000000">
          <w:pPr>
            <w:pStyle w:val="TOC3"/>
            <w:tabs>
              <w:tab w:val="right" w:leader="dot" w:pos="9016"/>
            </w:tabs>
            <w:rPr>
              <w:rFonts w:eastAsiaTheme="minorEastAsia"/>
              <w:noProof/>
              <w:kern w:val="2"/>
              <w:sz w:val="24"/>
              <w:szCs w:val="24"/>
              <w:lang w:eastAsia="en-GB"/>
              <w14:ligatures w14:val="standardContextual"/>
            </w:rPr>
          </w:pPr>
          <w:hyperlink w:anchor="_Toc165050329" w:history="1">
            <w:r w:rsidR="00835BD9" w:rsidRPr="00B2535E">
              <w:rPr>
                <w:rStyle w:val="Hyperlink"/>
                <w:noProof/>
              </w:rPr>
              <w:t>4.1.2 Sample size.</w:t>
            </w:r>
            <w:r w:rsidR="00835BD9">
              <w:rPr>
                <w:noProof/>
                <w:webHidden/>
              </w:rPr>
              <w:tab/>
            </w:r>
            <w:r w:rsidR="00835BD9">
              <w:rPr>
                <w:noProof/>
                <w:webHidden/>
              </w:rPr>
              <w:fldChar w:fldCharType="begin"/>
            </w:r>
            <w:r w:rsidR="00835BD9">
              <w:rPr>
                <w:noProof/>
                <w:webHidden/>
              </w:rPr>
              <w:instrText xml:space="preserve"> PAGEREF _Toc165050329 \h </w:instrText>
            </w:r>
            <w:r w:rsidR="00835BD9">
              <w:rPr>
                <w:noProof/>
                <w:webHidden/>
              </w:rPr>
            </w:r>
            <w:r w:rsidR="00835BD9">
              <w:rPr>
                <w:noProof/>
                <w:webHidden/>
              </w:rPr>
              <w:fldChar w:fldCharType="separate"/>
            </w:r>
            <w:r w:rsidR="00835BD9">
              <w:rPr>
                <w:noProof/>
                <w:webHidden/>
              </w:rPr>
              <w:t>36</w:t>
            </w:r>
            <w:r w:rsidR="00835BD9">
              <w:rPr>
                <w:noProof/>
                <w:webHidden/>
              </w:rPr>
              <w:fldChar w:fldCharType="end"/>
            </w:r>
          </w:hyperlink>
        </w:p>
        <w:p w14:paraId="157014B3" w14:textId="7BD67F5F" w:rsidR="00835BD9" w:rsidRDefault="00000000">
          <w:pPr>
            <w:pStyle w:val="TOC3"/>
            <w:tabs>
              <w:tab w:val="right" w:leader="dot" w:pos="9016"/>
            </w:tabs>
            <w:rPr>
              <w:rFonts w:eastAsiaTheme="minorEastAsia"/>
              <w:noProof/>
              <w:kern w:val="2"/>
              <w:sz w:val="24"/>
              <w:szCs w:val="24"/>
              <w:lang w:eastAsia="en-GB"/>
              <w14:ligatures w14:val="standardContextual"/>
            </w:rPr>
          </w:pPr>
          <w:hyperlink w:anchor="_Toc165050330" w:history="1">
            <w:r w:rsidR="00835BD9" w:rsidRPr="00B2535E">
              <w:rPr>
                <w:rStyle w:val="Hyperlink"/>
                <w:noProof/>
              </w:rPr>
              <w:t>4.1.3 Sample type.</w:t>
            </w:r>
            <w:r w:rsidR="00835BD9">
              <w:rPr>
                <w:noProof/>
                <w:webHidden/>
              </w:rPr>
              <w:tab/>
            </w:r>
            <w:r w:rsidR="00835BD9">
              <w:rPr>
                <w:noProof/>
                <w:webHidden/>
              </w:rPr>
              <w:fldChar w:fldCharType="begin"/>
            </w:r>
            <w:r w:rsidR="00835BD9">
              <w:rPr>
                <w:noProof/>
                <w:webHidden/>
              </w:rPr>
              <w:instrText xml:space="preserve"> PAGEREF _Toc165050330 \h </w:instrText>
            </w:r>
            <w:r w:rsidR="00835BD9">
              <w:rPr>
                <w:noProof/>
                <w:webHidden/>
              </w:rPr>
            </w:r>
            <w:r w:rsidR="00835BD9">
              <w:rPr>
                <w:noProof/>
                <w:webHidden/>
              </w:rPr>
              <w:fldChar w:fldCharType="separate"/>
            </w:r>
            <w:r w:rsidR="00835BD9">
              <w:rPr>
                <w:noProof/>
                <w:webHidden/>
              </w:rPr>
              <w:t>36</w:t>
            </w:r>
            <w:r w:rsidR="00835BD9">
              <w:rPr>
                <w:noProof/>
                <w:webHidden/>
              </w:rPr>
              <w:fldChar w:fldCharType="end"/>
            </w:r>
          </w:hyperlink>
        </w:p>
        <w:p w14:paraId="07D6C5C9" w14:textId="6E42C426" w:rsidR="00835BD9" w:rsidRDefault="00000000">
          <w:pPr>
            <w:pStyle w:val="TOC3"/>
            <w:tabs>
              <w:tab w:val="right" w:leader="dot" w:pos="9016"/>
            </w:tabs>
            <w:rPr>
              <w:rFonts w:eastAsiaTheme="minorEastAsia"/>
              <w:noProof/>
              <w:kern w:val="2"/>
              <w:sz w:val="24"/>
              <w:szCs w:val="24"/>
              <w:lang w:eastAsia="en-GB"/>
              <w14:ligatures w14:val="standardContextual"/>
            </w:rPr>
          </w:pPr>
          <w:hyperlink w:anchor="_Toc165050331" w:history="1">
            <w:r w:rsidR="00835BD9" w:rsidRPr="00B2535E">
              <w:rPr>
                <w:rStyle w:val="Hyperlink"/>
                <w:noProof/>
              </w:rPr>
              <w:t>4.1.4 Sample method.</w:t>
            </w:r>
            <w:r w:rsidR="00835BD9">
              <w:rPr>
                <w:noProof/>
                <w:webHidden/>
              </w:rPr>
              <w:tab/>
            </w:r>
            <w:r w:rsidR="00835BD9">
              <w:rPr>
                <w:noProof/>
                <w:webHidden/>
              </w:rPr>
              <w:fldChar w:fldCharType="begin"/>
            </w:r>
            <w:r w:rsidR="00835BD9">
              <w:rPr>
                <w:noProof/>
                <w:webHidden/>
              </w:rPr>
              <w:instrText xml:space="preserve"> PAGEREF _Toc165050331 \h </w:instrText>
            </w:r>
            <w:r w:rsidR="00835BD9">
              <w:rPr>
                <w:noProof/>
                <w:webHidden/>
              </w:rPr>
            </w:r>
            <w:r w:rsidR="00835BD9">
              <w:rPr>
                <w:noProof/>
                <w:webHidden/>
              </w:rPr>
              <w:fldChar w:fldCharType="separate"/>
            </w:r>
            <w:r w:rsidR="00835BD9">
              <w:rPr>
                <w:noProof/>
                <w:webHidden/>
              </w:rPr>
              <w:t>36</w:t>
            </w:r>
            <w:r w:rsidR="00835BD9">
              <w:rPr>
                <w:noProof/>
                <w:webHidden/>
              </w:rPr>
              <w:fldChar w:fldCharType="end"/>
            </w:r>
          </w:hyperlink>
        </w:p>
        <w:p w14:paraId="556E70AF" w14:textId="2760BC88" w:rsidR="00835BD9" w:rsidRDefault="00000000">
          <w:pPr>
            <w:pStyle w:val="TOC3"/>
            <w:tabs>
              <w:tab w:val="right" w:leader="dot" w:pos="9016"/>
            </w:tabs>
            <w:rPr>
              <w:rFonts w:eastAsiaTheme="minorEastAsia"/>
              <w:noProof/>
              <w:kern w:val="2"/>
              <w:sz w:val="24"/>
              <w:szCs w:val="24"/>
              <w:lang w:eastAsia="en-GB"/>
              <w14:ligatures w14:val="standardContextual"/>
            </w:rPr>
          </w:pPr>
          <w:hyperlink w:anchor="_Toc165050332" w:history="1">
            <w:r w:rsidR="00835BD9" w:rsidRPr="00B2535E">
              <w:rPr>
                <w:rStyle w:val="Hyperlink"/>
                <w:noProof/>
              </w:rPr>
              <w:t>4.1.5 Cluster Sampling</w:t>
            </w:r>
            <w:r w:rsidR="00835BD9">
              <w:rPr>
                <w:noProof/>
                <w:webHidden/>
              </w:rPr>
              <w:tab/>
            </w:r>
            <w:r w:rsidR="00835BD9">
              <w:rPr>
                <w:noProof/>
                <w:webHidden/>
              </w:rPr>
              <w:fldChar w:fldCharType="begin"/>
            </w:r>
            <w:r w:rsidR="00835BD9">
              <w:rPr>
                <w:noProof/>
                <w:webHidden/>
              </w:rPr>
              <w:instrText xml:space="preserve"> PAGEREF _Toc165050332 \h </w:instrText>
            </w:r>
            <w:r w:rsidR="00835BD9">
              <w:rPr>
                <w:noProof/>
                <w:webHidden/>
              </w:rPr>
            </w:r>
            <w:r w:rsidR="00835BD9">
              <w:rPr>
                <w:noProof/>
                <w:webHidden/>
              </w:rPr>
              <w:fldChar w:fldCharType="separate"/>
            </w:r>
            <w:r w:rsidR="00835BD9">
              <w:rPr>
                <w:noProof/>
                <w:webHidden/>
              </w:rPr>
              <w:t>37</w:t>
            </w:r>
            <w:r w:rsidR="00835BD9">
              <w:rPr>
                <w:noProof/>
                <w:webHidden/>
              </w:rPr>
              <w:fldChar w:fldCharType="end"/>
            </w:r>
          </w:hyperlink>
        </w:p>
        <w:p w14:paraId="08E5BA0D" w14:textId="31609B1E" w:rsidR="00835BD9" w:rsidRDefault="00000000">
          <w:pPr>
            <w:pStyle w:val="TOC2"/>
            <w:tabs>
              <w:tab w:val="right" w:leader="dot" w:pos="9016"/>
            </w:tabs>
            <w:rPr>
              <w:rFonts w:eastAsiaTheme="minorEastAsia"/>
              <w:noProof/>
              <w:kern w:val="2"/>
              <w:sz w:val="24"/>
              <w:szCs w:val="24"/>
              <w:lang w:eastAsia="en-GB"/>
              <w14:ligatures w14:val="standardContextual"/>
            </w:rPr>
          </w:pPr>
          <w:hyperlink w:anchor="_Toc165050333" w:history="1">
            <w:r w:rsidR="00835BD9" w:rsidRPr="00B2535E">
              <w:rPr>
                <w:rStyle w:val="Hyperlink"/>
                <w:noProof/>
              </w:rPr>
              <w:t>4.2 Analysis of the data</w:t>
            </w:r>
            <w:r w:rsidR="00835BD9">
              <w:rPr>
                <w:noProof/>
                <w:webHidden/>
              </w:rPr>
              <w:tab/>
            </w:r>
            <w:r w:rsidR="00835BD9">
              <w:rPr>
                <w:noProof/>
                <w:webHidden/>
              </w:rPr>
              <w:fldChar w:fldCharType="begin"/>
            </w:r>
            <w:r w:rsidR="00835BD9">
              <w:rPr>
                <w:noProof/>
                <w:webHidden/>
              </w:rPr>
              <w:instrText xml:space="preserve"> PAGEREF _Toc165050333 \h </w:instrText>
            </w:r>
            <w:r w:rsidR="00835BD9">
              <w:rPr>
                <w:noProof/>
                <w:webHidden/>
              </w:rPr>
            </w:r>
            <w:r w:rsidR="00835BD9">
              <w:rPr>
                <w:noProof/>
                <w:webHidden/>
              </w:rPr>
              <w:fldChar w:fldCharType="separate"/>
            </w:r>
            <w:r w:rsidR="00835BD9">
              <w:rPr>
                <w:noProof/>
                <w:webHidden/>
              </w:rPr>
              <w:t>37</w:t>
            </w:r>
            <w:r w:rsidR="00835BD9">
              <w:rPr>
                <w:noProof/>
                <w:webHidden/>
              </w:rPr>
              <w:fldChar w:fldCharType="end"/>
            </w:r>
          </w:hyperlink>
        </w:p>
        <w:p w14:paraId="701F3B58" w14:textId="2928A406" w:rsidR="00835BD9" w:rsidRDefault="00000000">
          <w:pPr>
            <w:pStyle w:val="TOC3"/>
            <w:tabs>
              <w:tab w:val="right" w:leader="dot" w:pos="9016"/>
            </w:tabs>
            <w:rPr>
              <w:rFonts w:eastAsiaTheme="minorEastAsia"/>
              <w:noProof/>
              <w:kern w:val="2"/>
              <w:sz w:val="24"/>
              <w:szCs w:val="24"/>
              <w:lang w:eastAsia="en-GB"/>
              <w14:ligatures w14:val="standardContextual"/>
            </w:rPr>
          </w:pPr>
          <w:hyperlink w:anchor="_Toc165050334" w:history="1">
            <w:r w:rsidR="00835BD9" w:rsidRPr="00B2535E">
              <w:rPr>
                <w:rStyle w:val="Hyperlink"/>
                <w:noProof/>
              </w:rPr>
              <w:t>4.2.1 Research ethics.</w:t>
            </w:r>
            <w:r w:rsidR="00835BD9">
              <w:rPr>
                <w:noProof/>
                <w:webHidden/>
              </w:rPr>
              <w:tab/>
            </w:r>
            <w:r w:rsidR="00835BD9">
              <w:rPr>
                <w:noProof/>
                <w:webHidden/>
              </w:rPr>
              <w:fldChar w:fldCharType="begin"/>
            </w:r>
            <w:r w:rsidR="00835BD9">
              <w:rPr>
                <w:noProof/>
                <w:webHidden/>
              </w:rPr>
              <w:instrText xml:space="preserve"> PAGEREF _Toc165050334 \h </w:instrText>
            </w:r>
            <w:r w:rsidR="00835BD9">
              <w:rPr>
                <w:noProof/>
                <w:webHidden/>
              </w:rPr>
            </w:r>
            <w:r w:rsidR="00835BD9">
              <w:rPr>
                <w:noProof/>
                <w:webHidden/>
              </w:rPr>
              <w:fldChar w:fldCharType="separate"/>
            </w:r>
            <w:r w:rsidR="00835BD9">
              <w:rPr>
                <w:noProof/>
                <w:webHidden/>
              </w:rPr>
              <w:t>37</w:t>
            </w:r>
            <w:r w:rsidR="00835BD9">
              <w:rPr>
                <w:noProof/>
                <w:webHidden/>
              </w:rPr>
              <w:fldChar w:fldCharType="end"/>
            </w:r>
          </w:hyperlink>
        </w:p>
        <w:p w14:paraId="793488C4" w14:textId="6197967C" w:rsidR="00835BD9" w:rsidRDefault="00000000">
          <w:pPr>
            <w:pStyle w:val="TOC3"/>
            <w:tabs>
              <w:tab w:val="right" w:leader="dot" w:pos="9016"/>
            </w:tabs>
            <w:rPr>
              <w:rFonts w:eastAsiaTheme="minorEastAsia"/>
              <w:noProof/>
              <w:kern w:val="2"/>
              <w:sz w:val="24"/>
              <w:szCs w:val="24"/>
              <w:lang w:eastAsia="en-GB"/>
              <w14:ligatures w14:val="standardContextual"/>
            </w:rPr>
          </w:pPr>
          <w:hyperlink w:anchor="_Toc165050335" w:history="1">
            <w:r w:rsidR="00835BD9" w:rsidRPr="00B2535E">
              <w:rPr>
                <w:rStyle w:val="Hyperlink"/>
                <w:rFonts w:eastAsia="Times New Roman"/>
                <w:noProof/>
                <w:lang w:eastAsia="en-GB"/>
              </w:rPr>
              <w:t>4.2.2 Validity and reality of the research.</w:t>
            </w:r>
            <w:r w:rsidR="00835BD9">
              <w:rPr>
                <w:noProof/>
                <w:webHidden/>
              </w:rPr>
              <w:tab/>
            </w:r>
            <w:r w:rsidR="00835BD9">
              <w:rPr>
                <w:noProof/>
                <w:webHidden/>
              </w:rPr>
              <w:fldChar w:fldCharType="begin"/>
            </w:r>
            <w:r w:rsidR="00835BD9">
              <w:rPr>
                <w:noProof/>
                <w:webHidden/>
              </w:rPr>
              <w:instrText xml:space="preserve"> PAGEREF _Toc165050335 \h </w:instrText>
            </w:r>
            <w:r w:rsidR="00835BD9">
              <w:rPr>
                <w:noProof/>
                <w:webHidden/>
              </w:rPr>
            </w:r>
            <w:r w:rsidR="00835BD9">
              <w:rPr>
                <w:noProof/>
                <w:webHidden/>
              </w:rPr>
              <w:fldChar w:fldCharType="separate"/>
            </w:r>
            <w:r w:rsidR="00835BD9">
              <w:rPr>
                <w:noProof/>
                <w:webHidden/>
              </w:rPr>
              <w:t>37</w:t>
            </w:r>
            <w:r w:rsidR="00835BD9">
              <w:rPr>
                <w:noProof/>
                <w:webHidden/>
              </w:rPr>
              <w:fldChar w:fldCharType="end"/>
            </w:r>
          </w:hyperlink>
        </w:p>
        <w:p w14:paraId="6F6FB352" w14:textId="4626D095" w:rsidR="00835BD9" w:rsidRDefault="00000000">
          <w:pPr>
            <w:pStyle w:val="TOC2"/>
            <w:tabs>
              <w:tab w:val="right" w:leader="dot" w:pos="9016"/>
            </w:tabs>
            <w:rPr>
              <w:rFonts w:eastAsiaTheme="minorEastAsia"/>
              <w:noProof/>
              <w:kern w:val="2"/>
              <w:sz w:val="24"/>
              <w:szCs w:val="24"/>
              <w:lang w:eastAsia="en-GB"/>
              <w14:ligatures w14:val="standardContextual"/>
            </w:rPr>
          </w:pPr>
          <w:hyperlink w:anchor="_Toc165050336" w:history="1">
            <w:r w:rsidR="00835BD9" w:rsidRPr="00B2535E">
              <w:rPr>
                <w:rStyle w:val="Hyperlink"/>
                <w:noProof/>
              </w:rPr>
              <w:t>4.3 Analysis and the graphical representation of the questions and the responses collected from the survey.</w:t>
            </w:r>
            <w:r w:rsidR="00835BD9">
              <w:rPr>
                <w:noProof/>
                <w:webHidden/>
              </w:rPr>
              <w:tab/>
            </w:r>
            <w:r w:rsidR="00835BD9">
              <w:rPr>
                <w:noProof/>
                <w:webHidden/>
              </w:rPr>
              <w:fldChar w:fldCharType="begin"/>
            </w:r>
            <w:r w:rsidR="00835BD9">
              <w:rPr>
                <w:noProof/>
                <w:webHidden/>
              </w:rPr>
              <w:instrText xml:space="preserve"> PAGEREF _Toc165050336 \h </w:instrText>
            </w:r>
            <w:r w:rsidR="00835BD9">
              <w:rPr>
                <w:noProof/>
                <w:webHidden/>
              </w:rPr>
            </w:r>
            <w:r w:rsidR="00835BD9">
              <w:rPr>
                <w:noProof/>
                <w:webHidden/>
              </w:rPr>
              <w:fldChar w:fldCharType="separate"/>
            </w:r>
            <w:r w:rsidR="00835BD9">
              <w:rPr>
                <w:noProof/>
                <w:webHidden/>
              </w:rPr>
              <w:t>38</w:t>
            </w:r>
            <w:r w:rsidR="00835BD9">
              <w:rPr>
                <w:noProof/>
                <w:webHidden/>
              </w:rPr>
              <w:fldChar w:fldCharType="end"/>
            </w:r>
          </w:hyperlink>
        </w:p>
        <w:p w14:paraId="2B3F5530" w14:textId="0BB687E6" w:rsidR="00835BD9" w:rsidRDefault="00000000">
          <w:pPr>
            <w:pStyle w:val="TOC3"/>
            <w:tabs>
              <w:tab w:val="right" w:leader="dot" w:pos="9016"/>
            </w:tabs>
            <w:rPr>
              <w:rFonts w:eastAsiaTheme="minorEastAsia"/>
              <w:noProof/>
              <w:kern w:val="2"/>
              <w:sz w:val="24"/>
              <w:szCs w:val="24"/>
              <w:lang w:eastAsia="en-GB"/>
              <w14:ligatures w14:val="standardContextual"/>
            </w:rPr>
          </w:pPr>
          <w:hyperlink w:anchor="_Toc165050337" w:history="1">
            <w:r w:rsidR="00835BD9" w:rsidRPr="00B2535E">
              <w:rPr>
                <w:rStyle w:val="Hyperlink"/>
                <w:noProof/>
              </w:rPr>
              <w:t>4.3.1 Discussion of the collected data</w:t>
            </w:r>
            <w:r w:rsidR="00835BD9">
              <w:rPr>
                <w:noProof/>
                <w:webHidden/>
              </w:rPr>
              <w:tab/>
            </w:r>
            <w:r w:rsidR="00835BD9">
              <w:rPr>
                <w:noProof/>
                <w:webHidden/>
              </w:rPr>
              <w:fldChar w:fldCharType="begin"/>
            </w:r>
            <w:r w:rsidR="00835BD9">
              <w:rPr>
                <w:noProof/>
                <w:webHidden/>
              </w:rPr>
              <w:instrText xml:space="preserve"> PAGEREF _Toc165050337 \h </w:instrText>
            </w:r>
            <w:r w:rsidR="00835BD9">
              <w:rPr>
                <w:noProof/>
                <w:webHidden/>
              </w:rPr>
            </w:r>
            <w:r w:rsidR="00835BD9">
              <w:rPr>
                <w:noProof/>
                <w:webHidden/>
              </w:rPr>
              <w:fldChar w:fldCharType="separate"/>
            </w:r>
            <w:r w:rsidR="00835BD9">
              <w:rPr>
                <w:noProof/>
                <w:webHidden/>
              </w:rPr>
              <w:t>49</w:t>
            </w:r>
            <w:r w:rsidR="00835BD9">
              <w:rPr>
                <w:noProof/>
                <w:webHidden/>
              </w:rPr>
              <w:fldChar w:fldCharType="end"/>
            </w:r>
          </w:hyperlink>
        </w:p>
        <w:p w14:paraId="37B3EAC7" w14:textId="5858A4C0" w:rsidR="00835BD9" w:rsidRDefault="00000000">
          <w:pPr>
            <w:pStyle w:val="TOC2"/>
            <w:tabs>
              <w:tab w:val="right" w:leader="dot" w:pos="9016"/>
            </w:tabs>
            <w:rPr>
              <w:rFonts w:eastAsiaTheme="minorEastAsia"/>
              <w:noProof/>
              <w:kern w:val="2"/>
              <w:sz w:val="24"/>
              <w:szCs w:val="24"/>
              <w:lang w:eastAsia="en-GB"/>
              <w14:ligatures w14:val="standardContextual"/>
            </w:rPr>
          </w:pPr>
          <w:hyperlink w:anchor="_Toc165050338" w:history="1">
            <w:r w:rsidR="00835BD9" w:rsidRPr="00B2535E">
              <w:rPr>
                <w:rStyle w:val="Hyperlink"/>
                <w:noProof/>
              </w:rPr>
              <w:t>4.4 Relation of the data to the Literature review.</w:t>
            </w:r>
            <w:r w:rsidR="00835BD9">
              <w:rPr>
                <w:noProof/>
                <w:webHidden/>
              </w:rPr>
              <w:tab/>
            </w:r>
            <w:r w:rsidR="00835BD9">
              <w:rPr>
                <w:noProof/>
                <w:webHidden/>
              </w:rPr>
              <w:fldChar w:fldCharType="begin"/>
            </w:r>
            <w:r w:rsidR="00835BD9">
              <w:rPr>
                <w:noProof/>
                <w:webHidden/>
              </w:rPr>
              <w:instrText xml:space="preserve"> PAGEREF _Toc165050338 \h </w:instrText>
            </w:r>
            <w:r w:rsidR="00835BD9">
              <w:rPr>
                <w:noProof/>
                <w:webHidden/>
              </w:rPr>
            </w:r>
            <w:r w:rsidR="00835BD9">
              <w:rPr>
                <w:noProof/>
                <w:webHidden/>
              </w:rPr>
              <w:fldChar w:fldCharType="separate"/>
            </w:r>
            <w:r w:rsidR="00835BD9">
              <w:rPr>
                <w:noProof/>
                <w:webHidden/>
              </w:rPr>
              <w:t>50</w:t>
            </w:r>
            <w:r w:rsidR="00835BD9">
              <w:rPr>
                <w:noProof/>
                <w:webHidden/>
              </w:rPr>
              <w:fldChar w:fldCharType="end"/>
            </w:r>
          </w:hyperlink>
        </w:p>
        <w:p w14:paraId="0C42B40E" w14:textId="3A459D3A" w:rsidR="00835BD9" w:rsidRDefault="00000000">
          <w:pPr>
            <w:pStyle w:val="TOC1"/>
            <w:tabs>
              <w:tab w:val="right" w:leader="dot" w:pos="9016"/>
            </w:tabs>
            <w:rPr>
              <w:rFonts w:eastAsiaTheme="minorEastAsia"/>
              <w:noProof/>
              <w:kern w:val="2"/>
              <w:sz w:val="24"/>
              <w:szCs w:val="24"/>
              <w:lang w:eastAsia="en-GB"/>
              <w14:ligatures w14:val="standardContextual"/>
            </w:rPr>
          </w:pPr>
          <w:hyperlink w:anchor="_Toc165050339" w:history="1">
            <w:r w:rsidR="00835BD9" w:rsidRPr="00B2535E">
              <w:rPr>
                <w:rStyle w:val="Hyperlink"/>
                <w:noProof/>
              </w:rPr>
              <w:t>Chapter 5: Conclusion and recommendation.</w:t>
            </w:r>
            <w:r w:rsidR="00835BD9">
              <w:rPr>
                <w:noProof/>
                <w:webHidden/>
              </w:rPr>
              <w:tab/>
            </w:r>
            <w:r w:rsidR="00835BD9">
              <w:rPr>
                <w:noProof/>
                <w:webHidden/>
              </w:rPr>
              <w:fldChar w:fldCharType="begin"/>
            </w:r>
            <w:r w:rsidR="00835BD9">
              <w:rPr>
                <w:noProof/>
                <w:webHidden/>
              </w:rPr>
              <w:instrText xml:space="preserve"> PAGEREF _Toc165050339 \h </w:instrText>
            </w:r>
            <w:r w:rsidR="00835BD9">
              <w:rPr>
                <w:noProof/>
                <w:webHidden/>
              </w:rPr>
            </w:r>
            <w:r w:rsidR="00835BD9">
              <w:rPr>
                <w:noProof/>
                <w:webHidden/>
              </w:rPr>
              <w:fldChar w:fldCharType="separate"/>
            </w:r>
            <w:r w:rsidR="00835BD9">
              <w:rPr>
                <w:noProof/>
                <w:webHidden/>
              </w:rPr>
              <w:t>51</w:t>
            </w:r>
            <w:r w:rsidR="00835BD9">
              <w:rPr>
                <w:noProof/>
                <w:webHidden/>
              </w:rPr>
              <w:fldChar w:fldCharType="end"/>
            </w:r>
          </w:hyperlink>
        </w:p>
        <w:p w14:paraId="760235CE" w14:textId="4075C1C2" w:rsidR="00835BD9" w:rsidRDefault="00000000">
          <w:pPr>
            <w:pStyle w:val="TOC2"/>
            <w:tabs>
              <w:tab w:val="right" w:leader="dot" w:pos="9016"/>
            </w:tabs>
            <w:rPr>
              <w:rFonts w:eastAsiaTheme="minorEastAsia"/>
              <w:noProof/>
              <w:kern w:val="2"/>
              <w:sz w:val="24"/>
              <w:szCs w:val="24"/>
              <w:lang w:eastAsia="en-GB"/>
              <w14:ligatures w14:val="standardContextual"/>
            </w:rPr>
          </w:pPr>
          <w:hyperlink w:anchor="_Toc165050340" w:history="1">
            <w:r w:rsidR="00835BD9" w:rsidRPr="00B2535E">
              <w:rPr>
                <w:rStyle w:val="Hyperlink"/>
                <w:noProof/>
              </w:rPr>
              <w:t>5.1 Conclusion</w:t>
            </w:r>
            <w:r w:rsidR="00835BD9">
              <w:rPr>
                <w:noProof/>
                <w:webHidden/>
              </w:rPr>
              <w:tab/>
            </w:r>
            <w:r w:rsidR="00835BD9">
              <w:rPr>
                <w:noProof/>
                <w:webHidden/>
              </w:rPr>
              <w:fldChar w:fldCharType="begin"/>
            </w:r>
            <w:r w:rsidR="00835BD9">
              <w:rPr>
                <w:noProof/>
                <w:webHidden/>
              </w:rPr>
              <w:instrText xml:space="preserve"> PAGEREF _Toc165050340 \h </w:instrText>
            </w:r>
            <w:r w:rsidR="00835BD9">
              <w:rPr>
                <w:noProof/>
                <w:webHidden/>
              </w:rPr>
            </w:r>
            <w:r w:rsidR="00835BD9">
              <w:rPr>
                <w:noProof/>
                <w:webHidden/>
              </w:rPr>
              <w:fldChar w:fldCharType="separate"/>
            </w:r>
            <w:r w:rsidR="00835BD9">
              <w:rPr>
                <w:noProof/>
                <w:webHidden/>
              </w:rPr>
              <w:t>51</w:t>
            </w:r>
            <w:r w:rsidR="00835BD9">
              <w:rPr>
                <w:noProof/>
                <w:webHidden/>
              </w:rPr>
              <w:fldChar w:fldCharType="end"/>
            </w:r>
          </w:hyperlink>
        </w:p>
        <w:p w14:paraId="4DD70CEE" w14:textId="1A117500" w:rsidR="00835BD9" w:rsidRDefault="00000000">
          <w:pPr>
            <w:pStyle w:val="TOC2"/>
            <w:tabs>
              <w:tab w:val="right" w:leader="dot" w:pos="9016"/>
            </w:tabs>
            <w:rPr>
              <w:rFonts w:eastAsiaTheme="minorEastAsia"/>
              <w:noProof/>
              <w:kern w:val="2"/>
              <w:sz w:val="24"/>
              <w:szCs w:val="24"/>
              <w:lang w:eastAsia="en-GB"/>
              <w14:ligatures w14:val="standardContextual"/>
            </w:rPr>
          </w:pPr>
          <w:hyperlink w:anchor="_Toc165050341" w:history="1">
            <w:r w:rsidR="00835BD9" w:rsidRPr="00B2535E">
              <w:rPr>
                <w:rStyle w:val="Hyperlink"/>
                <w:noProof/>
              </w:rPr>
              <w:t>5.2 Summary of findings</w:t>
            </w:r>
            <w:r w:rsidR="00835BD9">
              <w:rPr>
                <w:noProof/>
                <w:webHidden/>
              </w:rPr>
              <w:tab/>
            </w:r>
            <w:r w:rsidR="00835BD9">
              <w:rPr>
                <w:noProof/>
                <w:webHidden/>
              </w:rPr>
              <w:fldChar w:fldCharType="begin"/>
            </w:r>
            <w:r w:rsidR="00835BD9">
              <w:rPr>
                <w:noProof/>
                <w:webHidden/>
              </w:rPr>
              <w:instrText xml:space="preserve"> PAGEREF _Toc165050341 \h </w:instrText>
            </w:r>
            <w:r w:rsidR="00835BD9">
              <w:rPr>
                <w:noProof/>
                <w:webHidden/>
              </w:rPr>
            </w:r>
            <w:r w:rsidR="00835BD9">
              <w:rPr>
                <w:noProof/>
                <w:webHidden/>
              </w:rPr>
              <w:fldChar w:fldCharType="separate"/>
            </w:r>
            <w:r w:rsidR="00835BD9">
              <w:rPr>
                <w:noProof/>
                <w:webHidden/>
              </w:rPr>
              <w:t>54</w:t>
            </w:r>
            <w:r w:rsidR="00835BD9">
              <w:rPr>
                <w:noProof/>
                <w:webHidden/>
              </w:rPr>
              <w:fldChar w:fldCharType="end"/>
            </w:r>
          </w:hyperlink>
        </w:p>
        <w:p w14:paraId="4E17F248" w14:textId="5FE08389" w:rsidR="00835BD9" w:rsidRDefault="00000000">
          <w:pPr>
            <w:pStyle w:val="TOC2"/>
            <w:tabs>
              <w:tab w:val="right" w:leader="dot" w:pos="9016"/>
            </w:tabs>
            <w:rPr>
              <w:rFonts w:eastAsiaTheme="minorEastAsia"/>
              <w:noProof/>
              <w:kern w:val="2"/>
              <w:sz w:val="24"/>
              <w:szCs w:val="24"/>
              <w:lang w:eastAsia="en-GB"/>
              <w14:ligatures w14:val="standardContextual"/>
            </w:rPr>
          </w:pPr>
          <w:hyperlink w:anchor="_Toc165050342" w:history="1">
            <w:r w:rsidR="00835BD9" w:rsidRPr="00B2535E">
              <w:rPr>
                <w:rStyle w:val="Hyperlink"/>
                <w:noProof/>
              </w:rPr>
              <w:t>5.3 Limitations</w:t>
            </w:r>
            <w:r w:rsidR="00835BD9">
              <w:rPr>
                <w:noProof/>
                <w:webHidden/>
              </w:rPr>
              <w:tab/>
            </w:r>
            <w:r w:rsidR="00835BD9">
              <w:rPr>
                <w:noProof/>
                <w:webHidden/>
              </w:rPr>
              <w:fldChar w:fldCharType="begin"/>
            </w:r>
            <w:r w:rsidR="00835BD9">
              <w:rPr>
                <w:noProof/>
                <w:webHidden/>
              </w:rPr>
              <w:instrText xml:space="preserve"> PAGEREF _Toc165050342 \h </w:instrText>
            </w:r>
            <w:r w:rsidR="00835BD9">
              <w:rPr>
                <w:noProof/>
                <w:webHidden/>
              </w:rPr>
            </w:r>
            <w:r w:rsidR="00835BD9">
              <w:rPr>
                <w:noProof/>
                <w:webHidden/>
              </w:rPr>
              <w:fldChar w:fldCharType="separate"/>
            </w:r>
            <w:r w:rsidR="00835BD9">
              <w:rPr>
                <w:noProof/>
                <w:webHidden/>
              </w:rPr>
              <w:t>54</w:t>
            </w:r>
            <w:r w:rsidR="00835BD9">
              <w:rPr>
                <w:noProof/>
                <w:webHidden/>
              </w:rPr>
              <w:fldChar w:fldCharType="end"/>
            </w:r>
          </w:hyperlink>
        </w:p>
        <w:p w14:paraId="07B69C9C" w14:textId="61B07496" w:rsidR="00835BD9" w:rsidRDefault="00000000">
          <w:pPr>
            <w:pStyle w:val="TOC2"/>
            <w:tabs>
              <w:tab w:val="right" w:leader="dot" w:pos="9016"/>
            </w:tabs>
            <w:rPr>
              <w:rFonts w:eastAsiaTheme="minorEastAsia"/>
              <w:noProof/>
              <w:kern w:val="2"/>
              <w:sz w:val="24"/>
              <w:szCs w:val="24"/>
              <w:lang w:eastAsia="en-GB"/>
              <w14:ligatures w14:val="standardContextual"/>
            </w:rPr>
          </w:pPr>
          <w:hyperlink w:anchor="_Toc165050343" w:history="1">
            <w:r w:rsidR="00835BD9" w:rsidRPr="00B2535E">
              <w:rPr>
                <w:rStyle w:val="Hyperlink"/>
                <w:noProof/>
              </w:rPr>
              <w:t>5.4 Recommendations</w:t>
            </w:r>
            <w:r w:rsidR="00835BD9">
              <w:rPr>
                <w:noProof/>
                <w:webHidden/>
              </w:rPr>
              <w:tab/>
            </w:r>
            <w:r w:rsidR="00835BD9">
              <w:rPr>
                <w:noProof/>
                <w:webHidden/>
              </w:rPr>
              <w:fldChar w:fldCharType="begin"/>
            </w:r>
            <w:r w:rsidR="00835BD9">
              <w:rPr>
                <w:noProof/>
                <w:webHidden/>
              </w:rPr>
              <w:instrText xml:space="preserve"> PAGEREF _Toc165050343 \h </w:instrText>
            </w:r>
            <w:r w:rsidR="00835BD9">
              <w:rPr>
                <w:noProof/>
                <w:webHidden/>
              </w:rPr>
            </w:r>
            <w:r w:rsidR="00835BD9">
              <w:rPr>
                <w:noProof/>
                <w:webHidden/>
              </w:rPr>
              <w:fldChar w:fldCharType="separate"/>
            </w:r>
            <w:r w:rsidR="00835BD9">
              <w:rPr>
                <w:noProof/>
                <w:webHidden/>
              </w:rPr>
              <w:t>55</w:t>
            </w:r>
            <w:r w:rsidR="00835BD9">
              <w:rPr>
                <w:noProof/>
                <w:webHidden/>
              </w:rPr>
              <w:fldChar w:fldCharType="end"/>
            </w:r>
          </w:hyperlink>
        </w:p>
        <w:p w14:paraId="03A2C818" w14:textId="385DC9AD" w:rsidR="00835BD9" w:rsidRDefault="00000000">
          <w:pPr>
            <w:pStyle w:val="TOC3"/>
            <w:tabs>
              <w:tab w:val="right" w:leader="dot" w:pos="9016"/>
            </w:tabs>
            <w:rPr>
              <w:rFonts w:eastAsiaTheme="minorEastAsia"/>
              <w:noProof/>
              <w:kern w:val="2"/>
              <w:sz w:val="24"/>
              <w:szCs w:val="24"/>
              <w:lang w:eastAsia="en-GB"/>
              <w14:ligatures w14:val="standardContextual"/>
            </w:rPr>
          </w:pPr>
          <w:hyperlink w:anchor="_Toc165050344" w:history="1">
            <w:r w:rsidR="00835BD9" w:rsidRPr="00B2535E">
              <w:rPr>
                <w:rStyle w:val="Hyperlink"/>
                <w:noProof/>
              </w:rPr>
              <w:t>5.4.1 Recommendation for future research</w:t>
            </w:r>
            <w:r w:rsidR="00835BD9">
              <w:rPr>
                <w:noProof/>
                <w:webHidden/>
              </w:rPr>
              <w:tab/>
            </w:r>
            <w:r w:rsidR="00835BD9">
              <w:rPr>
                <w:noProof/>
                <w:webHidden/>
              </w:rPr>
              <w:fldChar w:fldCharType="begin"/>
            </w:r>
            <w:r w:rsidR="00835BD9">
              <w:rPr>
                <w:noProof/>
                <w:webHidden/>
              </w:rPr>
              <w:instrText xml:space="preserve"> PAGEREF _Toc165050344 \h </w:instrText>
            </w:r>
            <w:r w:rsidR="00835BD9">
              <w:rPr>
                <w:noProof/>
                <w:webHidden/>
              </w:rPr>
            </w:r>
            <w:r w:rsidR="00835BD9">
              <w:rPr>
                <w:noProof/>
                <w:webHidden/>
              </w:rPr>
              <w:fldChar w:fldCharType="separate"/>
            </w:r>
            <w:r w:rsidR="00835BD9">
              <w:rPr>
                <w:noProof/>
                <w:webHidden/>
              </w:rPr>
              <w:t>56</w:t>
            </w:r>
            <w:r w:rsidR="00835BD9">
              <w:rPr>
                <w:noProof/>
                <w:webHidden/>
              </w:rPr>
              <w:fldChar w:fldCharType="end"/>
            </w:r>
          </w:hyperlink>
        </w:p>
        <w:p w14:paraId="16E2F5C5" w14:textId="3E6E323F" w:rsidR="00835BD9" w:rsidRDefault="00000000">
          <w:pPr>
            <w:pStyle w:val="TOC1"/>
            <w:tabs>
              <w:tab w:val="right" w:leader="dot" w:pos="9016"/>
            </w:tabs>
            <w:rPr>
              <w:rFonts w:eastAsiaTheme="minorEastAsia"/>
              <w:noProof/>
              <w:kern w:val="2"/>
              <w:sz w:val="24"/>
              <w:szCs w:val="24"/>
              <w:lang w:eastAsia="en-GB"/>
              <w14:ligatures w14:val="standardContextual"/>
            </w:rPr>
          </w:pPr>
          <w:hyperlink w:anchor="_Toc165050345" w:history="1">
            <w:r w:rsidR="00835BD9" w:rsidRPr="00B2535E">
              <w:rPr>
                <w:rStyle w:val="Hyperlink"/>
                <w:rFonts w:ascii="Times New Roman" w:hAnsi="Times New Roman" w:cs="Times New Roman"/>
                <w:noProof/>
              </w:rPr>
              <w:t>Reference list</w:t>
            </w:r>
            <w:r w:rsidR="00835BD9">
              <w:rPr>
                <w:noProof/>
                <w:webHidden/>
              </w:rPr>
              <w:tab/>
            </w:r>
            <w:r w:rsidR="00835BD9">
              <w:rPr>
                <w:noProof/>
                <w:webHidden/>
              </w:rPr>
              <w:fldChar w:fldCharType="begin"/>
            </w:r>
            <w:r w:rsidR="00835BD9">
              <w:rPr>
                <w:noProof/>
                <w:webHidden/>
              </w:rPr>
              <w:instrText xml:space="preserve"> PAGEREF _Toc165050345 \h </w:instrText>
            </w:r>
            <w:r w:rsidR="00835BD9">
              <w:rPr>
                <w:noProof/>
                <w:webHidden/>
              </w:rPr>
            </w:r>
            <w:r w:rsidR="00835BD9">
              <w:rPr>
                <w:noProof/>
                <w:webHidden/>
              </w:rPr>
              <w:fldChar w:fldCharType="separate"/>
            </w:r>
            <w:r w:rsidR="00835BD9">
              <w:rPr>
                <w:noProof/>
                <w:webHidden/>
              </w:rPr>
              <w:t>57</w:t>
            </w:r>
            <w:r w:rsidR="00835BD9">
              <w:rPr>
                <w:noProof/>
                <w:webHidden/>
              </w:rPr>
              <w:fldChar w:fldCharType="end"/>
            </w:r>
          </w:hyperlink>
        </w:p>
        <w:p w14:paraId="1BFB511F" w14:textId="1B5C2713" w:rsidR="00835BD9" w:rsidRDefault="00000000">
          <w:pPr>
            <w:pStyle w:val="TOC1"/>
            <w:tabs>
              <w:tab w:val="right" w:leader="dot" w:pos="9016"/>
            </w:tabs>
            <w:rPr>
              <w:rFonts w:eastAsiaTheme="minorEastAsia"/>
              <w:noProof/>
              <w:kern w:val="2"/>
              <w:sz w:val="24"/>
              <w:szCs w:val="24"/>
              <w:lang w:eastAsia="en-GB"/>
              <w14:ligatures w14:val="standardContextual"/>
            </w:rPr>
          </w:pPr>
          <w:hyperlink w:anchor="_Toc165050346" w:history="1">
            <w:r w:rsidR="00835BD9" w:rsidRPr="00B2535E">
              <w:rPr>
                <w:rStyle w:val="Hyperlink"/>
                <w:rFonts w:ascii="Times New Roman" w:hAnsi="Times New Roman" w:cs="Times New Roman"/>
                <w:noProof/>
              </w:rPr>
              <w:t>Appendix</w:t>
            </w:r>
            <w:r w:rsidR="00835BD9">
              <w:rPr>
                <w:noProof/>
                <w:webHidden/>
              </w:rPr>
              <w:tab/>
            </w:r>
            <w:r w:rsidR="00835BD9">
              <w:rPr>
                <w:noProof/>
                <w:webHidden/>
              </w:rPr>
              <w:fldChar w:fldCharType="begin"/>
            </w:r>
            <w:r w:rsidR="00835BD9">
              <w:rPr>
                <w:noProof/>
                <w:webHidden/>
              </w:rPr>
              <w:instrText xml:space="preserve"> PAGEREF _Toc165050346 \h </w:instrText>
            </w:r>
            <w:r w:rsidR="00835BD9">
              <w:rPr>
                <w:noProof/>
                <w:webHidden/>
              </w:rPr>
            </w:r>
            <w:r w:rsidR="00835BD9">
              <w:rPr>
                <w:noProof/>
                <w:webHidden/>
              </w:rPr>
              <w:fldChar w:fldCharType="separate"/>
            </w:r>
            <w:r w:rsidR="00835BD9">
              <w:rPr>
                <w:noProof/>
                <w:webHidden/>
              </w:rPr>
              <w:t>62</w:t>
            </w:r>
            <w:r w:rsidR="00835BD9">
              <w:rPr>
                <w:noProof/>
                <w:webHidden/>
              </w:rPr>
              <w:fldChar w:fldCharType="end"/>
            </w:r>
          </w:hyperlink>
        </w:p>
        <w:p w14:paraId="1363E1D7" w14:textId="72F7A060" w:rsidR="00835BD9" w:rsidRDefault="00000000">
          <w:pPr>
            <w:pStyle w:val="TOC3"/>
            <w:tabs>
              <w:tab w:val="right" w:leader="dot" w:pos="9016"/>
            </w:tabs>
            <w:rPr>
              <w:rFonts w:eastAsiaTheme="minorEastAsia"/>
              <w:noProof/>
              <w:kern w:val="2"/>
              <w:sz w:val="24"/>
              <w:szCs w:val="24"/>
              <w:lang w:eastAsia="en-GB"/>
              <w14:ligatures w14:val="standardContextual"/>
            </w:rPr>
          </w:pPr>
          <w:hyperlink w:anchor="_Toc165050347" w:history="1">
            <w:r w:rsidR="00835BD9" w:rsidRPr="00B2535E">
              <w:rPr>
                <w:rStyle w:val="Hyperlink"/>
                <w:rFonts w:ascii="Times New Roman" w:hAnsi="Times New Roman" w:cs="Times New Roman"/>
                <w:noProof/>
              </w:rPr>
              <w:t>Survey questionnaire.</w:t>
            </w:r>
            <w:r w:rsidR="00835BD9">
              <w:rPr>
                <w:noProof/>
                <w:webHidden/>
              </w:rPr>
              <w:tab/>
            </w:r>
            <w:r w:rsidR="00835BD9">
              <w:rPr>
                <w:noProof/>
                <w:webHidden/>
              </w:rPr>
              <w:fldChar w:fldCharType="begin"/>
            </w:r>
            <w:r w:rsidR="00835BD9">
              <w:rPr>
                <w:noProof/>
                <w:webHidden/>
              </w:rPr>
              <w:instrText xml:space="preserve"> PAGEREF _Toc165050347 \h </w:instrText>
            </w:r>
            <w:r w:rsidR="00835BD9">
              <w:rPr>
                <w:noProof/>
                <w:webHidden/>
              </w:rPr>
            </w:r>
            <w:r w:rsidR="00835BD9">
              <w:rPr>
                <w:noProof/>
                <w:webHidden/>
              </w:rPr>
              <w:fldChar w:fldCharType="separate"/>
            </w:r>
            <w:r w:rsidR="00835BD9">
              <w:rPr>
                <w:noProof/>
                <w:webHidden/>
              </w:rPr>
              <w:t>62</w:t>
            </w:r>
            <w:r w:rsidR="00835BD9">
              <w:rPr>
                <w:noProof/>
                <w:webHidden/>
              </w:rPr>
              <w:fldChar w:fldCharType="end"/>
            </w:r>
          </w:hyperlink>
        </w:p>
        <w:p w14:paraId="7341FC0D" w14:textId="79DBA4D5" w:rsidR="006E436B" w:rsidRPr="00CE3B68" w:rsidRDefault="006E436B" w:rsidP="00CE3B68">
          <w:pPr>
            <w:jc w:val="both"/>
            <w:rPr>
              <w:rFonts w:ascii="Times New Roman" w:hAnsi="Times New Roman" w:cs="Times New Roman"/>
            </w:rPr>
          </w:pPr>
          <w:r w:rsidRPr="00CE3B68">
            <w:rPr>
              <w:rFonts w:ascii="Times New Roman" w:hAnsi="Times New Roman" w:cs="Times New Roman"/>
              <w:b/>
              <w:bCs/>
            </w:rPr>
            <w:fldChar w:fldCharType="end"/>
          </w:r>
        </w:p>
      </w:sdtContent>
    </w:sdt>
    <w:p w14:paraId="6E158603" w14:textId="77777777" w:rsidR="00E46D8E" w:rsidRPr="00CE3B68" w:rsidRDefault="00E46D8E" w:rsidP="00CE3B68">
      <w:pPr>
        <w:jc w:val="both"/>
        <w:rPr>
          <w:rFonts w:ascii="Times New Roman" w:hAnsi="Times New Roman" w:cs="Times New Roman"/>
          <w:b/>
          <w:bCs/>
          <w:sz w:val="24"/>
          <w:szCs w:val="24"/>
        </w:rPr>
      </w:pPr>
    </w:p>
    <w:p w14:paraId="3D1DCBA8" w14:textId="77777777" w:rsidR="002C21F1" w:rsidRPr="00CE3B68" w:rsidRDefault="002C21F1" w:rsidP="00CE3B68">
      <w:pPr>
        <w:jc w:val="both"/>
        <w:rPr>
          <w:rFonts w:ascii="Times New Roman" w:hAnsi="Times New Roman" w:cs="Times New Roman"/>
          <w:b/>
          <w:bCs/>
          <w:sz w:val="24"/>
          <w:szCs w:val="24"/>
        </w:rPr>
      </w:pPr>
    </w:p>
    <w:p w14:paraId="12D851F3" w14:textId="77777777" w:rsidR="002C21F1" w:rsidRPr="00CE3B68" w:rsidRDefault="002C21F1" w:rsidP="00CE3B68">
      <w:pPr>
        <w:jc w:val="both"/>
        <w:rPr>
          <w:rFonts w:ascii="Times New Roman" w:hAnsi="Times New Roman" w:cs="Times New Roman"/>
          <w:b/>
          <w:bCs/>
          <w:sz w:val="24"/>
          <w:szCs w:val="24"/>
        </w:rPr>
      </w:pPr>
    </w:p>
    <w:p w14:paraId="4727E349" w14:textId="77777777" w:rsidR="002C21F1" w:rsidRPr="00CE3B68" w:rsidRDefault="002C21F1" w:rsidP="00CE3B68">
      <w:pPr>
        <w:jc w:val="both"/>
        <w:rPr>
          <w:rFonts w:ascii="Times New Roman" w:hAnsi="Times New Roman" w:cs="Times New Roman"/>
          <w:b/>
          <w:bCs/>
          <w:sz w:val="24"/>
          <w:szCs w:val="24"/>
        </w:rPr>
      </w:pPr>
    </w:p>
    <w:p w14:paraId="05BF58D2" w14:textId="77777777" w:rsidR="002C21F1" w:rsidRPr="00CE3B68" w:rsidRDefault="002C21F1" w:rsidP="00CE3B68">
      <w:pPr>
        <w:jc w:val="both"/>
        <w:rPr>
          <w:rFonts w:ascii="Times New Roman" w:hAnsi="Times New Roman" w:cs="Times New Roman"/>
          <w:b/>
          <w:bCs/>
          <w:sz w:val="24"/>
          <w:szCs w:val="24"/>
        </w:rPr>
      </w:pPr>
    </w:p>
    <w:p w14:paraId="338DEF37" w14:textId="77777777" w:rsidR="002C21F1" w:rsidRPr="00CE3B68" w:rsidRDefault="002C21F1" w:rsidP="00CE3B68">
      <w:pPr>
        <w:jc w:val="both"/>
        <w:rPr>
          <w:rFonts w:ascii="Times New Roman" w:hAnsi="Times New Roman" w:cs="Times New Roman"/>
          <w:b/>
          <w:bCs/>
          <w:sz w:val="24"/>
          <w:szCs w:val="24"/>
        </w:rPr>
      </w:pPr>
    </w:p>
    <w:p w14:paraId="065769F7" w14:textId="77777777" w:rsidR="002C21F1" w:rsidRPr="00CE3B68" w:rsidRDefault="002C21F1" w:rsidP="00CE3B68">
      <w:pPr>
        <w:jc w:val="both"/>
        <w:rPr>
          <w:rFonts w:ascii="Times New Roman" w:hAnsi="Times New Roman" w:cs="Times New Roman"/>
          <w:b/>
          <w:bCs/>
          <w:sz w:val="24"/>
          <w:szCs w:val="24"/>
        </w:rPr>
      </w:pPr>
    </w:p>
    <w:p w14:paraId="7EF36975" w14:textId="77777777" w:rsidR="002C21F1" w:rsidRPr="00CE3B68" w:rsidRDefault="002C21F1" w:rsidP="00CE3B68">
      <w:pPr>
        <w:jc w:val="both"/>
        <w:rPr>
          <w:rFonts w:ascii="Times New Roman" w:hAnsi="Times New Roman" w:cs="Times New Roman"/>
          <w:b/>
          <w:bCs/>
          <w:sz w:val="24"/>
          <w:szCs w:val="24"/>
        </w:rPr>
      </w:pPr>
    </w:p>
    <w:p w14:paraId="06B77ABC" w14:textId="77777777" w:rsidR="00D87FD6" w:rsidRPr="00D87FD6" w:rsidRDefault="00D87FD6" w:rsidP="00D87FD6"/>
    <w:p w14:paraId="2A45E13F" w14:textId="70C1322E" w:rsidR="00564EC1" w:rsidRPr="008A79B7" w:rsidRDefault="003C47BF" w:rsidP="008A79B7">
      <w:pPr>
        <w:pStyle w:val="Heading1"/>
      </w:pPr>
      <w:bookmarkStart w:id="0" w:name="_Toc165050292"/>
      <w:r w:rsidRPr="008A79B7">
        <w:lastRenderedPageBreak/>
        <w:t>Acknowledgements</w:t>
      </w:r>
      <w:bookmarkEnd w:id="0"/>
    </w:p>
    <w:p w14:paraId="54197C1A" w14:textId="77777777" w:rsidR="00E4008F" w:rsidRPr="00CE3B68" w:rsidRDefault="00E4008F" w:rsidP="00CE3B68">
      <w:pPr>
        <w:jc w:val="both"/>
        <w:rPr>
          <w:rFonts w:ascii="Times New Roman" w:hAnsi="Times New Roman" w:cs="Times New Roman"/>
        </w:rPr>
      </w:pPr>
    </w:p>
    <w:p w14:paraId="30CDA933" w14:textId="16C56C43" w:rsidR="008B095C" w:rsidRPr="00D87FD6" w:rsidRDefault="008B095C" w:rsidP="00CE3B68">
      <w:pPr>
        <w:spacing w:line="360" w:lineRule="auto"/>
        <w:jc w:val="both"/>
        <w:rPr>
          <w:rFonts w:ascii="Times New Roman" w:hAnsi="Times New Roman" w:cs="Times New Roman"/>
          <w:sz w:val="24"/>
          <w:szCs w:val="24"/>
        </w:rPr>
      </w:pPr>
      <w:r w:rsidRPr="00D87FD6">
        <w:rPr>
          <w:rFonts w:ascii="Times New Roman" w:hAnsi="Times New Roman" w:cs="Times New Roman"/>
          <w:sz w:val="24"/>
          <w:szCs w:val="24"/>
        </w:rPr>
        <w:t xml:space="preserve">I want to express my gratitude </w:t>
      </w:r>
      <w:r w:rsidR="00A0209F" w:rsidRPr="00D87FD6">
        <w:rPr>
          <w:rFonts w:ascii="Times New Roman" w:hAnsi="Times New Roman" w:cs="Times New Roman"/>
          <w:sz w:val="24"/>
          <w:szCs w:val="24"/>
        </w:rPr>
        <w:t>to</w:t>
      </w:r>
      <w:r w:rsidR="004171FC" w:rsidRPr="00D87FD6">
        <w:rPr>
          <w:rFonts w:ascii="Times New Roman" w:hAnsi="Times New Roman" w:cs="Times New Roman"/>
          <w:sz w:val="24"/>
          <w:szCs w:val="24"/>
        </w:rPr>
        <w:t xml:space="preserve"> </w:t>
      </w:r>
      <w:r w:rsidR="00B4067A" w:rsidRPr="00D87FD6">
        <w:rPr>
          <w:rFonts w:ascii="Times New Roman" w:hAnsi="Times New Roman" w:cs="Times New Roman"/>
          <w:sz w:val="24"/>
          <w:szCs w:val="24"/>
        </w:rPr>
        <w:t>University of Wales Trinity Saint David London</w:t>
      </w:r>
      <w:r w:rsidR="00DE34A8" w:rsidRPr="00D87FD6">
        <w:rPr>
          <w:rFonts w:ascii="Times New Roman" w:hAnsi="Times New Roman" w:cs="Times New Roman"/>
          <w:sz w:val="24"/>
          <w:szCs w:val="24"/>
        </w:rPr>
        <w:t xml:space="preserve">, for </w:t>
      </w:r>
      <w:r w:rsidR="005F0B09" w:rsidRPr="00D87FD6">
        <w:rPr>
          <w:rFonts w:ascii="Times New Roman" w:hAnsi="Times New Roman" w:cs="Times New Roman"/>
          <w:sz w:val="24"/>
          <w:szCs w:val="24"/>
        </w:rPr>
        <w:t xml:space="preserve">giving me </w:t>
      </w:r>
      <w:r w:rsidR="00DE34A8" w:rsidRPr="00D87FD6">
        <w:rPr>
          <w:rFonts w:ascii="Times New Roman" w:hAnsi="Times New Roman" w:cs="Times New Roman"/>
          <w:sz w:val="24"/>
          <w:szCs w:val="24"/>
        </w:rPr>
        <w:t xml:space="preserve">the </w:t>
      </w:r>
      <w:r w:rsidR="001C4B24" w:rsidRPr="00D87FD6">
        <w:rPr>
          <w:rFonts w:ascii="Times New Roman" w:hAnsi="Times New Roman" w:cs="Times New Roman"/>
          <w:sz w:val="24"/>
          <w:szCs w:val="24"/>
        </w:rPr>
        <w:t xml:space="preserve">opportunity to </w:t>
      </w:r>
      <w:r w:rsidR="005F0B09" w:rsidRPr="00D87FD6">
        <w:rPr>
          <w:rFonts w:ascii="Times New Roman" w:hAnsi="Times New Roman" w:cs="Times New Roman"/>
          <w:sz w:val="24"/>
          <w:szCs w:val="24"/>
        </w:rPr>
        <w:t>learn at the university</w:t>
      </w:r>
      <w:r w:rsidR="003A040D" w:rsidRPr="00D87FD6">
        <w:rPr>
          <w:rFonts w:ascii="Times New Roman" w:hAnsi="Times New Roman" w:cs="Times New Roman"/>
          <w:sz w:val="24"/>
          <w:szCs w:val="24"/>
        </w:rPr>
        <w:t>.</w:t>
      </w:r>
    </w:p>
    <w:p w14:paraId="3999692B" w14:textId="0753627D" w:rsidR="008B095C" w:rsidRPr="00D87FD6" w:rsidRDefault="00111118" w:rsidP="00CE3B68">
      <w:pPr>
        <w:spacing w:line="360" w:lineRule="auto"/>
        <w:jc w:val="both"/>
        <w:rPr>
          <w:rFonts w:ascii="Times New Roman" w:hAnsi="Times New Roman" w:cs="Times New Roman"/>
          <w:sz w:val="24"/>
          <w:szCs w:val="24"/>
        </w:rPr>
      </w:pPr>
      <w:r w:rsidRPr="00D87FD6">
        <w:rPr>
          <w:rFonts w:ascii="Times New Roman" w:hAnsi="Times New Roman" w:cs="Times New Roman"/>
          <w:sz w:val="24"/>
          <w:szCs w:val="24"/>
        </w:rPr>
        <w:t>Firstly</w:t>
      </w:r>
      <w:r w:rsidR="008B095C" w:rsidRPr="00D87FD6">
        <w:rPr>
          <w:rFonts w:ascii="Times New Roman" w:hAnsi="Times New Roman" w:cs="Times New Roman"/>
          <w:sz w:val="24"/>
          <w:szCs w:val="24"/>
        </w:rPr>
        <w:t>, I extend</w:t>
      </w:r>
      <w:r w:rsidR="00457E27" w:rsidRPr="00D87FD6">
        <w:rPr>
          <w:rFonts w:ascii="Times New Roman" w:hAnsi="Times New Roman" w:cs="Times New Roman"/>
          <w:sz w:val="24"/>
          <w:szCs w:val="24"/>
        </w:rPr>
        <w:t xml:space="preserve"> my</w:t>
      </w:r>
      <w:r w:rsidR="008B095C" w:rsidRPr="00D87FD6">
        <w:rPr>
          <w:rFonts w:ascii="Times New Roman" w:hAnsi="Times New Roman" w:cs="Times New Roman"/>
          <w:sz w:val="24"/>
          <w:szCs w:val="24"/>
        </w:rPr>
        <w:t xml:space="preserve"> </w:t>
      </w:r>
      <w:r w:rsidR="000B316F" w:rsidRPr="00D87FD6">
        <w:rPr>
          <w:rFonts w:ascii="Times New Roman" w:hAnsi="Times New Roman" w:cs="Times New Roman"/>
          <w:sz w:val="24"/>
          <w:szCs w:val="24"/>
        </w:rPr>
        <w:t>sincere</w:t>
      </w:r>
      <w:r w:rsidR="008B095C" w:rsidRPr="00D87FD6">
        <w:rPr>
          <w:rFonts w:ascii="Times New Roman" w:hAnsi="Times New Roman" w:cs="Times New Roman"/>
          <w:sz w:val="24"/>
          <w:szCs w:val="24"/>
        </w:rPr>
        <w:t xml:space="preserve"> appreciation to</w:t>
      </w:r>
      <w:r w:rsidR="007860D3" w:rsidRPr="00D87FD6">
        <w:rPr>
          <w:rFonts w:ascii="Times New Roman" w:hAnsi="Times New Roman" w:cs="Times New Roman"/>
          <w:sz w:val="24"/>
          <w:szCs w:val="24"/>
        </w:rPr>
        <w:t xml:space="preserve"> </w:t>
      </w:r>
      <w:r w:rsidR="005744C2" w:rsidRPr="00D87FD6">
        <w:rPr>
          <w:rFonts w:ascii="Times New Roman" w:hAnsi="Times New Roman" w:cs="Times New Roman"/>
          <w:sz w:val="24"/>
          <w:szCs w:val="24"/>
        </w:rPr>
        <w:t>the</w:t>
      </w:r>
      <w:r w:rsidR="007860D3" w:rsidRPr="00D87FD6">
        <w:rPr>
          <w:rFonts w:ascii="Times New Roman" w:hAnsi="Times New Roman" w:cs="Times New Roman"/>
          <w:sz w:val="24"/>
          <w:szCs w:val="24"/>
        </w:rPr>
        <w:t xml:space="preserve"> supervisor, Dr.</w:t>
      </w:r>
      <w:r w:rsidR="008B095C" w:rsidRPr="00D87FD6">
        <w:rPr>
          <w:rFonts w:ascii="Times New Roman" w:hAnsi="Times New Roman" w:cs="Times New Roman"/>
          <w:sz w:val="24"/>
          <w:szCs w:val="24"/>
        </w:rPr>
        <w:t xml:space="preserve"> Tushara </w:t>
      </w:r>
      <w:r w:rsidR="007860D3" w:rsidRPr="00D87FD6">
        <w:rPr>
          <w:rFonts w:ascii="Times New Roman" w:hAnsi="Times New Roman" w:cs="Times New Roman"/>
          <w:sz w:val="24"/>
          <w:szCs w:val="24"/>
        </w:rPr>
        <w:t>Balendran, for</w:t>
      </w:r>
      <w:r w:rsidR="008B095C" w:rsidRPr="00D87FD6">
        <w:rPr>
          <w:rFonts w:ascii="Times New Roman" w:hAnsi="Times New Roman" w:cs="Times New Roman"/>
          <w:sz w:val="24"/>
          <w:szCs w:val="24"/>
        </w:rPr>
        <w:t xml:space="preserve"> her guidance,</w:t>
      </w:r>
      <w:r w:rsidR="005744C2" w:rsidRPr="00D87FD6">
        <w:rPr>
          <w:rFonts w:ascii="Times New Roman" w:hAnsi="Times New Roman" w:cs="Times New Roman"/>
          <w:sz w:val="24"/>
          <w:szCs w:val="24"/>
        </w:rPr>
        <w:t xml:space="preserve"> expertise</w:t>
      </w:r>
      <w:r w:rsidR="000B316F" w:rsidRPr="00D87FD6">
        <w:rPr>
          <w:rFonts w:ascii="Times New Roman" w:hAnsi="Times New Roman" w:cs="Times New Roman"/>
          <w:sz w:val="24"/>
          <w:szCs w:val="24"/>
        </w:rPr>
        <w:t>, patience, and approachability</w:t>
      </w:r>
      <w:r w:rsidR="00B4067A" w:rsidRPr="00D87FD6">
        <w:rPr>
          <w:rFonts w:ascii="Times New Roman" w:hAnsi="Times New Roman" w:cs="Times New Roman"/>
          <w:sz w:val="24"/>
          <w:szCs w:val="24"/>
        </w:rPr>
        <w:t xml:space="preserve"> </w:t>
      </w:r>
      <w:r w:rsidR="008B095C" w:rsidRPr="00D87FD6">
        <w:rPr>
          <w:rFonts w:ascii="Times New Roman" w:hAnsi="Times New Roman" w:cs="Times New Roman"/>
          <w:sz w:val="24"/>
          <w:szCs w:val="24"/>
        </w:rPr>
        <w:t>throughout th</w:t>
      </w:r>
      <w:r w:rsidR="00B4067A" w:rsidRPr="00D87FD6">
        <w:rPr>
          <w:rFonts w:ascii="Times New Roman" w:hAnsi="Times New Roman" w:cs="Times New Roman"/>
          <w:sz w:val="24"/>
          <w:szCs w:val="24"/>
        </w:rPr>
        <w:t>e</w:t>
      </w:r>
      <w:r w:rsidR="008B095C" w:rsidRPr="00D87FD6">
        <w:rPr>
          <w:rFonts w:ascii="Times New Roman" w:hAnsi="Times New Roman" w:cs="Times New Roman"/>
          <w:sz w:val="24"/>
          <w:szCs w:val="24"/>
        </w:rPr>
        <w:t xml:space="preserve"> journey</w:t>
      </w:r>
      <w:r w:rsidR="00B4067A" w:rsidRPr="00D87FD6">
        <w:rPr>
          <w:rFonts w:ascii="Times New Roman" w:hAnsi="Times New Roman" w:cs="Times New Roman"/>
          <w:sz w:val="24"/>
          <w:szCs w:val="24"/>
        </w:rPr>
        <w:t xml:space="preserve"> of this research</w:t>
      </w:r>
      <w:r w:rsidR="008B095C" w:rsidRPr="00D87FD6">
        <w:rPr>
          <w:rFonts w:ascii="Times New Roman" w:hAnsi="Times New Roman" w:cs="Times New Roman"/>
          <w:sz w:val="24"/>
          <w:szCs w:val="24"/>
        </w:rPr>
        <w:t xml:space="preserve">. Her insightful </w:t>
      </w:r>
      <w:r w:rsidR="00B4067A" w:rsidRPr="00D87FD6">
        <w:rPr>
          <w:rFonts w:ascii="Times New Roman" w:hAnsi="Times New Roman" w:cs="Times New Roman"/>
          <w:sz w:val="24"/>
          <w:szCs w:val="24"/>
        </w:rPr>
        <w:t>feedback</w:t>
      </w:r>
      <w:r w:rsidR="008B095C" w:rsidRPr="00D87FD6">
        <w:rPr>
          <w:rFonts w:ascii="Times New Roman" w:hAnsi="Times New Roman" w:cs="Times New Roman"/>
          <w:sz w:val="24"/>
          <w:szCs w:val="24"/>
        </w:rPr>
        <w:t xml:space="preserve">, dedication, and encouragement have played a pivotal role in shaping this </w:t>
      </w:r>
      <w:r w:rsidR="00B4067A" w:rsidRPr="00D87FD6">
        <w:rPr>
          <w:rFonts w:ascii="Times New Roman" w:hAnsi="Times New Roman" w:cs="Times New Roman"/>
          <w:sz w:val="24"/>
          <w:szCs w:val="24"/>
        </w:rPr>
        <w:t>dissertation</w:t>
      </w:r>
      <w:r w:rsidR="008B095C" w:rsidRPr="00D87FD6">
        <w:rPr>
          <w:rFonts w:ascii="Times New Roman" w:hAnsi="Times New Roman" w:cs="Times New Roman"/>
          <w:sz w:val="24"/>
          <w:szCs w:val="24"/>
        </w:rPr>
        <w:t>. I feel incredibly fortunate to have had the privilege of working under her mentorship.</w:t>
      </w:r>
      <w:r w:rsidR="00BD26E6" w:rsidRPr="00D87FD6">
        <w:rPr>
          <w:rFonts w:ascii="Times New Roman" w:hAnsi="Times New Roman" w:cs="Times New Roman"/>
          <w:sz w:val="24"/>
          <w:szCs w:val="24"/>
        </w:rPr>
        <w:t xml:space="preserve"> </w:t>
      </w:r>
    </w:p>
    <w:p w14:paraId="7124FC82" w14:textId="1EF4FD0B" w:rsidR="008B095C" w:rsidRPr="00D87FD6" w:rsidRDefault="008B095C" w:rsidP="00CE3B68">
      <w:pPr>
        <w:spacing w:line="360" w:lineRule="auto"/>
        <w:jc w:val="both"/>
        <w:rPr>
          <w:rFonts w:ascii="Times New Roman" w:hAnsi="Times New Roman" w:cs="Times New Roman"/>
          <w:sz w:val="24"/>
          <w:szCs w:val="24"/>
        </w:rPr>
      </w:pPr>
      <w:r w:rsidRPr="00D87FD6">
        <w:rPr>
          <w:rFonts w:ascii="Times New Roman" w:hAnsi="Times New Roman" w:cs="Times New Roman"/>
          <w:sz w:val="24"/>
          <w:szCs w:val="24"/>
        </w:rPr>
        <w:t xml:space="preserve">I wish to acknowledge the </w:t>
      </w:r>
      <w:r w:rsidR="00B4067A" w:rsidRPr="00D87FD6">
        <w:rPr>
          <w:rFonts w:ascii="Times New Roman" w:hAnsi="Times New Roman" w:cs="Times New Roman"/>
          <w:sz w:val="24"/>
          <w:szCs w:val="24"/>
        </w:rPr>
        <w:t>untiring</w:t>
      </w:r>
      <w:r w:rsidRPr="00D87FD6">
        <w:rPr>
          <w:rFonts w:ascii="Times New Roman" w:hAnsi="Times New Roman" w:cs="Times New Roman"/>
          <w:sz w:val="24"/>
          <w:szCs w:val="24"/>
        </w:rPr>
        <w:t xml:space="preserve"> support and encouragement </w:t>
      </w:r>
      <w:r w:rsidR="00231A68" w:rsidRPr="00D87FD6">
        <w:rPr>
          <w:rFonts w:ascii="Times New Roman" w:hAnsi="Times New Roman" w:cs="Times New Roman"/>
          <w:sz w:val="24"/>
          <w:szCs w:val="24"/>
        </w:rPr>
        <w:t>provided by</w:t>
      </w:r>
      <w:r w:rsidRPr="00D87FD6">
        <w:rPr>
          <w:rFonts w:ascii="Times New Roman" w:hAnsi="Times New Roman" w:cs="Times New Roman"/>
          <w:sz w:val="24"/>
          <w:szCs w:val="24"/>
        </w:rPr>
        <w:t xml:space="preserve"> my </w:t>
      </w:r>
      <w:r w:rsidR="007831DF" w:rsidRPr="00D87FD6">
        <w:rPr>
          <w:rFonts w:ascii="Times New Roman" w:hAnsi="Times New Roman" w:cs="Times New Roman"/>
          <w:sz w:val="24"/>
          <w:szCs w:val="24"/>
        </w:rPr>
        <w:t>parents, my</w:t>
      </w:r>
      <w:r w:rsidRPr="00D87FD6">
        <w:rPr>
          <w:rFonts w:ascii="Times New Roman" w:hAnsi="Times New Roman" w:cs="Times New Roman"/>
          <w:sz w:val="24"/>
          <w:szCs w:val="24"/>
        </w:rPr>
        <w:t xml:space="preserve"> </w:t>
      </w:r>
      <w:r w:rsidR="00D16300" w:rsidRPr="00D87FD6">
        <w:rPr>
          <w:rFonts w:ascii="Times New Roman" w:hAnsi="Times New Roman" w:cs="Times New Roman"/>
          <w:sz w:val="24"/>
          <w:szCs w:val="24"/>
        </w:rPr>
        <w:t xml:space="preserve">sister </w:t>
      </w:r>
      <w:r w:rsidR="007831DF" w:rsidRPr="00D87FD6">
        <w:rPr>
          <w:rFonts w:ascii="Times New Roman" w:hAnsi="Times New Roman" w:cs="Times New Roman"/>
          <w:sz w:val="24"/>
          <w:szCs w:val="24"/>
        </w:rPr>
        <w:t>Lakeesha, my</w:t>
      </w:r>
      <w:r w:rsidR="005550AE" w:rsidRPr="00D87FD6">
        <w:rPr>
          <w:rFonts w:ascii="Times New Roman" w:hAnsi="Times New Roman" w:cs="Times New Roman"/>
          <w:sz w:val="24"/>
          <w:szCs w:val="24"/>
        </w:rPr>
        <w:t xml:space="preserve"> </w:t>
      </w:r>
      <w:r w:rsidR="00D16300" w:rsidRPr="00D87FD6">
        <w:rPr>
          <w:rFonts w:ascii="Times New Roman" w:hAnsi="Times New Roman" w:cs="Times New Roman"/>
          <w:sz w:val="24"/>
          <w:szCs w:val="24"/>
        </w:rPr>
        <w:t>brother</w:t>
      </w:r>
      <w:r w:rsidR="003B0258" w:rsidRPr="00D87FD6">
        <w:rPr>
          <w:rFonts w:ascii="Times New Roman" w:hAnsi="Times New Roman" w:cs="Times New Roman"/>
          <w:sz w:val="24"/>
          <w:szCs w:val="24"/>
        </w:rPr>
        <w:t xml:space="preserve"> </w:t>
      </w:r>
      <w:r w:rsidR="006E669C" w:rsidRPr="00D87FD6">
        <w:rPr>
          <w:rFonts w:ascii="Times New Roman" w:hAnsi="Times New Roman" w:cs="Times New Roman"/>
          <w:sz w:val="24"/>
          <w:szCs w:val="24"/>
        </w:rPr>
        <w:t>Leon,</w:t>
      </w:r>
      <w:r w:rsidR="00292644" w:rsidRPr="00D87FD6">
        <w:rPr>
          <w:rFonts w:ascii="Times New Roman" w:hAnsi="Times New Roman" w:cs="Times New Roman"/>
          <w:sz w:val="24"/>
          <w:szCs w:val="24"/>
        </w:rPr>
        <w:t xml:space="preserve"> </w:t>
      </w:r>
      <w:r w:rsidR="005550AE" w:rsidRPr="00D87FD6">
        <w:rPr>
          <w:rFonts w:ascii="Times New Roman" w:hAnsi="Times New Roman" w:cs="Times New Roman"/>
          <w:sz w:val="24"/>
          <w:szCs w:val="24"/>
        </w:rPr>
        <w:t>and</w:t>
      </w:r>
      <w:r w:rsidR="000F6B0F" w:rsidRPr="00D87FD6">
        <w:rPr>
          <w:rFonts w:ascii="Times New Roman" w:hAnsi="Times New Roman" w:cs="Times New Roman"/>
          <w:sz w:val="24"/>
          <w:szCs w:val="24"/>
        </w:rPr>
        <w:t xml:space="preserve"> my</w:t>
      </w:r>
      <w:r w:rsidR="005550AE" w:rsidRPr="00D87FD6">
        <w:rPr>
          <w:rFonts w:ascii="Times New Roman" w:hAnsi="Times New Roman" w:cs="Times New Roman"/>
          <w:sz w:val="24"/>
          <w:szCs w:val="24"/>
        </w:rPr>
        <w:t xml:space="preserve"> </w:t>
      </w:r>
      <w:r w:rsidRPr="00D87FD6">
        <w:rPr>
          <w:rFonts w:ascii="Times New Roman" w:hAnsi="Times New Roman" w:cs="Times New Roman"/>
          <w:sz w:val="24"/>
          <w:szCs w:val="24"/>
        </w:rPr>
        <w:t>husband</w:t>
      </w:r>
      <w:r w:rsidR="00637F1D" w:rsidRPr="00D87FD6">
        <w:rPr>
          <w:rFonts w:ascii="Times New Roman" w:hAnsi="Times New Roman" w:cs="Times New Roman"/>
          <w:sz w:val="24"/>
          <w:szCs w:val="24"/>
        </w:rPr>
        <w:t xml:space="preserve"> Julius</w:t>
      </w:r>
      <w:r w:rsidRPr="00D87FD6">
        <w:rPr>
          <w:rFonts w:ascii="Times New Roman" w:hAnsi="Times New Roman" w:cs="Times New Roman"/>
          <w:sz w:val="24"/>
          <w:szCs w:val="24"/>
        </w:rPr>
        <w:t>. Their boundless love, belief in my abilities, and sacrifices have been my constant motivation, and I attribute my academic achievements to them.</w:t>
      </w:r>
    </w:p>
    <w:p w14:paraId="70D7155C" w14:textId="1F733891" w:rsidR="008B095C" w:rsidRPr="00D87FD6" w:rsidRDefault="00335BB8" w:rsidP="00CE3B68">
      <w:pPr>
        <w:spacing w:line="360" w:lineRule="auto"/>
        <w:jc w:val="both"/>
        <w:rPr>
          <w:rFonts w:ascii="Times New Roman" w:hAnsi="Times New Roman" w:cs="Times New Roman"/>
          <w:sz w:val="24"/>
          <w:szCs w:val="24"/>
        </w:rPr>
      </w:pPr>
      <w:r w:rsidRPr="00D87FD6">
        <w:rPr>
          <w:rFonts w:ascii="Times New Roman" w:hAnsi="Times New Roman" w:cs="Times New Roman"/>
          <w:sz w:val="24"/>
          <w:szCs w:val="24"/>
        </w:rPr>
        <w:t>H</w:t>
      </w:r>
      <w:r w:rsidR="008B095C" w:rsidRPr="00D87FD6">
        <w:rPr>
          <w:rFonts w:ascii="Times New Roman" w:hAnsi="Times New Roman" w:cs="Times New Roman"/>
          <w:sz w:val="24"/>
          <w:szCs w:val="24"/>
        </w:rPr>
        <w:t xml:space="preserve">eartfelt </w:t>
      </w:r>
      <w:r w:rsidR="0041464D" w:rsidRPr="00D87FD6">
        <w:rPr>
          <w:rFonts w:ascii="Times New Roman" w:hAnsi="Times New Roman" w:cs="Times New Roman"/>
          <w:sz w:val="24"/>
          <w:szCs w:val="24"/>
        </w:rPr>
        <w:t>thank</w:t>
      </w:r>
      <w:r w:rsidR="00CA57D6" w:rsidRPr="00D87FD6">
        <w:rPr>
          <w:rFonts w:ascii="Times New Roman" w:hAnsi="Times New Roman" w:cs="Times New Roman"/>
          <w:sz w:val="24"/>
          <w:szCs w:val="24"/>
        </w:rPr>
        <w:t>s</w:t>
      </w:r>
      <w:r w:rsidR="008B095C" w:rsidRPr="00D87FD6">
        <w:rPr>
          <w:rFonts w:ascii="Times New Roman" w:hAnsi="Times New Roman" w:cs="Times New Roman"/>
          <w:sz w:val="24"/>
          <w:szCs w:val="24"/>
        </w:rPr>
        <w:t xml:space="preserve"> </w:t>
      </w:r>
      <w:r w:rsidRPr="00D87FD6">
        <w:rPr>
          <w:rFonts w:ascii="Times New Roman" w:hAnsi="Times New Roman" w:cs="Times New Roman"/>
          <w:sz w:val="24"/>
          <w:szCs w:val="24"/>
        </w:rPr>
        <w:t>are</w:t>
      </w:r>
      <w:r w:rsidR="008B095C" w:rsidRPr="00D87FD6">
        <w:rPr>
          <w:rFonts w:ascii="Times New Roman" w:hAnsi="Times New Roman" w:cs="Times New Roman"/>
          <w:sz w:val="24"/>
          <w:szCs w:val="24"/>
        </w:rPr>
        <w:t xml:space="preserve"> extended to</w:t>
      </w:r>
      <w:r w:rsidR="0057792C" w:rsidRPr="00D87FD6">
        <w:rPr>
          <w:rFonts w:ascii="Times New Roman" w:hAnsi="Times New Roman" w:cs="Times New Roman"/>
          <w:sz w:val="24"/>
          <w:szCs w:val="24"/>
        </w:rPr>
        <w:t xml:space="preserve"> all</w:t>
      </w:r>
      <w:r w:rsidR="008B095C" w:rsidRPr="00D87FD6">
        <w:rPr>
          <w:rFonts w:ascii="Times New Roman" w:hAnsi="Times New Roman" w:cs="Times New Roman"/>
          <w:sz w:val="24"/>
          <w:szCs w:val="24"/>
        </w:rPr>
        <w:t xml:space="preserve"> the professors </w:t>
      </w:r>
      <w:r w:rsidR="00315C4B" w:rsidRPr="00D87FD6">
        <w:rPr>
          <w:rFonts w:ascii="Times New Roman" w:hAnsi="Times New Roman" w:cs="Times New Roman"/>
          <w:sz w:val="24"/>
          <w:szCs w:val="24"/>
        </w:rPr>
        <w:t>especially Dr. Anupam M</w:t>
      </w:r>
      <w:r w:rsidR="00F71662" w:rsidRPr="00D87FD6">
        <w:rPr>
          <w:rFonts w:ascii="Times New Roman" w:hAnsi="Times New Roman" w:cs="Times New Roman"/>
          <w:sz w:val="24"/>
          <w:szCs w:val="24"/>
        </w:rPr>
        <w:t>azu</w:t>
      </w:r>
      <w:r w:rsidR="00315C4B" w:rsidRPr="00D87FD6">
        <w:rPr>
          <w:rFonts w:ascii="Times New Roman" w:hAnsi="Times New Roman" w:cs="Times New Roman"/>
          <w:sz w:val="24"/>
          <w:szCs w:val="24"/>
        </w:rPr>
        <w:t xml:space="preserve">mdar </w:t>
      </w:r>
      <w:r w:rsidR="008B095C" w:rsidRPr="00D87FD6">
        <w:rPr>
          <w:rFonts w:ascii="Times New Roman" w:hAnsi="Times New Roman" w:cs="Times New Roman"/>
          <w:sz w:val="24"/>
          <w:szCs w:val="24"/>
        </w:rPr>
        <w:t>and</w:t>
      </w:r>
      <w:r w:rsidR="00315C4B" w:rsidRPr="00D87FD6">
        <w:rPr>
          <w:rFonts w:ascii="Times New Roman" w:hAnsi="Times New Roman" w:cs="Times New Roman"/>
          <w:sz w:val="24"/>
          <w:szCs w:val="24"/>
        </w:rPr>
        <w:t xml:space="preserve"> other</w:t>
      </w:r>
      <w:r w:rsidR="008B095C" w:rsidRPr="00D87FD6">
        <w:rPr>
          <w:rFonts w:ascii="Times New Roman" w:hAnsi="Times New Roman" w:cs="Times New Roman"/>
          <w:sz w:val="24"/>
          <w:szCs w:val="24"/>
        </w:rPr>
        <w:t xml:space="preserve"> academic staff who have shared their knowledge </w:t>
      </w:r>
      <w:r w:rsidR="00B4067A" w:rsidRPr="00D87FD6">
        <w:rPr>
          <w:rFonts w:ascii="Times New Roman" w:hAnsi="Times New Roman" w:cs="Times New Roman"/>
          <w:sz w:val="24"/>
          <w:szCs w:val="24"/>
        </w:rPr>
        <w:t>throughout my</w:t>
      </w:r>
      <w:r w:rsidR="008B095C" w:rsidRPr="00D87FD6">
        <w:rPr>
          <w:rFonts w:ascii="Times New Roman" w:hAnsi="Times New Roman" w:cs="Times New Roman"/>
          <w:sz w:val="24"/>
          <w:szCs w:val="24"/>
        </w:rPr>
        <w:t xml:space="preserve"> academic journey. Their guidance and teachings have been invaluable in </w:t>
      </w:r>
      <w:r w:rsidR="00B4067A" w:rsidRPr="00D87FD6">
        <w:rPr>
          <w:rFonts w:ascii="Times New Roman" w:hAnsi="Times New Roman" w:cs="Times New Roman"/>
          <w:sz w:val="24"/>
          <w:szCs w:val="24"/>
        </w:rPr>
        <w:t>enhancing</w:t>
      </w:r>
      <w:r w:rsidR="008B095C" w:rsidRPr="00D87FD6">
        <w:rPr>
          <w:rFonts w:ascii="Times New Roman" w:hAnsi="Times New Roman" w:cs="Times New Roman"/>
          <w:sz w:val="24"/>
          <w:szCs w:val="24"/>
        </w:rPr>
        <w:t xml:space="preserve"> my research skills and fostering critical thinking.</w:t>
      </w:r>
    </w:p>
    <w:p w14:paraId="0C9D9425" w14:textId="33F37AA0" w:rsidR="008B095C" w:rsidRPr="00D87FD6" w:rsidRDefault="008B095C" w:rsidP="00CE3B68">
      <w:pPr>
        <w:spacing w:line="360" w:lineRule="auto"/>
        <w:jc w:val="both"/>
        <w:rPr>
          <w:rFonts w:ascii="Times New Roman" w:hAnsi="Times New Roman" w:cs="Times New Roman"/>
          <w:sz w:val="24"/>
          <w:szCs w:val="24"/>
        </w:rPr>
      </w:pPr>
      <w:r w:rsidRPr="00D87FD6">
        <w:rPr>
          <w:rFonts w:ascii="Times New Roman" w:hAnsi="Times New Roman" w:cs="Times New Roman"/>
          <w:sz w:val="24"/>
          <w:szCs w:val="24"/>
        </w:rPr>
        <w:t xml:space="preserve">To my </w:t>
      </w:r>
      <w:r w:rsidR="00825C06" w:rsidRPr="00D87FD6">
        <w:rPr>
          <w:rFonts w:ascii="Times New Roman" w:hAnsi="Times New Roman" w:cs="Times New Roman"/>
          <w:sz w:val="24"/>
          <w:szCs w:val="24"/>
        </w:rPr>
        <w:t>university</w:t>
      </w:r>
      <w:r w:rsidRPr="00D87FD6">
        <w:rPr>
          <w:rFonts w:ascii="Times New Roman" w:hAnsi="Times New Roman" w:cs="Times New Roman"/>
          <w:sz w:val="24"/>
          <w:szCs w:val="24"/>
        </w:rPr>
        <w:t xml:space="preserve"> </w:t>
      </w:r>
      <w:r w:rsidR="00637F1D" w:rsidRPr="00D87FD6">
        <w:rPr>
          <w:rFonts w:ascii="Times New Roman" w:hAnsi="Times New Roman" w:cs="Times New Roman"/>
          <w:sz w:val="24"/>
          <w:szCs w:val="24"/>
        </w:rPr>
        <w:t>colleague</w:t>
      </w:r>
      <w:r w:rsidR="00A45CC2" w:rsidRPr="00D87FD6">
        <w:rPr>
          <w:rFonts w:ascii="Times New Roman" w:hAnsi="Times New Roman" w:cs="Times New Roman"/>
          <w:sz w:val="24"/>
          <w:szCs w:val="24"/>
        </w:rPr>
        <w:t xml:space="preserve"> Noemi</w:t>
      </w:r>
      <w:r w:rsidR="00637F1D" w:rsidRPr="00D87FD6">
        <w:rPr>
          <w:rFonts w:ascii="Times New Roman" w:hAnsi="Times New Roman" w:cs="Times New Roman"/>
          <w:sz w:val="24"/>
          <w:szCs w:val="24"/>
        </w:rPr>
        <w:t xml:space="preserve"> Bregolin</w:t>
      </w:r>
      <w:r w:rsidR="002A2B56" w:rsidRPr="00D87FD6">
        <w:rPr>
          <w:rFonts w:ascii="Times New Roman" w:hAnsi="Times New Roman" w:cs="Times New Roman"/>
          <w:sz w:val="24"/>
          <w:szCs w:val="24"/>
        </w:rPr>
        <w:t xml:space="preserve"> and other close friends</w:t>
      </w:r>
      <w:r w:rsidR="00AA014F" w:rsidRPr="00D87FD6">
        <w:rPr>
          <w:rFonts w:ascii="Times New Roman" w:hAnsi="Times New Roman" w:cs="Times New Roman"/>
          <w:sz w:val="24"/>
          <w:szCs w:val="24"/>
        </w:rPr>
        <w:t>,</w:t>
      </w:r>
      <w:r w:rsidRPr="00D87FD6">
        <w:rPr>
          <w:rFonts w:ascii="Times New Roman" w:hAnsi="Times New Roman" w:cs="Times New Roman"/>
          <w:sz w:val="24"/>
          <w:szCs w:val="24"/>
        </w:rPr>
        <w:t xml:space="preserve"> I am grateful for your continuous </w:t>
      </w:r>
      <w:r w:rsidR="004E22CA" w:rsidRPr="00D87FD6">
        <w:rPr>
          <w:rFonts w:ascii="Times New Roman" w:hAnsi="Times New Roman" w:cs="Times New Roman"/>
          <w:sz w:val="24"/>
          <w:szCs w:val="24"/>
        </w:rPr>
        <w:t>cheer</w:t>
      </w:r>
      <w:r w:rsidR="004E22CA">
        <w:rPr>
          <w:rFonts w:ascii="Times New Roman" w:hAnsi="Times New Roman" w:cs="Times New Roman"/>
          <w:sz w:val="24"/>
          <w:szCs w:val="24"/>
        </w:rPr>
        <w:t>ing</w:t>
      </w:r>
      <w:r w:rsidRPr="00D87FD6">
        <w:rPr>
          <w:rFonts w:ascii="Times New Roman" w:hAnsi="Times New Roman" w:cs="Times New Roman"/>
          <w:sz w:val="24"/>
          <w:szCs w:val="24"/>
        </w:rPr>
        <w:t xml:space="preserve"> and understanding. Your emotional support and companionship have made this academic endeavour more enjoyable and manageable.</w:t>
      </w:r>
    </w:p>
    <w:p w14:paraId="50F8F7EC" w14:textId="4D0DEFAC" w:rsidR="008B095C" w:rsidRPr="00D87FD6" w:rsidRDefault="008B095C" w:rsidP="00CE3B68">
      <w:pPr>
        <w:spacing w:line="360" w:lineRule="auto"/>
        <w:jc w:val="both"/>
        <w:rPr>
          <w:rFonts w:ascii="Times New Roman" w:hAnsi="Times New Roman" w:cs="Times New Roman"/>
          <w:sz w:val="24"/>
          <w:szCs w:val="24"/>
        </w:rPr>
      </w:pPr>
      <w:r w:rsidRPr="00D87FD6">
        <w:rPr>
          <w:rFonts w:ascii="Times New Roman" w:hAnsi="Times New Roman" w:cs="Times New Roman"/>
          <w:sz w:val="24"/>
          <w:szCs w:val="24"/>
        </w:rPr>
        <w:t>I am deeply appreciative of all the</w:t>
      </w:r>
      <w:r w:rsidR="00111118" w:rsidRPr="00D87FD6">
        <w:rPr>
          <w:rFonts w:ascii="Times New Roman" w:hAnsi="Times New Roman" w:cs="Times New Roman"/>
          <w:sz w:val="24"/>
          <w:szCs w:val="24"/>
        </w:rPr>
        <w:t xml:space="preserve"> </w:t>
      </w:r>
      <w:r w:rsidR="00213284" w:rsidRPr="00D87FD6">
        <w:rPr>
          <w:rFonts w:ascii="Times New Roman" w:hAnsi="Times New Roman" w:cs="Times New Roman"/>
          <w:sz w:val="24"/>
          <w:szCs w:val="24"/>
        </w:rPr>
        <w:t>individuals</w:t>
      </w:r>
      <w:r w:rsidRPr="00D87FD6">
        <w:rPr>
          <w:rFonts w:ascii="Times New Roman" w:hAnsi="Times New Roman" w:cs="Times New Roman"/>
          <w:sz w:val="24"/>
          <w:szCs w:val="24"/>
        </w:rPr>
        <w:t xml:space="preserve"> who took part in my survey. Your willingness to share your insights and experiences has greatly enhanced the quality of this research. Without your </w:t>
      </w:r>
      <w:r w:rsidR="009740C3" w:rsidRPr="00D87FD6">
        <w:rPr>
          <w:rFonts w:ascii="Times New Roman" w:hAnsi="Times New Roman" w:cs="Times New Roman"/>
          <w:sz w:val="24"/>
          <w:szCs w:val="24"/>
        </w:rPr>
        <w:t>valued</w:t>
      </w:r>
      <w:r w:rsidRPr="00D87FD6">
        <w:rPr>
          <w:rFonts w:ascii="Times New Roman" w:hAnsi="Times New Roman" w:cs="Times New Roman"/>
          <w:sz w:val="24"/>
          <w:szCs w:val="24"/>
        </w:rPr>
        <w:t xml:space="preserve"> input, this dissertation would not have been possible.</w:t>
      </w:r>
    </w:p>
    <w:p w14:paraId="7517D3C3" w14:textId="159F1411" w:rsidR="008B095C" w:rsidRPr="00D87FD6" w:rsidRDefault="008B095C" w:rsidP="00CE3B68">
      <w:pPr>
        <w:spacing w:line="360" w:lineRule="auto"/>
        <w:jc w:val="both"/>
        <w:rPr>
          <w:rFonts w:ascii="Times New Roman" w:hAnsi="Times New Roman" w:cs="Times New Roman"/>
          <w:sz w:val="24"/>
          <w:szCs w:val="24"/>
        </w:rPr>
      </w:pPr>
      <w:r w:rsidRPr="00D87FD6">
        <w:rPr>
          <w:rFonts w:ascii="Times New Roman" w:hAnsi="Times New Roman" w:cs="Times New Roman"/>
          <w:sz w:val="24"/>
          <w:szCs w:val="24"/>
        </w:rPr>
        <w:t xml:space="preserve">This dissertation is the result of the collective support, guidance, and collaboration of many individuals, and I am truly </w:t>
      </w:r>
      <w:r w:rsidR="00FB0372" w:rsidRPr="00D87FD6">
        <w:rPr>
          <w:rFonts w:ascii="Times New Roman" w:hAnsi="Times New Roman" w:cs="Times New Roman"/>
          <w:sz w:val="24"/>
          <w:szCs w:val="24"/>
        </w:rPr>
        <w:t>thankful</w:t>
      </w:r>
      <w:r w:rsidRPr="00D87FD6">
        <w:rPr>
          <w:rFonts w:ascii="Times New Roman" w:hAnsi="Times New Roman" w:cs="Times New Roman"/>
          <w:sz w:val="24"/>
          <w:szCs w:val="24"/>
        </w:rPr>
        <w:t xml:space="preserve"> for all your contributions.</w:t>
      </w:r>
    </w:p>
    <w:p w14:paraId="76EFA242" w14:textId="77777777" w:rsidR="008B095C" w:rsidRPr="00CE3B68" w:rsidRDefault="008B095C" w:rsidP="00CE3B68">
      <w:pPr>
        <w:jc w:val="both"/>
        <w:rPr>
          <w:rFonts w:ascii="Times New Roman" w:hAnsi="Times New Roman" w:cs="Times New Roman"/>
        </w:rPr>
      </w:pPr>
    </w:p>
    <w:p w14:paraId="21DFD441" w14:textId="77777777" w:rsidR="00EA165F" w:rsidRPr="00CE3B68" w:rsidRDefault="00EA165F" w:rsidP="00CE3B68">
      <w:pPr>
        <w:jc w:val="both"/>
        <w:rPr>
          <w:rFonts w:ascii="Times New Roman" w:hAnsi="Times New Roman" w:cs="Times New Roman"/>
        </w:rPr>
      </w:pPr>
    </w:p>
    <w:p w14:paraId="4F499678" w14:textId="77777777" w:rsidR="00EA165F" w:rsidRPr="00CE3B68" w:rsidRDefault="00EA165F" w:rsidP="00CE3B68">
      <w:pPr>
        <w:jc w:val="both"/>
        <w:rPr>
          <w:rFonts w:ascii="Times New Roman" w:hAnsi="Times New Roman" w:cs="Times New Roman"/>
        </w:rPr>
      </w:pPr>
    </w:p>
    <w:p w14:paraId="4A2A5704" w14:textId="77777777" w:rsidR="00D87FD6" w:rsidRPr="00CE3B68" w:rsidRDefault="00D87FD6" w:rsidP="00CE3B68">
      <w:pPr>
        <w:jc w:val="both"/>
        <w:rPr>
          <w:rFonts w:ascii="Times New Roman" w:hAnsi="Times New Roman" w:cs="Times New Roman"/>
        </w:rPr>
      </w:pPr>
    </w:p>
    <w:p w14:paraId="3DB76505" w14:textId="07F79EB1" w:rsidR="00173398" w:rsidRPr="008A79B7" w:rsidRDefault="008C0FAC" w:rsidP="008A79B7">
      <w:pPr>
        <w:pStyle w:val="Heading1"/>
      </w:pPr>
      <w:bookmarkStart w:id="1" w:name="_Toc165050293"/>
      <w:r w:rsidRPr="008A79B7">
        <w:lastRenderedPageBreak/>
        <w:t>Abstract</w:t>
      </w:r>
      <w:bookmarkEnd w:id="1"/>
    </w:p>
    <w:p w14:paraId="5C6B7B52" w14:textId="77777777" w:rsidR="00FB483E" w:rsidRPr="00CE3B68" w:rsidRDefault="00FB483E" w:rsidP="00CE3B68">
      <w:pPr>
        <w:jc w:val="both"/>
        <w:rPr>
          <w:rFonts w:ascii="Times New Roman" w:hAnsi="Times New Roman" w:cs="Times New Roman"/>
        </w:rPr>
      </w:pPr>
    </w:p>
    <w:p w14:paraId="3FFB8635" w14:textId="3B3869C4" w:rsidR="00957AFC" w:rsidRPr="00CE3B68" w:rsidRDefault="00553BE7" w:rsidP="00CE3B68">
      <w:pPr>
        <w:jc w:val="both"/>
        <w:rPr>
          <w:rFonts w:ascii="Times New Roman" w:hAnsi="Times New Roman" w:cs="Times New Roman"/>
          <w:sz w:val="24"/>
          <w:szCs w:val="24"/>
        </w:rPr>
      </w:pPr>
      <w:r w:rsidRPr="00CE3B68">
        <w:rPr>
          <w:rFonts w:ascii="Times New Roman" w:hAnsi="Times New Roman" w:cs="Times New Roman"/>
          <w:sz w:val="24"/>
          <w:szCs w:val="24"/>
        </w:rPr>
        <w:t xml:space="preserve">This dissertation </w:t>
      </w:r>
      <w:r w:rsidR="00FB483E" w:rsidRPr="00CE3B68">
        <w:rPr>
          <w:rFonts w:ascii="Times New Roman" w:hAnsi="Times New Roman" w:cs="Times New Roman"/>
          <w:sz w:val="24"/>
          <w:szCs w:val="24"/>
        </w:rPr>
        <w:t>searches</w:t>
      </w:r>
      <w:r w:rsidRPr="00CE3B68">
        <w:rPr>
          <w:rFonts w:ascii="Times New Roman" w:hAnsi="Times New Roman" w:cs="Times New Roman"/>
          <w:sz w:val="24"/>
          <w:szCs w:val="24"/>
        </w:rPr>
        <w:t xml:space="preserve"> into the </w:t>
      </w:r>
      <w:r w:rsidR="004D4803" w:rsidRPr="00CE3B68">
        <w:rPr>
          <w:rFonts w:ascii="Times New Roman" w:hAnsi="Times New Roman" w:cs="Times New Roman"/>
          <w:sz w:val="24"/>
          <w:szCs w:val="24"/>
        </w:rPr>
        <w:t>complex</w:t>
      </w:r>
      <w:r w:rsidRPr="00CE3B68">
        <w:rPr>
          <w:rFonts w:ascii="Times New Roman" w:hAnsi="Times New Roman" w:cs="Times New Roman"/>
          <w:sz w:val="24"/>
          <w:szCs w:val="24"/>
        </w:rPr>
        <w:t xml:space="preserve"> </w:t>
      </w:r>
      <w:r w:rsidR="004D4803" w:rsidRPr="00CE3B68">
        <w:rPr>
          <w:rFonts w:ascii="Times New Roman" w:hAnsi="Times New Roman" w:cs="Times New Roman"/>
          <w:sz w:val="24"/>
          <w:szCs w:val="24"/>
        </w:rPr>
        <w:t>relationship between</w:t>
      </w:r>
      <w:r w:rsidRPr="00CE3B68">
        <w:rPr>
          <w:rFonts w:ascii="Times New Roman" w:hAnsi="Times New Roman" w:cs="Times New Roman"/>
          <w:sz w:val="24"/>
          <w:szCs w:val="24"/>
        </w:rPr>
        <w:t xml:space="preserve"> Integrated Marketing Communication (IMC), Digital Marketing, and Consumer </w:t>
      </w:r>
      <w:r w:rsidR="00FB483E" w:rsidRPr="00CE3B68">
        <w:rPr>
          <w:rFonts w:ascii="Times New Roman" w:hAnsi="Times New Roman" w:cs="Times New Roman"/>
          <w:sz w:val="24"/>
          <w:szCs w:val="24"/>
        </w:rPr>
        <w:t>Behaviour</w:t>
      </w:r>
      <w:r w:rsidRPr="00CE3B68">
        <w:rPr>
          <w:rFonts w:ascii="Times New Roman" w:hAnsi="Times New Roman" w:cs="Times New Roman"/>
          <w:sz w:val="24"/>
          <w:szCs w:val="24"/>
        </w:rPr>
        <w:t>, examining their interplay and influence in contemporary marketing strategies</w:t>
      </w:r>
      <w:r w:rsidR="00FB483E" w:rsidRPr="00CE3B68">
        <w:rPr>
          <w:rFonts w:ascii="Times New Roman" w:hAnsi="Times New Roman" w:cs="Times New Roman"/>
          <w:sz w:val="24"/>
          <w:szCs w:val="24"/>
        </w:rPr>
        <w:t xml:space="preserve"> with focus on how these effects on the Current marketing strategies of the beverage company Coca cola.</w:t>
      </w:r>
      <w:r w:rsidRPr="00CE3B68">
        <w:rPr>
          <w:rFonts w:ascii="Times New Roman" w:hAnsi="Times New Roman" w:cs="Times New Roman"/>
          <w:sz w:val="24"/>
          <w:szCs w:val="24"/>
        </w:rPr>
        <w:t xml:space="preserve"> Through a comprehensive exploration of theoretical </w:t>
      </w:r>
      <w:r w:rsidR="00FB483E" w:rsidRPr="00CE3B68">
        <w:rPr>
          <w:rFonts w:ascii="Times New Roman" w:hAnsi="Times New Roman" w:cs="Times New Roman"/>
          <w:sz w:val="24"/>
          <w:szCs w:val="24"/>
        </w:rPr>
        <w:t xml:space="preserve">models, </w:t>
      </w:r>
      <w:r w:rsidRPr="00CE3B68">
        <w:rPr>
          <w:rFonts w:ascii="Times New Roman" w:hAnsi="Times New Roman" w:cs="Times New Roman"/>
          <w:sz w:val="24"/>
          <w:szCs w:val="24"/>
        </w:rPr>
        <w:t xml:space="preserve">frameworks and empirical research, this study investigates the </w:t>
      </w:r>
      <w:r w:rsidR="00FB483E" w:rsidRPr="00CE3B68">
        <w:rPr>
          <w:rFonts w:ascii="Times New Roman" w:hAnsi="Times New Roman" w:cs="Times New Roman"/>
          <w:sz w:val="24"/>
          <w:szCs w:val="24"/>
        </w:rPr>
        <w:t>complex</w:t>
      </w:r>
      <w:r w:rsidRPr="00CE3B68">
        <w:rPr>
          <w:rFonts w:ascii="Times New Roman" w:hAnsi="Times New Roman" w:cs="Times New Roman"/>
          <w:sz w:val="24"/>
          <w:szCs w:val="24"/>
        </w:rPr>
        <w:t xml:space="preserve"> </w:t>
      </w:r>
      <w:r w:rsidR="00FB483E" w:rsidRPr="00CE3B68">
        <w:rPr>
          <w:rFonts w:ascii="Times New Roman" w:hAnsi="Times New Roman" w:cs="Times New Roman"/>
          <w:sz w:val="24"/>
          <w:szCs w:val="24"/>
        </w:rPr>
        <w:t>landscape</w:t>
      </w:r>
      <w:r w:rsidRPr="00CE3B68">
        <w:rPr>
          <w:rFonts w:ascii="Times New Roman" w:hAnsi="Times New Roman" w:cs="Times New Roman"/>
          <w:sz w:val="24"/>
          <w:szCs w:val="24"/>
        </w:rPr>
        <w:t xml:space="preserve"> of marketing communication channels, with a particular focus on digital </w:t>
      </w:r>
      <w:r w:rsidR="00FB483E" w:rsidRPr="00CE3B68">
        <w:rPr>
          <w:rFonts w:ascii="Times New Roman" w:hAnsi="Times New Roman" w:cs="Times New Roman"/>
          <w:sz w:val="24"/>
          <w:szCs w:val="24"/>
        </w:rPr>
        <w:t>platforms</w:t>
      </w:r>
      <w:r w:rsidR="00957AFC" w:rsidRPr="00CE3B68">
        <w:rPr>
          <w:rFonts w:ascii="Times New Roman" w:hAnsi="Times New Roman" w:cs="Times New Roman"/>
          <w:sz w:val="24"/>
          <w:szCs w:val="24"/>
        </w:rPr>
        <w:t xml:space="preserve">, as digitalisation is the main mode of marketing used by all the companies may it be a small or a big one. </w:t>
      </w:r>
    </w:p>
    <w:p w14:paraId="1D0F5F96" w14:textId="600F18F4" w:rsidR="00475F91" w:rsidRPr="00CE3B68" w:rsidRDefault="00FB483E" w:rsidP="00CE3B68">
      <w:pPr>
        <w:jc w:val="both"/>
        <w:rPr>
          <w:rFonts w:ascii="Times New Roman" w:hAnsi="Times New Roman" w:cs="Times New Roman"/>
          <w:sz w:val="24"/>
          <w:szCs w:val="24"/>
        </w:rPr>
      </w:pPr>
      <w:r w:rsidRPr="00CE3B68">
        <w:rPr>
          <w:rFonts w:ascii="Times New Roman" w:hAnsi="Times New Roman" w:cs="Times New Roman"/>
          <w:sz w:val="24"/>
          <w:szCs w:val="24"/>
        </w:rPr>
        <w:t>A</w:t>
      </w:r>
      <w:r w:rsidR="00553BE7" w:rsidRPr="00CE3B68">
        <w:rPr>
          <w:rFonts w:ascii="Times New Roman" w:hAnsi="Times New Roman" w:cs="Times New Roman"/>
          <w:sz w:val="24"/>
          <w:szCs w:val="24"/>
        </w:rPr>
        <w:t xml:space="preserve"> central component of this research involves conducting a survey among university students to </w:t>
      </w:r>
      <w:r w:rsidR="00957AFC" w:rsidRPr="00CE3B68">
        <w:rPr>
          <w:rFonts w:ascii="Times New Roman" w:hAnsi="Times New Roman" w:cs="Times New Roman"/>
          <w:sz w:val="24"/>
          <w:szCs w:val="24"/>
        </w:rPr>
        <w:t>evaluate</w:t>
      </w:r>
      <w:r w:rsidR="00553BE7" w:rsidRPr="00CE3B68">
        <w:rPr>
          <w:rFonts w:ascii="Times New Roman" w:hAnsi="Times New Roman" w:cs="Times New Roman"/>
          <w:sz w:val="24"/>
          <w:szCs w:val="24"/>
        </w:rPr>
        <w:t xml:space="preserve"> the impact of marketing efforts by Coca-Cola, a global beverage giant known for its innovative marketing campaigns. The survey aims to </w:t>
      </w:r>
      <w:r w:rsidR="00957AFC" w:rsidRPr="00CE3B68">
        <w:rPr>
          <w:rFonts w:ascii="Times New Roman" w:hAnsi="Times New Roman" w:cs="Times New Roman"/>
          <w:sz w:val="24"/>
          <w:szCs w:val="24"/>
        </w:rPr>
        <w:t>find out</w:t>
      </w:r>
      <w:r w:rsidR="00553BE7" w:rsidRPr="00CE3B68">
        <w:rPr>
          <w:rFonts w:ascii="Times New Roman" w:hAnsi="Times New Roman" w:cs="Times New Roman"/>
          <w:sz w:val="24"/>
          <w:szCs w:val="24"/>
        </w:rPr>
        <w:t xml:space="preserve"> the intricate relationship between marketing </w:t>
      </w:r>
      <w:r w:rsidR="00957AFC" w:rsidRPr="00CE3B68">
        <w:rPr>
          <w:rFonts w:ascii="Times New Roman" w:hAnsi="Times New Roman" w:cs="Times New Roman"/>
          <w:sz w:val="24"/>
          <w:szCs w:val="24"/>
        </w:rPr>
        <w:t>motivations</w:t>
      </w:r>
      <w:r w:rsidR="00553BE7" w:rsidRPr="00CE3B68">
        <w:rPr>
          <w:rFonts w:ascii="Times New Roman" w:hAnsi="Times New Roman" w:cs="Times New Roman"/>
          <w:sz w:val="24"/>
          <w:szCs w:val="24"/>
        </w:rPr>
        <w:t xml:space="preserve">, consumer perceptions, and purchasing </w:t>
      </w:r>
      <w:r w:rsidRPr="00CE3B68">
        <w:rPr>
          <w:rFonts w:ascii="Times New Roman" w:hAnsi="Times New Roman" w:cs="Times New Roman"/>
          <w:sz w:val="24"/>
          <w:szCs w:val="24"/>
        </w:rPr>
        <w:t>behaviours</w:t>
      </w:r>
      <w:r w:rsidR="00553BE7" w:rsidRPr="00CE3B68">
        <w:rPr>
          <w:rFonts w:ascii="Times New Roman" w:hAnsi="Times New Roman" w:cs="Times New Roman"/>
          <w:sz w:val="24"/>
          <w:szCs w:val="24"/>
        </w:rPr>
        <w:t xml:space="preserve">, </w:t>
      </w:r>
      <w:r w:rsidR="00957AFC" w:rsidRPr="00CE3B68">
        <w:rPr>
          <w:rFonts w:ascii="Times New Roman" w:hAnsi="Times New Roman" w:cs="Times New Roman"/>
          <w:sz w:val="24"/>
          <w:szCs w:val="24"/>
        </w:rPr>
        <w:t>and understanding the</w:t>
      </w:r>
      <w:r w:rsidR="00553BE7" w:rsidRPr="00CE3B68">
        <w:rPr>
          <w:rFonts w:ascii="Times New Roman" w:hAnsi="Times New Roman" w:cs="Times New Roman"/>
          <w:sz w:val="24"/>
          <w:szCs w:val="24"/>
        </w:rPr>
        <w:t xml:space="preserve"> effectiveness of Coca-Cola's marketing strategies among the youth </w:t>
      </w:r>
      <w:r w:rsidRPr="00CE3B68">
        <w:rPr>
          <w:rFonts w:ascii="Times New Roman" w:hAnsi="Times New Roman" w:cs="Times New Roman"/>
          <w:sz w:val="24"/>
          <w:szCs w:val="24"/>
        </w:rPr>
        <w:t>demographic. By</w:t>
      </w:r>
      <w:r w:rsidR="00553BE7" w:rsidRPr="00CE3B68">
        <w:rPr>
          <w:rFonts w:ascii="Times New Roman" w:hAnsi="Times New Roman" w:cs="Times New Roman"/>
          <w:sz w:val="24"/>
          <w:szCs w:val="24"/>
        </w:rPr>
        <w:t xml:space="preserve"> </w:t>
      </w:r>
      <w:r w:rsidR="00957AFC" w:rsidRPr="00CE3B68">
        <w:rPr>
          <w:rFonts w:ascii="Times New Roman" w:hAnsi="Times New Roman" w:cs="Times New Roman"/>
          <w:sz w:val="24"/>
          <w:szCs w:val="24"/>
        </w:rPr>
        <w:t>combining the</w:t>
      </w:r>
      <w:r w:rsidR="00553BE7" w:rsidRPr="00CE3B68">
        <w:rPr>
          <w:rFonts w:ascii="Times New Roman" w:hAnsi="Times New Roman" w:cs="Times New Roman"/>
          <w:sz w:val="24"/>
          <w:szCs w:val="24"/>
        </w:rPr>
        <w:t xml:space="preserve"> insights from academic literature, industry practices, and empirical findings, this dissertation offers valuable implications for marketers seeking to enhance their understanding of consumer </w:t>
      </w:r>
      <w:r w:rsidRPr="00CE3B68">
        <w:rPr>
          <w:rFonts w:ascii="Times New Roman" w:hAnsi="Times New Roman" w:cs="Times New Roman"/>
          <w:sz w:val="24"/>
          <w:szCs w:val="24"/>
        </w:rPr>
        <w:t>behaviour</w:t>
      </w:r>
      <w:r w:rsidR="00553BE7" w:rsidRPr="00CE3B68">
        <w:rPr>
          <w:rFonts w:ascii="Times New Roman" w:hAnsi="Times New Roman" w:cs="Times New Roman"/>
          <w:sz w:val="24"/>
          <w:szCs w:val="24"/>
        </w:rPr>
        <w:t xml:space="preserve"> in the digital age. </w:t>
      </w:r>
      <w:r w:rsidR="00ED623A" w:rsidRPr="00CE3B68">
        <w:rPr>
          <w:rFonts w:ascii="Times New Roman" w:hAnsi="Times New Roman" w:cs="Times New Roman"/>
          <w:sz w:val="24"/>
          <w:szCs w:val="24"/>
        </w:rPr>
        <w:t xml:space="preserve">Coca cola needs to keep updating their marketing strategies </w:t>
      </w:r>
      <w:r w:rsidR="00400650" w:rsidRPr="00CE3B68">
        <w:rPr>
          <w:rFonts w:ascii="Times New Roman" w:hAnsi="Times New Roman" w:cs="Times New Roman"/>
          <w:sz w:val="24"/>
          <w:szCs w:val="24"/>
        </w:rPr>
        <w:t>to</w:t>
      </w:r>
      <w:r w:rsidR="00ED623A" w:rsidRPr="00CE3B68">
        <w:rPr>
          <w:rFonts w:ascii="Times New Roman" w:hAnsi="Times New Roman" w:cs="Times New Roman"/>
          <w:sz w:val="24"/>
          <w:szCs w:val="24"/>
        </w:rPr>
        <w:t xml:space="preserve"> stay consistent with the enormous b</w:t>
      </w:r>
      <w:r w:rsidR="00DA0156">
        <w:rPr>
          <w:rFonts w:ascii="Times New Roman" w:hAnsi="Times New Roman" w:cs="Times New Roman"/>
          <w:sz w:val="24"/>
          <w:szCs w:val="24"/>
        </w:rPr>
        <w:t>r</w:t>
      </w:r>
      <w:r w:rsidR="00ED623A" w:rsidRPr="00CE3B68">
        <w:rPr>
          <w:rFonts w:ascii="Times New Roman" w:hAnsi="Times New Roman" w:cs="Times New Roman"/>
          <w:sz w:val="24"/>
          <w:szCs w:val="24"/>
        </w:rPr>
        <w:t>and image, and large variety of products, it is necessary for them to understand customers purchasing habits and reason for any shift in their purchasing behaviour. The</w:t>
      </w:r>
      <w:r w:rsidR="00553BE7" w:rsidRPr="00CE3B68">
        <w:rPr>
          <w:rFonts w:ascii="Times New Roman" w:hAnsi="Times New Roman" w:cs="Times New Roman"/>
          <w:sz w:val="24"/>
          <w:szCs w:val="24"/>
        </w:rPr>
        <w:t xml:space="preserve"> findings </w:t>
      </w:r>
      <w:r w:rsidR="00957AFC" w:rsidRPr="00CE3B68">
        <w:rPr>
          <w:rFonts w:ascii="Times New Roman" w:hAnsi="Times New Roman" w:cs="Times New Roman"/>
          <w:sz w:val="24"/>
          <w:szCs w:val="24"/>
        </w:rPr>
        <w:t>emphasize on the</w:t>
      </w:r>
      <w:r w:rsidR="00553BE7" w:rsidRPr="00CE3B68">
        <w:rPr>
          <w:rFonts w:ascii="Times New Roman" w:hAnsi="Times New Roman" w:cs="Times New Roman"/>
          <w:sz w:val="24"/>
          <w:szCs w:val="24"/>
        </w:rPr>
        <w:t xml:space="preserve"> significance of </w:t>
      </w:r>
      <w:r w:rsidR="00957AFC" w:rsidRPr="00CE3B68">
        <w:rPr>
          <w:rFonts w:ascii="Times New Roman" w:hAnsi="Times New Roman" w:cs="Times New Roman"/>
          <w:sz w:val="24"/>
          <w:szCs w:val="24"/>
        </w:rPr>
        <w:t>organized</w:t>
      </w:r>
      <w:r w:rsidR="00553BE7" w:rsidRPr="00CE3B68">
        <w:rPr>
          <w:rFonts w:ascii="Times New Roman" w:hAnsi="Times New Roman" w:cs="Times New Roman"/>
          <w:sz w:val="24"/>
          <w:szCs w:val="24"/>
        </w:rPr>
        <w:t xml:space="preserve"> IMC strategies and digital marketing tactics in engaging and influencing contemporary consumers, particularly within the </w:t>
      </w:r>
      <w:r w:rsidR="00957AFC" w:rsidRPr="00CE3B68">
        <w:rPr>
          <w:rFonts w:ascii="Times New Roman" w:hAnsi="Times New Roman" w:cs="Times New Roman"/>
          <w:sz w:val="24"/>
          <w:szCs w:val="24"/>
        </w:rPr>
        <w:t xml:space="preserve">highly </w:t>
      </w:r>
      <w:r w:rsidR="00553BE7" w:rsidRPr="00CE3B68">
        <w:rPr>
          <w:rFonts w:ascii="Times New Roman" w:hAnsi="Times New Roman" w:cs="Times New Roman"/>
          <w:sz w:val="24"/>
          <w:szCs w:val="24"/>
        </w:rPr>
        <w:t xml:space="preserve">competitive beverage </w:t>
      </w:r>
      <w:r w:rsidRPr="00CE3B68">
        <w:rPr>
          <w:rFonts w:ascii="Times New Roman" w:hAnsi="Times New Roman" w:cs="Times New Roman"/>
          <w:sz w:val="24"/>
          <w:szCs w:val="24"/>
        </w:rPr>
        <w:t xml:space="preserve">industry. </w:t>
      </w:r>
      <w:r w:rsidR="00957AFC" w:rsidRPr="00CE3B68">
        <w:rPr>
          <w:rFonts w:ascii="Times New Roman" w:hAnsi="Times New Roman" w:cs="Times New Roman"/>
          <w:sz w:val="24"/>
          <w:szCs w:val="24"/>
        </w:rPr>
        <w:t xml:space="preserve">After an in dept analysis of the primary data and the secondary </w:t>
      </w:r>
      <w:r w:rsidR="004D4803" w:rsidRPr="00CE3B68">
        <w:rPr>
          <w:rFonts w:ascii="Times New Roman" w:hAnsi="Times New Roman" w:cs="Times New Roman"/>
          <w:sz w:val="24"/>
          <w:szCs w:val="24"/>
        </w:rPr>
        <w:t>data,</w:t>
      </w:r>
      <w:r w:rsidR="00553BE7" w:rsidRPr="00CE3B68">
        <w:rPr>
          <w:rFonts w:ascii="Times New Roman" w:hAnsi="Times New Roman" w:cs="Times New Roman"/>
          <w:sz w:val="24"/>
          <w:szCs w:val="24"/>
        </w:rPr>
        <w:t xml:space="preserve"> this research contributes to the broader discourse on marketing theory and practice, providing </w:t>
      </w:r>
      <w:r w:rsidR="00957AFC" w:rsidRPr="00CE3B68">
        <w:rPr>
          <w:rFonts w:ascii="Times New Roman" w:hAnsi="Times New Roman" w:cs="Times New Roman"/>
          <w:sz w:val="24"/>
          <w:szCs w:val="24"/>
        </w:rPr>
        <w:t>practical</w:t>
      </w:r>
      <w:r w:rsidR="00553BE7" w:rsidRPr="00CE3B68">
        <w:rPr>
          <w:rFonts w:ascii="Times New Roman" w:hAnsi="Times New Roman" w:cs="Times New Roman"/>
          <w:sz w:val="24"/>
          <w:szCs w:val="24"/>
        </w:rPr>
        <w:t xml:space="preserve"> insights for</w:t>
      </w:r>
      <w:r w:rsidR="00957AFC" w:rsidRPr="00CE3B68">
        <w:rPr>
          <w:rFonts w:ascii="Times New Roman" w:hAnsi="Times New Roman" w:cs="Times New Roman"/>
          <w:sz w:val="24"/>
          <w:szCs w:val="24"/>
        </w:rPr>
        <w:t xml:space="preserve"> not just Coca cola but various other companies to </w:t>
      </w:r>
      <w:r w:rsidR="004D4803" w:rsidRPr="00CE3B68">
        <w:rPr>
          <w:rFonts w:ascii="Times New Roman" w:hAnsi="Times New Roman" w:cs="Times New Roman"/>
          <w:sz w:val="24"/>
          <w:szCs w:val="24"/>
        </w:rPr>
        <w:t>understand the</w:t>
      </w:r>
      <w:r w:rsidR="00553BE7" w:rsidRPr="00CE3B68">
        <w:rPr>
          <w:rFonts w:ascii="Times New Roman" w:hAnsi="Times New Roman" w:cs="Times New Roman"/>
          <w:sz w:val="24"/>
          <w:szCs w:val="24"/>
        </w:rPr>
        <w:t xml:space="preserve"> complexities of today's ever-evolving marketplace</w:t>
      </w:r>
      <w:r w:rsidR="004D4803" w:rsidRPr="00CE3B68">
        <w:rPr>
          <w:rFonts w:ascii="Times New Roman" w:hAnsi="Times New Roman" w:cs="Times New Roman"/>
          <w:sz w:val="24"/>
          <w:szCs w:val="24"/>
        </w:rPr>
        <w:t xml:space="preserve"> and how giving the right amount of focus on IMC with digital marketing can lead to a favourable consumer experience</w:t>
      </w:r>
      <w:r w:rsidR="00ED623A" w:rsidRPr="00CE3B68">
        <w:rPr>
          <w:rFonts w:ascii="Times New Roman" w:hAnsi="Times New Roman" w:cs="Times New Roman"/>
          <w:sz w:val="24"/>
          <w:szCs w:val="24"/>
        </w:rPr>
        <w:t>.</w:t>
      </w:r>
    </w:p>
    <w:p w14:paraId="7F2559AA" w14:textId="5E66A181" w:rsidR="004D4803" w:rsidRPr="00CE3B68" w:rsidRDefault="004D4803" w:rsidP="00CE3B68">
      <w:pPr>
        <w:jc w:val="both"/>
        <w:rPr>
          <w:rFonts w:ascii="Times New Roman" w:hAnsi="Times New Roman" w:cs="Times New Roman"/>
          <w:sz w:val="24"/>
          <w:szCs w:val="24"/>
        </w:rPr>
      </w:pPr>
      <w:r w:rsidRPr="00CE3B68">
        <w:rPr>
          <w:rFonts w:ascii="Times New Roman" w:hAnsi="Times New Roman" w:cs="Times New Roman"/>
          <w:sz w:val="24"/>
          <w:szCs w:val="24"/>
        </w:rPr>
        <w:t xml:space="preserve">The study acknowledges the limitations </w:t>
      </w:r>
      <w:r w:rsidR="002708CB" w:rsidRPr="00CE3B68">
        <w:rPr>
          <w:rFonts w:ascii="Times New Roman" w:hAnsi="Times New Roman" w:cs="Times New Roman"/>
          <w:sz w:val="24"/>
          <w:szCs w:val="24"/>
        </w:rPr>
        <w:t>related to the data collection method, The sample size, the demography of the population surveyed, survey questions designed and the future research opportunities.</w:t>
      </w:r>
    </w:p>
    <w:p w14:paraId="7A9FB6E7" w14:textId="77777777" w:rsidR="004D4803" w:rsidRPr="00CE3B68" w:rsidRDefault="004D4803" w:rsidP="00CE3B68">
      <w:pPr>
        <w:jc w:val="both"/>
        <w:rPr>
          <w:rFonts w:ascii="Times New Roman" w:hAnsi="Times New Roman" w:cs="Times New Roman"/>
          <w:sz w:val="24"/>
          <w:szCs w:val="24"/>
        </w:rPr>
      </w:pPr>
    </w:p>
    <w:p w14:paraId="3FFB401B" w14:textId="04FBAC12" w:rsidR="002708CB" w:rsidRPr="00CE3B68" w:rsidRDefault="002708CB" w:rsidP="00CE3B68">
      <w:pPr>
        <w:jc w:val="both"/>
        <w:rPr>
          <w:rFonts w:ascii="Times New Roman" w:hAnsi="Times New Roman" w:cs="Times New Roman"/>
          <w:sz w:val="24"/>
          <w:szCs w:val="24"/>
        </w:rPr>
      </w:pPr>
      <w:r w:rsidRPr="00CE3B68">
        <w:rPr>
          <w:rFonts w:ascii="Times New Roman" w:hAnsi="Times New Roman" w:cs="Times New Roman"/>
          <w:b/>
          <w:bCs/>
          <w:i/>
          <w:iCs/>
          <w:sz w:val="24"/>
          <w:szCs w:val="24"/>
        </w:rPr>
        <w:t>Keywords</w:t>
      </w:r>
      <w:r w:rsidRPr="00CE3B68">
        <w:rPr>
          <w:rFonts w:ascii="Times New Roman" w:hAnsi="Times New Roman" w:cs="Times New Roman"/>
          <w:b/>
          <w:bCs/>
          <w:sz w:val="24"/>
          <w:szCs w:val="24"/>
        </w:rPr>
        <w:t xml:space="preserve">: </w:t>
      </w:r>
      <w:r w:rsidRPr="00CE3B68">
        <w:rPr>
          <w:rFonts w:ascii="Times New Roman" w:hAnsi="Times New Roman" w:cs="Times New Roman"/>
          <w:sz w:val="24"/>
          <w:szCs w:val="24"/>
        </w:rPr>
        <w:t xml:space="preserve">Integrated marketing communications, Digital marketing, Consumer </w:t>
      </w:r>
      <w:r w:rsidR="002A684E" w:rsidRPr="00CE3B68">
        <w:rPr>
          <w:rFonts w:ascii="Times New Roman" w:hAnsi="Times New Roman" w:cs="Times New Roman"/>
          <w:sz w:val="24"/>
          <w:szCs w:val="24"/>
        </w:rPr>
        <w:t>behaviour, Marketing</w:t>
      </w:r>
      <w:r w:rsidRPr="00CE3B68">
        <w:rPr>
          <w:rFonts w:ascii="Times New Roman" w:hAnsi="Times New Roman" w:cs="Times New Roman"/>
          <w:sz w:val="24"/>
          <w:szCs w:val="24"/>
        </w:rPr>
        <w:t xml:space="preserve"> </w:t>
      </w:r>
      <w:r w:rsidR="002A684E" w:rsidRPr="00CE3B68">
        <w:rPr>
          <w:rFonts w:ascii="Times New Roman" w:hAnsi="Times New Roman" w:cs="Times New Roman"/>
          <w:sz w:val="24"/>
          <w:szCs w:val="24"/>
        </w:rPr>
        <w:t>strategies,</w:t>
      </w:r>
      <w:r w:rsidRPr="00CE3B68">
        <w:rPr>
          <w:rFonts w:ascii="Times New Roman" w:hAnsi="Times New Roman" w:cs="Times New Roman"/>
          <w:sz w:val="24"/>
          <w:szCs w:val="24"/>
        </w:rPr>
        <w:t xml:space="preserve"> Data analysis</w:t>
      </w:r>
      <w:r w:rsidR="00321D59" w:rsidRPr="00CE3B68">
        <w:rPr>
          <w:rFonts w:ascii="Times New Roman" w:hAnsi="Times New Roman" w:cs="Times New Roman"/>
          <w:sz w:val="24"/>
          <w:szCs w:val="24"/>
        </w:rPr>
        <w:t>, Search engine optimization (SEO).</w:t>
      </w:r>
    </w:p>
    <w:p w14:paraId="3DE9C897" w14:textId="77777777" w:rsidR="00475F91" w:rsidRPr="00CE3B68" w:rsidRDefault="00475F91" w:rsidP="00CE3B68">
      <w:pPr>
        <w:jc w:val="both"/>
        <w:rPr>
          <w:rFonts w:ascii="Times New Roman" w:hAnsi="Times New Roman" w:cs="Times New Roman"/>
          <w:b/>
          <w:bCs/>
          <w:sz w:val="24"/>
          <w:szCs w:val="24"/>
        </w:rPr>
      </w:pPr>
    </w:p>
    <w:p w14:paraId="45503C0E" w14:textId="77777777" w:rsidR="00C145EA" w:rsidRPr="00CE3B68" w:rsidRDefault="00C145EA" w:rsidP="00CE3B68">
      <w:pPr>
        <w:jc w:val="both"/>
        <w:rPr>
          <w:rFonts w:ascii="Times New Roman" w:hAnsi="Times New Roman" w:cs="Times New Roman"/>
          <w:b/>
          <w:bCs/>
          <w:sz w:val="24"/>
          <w:szCs w:val="24"/>
        </w:rPr>
      </w:pPr>
    </w:p>
    <w:p w14:paraId="1214EFF3" w14:textId="77777777" w:rsidR="00C145EA" w:rsidRPr="00CE3B68" w:rsidRDefault="00C145EA" w:rsidP="00CE3B68">
      <w:pPr>
        <w:jc w:val="both"/>
        <w:rPr>
          <w:rFonts w:ascii="Times New Roman" w:hAnsi="Times New Roman" w:cs="Times New Roman"/>
          <w:b/>
          <w:bCs/>
          <w:sz w:val="24"/>
          <w:szCs w:val="24"/>
        </w:rPr>
      </w:pPr>
    </w:p>
    <w:p w14:paraId="3CBC3E99" w14:textId="77777777" w:rsidR="00C145EA" w:rsidRPr="00CE3B68" w:rsidRDefault="00C145EA" w:rsidP="00CE3B68">
      <w:pPr>
        <w:jc w:val="both"/>
        <w:rPr>
          <w:rFonts w:ascii="Times New Roman" w:hAnsi="Times New Roman" w:cs="Times New Roman"/>
          <w:b/>
          <w:bCs/>
          <w:sz w:val="24"/>
          <w:szCs w:val="24"/>
        </w:rPr>
      </w:pPr>
    </w:p>
    <w:p w14:paraId="3DA3509C" w14:textId="77777777" w:rsidR="00CE3B68" w:rsidRDefault="00CE3B68" w:rsidP="00CE3B68">
      <w:pPr>
        <w:rPr>
          <w:rFonts w:ascii="Times New Roman" w:hAnsi="Times New Roman" w:cs="Times New Roman"/>
          <w:b/>
          <w:bCs/>
          <w:sz w:val="24"/>
          <w:szCs w:val="24"/>
        </w:rPr>
      </w:pPr>
    </w:p>
    <w:p w14:paraId="4CB30DB6" w14:textId="3D5840C5" w:rsidR="00E668AB" w:rsidRPr="00CE3B68" w:rsidRDefault="00564EC1" w:rsidP="00CE3B68">
      <w:pPr>
        <w:jc w:val="center"/>
        <w:rPr>
          <w:rFonts w:ascii="Times New Roman" w:hAnsi="Times New Roman" w:cs="Times New Roman"/>
          <w:b/>
          <w:bCs/>
          <w:i/>
          <w:iCs/>
          <w:sz w:val="24"/>
          <w:szCs w:val="24"/>
        </w:rPr>
      </w:pPr>
      <w:r w:rsidRPr="00CE3B68">
        <w:rPr>
          <w:rFonts w:ascii="Times New Roman" w:hAnsi="Times New Roman" w:cs="Times New Roman"/>
          <w:b/>
          <w:bCs/>
          <w:sz w:val="24"/>
          <w:szCs w:val="24"/>
        </w:rPr>
        <w:lastRenderedPageBreak/>
        <w:t xml:space="preserve">Topic: </w:t>
      </w:r>
      <w:r w:rsidRPr="00CE3B68">
        <w:rPr>
          <w:rFonts w:ascii="Times New Roman" w:hAnsi="Times New Roman" w:cs="Times New Roman"/>
          <w:b/>
          <w:bCs/>
          <w:i/>
          <w:iCs/>
          <w:sz w:val="24"/>
          <w:szCs w:val="24"/>
        </w:rPr>
        <w:t>The impact of integrated marketing communications and digital marketing on   Coca Cola</w:t>
      </w:r>
      <w:r w:rsidR="00CE3B68">
        <w:rPr>
          <w:rFonts w:ascii="Times New Roman" w:hAnsi="Times New Roman" w:cs="Times New Roman"/>
          <w:b/>
          <w:bCs/>
          <w:i/>
          <w:iCs/>
          <w:sz w:val="24"/>
          <w:szCs w:val="24"/>
        </w:rPr>
        <w:t>.</w:t>
      </w:r>
    </w:p>
    <w:p w14:paraId="63740324" w14:textId="77777777" w:rsidR="00564EC1" w:rsidRPr="00CE3B68" w:rsidRDefault="00564EC1" w:rsidP="00CE3B68">
      <w:pPr>
        <w:jc w:val="both"/>
        <w:rPr>
          <w:rFonts w:ascii="Times New Roman" w:hAnsi="Times New Roman" w:cs="Times New Roman"/>
          <w:b/>
          <w:bCs/>
          <w:i/>
          <w:iCs/>
          <w:sz w:val="24"/>
          <w:szCs w:val="24"/>
        </w:rPr>
      </w:pPr>
    </w:p>
    <w:p w14:paraId="1EA8635D" w14:textId="463D4C84" w:rsidR="00C51FC5" w:rsidRPr="008A79B7" w:rsidRDefault="00DA082B" w:rsidP="008A79B7">
      <w:pPr>
        <w:pStyle w:val="Heading1"/>
      </w:pPr>
      <w:bookmarkStart w:id="2" w:name="_Toc165050294"/>
      <w:r w:rsidRPr="008A79B7">
        <w:t>Chapter 1</w:t>
      </w:r>
      <w:r w:rsidR="00416374" w:rsidRPr="008A79B7">
        <w:t xml:space="preserve">: </w:t>
      </w:r>
      <w:r w:rsidR="00E94EDB" w:rsidRPr="008A79B7">
        <w:t xml:space="preserve"> Introduction</w:t>
      </w:r>
      <w:bookmarkEnd w:id="2"/>
    </w:p>
    <w:p w14:paraId="6B8CAADF" w14:textId="77777777" w:rsidR="00C51FC5" w:rsidRDefault="00C51FC5" w:rsidP="00C51FC5"/>
    <w:p w14:paraId="7AA5C3E7" w14:textId="290E229B" w:rsidR="00C51FC5" w:rsidRPr="008A79B7" w:rsidRDefault="00C51FC5" w:rsidP="008A79B7">
      <w:pPr>
        <w:pStyle w:val="Heading2"/>
      </w:pPr>
      <w:bookmarkStart w:id="3" w:name="_Toc165050295"/>
      <w:r w:rsidRPr="008A79B7">
        <w:t>1.1 Background of the research</w:t>
      </w:r>
      <w:bookmarkEnd w:id="3"/>
      <w:r w:rsidRPr="008A79B7">
        <w:t xml:space="preserve"> </w:t>
      </w:r>
    </w:p>
    <w:p w14:paraId="751567BC" w14:textId="45D63606" w:rsidR="00564EC1" w:rsidRPr="00CE3B68" w:rsidRDefault="00564EC1" w:rsidP="00CE3B68">
      <w:pPr>
        <w:jc w:val="both"/>
        <w:rPr>
          <w:rFonts w:ascii="Times New Roman" w:hAnsi="Times New Roman" w:cs="Times New Roman"/>
          <w:sz w:val="24"/>
          <w:szCs w:val="24"/>
        </w:rPr>
      </w:pPr>
      <w:r w:rsidRPr="00CE3B68">
        <w:rPr>
          <w:rFonts w:ascii="Times New Roman" w:hAnsi="Times New Roman" w:cs="Times New Roman"/>
          <w:sz w:val="24"/>
          <w:szCs w:val="24"/>
        </w:rPr>
        <w:t xml:space="preserve">In </w:t>
      </w:r>
      <w:r w:rsidR="004764AC">
        <w:rPr>
          <w:rFonts w:ascii="Times New Roman" w:hAnsi="Times New Roman" w:cs="Times New Roman"/>
          <w:sz w:val="24"/>
          <w:szCs w:val="24"/>
        </w:rPr>
        <w:t>present</w:t>
      </w:r>
      <w:r w:rsidRPr="00CE3B68">
        <w:rPr>
          <w:rFonts w:ascii="Times New Roman" w:hAnsi="Times New Roman" w:cs="Times New Roman"/>
          <w:sz w:val="24"/>
          <w:szCs w:val="24"/>
        </w:rPr>
        <w:t xml:space="preserve"> dynamic and rapidly </w:t>
      </w:r>
      <w:r w:rsidR="003F740F" w:rsidRPr="00CE3B68">
        <w:rPr>
          <w:rFonts w:ascii="Times New Roman" w:hAnsi="Times New Roman" w:cs="Times New Roman"/>
          <w:sz w:val="24"/>
          <w:szCs w:val="24"/>
        </w:rPr>
        <w:t>changing</w:t>
      </w:r>
      <w:r w:rsidRPr="00CE3B68">
        <w:rPr>
          <w:rFonts w:ascii="Times New Roman" w:hAnsi="Times New Roman" w:cs="Times New Roman"/>
          <w:sz w:val="24"/>
          <w:szCs w:val="24"/>
        </w:rPr>
        <w:t xml:space="preserve"> </w:t>
      </w:r>
      <w:r w:rsidR="00B041C0" w:rsidRPr="00CE3B68">
        <w:rPr>
          <w:rFonts w:ascii="Times New Roman" w:hAnsi="Times New Roman" w:cs="Times New Roman"/>
          <w:sz w:val="24"/>
          <w:szCs w:val="24"/>
        </w:rPr>
        <w:t>world</w:t>
      </w:r>
      <w:r w:rsidR="00111118" w:rsidRPr="00CE3B68">
        <w:rPr>
          <w:rFonts w:ascii="Times New Roman" w:hAnsi="Times New Roman" w:cs="Times New Roman"/>
          <w:sz w:val="24"/>
          <w:szCs w:val="24"/>
        </w:rPr>
        <w:t xml:space="preserve"> of business</w:t>
      </w:r>
      <w:r w:rsidRPr="00CE3B68">
        <w:rPr>
          <w:rFonts w:ascii="Times New Roman" w:hAnsi="Times New Roman" w:cs="Times New Roman"/>
          <w:sz w:val="24"/>
          <w:szCs w:val="24"/>
        </w:rPr>
        <w:t xml:space="preserve">, the significance of effective marketing strategies cannot be overstated. With the increase of digital technologies and shifting consumer behaviours, companies are faced with the obligation to </w:t>
      </w:r>
      <w:r w:rsidR="003E190B" w:rsidRPr="00CE3B68">
        <w:rPr>
          <w:rFonts w:ascii="Times New Roman" w:hAnsi="Times New Roman" w:cs="Times New Roman"/>
          <w:sz w:val="24"/>
          <w:szCs w:val="24"/>
        </w:rPr>
        <w:t>constantly</w:t>
      </w:r>
      <w:r w:rsidRPr="00CE3B68">
        <w:rPr>
          <w:rFonts w:ascii="Times New Roman" w:hAnsi="Times New Roman" w:cs="Times New Roman"/>
          <w:sz w:val="24"/>
          <w:szCs w:val="24"/>
        </w:rPr>
        <w:t xml:space="preserve"> innovate and adapt their approaches to reach and engage their target audiences. One such company at the forefront of this marketing evolution is Coca-Cola, a global beverage giant renowned for its iconic brand and innovative marketing campaigns.</w:t>
      </w:r>
      <w:r w:rsidR="00873846" w:rsidRPr="00CE3B68">
        <w:rPr>
          <w:rFonts w:ascii="Times New Roman" w:hAnsi="Times New Roman" w:cs="Times New Roman"/>
          <w:sz w:val="24"/>
          <w:szCs w:val="24"/>
        </w:rPr>
        <w:t xml:space="preserve"> With a rich history dating back to the late 19th century, Coca-Cola has </w:t>
      </w:r>
      <w:r w:rsidR="003F740F" w:rsidRPr="00CE3B68">
        <w:rPr>
          <w:rFonts w:ascii="Times New Roman" w:hAnsi="Times New Roman" w:cs="Times New Roman"/>
          <w:sz w:val="24"/>
          <w:szCs w:val="24"/>
        </w:rPr>
        <w:t>proven</w:t>
      </w:r>
      <w:r w:rsidR="00873846" w:rsidRPr="00CE3B68">
        <w:rPr>
          <w:rFonts w:ascii="Times New Roman" w:hAnsi="Times New Roman" w:cs="Times New Roman"/>
          <w:sz w:val="24"/>
          <w:szCs w:val="24"/>
        </w:rPr>
        <w:t xml:space="preserve"> itself as one of the most recognizable and beloved brands worldwide. </w:t>
      </w:r>
      <w:r w:rsidR="00376522" w:rsidRPr="00CE3B68">
        <w:rPr>
          <w:rFonts w:ascii="Times New Roman" w:hAnsi="Times New Roman" w:cs="Times New Roman"/>
          <w:sz w:val="24"/>
          <w:szCs w:val="24"/>
        </w:rPr>
        <w:t>Since when it began</w:t>
      </w:r>
      <w:r w:rsidR="00873846" w:rsidRPr="00CE3B68">
        <w:rPr>
          <w:rFonts w:ascii="Times New Roman" w:hAnsi="Times New Roman" w:cs="Times New Roman"/>
          <w:sz w:val="24"/>
          <w:szCs w:val="24"/>
        </w:rPr>
        <w:t xml:space="preserve"> in Atlanta, Georgia, where pharmacist John Pemberton </w:t>
      </w:r>
      <w:r w:rsidR="003E190B" w:rsidRPr="00CE3B68">
        <w:rPr>
          <w:rFonts w:ascii="Times New Roman" w:hAnsi="Times New Roman" w:cs="Times New Roman"/>
          <w:sz w:val="24"/>
          <w:szCs w:val="24"/>
        </w:rPr>
        <w:t>created</w:t>
      </w:r>
      <w:r w:rsidR="00873846" w:rsidRPr="00CE3B68">
        <w:rPr>
          <w:rFonts w:ascii="Times New Roman" w:hAnsi="Times New Roman" w:cs="Times New Roman"/>
          <w:sz w:val="24"/>
          <w:szCs w:val="24"/>
        </w:rPr>
        <w:t xml:space="preserve"> the original formula in 1886, Coca-Cola ha</w:t>
      </w:r>
      <w:r w:rsidR="00376522" w:rsidRPr="00CE3B68">
        <w:rPr>
          <w:rFonts w:ascii="Times New Roman" w:hAnsi="Times New Roman" w:cs="Times New Roman"/>
          <w:sz w:val="24"/>
          <w:szCs w:val="24"/>
        </w:rPr>
        <w:t>s</w:t>
      </w:r>
      <w:r w:rsidR="00873846" w:rsidRPr="00CE3B68">
        <w:rPr>
          <w:rFonts w:ascii="Times New Roman" w:hAnsi="Times New Roman" w:cs="Times New Roman"/>
          <w:sz w:val="24"/>
          <w:szCs w:val="24"/>
        </w:rPr>
        <w:t xml:space="preserve"> evolved into a cultural trend, equal with refreshments, happiness, and global connectivity.</w:t>
      </w:r>
      <w:r w:rsidRPr="00CE3B68">
        <w:rPr>
          <w:rFonts w:ascii="Times New Roman" w:hAnsi="Times New Roman" w:cs="Times New Roman"/>
          <w:sz w:val="24"/>
          <w:szCs w:val="24"/>
        </w:rPr>
        <w:t xml:space="preserve"> This dissertation </w:t>
      </w:r>
      <w:r w:rsidR="00F53853" w:rsidRPr="00CE3B68">
        <w:rPr>
          <w:rFonts w:ascii="Times New Roman" w:hAnsi="Times New Roman" w:cs="Times New Roman"/>
          <w:sz w:val="24"/>
          <w:szCs w:val="24"/>
        </w:rPr>
        <w:t>examines</w:t>
      </w:r>
      <w:r w:rsidRPr="00CE3B68">
        <w:rPr>
          <w:rFonts w:ascii="Times New Roman" w:hAnsi="Times New Roman" w:cs="Times New Roman"/>
          <w:sz w:val="24"/>
          <w:szCs w:val="24"/>
        </w:rPr>
        <w:t xml:space="preserve"> the impact of integrated marketing communications (IMC) and digital marketing on Coca-Cola's market positioning and consumer relationships. By integrating various promotional </w:t>
      </w:r>
      <w:r w:rsidR="00F70970">
        <w:rPr>
          <w:rFonts w:ascii="Times New Roman" w:hAnsi="Times New Roman" w:cs="Times New Roman"/>
          <w:sz w:val="24"/>
          <w:szCs w:val="24"/>
        </w:rPr>
        <w:t>platforms</w:t>
      </w:r>
      <w:r w:rsidRPr="00CE3B68">
        <w:rPr>
          <w:rFonts w:ascii="Times New Roman" w:hAnsi="Times New Roman" w:cs="Times New Roman"/>
          <w:sz w:val="24"/>
          <w:szCs w:val="24"/>
        </w:rPr>
        <w:t xml:space="preserve"> such as advertis</w:t>
      </w:r>
      <w:r w:rsidR="00C70D42">
        <w:rPr>
          <w:rFonts w:ascii="Times New Roman" w:hAnsi="Times New Roman" w:cs="Times New Roman"/>
          <w:sz w:val="24"/>
          <w:szCs w:val="24"/>
        </w:rPr>
        <w:t>ements</w:t>
      </w:r>
      <w:r w:rsidRPr="00CE3B68">
        <w:rPr>
          <w:rFonts w:ascii="Times New Roman" w:hAnsi="Times New Roman" w:cs="Times New Roman"/>
          <w:sz w:val="24"/>
          <w:szCs w:val="24"/>
        </w:rPr>
        <w:t xml:space="preserve">, public relations, direct marketing, and digital platforms, Coca-Cola seeks to create </w:t>
      </w:r>
      <w:r w:rsidR="003E190B" w:rsidRPr="00CE3B68">
        <w:rPr>
          <w:rFonts w:ascii="Times New Roman" w:hAnsi="Times New Roman" w:cs="Times New Roman"/>
          <w:sz w:val="24"/>
          <w:szCs w:val="24"/>
        </w:rPr>
        <w:t>consistent</w:t>
      </w:r>
      <w:r w:rsidRPr="00CE3B68">
        <w:rPr>
          <w:rFonts w:ascii="Times New Roman" w:hAnsi="Times New Roman" w:cs="Times New Roman"/>
          <w:sz w:val="24"/>
          <w:szCs w:val="24"/>
        </w:rPr>
        <w:t xml:space="preserve"> and </w:t>
      </w:r>
      <w:r w:rsidR="003E190B" w:rsidRPr="00CE3B68">
        <w:rPr>
          <w:rFonts w:ascii="Times New Roman" w:hAnsi="Times New Roman" w:cs="Times New Roman"/>
          <w:sz w:val="24"/>
          <w:szCs w:val="24"/>
        </w:rPr>
        <w:t>convincing</w:t>
      </w:r>
      <w:r w:rsidRPr="00CE3B68">
        <w:rPr>
          <w:rFonts w:ascii="Times New Roman" w:hAnsi="Times New Roman" w:cs="Times New Roman"/>
          <w:sz w:val="24"/>
          <w:szCs w:val="24"/>
        </w:rPr>
        <w:t xml:space="preserve"> brand narratives that </w:t>
      </w:r>
      <w:r w:rsidR="003E190B" w:rsidRPr="00CE3B68">
        <w:rPr>
          <w:rFonts w:ascii="Times New Roman" w:hAnsi="Times New Roman" w:cs="Times New Roman"/>
          <w:sz w:val="24"/>
          <w:szCs w:val="24"/>
        </w:rPr>
        <w:t>relate and connect</w:t>
      </w:r>
      <w:r w:rsidRPr="00CE3B68">
        <w:rPr>
          <w:rFonts w:ascii="Times New Roman" w:hAnsi="Times New Roman" w:cs="Times New Roman"/>
          <w:sz w:val="24"/>
          <w:szCs w:val="24"/>
        </w:rPr>
        <w:t xml:space="preserve"> with diverse audiences across the globe</w:t>
      </w:r>
      <w:r w:rsidR="00B041C0" w:rsidRPr="00CE3B68">
        <w:rPr>
          <w:rFonts w:ascii="Times New Roman" w:hAnsi="Times New Roman" w:cs="Times New Roman"/>
          <w:sz w:val="24"/>
          <w:szCs w:val="24"/>
        </w:rPr>
        <w:t xml:space="preserve"> (Coca cola company, 2023).</w:t>
      </w:r>
    </w:p>
    <w:p w14:paraId="4CAF8E6E" w14:textId="6315FE6D" w:rsidR="00564EC1" w:rsidRPr="00CE3B68" w:rsidRDefault="003E190B" w:rsidP="00CE3B68">
      <w:pPr>
        <w:jc w:val="both"/>
        <w:rPr>
          <w:rFonts w:ascii="Times New Roman" w:hAnsi="Times New Roman" w:cs="Times New Roman"/>
          <w:sz w:val="24"/>
          <w:szCs w:val="24"/>
        </w:rPr>
      </w:pPr>
      <w:r w:rsidRPr="00CE3B68">
        <w:rPr>
          <w:rFonts w:ascii="Times New Roman" w:hAnsi="Times New Roman" w:cs="Times New Roman"/>
          <w:sz w:val="24"/>
          <w:szCs w:val="24"/>
        </w:rPr>
        <w:t>Additionally</w:t>
      </w:r>
      <w:r w:rsidR="00564EC1" w:rsidRPr="00CE3B68">
        <w:rPr>
          <w:rFonts w:ascii="Times New Roman" w:hAnsi="Times New Roman" w:cs="Times New Roman"/>
          <w:sz w:val="24"/>
          <w:szCs w:val="24"/>
        </w:rPr>
        <w:t>, the rise of digital marketing</w:t>
      </w:r>
      <w:r w:rsidR="00487797">
        <w:rPr>
          <w:rFonts w:ascii="Times New Roman" w:hAnsi="Times New Roman" w:cs="Times New Roman"/>
          <w:sz w:val="24"/>
          <w:szCs w:val="24"/>
        </w:rPr>
        <w:t xml:space="preserve"> platforms</w:t>
      </w:r>
      <w:r w:rsidR="00564EC1" w:rsidRPr="00CE3B68">
        <w:rPr>
          <w:rFonts w:ascii="Times New Roman" w:hAnsi="Times New Roman" w:cs="Times New Roman"/>
          <w:sz w:val="24"/>
          <w:szCs w:val="24"/>
        </w:rPr>
        <w:t xml:space="preserve">, including social media, search engine optimization (SEO), and online advertising, has revolutionized the way companies engage with consumers and distribute their messages. Coca-Cola's strategic </w:t>
      </w:r>
      <w:r w:rsidRPr="00CE3B68">
        <w:rPr>
          <w:rFonts w:ascii="Times New Roman" w:hAnsi="Times New Roman" w:cs="Times New Roman"/>
          <w:sz w:val="24"/>
          <w:szCs w:val="24"/>
        </w:rPr>
        <w:t>use</w:t>
      </w:r>
      <w:r w:rsidR="00564EC1" w:rsidRPr="00CE3B68">
        <w:rPr>
          <w:rFonts w:ascii="Times New Roman" w:hAnsi="Times New Roman" w:cs="Times New Roman"/>
          <w:sz w:val="24"/>
          <w:szCs w:val="24"/>
        </w:rPr>
        <w:t xml:space="preserve"> of digital marketing platforms has enabled the company to </w:t>
      </w:r>
      <w:r w:rsidRPr="00CE3B68">
        <w:rPr>
          <w:rFonts w:ascii="Times New Roman" w:hAnsi="Times New Roman" w:cs="Times New Roman"/>
          <w:sz w:val="24"/>
          <w:szCs w:val="24"/>
        </w:rPr>
        <w:t>adopt</w:t>
      </w:r>
      <w:r w:rsidR="00564EC1" w:rsidRPr="00CE3B68">
        <w:rPr>
          <w:rFonts w:ascii="Times New Roman" w:hAnsi="Times New Roman" w:cs="Times New Roman"/>
          <w:sz w:val="24"/>
          <w:szCs w:val="24"/>
        </w:rPr>
        <w:t xml:space="preserve"> deeper connections with its consumers, facilitate real-time interactions, and </w:t>
      </w:r>
      <w:r w:rsidRPr="00CE3B68">
        <w:rPr>
          <w:rFonts w:ascii="Times New Roman" w:hAnsi="Times New Roman" w:cs="Times New Roman"/>
          <w:sz w:val="24"/>
          <w:szCs w:val="24"/>
        </w:rPr>
        <w:t>create user</w:t>
      </w:r>
      <w:r w:rsidR="00564EC1" w:rsidRPr="00CE3B68">
        <w:rPr>
          <w:rFonts w:ascii="Times New Roman" w:hAnsi="Times New Roman" w:cs="Times New Roman"/>
          <w:sz w:val="24"/>
          <w:szCs w:val="24"/>
        </w:rPr>
        <w:t>-generated content to expand</w:t>
      </w:r>
      <w:r w:rsidRPr="00CE3B68">
        <w:rPr>
          <w:rFonts w:ascii="Times New Roman" w:hAnsi="Times New Roman" w:cs="Times New Roman"/>
          <w:sz w:val="24"/>
          <w:szCs w:val="24"/>
        </w:rPr>
        <w:t xml:space="preserve"> their</w:t>
      </w:r>
      <w:r w:rsidR="00564EC1" w:rsidRPr="00CE3B68">
        <w:rPr>
          <w:rFonts w:ascii="Times New Roman" w:hAnsi="Times New Roman" w:cs="Times New Roman"/>
          <w:sz w:val="24"/>
          <w:szCs w:val="24"/>
        </w:rPr>
        <w:t xml:space="preserve"> brand promotion. Through a </w:t>
      </w:r>
      <w:r w:rsidRPr="00CE3B68">
        <w:rPr>
          <w:rFonts w:ascii="Times New Roman" w:hAnsi="Times New Roman" w:cs="Times New Roman"/>
          <w:sz w:val="24"/>
          <w:szCs w:val="24"/>
        </w:rPr>
        <w:t>complete</w:t>
      </w:r>
      <w:r w:rsidR="00564EC1" w:rsidRPr="00CE3B68">
        <w:rPr>
          <w:rFonts w:ascii="Times New Roman" w:hAnsi="Times New Roman" w:cs="Times New Roman"/>
          <w:sz w:val="24"/>
          <w:szCs w:val="24"/>
        </w:rPr>
        <w:t xml:space="preserve"> analysis of Coca-Cola's marketing initiatives, this study aims to uncover the </w:t>
      </w:r>
      <w:r w:rsidRPr="00CE3B68">
        <w:rPr>
          <w:rFonts w:ascii="Times New Roman" w:hAnsi="Times New Roman" w:cs="Times New Roman"/>
          <w:sz w:val="24"/>
          <w:szCs w:val="24"/>
        </w:rPr>
        <w:t>interactions</w:t>
      </w:r>
      <w:r w:rsidR="00564EC1" w:rsidRPr="00CE3B68">
        <w:rPr>
          <w:rFonts w:ascii="Times New Roman" w:hAnsi="Times New Roman" w:cs="Times New Roman"/>
          <w:sz w:val="24"/>
          <w:szCs w:val="24"/>
        </w:rPr>
        <w:t xml:space="preserve"> between traditional and digital marketing approaches, </w:t>
      </w:r>
      <w:r w:rsidRPr="00CE3B68">
        <w:rPr>
          <w:rFonts w:ascii="Times New Roman" w:hAnsi="Times New Roman" w:cs="Times New Roman"/>
          <w:sz w:val="24"/>
          <w:szCs w:val="24"/>
        </w:rPr>
        <w:t>explain</w:t>
      </w:r>
      <w:r w:rsidR="00564EC1" w:rsidRPr="00CE3B68">
        <w:rPr>
          <w:rFonts w:ascii="Times New Roman" w:hAnsi="Times New Roman" w:cs="Times New Roman"/>
          <w:sz w:val="24"/>
          <w:szCs w:val="24"/>
        </w:rPr>
        <w:t xml:space="preserve"> the </w:t>
      </w:r>
      <w:r w:rsidRPr="00CE3B68">
        <w:rPr>
          <w:rFonts w:ascii="Times New Roman" w:hAnsi="Times New Roman" w:cs="Times New Roman"/>
          <w:sz w:val="24"/>
          <w:szCs w:val="24"/>
        </w:rPr>
        <w:t>reasons</w:t>
      </w:r>
      <w:r w:rsidR="00564EC1" w:rsidRPr="00CE3B68">
        <w:rPr>
          <w:rFonts w:ascii="Times New Roman" w:hAnsi="Times New Roman" w:cs="Times New Roman"/>
          <w:sz w:val="24"/>
          <w:szCs w:val="24"/>
        </w:rPr>
        <w:t xml:space="preserve"> of success in Coca-Cola's marketing strategies, and assess the implications for the broader marketing </w:t>
      </w:r>
      <w:r w:rsidRPr="00CE3B68">
        <w:rPr>
          <w:rFonts w:ascii="Times New Roman" w:hAnsi="Times New Roman" w:cs="Times New Roman"/>
          <w:sz w:val="24"/>
          <w:szCs w:val="24"/>
        </w:rPr>
        <w:t>field</w:t>
      </w:r>
      <w:r w:rsidR="00564EC1" w:rsidRPr="00CE3B68">
        <w:rPr>
          <w:rFonts w:ascii="Times New Roman" w:hAnsi="Times New Roman" w:cs="Times New Roman"/>
          <w:sz w:val="24"/>
          <w:szCs w:val="24"/>
        </w:rPr>
        <w:t xml:space="preserve">. By examining the </w:t>
      </w:r>
      <w:r w:rsidR="0077179C" w:rsidRPr="00CE3B68">
        <w:rPr>
          <w:rFonts w:ascii="Times New Roman" w:hAnsi="Times New Roman" w:cs="Times New Roman"/>
          <w:sz w:val="24"/>
          <w:szCs w:val="24"/>
        </w:rPr>
        <w:t xml:space="preserve">complex strategies </w:t>
      </w:r>
      <w:r w:rsidR="00564EC1" w:rsidRPr="00CE3B68">
        <w:rPr>
          <w:rFonts w:ascii="Times New Roman" w:hAnsi="Times New Roman" w:cs="Times New Roman"/>
          <w:sz w:val="24"/>
          <w:szCs w:val="24"/>
        </w:rPr>
        <w:t xml:space="preserve">of Coca-Cola's marketing efforts, this research </w:t>
      </w:r>
      <w:r w:rsidR="0077179C" w:rsidRPr="00CE3B68">
        <w:rPr>
          <w:rFonts w:ascii="Times New Roman" w:hAnsi="Times New Roman" w:cs="Times New Roman"/>
          <w:sz w:val="24"/>
          <w:szCs w:val="24"/>
        </w:rPr>
        <w:t>helps</w:t>
      </w:r>
      <w:r w:rsidR="00564EC1" w:rsidRPr="00CE3B68">
        <w:rPr>
          <w:rFonts w:ascii="Times New Roman" w:hAnsi="Times New Roman" w:cs="Times New Roman"/>
          <w:sz w:val="24"/>
          <w:szCs w:val="24"/>
        </w:rPr>
        <w:t xml:space="preserve"> to provide valuable insights and practical implications for marketers seeking to </w:t>
      </w:r>
      <w:r w:rsidR="0077179C" w:rsidRPr="00CE3B68">
        <w:rPr>
          <w:rFonts w:ascii="Times New Roman" w:hAnsi="Times New Roman" w:cs="Times New Roman"/>
          <w:sz w:val="24"/>
          <w:szCs w:val="24"/>
        </w:rPr>
        <w:t>understand</w:t>
      </w:r>
      <w:r w:rsidR="00564EC1" w:rsidRPr="00CE3B68">
        <w:rPr>
          <w:rFonts w:ascii="Times New Roman" w:hAnsi="Times New Roman" w:cs="Times New Roman"/>
          <w:sz w:val="24"/>
          <w:szCs w:val="24"/>
        </w:rPr>
        <w:t xml:space="preserve"> the complex </w:t>
      </w:r>
      <w:r w:rsidR="00B041C0" w:rsidRPr="00CE3B68">
        <w:rPr>
          <w:rFonts w:ascii="Times New Roman" w:hAnsi="Times New Roman" w:cs="Times New Roman"/>
          <w:sz w:val="24"/>
          <w:szCs w:val="24"/>
        </w:rPr>
        <w:t>methods</w:t>
      </w:r>
      <w:r w:rsidR="00564EC1" w:rsidRPr="00CE3B68">
        <w:rPr>
          <w:rFonts w:ascii="Times New Roman" w:hAnsi="Times New Roman" w:cs="Times New Roman"/>
          <w:sz w:val="24"/>
          <w:szCs w:val="24"/>
        </w:rPr>
        <w:t xml:space="preserve"> of contemporary marketing practice</w:t>
      </w:r>
      <w:r w:rsidR="00B041C0" w:rsidRPr="00CE3B68">
        <w:rPr>
          <w:rFonts w:ascii="Times New Roman" w:hAnsi="Times New Roman" w:cs="Times New Roman"/>
          <w:sz w:val="24"/>
          <w:szCs w:val="24"/>
        </w:rPr>
        <w:t xml:space="preserve"> (Coca cola company, 2021).</w:t>
      </w:r>
    </w:p>
    <w:p w14:paraId="3BB51E41" w14:textId="77777777" w:rsidR="00C145EA" w:rsidRPr="00CE3B68" w:rsidRDefault="00C145EA" w:rsidP="00CE3B68">
      <w:pPr>
        <w:jc w:val="both"/>
        <w:rPr>
          <w:rFonts w:ascii="Times New Roman" w:hAnsi="Times New Roman" w:cs="Times New Roman"/>
          <w:b/>
          <w:bCs/>
          <w:sz w:val="24"/>
          <w:szCs w:val="24"/>
        </w:rPr>
      </w:pPr>
    </w:p>
    <w:p w14:paraId="7CF655E2" w14:textId="77777777" w:rsidR="00424A31" w:rsidRPr="00CE3B68" w:rsidRDefault="00424A31" w:rsidP="00CE3B68">
      <w:pPr>
        <w:jc w:val="both"/>
        <w:rPr>
          <w:rFonts w:ascii="Times New Roman" w:hAnsi="Times New Roman" w:cs="Times New Roman"/>
          <w:b/>
          <w:bCs/>
          <w:sz w:val="24"/>
          <w:szCs w:val="24"/>
        </w:rPr>
      </w:pPr>
    </w:p>
    <w:p w14:paraId="5218094B" w14:textId="77777777" w:rsidR="00424A31" w:rsidRPr="00CE3B68" w:rsidRDefault="00424A31" w:rsidP="00CE3B68">
      <w:pPr>
        <w:jc w:val="both"/>
        <w:rPr>
          <w:rFonts w:ascii="Times New Roman" w:hAnsi="Times New Roman" w:cs="Times New Roman"/>
          <w:b/>
          <w:bCs/>
          <w:sz w:val="24"/>
          <w:szCs w:val="24"/>
        </w:rPr>
      </w:pPr>
    </w:p>
    <w:p w14:paraId="722B993D" w14:textId="77777777" w:rsidR="00424A31" w:rsidRDefault="00424A31" w:rsidP="00CE3B68">
      <w:pPr>
        <w:jc w:val="both"/>
        <w:rPr>
          <w:rFonts w:ascii="Times New Roman" w:hAnsi="Times New Roman" w:cs="Times New Roman"/>
          <w:b/>
          <w:bCs/>
          <w:sz w:val="24"/>
          <w:szCs w:val="24"/>
        </w:rPr>
      </w:pPr>
    </w:p>
    <w:p w14:paraId="04576D77" w14:textId="77777777" w:rsidR="00A14B13" w:rsidRPr="00CE3B68" w:rsidRDefault="00A14B13" w:rsidP="00CE3B68">
      <w:pPr>
        <w:jc w:val="both"/>
        <w:rPr>
          <w:rFonts w:ascii="Times New Roman" w:hAnsi="Times New Roman" w:cs="Times New Roman"/>
          <w:b/>
          <w:bCs/>
          <w:sz w:val="24"/>
          <w:szCs w:val="24"/>
        </w:rPr>
      </w:pPr>
    </w:p>
    <w:p w14:paraId="7D330730" w14:textId="77777777" w:rsidR="00A14B13" w:rsidRPr="00CE3B68" w:rsidRDefault="00A14B13" w:rsidP="00CE3B68">
      <w:pPr>
        <w:jc w:val="both"/>
        <w:rPr>
          <w:rFonts w:ascii="Times New Roman" w:hAnsi="Times New Roman" w:cs="Times New Roman"/>
          <w:b/>
          <w:bCs/>
          <w:sz w:val="24"/>
          <w:szCs w:val="24"/>
        </w:rPr>
      </w:pPr>
    </w:p>
    <w:p w14:paraId="215E3080" w14:textId="3BB01B58" w:rsidR="0089749A" w:rsidRPr="00CE3B68" w:rsidRDefault="00D23CDE" w:rsidP="00CE3B68">
      <w:pPr>
        <w:jc w:val="both"/>
        <w:rPr>
          <w:rFonts w:ascii="Times New Roman" w:hAnsi="Times New Roman" w:cs="Times New Roman"/>
          <w:b/>
          <w:bCs/>
          <w:sz w:val="24"/>
          <w:szCs w:val="24"/>
        </w:rPr>
      </w:pPr>
      <w:r w:rsidRPr="00CE3B68">
        <w:rPr>
          <w:rFonts w:ascii="Times New Roman" w:hAnsi="Times New Roman" w:cs="Times New Roman"/>
          <w:b/>
          <w:bCs/>
          <w:sz w:val="24"/>
          <w:szCs w:val="24"/>
        </w:rPr>
        <w:lastRenderedPageBreak/>
        <w:t xml:space="preserve">Understanding </w:t>
      </w:r>
      <w:r w:rsidR="00873846" w:rsidRPr="00CE3B68">
        <w:rPr>
          <w:rFonts w:ascii="Times New Roman" w:hAnsi="Times New Roman" w:cs="Times New Roman"/>
          <w:b/>
          <w:bCs/>
          <w:sz w:val="24"/>
          <w:szCs w:val="24"/>
        </w:rPr>
        <w:t>Integrated Marketing Communications (</w:t>
      </w:r>
      <w:r w:rsidR="00B041C0" w:rsidRPr="00CE3B68">
        <w:rPr>
          <w:rFonts w:ascii="Times New Roman" w:hAnsi="Times New Roman" w:cs="Times New Roman"/>
          <w:b/>
          <w:bCs/>
          <w:sz w:val="24"/>
          <w:szCs w:val="24"/>
        </w:rPr>
        <w:t>IMC</w:t>
      </w:r>
      <w:r w:rsidR="00873846" w:rsidRPr="00CE3B68">
        <w:rPr>
          <w:rFonts w:ascii="Times New Roman" w:hAnsi="Times New Roman" w:cs="Times New Roman"/>
          <w:b/>
          <w:bCs/>
          <w:sz w:val="24"/>
          <w:szCs w:val="24"/>
        </w:rPr>
        <w:t>)</w:t>
      </w:r>
    </w:p>
    <w:p w14:paraId="5AB9270D" w14:textId="0AB1DE60" w:rsidR="00612974" w:rsidRPr="00CE3B68" w:rsidRDefault="00612974" w:rsidP="00CE3B68">
      <w:pPr>
        <w:jc w:val="both"/>
        <w:rPr>
          <w:rFonts w:ascii="Times New Roman" w:hAnsi="Times New Roman" w:cs="Times New Roman"/>
          <w:sz w:val="24"/>
          <w:szCs w:val="24"/>
        </w:rPr>
      </w:pPr>
      <w:r w:rsidRPr="00CE3B68">
        <w:rPr>
          <w:rFonts w:ascii="Times New Roman" w:hAnsi="Times New Roman" w:cs="Times New Roman"/>
          <w:sz w:val="24"/>
          <w:szCs w:val="24"/>
        </w:rPr>
        <w:t xml:space="preserve">Integrated Marketing Communications (IMC) is a strategic approach that brings together various marketing methods and channels to create a unified and consistent brand message. It involves </w:t>
      </w:r>
      <w:r w:rsidR="00445F42" w:rsidRPr="00CE3B68">
        <w:rPr>
          <w:rFonts w:ascii="Times New Roman" w:hAnsi="Times New Roman" w:cs="Times New Roman"/>
          <w:sz w:val="24"/>
          <w:szCs w:val="24"/>
        </w:rPr>
        <w:t>combining advertising</w:t>
      </w:r>
      <w:r w:rsidRPr="00CE3B68">
        <w:rPr>
          <w:rFonts w:ascii="Times New Roman" w:hAnsi="Times New Roman" w:cs="Times New Roman"/>
          <w:sz w:val="24"/>
          <w:szCs w:val="24"/>
        </w:rPr>
        <w:t xml:space="preserve">, public relations, direct marketing, and digital platforms to ensure that all communications work together seamlessly to convey the desired brand image to the target audience. IMC makes sure that everything a company says and does in its marketing efforts is </w:t>
      </w:r>
      <w:r w:rsidR="00445F42" w:rsidRPr="00CE3B68">
        <w:rPr>
          <w:rFonts w:ascii="Times New Roman" w:hAnsi="Times New Roman" w:cs="Times New Roman"/>
          <w:sz w:val="24"/>
          <w:szCs w:val="24"/>
        </w:rPr>
        <w:t>related and</w:t>
      </w:r>
      <w:r w:rsidRPr="00CE3B68">
        <w:rPr>
          <w:rFonts w:ascii="Times New Roman" w:hAnsi="Times New Roman" w:cs="Times New Roman"/>
          <w:sz w:val="24"/>
          <w:szCs w:val="24"/>
        </w:rPr>
        <w:t xml:space="preserve"> </w:t>
      </w:r>
      <w:r w:rsidR="0077179C" w:rsidRPr="00CE3B68">
        <w:rPr>
          <w:rFonts w:ascii="Times New Roman" w:hAnsi="Times New Roman" w:cs="Times New Roman"/>
          <w:sz w:val="24"/>
          <w:szCs w:val="24"/>
        </w:rPr>
        <w:t>highlights</w:t>
      </w:r>
      <w:r w:rsidRPr="00CE3B68">
        <w:rPr>
          <w:rFonts w:ascii="Times New Roman" w:hAnsi="Times New Roman" w:cs="Times New Roman"/>
          <w:sz w:val="24"/>
          <w:szCs w:val="24"/>
        </w:rPr>
        <w:t xml:space="preserve"> the same message. Whether </w:t>
      </w:r>
      <w:r w:rsidR="00A911D0" w:rsidRPr="00CE3B68">
        <w:rPr>
          <w:rFonts w:ascii="Times New Roman" w:hAnsi="Times New Roman" w:cs="Times New Roman"/>
          <w:sz w:val="24"/>
          <w:szCs w:val="24"/>
        </w:rPr>
        <w:t>it is</w:t>
      </w:r>
      <w:r w:rsidRPr="00CE3B68">
        <w:rPr>
          <w:rFonts w:ascii="Times New Roman" w:hAnsi="Times New Roman" w:cs="Times New Roman"/>
          <w:sz w:val="24"/>
          <w:szCs w:val="24"/>
        </w:rPr>
        <w:t xml:space="preserve"> an advertisement on TV, a post on social media, or a brochure</w:t>
      </w:r>
      <w:r w:rsidR="0014105D" w:rsidRPr="00CE3B68">
        <w:rPr>
          <w:rFonts w:ascii="Times New Roman" w:hAnsi="Times New Roman" w:cs="Times New Roman"/>
          <w:sz w:val="24"/>
          <w:szCs w:val="24"/>
        </w:rPr>
        <w:t xml:space="preserve">. </w:t>
      </w:r>
      <w:r w:rsidRPr="00CE3B68">
        <w:rPr>
          <w:rFonts w:ascii="Times New Roman" w:hAnsi="Times New Roman" w:cs="Times New Roman"/>
          <w:sz w:val="24"/>
          <w:szCs w:val="24"/>
        </w:rPr>
        <w:t xml:space="preserve"> all communication channels should work in </w:t>
      </w:r>
      <w:r w:rsidR="0077179C" w:rsidRPr="00CE3B68">
        <w:rPr>
          <w:rFonts w:ascii="Times New Roman" w:hAnsi="Times New Roman" w:cs="Times New Roman"/>
          <w:sz w:val="24"/>
          <w:szCs w:val="24"/>
        </w:rPr>
        <w:t>coordination</w:t>
      </w:r>
      <w:r w:rsidRPr="00CE3B68">
        <w:rPr>
          <w:rFonts w:ascii="Times New Roman" w:hAnsi="Times New Roman" w:cs="Times New Roman"/>
          <w:sz w:val="24"/>
          <w:szCs w:val="24"/>
        </w:rPr>
        <w:t xml:space="preserve"> to promote a </w:t>
      </w:r>
      <w:r w:rsidR="0077179C" w:rsidRPr="00CE3B68">
        <w:rPr>
          <w:rFonts w:ascii="Times New Roman" w:hAnsi="Times New Roman" w:cs="Times New Roman"/>
          <w:sz w:val="24"/>
          <w:szCs w:val="24"/>
        </w:rPr>
        <w:t>consistent</w:t>
      </w:r>
      <w:r w:rsidRPr="00CE3B68">
        <w:rPr>
          <w:rFonts w:ascii="Times New Roman" w:hAnsi="Times New Roman" w:cs="Times New Roman"/>
          <w:sz w:val="24"/>
          <w:szCs w:val="24"/>
        </w:rPr>
        <w:t xml:space="preserve"> brand identity. IMC strives to ensure that all aspects of communication work together harmoniously to create a strong and distinct brand image (Adobe Communications Team, 2022).</w:t>
      </w:r>
    </w:p>
    <w:p w14:paraId="7CFFE47B" w14:textId="13AAF064" w:rsidR="00612974" w:rsidRPr="00CE3B68" w:rsidRDefault="00612974" w:rsidP="00CE3B68">
      <w:pPr>
        <w:jc w:val="both"/>
        <w:rPr>
          <w:rFonts w:ascii="Times New Roman" w:hAnsi="Times New Roman" w:cs="Times New Roman"/>
          <w:sz w:val="24"/>
          <w:szCs w:val="24"/>
        </w:rPr>
      </w:pPr>
      <w:r w:rsidRPr="00CE3B68">
        <w:rPr>
          <w:rFonts w:ascii="Times New Roman" w:hAnsi="Times New Roman" w:cs="Times New Roman"/>
          <w:sz w:val="24"/>
          <w:szCs w:val="24"/>
        </w:rPr>
        <w:t xml:space="preserve">As an example, when Coca-Cola launches a new product or campaign, it </w:t>
      </w:r>
      <w:r w:rsidR="00A911D0" w:rsidRPr="00CE3B68">
        <w:rPr>
          <w:rFonts w:ascii="Times New Roman" w:hAnsi="Times New Roman" w:cs="Times New Roman"/>
          <w:sz w:val="24"/>
          <w:szCs w:val="24"/>
        </w:rPr>
        <w:t>does not</w:t>
      </w:r>
      <w:r w:rsidRPr="00CE3B68">
        <w:rPr>
          <w:rFonts w:ascii="Times New Roman" w:hAnsi="Times New Roman" w:cs="Times New Roman"/>
          <w:sz w:val="24"/>
          <w:szCs w:val="24"/>
        </w:rPr>
        <w:t xml:space="preserve"> just rely on one channel to get the message across. Instead, it covers multiple channels simultaneously to reach consumers wherever they are. This might include running TV commercials, </w:t>
      </w:r>
      <w:r w:rsidR="0077179C" w:rsidRPr="00CE3B68">
        <w:rPr>
          <w:rFonts w:ascii="Times New Roman" w:hAnsi="Times New Roman" w:cs="Times New Roman"/>
          <w:sz w:val="24"/>
          <w:szCs w:val="24"/>
        </w:rPr>
        <w:t xml:space="preserve">Display hoardings, magazines, </w:t>
      </w:r>
      <w:r w:rsidRPr="00CE3B68">
        <w:rPr>
          <w:rFonts w:ascii="Times New Roman" w:hAnsi="Times New Roman" w:cs="Times New Roman"/>
          <w:sz w:val="24"/>
          <w:szCs w:val="24"/>
        </w:rPr>
        <w:t xml:space="preserve">sponsoring events, engaging with followers on social media, and sending out promotional emails. By using IMC, Coca-Cola ensures that its message is heard loud and clear by its target audience, increasing the likelihood of consumer engagement and brand loyalty. </w:t>
      </w:r>
      <w:r w:rsidR="00445F42" w:rsidRPr="00CE3B68">
        <w:rPr>
          <w:rFonts w:ascii="Times New Roman" w:hAnsi="Times New Roman" w:cs="Times New Roman"/>
          <w:sz w:val="24"/>
          <w:szCs w:val="24"/>
        </w:rPr>
        <w:t>Also,</w:t>
      </w:r>
      <w:r w:rsidRPr="00CE3B68">
        <w:rPr>
          <w:rFonts w:ascii="Times New Roman" w:hAnsi="Times New Roman" w:cs="Times New Roman"/>
          <w:sz w:val="24"/>
          <w:szCs w:val="24"/>
        </w:rPr>
        <w:t xml:space="preserve"> IMC </w:t>
      </w:r>
      <w:r w:rsidR="00D24F0A" w:rsidRPr="00CE3B68">
        <w:rPr>
          <w:rFonts w:ascii="Times New Roman" w:hAnsi="Times New Roman" w:cs="Times New Roman"/>
          <w:sz w:val="24"/>
          <w:szCs w:val="24"/>
        </w:rPr>
        <w:t>recognises</w:t>
      </w:r>
      <w:r w:rsidRPr="00CE3B68">
        <w:rPr>
          <w:rFonts w:ascii="Times New Roman" w:hAnsi="Times New Roman" w:cs="Times New Roman"/>
          <w:sz w:val="24"/>
          <w:szCs w:val="24"/>
        </w:rPr>
        <w:t xml:space="preserve"> the importance of consistency in messaging. </w:t>
      </w:r>
      <w:r w:rsidR="00A911D0" w:rsidRPr="00CE3B68">
        <w:rPr>
          <w:rFonts w:ascii="Times New Roman" w:hAnsi="Times New Roman" w:cs="Times New Roman"/>
          <w:sz w:val="24"/>
          <w:szCs w:val="24"/>
        </w:rPr>
        <w:t>It is</w:t>
      </w:r>
      <w:r w:rsidRPr="00CE3B68">
        <w:rPr>
          <w:rFonts w:ascii="Times New Roman" w:hAnsi="Times New Roman" w:cs="Times New Roman"/>
          <w:sz w:val="24"/>
          <w:szCs w:val="24"/>
        </w:rPr>
        <w:t xml:space="preserve"> not enough for a company to simply have a presence across different channels; the message conveyed through each channel must also be consistent to avoid confusion and </w:t>
      </w:r>
      <w:r w:rsidR="0077179C" w:rsidRPr="00CE3B68">
        <w:rPr>
          <w:rFonts w:ascii="Times New Roman" w:hAnsi="Times New Roman" w:cs="Times New Roman"/>
          <w:sz w:val="24"/>
          <w:szCs w:val="24"/>
        </w:rPr>
        <w:t>strengthen</w:t>
      </w:r>
      <w:r w:rsidRPr="00CE3B68">
        <w:rPr>
          <w:rFonts w:ascii="Times New Roman" w:hAnsi="Times New Roman" w:cs="Times New Roman"/>
          <w:sz w:val="24"/>
          <w:szCs w:val="24"/>
        </w:rPr>
        <w:t xml:space="preserve"> brand identity. For Coca-Cola, this means maintaining a consistent </w:t>
      </w:r>
      <w:r w:rsidR="0077179C" w:rsidRPr="00CE3B68">
        <w:rPr>
          <w:rFonts w:ascii="Times New Roman" w:hAnsi="Times New Roman" w:cs="Times New Roman"/>
          <w:sz w:val="24"/>
          <w:szCs w:val="24"/>
        </w:rPr>
        <w:t>attitude</w:t>
      </w:r>
      <w:r w:rsidRPr="00CE3B68">
        <w:rPr>
          <w:rFonts w:ascii="Times New Roman" w:hAnsi="Times New Roman" w:cs="Times New Roman"/>
          <w:sz w:val="24"/>
          <w:szCs w:val="24"/>
        </w:rPr>
        <w:t xml:space="preserve">, visual style, and brand personality across all marketing materials, whether </w:t>
      </w:r>
      <w:r w:rsidR="00A911D0" w:rsidRPr="00CE3B68">
        <w:rPr>
          <w:rFonts w:ascii="Times New Roman" w:hAnsi="Times New Roman" w:cs="Times New Roman"/>
          <w:sz w:val="24"/>
          <w:szCs w:val="24"/>
        </w:rPr>
        <w:t>it is</w:t>
      </w:r>
      <w:r w:rsidRPr="00CE3B68">
        <w:rPr>
          <w:rFonts w:ascii="Times New Roman" w:hAnsi="Times New Roman" w:cs="Times New Roman"/>
          <w:sz w:val="24"/>
          <w:szCs w:val="24"/>
        </w:rPr>
        <w:t xml:space="preserve"> a printed advertisement, a website, or a social media post. Additionally, IMC </w:t>
      </w:r>
      <w:r w:rsidR="006B393E" w:rsidRPr="00CE3B68">
        <w:rPr>
          <w:rFonts w:ascii="Times New Roman" w:hAnsi="Times New Roman" w:cs="Times New Roman"/>
          <w:sz w:val="24"/>
          <w:szCs w:val="24"/>
        </w:rPr>
        <w:t>highlights</w:t>
      </w:r>
      <w:r w:rsidRPr="00CE3B68">
        <w:rPr>
          <w:rFonts w:ascii="Times New Roman" w:hAnsi="Times New Roman" w:cs="Times New Roman"/>
          <w:sz w:val="24"/>
          <w:szCs w:val="24"/>
        </w:rPr>
        <w:t xml:space="preserve"> the importance of measuring and evaluating the effectiveness of marketing efforts across all channels. By tracking key performance indicators (KPIs) such as website traffic, social media engagement, and sales metrics, companies can </w:t>
      </w:r>
      <w:r w:rsidR="00F73CC7" w:rsidRPr="00CE3B68">
        <w:rPr>
          <w:rFonts w:ascii="Times New Roman" w:hAnsi="Times New Roman" w:cs="Times New Roman"/>
          <w:sz w:val="24"/>
          <w:szCs w:val="24"/>
        </w:rPr>
        <w:t>calculate</w:t>
      </w:r>
      <w:r w:rsidRPr="00CE3B68">
        <w:rPr>
          <w:rFonts w:ascii="Times New Roman" w:hAnsi="Times New Roman" w:cs="Times New Roman"/>
          <w:sz w:val="24"/>
          <w:szCs w:val="24"/>
        </w:rPr>
        <w:t xml:space="preserve"> the impact of their marketing activities and make </w:t>
      </w:r>
      <w:r w:rsidR="00C40438">
        <w:rPr>
          <w:rFonts w:ascii="Times New Roman" w:hAnsi="Times New Roman" w:cs="Times New Roman"/>
          <w:sz w:val="24"/>
          <w:szCs w:val="24"/>
        </w:rPr>
        <w:t>factual</w:t>
      </w:r>
      <w:r w:rsidRPr="00CE3B68">
        <w:rPr>
          <w:rFonts w:ascii="Times New Roman" w:hAnsi="Times New Roman" w:cs="Times New Roman"/>
          <w:sz w:val="24"/>
          <w:szCs w:val="24"/>
        </w:rPr>
        <w:t xml:space="preserve"> decisions to </w:t>
      </w:r>
      <w:r w:rsidR="009A7D43" w:rsidRPr="00CE3B68">
        <w:rPr>
          <w:rFonts w:ascii="Times New Roman" w:hAnsi="Times New Roman" w:cs="Times New Roman"/>
          <w:sz w:val="24"/>
          <w:szCs w:val="24"/>
        </w:rPr>
        <w:t>improve</w:t>
      </w:r>
      <w:r w:rsidRPr="00CE3B68">
        <w:rPr>
          <w:rFonts w:ascii="Times New Roman" w:hAnsi="Times New Roman" w:cs="Times New Roman"/>
          <w:sz w:val="24"/>
          <w:szCs w:val="24"/>
        </w:rPr>
        <w:t xml:space="preserve"> future campaigns</w:t>
      </w:r>
      <w:r w:rsidR="009D2CDF" w:rsidRPr="00CE3B68">
        <w:rPr>
          <w:rFonts w:ascii="Times New Roman" w:hAnsi="Times New Roman" w:cs="Times New Roman"/>
          <w:sz w:val="24"/>
          <w:szCs w:val="24"/>
        </w:rPr>
        <w:t xml:space="preserve"> (Duralia O., 2018</w:t>
      </w:r>
      <w:r w:rsidR="000E602D" w:rsidRPr="00CE3B68">
        <w:rPr>
          <w:rFonts w:ascii="Times New Roman" w:hAnsi="Times New Roman" w:cs="Times New Roman"/>
          <w:sz w:val="24"/>
          <w:szCs w:val="24"/>
        </w:rPr>
        <w:t xml:space="preserve">). </w:t>
      </w:r>
    </w:p>
    <w:p w14:paraId="4755D8B2" w14:textId="77777777" w:rsidR="00110E4F" w:rsidRPr="00CE3B68" w:rsidRDefault="00110E4F" w:rsidP="00CE3B68">
      <w:pPr>
        <w:jc w:val="both"/>
        <w:rPr>
          <w:rFonts w:ascii="Times New Roman" w:hAnsi="Times New Roman" w:cs="Times New Roman"/>
          <w:b/>
          <w:bCs/>
          <w:sz w:val="24"/>
          <w:szCs w:val="24"/>
        </w:rPr>
      </w:pPr>
    </w:p>
    <w:p w14:paraId="24304390" w14:textId="3F060FF7" w:rsidR="00A14B13" w:rsidRPr="00CE3B68" w:rsidRDefault="00D23CDE" w:rsidP="00CE3B68">
      <w:pPr>
        <w:jc w:val="both"/>
        <w:rPr>
          <w:rFonts w:ascii="Times New Roman" w:hAnsi="Times New Roman" w:cs="Times New Roman"/>
          <w:b/>
          <w:bCs/>
          <w:sz w:val="24"/>
          <w:szCs w:val="24"/>
        </w:rPr>
      </w:pPr>
      <w:r w:rsidRPr="00CE3B68">
        <w:rPr>
          <w:rFonts w:ascii="Times New Roman" w:hAnsi="Times New Roman" w:cs="Times New Roman"/>
          <w:b/>
          <w:bCs/>
          <w:sz w:val="24"/>
          <w:szCs w:val="24"/>
        </w:rPr>
        <w:t xml:space="preserve">Understanding </w:t>
      </w:r>
      <w:r w:rsidR="00873846" w:rsidRPr="00CE3B68">
        <w:rPr>
          <w:rFonts w:ascii="Times New Roman" w:hAnsi="Times New Roman" w:cs="Times New Roman"/>
          <w:b/>
          <w:bCs/>
          <w:sz w:val="24"/>
          <w:szCs w:val="24"/>
        </w:rPr>
        <w:t>Digital marketing</w:t>
      </w:r>
    </w:p>
    <w:p w14:paraId="255234B2" w14:textId="6638DF19" w:rsidR="00CE3B68" w:rsidRDefault="009D2CDF" w:rsidP="00CE3B68">
      <w:pPr>
        <w:jc w:val="both"/>
        <w:rPr>
          <w:rFonts w:ascii="Times New Roman" w:hAnsi="Times New Roman" w:cs="Times New Roman"/>
          <w:sz w:val="24"/>
          <w:szCs w:val="24"/>
        </w:rPr>
      </w:pPr>
      <w:r w:rsidRPr="00CE3B68">
        <w:rPr>
          <w:rFonts w:ascii="Times New Roman" w:hAnsi="Times New Roman" w:cs="Times New Roman"/>
          <w:sz w:val="24"/>
          <w:szCs w:val="24"/>
        </w:rPr>
        <w:t xml:space="preserve">Digital marketing, refers to the strategic </w:t>
      </w:r>
      <w:r w:rsidR="007C53DA" w:rsidRPr="00CE3B68">
        <w:rPr>
          <w:rFonts w:ascii="Times New Roman" w:hAnsi="Times New Roman" w:cs="Times New Roman"/>
          <w:sz w:val="24"/>
          <w:szCs w:val="24"/>
        </w:rPr>
        <w:t>application</w:t>
      </w:r>
      <w:r w:rsidRPr="00CE3B68">
        <w:rPr>
          <w:rFonts w:ascii="Times New Roman" w:hAnsi="Times New Roman" w:cs="Times New Roman"/>
          <w:sz w:val="24"/>
          <w:szCs w:val="24"/>
        </w:rPr>
        <w:t xml:space="preserve"> of a diverse </w:t>
      </w:r>
      <w:r w:rsidR="00904704" w:rsidRPr="00CE3B68">
        <w:rPr>
          <w:rFonts w:ascii="Times New Roman" w:hAnsi="Times New Roman" w:cs="Times New Roman"/>
          <w:sz w:val="24"/>
          <w:szCs w:val="24"/>
        </w:rPr>
        <w:t xml:space="preserve">range </w:t>
      </w:r>
      <w:r w:rsidRPr="00CE3B68">
        <w:rPr>
          <w:rFonts w:ascii="Times New Roman" w:hAnsi="Times New Roman" w:cs="Times New Roman"/>
          <w:sz w:val="24"/>
          <w:szCs w:val="24"/>
        </w:rPr>
        <w:t xml:space="preserve">of online platforms and technologies with the aim of promoting products or services, engaging with specific target audiences, and achieving marketing objectives effectively. This </w:t>
      </w:r>
      <w:r w:rsidR="000E602D" w:rsidRPr="00CE3B68">
        <w:rPr>
          <w:rFonts w:ascii="Times New Roman" w:hAnsi="Times New Roman" w:cs="Times New Roman"/>
          <w:sz w:val="24"/>
          <w:szCs w:val="24"/>
        </w:rPr>
        <w:t>complex</w:t>
      </w:r>
      <w:r w:rsidRPr="00CE3B68">
        <w:rPr>
          <w:rFonts w:ascii="Times New Roman" w:hAnsi="Times New Roman" w:cs="Times New Roman"/>
          <w:sz w:val="24"/>
          <w:szCs w:val="24"/>
        </w:rPr>
        <w:t xml:space="preserve"> approach </w:t>
      </w:r>
      <w:r w:rsidR="00904704" w:rsidRPr="00CE3B68">
        <w:rPr>
          <w:rFonts w:ascii="Times New Roman" w:hAnsi="Times New Roman" w:cs="Times New Roman"/>
          <w:sz w:val="24"/>
          <w:szCs w:val="24"/>
        </w:rPr>
        <w:t>involves</w:t>
      </w:r>
      <w:r w:rsidRPr="00CE3B68">
        <w:rPr>
          <w:rFonts w:ascii="Times New Roman" w:hAnsi="Times New Roman" w:cs="Times New Roman"/>
          <w:sz w:val="24"/>
          <w:szCs w:val="24"/>
        </w:rPr>
        <w:t xml:space="preserve"> a wide </w:t>
      </w:r>
      <w:r w:rsidR="00904704" w:rsidRPr="00CE3B68">
        <w:rPr>
          <w:rFonts w:ascii="Times New Roman" w:hAnsi="Times New Roman" w:cs="Times New Roman"/>
          <w:sz w:val="24"/>
          <w:szCs w:val="24"/>
        </w:rPr>
        <w:t>range</w:t>
      </w:r>
      <w:r w:rsidRPr="00CE3B68">
        <w:rPr>
          <w:rFonts w:ascii="Times New Roman" w:hAnsi="Times New Roman" w:cs="Times New Roman"/>
          <w:sz w:val="24"/>
          <w:szCs w:val="24"/>
        </w:rPr>
        <w:t xml:space="preserve"> of strategies, </w:t>
      </w:r>
      <w:r w:rsidR="009A7D43" w:rsidRPr="00CE3B68">
        <w:rPr>
          <w:rFonts w:ascii="Times New Roman" w:hAnsi="Times New Roman" w:cs="Times New Roman"/>
          <w:sz w:val="24"/>
          <w:szCs w:val="24"/>
        </w:rPr>
        <w:t>comprising</w:t>
      </w:r>
      <w:r w:rsidRPr="00CE3B68">
        <w:rPr>
          <w:rFonts w:ascii="Times New Roman" w:hAnsi="Times New Roman" w:cs="Times New Roman"/>
          <w:sz w:val="24"/>
          <w:szCs w:val="24"/>
        </w:rPr>
        <w:t xml:space="preserve"> social media marketing, search engine optimization (SEO), content marketing, email marketing</w:t>
      </w:r>
      <w:r w:rsidR="000E602D" w:rsidRPr="00CE3B68">
        <w:rPr>
          <w:rFonts w:ascii="Times New Roman" w:hAnsi="Times New Roman" w:cs="Times New Roman"/>
          <w:sz w:val="24"/>
          <w:szCs w:val="24"/>
        </w:rPr>
        <w:t xml:space="preserve"> </w:t>
      </w:r>
      <w:r w:rsidR="009F67D4" w:rsidRPr="00CE3B68">
        <w:rPr>
          <w:rFonts w:ascii="Times New Roman" w:hAnsi="Times New Roman" w:cs="Times New Roman"/>
          <w:sz w:val="24"/>
          <w:szCs w:val="24"/>
        </w:rPr>
        <w:t xml:space="preserve">like </w:t>
      </w:r>
      <w:r w:rsidR="000E602D" w:rsidRPr="00CE3B68">
        <w:rPr>
          <w:rFonts w:ascii="Times New Roman" w:hAnsi="Times New Roman" w:cs="Times New Roman"/>
          <w:sz w:val="24"/>
          <w:szCs w:val="24"/>
        </w:rPr>
        <w:t xml:space="preserve"> email subscriptions</w:t>
      </w:r>
      <w:r w:rsidRPr="00CE3B68">
        <w:rPr>
          <w:rFonts w:ascii="Times New Roman" w:hAnsi="Times New Roman" w:cs="Times New Roman"/>
          <w:sz w:val="24"/>
          <w:szCs w:val="24"/>
        </w:rPr>
        <w:t>, online advertising, and optimization of websites</w:t>
      </w:r>
      <w:r w:rsidR="000E602D" w:rsidRPr="00CE3B68">
        <w:rPr>
          <w:rFonts w:ascii="Times New Roman" w:hAnsi="Times New Roman" w:cs="Times New Roman"/>
          <w:sz w:val="24"/>
          <w:szCs w:val="24"/>
        </w:rPr>
        <w:t xml:space="preserve"> </w:t>
      </w:r>
      <w:r w:rsidRPr="00CE3B68">
        <w:rPr>
          <w:rFonts w:ascii="Times New Roman" w:hAnsi="Times New Roman" w:cs="Times New Roman"/>
          <w:sz w:val="24"/>
          <w:szCs w:val="24"/>
        </w:rPr>
        <w:t xml:space="preserve">The </w:t>
      </w:r>
      <w:r w:rsidR="00904704" w:rsidRPr="00CE3B68">
        <w:rPr>
          <w:rFonts w:ascii="Times New Roman" w:hAnsi="Times New Roman" w:cs="Times New Roman"/>
          <w:sz w:val="24"/>
          <w:szCs w:val="24"/>
        </w:rPr>
        <w:t>principal</w:t>
      </w:r>
      <w:r w:rsidRPr="00CE3B68">
        <w:rPr>
          <w:rFonts w:ascii="Times New Roman" w:hAnsi="Times New Roman" w:cs="Times New Roman"/>
          <w:sz w:val="24"/>
          <w:szCs w:val="24"/>
        </w:rPr>
        <w:t xml:space="preserve"> goal of digital marketing is the </w:t>
      </w:r>
      <w:r w:rsidR="00904704" w:rsidRPr="00CE3B68">
        <w:rPr>
          <w:rFonts w:ascii="Times New Roman" w:hAnsi="Times New Roman" w:cs="Times New Roman"/>
          <w:sz w:val="24"/>
          <w:szCs w:val="24"/>
        </w:rPr>
        <w:t>extensive</w:t>
      </w:r>
      <w:r w:rsidRPr="00CE3B68">
        <w:rPr>
          <w:rFonts w:ascii="Times New Roman" w:hAnsi="Times New Roman" w:cs="Times New Roman"/>
          <w:sz w:val="24"/>
          <w:szCs w:val="24"/>
        </w:rPr>
        <w:t xml:space="preserve"> reach and interactive capabilities in digital channels to </w:t>
      </w:r>
      <w:r w:rsidR="000E602D" w:rsidRPr="00CE3B68">
        <w:rPr>
          <w:rFonts w:ascii="Times New Roman" w:hAnsi="Times New Roman" w:cs="Times New Roman"/>
          <w:sz w:val="24"/>
          <w:szCs w:val="24"/>
        </w:rPr>
        <w:t>build</w:t>
      </w:r>
      <w:r w:rsidRPr="00CE3B68">
        <w:rPr>
          <w:rFonts w:ascii="Times New Roman" w:hAnsi="Times New Roman" w:cs="Times New Roman"/>
          <w:sz w:val="24"/>
          <w:szCs w:val="24"/>
        </w:rPr>
        <w:t xml:space="preserve"> </w:t>
      </w:r>
      <w:r w:rsidR="007C53DA" w:rsidRPr="00CE3B68">
        <w:rPr>
          <w:rFonts w:ascii="Times New Roman" w:hAnsi="Times New Roman" w:cs="Times New Roman"/>
          <w:sz w:val="24"/>
          <w:szCs w:val="24"/>
        </w:rPr>
        <w:t xml:space="preserve">easy and </w:t>
      </w:r>
      <w:r w:rsidRPr="00CE3B68">
        <w:rPr>
          <w:rFonts w:ascii="Times New Roman" w:hAnsi="Times New Roman" w:cs="Times New Roman"/>
          <w:sz w:val="24"/>
          <w:szCs w:val="24"/>
        </w:rPr>
        <w:t>meaningful connections with consumers</w:t>
      </w:r>
      <w:r w:rsidR="00606FCF" w:rsidRPr="00CE3B68">
        <w:rPr>
          <w:rFonts w:ascii="Times New Roman" w:hAnsi="Times New Roman" w:cs="Times New Roman"/>
          <w:sz w:val="24"/>
          <w:szCs w:val="24"/>
        </w:rPr>
        <w:t xml:space="preserve"> and </w:t>
      </w:r>
      <w:r w:rsidR="007C53DA" w:rsidRPr="00CE3B68">
        <w:rPr>
          <w:rFonts w:ascii="Times New Roman" w:hAnsi="Times New Roman" w:cs="Times New Roman"/>
          <w:sz w:val="24"/>
          <w:szCs w:val="24"/>
        </w:rPr>
        <w:t>increase</w:t>
      </w:r>
      <w:r w:rsidR="00606FCF" w:rsidRPr="00CE3B68">
        <w:rPr>
          <w:rFonts w:ascii="Times New Roman" w:hAnsi="Times New Roman" w:cs="Times New Roman"/>
          <w:sz w:val="24"/>
          <w:szCs w:val="24"/>
        </w:rPr>
        <w:t xml:space="preserve"> their engagement with the brand,</w:t>
      </w:r>
      <w:r w:rsidRPr="00CE3B68">
        <w:rPr>
          <w:rFonts w:ascii="Times New Roman" w:hAnsi="Times New Roman" w:cs="Times New Roman"/>
          <w:sz w:val="24"/>
          <w:szCs w:val="24"/>
        </w:rPr>
        <w:t xml:space="preserve"> brand visibility, </w:t>
      </w:r>
      <w:r w:rsidR="007C53DA" w:rsidRPr="00CE3B68">
        <w:rPr>
          <w:rFonts w:ascii="Times New Roman" w:hAnsi="Times New Roman" w:cs="Times New Roman"/>
          <w:sz w:val="24"/>
          <w:szCs w:val="24"/>
        </w:rPr>
        <w:t>encourage people on</w:t>
      </w:r>
      <w:r w:rsidRPr="00CE3B68">
        <w:rPr>
          <w:rFonts w:ascii="Times New Roman" w:hAnsi="Times New Roman" w:cs="Times New Roman"/>
          <w:sz w:val="24"/>
          <w:szCs w:val="24"/>
        </w:rPr>
        <w:t xml:space="preserve"> online platforms</w:t>
      </w:r>
      <w:r w:rsidR="007C53DA" w:rsidRPr="00CE3B68">
        <w:rPr>
          <w:rFonts w:ascii="Times New Roman" w:hAnsi="Times New Roman" w:cs="Times New Roman"/>
          <w:sz w:val="24"/>
          <w:szCs w:val="24"/>
        </w:rPr>
        <w:t xml:space="preserve"> to stay updated with the latest news on Coca cola</w:t>
      </w:r>
      <w:r w:rsidRPr="00CE3B68">
        <w:rPr>
          <w:rFonts w:ascii="Times New Roman" w:hAnsi="Times New Roman" w:cs="Times New Roman"/>
          <w:sz w:val="24"/>
          <w:szCs w:val="24"/>
        </w:rPr>
        <w:t>,</w:t>
      </w:r>
      <w:r w:rsidR="00606FCF" w:rsidRPr="00CE3B68">
        <w:rPr>
          <w:rFonts w:ascii="Times New Roman" w:hAnsi="Times New Roman" w:cs="Times New Roman"/>
          <w:sz w:val="24"/>
          <w:szCs w:val="24"/>
        </w:rPr>
        <w:t xml:space="preserve"> </w:t>
      </w:r>
      <w:r w:rsidR="007C53DA" w:rsidRPr="00CE3B68">
        <w:rPr>
          <w:rFonts w:ascii="Times New Roman" w:hAnsi="Times New Roman" w:cs="Times New Roman"/>
          <w:sz w:val="24"/>
          <w:szCs w:val="24"/>
        </w:rPr>
        <w:t xml:space="preserve">As a result, </w:t>
      </w:r>
      <w:r w:rsidRPr="00CE3B68">
        <w:rPr>
          <w:rFonts w:ascii="Times New Roman" w:hAnsi="Times New Roman" w:cs="Times New Roman"/>
          <w:sz w:val="24"/>
          <w:szCs w:val="24"/>
        </w:rPr>
        <w:t>enhance sales and revenue figures</w:t>
      </w:r>
      <w:r w:rsidR="00606FCF" w:rsidRPr="00CE3B68">
        <w:rPr>
          <w:rFonts w:ascii="Times New Roman" w:hAnsi="Times New Roman" w:cs="Times New Roman"/>
          <w:sz w:val="24"/>
          <w:szCs w:val="24"/>
        </w:rPr>
        <w:t xml:space="preserve"> (Chaffey &amp; Ellis-Chadwick, 2022).</w:t>
      </w:r>
    </w:p>
    <w:p w14:paraId="1F7B7A7B" w14:textId="6D14AD94" w:rsidR="009D2CDF" w:rsidRPr="00CE3B68" w:rsidRDefault="009D2CDF" w:rsidP="00CE3B68">
      <w:pPr>
        <w:jc w:val="both"/>
        <w:rPr>
          <w:rFonts w:ascii="Times New Roman" w:hAnsi="Times New Roman" w:cs="Times New Roman"/>
          <w:sz w:val="24"/>
          <w:szCs w:val="24"/>
        </w:rPr>
      </w:pPr>
      <w:r w:rsidRPr="00CE3B68">
        <w:rPr>
          <w:rFonts w:ascii="Times New Roman" w:hAnsi="Times New Roman" w:cs="Times New Roman"/>
          <w:sz w:val="24"/>
          <w:szCs w:val="24"/>
        </w:rPr>
        <w:t xml:space="preserve"> </w:t>
      </w:r>
      <w:r w:rsidR="009A7D43">
        <w:rPr>
          <w:rFonts w:ascii="Times New Roman" w:hAnsi="Times New Roman" w:cs="Times New Roman"/>
          <w:sz w:val="24"/>
          <w:szCs w:val="24"/>
        </w:rPr>
        <w:t>A</w:t>
      </w:r>
      <w:r w:rsidR="009A7D43" w:rsidRPr="00CE3B68">
        <w:rPr>
          <w:rFonts w:ascii="Times New Roman" w:hAnsi="Times New Roman" w:cs="Times New Roman"/>
          <w:sz w:val="24"/>
          <w:szCs w:val="24"/>
        </w:rPr>
        <w:t xml:space="preserve">n important </w:t>
      </w:r>
      <w:r w:rsidR="00712092" w:rsidRPr="00CE3B68">
        <w:rPr>
          <w:rFonts w:ascii="Times New Roman" w:hAnsi="Times New Roman" w:cs="Times New Roman"/>
          <w:sz w:val="24"/>
          <w:szCs w:val="24"/>
        </w:rPr>
        <w:t xml:space="preserve">role </w:t>
      </w:r>
      <w:r w:rsidR="00712092">
        <w:rPr>
          <w:rFonts w:ascii="Times New Roman" w:hAnsi="Times New Roman" w:cs="Times New Roman"/>
          <w:sz w:val="24"/>
          <w:szCs w:val="24"/>
        </w:rPr>
        <w:t>played</w:t>
      </w:r>
      <w:r w:rsidR="009A7D43">
        <w:rPr>
          <w:rFonts w:ascii="Times New Roman" w:hAnsi="Times New Roman" w:cs="Times New Roman"/>
          <w:sz w:val="24"/>
          <w:szCs w:val="24"/>
        </w:rPr>
        <w:t xml:space="preserve"> by </w:t>
      </w:r>
      <w:r w:rsidRPr="00CE3B68">
        <w:rPr>
          <w:rFonts w:ascii="Times New Roman" w:hAnsi="Times New Roman" w:cs="Times New Roman"/>
          <w:sz w:val="24"/>
          <w:szCs w:val="24"/>
        </w:rPr>
        <w:t>Coca-</w:t>
      </w:r>
      <w:r w:rsidR="00445F42" w:rsidRPr="00CE3B68">
        <w:rPr>
          <w:rFonts w:ascii="Times New Roman" w:hAnsi="Times New Roman" w:cs="Times New Roman"/>
          <w:sz w:val="24"/>
          <w:szCs w:val="24"/>
        </w:rPr>
        <w:t>Cola’s digital</w:t>
      </w:r>
      <w:r w:rsidRPr="00CE3B68">
        <w:rPr>
          <w:rFonts w:ascii="Times New Roman" w:hAnsi="Times New Roman" w:cs="Times New Roman"/>
          <w:sz w:val="24"/>
          <w:szCs w:val="24"/>
        </w:rPr>
        <w:t xml:space="preserve"> marketing</w:t>
      </w:r>
      <w:r w:rsidR="00E7280F">
        <w:rPr>
          <w:rFonts w:ascii="Times New Roman" w:hAnsi="Times New Roman" w:cs="Times New Roman"/>
          <w:sz w:val="24"/>
          <w:szCs w:val="24"/>
        </w:rPr>
        <w:t xml:space="preserve"> </w:t>
      </w:r>
      <w:r w:rsidR="005C1585">
        <w:rPr>
          <w:rFonts w:ascii="Times New Roman" w:hAnsi="Times New Roman" w:cs="Times New Roman"/>
          <w:sz w:val="24"/>
          <w:szCs w:val="24"/>
        </w:rPr>
        <w:t>method</w:t>
      </w:r>
      <w:r w:rsidR="00712092">
        <w:rPr>
          <w:rFonts w:ascii="Times New Roman" w:hAnsi="Times New Roman" w:cs="Times New Roman"/>
          <w:sz w:val="24"/>
          <w:szCs w:val="24"/>
        </w:rPr>
        <w:t>s</w:t>
      </w:r>
      <w:r w:rsidRPr="00CE3B68">
        <w:rPr>
          <w:rFonts w:ascii="Times New Roman" w:hAnsi="Times New Roman" w:cs="Times New Roman"/>
          <w:sz w:val="24"/>
          <w:szCs w:val="24"/>
        </w:rPr>
        <w:t xml:space="preserve"> </w:t>
      </w:r>
      <w:r w:rsidR="005C1585">
        <w:rPr>
          <w:rFonts w:ascii="Times New Roman" w:hAnsi="Times New Roman" w:cs="Times New Roman"/>
          <w:sz w:val="24"/>
          <w:szCs w:val="24"/>
        </w:rPr>
        <w:t>is</w:t>
      </w:r>
      <w:r w:rsidRPr="00CE3B68">
        <w:rPr>
          <w:rFonts w:ascii="Times New Roman" w:hAnsi="Times New Roman" w:cs="Times New Roman"/>
          <w:sz w:val="24"/>
          <w:szCs w:val="24"/>
        </w:rPr>
        <w:t xml:space="preserve"> </w:t>
      </w:r>
      <w:r w:rsidR="007C53DA" w:rsidRPr="00CE3B68">
        <w:rPr>
          <w:rFonts w:ascii="Times New Roman" w:hAnsi="Times New Roman" w:cs="Times New Roman"/>
          <w:sz w:val="24"/>
          <w:szCs w:val="24"/>
        </w:rPr>
        <w:t>balancing</w:t>
      </w:r>
      <w:r w:rsidRPr="00CE3B68">
        <w:rPr>
          <w:rFonts w:ascii="Times New Roman" w:hAnsi="Times New Roman" w:cs="Times New Roman"/>
          <w:sz w:val="24"/>
          <w:szCs w:val="24"/>
        </w:rPr>
        <w:t xml:space="preserve"> </w:t>
      </w:r>
      <w:r w:rsidR="00712092">
        <w:rPr>
          <w:rFonts w:ascii="Times New Roman" w:hAnsi="Times New Roman" w:cs="Times New Roman"/>
          <w:sz w:val="24"/>
          <w:szCs w:val="24"/>
        </w:rPr>
        <w:t xml:space="preserve">between </w:t>
      </w:r>
      <w:r w:rsidRPr="00CE3B68">
        <w:rPr>
          <w:rFonts w:ascii="Times New Roman" w:hAnsi="Times New Roman" w:cs="Times New Roman"/>
          <w:sz w:val="24"/>
          <w:szCs w:val="24"/>
        </w:rPr>
        <w:t xml:space="preserve">traditional marketing </w:t>
      </w:r>
      <w:r w:rsidR="00712092">
        <w:rPr>
          <w:rFonts w:ascii="Times New Roman" w:hAnsi="Times New Roman" w:cs="Times New Roman"/>
          <w:sz w:val="24"/>
          <w:szCs w:val="24"/>
        </w:rPr>
        <w:t xml:space="preserve">and modern </w:t>
      </w:r>
      <w:r w:rsidR="00555103">
        <w:rPr>
          <w:rFonts w:ascii="Times New Roman" w:hAnsi="Times New Roman" w:cs="Times New Roman"/>
          <w:sz w:val="24"/>
          <w:szCs w:val="24"/>
        </w:rPr>
        <w:t xml:space="preserve">marketing </w:t>
      </w:r>
      <w:r w:rsidRPr="00CE3B68">
        <w:rPr>
          <w:rFonts w:ascii="Times New Roman" w:hAnsi="Times New Roman" w:cs="Times New Roman"/>
          <w:sz w:val="24"/>
          <w:szCs w:val="24"/>
        </w:rPr>
        <w:t>efforts. By embracing digital platforms, Coca-Cola is</w:t>
      </w:r>
      <w:r w:rsidR="003E18A9" w:rsidRPr="00CE3B68">
        <w:rPr>
          <w:rFonts w:ascii="Times New Roman" w:hAnsi="Times New Roman" w:cs="Times New Roman"/>
          <w:sz w:val="24"/>
          <w:szCs w:val="24"/>
        </w:rPr>
        <w:t xml:space="preserve"> </w:t>
      </w:r>
      <w:r w:rsidR="009F516F" w:rsidRPr="00CE3B68">
        <w:rPr>
          <w:rFonts w:ascii="Times New Roman" w:hAnsi="Times New Roman" w:cs="Times New Roman"/>
          <w:sz w:val="24"/>
          <w:szCs w:val="24"/>
        </w:rPr>
        <w:t xml:space="preserve">engaging </w:t>
      </w:r>
      <w:r w:rsidRPr="00CE3B68">
        <w:rPr>
          <w:rFonts w:ascii="Times New Roman" w:hAnsi="Times New Roman" w:cs="Times New Roman"/>
          <w:sz w:val="24"/>
          <w:szCs w:val="24"/>
        </w:rPr>
        <w:t xml:space="preserve">with consumers in real-time, </w:t>
      </w:r>
      <w:r w:rsidR="00606FCF" w:rsidRPr="00CE3B68">
        <w:rPr>
          <w:rFonts w:ascii="Times New Roman" w:hAnsi="Times New Roman" w:cs="Times New Roman"/>
          <w:sz w:val="24"/>
          <w:szCs w:val="24"/>
        </w:rPr>
        <w:t xml:space="preserve">improve </w:t>
      </w:r>
      <w:r w:rsidRPr="00CE3B68">
        <w:rPr>
          <w:rFonts w:ascii="Times New Roman" w:hAnsi="Times New Roman" w:cs="Times New Roman"/>
          <w:sz w:val="24"/>
          <w:szCs w:val="24"/>
        </w:rPr>
        <w:t xml:space="preserve">interactive communication channels, and adapt </w:t>
      </w:r>
      <w:r w:rsidR="007C53DA" w:rsidRPr="00CE3B68">
        <w:rPr>
          <w:rFonts w:ascii="Times New Roman" w:hAnsi="Times New Roman" w:cs="Times New Roman"/>
          <w:sz w:val="24"/>
          <w:szCs w:val="24"/>
        </w:rPr>
        <w:t>positively</w:t>
      </w:r>
      <w:r w:rsidR="00904704" w:rsidRPr="00CE3B68">
        <w:rPr>
          <w:rFonts w:ascii="Times New Roman" w:hAnsi="Times New Roman" w:cs="Times New Roman"/>
          <w:sz w:val="24"/>
          <w:szCs w:val="24"/>
        </w:rPr>
        <w:t xml:space="preserve"> </w:t>
      </w:r>
      <w:r w:rsidRPr="00CE3B68">
        <w:rPr>
          <w:rFonts w:ascii="Times New Roman" w:hAnsi="Times New Roman" w:cs="Times New Roman"/>
          <w:sz w:val="24"/>
          <w:szCs w:val="24"/>
        </w:rPr>
        <w:t xml:space="preserve">to the </w:t>
      </w:r>
      <w:r w:rsidR="00606FCF" w:rsidRPr="00CE3B68">
        <w:rPr>
          <w:rFonts w:ascii="Times New Roman" w:hAnsi="Times New Roman" w:cs="Times New Roman"/>
          <w:sz w:val="24"/>
          <w:szCs w:val="24"/>
        </w:rPr>
        <w:t>changing</w:t>
      </w:r>
      <w:r w:rsidRPr="00CE3B68">
        <w:rPr>
          <w:rFonts w:ascii="Times New Roman" w:hAnsi="Times New Roman" w:cs="Times New Roman"/>
          <w:sz w:val="24"/>
          <w:szCs w:val="24"/>
        </w:rPr>
        <w:t xml:space="preserve"> preferences and </w:t>
      </w:r>
      <w:r w:rsidR="00904704" w:rsidRPr="00CE3B68">
        <w:rPr>
          <w:rFonts w:ascii="Times New Roman" w:hAnsi="Times New Roman" w:cs="Times New Roman"/>
          <w:sz w:val="24"/>
          <w:szCs w:val="24"/>
        </w:rPr>
        <w:t>behaviours</w:t>
      </w:r>
      <w:r w:rsidRPr="00CE3B68">
        <w:rPr>
          <w:rFonts w:ascii="Times New Roman" w:hAnsi="Times New Roman" w:cs="Times New Roman"/>
          <w:sz w:val="24"/>
          <w:szCs w:val="24"/>
        </w:rPr>
        <w:t xml:space="preserve"> of </w:t>
      </w:r>
      <w:r w:rsidR="00606FCF" w:rsidRPr="00CE3B68">
        <w:rPr>
          <w:rFonts w:ascii="Times New Roman" w:hAnsi="Times New Roman" w:cs="Times New Roman"/>
          <w:sz w:val="24"/>
          <w:szCs w:val="24"/>
        </w:rPr>
        <w:t xml:space="preserve">the </w:t>
      </w:r>
      <w:r w:rsidR="00904704" w:rsidRPr="00CE3B68">
        <w:rPr>
          <w:rFonts w:ascii="Times New Roman" w:hAnsi="Times New Roman" w:cs="Times New Roman"/>
          <w:sz w:val="24"/>
          <w:szCs w:val="24"/>
        </w:rPr>
        <w:t>digita</w:t>
      </w:r>
      <w:r w:rsidR="00606FCF" w:rsidRPr="00CE3B68">
        <w:rPr>
          <w:rFonts w:ascii="Times New Roman" w:hAnsi="Times New Roman" w:cs="Times New Roman"/>
          <w:sz w:val="24"/>
          <w:szCs w:val="24"/>
        </w:rPr>
        <w:t>l</w:t>
      </w:r>
      <w:r w:rsidRPr="00CE3B68">
        <w:rPr>
          <w:rFonts w:ascii="Times New Roman" w:hAnsi="Times New Roman" w:cs="Times New Roman"/>
          <w:sz w:val="24"/>
          <w:szCs w:val="24"/>
        </w:rPr>
        <w:t xml:space="preserve"> audience</w:t>
      </w:r>
      <w:r w:rsidR="006670D7" w:rsidRPr="00CE3B68">
        <w:rPr>
          <w:rFonts w:ascii="Times New Roman" w:hAnsi="Times New Roman" w:cs="Times New Roman"/>
          <w:sz w:val="24"/>
          <w:szCs w:val="24"/>
        </w:rPr>
        <w:t xml:space="preserve"> as </w:t>
      </w:r>
      <w:r w:rsidR="00B309D7">
        <w:rPr>
          <w:rFonts w:ascii="Times New Roman" w:hAnsi="Times New Roman" w:cs="Times New Roman"/>
          <w:sz w:val="24"/>
          <w:szCs w:val="24"/>
        </w:rPr>
        <w:lastRenderedPageBreak/>
        <w:t>p</w:t>
      </w:r>
      <w:r w:rsidR="006670D7" w:rsidRPr="00CE3B68">
        <w:rPr>
          <w:rFonts w:ascii="Times New Roman" w:hAnsi="Times New Roman" w:cs="Times New Roman"/>
          <w:sz w:val="24"/>
          <w:szCs w:val="24"/>
        </w:rPr>
        <w:t xml:space="preserve">eople spend a lot of time on their smart phones browsing through social media (M. Bala, D. Verma,2018). </w:t>
      </w:r>
      <w:r w:rsidRPr="00CE3B68">
        <w:rPr>
          <w:rFonts w:ascii="Times New Roman" w:hAnsi="Times New Roman" w:cs="Times New Roman"/>
          <w:sz w:val="24"/>
          <w:szCs w:val="24"/>
        </w:rPr>
        <w:t xml:space="preserve">This </w:t>
      </w:r>
      <w:r w:rsidR="00904704" w:rsidRPr="00CE3B68">
        <w:rPr>
          <w:rFonts w:ascii="Times New Roman" w:hAnsi="Times New Roman" w:cs="Times New Roman"/>
          <w:sz w:val="24"/>
          <w:szCs w:val="24"/>
        </w:rPr>
        <w:t>strategic</w:t>
      </w:r>
      <w:r w:rsidRPr="00CE3B68">
        <w:rPr>
          <w:rFonts w:ascii="Times New Roman" w:hAnsi="Times New Roman" w:cs="Times New Roman"/>
          <w:sz w:val="24"/>
          <w:szCs w:val="24"/>
        </w:rPr>
        <w:t xml:space="preserve"> approach </w:t>
      </w:r>
      <w:r w:rsidR="00904704" w:rsidRPr="00CE3B68">
        <w:rPr>
          <w:rFonts w:ascii="Times New Roman" w:hAnsi="Times New Roman" w:cs="Times New Roman"/>
          <w:sz w:val="24"/>
          <w:szCs w:val="24"/>
        </w:rPr>
        <w:t>helps</w:t>
      </w:r>
      <w:r w:rsidRPr="00CE3B68">
        <w:rPr>
          <w:rFonts w:ascii="Times New Roman" w:hAnsi="Times New Roman" w:cs="Times New Roman"/>
          <w:sz w:val="24"/>
          <w:szCs w:val="24"/>
        </w:rPr>
        <w:t xml:space="preserve"> Coca-Cola to </w:t>
      </w:r>
      <w:r w:rsidR="00904704" w:rsidRPr="00CE3B68">
        <w:rPr>
          <w:rFonts w:ascii="Times New Roman" w:hAnsi="Times New Roman" w:cs="Times New Roman"/>
          <w:sz w:val="24"/>
          <w:szCs w:val="24"/>
        </w:rPr>
        <w:t>rise above</w:t>
      </w:r>
      <w:r w:rsidRPr="00CE3B68">
        <w:rPr>
          <w:rFonts w:ascii="Times New Roman" w:hAnsi="Times New Roman" w:cs="Times New Roman"/>
          <w:sz w:val="24"/>
          <w:szCs w:val="24"/>
        </w:rPr>
        <w:t xml:space="preserve"> geographical boundaries and connect with consumers on a global scale, </w:t>
      </w:r>
      <w:r w:rsidR="00606FCF" w:rsidRPr="00CE3B68">
        <w:rPr>
          <w:rFonts w:ascii="Times New Roman" w:hAnsi="Times New Roman" w:cs="Times New Roman"/>
          <w:sz w:val="24"/>
          <w:szCs w:val="24"/>
        </w:rPr>
        <w:t>which encourages brand</w:t>
      </w:r>
      <w:r w:rsidRPr="00CE3B68">
        <w:rPr>
          <w:rFonts w:ascii="Times New Roman" w:hAnsi="Times New Roman" w:cs="Times New Roman"/>
          <w:sz w:val="24"/>
          <w:szCs w:val="24"/>
        </w:rPr>
        <w:t xml:space="preserve"> loyalty and </w:t>
      </w:r>
      <w:r w:rsidR="007C53DA" w:rsidRPr="00CE3B68">
        <w:rPr>
          <w:rFonts w:ascii="Times New Roman" w:hAnsi="Times New Roman" w:cs="Times New Roman"/>
          <w:sz w:val="24"/>
          <w:szCs w:val="24"/>
        </w:rPr>
        <w:t>high-quality</w:t>
      </w:r>
      <w:r w:rsidR="00606FCF" w:rsidRPr="00CE3B68">
        <w:rPr>
          <w:rFonts w:ascii="Times New Roman" w:hAnsi="Times New Roman" w:cs="Times New Roman"/>
          <w:sz w:val="24"/>
          <w:szCs w:val="24"/>
        </w:rPr>
        <w:t xml:space="preserve"> </w:t>
      </w:r>
      <w:r w:rsidR="00904704" w:rsidRPr="00CE3B68">
        <w:rPr>
          <w:rFonts w:ascii="Times New Roman" w:hAnsi="Times New Roman" w:cs="Times New Roman"/>
          <w:sz w:val="24"/>
          <w:szCs w:val="24"/>
        </w:rPr>
        <w:t>promotion</w:t>
      </w:r>
      <w:r w:rsidRPr="00CE3B68">
        <w:rPr>
          <w:rFonts w:ascii="Times New Roman" w:hAnsi="Times New Roman" w:cs="Times New Roman"/>
          <w:sz w:val="24"/>
          <w:szCs w:val="24"/>
        </w:rPr>
        <w:t xml:space="preserve"> through personalized and </w:t>
      </w:r>
      <w:r w:rsidR="00904704" w:rsidRPr="00CE3B68">
        <w:rPr>
          <w:rFonts w:ascii="Times New Roman" w:hAnsi="Times New Roman" w:cs="Times New Roman"/>
          <w:sz w:val="24"/>
          <w:szCs w:val="24"/>
        </w:rPr>
        <w:t>inclusive</w:t>
      </w:r>
      <w:r w:rsidRPr="00CE3B68">
        <w:rPr>
          <w:rFonts w:ascii="Times New Roman" w:hAnsi="Times New Roman" w:cs="Times New Roman"/>
          <w:sz w:val="24"/>
          <w:szCs w:val="24"/>
        </w:rPr>
        <w:t xml:space="preserve"> digital experience.</w:t>
      </w:r>
      <w:r w:rsidR="00904704" w:rsidRPr="00CE3B68">
        <w:rPr>
          <w:rFonts w:ascii="Times New Roman" w:hAnsi="Times New Roman" w:cs="Times New Roman"/>
          <w:sz w:val="24"/>
          <w:szCs w:val="24"/>
        </w:rPr>
        <w:t xml:space="preserve"> </w:t>
      </w:r>
      <w:r w:rsidR="007C53DA" w:rsidRPr="00CE3B68">
        <w:rPr>
          <w:rFonts w:ascii="Times New Roman" w:hAnsi="Times New Roman" w:cs="Times New Roman"/>
          <w:sz w:val="24"/>
          <w:szCs w:val="24"/>
        </w:rPr>
        <w:t>Also</w:t>
      </w:r>
      <w:r w:rsidRPr="00CE3B68">
        <w:rPr>
          <w:rFonts w:ascii="Times New Roman" w:hAnsi="Times New Roman" w:cs="Times New Roman"/>
          <w:sz w:val="24"/>
          <w:szCs w:val="24"/>
        </w:rPr>
        <w:t xml:space="preserve">, digital marketing </w:t>
      </w:r>
      <w:r w:rsidR="00904704" w:rsidRPr="00CE3B68">
        <w:rPr>
          <w:rFonts w:ascii="Times New Roman" w:hAnsi="Times New Roman" w:cs="Times New Roman"/>
          <w:sz w:val="24"/>
          <w:szCs w:val="24"/>
        </w:rPr>
        <w:t>enables</w:t>
      </w:r>
      <w:r w:rsidRPr="00CE3B68">
        <w:rPr>
          <w:rFonts w:ascii="Times New Roman" w:hAnsi="Times New Roman" w:cs="Times New Roman"/>
          <w:sz w:val="24"/>
          <w:szCs w:val="24"/>
        </w:rPr>
        <w:t xml:space="preserve"> data</w:t>
      </w:r>
      <w:r w:rsidR="00606FCF" w:rsidRPr="00CE3B68">
        <w:rPr>
          <w:rFonts w:ascii="Times New Roman" w:hAnsi="Times New Roman" w:cs="Times New Roman"/>
          <w:sz w:val="24"/>
          <w:szCs w:val="24"/>
        </w:rPr>
        <w:t xml:space="preserve"> </w:t>
      </w:r>
      <w:r w:rsidRPr="00CE3B68">
        <w:rPr>
          <w:rFonts w:ascii="Times New Roman" w:hAnsi="Times New Roman" w:cs="Times New Roman"/>
          <w:sz w:val="24"/>
          <w:szCs w:val="24"/>
        </w:rPr>
        <w:t xml:space="preserve">driven decision-making processes, </w:t>
      </w:r>
      <w:r w:rsidR="00904704" w:rsidRPr="00CE3B68">
        <w:rPr>
          <w:rFonts w:ascii="Times New Roman" w:hAnsi="Times New Roman" w:cs="Times New Roman"/>
          <w:sz w:val="24"/>
          <w:szCs w:val="24"/>
        </w:rPr>
        <w:t>supporting</w:t>
      </w:r>
      <w:r w:rsidRPr="00CE3B68">
        <w:rPr>
          <w:rFonts w:ascii="Times New Roman" w:hAnsi="Times New Roman" w:cs="Times New Roman"/>
          <w:sz w:val="24"/>
          <w:szCs w:val="24"/>
        </w:rPr>
        <w:t xml:space="preserve"> Coca-Cola to measure and </w:t>
      </w:r>
      <w:r w:rsidR="00904704" w:rsidRPr="00CE3B68">
        <w:rPr>
          <w:rFonts w:ascii="Times New Roman" w:hAnsi="Times New Roman" w:cs="Times New Roman"/>
          <w:sz w:val="24"/>
          <w:szCs w:val="24"/>
        </w:rPr>
        <w:t>analyse</w:t>
      </w:r>
      <w:r w:rsidRPr="00CE3B68">
        <w:rPr>
          <w:rFonts w:ascii="Times New Roman" w:hAnsi="Times New Roman" w:cs="Times New Roman"/>
          <w:sz w:val="24"/>
          <w:szCs w:val="24"/>
        </w:rPr>
        <w:t xml:space="preserve"> the effectiveness of its marketing campaigns across various online channels. Through the monitoring of key performance indicators such as website traffic, social media engagement metrics,</w:t>
      </w:r>
      <w:r w:rsidR="007C53DA" w:rsidRPr="00CE3B68">
        <w:rPr>
          <w:rFonts w:ascii="Times New Roman" w:hAnsi="Times New Roman" w:cs="Times New Roman"/>
          <w:sz w:val="24"/>
          <w:szCs w:val="24"/>
        </w:rPr>
        <w:t xml:space="preserve"> </w:t>
      </w:r>
      <w:r w:rsidRPr="00CE3B68">
        <w:rPr>
          <w:rFonts w:ascii="Times New Roman" w:hAnsi="Times New Roman" w:cs="Times New Roman"/>
          <w:sz w:val="24"/>
          <w:szCs w:val="24"/>
        </w:rPr>
        <w:t xml:space="preserve">Coca-Cola can </w:t>
      </w:r>
      <w:r w:rsidR="00904704" w:rsidRPr="00CE3B68">
        <w:rPr>
          <w:rFonts w:ascii="Times New Roman" w:hAnsi="Times New Roman" w:cs="Times New Roman"/>
          <w:sz w:val="24"/>
          <w:szCs w:val="24"/>
        </w:rPr>
        <w:t>collect</w:t>
      </w:r>
      <w:r w:rsidRPr="00CE3B68">
        <w:rPr>
          <w:rFonts w:ascii="Times New Roman" w:hAnsi="Times New Roman" w:cs="Times New Roman"/>
          <w:sz w:val="24"/>
          <w:szCs w:val="24"/>
        </w:rPr>
        <w:t xml:space="preserve"> valuable insights into consumer </w:t>
      </w:r>
      <w:r w:rsidR="00904704" w:rsidRPr="00CE3B68">
        <w:rPr>
          <w:rFonts w:ascii="Times New Roman" w:hAnsi="Times New Roman" w:cs="Times New Roman"/>
          <w:sz w:val="24"/>
          <w:szCs w:val="24"/>
        </w:rPr>
        <w:t>behaviour</w:t>
      </w:r>
      <w:r w:rsidRPr="00CE3B68">
        <w:rPr>
          <w:rFonts w:ascii="Times New Roman" w:hAnsi="Times New Roman" w:cs="Times New Roman"/>
          <w:sz w:val="24"/>
          <w:szCs w:val="24"/>
        </w:rPr>
        <w:t xml:space="preserve"> and preferences, thereby informing future marketing strategies and </w:t>
      </w:r>
      <w:r w:rsidR="000E602D" w:rsidRPr="00CE3B68">
        <w:rPr>
          <w:rFonts w:ascii="Times New Roman" w:hAnsi="Times New Roman" w:cs="Times New Roman"/>
          <w:sz w:val="24"/>
          <w:szCs w:val="24"/>
        </w:rPr>
        <w:t>improving</w:t>
      </w:r>
      <w:r w:rsidRPr="00CE3B68">
        <w:rPr>
          <w:rFonts w:ascii="Times New Roman" w:hAnsi="Times New Roman" w:cs="Times New Roman"/>
          <w:sz w:val="24"/>
          <w:szCs w:val="24"/>
        </w:rPr>
        <w:t xml:space="preserve"> campaign performance. </w:t>
      </w:r>
      <w:r w:rsidR="00541B33" w:rsidRPr="00CE3B68">
        <w:rPr>
          <w:rFonts w:ascii="Times New Roman" w:hAnsi="Times New Roman" w:cs="Times New Roman"/>
          <w:sz w:val="24"/>
          <w:szCs w:val="24"/>
        </w:rPr>
        <w:t>Digital</w:t>
      </w:r>
      <w:r w:rsidRPr="00CE3B68">
        <w:rPr>
          <w:rFonts w:ascii="Times New Roman" w:hAnsi="Times New Roman" w:cs="Times New Roman"/>
          <w:sz w:val="24"/>
          <w:szCs w:val="24"/>
        </w:rPr>
        <w:t xml:space="preserve"> marketing serves as an </w:t>
      </w:r>
      <w:r w:rsidR="000E602D" w:rsidRPr="00CE3B68">
        <w:rPr>
          <w:rFonts w:ascii="Times New Roman" w:hAnsi="Times New Roman" w:cs="Times New Roman"/>
          <w:sz w:val="24"/>
          <w:szCs w:val="24"/>
        </w:rPr>
        <w:t>important</w:t>
      </w:r>
      <w:r w:rsidRPr="00CE3B68">
        <w:rPr>
          <w:rFonts w:ascii="Times New Roman" w:hAnsi="Times New Roman" w:cs="Times New Roman"/>
          <w:sz w:val="24"/>
          <w:szCs w:val="24"/>
        </w:rPr>
        <w:t xml:space="preserve"> tool in Coca-Cola's </w:t>
      </w:r>
      <w:r w:rsidR="000E602D" w:rsidRPr="00CE3B68">
        <w:rPr>
          <w:rFonts w:ascii="Times New Roman" w:hAnsi="Times New Roman" w:cs="Times New Roman"/>
          <w:sz w:val="24"/>
          <w:szCs w:val="24"/>
        </w:rPr>
        <w:t>marketing strategies</w:t>
      </w:r>
      <w:r w:rsidRPr="00CE3B68">
        <w:rPr>
          <w:rFonts w:ascii="Times New Roman" w:hAnsi="Times New Roman" w:cs="Times New Roman"/>
          <w:sz w:val="24"/>
          <w:szCs w:val="24"/>
        </w:rPr>
        <w:t xml:space="preserve">, </w:t>
      </w:r>
      <w:r w:rsidR="000E602D" w:rsidRPr="00CE3B68">
        <w:rPr>
          <w:rFonts w:ascii="Times New Roman" w:hAnsi="Times New Roman" w:cs="Times New Roman"/>
          <w:sz w:val="24"/>
          <w:szCs w:val="24"/>
        </w:rPr>
        <w:t>encouraging</w:t>
      </w:r>
      <w:r w:rsidRPr="00CE3B68">
        <w:rPr>
          <w:rFonts w:ascii="Times New Roman" w:hAnsi="Times New Roman" w:cs="Times New Roman"/>
          <w:sz w:val="24"/>
          <w:szCs w:val="24"/>
        </w:rPr>
        <w:t xml:space="preserve"> the company to </w:t>
      </w:r>
      <w:r w:rsidR="000E602D" w:rsidRPr="00CE3B68">
        <w:rPr>
          <w:rFonts w:ascii="Times New Roman" w:hAnsi="Times New Roman" w:cs="Times New Roman"/>
          <w:sz w:val="24"/>
          <w:szCs w:val="24"/>
        </w:rPr>
        <w:t>apply</w:t>
      </w:r>
      <w:r w:rsidRPr="00CE3B68">
        <w:rPr>
          <w:rFonts w:ascii="Times New Roman" w:hAnsi="Times New Roman" w:cs="Times New Roman"/>
          <w:sz w:val="24"/>
          <w:szCs w:val="24"/>
        </w:rPr>
        <w:t xml:space="preserve"> the</w:t>
      </w:r>
      <w:r w:rsidR="000E602D" w:rsidRPr="00CE3B68">
        <w:rPr>
          <w:rFonts w:ascii="Times New Roman" w:hAnsi="Times New Roman" w:cs="Times New Roman"/>
          <w:sz w:val="24"/>
          <w:szCs w:val="24"/>
        </w:rPr>
        <w:t>se</w:t>
      </w:r>
      <w:r w:rsidRPr="00CE3B68">
        <w:rPr>
          <w:rFonts w:ascii="Times New Roman" w:hAnsi="Times New Roman" w:cs="Times New Roman"/>
          <w:sz w:val="24"/>
          <w:szCs w:val="24"/>
        </w:rPr>
        <w:t xml:space="preserve"> </w:t>
      </w:r>
      <w:r w:rsidR="000E602D" w:rsidRPr="00CE3B68">
        <w:rPr>
          <w:rFonts w:ascii="Times New Roman" w:hAnsi="Times New Roman" w:cs="Times New Roman"/>
          <w:sz w:val="24"/>
          <w:szCs w:val="24"/>
        </w:rPr>
        <w:t>details</w:t>
      </w:r>
      <w:r w:rsidRPr="00CE3B68">
        <w:rPr>
          <w:rFonts w:ascii="Times New Roman" w:hAnsi="Times New Roman" w:cs="Times New Roman"/>
          <w:sz w:val="24"/>
          <w:szCs w:val="24"/>
        </w:rPr>
        <w:t xml:space="preserve"> </w:t>
      </w:r>
      <w:r w:rsidR="000E602D" w:rsidRPr="00CE3B68">
        <w:rPr>
          <w:rFonts w:ascii="Times New Roman" w:hAnsi="Times New Roman" w:cs="Times New Roman"/>
          <w:sz w:val="24"/>
          <w:szCs w:val="24"/>
        </w:rPr>
        <w:t xml:space="preserve">in </w:t>
      </w:r>
      <w:r w:rsidRPr="00CE3B68">
        <w:rPr>
          <w:rFonts w:ascii="Times New Roman" w:hAnsi="Times New Roman" w:cs="Times New Roman"/>
          <w:sz w:val="24"/>
          <w:szCs w:val="24"/>
        </w:rPr>
        <w:t xml:space="preserve">the digital </w:t>
      </w:r>
      <w:r w:rsidR="000E602D" w:rsidRPr="00CE3B68">
        <w:rPr>
          <w:rFonts w:ascii="Times New Roman" w:hAnsi="Times New Roman" w:cs="Times New Roman"/>
          <w:sz w:val="24"/>
          <w:szCs w:val="24"/>
        </w:rPr>
        <w:t>world</w:t>
      </w:r>
      <w:r w:rsidRPr="00CE3B68">
        <w:rPr>
          <w:rFonts w:ascii="Times New Roman" w:hAnsi="Times New Roman" w:cs="Times New Roman"/>
          <w:sz w:val="24"/>
          <w:szCs w:val="24"/>
        </w:rPr>
        <w:t xml:space="preserve"> and </w:t>
      </w:r>
      <w:r w:rsidR="007C53DA" w:rsidRPr="00CE3B68">
        <w:rPr>
          <w:rFonts w:ascii="Times New Roman" w:hAnsi="Times New Roman" w:cs="Times New Roman"/>
          <w:sz w:val="24"/>
          <w:szCs w:val="24"/>
        </w:rPr>
        <w:t xml:space="preserve">result in </w:t>
      </w:r>
      <w:r w:rsidRPr="00CE3B68">
        <w:rPr>
          <w:rFonts w:ascii="Times New Roman" w:hAnsi="Times New Roman" w:cs="Times New Roman"/>
          <w:sz w:val="24"/>
          <w:szCs w:val="24"/>
        </w:rPr>
        <w:t xml:space="preserve">sustained growth and competitiveness in the </w:t>
      </w:r>
      <w:r w:rsidR="000E602D" w:rsidRPr="00CE3B68">
        <w:rPr>
          <w:rFonts w:ascii="Times New Roman" w:hAnsi="Times New Roman" w:cs="Times New Roman"/>
          <w:sz w:val="24"/>
          <w:szCs w:val="24"/>
        </w:rPr>
        <w:t>constantly growing</w:t>
      </w:r>
      <w:r w:rsidRPr="00CE3B68">
        <w:rPr>
          <w:rFonts w:ascii="Times New Roman" w:hAnsi="Times New Roman" w:cs="Times New Roman"/>
          <w:sz w:val="24"/>
          <w:szCs w:val="24"/>
        </w:rPr>
        <w:t xml:space="preserve"> market</w:t>
      </w:r>
      <w:r w:rsidR="006670D7" w:rsidRPr="00CE3B68">
        <w:rPr>
          <w:rFonts w:ascii="Times New Roman" w:hAnsi="Times New Roman" w:cs="Times New Roman"/>
          <w:sz w:val="24"/>
          <w:szCs w:val="24"/>
        </w:rPr>
        <w:t xml:space="preserve"> (Drivas et al., 2022). </w:t>
      </w:r>
    </w:p>
    <w:p w14:paraId="262E53FB" w14:textId="77777777" w:rsidR="003A5A42" w:rsidRPr="00CE3B68" w:rsidRDefault="003A5A42" w:rsidP="00CE3B68">
      <w:pPr>
        <w:jc w:val="both"/>
        <w:rPr>
          <w:rFonts w:ascii="Times New Roman" w:hAnsi="Times New Roman" w:cs="Times New Roman"/>
          <w:sz w:val="24"/>
          <w:szCs w:val="24"/>
        </w:rPr>
      </w:pPr>
    </w:p>
    <w:p w14:paraId="1A726449" w14:textId="761D77B7" w:rsidR="00A14B13" w:rsidRPr="00CE3B68" w:rsidRDefault="00D23CDE" w:rsidP="00CE3B68">
      <w:pPr>
        <w:jc w:val="both"/>
        <w:rPr>
          <w:rFonts w:ascii="Times New Roman" w:hAnsi="Times New Roman" w:cs="Times New Roman"/>
          <w:b/>
          <w:bCs/>
          <w:sz w:val="24"/>
          <w:szCs w:val="24"/>
        </w:rPr>
      </w:pPr>
      <w:r w:rsidRPr="00CE3B68">
        <w:rPr>
          <w:rFonts w:ascii="Times New Roman" w:hAnsi="Times New Roman" w:cs="Times New Roman"/>
          <w:b/>
          <w:bCs/>
          <w:sz w:val="24"/>
          <w:szCs w:val="24"/>
        </w:rPr>
        <w:t xml:space="preserve">Understanding </w:t>
      </w:r>
      <w:r w:rsidR="006670D7" w:rsidRPr="00CE3B68">
        <w:rPr>
          <w:rFonts w:ascii="Times New Roman" w:hAnsi="Times New Roman" w:cs="Times New Roman"/>
          <w:b/>
          <w:bCs/>
          <w:sz w:val="24"/>
          <w:szCs w:val="24"/>
        </w:rPr>
        <w:t>Consumer Behaviour</w:t>
      </w:r>
    </w:p>
    <w:p w14:paraId="766D5CC8" w14:textId="46B1D676" w:rsidR="003A5A42" w:rsidRDefault="006670D7" w:rsidP="00CE3B68">
      <w:pPr>
        <w:jc w:val="both"/>
        <w:rPr>
          <w:rFonts w:ascii="Times New Roman" w:hAnsi="Times New Roman" w:cs="Times New Roman"/>
          <w:sz w:val="24"/>
          <w:szCs w:val="24"/>
        </w:rPr>
      </w:pPr>
      <w:r w:rsidRPr="00CE3B68">
        <w:rPr>
          <w:rFonts w:ascii="Times New Roman" w:hAnsi="Times New Roman" w:cs="Times New Roman"/>
          <w:sz w:val="24"/>
          <w:szCs w:val="24"/>
        </w:rPr>
        <w:t xml:space="preserve">Consumer behaviour refers to </w:t>
      </w:r>
      <w:r w:rsidR="00A14B13" w:rsidRPr="00CE3B68">
        <w:rPr>
          <w:rFonts w:ascii="Times New Roman" w:hAnsi="Times New Roman" w:cs="Times New Roman"/>
          <w:sz w:val="24"/>
          <w:szCs w:val="24"/>
        </w:rPr>
        <w:t>the</w:t>
      </w:r>
      <w:r w:rsidRPr="00CE3B68">
        <w:rPr>
          <w:rFonts w:ascii="Times New Roman" w:hAnsi="Times New Roman" w:cs="Times New Roman"/>
          <w:sz w:val="24"/>
          <w:szCs w:val="24"/>
        </w:rPr>
        <w:t xml:space="preserve"> decisions, and preferences </w:t>
      </w:r>
      <w:r w:rsidR="00CB4ABB" w:rsidRPr="00CE3B68">
        <w:rPr>
          <w:rFonts w:ascii="Times New Roman" w:hAnsi="Times New Roman" w:cs="Times New Roman"/>
          <w:sz w:val="24"/>
          <w:szCs w:val="24"/>
        </w:rPr>
        <w:t>showed</w:t>
      </w:r>
      <w:r w:rsidRPr="00CE3B68">
        <w:rPr>
          <w:rFonts w:ascii="Times New Roman" w:hAnsi="Times New Roman" w:cs="Times New Roman"/>
          <w:sz w:val="24"/>
          <w:szCs w:val="24"/>
        </w:rPr>
        <w:t xml:space="preserve"> by individuals or groups when purchasing and consuming goods or services. It includes </w:t>
      </w:r>
      <w:r w:rsidR="00541B33" w:rsidRPr="00CE3B68">
        <w:rPr>
          <w:rFonts w:ascii="Times New Roman" w:hAnsi="Times New Roman" w:cs="Times New Roman"/>
          <w:sz w:val="24"/>
          <w:szCs w:val="24"/>
        </w:rPr>
        <w:t>a range of factors</w:t>
      </w:r>
      <w:r w:rsidRPr="00CE3B68">
        <w:rPr>
          <w:rFonts w:ascii="Times New Roman" w:hAnsi="Times New Roman" w:cs="Times New Roman"/>
          <w:sz w:val="24"/>
          <w:szCs w:val="24"/>
        </w:rPr>
        <w:t xml:space="preserve"> such as motivations, perceptions, attitudes, and cultural influences that shape how consumers interact with products and brands. Understanding consumer behaviour is crucial for businesses like Coca-Cola as it enables them to </w:t>
      </w:r>
      <w:r w:rsidR="00CB4ABB" w:rsidRPr="00CE3B68">
        <w:rPr>
          <w:rFonts w:ascii="Times New Roman" w:hAnsi="Times New Roman" w:cs="Times New Roman"/>
          <w:sz w:val="24"/>
          <w:szCs w:val="24"/>
        </w:rPr>
        <w:t>anticipate consumer</w:t>
      </w:r>
      <w:r w:rsidR="0045204D">
        <w:rPr>
          <w:rFonts w:ascii="Times New Roman" w:hAnsi="Times New Roman" w:cs="Times New Roman"/>
          <w:sz w:val="24"/>
          <w:szCs w:val="24"/>
        </w:rPr>
        <w:t>’s</w:t>
      </w:r>
      <w:r w:rsidR="00CB4ABB" w:rsidRPr="00CE3B68">
        <w:rPr>
          <w:rFonts w:ascii="Times New Roman" w:hAnsi="Times New Roman" w:cs="Times New Roman"/>
          <w:sz w:val="24"/>
          <w:szCs w:val="24"/>
        </w:rPr>
        <w:t xml:space="preserve"> preferences </w:t>
      </w:r>
      <w:r w:rsidRPr="00CE3B68">
        <w:rPr>
          <w:rFonts w:ascii="Times New Roman" w:hAnsi="Times New Roman" w:cs="Times New Roman"/>
          <w:sz w:val="24"/>
          <w:szCs w:val="24"/>
        </w:rPr>
        <w:t xml:space="preserve">and respond effectively to </w:t>
      </w:r>
      <w:r w:rsidR="00CB4ABB" w:rsidRPr="00CE3B68">
        <w:rPr>
          <w:rFonts w:ascii="Times New Roman" w:hAnsi="Times New Roman" w:cs="Times New Roman"/>
          <w:sz w:val="24"/>
          <w:szCs w:val="24"/>
        </w:rPr>
        <w:t>their</w:t>
      </w:r>
      <w:r w:rsidRPr="00CE3B68">
        <w:rPr>
          <w:rFonts w:ascii="Times New Roman" w:hAnsi="Times New Roman" w:cs="Times New Roman"/>
          <w:sz w:val="24"/>
          <w:szCs w:val="24"/>
        </w:rPr>
        <w:t xml:space="preserve"> need</w:t>
      </w:r>
      <w:r w:rsidR="00CB4ABB" w:rsidRPr="00CE3B68">
        <w:rPr>
          <w:rFonts w:ascii="Times New Roman" w:hAnsi="Times New Roman" w:cs="Times New Roman"/>
          <w:sz w:val="24"/>
          <w:szCs w:val="24"/>
        </w:rPr>
        <w:t>s</w:t>
      </w:r>
      <w:r w:rsidRPr="00CE3B68">
        <w:rPr>
          <w:rFonts w:ascii="Times New Roman" w:hAnsi="Times New Roman" w:cs="Times New Roman"/>
          <w:sz w:val="24"/>
          <w:szCs w:val="24"/>
        </w:rPr>
        <w:t xml:space="preserve">, </w:t>
      </w:r>
      <w:r w:rsidR="00CB4ABB" w:rsidRPr="00CE3B68">
        <w:rPr>
          <w:rFonts w:ascii="Times New Roman" w:hAnsi="Times New Roman" w:cs="Times New Roman"/>
          <w:sz w:val="24"/>
          <w:szCs w:val="24"/>
        </w:rPr>
        <w:t>in this manner, helping the company in making</w:t>
      </w:r>
      <w:r w:rsidRPr="00CE3B68">
        <w:rPr>
          <w:rFonts w:ascii="Times New Roman" w:hAnsi="Times New Roman" w:cs="Times New Roman"/>
          <w:sz w:val="24"/>
          <w:szCs w:val="24"/>
        </w:rPr>
        <w:t xml:space="preserve"> inform</w:t>
      </w:r>
      <w:r w:rsidR="00CB4ABB" w:rsidRPr="00CE3B68">
        <w:rPr>
          <w:rFonts w:ascii="Times New Roman" w:hAnsi="Times New Roman" w:cs="Times New Roman"/>
          <w:sz w:val="24"/>
          <w:szCs w:val="24"/>
        </w:rPr>
        <w:t>ed</w:t>
      </w:r>
      <w:r w:rsidRPr="00CE3B68">
        <w:rPr>
          <w:rFonts w:ascii="Times New Roman" w:hAnsi="Times New Roman" w:cs="Times New Roman"/>
          <w:sz w:val="24"/>
          <w:szCs w:val="24"/>
        </w:rPr>
        <w:t xml:space="preserve"> marketing strategies and product development initiatives. By analysing consumer behaviour, Coca-Cola can gain insights into what motivates consumers to purchase its products, how they </w:t>
      </w:r>
      <w:r w:rsidR="00D94DF8" w:rsidRPr="00CE3B68">
        <w:rPr>
          <w:rFonts w:ascii="Times New Roman" w:hAnsi="Times New Roman" w:cs="Times New Roman"/>
          <w:sz w:val="24"/>
          <w:szCs w:val="24"/>
        </w:rPr>
        <w:t>recognize</w:t>
      </w:r>
      <w:r w:rsidRPr="00CE3B68">
        <w:rPr>
          <w:rFonts w:ascii="Times New Roman" w:hAnsi="Times New Roman" w:cs="Times New Roman"/>
          <w:sz w:val="24"/>
          <w:szCs w:val="24"/>
        </w:rPr>
        <w:t xml:space="preserve"> </w:t>
      </w:r>
      <w:r w:rsidR="00D94DF8" w:rsidRPr="00CE3B68">
        <w:rPr>
          <w:rFonts w:ascii="Times New Roman" w:hAnsi="Times New Roman" w:cs="Times New Roman"/>
          <w:sz w:val="24"/>
          <w:szCs w:val="24"/>
        </w:rPr>
        <w:t xml:space="preserve">the </w:t>
      </w:r>
      <w:r w:rsidRPr="00CE3B68">
        <w:rPr>
          <w:rFonts w:ascii="Times New Roman" w:hAnsi="Times New Roman" w:cs="Times New Roman"/>
          <w:sz w:val="24"/>
          <w:szCs w:val="24"/>
        </w:rPr>
        <w:t xml:space="preserve">brand, and which </w:t>
      </w:r>
      <w:r w:rsidR="00D94DF8" w:rsidRPr="00CE3B68">
        <w:rPr>
          <w:rFonts w:ascii="Times New Roman" w:hAnsi="Times New Roman" w:cs="Times New Roman"/>
          <w:sz w:val="24"/>
          <w:szCs w:val="24"/>
        </w:rPr>
        <w:t>modes</w:t>
      </w:r>
      <w:r w:rsidRPr="00CE3B68">
        <w:rPr>
          <w:rFonts w:ascii="Times New Roman" w:hAnsi="Times New Roman" w:cs="Times New Roman"/>
          <w:sz w:val="24"/>
          <w:szCs w:val="24"/>
        </w:rPr>
        <w:t xml:space="preserve"> they prefer for engagement. This understanding allows Coca-Cola to </w:t>
      </w:r>
      <w:r w:rsidR="00D94DF8" w:rsidRPr="00CE3B68">
        <w:rPr>
          <w:rFonts w:ascii="Times New Roman" w:hAnsi="Times New Roman" w:cs="Times New Roman"/>
          <w:sz w:val="24"/>
          <w:szCs w:val="24"/>
        </w:rPr>
        <w:t>change</w:t>
      </w:r>
      <w:r w:rsidRPr="00CE3B68">
        <w:rPr>
          <w:rFonts w:ascii="Times New Roman" w:hAnsi="Times New Roman" w:cs="Times New Roman"/>
          <w:sz w:val="24"/>
          <w:szCs w:val="24"/>
        </w:rPr>
        <w:t xml:space="preserve"> its marketing messages, product offerings, and customer experiences to </w:t>
      </w:r>
      <w:r w:rsidR="00D94DF8" w:rsidRPr="00CE3B68">
        <w:rPr>
          <w:rFonts w:ascii="Times New Roman" w:hAnsi="Times New Roman" w:cs="Times New Roman"/>
          <w:sz w:val="24"/>
          <w:szCs w:val="24"/>
        </w:rPr>
        <w:t xml:space="preserve">improve engagement </w:t>
      </w:r>
      <w:r w:rsidRPr="00CE3B68">
        <w:rPr>
          <w:rFonts w:ascii="Times New Roman" w:hAnsi="Times New Roman" w:cs="Times New Roman"/>
          <w:sz w:val="24"/>
          <w:szCs w:val="24"/>
        </w:rPr>
        <w:t xml:space="preserve">with its target audience, </w:t>
      </w:r>
      <w:r w:rsidR="000438C7" w:rsidRPr="00CE3B68">
        <w:rPr>
          <w:rFonts w:ascii="Times New Roman" w:hAnsi="Times New Roman" w:cs="Times New Roman"/>
          <w:sz w:val="24"/>
          <w:szCs w:val="24"/>
        </w:rPr>
        <w:t>influen</w:t>
      </w:r>
      <w:r w:rsidR="000438C7">
        <w:rPr>
          <w:rFonts w:ascii="Times New Roman" w:hAnsi="Times New Roman" w:cs="Times New Roman"/>
          <w:sz w:val="24"/>
          <w:szCs w:val="24"/>
        </w:rPr>
        <w:t>ces</w:t>
      </w:r>
      <w:r w:rsidRPr="00CE3B68">
        <w:rPr>
          <w:rFonts w:ascii="Times New Roman" w:hAnsi="Times New Roman" w:cs="Times New Roman"/>
          <w:sz w:val="24"/>
          <w:szCs w:val="24"/>
        </w:rPr>
        <w:t xml:space="preserve"> brand loyalty and </w:t>
      </w:r>
      <w:r w:rsidR="00D94DF8" w:rsidRPr="00CE3B68">
        <w:rPr>
          <w:rFonts w:ascii="Times New Roman" w:hAnsi="Times New Roman" w:cs="Times New Roman"/>
          <w:sz w:val="24"/>
          <w:szCs w:val="24"/>
        </w:rPr>
        <w:t>promot</w:t>
      </w:r>
      <w:r w:rsidR="00510335">
        <w:rPr>
          <w:rFonts w:ascii="Times New Roman" w:hAnsi="Times New Roman" w:cs="Times New Roman"/>
          <w:sz w:val="24"/>
          <w:szCs w:val="24"/>
        </w:rPr>
        <w:t>es</w:t>
      </w:r>
      <w:r w:rsidRPr="00CE3B68">
        <w:rPr>
          <w:rFonts w:ascii="Times New Roman" w:hAnsi="Times New Roman" w:cs="Times New Roman"/>
          <w:sz w:val="24"/>
          <w:szCs w:val="24"/>
        </w:rPr>
        <w:t xml:space="preserve"> long-term relationships with consumers. </w:t>
      </w:r>
      <w:r w:rsidR="00D94DF8" w:rsidRPr="00CE3B68">
        <w:rPr>
          <w:rFonts w:ascii="Times New Roman" w:hAnsi="Times New Roman" w:cs="Times New Roman"/>
          <w:sz w:val="24"/>
          <w:szCs w:val="24"/>
        </w:rPr>
        <w:t>C</w:t>
      </w:r>
      <w:r w:rsidRPr="00CE3B68">
        <w:rPr>
          <w:rFonts w:ascii="Times New Roman" w:hAnsi="Times New Roman" w:cs="Times New Roman"/>
          <w:sz w:val="24"/>
          <w:szCs w:val="24"/>
        </w:rPr>
        <w:t xml:space="preserve">onsumer </w:t>
      </w:r>
      <w:r w:rsidR="00D94DF8" w:rsidRPr="00CE3B68">
        <w:rPr>
          <w:rFonts w:ascii="Times New Roman" w:hAnsi="Times New Roman" w:cs="Times New Roman"/>
          <w:sz w:val="24"/>
          <w:szCs w:val="24"/>
        </w:rPr>
        <w:t>behaviour</w:t>
      </w:r>
      <w:r w:rsidRPr="00CE3B68">
        <w:rPr>
          <w:rFonts w:ascii="Times New Roman" w:hAnsi="Times New Roman" w:cs="Times New Roman"/>
          <w:sz w:val="24"/>
          <w:szCs w:val="24"/>
        </w:rPr>
        <w:t xml:space="preserve"> serves as a foundation for strategic decision-making within Coca-Cola, </w:t>
      </w:r>
      <w:r w:rsidR="00D94DF8" w:rsidRPr="00CE3B68">
        <w:rPr>
          <w:rFonts w:ascii="Times New Roman" w:hAnsi="Times New Roman" w:cs="Times New Roman"/>
          <w:sz w:val="24"/>
          <w:szCs w:val="24"/>
        </w:rPr>
        <w:t>showing</w:t>
      </w:r>
      <w:r w:rsidRPr="00CE3B68">
        <w:rPr>
          <w:rFonts w:ascii="Times New Roman" w:hAnsi="Times New Roman" w:cs="Times New Roman"/>
          <w:sz w:val="24"/>
          <w:szCs w:val="24"/>
        </w:rPr>
        <w:t xml:space="preserve"> efforts to effectively attract, retain, and satisfy customers in a competitive market</w:t>
      </w:r>
      <w:r w:rsidR="00D94DF8" w:rsidRPr="00CE3B68">
        <w:rPr>
          <w:rFonts w:ascii="Times New Roman" w:hAnsi="Times New Roman" w:cs="Times New Roman"/>
          <w:sz w:val="24"/>
          <w:szCs w:val="24"/>
        </w:rPr>
        <w:t xml:space="preserve"> (Noel,2009).</w:t>
      </w:r>
    </w:p>
    <w:p w14:paraId="399815FA" w14:textId="77777777" w:rsidR="00714750" w:rsidRPr="00714750" w:rsidRDefault="00714750" w:rsidP="00714750"/>
    <w:p w14:paraId="193BA82B" w14:textId="4E3E1996" w:rsidR="00F310E6" w:rsidRDefault="00C51FC5" w:rsidP="00CE3B68">
      <w:pPr>
        <w:pStyle w:val="Heading2"/>
        <w:jc w:val="both"/>
        <w:rPr>
          <w:rFonts w:ascii="Times New Roman" w:hAnsi="Times New Roman" w:cs="Times New Roman"/>
          <w:sz w:val="28"/>
          <w:szCs w:val="28"/>
        </w:rPr>
      </w:pPr>
      <w:bookmarkStart w:id="4" w:name="_Toc165050296"/>
      <w:r>
        <w:rPr>
          <w:rFonts w:ascii="Times New Roman" w:hAnsi="Times New Roman" w:cs="Times New Roman"/>
          <w:sz w:val="28"/>
          <w:szCs w:val="28"/>
        </w:rPr>
        <w:t xml:space="preserve">1.2 </w:t>
      </w:r>
      <w:r w:rsidR="00905230" w:rsidRPr="00CE3B68">
        <w:rPr>
          <w:rFonts w:ascii="Times New Roman" w:hAnsi="Times New Roman" w:cs="Times New Roman"/>
          <w:sz w:val="28"/>
          <w:szCs w:val="28"/>
        </w:rPr>
        <w:t>Problem statement</w:t>
      </w:r>
      <w:bookmarkEnd w:id="4"/>
      <w:r w:rsidR="00905230" w:rsidRPr="00CE3B68">
        <w:rPr>
          <w:rFonts w:ascii="Times New Roman" w:hAnsi="Times New Roman" w:cs="Times New Roman"/>
          <w:sz w:val="28"/>
          <w:szCs w:val="28"/>
        </w:rPr>
        <w:t xml:space="preserve"> </w:t>
      </w:r>
    </w:p>
    <w:p w14:paraId="2B81011E" w14:textId="77777777" w:rsidR="00BD3F04" w:rsidRPr="00BD3F04" w:rsidRDefault="00BD3F04" w:rsidP="00BD3F04"/>
    <w:p w14:paraId="7D8E4109" w14:textId="4AD8F8B3" w:rsidR="00E94EDB" w:rsidRPr="00CE3B68" w:rsidRDefault="00947088" w:rsidP="00CE3B68">
      <w:pPr>
        <w:jc w:val="both"/>
        <w:rPr>
          <w:rFonts w:ascii="Times New Roman" w:hAnsi="Times New Roman" w:cs="Times New Roman"/>
          <w:sz w:val="24"/>
          <w:szCs w:val="24"/>
        </w:rPr>
      </w:pPr>
      <w:r w:rsidRPr="00CE3B68">
        <w:rPr>
          <w:rFonts w:ascii="Times New Roman" w:hAnsi="Times New Roman" w:cs="Times New Roman"/>
          <w:sz w:val="24"/>
          <w:szCs w:val="24"/>
        </w:rPr>
        <w:t xml:space="preserve">In today's increasingly digitalized </w:t>
      </w:r>
      <w:r w:rsidR="00CB4ABB" w:rsidRPr="00CE3B68">
        <w:rPr>
          <w:rFonts w:ascii="Times New Roman" w:hAnsi="Times New Roman" w:cs="Times New Roman"/>
          <w:sz w:val="24"/>
          <w:szCs w:val="24"/>
        </w:rPr>
        <w:t>market</w:t>
      </w:r>
      <w:r w:rsidRPr="00CE3B68">
        <w:rPr>
          <w:rFonts w:ascii="Times New Roman" w:hAnsi="Times New Roman" w:cs="Times New Roman"/>
          <w:sz w:val="24"/>
          <w:szCs w:val="24"/>
        </w:rPr>
        <w:t xml:space="preserve">, companies face the challenge of effectively integrating traditional and digital marketing strategies to engage </w:t>
      </w:r>
      <w:r w:rsidR="006147CE">
        <w:rPr>
          <w:rFonts w:ascii="Times New Roman" w:hAnsi="Times New Roman" w:cs="Times New Roman"/>
          <w:sz w:val="24"/>
          <w:szCs w:val="24"/>
        </w:rPr>
        <w:t xml:space="preserve">with </w:t>
      </w:r>
      <w:r w:rsidRPr="00CE3B68">
        <w:rPr>
          <w:rFonts w:ascii="Times New Roman" w:hAnsi="Times New Roman" w:cs="Times New Roman"/>
          <w:sz w:val="24"/>
          <w:szCs w:val="24"/>
        </w:rPr>
        <w:t>consumers and maintain competitive advantage. Despite Coca-Cola's status as a leader in the beverage industry</w:t>
      </w:r>
      <w:r w:rsidR="00CB612A">
        <w:rPr>
          <w:rFonts w:ascii="Times New Roman" w:hAnsi="Times New Roman" w:cs="Times New Roman"/>
          <w:sz w:val="24"/>
          <w:szCs w:val="24"/>
        </w:rPr>
        <w:t xml:space="preserve"> globally</w:t>
      </w:r>
      <w:r w:rsidRPr="00CE3B68">
        <w:rPr>
          <w:rFonts w:ascii="Times New Roman" w:hAnsi="Times New Roman" w:cs="Times New Roman"/>
          <w:sz w:val="24"/>
          <w:szCs w:val="24"/>
        </w:rPr>
        <w:t xml:space="preserve">, the </w:t>
      </w:r>
      <w:r w:rsidR="006147CE" w:rsidRPr="00CE3B68">
        <w:rPr>
          <w:rFonts w:ascii="Times New Roman" w:hAnsi="Times New Roman" w:cs="Times New Roman"/>
          <w:sz w:val="24"/>
          <w:szCs w:val="24"/>
        </w:rPr>
        <w:t>degree</w:t>
      </w:r>
      <w:r w:rsidRPr="00CE3B68">
        <w:rPr>
          <w:rFonts w:ascii="Times New Roman" w:hAnsi="Times New Roman" w:cs="Times New Roman"/>
          <w:sz w:val="24"/>
          <w:szCs w:val="24"/>
        </w:rPr>
        <w:t xml:space="preserve"> to which its integrated marketing communications (IMC) and digital marketing initiatives contribute to brand perception, consumer engagement, and market performance remains unclear. This </w:t>
      </w:r>
      <w:r w:rsidR="006147CE" w:rsidRPr="00CE3B68">
        <w:rPr>
          <w:rFonts w:ascii="Times New Roman" w:hAnsi="Times New Roman" w:cs="Times New Roman"/>
          <w:sz w:val="24"/>
          <w:szCs w:val="24"/>
        </w:rPr>
        <w:t>study</w:t>
      </w:r>
      <w:r w:rsidRPr="00CE3B68">
        <w:rPr>
          <w:rFonts w:ascii="Times New Roman" w:hAnsi="Times New Roman" w:cs="Times New Roman"/>
          <w:sz w:val="24"/>
          <w:szCs w:val="24"/>
        </w:rPr>
        <w:t xml:space="preserve"> aims to </w:t>
      </w:r>
      <w:r w:rsidR="002B702D">
        <w:rPr>
          <w:rFonts w:ascii="Times New Roman" w:hAnsi="Times New Roman" w:cs="Times New Roman"/>
          <w:sz w:val="24"/>
          <w:szCs w:val="24"/>
        </w:rPr>
        <w:t>ex</w:t>
      </w:r>
      <w:r w:rsidR="00161566">
        <w:rPr>
          <w:rFonts w:ascii="Times New Roman" w:hAnsi="Times New Roman" w:cs="Times New Roman"/>
          <w:sz w:val="24"/>
          <w:szCs w:val="24"/>
        </w:rPr>
        <w:t>plore</w:t>
      </w:r>
      <w:r w:rsidRPr="00CE3B68">
        <w:rPr>
          <w:rFonts w:ascii="Times New Roman" w:hAnsi="Times New Roman" w:cs="Times New Roman"/>
          <w:sz w:val="24"/>
          <w:szCs w:val="24"/>
        </w:rPr>
        <w:t xml:space="preserve"> this gap in the literature by examining the impact of IMC and digital marketing on Coca-Cola's marketing strategies and their effectiveness in reaching and influencing consumers in the digital age.</w:t>
      </w:r>
    </w:p>
    <w:p w14:paraId="168E0362" w14:textId="77777777" w:rsidR="006055ED" w:rsidRPr="00CE3B68" w:rsidRDefault="006055ED" w:rsidP="00CE3B68">
      <w:pPr>
        <w:jc w:val="both"/>
        <w:rPr>
          <w:rFonts w:ascii="Times New Roman" w:hAnsi="Times New Roman" w:cs="Times New Roman"/>
          <w:sz w:val="24"/>
          <w:szCs w:val="24"/>
        </w:rPr>
      </w:pPr>
    </w:p>
    <w:p w14:paraId="29DD1F3E" w14:textId="74D6511C" w:rsidR="002A684E" w:rsidRDefault="00B07653" w:rsidP="00577C09">
      <w:pPr>
        <w:pStyle w:val="Heading2"/>
        <w:jc w:val="both"/>
        <w:rPr>
          <w:rFonts w:ascii="Times New Roman" w:hAnsi="Times New Roman" w:cs="Times New Roman"/>
          <w:sz w:val="28"/>
          <w:szCs w:val="28"/>
        </w:rPr>
      </w:pPr>
      <w:bookmarkStart w:id="5" w:name="_Toc165050297"/>
      <w:r>
        <w:rPr>
          <w:rFonts w:ascii="Times New Roman" w:hAnsi="Times New Roman" w:cs="Times New Roman"/>
          <w:sz w:val="28"/>
          <w:szCs w:val="28"/>
        </w:rPr>
        <w:lastRenderedPageBreak/>
        <w:t xml:space="preserve">1.3 </w:t>
      </w:r>
      <w:r w:rsidR="00391057" w:rsidRPr="00CE3B68">
        <w:rPr>
          <w:rFonts w:ascii="Times New Roman" w:hAnsi="Times New Roman" w:cs="Times New Roman"/>
          <w:sz w:val="28"/>
          <w:szCs w:val="28"/>
        </w:rPr>
        <w:t>Research Rationale</w:t>
      </w:r>
      <w:bookmarkEnd w:id="5"/>
    </w:p>
    <w:p w14:paraId="264296B8" w14:textId="77777777" w:rsidR="00BD3F04" w:rsidRPr="00BD3F04" w:rsidRDefault="00BD3F04" w:rsidP="00BD3F04"/>
    <w:p w14:paraId="419184C1" w14:textId="4EAA84E9" w:rsidR="00391057" w:rsidRPr="00ED01CD" w:rsidRDefault="00391057" w:rsidP="00577C09">
      <w:pPr>
        <w:jc w:val="both"/>
        <w:rPr>
          <w:rFonts w:ascii="Times New Roman" w:eastAsia="Times New Roman" w:hAnsi="Times New Roman" w:cs="Times New Roman"/>
          <w:sz w:val="24"/>
          <w:szCs w:val="24"/>
          <w:lang w:eastAsia="en-GB"/>
        </w:rPr>
      </w:pPr>
      <w:r w:rsidRPr="00CE3B68">
        <w:rPr>
          <w:rFonts w:ascii="Times New Roman" w:hAnsi="Times New Roman" w:cs="Times New Roman"/>
          <w:sz w:val="24"/>
          <w:szCs w:val="24"/>
        </w:rPr>
        <w:t>This study aims to explore how Coca Cola successfully blends integrated marketing communications (IMC) and digital marketing to adapt to a constantly changing marketing environment. It is important considering the significant increase in competition between beverage companies both domestically and globally. Another threat is people</w:t>
      </w:r>
      <w:r w:rsidR="00790BC4">
        <w:rPr>
          <w:rFonts w:ascii="Times New Roman" w:hAnsi="Times New Roman" w:cs="Times New Roman"/>
          <w:sz w:val="24"/>
          <w:szCs w:val="24"/>
        </w:rPr>
        <w:t xml:space="preserve">’s </w:t>
      </w:r>
      <w:r w:rsidRPr="00CE3B68">
        <w:rPr>
          <w:rFonts w:ascii="Times New Roman" w:hAnsi="Times New Roman" w:cs="Times New Roman"/>
          <w:sz w:val="24"/>
          <w:szCs w:val="24"/>
        </w:rPr>
        <w:t>changing preference on consuming non-carbonated drinks or energy drinks which has a high tendency of changing as per social media trends</w:t>
      </w:r>
      <w:r w:rsidR="00A82648" w:rsidRPr="00CE3B68">
        <w:rPr>
          <w:rFonts w:ascii="Times New Roman" w:hAnsi="Times New Roman" w:cs="Times New Roman"/>
          <w:sz w:val="24"/>
          <w:szCs w:val="24"/>
        </w:rPr>
        <w:t xml:space="preserve"> or peer pressure among the consumers of various beverages</w:t>
      </w:r>
      <w:r w:rsidR="00A911D0" w:rsidRPr="00CE3B68">
        <w:rPr>
          <w:rFonts w:ascii="Times New Roman" w:hAnsi="Times New Roman" w:cs="Times New Roman"/>
          <w:sz w:val="24"/>
          <w:szCs w:val="24"/>
        </w:rPr>
        <w:t xml:space="preserve">. </w:t>
      </w:r>
      <w:r w:rsidRPr="00CE3B68">
        <w:rPr>
          <w:rFonts w:ascii="Times New Roman" w:hAnsi="Times New Roman" w:cs="Times New Roman"/>
          <w:sz w:val="24"/>
          <w:szCs w:val="24"/>
        </w:rPr>
        <w:t xml:space="preserve">Coca-Cola </w:t>
      </w:r>
      <w:r w:rsidR="00603366" w:rsidRPr="00CE3B68">
        <w:rPr>
          <w:rFonts w:ascii="Times New Roman" w:hAnsi="Times New Roman" w:cs="Times New Roman"/>
          <w:sz w:val="24"/>
          <w:szCs w:val="24"/>
        </w:rPr>
        <w:t>has been</w:t>
      </w:r>
      <w:r w:rsidRPr="00CE3B68">
        <w:rPr>
          <w:rFonts w:ascii="Times New Roman" w:hAnsi="Times New Roman" w:cs="Times New Roman"/>
          <w:sz w:val="24"/>
          <w:szCs w:val="24"/>
        </w:rPr>
        <w:t xml:space="preserve"> at the forefront of marketing innovation, continually adapting its strategies to remain relevant and engaging </w:t>
      </w:r>
      <w:r w:rsidR="00FD7462" w:rsidRPr="00CE3B68">
        <w:rPr>
          <w:rFonts w:ascii="Times New Roman" w:hAnsi="Times New Roman" w:cs="Times New Roman"/>
          <w:sz w:val="24"/>
          <w:szCs w:val="24"/>
        </w:rPr>
        <w:t xml:space="preserve">with </w:t>
      </w:r>
      <w:r w:rsidRPr="00CE3B68">
        <w:rPr>
          <w:rFonts w:ascii="Times New Roman" w:hAnsi="Times New Roman" w:cs="Times New Roman"/>
          <w:sz w:val="24"/>
          <w:szCs w:val="24"/>
        </w:rPr>
        <w:t>consumers</w:t>
      </w:r>
      <w:r w:rsidR="00A82648" w:rsidRPr="00CE3B68">
        <w:rPr>
          <w:rFonts w:ascii="Times New Roman" w:hAnsi="Times New Roman" w:cs="Times New Roman"/>
          <w:sz w:val="24"/>
          <w:szCs w:val="24"/>
        </w:rPr>
        <w:t xml:space="preserve"> for a long time</w:t>
      </w:r>
      <w:r w:rsidRPr="00CE3B68">
        <w:rPr>
          <w:rFonts w:ascii="Times New Roman" w:hAnsi="Times New Roman" w:cs="Times New Roman"/>
          <w:sz w:val="24"/>
          <w:szCs w:val="24"/>
        </w:rPr>
        <w:t xml:space="preserve">. Researching into the effectiveness of IMC is crucial because it offers insights into how Coca-Cola strategically coordinates its diverse marketing efforts across various channels. By examining how the company integrates traditional advertising, public relations, and promotional activities with digital platforms, </w:t>
      </w:r>
      <w:r w:rsidR="005D698D">
        <w:rPr>
          <w:rFonts w:ascii="Times New Roman" w:hAnsi="Times New Roman" w:cs="Times New Roman"/>
          <w:sz w:val="24"/>
          <w:szCs w:val="24"/>
        </w:rPr>
        <w:t xml:space="preserve">like </w:t>
      </w:r>
      <w:r w:rsidRPr="00CE3B68">
        <w:rPr>
          <w:rFonts w:ascii="Times New Roman" w:hAnsi="Times New Roman" w:cs="Times New Roman"/>
          <w:sz w:val="24"/>
          <w:szCs w:val="24"/>
        </w:rPr>
        <w:t xml:space="preserve">social media and online advertising, we can determine how Coca-Cola maintains a </w:t>
      </w:r>
      <w:r w:rsidR="004D74A6" w:rsidRPr="00CE3B68">
        <w:rPr>
          <w:rFonts w:ascii="Times New Roman" w:hAnsi="Times New Roman" w:cs="Times New Roman"/>
          <w:sz w:val="24"/>
          <w:szCs w:val="24"/>
        </w:rPr>
        <w:t>consistent</w:t>
      </w:r>
      <w:r w:rsidRPr="00CE3B68">
        <w:rPr>
          <w:rFonts w:ascii="Times New Roman" w:hAnsi="Times New Roman" w:cs="Times New Roman"/>
          <w:sz w:val="24"/>
          <w:szCs w:val="24"/>
        </w:rPr>
        <w:t xml:space="preserve"> brand message and identity across multiple platforms. Understanding the impact of IMC can clarify the interactions between different marketing channels and </w:t>
      </w:r>
      <w:r w:rsidR="00A82648" w:rsidRPr="00CE3B68">
        <w:rPr>
          <w:rFonts w:ascii="Times New Roman" w:hAnsi="Times New Roman" w:cs="Times New Roman"/>
          <w:sz w:val="24"/>
          <w:szCs w:val="24"/>
        </w:rPr>
        <w:t>find</w:t>
      </w:r>
      <w:r w:rsidRPr="00CE3B68">
        <w:rPr>
          <w:rFonts w:ascii="Times New Roman" w:hAnsi="Times New Roman" w:cs="Times New Roman"/>
          <w:sz w:val="24"/>
          <w:szCs w:val="24"/>
        </w:rPr>
        <w:t xml:space="preserve"> the strategies employed by Coca-Cola to engage with its target audience </w:t>
      </w:r>
      <w:r w:rsidR="00AA067B" w:rsidRPr="00CE3B68">
        <w:rPr>
          <w:rFonts w:ascii="Times New Roman" w:hAnsi="Times New Roman" w:cs="Times New Roman"/>
          <w:sz w:val="24"/>
          <w:szCs w:val="24"/>
        </w:rPr>
        <w:t>well</w:t>
      </w:r>
      <w:r w:rsidRPr="00CE3B68">
        <w:rPr>
          <w:rFonts w:ascii="Times New Roman" w:hAnsi="Times New Roman" w:cs="Times New Roman"/>
          <w:sz w:val="24"/>
          <w:szCs w:val="24"/>
        </w:rPr>
        <w:t xml:space="preserve">. Similarly, exploring the impact of digital marketing on Coca-Cola is essential due to the increasing importance of online platforms in consumer engagement and brand communication. As consumers spend more time online, digital marketing has become a crucial </w:t>
      </w:r>
      <w:r w:rsidR="00AA7AAC">
        <w:rPr>
          <w:rFonts w:ascii="Times New Roman" w:hAnsi="Times New Roman" w:cs="Times New Roman"/>
          <w:sz w:val="24"/>
          <w:szCs w:val="24"/>
        </w:rPr>
        <w:t xml:space="preserve">asset </w:t>
      </w:r>
      <w:r w:rsidRPr="00CE3B68">
        <w:rPr>
          <w:rFonts w:ascii="Times New Roman" w:hAnsi="Times New Roman" w:cs="Times New Roman"/>
          <w:sz w:val="24"/>
          <w:szCs w:val="24"/>
        </w:rPr>
        <w:t xml:space="preserve">for companies like Coca-Cola to </w:t>
      </w:r>
      <w:r w:rsidR="002F4362">
        <w:rPr>
          <w:rFonts w:ascii="Times New Roman" w:hAnsi="Times New Roman" w:cs="Times New Roman"/>
          <w:sz w:val="24"/>
          <w:szCs w:val="24"/>
        </w:rPr>
        <w:t>get involved</w:t>
      </w:r>
      <w:r w:rsidRPr="00CE3B68">
        <w:rPr>
          <w:rFonts w:ascii="Times New Roman" w:hAnsi="Times New Roman" w:cs="Times New Roman"/>
          <w:sz w:val="24"/>
          <w:szCs w:val="24"/>
        </w:rPr>
        <w:t xml:space="preserve"> with their audience, encourage meaningful interactions, and drive brand awareness and loyalty. IMC can also help the company to improve brand image </w:t>
      </w:r>
      <w:r w:rsidR="00CC0437" w:rsidRPr="00CE3B68">
        <w:rPr>
          <w:rFonts w:ascii="Times New Roman" w:hAnsi="Times New Roman" w:cs="Times New Roman"/>
          <w:sz w:val="24"/>
          <w:szCs w:val="24"/>
        </w:rPr>
        <w:t>in case</w:t>
      </w:r>
      <w:r w:rsidR="000A3F77" w:rsidRPr="00CE3B68">
        <w:rPr>
          <w:rFonts w:ascii="Times New Roman" w:hAnsi="Times New Roman" w:cs="Times New Roman"/>
          <w:sz w:val="24"/>
          <w:szCs w:val="24"/>
        </w:rPr>
        <w:t>s where</w:t>
      </w:r>
      <w:r w:rsidRPr="00CE3B68">
        <w:rPr>
          <w:rFonts w:ascii="Times New Roman" w:hAnsi="Times New Roman" w:cs="Times New Roman"/>
          <w:sz w:val="24"/>
          <w:szCs w:val="24"/>
        </w:rPr>
        <w:t xml:space="preserve"> the brand image is compromised due to various reasons, for example the incident when Athlete Cristiano Ronaldo, during a media conference at the platform like the Euro 2020, showed his preference towards water over coca cola resulting a </w:t>
      </w:r>
      <w:r w:rsidRPr="00352F9D">
        <w:rPr>
          <w:rFonts w:ascii="Times New Roman" w:hAnsi="Times New Roman" w:cs="Times New Roman"/>
          <w:sz w:val="24"/>
          <w:szCs w:val="24"/>
        </w:rPr>
        <w:t xml:space="preserve">drop </w:t>
      </w:r>
      <w:r w:rsidR="00577C09">
        <w:rPr>
          <w:rFonts w:ascii="Times New Roman" w:hAnsi="Times New Roman" w:cs="Times New Roman"/>
          <w:sz w:val="24"/>
          <w:szCs w:val="24"/>
        </w:rPr>
        <w:t xml:space="preserve">of </w:t>
      </w:r>
      <w:r w:rsidR="00BE3644" w:rsidRPr="00352F9D">
        <w:rPr>
          <w:rFonts w:ascii="Times New Roman" w:hAnsi="Times New Roman" w:cs="Times New Roman"/>
          <w:sz w:val="24"/>
          <w:szCs w:val="24"/>
        </w:rPr>
        <w:t xml:space="preserve">$4bn </w:t>
      </w:r>
      <w:r w:rsidR="00577C09">
        <w:rPr>
          <w:rFonts w:ascii="Times New Roman" w:hAnsi="Times New Roman" w:cs="Times New Roman"/>
          <w:sz w:val="24"/>
          <w:szCs w:val="24"/>
        </w:rPr>
        <w:t>from</w:t>
      </w:r>
      <w:r w:rsidR="00BE3644" w:rsidRPr="00352F9D">
        <w:rPr>
          <w:rFonts w:ascii="Times New Roman" w:hAnsi="Times New Roman" w:cs="Times New Roman"/>
          <w:sz w:val="24"/>
          <w:szCs w:val="24"/>
        </w:rPr>
        <w:t xml:space="preserve"> Coca-Cola’s market capitalisation</w:t>
      </w:r>
      <w:r w:rsidR="00BE3644" w:rsidRPr="00ED01CD">
        <w:rPr>
          <w:rFonts w:ascii="Times New Roman" w:eastAsia="Times New Roman" w:hAnsi="Times New Roman" w:cs="Times New Roman"/>
          <w:sz w:val="24"/>
          <w:szCs w:val="24"/>
          <w:lang w:eastAsia="en-GB"/>
        </w:rPr>
        <w:t xml:space="preserve"> </w:t>
      </w:r>
      <w:r w:rsidR="00ED01CD" w:rsidRPr="00ED01CD">
        <w:rPr>
          <w:rFonts w:ascii="Times New Roman" w:eastAsia="Times New Roman" w:hAnsi="Times New Roman" w:cs="Times New Roman"/>
          <w:sz w:val="24"/>
          <w:szCs w:val="24"/>
          <w:lang w:eastAsia="en-GB"/>
        </w:rPr>
        <w:t>(Khalaf, 2021</w:t>
      </w:r>
      <w:r w:rsidR="00F75BFD">
        <w:rPr>
          <w:rFonts w:ascii="Times New Roman" w:eastAsia="Times New Roman" w:hAnsi="Times New Roman" w:cs="Times New Roman"/>
          <w:sz w:val="24"/>
          <w:szCs w:val="24"/>
          <w:lang w:eastAsia="en-GB"/>
        </w:rPr>
        <w:t>).</w:t>
      </w:r>
      <w:r w:rsidRPr="00CE3B68">
        <w:rPr>
          <w:rFonts w:ascii="Times New Roman" w:hAnsi="Times New Roman" w:cs="Times New Roman"/>
          <w:sz w:val="24"/>
          <w:szCs w:val="24"/>
        </w:rPr>
        <w:t xml:space="preserve"> By examining Coca-Cola's digital marketing initiatives, we can gain insights into how the company uses digital channels to expand its brand presence, engage with consumers in real-time, and adapt to evolving consumer preferences.</w:t>
      </w:r>
    </w:p>
    <w:p w14:paraId="069EBBAE" w14:textId="736ECEF6" w:rsidR="00391057" w:rsidRDefault="00391057" w:rsidP="00CE3B68">
      <w:pPr>
        <w:jc w:val="both"/>
        <w:rPr>
          <w:rFonts w:ascii="Times New Roman" w:hAnsi="Times New Roman" w:cs="Times New Roman"/>
          <w:sz w:val="24"/>
          <w:szCs w:val="24"/>
        </w:rPr>
      </w:pPr>
      <w:r w:rsidRPr="00CE3B68">
        <w:rPr>
          <w:rFonts w:ascii="Times New Roman" w:hAnsi="Times New Roman" w:cs="Times New Roman"/>
          <w:sz w:val="24"/>
          <w:szCs w:val="24"/>
        </w:rPr>
        <w:t xml:space="preserve">Furthermore, understanding the combined impact of IMC and digital marketing on Coca-Cola can provide valuable lessons and best practices for marketers and businesses across industries. By </w:t>
      </w:r>
      <w:r w:rsidR="00A82648" w:rsidRPr="00CE3B68">
        <w:rPr>
          <w:rFonts w:ascii="Times New Roman" w:hAnsi="Times New Roman" w:cs="Times New Roman"/>
          <w:sz w:val="24"/>
          <w:szCs w:val="24"/>
        </w:rPr>
        <w:t>finding</w:t>
      </w:r>
      <w:r w:rsidRPr="00CE3B68">
        <w:rPr>
          <w:rFonts w:ascii="Times New Roman" w:hAnsi="Times New Roman" w:cs="Times New Roman"/>
          <w:sz w:val="24"/>
          <w:szCs w:val="24"/>
        </w:rPr>
        <w:t xml:space="preserve"> the strategies and tactics that have proven successful for Coca-Cola in the digital age, this study can offer </w:t>
      </w:r>
      <w:r w:rsidR="00E84B93" w:rsidRPr="00CE3B68">
        <w:rPr>
          <w:rFonts w:ascii="Times New Roman" w:hAnsi="Times New Roman" w:cs="Times New Roman"/>
          <w:sz w:val="24"/>
          <w:szCs w:val="24"/>
        </w:rPr>
        <w:t>e</w:t>
      </w:r>
      <w:r w:rsidR="004231B4" w:rsidRPr="00CE3B68">
        <w:rPr>
          <w:rFonts w:ascii="Times New Roman" w:hAnsi="Times New Roman" w:cs="Times New Roman"/>
          <w:sz w:val="24"/>
          <w:szCs w:val="24"/>
        </w:rPr>
        <w:t>ffective</w:t>
      </w:r>
      <w:r w:rsidRPr="00CE3B68">
        <w:rPr>
          <w:rFonts w:ascii="Times New Roman" w:hAnsi="Times New Roman" w:cs="Times New Roman"/>
          <w:sz w:val="24"/>
          <w:szCs w:val="24"/>
        </w:rPr>
        <w:t xml:space="preserve"> insights for </w:t>
      </w:r>
      <w:r w:rsidR="00A82648" w:rsidRPr="00CE3B68">
        <w:rPr>
          <w:rFonts w:ascii="Times New Roman" w:hAnsi="Times New Roman" w:cs="Times New Roman"/>
          <w:sz w:val="24"/>
          <w:szCs w:val="24"/>
        </w:rPr>
        <w:t>vendors</w:t>
      </w:r>
      <w:r w:rsidRPr="00CE3B68">
        <w:rPr>
          <w:rFonts w:ascii="Times New Roman" w:hAnsi="Times New Roman" w:cs="Times New Roman"/>
          <w:sz w:val="24"/>
          <w:szCs w:val="24"/>
        </w:rPr>
        <w:t xml:space="preserve"> seeking to enhance their own marketing strategies and understand the challenges of today's marketing </w:t>
      </w:r>
      <w:r w:rsidR="00ED4C3B">
        <w:rPr>
          <w:rFonts w:ascii="Times New Roman" w:hAnsi="Times New Roman" w:cs="Times New Roman"/>
          <w:sz w:val="24"/>
          <w:szCs w:val="24"/>
        </w:rPr>
        <w:t>world</w:t>
      </w:r>
      <w:r w:rsidRPr="00CE3B68">
        <w:rPr>
          <w:rFonts w:ascii="Times New Roman" w:hAnsi="Times New Roman" w:cs="Times New Roman"/>
          <w:sz w:val="24"/>
          <w:szCs w:val="24"/>
        </w:rPr>
        <w:t xml:space="preserve">. The study contributes to academic literature by examining the </w:t>
      </w:r>
      <w:r w:rsidR="004913AE" w:rsidRPr="00CE3B68">
        <w:rPr>
          <w:rFonts w:ascii="Times New Roman" w:hAnsi="Times New Roman" w:cs="Times New Roman"/>
          <w:sz w:val="24"/>
          <w:szCs w:val="24"/>
        </w:rPr>
        <w:t>connection</w:t>
      </w:r>
      <w:r w:rsidRPr="00CE3B68">
        <w:rPr>
          <w:rFonts w:ascii="Times New Roman" w:hAnsi="Times New Roman" w:cs="Times New Roman"/>
          <w:sz w:val="24"/>
          <w:szCs w:val="24"/>
        </w:rPr>
        <w:t xml:space="preserve"> between integrated marketing communications and digital marketing, enhancing existing theories and frameworks in contemporary marketing practices also determine strategic insights from Coca Cola's marketing approach, contributing both to academic knowledge and practical applications in the ever-changing field of marketing.</w:t>
      </w:r>
      <w:r w:rsidR="00D51005" w:rsidRPr="00CE3B68">
        <w:rPr>
          <w:rFonts w:ascii="Times New Roman" w:hAnsi="Times New Roman" w:cs="Times New Roman"/>
          <w:sz w:val="24"/>
          <w:szCs w:val="24"/>
        </w:rPr>
        <w:t xml:space="preserve"> As a </w:t>
      </w:r>
      <w:r w:rsidR="007C1366" w:rsidRPr="00CE3B68">
        <w:rPr>
          <w:rFonts w:ascii="Times New Roman" w:hAnsi="Times New Roman" w:cs="Times New Roman"/>
          <w:sz w:val="24"/>
          <w:szCs w:val="24"/>
        </w:rPr>
        <w:t>result,</w:t>
      </w:r>
      <w:r w:rsidR="003F1C22">
        <w:rPr>
          <w:rFonts w:ascii="Times New Roman" w:hAnsi="Times New Roman" w:cs="Times New Roman"/>
          <w:sz w:val="24"/>
          <w:szCs w:val="24"/>
        </w:rPr>
        <w:t xml:space="preserve"> on</w:t>
      </w:r>
      <w:r w:rsidR="00D51005" w:rsidRPr="00CE3B68">
        <w:rPr>
          <w:rFonts w:ascii="Times New Roman" w:hAnsi="Times New Roman" w:cs="Times New Roman"/>
          <w:sz w:val="24"/>
          <w:szCs w:val="24"/>
        </w:rPr>
        <w:t xml:space="preserve"> how </w:t>
      </w:r>
      <w:r w:rsidR="004F09F4" w:rsidRPr="00CE3B68">
        <w:rPr>
          <w:rFonts w:ascii="Times New Roman" w:hAnsi="Times New Roman" w:cs="Times New Roman"/>
          <w:sz w:val="24"/>
          <w:szCs w:val="24"/>
        </w:rPr>
        <w:t>IMC and digital marketing influence consumer buying behaviour</w:t>
      </w:r>
      <w:r w:rsidR="00A82648" w:rsidRPr="00CE3B68">
        <w:rPr>
          <w:rFonts w:ascii="Times New Roman" w:hAnsi="Times New Roman" w:cs="Times New Roman"/>
          <w:sz w:val="24"/>
          <w:szCs w:val="24"/>
        </w:rPr>
        <w:t>. This study will examine how c</w:t>
      </w:r>
      <w:r w:rsidRPr="00CE3B68">
        <w:rPr>
          <w:rFonts w:ascii="Times New Roman" w:hAnsi="Times New Roman" w:cs="Times New Roman"/>
          <w:sz w:val="24"/>
          <w:szCs w:val="24"/>
        </w:rPr>
        <w:t>ustomer satisfaction is the main Goal of IMC. (Kuehnl et at., 2019).</w:t>
      </w:r>
    </w:p>
    <w:p w14:paraId="3CC819C2" w14:textId="77777777" w:rsidR="00714750" w:rsidRDefault="00714750" w:rsidP="00CE3B68">
      <w:pPr>
        <w:jc w:val="both"/>
        <w:rPr>
          <w:rFonts w:ascii="Times New Roman" w:hAnsi="Times New Roman" w:cs="Times New Roman"/>
          <w:sz w:val="24"/>
          <w:szCs w:val="24"/>
        </w:rPr>
      </w:pPr>
    </w:p>
    <w:p w14:paraId="4EEA05AC" w14:textId="77777777" w:rsidR="00BD3F04" w:rsidRPr="00CE3B68" w:rsidRDefault="00BD3F04" w:rsidP="00CE3B68">
      <w:pPr>
        <w:jc w:val="both"/>
        <w:rPr>
          <w:rFonts w:ascii="Times New Roman" w:hAnsi="Times New Roman" w:cs="Times New Roman"/>
          <w:sz w:val="24"/>
          <w:szCs w:val="24"/>
        </w:rPr>
      </w:pPr>
    </w:p>
    <w:p w14:paraId="4022C8EA" w14:textId="77777777" w:rsidR="002A684E" w:rsidRPr="00CE3B68" w:rsidRDefault="002A684E" w:rsidP="00CE3B68">
      <w:pPr>
        <w:jc w:val="both"/>
        <w:rPr>
          <w:rFonts w:ascii="Times New Roman" w:hAnsi="Times New Roman" w:cs="Times New Roman"/>
          <w:sz w:val="24"/>
          <w:szCs w:val="24"/>
        </w:rPr>
      </w:pPr>
    </w:p>
    <w:p w14:paraId="56C79FDA" w14:textId="140B4FA8" w:rsidR="00E94EDB" w:rsidRPr="008A79B7" w:rsidRDefault="00B07653" w:rsidP="008A79B7">
      <w:pPr>
        <w:pStyle w:val="Heading2"/>
      </w:pPr>
      <w:bookmarkStart w:id="6" w:name="_Toc165050298"/>
      <w:r w:rsidRPr="008A79B7">
        <w:t xml:space="preserve">1.4 </w:t>
      </w:r>
      <w:r w:rsidR="00E94EDB" w:rsidRPr="008A79B7">
        <w:t>Research aim,</w:t>
      </w:r>
      <w:r w:rsidR="00606370" w:rsidRPr="008A79B7">
        <w:t xml:space="preserve"> and</w:t>
      </w:r>
      <w:r w:rsidR="00E94EDB" w:rsidRPr="008A79B7">
        <w:t xml:space="preserve"> objectives</w:t>
      </w:r>
      <w:r w:rsidR="00606370" w:rsidRPr="008A79B7">
        <w:t>.</w:t>
      </w:r>
      <w:bookmarkEnd w:id="6"/>
    </w:p>
    <w:p w14:paraId="39AF5A22" w14:textId="77777777" w:rsidR="00E94EDB" w:rsidRPr="00CE3B68" w:rsidRDefault="00E94EDB" w:rsidP="00CE3B68">
      <w:pPr>
        <w:jc w:val="both"/>
        <w:rPr>
          <w:rFonts w:ascii="Times New Roman" w:hAnsi="Times New Roman" w:cs="Times New Roman"/>
          <w:b/>
          <w:bCs/>
          <w:sz w:val="24"/>
          <w:szCs w:val="24"/>
        </w:rPr>
      </w:pPr>
    </w:p>
    <w:p w14:paraId="2E58D2F5" w14:textId="5BB020AD" w:rsidR="000E511F" w:rsidRPr="008A79B7" w:rsidRDefault="00B07653" w:rsidP="008A79B7">
      <w:pPr>
        <w:pStyle w:val="Heading3"/>
      </w:pPr>
      <w:bookmarkStart w:id="7" w:name="_Toc165050299"/>
      <w:r w:rsidRPr="008A79B7">
        <w:t>1.</w:t>
      </w:r>
      <w:r w:rsidR="00606370" w:rsidRPr="008A79B7">
        <w:t xml:space="preserve">4.1 </w:t>
      </w:r>
      <w:r w:rsidR="000E511F" w:rsidRPr="008A79B7">
        <w:t xml:space="preserve">Research </w:t>
      </w:r>
      <w:r w:rsidR="00262214" w:rsidRPr="008A79B7">
        <w:t>aim.</w:t>
      </w:r>
      <w:bookmarkEnd w:id="7"/>
      <w:r w:rsidR="000E511F" w:rsidRPr="008A79B7">
        <w:t xml:space="preserve"> </w:t>
      </w:r>
    </w:p>
    <w:p w14:paraId="5C9EB6B1" w14:textId="77777777" w:rsidR="00971B0C" w:rsidRPr="00CE3B68" w:rsidRDefault="00971B0C" w:rsidP="00CE3B68">
      <w:pPr>
        <w:jc w:val="both"/>
        <w:rPr>
          <w:rFonts w:ascii="Times New Roman" w:hAnsi="Times New Roman" w:cs="Times New Roman"/>
        </w:rPr>
      </w:pPr>
    </w:p>
    <w:p w14:paraId="1973FF3E" w14:textId="63152E9B" w:rsidR="00DD246E" w:rsidRPr="00CE3B68" w:rsidRDefault="00367D9C" w:rsidP="00CE3B68">
      <w:pPr>
        <w:jc w:val="both"/>
        <w:rPr>
          <w:rFonts w:ascii="Times New Roman" w:hAnsi="Times New Roman" w:cs="Times New Roman"/>
          <w:sz w:val="24"/>
          <w:szCs w:val="24"/>
        </w:rPr>
      </w:pPr>
      <w:r w:rsidRPr="00CE3B68">
        <w:rPr>
          <w:rFonts w:ascii="Times New Roman" w:hAnsi="Times New Roman" w:cs="Times New Roman"/>
          <w:sz w:val="24"/>
          <w:szCs w:val="24"/>
        </w:rPr>
        <w:t>The aim of th</w:t>
      </w:r>
      <w:r w:rsidR="003F1C22">
        <w:rPr>
          <w:rFonts w:ascii="Times New Roman" w:hAnsi="Times New Roman" w:cs="Times New Roman"/>
          <w:sz w:val="24"/>
          <w:szCs w:val="24"/>
        </w:rPr>
        <w:t>is</w:t>
      </w:r>
      <w:r w:rsidRPr="00CE3B68">
        <w:rPr>
          <w:rFonts w:ascii="Times New Roman" w:hAnsi="Times New Roman" w:cs="Times New Roman"/>
          <w:sz w:val="24"/>
          <w:szCs w:val="24"/>
        </w:rPr>
        <w:t xml:space="preserve"> research is to analyse the impact of integrated marketing communications and digital marketing on Coca Cola</w:t>
      </w:r>
      <w:r w:rsidR="00DD246E" w:rsidRPr="00CE3B68">
        <w:rPr>
          <w:rFonts w:ascii="Times New Roman" w:hAnsi="Times New Roman" w:cs="Times New Roman"/>
          <w:sz w:val="24"/>
          <w:szCs w:val="24"/>
        </w:rPr>
        <w:t>.</w:t>
      </w:r>
    </w:p>
    <w:p w14:paraId="5A7E67E1" w14:textId="77777777" w:rsidR="00DD246E" w:rsidRPr="00CE3B68" w:rsidRDefault="00DD246E" w:rsidP="00CE3B68">
      <w:pPr>
        <w:jc w:val="both"/>
        <w:rPr>
          <w:rFonts w:ascii="Times New Roman" w:hAnsi="Times New Roman" w:cs="Times New Roman"/>
          <w:sz w:val="24"/>
          <w:szCs w:val="24"/>
        </w:rPr>
      </w:pPr>
    </w:p>
    <w:p w14:paraId="1BEC164E" w14:textId="63D1E801" w:rsidR="00DD246E" w:rsidRPr="008A79B7" w:rsidRDefault="00606370" w:rsidP="008A79B7">
      <w:pPr>
        <w:pStyle w:val="Heading3"/>
      </w:pPr>
      <w:bookmarkStart w:id="8" w:name="_Toc165050300"/>
      <w:r w:rsidRPr="008A79B7">
        <w:t xml:space="preserve">1.4.2 </w:t>
      </w:r>
      <w:r w:rsidR="00DD246E" w:rsidRPr="008A79B7">
        <w:t xml:space="preserve">Research </w:t>
      </w:r>
      <w:r w:rsidR="00262214" w:rsidRPr="008A79B7">
        <w:t>objectives.</w:t>
      </w:r>
      <w:bookmarkEnd w:id="8"/>
    </w:p>
    <w:p w14:paraId="7D81AB53" w14:textId="77777777" w:rsidR="00B11A9C" w:rsidRPr="00CE3B68" w:rsidRDefault="00B11A9C" w:rsidP="00CE3B68">
      <w:pPr>
        <w:jc w:val="both"/>
        <w:rPr>
          <w:rFonts w:ascii="Times New Roman" w:hAnsi="Times New Roman" w:cs="Times New Roman"/>
          <w:b/>
          <w:bCs/>
          <w:sz w:val="24"/>
          <w:szCs w:val="24"/>
        </w:rPr>
      </w:pPr>
    </w:p>
    <w:p w14:paraId="4E35EFD1" w14:textId="7D943F20" w:rsidR="00B11A9C" w:rsidRPr="00CE3B68" w:rsidRDefault="00B11A9C" w:rsidP="00CE3B68">
      <w:pPr>
        <w:pStyle w:val="ListParagraph"/>
        <w:numPr>
          <w:ilvl w:val="0"/>
          <w:numId w:val="1"/>
        </w:numPr>
        <w:spacing w:line="312" w:lineRule="auto"/>
        <w:jc w:val="both"/>
        <w:rPr>
          <w:rFonts w:ascii="Times New Roman" w:hAnsi="Times New Roman" w:cs="Times New Roman"/>
          <w:sz w:val="24"/>
          <w:szCs w:val="24"/>
        </w:rPr>
      </w:pPr>
      <w:r w:rsidRPr="00CE3B68">
        <w:rPr>
          <w:rFonts w:ascii="Times New Roman" w:hAnsi="Times New Roman" w:cs="Times New Roman"/>
          <w:sz w:val="24"/>
          <w:szCs w:val="24"/>
        </w:rPr>
        <w:t>To determine the current integrated marketing communications and digital marketing strategies, implemented by coca cola in the U.K.</w:t>
      </w:r>
    </w:p>
    <w:p w14:paraId="23209C02" w14:textId="77777777" w:rsidR="007C1366" w:rsidRPr="00CE3B68" w:rsidRDefault="007C1366" w:rsidP="00CE3B68">
      <w:pPr>
        <w:pStyle w:val="ListParagraph"/>
        <w:spacing w:line="312" w:lineRule="auto"/>
        <w:jc w:val="both"/>
        <w:rPr>
          <w:rFonts w:ascii="Times New Roman" w:hAnsi="Times New Roman" w:cs="Times New Roman"/>
          <w:sz w:val="24"/>
          <w:szCs w:val="24"/>
        </w:rPr>
      </w:pPr>
    </w:p>
    <w:p w14:paraId="063E1386" w14:textId="77777777" w:rsidR="00B11A9C" w:rsidRPr="00CE3B68" w:rsidRDefault="00B11A9C" w:rsidP="00CE3B68">
      <w:pPr>
        <w:pStyle w:val="ListParagraph"/>
        <w:numPr>
          <w:ilvl w:val="0"/>
          <w:numId w:val="1"/>
        </w:numPr>
        <w:spacing w:line="312" w:lineRule="auto"/>
        <w:jc w:val="both"/>
        <w:rPr>
          <w:rFonts w:ascii="Times New Roman" w:hAnsi="Times New Roman" w:cs="Times New Roman"/>
          <w:sz w:val="24"/>
          <w:szCs w:val="24"/>
        </w:rPr>
      </w:pPr>
      <w:r w:rsidRPr="00CE3B68">
        <w:rPr>
          <w:rFonts w:ascii="Times New Roman" w:hAnsi="Times New Roman" w:cs="Times New Roman"/>
          <w:sz w:val="24"/>
          <w:szCs w:val="24"/>
        </w:rPr>
        <w:t>To analyse the opportunities and challenges of coca cola implementing integrated marketing communications strategies.</w:t>
      </w:r>
    </w:p>
    <w:p w14:paraId="167FB30E" w14:textId="77777777" w:rsidR="00B11A9C" w:rsidRPr="00CE3B68" w:rsidRDefault="00B11A9C" w:rsidP="00CE3B68">
      <w:pPr>
        <w:pStyle w:val="ListParagraph"/>
        <w:jc w:val="both"/>
        <w:rPr>
          <w:rFonts w:ascii="Times New Roman" w:hAnsi="Times New Roman" w:cs="Times New Roman"/>
          <w:sz w:val="24"/>
          <w:szCs w:val="24"/>
        </w:rPr>
      </w:pPr>
    </w:p>
    <w:p w14:paraId="3C04DC7B" w14:textId="77777777" w:rsidR="00B11A9C" w:rsidRPr="00CE3B68" w:rsidRDefault="00B11A9C" w:rsidP="00CE3B68">
      <w:pPr>
        <w:pStyle w:val="ListParagraph"/>
        <w:numPr>
          <w:ilvl w:val="0"/>
          <w:numId w:val="1"/>
        </w:numPr>
        <w:spacing w:line="312" w:lineRule="auto"/>
        <w:jc w:val="both"/>
        <w:rPr>
          <w:rFonts w:ascii="Times New Roman" w:hAnsi="Times New Roman" w:cs="Times New Roman"/>
          <w:sz w:val="24"/>
          <w:szCs w:val="24"/>
        </w:rPr>
      </w:pPr>
      <w:r w:rsidRPr="00CE3B68">
        <w:rPr>
          <w:rFonts w:ascii="Times New Roman" w:hAnsi="Times New Roman" w:cs="Times New Roman"/>
          <w:sz w:val="24"/>
          <w:szCs w:val="24"/>
        </w:rPr>
        <w:t>To Investigate, the impact of integrated marketing communications on consumer buying behaviour of university students.</w:t>
      </w:r>
    </w:p>
    <w:p w14:paraId="270F6757" w14:textId="77777777" w:rsidR="00475F91" w:rsidRPr="00CE3B68" w:rsidRDefault="00475F91" w:rsidP="00CE3B68">
      <w:pPr>
        <w:jc w:val="both"/>
        <w:rPr>
          <w:rFonts w:ascii="Times New Roman" w:hAnsi="Times New Roman" w:cs="Times New Roman"/>
          <w:b/>
          <w:bCs/>
          <w:sz w:val="24"/>
          <w:szCs w:val="24"/>
        </w:rPr>
      </w:pPr>
    </w:p>
    <w:p w14:paraId="1659988C" w14:textId="610F04A9" w:rsidR="00B11A9C" w:rsidRPr="00056CE4" w:rsidRDefault="00606370" w:rsidP="00056CE4">
      <w:pPr>
        <w:pStyle w:val="Heading3"/>
      </w:pPr>
      <w:bookmarkStart w:id="9" w:name="_Toc165050301"/>
      <w:r w:rsidRPr="00056CE4">
        <w:t xml:space="preserve">1.5 </w:t>
      </w:r>
      <w:r w:rsidR="00B11A9C" w:rsidRPr="00056CE4">
        <w:t xml:space="preserve">Research </w:t>
      </w:r>
      <w:r w:rsidR="00262214" w:rsidRPr="00056CE4">
        <w:t>questions.</w:t>
      </w:r>
      <w:bookmarkEnd w:id="9"/>
      <w:r w:rsidR="00B11A9C" w:rsidRPr="00056CE4">
        <w:t xml:space="preserve"> </w:t>
      </w:r>
    </w:p>
    <w:p w14:paraId="5D42CA1A" w14:textId="77777777" w:rsidR="00CF1F2B" w:rsidRPr="00CE3B68" w:rsidRDefault="00CF1F2B" w:rsidP="00CE3B68">
      <w:pPr>
        <w:jc w:val="both"/>
        <w:rPr>
          <w:rFonts w:ascii="Times New Roman" w:hAnsi="Times New Roman" w:cs="Times New Roman"/>
          <w:b/>
          <w:bCs/>
          <w:sz w:val="24"/>
          <w:szCs w:val="24"/>
        </w:rPr>
      </w:pPr>
    </w:p>
    <w:p w14:paraId="07FACA75" w14:textId="77777777" w:rsidR="00CF1F2B" w:rsidRPr="00CE3B68" w:rsidRDefault="00CF1F2B" w:rsidP="00CE3B68">
      <w:pPr>
        <w:pStyle w:val="ListParagraph"/>
        <w:numPr>
          <w:ilvl w:val="0"/>
          <w:numId w:val="2"/>
        </w:numPr>
        <w:spacing w:line="312" w:lineRule="auto"/>
        <w:jc w:val="both"/>
        <w:rPr>
          <w:rFonts w:ascii="Times New Roman" w:hAnsi="Times New Roman" w:cs="Times New Roman"/>
          <w:sz w:val="24"/>
          <w:szCs w:val="24"/>
        </w:rPr>
      </w:pPr>
      <w:r w:rsidRPr="00CE3B68">
        <w:rPr>
          <w:rFonts w:ascii="Times New Roman" w:hAnsi="Times New Roman" w:cs="Times New Roman"/>
          <w:sz w:val="24"/>
          <w:szCs w:val="24"/>
        </w:rPr>
        <w:t>What are the current integrated marketing communications and digital marketing strategies implemented by coca cola in the U.K.?</w:t>
      </w:r>
    </w:p>
    <w:p w14:paraId="3B35A83F" w14:textId="77777777" w:rsidR="00CF1F2B" w:rsidRPr="00CE3B68" w:rsidRDefault="00CF1F2B" w:rsidP="00CE3B68">
      <w:pPr>
        <w:pStyle w:val="ListParagraph"/>
        <w:jc w:val="both"/>
        <w:rPr>
          <w:rFonts w:ascii="Times New Roman" w:hAnsi="Times New Roman" w:cs="Times New Roman"/>
          <w:sz w:val="24"/>
          <w:szCs w:val="24"/>
        </w:rPr>
      </w:pPr>
    </w:p>
    <w:p w14:paraId="14844624" w14:textId="77777777" w:rsidR="00CF1F2B" w:rsidRPr="00CE3B68" w:rsidRDefault="00CF1F2B" w:rsidP="00CE3B68">
      <w:pPr>
        <w:pStyle w:val="ListParagraph"/>
        <w:numPr>
          <w:ilvl w:val="0"/>
          <w:numId w:val="2"/>
        </w:numPr>
        <w:spacing w:line="312" w:lineRule="auto"/>
        <w:jc w:val="both"/>
        <w:rPr>
          <w:rFonts w:ascii="Times New Roman" w:hAnsi="Times New Roman" w:cs="Times New Roman"/>
          <w:sz w:val="24"/>
          <w:szCs w:val="24"/>
        </w:rPr>
      </w:pPr>
      <w:r w:rsidRPr="00CE3B68">
        <w:rPr>
          <w:rFonts w:ascii="Times New Roman" w:hAnsi="Times New Roman" w:cs="Times New Roman"/>
          <w:sz w:val="24"/>
          <w:szCs w:val="24"/>
        </w:rPr>
        <w:t>What are the opportunities and challenges of Coca Cola implementing integrated marketing communications Strategies.?</w:t>
      </w:r>
    </w:p>
    <w:p w14:paraId="318390F8" w14:textId="77777777" w:rsidR="00CF1F2B" w:rsidRPr="00CE3B68" w:rsidRDefault="00CF1F2B" w:rsidP="00CE3B68">
      <w:pPr>
        <w:pStyle w:val="ListParagraph"/>
        <w:jc w:val="both"/>
        <w:rPr>
          <w:rFonts w:ascii="Times New Roman" w:hAnsi="Times New Roman" w:cs="Times New Roman"/>
          <w:sz w:val="24"/>
          <w:szCs w:val="24"/>
        </w:rPr>
      </w:pPr>
    </w:p>
    <w:p w14:paraId="26C7DAEB" w14:textId="3620E03D" w:rsidR="00111118" w:rsidRPr="00714750" w:rsidRDefault="00CF1F2B" w:rsidP="00CE3B68">
      <w:pPr>
        <w:pStyle w:val="ListParagraph"/>
        <w:numPr>
          <w:ilvl w:val="0"/>
          <w:numId w:val="2"/>
        </w:numPr>
        <w:spacing w:line="312" w:lineRule="auto"/>
        <w:jc w:val="both"/>
        <w:rPr>
          <w:rFonts w:ascii="Times New Roman" w:hAnsi="Times New Roman" w:cs="Times New Roman"/>
          <w:b/>
          <w:bCs/>
          <w:sz w:val="24"/>
          <w:szCs w:val="24"/>
        </w:rPr>
      </w:pPr>
      <w:r w:rsidRPr="00CE3B68">
        <w:rPr>
          <w:rFonts w:ascii="Times New Roman" w:hAnsi="Times New Roman" w:cs="Times New Roman"/>
          <w:sz w:val="24"/>
          <w:szCs w:val="24"/>
        </w:rPr>
        <w:t>What is the impact of integrated marketing communications on consumer buying behaviour of University Students.?</w:t>
      </w:r>
    </w:p>
    <w:p w14:paraId="400C5C5E" w14:textId="77777777" w:rsidR="00714750" w:rsidRPr="00714750" w:rsidRDefault="00714750" w:rsidP="00714750">
      <w:pPr>
        <w:pStyle w:val="ListParagraph"/>
        <w:rPr>
          <w:rFonts w:ascii="Times New Roman" w:hAnsi="Times New Roman" w:cs="Times New Roman"/>
          <w:b/>
          <w:bCs/>
          <w:sz w:val="24"/>
          <w:szCs w:val="24"/>
        </w:rPr>
      </w:pPr>
    </w:p>
    <w:p w14:paraId="1D4E080E" w14:textId="77777777" w:rsidR="00714750" w:rsidRDefault="00714750" w:rsidP="00714750">
      <w:pPr>
        <w:spacing w:line="312" w:lineRule="auto"/>
        <w:jc w:val="both"/>
        <w:rPr>
          <w:rFonts w:ascii="Times New Roman" w:hAnsi="Times New Roman" w:cs="Times New Roman"/>
          <w:b/>
          <w:bCs/>
          <w:sz w:val="24"/>
          <w:szCs w:val="24"/>
        </w:rPr>
      </w:pPr>
    </w:p>
    <w:p w14:paraId="38FD9331" w14:textId="77777777" w:rsidR="00C92DA8" w:rsidRDefault="00C92DA8" w:rsidP="00714750">
      <w:pPr>
        <w:spacing w:line="312" w:lineRule="auto"/>
        <w:jc w:val="both"/>
        <w:rPr>
          <w:rFonts w:ascii="Times New Roman" w:hAnsi="Times New Roman" w:cs="Times New Roman"/>
          <w:b/>
          <w:bCs/>
          <w:sz w:val="24"/>
          <w:szCs w:val="24"/>
        </w:rPr>
      </w:pPr>
    </w:p>
    <w:p w14:paraId="11A005EB" w14:textId="77777777" w:rsidR="00C92DA8" w:rsidRDefault="00C92DA8" w:rsidP="00714750">
      <w:pPr>
        <w:spacing w:line="312" w:lineRule="auto"/>
        <w:jc w:val="both"/>
        <w:rPr>
          <w:rFonts w:ascii="Times New Roman" w:hAnsi="Times New Roman" w:cs="Times New Roman"/>
          <w:b/>
          <w:bCs/>
          <w:sz w:val="24"/>
          <w:szCs w:val="24"/>
        </w:rPr>
      </w:pPr>
    </w:p>
    <w:p w14:paraId="752671E8" w14:textId="77777777" w:rsidR="00714750" w:rsidRPr="00714750" w:rsidRDefault="00714750" w:rsidP="00714750">
      <w:pPr>
        <w:spacing w:line="312" w:lineRule="auto"/>
        <w:jc w:val="both"/>
        <w:rPr>
          <w:rFonts w:ascii="Times New Roman" w:hAnsi="Times New Roman" w:cs="Times New Roman"/>
          <w:b/>
          <w:bCs/>
          <w:sz w:val="24"/>
          <w:szCs w:val="24"/>
        </w:rPr>
      </w:pPr>
    </w:p>
    <w:p w14:paraId="440C2CE5" w14:textId="7732C026" w:rsidR="00864D88" w:rsidRPr="00056CE4" w:rsidRDefault="00606370" w:rsidP="00056CE4">
      <w:pPr>
        <w:pStyle w:val="Heading2"/>
      </w:pPr>
      <w:bookmarkStart w:id="10" w:name="_Toc165050302"/>
      <w:r w:rsidRPr="00056CE4">
        <w:lastRenderedPageBreak/>
        <w:t xml:space="preserve">1.6 </w:t>
      </w:r>
      <w:r w:rsidR="005B1C37" w:rsidRPr="00056CE4">
        <w:t>Chapters overview</w:t>
      </w:r>
      <w:bookmarkEnd w:id="10"/>
    </w:p>
    <w:p w14:paraId="6586786C" w14:textId="77777777" w:rsidR="00C95143" w:rsidRPr="00CE3B68" w:rsidRDefault="00C95143" w:rsidP="00CE3B68">
      <w:pPr>
        <w:jc w:val="both"/>
        <w:rPr>
          <w:rFonts w:ascii="Times New Roman" w:hAnsi="Times New Roman" w:cs="Times New Roman"/>
          <w:b/>
          <w:bCs/>
          <w:sz w:val="24"/>
          <w:szCs w:val="24"/>
        </w:rPr>
      </w:pPr>
    </w:p>
    <w:p w14:paraId="58C200C2" w14:textId="77777777" w:rsidR="00C95143" w:rsidRPr="00CE3B68" w:rsidRDefault="00C95143" w:rsidP="00CE3B68">
      <w:pPr>
        <w:jc w:val="both"/>
        <w:rPr>
          <w:rFonts w:ascii="Times New Roman" w:hAnsi="Times New Roman" w:cs="Times New Roman"/>
          <w:b/>
          <w:bCs/>
          <w:sz w:val="24"/>
          <w:szCs w:val="24"/>
        </w:rPr>
      </w:pPr>
    </w:p>
    <w:p w14:paraId="1FFC5334" w14:textId="790CDE7A" w:rsidR="00110E4F" w:rsidRPr="00CE3B68" w:rsidRDefault="00C95143" w:rsidP="00CE3B68">
      <w:pPr>
        <w:jc w:val="both"/>
        <w:rPr>
          <w:rFonts w:ascii="Times New Roman" w:hAnsi="Times New Roman" w:cs="Times New Roman"/>
          <w:b/>
          <w:bCs/>
          <w:sz w:val="24"/>
          <w:szCs w:val="24"/>
        </w:rPr>
      </w:pPr>
      <w:r w:rsidRPr="00CE3B68">
        <w:rPr>
          <w:rFonts w:ascii="Times New Roman" w:hAnsi="Times New Roman" w:cs="Times New Roman"/>
          <w:b/>
          <w:bCs/>
          <w:noProof/>
          <w:sz w:val="24"/>
          <w:szCs w:val="24"/>
        </w:rPr>
        <w:drawing>
          <wp:inline distT="0" distB="0" distL="0" distR="0" wp14:anchorId="7DBFF3FD" wp14:editId="19599EA4">
            <wp:extent cx="5327650" cy="5908040"/>
            <wp:effectExtent l="0" t="0" r="6350" b="0"/>
            <wp:docPr id="1452022206" name="Diagram 1">
              <a:extLst xmlns:a="http://schemas.openxmlformats.org/drawingml/2006/main">
                <a:ext uri="{FF2B5EF4-FFF2-40B4-BE49-F238E27FC236}">
                  <a16:creationId xmlns:a16="http://schemas.microsoft.com/office/drawing/2014/main" id="{93F7CAC6-2883-E291-7305-90668BFB5277}"/>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6D105767" w14:textId="77777777" w:rsidR="00E1284D" w:rsidRPr="00CE3B68" w:rsidRDefault="00E1284D" w:rsidP="00CE3B68">
      <w:pPr>
        <w:jc w:val="both"/>
        <w:rPr>
          <w:rFonts w:ascii="Times New Roman" w:hAnsi="Times New Roman" w:cs="Times New Roman"/>
          <w:b/>
          <w:bCs/>
          <w:color w:val="70AD47" w:themeColor="accent6"/>
          <w:sz w:val="24"/>
          <w:szCs w:val="24"/>
        </w:rPr>
      </w:pPr>
    </w:p>
    <w:p w14:paraId="09A9C831" w14:textId="77777777" w:rsidR="00475F91" w:rsidRPr="00CE3B68" w:rsidRDefault="00475F91" w:rsidP="00CE3B68">
      <w:pPr>
        <w:jc w:val="center"/>
        <w:rPr>
          <w:rFonts w:ascii="Times New Roman" w:hAnsi="Times New Roman" w:cs="Times New Roman"/>
          <w:b/>
          <w:bCs/>
          <w:sz w:val="24"/>
          <w:szCs w:val="24"/>
          <w:u w:val="single"/>
        </w:rPr>
      </w:pPr>
      <w:r w:rsidRPr="00CE3B68">
        <w:rPr>
          <w:rFonts w:ascii="Times New Roman" w:hAnsi="Times New Roman" w:cs="Times New Roman"/>
          <w:b/>
          <w:bCs/>
          <w:sz w:val="24"/>
          <w:szCs w:val="24"/>
          <w:u w:val="single"/>
        </w:rPr>
        <w:t>Figure 1.1 Research structure with the chapters</w:t>
      </w:r>
    </w:p>
    <w:p w14:paraId="54613C06" w14:textId="472CC133" w:rsidR="00592796" w:rsidRPr="00CE3B68" w:rsidRDefault="00475F91" w:rsidP="00CE3B68">
      <w:pPr>
        <w:jc w:val="center"/>
        <w:rPr>
          <w:rFonts w:ascii="Times New Roman" w:hAnsi="Times New Roman" w:cs="Times New Roman"/>
          <w:sz w:val="24"/>
          <w:szCs w:val="24"/>
        </w:rPr>
      </w:pPr>
      <w:r w:rsidRPr="00CE3B68">
        <w:rPr>
          <w:rFonts w:ascii="Times New Roman" w:hAnsi="Times New Roman" w:cs="Times New Roman"/>
          <w:sz w:val="24"/>
          <w:szCs w:val="24"/>
        </w:rPr>
        <w:t>(Source: Self- created)</w:t>
      </w:r>
    </w:p>
    <w:p w14:paraId="61FAAA34" w14:textId="77777777" w:rsidR="00A14B13" w:rsidRPr="00CE3B68" w:rsidRDefault="00A14B13" w:rsidP="00CE3B68">
      <w:pPr>
        <w:jc w:val="both"/>
        <w:rPr>
          <w:rFonts w:ascii="Times New Roman" w:hAnsi="Times New Roman" w:cs="Times New Roman"/>
          <w:sz w:val="24"/>
          <w:szCs w:val="24"/>
        </w:rPr>
      </w:pPr>
    </w:p>
    <w:p w14:paraId="55F2DE5D" w14:textId="77777777" w:rsidR="00A14B13" w:rsidRPr="00CE3B68" w:rsidRDefault="00A14B13" w:rsidP="00CE3B68">
      <w:pPr>
        <w:jc w:val="both"/>
        <w:rPr>
          <w:rFonts w:ascii="Times New Roman" w:hAnsi="Times New Roman" w:cs="Times New Roman"/>
          <w:sz w:val="24"/>
          <w:szCs w:val="24"/>
        </w:rPr>
      </w:pPr>
    </w:p>
    <w:p w14:paraId="0B4546F8" w14:textId="76DE975A" w:rsidR="00470F45" w:rsidRPr="00056CE4" w:rsidRDefault="00470F45" w:rsidP="00056CE4">
      <w:pPr>
        <w:pStyle w:val="Heading1"/>
      </w:pPr>
      <w:bookmarkStart w:id="11" w:name="_Toc165050303"/>
      <w:r w:rsidRPr="00056CE4">
        <w:lastRenderedPageBreak/>
        <w:t>Chapter 2: Literature Review</w:t>
      </w:r>
      <w:bookmarkEnd w:id="11"/>
    </w:p>
    <w:p w14:paraId="3C7F0F60" w14:textId="77777777" w:rsidR="00C145EA" w:rsidRPr="00CE3B68" w:rsidRDefault="00C145EA" w:rsidP="00CE3B68">
      <w:pPr>
        <w:jc w:val="both"/>
        <w:rPr>
          <w:rFonts w:ascii="Times New Roman" w:hAnsi="Times New Roman" w:cs="Times New Roman"/>
        </w:rPr>
      </w:pPr>
    </w:p>
    <w:p w14:paraId="2C9E6BC1" w14:textId="45A4CDB5" w:rsidR="00E4008F" w:rsidRPr="00056CE4" w:rsidRDefault="00606370" w:rsidP="00056CE4">
      <w:pPr>
        <w:pStyle w:val="Heading2"/>
      </w:pPr>
      <w:bookmarkStart w:id="12" w:name="_Toc165050304"/>
      <w:r w:rsidRPr="00056CE4">
        <w:t xml:space="preserve">2.1 </w:t>
      </w:r>
      <w:r w:rsidR="005752DD" w:rsidRPr="00056CE4">
        <w:t>Introduction</w:t>
      </w:r>
      <w:bookmarkEnd w:id="12"/>
    </w:p>
    <w:p w14:paraId="4835875F" w14:textId="033A1517" w:rsidR="00A06D9C" w:rsidRPr="00CE3B68" w:rsidRDefault="005752DD" w:rsidP="00CE3B68">
      <w:pPr>
        <w:jc w:val="both"/>
        <w:rPr>
          <w:rFonts w:ascii="Times New Roman" w:hAnsi="Times New Roman" w:cs="Times New Roman"/>
          <w:sz w:val="24"/>
          <w:szCs w:val="24"/>
        </w:rPr>
      </w:pPr>
      <w:r w:rsidRPr="00CE3B68">
        <w:rPr>
          <w:rFonts w:ascii="Times New Roman" w:hAnsi="Times New Roman" w:cs="Times New Roman"/>
          <w:sz w:val="24"/>
          <w:szCs w:val="24"/>
        </w:rPr>
        <w:t xml:space="preserve">In the dynamic and </w:t>
      </w:r>
      <w:r w:rsidR="00340C6C" w:rsidRPr="00CE3B68">
        <w:rPr>
          <w:rFonts w:ascii="Times New Roman" w:hAnsi="Times New Roman" w:cs="Times New Roman"/>
          <w:sz w:val="24"/>
          <w:szCs w:val="24"/>
        </w:rPr>
        <w:t>extremely</w:t>
      </w:r>
      <w:r w:rsidRPr="00CE3B68">
        <w:rPr>
          <w:rFonts w:ascii="Times New Roman" w:hAnsi="Times New Roman" w:cs="Times New Roman"/>
          <w:sz w:val="24"/>
          <w:szCs w:val="24"/>
        </w:rPr>
        <w:t xml:space="preserve"> competitive beverage industry, companies </w:t>
      </w:r>
      <w:r w:rsidR="00397C06" w:rsidRPr="00CE3B68">
        <w:rPr>
          <w:rFonts w:ascii="Times New Roman" w:hAnsi="Times New Roman" w:cs="Times New Roman"/>
          <w:sz w:val="24"/>
          <w:szCs w:val="24"/>
        </w:rPr>
        <w:t>compete</w:t>
      </w:r>
      <w:r w:rsidRPr="00CE3B68">
        <w:rPr>
          <w:rFonts w:ascii="Times New Roman" w:hAnsi="Times New Roman" w:cs="Times New Roman"/>
          <w:sz w:val="24"/>
          <w:szCs w:val="24"/>
        </w:rPr>
        <w:t xml:space="preserve"> for consumer attention</w:t>
      </w:r>
      <w:r w:rsidR="00AF5EF2">
        <w:rPr>
          <w:rFonts w:ascii="Times New Roman" w:hAnsi="Times New Roman" w:cs="Times New Roman"/>
          <w:sz w:val="24"/>
          <w:szCs w:val="24"/>
        </w:rPr>
        <w:t xml:space="preserve">, </w:t>
      </w:r>
      <w:r w:rsidRPr="00CE3B68">
        <w:rPr>
          <w:rFonts w:ascii="Times New Roman" w:hAnsi="Times New Roman" w:cs="Times New Roman"/>
          <w:sz w:val="24"/>
          <w:szCs w:val="24"/>
        </w:rPr>
        <w:t xml:space="preserve">loyalty </w:t>
      </w:r>
      <w:r w:rsidR="007453B9">
        <w:rPr>
          <w:rFonts w:ascii="Times New Roman" w:hAnsi="Times New Roman" w:cs="Times New Roman"/>
          <w:sz w:val="24"/>
          <w:szCs w:val="24"/>
        </w:rPr>
        <w:t>and</w:t>
      </w:r>
      <w:r w:rsidRPr="00CE3B68">
        <w:rPr>
          <w:rFonts w:ascii="Times New Roman" w:hAnsi="Times New Roman" w:cs="Times New Roman"/>
          <w:sz w:val="24"/>
          <w:szCs w:val="24"/>
        </w:rPr>
        <w:t xml:space="preserve"> evolving consumer preferences and market trends. This introduction provides an overview of the beverage industry</w:t>
      </w:r>
      <w:r w:rsidR="00A83CB8" w:rsidRPr="00CE3B68">
        <w:rPr>
          <w:rFonts w:ascii="Times New Roman" w:hAnsi="Times New Roman" w:cs="Times New Roman"/>
          <w:sz w:val="24"/>
          <w:szCs w:val="24"/>
        </w:rPr>
        <w:t>’s</w:t>
      </w:r>
      <w:r w:rsidRPr="00CE3B68">
        <w:rPr>
          <w:rFonts w:ascii="Times New Roman" w:hAnsi="Times New Roman" w:cs="Times New Roman"/>
          <w:sz w:val="24"/>
          <w:szCs w:val="24"/>
        </w:rPr>
        <w:t xml:space="preserve"> </w:t>
      </w:r>
      <w:r w:rsidR="00603366" w:rsidRPr="00CE3B68">
        <w:rPr>
          <w:rFonts w:ascii="Times New Roman" w:hAnsi="Times New Roman" w:cs="Times New Roman"/>
          <w:sz w:val="24"/>
          <w:szCs w:val="24"/>
        </w:rPr>
        <w:t>performance,</w:t>
      </w:r>
      <w:r w:rsidRPr="00CE3B68">
        <w:rPr>
          <w:rFonts w:ascii="Times New Roman" w:hAnsi="Times New Roman" w:cs="Times New Roman"/>
          <w:sz w:val="24"/>
          <w:szCs w:val="24"/>
        </w:rPr>
        <w:t xml:space="preserve"> </w:t>
      </w:r>
      <w:r w:rsidR="008E3B9E" w:rsidRPr="00CE3B68">
        <w:rPr>
          <w:rFonts w:ascii="Times New Roman" w:hAnsi="Times New Roman" w:cs="Times New Roman"/>
          <w:sz w:val="24"/>
          <w:szCs w:val="24"/>
        </w:rPr>
        <w:t>concentrating</w:t>
      </w:r>
      <w:r w:rsidRPr="00CE3B68">
        <w:rPr>
          <w:rFonts w:ascii="Times New Roman" w:hAnsi="Times New Roman" w:cs="Times New Roman"/>
          <w:sz w:val="24"/>
          <w:szCs w:val="24"/>
        </w:rPr>
        <w:t xml:space="preserve"> on </w:t>
      </w:r>
      <w:r w:rsidR="008E3B9E" w:rsidRPr="00CE3B68">
        <w:rPr>
          <w:rFonts w:ascii="Times New Roman" w:hAnsi="Times New Roman" w:cs="Times New Roman"/>
          <w:sz w:val="24"/>
          <w:szCs w:val="24"/>
        </w:rPr>
        <w:t xml:space="preserve">a </w:t>
      </w:r>
      <w:r w:rsidRPr="00CE3B68">
        <w:rPr>
          <w:rFonts w:ascii="Times New Roman" w:hAnsi="Times New Roman" w:cs="Times New Roman"/>
          <w:sz w:val="24"/>
          <w:szCs w:val="24"/>
        </w:rPr>
        <w:t xml:space="preserve">key player Coca-Cola, </w:t>
      </w:r>
      <w:r w:rsidR="001F4FFA" w:rsidRPr="00CE3B68">
        <w:rPr>
          <w:rFonts w:ascii="Times New Roman" w:hAnsi="Times New Roman" w:cs="Times New Roman"/>
          <w:sz w:val="24"/>
          <w:szCs w:val="24"/>
        </w:rPr>
        <w:t>and focuses</w:t>
      </w:r>
      <w:r w:rsidR="00340C6C" w:rsidRPr="00CE3B68">
        <w:rPr>
          <w:rFonts w:ascii="Times New Roman" w:hAnsi="Times New Roman" w:cs="Times New Roman"/>
          <w:sz w:val="24"/>
          <w:szCs w:val="24"/>
        </w:rPr>
        <w:t xml:space="preserve"> on</w:t>
      </w:r>
      <w:r w:rsidRPr="00CE3B68">
        <w:rPr>
          <w:rFonts w:ascii="Times New Roman" w:hAnsi="Times New Roman" w:cs="Times New Roman"/>
          <w:sz w:val="24"/>
          <w:szCs w:val="24"/>
        </w:rPr>
        <w:t xml:space="preserve"> the importance of understanding their marketing strategies and competitive positioning.</w:t>
      </w:r>
      <w:r w:rsidR="008C2F88" w:rsidRPr="00CE3B68">
        <w:rPr>
          <w:rFonts w:ascii="Times New Roman" w:hAnsi="Times New Roman" w:cs="Times New Roman"/>
          <w:sz w:val="24"/>
          <w:szCs w:val="24"/>
        </w:rPr>
        <w:t xml:space="preserve"> </w:t>
      </w:r>
      <w:r w:rsidR="00D93F0D" w:rsidRPr="00CE3B68">
        <w:rPr>
          <w:rFonts w:ascii="Times New Roman" w:hAnsi="Times New Roman" w:cs="Times New Roman"/>
          <w:sz w:val="24"/>
          <w:szCs w:val="24"/>
        </w:rPr>
        <w:t>The beverage industry</w:t>
      </w:r>
      <w:r w:rsidR="005F7303" w:rsidRPr="00CE3B68">
        <w:rPr>
          <w:rFonts w:ascii="Times New Roman" w:hAnsi="Times New Roman" w:cs="Times New Roman"/>
          <w:sz w:val="24"/>
          <w:szCs w:val="24"/>
        </w:rPr>
        <w:t xml:space="preserve"> </w:t>
      </w:r>
      <w:r w:rsidR="00F90933" w:rsidRPr="00CE3B68">
        <w:rPr>
          <w:rFonts w:ascii="Times New Roman" w:hAnsi="Times New Roman" w:cs="Times New Roman"/>
          <w:sz w:val="24"/>
          <w:szCs w:val="24"/>
        </w:rPr>
        <w:t xml:space="preserve">is witnessing a </w:t>
      </w:r>
      <w:r w:rsidR="00D93F0D" w:rsidRPr="00CE3B68">
        <w:rPr>
          <w:rFonts w:ascii="Times New Roman" w:hAnsi="Times New Roman" w:cs="Times New Roman"/>
          <w:sz w:val="24"/>
          <w:szCs w:val="24"/>
        </w:rPr>
        <w:t>change</w:t>
      </w:r>
      <w:r w:rsidR="00F90933" w:rsidRPr="00CE3B68">
        <w:rPr>
          <w:rFonts w:ascii="Times New Roman" w:hAnsi="Times New Roman" w:cs="Times New Roman"/>
          <w:sz w:val="24"/>
          <w:szCs w:val="24"/>
        </w:rPr>
        <w:t xml:space="preserve"> in marketing strategies with the </w:t>
      </w:r>
      <w:r w:rsidR="00AF5EF2" w:rsidRPr="00CE3B68">
        <w:rPr>
          <w:rFonts w:ascii="Times New Roman" w:hAnsi="Times New Roman" w:cs="Times New Roman"/>
          <w:sz w:val="24"/>
          <w:szCs w:val="24"/>
        </w:rPr>
        <w:t>arrival</w:t>
      </w:r>
      <w:r w:rsidR="00F90933" w:rsidRPr="00CE3B68">
        <w:rPr>
          <w:rFonts w:ascii="Times New Roman" w:hAnsi="Times New Roman" w:cs="Times New Roman"/>
          <w:sz w:val="24"/>
          <w:szCs w:val="24"/>
        </w:rPr>
        <w:t xml:space="preserve"> of integrated marketing communication (IMC) and digital marketing. This literature review aims to explore the impact of IMC and digital marketing on Coca-Cola's marketing initiatives and their subsequent effects on consumer </w:t>
      </w:r>
      <w:r w:rsidR="007A0266" w:rsidRPr="00CE3B68">
        <w:rPr>
          <w:rFonts w:ascii="Times New Roman" w:hAnsi="Times New Roman" w:cs="Times New Roman"/>
          <w:sz w:val="24"/>
          <w:szCs w:val="24"/>
        </w:rPr>
        <w:t>behaviour</w:t>
      </w:r>
      <w:r w:rsidR="00F90933" w:rsidRPr="00CE3B68">
        <w:rPr>
          <w:rFonts w:ascii="Times New Roman" w:hAnsi="Times New Roman" w:cs="Times New Roman"/>
          <w:sz w:val="24"/>
          <w:szCs w:val="24"/>
        </w:rPr>
        <w:t>.</w:t>
      </w:r>
      <w:r w:rsidR="007A0266" w:rsidRPr="00CE3B68">
        <w:rPr>
          <w:rFonts w:ascii="Times New Roman" w:hAnsi="Times New Roman" w:cs="Times New Roman"/>
          <w:sz w:val="24"/>
          <w:szCs w:val="24"/>
        </w:rPr>
        <w:t xml:space="preserve"> </w:t>
      </w:r>
    </w:p>
    <w:p w14:paraId="177B7F61" w14:textId="5AD62192" w:rsidR="00D87FD6" w:rsidRDefault="00F90933" w:rsidP="00CE3B68">
      <w:pPr>
        <w:jc w:val="both"/>
        <w:rPr>
          <w:rFonts w:ascii="Times New Roman" w:hAnsi="Times New Roman" w:cs="Times New Roman"/>
          <w:sz w:val="24"/>
          <w:szCs w:val="24"/>
        </w:rPr>
      </w:pPr>
      <w:r w:rsidRPr="00CE3B68">
        <w:rPr>
          <w:rFonts w:ascii="Times New Roman" w:hAnsi="Times New Roman" w:cs="Times New Roman"/>
          <w:sz w:val="24"/>
          <w:szCs w:val="24"/>
        </w:rPr>
        <w:t xml:space="preserve">Integrated Marketing Communication (IMC) refers to the strategic </w:t>
      </w:r>
      <w:r w:rsidR="00AF5EF2" w:rsidRPr="00CE3B68">
        <w:rPr>
          <w:rFonts w:ascii="Times New Roman" w:hAnsi="Times New Roman" w:cs="Times New Roman"/>
          <w:sz w:val="24"/>
          <w:szCs w:val="24"/>
        </w:rPr>
        <w:t>organisation</w:t>
      </w:r>
      <w:r w:rsidRPr="00CE3B68">
        <w:rPr>
          <w:rFonts w:ascii="Times New Roman" w:hAnsi="Times New Roman" w:cs="Times New Roman"/>
          <w:sz w:val="24"/>
          <w:szCs w:val="24"/>
        </w:rPr>
        <w:t xml:space="preserve"> of various marketing communication channels to deliver a consistent brand message to target audiences </w:t>
      </w:r>
      <w:r w:rsidR="00DF2F48" w:rsidRPr="00CE3B68">
        <w:rPr>
          <w:rFonts w:ascii="Times New Roman" w:eastAsia="Times New Roman" w:hAnsi="Times New Roman" w:cs="Times New Roman"/>
          <w:sz w:val="24"/>
          <w:szCs w:val="24"/>
          <w:lang w:eastAsia="en-GB"/>
        </w:rPr>
        <w:t xml:space="preserve">(Kotler and Keller, 2016). </w:t>
      </w:r>
      <w:r w:rsidRPr="00CE3B68">
        <w:rPr>
          <w:rFonts w:ascii="Times New Roman" w:hAnsi="Times New Roman" w:cs="Times New Roman"/>
          <w:sz w:val="24"/>
          <w:szCs w:val="24"/>
        </w:rPr>
        <w:t xml:space="preserve">Digital marketing </w:t>
      </w:r>
      <w:r w:rsidR="007A0266" w:rsidRPr="00CE3B68">
        <w:rPr>
          <w:rFonts w:ascii="Times New Roman" w:hAnsi="Times New Roman" w:cs="Times New Roman"/>
          <w:sz w:val="24"/>
          <w:szCs w:val="24"/>
        </w:rPr>
        <w:t>consists of</w:t>
      </w:r>
      <w:r w:rsidRPr="00CE3B68">
        <w:rPr>
          <w:rFonts w:ascii="Times New Roman" w:hAnsi="Times New Roman" w:cs="Times New Roman"/>
          <w:sz w:val="24"/>
          <w:szCs w:val="24"/>
        </w:rPr>
        <w:t xml:space="preserve"> online platforms and technologies to promote products or services, engage with consumers, and drive brand awareness and sales </w:t>
      </w:r>
      <w:r w:rsidR="00A34453" w:rsidRPr="00CE3B68">
        <w:rPr>
          <w:rFonts w:ascii="Times New Roman" w:eastAsia="Times New Roman" w:hAnsi="Times New Roman" w:cs="Times New Roman"/>
          <w:sz w:val="24"/>
          <w:szCs w:val="24"/>
          <w:lang w:eastAsia="en-GB"/>
        </w:rPr>
        <w:t xml:space="preserve">(Solis, 2019). </w:t>
      </w:r>
      <w:r w:rsidR="001C7ECB" w:rsidRPr="00CE3B68">
        <w:rPr>
          <w:rFonts w:ascii="Times New Roman" w:hAnsi="Times New Roman" w:cs="Times New Roman"/>
          <w:sz w:val="24"/>
          <w:szCs w:val="24"/>
        </w:rPr>
        <w:t>Understanding</w:t>
      </w:r>
      <w:r w:rsidR="005E5783" w:rsidRPr="00CE3B68">
        <w:rPr>
          <w:rFonts w:ascii="Times New Roman" w:hAnsi="Times New Roman" w:cs="Times New Roman"/>
          <w:sz w:val="24"/>
          <w:szCs w:val="24"/>
        </w:rPr>
        <w:t xml:space="preserve"> the contrasting views of different </w:t>
      </w:r>
      <w:r w:rsidR="00815DFE" w:rsidRPr="00CE3B68">
        <w:rPr>
          <w:rFonts w:ascii="Times New Roman" w:hAnsi="Times New Roman" w:cs="Times New Roman"/>
          <w:sz w:val="24"/>
          <w:szCs w:val="24"/>
        </w:rPr>
        <w:t>authors</w:t>
      </w:r>
      <w:r w:rsidR="005E5783" w:rsidRPr="00CE3B68">
        <w:rPr>
          <w:rFonts w:ascii="Times New Roman" w:hAnsi="Times New Roman" w:cs="Times New Roman"/>
          <w:sz w:val="24"/>
          <w:szCs w:val="24"/>
        </w:rPr>
        <w:t xml:space="preserve"> after the </w:t>
      </w:r>
      <w:r w:rsidR="001C7ECB" w:rsidRPr="00CE3B68">
        <w:rPr>
          <w:rFonts w:ascii="Times New Roman" w:hAnsi="Times New Roman" w:cs="Times New Roman"/>
          <w:sz w:val="24"/>
          <w:szCs w:val="24"/>
        </w:rPr>
        <w:t>detailed primary research</w:t>
      </w:r>
      <w:r w:rsidR="00815DFE" w:rsidRPr="00CE3B68">
        <w:rPr>
          <w:rFonts w:ascii="Times New Roman" w:hAnsi="Times New Roman" w:cs="Times New Roman"/>
          <w:sz w:val="24"/>
          <w:szCs w:val="24"/>
        </w:rPr>
        <w:t xml:space="preserve"> some important differences noted </w:t>
      </w:r>
      <w:r w:rsidR="00C40C23" w:rsidRPr="00CE3B68">
        <w:rPr>
          <w:rFonts w:ascii="Times New Roman" w:hAnsi="Times New Roman" w:cs="Times New Roman"/>
          <w:sz w:val="24"/>
          <w:szCs w:val="24"/>
        </w:rPr>
        <w:t>are</w:t>
      </w:r>
      <w:r w:rsidR="00DF2F48" w:rsidRPr="00CE3B68">
        <w:rPr>
          <w:rFonts w:ascii="Times New Roman" w:hAnsi="Times New Roman" w:cs="Times New Roman"/>
          <w:sz w:val="24"/>
          <w:szCs w:val="24"/>
        </w:rPr>
        <w:t xml:space="preserve"> </w:t>
      </w:r>
      <w:r w:rsidR="00AF5EF2">
        <w:rPr>
          <w:rFonts w:ascii="Times New Roman" w:hAnsi="Times New Roman" w:cs="Times New Roman"/>
          <w:sz w:val="24"/>
          <w:szCs w:val="24"/>
        </w:rPr>
        <w:t>‘</w:t>
      </w:r>
      <w:r w:rsidR="001C7ECB" w:rsidRPr="00CE3B68">
        <w:rPr>
          <w:rFonts w:ascii="Times New Roman" w:hAnsi="Times New Roman" w:cs="Times New Roman"/>
          <w:sz w:val="24"/>
          <w:szCs w:val="24"/>
        </w:rPr>
        <w:t>Marketing</w:t>
      </w:r>
      <w:r w:rsidRPr="00CE3B68">
        <w:rPr>
          <w:rFonts w:ascii="Times New Roman" w:hAnsi="Times New Roman" w:cs="Times New Roman"/>
          <w:sz w:val="24"/>
          <w:szCs w:val="24"/>
        </w:rPr>
        <w:t xml:space="preserve"> Principles</w:t>
      </w:r>
      <w:r w:rsidR="00AF5EF2">
        <w:rPr>
          <w:rFonts w:ascii="Times New Roman" w:hAnsi="Times New Roman" w:cs="Times New Roman"/>
          <w:sz w:val="24"/>
          <w:szCs w:val="24"/>
        </w:rPr>
        <w:t>’</w:t>
      </w:r>
      <w:r w:rsidR="007A0266" w:rsidRPr="00CE3B68">
        <w:rPr>
          <w:rFonts w:ascii="Times New Roman" w:hAnsi="Times New Roman" w:cs="Times New Roman"/>
          <w:sz w:val="24"/>
          <w:szCs w:val="24"/>
        </w:rPr>
        <w:t xml:space="preserve"> as compared to</w:t>
      </w:r>
      <w:r w:rsidRPr="00CE3B68">
        <w:rPr>
          <w:rFonts w:ascii="Times New Roman" w:hAnsi="Times New Roman" w:cs="Times New Roman"/>
          <w:sz w:val="24"/>
          <w:szCs w:val="24"/>
        </w:rPr>
        <w:t xml:space="preserve"> </w:t>
      </w:r>
      <w:r w:rsidR="00AF5EF2">
        <w:rPr>
          <w:rFonts w:ascii="Times New Roman" w:hAnsi="Times New Roman" w:cs="Times New Roman"/>
          <w:sz w:val="24"/>
          <w:szCs w:val="24"/>
        </w:rPr>
        <w:t>‘</w:t>
      </w:r>
      <w:r w:rsidRPr="00CE3B68">
        <w:rPr>
          <w:rFonts w:ascii="Times New Roman" w:hAnsi="Times New Roman" w:cs="Times New Roman"/>
          <w:sz w:val="24"/>
          <w:szCs w:val="24"/>
        </w:rPr>
        <w:t>Modern Branding</w:t>
      </w:r>
      <w:r w:rsidR="00AF5EF2">
        <w:rPr>
          <w:rFonts w:ascii="Times New Roman" w:hAnsi="Times New Roman" w:cs="Times New Roman"/>
          <w:sz w:val="24"/>
          <w:szCs w:val="24"/>
        </w:rPr>
        <w:t>’</w:t>
      </w:r>
      <w:r w:rsidRPr="00CE3B68">
        <w:rPr>
          <w:rFonts w:ascii="Times New Roman" w:hAnsi="Times New Roman" w:cs="Times New Roman"/>
          <w:sz w:val="24"/>
          <w:szCs w:val="24"/>
        </w:rPr>
        <w:t xml:space="preserve"> Theories:</w:t>
      </w:r>
      <w:r w:rsidR="00815DFE" w:rsidRPr="00CE3B68">
        <w:rPr>
          <w:rFonts w:ascii="Times New Roman" w:hAnsi="Times New Roman" w:cs="Times New Roman"/>
          <w:sz w:val="24"/>
          <w:szCs w:val="24"/>
        </w:rPr>
        <w:t xml:space="preserve"> </w:t>
      </w:r>
      <w:r w:rsidRPr="00CE3B68">
        <w:rPr>
          <w:rFonts w:ascii="Times New Roman" w:hAnsi="Times New Roman" w:cs="Times New Roman"/>
          <w:sz w:val="24"/>
          <w:szCs w:val="24"/>
        </w:rPr>
        <w:t xml:space="preserve">Philip Kotler's </w:t>
      </w:r>
      <w:r w:rsidR="00815DFE" w:rsidRPr="00CE3B68">
        <w:rPr>
          <w:rFonts w:ascii="Times New Roman" w:hAnsi="Times New Roman" w:cs="Times New Roman"/>
          <w:sz w:val="24"/>
          <w:szCs w:val="24"/>
        </w:rPr>
        <w:t>important</w:t>
      </w:r>
      <w:r w:rsidRPr="00CE3B68">
        <w:rPr>
          <w:rFonts w:ascii="Times New Roman" w:hAnsi="Times New Roman" w:cs="Times New Roman"/>
          <w:sz w:val="24"/>
          <w:szCs w:val="24"/>
        </w:rPr>
        <w:t xml:space="preserve"> works</w:t>
      </w:r>
      <w:r w:rsidR="00815DFE" w:rsidRPr="00CE3B68">
        <w:rPr>
          <w:rFonts w:ascii="Times New Roman" w:hAnsi="Times New Roman" w:cs="Times New Roman"/>
          <w:sz w:val="24"/>
          <w:szCs w:val="24"/>
        </w:rPr>
        <w:t xml:space="preserve"> in the </w:t>
      </w:r>
      <w:r w:rsidR="001D08EA" w:rsidRPr="00CE3B68">
        <w:rPr>
          <w:rFonts w:ascii="Times New Roman" w:hAnsi="Times New Roman" w:cs="Times New Roman"/>
          <w:sz w:val="24"/>
          <w:szCs w:val="24"/>
        </w:rPr>
        <w:t>field emphasize</w:t>
      </w:r>
      <w:r w:rsidRPr="00CE3B68">
        <w:rPr>
          <w:rFonts w:ascii="Times New Roman" w:hAnsi="Times New Roman" w:cs="Times New Roman"/>
          <w:sz w:val="24"/>
          <w:szCs w:val="24"/>
        </w:rPr>
        <w:t xml:space="preserve"> the importance of segmentation, targeting, and positioning (STP) strategies for effective marketing (Kotler, 20</w:t>
      </w:r>
      <w:r w:rsidR="00A34453" w:rsidRPr="00CE3B68">
        <w:rPr>
          <w:rFonts w:ascii="Times New Roman" w:hAnsi="Times New Roman" w:cs="Times New Roman"/>
          <w:sz w:val="24"/>
          <w:szCs w:val="24"/>
        </w:rPr>
        <w:t>16</w:t>
      </w:r>
      <w:r w:rsidRPr="00CE3B68">
        <w:rPr>
          <w:rFonts w:ascii="Times New Roman" w:hAnsi="Times New Roman" w:cs="Times New Roman"/>
          <w:sz w:val="24"/>
          <w:szCs w:val="24"/>
        </w:rPr>
        <w:t xml:space="preserve">). </w:t>
      </w:r>
      <w:r w:rsidR="00AF5EF2" w:rsidRPr="00CE3B68">
        <w:rPr>
          <w:rFonts w:ascii="Times New Roman" w:hAnsi="Times New Roman" w:cs="Times New Roman"/>
          <w:sz w:val="24"/>
          <w:szCs w:val="24"/>
        </w:rPr>
        <w:t>On the contrary</w:t>
      </w:r>
      <w:r w:rsidRPr="00CE3B68">
        <w:rPr>
          <w:rFonts w:ascii="Times New Roman" w:hAnsi="Times New Roman" w:cs="Times New Roman"/>
          <w:sz w:val="24"/>
          <w:szCs w:val="24"/>
        </w:rPr>
        <w:t>, Byron Sharp's theories on brand growth challenge</w:t>
      </w:r>
      <w:r w:rsidR="003227BF" w:rsidRPr="00CE3B68">
        <w:rPr>
          <w:rFonts w:ascii="Times New Roman" w:hAnsi="Times New Roman" w:cs="Times New Roman"/>
          <w:sz w:val="24"/>
          <w:szCs w:val="24"/>
        </w:rPr>
        <w:t>s</w:t>
      </w:r>
      <w:r w:rsidRPr="00CE3B68">
        <w:rPr>
          <w:rFonts w:ascii="Times New Roman" w:hAnsi="Times New Roman" w:cs="Times New Roman"/>
          <w:sz w:val="24"/>
          <w:szCs w:val="24"/>
        </w:rPr>
        <w:t xml:space="preserve"> traditional </w:t>
      </w:r>
      <w:r w:rsidR="003227BF" w:rsidRPr="00CE3B68">
        <w:rPr>
          <w:rFonts w:ascii="Times New Roman" w:hAnsi="Times New Roman" w:cs="Times New Roman"/>
          <w:sz w:val="24"/>
          <w:szCs w:val="24"/>
        </w:rPr>
        <w:t>ideas</w:t>
      </w:r>
      <w:r w:rsidRPr="00CE3B68">
        <w:rPr>
          <w:rFonts w:ascii="Times New Roman" w:hAnsi="Times New Roman" w:cs="Times New Roman"/>
          <w:sz w:val="24"/>
          <w:szCs w:val="24"/>
        </w:rPr>
        <w:t xml:space="preserve"> by </w:t>
      </w:r>
      <w:r w:rsidR="003227BF" w:rsidRPr="00CE3B68">
        <w:rPr>
          <w:rFonts w:ascii="Times New Roman" w:hAnsi="Times New Roman" w:cs="Times New Roman"/>
          <w:sz w:val="24"/>
          <w:szCs w:val="24"/>
        </w:rPr>
        <w:t>promoting</w:t>
      </w:r>
      <w:r w:rsidRPr="00CE3B68">
        <w:rPr>
          <w:rFonts w:ascii="Times New Roman" w:hAnsi="Times New Roman" w:cs="Times New Roman"/>
          <w:sz w:val="24"/>
          <w:szCs w:val="24"/>
        </w:rPr>
        <w:t xml:space="preserve"> for broad reach and mental availability over targeted segmentation (Sharp, 2010). This </w:t>
      </w:r>
      <w:r w:rsidR="003227BF" w:rsidRPr="00CE3B68">
        <w:rPr>
          <w:rFonts w:ascii="Times New Roman" w:hAnsi="Times New Roman" w:cs="Times New Roman"/>
          <w:sz w:val="24"/>
          <w:szCs w:val="24"/>
        </w:rPr>
        <w:t>contradiction</w:t>
      </w:r>
      <w:r w:rsidRPr="00CE3B68">
        <w:rPr>
          <w:rFonts w:ascii="Times New Roman" w:hAnsi="Times New Roman" w:cs="Times New Roman"/>
          <w:sz w:val="24"/>
          <w:szCs w:val="24"/>
        </w:rPr>
        <w:t xml:space="preserve"> highlights the evolving </w:t>
      </w:r>
      <w:r w:rsidR="003227BF" w:rsidRPr="00CE3B68">
        <w:rPr>
          <w:rFonts w:ascii="Times New Roman" w:hAnsi="Times New Roman" w:cs="Times New Roman"/>
          <w:sz w:val="24"/>
          <w:szCs w:val="24"/>
        </w:rPr>
        <w:t>field</w:t>
      </w:r>
      <w:r w:rsidRPr="00CE3B68">
        <w:rPr>
          <w:rFonts w:ascii="Times New Roman" w:hAnsi="Times New Roman" w:cs="Times New Roman"/>
          <w:sz w:val="24"/>
          <w:szCs w:val="24"/>
        </w:rPr>
        <w:t xml:space="preserve"> of marketing strategies and the need for brands like Coca-Cola to balance traditional and modern approaches.</w:t>
      </w:r>
      <w:r w:rsidR="003227BF" w:rsidRPr="00CE3B68">
        <w:rPr>
          <w:rFonts w:ascii="Times New Roman" w:hAnsi="Times New Roman" w:cs="Times New Roman"/>
          <w:sz w:val="24"/>
          <w:szCs w:val="24"/>
        </w:rPr>
        <w:t xml:space="preserve"> </w:t>
      </w:r>
      <w:r w:rsidR="00AF5EF2">
        <w:rPr>
          <w:rFonts w:ascii="Times New Roman" w:hAnsi="Times New Roman" w:cs="Times New Roman"/>
          <w:sz w:val="24"/>
          <w:szCs w:val="24"/>
        </w:rPr>
        <w:t>‘</w:t>
      </w:r>
      <w:r w:rsidRPr="00CE3B68">
        <w:rPr>
          <w:rFonts w:ascii="Times New Roman" w:hAnsi="Times New Roman" w:cs="Times New Roman"/>
          <w:sz w:val="24"/>
          <w:szCs w:val="24"/>
        </w:rPr>
        <w:t>Brand Management</w:t>
      </w:r>
      <w:r w:rsidR="009040AF">
        <w:rPr>
          <w:rFonts w:ascii="Times New Roman" w:hAnsi="Times New Roman" w:cs="Times New Roman"/>
          <w:sz w:val="24"/>
          <w:szCs w:val="24"/>
        </w:rPr>
        <w:t xml:space="preserve">’ </w:t>
      </w:r>
      <w:r w:rsidR="003227BF" w:rsidRPr="00CE3B68">
        <w:rPr>
          <w:rFonts w:ascii="Times New Roman" w:hAnsi="Times New Roman" w:cs="Times New Roman"/>
          <w:sz w:val="24"/>
          <w:szCs w:val="24"/>
        </w:rPr>
        <w:t>compared to</w:t>
      </w:r>
      <w:r w:rsidRPr="00CE3B68">
        <w:rPr>
          <w:rFonts w:ascii="Times New Roman" w:hAnsi="Times New Roman" w:cs="Times New Roman"/>
          <w:sz w:val="24"/>
          <w:szCs w:val="24"/>
        </w:rPr>
        <w:t xml:space="preserve"> </w:t>
      </w:r>
      <w:r w:rsidR="009040AF">
        <w:rPr>
          <w:rFonts w:ascii="Times New Roman" w:hAnsi="Times New Roman" w:cs="Times New Roman"/>
          <w:sz w:val="24"/>
          <w:szCs w:val="24"/>
        </w:rPr>
        <w:t>‘</w:t>
      </w:r>
      <w:r w:rsidRPr="00CE3B68">
        <w:rPr>
          <w:rFonts w:ascii="Times New Roman" w:hAnsi="Times New Roman" w:cs="Times New Roman"/>
          <w:sz w:val="24"/>
          <w:szCs w:val="24"/>
        </w:rPr>
        <w:t>Competitive Strategy</w:t>
      </w:r>
      <w:r w:rsidR="009040AF">
        <w:rPr>
          <w:rFonts w:ascii="Times New Roman" w:hAnsi="Times New Roman" w:cs="Times New Roman"/>
          <w:sz w:val="24"/>
          <w:szCs w:val="24"/>
        </w:rPr>
        <w:t>’</w:t>
      </w:r>
      <w:r w:rsidRPr="00CE3B68">
        <w:rPr>
          <w:rFonts w:ascii="Times New Roman" w:hAnsi="Times New Roman" w:cs="Times New Roman"/>
          <w:sz w:val="24"/>
          <w:szCs w:val="24"/>
        </w:rPr>
        <w:t>:</w:t>
      </w:r>
      <w:r w:rsidR="003227BF" w:rsidRPr="00CE3B68">
        <w:rPr>
          <w:rFonts w:ascii="Times New Roman" w:hAnsi="Times New Roman" w:cs="Times New Roman"/>
          <w:sz w:val="24"/>
          <w:szCs w:val="24"/>
        </w:rPr>
        <w:t xml:space="preserve"> </w:t>
      </w:r>
      <w:r w:rsidRPr="00CE3B68">
        <w:rPr>
          <w:rFonts w:ascii="Times New Roman" w:hAnsi="Times New Roman" w:cs="Times New Roman"/>
          <w:sz w:val="24"/>
          <w:szCs w:val="24"/>
        </w:rPr>
        <w:t xml:space="preserve">Kevin Lane Keller's brand equity model underscores the significance of building strong, differentiated brands to drive consumer preference and loyalty </w:t>
      </w:r>
      <w:r w:rsidR="00A34453" w:rsidRPr="00CE3B68">
        <w:rPr>
          <w:rFonts w:ascii="Times New Roman" w:eastAsia="Times New Roman" w:hAnsi="Times New Roman" w:cs="Times New Roman"/>
          <w:sz w:val="24"/>
          <w:szCs w:val="24"/>
          <w:lang w:eastAsia="en-GB"/>
        </w:rPr>
        <w:t xml:space="preserve">(Keller, 2011). </w:t>
      </w:r>
      <w:r w:rsidRPr="00CE3B68">
        <w:rPr>
          <w:rFonts w:ascii="Times New Roman" w:hAnsi="Times New Roman" w:cs="Times New Roman"/>
          <w:sz w:val="24"/>
          <w:szCs w:val="24"/>
        </w:rPr>
        <w:t>In contrast, Michael Porter's competitive strategy framework emphasizes differentiation and competitive advantage within the industry (</w:t>
      </w:r>
      <w:r w:rsidR="00893005" w:rsidRPr="00CE3B68">
        <w:rPr>
          <w:rFonts w:ascii="Times New Roman" w:eastAsia="Times New Roman" w:hAnsi="Times New Roman" w:cs="Times New Roman"/>
          <w:sz w:val="24"/>
          <w:szCs w:val="24"/>
          <w:lang w:eastAsia="en-GB"/>
        </w:rPr>
        <w:t>Porter, 2011</w:t>
      </w:r>
      <w:r w:rsidR="00893005" w:rsidRPr="00CE3B68">
        <w:rPr>
          <w:rFonts w:ascii="Times New Roman" w:hAnsi="Times New Roman" w:cs="Times New Roman"/>
          <w:sz w:val="24"/>
          <w:szCs w:val="24"/>
        </w:rPr>
        <w:t>;</w:t>
      </w:r>
      <w:r w:rsidR="00893005" w:rsidRPr="00CE3B68">
        <w:rPr>
          <w:rFonts w:ascii="Times New Roman" w:hAnsi="Times New Roman" w:cs="Times New Roman"/>
        </w:rPr>
        <w:t xml:space="preserve"> </w:t>
      </w:r>
      <w:r w:rsidR="00893005" w:rsidRPr="00CE3B68">
        <w:rPr>
          <w:rFonts w:ascii="Times New Roman" w:eastAsia="Times New Roman" w:hAnsi="Times New Roman" w:cs="Times New Roman"/>
          <w:sz w:val="24"/>
          <w:szCs w:val="24"/>
          <w:lang w:eastAsia="en-GB"/>
        </w:rPr>
        <w:t>University of Cambridge, 2016</w:t>
      </w:r>
      <w:r w:rsidRPr="00CE3B68">
        <w:rPr>
          <w:rFonts w:ascii="Times New Roman" w:hAnsi="Times New Roman" w:cs="Times New Roman"/>
          <w:sz w:val="24"/>
          <w:szCs w:val="24"/>
        </w:rPr>
        <w:t xml:space="preserve">). </w:t>
      </w:r>
    </w:p>
    <w:p w14:paraId="7BFAD4B2" w14:textId="224BEBF0" w:rsidR="005752DD" w:rsidRPr="00CE3B68" w:rsidRDefault="00F90933" w:rsidP="00CE3B68">
      <w:pPr>
        <w:jc w:val="both"/>
        <w:rPr>
          <w:rFonts w:ascii="Times New Roman" w:eastAsia="Times New Roman" w:hAnsi="Times New Roman" w:cs="Times New Roman"/>
          <w:sz w:val="24"/>
          <w:szCs w:val="24"/>
          <w:lang w:eastAsia="en-GB"/>
        </w:rPr>
      </w:pPr>
      <w:r w:rsidRPr="00CE3B68">
        <w:rPr>
          <w:rFonts w:ascii="Times New Roman" w:hAnsi="Times New Roman" w:cs="Times New Roman"/>
          <w:sz w:val="24"/>
          <w:szCs w:val="24"/>
        </w:rPr>
        <w:t>For Coca-Cola, navigating between building brand equity and sustaining competitive advantage requires a</w:t>
      </w:r>
      <w:r w:rsidR="002C4C77" w:rsidRPr="00CE3B68">
        <w:rPr>
          <w:rFonts w:ascii="Times New Roman" w:hAnsi="Times New Roman" w:cs="Times New Roman"/>
          <w:sz w:val="24"/>
          <w:szCs w:val="24"/>
        </w:rPr>
        <w:t>n</w:t>
      </w:r>
      <w:r w:rsidRPr="00CE3B68">
        <w:rPr>
          <w:rFonts w:ascii="Times New Roman" w:hAnsi="Times New Roman" w:cs="Times New Roman"/>
          <w:sz w:val="24"/>
          <w:szCs w:val="24"/>
        </w:rPr>
        <w:t xml:space="preserve"> </w:t>
      </w:r>
      <w:r w:rsidR="002C4C77" w:rsidRPr="00CE3B68">
        <w:rPr>
          <w:rFonts w:ascii="Times New Roman" w:hAnsi="Times New Roman" w:cs="Times New Roman"/>
          <w:sz w:val="24"/>
          <w:szCs w:val="24"/>
        </w:rPr>
        <w:t>exact</w:t>
      </w:r>
      <w:r w:rsidRPr="00CE3B68">
        <w:rPr>
          <w:rFonts w:ascii="Times New Roman" w:hAnsi="Times New Roman" w:cs="Times New Roman"/>
          <w:sz w:val="24"/>
          <w:szCs w:val="24"/>
        </w:rPr>
        <w:t xml:space="preserve"> understanding of market </w:t>
      </w:r>
      <w:r w:rsidR="00B12AFD" w:rsidRPr="00CE3B68">
        <w:rPr>
          <w:rFonts w:ascii="Times New Roman" w:hAnsi="Times New Roman" w:cs="Times New Roman"/>
          <w:sz w:val="24"/>
          <w:szCs w:val="24"/>
        </w:rPr>
        <w:t>behaviour</w:t>
      </w:r>
      <w:r w:rsidRPr="00CE3B68">
        <w:rPr>
          <w:rFonts w:ascii="Times New Roman" w:hAnsi="Times New Roman" w:cs="Times New Roman"/>
          <w:sz w:val="24"/>
          <w:szCs w:val="24"/>
        </w:rPr>
        <w:t xml:space="preserve"> and consumer preferences</w:t>
      </w:r>
      <w:r w:rsidR="009E352A" w:rsidRPr="00CE3B68">
        <w:rPr>
          <w:rFonts w:ascii="Times New Roman" w:eastAsia="Times New Roman" w:hAnsi="Times New Roman" w:cs="Times New Roman"/>
          <w:sz w:val="24"/>
          <w:szCs w:val="24"/>
          <w:lang w:eastAsia="en-GB"/>
        </w:rPr>
        <w:t>.</w:t>
      </w:r>
      <w:r w:rsidRPr="00CE3B68">
        <w:rPr>
          <w:rFonts w:ascii="Times New Roman" w:hAnsi="Times New Roman" w:cs="Times New Roman"/>
          <w:sz w:val="24"/>
          <w:szCs w:val="24"/>
        </w:rPr>
        <w:t xml:space="preserve"> </w:t>
      </w:r>
      <w:r w:rsidR="00D332B0" w:rsidRPr="00CE3B68">
        <w:rPr>
          <w:rFonts w:ascii="Times New Roman" w:hAnsi="Times New Roman" w:cs="Times New Roman"/>
          <w:sz w:val="24"/>
          <w:szCs w:val="24"/>
        </w:rPr>
        <w:t xml:space="preserve">Kotler’s view of customer satisfaction was </w:t>
      </w:r>
      <w:r w:rsidR="00964EF6" w:rsidRPr="00CE3B68">
        <w:rPr>
          <w:rFonts w:ascii="Times New Roman" w:hAnsi="Times New Roman" w:cs="Times New Roman"/>
          <w:sz w:val="24"/>
          <w:szCs w:val="24"/>
        </w:rPr>
        <w:t>that</w:t>
      </w:r>
      <w:r w:rsidR="00D332B0" w:rsidRPr="00CE3B68">
        <w:rPr>
          <w:rFonts w:ascii="Times New Roman" w:hAnsi="Times New Roman" w:cs="Times New Roman"/>
          <w:sz w:val="24"/>
          <w:szCs w:val="24"/>
        </w:rPr>
        <w:t xml:space="preserve"> happy customers are more likely to stay loyal, and loyal customers often contribute to higher profits for businesses</w:t>
      </w:r>
      <w:r w:rsidR="00964EF6" w:rsidRPr="00CE3B68">
        <w:rPr>
          <w:rFonts w:ascii="Times New Roman" w:hAnsi="Times New Roman" w:cs="Times New Roman"/>
          <w:sz w:val="24"/>
          <w:szCs w:val="24"/>
        </w:rPr>
        <w:t xml:space="preserve"> (Kotler, 2016). </w:t>
      </w:r>
      <w:r w:rsidRPr="00CE3B68">
        <w:rPr>
          <w:rFonts w:ascii="Times New Roman" w:hAnsi="Times New Roman" w:cs="Times New Roman"/>
          <w:sz w:val="24"/>
          <w:szCs w:val="24"/>
        </w:rPr>
        <w:t xml:space="preserve">Coca-Cola's marketing efforts must </w:t>
      </w:r>
      <w:r w:rsidR="001D28A6" w:rsidRPr="00CE3B68">
        <w:rPr>
          <w:rFonts w:ascii="Times New Roman" w:hAnsi="Times New Roman" w:cs="Times New Roman"/>
          <w:sz w:val="24"/>
          <w:szCs w:val="24"/>
        </w:rPr>
        <w:t>reflect</w:t>
      </w:r>
      <w:r w:rsidRPr="00CE3B68">
        <w:rPr>
          <w:rFonts w:ascii="Times New Roman" w:hAnsi="Times New Roman" w:cs="Times New Roman"/>
          <w:sz w:val="24"/>
          <w:szCs w:val="24"/>
        </w:rPr>
        <w:t xml:space="preserve"> with consumers' emotional and </w:t>
      </w:r>
      <w:r w:rsidR="001D28A6" w:rsidRPr="00CE3B68">
        <w:rPr>
          <w:rFonts w:ascii="Times New Roman" w:hAnsi="Times New Roman" w:cs="Times New Roman"/>
          <w:sz w:val="24"/>
          <w:szCs w:val="24"/>
        </w:rPr>
        <w:t>practical</w:t>
      </w:r>
      <w:r w:rsidRPr="00CE3B68">
        <w:rPr>
          <w:rFonts w:ascii="Times New Roman" w:hAnsi="Times New Roman" w:cs="Times New Roman"/>
          <w:sz w:val="24"/>
          <w:szCs w:val="24"/>
        </w:rPr>
        <w:t xml:space="preserve"> needs while </w:t>
      </w:r>
      <w:r w:rsidR="001D28A6" w:rsidRPr="00CE3B68">
        <w:rPr>
          <w:rFonts w:ascii="Times New Roman" w:hAnsi="Times New Roman" w:cs="Times New Roman"/>
          <w:sz w:val="24"/>
          <w:szCs w:val="24"/>
        </w:rPr>
        <w:t>supporting</w:t>
      </w:r>
      <w:r w:rsidRPr="00CE3B68">
        <w:rPr>
          <w:rFonts w:ascii="Times New Roman" w:hAnsi="Times New Roman" w:cs="Times New Roman"/>
          <w:sz w:val="24"/>
          <w:szCs w:val="24"/>
        </w:rPr>
        <w:t xml:space="preserve"> with evolving consumption patterns.</w:t>
      </w:r>
      <w:r w:rsidR="001D28A6" w:rsidRPr="00CE3B68">
        <w:rPr>
          <w:rFonts w:ascii="Times New Roman" w:hAnsi="Times New Roman" w:cs="Times New Roman"/>
          <w:sz w:val="24"/>
          <w:szCs w:val="24"/>
        </w:rPr>
        <w:t xml:space="preserve"> </w:t>
      </w:r>
      <w:r w:rsidR="00424877">
        <w:rPr>
          <w:rFonts w:ascii="Times New Roman" w:hAnsi="Times New Roman" w:cs="Times New Roman"/>
          <w:sz w:val="24"/>
          <w:szCs w:val="24"/>
        </w:rPr>
        <w:t>‘</w:t>
      </w:r>
      <w:r w:rsidRPr="00CE3B68">
        <w:rPr>
          <w:rFonts w:ascii="Times New Roman" w:hAnsi="Times New Roman" w:cs="Times New Roman"/>
          <w:sz w:val="24"/>
          <w:szCs w:val="24"/>
        </w:rPr>
        <w:t>Integrated Marketing Communication</w:t>
      </w:r>
      <w:r w:rsidR="00424877">
        <w:rPr>
          <w:rFonts w:ascii="Times New Roman" w:hAnsi="Times New Roman" w:cs="Times New Roman"/>
          <w:sz w:val="24"/>
          <w:szCs w:val="24"/>
        </w:rPr>
        <w:t>’</w:t>
      </w:r>
      <w:r w:rsidRPr="00CE3B68">
        <w:rPr>
          <w:rFonts w:ascii="Times New Roman" w:hAnsi="Times New Roman" w:cs="Times New Roman"/>
          <w:sz w:val="24"/>
          <w:szCs w:val="24"/>
        </w:rPr>
        <w:t xml:space="preserve"> </w:t>
      </w:r>
      <w:r w:rsidR="00CB342E">
        <w:rPr>
          <w:rFonts w:ascii="Times New Roman" w:hAnsi="Times New Roman" w:cs="Times New Roman"/>
          <w:sz w:val="24"/>
          <w:szCs w:val="24"/>
        </w:rPr>
        <w:t>c</w:t>
      </w:r>
      <w:r w:rsidR="001D28A6" w:rsidRPr="00CE3B68">
        <w:rPr>
          <w:rFonts w:ascii="Times New Roman" w:hAnsi="Times New Roman" w:cs="Times New Roman"/>
          <w:sz w:val="24"/>
          <w:szCs w:val="24"/>
        </w:rPr>
        <w:t>ompared to</w:t>
      </w:r>
      <w:r w:rsidRPr="00CE3B68">
        <w:rPr>
          <w:rFonts w:ascii="Times New Roman" w:hAnsi="Times New Roman" w:cs="Times New Roman"/>
          <w:sz w:val="24"/>
          <w:szCs w:val="24"/>
        </w:rPr>
        <w:t xml:space="preserve"> </w:t>
      </w:r>
      <w:r w:rsidR="00424877">
        <w:rPr>
          <w:rFonts w:ascii="Times New Roman" w:hAnsi="Times New Roman" w:cs="Times New Roman"/>
          <w:sz w:val="24"/>
          <w:szCs w:val="24"/>
        </w:rPr>
        <w:t>‘</w:t>
      </w:r>
      <w:r w:rsidRPr="00CE3B68">
        <w:rPr>
          <w:rFonts w:ascii="Times New Roman" w:hAnsi="Times New Roman" w:cs="Times New Roman"/>
          <w:sz w:val="24"/>
          <w:szCs w:val="24"/>
        </w:rPr>
        <w:t>Digital Marketing</w:t>
      </w:r>
      <w:r w:rsidR="00424877">
        <w:rPr>
          <w:rFonts w:ascii="Times New Roman" w:hAnsi="Times New Roman" w:cs="Times New Roman"/>
          <w:sz w:val="24"/>
          <w:szCs w:val="24"/>
        </w:rPr>
        <w:t>’</w:t>
      </w:r>
      <w:r w:rsidRPr="00CE3B68">
        <w:rPr>
          <w:rFonts w:ascii="Times New Roman" w:hAnsi="Times New Roman" w:cs="Times New Roman"/>
          <w:sz w:val="24"/>
          <w:szCs w:val="24"/>
        </w:rPr>
        <w:t>:</w:t>
      </w:r>
      <w:r w:rsidR="001D28A6" w:rsidRPr="00CE3B68">
        <w:rPr>
          <w:rFonts w:ascii="Times New Roman" w:hAnsi="Times New Roman" w:cs="Times New Roman"/>
          <w:sz w:val="24"/>
          <w:szCs w:val="24"/>
        </w:rPr>
        <w:t xml:space="preserve"> </w:t>
      </w:r>
      <w:r w:rsidRPr="00CE3B68">
        <w:rPr>
          <w:rFonts w:ascii="Times New Roman" w:hAnsi="Times New Roman" w:cs="Times New Roman"/>
          <w:sz w:val="24"/>
          <w:szCs w:val="24"/>
        </w:rPr>
        <w:t xml:space="preserve">Brian Solis, as a digital marketing expert, </w:t>
      </w:r>
      <w:r w:rsidR="00DC3462" w:rsidRPr="00CE3B68">
        <w:rPr>
          <w:rFonts w:ascii="Times New Roman" w:hAnsi="Times New Roman" w:cs="Times New Roman"/>
          <w:sz w:val="24"/>
          <w:szCs w:val="24"/>
        </w:rPr>
        <w:t>supports giving importance to</w:t>
      </w:r>
      <w:r w:rsidRPr="00CE3B68">
        <w:rPr>
          <w:rFonts w:ascii="Times New Roman" w:hAnsi="Times New Roman" w:cs="Times New Roman"/>
          <w:sz w:val="24"/>
          <w:szCs w:val="24"/>
        </w:rPr>
        <w:t xml:space="preserve"> social media engagement, influencer marketing, and customer experience to enhance brand visibility and consumer engagement in the digital age (Solis, 2019). Coca-Cola's success </w:t>
      </w:r>
      <w:r w:rsidR="00FA19F6" w:rsidRPr="00CE3B68">
        <w:rPr>
          <w:rFonts w:ascii="Times New Roman" w:hAnsi="Times New Roman" w:cs="Times New Roman"/>
          <w:sz w:val="24"/>
          <w:szCs w:val="24"/>
        </w:rPr>
        <w:t>is a result of</w:t>
      </w:r>
      <w:r w:rsidRPr="00CE3B68">
        <w:rPr>
          <w:rFonts w:ascii="Times New Roman" w:hAnsi="Times New Roman" w:cs="Times New Roman"/>
          <w:sz w:val="24"/>
          <w:szCs w:val="24"/>
        </w:rPr>
        <w:t xml:space="preserve"> </w:t>
      </w:r>
      <w:r w:rsidR="003577B9" w:rsidRPr="00CE3B68">
        <w:rPr>
          <w:rFonts w:ascii="Times New Roman" w:hAnsi="Times New Roman" w:cs="Times New Roman"/>
          <w:sz w:val="24"/>
          <w:szCs w:val="24"/>
        </w:rPr>
        <w:t>smooth</w:t>
      </w:r>
      <w:r w:rsidR="00DC3462" w:rsidRPr="00CE3B68">
        <w:rPr>
          <w:rFonts w:ascii="Times New Roman" w:hAnsi="Times New Roman" w:cs="Times New Roman"/>
          <w:sz w:val="24"/>
          <w:szCs w:val="24"/>
        </w:rPr>
        <w:t>ly</w:t>
      </w:r>
      <w:r w:rsidRPr="00CE3B68">
        <w:rPr>
          <w:rFonts w:ascii="Times New Roman" w:hAnsi="Times New Roman" w:cs="Times New Roman"/>
          <w:sz w:val="24"/>
          <w:szCs w:val="24"/>
        </w:rPr>
        <w:t xml:space="preserve"> integrating traditional and digital marketing channels to deliver a </w:t>
      </w:r>
      <w:r w:rsidR="00A06D9C" w:rsidRPr="00CE3B68">
        <w:rPr>
          <w:rFonts w:ascii="Times New Roman" w:hAnsi="Times New Roman" w:cs="Times New Roman"/>
          <w:sz w:val="24"/>
          <w:szCs w:val="24"/>
        </w:rPr>
        <w:t>consistent</w:t>
      </w:r>
      <w:r w:rsidRPr="00CE3B68">
        <w:rPr>
          <w:rFonts w:ascii="Times New Roman" w:hAnsi="Times New Roman" w:cs="Times New Roman"/>
          <w:sz w:val="24"/>
          <w:szCs w:val="24"/>
        </w:rPr>
        <w:t xml:space="preserve"> brand experience.</w:t>
      </w:r>
      <w:r w:rsidR="001953E4" w:rsidRPr="00CE3B68">
        <w:rPr>
          <w:rFonts w:ascii="Times New Roman" w:hAnsi="Times New Roman" w:cs="Times New Roman"/>
          <w:sz w:val="24"/>
          <w:szCs w:val="24"/>
        </w:rPr>
        <w:t xml:space="preserve"> T</w:t>
      </w:r>
      <w:r w:rsidRPr="00CE3B68">
        <w:rPr>
          <w:rFonts w:ascii="Times New Roman" w:hAnsi="Times New Roman" w:cs="Times New Roman"/>
          <w:sz w:val="24"/>
          <w:szCs w:val="24"/>
        </w:rPr>
        <w:t>he</w:t>
      </w:r>
      <w:r w:rsidR="001953E4" w:rsidRPr="00CE3B68">
        <w:rPr>
          <w:rFonts w:ascii="Times New Roman" w:hAnsi="Times New Roman" w:cs="Times New Roman"/>
          <w:sz w:val="24"/>
          <w:szCs w:val="24"/>
        </w:rPr>
        <w:t xml:space="preserve"> </w:t>
      </w:r>
      <w:r w:rsidRPr="00CE3B68">
        <w:rPr>
          <w:rFonts w:ascii="Times New Roman" w:hAnsi="Times New Roman" w:cs="Times New Roman"/>
          <w:sz w:val="24"/>
          <w:szCs w:val="24"/>
        </w:rPr>
        <w:t xml:space="preserve">literature review highlights the </w:t>
      </w:r>
      <w:r w:rsidR="001953E4" w:rsidRPr="00CE3B68">
        <w:rPr>
          <w:rFonts w:ascii="Times New Roman" w:hAnsi="Times New Roman" w:cs="Times New Roman"/>
          <w:sz w:val="24"/>
          <w:szCs w:val="24"/>
        </w:rPr>
        <w:t>complex</w:t>
      </w:r>
      <w:r w:rsidRPr="00CE3B68">
        <w:rPr>
          <w:rFonts w:ascii="Times New Roman" w:hAnsi="Times New Roman" w:cs="Times New Roman"/>
          <w:sz w:val="24"/>
          <w:szCs w:val="24"/>
        </w:rPr>
        <w:t xml:space="preserve"> nature of marketing strategies and their impact on Coca-Cola's brand management and consumer </w:t>
      </w:r>
      <w:r w:rsidR="001953E4" w:rsidRPr="00CE3B68">
        <w:rPr>
          <w:rFonts w:ascii="Times New Roman" w:hAnsi="Times New Roman" w:cs="Times New Roman"/>
          <w:sz w:val="24"/>
          <w:szCs w:val="24"/>
        </w:rPr>
        <w:t>behaviour</w:t>
      </w:r>
      <w:r w:rsidRPr="00CE3B68">
        <w:rPr>
          <w:rFonts w:ascii="Times New Roman" w:hAnsi="Times New Roman" w:cs="Times New Roman"/>
          <w:sz w:val="24"/>
          <w:szCs w:val="24"/>
        </w:rPr>
        <w:t xml:space="preserve">. By </w:t>
      </w:r>
      <w:r w:rsidR="001953E4" w:rsidRPr="00CE3B68">
        <w:rPr>
          <w:rFonts w:ascii="Times New Roman" w:hAnsi="Times New Roman" w:cs="Times New Roman"/>
          <w:sz w:val="24"/>
          <w:szCs w:val="24"/>
        </w:rPr>
        <w:t>combining</w:t>
      </w:r>
      <w:r w:rsidRPr="00CE3B68">
        <w:rPr>
          <w:rFonts w:ascii="Times New Roman" w:hAnsi="Times New Roman" w:cs="Times New Roman"/>
          <w:sz w:val="24"/>
          <w:szCs w:val="24"/>
        </w:rPr>
        <w:t xml:space="preserve"> insights from traditional marketing principles, modern branding theories, consumer </w:t>
      </w:r>
      <w:r w:rsidR="001953E4" w:rsidRPr="00CE3B68">
        <w:rPr>
          <w:rFonts w:ascii="Times New Roman" w:hAnsi="Times New Roman" w:cs="Times New Roman"/>
          <w:sz w:val="24"/>
          <w:szCs w:val="24"/>
        </w:rPr>
        <w:t>behaviour</w:t>
      </w:r>
      <w:r w:rsidRPr="00CE3B68">
        <w:rPr>
          <w:rFonts w:ascii="Times New Roman" w:hAnsi="Times New Roman" w:cs="Times New Roman"/>
          <w:sz w:val="24"/>
          <w:szCs w:val="24"/>
        </w:rPr>
        <w:t xml:space="preserve"> research, and digital marketing strategies, Coca-Cola can navigate the dynamic marketplace and drive sustained growth and consumer engagement.</w:t>
      </w:r>
      <w:r w:rsidR="001953E4" w:rsidRPr="00CE3B68">
        <w:rPr>
          <w:rFonts w:ascii="Times New Roman" w:hAnsi="Times New Roman" w:cs="Times New Roman"/>
          <w:sz w:val="24"/>
          <w:szCs w:val="24"/>
        </w:rPr>
        <w:t xml:space="preserve"> </w:t>
      </w:r>
      <w:r w:rsidRPr="00CE3B68">
        <w:rPr>
          <w:rFonts w:ascii="Times New Roman" w:hAnsi="Times New Roman" w:cs="Times New Roman"/>
          <w:sz w:val="24"/>
          <w:szCs w:val="24"/>
        </w:rPr>
        <w:t xml:space="preserve">This literature review </w:t>
      </w:r>
      <w:r w:rsidRPr="00CE3B68">
        <w:rPr>
          <w:rFonts w:ascii="Times New Roman" w:hAnsi="Times New Roman" w:cs="Times New Roman"/>
          <w:sz w:val="24"/>
          <w:szCs w:val="24"/>
        </w:rPr>
        <w:lastRenderedPageBreak/>
        <w:t xml:space="preserve">provides a </w:t>
      </w:r>
      <w:r w:rsidR="001953E4" w:rsidRPr="00CE3B68">
        <w:rPr>
          <w:rFonts w:ascii="Times New Roman" w:hAnsi="Times New Roman" w:cs="Times New Roman"/>
          <w:sz w:val="24"/>
          <w:szCs w:val="24"/>
        </w:rPr>
        <w:t>full</w:t>
      </w:r>
      <w:r w:rsidRPr="00CE3B68">
        <w:rPr>
          <w:rFonts w:ascii="Times New Roman" w:hAnsi="Times New Roman" w:cs="Times New Roman"/>
          <w:sz w:val="24"/>
          <w:szCs w:val="24"/>
        </w:rPr>
        <w:t xml:space="preserve"> overview of relevant theories and research findings while integrating contrasting viewpoints from prominent scholars in the </w:t>
      </w:r>
      <w:r w:rsidR="00342F79">
        <w:rPr>
          <w:rFonts w:ascii="Times New Roman" w:hAnsi="Times New Roman" w:cs="Times New Roman"/>
          <w:sz w:val="24"/>
          <w:szCs w:val="24"/>
        </w:rPr>
        <w:t>area</w:t>
      </w:r>
      <w:r w:rsidRPr="00CE3B68">
        <w:rPr>
          <w:rFonts w:ascii="Times New Roman" w:hAnsi="Times New Roman" w:cs="Times New Roman"/>
          <w:sz w:val="24"/>
          <w:szCs w:val="24"/>
        </w:rPr>
        <w:t xml:space="preserve"> of marketing, branding, consumer </w:t>
      </w:r>
      <w:r w:rsidR="001953E4" w:rsidRPr="00CE3B68">
        <w:rPr>
          <w:rFonts w:ascii="Times New Roman" w:hAnsi="Times New Roman" w:cs="Times New Roman"/>
          <w:sz w:val="24"/>
          <w:szCs w:val="24"/>
        </w:rPr>
        <w:t>behaviour</w:t>
      </w:r>
      <w:r w:rsidRPr="00CE3B68">
        <w:rPr>
          <w:rFonts w:ascii="Times New Roman" w:hAnsi="Times New Roman" w:cs="Times New Roman"/>
          <w:sz w:val="24"/>
          <w:szCs w:val="24"/>
        </w:rPr>
        <w:t>, and digital marketing.</w:t>
      </w:r>
    </w:p>
    <w:p w14:paraId="6A995D15" w14:textId="77777777" w:rsidR="003A5A42" w:rsidRPr="00CE3B68" w:rsidRDefault="003A5A42" w:rsidP="00CE3B68">
      <w:pPr>
        <w:jc w:val="both"/>
        <w:rPr>
          <w:rFonts w:ascii="Times New Roman" w:hAnsi="Times New Roman" w:cs="Times New Roman"/>
          <w:sz w:val="24"/>
          <w:szCs w:val="24"/>
        </w:rPr>
      </w:pPr>
    </w:p>
    <w:p w14:paraId="60BEA9F9" w14:textId="6B7A7BCB" w:rsidR="005752DD" w:rsidRPr="00056CE4" w:rsidRDefault="00606370" w:rsidP="00056CE4">
      <w:pPr>
        <w:pStyle w:val="Heading2"/>
      </w:pPr>
      <w:bookmarkStart w:id="13" w:name="_Toc165050305"/>
      <w:r w:rsidRPr="00056CE4">
        <w:t xml:space="preserve">2.2 </w:t>
      </w:r>
      <w:r w:rsidR="005752DD" w:rsidRPr="00056CE4">
        <w:t>Background of the Industry</w:t>
      </w:r>
      <w:bookmarkEnd w:id="13"/>
    </w:p>
    <w:p w14:paraId="2073A2E7" w14:textId="77777777" w:rsidR="003A5A42" w:rsidRPr="00CE3B68" w:rsidRDefault="003A5A42" w:rsidP="00CE3B68">
      <w:pPr>
        <w:jc w:val="both"/>
        <w:rPr>
          <w:rFonts w:ascii="Times New Roman" w:hAnsi="Times New Roman" w:cs="Times New Roman"/>
          <w:b/>
          <w:bCs/>
          <w:sz w:val="24"/>
          <w:szCs w:val="24"/>
        </w:rPr>
      </w:pPr>
    </w:p>
    <w:p w14:paraId="31542C65" w14:textId="03B37E5C" w:rsidR="00882E07" w:rsidRPr="00CE3B68" w:rsidRDefault="00882E07" w:rsidP="00CE3B68">
      <w:pPr>
        <w:jc w:val="both"/>
        <w:rPr>
          <w:rFonts w:ascii="Times New Roman" w:eastAsia="Times New Roman" w:hAnsi="Times New Roman" w:cs="Times New Roman"/>
          <w:sz w:val="24"/>
          <w:szCs w:val="24"/>
          <w:lang w:eastAsia="en-GB"/>
        </w:rPr>
      </w:pPr>
      <w:r w:rsidRPr="00CE3B68">
        <w:rPr>
          <w:rFonts w:ascii="Times New Roman" w:hAnsi="Times New Roman" w:cs="Times New Roman"/>
          <w:sz w:val="24"/>
          <w:szCs w:val="24"/>
        </w:rPr>
        <w:t xml:space="preserve">Coca-Cola, founded in 1886 by Dr. John Pemberton, has established itself as a global leader in the beverage industry. With a portfolio spanning over </w:t>
      </w:r>
      <w:r w:rsidR="00A91304" w:rsidRPr="00CE3B68">
        <w:rPr>
          <w:rFonts w:ascii="Times New Roman" w:hAnsi="Times New Roman" w:cs="Times New Roman"/>
          <w:sz w:val="24"/>
          <w:szCs w:val="24"/>
        </w:rPr>
        <w:t>five hundred</w:t>
      </w:r>
      <w:r w:rsidRPr="00CE3B68">
        <w:rPr>
          <w:rFonts w:ascii="Times New Roman" w:hAnsi="Times New Roman" w:cs="Times New Roman"/>
          <w:sz w:val="24"/>
          <w:szCs w:val="24"/>
        </w:rPr>
        <w:t xml:space="preserve"> brands, including Coca-Cola, Diet Coke, Sprite, and Fanta, the company operates in more than 200 countries, serving billions of consumers worldwide. Coca-Cola's success can be </w:t>
      </w:r>
      <w:r w:rsidR="00613BB3" w:rsidRPr="00CE3B68">
        <w:rPr>
          <w:rFonts w:ascii="Times New Roman" w:hAnsi="Times New Roman" w:cs="Times New Roman"/>
          <w:sz w:val="24"/>
          <w:szCs w:val="24"/>
        </w:rPr>
        <w:t>credited</w:t>
      </w:r>
      <w:r w:rsidRPr="00CE3B68">
        <w:rPr>
          <w:rFonts w:ascii="Times New Roman" w:hAnsi="Times New Roman" w:cs="Times New Roman"/>
          <w:sz w:val="24"/>
          <w:szCs w:val="24"/>
        </w:rPr>
        <w:t xml:space="preserve"> to its iconic branding, extensive distribution network, and relentless focus on innovation and consumer engagement </w:t>
      </w:r>
      <w:r w:rsidRPr="00CE3B68">
        <w:rPr>
          <w:rFonts w:ascii="Times New Roman" w:eastAsia="Times New Roman" w:hAnsi="Times New Roman" w:cs="Times New Roman"/>
          <w:sz w:val="24"/>
          <w:szCs w:val="24"/>
          <w:lang w:eastAsia="en-GB"/>
        </w:rPr>
        <w:t>(The Coca-Cola Company, 2023).</w:t>
      </w:r>
    </w:p>
    <w:p w14:paraId="4CF625B8" w14:textId="7075CC03" w:rsidR="00882E07" w:rsidRPr="00CE3B68" w:rsidRDefault="00882E07" w:rsidP="00CE3B68">
      <w:pPr>
        <w:jc w:val="both"/>
        <w:rPr>
          <w:rFonts w:ascii="Times New Roman" w:eastAsia="Times New Roman" w:hAnsi="Times New Roman" w:cs="Times New Roman"/>
          <w:sz w:val="24"/>
          <w:szCs w:val="24"/>
          <w:lang w:eastAsia="en-GB"/>
        </w:rPr>
      </w:pPr>
      <w:r w:rsidRPr="00CE3B68">
        <w:rPr>
          <w:rFonts w:ascii="Times New Roman" w:hAnsi="Times New Roman" w:cs="Times New Roman"/>
          <w:sz w:val="24"/>
          <w:szCs w:val="24"/>
        </w:rPr>
        <w:t xml:space="preserve">In an industry dominated by multinational corporations, Coca-Cola faces stiff competition from industry rivals such as PepsiCo, Dr Pepper Snapple Group (now part of Keurig Dr Pepper), and Nestlé Waters. </w:t>
      </w:r>
      <w:r w:rsidR="0004436F" w:rsidRPr="00CE3B68">
        <w:rPr>
          <w:rFonts w:ascii="Times New Roman" w:hAnsi="Times New Roman" w:cs="Times New Roman"/>
          <w:sz w:val="24"/>
          <w:szCs w:val="24"/>
        </w:rPr>
        <w:t>Every single</w:t>
      </w:r>
      <w:r w:rsidRPr="00CE3B68">
        <w:rPr>
          <w:rFonts w:ascii="Times New Roman" w:hAnsi="Times New Roman" w:cs="Times New Roman"/>
          <w:sz w:val="24"/>
          <w:szCs w:val="24"/>
        </w:rPr>
        <w:t xml:space="preserve"> competitor brings its unique strengths and strategies to the market, whether through aggressive marketing campaigns, product innovation, or strategic partnerships. Understanding how Coca-Cola's marketing efforts stack up against its competitors is crucial for assessing its competitive advantage and identifying areas for improvement in its marketing strategies </w:t>
      </w:r>
      <w:r w:rsidRPr="00CE3B68">
        <w:rPr>
          <w:rFonts w:ascii="Times New Roman" w:eastAsia="Times New Roman" w:hAnsi="Times New Roman" w:cs="Times New Roman"/>
          <w:sz w:val="24"/>
          <w:szCs w:val="24"/>
          <w:lang w:eastAsia="en-GB"/>
        </w:rPr>
        <w:t>(Johnson, 2022).</w:t>
      </w:r>
    </w:p>
    <w:p w14:paraId="329C627B" w14:textId="5357E949" w:rsidR="00882E07" w:rsidRPr="00CE3B68" w:rsidRDefault="005752DD" w:rsidP="00CE3B68">
      <w:pPr>
        <w:jc w:val="both"/>
        <w:rPr>
          <w:rFonts w:ascii="Times New Roman" w:eastAsia="Times New Roman" w:hAnsi="Times New Roman" w:cs="Times New Roman"/>
          <w:sz w:val="24"/>
          <w:szCs w:val="24"/>
          <w:lang w:eastAsia="en-GB"/>
        </w:rPr>
      </w:pPr>
      <w:r w:rsidRPr="00CE3B68">
        <w:rPr>
          <w:rFonts w:ascii="Times New Roman" w:hAnsi="Times New Roman" w:cs="Times New Roman"/>
          <w:color w:val="000000" w:themeColor="text1"/>
          <w:sz w:val="24"/>
          <w:szCs w:val="24"/>
        </w:rPr>
        <w:t xml:space="preserve">The beverage industry </w:t>
      </w:r>
      <w:r w:rsidR="00CC4D55" w:rsidRPr="00CE3B68">
        <w:rPr>
          <w:rFonts w:ascii="Times New Roman" w:hAnsi="Times New Roman" w:cs="Times New Roman"/>
          <w:color w:val="000000" w:themeColor="text1"/>
          <w:sz w:val="24"/>
          <w:szCs w:val="24"/>
        </w:rPr>
        <w:t>contains</w:t>
      </w:r>
      <w:r w:rsidRPr="00CE3B68">
        <w:rPr>
          <w:rFonts w:ascii="Times New Roman" w:hAnsi="Times New Roman" w:cs="Times New Roman"/>
          <w:color w:val="000000" w:themeColor="text1"/>
          <w:sz w:val="24"/>
          <w:szCs w:val="24"/>
        </w:rPr>
        <w:t xml:space="preserve"> a diverse range of products, including carbonated soft drinks, juices, energy drinks, and bottled water. With an ever-growing emphasis on health and wellness, consumers are increasingly seeking alternatives to traditional sugary beverages, driving innovation and diversification within the industry</w:t>
      </w:r>
      <w:r w:rsidR="00E17326" w:rsidRPr="00CE3B68">
        <w:rPr>
          <w:rFonts w:ascii="Times New Roman" w:hAnsi="Times New Roman" w:cs="Times New Roman"/>
          <w:color w:val="000000" w:themeColor="text1"/>
          <w:sz w:val="24"/>
          <w:szCs w:val="24"/>
        </w:rPr>
        <w:t xml:space="preserve"> especially after the soft drinks industry levy (SDIL), or ‘sugar tax’, which is a levy </w:t>
      </w:r>
      <w:r w:rsidR="00051B22">
        <w:rPr>
          <w:rFonts w:ascii="Times New Roman" w:hAnsi="Times New Roman" w:cs="Times New Roman"/>
          <w:color w:val="000000" w:themeColor="text1"/>
          <w:sz w:val="24"/>
          <w:szCs w:val="24"/>
        </w:rPr>
        <w:t>imposed</w:t>
      </w:r>
      <w:r w:rsidR="00E17326" w:rsidRPr="00CE3B68">
        <w:rPr>
          <w:rFonts w:ascii="Times New Roman" w:hAnsi="Times New Roman" w:cs="Times New Roman"/>
          <w:color w:val="000000" w:themeColor="text1"/>
          <w:sz w:val="24"/>
          <w:szCs w:val="24"/>
        </w:rPr>
        <w:t xml:space="preserve"> to UK-produced or imported soft drinks containing added sugar</w:t>
      </w:r>
      <w:r w:rsidR="00882E07" w:rsidRPr="00CE3B68">
        <w:rPr>
          <w:rFonts w:ascii="Times New Roman" w:hAnsi="Times New Roman" w:cs="Times New Roman"/>
          <w:color w:val="000000" w:themeColor="text1"/>
          <w:sz w:val="24"/>
          <w:szCs w:val="24"/>
        </w:rPr>
        <w:t xml:space="preserve"> encouraging people to opt for a sugar free beverage over a high sugar one </w:t>
      </w:r>
      <w:r w:rsidR="00882E07" w:rsidRPr="00CE3B68">
        <w:rPr>
          <w:rFonts w:ascii="Times New Roman" w:eastAsia="Times New Roman" w:hAnsi="Times New Roman" w:cs="Times New Roman"/>
          <w:sz w:val="24"/>
          <w:szCs w:val="24"/>
          <w:lang w:eastAsia="en-GB"/>
        </w:rPr>
        <w:t>(Sasse and Metcalfe, 2022).</w:t>
      </w:r>
      <w:r w:rsidR="00E17326" w:rsidRPr="00CE3B68">
        <w:rPr>
          <w:rFonts w:ascii="Times New Roman" w:hAnsi="Times New Roman" w:cs="Times New Roman"/>
          <w:color w:val="000000" w:themeColor="text1"/>
          <w:sz w:val="24"/>
          <w:szCs w:val="24"/>
        </w:rPr>
        <w:t xml:space="preserve">  </w:t>
      </w:r>
      <w:r w:rsidRPr="00CE3B68">
        <w:rPr>
          <w:rFonts w:ascii="Times New Roman" w:hAnsi="Times New Roman" w:cs="Times New Roman"/>
          <w:color w:val="000000" w:themeColor="text1"/>
          <w:sz w:val="24"/>
          <w:szCs w:val="24"/>
        </w:rPr>
        <w:t>Furthermore, the rise of e-commerce and direct-to-consumer models has reshaped distribution channels and consumer purchasing behaviours, presenting both opportunities and challenges for industry players</w:t>
      </w:r>
      <w:r w:rsidR="00E17326" w:rsidRPr="00CE3B68">
        <w:rPr>
          <w:rFonts w:ascii="Times New Roman" w:hAnsi="Times New Roman" w:cs="Times New Roman"/>
          <w:color w:val="000000" w:themeColor="text1"/>
          <w:sz w:val="24"/>
          <w:szCs w:val="24"/>
        </w:rPr>
        <w:t xml:space="preserve"> </w:t>
      </w:r>
      <w:r w:rsidR="00E17326" w:rsidRPr="00CE3B68">
        <w:rPr>
          <w:rFonts w:ascii="Times New Roman" w:eastAsia="Times New Roman" w:hAnsi="Times New Roman" w:cs="Times New Roman"/>
          <w:color w:val="000000" w:themeColor="text1"/>
          <w:sz w:val="24"/>
          <w:szCs w:val="24"/>
          <w:lang w:eastAsia="en-GB"/>
        </w:rPr>
        <w:t>(Bandy et al., 2020).</w:t>
      </w:r>
    </w:p>
    <w:p w14:paraId="30040C7B" w14:textId="6B45E35B" w:rsidR="00726E52" w:rsidRPr="00CE3B68" w:rsidRDefault="009663C7" w:rsidP="00CE3B68">
      <w:pPr>
        <w:jc w:val="both"/>
        <w:rPr>
          <w:rFonts w:ascii="Times New Roman" w:hAnsi="Times New Roman" w:cs="Times New Roman"/>
          <w:sz w:val="24"/>
          <w:szCs w:val="24"/>
        </w:rPr>
      </w:pPr>
      <w:r w:rsidRPr="00CE3B68">
        <w:rPr>
          <w:rFonts w:ascii="Times New Roman" w:hAnsi="Times New Roman" w:cs="Times New Roman"/>
          <w:sz w:val="24"/>
          <w:szCs w:val="24"/>
        </w:rPr>
        <w:t xml:space="preserve">As </w:t>
      </w:r>
      <w:r w:rsidR="00C50D5B" w:rsidRPr="00CE3B68">
        <w:rPr>
          <w:rFonts w:ascii="Times New Roman" w:hAnsi="Times New Roman" w:cs="Times New Roman"/>
          <w:sz w:val="24"/>
          <w:szCs w:val="24"/>
        </w:rPr>
        <w:t xml:space="preserve">researched </w:t>
      </w:r>
      <w:r w:rsidRPr="00CE3B68">
        <w:rPr>
          <w:rFonts w:ascii="Times New Roman" w:hAnsi="Times New Roman" w:cs="Times New Roman"/>
          <w:sz w:val="24"/>
          <w:szCs w:val="24"/>
        </w:rPr>
        <w:t xml:space="preserve">deeper into this dissertation, we will explore Coca-Cola's marketing strategies, with a focus on integrated marketing communications (IMC) and digital </w:t>
      </w:r>
      <w:r w:rsidR="00EF58DB" w:rsidRPr="00CE3B68">
        <w:rPr>
          <w:rFonts w:ascii="Times New Roman" w:hAnsi="Times New Roman" w:cs="Times New Roman"/>
          <w:sz w:val="24"/>
          <w:szCs w:val="24"/>
        </w:rPr>
        <w:t xml:space="preserve">marketing </w:t>
      </w:r>
      <w:r w:rsidR="008677C8" w:rsidRPr="00CE3B68">
        <w:rPr>
          <w:rFonts w:ascii="Times New Roman" w:hAnsi="Times New Roman" w:cs="Times New Roman"/>
          <w:sz w:val="24"/>
          <w:szCs w:val="24"/>
        </w:rPr>
        <w:t>and</w:t>
      </w:r>
      <w:r w:rsidRPr="00CE3B68">
        <w:rPr>
          <w:rFonts w:ascii="Times New Roman" w:hAnsi="Times New Roman" w:cs="Times New Roman"/>
          <w:sz w:val="24"/>
          <w:szCs w:val="24"/>
        </w:rPr>
        <w:t xml:space="preserve"> compare them with those of its competitors to gain valuable insights into its competitive positioning and market performance. Through this analysis, we aim to uncover opportunities for Coca-Cola to strengthen its brand presence, enhance consumer engagement, and maintain its leadership position in the ever-evolving beverage industry landscape.</w:t>
      </w:r>
    </w:p>
    <w:p w14:paraId="3CEF62BD" w14:textId="77777777" w:rsidR="003A5A42" w:rsidRPr="00CE3B68" w:rsidRDefault="003A5A42" w:rsidP="00CE3B68">
      <w:pPr>
        <w:jc w:val="both"/>
        <w:rPr>
          <w:rFonts w:ascii="Times New Roman" w:hAnsi="Times New Roman" w:cs="Times New Roman"/>
          <w:sz w:val="24"/>
          <w:szCs w:val="24"/>
        </w:rPr>
      </w:pPr>
    </w:p>
    <w:p w14:paraId="449AC8D0" w14:textId="77777777" w:rsidR="003A5A42" w:rsidRDefault="003A5A42" w:rsidP="00CE3B68">
      <w:pPr>
        <w:jc w:val="both"/>
        <w:rPr>
          <w:rFonts w:ascii="Times New Roman" w:hAnsi="Times New Roman" w:cs="Times New Roman"/>
          <w:sz w:val="24"/>
          <w:szCs w:val="24"/>
        </w:rPr>
      </w:pPr>
    </w:p>
    <w:p w14:paraId="223684B7" w14:textId="77777777" w:rsidR="00CE3B68" w:rsidRDefault="00CE3B68" w:rsidP="00CE3B68">
      <w:pPr>
        <w:jc w:val="both"/>
        <w:rPr>
          <w:rFonts w:ascii="Times New Roman" w:hAnsi="Times New Roman" w:cs="Times New Roman"/>
          <w:sz w:val="24"/>
          <w:szCs w:val="24"/>
        </w:rPr>
      </w:pPr>
    </w:p>
    <w:p w14:paraId="051808E0" w14:textId="77777777" w:rsidR="00A509FD" w:rsidRPr="00CE3B68" w:rsidRDefault="00A509FD" w:rsidP="00CE3B68">
      <w:pPr>
        <w:jc w:val="both"/>
        <w:rPr>
          <w:rFonts w:ascii="Times New Roman" w:hAnsi="Times New Roman" w:cs="Times New Roman"/>
          <w:b/>
          <w:bCs/>
          <w:sz w:val="24"/>
          <w:szCs w:val="24"/>
        </w:rPr>
      </w:pPr>
    </w:p>
    <w:p w14:paraId="7875B5B4" w14:textId="2D42ECE9" w:rsidR="00883E71" w:rsidRPr="00056CE4" w:rsidRDefault="00606370" w:rsidP="00056CE4">
      <w:pPr>
        <w:pStyle w:val="Heading3"/>
      </w:pPr>
      <w:bookmarkStart w:id="14" w:name="_Toc165050306"/>
      <w:r w:rsidRPr="00056CE4">
        <w:lastRenderedPageBreak/>
        <w:t>2.</w:t>
      </w:r>
      <w:r w:rsidR="00BD3F04">
        <w:t>2.1</w:t>
      </w:r>
      <w:r w:rsidRPr="00056CE4">
        <w:t xml:space="preserve"> </w:t>
      </w:r>
      <w:r w:rsidR="00883E71" w:rsidRPr="00056CE4">
        <w:t>Result of Co</w:t>
      </w:r>
      <w:r w:rsidR="00E03E76" w:rsidRPr="00056CE4">
        <w:t>ca Cola’s</w:t>
      </w:r>
      <w:r w:rsidR="002A5874" w:rsidRPr="00056CE4">
        <w:t xml:space="preserve"> current</w:t>
      </w:r>
      <w:r w:rsidR="00E03E76" w:rsidRPr="00056CE4">
        <w:t xml:space="preserve"> e</w:t>
      </w:r>
      <w:r w:rsidR="00856A87" w:rsidRPr="00056CE4">
        <w:t>xploration of Digital Marketing Trends</w:t>
      </w:r>
      <w:bookmarkEnd w:id="14"/>
    </w:p>
    <w:p w14:paraId="5B50F9E9" w14:textId="77777777" w:rsidR="002A684E" w:rsidRPr="00CE3B68" w:rsidRDefault="002A684E" w:rsidP="00CE3B68">
      <w:pPr>
        <w:jc w:val="both"/>
        <w:rPr>
          <w:rFonts w:ascii="Times New Roman" w:hAnsi="Times New Roman" w:cs="Times New Roman"/>
        </w:rPr>
      </w:pPr>
    </w:p>
    <w:p w14:paraId="242C130B" w14:textId="77777777" w:rsidR="008851C2" w:rsidRPr="00CE3B68" w:rsidRDefault="008851C2" w:rsidP="00CE3B68">
      <w:pPr>
        <w:jc w:val="center"/>
        <w:rPr>
          <w:rFonts w:ascii="Times New Roman" w:hAnsi="Times New Roman" w:cs="Times New Roman"/>
          <w:sz w:val="24"/>
          <w:szCs w:val="24"/>
        </w:rPr>
      </w:pPr>
      <w:r w:rsidRPr="00CE3B68">
        <w:rPr>
          <w:rFonts w:ascii="Times New Roman" w:hAnsi="Times New Roman" w:cs="Times New Roman"/>
          <w:noProof/>
          <w:sz w:val="24"/>
          <w:szCs w:val="24"/>
        </w:rPr>
        <w:drawing>
          <wp:inline distT="0" distB="0" distL="0" distR="0" wp14:anchorId="1CD72D12" wp14:editId="05E8DBDE">
            <wp:extent cx="3948565" cy="3787140"/>
            <wp:effectExtent l="0" t="0" r="0" b="3810"/>
            <wp:docPr id="9133719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3371912" name=""/>
                    <pic:cNvPicPr/>
                  </pic:nvPicPr>
                  <pic:blipFill>
                    <a:blip r:embed="rId14"/>
                    <a:stretch>
                      <a:fillRect/>
                    </a:stretch>
                  </pic:blipFill>
                  <pic:spPr>
                    <a:xfrm>
                      <a:off x="0" y="0"/>
                      <a:ext cx="3959172" cy="3797314"/>
                    </a:xfrm>
                    <a:prstGeom prst="rect">
                      <a:avLst/>
                    </a:prstGeom>
                  </pic:spPr>
                </pic:pic>
              </a:graphicData>
            </a:graphic>
          </wp:inline>
        </w:drawing>
      </w:r>
    </w:p>
    <w:p w14:paraId="49E34890" w14:textId="7A92AB2D" w:rsidR="008851C2" w:rsidRPr="00CE3B68" w:rsidRDefault="008851C2" w:rsidP="00CE3B68">
      <w:pPr>
        <w:spacing w:after="0" w:line="240" w:lineRule="auto"/>
        <w:jc w:val="center"/>
        <w:rPr>
          <w:rFonts w:ascii="Times New Roman" w:eastAsia="Times New Roman" w:hAnsi="Times New Roman" w:cs="Times New Roman"/>
          <w:sz w:val="24"/>
          <w:szCs w:val="24"/>
          <w:u w:val="single"/>
          <w:lang w:eastAsia="en-GB"/>
        </w:rPr>
      </w:pPr>
      <w:r w:rsidRPr="00CE3B68">
        <w:rPr>
          <w:rFonts w:ascii="Times New Roman" w:eastAsia="Times New Roman" w:hAnsi="Times New Roman" w:cs="Times New Roman"/>
          <w:sz w:val="24"/>
          <w:szCs w:val="24"/>
          <w:u w:val="single"/>
          <w:lang w:eastAsia="en-GB"/>
        </w:rPr>
        <w:t xml:space="preserve">Figure </w:t>
      </w:r>
      <w:r w:rsidR="007A5F6F" w:rsidRPr="00CE3B68">
        <w:rPr>
          <w:rFonts w:ascii="Times New Roman" w:eastAsia="Times New Roman" w:hAnsi="Times New Roman" w:cs="Times New Roman"/>
          <w:sz w:val="24"/>
          <w:szCs w:val="24"/>
          <w:u w:val="single"/>
          <w:lang w:eastAsia="en-GB"/>
        </w:rPr>
        <w:t>2.1</w:t>
      </w:r>
      <w:r w:rsidRPr="00CE3B68">
        <w:rPr>
          <w:rFonts w:ascii="Times New Roman" w:eastAsia="Times New Roman" w:hAnsi="Times New Roman" w:cs="Times New Roman"/>
          <w:sz w:val="24"/>
          <w:szCs w:val="24"/>
          <w:u w:val="single"/>
          <w:lang w:eastAsia="en-GB"/>
        </w:rPr>
        <w:t xml:space="preserve"> – Coca cola’s Effective Marketing strategy diagram</w:t>
      </w:r>
    </w:p>
    <w:p w14:paraId="318D2448" w14:textId="77777777" w:rsidR="008851C2" w:rsidRPr="00CE3B68" w:rsidRDefault="008851C2" w:rsidP="00CE3B68">
      <w:pPr>
        <w:spacing w:after="0" w:line="240" w:lineRule="auto"/>
        <w:jc w:val="center"/>
        <w:rPr>
          <w:rFonts w:ascii="Times New Roman" w:eastAsia="Times New Roman" w:hAnsi="Times New Roman" w:cs="Times New Roman"/>
          <w:sz w:val="24"/>
          <w:szCs w:val="24"/>
          <w:u w:val="single"/>
          <w:lang w:eastAsia="en-GB"/>
        </w:rPr>
      </w:pPr>
    </w:p>
    <w:p w14:paraId="2F63A5AA" w14:textId="77777777" w:rsidR="008851C2" w:rsidRPr="00CE3B68" w:rsidRDefault="008851C2" w:rsidP="00CE3B68">
      <w:pPr>
        <w:spacing w:after="0" w:line="240" w:lineRule="auto"/>
        <w:jc w:val="center"/>
        <w:rPr>
          <w:rFonts w:ascii="Times New Roman" w:eastAsia="Times New Roman" w:hAnsi="Times New Roman" w:cs="Times New Roman"/>
          <w:sz w:val="24"/>
          <w:szCs w:val="24"/>
          <w:lang w:eastAsia="en-GB"/>
        </w:rPr>
      </w:pPr>
      <w:r w:rsidRPr="00CE3B68">
        <w:rPr>
          <w:rFonts w:ascii="Times New Roman" w:eastAsia="Times New Roman" w:hAnsi="Times New Roman" w:cs="Times New Roman"/>
          <w:sz w:val="24"/>
          <w:szCs w:val="24"/>
          <w:lang w:eastAsia="en-GB"/>
        </w:rPr>
        <w:t>Source- (The Coca-Cola Company, 2023b)</w:t>
      </w:r>
    </w:p>
    <w:p w14:paraId="7C9E5AAF" w14:textId="77777777" w:rsidR="008851C2" w:rsidRPr="00CE3B68" w:rsidRDefault="008851C2" w:rsidP="00CE3B68">
      <w:pPr>
        <w:spacing w:after="0" w:line="240" w:lineRule="auto"/>
        <w:jc w:val="both"/>
        <w:rPr>
          <w:rFonts w:ascii="Times New Roman" w:eastAsia="Times New Roman" w:hAnsi="Times New Roman" w:cs="Times New Roman"/>
          <w:sz w:val="24"/>
          <w:szCs w:val="24"/>
          <w:lang w:eastAsia="en-GB"/>
        </w:rPr>
      </w:pPr>
    </w:p>
    <w:p w14:paraId="4CA2FF61" w14:textId="77777777" w:rsidR="008851C2" w:rsidRPr="00CE3B68" w:rsidRDefault="008851C2" w:rsidP="00CE3B68">
      <w:pPr>
        <w:jc w:val="both"/>
        <w:rPr>
          <w:rFonts w:ascii="Times New Roman" w:hAnsi="Times New Roman" w:cs="Times New Roman"/>
        </w:rPr>
      </w:pPr>
    </w:p>
    <w:p w14:paraId="219047A1" w14:textId="4BD96AFF" w:rsidR="00202C93" w:rsidRPr="00CE3B68" w:rsidRDefault="00202C93" w:rsidP="00CE3B68">
      <w:pPr>
        <w:jc w:val="both"/>
        <w:rPr>
          <w:rFonts w:ascii="Times New Roman" w:hAnsi="Times New Roman" w:cs="Times New Roman"/>
          <w:sz w:val="24"/>
          <w:szCs w:val="24"/>
        </w:rPr>
      </w:pPr>
      <w:r w:rsidRPr="00CE3B68">
        <w:rPr>
          <w:rFonts w:ascii="Times New Roman" w:hAnsi="Times New Roman" w:cs="Times New Roman"/>
          <w:sz w:val="24"/>
          <w:szCs w:val="24"/>
        </w:rPr>
        <w:t>Coca-Cola believes that by focusing on human insights, creating superior products, and sharing brand stories through consumer passion points</w:t>
      </w:r>
      <w:r w:rsidR="004A676C" w:rsidRPr="00CE3B68">
        <w:rPr>
          <w:rFonts w:ascii="Times New Roman" w:hAnsi="Times New Roman" w:cs="Times New Roman"/>
          <w:sz w:val="24"/>
          <w:szCs w:val="24"/>
        </w:rPr>
        <w:t xml:space="preserve"> which is music, </w:t>
      </w:r>
      <w:r w:rsidR="009E6678" w:rsidRPr="00CE3B68">
        <w:rPr>
          <w:rFonts w:ascii="Times New Roman" w:hAnsi="Times New Roman" w:cs="Times New Roman"/>
          <w:sz w:val="24"/>
          <w:szCs w:val="24"/>
        </w:rPr>
        <w:t>gaming,</w:t>
      </w:r>
      <w:r w:rsidR="004A676C" w:rsidRPr="00CE3B68">
        <w:rPr>
          <w:rFonts w:ascii="Times New Roman" w:hAnsi="Times New Roman" w:cs="Times New Roman"/>
          <w:sz w:val="24"/>
          <w:szCs w:val="24"/>
        </w:rPr>
        <w:t xml:space="preserve"> and sports</w:t>
      </w:r>
      <w:r w:rsidRPr="00CE3B68">
        <w:rPr>
          <w:rFonts w:ascii="Times New Roman" w:hAnsi="Times New Roman" w:cs="Times New Roman"/>
          <w:sz w:val="24"/>
          <w:szCs w:val="24"/>
        </w:rPr>
        <w:t>, they can shift their marketing strategy away from</w:t>
      </w:r>
      <w:r w:rsidR="00C0615D">
        <w:rPr>
          <w:rFonts w:ascii="Times New Roman" w:hAnsi="Times New Roman" w:cs="Times New Roman"/>
          <w:sz w:val="24"/>
          <w:szCs w:val="24"/>
        </w:rPr>
        <w:t xml:space="preserve"> just</w:t>
      </w:r>
      <w:r w:rsidRPr="00CE3B68">
        <w:rPr>
          <w:rFonts w:ascii="Times New Roman" w:hAnsi="Times New Roman" w:cs="Times New Roman"/>
          <w:sz w:val="24"/>
          <w:szCs w:val="24"/>
        </w:rPr>
        <w:t xml:space="preserve"> </w:t>
      </w:r>
      <w:r w:rsidR="00C0615D" w:rsidRPr="00CE3B68">
        <w:rPr>
          <w:rFonts w:ascii="Times New Roman" w:hAnsi="Times New Roman" w:cs="Times New Roman"/>
          <w:sz w:val="24"/>
          <w:szCs w:val="24"/>
        </w:rPr>
        <w:t>television</w:t>
      </w:r>
      <w:r w:rsidR="00C0615D">
        <w:rPr>
          <w:rFonts w:ascii="Times New Roman" w:hAnsi="Times New Roman" w:cs="Times New Roman"/>
          <w:sz w:val="24"/>
          <w:szCs w:val="24"/>
        </w:rPr>
        <w:t xml:space="preserve"> </w:t>
      </w:r>
      <w:r w:rsidR="00C0615D" w:rsidRPr="00CE3B68">
        <w:rPr>
          <w:rFonts w:ascii="Times New Roman" w:hAnsi="Times New Roman" w:cs="Times New Roman"/>
          <w:sz w:val="24"/>
          <w:szCs w:val="24"/>
        </w:rPr>
        <w:t>experiences</w:t>
      </w:r>
      <w:r w:rsidRPr="00CE3B68">
        <w:rPr>
          <w:rFonts w:ascii="Times New Roman" w:hAnsi="Times New Roman" w:cs="Times New Roman"/>
          <w:sz w:val="24"/>
          <w:szCs w:val="24"/>
        </w:rPr>
        <w:t>. Their new operating structure emphasizes collaboration across functions and geographies to develop global solutions, enhanced by extensive agency partnerships</w:t>
      </w:r>
      <w:r w:rsidR="004C7FE7" w:rsidRPr="00CE3B68">
        <w:rPr>
          <w:rFonts w:ascii="Times New Roman" w:hAnsi="Times New Roman" w:cs="Times New Roman"/>
          <w:sz w:val="24"/>
          <w:szCs w:val="24"/>
        </w:rPr>
        <w:t xml:space="preserve"> mainly</w:t>
      </w:r>
      <w:r w:rsidR="00C91272" w:rsidRPr="00CE3B68">
        <w:rPr>
          <w:rFonts w:ascii="Times New Roman" w:hAnsi="Times New Roman" w:cs="Times New Roman"/>
          <w:sz w:val="24"/>
          <w:szCs w:val="24"/>
        </w:rPr>
        <w:t xml:space="preserve"> </w:t>
      </w:r>
      <w:r w:rsidR="00B25113" w:rsidRPr="00CE3B68">
        <w:rPr>
          <w:rFonts w:ascii="Times New Roman" w:hAnsi="Times New Roman" w:cs="Times New Roman"/>
          <w:sz w:val="24"/>
          <w:szCs w:val="24"/>
        </w:rPr>
        <w:t>endorsements and collaborations</w:t>
      </w:r>
      <w:r w:rsidR="004C7FE7" w:rsidRPr="00CE3B68">
        <w:rPr>
          <w:rFonts w:ascii="Times New Roman" w:hAnsi="Times New Roman" w:cs="Times New Roman"/>
          <w:sz w:val="24"/>
          <w:szCs w:val="24"/>
        </w:rPr>
        <w:t xml:space="preserve"> with celebrities</w:t>
      </w:r>
      <w:r w:rsidR="00EA69B8" w:rsidRPr="00CE3B68">
        <w:rPr>
          <w:rFonts w:ascii="Times New Roman" w:hAnsi="Times New Roman" w:cs="Times New Roman"/>
          <w:sz w:val="24"/>
          <w:szCs w:val="24"/>
        </w:rPr>
        <w:t>, gaming companies</w:t>
      </w:r>
      <w:r w:rsidR="00E3307D" w:rsidRPr="00CE3B68">
        <w:rPr>
          <w:rFonts w:ascii="Times New Roman" w:hAnsi="Times New Roman" w:cs="Times New Roman"/>
          <w:sz w:val="24"/>
          <w:szCs w:val="24"/>
        </w:rPr>
        <w:t xml:space="preserve">, sports </w:t>
      </w:r>
      <w:r w:rsidR="00731A22" w:rsidRPr="00CE3B68">
        <w:rPr>
          <w:rFonts w:ascii="Times New Roman" w:hAnsi="Times New Roman" w:cs="Times New Roman"/>
          <w:sz w:val="24"/>
          <w:szCs w:val="24"/>
        </w:rPr>
        <w:t>teams,</w:t>
      </w:r>
      <w:r w:rsidR="00E3307D" w:rsidRPr="00CE3B68">
        <w:rPr>
          <w:rFonts w:ascii="Times New Roman" w:hAnsi="Times New Roman" w:cs="Times New Roman"/>
          <w:sz w:val="24"/>
          <w:szCs w:val="24"/>
        </w:rPr>
        <w:t xml:space="preserve"> and leagues.</w:t>
      </w:r>
      <w:r w:rsidRPr="00CE3B68">
        <w:rPr>
          <w:rFonts w:ascii="Times New Roman" w:hAnsi="Times New Roman" w:cs="Times New Roman"/>
          <w:sz w:val="24"/>
          <w:szCs w:val="24"/>
        </w:rPr>
        <w:t xml:space="preserve"> They are confident that this approach will facilitate personalized consumer engagement, attract new </w:t>
      </w:r>
      <w:r w:rsidR="003F307E" w:rsidRPr="00CE3B68">
        <w:rPr>
          <w:rFonts w:ascii="Times New Roman" w:hAnsi="Times New Roman" w:cs="Times New Roman"/>
          <w:sz w:val="24"/>
          <w:szCs w:val="24"/>
        </w:rPr>
        <w:t>consumers</w:t>
      </w:r>
      <w:r w:rsidRPr="00CE3B68">
        <w:rPr>
          <w:rFonts w:ascii="Times New Roman" w:hAnsi="Times New Roman" w:cs="Times New Roman"/>
          <w:sz w:val="24"/>
          <w:szCs w:val="24"/>
        </w:rPr>
        <w:t xml:space="preserve"> to their brands, and enable impactful messaging through co-creation across various mediums beyond traditional media</w:t>
      </w:r>
      <w:r w:rsidR="006074B5" w:rsidRPr="00CE3B68">
        <w:rPr>
          <w:rFonts w:ascii="Times New Roman" w:hAnsi="Times New Roman" w:cs="Times New Roman"/>
          <w:sz w:val="24"/>
          <w:szCs w:val="24"/>
        </w:rPr>
        <w:t xml:space="preserve"> </w:t>
      </w:r>
      <w:r w:rsidR="006074B5" w:rsidRPr="00CE3B68">
        <w:rPr>
          <w:rFonts w:ascii="Times New Roman" w:eastAsia="Times New Roman" w:hAnsi="Times New Roman" w:cs="Times New Roman"/>
          <w:sz w:val="24"/>
          <w:szCs w:val="24"/>
          <w:lang w:eastAsia="en-GB"/>
        </w:rPr>
        <w:t>(The Coca-Cola Company, 2023b).</w:t>
      </w:r>
      <w:r w:rsidR="001D7BAA" w:rsidRPr="00CE3B68">
        <w:rPr>
          <w:rFonts w:ascii="Times New Roman" w:eastAsia="Times New Roman" w:hAnsi="Times New Roman" w:cs="Times New Roman"/>
          <w:sz w:val="24"/>
          <w:szCs w:val="24"/>
          <w:lang w:eastAsia="en-GB"/>
        </w:rPr>
        <w:t xml:space="preserve"> In recent times, the most </w:t>
      </w:r>
      <w:r w:rsidR="00F72791" w:rsidRPr="00CE3B68">
        <w:rPr>
          <w:rFonts w:ascii="Times New Roman" w:eastAsia="Times New Roman" w:hAnsi="Times New Roman" w:cs="Times New Roman"/>
          <w:sz w:val="24"/>
          <w:szCs w:val="24"/>
          <w:lang w:eastAsia="en-GB"/>
        </w:rPr>
        <w:t xml:space="preserve">frequently used platforms for marketing </w:t>
      </w:r>
      <w:r w:rsidR="007F59D0" w:rsidRPr="00CE3B68">
        <w:rPr>
          <w:rFonts w:ascii="Times New Roman" w:eastAsia="Times New Roman" w:hAnsi="Times New Roman" w:cs="Times New Roman"/>
          <w:sz w:val="24"/>
          <w:szCs w:val="24"/>
          <w:lang w:eastAsia="en-GB"/>
        </w:rPr>
        <w:t>are</w:t>
      </w:r>
      <w:r w:rsidR="00F72791" w:rsidRPr="00CE3B68">
        <w:rPr>
          <w:rFonts w:ascii="Times New Roman" w:eastAsia="Times New Roman" w:hAnsi="Times New Roman" w:cs="Times New Roman"/>
          <w:sz w:val="24"/>
          <w:szCs w:val="24"/>
          <w:lang w:eastAsia="en-GB"/>
        </w:rPr>
        <w:t xml:space="preserve"> </w:t>
      </w:r>
      <w:r w:rsidR="004504C9" w:rsidRPr="00CE3B68">
        <w:rPr>
          <w:rFonts w:ascii="Times New Roman" w:eastAsia="Times New Roman" w:hAnsi="Times New Roman" w:cs="Times New Roman"/>
          <w:sz w:val="24"/>
          <w:szCs w:val="24"/>
          <w:lang w:eastAsia="en-GB"/>
        </w:rPr>
        <w:t xml:space="preserve">of </w:t>
      </w:r>
      <w:r w:rsidR="00F72791" w:rsidRPr="00CE3B68">
        <w:rPr>
          <w:rFonts w:ascii="Times New Roman" w:eastAsia="Times New Roman" w:hAnsi="Times New Roman" w:cs="Times New Roman"/>
          <w:sz w:val="24"/>
          <w:szCs w:val="24"/>
          <w:lang w:eastAsia="en-GB"/>
        </w:rPr>
        <w:t xml:space="preserve">Digital </w:t>
      </w:r>
      <w:r w:rsidR="00E32220" w:rsidRPr="00CE3B68">
        <w:rPr>
          <w:rFonts w:ascii="Times New Roman" w:eastAsia="Times New Roman" w:hAnsi="Times New Roman" w:cs="Times New Roman"/>
          <w:sz w:val="24"/>
          <w:szCs w:val="24"/>
          <w:lang w:eastAsia="en-GB"/>
        </w:rPr>
        <w:t xml:space="preserve">marketing </w:t>
      </w:r>
      <w:r w:rsidR="00E348B0" w:rsidRPr="00CE3B68">
        <w:rPr>
          <w:rFonts w:ascii="Times New Roman" w:eastAsia="Times New Roman" w:hAnsi="Times New Roman" w:cs="Times New Roman"/>
          <w:sz w:val="24"/>
          <w:szCs w:val="24"/>
          <w:lang w:eastAsia="en-GB"/>
        </w:rPr>
        <w:t>with the increasing usage of social media</w:t>
      </w:r>
      <w:r w:rsidR="007C0F2F" w:rsidRPr="00CE3B68">
        <w:rPr>
          <w:rFonts w:ascii="Times New Roman" w:eastAsia="Times New Roman" w:hAnsi="Times New Roman" w:cs="Times New Roman"/>
          <w:sz w:val="24"/>
          <w:szCs w:val="24"/>
          <w:lang w:eastAsia="en-GB"/>
        </w:rPr>
        <w:t xml:space="preserve"> by</w:t>
      </w:r>
      <w:r w:rsidR="0016033D" w:rsidRPr="00CE3B68">
        <w:rPr>
          <w:rFonts w:ascii="Times New Roman" w:eastAsia="Times New Roman" w:hAnsi="Times New Roman" w:cs="Times New Roman"/>
          <w:sz w:val="24"/>
          <w:szCs w:val="24"/>
          <w:lang w:eastAsia="en-GB"/>
        </w:rPr>
        <w:t xml:space="preserve"> </w:t>
      </w:r>
      <w:r w:rsidR="007F59D0" w:rsidRPr="00CE3B68">
        <w:rPr>
          <w:rFonts w:ascii="Times New Roman" w:eastAsia="Times New Roman" w:hAnsi="Times New Roman" w:cs="Times New Roman"/>
          <w:sz w:val="24"/>
          <w:szCs w:val="24"/>
          <w:lang w:eastAsia="en-GB"/>
        </w:rPr>
        <w:t xml:space="preserve">most </w:t>
      </w:r>
      <w:r w:rsidR="001D22F7">
        <w:rPr>
          <w:rFonts w:ascii="Times New Roman" w:eastAsia="Times New Roman" w:hAnsi="Times New Roman" w:cs="Times New Roman"/>
          <w:sz w:val="24"/>
          <w:szCs w:val="24"/>
          <w:lang w:eastAsia="en-GB"/>
        </w:rPr>
        <w:t>people</w:t>
      </w:r>
      <w:r w:rsidR="0016033D" w:rsidRPr="00CE3B68">
        <w:rPr>
          <w:rFonts w:ascii="Times New Roman" w:eastAsia="Times New Roman" w:hAnsi="Times New Roman" w:cs="Times New Roman"/>
          <w:sz w:val="24"/>
          <w:szCs w:val="24"/>
          <w:lang w:eastAsia="en-GB"/>
        </w:rPr>
        <w:t>.</w:t>
      </w:r>
      <w:r w:rsidR="00962A88" w:rsidRPr="00CE3B68">
        <w:rPr>
          <w:rFonts w:ascii="Times New Roman" w:eastAsia="Times New Roman" w:hAnsi="Times New Roman" w:cs="Times New Roman"/>
          <w:sz w:val="24"/>
          <w:szCs w:val="24"/>
          <w:lang w:eastAsia="en-GB"/>
        </w:rPr>
        <w:t xml:space="preserve"> Coca </w:t>
      </w:r>
      <w:r w:rsidR="008851C2" w:rsidRPr="00CE3B68">
        <w:rPr>
          <w:rFonts w:ascii="Times New Roman" w:eastAsia="Times New Roman" w:hAnsi="Times New Roman" w:cs="Times New Roman"/>
          <w:sz w:val="24"/>
          <w:szCs w:val="24"/>
          <w:lang w:eastAsia="en-GB"/>
        </w:rPr>
        <w:t>Cola plays</w:t>
      </w:r>
      <w:r w:rsidR="00D72C59" w:rsidRPr="00CE3B68">
        <w:rPr>
          <w:rFonts w:ascii="Times New Roman" w:eastAsia="Times New Roman" w:hAnsi="Times New Roman" w:cs="Times New Roman"/>
          <w:sz w:val="24"/>
          <w:szCs w:val="24"/>
          <w:lang w:eastAsia="en-GB"/>
        </w:rPr>
        <w:t xml:space="preserve"> their </w:t>
      </w:r>
      <w:r w:rsidR="00962A88" w:rsidRPr="00CE3B68">
        <w:rPr>
          <w:rFonts w:ascii="Times New Roman" w:eastAsia="Times New Roman" w:hAnsi="Times New Roman" w:cs="Times New Roman"/>
          <w:sz w:val="24"/>
          <w:szCs w:val="24"/>
          <w:lang w:eastAsia="en-GB"/>
        </w:rPr>
        <w:t xml:space="preserve">advertisements </w:t>
      </w:r>
      <w:r w:rsidR="00D72C59" w:rsidRPr="00CE3B68">
        <w:rPr>
          <w:rFonts w:ascii="Times New Roman" w:eastAsia="Times New Roman" w:hAnsi="Times New Roman" w:cs="Times New Roman"/>
          <w:sz w:val="24"/>
          <w:szCs w:val="24"/>
          <w:lang w:eastAsia="en-GB"/>
        </w:rPr>
        <w:t xml:space="preserve">in between </w:t>
      </w:r>
      <w:r w:rsidR="00962A88" w:rsidRPr="00CE3B68">
        <w:rPr>
          <w:rFonts w:ascii="Times New Roman" w:eastAsia="Times New Roman" w:hAnsi="Times New Roman" w:cs="Times New Roman"/>
          <w:sz w:val="24"/>
          <w:szCs w:val="24"/>
          <w:lang w:eastAsia="en-GB"/>
        </w:rPr>
        <w:t xml:space="preserve">YouTube videos, </w:t>
      </w:r>
      <w:r w:rsidR="008851C2" w:rsidRPr="00CE3B68">
        <w:rPr>
          <w:rFonts w:ascii="Times New Roman" w:eastAsia="Times New Roman" w:hAnsi="Times New Roman" w:cs="Times New Roman"/>
          <w:sz w:val="24"/>
          <w:szCs w:val="24"/>
          <w:lang w:eastAsia="en-GB"/>
        </w:rPr>
        <w:t>b</w:t>
      </w:r>
      <w:r w:rsidR="00962A88" w:rsidRPr="00CE3B68">
        <w:rPr>
          <w:rFonts w:ascii="Times New Roman" w:eastAsia="Times New Roman" w:hAnsi="Times New Roman" w:cs="Times New Roman"/>
          <w:sz w:val="24"/>
          <w:szCs w:val="24"/>
          <w:lang w:eastAsia="en-GB"/>
        </w:rPr>
        <w:t>ut</w:t>
      </w:r>
      <w:r w:rsidR="004504C9" w:rsidRPr="00CE3B68">
        <w:rPr>
          <w:rFonts w:ascii="Times New Roman" w:eastAsia="Times New Roman" w:hAnsi="Times New Roman" w:cs="Times New Roman"/>
          <w:sz w:val="24"/>
          <w:szCs w:val="24"/>
          <w:lang w:eastAsia="en-GB"/>
        </w:rPr>
        <w:t xml:space="preserve"> most popular </w:t>
      </w:r>
      <w:r w:rsidR="00F468B0" w:rsidRPr="00CE3B68">
        <w:rPr>
          <w:rFonts w:ascii="Times New Roman" w:eastAsia="Times New Roman" w:hAnsi="Times New Roman" w:cs="Times New Roman"/>
          <w:sz w:val="24"/>
          <w:szCs w:val="24"/>
          <w:lang w:eastAsia="en-GB"/>
        </w:rPr>
        <w:t xml:space="preserve">social media platforms </w:t>
      </w:r>
      <w:r w:rsidR="002216EF" w:rsidRPr="00CE3B68">
        <w:rPr>
          <w:rFonts w:ascii="Times New Roman" w:eastAsia="Times New Roman" w:hAnsi="Times New Roman" w:cs="Times New Roman"/>
          <w:sz w:val="24"/>
          <w:szCs w:val="24"/>
          <w:lang w:eastAsia="en-GB"/>
        </w:rPr>
        <w:t>being Facebook</w:t>
      </w:r>
      <w:r w:rsidR="00F468B0" w:rsidRPr="00CE3B68">
        <w:rPr>
          <w:rFonts w:ascii="Times New Roman" w:eastAsia="Times New Roman" w:hAnsi="Times New Roman" w:cs="Times New Roman"/>
          <w:sz w:val="24"/>
          <w:szCs w:val="24"/>
          <w:lang w:eastAsia="en-GB"/>
        </w:rPr>
        <w:t xml:space="preserve"> and Instagram.</w:t>
      </w:r>
    </w:p>
    <w:p w14:paraId="4CB8BD5B" w14:textId="77777777" w:rsidR="00973955" w:rsidRPr="00CE3B68" w:rsidRDefault="00973955" w:rsidP="00CE3B68">
      <w:pPr>
        <w:jc w:val="both"/>
        <w:rPr>
          <w:rFonts w:ascii="Times New Roman" w:hAnsi="Times New Roman" w:cs="Times New Roman"/>
          <w:sz w:val="24"/>
          <w:szCs w:val="24"/>
        </w:rPr>
      </w:pPr>
    </w:p>
    <w:p w14:paraId="1D4D31B5" w14:textId="77777777" w:rsidR="001D7BAA" w:rsidRDefault="001D7BAA" w:rsidP="00CE3B68">
      <w:pPr>
        <w:jc w:val="both"/>
        <w:rPr>
          <w:rFonts w:ascii="Times New Roman" w:hAnsi="Times New Roman" w:cs="Times New Roman"/>
          <w:b/>
          <w:bCs/>
          <w:sz w:val="24"/>
          <w:szCs w:val="24"/>
        </w:rPr>
      </w:pPr>
    </w:p>
    <w:p w14:paraId="6A174E3E" w14:textId="77777777" w:rsidR="00056CE4" w:rsidRPr="00CE3B68" w:rsidRDefault="00056CE4" w:rsidP="00CE3B68">
      <w:pPr>
        <w:jc w:val="both"/>
        <w:rPr>
          <w:rFonts w:ascii="Times New Roman" w:hAnsi="Times New Roman" w:cs="Times New Roman"/>
          <w:b/>
          <w:bCs/>
          <w:sz w:val="24"/>
          <w:szCs w:val="24"/>
        </w:rPr>
      </w:pPr>
    </w:p>
    <w:p w14:paraId="2A333E8A" w14:textId="77777777" w:rsidR="001D7BAA" w:rsidRPr="00CE3B68" w:rsidRDefault="001D7BAA" w:rsidP="00CE3B68">
      <w:pPr>
        <w:jc w:val="both"/>
        <w:rPr>
          <w:rFonts w:ascii="Times New Roman" w:hAnsi="Times New Roman" w:cs="Times New Roman"/>
          <w:b/>
          <w:bCs/>
          <w:sz w:val="24"/>
          <w:szCs w:val="24"/>
        </w:rPr>
      </w:pPr>
    </w:p>
    <w:p w14:paraId="5F0D0B2A" w14:textId="40DDD157" w:rsidR="003A5A42" w:rsidRDefault="00CD58D2" w:rsidP="00CE3B68">
      <w:pPr>
        <w:jc w:val="both"/>
        <w:rPr>
          <w:rFonts w:ascii="Times New Roman" w:hAnsi="Times New Roman" w:cs="Times New Roman"/>
          <w:sz w:val="24"/>
          <w:szCs w:val="24"/>
        </w:rPr>
      </w:pPr>
      <w:r>
        <w:rPr>
          <w:rFonts w:ascii="Times New Roman" w:hAnsi="Times New Roman" w:cs="Times New Roman"/>
          <w:b/>
          <w:bCs/>
          <w:sz w:val="24"/>
          <w:szCs w:val="24"/>
        </w:rPr>
        <w:lastRenderedPageBreak/>
        <w:t>-</w:t>
      </w:r>
      <w:r w:rsidR="00B968B5" w:rsidRPr="00CE3B68">
        <w:rPr>
          <w:rFonts w:ascii="Times New Roman" w:hAnsi="Times New Roman" w:cs="Times New Roman"/>
          <w:b/>
          <w:bCs/>
          <w:sz w:val="24"/>
          <w:szCs w:val="24"/>
        </w:rPr>
        <w:t xml:space="preserve">Coca cola’s </w:t>
      </w:r>
      <w:r w:rsidR="0025795E" w:rsidRPr="00CE3B68">
        <w:rPr>
          <w:rFonts w:ascii="Times New Roman" w:hAnsi="Times New Roman" w:cs="Times New Roman"/>
          <w:b/>
          <w:bCs/>
          <w:sz w:val="24"/>
          <w:szCs w:val="24"/>
        </w:rPr>
        <w:t>social media engagement account on -</w:t>
      </w:r>
      <w:r w:rsidR="00914EBB" w:rsidRPr="00CE3B68">
        <w:rPr>
          <w:rFonts w:ascii="Times New Roman" w:hAnsi="Times New Roman" w:cs="Times New Roman"/>
          <w:b/>
          <w:bCs/>
          <w:sz w:val="24"/>
          <w:szCs w:val="24"/>
        </w:rPr>
        <w:t>Facebook</w:t>
      </w:r>
    </w:p>
    <w:p w14:paraId="5839974E" w14:textId="77777777" w:rsidR="00CE3B68" w:rsidRPr="00CE3B68" w:rsidRDefault="00CE3B68" w:rsidP="00CE3B68">
      <w:pPr>
        <w:jc w:val="both"/>
        <w:rPr>
          <w:rFonts w:ascii="Times New Roman" w:hAnsi="Times New Roman" w:cs="Times New Roman"/>
          <w:sz w:val="24"/>
          <w:szCs w:val="24"/>
        </w:rPr>
      </w:pPr>
    </w:p>
    <w:p w14:paraId="669208E1" w14:textId="77777777" w:rsidR="000122B3" w:rsidRPr="00CE3B68" w:rsidRDefault="000122B3" w:rsidP="00CE3B68">
      <w:pPr>
        <w:jc w:val="both"/>
        <w:rPr>
          <w:rFonts w:ascii="Times New Roman" w:hAnsi="Times New Roman" w:cs="Times New Roman"/>
          <w:sz w:val="24"/>
          <w:szCs w:val="24"/>
        </w:rPr>
      </w:pPr>
    </w:p>
    <w:p w14:paraId="443252F7" w14:textId="77777777" w:rsidR="003A5A42" w:rsidRPr="00CE3B68" w:rsidRDefault="003A5A42" w:rsidP="00CE3B68">
      <w:pPr>
        <w:jc w:val="both"/>
        <w:rPr>
          <w:rFonts w:ascii="Times New Roman" w:hAnsi="Times New Roman" w:cs="Times New Roman"/>
          <w:sz w:val="24"/>
          <w:szCs w:val="24"/>
        </w:rPr>
      </w:pPr>
    </w:p>
    <w:tbl>
      <w:tblPr>
        <w:tblStyle w:val="TableGrid"/>
        <w:tblpPr w:leftFromText="180" w:rightFromText="180" w:vertAnchor="text" w:horzAnchor="margin" w:tblpXSpec="center" w:tblpY="240"/>
        <w:tblW w:w="0" w:type="auto"/>
        <w:tblLook w:val="04A0" w:firstRow="1" w:lastRow="0" w:firstColumn="1" w:lastColumn="0" w:noHBand="0" w:noVBand="1"/>
      </w:tblPr>
      <w:tblGrid>
        <w:gridCol w:w="5240"/>
      </w:tblGrid>
      <w:tr w:rsidR="003A5A42" w:rsidRPr="00CE3B68" w14:paraId="35A6FC6A" w14:textId="77777777" w:rsidTr="003A5A42">
        <w:tc>
          <w:tcPr>
            <w:tcW w:w="5240" w:type="dxa"/>
          </w:tcPr>
          <w:p w14:paraId="72BC1CBA" w14:textId="77777777" w:rsidR="003A5A42" w:rsidRPr="00CE3B68" w:rsidRDefault="003A5A42" w:rsidP="00CE3B68">
            <w:pPr>
              <w:jc w:val="center"/>
              <w:rPr>
                <w:rFonts w:ascii="Times New Roman" w:hAnsi="Times New Roman" w:cs="Times New Roman"/>
                <w:sz w:val="24"/>
                <w:szCs w:val="24"/>
              </w:rPr>
            </w:pPr>
            <w:r w:rsidRPr="00CE3B68">
              <w:rPr>
                <w:rFonts w:ascii="Times New Roman" w:hAnsi="Times New Roman" w:cs="Times New Roman"/>
                <w:noProof/>
                <w:sz w:val="24"/>
                <w:szCs w:val="24"/>
              </w:rPr>
              <w:drawing>
                <wp:inline distT="0" distB="0" distL="0" distR="0" wp14:anchorId="09C0B4BC" wp14:editId="3E3D2D7F">
                  <wp:extent cx="2351588" cy="4274820"/>
                  <wp:effectExtent l="0" t="0" r="0" b="0"/>
                  <wp:docPr id="1331777686" name="Picture 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96521" name="Picture 1" descr="A screenshot of a social media post&#10;&#10;Description automatically generated"/>
                          <pic:cNvPicPr/>
                        </pic:nvPicPr>
                        <pic:blipFill rotWithShape="1">
                          <a:blip r:embed="rId15" cstate="print">
                            <a:extLst>
                              <a:ext uri="{28A0092B-C50C-407E-A947-70E740481C1C}">
                                <a14:useLocalDpi xmlns:a14="http://schemas.microsoft.com/office/drawing/2010/main" val="0"/>
                              </a:ext>
                            </a:extLst>
                          </a:blip>
                          <a:srcRect t="5502" b="10417"/>
                          <a:stretch/>
                        </pic:blipFill>
                        <pic:spPr bwMode="auto">
                          <a:xfrm>
                            <a:off x="0" y="0"/>
                            <a:ext cx="2364116" cy="4297594"/>
                          </a:xfrm>
                          <a:prstGeom prst="rect">
                            <a:avLst/>
                          </a:prstGeom>
                          <a:ln>
                            <a:noFill/>
                          </a:ln>
                          <a:extLst>
                            <a:ext uri="{53640926-AAD7-44D8-BBD7-CCE9431645EC}">
                              <a14:shadowObscured xmlns:a14="http://schemas.microsoft.com/office/drawing/2010/main"/>
                            </a:ext>
                          </a:extLst>
                        </pic:spPr>
                      </pic:pic>
                    </a:graphicData>
                  </a:graphic>
                </wp:inline>
              </w:drawing>
            </w:r>
          </w:p>
        </w:tc>
      </w:tr>
    </w:tbl>
    <w:p w14:paraId="57172534" w14:textId="77777777" w:rsidR="00354F36" w:rsidRPr="00CE3B68" w:rsidRDefault="00354F36" w:rsidP="00CE3B68">
      <w:pPr>
        <w:jc w:val="center"/>
        <w:rPr>
          <w:rFonts w:ascii="Times New Roman" w:hAnsi="Times New Roman" w:cs="Times New Roman"/>
          <w:sz w:val="24"/>
          <w:szCs w:val="24"/>
        </w:rPr>
      </w:pPr>
    </w:p>
    <w:p w14:paraId="18DBA64D" w14:textId="77777777" w:rsidR="00354F36" w:rsidRPr="00CE3B68" w:rsidRDefault="00354F36" w:rsidP="00CE3B68">
      <w:pPr>
        <w:jc w:val="center"/>
        <w:rPr>
          <w:rFonts w:ascii="Times New Roman" w:hAnsi="Times New Roman" w:cs="Times New Roman"/>
          <w:sz w:val="24"/>
          <w:szCs w:val="24"/>
        </w:rPr>
      </w:pPr>
    </w:p>
    <w:p w14:paraId="48C056E5" w14:textId="77777777" w:rsidR="00196D4F" w:rsidRPr="00CE3B68" w:rsidRDefault="00196D4F" w:rsidP="00CE3B68">
      <w:pPr>
        <w:jc w:val="center"/>
        <w:rPr>
          <w:rFonts w:ascii="Times New Roman" w:hAnsi="Times New Roman" w:cs="Times New Roman"/>
          <w:sz w:val="24"/>
          <w:szCs w:val="24"/>
        </w:rPr>
      </w:pPr>
    </w:p>
    <w:p w14:paraId="48725F01" w14:textId="77777777" w:rsidR="00592796" w:rsidRPr="00CE3B68" w:rsidRDefault="00592796" w:rsidP="00CE3B68">
      <w:pPr>
        <w:jc w:val="center"/>
        <w:rPr>
          <w:rFonts w:ascii="Times New Roman" w:hAnsi="Times New Roman" w:cs="Times New Roman"/>
          <w:sz w:val="24"/>
          <w:szCs w:val="24"/>
        </w:rPr>
      </w:pPr>
    </w:p>
    <w:p w14:paraId="3B015F57" w14:textId="77777777" w:rsidR="00726E52" w:rsidRPr="00CE3B68" w:rsidRDefault="00726E52" w:rsidP="00CE3B68">
      <w:pPr>
        <w:jc w:val="center"/>
        <w:rPr>
          <w:rFonts w:ascii="Times New Roman" w:hAnsi="Times New Roman" w:cs="Times New Roman"/>
          <w:sz w:val="24"/>
          <w:szCs w:val="24"/>
        </w:rPr>
      </w:pPr>
    </w:p>
    <w:p w14:paraId="01C4883B" w14:textId="77777777" w:rsidR="00726E52" w:rsidRPr="00CE3B68" w:rsidRDefault="00726E52" w:rsidP="00CE3B68">
      <w:pPr>
        <w:jc w:val="center"/>
        <w:rPr>
          <w:rFonts w:ascii="Times New Roman" w:hAnsi="Times New Roman" w:cs="Times New Roman"/>
          <w:sz w:val="24"/>
          <w:szCs w:val="24"/>
        </w:rPr>
      </w:pPr>
    </w:p>
    <w:p w14:paraId="66D0AD85" w14:textId="77777777" w:rsidR="003A5A42" w:rsidRPr="00CE3B68" w:rsidRDefault="003A5A42" w:rsidP="00CE3B68">
      <w:pPr>
        <w:jc w:val="center"/>
        <w:rPr>
          <w:rFonts w:ascii="Times New Roman" w:hAnsi="Times New Roman" w:cs="Times New Roman"/>
          <w:sz w:val="24"/>
          <w:szCs w:val="24"/>
        </w:rPr>
      </w:pPr>
    </w:p>
    <w:p w14:paraId="35DC6C69" w14:textId="77777777" w:rsidR="003A5A42" w:rsidRPr="00CE3B68" w:rsidRDefault="003A5A42" w:rsidP="00CE3B68">
      <w:pPr>
        <w:jc w:val="center"/>
        <w:rPr>
          <w:rFonts w:ascii="Times New Roman" w:hAnsi="Times New Roman" w:cs="Times New Roman"/>
          <w:sz w:val="24"/>
          <w:szCs w:val="24"/>
        </w:rPr>
      </w:pPr>
    </w:p>
    <w:p w14:paraId="4D7C76D6" w14:textId="77777777" w:rsidR="003A5A42" w:rsidRPr="00CE3B68" w:rsidRDefault="003A5A42" w:rsidP="00CE3B68">
      <w:pPr>
        <w:jc w:val="center"/>
        <w:rPr>
          <w:rFonts w:ascii="Times New Roman" w:hAnsi="Times New Roman" w:cs="Times New Roman"/>
          <w:sz w:val="24"/>
          <w:szCs w:val="24"/>
        </w:rPr>
      </w:pPr>
    </w:p>
    <w:p w14:paraId="6C40C75D" w14:textId="77777777" w:rsidR="003A5A42" w:rsidRPr="00CE3B68" w:rsidRDefault="003A5A42" w:rsidP="00CE3B68">
      <w:pPr>
        <w:jc w:val="center"/>
        <w:rPr>
          <w:rFonts w:ascii="Times New Roman" w:hAnsi="Times New Roman" w:cs="Times New Roman"/>
          <w:sz w:val="24"/>
          <w:szCs w:val="24"/>
        </w:rPr>
      </w:pPr>
    </w:p>
    <w:p w14:paraId="3BAD6B25" w14:textId="77777777" w:rsidR="003A5A42" w:rsidRPr="00CE3B68" w:rsidRDefault="003A5A42" w:rsidP="00CE3B68">
      <w:pPr>
        <w:jc w:val="center"/>
        <w:rPr>
          <w:rFonts w:ascii="Times New Roman" w:hAnsi="Times New Roman" w:cs="Times New Roman"/>
          <w:sz w:val="24"/>
          <w:szCs w:val="24"/>
        </w:rPr>
      </w:pPr>
    </w:p>
    <w:p w14:paraId="61FB0633" w14:textId="77777777" w:rsidR="003A5A42" w:rsidRPr="00CE3B68" w:rsidRDefault="003A5A42" w:rsidP="00CE3B68">
      <w:pPr>
        <w:jc w:val="center"/>
        <w:rPr>
          <w:rFonts w:ascii="Times New Roman" w:hAnsi="Times New Roman" w:cs="Times New Roman"/>
          <w:sz w:val="24"/>
          <w:szCs w:val="24"/>
        </w:rPr>
      </w:pPr>
    </w:p>
    <w:p w14:paraId="3B109DEE" w14:textId="77777777" w:rsidR="003A5A42" w:rsidRPr="00CE3B68" w:rsidRDefault="003A5A42" w:rsidP="00CE3B68">
      <w:pPr>
        <w:jc w:val="center"/>
        <w:rPr>
          <w:rFonts w:ascii="Times New Roman" w:hAnsi="Times New Roman" w:cs="Times New Roman"/>
          <w:sz w:val="24"/>
          <w:szCs w:val="24"/>
        </w:rPr>
      </w:pPr>
    </w:p>
    <w:p w14:paraId="737BB4B7" w14:textId="77777777" w:rsidR="003A5A42" w:rsidRPr="00CE3B68" w:rsidRDefault="003A5A42" w:rsidP="00CE3B68">
      <w:pPr>
        <w:jc w:val="center"/>
        <w:rPr>
          <w:rFonts w:ascii="Times New Roman" w:hAnsi="Times New Roman" w:cs="Times New Roman"/>
          <w:sz w:val="24"/>
          <w:szCs w:val="24"/>
        </w:rPr>
      </w:pPr>
    </w:p>
    <w:p w14:paraId="4EE7532A" w14:textId="77777777" w:rsidR="00726E52" w:rsidRPr="00CE3B68" w:rsidRDefault="00726E52" w:rsidP="00CE3B68">
      <w:pPr>
        <w:jc w:val="center"/>
        <w:rPr>
          <w:rFonts w:ascii="Times New Roman" w:hAnsi="Times New Roman" w:cs="Times New Roman"/>
          <w:sz w:val="24"/>
          <w:szCs w:val="24"/>
        </w:rPr>
      </w:pPr>
    </w:p>
    <w:p w14:paraId="417299F0" w14:textId="77777777" w:rsidR="00813415" w:rsidRPr="00CE3B68" w:rsidRDefault="00813415" w:rsidP="00CE3B68">
      <w:pPr>
        <w:jc w:val="both"/>
        <w:rPr>
          <w:rFonts w:ascii="Times New Roman" w:hAnsi="Times New Roman" w:cs="Times New Roman"/>
          <w:b/>
          <w:bCs/>
          <w:sz w:val="24"/>
          <w:szCs w:val="24"/>
        </w:rPr>
      </w:pPr>
    </w:p>
    <w:p w14:paraId="0CE02137" w14:textId="7CEF78C7" w:rsidR="00C03798" w:rsidRPr="00CE3B68" w:rsidRDefault="008851C2" w:rsidP="00CE3B68">
      <w:pPr>
        <w:jc w:val="center"/>
        <w:rPr>
          <w:rFonts w:ascii="Times New Roman" w:hAnsi="Times New Roman" w:cs="Times New Roman"/>
          <w:b/>
          <w:bCs/>
          <w:sz w:val="24"/>
          <w:szCs w:val="24"/>
          <w:u w:val="single"/>
        </w:rPr>
      </w:pPr>
      <w:r w:rsidRPr="00CE3B68">
        <w:rPr>
          <w:rFonts w:ascii="Times New Roman" w:hAnsi="Times New Roman" w:cs="Times New Roman"/>
          <w:sz w:val="24"/>
          <w:szCs w:val="24"/>
          <w:u w:val="single"/>
        </w:rPr>
        <w:t xml:space="preserve">Fig </w:t>
      </w:r>
      <w:r w:rsidR="007A5F6F" w:rsidRPr="00CE3B68">
        <w:rPr>
          <w:rFonts w:ascii="Times New Roman" w:hAnsi="Times New Roman" w:cs="Times New Roman"/>
          <w:sz w:val="24"/>
          <w:szCs w:val="24"/>
          <w:u w:val="single"/>
        </w:rPr>
        <w:t>2.2</w:t>
      </w:r>
      <w:r w:rsidR="00C03798" w:rsidRPr="00CE3B68">
        <w:rPr>
          <w:rFonts w:ascii="Times New Roman" w:hAnsi="Times New Roman" w:cs="Times New Roman"/>
          <w:sz w:val="24"/>
          <w:szCs w:val="24"/>
          <w:u w:val="single"/>
        </w:rPr>
        <w:t xml:space="preserve"> Facebook- Coca cola Global Page</w:t>
      </w:r>
    </w:p>
    <w:p w14:paraId="2C4EBD3C" w14:textId="38EE53F3" w:rsidR="005B22FD" w:rsidRPr="00CE3B68" w:rsidRDefault="008851C2" w:rsidP="00CE3B68">
      <w:pPr>
        <w:jc w:val="center"/>
        <w:rPr>
          <w:rFonts w:ascii="Times New Roman" w:eastAsia="Times New Roman" w:hAnsi="Times New Roman" w:cs="Times New Roman"/>
          <w:sz w:val="24"/>
          <w:szCs w:val="24"/>
          <w:lang w:eastAsia="en-GB"/>
        </w:rPr>
      </w:pPr>
      <w:r w:rsidRPr="00CE3B68">
        <w:rPr>
          <w:rFonts w:ascii="Times New Roman" w:hAnsi="Times New Roman" w:cs="Times New Roman"/>
          <w:sz w:val="24"/>
          <w:szCs w:val="24"/>
        </w:rPr>
        <w:t>Source:</w:t>
      </w:r>
      <w:r w:rsidR="005B22FD" w:rsidRPr="00CE3B68">
        <w:rPr>
          <w:rFonts w:ascii="Times New Roman" w:eastAsia="Times New Roman" w:hAnsi="Times New Roman" w:cs="Times New Roman"/>
          <w:sz w:val="24"/>
          <w:szCs w:val="24"/>
          <w:lang w:eastAsia="en-GB"/>
        </w:rPr>
        <w:t>(facebook.com, 2024)</w:t>
      </w:r>
    </w:p>
    <w:p w14:paraId="280D885E" w14:textId="5C6912AA" w:rsidR="008851C2" w:rsidRPr="00CE3B68" w:rsidRDefault="008851C2" w:rsidP="00CE3B68">
      <w:pPr>
        <w:jc w:val="both"/>
        <w:rPr>
          <w:rFonts w:ascii="Times New Roman" w:hAnsi="Times New Roman" w:cs="Times New Roman"/>
          <w:sz w:val="24"/>
          <w:szCs w:val="24"/>
        </w:rPr>
      </w:pPr>
    </w:p>
    <w:p w14:paraId="72C39A49" w14:textId="46320E34" w:rsidR="00487F2D" w:rsidRPr="00CE3B68" w:rsidRDefault="0025795E" w:rsidP="00CE3B68">
      <w:pPr>
        <w:jc w:val="both"/>
        <w:rPr>
          <w:rFonts w:ascii="Times New Roman" w:eastAsia="Times New Roman" w:hAnsi="Times New Roman" w:cs="Times New Roman"/>
          <w:sz w:val="24"/>
          <w:szCs w:val="24"/>
          <w:lang w:eastAsia="en-GB"/>
        </w:rPr>
      </w:pPr>
      <w:r w:rsidRPr="00CE3B68">
        <w:rPr>
          <w:rFonts w:ascii="Times New Roman" w:hAnsi="Times New Roman" w:cs="Times New Roman"/>
          <w:sz w:val="24"/>
          <w:szCs w:val="24"/>
        </w:rPr>
        <w:t>Globally Coca-Cola is directly connected to 108 million followers on Facebook, who have direct access to coca cola’s latest branding news, promotions, and advertisements</w:t>
      </w:r>
      <w:r w:rsidR="007C5075" w:rsidRPr="00CE3B68">
        <w:rPr>
          <w:rFonts w:ascii="Times New Roman" w:hAnsi="Times New Roman" w:cs="Times New Roman"/>
          <w:sz w:val="24"/>
          <w:szCs w:val="24"/>
        </w:rPr>
        <w:t xml:space="preserve"> in the form of </w:t>
      </w:r>
      <w:r w:rsidR="00610E57" w:rsidRPr="00CE3B68">
        <w:rPr>
          <w:rFonts w:ascii="Times New Roman" w:hAnsi="Times New Roman" w:cs="Times New Roman"/>
          <w:sz w:val="24"/>
          <w:szCs w:val="24"/>
        </w:rPr>
        <w:t>p</w:t>
      </w:r>
      <w:r w:rsidR="007C5075" w:rsidRPr="00CE3B68">
        <w:rPr>
          <w:rFonts w:ascii="Times New Roman" w:hAnsi="Times New Roman" w:cs="Times New Roman"/>
          <w:sz w:val="24"/>
          <w:szCs w:val="24"/>
        </w:rPr>
        <w:t>ost</w:t>
      </w:r>
      <w:r w:rsidR="001241B4" w:rsidRPr="00CE3B68">
        <w:rPr>
          <w:rFonts w:ascii="Times New Roman" w:hAnsi="Times New Roman" w:cs="Times New Roman"/>
          <w:sz w:val="24"/>
          <w:szCs w:val="24"/>
        </w:rPr>
        <w:t xml:space="preserve"> and short</w:t>
      </w:r>
      <w:r w:rsidR="007C5075" w:rsidRPr="00CE3B68">
        <w:rPr>
          <w:rFonts w:ascii="Times New Roman" w:hAnsi="Times New Roman" w:cs="Times New Roman"/>
          <w:sz w:val="24"/>
          <w:szCs w:val="24"/>
        </w:rPr>
        <w:t xml:space="preserve"> advertisements</w:t>
      </w:r>
      <w:r w:rsidR="00487F2D" w:rsidRPr="00CE3B68">
        <w:rPr>
          <w:rFonts w:ascii="Times New Roman" w:hAnsi="Times New Roman" w:cs="Times New Roman"/>
          <w:sz w:val="24"/>
          <w:szCs w:val="24"/>
        </w:rPr>
        <w:t xml:space="preserve"> </w:t>
      </w:r>
      <w:r w:rsidR="00487F2D" w:rsidRPr="00CE3B68">
        <w:rPr>
          <w:rFonts w:ascii="Times New Roman" w:eastAsia="Times New Roman" w:hAnsi="Times New Roman" w:cs="Times New Roman"/>
          <w:sz w:val="24"/>
          <w:szCs w:val="24"/>
          <w:lang w:eastAsia="en-GB"/>
        </w:rPr>
        <w:t>(facebook.com, 2024).</w:t>
      </w:r>
    </w:p>
    <w:p w14:paraId="3A9FC9B8" w14:textId="5502CC51" w:rsidR="0025795E" w:rsidRPr="00CE3B68" w:rsidRDefault="0025795E" w:rsidP="00CE3B68">
      <w:pPr>
        <w:jc w:val="both"/>
        <w:rPr>
          <w:rFonts w:ascii="Times New Roman" w:hAnsi="Times New Roman" w:cs="Times New Roman"/>
          <w:sz w:val="24"/>
          <w:szCs w:val="24"/>
        </w:rPr>
      </w:pPr>
    </w:p>
    <w:p w14:paraId="2384E15F" w14:textId="77777777" w:rsidR="00563AA6" w:rsidRPr="00CE3B68" w:rsidRDefault="00563AA6" w:rsidP="00CE3B68">
      <w:pPr>
        <w:jc w:val="both"/>
        <w:rPr>
          <w:rFonts w:ascii="Times New Roman" w:hAnsi="Times New Roman" w:cs="Times New Roman"/>
          <w:b/>
          <w:bCs/>
          <w:sz w:val="24"/>
          <w:szCs w:val="24"/>
        </w:rPr>
      </w:pPr>
    </w:p>
    <w:p w14:paraId="7C91869A" w14:textId="77777777" w:rsidR="00C03798" w:rsidRDefault="00C03798" w:rsidP="00CE3B68">
      <w:pPr>
        <w:jc w:val="both"/>
        <w:rPr>
          <w:rFonts w:ascii="Times New Roman" w:hAnsi="Times New Roman" w:cs="Times New Roman"/>
          <w:b/>
          <w:bCs/>
          <w:sz w:val="24"/>
          <w:szCs w:val="24"/>
        </w:rPr>
      </w:pPr>
    </w:p>
    <w:p w14:paraId="207B955E" w14:textId="77777777" w:rsidR="00CE3B68" w:rsidRDefault="00CE3B68" w:rsidP="00CE3B68">
      <w:pPr>
        <w:jc w:val="both"/>
        <w:rPr>
          <w:rFonts w:ascii="Times New Roman" w:hAnsi="Times New Roman" w:cs="Times New Roman"/>
          <w:b/>
          <w:bCs/>
          <w:sz w:val="24"/>
          <w:szCs w:val="24"/>
        </w:rPr>
      </w:pPr>
    </w:p>
    <w:p w14:paraId="5B8A3693" w14:textId="77777777" w:rsidR="00CE3B68" w:rsidRPr="00CE3B68" w:rsidRDefault="00CE3B68" w:rsidP="00CE3B68">
      <w:pPr>
        <w:jc w:val="both"/>
        <w:rPr>
          <w:rFonts w:ascii="Times New Roman" w:hAnsi="Times New Roman" w:cs="Times New Roman"/>
          <w:b/>
          <w:bCs/>
          <w:sz w:val="24"/>
          <w:szCs w:val="24"/>
        </w:rPr>
      </w:pPr>
    </w:p>
    <w:p w14:paraId="0BC5ED00" w14:textId="77777777" w:rsidR="00C03798" w:rsidRPr="00CE3B68" w:rsidRDefault="00C03798" w:rsidP="00CE3B68">
      <w:pPr>
        <w:jc w:val="both"/>
        <w:rPr>
          <w:rFonts w:ascii="Times New Roman" w:hAnsi="Times New Roman" w:cs="Times New Roman"/>
          <w:b/>
          <w:bCs/>
          <w:sz w:val="24"/>
          <w:szCs w:val="24"/>
        </w:rPr>
      </w:pPr>
    </w:p>
    <w:p w14:paraId="474F003F" w14:textId="18B4D072" w:rsidR="0032409E" w:rsidRPr="00CE3B68" w:rsidRDefault="00CD58D2" w:rsidP="00CE3B68">
      <w:pPr>
        <w:jc w:val="both"/>
        <w:rPr>
          <w:rFonts w:ascii="Times New Roman" w:hAnsi="Times New Roman" w:cs="Times New Roman"/>
          <w:sz w:val="24"/>
          <w:szCs w:val="24"/>
        </w:rPr>
      </w:pPr>
      <w:r>
        <w:rPr>
          <w:rFonts w:ascii="Times New Roman" w:hAnsi="Times New Roman" w:cs="Times New Roman"/>
          <w:b/>
          <w:bCs/>
          <w:sz w:val="24"/>
          <w:szCs w:val="24"/>
        </w:rPr>
        <w:t>-</w:t>
      </w:r>
      <w:r w:rsidR="0025795E" w:rsidRPr="00CE3B68">
        <w:rPr>
          <w:rFonts w:ascii="Times New Roman" w:hAnsi="Times New Roman" w:cs="Times New Roman"/>
          <w:b/>
          <w:bCs/>
          <w:sz w:val="24"/>
          <w:szCs w:val="24"/>
        </w:rPr>
        <w:t xml:space="preserve">Coca cola’s social media engagement account on </w:t>
      </w:r>
      <w:r w:rsidR="00914EBB" w:rsidRPr="00CE3B68">
        <w:rPr>
          <w:rFonts w:ascii="Times New Roman" w:hAnsi="Times New Roman" w:cs="Times New Roman"/>
          <w:b/>
          <w:bCs/>
          <w:sz w:val="24"/>
          <w:szCs w:val="24"/>
        </w:rPr>
        <w:t>Instagram</w:t>
      </w:r>
    </w:p>
    <w:p w14:paraId="78780A22" w14:textId="77777777" w:rsidR="0083590B" w:rsidRPr="00CE3B68" w:rsidRDefault="0083590B" w:rsidP="00CE3B68">
      <w:pPr>
        <w:jc w:val="both"/>
        <w:rPr>
          <w:rFonts w:ascii="Times New Roman" w:hAnsi="Times New Roman" w:cs="Times New Roman"/>
          <w:sz w:val="24"/>
          <w:szCs w:val="24"/>
        </w:rPr>
      </w:pPr>
    </w:p>
    <w:p w14:paraId="6FA4012F" w14:textId="77777777" w:rsidR="00726E52" w:rsidRPr="00CE3B68" w:rsidRDefault="00726E52" w:rsidP="00CE3B68">
      <w:pPr>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4508"/>
        <w:gridCol w:w="4508"/>
      </w:tblGrid>
      <w:tr w:rsidR="00C51807" w:rsidRPr="00CE3B68" w14:paraId="5AA2707F" w14:textId="77777777" w:rsidTr="00C51807">
        <w:tc>
          <w:tcPr>
            <w:tcW w:w="4508" w:type="dxa"/>
          </w:tcPr>
          <w:p w14:paraId="2EDA4095" w14:textId="10262DE3" w:rsidR="00C51807" w:rsidRPr="00CE3B68" w:rsidRDefault="00C51807" w:rsidP="00CE3B68">
            <w:pPr>
              <w:jc w:val="center"/>
              <w:rPr>
                <w:rFonts w:ascii="Times New Roman" w:hAnsi="Times New Roman" w:cs="Times New Roman"/>
                <w:sz w:val="24"/>
                <w:szCs w:val="24"/>
              </w:rPr>
            </w:pPr>
            <w:r w:rsidRPr="00CE3B68">
              <w:rPr>
                <w:rFonts w:ascii="Times New Roman" w:hAnsi="Times New Roman" w:cs="Times New Roman"/>
                <w:noProof/>
                <w:sz w:val="24"/>
                <w:szCs w:val="24"/>
              </w:rPr>
              <w:drawing>
                <wp:inline distT="0" distB="0" distL="0" distR="0" wp14:anchorId="23BB0A59" wp14:editId="2973978D">
                  <wp:extent cx="1929526" cy="3640487"/>
                  <wp:effectExtent l="0" t="0" r="0" b="0"/>
                  <wp:docPr id="949577160"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1437118" name="Picture 2" descr="A screenshot of a cell phone&#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929526" cy="3640487"/>
                          </a:xfrm>
                          <a:prstGeom prst="rect">
                            <a:avLst/>
                          </a:prstGeom>
                        </pic:spPr>
                      </pic:pic>
                    </a:graphicData>
                  </a:graphic>
                </wp:inline>
              </w:drawing>
            </w:r>
          </w:p>
        </w:tc>
        <w:tc>
          <w:tcPr>
            <w:tcW w:w="4508" w:type="dxa"/>
          </w:tcPr>
          <w:p w14:paraId="05EC7072" w14:textId="33417341" w:rsidR="00C51807" w:rsidRPr="00CE3B68" w:rsidRDefault="00C51807" w:rsidP="00CE3B68">
            <w:pPr>
              <w:jc w:val="center"/>
              <w:rPr>
                <w:rFonts w:ascii="Times New Roman" w:hAnsi="Times New Roman" w:cs="Times New Roman"/>
                <w:sz w:val="24"/>
                <w:szCs w:val="24"/>
              </w:rPr>
            </w:pPr>
            <w:r w:rsidRPr="00CE3B68">
              <w:rPr>
                <w:rFonts w:ascii="Times New Roman" w:hAnsi="Times New Roman" w:cs="Times New Roman"/>
                <w:noProof/>
                <w:sz w:val="24"/>
                <w:szCs w:val="24"/>
              </w:rPr>
              <w:drawing>
                <wp:inline distT="0" distB="0" distL="0" distR="0" wp14:anchorId="70EF60C6" wp14:editId="47127086">
                  <wp:extent cx="1851619" cy="3605530"/>
                  <wp:effectExtent l="0" t="0" r="0" b="0"/>
                  <wp:docPr id="1271717033" name="Picture 3" descr="A screenshot of a social media accou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8985547" name="Picture 3" descr="A screenshot of a social media accoun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851619" cy="3605530"/>
                          </a:xfrm>
                          <a:prstGeom prst="rect">
                            <a:avLst/>
                          </a:prstGeom>
                        </pic:spPr>
                      </pic:pic>
                    </a:graphicData>
                  </a:graphic>
                </wp:inline>
              </w:drawing>
            </w:r>
          </w:p>
        </w:tc>
      </w:tr>
      <w:tr w:rsidR="00C51807" w:rsidRPr="00CE3B68" w14:paraId="6C54A157" w14:textId="77777777" w:rsidTr="00C51807">
        <w:tc>
          <w:tcPr>
            <w:tcW w:w="4508" w:type="dxa"/>
          </w:tcPr>
          <w:p w14:paraId="24C2A2FD" w14:textId="346E75E3" w:rsidR="00C51807" w:rsidRPr="00CE3B68" w:rsidRDefault="007A5F6F" w:rsidP="00CE3B68">
            <w:pPr>
              <w:jc w:val="center"/>
              <w:rPr>
                <w:rFonts w:ascii="Times New Roman" w:hAnsi="Times New Roman" w:cs="Times New Roman"/>
                <w:sz w:val="24"/>
                <w:szCs w:val="24"/>
              </w:rPr>
            </w:pPr>
            <w:r w:rsidRPr="00CE3B68">
              <w:rPr>
                <w:rFonts w:ascii="Times New Roman" w:hAnsi="Times New Roman" w:cs="Times New Roman"/>
                <w:sz w:val="24"/>
                <w:szCs w:val="24"/>
              </w:rPr>
              <w:t>Fig 2.3-</w:t>
            </w:r>
            <w:r w:rsidR="00725736" w:rsidRPr="00CE3B68">
              <w:rPr>
                <w:rFonts w:ascii="Times New Roman" w:hAnsi="Times New Roman" w:cs="Times New Roman"/>
                <w:sz w:val="24"/>
                <w:szCs w:val="24"/>
              </w:rPr>
              <w:t>Instagram- C</w:t>
            </w:r>
            <w:r w:rsidR="00D73768" w:rsidRPr="00CE3B68">
              <w:rPr>
                <w:rFonts w:ascii="Times New Roman" w:hAnsi="Times New Roman" w:cs="Times New Roman"/>
                <w:sz w:val="24"/>
                <w:szCs w:val="24"/>
              </w:rPr>
              <w:t>oca cola global</w:t>
            </w:r>
          </w:p>
        </w:tc>
        <w:tc>
          <w:tcPr>
            <w:tcW w:w="4508" w:type="dxa"/>
          </w:tcPr>
          <w:p w14:paraId="59F37822" w14:textId="5B5DE497" w:rsidR="00C51807" w:rsidRPr="00CE3B68" w:rsidRDefault="007A5F6F" w:rsidP="00CE3B68">
            <w:pPr>
              <w:jc w:val="center"/>
              <w:rPr>
                <w:rFonts w:ascii="Times New Roman" w:hAnsi="Times New Roman" w:cs="Times New Roman"/>
                <w:sz w:val="24"/>
                <w:szCs w:val="24"/>
              </w:rPr>
            </w:pPr>
            <w:r w:rsidRPr="00CE3B68">
              <w:rPr>
                <w:rFonts w:ascii="Times New Roman" w:hAnsi="Times New Roman" w:cs="Times New Roman"/>
                <w:sz w:val="24"/>
                <w:szCs w:val="24"/>
              </w:rPr>
              <w:t xml:space="preserve">Fig 2.4 </w:t>
            </w:r>
            <w:r w:rsidR="00D73768" w:rsidRPr="00CE3B68">
              <w:rPr>
                <w:rFonts w:ascii="Times New Roman" w:hAnsi="Times New Roman" w:cs="Times New Roman"/>
                <w:sz w:val="24"/>
                <w:szCs w:val="24"/>
              </w:rPr>
              <w:t>Instagram- Coca cola</w:t>
            </w:r>
            <w:r w:rsidR="00196D4F" w:rsidRPr="00CE3B68">
              <w:rPr>
                <w:rFonts w:ascii="Times New Roman" w:hAnsi="Times New Roman" w:cs="Times New Roman"/>
                <w:sz w:val="24"/>
                <w:szCs w:val="24"/>
              </w:rPr>
              <w:t xml:space="preserve">, Great </w:t>
            </w:r>
            <w:r w:rsidR="00243B74" w:rsidRPr="00CE3B68">
              <w:rPr>
                <w:rFonts w:ascii="Times New Roman" w:hAnsi="Times New Roman" w:cs="Times New Roman"/>
                <w:sz w:val="24"/>
                <w:szCs w:val="24"/>
              </w:rPr>
              <w:t>Britain,</w:t>
            </w:r>
            <w:r w:rsidR="00196D4F" w:rsidRPr="00CE3B68">
              <w:rPr>
                <w:rFonts w:ascii="Times New Roman" w:hAnsi="Times New Roman" w:cs="Times New Roman"/>
                <w:sz w:val="24"/>
                <w:szCs w:val="24"/>
              </w:rPr>
              <w:t xml:space="preserve"> and Ireland</w:t>
            </w:r>
          </w:p>
        </w:tc>
      </w:tr>
    </w:tbl>
    <w:p w14:paraId="0DA2BE72" w14:textId="77777777" w:rsidR="007A5F6F" w:rsidRPr="00CE3B68" w:rsidRDefault="007A5F6F" w:rsidP="00CE3B68">
      <w:pPr>
        <w:jc w:val="center"/>
        <w:rPr>
          <w:rFonts w:ascii="Times New Roman" w:hAnsi="Times New Roman" w:cs="Times New Roman"/>
          <w:sz w:val="24"/>
          <w:szCs w:val="24"/>
        </w:rPr>
      </w:pPr>
    </w:p>
    <w:p w14:paraId="604267FE" w14:textId="4A252254" w:rsidR="00E630C6" w:rsidRPr="00CE3B68" w:rsidRDefault="00E630C6" w:rsidP="00CE3B68">
      <w:pPr>
        <w:jc w:val="center"/>
        <w:rPr>
          <w:rFonts w:ascii="Times New Roman" w:hAnsi="Times New Roman" w:cs="Times New Roman"/>
          <w:sz w:val="24"/>
          <w:szCs w:val="24"/>
        </w:rPr>
      </w:pPr>
      <w:r w:rsidRPr="00CE3B68">
        <w:rPr>
          <w:rFonts w:ascii="Times New Roman" w:hAnsi="Times New Roman" w:cs="Times New Roman"/>
          <w:sz w:val="24"/>
          <w:szCs w:val="24"/>
        </w:rPr>
        <w:t>Source:( Instagram,2024)</w:t>
      </w:r>
    </w:p>
    <w:p w14:paraId="56C9AAA9" w14:textId="77777777" w:rsidR="00726E52" w:rsidRPr="00CE3B68" w:rsidRDefault="00726E52" w:rsidP="00CE3B68">
      <w:pPr>
        <w:jc w:val="both"/>
        <w:rPr>
          <w:rFonts w:ascii="Times New Roman" w:hAnsi="Times New Roman" w:cs="Times New Roman"/>
          <w:sz w:val="24"/>
          <w:szCs w:val="24"/>
        </w:rPr>
      </w:pPr>
    </w:p>
    <w:p w14:paraId="622FAA54" w14:textId="4BD0F9DE" w:rsidR="0083590B" w:rsidRPr="00CE3B68" w:rsidRDefault="0025795E" w:rsidP="00CE3B68">
      <w:pPr>
        <w:jc w:val="both"/>
        <w:rPr>
          <w:rFonts w:ascii="Times New Roman" w:hAnsi="Times New Roman" w:cs="Times New Roman"/>
          <w:b/>
          <w:bCs/>
          <w:sz w:val="24"/>
          <w:szCs w:val="24"/>
        </w:rPr>
      </w:pPr>
      <w:r w:rsidRPr="00CE3B68">
        <w:rPr>
          <w:rFonts w:ascii="Times New Roman" w:hAnsi="Times New Roman" w:cs="Times New Roman"/>
          <w:sz w:val="24"/>
          <w:szCs w:val="24"/>
        </w:rPr>
        <w:t xml:space="preserve">Coca cola has a </w:t>
      </w:r>
      <w:r w:rsidR="003053ED">
        <w:rPr>
          <w:rFonts w:ascii="Times New Roman" w:hAnsi="Times New Roman" w:cs="Times New Roman"/>
          <w:sz w:val="24"/>
          <w:szCs w:val="24"/>
        </w:rPr>
        <w:t>less</w:t>
      </w:r>
      <w:r w:rsidRPr="00CE3B68">
        <w:rPr>
          <w:rFonts w:ascii="Times New Roman" w:hAnsi="Times New Roman" w:cs="Times New Roman"/>
          <w:sz w:val="24"/>
          <w:szCs w:val="24"/>
        </w:rPr>
        <w:t xml:space="preserve"> followers on Instagram, globally and UK</w:t>
      </w:r>
      <w:r w:rsidR="002E52F2" w:rsidRPr="00CE3B68">
        <w:rPr>
          <w:rFonts w:ascii="Times New Roman" w:hAnsi="Times New Roman" w:cs="Times New Roman"/>
          <w:sz w:val="24"/>
          <w:szCs w:val="24"/>
        </w:rPr>
        <w:t xml:space="preserve"> as compared to </w:t>
      </w:r>
      <w:r w:rsidR="002D4BA5" w:rsidRPr="00CE3B68">
        <w:rPr>
          <w:rFonts w:ascii="Times New Roman" w:hAnsi="Times New Roman" w:cs="Times New Roman"/>
          <w:sz w:val="24"/>
          <w:szCs w:val="24"/>
        </w:rPr>
        <w:t>their Facebook handle</w:t>
      </w:r>
      <w:r w:rsidRPr="00CE3B68">
        <w:rPr>
          <w:rFonts w:ascii="Times New Roman" w:hAnsi="Times New Roman" w:cs="Times New Roman"/>
          <w:sz w:val="24"/>
          <w:szCs w:val="24"/>
        </w:rPr>
        <w:t xml:space="preserve">. That is three million </w:t>
      </w:r>
      <w:r w:rsidR="006542A0" w:rsidRPr="00CE3B68">
        <w:rPr>
          <w:rFonts w:ascii="Times New Roman" w:hAnsi="Times New Roman" w:cs="Times New Roman"/>
          <w:sz w:val="24"/>
          <w:szCs w:val="24"/>
        </w:rPr>
        <w:t xml:space="preserve">followers </w:t>
      </w:r>
      <w:r w:rsidRPr="00CE3B68">
        <w:rPr>
          <w:rFonts w:ascii="Times New Roman" w:hAnsi="Times New Roman" w:cs="Times New Roman"/>
          <w:sz w:val="24"/>
          <w:szCs w:val="24"/>
        </w:rPr>
        <w:t xml:space="preserve">globally and </w:t>
      </w:r>
      <w:r w:rsidR="00B170C7" w:rsidRPr="00CE3B68">
        <w:rPr>
          <w:rFonts w:ascii="Times New Roman" w:hAnsi="Times New Roman" w:cs="Times New Roman"/>
          <w:sz w:val="24"/>
          <w:szCs w:val="24"/>
        </w:rPr>
        <w:t xml:space="preserve">three hundred and </w:t>
      </w:r>
      <w:r w:rsidR="0020761C" w:rsidRPr="00CE3B68">
        <w:rPr>
          <w:rFonts w:ascii="Times New Roman" w:hAnsi="Times New Roman" w:cs="Times New Roman"/>
          <w:sz w:val="24"/>
          <w:szCs w:val="24"/>
        </w:rPr>
        <w:t>sixty-two</w:t>
      </w:r>
      <w:r w:rsidR="00B170C7" w:rsidRPr="00CE3B68">
        <w:rPr>
          <w:rFonts w:ascii="Times New Roman" w:hAnsi="Times New Roman" w:cs="Times New Roman"/>
          <w:sz w:val="24"/>
          <w:szCs w:val="24"/>
        </w:rPr>
        <w:t xml:space="preserve"> thousand </w:t>
      </w:r>
      <w:r w:rsidR="006542A0" w:rsidRPr="00CE3B68">
        <w:rPr>
          <w:rFonts w:ascii="Times New Roman" w:hAnsi="Times New Roman" w:cs="Times New Roman"/>
          <w:sz w:val="24"/>
          <w:szCs w:val="24"/>
        </w:rPr>
        <w:t xml:space="preserve">followers </w:t>
      </w:r>
      <w:r w:rsidRPr="00CE3B68">
        <w:rPr>
          <w:rFonts w:ascii="Times New Roman" w:hAnsi="Times New Roman" w:cs="Times New Roman"/>
          <w:sz w:val="24"/>
          <w:szCs w:val="24"/>
        </w:rPr>
        <w:t xml:space="preserve">in Great Britain and Ireland. The number of followers does not do justice to the brand, considering the history and the enormous market presence held by the </w:t>
      </w:r>
      <w:r w:rsidR="00FC32AD" w:rsidRPr="00CE3B68">
        <w:rPr>
          <w:rFonts w:ascii="Times New Roman" w:hAnsi="Times New Roman" w:cs="Times New Roman"/>
          <w:sz w:val="24"/>
          <w:szCs w:val="24"/>
        </w:rPr>
        <w:t>brand (</w:t>
      </w:r>
      <w:r w:rsidR="00487F2D" w:rsidRPr="00CE3B68">
        <w:rPr>
          <w:rFonts w:ascii="Times New Roman" w:hAnsi="Times New Roman" w:cs="Times New Roman"/>
          <w:sz w:val="24"/>
          <w:szCs w:val="24"/>
        </w:rPr>
        <w:t>Instagram,2024).</w:t>
      </w:r>
    </w:p>
    <w:p w14:paraId="5B8CD4B3" w14:textId="77777777" w:rsidR="0083590B" w:rsidRPr="00CE3B68" w:rsidRDefault="0083590B" w:rsidP="00CE3B68">
      <w:pPr>
        <w:jc w:val="both"/>
        <w:rPr>
          <w:rFonts w:ascii="Times New Roman" w:hAnsi="Times New Roman" w:cs="Times New Roman"/>
          <w:b/>
          <w:bCs/>
          <w:sz w:val="24"/>
          <w:szCs w:val="24"/>
        </w:rPr>
      </w:pPr>
    </w:p>
    <w:p w14:paraId="595E899E" w14:textId="77777777" w:rsidR="0083590B" w:rsidRPr="00CE3B68" w:rsidRDefault="0083590B" w:rsidP="00CE3B68">
      <w:pPr>
        <w:jc w:val="both"/>
        <w:rPr>
          <w:rFonts w:ascii="Times New Roman" w:hAnsi="Times New Roman" w:cs="Times New Roman"/>
          <w:b/>
          <w:bCs/>
          <w:sz w:val="24"/>
          <w:szCs w:val="24"/>
        </w:rPr>
      </w:pPr>
    </w:p>
    <w:p w14:paraId="54B21371" w14:textId="77777777" w:rsidR="002A684E" w:rsidRPr="00CE3B68" w:rsidRDefault="002A684E" w:rsidP="00CE3B68">
      <w:pPr>
        <w:jc w:val="both"/>
        <w:rPr>
          <w:rFonts w:ascii="Times New Roman" w:hAnsi="Times New Roman" w:cs="Times New Roman"/>
          <w:b/>
          <w:bCs/>
          <w:sz w:val="24"/>
          <w:szCs w:val="24"/>
        </w:rPr>
      </w:pPr>
    </w:p>
    <w:p w14:paraId="50F0F6D0" w14:textId="77777777" w:rsidR="002A684E" w:rsidRPr="00CE3B68" w:rsidRDefault="002A684E" w:rsidP="00CE3B68">
      <w:pPr>
        <w:jc w:val="both"/>
        <w:rPr>
          <w:rFonts w:ascii="Times New Roman" w:hAnsi="Times New Roman" w:cs="Times New Roman"/>
          <w:b/>
          <w:bCs/>
          <w:sz w:val="24"/>
          <w:szCs w:val="24"/>
        </w:rPr>
      </w:pPr>
    </w:p>
    <w:p w14:paraId="534B5D57" w14:textId="77777777" w:rsidR="00DA4818" w:rsidRPr="00CE3B68" w:rsidRDefault="00DA4818" w:rsidP="00CE3B68">
      <w:pPr>
        <w:jc w:val="both"/>
        <w:rPr>
          <w:rFonts w:ascii="Times New Roman" w:hAnsi="Times New Roman" w:cs="Times New Roman"/>
          <w:b/>
          <w:bCs/>
          <w:sz w:val="24"/>
          <w:szCs w:val="24"/>
        </w:rPr>
      </w:pPr>
    </w:p>
    <w:p w14:paraId="61F87103" w14:textId="77777777" w:rsidR="0083590B" w:rsidRPr="00CE3B68" w:rsidRDefault="0083590B" w:rsidP="00CE3B68">
      <w:pPr>
        <w:jc w:val="both"/>
        <w:rPr>
          <w:rFonts w:ascii="Times New Roman" w:hAnsi="Times New Roman" w:cs="Times New Roman"/>
          <w:b/>
          <w:bCs/>
          <w:sz w:val="24"/>
          <w:szCs w:val="24"/>
        </w:rPr>
      </w:pPr>
    </w:p>
    <w:p w14:paraId="173210CC" w14:textId="522F57E2" w:rsidR="00E03E76" w:rsidRPr="00CD58D2" w:rsidRDefault="00E03E76" w:rsidP="00CE3B68">
      <w:pPr>
        <w:pStyle w:val="Heading3"/>
        <w:jc w:val="both"/>
        <w:rPr>
          <w:rFonts w:ascii="Times New Roman" w:hAnsi="Times New Roman" w:cs="Times New Roman"/>
        </w:rPr>
      </w:pPr>
      <w:bookmarkStart w:id="15" w:name="_Toc165050307"/>
      <w:r w:rsidRPr="00CD58D2">
        <w:rPr>
          <w:rFonts w:ascii="Times New Roman" w:hAnsi="Times New Roman" w:cs="Times New Roman"/>
        </w:rPr>
        <w:lastRenderedPageBreak/>
        <w:t xml:space="preserve">Coca </w:t>
      </w:r>
      <w:r w:rsidR="00875728" w:rsidRPr="00CD58D2">
        <w:rPr>
          <w:rFonts w:ascii="Times New Roman" w:hAnsi="Times New Roman" w:cs="Times New Roman"/>
        </w:rPr>
        <w:t>c</w:t>
      </w:r>
      <w:r w:rsidRPr="00CD58D2">
        <w:rPr>
          <w:rFonts w:ascii="Times New Roman" w:hAnsi="Times New Roman" w:cs="Times New Roman"/>
        </w:rPr>
        <w:t xml:space="preserve">ola’s </w:t>
      </w:r>
      <w:r w:rsidR="007F20E3" w:rsidRPr="00CD58D2">
        <w:rPr>
          <w:rFonts w:ascii="Times New Roman" w:hAnsi="Times New Roman" w:cs="Times New Roman"/>
        </w:rPr>
        <w:t xml:space="preserve">total revenue and </w:t>
      </w:r>
      <w:r w:rsidR="00875728" w:rsidRPr="00CD58D2">
        <w:rPr>
          <w:rFonts w:ascii="Times New Roman" w:hAnsi="Times New Roman" w:cs="Times New Roman"/>
        </w:rPr>
        <w:t>n</w:t>
      </w:r>
      <w:r w:rsidR="007F20E3" w:rsidRPr="00CD58D2">
        <w:rPr>
          <w:rFonts w:ascii="Times New Roman" w:hAnsi="Times New Roman" w:cs="Times New Roman"/>
        </w:rPr>
        <w:t>et income over the past six years.</w:t>
      </w:r>
      <w:bookmarkEnd w:id="15"/>
    </w:p>
    <w:p w14:paraId="09AF6222" w14:textId="77777777" w:rsidR="0083590B" w:rsidRPr="00CE3B68" w:rsidRDefault="0083590B" w:rsidP="00CE3B68">
      <w:pPr>
        <w:jc w:val="both"/>
        <w:rPr>
          <w:rFonts w:ascii="Times New Roman" w:hAnsi="Times New Roman" w:cs="Times New Roman"/>
          <w:b/>
          <w:bCs/>
          <w:color w:val="C00000"/>
          <w:sz w:val="24"/>
          <w:szCs w:val="24"/>
        </w:rPr>
      </w:pPr>
    </w:p>
    <w:p w14:paraId="1D5C3DE8" w14:textId="77777777" w:rsidR="00882E07" w:rsidRPr="00CE3B68" w:rsidRDefault="00882E07" w:rsidP="00CE3B68">
      <w:pPr>
        <w:jc w:val="both"/>
        <w:rPr>
          <w:rFonts w:ascii="Times New Roman" w:hAnsi="Times New Roman" w:cs="Times New Roman"/>
          <w:b/>
          <w:bCs/>
          <w:color w:val="C00000"/>
          <w:sz w:val="24"/>
          <w:szCs w:val="24"/>
        </w:rPr>
      </w:pPr>
    </w:p>
    <w:p w14:paraId="42E354D2" w14:textId="221824F8" w:rsidR="00883E71" w:rsidRPr="00CE3B68" w:rsidRDefault="00883E71" w:rsidP="00CE3B68">
      <w:pPr>
        <w:jc w:val="center"/>
        <w:rPr>
          <w:rFonts w:ascii="Times New Roman" w:hAnsi="Times New Roman" w:cs="Times New Roman"/>
          <w:b/>
          <w:bCs/>
          <w:color w:val="C00000"/>
          <w:sz w:val="24"/>
          <w:szCs w:val="24"/>
        </w:rPr>
      </w:pPr>
      <w:r w:rsidRPr="00CE3B68">
        <w:rPr>
          <w:rFonts w:ascii="Times New Roman" w:hAnsi="Times New Roman" w:cs="Times New Roman"/>
          <w:b/>
          <w:bCs/>
          <w:noProof/>
          <w:color w:val="C00000"/>
          <w:sz w:val="24"/>
          <w:szCs w:val="24"/>
        </w:rPr>
        <w:drawing>
          <wp:inline distT="0" distB="0" distL="0" distR="0" wp14:anchorId="134EF924" wp14:editId="4718E1D2">
            <wp:extent cx="4737100" cy="2357367"/>
            <wp:effectExtent l="0" t="0" r="6350" b="5080"/>
            <wp:docPr id="475304762" name="Picture 1" descr="A graph of income and revenu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304762" name="Picture 1" descr="A graph of income and revenue&#10;&#10;Description automatically generated"/>
                    <pic:cNvPicPr/>
                  </pic:nvPicPr>
                  <pic:blipFill>
                    <a:blip r:embed="rId18"/>
                    <a:stretch>
                      <a:fillRect/>
                    </a:stretch>
                  </pic:blipFill>
                  <pic:spPr>
                    <a:xfrm>
                      <a:off x="0" y="0"/>
                      <a:ext cx="4802146" cy="2389736"/>
                    </a:xfrm>
                    <a:prstGeom prst="rect">
                      <a:avLst/>
                    </a:prstGeom>
                  </pic:spPr>
                </pic:pic>
              </a:graphicData>
            </a:graphic>
          </wp:inline>
        </w:drawing>
      </w:r>
    </w:p>
    <w:p w14:paraId="4AA059AB" w14:textId="5ACA97A2" w:rsidR="00813415" w:rsidRPr="00875728" w:rsidRDefault="00813415" w:rsidP="00CE3B68">
      <w:pPr>
        <w:jc w:val="center"/>
        <w:rPr>
          <w:rFonts w:ascii="Times New Roman" w:hAnsi="Times New Roman" w:cs="Times New Roman"/>
          <w:color w:val="000000" w:themeColor="text1"/>
          <w:sz w:val="24"/>
          <w:szCs w:val="24"/>
          <w:u w:val="single"/>
        </w:rPr>
      </w:pPr>
      <w:r w:rsidRPr="00875728">
        <w:rPr>
          <w:rFonts w:ascii="Times New Roman" w:hAnsi="Times New Roman" w:cs="Times New Roman"/>
          <w:color w:val="000000" w:themeColor="text1"/>
          <w:sz w:val="24"/>
          <w:szCs w:val="24"/>
          <w:u w:val="single"/>
        </w:rPr>
        <w:t>Fig 2.4</w:t>
      </w:r>
      <w:r w:rsidR="00CE3B68" w:rsidRPr="00875728">
        <w:rPr>
          <w:rFonts w:ascii="Times New Roman" w:hAnsi="Times New Roman" w:cs="Times New Roman"/>
          <w:color w:val="000000" w:themeColor="text1"/>
          <w:sz w:val="24"/>
          <w:szCs w:val="24"/>
          <w:u w:val="single"/>
        </w:rPr>
        <w:t>-</w:t>
      </w:r>
      <w:r w:rsidR="00875728" w:rsidRPr="00875728">
        <w:rPr>
          <w:rFonts w:ascii="Times New Roman" w:hAnsi="Times New Roman" w:cs="Times New Roman"/>
          <w:color w:val="000000" w:themeColor="text1"/>
          <w:sz w:val="24"/>
          <w:szCs w:val="24"/>
          <w:u w:val="single"/>
        </w:rPr>
        <w:t xml:space="preserve"> Coca cola’s revenue and net income</w:t>
      </w:r>
    </w:p>
    <w:p w14:paraId="57F1B90B" w14:textId="77777777" w:rsidR="00CE3B68" w:rsidRPr="00CE3B68" w:rsidRDefault="00CE3B68" w:rsidP="00CE3B68">
      <w:pPr>
        <w:jc w:val="center"/>
        <w:rPr>
          <w:rFonts w:ascii="Times New Roman" w:hAnsi="Times New Roman" w:cs="Times New Roman"/>
          <w:color w:val="000000" w:themeColor="text1"/>
          <w:sz w:val="24"/>
          <w:szCs w:val="24"/>
        </w:rPr>
      </w:pPr>
      <w:r w:rsidRPr="00CE3B68">
        <w:rPr>
          <w:rFonts w:ascii="Times New Roman" w:hAnsi="Times New Roman" w:cs="Times New Roman"/>
          <w:color w:val="000000" w:themeColor="text1"/>
          <w:sz w:val="24"/>
          <w:szCs w:val="24"/>
        </w:rPr>
        <w:t>(Source: Marketline,2024)</w:t>
      </w:r>
    </w:p>
    <w:p w14:paraId="0E8D25D9" w14:textId="77777777" w:rsidR="00CE3B68" w:rsidRPr="00CE3B68" w:rsidRDefault="00CE3B68" w:rsidP="00CE3B68">
      <w:pPr>
        <w:jc w:val="center"/>
        <w:rPr>
          <w:rFonts w:ascii="Times New Roman" w:hAnsi="Times New Roman" w:cs="Times New Roman"/>
          <w:color w:val="000000" w:themeColor="text1"/>
          <w:sz w:val="24"/>
          <w:szCs w:val="24"/>
        </w:rPr>
      </w:pPr>
    </w:p>
    <w:p w14:paraId="5B81F661" w14:textId="65559CEF" w:rsidR="00075A01" w:rsidRPr="00CE3B68" w:rsidRDefault="00075A01" w:rsidP="00CE3B68">
      <w:pPr>
        <w:jc w:val="both"/>
        <w:rPr>
          <w:rFonts w:ascii="Times New Roman" w:hAnsi="Times New Roman" w:cs="Times New Roman"/>
          <w:sz w:val="24"/>
          <w:szCs w:val="24"/>
        </w:rPr>
      </w:pPr>
      <w:r w:rsidRPr="00CE3B68">
        <w:rPr>
          <w:rFonts w:ascii="Times New Roman" w:hAnsi="Times New Roman" w:cs="Times New Roman"/>
          <w:sz w:val="24"/>
          <w:szCs w:val="24"/>
        </w:rPr>
        <w:t xml:space="preserve">The above are the sales figures of Coca cola over the past six years, this is a result of Coca cola’s strategies is various departments, such as, Human Resources Department, Marketing and Sales Department, Finance Department, Production/Operations Department, Research and Development Department and Customer Service Department. We shall focus on the Marketing aspect as marketing is the key focus area of this dissertation </w:t>
      </w:r>
      <w:r w:rsidR="00D0538C" w:rsidRPr="00CE3B68">
        <w:rPr>
          <w:rFonts w:ascii="Times New Roman" w:hAnsi="Times New Roman" w:cs="Times New Roman"/>
          <w:sz w:val="24"/>
          <w:szCs w:val="24"/>
        </w:rPr>
        <w:t>research (</w:t>
      </w:r>
      <w:r w:rsidR="00D0538C" w:rsidRPr="00CE3B68">
        <w:rPr>
          <w:rFonts w:ascii="Times New Roman" w:hAnsi="Times New Roman" w:cs="Times New Roman"/>
          <w:color w:val="000000" w:themeColor="text1"/>
          <w:sz w:val="24"/>
          <w:szCs w:val="24"/>
        </w:rPr>
        <w:t>Marketline,2024).</w:t>
      </w:r>
    </w:p>
    <w:p w14:paraId="728460C9" w14:textId="77777777" w:rsidR="00075A01" w:rsidRPr="00CE3B68" w:rsidRDefault="00075A01" w:rsidP="00CE3B68">
      <w:pPr>
        <w:jc w:val="both"/>
        <w:rPr>
          <w:rFonts w:ascii="Times New Roman" w:hAnsi="Times New Roman" w:cs="Times New Roman"/>
          <w:color w:val="000000" w:themeColor="text1"/>
          <w:sz w:val="24"/>
          <w:szCs w:val="24"/>
        </w:rPr>
      </w:pPr>
    </w:p>
    <w:p w14:paraId="34BB73E4" w14:textId="77777777" w:rsidR="00882E07" w:rsidRPr="00CE3B68" w:rsidRDefault="00882E07" w:rsidP="00CE3B68">
      <w:pPr>
        <w:jc w:val="both"/>
        <w:rPr>
          <w:rFonts w:ascii="Times New Roman" w:hAnsi="Times New Roman" w:cs="Times New Roman"/>
          <w:b/>
          <w:bCs/>
          <w:sz w:val="24"/>
          <w:szCs w:val="24"/>
        </w:rPr>
      </w:pPr>
      <w:r w:rsidRPr="00CE3B68">
        <w:rPr>
          <w:rFonts w:ascii="Times New Roman" w:hAnsi="Times New Roman" w:cs="Times New Roman"/>
          <w:b/>
          <w:bCs/>
          <w:sz w:val="24"/>
          <w:szCs w:val="24"/>
        </w:rPr>
        <w:t>Coca Colas market share comparison with competitors</w:t>
      </w:r>
    </w:p>
    <w:p w14:paraId="24D93573" w14:textId="77777777" w:rsidR="00075A01" w:rsidRPr="00CE3B68" w:rsidRDefault="00075A01" w:rsidP="00CE3B68">
      <w:pPr>
        <w:jc w:val="both"/>
        <w:rPr>
          <w:rFonts w:ascii="Times New Roman" w:hAnsi="Times New Roman" w:cs="Times New Roman"/>
          <w:b/>
          <w:bCs/>
          <w:sz w:val="24"/>
          <w:szCs w:val="24"/>
        </w:rPr>
      </w:pPr>
    </w:p>
    <w:p w14:paraId="009D77C7" w14:textId="47687CD2" w:rsidR="00875728" w:rsidRPr="00875728" w:rsidRDefault="00882E07" w:rsidP="00875728">
      <w:pPr>
        <w:jc w:val="center"/>
        <w:rPr>
          <w:rFonts w:ascii="Times New Roman" w:hAnsi="Times New Roman" w:cs="Times New Roman"/>
          <w:b/>
          <w:bCs/>
          <w:color w:val="C00000"/>
          <w:sz w:val="24"/>
          <w:szCs w:val="24"/>
        </w:rPr>
      </w:pPr>
      <w:r w:rsidRPr="00CE3B68">
        <w:rPr>
          <w:rFonts w:ascii="Times New Roman" w:hAnsi="Times New Roman" w:cs="Times New Roman"/>
          <w:b/>
          <w:bCs/>
          <w:noProof/>
          <w:color w:val="C00000"/>
          <w:sz w:val="24"/>
          <w:szCs w:val="24"/>
        </w:rPr>
        <w:drawing>
          <wp:inline distT="0" distB="0" distL="0" distR="0" wp14:anchorId="48086F89" wp14:editId="3E577262">
            <wp:extent cx="5731510" cy="1701800"/>
            <wp:effectExtent l="0" t="0" r="2540" b="0"/>
            <wp:docPr id="66665011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650115" name="Picture 1" descr="A screenshot of a computer&#10;&#10;Description automatically generated"/>
                    <pic:cNvPicPr/>
                  </pic:nvPicPr>
                  <pic:blipFill rotWithShape="1">
                    <a:blip r:embed="rId19"/>
                    <a:srcRect t="21428"/>
                    <a:stretch/>
                  </pic:blipFill>
                  <pic:spPr bwMode="auto">
                    <a:xfrm>
                      <a:off x="0" y="0"/>
                      <a:ext cx="5731510" cy="1701800"/>
                    </a:xfrm>
                    <a:prstGeom prst="rect">
                      <a:avLst/>
                    </a:prstGeom>
                    <a:ln>
                      <a:noFill/>
                    </a:ln>
                    <a:extLst>
                      <a:ext uri="{53640926-AAD7-44D8-BBD7-CCE9431645EC}">
                        <a14:shadowObscured xmlns:a14="http://schemas.microsoft.com/office/drawing/2010/main"/>
                      </a:ext>
                    </a:extLst>
                  </pic:spPr>
                </pic:pic>
              </a:graphicData>
            </a:graphic>
          </wp:inline>
        </w:drawing>
      </w:r>
      <w:r w:rsidR="00813415" w:rsidRPr="00875728">
        <w:rPr>
          <w:rFonts w:ascii="Times New Roman" w:hAnsi="Times New Roman" w:cs="Times New Roman"/>
          <w:color w:val="000000" w:themeColor="text1"/>
          <w:sz w:val="24"/>
          <w:szCs w:val="24"/>
          <w:u w:val="single"/>
        </w:rPr>
        <w:t>Fig 2.5</w:t>
      </w:r>
      <w:r w:rsidR="00875728" w:rsidRPr="00875728">
        <w:rPr>
          <w:rFonts w:ascii="Times New Roman" w:hAnsi="Times New Roman" w:cs="Times New Roman"/>
          <w:color w:val="000000" w:themeColor="text1"/>
          <w:sz w:val="24"/>
          <w:szCs w:val="24"/>
          <w:u w:val="single"/>
        </w:rPr>
        <w:t xml:space="preserve">- </w:t>
      </w:r>
      <w:r w:rsidR="00875728" w:rsidRPr="00875728">
        <w:rPr>
          <w:rFonts w:ascii="Times New Roman" w:hAnsi="Times New Roman" w:cs="Times New Roman"/>
          <w:sz w:val="24"/>
          <w:szCs w:val="24"/>
          <w:u w:val="single"/>
        </w:rPr>
        <w:t>Coca Colas market share comparison with competitors</w:t>
      </w:r>
    </w:p>
    <w:p w14:paraId="16899FD0" w14:textId="77777777" w:rsidR="00875728" w:rsidRPr="00CE3B68" w:rsidRDefault="00875728" w:rsidP="00875728">
      <w:pPr>
        <w:jc w:val="center"/>
        <w:rPr>
          <w:rFonts w:ascii="Times New Roman" w:hAnsi="Times New Roman" w:cs="Times New Roman"/>
          <w:color w:val="000000" w:themeColor="text1"/>
          <w:sz w:val="24"/>
          <w:szCs w:val="24"/>
        </w:rPr>
      </w:pPr>
      <w:r w:rsidRPr="00CE3B68">
        <w:rPr>
          <w:rFonts w:ascii="Times New Roman" w:hAnsi="Times New Roman" w:cs="Times New Roman"/>
          <w:color w:val="000000" w:themeColor="text1"/>
          <w:sz w:val="24"/>
          <w:szCs w:val="24"/>
        </w:rPr>
        <w:t>(Source: Marketline,2024)</w:t>
      </w:r>
    </w:p>
    <w:p w14:paraId="61124FBB" w14:textId="77777777" w:rsidR="00875728" w:rsidRPr="00CE3B68" w:rsidRDefault="00875728" w:rsidP="00875728">
      <w:pPr>
        <w:jc w:val="center"/>
        <w:rPr>
          <w:rFonts w:ascii="Times New Roman" w:hAnsi="Times New Roman" w:cs="Times New Roman"/>
          <w:color w:val="000000" w:themeColor="text1"/>
          <w:sz w:val="24"/>
          <w:szCs w:val="24"/>
        </w:rPr>
      </w:pPr>
    </w:p>
    <w:p w14:paraId="48864C7E" w14:textId="3E06D36D" w:rsidR="00F4606D" w:rsidRPr="00914F96" w:rsidRDefault="00606370" w:rsidP="00914F96">
      <w:pPr>
        <w:pStyle w:val="Heading2"/>
      </w:pPr>
      <w:bookmarkStart w:id="16" w:name="_Toc165050308"/>
      <w:r w:rsidRPr="00914F96">
        <w:rPr>
          <w:rStyle w:val="Heading2Char"/>
        </w:rPr>
        <w:lastRenderedPageBreak/>
        <w:t>2.</w:t>
      </w:r>
      <w:r w:rsidR="00DF196E">
        <w:rPr>
          <w:rStyle w:val="Heading2Char"/>
        </w:rPr>
        <w:t xml:space="preserve">3 </w:t>
      </w:r>
      <w:r w:rsidR="007C5D2F" w:rsidRPr="00914F96">
        <w:rPr>
          <w:rStyle w:val="Heading2Char"/>
        </w:rPr>
        <w:t xml:space="preserve">Critical review of the literature </w:t>
      </w:r>
      <w:r w:rsidR="00563AA6" w:rsidRPr="00914F96">
        <w:rPr>
          <w:rStyle w:val="Heading2Char"/>
        </w:rPr>
        <w:t>by</w:t>
      </w:r>
      <w:r w:rsidR="007C5D2F" w:rsidRPr="00914F96">
        <w:rPr>
          <w:rStyle w:val="Heading2Char"/>
        </w:rPr>
        <w:t xml:space="preserve"> different authors</w:t>
      </w:r>
      <w:r w:rsidR="00563AA6" w:rsidRPr="00914F96">
        <w:rPr>
          <w:rStyle w:val="Heading2Char"/>
        </w:rPr>
        <w:t>.</w:t>
      </w:r>
      <w:bookmarkEnd w:id="16"/>
    </w:p>
    <w:p w14:paraId="2FC09438" w14:textId="77777777" w:rsidR="00563AA6" w:rsidRPr="00CE3B68" w:rsidRDefault="00563AA6" w:rsidP="00CE3B68">
      <w:pPr>
        <w:jc w:val="both"/>
        <w:rPr>
          <w:rFonts w:ascii="Times New Roman" w:hAnsi="Times New Roman" w:cs="Times New Roman"/>
          <w:b/>
          <w:bCs/>
          <w:sz w:val="24"/>
          <w:szCs w:val="24"/>
        </w:rPr>
      </w:pPr>
    </w:p>
    <w:p w14:paraId="7DA39A4B" w14:textId="0E7B3CC3" w:rsidR="006E649D" w:rsidRPr="00CE3B68" w:rsidRDefault="006E649D" w:rsidP="00CE3B68">
      <w:pPr>
        <w:jc w:val="both"/>
        <w:rPr>
          <w:rFonts w:ascii="Times New Roman" w:hAnsi="Times New Roman" w:cs="Times New Roman"/>
          <w:b/>
          <w:bCs/>
          <w:sz w:val="24"/>
          <w:szCs w:val="24"/>
        </w:rPr>
      </w:pPr>
      <w:r w:rsidRPr="00CE3B68">
        <w:rPr>
          <w:rFonts w:ascii="Times New Roman" w:hAnsi="Times New Roman" w:cs="Times New Roman"/>
          <w:b/>
          <w:bCs/>
          <w:sz w:val="24"/>
          <w:szCs w:val="24"/>
        </w:rPr>
        <w:t>Integrated Marketing Communications (IMC)</w:t>
      </w:r>
      <w:r w:rsidR="000B0BB8" w:rsidRPr="00CE3B68">
        <w:rPr>
          <w:rFonts w:ascii="Times New Roman" w:hAnsi="Times New Roman" w:cs="Times New Roman"/>
          <w:b/>
          <w:bCs/>
          <w:sz w:val="24"/>
          <w:szCs w:val="24"/>
        </w:rPr>
        <w:t xml:space="preserve"> – from the perspective of different authors.</w:t>
      </w:r>
    </w:p>
    <w:p w14:paraId="7C35359D" w14:textId="195E6785" w:rsidR="00CD3FA3" w:rsidRPr="0098123B" w:rsidRDefault="00AA26D1" w:rsidP="0098123B">
      <w:pPr>
        <w:spacing w:after="0" w:line="240" w:lineRule="auto"/>
        <w:jc w:val="both"/>
        <w:rPr>
          <w:rFonts w:ascii="Times New Roman" w:eastAsia="Times New Roman" w:hAnsi="Times New Roman" w:cs="Times New Roman"/>
          <w:sz w:val="24"/>
          <w:szCs w:val="24"/>
          <w:lang w:eastAsia="en-GB"/>
        </w:rPr>
      </w:pPr>
      <w:r w:rsidRPr="00CE3B68">
        <w:rPr>
          <w:rFonts w:ascii="Times New Roman" w:hAnsi="Times New Roman" w:cs="Times New Roman"/>
          <w:sz w:val="24"/>
          <w:szCs w:val="24"/>
        </w:rPr>
        <w:t xml:space="preserve">Tafesse and Kitchen's research on Integrated Marketing Communication (IMC) stands out for its </w:t>
      </w:r>
      <w:r w:rsidR="00B16787" w:rsidRPr="00CE3B68">
        <w:rPr>
          <w:rFonts w:ascii="Times New Roman" w:hAnsi="Times New Roman" w:cs="Times New Roman"/>
          <w:sz w:val="24"/>
          <w:szCs w:val="24"/>
        </w:rPr>
        <w:t>combination</w:t>
      </w:r>
      <w:r w:rsidR="00ED0EF6" w:rsidRPr="00CE3B68">
        <w:rPr>
          <w:rFonts w:ascii="Times New Roman" w:hAnsi="Times New Roman" w:cs="Times New Roman"/>
          <w:sz w:val="24"/>
          <w:szCs w:val="24"/>
        </w:rPr>
        <w:t xml:space="preserve"> type</w:t>
      </w:r>
      <w:r w:rsidRPr="00CE3B68">
        <w:rPr>
          <w:rFonts w:ascii="Times New Roman" w:hAnsi="Times New Roman" w:cs="Times New Roman"/>
          <w:sz w:val="24"/>
          <w:szCs w:val="24"/>
        </w:rPr>
        <w:t xml:space="preserve"> approach. They </w:t>
      </w:r>
      <w:r w:rsidR="00ED0EF6" w:rsidRPr="00CE3B68">
        <w:rPr>
          <w:rFonts w:ascii="Times New Roman" w:hAnsi="Times New Roman" w:cs="Times New Roman"/>
          <w:sz w:val="24"/>
          <w:szCs w:val="24"/>
        </w:rPr>
        <w:t xml:space="preserve">examine the </w:t>
      </w:r>
      <w:r w:rsidRPr="00CE3B68">
        <w:rPr>
          <w:rFonts w:ascii="Times New Roman" w:hAnsi="Times New Roman" w:cs="Times New Roman"/>
          <w:sz w:val="24"/>
          <w:szCs w:val="24"/>
        </w:rPr>
        <w:t>existing literature and perspectives on IMC</w:t>
      </w:r>
      <w:r w:rsidR="00AA7C50" w:rsidRPr="00CE3B68">
        <w:rPr>
          <w:rFonts w:ascii="Times New Roman" w:hAnsi="Times New Roman" w:cs="Times New Roman"/>
          <w:sz w:val="24"/>
          <w:szCs w:val="24"/>
        </w:rPr>
        <w:t xml:space="preserve"> from various authors and</w:t>
      </w:r>
      <w:r w:rsidRPr="00CE3B68">
        <w:rPr>
          <w:rFonts w:ascii="Times New Roman" w:hAnsi="Times New Roman" w:cs="Times New Roman"/>
          <w:sz w:val="24"/>
          <w:szCs w:val="24"/>
        </w:rPr>
        <w:t xml:space="preserve"> offer a </w:t>
      </w:r>
      <w:r w:rsidR="00AA7C50" w:rsidRPr="00CE3B68">
        <w:rPr>
          <w:rFonts w:ascii="Times New Roman" w:hAnsi="Times New Roman" w:cs="Times New Roman"/>
          <w:sz w:val="24"/>
          <w:szCs w:val="24"/>
        </w:rPr>
        <w:t>complete</w:t>
      </w:r>
      <w:r w:rsidRPr="00CE3B68">
        <w:rPr>
          <w:rFonts w:ascii="Times New Roman" w:hAnsi="Times New Roman" w:cs="Times New Roman"/>
          <w:sz w:val="24"/>
          <w:szCs w:val="24"/>
        </w:rPr>
        <w:t xml:space="preserve"> review that </w:t>
      </w:r>
      <w:r w:rsidR="00AA7C50" w:rsidRPr="00CE3B68">
        <w:rPr>
          <w:rFonts w:ascii="Times New Roman" w:hAnsi="Times New Roman" w:cs="Times New Roman"/>
          <w:sz w:val="24"/>
          <w:szCs w:val="24"/>
        </w:rPr>
        <w:t>includes</w:t>
      </w:r>
      <w:r w:rsidRPr="00CE3B68">
        <w:rPr>
          <w:rFonts w:ascii="Times New Roman" w:hAnsi="Times New Roman" w:cs="Times New Roman"/>
          <w:sz w:val="24"/>
          <w:szCs w:val="24"/>
        </w:rPr>
        <w:t xml:space="preserve"> diverse viewpoints and insights. By integrating various theories, definitions, and practical applications of IMC, their research </w:t>
      </w:r>
      <w:r w:rsidR="00AA7C50" w:rsidRPr="00CE3B68">
        <w:rPr>
          <w:rFonts w:ascii="Times New Roman" w:hAnsi="Times New Roman" w:cs="Times New Roman"/>
          <w:sz w:val="24"/>
          <w:szCs w:val="24"/>
        </w:rPr>
        <w:t>provides</w:t>
      </w:r>
      <w:r w:rsidRPr="00CE3B68">
        <w:rPr>
          <w:rFonts w:ascii="Times New Roman" w:hAnsi="Times New Roman" w:cs="Times New Roman"/>
          <w:sz w:val="24"/>
          <w:szCs w:val="24"/>
        </w:rPr>
        <w:t xml:space="preserve"> valuable insights for scholars, practitioners, and students seeking to understand the complexities and implications of IMC in marketing communication strategies. </w:t>
      </w:r>
      <w:r w:rsidR="007A679B" w:rsidRPr="00CE3B68">
        <w:rPr>
          <w:rFonts w:ascii="Times New Roman" w:eastAsia="Times New Roman" w:hAnsi="Times New Roman" w:cs="Times New Roman"/>
          <w:sz w:val="24"/>
          <w:szCs w:val="24"/>
          <w:lang w:eastAsia="en-GB"/>
        </w:rPr>
        <w:t>(Tafesse and Kitchen, 2016).</w:t>
      </w:r>
    </w:p>
    <w:p w14:paraId="60580678" w14:textId="218FC6E8" w:rsidR="00586A88" w:rsidRPr="00CE3B68" w:rsidRDefault="00925C46" w:rsidP="00CE3B68">
      <w:pPr>
        <w:jc w:val="both"/>
        <w:rPr>
          <w:rFonts w:ascii="Times New Roman" w:hAnsi="Times New Roman" w:cs="Times New Roman"/>
          <w:sz w:val="24"/>
          <w:szCs w:val="24"/>
        </w:rPr>
      </w:pPr>
      <w:r w:rsidRPr="00CE3B68">
        <w:rPr>
          <w:rFonts w:ascii="Times New Roman" w:hAnsi="Times New Roman" w:cs="Times New Roman"/>
          <w:sz w:val="24"/>
          <w:szCs w:val="24"/>
        </w:rPr>
        <w:t xml:space="preserve">The specialty of Agostino Vollero, Don E. Schultz, and Alfonso Siano's research </w:t>
      </w:r>
      <w:r w:rsidR="005A6F14" w:rsidRPr="00CE3B68">
        <w:rPr>
          <w:rFonts w:ascii="Times New Roman" w:hAnsi="Times New Roman" w:cs="Times New Roman"/>
          <w:sz w:val="24"/>
          <w:szCs w:val="24"/>
        </w:rPr>
        <w:t>for</w:t>
      </w:r>
      <w:r w:rsidRPr="00CE3B68">
        <w:rPr>
          <w:rFonts w:ascii="Times New Roman" w:hAnsi="Times New Roman" w:cs="Times New Roman"/>
          <w:sz w:val="24"/>
          <w:szCs w:val="24"/>
        </w:rPr>
        <w:t xml:space="preserve"> exploring the concept of IMC</w:t>
      </w:r>
      <w:r w:rsidR="0025190D" w:rsidRPr="00CE3B68">
        <w:rPr>
          <w:rFonts w:ascii="Times New Roman" w:hAnsi="Times New Roman" w:cs="Times New Roman"/>
          <w:sz w:val="24"/>
          <w:szCs w:val="24"/>
        </w:rPr>
        <w:t xml:space="preserve"> is specialised</w:t>
      </w:r>
      <w:r w:rsidRPr="00CE3B68">
        <w:rPr>
          <w:rFonts w:ascii="Times New Roman" w:hAnsi="Times New Roman" w:cs="Times New Roman"/>
          <w:sz w:val="24"/>
          <w:szCs w:val="24"/>
        </w:rPr>
        <w:t xml:space="preserve"> within digital</w:t>
      </w:r>
      <w:r w:rsidR="002069B0" w:rsidRPr="00CE3B68">
        <w:rPr>
          <w:rFonts w:ascii="Times New Roman" w:hAnsi="Times New Roman" w:cs="Times New Roman"/>
          <w:sz w:val="24"/>
          <w:szCs w:val="24"/>
        </w:rPr>
        <w:t xml:space="preserve"> marketing</w:t>
      </w:r>
      <w:r w:rsidRPr="00CE3B68">
        <w:rPr>
          <w:rFonts w:ascii="Times New Roman" w:hAnsi="Times New Roman" w:cs="Times New Roman"/>
          <w:sz w:val="24"/>
          <w:szCs w:val="24"/>
        </w:rPr>
        <w:t xml:space="preserve"> context</w:t>
      </w:r>
      <w:r w:rsidR="002069B0" w:rsidRPr="00CE3B68">
        <w:rPr>
          <w:rFonts w:ascii="Times New Roman" w:hAnsi="Times New Roman" w:cs="Times New Roman"/>
          <w:sz w:val="24"/>
          <w:szCs w:val="24"/>
        </w:rPr>
        <w:t xml:space="preserve">. </w:t>
      </w:r>
      <w:r w:rsidRPr="00CE3B68">
        <w:rPr>
          <w:rFonts w:ascii="Times New Roman" w:hAnsi="Times New Roman" w:cs="Times New Roman"/>
          <w:sz w:val="24"/>
          <w:szCs w:val="24"/>
        </w:rPr>
        <w:t xml:space="preserve">Their </w:t>
      </w:r>
      <w:r w:rsidR="00C35C16" w:rsidRPr="00CE3B68">
        <w:rPr>
          <w:rFonts w:ascii="Times New Roman" w:hAnsi="Times New Roman" w:cs="Times New Roman"/>
          <w:sz w:val="24"/>
          <w:szCs w:val="24"/>
        </w:rPr>
        <w:t>work examines</w:t>
      </w:r>
      <w:r w:rsidRPr="00CE3B68">
        <w:rPr>
          <w:rFonts w:ascii="Times New Roman" w:hAnsi="Times New Roman" w:cs="Times New Roman"/>
          <w:sz w:val="24"/>
          <w:szCs w:val="24"/>
        </w:rPr>
        <w:t xml:space="preserve"> how advancements in digital technology have transformed traditional marketing practices and empowered consumers to actively engage with brands</w:t>
      </w:r>
      <w:r w:rsidR="00BA0C02" w:rsidRPr="00CE3B68">
        <w:rPr>
          <w:rFonts w:ascii="Times New Roman" w:hAnsi="Times New Roman" w:cs="Times New Roman"/>
          <w:sz w:val="24"/>
          <w:szCs w:val="24"/>
        </w:rPr>
        <w:t xml:space="preserve"> on a personal level</w:t>
      </w:r>
      <w:r w:rsidRPr="00CE3B68">
        <w:rPr>
          <w:rFonts w:ascii="Times New Roman" w:hAnsi="Times New Roman" w:cs="Times New Roman"/>
          <w:sz w:val="24"/>
          <w:szCs w:val="24"/>
        </w:rPr>
        <w:t xml:space="preserve">. By exploring the concept of </w:t>
      </w:r>
      <w:r w:rsidR="00C35C16" w:rsidRPr="00CE3B68">
        <w:rPr>
          <w:rFonts w:ascii="Times New Roman" w:hAnsi="Times New Roman" w:cs="Times New Roman"/>
          <w:sz w:val="24"/>
          <w:szCs w:val="24"/>
        </w:rPr>
        <w:t xml:space="preserve">some big </w:t>
      </w:r>
      <w:r w:rsidRPr="00CE3B68">
        <w:rPr>
          <w:rFonts w:ascii="Times New Roman" w:hAnsi="Times New Roman" w:cs="Times New Roman"/>
          <w:sz w:val="24"/>
          <w:szCs w:val="24"/>
        </w:rPr>
        <w:t xml:space="preserve">brands, </w:t>
      </w:r>
      <w:r w:rsidR="00C35C16" w:rsidRPr="00CE3B68">
        <w:rPr>
          <w:rFonts w:ascii="Times New Roman" w:hAnsi="Times New Roman" w:cs="Times New Roman"/>
          <w:sz w:val="24"/>
          <w:szCs w:val="24"/>
        </w:rPr>
        <w:t>they investigate</w:t>
      </w:r>
      <w:r w:rsidRPr="00CE3B68">
        <w:rPr>
          <w:rFonts w:ascii="Times New Roman" w:hAnsi="Times New Roman" w:cs="Times New Roman"/>
          <w:sz w:val="24"/>
          <w:szCs w:val="24"/>
        </w:rPr>
        <w:t xml:space="preserve"> how brands adapt their communication strategies to facilitate two-way interactions with consumers in digital environments. This research </w:t>
      </w:r>
      <w:r w:rsidR="00D76D86" w:rsidRPr="00CE3B68">
        <w:rPr>
          <w:rFonts w:ascii="Times New Roman" w:hAnsi="Times New Roman" w:cs="Times New Roman"/>
          <w:sz w:val="24"/>
          <w:szCs w:val="24"/>
        </w:rPr>
        <w:t>offers</w:t>
      </w:r>
      <w:r w:rsidRPr="00CE3B68">
        <w:rPr>
          <w:rFonts w:ascii="Times New Roman" w:hAnsi="Times New Roman" w:cs="Times New Roman"/>
          <w:sz w:val="24"/>
          <w:szCs w:val="24"/>
        </w:rPr>
        <w:t xml:space="preserve"> valuable insights into the </w:t>
      </w:r>
      <w:r w:rsidR="007C0777">
        <w:rPr>
          <w:rFonts w:ascii="Times New Roman" w:hAnsi="Times New Roman" w:cs="Times New Roman"/>
          <w:sz w:val="24"/>
          <w:szCs w:val="24"/>
        </w:rPr>
        <w:t xml:space="preserve">changing </w:t>
      </w:r>
      <w:r w:rsidR="001D1CA1">
        <w:rPr>
          <w:rFonts w:ascii="Times New Roman" w:hAnsi="Times New Roman" w:cs="Times New Roman"/>
          <w:sz w:val="24"/>
          <w:szCs w:val="24"/>
        </w:rPr>
        <w:t xml:space="preserve">area </w:t>
      </w:r>
      <w:r w:rsidRPr="00CE3B68">
        <w:rPr>
          <w:rFonts w:ascii="Times New Roman" w:hAnsi="Times New Roman" w:cs="Times New Roman"/>
          <w:sz w:val="24"/>
          <w:szCs w:val="24"/>
        </w:rPr>
        <w:t xml:space="preserve">of marketing communication and the strategies brands employ to navigate </w:t>
      </w:r>
      <w:r w:rsidR="00C35C16" w:rsidRPr="00CE3B68">
        <w:rPr>
          <w:rFonts w:ascii="Times New Roman" w:hAnsi="Times New Roman" w:cs="Times New Roman"/>
          <w:sz w:val="24"/>
          <w:szCs w:val="24"/>
        </w:rPr>
        <w:t>digitally empowered</w:t>
      </w:r>
      <w:r w:rsidRPr="00CE3B68">
        <w:rPr>
          <w:rFonts w:ascii="Times New Roman" w:hAnsi="Times New Roman" w:cs="Times New Roman"/>
          <w:sz w:val="24"/>
          <w:szCs w:val="24"/>
        </w:rPr>
        <w:t xml:space="preserve"> contexts effectively.</w:t>
      </w:r>
      <w:r w:rsidR="00D76D86" w:rsidRPr="00CE3B68">
        <w:rPr>
          <w:rFonts w:ascii="Times New Roman" w:hAnsi="Times New Roman" w:cs="Times New Roman"/>
          <w:sz w:val="24"/>
          <w:szCs w:val="24"/>
        </w:rPr>
        <w:t xml:space="preserve"> </w:t>
      </w:r>
      <w:r w:rsidR="00586A88" w:rsidRPr="00CE3B68">
        <w:rPr>
          <w:rFonts w:ascii="Times New Roman" w:eastAsia="Times New Roman" w:hAnsi="Times New Roman" w:cs="Times New Roman"/>
          <w:sz w:val="24"/>
          <w:szCs w:val="24"/>
          <w:lang w:eastAsia="en-GB"/>
        </w:rPr>
        <w:t>(Vollero, Schultz and Siano, 2019)</w:t>
      </w:r>
    </w:p>
    <w:p w14:paraId="00DB0ABB" w14:textId="4648950E" w:rsidR="00203925" w:rsidRPr="00CE3B68" w:rsidRDefault="0083590B" w:rsidP="00CE3B68">
      <w:pPr>
        <w:jc w:val="both"/>
        <w:rPr>
          <w:rFonts w:ascii="Times New Roman" w:eastAsia="Times New Roman" w:hAnsi="Times New Roman" w:cs="Times New Roman"/>
          <w:sz w:val="24"/>
          <w:szCs w:val="24"/>
          <w:lang w:eastAsia="en-GB"/>
        </w:rPr>
      </w:pPr>
      <w:r w:rsidRPr="00CE3B68">
        <w:rPr>
          <w:rFonts w:ascii="Times New Roman" w:hAnsi="Times New Roman" w:cs="Times New Roman"/>
          <w:sz w:val="24"/>
          <w:szCs w:val="24"/>
        </w:rPr>
        <w:t>Gayle Kerr and Charles Patti's research, titled "Strategic IMC: From abstract concept to marketing management tool," specializes in bridging the gap between theoretical concepts of IMC</w:t>
      </w:r>
      <w:r w:rsidR="00A22D05">
        <w:rPr>
          <w:rFonts w:ascii="Times New Roman" w:hAnsi="Times New Roman" w:cs="Times New Roman"/>
          <w:sz w:val="24"/>
          <w:szCs w:val="24"/>
        </w:rPr>
        <w:t xml:space="preserve"> </w:t>
      </w:r>
      <w:r w:rsidRPr="00CE3B68">
        <w:rPr>
          <w:rFonts w:ascii="Times New Roman" w:hAnsi="Times New Roman" w:cs="Times New Roman"/>
          <w:sz w:val="24"/>
          <w:szCs w:val="24"/>
        </w:rPr>
        <w:t xml:space="preserve">and their practical application in marketing management. Their work </w:t>
      </w:r>
      <w:r w:rsidR="00A22D05" w:rsidRPr="00CE3B68">
        <w:rPr>
          <w:rFonts w:ascii="Times New Roman" w:hAnsi="Times New Roman" w:cs="Times New Roman"/>
          <w:sz w:val="24"/>
          <w:szCs w:val="24"/>
        </w:rPr>
        <w:t>examines</w:t>
      </w:r>
      <w:r w:rsidRPr="00CE3B68">
        <w:rPr>
          <w:rFonts w:ascii="Times New Roman" w:hAnsi="Times New Roman" w:cs="Times New Roman"/>
          <w:sz w:val="24"/>
          <w:szCs w:val="24"/>
        </w:rPr>
        <w:t xml:space="preserve"> into how IMC can transition from being perceived as an abstract concept to becoming a tangible and strategic tool for marketers. By exploring the strategic implications of IMC, Kerr and Patti </w:t>
      </w:r>
      <w:r w:rsidR="00203925" w:rsidRPr="00CE3B68">
        <w:rPr>
          <w:rFonts w:ascii="Times New Roman" w:hAnsi="Times New Roman" w:cs="Times New Roman"/>
          <w:sz w:val="24"/>
          <w:szCs w:val="24"/>
        </w:rPr>
        <w:t>provide</w:t>
      </w:r>
      <w:r w:rsidRPr="00CE3B68">
        <w:rPr>
          <w:rFonts w:ascii="Times New Roman" w:hAnsi="Times New Roman" w:cs="Times New Roman"/>
          <w:sz w:val="24"/>
          <w:szCs w:val="24"/>
        </w:rPr>
        <w:t xml:space="preserve"> valuable insights into how organizations can effectively integrate various marketing communication channels to achieve their marketing objectives. This research </w:t>
      </w:r>
      <w:r w:rsidR="00203925" w:rsidRPr="00CE3B68">
        <w:rPr>
          <w:rFonts w:ascii="Times New Roman" w:hAnsi="Times New Roman" w:cs="Times New Roman"/>
          <w:sz w:val="24"/>
          <w:szCs w:val="24"/>
        </w:rPr>
        <w:t>offers</w:t>
      </w:r>
      <w:r w:rsidRPr="00CE3B68">
        <w:rPr>
          <w:rFonts w:ascii="Times New Roman" w:hAnsi="Times New Roman" w:cs="Times New Roman"/>
          <w:sz w:val="24"/>
          <w:szCs w:val="24"/>
        </w:rPr>
        <w:t xml:space="preserve"> practical guidance for marketers on implementing IMC strategies and </w:t>
      </w:r>
      <w:r w:rsidR="00191C15">
        <w:rPr>
          <w:rFonts w:ascii="Times New Roman" w:hAnsi="Times New Roman" w:cs="Times New Roman"/>
          <w:sz w:val="24"/>
          <w:szCs w:val="24"/>
        </w:rPr>
        <w:t>using</w:t>
      </w:r>
      <w:r w:rsidRPr="00CE3B68">
        <w:rPr>
          <w:rFonts w:ascii="Times New Roman" w:hAnsi="Times New Roman" w:cs="Times New Roman"/>
          <w:sz w:val="24"/>
          <w:szCs w:val="24"/>
        </w:rPr>
        <w:t xml:space="preserve"> them as powerful tools for managing marketing initiatives</w:t>
      </w:r>
      <w:r w:rsidR="00203925" w:rsidRPr="00CE3B68">
        <w:rPr>
          <w:rFonts w:ascii="Times New Roman" w:hAnsi="Times New Roman" w:cs="Times New Roman"/>
          <w:sz w:val="24"/>
          <w:szCs w:val="24"/>
        </w:rPr>
        <w:t xml:space="preserve"> </w:t>
      </w:r>
      <w:r w:rsidR="00203925" w:rsidRPr="00CE3B68">
        <w:rPr>
          <w:rFonts w:ascii="Times New Roman" w:eastAsia="Times New Roman" w:hAnsi="Times New Roman" w:cs="Times New Roman"/>
          <w:sz w:val="24"/>
          <w:szCs w:val="24"/>
          <w:lang w:eastAsia="en-GB"/>
        </w:rPr>
        <w:t>(Kerr and Patti, 2013).</w:t>
      </w:r>
    </w:p>
    <w:p w14:paraId="05A0B73A" w14:textId="6E375D5B" w:rsidR="00B835CF" w:rsidRPr="00CE3B68" w:rsidRDefault="00B835CF" w:rsidP="00CE3B68">
      <w:pPr>
        <w:jc w:val="both"/>
        <w:rPr>
          <w:rFonts w:ascii="Times New Roman" w:hAnsi="Times New Roman" w:cs="Times New Roman"/>
          <w:b/>
          <w:bCs/>
          <w:sz w:val="24"/>
          <w:szCs w:val="24"/>
        </w:rPr>
      </w:pPr>
    </w:p>
    <w:p w14:paraId="6707EF87" w14:textId="131F3CE5" w:rsidR="00065DBC" w:rsidRPr="00CE3B68" w:rsidRDefault="006E649D" w:rsidP="00CE3B68">
      <w:pPr>
        <w:jc w:val="both"/>
        <w:rPr>
          <w:rFonts w:ascii="Times New Roman" w:hAnsi="Times New Roman" w:cs="Times New Roman"/>
          <w:b/>
          <w:bCs/>
          <w:sz w:val="24"/>
          <w:szCs w:val="24"/>
        </w:rPr>
      </w:pPr>
      <w:r w:rsidRPr="00CE3B68">
        <w:rPr>
          <w:rFonts w:ascii="Times New Roman" w:hAnsi="Times New Roman" w:cs="Times New Roman"/>
          <w:b/>
          <w:bCs/>
          <w:sz w:val="24"/>
          <w:szCs w:val="24"/>
        </w:rPr>
        <w:t>Digital Marketin</w:t>
      </w:r>
      <w:r w:rsidR="00C42A5E" w:rsidRPr="00CE3B68">
        <w:rPr>
          <w:rFonts w:ascii="Times New Roman" w:hAnsi="Times New Roman" w:cs="Times New Roman"/>
          <w:b/>
          <w:bCs/>
          <w:sz w:val="24"/>
          <w:szCs w:val="24"/>
        </w:rPr>
        <w:t xml:space="preserve">g- from the perspective </w:t>
      </w:r>
      <w:r w:rsidR="00D92DF7" w:rsidRPr="00CE3B68">
        <w:rPr>
          <w:rFonts w:ascii="Times New Roman" w:hAnsi="Times New Roman" w:cs="Times New Roman"/>
          <w:b/>
          <w:bCs/>
          <w:sz w:val="24"/>
          <w:szCs w:val="24"/>
        </w:rPr>
        <w:t>of different</w:t>
      </w:r>
      <w:r w:rsidR="00C42A5E" w:rsidRPr="00CE3B68">
        <w:rPr>
          <w:rFonts w:ascii="Times New Roman" w:hAnsi="Times New Roman" w:cs="Times New Roman"/>
          <w:b/>
          <w:bCs/>
          <w:sz w:val="24"/>
          <w:szCs w:val="24"/>
        </w:rPr>
        <w:t xml:space="preserve"> authors.</w:t>
      </w:r>
    </w:p>
    <w:p w14:paraId="5FBA5DC9" w14:textId="6CBFC33E" w:rsidR="006B2BFA" w:rsidRPr="00CE3B68" w:rsidRDefault="005F6662" w:rsidP="00CE3B68">
      <w:pPr>
        <w:spacing w:after="0" w:line="240" w:lineRule="auto"/>
        <w:jc w:val="both"/>
        <w:rPr>
          <w:rFonts w:ascii="Times New Roman" w:eastAsia="Times New Roman" w:hAnsi="Times New Roman" w:cs="Times New Roman"/>
          <w:sz w:val="24"/>
          <w:szCs w:val="24"/>
          <w:lang w:eastAsia="en-GB"/>
        </w:rPr>
      </w:pPr>
      <w:r w:rsidRPr="00CE3B68">
        <w:rPr>
          <w:rFonts w:ascii="Times New Roman" w:eastAsia="Times New Roman" w:hAnsi="Times New Roman" w:cs="Times New Roman"/>
          <w:sz w:val="24"/>
          <w:szCs w:val="24"/>
          <w:lang w:eastAsia="en-GB"/>
        </w:rPr>
        <w:t>Dave Chaffey and Fiona Ellis-Chadwick's book on digital marketing, specifically in its seventh edition published in 2019, specializes in providing comprehensive coverage of digital marketing strategies, tactics, and technologies. Their expertise offer</w:t>
      </w:r>
      <w:r w:rsidR="006771F3">
        <w:rPr>
          <w:rFonts w:ascii="Times New Roman" w:eastAsia="Times New Roman" w:hAnsi="Times New Roman" w:cs="Times New Roman"/>
          <w:sz w:val="24"/>
          <w:szCs w:val="24"/>
          <w:lang w:eastAsia="en-GB"/>
        </w:rPr>
        <w:t>s</w:t>
      </w:r>
      <w:r w:rsidRPr="00CE3B68">
        <w:rPr>
          <w:rFonts w:ascii="Times New Roman" w:eastAsia="Times New Roman" w:hAnsi="Times New Roman" w:cs="Times New Roman"/>
          <w:sz w:val="24"/>
          <w:szCs w:val="24"/>
          <w:lang w:eastAsia="en-GB"/>
        </w:rPr>
        <w:t xml:space="preserve"> insights into the rapidly evolving </w:t>
      </w:r>
      <w:r w:rsidR="006771F3">
        <w:rPr>
          <w:rFonts w:ascii="Times New Roman" w:eastAsia="Times New Roman" w:hAnsi="Times New Roman" w:cs="Times New Roman"/>
          <w:sz w:val="24"/>
          <w:szCs w:val="24"/>
          <w:lang w:eastAsia="en-GB"/>
        </w:rPr>
        <w:t>area</w:t>
      </w:r>
      <w:r w:rsidRPr="00CE3B68">
        <w:rPr>
          <w:rFonts w:ascii="Times New Roman" w:eastAsia="Times New Roman" w:hAnsi="Times New Roman" w:cs="Times New Roman"/>
          <w:sz w:val="24"/>
          <w:szCs w:val="24"/>
          <w:lang w:eastAsia="en-GB"/>
        </w:rPr>
        <w:t xml:space="preserve"> of digital marketing, </w:t>
      </w:r>
      <w:r w:rsidR="006771F3" w:rsidRPr="00CE3B68">
        <w:rPr>
          <w:rFonts w:ascii="Times New Roman" w:eastAsia="Times New Roman" w:hAnsi="Times New Roman" w:cs="Times New Roman"/>
          <w:sz w:val="24"/>
          <w:szCs w:val="24"/>
          <w:lang w:eastAsia="en-GB"/>
        </w:rPr>
        <w:t>around</w:t>
      </w:r>
      <w:r w:rsidRPr="00CE3B68">
        <w:rPr>
          <w:rFonts w:ascii="Times New Roman" w:eastAsia="Times New Roman" w:hAnsi="Times New Roman" w:cs="Times New Roman"/>
          <w:sz w:val="24"/>
          <w:szCs w:val="24"/>
          <w:lang w:eastAsia="en-GB"/>
        </w:rPr>
        <w:t xml:space="preserve"> topics such as search engine optimization (SEO), social media marketing, email marketing, content marketing, and digital analytics. Their book serves as a valuable resource for students, practitioners, and academics seeking to understand the principles and best practices of digital marketing in the contemporary business environment </w:t>
      </w:r>
      <w:r w:rsidR="006B2BFA" w:rsidRPr="00CE3B68">
        <w:rPr>
          <w:rFonts w:ascii="Times New Roman" w:eastAsia="Times New Roman" w:hAnsi="Times New Roman" w:cs="Times New Roman"/>
          <w:sz w:val="24"/>
          <w:szCs w:val="24"/>
          <w:lang w:eastAsia="en-GB"/>
        </w:rPr>
        <w:t>(Chaffey and Chadwick, 2019)</w:t>
      </w:r>
      <w:r w:rsidRPr="00CE3B68">
        <w:rPr>
          <w:rFonts w:ascii="Times New Roman" w:eastAsia="Times New Roman" w:hAnsi="Times New Roman" w:cs="Times New Roman"/>
          <w:sz w:val="24"/>
          <w:szCs w:val="24"/>
          <w:lang w:eastAsia="en-GB"/>
        </w:rPr>
        <w:t>.</w:t>
      </w:r>
    </w:p>
    <w:p w14:paraId="226904F6" w14:textId="77777777" w:rsidR="005F6662" w:rsidRPr="00CE3B68" w:rsidRDefault="005F6662" w:rsidP="00CE3B68">
      <w:pPr>
        <w:spacing w:after="0" w:line="240" w:lineRule="auto"/>
        <w:jc w:val="both"/>
        <w:rPr>
          <w:rFonts w:ascii="Times New Roman" w:eastAsia="Times New Roman" w:hAnsi="Times New Roman" w:cs="Times New Roman"/>
          <w:sz w:val="24"/>
          <w:szCs w:val="24"/>
          <w:lang w:eastAsia="en-GB"/>
        </w:rPr>
      </w:pPr>
    </w:p>
    <w:p w14:paraId="0597B37F" w14:textId="28F8141D" w:rsidR="00CF2F86" w:rsidRPr="00CE3B68" w:rsidRDefault="00085B58" w:rsidP="00CE3B68">
      <w:pPr>
        <w:jc w:val="both"/>
        <w:rPr>
          <w:rFonts w:ascii="Times New Roman" w:eastAsia="Times New Roman" w:hAnsi="Times New Roman" w:cs="Times New Roman"/>
          <w:sz w:val="24"/>
          <w:szCs w:val="24"/>
          <w:lang w:eastAsia="en-GB"/>
        </w:rPr>
      </w:pPr>
      <w:r w:rsidRPr="00CE3B68">
        <w:rPr>
          <w:rFonts w:ascii="Times New Roman" w:eastAsia="Times New Roman" w:hAnsi="Times New Roman" w:cs="Times New Roman"/>
          <w:sz w:val="24"/>
          <w:szCs w:val="24"/>
          <w:lang w:eastAsia="en-GB"/>
        </w:rPr>
        <w:t xml:space="preserve">Contemporary Issues in Digital Marketing, edited by Outi Niininen, </w:t>
      </w:r>
      <w:r w:rsidR="007A52F6" w:rsidRPr="00CE3B68">
        <w:rPr>
          <w:rFonts w:ascii="Times New Roman" w:eastAsia="Times New Roman" w:hAnsi="Times New Roman" w:cs="Times New Roman"/>
          <w:sz w:val="24"/>
          <w:szCs w:val="24"/>
          <w:lang w:eastAsia="en-GB"/>
        </w:rPr>
        <w:t>explores</w:t>
      </w:r>
      <w:r w:rsidRPr="00CE3B68">
        <w:rPr>
          <w:rFonts w:ascii="Times New Roman" w:eastAsia="Times New Roman" w:hAnsi="Times New Roman" w:cs="Times New Roman"/>
          <w:sz w:val="24"/>
          <w:szCs w:val="24"/>
          <w:lang w:eastAsia="en-GB"/>
        </w:rPr>
        <w:t xml:space="preserve"> into various aspects of digital marketing, covering emerging technologies, data-driven strategies, social media marketing, content creation, mobile marketing, e-commerce, customer relationship management, ethical considerations, global perspectives, and future trends. Through </w:t>
      </w:r>
      <w:r w:rsidR="006A7354" w:rsidRPr="00CE3B68">
        <w:rPr>
          <w:rFonts w:ascii="Times New Roman" w:eastAsia="Times New Roman" w:hAnsi="Times New Roman" w:cs="Times New Roman"/>
          <w:sz w:val="24"/>
          <w:szCs w:val="24"/>
          <w:lang w:eastAsia="en-GB"/>
        </w:rPr>
        <w:t>brief</w:t>
      </w:r>
      <w:r w:rsidRPr="00CE3B68">
        <w:rPr>
          <w:rFonts w:ascii="Times New Roman" w:eastAsia="Times New Roman" w:hAnsi="Times New Roman" w:cs="Times New Roman"/>
          <w:sz w:val="24"/>
          <w:szCs w:val="24"/>
          <w:lang w:eastAsia="en-GB"/>
        </w:rPr>
        <w:t xml:space="preserve"> </w:t>
      </w:r>
      <w:r w:rsidRPr="00CE3B68">
        <w:rPr>
          <w:rFonts w:ascii="Times New Roman" w:eastAsia="Times New Roman" w:hAnsi="Times New Roman" w:cs="Times New Roman"/>
          <w:sz w:val="24"/>
          <w:szCs w:val="24"/>
          <w:lang w:eastAsia="en-GB"/>
        </w:rPr>
        <w:lastRenderedPageBreak/>
        <w:t xml:space="preserve">discussions and expert insights, the book provides readers with a </w:t>
      </w:r>
      <w:r w:rsidR="006A7354" w:rsidRPr="00CE3B68">
        <w:rPr>
          <w:rFonts w:ascii="Times New Roman" w:eastAsia="Times New Roman" w:hAnsi="Times New Roman" w:cs="Times New Roman"/>
          <w:sz w:val="24"/>
          <w:szCs w:val="24"/>
          <w:lang w:eastAsia="en-GB"/>
        </w:rPr>
        <w:t>complete</w:t>
      </w:r>
      <w:r w:rsidRPr="00CE3B68">
        <w:rPr>
          <w:rFonts w:ascii="Times New Roman" w:eastAsia="Times New Roman" w:hAnsi="Times New Roman" w:cs="Times New Roman"/>
          <w:sz w:val="24"/>
          <w:szCs w:val="24"/>
          <w:lang w:eastAsia="en-GB"/>
        </w:rPr>
        <w:t xml:space="preserve"> understanding of the contemporary challenges and opportunities in digital marketing, offering valuable guidance for </w:t>
      </w:r>
      <w:r w:rsidR="007B6158">
        <w:rPr>
          <w:rFonts w:ascii="Times New Roman" w:eastAsia="Times New Roman" w:hAnsi="Times New Roman" w:cs="Times New Roman"/>
          <w:sz w:val="24"/>
          <w:szCs w:val="24"/>
          <w:lang w:eastAsia="en-GB"/>
        </w:rPr>
        <w:t>understanding</w:t>
      </w:r>
      <w:r w:rsidRPr="00CE3B68">
        <w:rPr>
          <w:rFonts w:ascii="Times New Roman" w:eastAsia="Times New Roman" w:hAnsi="Times New Roman" w:cs="Times New Roman"/>
          <w:sz w:val="24"/>
          <w:szCs w:val="24"/>
          <w:lang w:eastAsia="en-GB"/>
        </w:rPr>
        <w:t xml:space="preserve"> the dynamic</w:t>
      </w:r>
      <w:r w:rsidR="00F803B7">
        <w:rPr>
          <w:rFonts w:ascii="Times New Roman" w:eastAsia="Times New Roman" w:hAnsi="Times New Roman" w:cs="Times New Roman"/>
          <w:sz w:val="24"/>
          <w:szCs w:val="24"/>
          <w:lang w:eastAsia="en-GB"/>
        </w:rPr>
        <w:t>s</w:t>
      </w:r>
      <w:r w:rsidRPr="00CE3B68">
        <w:rPr>
          <w:rFonts w:ascii="Times New Roman" w:eastAsia="Times New Roman" w:hAnsi="Times New Roman" w:cs="Times New Roman"/>
          <w:sz w:val="24"/>
          <w:szCs w:val="24"/>
          <w:lang w:eastAsia="en-GB"/>
        </w:rPr>
        <w:t xml:space="preserve"> of online marketing in today's business environment</w:t>
      </w:r>
      <w:r w:rsidR="00CF2F86" w:rsidRPr="00CE3B68">
        <w:rPr>
          <w:rFonts w:ascii="Times New Roman" w:eastAsia="Times New Roman" w:hAnsi="Times New Roman" w:cs="Times New Roman"/>
          <w:sz w:val="24"/>
          <w:szCs w:val="24"/>
          <w:lang w:eastAsia="en-GB"/>
        </w:rPr>
        <w:t xml:space="preserve"> (Niininen, 2021).</w:t>
      </w:r>
    </w:p>
    <w:p w14:paraId="64E1AB7E" w14:textId="27CDB966" w:rsidR="005F6662" w:rsidRPr="00CE3B68" w:rsidRDefault="005F6662" w:rsidP="00CE3B68">
      <w:pPr>
        <w:spacing w:after="0" w:line="240" w:lineRule="auto"/>
        <w:jc w:val="both"/>
        <w:rPr>
          <w:rFonts w:ascii="Times New Roman" w:eastAsia="Times New Roman" w:hAnsi="Times New Roman" w:cs="Times New Roman"/>
          <w:sz w:val="24"/>
          <w:szCs w:val="24"/>
          <w:lang w:eastAsia="en-GB"/>
        </w:rPr>
      </w:pPr>
    </w:p>
    <w:p w14:paraId="7417DBDD" w14:textId="64A4039B" w:rsidR="00151646" w:rsidRPr="00CE3B68" w:rsidRDefault="003A5BC5" w:rsidP="00CE3B68">
      <w:pPr>
        <w:jc w:val="both"/>
        <w:rPr>
          <w:rFonts w:ascii="Times New Roman" w:eastAsia="Times New Roman" w:hAnsi="Times New Roman" w:cs="Times New Roman"/>
          <w:sz w:val="24"/>
          <w:szCs w:val="24"/>
          <w:lang w:eastAsia="en-GB"/>
        </w:rPr>
      </w:pPr>
      <w:r w:rsidRPr="00CE3B68">
        <w:rPr>
          <w:rFonts w:ascii="Times New Roman" w:hAnsi="Times New Roman" w:cs="Times New Roman"/>
          <w:sz w:val="24"/>
          <w:szCs w:val="24"/>
        </w:rPr>
        <w:t xml:space="preserve">In </w:t>
      </w:r>
      <w:r w:rsidR="004D0648" w:rsidRPr="00CE3B68">
        <w:rPr>
          <w:rFonts w:ascii="Times New Roman" w:hAnsi="Times New Roman" w:cs="Times New Roman"/>
          <w:sz w:val="24"/>
          <w:szCs w:val="24"/>
        </w:rPr>
        <w:t>‘</w:t>
      </w:r>
      <w:r w:rsidRPr="00CE3B68">
        <w:rPr>
          <w:rFonts w:ascii="Times New Roman" w:hAnsi="Times New Roman" w:cs="Times New Roman"/>
          <w:sz w:val="24"/>
          <w:szCs w:val="24"/>
        </w:rPr>
        <w:t>A Critical Review of Digital Marketing</w:t>
      </w:r>
      <w:r w:rsidR="004D0648" w:rsidRPr="00CE3B68">
        <w:rPr>
          <w:rFonts w:ascii="Times New Roman" w:hAnsi="Times New Roman" w:cs="Times New Roman"/>
          <w:sz w:val="24"/>
          <w:szCs w:val="24"/>
        </w:rPr>
        <w:t xml:space="preserve">’ by </w:t>
      </w:r>
      <w:r w:rsidRPr="00CE3B68">
        <w:rPr>
          <w:rFonts w:ascii="Times New Roman" w:hAnsi="Times New Roman" w:cs="Times New Roman"/>
          <w:sz w:val="24"/>
          <w:szCs w:val="24"/>
        </w:rPr>
        <w:t xml:space="preserve">M. Bala, D. Verma </w:t>
      </w:r>
      <w:r w:rsidR="005E3BB5" w:rsidRPr="00CE3B68">
        <w:rPr>
          <w:rFonts w:ascii="Times New Roman" w:hAnsi="Times New Roman" w:cs="Times New Roman"/>
          <w:sz w:val="24"/>
          <w:szCs w:val="24"/>
        </w:rPr>
        <w:t>A Critical Review of Digital Marketing</w:t>
      </w:r>
      <w:r w:rsidR="00135A8A" w:rsidRPr="00CE3B68">
        <w:rPr>
          <w:rFonts w:ascii="Times New Roman" w:hAnsi="Times New Roman" w:cs="Times New Roman"/>
          <w:sz w:val="24"/>
          <w:szCs w:val="24"/>
        </w:rPr>
        <w:t>,</w:t>
      </w:r>
      <w:r w:rsidR="00135A8A" w:rsidRPr="00CE3B68">
        <w:rPr>
          <w:rFonts w:ascii="Times New Roman" w:hAnsi="Times New Roman" w:cs="Times New Roman"/>
        </w:rPr>
        <w:t xml:space="preserve"> </w:t>
      </w:r>
      <w:r w:rsidR="00135A8A" w:rsidRPr="00CE3B68">
        <w:rPr>
          <w:rFonts w:ascii="Times New Roman" w:hAnsi="Times New Roman" w:cs="Times New Roman"/>
          <w:sz w:val="24"/>
          <w:szCs w:val="24"/>
        </w:rPr>
        <w:t xml:space="preserve">the authors highlight the growing consumer preference for online platforms over traditional methods, emphasizing the importance of digital marketing strategies. </w:t>
      </w:r>
      <w:r w:rsidR="000768D0" w:rsidRPr="00CE3B68">
        <w:rPr>
          <w:rFonts w:ascii="Times New Roman" w:hAnsi="Times New Roman" w:cs="Times New Roman"/>
          <w:sz w:val="24"/>
          <w:szCs w:val="24"/>
        </w:rPr>
        <w:t>They discuss various digital marketing strategies such as search engine optimization, social media marketing, and influencer marketing, noting their effectiveness in reaching and engaging consumers in today's technologically advanced world. The</w:t>
      </w:r>
      <w:r w:rsidR="00135A8A" w:rsidRPr="00CE3B68">
        <w:rPr>
          <w:rFonts w:ascii="Times New Roman" w:hAnsi="Times New Roman" w:cs="Times New Roman"/>
          <w:sz w:val="24"/>
          <w:szCs w:val="24"/>
        </w:rPr>
        <w:t xml:space="preserve"> authors also stress the significance of understanding consumer motives and utilizing appropriate social media channels to ensure the success of digital marketing </w:t>
      </w:r>
      <w:r w:rsidR="007714E3">
        <w:rPr>
          <w:rFonts w:ascii="Times New Roman" w:hAnsi="Times New Roman" w:cs="Times New Roman"/>
          <w:sz w:val="24"/>
          <w:szCs w:val="24"/>
        </w:rPr>
        <w:t>strategies</w:t>
      </w:r>
      <w:r w:rsidR="00135A8A" w:rsidRPr="00CE3B68">
        <w:rPr>
          <w:rFonts w:ascii="Times New Roman" w:hAnsi="Times New Roman" w:cs="Times New Roman"/>
          <w:sz w:val="24"/>
          <w:szCs w:val="24"/>
        </w:rPr>
        <w:t xml:space="preserve">. Overall, the paper suggests that digital marketing is cost-effective and has a significant commercial impact, offering ample opportunities for businesses to </w:t>
      </w:r>
      <w:r w:rsidR="001970D2">
        <w:rPr>
          <w:rFonts w:ascii="Times New Roman" w:hAnsi="Times New Roman" w:cs="Times New Roman"/>
          <w:sz w:val="24"/>
          <w:szCs w:val="24"/>
        </w:rPr>
        <w:t>engage</w:t>
      </w:r>
      <w:r w:rsidR="00135A8A" w:rsidRPr="00CE3B68">
        <w:rPr>
          <w:rFonts w:ascii="Times New Roman" w:hAnsi="Times New Roman" w:cs="Times New Roman"/>
          <w:sz w:val="24"/>
          <w:szCs w:val="24"/>
        </w:rPr>
        <w:t xml:space="preserve"> with their target audience and achieve </w:t>
      </w:r>
      <w:r w:rsidR="001970D2">
        <w:rPr>
          <w:rFonts w:ascii="Times New Roman" w:hAnsi="Times New Roman" w:cs="Times New Roman"/>
          <w:sz w:val="24"/>
          <w:szCs w:val="24"/>
        </w:rPr>
        <w:t xml:space="preserve">their </w:t>
      </w:r>
      <w:r w:rsidR="00135A8A" w:rsidRPr="00CE3B68">
        <w:rPr>
          <w:rFonts w:ascii="Times New Roman" w:hAnsi="Times New Roman" w:cs="Times New Roman"/>
          <w:sz w:val="24"/>
          <w:szCs w:val="24"/>
        </w:rPr>
        <w:t>marketing objectives effectively</w:t>
      </w:r>
      <w:r w:rsidR="00151646" w:rsidRPr="00CE3B68">
        <w:rPr>
          <w:rFonts w:ascii="Times New Roman" w:hAnsi="Times New Roman" w:cs="Times New Roman"/>
        </w:rPr>
        <w:t xml:space="preserve"> </w:t>
      </w:r>
      <w:r w:rsidR="00151646" w:rsidRPr="00CE3B68">
        <w:rPr>
          <w:rFonts w:ascii="Times New Roman" w:eastAsia="Times New Roman" w:hAnsi="Times New Roman" w:cs="Times New Roman"/>
          <w:sz w:val="24"/>
          <w:szCs w:val="24"/>
          <w:lang w:eastAsia="en-GB"/>
        </w:rPr>
        <w:t>(Bala and Deepak Verma, 2018)</w:t>
      </w:r>
      <w:r w:rsidR="00A02F13" w:rsidRPr="00CE3B68">
        <w:rPr>
          <w:rFonts w:ascii="Times New Roman" w:eastAsia="Times New Roman" w:hAnsi="Times New Roman" w:cs="Times New Roman"/>
          <w:sz w:val="24"/>
          <w:szCs w:val="24"/>
          <w:lang w:eastAsia="en-GB"/>
        </w:rPr>
        <w:t>.</w:t>
      </w:r>
    </w:p>
    <w:p w14:paraId="7384D468" w14:textId="77777777" w:rsidR="00135A8A" w:rsidRPr="00CE3B68" w:rsidRDefault="00135A8A" w:rsidP="00CE3B68">
      <w:pPr>
        <w:jc w:val="both"/>
        <w:rPr>
          <w:rFonts w:ascii="Times New Roman" w:hAnsi="Times New Roman" w:cs="Times New Roman"/>
          <w:sz w:val="24"/>
          <w:szCs w:val="24"/>
        </w:rPr>
      </w:pPr>
    </w:p>
    <w:p w14:paraId="5CDC978D" w14:textId="50E06C40" w:rsidR="00833D70" w:rsidRPr="00CE3B68" w:rsidRDefault="006E649D" w:rsidP="00CE3B68">
      <w:pPr>
        <w:jc w:val="both"/>
        <w:rPr>
          <w:rFonts w:ascii="Times New Roman" w:hAnsi="Times New Roman" w:cs="Times New Roman"/>
          <w:b/>
          <w:bCs/>
          <w:sz w:val="24"/>
          <w:szCs w:val="24"/>
        </w:rPr>
      </w:pPr>
      <w:r w:rsidRPr="00CE3B68">
        <w:rPr>
          <w:rFonts w:ascii="Times New Roman" w:hAnsi="Times New Roman" w:cs="Times New Roman"/>
          <w:b/>
          <w:bCs/>
          <w:sz w:val="24"/>
          <w:szCs w:val="24"/>
        </w:rPr>
        <w:t>Consumer Behaviour</w:t>
      </w:r>
      <w:r w:rsidR="002E211A" w:rsidRPr="00CE3B68">
        <w:rPr>
          <w:rFonts w:ascii="Times New Roman" w:hAnsi="Times New Roman" w:cs="Times New Roman"/>
          <w:b/>
          <w:bCs/>
          <w:sz w:val="24"/>
          <w:szCs w:val="24"/>
        </w:rPr>
        <w:t xml:space="preserve">- from the perspective </w:t>
      </w:r>
      <w:r w:rsidR="002A4678" w:rsidRPr="00CE3B68">
        <w:rPr>
          <w:rFonts w:ascii="Times New Roman" w:hAnsi="Times New Roman" w:cs="Times New Roman"/>
          <w:b/>
          <w:bCs/>
          <w:sz w:val="24"/>
          <w:szCs w:val="24"/>
        </w:rPr>
        <w:t>of different</w:t>
      </w:r>
      <w:r w:rsidR="002E211A" w:rsidRPr="00CE3B68">
        <w:rPr>
          <w:rFonts w:ascii="Times New Roman" w:hAnsi="Times New Roman" w:cs="Times New Roman"/>
          <w:b/>
          <w:bCs/>
          <w:sz w:val="24"/>
          <w:szCs w:val="24"/>
        </w:rPr>
        <w:t xml:space="preserve"> authors.</w:t>
      </w:r>
    </w:p>
    <w:p w14:paraId="58192F7B" w14:textId="7A66C45C" w:rsidR="004E7B1F" w:rsidRPr="0098123B" w:rsidRDefault="004E49A6" w:rsidP="00CE3B68">
      <w:pPr>
        <w:jc w:val="both"/>
        <w:rPr>
          <w:rFonts w:ascii="Times New Roman" w:eastAsia="Times New Roman" w:hAnsi="Times New Roman" w:cs="Times New Roman"/>
          <w:sz w:val="24"/>
          <w:szCs w:val="24"/>
          <w:lang w:eastAsia="en-GB"/>
        </w:rPr>
      </w:pPr>
      <w:r w:rsidRPr="00CE3B68">
        <w:rPr>
          <w:rFonts w:ascii="Times New Roman" w:hAnsi="Times New Roman" w:cs="Times New Roman"/>
          <w:sz w:val="24"/>
          <w:szCs w:val="24"/>
        </w:rPr>
        <w:t xml:space="preserve">"Consumer Behaviour: A European Perspective" offers a comprehensive exploration of consumer behaviour tailored to the European context. Authored by Gary J. Bamossy, Søren Askegaard, Margaret K. Hogg, and Michael R. Solomon, the book </w:t>
      </w:r>
      <w:r w:rsidR="0059203D" w:rsidRPr="00CE3B68">
        <w:rPr>
          <w:rFonts w:ascii="Times New Roman" w:hAnsi="Times New Roman" w:cs="Times New Roman"/>
          <w:sz w:val="24"/>
          <w:szCs w:val="24"/>
        </w:rPr>
        <w:t>explores</w:t>
      </w:r>
      <w:r w:rsidRPr="00CE3B68">
        <w:rPr>
          <w:rFonts w:ascii="Times New Roman" w:hAnsi="Times New Roman" w:cs="Times New Roman"/>
          <w:sz w:val="24"/>
          <w:szCs w:val="24"/>
        </w:rPr>
        <w:t xml:space="preserve"> into various </w:t>
      </w:r>
      <w:r w:rsidR="0059203D" w:rsidRPr="00CE3B68">
        <w:rPr>
          <w:rFonts w:ascii="Times New Roman" w:hAnsi="Times New Roman" w:cs="Times New Roman"/>
          <w:sz w:val="24"/>
          <w:szCs w:val="24"/>
        </w:rPr>
        <w:t>traits</w:t>
      </w:r>
      <w:r w:rsidRPr="00CE3B68">
        <w:rPr>
          <w:rFonts w:ascii="Times New Roman" w:hAnsi="Times New Roman" w:cs="Times New Roman"/>
          <w:sz w:val="24"/>
          <w:szCs w:val="24"/>
        </w:rPr>
        <w:t xml:space="preserve"> of consumer behaviour theory and its practical applications. It covers topics such as perception, motivation, decision-making processes, attitudes, and the influence of social groups, family structures, and cultural factors on consumer behaviour in Europe. With a multi-disciplinary approach and the latest data profiling European consumers, the book is suitable for undergraduate and postgraduate students studying marketing or consumer behaviour courses, providing valuable insights for understanding and navigating the European marketplace </w:t>
      </w:r>
      <w:r w:rsidR="004F6604" w:rsidRPr="00CE3B68">
        <w:rPr>
          <w:rFonts w:ascii="Times New Roman" w:eastAsia="Times New Roman" w:hAnsi="Times New Roman" w:cs="Times New Roman"/>
          <w:sz w:val="24"/>
          <w:szCs w:val="24"/>
          <w:lang w:eastAsia="en-GB"/>
        </w:rPr>
        <w:t>(Solomon, Russell-Bennett and Previte, 2012).</w:t>
      </w:r>
    </w:p>
    <w:p w14:paraId="70A28502" w14:textId="47C4EBB5" w:rsidR="002E211A" w:rsidRPr="00CE3B68" w:rsidRDefault="00345555" w:rsidP="00CE3B68">
      <w:pPr>
        <w:jc w:val="both"/>
        <w:rPr>
          <w:rFonts w:ascii="Times New Roman" w:eastAsia="Times New Roman" w:hAnsi="Times New Roman" w:cs="Times New Roman"/>
          <w:sz w:val="24"/>
          <w:szCs w:val="24"/>
          <w:lang w:eastAsia="en-GB"/>
        </w:rPr>
      </w:pPr>
      <w:r w:rsidRPr="00CE3B68">
        <w:rPr>
          <w:rFonts w:ascii="Times New Roman" w:hAnsi="Times New Roman" w:cs="Times New Roman"/>
          <w:sz w:val="24"/>
          <w:szCs w:val="24"/>
        </w:rPr>
        <w:t xml:space="preserve">The authors of the article "The Compensatory Consumer Behaviour Model: How self-discrepancies drive consumer behaviour" </w:t>
      </w:r>
      <w:r w:rsidR="008B7F35" w:rsidRPr="00CE3B68">
        <w:rPr>
          <w:rFonts w:ascii="Times New Roman" w:hAnsi="Times New Roman" w:cs="Times New Roman"/>
          <w:sz w:val="24"/>
          <w:szCs w:val="24"/>
        </w:rPr>
        <w:t>research</w:t>
      </w:r>
      <w:r w:rsidRPr="00CE3B68">
        <w:rPr>
          <w:rFonts w:ascii="Times New Roman" w:hAnsi="Times New Roman" w:cs="Times New Roman"/>
          <w:sz w:val="24"/>
          <w:szCs w:val="24"/>
        </w:rPr>
        <w:t xml:space="preserve"> into the </w:t>
      </w:r>
      <w:r w:rsidR="008B7F35" w:rsidRPr="00CE3B68">
        <w:rPr>
          <w:rFonts w:ascii="Times New Roman" w:hAnsi="Times New Roman" w:cs="Times New Roman"/>
          <w:sz w:val="24"/>
          <w:szCs w:val="24"/>
        </w:rPr>
        <w:t>complex</w:t>
      </w:r>
      <w:r w:rsidRPr="00CE3B68">
        <w:rPr>
          <w:rFonts w:ascii="Times New Roman" w:hAnsi="Times New Roman" w:cs="Times New Roman"/>
          <w:sz w:val="24"/>
          <w:szCs w:val="24"/>
        </w:rPr>
        <w:t xml:space="preserve"> </w:t>
      </w:r>
      <w:r w:rsidR="00325E2A" w:rsidRPr="00CE3B68">
        <w:rPr>
          <w:rFonts w:ascii="Times New Roman" w:hAnsi="Times New Roman" w:cs="Times New Roman"/>
          <w:sz w:val="24"/>
          <w:szCs w:val="24"/>
        </w:rPr>
        <w:t>connection</w:t>
      </w:r>
      <w:r w:rsidRPr="00CE3B68">
        <w:rPr>
          <w:rFonts w:ascii="Times New Roman" w:hAnsi="Times New Roman" w:cs="Times New Roman"/>
          <w:sz w:val="24"/>
          <w:szCs w:val="24"/>
        </w:rPr>
        <w:t xml:space="preserve"> between consumer behaviour and self-discrepancies, which are </w:t>
      </w:r>
      <w:r w:rsidR="008B7F35" w:rsidRPr="00CE3B68">
        <w:rPr>
          <w:rFonts w:ascii="Times New Roman" w:hAnsi="Times New Roman" w:cs="Times New Roman"/>
          <w:sz w:val="24"/>
          <w:szCs w:val="24"/>
        </w:rPr>
        <w:t>conflicts</w:t>
      </w:r>
      <w:r w:rsidRPr="00CE3B68">
        <w:rPr>
          <w:rFonts w:ascii="Times New Roman" w:hAnsi="Times New Roman" w:cs="Times New Roman"/>
          <w:sz w:val="24"/>
          <w:szCs w:val="24"/>
        </w:rPr>
        <w:t xml:space="preserve"> between one's current self-perception and desired self-image. They propose the Compensatory Consumer Behaviour Model, which outlines five coping strategies consumers employ to manage these self-discrepancies: direct resolution, symbolic self-completion, dissociation, escapism, and fluid compensation. The article emphasizes that consumer goods and services serve not only functional purposes but also psychological ones, providing individuals with a means to alleviate distress and regulate their self-concepts. By systematically organizing and integrating literature on this topic, the authors offer insights into the underlying motivations driving consumer behaviour, paving the way for future research in this area</w:t>
      </w:r>
      <w:r w:rsidR="002E211A" w:rsidRPr="00CE3B68">
        <w:rPr>
          <w:rFonts w:ascii="Times New Roman" w:hAnsi="Times New Roman" w:cs="Times New Roman"/>
          <w:sz w:val="24"/>
          <w:szCs w:val="24"/>
        </w:rPr>
        <w:t xml:space="preserve"> </w:t>
      </w:r>
      <w:r w:rsidR="002E211A" w:rsidRPr="00CE3B68">
        <w:rPr>
          <w:rFonts w:ascii="Times New Roman" w:eastAsia="Times New Roman" w:hAnsi="Times New Roman" w:cs="Times New Roman"/>
          <w:sz w:val="24"/>
          <w:szCs w:val="24"/>
          <w:lang w:eastAsia="en-GB"/>
        </w:rPr>
        <w:t>(Mandel et al., 2017).</w:t>
      </w:r>
    </w:p>
    <w:p w14:paraId="6E31FFF8" w14:textId="57B9E37C" w:rsidR="006E649D" w:rsidRPr="00CE3B68" w:rsidRDefault="006E649D" w:rsidP="00CE3B68">
      <w:pPr>
        <w:spacing w:after="0" w:line="240" w:lineRule="auto"/>
        <w:jc w:val="both"/>
        <w:rPr>
          <w:rFonts w:ascii="Times New Roman" w:hAnsi="Times New Roman" w:cs="Times New Roman"/>
          <w:sz w:val="24"/>
          <w:szCs w:val="24"/>
        </w:rPr>
      </w:pPr>
    </w:p>
    <w:p w14:paraId="2424E2DC" w14:textId="6968C321" w:rsidR="00D21D22" w:rsidRDefault="00994C46" w:rsidP="00CE3B68">
      <w:pPr>
        <w:spacing w:after="0" w:line="240" w:lineRule="auto"/>
        <w:jc w:val="both"/>
        <w:rPr>
          <w:rFonts w:ascii="Times New Roman" w:hAnsi="Times New Roman" w:cs="Times New Roman"/>
          <w:sz w:val="24"/>
          <w:szCs w:val="24"/>
        </w:rPr>
      </w:pPr>
      <w:r w:rsidRPr="00CE3B68">
        <w:rPr>
          <w:rFonts w:ascii="Times New Roman" w:hAnsi="Times New Roman" w:cs="Times New Roman"/>
          <w:sz w:val="24"/>
          <w:szCs w:val="24"/>
        </w:rPr>
        <w:t xml:space="preserve">The authors of the article "Evolution and trends in consumer behaviour: Insights from Journal of Consumer Behaviour" provide a comprehensive analysis of consumer behaviour based on insights gleaned from the Journal of Consumer Behaviour. They may discuss </w:t>
      </w:r>
      <w:r w:rsidR="007728D6">
        <w:rPr>
          <w:rFonts w:ascii="Times New Roman" w:hAnsi="Times New Roman" w:cs="Times New Roman"/>
          <w:sz w:val="24"/>
          <w:szCs w:val="24"/>
        </w:rPr>
        <w:t>different</w:t>
      </w:r>
      <w:r w:rsidRPr="00CE3B68">
        <w:rPr>
          <w:rFonts w:ascii="Times New Roman" w:hAnsi="Times New Roman" w:cs="Times New Roman"/>
          <w:sz w:val="24"/>
          <w:szCs w:val="24"/>
        </w:rPr>
        <w:t xml:space="preserve"> </w:t>
      </w:r>
      <w:r w:rsidR="00B06AA9" w:rsidRPr="00CE3B68">
        <w:rPr>
          <w:rFonts w:ascii="Times New Roman" w:hAnsi="Times New Roman" w:cs="Times New Roman"/>
          <w:sz w:val="24"/>
          <w:szCs w:val="24"/>
        </w:rPr>
        <w:t>characteristics</w:t>
      </w:r>
      <w:r w:rsidRPr="00CE3B68">
        <w:rPr>
          <w:rFonts w:ascii="Times New Roman" w:hAnsi="Times New Roman" w:cs="Times New Roman"/>
          <w:sz w:val="24"/>
          <w:szCs w:val="24"/>
        </w:rPr>
        <w:t xml:space="preserve"> of consumer behaviour, including psychological, sociological, and </w:t>
      </w:r>
      <w:r w:rsidRPr="00CE3B68">
        <w:rPr>
          <w:rFonts w:ascii="Times New Roman" w:hAnsi="Times New Roman" w:cs="Times New Roman"/>
          <w:sz w:val="24"/>
          <w:szCs w:val="24"/>
        </w:rPr>
        <w:lastRenderedPageBreak/>
        <w:t xml:space="preserve">environmental influences on individuals' purchasing decisions. Additionally, the authors explore how consumer preferences, attitudes, and behaviours have evolved over time in response to changing societal norms, technological advancements, and economic factors. They may also highlight emerging trends and future directions in consumer behaviour research, offering valuable </w:t>
      </w:r>
      <w:r w:rsidR="00EE365B" w:rsidRPr="00CE3B68">
        <w:rPr>
          <w:rFonts w:ascii="Times New Roman" w:hAnsi="Times New Roman" w:cs="Times New Roman"/>
          <w:sz w:val="24"/>
          <w:szCs w:val="24"/>
        </w:rPr>
        <w:t>understandings</w:t>
      </w:r>
      <w:r w:rsidRPr="00CE3B68">
        <w:rPr>
          <w:rFonts w:ascii="Times New Roman" w:hAnsi="Times New Roman" w:cs="Times New Roman"/>
          <w:sz w:val="24"/>
          <w:szCs w:val="24"/>
        </w:rPr>
        <w:t xml:space="preserve"> for academics, researchers, and practitioners in the field of marketing and consumer behaviour. Overall, the article offers a </w:t>
      </w:r>
      <w:r w:rsidR="00EE365B">
        <w:rPr>
          <w:rFonts w:ascii="Times New Roman" w:hAnsi="Times New Roman" w:cs="Times New Roman"/>
          <w:sz w:val="24"/>
          <w:szCs w:val="24"/>
        </w:rPr>
        <w:t>detailed</w:t>
      </w:r>
      <w:r w:rsidRPr="00CE3B68">
        <w:rPr>
          <w:rFonts w:ascii="Times New Roman" w:hAnsi="Times New Roman" w:cs="Times New Roman"/>
          <w:sz w:val="24"/>
          <w:szCs w:val="24"/>
        </w:rPr>
        <w:t xml:space="preserve"> understanding of consumer behaviour dynamics and their implications for businesses and marketers</w:t>
      </w:r>
      <w:r w:rsidR="00D21D22" w:rsidRPr="00CE3B68">
        <w:rPr>
          <w:rFonts w:ascii="Times New Roman" w:hAnsi="Times New Roman" w:cs="Times New Roman"/>
          <w:sz w:val="24"/>
          <w:szCs w:val="24"/>
        </w:rPr>
        <w:t xml:space="preserve"> (Lim et al., 2022).</w:t>
      </w:r>
    </w:p>
    <w:p w14:paraId="0EE845AA" w14:textId="77777777" w:rsidR="0098123B" w:rsidRPr="00CE3B68" w:rsidRDefault="0098123B" w:rsidP="00CE3B68">
      <w:pPr>
        <w:spacing w:after="0" w:line="240" w:lineRule="auto"/>
        <w:jc w:val="both"/>
        <w:rPr>
          <w:rFonts w:ascii="Times New Roman" w:hAnsi="Times New Roman" w:cs="Times New Roman"/>
          <w:sz w:val="24"/>
          <w:szCs w:val="24"/>
        </w:rPr>
      </w:pPr>
    </w:p>
    <w:p w14:paraId="7C044A4D" w14:textId="77777777" w:rsidR="00D21D22" w:rsidRDefault="00D21D22" w:rsidP="00CE3B68">
      <w:pPr>
        <w:jc w:val="both"/>
        <w:rPr>
          <w:rFonts w:ascii="Times New Roman" w:hAnsi="Times New Roman" w:cs="Times New Roman"/>
          <w:b/>
          <w:bCs/>
          <w:sz w:val="24"/>
          <w:szCs w:val="24"/>
        </w:rPr>
      </w:pPr>
    </w:p>
    <w:p w14:paraId="3C31F81A" w14:textId="723F0A97" w:rsidR="008807BC" w:rsidRPr="00914F96" w:rsidRDefault="002A4678" w:rsidP="00914F96">
      <w:pPr>
        <w:pStyle w:val="Heading2"/>
      </w:pPr>
      <w:bookmarkStart w:id="17" w:name="_Toc165050309"/>
      <w:r w:rsidRPr="00914F96">
        <w:t>2.</w:t>
      </w:r>
      <w:r w:rsidR="00DF196E">
        <w:t>4</w:t>
      </w:r>
      <w:r w:rsidRPr="00914F96">
        <w:t xml:space="preserve"> </w:t>
      </w:r>
      <w:r w:rsidR="008807BC" w:rsidRPr="00914F96">
        <w:t xml:space="preserve">The </w:t>
      </w:r>
      <w:r w:rsidR="006E6B18" w:rsidRPr="00914F96">
        <w:t>o</w:t>
      </w:r>
      <w:r w:rsidR="008807BC" w:rsidRPr="00914F96">
        <w:t>bjectives of this research are:</w:t>
      </w:r>
      <w:bookmarkEnd w:id="17"/>
    </w:p>
    <w:p w14:paraId="60156D91" w14:textId="77777777" w:rsidR="003260CA" w:rsidRPr="00CE3B68" w:rsidRDefault="003260CA" w:rsidP="00CE3B68">
      <w:pPr>
        <w:jc w:val="both"/>
        <w:rPr>
          <w:rFonts w:ascii="Times New Roman" w:hAnsi="Times New Roman" w:cs="Times New Roman"/>
          <w:sz w:val="24"/>
          <w:szCs w:val="24"/>
        </w:rPr>
      </w:pPr>
    </w:p>
    <w:p w14:paraId="7A1FC4A4" w14:textId="1B95E240" w:rsidR="003260CA" w:rsidRPr="00CE3B68" w:rsidRDefault="008807BC" w:rsidP="00CE3B68">
      <w:pPr>
        <w:jc w:val="both"/>
        <w:rPr>
          <w:rFonts w:ascii="Times New Roman" w:hAnsi="Times New Roman" w:cs="Times New Roman"/>
          <w:b/>
          <w:bCs/>
          <w:sz w:val="24"/>
          <w:szCs w:val="24"/>
        </w:rPr>
      </w:pPr>
      <w:r w:rsidRPr="00CE3B68">
        <w:rPr>
          <w:rFonts w:ascii="Times New Roman" w:hAnsi="Times New Roman" w:cs="Times New Roman"/>
          <w:b/>
          <w:bCs/>
          <w:sz w:val="24"/>
          <w:szCs w:val="24"/>
        </w:rPr>
        <w:t>The current integrated marketing communications and digital marketing strategies implemented by Coca-Cola in the U.K. are:</w:t>
      </w:r>
    </w:p>
    <w:p w14:paraId="42A4BC0B" w14:textId="37AD019C" w:rsidR="00F647BE" w:rsidRPr="0098123B" w:rsidRDefault="00F647BE" w:rsidP="00CE3B68">
      <w:pPr>
        <w:jc w:val="both"/>
        <w:rPr>
          <w:rFonts w:ascii="Times New Roman" w:eastAsia="Times New Roman" w:hAnsi="Times New Roman" w:cs="Times New Roman"/>
          <w:sz w:val="24"/>
          <w:szCs w:val="24"/>
          <w:lang w:eastAsia="en-GB"/>
        </w:rPr>
      </w:pPr>
      <w:r w:rsidRPr="00CE3B68">
        <w:rPr>
          <w:rFonts w:ascii="Times New Roman" w:hAnsi="Times New Roman" w:cs="Times New Roman"/>
          <w:sz w:val="24"/>
          <w:szCs w:val="24"/>
        </w:rPr>
        <w:t xml:space="preserve">Coca-Cola's integrated marketing communications approach in the UK is a comprehensive strategy aimed at </w:t>
      </w:r>
      <w:r w:rsidR="00FC4688" w:rsidRPr="00CE3B68">
        <w:rPr>
          <w:rFonts w:ascii="Times New Roman" w:hAnsi="Times New Roman" w:cs="Times New Roman"/>
          <w:sz w:val="24"/>
          <w:szCs w:val="24"/>
        </w:rPr>
        <w:t>integrating</w:t>
      </w:r>
      <w:r w:rsidRPr="00CE3B68">
        <w:rPr>
          <w:rFonts w:ascii="Times New Roman" w:hAnsi="Times New Roman" w:cs="Times New Roman"/>
          <w:sz w:val="24"/>
          <w:szCs w:val="24"/>
        </w:rPr>
        <w:t xml:space="preserve"> various promotional tools to create a</w:t>
      </w:r>
      <w:r w:rsidR="00FC4688" w:rsidRPr="00CE3B68">
        <w:rPr>
          <w:rFonts w:ascii="Times New Roman" w:hAnsi="Times New Roman" w:cs="Times New Roman"/>
          <w:sz w:val="24"/>
          <w:szCs w:val="24"/>
        </w:rPr>
        <w:t>n</w:t>
      </w:r>
      <w:r w:rsidRPr="00CE3B68">
        <w:rPr>
          <w:rFonts w:ascii="Times New Roman" w:hAnsi="Times New Roman" w:cs="Times New Roman"/>
          <w:sz w:val="24"/>
          <w:szCs w:val="24"/>
        </w:rPr>
        <w:t xml:space="preserve"> </w:t>
      </w:r>
      <w:r w:rsidR="00FC4688" w:rsidRPr="00CE3B68">
        <w:rPr>
          <w:rFonts w:ascii="Times New Roman" w:hAnsi="Times New Roman" w:cs="Times New Roman"/>
          <w:sz w:val="24"/>
          <w:szCs w:val="24"/>
        </w:rPr>
        <w:t>organised</w:t>
      </w:r>
      <w:r w:rsidRPr="00CE3B68">
        <w:rPr>
          <w:rFonts w:ascii="Times New Roman" w:hAnsi="Times New Roman" w:cs="Times New Roman"/>
          <w:sz w:val="24"/>
          <w:szCs w:val="24"/>
        </w:rPr>
        <w:t xml:space="preserve"> brand message and enhance consumer engagement. This involves a blend of traditional and digital marketing</w:t>
      </w:r>
      <w:r w:rsidR="00856ACE" w:rsidRPr="00CE3B68">
        <w:rPr>
          <w:rFonts w:ascii="Times New Roman" w:hAnsi="Times New Roman" w:cs="Times New Roman"/>
          <w:sz w:val="24"/>
          <w:szCs w:val="24"/>
        </w:rPr>
        <w:t>.</w:t>
      </w:r>
      <w:r w:rsidR="00895FB4" w:rsidRPr="00CE3B68">
        <w:rPr>
          <w:rFonts w:ascii="Times New Roman" w:hAnsi="Times New Roman" w:cs="Times New Roman"/>
          <w:sz w:val="24"/>
          <w:szCs w:val="24"/>
        </w:rPr>
        <w:t xml:space="preserve"> </w:t>
      </w:r>
      <w:r w:rsidR="00856ACE" w:rsidRPr="00CE3B68">
        <w:rPr>
          <w:rFonts w:ascii="Times New Roman" w:hAnsi="Times New Roman" w:cs="Times New Roman"/>
          <w:sz w:val="24"/>
          <w:szCs w:val="24"/>
        </w:rPr>
        <w:t>For</w:t>
      </w:r>
      <w:r w:rsidRPr="00CE3B68">
        <w:rPr>
          <w:rFonts w:ascii="Times New Roman" w:hAnsi="Times New Roman" w:cs="Times New Roman"/>
          <w:sz w:val="24"/>
          <w:szCs w:val="24"/>
        </w:rPr>
        <w:t xml:space="preserve"> traditional marketing, Coca-Cola utilizes advertising campaigns across various mediums such as television, print, and outdoor signage to build brand awareness and </w:t>
      </w:r>
      <w:r w:rsidR="00F111C4" w:rsidRPr="00CE3B68">
        <w:rPr>
          <w:rFonts w:ascii="Times New Roman" w:hAnsi="Times New Roman" w:cs="Times New Roman"/>
          <w:sz w:val="24"/>
          <w:szCs w:val="24"/>
        </w:rPr>
        <w:t>strengthen</w:t>
      </w:r>
      <w:r w:rsidRPr="00CE3B68">
        <w:rPr>
          <w:rFonts w:ascii="Times New Roman" w:hAnsi="Times New Roman" w:cs="Times New Roman"/>
          <w:sz w:val="24"/>
          <w:szCs w:val="24"/>
        </w:rPr>
        <w:t xml:space="preserve"> its position as a leading beverage company. These campaigns often feature catchy slogans, memorable jingles, and visually appealing imagery to capture the attention of consumers.</w:t>
      </w:r>
      <w:r w:rsidR="00895FB4" w:rsidRPr="00CE3B68">
        <w:rPr>
          <w:rFonts w:ascii="Times New Roman" w:hAnsi="Times New Roman" w:cs="Times New Roman"/>
          <w:sz w:val="24"/>
          <w:szCs w:val="24"/>
        </w:rPr>
        <w:t xml:space="preserve"> </w:t>
      </w:r>
      <w:r w:rsidRPr="00CE3B68">
        <w:rPr>
          <w:rFonts w:ascii="Times New Roman" w:hAnsi="Times New Roman" w:cs="Times New Roman"/>
          <w:sz w:val="24"/>
          <w:szCs w:val="24"/>
        </w:rPr>
        <w:t xml:space="preserve">Coca-Cola </w:t>
      </w:r>
      <w:r w:rsidR="00EE365B" w:rsidRPr="00CE3B68">
        <w:rPr>
          <w:rFonts w:ascii="Times New Roman" w:hAnsi="Times New Roman" w:cs="Times New Roman"/>
          <w:sz w:val="24"/>
          <w:szCs w:val="24"/>
        </w:rPr>
        <w:t>spends</w:t>
      </w:r>
      <w:r w:rsidRPr="00CE3B68">
        <w:rPr>
          <w:rFonts w:ascii="Times New Roman" w:hAnsi="Times New Roman" w:cs="Times New Roman"/>
          <w:sz w:val="24"/>
          <w:szCs w:val="24"/>
        </w:rPr>
        <w:t xml:space="preserve"> in public relations efforts to manage its brand reputation and foster positive relationships with stakeholders. This includes sponsorships of events, partnerships with celebrities or influencers, and participation in corporate social responsibility initiatives to </w:t>
      </w:r>
      <w:r w:rsidR="00EE365B" w:rsidRPr="00CE3B68">
        <w:rPr>
          <w:rFonts w:ascii="Times New Roman" w:hAnsi="Times New Roman" w:cs="Times New Roman"/>
          <w:sz w:val="24"/>
          <w:szCs w:val="24"/>
        </w:rPr>
        <w:t>exhibit</w:t>
      </w:r>
      <w:r w:rsidRPr="00CE3B68">
        <w:rPr>
          <w:rFonts w:ascii="Times New Roman" w:hAnsi="Times New Roman" w:cs="Times New Roman"/>
          <w:sz w:val="24"/>
          <w:szCs w:val="24"/>
        </w:rPr>
        <w:t xml:space="preserve"> its commitment to social and environmental causes</w:t>
      </w:r>
      <w:r w:rsidR="00260AFB" w:rsidRPr="00CE3B68">
        <w:rPr>
          <w:rFonts w:ascii="Times New Roman" w:hAnsi="Times New Roman" w:cs="Times New Roman"/>
          <w:sz w:val="24"/>
          <w:szCs w:val="24"/>
        </w:rPr>
        <w:t xml:space="preserve"> </w:t>
      </w:r>
      <w:r w:rsidR="00260AFB" w:rsidRPr="00CE3B68">
        <w:rPr>
          <w:rFonts w:ascii="Times New Roman" w:eastAsia="Times New Roman" w:hAnsi="Times New Roman" w:cs="Times New Roman"/>
          <w:sz w:val="24"/>
          <w:szCs w:val="24"/>
          <w:lang w:eastAsia="en-GB"/>
        </w:rPr>
        <w:t xml:space="preserve">(The Coca-Cola Company, 2023b). </w:t>
      </w:r>
      <w:r w:rsidRPr="00CE3B68">
        <w:rPr>
          <w:rFonts w:ascii="Times New Roman" w:hAnsi="Times New Roman" w:cs="Times New Roman"/>
          <w:sz w:val="24"/>
          <w:szCs w:val="24"/>
        </w:rPr>
        <w:t>Coca-Cola employs a variety of strategies to connect with consumers online and capitalize on the growing importance of digital channels. Social media platforms like Facebook, Instagram, and Twitter serve as key communication channels for interacting with customers, sharing user-generated content, and running targeted advertising campaigns</w:t>
      </w:r>
      <w:r w:rsidR="00FE1F4A" w:rsidRPr="00CE3B68">
        <w:rPr>
          <w:rFonts w:ascii="Times New Roman" w:hAnsi="Times New Roman" w:cs="Times New Roman"/>
          <w:sz w:val="24"/>
          <w:szCs w:val="24"/>
        </w:rPr>
        <w:t xml:space="preserve"> </w:t>
      </w:r>
      <w:r w:rsidR="00FE1F4A" w:rsidRPr="00CE3B68">
        <w:rPr>
          <w:rFonts w:ascii="Times New Roman" w:eastAsia="Times New Roman" w:hAnsi="Times New Roman" w:cs="Times New Roman"/>
          <w:sz w:val="24"/>
          <w:szCs w:val="24"/>
          <w:lang w:eastAsia="en-GB"/>
        </w:rPr>
        <w:t>(Coca-Cola, 2023).</w:t>
      </w:r>
    </w:p>
    <w:p w14:paraId="020AE1CA" w14:textId="0E59DF19" w:rsidR="006529BD" w:rsidRPr="00CE3B68" w:rsidRDefault="00F647BE" w:rsidP="00CE3B68">
      <w:pPr>
        <w:jc w:val="both"/>
        <w:rPr>
          <w:rFonts w:ascii="Times New Roman" w:eastAsia="Times New Roman" w:hAnsi="Times New Roman" w:cs="Times New Roman"/>
          <w:sz w:val="24"/>
          <w:szCs w:val="24"/>
          <w:lang w:eastAsia="en-GB"/>
        </w:rPr>
      </w:pPr>
      <w:r w:rsidRPr="00CE3B68">
        <w:rPr>
          <w:rFonts w:ascii="Times New Roman" w:hAnsi="Times New Roman" w:cs="Times New Roman"/>
          <w:sz w:val="24"/>
          <w:szCs w:val="24"/>
        </w:rPr>
        <w:t>Search engine optimization (SEO) is another integral component of Coca-Cola's digital marketing efforts, ensuring that its website and content rank prominently in search engine results pages (SERPs) for relevant keywords related to its products and brand.</w:t>
      </w:r>
      <w:r w:rsidR="0071217B" w:rsidRPr="00CE3B68">
        <w:rPr>
          <w:rFonts w:ascii="Times New Roman" w:hAnsi="Times New Roman" w:cs="Times New Roman"/>
          <w:sz w:val="24"/>
          <w:szCs w:val="24"/>
        </w:rPr>
        <w:t xml:space="preserve"> Also, </w:t>
      </w:r>
      <w:r w:rsidRPr="00CE3B68">
        <w:rPr>
          <w:rFonts w:ascii="Times New Roman" w:hAnsi="Times New Roman" w:cs="Times New Roman"/>
          <w:sz w:val="24"/>
          <w:szCs w:val="24"/>
        </w:rPr>
        <w:t>mail marketing campaigns are utilized to nurture customer relationships, deliver personalized content, and promote new products or promotions directly to subscribers' inboxes.</w:t>
      </w:r>
      <w:r w:rsidR="0071217B" w:rsidRPr="00CE3B68">
        <w:rPr>
          <w:rFonts w:ascii="Times New Roman" w:hAnsi="Times New Roman" w:cs="Times New Roman"/>
          <w:sz w:val="24"/>
          <w:szCs w:val="24"/>
        </w:rPr>
        <w:t xml:space="preserve"> </w:t>
      </w:r>
      <w:r w:rsidRPr="00CE3B68">
        <w:rPr>
          <w:rFonts w:ascii="Times New Roman" w:hAnsi="Times New Roman" w:cs="Times New Roman"/>
          <w:sz w:val="24"/>
          <w:szCs w:val="24"/>
        </w:rPr>
        <w:t>online advertising, including display ads, video ads, and sponsored content, is employed to reach consumers while they browse the web, watch videos, or engage with content on various digital platforms</w:t>
      </w:r>
      <w:r w:rsidR="00041A46" w:rsidRPr="00CE3B68">
        <w:rPr>
          <w:rFonts w:ascii="Times New Roman" w:hAnsi="Times New Roman" w:cs="Times New Roman"/>
          <w:sz w:val="24"/>
          <w:szCs w:val="24"/>
        </w:rPr>
        <w:t xml:space="preserve"> </w:t>
      </w:r>
      <w:r w:rsidR="00041A46" w:rsidRPr="00CE3B68">
        <w:rPr>
          <w:rFonts w:ascii="Times New Roman" w:eastAsia="Times New Roman" w:hAnsi="Times New Roman" w:cs="Times New Roman"/>
          <w:sz w:val="24"/>
          <w:szCs w:val="24"/>
          <w:lang w:eastAsia="en-GB"/>
        </w:rPr>
        <w:t xml:space="preserve">(McCoy, 2017). </w:t>
      </w:r>
      <w:r w:rsidRPr="00CE3B68">
        <w:rPr>
          <w:rFonts w:ascii="Times New Roman" w:hAnsi="Times New Roman" w:cs="Times New Roman"/>
          <w:sz w:val="24"/>
          <w:szCs w:val="24"/>
        </w:rPr>
        <w:t xml:space="preserve">By integrating these marketing communication strategies, Coca-Cola aims to create a unified brand experience for consumers, whether they encounter the brand through traditional media channels or engage with it online. This approach not only strengthens brand loyalty and awareness but also drives sales and </w:t>
      </w:r>
      <w:r w:rsidR="007A5AD7" w:rsidRPr="00CE3B68">
        <w:rPr>
          <w:rFonts w:ascii="Times New Roman" w:hAnsi="Times New Roman" w:cs="Times New Roman"/>
          <w:sz w:val="24"/>
          <w:szCs w:val="24"/>
        </w:rPr>
        <w:t>promotes</w:t>
      </w:r>
      <w:r w:rsidRPr="00CE3B68">
        <w:rPr>
          <w:rFonts w:ascii="Times New Roman" w:hAnsi="Times New Roman" w:cs="Times New Roman"/>
          <w:sz w:val="24"/>
          <w:szCs w:val="24"/>
        </w:rPr>
        <w:t xml:space="preserve"> long-term relationships with customers in the competitive UK beverage market</w:t>
      </w:r>
      <w:r w:rsidR="006529BD" w:rsidRPr="00CE3B68">
        <w:rPr>
          <w:rFonts w:ascii="Times New Roman" w:hAnsi="Times New Roman" w:cs="Times New Roman"/>
          <w:sz w:val="24"/>
          <w:szCs w:val="24"/>
        </w:rPr>
        <w:t xml:space="preserve"> </w:t>
      </w:r>
      <w:r w:rsidR="00041A46" w:rsidRPr="00CE3B68">
        <w:rPr>
          <w:rFonts w:ascii="Times New Roman" w:eastAsia="Times New Roman" w:hAnsi="Times New Roman" w:cs="Times New Roman"/>
          <w:sz w:val="24"/>
          <w:szCs w:val="24"/>
          <w:lang w:eastAsia="en-GB"/>
        </w:rPr>
        <w:t>(The Coca-Cola Company, 2023b).</w:t>
      </w:r>
    </w:p>
    <w:p w14:paraId="50E5379D" w14:textId="77777777" w:rsidR="00AB4A9F" w:rsidRPr="00CE3B68" w:rsidRDefault="00AB4A9F" w:rsidP="00CE3B68">
      <w:pPr>
        <w:jc w:val="both"/>
        <w:rPr>
          <w:rFonts w:ascii="Times New Roman" w:hAnsi="Times New Roman" w:cs="Times New Roman"/>
          <w:sz w:val="24"/>
          <w:szCs w:val="24"/>
        </w:rPr>
      </w:pPr>
    </w:p>
    <w:p w14:paraId="48FF8E70" w14:textId="77777777" w:rsidR="008807BC" w:rsidRPr="00CE3B68" w:rsidRDefault="008807BC" w:rsidP="00CE3B68">
      <w:pPr>
        <w:jc w:val="both"/>
        <w:rPr>
          <w:rFonts w:ascii="Times New Roman" w:hAnsi="Times New Roman" w:cs="Times New Roman"/>
          <w:b/>
          <w:bCs/>
          <w:sz w:val="24"/>
          <w:szCs w:val="24"/>
        </w:rPr>
      </w:pPr>
      <w:r w:rsidRPr="00CE3B68">
        <w:rPr>
          <w:rFonts w:ascii="Times New Roman" w:hAnsi="Times New Roman" w:cs="Times New Roman"/>
          <w:b/>
          <w:bCs/>
          <w:sz w:val="24"/>
          <w:szCs w:val="24"/>
        </w:rPr>
        <w:lastRenderedPageBreak/>
        <w:t>The opportunities and challenges of Coca-Cola implementing integrated marketing communications strategies are:</w:t>
      </w:r>
    </w:p>
    <w:p w14:paraId="1BB8983F" w14:textId="7BF722B6" w:rsidR="00F91B0B" w:rsidRPr="00CE3B68" w:rsidRDefault="00F91B0B" w:rsidP="00CE3B68">
      <w:pPr>
        <w:jc w:val="both"/>
        <w:rPr>
          <w:rFonts w:ascii="Times New Roman" w:hAnsi="Times New Roman" w:cs="Times New Roman"/>
          <w:sz w:val="24"/>
          <w:szCs w:val="24"/>
        </w:rPr>
      </w:pPr>
      <w:r w:rsidRPr="00CE3B68">
        <w:rPr>
          <w:rFonts w:ascii="Times New Roman" w:hAnsi="Times New Roman" w:cs="Times New Roman"/>
          <w:sz w:val="24"/>
          <w:szCs w:val="24"/>
        </w:rPr>
        <w:t xml:space="preserve">Coca-Cola stands to gain several opportunities by implementing integrated marketing communications strategies. Firstly, by ensuring brand consistency across various channels, Coca-Cola can reinforce its brand identity and maintain a strong brand image, which is </w:t>
      </w:r>
      <w:r w:rsidR="00EF547A" w:rsidRPr="00CE3B68">
        <w:rPr>
          <w:rFonts w:ascii="Times New Roman" w:hAnsi="Times New Roman" w:cs="Times New Roman"/>
          <w:sz w:val="24"/>
          <w:szCs w:val="24"/>
        </w:rPr>
        <w:t>necessary</w:t>
      </w:r>
      <w:r w:rsidRPr="00CE3B68">
        <w:rPr>
          <w:rFonts w:ascii="Times New Roman" w:hAnsi="Times New Roman" w:cs="Times New Roman"/>
          <w:sz w:val="24"/>
          <w:szCs w:val="24"/>
        </w:rPr>
        <w:t xml:space="preserve"> for building trust and loyalty among consumers. Secondly, through integrated marketing efforts, Coca-Cola can enhance consumer engagement by providing a seamless and personalized brand experience across different touchpoints, leading to deeper connections with their target audience. Lastly, IMC enables Coca-Cola to improve marketing effectiveness by optimizing resource allocation and ensuring that all marketing efforts work together to achieve common objectives, ultimately maximizing the return on investment</w:t>
      </w:r>
      <w:r w:rsidR="00903F33" w:rsidRPr="00CE3B68">
        <w:rPr>
          <w:rFonts w:ascii="Times New Roman" w:hAnsi="Times New Roman" w:cs="Times New Roman"/>
          <w:sz w:val="24"/>
          <w:szCs w:val="24"/>
        </w:rPr>
        <w:t xml:space="preserve"> (Duralia O., 2018).</w:t>
      </w:r>
    </w:p>
    <w:p w14:paraId="0CC6D1B8" w14:textId="110A85EF" w:rsidR="007146AE" w:rsidRPr="00CE3B68" w:rsidRDefault="00F91B0B" w:rsidP="00CE3B68">
      <w:pPr>
        <w:jc w:val="both"/>
        <w:rPr>
          <w:rFonts w:ascii="Times New Roman" w:eastAsia="Times New Roman" w:hAnsi="Times New Roman" w:cs="Times New Roman"/>
          <w:sz w:val="24"/>
          <w:szCs w:val="24"/>
          <w:lang w:eastAsia="en-GB"/>
        </w:rPr>
      </w:pPr>
      <w:r w:rsidRPr="00CE3B68">
        <w:rPr>
          <w:rFonts w:ascii="Times New Roman" w:hAnsi="Times New Roman" w:cs="Times New Roman"/>
          <w:sz w:val="24"/>
          <w:szCs w:val="24"/>
        </w:rPr>
        <w:t xml:space="preserve">However, along with these opportunities come several challenges for Coca-Cola. </w:t>
      </w:r>
      <w:r w:rsidR="00B96E2C" w:rsidRPr="00CE3B68">
        <w:rPr>
          <w:rFonts w:ascii="Times New Roman" w:hAnsi="Times New Roman" w:cs="Times New Roman"/>
          <w:sz w:val="24"/>
          <w:szCs w:val="24"/>
        </w:rPr>
        <w:t>Organizing</w:t>
      </w:r>
      <w:r w:rsidRPr="00CE3B68">
        <w:rPr>
          <w:rFonts w:ascii="Times New Roman" w:hAnsi="Times New Roman" w:cs="Times New Roman"/>
          <w:sz w:val="24"/>
          <w:szCs w:val="24"/>
        </w:rPr>
        <w:t xml:space="preserve"> diverse marketing channels, each with its own unique requirements and best practices, can be complex and</w:t>
      </w:r>
      <w:r w:rsidR="008A4386" w:rsidRPr="00CE3B68">
        <w:rPr>
          <w:rFonts w:ascii="Times New Roman" w:hAnsi="Times New Roman" w:cs="Times New Roman"/>
          <w:sz w:val="24"/>
          <w:szCs w:val="24"/>
        </w:rPr>
        <w:t xml:space="preserve"> intensive</w:t>
      </w:r>
      <w:r w:rsidRPr="00CE3B68">
        <w:rPr>
          <w:rFonts w:ascii="Times New Roman" w:hAnsi="Times New Roman" w:cs="Times New Roman"/>
          <w:sz w:val="24"/>
          <w:szCs w:val="24"/>
        </w:rPr>
        <w:t xml:space="preserve">. Managing brand messaging across platforms while maintaining consistency and relevance requires careful planning and execution to avoid confusion or </w:t>
      </w:r>
      <w:r w:rsidR="00C77232" w:rsidRPr="00CE3B68">
        <w:rPr>
          <w:rFonts w:ascii="Times New Roman" w:hAnsi="Times New Roman" w:cs="Times New Roman"/>
          <w:sz w:val="24"/>
          <w:szCs w:val="24"/>
        </w:rPr>
        <w:t>weakening</w:t>
      </w:r>
      <w:r w:rsidRPr="00CE3B68">
        <w:rPr>
          <w:rFonts w:ascii="Times New Roman" w:hAnsi="Times New Roman" w:cs="Times New Roman"/>
          <w:sz w:val="24"/>
          <w:szCs w:val="24"/>
        </w:rPr>
        <w:t xml:space="preserve"> of the brand's message. Coca-Cola must continuously adapt to rapidly evolving consumer </w:t>
      </w:r>
      <w:r w:rsidR="00373C7F" w:rsidRPr="00CE3B68">
        <w:rPr>
          <w:rFonts w:ascii="Times New Roman" w:hAnsi="Times New Roman" w:cs="Times New Roman"/>
          <w:sz w:val="24"/>
          <w:szCs w:val="24"/>
        </w:rPr>
        <w:t>behaviours</w:t>
      </w:r>
      <w:r w:rsidRPr="00CE3B68">
        <w:rPr>
          <w:rFonts w:ascii="Times New Roman" w:hAnsi="Times New Roman" w:cs="Times New Roman"/>
          <w:sz w:val="24"/>
          <w:szCs w:val="24"/>
        </w:rPr>
        <w:t xml:space="preserve"> and technologies in the digital landscape, which can present challenges in staying ahead of trends and effectively engaging with consumers in an ever-changing digital environment. Overcoming these challenges requires ongoing analysis, flexibility, and innovation to ensure that Coca-Cola's </w:t>
      </w:r>
      <w:r w:rsidR="00B96E2C">
        <w:rPr>
          <w:rFonts w:ascii="Times New Roman" w:hAnsi="Times New Roman" w:cs="Times New Roman"/>
          <w:sz w:val="24"/>
          <w:szCs w:val="24"/>
        </w:rPr>
        <w:t xml:space="preserve">IMC </w:t>
      </w:r>
      <w:r w:rsidRPr="00CE3B68">
        <w:rPr>
          <w:rFonts w:ascii="Times New Roman" w:hAnsi="Times New Roman" w:cs="Times New Roman"/>
          <w:sz w:val="24"/>
          <w:szCs w:val="24"/>
        </w:rPr>
        <w:t>strategies remain effective and impactful in driving business growth and maintaining competitive advantage in the beverage market</w:t>
      </w:r>
      <w:r w:rsidR="007146AE" w:rsidRPr="00CE3B68">
        <w:rPr>
          <w:rFonts w:ascii="Times New Roman" w:hAnsi="Times New Roman" w:cs="Times New Roman"/>
          <w:sz w:val="24"/>
          <w:szCs w:val="24"/>
        </w:rPr>
        <w:t xml:space="preserve"> </w:t>
      </w:r>
      <w:r w:rsidR="007146AE" w:rsidRPr="00CE3B68">
        <w:rPr>
          <w:rFonts w:ascii="Times New Roman" w:eastAsia="Times New Roman" w:hAnsi="Times New Roman" w:cs="Times New Roman"/>
          <w:sz w:val="24"/>
          <w:szCs w:val="24"/>
          <w:lang w:eastAsia="en-GB"/>
        </w:rPr>
        <w:t>(The Coca-Cola Company, 2023b).</w:t>
      </w:r>
    </w:p>
    <w:p w14:paraId="14488E12" w14:textId="77777777" w:rsidR="008807BC" w:rsidRPr="00CE3B68" w:rsidRDefault="008807BC" w:rsidP="00CE3B68">
      <w:pPr>
        <w:jc w:val="both"/>
        <w:rPr>
          <w:rFonts w:ascii="Times New Roman" w:hAnsi="Times New Roman" w:cs="Times New Roman"/>
          <w:b/>
          <w:bCs/>
          <w:sz w:val="24"/>
          <w:szCs w:val="24"/>
        </w:rPr>
      </w:pPr>
    </w:p>
    <w:p w14:paraId="3E7EF319" w14:textId="77777777" w:rsidR="008807BC" w:rsidRPr="00CE3B68" w:rsidRDefault="008807BC" w:rsidP="00CE3B68">
      <w:pPr>
        <w:jc w:val="both"/>
        <w:rPr>
          <w:rFonts w:ascii="Times New Roman" w:hAnsi="Times New Roman" w:cs="Times New Roman"/>
          <w:b/>
          <w:bCs/>
          <w:sz w:val="24"/>
          <w:szCs w:val="24"/>
        </w:rPr>
      </w:pPr>
      <w:r w:rsidRPr="00CE3B68">
        <w:rPr>
          <w:rFonts w:ascii="Times New Roman" w:hAnsi="Times New Roman" w:cs="Times New Roman"/>
          <w:b/>
          <w:bCs/>
          <w:sz w:val="24"/>
          <w:szCs w:val="24"/>
        </w:rPr>
        <w:t>The impact of integrated marketing communications on consumer buying behaviour of university students:</w:t>
      </w:r>
    </w:p>
    <w:p w14:paraId="772A3C65" w14:textId="64CCB1E6" w:rsidR="00E42A15" w:rsidRPr="00CE3B68" w:rsidRDefault="00E42A15" w:rsidP="00CE3B68">
      <w:pPr>
        <w:jc w:val="both"/>
        <w:rPr>
          <w:rFonts w:ascii="Times New Roman" w:hAnsi="Times New Roman" w:cs="Times New Roman"/>
          <w:sz w:val="24"/>
          <w:szCs w:val="24"/>
        </w:rPr>
      </w:pPr>
      <w:r w:rsidRPr="00CE3B68">
        <w:rPr>
          <w:rFonts w:ascii="Times New Roman" w:hAnsi="Times New Roman" w:cs="Times New Roman"/>
          <w:sz w:val="24"/>
          <w:szCs w:val="24"/>
        </w:rPr>
        <w:t>Integrated marketing communications can significantly impact the consumer buying behaviour of university students through various mechanisms. Firstly, IMC play</w:t>
      </w:r>
      <w:r w:rsidR="00107C66" w:rsidRPr="00CE3B68">
        <w:rPr>
          <w:rFonts w:ascii="Times New Roman" w:hAnsi="Times New Roman" w:cs="Times New Roman"/>
          <w:sz w:val="24"/>
          <w:szCs w:val="24"/>
        </w:rPr>
        <w:t xml:space="preserve">s </w:t>
      </w:r>
      <w:r w:rsidRPr="00CE3B68">
        <w:rPr>
          <w:rFonts w:ascii="Times New Roman" w:hAnsi="Times New Roman" w:cs="Times New Roman"/>
          <w:sz w:val="24"/>
          <w:szCs w:val="24"/>
        </w:rPr>
        <w:t xml:space="preserve">a crucial role in building brand awareness among university students. By implementing a </w:t>
      </w:r>
      <w:r w:rsidR="00107C66" w:rsidRPr="00CE3B68">
        <w:rPr>
          <w:rFonts w:ascii="Times New Roman" w:hAnsi="Times New Roman" w:cs="Times New Roman"/>
          <w:sz w:val="24"/>
          <w:szCs w:val="24"/>
        </w:rPr>
        <w:t>consistent</w:t>
      </w:r>
      <w:r w:rsidRPr="00CE3B68">
        <w:rPr>
          <w:rFonts w:ascii="Times New Roman" w:hAnsi="Times New Roman" w:cs="Times New Roman"/>
          <w:sz w:val="24"/>
          <w:szCs w:val="24"/>
        </w:rPr>
        <w:t xml:space="preserve"> and multi-channel marketing strategy, companies can ensure that their brand is consistently present and visible to students across different touchpoints, such as social media, campus events, and online advertising. This increased exposure enhances students' familiarity with the brand and its products, making them more likely to consider them when making purchasing decisions.</w:t>
      </w:r>
      <w:r w:rsidR="003260CA" w:rsidRPr="00CE3B68">
        <w:rPr>
          <w:rFonts w:ascii="Times New Roman" w:hAnsi="Times New Roman" w:cs="Times New Roman"/>
          <w:sz w:val="24"/>
          <w:szCs w:val="24"/>
        </w:rPr>
        <w:t xml:space="preserve"> </w:t>
      </w:r>
      <w:r w:rsidRPr="00CE3B68">
        <w:rPr>
          <w:rFonts w:ascii="Times New Roman" w:hAnsi="Times New Roman" w:cs="Times New Roman"/>
          <w:sz w:val="24"/>
          <w:szCs w:val="24"/>
        </w:rPr>
        <w:t xml:space="preserve">IMC strategies also shape students' perceptions of brands. Through consistent messaging and branding across various channels, companies can </w:t>
      </w:r>
      <w:r w:rsidR="007F215F" w:rsidRPr="00CE3B68">
        <w:rPr>
          <w:rFonts w:ascii="Times New Roman" w:hAnsi="Times New Roman" w:cs="Times New Roman"/>
          <w:sz w:val="24"/>
          <w:szCs w:val="24"/>
        </w:rPr>
        <w:t>determine</w:t>
      </w:r>
      <w:r w:rsidRPr="00CE3B68">
        <w:rPr>
          <w:rFonts w:ascii="Times New Roman" w:hAnsi="Times New Roman" w:cs="Times New Roman"/>
          <w:sz w:val="24"/>
          <w:szCs w:val="24"/>
        </w:rPr>
        <w:t xml:space="preserve"> a clear and </w:t>
      </w:r>
      <w:r w:rsidR="007F215F" w:rsidRPr="00CE3B68">
        <w:rPr>
          <w:rFonts w:ascii="Times New Roman" w:hAnsi="Times New Roman" w:cs="Times New Roman"/>
          <w:sz w:val="24"/>
          <w:szCs w:val="24"/>
        </w:rPr>
        <w:t>convincing</w:t>
      </w:r>
      <w:r w:rsidRPr="00CE3B68">
        <w:rPr>
          <w:rFonts w:ascii="Times New Roman" w:hAnsi="Times New Roman" w:cs="Times New Roman"/>
          <w:sz w:val="24"/>
          <w:szCs w:val="24"/>
        </w:rPr>
        <w:t xml:space="preserve"> brand identity that </w:t>
      </w:r>
      <w:r w:rsidR="001921E1">
        <w:rPr>
          <w:rFonts w:ascii="Times New Roman" w:hAnsi="Times New Roman" w:cs="Times New Roman"/>
          <w:sz w:val="24"/>
          <w:szCs w:val="24"/>
        </w:rPr>
        <w:t>relates</w:t>
      </w:r>
      <w:r w:rsidRPr="00CE3B68">
        <w:rPr>
          <w:rFonts w:ascii="Times New Roman" w:hAnsi="Times New Roman" w:cs="Times New Roman"/>
          <w:sz w:val="24"/>
          <w:szCs w:val="24"/>
        </w:rPr>
        <w:t xml:space="preserve"> with the values and preferences of university students. For example, a brand that emphasizes sustainability or social responsibility may appeal to students who prioritize environmental or ethical considerations in their purchasing decisions. By </w:t>
      </w:r>
      <w:r w:rsidR="00D717CF" w:rsidRPr="00CE3B68">
        <w:rPr>
          <w:rFonts w:ascii="Times New Roman" w:hAnsi="Times New Roman" w:cs="Times New Roman"/>
          <w:sz w:val="24"/>
          <w:szCs w:val="24"/>
        </w:rPr>
        <w:t>positioning</w:t>
      </w:r>
      <w:r w:rsidRPr="00CE3B68">
        <w:rPr>
          <w:rFonts w:ascii="Times New Roman" w:hAnsi="Times New Roman" w:cs="Times New Roman"/>
          <w:sz w:val="24"/>
          <w:szCs w:val="24"/>
        </w:rPr>
        <w:t xml:space="preserve"> their messaging with student interests and values, companies can positively influence their perceptions and attitudes towards their brand, making them more inclined to choose their products over competitors'</w:t>
      </w:r>
      <w:r w:rsidR="00554636" w:rsidRPr="00CE3B68">
        <w:rPr>
          <w:rFonts w:ascii="Times New Roman" w:hAnsi="Times New Roman" w:cs="Times New Roman"/>
          <w:sz w:val="24"/>
          <w:szCs w:val="24"/>
        </w:rPr>
        <w:t xml:space="preserve"> </w:t>
      </w:r>
      <w:r w:rsidR="00554636" w:rsidRPr="00CE3B68">
        <w:rPr>
          <w:rFonts w:ascii="Times New Roman" w:eastAsia="Times New Roman" w:hAnsi="Times New Roman" w:cs="Times New Roman"/>
          <w:sz w:val="24"/>
          <w:szCs w:val="24"/>
          <w:lang w:eastAsia="en-GB"/>
        </w:rPr>
        <w:t>(Tafesse and Kitchen, 2016).</w:t>
      </w:r>
    </w:p>
    <w:p w14:paraId="72E98D5E" w14:textId="5CD8D8FF" w:rsidR="00E42A15" w:rsidRPr="00F02639" w:rsidRDefault="00E42A15" w:rsidP="00CE3B68">
      <w:pPr>
        <w:jc w:val="both"/>
        <w:rPr>
          <w:rFonts w:ascii="Times New Roman" w:eastAsia="Times New Roman" w:hAnsi="Times New Roman" w:cs="Times New Roman"/>
          <w:sz w:val="24"/>
          <w:szCs w:val="24"/>
          <w:lang w:eastAsia="en-GB"/>
        </w:rPr>
      </w:pPr>
      <w:r w:rsidRPr="00CE3B68">
        <w:rPr>
          <w:rFonts w:ascii="Times New Roman" w:hAnsi="Times New Roman" w:cs="Times New Roman"/>
          <w:sz w:val="24"/>
          <w:szCs w:val="24"/>
        </w:rPr>
        <w:t>IMC</w:t>
      </w:r>
      <w:r w:rsidR="00BB309C" w:rsidRPr="00CE3B68">
        <w:rPr>
          <w:rFonts w:ascii="Times New Roman" w:hAnsi="Times New Roman" w:cs="Times New Roman"/>
          <w:sz w:val="24"/>
          <w:szCs w:val="24"/>
        </w:rPr>
        <w:t xml:space="preserve"> </w:t>
      </w:r>
      <w:r w:rsidRPr="00CE3B68">
        <w:rPr>
          <w:rFonts w:ascii="Times New Roman" w:hAnsi="Times New Roman" w:cs="Times New Roman"/>
          <w:sz w:val="24"/>
          <w:szCs w:val="24"/>
        </w:rPr>
        <w:t xml:space="preserve">can directly influence students' purchase decisions by providing them with relevant information and incentives. For instance, targeted promotions, discounts, or exclusive offers tailored to student needs and preferences can motivate them to make a purchase. </w:t>
      </w:r>
      <w:r w:rsidR="00D717CF">
        <w:rPr>
          <w:rFonts w:ascii="Times New Roman" w:hAnsi="Times New Roman" w:cs="Times New Roman"/>
          <w:sz w:val="24"/>
          <w:szCs w:val="24"/>
        </w:rPr>
        <w:t>E</w:t>
      </w:r>
      <w:r w:rsidRPr="00CE3B68">
        <w:rPr>
          <w:rFonts w:ascii="Times New Roman" w:hAnsi="Times New Roman" w:cs="Times New Roman"/>
          <w:sz w:val="24"/>
          <w:szCs w:val="24"/>
        </w:rPr>
        <w:t xml:space="preserve">ffective </w:t>
      </w:r>
      <w:r w:rsidRPr="00CE3B68">
        <w:rPr>
          <w:rFonts w:ascii="Times New Roman" w:hAnsi="Times New Roman" w:cs="Times New Roman"/>
          <w:sz w:val="24"/>
          <w:szCs w:val="24"/>
        </w:rPr>
        <w:lastRenderedPageBreak/>
        <w:t>communication of product features, benefits, and testimonials through various channels can help students evaluate their options and make informed decisions.</w:t>
      </w:r>
      <w:r w:rsidR="003260CA" w:rsidRPr="00CE3B68">
        <w:rPr>
          <w:rFonts w:ascii="Times New Roman" w:hAnsi="Times New Roman" w:cs="Times New Roman"/>
          <w:sz w:val="24"/>
          <w:szCs w:val="24"/>
        </w:rPr>
        <w:t xml:space="preserve"> </w:t>
      </w:r>
      <w:r w:rsidRPr="00CE3B68">
        <w:rPr>
          <w:rFonts w:ascii="Times New Roman" w:hAnsi="Times New Roman" w:cs="Times New Roman"/>
          <w:sz w:val="24"/>
          <w:szCs w:val="24"/>
        </w:rPr>
        <w:t xml:space="preserve">However, the effectiveness of IMC strategies on consumer buying </w:t>
      </w:r>
      <w:r w:rsidR="003260CA" w:rsidRPr="00CE3B68">
        <w:rPr>
          <w:rFonts w:ascii="Times New Roman" w:hAnsi="Times New Roman" w:cs="Times New Roman"/>
          <w:sz w:val="24"/>
          <w:szCs w:val="24"/>
        </w:rPr>
        <w:t>behaviour</w:t>
      </w:r>
      <w:r w:rsidRPr="00CE3B68">
        <w:rPr>
          <w:rFonts w:ascii="Times New Roman" w:hAnsi="Times New Roman" w:cs="Times New Roman"/>
          <w:sz w:val="24"/>
          <w:szCs w:val="24"/>
        </w:rPr>
        <w:t xml:space="preserve"> among university students depends on several factors. Firstly, the clarity and consistency of brand messaging are critical. Confusing or conflicting messages may undermine students' trust in the brand and weaken its impact on their purchasing decisions. Therefore, companies must ensure that their messaging is clear, consistent, and aligned with their brand identity</w:t>
      </w:r>
      <w:r w:rsidR="00DF608D" w:rsidRPr="00CE3B68">
        <w:rPr>
          <w:rFonts w:ascii="Times New Roman" w:hAnsi="Times New Roman" w:cs="Times New Roman"/>
          <w:sz w:val="24"/>
          <w:szCs w:val="24"/>
        </w:rPr>
        <w:t xml:space="preserve"> </w:t>
      </w:r>
      <w:r w:rsidR="00DF608D" w:rsidRPr="00CE3B68">
        <w:rPr>
          <w:rFonts w:ascii="Times New Roman" w:eastAsia="Times New Roman" w:hAnsi="Times New Roman" w:cs="Times New Roman"/>
          <w:sz w:val="24"/>
          <w:szCs w:val="24"/>
          <w:lang w:eastAsia="en-GB"/>
        </w:rPr>
        <w:t>(Gordon-Isasi, Narvaiza and Gibaja, 2020).</w:t>
      </w:r>
    </w:p>
    <w:p w14:paraId="1287218C" w14:textId="0D35AB0F" w:rsidR="00E42A15" w:rsidRPr="00CE3B68" w:rsidRDefault="00F02639" w:rsidP="00CE3B68">
      <w:pPr>
        <w:jc w:val="both"/>
        <w:rPr>
          <w:rFonts w:ascii="Times New Roman" w:hAnsi="Times New Roman" w:cs="Times New Roman"/>
          <w:sz w:val="24"/>
          <w:szCs w:val="24"/>
        </w:rPr>
      </w:pPr>
      <w:r>
        <w:rPr>
          <w:rFonts w:ascii="Times New Roman" w:hAnsi="Times New Roman" w:cs="Times New Roman"/>
          <w:sz w:val="24"/>
          <w:szCs w:val="24"/>
        </w:rPr>
        <w:t>T</w:t>
      </w:r>
      <w:r w:rsidR="00E42A15" w:rsidRPr="00CE3B68">
        <w:rPr>
          <w:rFonts w:ascii="Times New Roman" w:hAnsi="Times New Roman" w:cs="Times New Roman"/>
          <w:sz w:val="24"/>
          <w:szCs w:val="24"/>
        </w:rPr>
        <w:t xml:space="preserve">he relevance of marketing communications to student interests and preferences is essential. IMC efforts that </w:t>
      </w:r>
      <w:r w:rsidR="00561984" w:rsidRPr="00CE3B68">
        <w:rPr>
          <w:rFonts w:ascii="Times New Roman" w:hAnsi="Times New Roman" w:cs="Times New Roman"/>
          <w:sz w:val="24"/>
          <w:szCs w:val="24"/>
        </w:rPr>
        <w:t>relate</w:t>
      </w:r>
      <w:r w:rsidR="00E42A15" w:rsidRPr="00CE3B68">
        <w:rPr>
          <w:rFonts w:ascii="Times New Roman" w:hAnsi="Times New Roman" w:cs="Times New Roman"/>
          <w:sz w:val="24"/>
          <w:szCs w:val="24"/>
        </w:rPr>
        <w:t xml:space="preserve"> with students' lifestyles, aspirations, and values are more likely to capture their attention and influence their buying </w:t>
      </w:r>
      <w:r w:rsidR="003260CA" w:rsidRPr="00CE3B68">
        <w:rPr>
          <w:rFonts w:ascii="Times New Roman" w:hAnsi="Times New Roman" w:cs="Times New Roman"/>
          <w:sz w:val="24"/>
          <w:szCs w:val="24"/>
        </w:rPr>
        <w:t>behaviour</w:t>
      </w:r>
      <w:r w:rsidR="00E42A15" w:rsidRPr="00CE3B68">
        <w:rPr>
          <w:rFonts w:ascii="Times New Roman" w:hAnsi="Times New Roman" w:cs="Times New Roman"/>
          <w:sz w:val="24"/>
          <w:szCs w:val="24"/>
        </w:rPr>
        <w:t xml:space="preserve">. </w:t>
      </w:r>
      <w:r w:rsidR="00561984" w:rsidRPr="00CE3B68">
        <w:rPr>
          <w:rFonts w:ascii="Times New Roman" w:hAnsi="Times New Roman" w:cs="Times New Roman"/>
          <w:sz w:val="24"/>
          <w:szCs w:val="24"/>
        </w:rPr>
        <w:t>Adapting</w:t>
      </w:r>
      <w:r w:rsidR="00E42A15" w:rsidRPr="00CE3B68">
        <w:rPr>
          <w:rFonts w:ascii="Times New Roman" w:hAnsi="Times New Roman" w:cs="Times New Roman"/>
          <w:sz w:val="24"/>
          <w:szCs w:val="24"/>
        </w:rPr>
        <w:t xml:space="preserve"> marketing messages and campaigns to address specific student needs and concerns can enhance their relevance and effectiveness.</w:t>
      </w:r>
      <w:r w:rsidR="003260CA" w:rsidRPr="00CE3B68">
        <w:rPr>
          <w:rFonts w:ascii="Times New Roman" w:hAnsi="Times New Roman" w:cs="Times New Roman"/>
          <w:sz w:val="24"/>
          <w:szCs w:val="24"/>
        </w:rPr>
        <w:t xml:space="preserve"> </w:t>
      </w:r>
      <w:r w:rsidR="00E42A15" w:rsidRPr="00CE3B68">
        <w:rPr>
          <w:rFonts w:ascii="Times New Roman" w:hAnsi="Times New Roman" w:cs="Times New Roman"/>
          <w:sz w:val="24"/>
          <w:szCs w:val="24"/>
        </w:rPr>
        <w:t>Lastly, the accessibility of products also plays a significant role. Even if students are aware of and interested in a brand, factors such as pricing, availability, and convenience can impact their ability and willingness to make a purchase. Therefore, companies must ensure that their products are readily accessible to university students through convenient distribution channels and affordable pricing strategies</w:t>
      </w:r>
      <w:r w:rsidR="007D666F" w:rsidRPr="00CE3B68">
        <w:rPr>
          <w:rFonts w:ascii="Times New Roman" w:hAnsi="Times New Roman" w:cs="Times New Roman"/>
          <w:sz w:val="24"/>
          <w:szCs w:val="24"/>
        </w:rPr>
        <w:t xml:space="preserve"> </w:t>
      </w:r>
      <w:r w:rsidR="007D666F" w:rsidRPr="00CE3B68">
        <w:rPr>
          <w:rFonts w:ascii="Times New Roman" w:eastAsia="Times New Roman" w:hAnsi="Times New Roman" w:cs="Times New Roman"/>
          <w:sz w:val="24"/>
          <w:szCs w:val="24"/>
          <w:lang w:eastAsia="en-GB"/>
        </w:rPr>
        <w:t>(The Coca-Cola Company, 2023b).</w:t>
      </w:r>
    </w:p>
    <w:p w14:paraId="3584F952" w14:textId="028275DF" w:rsidR="007518C3" w:rsidRPr="00CE3B68" w:rsidRDefault="00E42A15" w:rsidP="00CE3B68">
      <w:pPr>
        <w:jc w:val="both"/>
        <w:rPr>
          <w:rFonts w:ascii="Times New Roman" w:hAnsi="Times New Roman" w:cs="Times New Roman"/>
          <w:sz w:val="24"/>
          <w:szCs w:val="24"/>
        </w:rPr>
      </w:pPr>
      <w:r w:rsidRPr="00CE3B68">
        <w:rPr>
          <w:rFonts w:ascii="Times New Roman" w:hAnsi="Times New Roman" w:cs="Times New Roman"/>
          <w:sz w:val="24"/>
          <w:szCs w:val="24"/>
        </w:rPr>
        <w:t xml:space="preserve">In conclusion, integrated marketing communications can have a </w:t>
      </w:r>
      <w:r w:rsidR="00C1699E" w:rsidRPr="00CE3B68">
        <w:rPr>
          <w:rFonts w:ascii="Times New Roman" w:hAnsi="Times New Roman" w:cs="Times New Roman"/>
          <w:sz w:val="24"/>
          <w:szCs w:val="24"/>
        </w:rPr>
        <w:t>big</w:t>
      </w:r>
      <w:r w:rsidRPr="00CE3B68">
        <w:rPr>
          <w:rFonts w:ascii="Times New Roman" w:hAnsi="Times New Roman" w:cs="Times New Roman"/>
          <w:sz w:val="24"/>
          <w:szCs w:val="24"/>
        </w:rPr>
        <w:t xml:space="preserve"> impact on the consumer buying </w:t>
      </w:r>
      <w:r w:rsidR="003260CA" w:rsidRPr="00CE3B68">
        <w:rPr>
          <w:rFonts w:ascii="Times New Roman" w:hAnsi="Times New Roman" w:cs="Times New Roman"/>
          <w:sz w:val="24"/>
          <w:szCs w:val="24"/>
        </w:rPr>
        <w:t>behaviour</w:t>
      </w:r>
      <w:r w:rsidRPr="00CE3B68">
        <w:rPr>
          <w:rFonts w:ascii="Times New Roman" w:hAnsi="Times New Roman" w:cs="Times New Roman"/>
          <w:sz w:val="24"/>
          <w:szCs w:val="24"/>
        </w:rPr>
        <w:t xml:space="preserve"> of university students by creating brand awareness, shaping brand perceptions, and influencing purchase decisions. However, the effectiveness of IMC strategies depends on factors such as the clarity and consistency of brand messaging, the relevance of marketing communications </w:t>
      </w:r>
      <w:r w:rsidR="004423AB" w:rsidRPr="00CE3B68">
        <w:rPr>
          <w:rFonts w:ascii="Times New Roman" w:hAnsi="Times New Roman" w:cs="Times New Roman"/>
          <w:sz w:val="24"/>
          <w:szCs w:val="24"/>
        </w:rPr>
        <w:t>with</w:t>
      </w:r>
      <w:r w:rsidRPr="00CE3B68">
        <w:rPr>
          <w:rFonts w:ascii="Times New Roman" w:hAnsi="Times New Roman" w:cs="Times New Roman"/>
          <w:sz w:val="24"/>
          <w:szCs w:val="24"/>
        </w:rPr>
        <w:t xml:space="preserve"> student interests, and the accessibility of products. By addressing these factors, companies can effectively </w:t>
      </w:r>
      <w:r w:rsidR="004423AB" w:rsidRPr="00CE3B68">
        <w:rPr>
          <w:rFonts w:ascii="Times New Roman" w:hAnsi="Times New Roman" w:cs="Times New Roman"/>
          <w:sz w:val="24"/>
          <w:szCs w:val="24"/>
        </w:rPr>
        <w:t>influence</w:t>
      </w:r>
      <w:r w:rsidRPr="00CE3B68">
        <w:rPr>
          <w:rFonts w:ascii="Times New Roman" w:hAnsi="Times New Roman" w:cs="Times New Roman"/>
          <w:sz w:val="24"/>
          <w:szCs w:val="24"/>
        </w:rPr>
        <w:t xml:space="preserve"> IMC to engage with university students and </w:t>
      </w:r>
      <w:r w:rsidR="004A5B2C" w:rsidRPr="00CE3B68">
        <w:rPr>
          <w:rFonts w:ascii="Times New Roman" w:hAnsi="Times New Roman" w:cs="Times New Roman"/>
          <w:sz w:val="24"/>
          <w:szCs w:val="24"/>
        </w:rPr>
        <w:t>push</w:t>
      </w:r>
      <w:r w:rsidRPr="00CE3B68">
        <w:rPr>
          <w:rFonts w:ascii="Times New Roman" w:hAnsi="Times New Roman" w:cs="Times New Roman"/>
          <w:sz w:val="24"/>
          <w:szCs w:val="24"/>
        </w:rPr>
        <w:t xml:space="preserve"> sales.</w:t>
      </w:r>
    </w:p>
    <w:p w14:paraId="34746525" w14:textId="77777777" w:rsidR="00A3673E" w:rsidRPr="00CE3B68" w:rsidRDefault="00A3673E" w:rsidP="00CE3B68">
      <w:pPr>
        <w:jc w:val="both"/>
        <w:rPr>
          <w:rFonts w:ascii="Times New Roman" w:hAnsi="Times New Roman" w:cs="Times New Roman"/>
          <w:b/>
          <w:bCs/>
          <w:color w:val="FF0000"/>
          <w:sz w:val="24"/>
          <w:szCs w:val="24"/>
        </w:rPr>
      </w:pPr>
    </w:p>
    <w:p w14:paraId="049D8CFB" w14:textId="77777777" w:rsidR="00C92BA0" w:rsidRPr="00CE3B68" w:rsidRDefault="00C92BA0" w:rsidP="00CE3B68">
      <w:pPr>
        <w:jc w:val="both"/>
        <w:rPr>
          <w:rFonts w:ascii="Times New Roman" w:hAnsi="Times New Roman" w:cs="Times New Roman"/>
          <w:b/>
          <w:bCs/>
          <w:color w:val="FF0000"/>
          <w:sz w:val="24"/>
          <w:szCs w:val="24"/>
        </w:rPr>
      </w:pPr>
    </w:p>
    <w:p w14:paraId="19526610" w14:textId="0922341B" w:rsidR="00813415" w:rsidRPr="00914F96" w:rsidRDefault="00A3673E" w:rsidP="00914F96">
      <w:pPr>
        <w:pStyle w:val="Heading2"/>
        <w:rPr>
          <w:rStyle w:val="Heading2Char"/>
        </w:rPr>
      </w:pPr>
      <w:bookmarkStart w:id="18" w:name="_Toc165050310"/>
      <w:r w:rsidRPr="00914F96">
        <w:rPr>
          <w:rStyle w:val="Heading2Char"/>
        </w:rPr>
        <w:t>Gap in literature</w:t>
      </w:r>
      <w:bookmarkEnd w:id="18"/>
    </w:p>
    <w:p w14:paraId="3B82EDFF" w14:textId="77777777" w:rsidR="00563AA6" w:rsidRPr="00CE3B68" w:rsidRDefault="00563AA6" w:rsidP="00CE3B68">
      <w:pPr>
        <w:jc w:val="both"/>
        <w:rPr>
          <w:rFonts w:ascii="Times New Roman" w:hAnsi="Times New Roman" w:cs="Times New Roman"/>
        </w:rPr>
      </w:pPr>
    </w:p>
    <w:p w14:paraId="42B970AC" w14:textId="4F9A0F90" w:rsidR="00791CB1" w:rsidRDefault="00813415" w:rsidP="00CE3B68">
      <w:pPr>
        <w:jc w:val="both"/>
        <w:rPr>
          <w:rFonts w:ascii="Times New Roman" w:eastAsia="Times New Roman" w:hAnsi="Times New Roman" w:cs="Times New Roman"/>
          <w:sz w:val="24"/>
          <w:szCs w:val="24"/>
          <w:lang w:eastAsia="en-GB"/>
        </w:rPr>
      </w:pPr>
      <w:r w:rsidRPr="00CE3B68">
        <w:rPr>
          <w:rFonts w:ascii="Times New Roman" w:hAnsi="Times New Roman" w:cs="Times New Roman"/>
          <w:sz w:val="24"/>
          <w:szCs w:val="24"/>
        </w:rPr>
        <w:t>T</w:t>
      </w:r>
      <w:r w:rsidR="00A3673E" w:rsidRPr="00CE3B68">
        <w:rPr>
          <w:rFonts w:ascii="Times New Roman" w:hAnsi="Times New Roman" w:cs="Times New Roman"/>
          <w:sz w:val="24"/>
          <w:szCs w:val="24"/>
        </w:rPr>
        <w:t xml:space="preserve">he significance if this study is to understand the benefits and challenges in the field of IMC with digital marketing and how it reflects on the consumer behaviour. This Dissertation will critically analyse the gaps in the literature and study from these two academics, Don Schultz: A pioneer in IMC research, Schultz's studies might lack a focus on the evolving role of digital marketing and its integration with traditional channels within Coca-Cola's marketing </w:t>
      </w:r>
      <w:r w:rsidR="00DA1EC8" w:rsidRPr="00CE3B68">
        <w:rPr>
          <w:rFonts w:ascii="Times New Roman" w:hAnsi="Times New Roman" w:cs="Times New Roman"/>
          <w:sz w:val="24"/>
          <w:szCs w:val="24"/>
        </w:rPr>
        <w:t xml:space="preserve">strategies. </w:t>
      </w:r>
      <w:r w:rsidR="00DA1EC8" w:rsidRPr="00CE3B68">
        <w:rPr>
          <w:rFonts w:ascii="Times New Roman" w:eastAsia="Times New Roman" w:hAnsi="Times New Roman" w:cs="Times New Roman"/>
          <w:sz w:val="24"/>
          <w:szCs w:val="24"/>
          <w:lang w:eastAsia="en-GB"/>
        </w:rPr>
        <w:t>(Vollero, Schultz and Siano, 2019).</w:t>
      </w:r>
      <w:r w:rsidR="00DA1EC8" w:rsidRPr="00CE3B68">
        <w:rPr>
          <w:rFonts w:ascii="Times New Roman" w:hAnsi="Times New Roman" w:cs="Times New Roman"/>
          <w:sz w:val="24"/>
          <w:szCs w:val="24"/>
        </w:rPr>
        <w:t xml:space="preserve"> Dave</w:t>
      </w:r>
      <w:r w:rsidR="00A3673E" w:rsidRPr="00CE3B68">
        <w:rPr>
          <w:rFonts w:ascii="Times New Roman" w:hAnsi="Times New Roman" w:cs="Times New Roman"/>
          <w:sz w:val="24"/>
          <w:szCs w:val="24"/>
        </w:rPr>
        <w:t xml:space="preserve"> Chaffey: Known for his expertise in digital marketing, Chaffey's research may offer valuable insights into digital marketing trends and strategies but might not </w:t>
      </w:r>
      <w:r w:rsidR="00AE4852" w:rsidRPr="00CE3B68">
        <w:rPr>
          <w:rFonts w:ascii="Times New Roman" w:hAnsi="Times New Roman" w:cs="Times New Roman"/>
          <w:sz w:val="24"/>
          <w:szCs w:val="24"/>
        </w:rPr>
        <w:t>examine</w:t>
      </w:r>
      <w:r w:rsidR="00A3673E" w:rsidRPr="00CE3B68">
        <w:rPr>
          <w:rFonts w:ascii="Times New Roman" w:hAnsi="Times New Roman" w:cs="Times New Roman"/>
          <w:sz w:val="24"/>
          <w:szCs w:val="24"/>
        </w:rPr>
        <w:t xml:space="preserve"> deeply into how Coca-Cola implements and integrates digital marketing within its broader marketing communications. This is helping to grow the knowledge already available in the field of marketing with the help of various data collection and analysing tools</w:t>
      </w:r>
      <w:r w:rsidR="00791CB1" w:rsidRPr="00CE3B68">
        <w:rPr>
          <w:rFonts w:ascii="Times New Roman" w:hAnsi="Times New Roman" w:cs="Times New Roman"/>
          <w:sz w:val="24"/>
          <w:szCs w:val="24"/>
        </w:rPr>
        <w:t xml:space="preserve"> </w:t>
      </w:r>
      <w:r w:rsidR="00791CB1" w:rsidRPr="00CE3B68">
        <w:rPr>
          <w:rFonts w:ascii="Times New Roman" w:eastAsia="Times New Roman" w:hAnsi="Times New Roman" w:cs="Times New Roman"/>
          <w:sz w:val="24"/>
          <w:szCs w:val="24"/>
          <w:lang w:eastAsia="en-GB"/>
        </w:rPr>
        <w:t>(Chaffey and Chadwick, 2019).</w:t>
      </w:r>
    </w:p>
    <w:p w14:paraId="79A1FACB" w14:textId="77777777" w:rsidR="00F02639" w:rsidRDefault="00F02639" w:rsidP="00CE3B68">
      <w:pPr>
        <w:jc w:val="both"/>
        <w:rPr>
          <w:rFonts w:ascii="Times New Roman" w:eastAsia="Times New Roman" w:hAnsi="Times New Roman" w:cs="Times New Roman"/>
          <w:sz w:val="24"/>
          <w:szCs w:val="24"/>
          <w:lang w:eastAsia="en-GB"/>
        </w:rPr>
      </w:pPr>
    </w:p>
    <w:p w14:paraId="797D0C7E" w14:textId="77777777" w:rsidR="00F02639" w:rsidRPr="00CE3B68" w:rsidRDefault="00F02639" w:rsidP="00CE3B68">
      <w:pPr>
        <w:jc w:val="both"/>
        <w:rPr>
          <w:rFonts w:ascii="Times New Roman" w:eastAsia="Times New Roman" w:hAnsi="Times New Roman" w:cs="Times New Roman"/>
          <w:sz w:val="24"/>
          <w:szCs w:val="24"/>
          <w:lang w:eastAsia="en-GB"/>
        </w:rPr>
      </w:pPr>
    </w:p>
    <w:p w14:paraId="61411D0D" w14:textId="758DBF32" w:rsidR="00964EF6" w:rsidRPr="00CE3B68" w:rsidRDefault="002A4678" w:rsidP="00CE3B68">
      <w:pPr>
        <w:pStyle w:val="Heading2"/>
        <w:jc w:val="both"/>
        <w:rPr>
          <w:rFonts w:ascii="Times New Roman" w:hAnsi="Times New Roman" w:cs="Times New Roman"/>
        </w:rPr>
      </w:pPr>
      <w:bookmarkStart w:id="19" w:name="_Toc165050311"/>
      <w:r w:rsidRPr="00914F96">
        <w:lastRenderedPageBreak/>
        <w:t>2.</w:t>
      </w:r>
      <w:r w:rsidR="00DF196E">
        <w:t>5</w:t>
      </w:r>
      <w:r w:rsidRPr="00914F96">
        <w:t xml:space="preserve"> </w:t>
      </w:r>
      <w:r w:rsidR="00732B2B" w:rsidRPr="00914F96">
        <w:t>Understanding the Importance of Communication</w:t>
      </w:r>
      <w:r w:rsidR="00CC3158" w:rsidRPr="00914F96">
        <w:t xml:space="preserve"> through a theoretical model</w:t>
      </w:r>
      <w:r w:rsidR="00CC3158" w:rsidRPr="00CE3B68">
        <w:rPr>
          <w:rFonts w:ascii="Times New Roman" w:hAnsi="Times New Roman" w:cs="Times New Roman"/>
        </w:rPr>
        <w:t>.</w:t>
      </w:r>
      <w:bookmarkEnd w:id="19"/>
    </w:p>
    <w:p w14:paraId="1AA7117A" w14:textId="77777777" w:rsidR="00CC3158" w:rsidRPr="00CE3B68" w:rsidRDefault="00CC3158" w:rsidP="00CE3B68">
      <w:pPr>
        <w:jc w:val="both"/>
        <w:rPr>
          <w:rFonts w:ascii="Times New Roman" w:hAnsi="Times New Roman" w:cs="Times New Roman"/>
        </w:rPr>
      </w:pPr>
    </w:p>
    <w:p w14:paraId="143CE57B" w14:textId="6D21C0D4" w:rsidR="00732B2B" w:rsidRPr="00914F96" w:rsidRDefault="00633C1E" w:rsidP="00914F96">
      <w:pPr>
        <w:pStyle w:val="Heading3"/>
      </w:pPr>
      <w:bookmarkStart w:id="20" w:name="_Toc165050312"/>
      <w:r w:rsidRPr="00914F96">
        <w:t>2.</w:t>
      </w:r>
      <w:r w:rsidR="00DF196E">
        <w:t>5</w:t>
      </w:r>
      <w:r w:rsidRPr="00914F96">
        <w:t xml:space="preserve">.1 </w:t>
      </w:r>
      <w:r w:rsidR="00732B2B" w:rsidRPr="00914F96">
        <w:t>Shannon and Weaver Model of Communication</w:t>
      </w:r>
      <w:r w:rsidR="00294F3E" w:rsidRPr="00914F96">
        <w:t>.</w:t>
      </w:r>
      <w:bookmarkEnd w:id="20"/>
    </w:p>
    <w:p w14:paraId="744835F7" w14:textId="77777777" w:rsidR="00294F3E" w:rsidRPr="00CE3B68" w:rsidRDefault="00294F3E" w:rsidP="00CE3B68">
      <w:pPr>
        <w:jc w:val="both"/>
        <w:rPr>
          <w:rFonts w:ascii="Times New Roman" w:hAnsi="Times New Roman" w:cs="Times New Roman"/>
          <w:b/>
          <w:bCs/>
          <w:sz w:val="24"/>
          <w:szCs w:val="24"/>
        </w:rPr>
      </w:pPr>
    </w:p>
    <w:p w14:paraId="25EA59C6" w14:textId="77777777" w:rsidR="00AC6CA3" w:rsidRPr="00CE3B68" w:rsidRDefault="00AC6CA3" w:rsidP="00CE3B68">
      <w:pPr>
        <w:jc w:val="both"/>
        <w:rPr>
          <w:rFonts w:ascii="Times New Roman" w:hAnsi="Times New Roman" w:cs="Times New Roman"/>
          <w:b/>
          <w:bCs/>
          <w:sz w:val="24"/>
          <w:szCs w:val="24"/>
        </w:rPr>
      </w:pPr>
    </w:p>
    <w:p w14:paraId="79C0DFD2" w14:textId="4865557A" w:rsidR="006E4782" w:rsidRPr="00CE3B68" w:rsidRDefault="00AC6CA3" w:rsidP="00F87D6E">
      <w:pPr>
        <w:jc w:val="center"/>
        <w:rPr>
          <w:rFonts w:ascii="Times New Roman" w:hAnsi="Times New Roman" w:cs="Times New Roman"/>
          <w:b/>
          <w:bCs/>
          <w:sz w:val="24"/>
          <w:szCs w:val="24"/>
        </w:rPr>
      </w:pPr>
      <w:r w:rsidRPr="00CE3B68">
        <w:rPr>
          <w:rFonts w:ascii="Times New Roman" w:hAnsi="Times New Roman" w:cs="Times New Roman"/>
          <w:b/>
          <w:bCs/>
          <w:noProof/>
          <w:sz w:val="24"/>
          <w:szCs w:val="24"/>
        </w:rPr>
        <w:drawing>
          <wp:inline distT="0" distB="0" distL="0" distR="0" wp14:anchorId="15749E13" wp14:editId="0B277AB6">
            <wp:extent cx="5731510" cy="2981325"/>
            <wp:effectExtent l="0" t="0" r="2540" b="9525"/>
            <wp:docPr id="2053737291" name="Picture 1" descr="A diagram of a communication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737291" name="Picture 1" descr="A diagram of a communication process&#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1510" cy="2981325"/>
                    </a:xfrm>
                    <a:prstGeom prst="rect">
                      <a:avLst/>
                    </a:prstGeom>
                  </pic:spPr>
                </pic:pic>
              </a:graphicData>
            </a:graphic>
          </wp:inline>
        </w:drawing>
      </w:r>
      <w:r w:rsidR="006E4782" w:rsidRPr="00CE3B68">
        <w:rPr>
          <w:rFonts w:ascii="Times New Roman" w:eastAsia="Times New Roman" w:hAnsi="Times New Roman" w:cs="Times New Roman"/>
          <w:sz w:val="24"/>
          <w:szCs w:val="24"/>
          <w:u w:val="single"/>
          <w:lang w:eastAsia="en-GB"/>
        </w:rPr>
        <w:t>Fig 2.6 -</w:t>
      </w:r>
      <w:r w:rsidR="006E4782" w:rsidRPr="00CE3B68">
        <w:rPr>
          <w:rFonts w:ascii="Times New Roman" w:hAnsi="Times New Roman" w:cs="Times New Roman"/>
          <w:sz w:val="24"/>
          <w:szCs w:val="24"/>
          <w:u w:val="single"/>
        </w:rPr>
        <w:t xml:space="preserve"> The Shannon and Weaver Model of Communication</w:t>
      </w:r>
    </w:p>
    <w:p w14:paraId="7835B9D1" w14:textId="77777777" w:rsidR="006E4782" w:rsidRPr="00CE3B68" w:rsidRDefault="006E4782" w:rsidP="00F87D6E">
      <w:pPr>
        <w:jc w:val="center"/>
        <w:rPr>
          <w:rFonts w:ascii="Times New Roman" w:eastAsia="Times New Roman" w:hAnsi="Times New Roman" w:cs="Times New Roman"/>
          <w:sz w:val="24"/>
          <w:szCs w:val="24"/>
          <w:lang w:eastAsia="en-GB"/>
        </w:rPr>
      </w:pPr>
      <w:r w:rsidRPr="00CE3B68">
        <w:rPr>
          <w:rFonts w:ascii="Times New Roman" w:hAnsi="Times New Roman" w:cs="Times New Roman"/>
          <w:sz w:val="24"/>
          <w:szCs w:val="24"/>
        </w:rPr>
        <w:t>S</w:t>
      </w:r>
      <w:r w:rsidR="00AB4A9F" w:rsidRPr="00CE3B68">
        <w:rPr>
          <w:rFonts w:ascii="Times New Roman" w:hAnsi="Times New Roman" w:cs="Times New Roman"/>
          <w:sz w:val="24"/>
          <w:szCs w:val="24"/>
        </w:rPr>
        <w:t xml:space="preserve">ource: </w:t>
      </w:r>
      <w:r w:rsidRPr="00CE3B68">
        <w:rPr>
          <w:rFonts w:ascii="Times New Roman" w:eastAsia="Times New Roman" w:hAnsi="Times New Roman" w:cs="Times New Roman"/>
          <w:sz w:val="24"/>
          <w:szCs w:val="24"/>
          <w:lang w:eastAsia="en-GB"/>
        </w:rPr>
        <w:t>(Al-Fedaghi, 2012)</w:t>
      </w:r>
    </w:p>
    <w:p w14:paraId="4333310D" w14:textId="77777777" w:rsidR="006E4782" w:rsidRPr="00CE3B68" w:rsidRDefault="006E4782" w:rsidP="00CE3B68">
      <w:pPr>
        <w:jc w:val="both"/>
        <w:rPr>
          <w:rFonts w:ascii="Times New Roman" w:eastAsia="Times New Roman" w:hAnsi="Times New Roman" w:cs="Times New Roman"/>
          <w:sz w:val="24"/>
          <w:szCs w:val="24"/>
          <w:lang w:eastAsia="en-GB"/>
        </w:rPr>
      </w:pPr>
    </w:p>
    <w:p w14:paraId="1C5BBE91" w14:textId="6437F1B5" w:rsidR="00CC3158" w:rsidRPr="00CE3B68" w:rsidRDefault="00732B2B" w:rsidP="00CE3B68">
      <w:pPr>
        <w:jc w:val="both"/>
        <w:rPr>
          <w:rFonts w:ascii="Times New Roman" w:eastAsia="Times New Roman" w:hAnsi="Times New Roman" w:cs="Times New Roman"/>
          <w:sz w:val="24"/>
          <w:szCs w:val="24"/>
          <w:lang w:eastAsia="en-GB"/>
        </w:rPr>
      </w:pPr>
      <w:r w:rsidRPr="00CE3B68">
        <w:rPr>
          <w:rFonts w:ascii="Times New Roman" w:hAnsi="Times New Roman" w:cs="Times New Roman"/>
          <w:sz w:val="24"/>
          <w:szCs w:val="24"/>
        </w:rPr>
        <w:t xml:space="preserve">The Shannon and Weaver Model of Communication, </w:t>
      </w:r>
      <w:r w:rsidR="004A5B2C" w:rsidRPr="00CE3B68">
        <w:rPr>
          <w:rFonts w:ascii="Times New Roman" w:hAnsi="Times New Roman" w:cs="Times New Roman"/>
          <w:sz w:val="24"/>
          <w:szCs w:val="24"/>
        </w:rPr>
        <w:t>explained</w:t>
      </w:r>
      <w:r w:rsidRPr="00CE3B68">
        <w:rPr>
          <w:rFonts w:ascii="Times New Roman" w:hAnsi="Times New Roman" w:cs="Times New Roman"/>
          <w:sz w:val="24"/>
          <w:szCs w:val="24"/>
        </w:rPr>
        <w:t xml:space="preserve"> by Claude Shannon and Warren Weaver, provides a theoretical framework for understanding the process of communication. It consists of several key elements</w:t>
      </w:r>
      <w:r w:rsidR="00CC3158" w:rsidRPr="00CE3B68">
        <w:rPr>
          <w:rFonts w:ascii="Times New Roman" w:hAnsi="Times New Roman" w:cs="Times New Roman"/>
          <w:sz w:val="24"/>
          <w:szCs w:val="24"/>
        </w:rPr>
        <w:t xml:space="preserve"> like </w:t>
      </w:r>
      <w:r w:rsidRPr="00CE3B68">
        <w:rPr>
          <w:rFonts w:ascii="Times New Roman" w:hAnsi="Times New Roman" w:cs="Times New Roman"/>
          <w:sz w:val="24"/>
          <w:szCs w:val="24"/>
        </w:rPr>
        <w:t xml:space="preserve">sender, encoder, transmitter, receiver, decoder, and feedback. This model </w:t>
      </w:r>
      <w:r w:rsidR="00CC3158" w:rsidRPr="00CE3B68">
        <w:rPr>
          <w:rFonts w:ascii="Times New Roman" w:hAnsi="Times New Roman" w:cs="Times New Roman"/>
          <w:sz w:val="24"/>
          <w:szCs w:val="24"/>
        </w:rPr>
        <w:t>explains</w:t>
      </w:r>
      <w:r w:rsidRPr="00CE3B68">
        <w:rPr>
          <w:rFonts w:ascii="Times New Roman" w:hAnsi="Times New Roman" w:cs="Times New Roman"/>
          <w:sz w:val="24"/>
          <w:szCs w:val="24"/>
        </w:rPr>
        <w:t xml:space="preserve"> how messages are encoded, transmitted through a channel, received, and decoded, with the possibility of feedback looping back to the sender</w:t>
      </w:r>
      <w:r w:rsidR="00870C6B" w:rsidRPr="00CE3B68">
        <w:rPr>
          <w:rFonts w:ascii="Times New Roman" w:hAnsi="Times New Roman" w:cs="Times New Roman"/>
          <w:sz w:val="24"/>
          <w:szCs w:val="24"/>
        </w:rPr>
        <w:t xml:space="preserve"> </w:t>
      </w:r>
      <w:r w:rsidR="00CC3158" w:rsidRPr="00CE3B68">
        <w:rPr>
          <w:rFonts w:ascii="Times New Roman" w:hAnsi="Times New Roman" w:cs="Times New Roman"/>
          <w:sz w:val="24"/>
          <w:szCs w:val="24"/>
        </w:rPr>
        <w:t>(</w:t>
      </w:r>
      <w:r w:rsidR="00870C6B" w:rsidRPr="00CE3B68">
        <w:rPr>
          <w:rFonts w:ascii="Times New Roman" w:eastAsia="Times New Roman" w:hAnsi="Times New Roman" w:cs="Times New Roman"/>
          <w:sz w:val="24"/>
          <w:szCs w:val="24"/>
          <w:lang w:eastAsia="en-GB"/>
        </w:rPr>
        <w:t>Communication Theory, 2014), (Al-Fedaghi, 2012).</w:t>
      </w:r>
    </w:p>
    <w:p w14:paraId="2E8D8462" w14:textId="77777777" w:rsidR="00CC3158" w:rsidRPr="00CE3B68" w:rsidRDefault="00CC3158" w:rsidP="00CE3B68">
      <w:pPr>
        <w:jc w:val="both"/>
        <w:rPr>
          <w:rFonts w:ascii="Times New Roman" w:eastAsia="Times New Roman" w:hAnsi="Times New Roman" w:cs="Times New Roman"/>
          <w:sz w:val="24"/>
          <w:szCs w:val="24"/>
          <w:lang w:eastAsia="en-GB"/>
        </w:rPr>
      </w:pPr>
    </w:p>
    <w:p w14:paraId="0627D60F" w14:textId="77777777" w:rsidR="00CC3158" w:rsidRPr="00CE3B68" w:rsidRDefault="00CC3158" w:rsidP="00CE3B68">
      <w:pPr>
        <w:jc w:val="both"/>
        <w:rPr>
          <w:rFonts w:ascii="Times New Roman" w:hAnsi="Times New Roman" w:cs="Times New Roman"/>
          <w:b/>
          <w:bCs/>
          <w:sz w:val="24"/>
          <w:szCs w:val="24"/>
        </w:rPr>
      </w:pPr>
      <w:r w:rsidRPr="00CE3B68">
        <w:rPr>
          <w:rFonts w:ascii="Times New Roman" w:hAnsi="Times New Roman" w:cs="Times New Roman"/>
          <w:b/>
          <w:bCs/>
          <w:sz w:val="24"/>
          <w:szCs w:val="24"/>
        </w:rPr>
        <w:t>Explanation and Relation to Coca-Cola:</w:t>
      </w:r>
    </w:p>
    <w:p w14:paraId="0E81D4C6" w14:textId="298A8B6D" w:rsidR="00CC3158" w:rsidRPr="00CE3B68" w:rsidRDefault="00DF0DE5" w:rsidP="00CE3B68">
      <w:pPr>
        <w:jc w:val="both"/>
        <w:rPr>
          <w:rFonts w:ascii="Times New Roman" w:hAnsi="Times New Roman" w:cs="Times New Roman"/>
          <w:sz w:val="24"/>
          <w:szCs w:val="24"/>
        </w:rPr>
      </w:pPr>
      <w:r w:rsidRPr="00CE3B68">
        <w:rPr>
          <w:rFonts w:ascii="Times New Roman" w:hAnsi="Times New Roman" w:cs="Times New Roman"/>
          <w:sz w:val="24"/>
          <w:szCs w:val="24"/>
        </w:rPr>
        <w:t xml:space="preserve">In the Shannon-Weaver model, the </w:t>
      </w:r>
      <w:r w:rsidRPr="00CE3B68">
        <w:rPr>
          <w:rFonts w:ascii="Times New Roman" w:hAnsi="Times New Roman" w:cs="Times New Roman"/>
          <w:b/>
          <w:bCs/>
          <w:sz w:val="24"/>
          <w:szCs w:val="24"/>
        </w:rPr>
        <w:t>sender</w:t>
      </w:r>
      <w:r w:rsidRPr="00CE3B68">
        <w:rPr>
          <w:rFonts w:ascii="Times New Roman" w:hAnsi="Times New Roman" w:cs="Times New Roman"/>
          <w:sz w:val="24"/>
          <w:szCs w:val="24"/>
        </w:rPr>
        <w:t xml:space="preserve"> is the person or entity who originates the message. They are the ones who have information they want to communicate to someone else. It could be a speaker, a writer, or any source of information. They're the starting point of the communication process. Coca cola is the sender of </w:t>
      </w:r>
      <w:r w:rsidR="00CC3158" w:rsidRPr="00CE3B68">
        <w:rPr>
          <w:rFonts w:ascii="Times New Roman" w:hAnsi="Times New Roman" w:cs="Times New Roman"/>
          <w:sz w:val="24"/>
          <w:szCs w:val="24"/>
        </w:rPr>
        <w:t xml:space="preserve">marketing messages, </w:t>
      </w:r>
      <w:r w:rsidR="00CC3158" w:rsidRPr="00CE3B68">
        <w:rPr>
          <w:rFonts w:ascii="Times New Roman" w:hAnsi="Times New Roman" w:cs="Times New Roman"/>
          <w:b/>
          <w:bCs/>
          <w:sz w:val="24"/>
          <w:szCs w:val="24"/>
        </w:rPr>
        <w:t xml:space="preserve">encoding </w:t>
      </w:r>
      <w:r w:rsidR="00CC3158" w:rsidRPr="00CE3B68">
        <w:rPr>
          <w:rFonts w:ascii="Times New Roman" w:hAnsi="Times New Roman" w:cs="Times New Roman"/>
          <w:sz w:val="24"/>
          <w:szCs w:val="24"/>
        </w:rPr>
        <w:t xml:space="preserve">its brand identity, values, and product information into various forms of communication, such as advertisements, social media posts, and promotional materials. </w:t>
      </w:r>
      <w:r w:rsidR="00CC3158" w:rsidRPr="00CE3B68">
        <w:rPr>
          <w:rFonts w:ascii="Times New Roman" w:hAnsi="Times New Roman" w:cs="Times New Roman"/>
          <w:b/>
          <w:bCs/>
          <w:sz w:val="24"/>
          <w:szCs w:val="24"/>
        </w:rPr>
        <w:t>Channel</w:t>
      </w:r>
      <w:r w:rsidR="00CC3158" w:rsidRPr="00CE3B68">
        <w:rPr>
          <w:rFonts w:ascii="Times New Roman" w:hAnsi="Times New Roman" w:cs="Times New Roman"/>
          <w:sz w:val="24"/>
          <w:szCs w:val="24"/>
        </w:rPr>
        <w:t xml:space="preserve"> (Communication Medium)</w:t>
      </w:r>
      <w:r w:rsidRPr="00CE3B68">
        <w:rPr>
          <w:rFonts w:ascii="Times New Roman" w:hAnsi="Times New Roman" w:cs="Times New Roman"/>
          <w:sz w:val="24"/>
          <w:szCs w:val="24"/>
        </w:rPr>
        <w:t xml:space="preserve"> is the stage</w:t>
      </w:r>
      <w:r w:rsidR="00CC3158" w:rsidRPr="00CE3B68">
        <w:rPr>
          <w:rFonts w:ascii="Times New Roman" w:hAnsi="Times New Roman" w:cs="Times New Roman"/>
          <w:sz w:val="24"/>
          <w:szCs w:val="24"/>
        </w:rPr>
        <w:t xml:space="preserve"> </w:t>
      </w:r>
      <w:r w:rsidRPr="00CE3B68">
        <w:rPr>
          <w:rFonts w:ascii="Times New Roman" w:hAnsi="Times New Roman" w:cs="Times New Roman"/>
          <w:sz w:val="24"/>
          <w:szCs w:val="24"/>
        </w:rPr>
        <w:t>t</w:t>
      </w:r>
      <w:r w:rsidR="00CC3158" w:rsidRPr="00CE3B68">
        <w:rPr>
          <w:rFonts w:ascii="Times New Roman" w:hAnsi="Times New Roman" w:cs="Times New Roman"/>
          <w:sz w:val="24"/>
          <w:szCs w:val="24"/>
        </w:rPr>
        <w:t xml:space="preserve">he messages are transmitted through various channels, including </w:t>
      </w:r>
      <w:r w:rsidR="00CC3158" w:rsidRPr="00CE3B68">
        <w:rPr>
          <w:rFonts w:ascii="Times New Roman" w:hAnsi="Times New Roman" w:cs="Times New Roman"/>
          <w:sz w:val="24"/>
          <w:szCs w:val="24"/>
        </w:rPr>
        <w:lastRenderedPageBreak/>
        <w:t xml:space="preserve">television, radio, print media, online platforms, and point-of-sale displays. </w:t>
      </w:r>
      <w:r w:rsidR="00CC3158" w:rsidRPr="00CE3B68">
        <w:rPr>
          <w:rFonts w:ascii="Times New Roman" w:hAnsi="Times New Roman" w:cs="Times New Roman"/>
          <w:b/>
          <w:bCs/>
          <w:sz w:val="24"/>
          <w:szCs w:val="24"/>
        </w:rPr>
        <w:t>Receiver</w:t>
      </w:r>
      <w:r w:rsidRPr="00CE3B68">
        <w:rPr>
          <w:rFonts w:ascii="Times New Roman" w:hAnsi="Times New Roman" w:cs="Times New Roman"/>
          <w:b/>
          <w:bCs/>
          <w:sz w:val="24"/>
          <w:szCs w:val="24"/>
        </w:rPr>
        <w:t>,</w:t>
      </w:r>
      <w:r w:rsidR="00CC3158" w:rsidRPr="00CE3B68">
        <w:rPr>
          <w:rFonts w:ascii="Times New Roman" w:hAnsi="Times New Roman" w:cs="Times New Roman"/>
          <w:sz w:val="24"/>
          <w:szCs w:val="24"/>
        </w:rPr>
        <w:t xml:space="preserve"> Consumers function as receivers of Coca-Cola's messages, decoding and interpreting them based on their perceptions, attitudes, and cultural backgrounds. Feedback: Feedback from consumers, whether through direct responses to marketing campaigns, sales data, or social media engagement metrics, allows Coca-Cola to assess the </w:t>
      </w:r>
      <w:r w:rsidR="007F2C47" w:rsidRPr="00CE3B68">
        <w:rPr>
          <w:rFonts w:ascii="Times New Roman" w:hAnsi="Times New Roman" w:cs="Times New Roman"/>
          <w:sz w:val="24"/>
          <w:szCs w:val="24"/>
        </w:rPr>
        <w:t>efficiency</w:t>
      </w:r>
      <w:r w:rsidR="00CC3158" w:rsidRPr="00CE3B68">
        <w:rPr>
          <w:rFonts w:ascii="Times New Roman" w:hAnsi="Times New Roman" w:cs="Times New Roman"/>
          <w:sz w:val="24"/>
          <w:szCs w:val="24"/>
        </w:rPr>
        <w:t xml:space="preserve"> of its communication efforts and adjust as needed. By understanding the communication process through the lens of the Shannon and Weaver Model, Coca-Cola can better </w:t>
      </w:r>
      <w:r w:rsidR="007F2C47" w:rsidRPr="00CE3B68">
        <w:rPr>
          <w:rFonts w:ascii="Times New Roman" w:hAnsi="Times New Roman" w:cs="Times New Roman"/>
          <w:sz w:val="24"/>
          <w:szCs w:val="24"/>
        </w:rPr>
        <w:t>adapt</w:t>
      </w:r>
      <w:r w:rsidR="00CC3158" w:rsidRPr="00CE3B68">
        <w:rPr>
          <w:rFonts w:ascii="Times New Roman" w:hAnsi="Times New Roman" w:cs="Times New Roman"/>
          <w:sz w:val="24"/>
          <w:szCs w:val="24"/>
        </w:rPr>
        <w:t xml:space="preserve"> its marketing communications to </w:t>
      </w:r>
      <w:r w:rsidR="00C36D08">
        <w:rPr>
          <w:rFonts w:ascii="Times New Roman" w:hAnsi="Times New Roman" w:cs="Times New Roman"/>
          <w:sz w:val="24"/>
          <w:szCs w:val="24"/>
        </w:rPr>
        <w:t>engage</w:t>
      </w:r>
      <w:r w:rsidR="00CC3158" w:rsidRPr="00CE3B68">
        <w:rPr>
          <w:rFonts w:ascii="Times New Roman" w:hAnsi="Times New Roman" w:cs="Times New Roman"/>
          <w:sz w:val="24"/>
          <w:szCs w:val="24"/>
        </w:rPr>
        <w:t xml:space="preserve"> with its target audience, address potential barriers to message transmission, and ultimately achieve its marketing objectives more effectively</w:t>
      </w:r>
      <w:r w:rsidR="004631F2" w:rsidRPr="00CE3B68">
        <w:rPr>
          <w:rFonts w:ascii="Times New Roman" w:hAnsi="Times New Roman" w:cs="Times New Roman"/>
          <w:sz w:val="24"/>
          <w:szCs w:val="24"/>
        </w:rPr>
        <w:t xml:space="preserve"> (</w:t>
      </w:r>
      <w:r w:rsidR="004631F2" w:rsidRPr="00CE3B68">
        <w:rPr>
          <w:rFonts w:ascii="Times New Roman" w:eastAsia="Times New Roman" w:hAnsi="Times New Roman" w:cs="Times New Roman"/>
          <w:sz w:val="24"/>
          <w:szCs w:val="24"/>
          <w:lang w:eastAsia="en-GB"/>
        </w:rPr>
        <w:t>Communication Theory, 2014), (Al-Fedaghi, 2012).</w:t>
      </w:r>
    </w:p>
    <w:p w14:paraId="57C0451A" w14:textId="77777777" w:rsidR="00CC3158" w:rsidRPr="00CE3B68" w:rsidRDefault="00CC3158" w:rsidP="00CE3B68">
      <w:pPr>
        <w:jc w:val="both"/>
        <w:rPr>
          <w:rFonts w:ascii="Times New Roman" w:eastAsia="Times New Roman" w:hAnsi="Times New Roman" w:cs="Times New Roman"/>
          <w:sz w:val="24"/>
          <w:szCs w:val="24"/>
          <w:lang w:eastAsia="en-GB"/>
        </w:rPr>
      </w:pPr>
    </w:p>
    <w:p w14:paraId="556038D2" w14:textId="1970BED9" w:rsidR="00732B2B" w:rsidRPr="00CE3B68" w:rsidRDefault="00732B2B" w:rsidP="00CE3B68">
      <w:pPr>
        <w:jc w:val="both"/>
        <w:rPr>
          <w:rFonts w:ascii="Times New Roman" w:hAnsi="Times New Roman" w:cs="Times New Roman"/>
          <w:b/>
          <w:bCs/>
          <w:sz w:val="24"/>
          <w:szCs w:val="24"/>
        </w:rPr>
      </w:pPr>
      <w:r w:rsidRPr="00CE3B68">
        <w:rPr>
          <w:rFonts w:ascii="Times New Roman" w:hAnsi="Times New Roman" w:cs="Times New Roman"/>
          <w:b/>
          <w:bCs/>
          <w:sz w:val="24"/>
          <w:szCs w:val="24"/>
        </w:rPr>
        <w:t>Advantages of the Shannon and Weaver Model:</w:t>
      </w:r>
    </w:p>
    <w:p w14:paraId="67739A4C" w14:textId="5A4BC829" w:rsidR="00732B2B" w:rsidRPr="00CE3B68" w:rsidRDefault="00732B2B" w:rsidP="00CE3B68">
      <w:pPr>
        <w:jc w:val="both"/>
        <w:rPr>
          <w:rFonts w:ascii="Times New Roman" w:hAnsi="Times New Roman" w:cs="Times New Roman"/>
          <w:sz w:val="24"/>
          <w:szCs w:val="24"/>
        </w:rPr>
      </w:pPr>
      <w:r w:rsidRPr="00CE3B68">
        <w:rPr>
          <w:rFonts w:ascii="Times New Roman" w:hAnsi="Times New Roman" w:cs="Times New Roman"/>
          <w:sz w:val="24"/>
          <w:szCs w:val="24"/>
        </w:rPr>
        <w:t>The model provides a clear and structured framework for understanding the communication process, making it easier to identify potential breakdowns or inefficiencies.</w:t>
      </w:r>
      <w:r w:rsidR="00A73D49" w:rsidRPr="00CE3B68">
        <w:rPr>
          <w:rFonts w:ascii="Times New Roman" w:hAnsi="Times New Roman" w:cs="Times New Roman"/>
          <w:sz w:val="24"/>
          <w:szCs w:val="24"/>
        </w:rPr>
        <w:t xml:space="preserve"> </w:t>
      </w:r>
      <w:r w:rsidRPr="00CE3B68">
        <w:rPr>
          <w:rFonts w:ascii="Times New Roman" w:hAnsi="Times New Roman" w:cs="Times New Roman"/>
          <w:sz w:val="24"/>
          <w:szCs w:val="24"/>
        </w:rPr>
        <w:t>It highlights the sequential nature of communication, emphasizing the importance of each stage in ensuring effective message transmission.</w:t>
      </w:r>
      <w:r w:rsidR="00A73D49" w:rsidRPr="00CE3B68">
        <w:rPr>
          <w:rFonts w:ascii="Times New Roman" w:hAnsi="Times New Roman" w:cs="Times New Roman"/>
          <w:sz w:val="24"/>
          <w:szCs w:val="24"/>
        </w:rPr>
        <w:t xml:space="preserve"> </w:t>
      </w:r>
      <w:r w:rsidRPr="00CE3B68">
        <w:rPr>
          <w:rFonts w:ascii="Times New Roman" w:hAnsi="Times New Roman" w:cs="Times New Roman"/>
          <w:sz w:val="24"/>
          <w:szCs w:val="24"/>
        </w:rPr>
        <w:t>The inclusion of a feedback loop allows for continuous improvement in communication by enabling senders to receive input from receivers and adjust their messages accordingly.</w:t>
      </w:r>
      <w:r w:rsidR="00A73D49" w:rsidRPr="00CE3B68">
        <w:rPr>
          <w:rFonts w:ascii="Times New Roman" w:hAnsi="Times New Roman" w:cs="Times New Roman"/>
          <w:sz w:val="24"/>
          <w:szCs w:val="24"/>
        </w:rPr>
        <w:t xml:space="preserve"> </w:t>
      </w:r>
      <w:r w:rsidRPr="00CE3B68">
        <w:rPr>
          <w:rFonts w:ascii="Times New Roman" w:hAnsi="Times New Roman" w:cs="Times New Roman"/>
          <w:sz w:val="24"/>
          <w:szCs w:val="24"/>
        </w:rPr>
        <w:t>The model can be applied to various forms of communication, including verbal, written, and digital communication</w:t>
      </w:r>
      <w:r w:rsidR="004631F2" w:rsidRPr="00CE3B68">
        <w:rPr>
          <w:rFonts w:ascii="Times New Roman" w:hAnsi="Times New Roman" w:cs="Times New Roman"/>
          <w:sz w:val="24"/>
          <w:szCs w:val="24"/>
        </w:rPr>
        <w:t xml:space="preserve"> (</w:t>
      </w:r>
      <w:r w:rsidR="004631F2" w:rsidRPr="00CE3B68">
        <w:rPr>
          <w:rFonts w:ascii="Times New Roman" w:eastAsia="Times New Roman" w:hAnsi="Times New Roman" w:cs="Times New Roman"/>
          <w:sz w:val="24"/>
          <w:szCs w:val="24"/>
          <w:lang w:eastAsia="en-GB"/>
        </w:rPr>
        <w:t>Communication Theory, 2014), (Al-Fedaghi, 2012).</w:t>
      </w:r>
    </w:p>
    <w:p w14:paraId="58F34E05" w14:textId="77777777" w:rsidR="00732B2B" w:rsidRPr="00CE3B68" w:rsidRDefault="00732B2B" w:rsidP="00CE3B68">
      <w:pPr>
        <w:jc w:val="both"/>
        <w:rPr>
          <w:rFonts w:ascii="Times New Roman" w:hAnsi="Times New Roman" w:cs="Times New Roman"/>
          <w:b/>
          <w:bCs/>
          <w:sz w:val="24"/>
          <w:szCs w:val="24"/>
        </w:rPr>
      </w:pPr>
    </w:p>
    <w:p w14:paraId="0904EBB0" w14:textId="2C010EA7" w:rsidR="00732B2B" w:rsidRPr="00CE3B68" w:rsidRDefault="00732B2B" w:rsidP="00CE3B68">
      <w:pPr>
        <w:jc w:val="both"/>
        <w:rPr>
          <w:rFonts w:ascii="Times New Roman" w:hAnsi="Times New Roman" w:cs="Times New Roman"/>
          <w:b/>
          <w:bCs/>
          <w:sz w:val="24"/>
          <w:szCs w:val="24"/>
        </w:rPr>
      </w:pPr>
      <w:r w:rsidRPr="00CE3B68">
        <w:rPr>
          <w:rFonts w:ascii="Times New Roman" w:hAnsi="Times New Roman" w:cs="Times New Roman"/>
          <w:b/>
          <w:bCs/>
          <w:sz w:val="24"/>
          <w:szCs w:val="24"/>
        </w:rPr>
        <w:t>Disadvantages of the Shannon and Weaver Model:</w:t>
      </w:r>
    </w:p>
    <w:p w14:paraId="172C8F23" w14:textId="3F796C2A" w:rsidR="00732B2B" w:rsidRPr="00CE3B68" w:rsidRDefault="00732B2B" w:rsidP="00CE3B68">
      <w:pPr>
        <w:jc w:val="both"/>
        <w:rPr>
          <w:rFonts w:ascii="Times New Roman" w:hAnsi="Times New Roman" w:cs="Times New Roman"/>
          <w:sz w:val="24"/>
          <w:szCs w:val="24"/>
        </w:rPr>
      </w:pPr>
      <w:r w:rsidRPr="00CE3B68">
        <w:rPr>
          <w:rFonts w:ascii="Times New Roman" w:hAnsi="Times New Roman" w:cs="Times New Roman"/>
          <w:sz w:val="24"/>
          <w:szCs w:val="24"/>
        </w:rPr>
        <w:t xml:space="preserve">Critics argue that the model oversimplifies the </w:t>
      </w:r>
      <w:r w:rsidR="00A3574D" w:rsidRPr="00CE3B68">
        <w:rPr>
          <w:rFonts w:ascii="Times New Roman" w:hAnsi="Times New Roman" w:cs="Times New Roman"/>
          <w:sz w:val="24"/>
          <w:szCs w:val="24"/>
        </w:rPr>
        <w:t>difficulties</w:t>
      </w:r>
      <w:r w:rsidRPr="00CE3B68">
        <w:rPr>
          <w:rFonts w:ascii="Times New Roman" w:hAnsi="Times New Roman" w:cs="Times New Roman"/>
          <w:sz w:val="24"/>
          <w:szCs w:val="24"/>
        </w:rPr>
        <w:t xml:space="preserve"> of human communication by reducing it to a linear, one-way process, neglecting factors such as context, emotions, and cultural differences.</w:t>
      </w:r>
      <w:r w:rsidR="00A73D49" w:rsidRPr="00CE3B68">
        <w:rPr>
          <w:rFonts w:ascii="Times New Roman" w:hAnsi="Times New Roman" w:cs="Times New Roman"/>
          <w:sz w:val="24"/>
          <w:szCs w:val="24"/>
        </w:rPr>
        <w:t xml:space="preserve"> </w:t>
      </w:r>
      <w:r w:rsidRPr="00CE3B68">
        <w:rPr>
          <w:rFonts w:ascii="Times New Roman" w:hAnsi="Times New Roman" w:cs="Times New Roman"/>
          <w:sz w:val="24"/>
          <w:szCs w:val="24"/>
        </w:rPr>
        <w:t>The model fails to account for the context in which communication takes place, such as cultural norms, interpersonal relationships, and situational factors, which can significantly influence message interpretation.</w:t>
      </w:r>
      <w:r w:rsidR="00A73D49" w:rsidRPr="00CE3B68">
        <w:rPr>
          <w:rFonts w:ascii="Times New Roman" w:hAnsi="Times New Roman" w:cs="Times New Roman"/>
          <w:sz w:val="24"/>
          <w:szCs w:val="24"/>
        </w:rPr>
        <w:t xml:space="preserve"> </w:t>
      </w:r>
      <w:r w:rsidRPr="00CE3B68">
        <w:rPr>
          <w:rFonts w:ascii="Times New Roman" w:hAnsi="Times New Roman" w:cs="Times New Roman"/>
          <w:sz w:val="24"/>
          <w:szCs w:val="24"/>
        </w:rPr>
        <w:t>While the model acknowledges the importance of feedback, it does not fully capture the dynamic and iterative nature of communication, where feedback loops may be ongoing and multifaceted</w:t>
      </w:r>
      <w:r w:rsidR="004631F2" w:rsidRPr="00CE3B68">
        <w:rPr>
          <w:rFonts w:ascii="Times New Roman" w:hAnsi="Times New Roman" w:cs="Times New Roman"/>
          <w:sz w:val="24"/>
          <w:szCs w:val="24"/>
        </w:rPr>
        <w:t xml:space="preserve"> (</w:t>
      </w:r>
      <w:r w:rsidR="004631F2" w:rsidRPr="00CE3B68">
        <w:rPr>
          <w:rFonts w:ascii="Times New Roman" w:eastAsia="Times New Roman" w:hAnsi="Times New Roman" w:cs="Times New Roman"/>
          <w:sz w:val="24"/>
          <w:szCs w:val="24"/>
          <w:lang w:eastAsia="en-GB"/>
        </w:rPr>
        <w:t>Communication Theory, 2014), (Al-Fedaghi, 2012).</w:t>
      </w:r>
    </w:p>
    <w:p w14:paraId="237BF84D" w14:textId="77777777" w:rsidR="00732B2B" w:rsidRPr="00CE3B68" w:rsidRDefault="00732B2B" w:rsidP="00CE3B68">
      <w:pPr>
        <w:jc w:val="both"/>
        <w:rPr>
          <w:rFonts w:ascii="Times New Roman" w:hAnsi="Times New Roman" w:cs="Times New Roman"/>
          <w:b/>
          <w:bCs/>
          <w:sz w:val="24"/>
          <w:szCs w:val="24"/>
        </w:rPr>
      </w:pPr>
    </w:p>
    <w:p w14:paraId="439744AF" w14:textId="77777777" w:rsidR="00813415" w:rsidRPr="00CE3B68" w:rsidRDefault="00813415" w:rsidP="00CE3B68">
      <w:pPr>
        <w:jc w:val="both"/>
        <w:rPr>
          <w:rFonts w:ascii="Times New Roman" w:hAnsi="Times New Roman" w:cs="Times New Roman"/>
          <w:sz w:val="24"/>
          <w:szCs w:val="24"/>
        </w:rPr>
      </w:pPr>
    </w:p>
    <w:p w14:paraId="3F91E542" w14:textId="77777777" w:rsidR="00813415" w:rsidRPr="00CE3B68" w:rsidRDefault="00813415" w:rsidP="00CE3B68">
      <w:pPr>
        <w:jc w:val="both"/>
        <w:rPr>
          <w:rFonts w:ascii="Times New Roman" w:hAnsi="Times New Roman" w:cs="Times New Roman"/>
          <w:sz w:val="24"/>
          <w:szCs w:val="24"/>
        </w:rPr>
      </w:pPr>
    </w:p>
    <w:p w14:paraId="59162189" w14:textId="77777777" w:rsidR="00813415" w:rsidRPr="00CE3B68" w:rsidRDefault="00813415" w:rsidP="00CE3B68">
      <w:pPr>
        <w:jc w:val="both"/>
        <w:rPr>
          <w:rFonts w:ascii="Times New Roman" w:hAnsi="Times New Roman" w:cs="Times New Roman"/>
          <w:sz w:val="24"/>
          <w:szCs w:val="24"/>
        </w:rPr>
      </w:pPr>
    </w:p>
    <w:p w14:paraId="51C37FB7" w14:textId="77777777" w:rsidR="00813415" w:rsidRDefault="00813415" w:rsidP="00CE3B68">
      <w:pPr>
        <w:jc w:val="both"/>
        <w:rPr>
          <w:rFonts w:ascii="Times New Roman" w:hAnsi="Times New Roman" w:cs="Times New Roman"/>
          <w:sz w:val="24"/>
          <w:szCs w:val="24"/>
        </w:rPr>
      </w:pPr>
    </w:p>
    <w:p w14:paraId="7BD4772E" w14:textId="77777777" w:rsidR="00AB16B8" w:rsidRDefault="00AB16B8" w:rsidP="00CE3B68">
      <w:pPr>
        <w:jc w:val="both"/>
        <w:rPr>
          <w:rFonts w:ascii="Times New Roman" w:hAnsi="Times New Roman" w:cs="Times New Roman"/>
          <w:sz w:val="24"/>
          <w:szCs w:val="24"/>
        </w:rPr>
      </w:pPr>
    </w:p>
    <w:p w14:paraId="423379AC" w14:textId="77777777" w:rsidR="00AB16B8" w:rsidRPr="00CE3B68" w:rsidRDefault="00AB16B8" w:rsidP="00CE3B68">
      <w:pPr>
        <w:jc w:val="both"/>
        <w:rPr>
          <w:rFonts w:ascii="Times New Roman" w:hAnsi="Times New Roman" w:cs="Times New Roman"/>
          <w:sz w:val="24"/>
          <w:szCs w:val="24"/>
        </w:rPr>
      </w:pPr>
    </w:p>
    <w:p w14:paraId="29765F81" w14:textId="77777777" w:rsidR="00C24787" w:rsidRPr="00CE3B68" w:rsidRDefault="00C24787" w:rsidP="00CE3B68">
      <w:pPr>
        <w:jc w:val="both"/>
        <w:rPr>
          <w:rFonts w:ascii="Times New Roman" w:hAnsi="Times New Roman" w:cs="Times New Roman"/>
          <w:sz w:val="24"/>
          <w:szCs w:val="24"/>
        </w:rPr>
      </w:pPr>
    </w:p>
    <w:p w14:paraId="0F21FF2E" w14:textId="77777777" w:rsidR="00C24787" w:rsidRPr="00CE3B68" w:rsidRDefault="00C24787" w:rsidP="00CE3B68">
      <w:pPr>
        <w:jc w:val="both"/>
        <w:rPr>
          <w:rFonts w:ascii="Times New Roman" w:hAnsi="Times New Roman" w:cs="Times New Roman"/>
          <w:sz w:val="24"/>
          <w:szCs w:val="24"/>
        </w:rPr>
      </w:pPr>
    </w:p>
    <w:p w14:paraId="153B4B21" w14:textId="47B5A4DF" w:rsidR="00132FEB" w:rsidRPr="00914F96" w:rsidRDefault="00964EF6" w:rsidP="00914F96">
      <w:pPr>
        <w:pStyle w:val="Heading2"/>
      </w:pPr>
      <w:bookmarkStart w:id="21" w:name="_Toc165050313"/>
      <w:r w:rsidRPr="00914F96">
        <w:t>E</w:t>
      </w:r>
      <w:r w:rsidR="008760C2" w:rsidRPr="00914F96">
        <w:t>xplor</w:t>
      </w:r>
      <w:r w:rsidRPr="00914F96">
        <w:t>ation of</w:t>
      </w:r>
      <w:r w:rsidR="00C24787" w:rsidRPr="00914F96">
        <w:t xml:space="preserve"> the</w:t>
      </w:r>
      <w:r w:rsidRPr="00914F96">
        <w:t xml:space="preserve"> </w:t>
      </w:r>
      <w:r w:rsidR="008760C2" w:rsidRPr="00914F96">
        <w:t>theoretical models</w:t>
      </w:r>
      <w:r w:rsidR="00CC3158" w:rsidRPr="00914F96">
        <w:t xml:space="preserve"> for Digital marketing</w:t>
      </w:r>
      <w:r w:rsidR="00C24787" w:rsidRPr="00914F96">
        <w:t>.</w:t>
      </w:r>
      <w:bookmarkEnd w:id="21"/>
      <w:r w:rsidR="008760C2" w:rsidRPr="00914F96">
        <w:t xml:space="preserve"> </w:t>
      </w:r>
    </w:p>
    <w:p w14:paraId="2BBE4201" w14:textId="77777777" w:rsidR="00C24787" w:rsidRPr="00CE3B68" w:rsidRDefault="00C24787" w:rsidP="00CE3B68">
      <w:pPr>
        <w:jc w:val="both"/>
        <w:rPr>
          <w:rFonts w:ascii="Times New Roman" w:hAnsi="Times New Roman" w:cs="Times New Roman"/>
        </w:rPr>
      </w:pPr>
    </w:p>
    <w:p w14:paraId="3FF040CA" w14:textId="763BD0AD" w:rsidR="00C24787" w:rsidRPr="00AB16B8" w:rsidRDefault="00724B9D" w:rsidP="00CE3B68">
      <w:pPr>
        <w:pStyle w:val="Heading3"/>
        <w:jc w:val="both"/>
        <w:rPr>
          <w:rFonts w:ascii="Times New Roman" w:hAnsi="Times New Roman" w:cs="Times New Roman"/>
          <w:sz w:val="24"/>
          <w:szCs w:val="24"/>
          <w:shd w:val="clear" w:color="auto" w:fill="FFFFFF"/>
        </w:rPr>
      </w:pPr>
      <w:bookmarkStart w:id="22" w:name="_Toc165050314"/>
      <w:r w:rsidRPr="00914F96">
        <w:t>2.</w:t>
      </w:r>
      <w:r w:rsidR="00DF196E">
        <w:t>5</w:t>
      </w:r>
      <w:r w:rsidRPr="00914F96">
        <w:t>.2</w:t>
      </w:r>
      <w:r w:rsidR="00F64BE7" w:rsidRPr="00914F96">
        <w:t xml:space="preserve"> </w:t>
      </w:r>
      <w:r w:rsidR="00C24787" w:rsidRPr="00914F96">
        <w:t>RACE Digital Planning framework</w:t>
      </w:r>
      <w:r w:rsidR="00C24787" w:rsidRPr="00AB16B8">
        <w:rPr>
          <w:rFonts w:ascii="Times New Roman" w:hAnsi="Times New Roman" w:cs="Times New Roman"/>
          <w:sz w:val="24"/>
          <w:szCs w:val="24"/>
          <w:shd w:val="clear" w:color="auto" w:fill="FFFFFF"/>
        </w:rPr>
        <w:t>.</w:t>
      </w:r>
      <w:bookmarkEnd w:id="22"/>
    </w:p>
    <w:p w14:paraId="63D1AF6A" w14:textId="77777777" w:rsidR="00CC3158" w:rsidRDefault="00CC3158" w:rsidP="00CE3B68">
      <w:pPr>
        <w:jc w:val="both"/>
        <w:rPr>
          <w:rFonts w:ascii="Times New Roman" w:hAnsi="Times New Roman" w:cs="Times New Roman"/>
          <w:sz w:val="24"/>
          <w:szCs w:val="24"/>
        </w:rPr>
      </w:pPr>
      <w:r w:rsidRPr="00CE3B68">
        <w:rPr>
          <w:rFonts w:ascii="Times New Roman" w:hAnsi="Times New Roman" w:cs="Times New Roman"/>
          <w:sz w:val="24"/>
          <w:szCs w:val="24"/>
        </w:rPr>
        <w:t>Explanation and how it relates to Coca-Cola.</w:t>
      </w:r>
    </w:p>
    <w:p w14:paraId="1FBBE5D2" w14:textId="77777777" w:rsidR="00AB16B8" w:rsidRPr="00CE3B68" w:rsidRDefault="00AB16B8" w:rsidP="00CE3B68">
      <w:pPr>
        <w:jc w:val="both"/>
        <w:rPr>
          <w:rFonts w:ascii="Times New Roman" w:hAnsi="Times New Roman" w:cs="Times New Roman"/>
          <w:sz w:val="24"/>
          <w:szCs w:val="24"/>
        </w:rPr>
      </w:pPr>
    </w:p>
    <w:p w14:paraId="6AD607F9" w14:textId="62330BBB" w:rsidR="000E7D90" w:rsidRPr="00CE3B68" w:rsidRDefault="000E7D90" w:rsidP="00CE3B68">
      <w:pPr>
        <w:jc w:val="both"/>
        <w:rPr>
          <w:rFonts w:ascii="Times New Roman" w:hAnsi="Times New Roman" w:cs="Times New Roman"/>
          <w:color w:val="FF0000"/>
          <w:sz w:val="24"/>
          <w:szCs w:val="24"/>
        </w:rPr>
      </w:pPr>
    </w:p>
    <w:p w14:paraId="1DC2B912" w14:textId="5242B0E5" w:rsidR="001978B3" w:rsidRPr="00CE3B68" w:rsidRDefault="001978B3" w:rsidP="00F02639">
      <w:pPr>
        <w:jc w:val="center"/>
        <w:rPr>
          <w:rFonts w:ascii="Times New Roman" w:hAnsi="Times New Roman" w:cs="Times New Roman"/>
          <w:color w:val="FF0000"/>
          <w:sz w:val="24"/>
          <w:szCs w:val="24"/>
        </w:rPr>
      </w:pPr>
      <w:r w:rsidRPr="00CE3B68">
        <w:rPr>
          <w:rFonts w:ascii="Times New Roman" w:hAnsi="Times New Roman" w:cs="Times New Roman"/>
          <w:noProof/>
          <w:sz w:val="24"/>
          <w:szCs w:val="24"/>
        </w:rPr>
        <w:drawing>
          <wp:inline distT="0" distB="0" distL="0" distR="0" wp14:anchorId="6389145C" wp14:editId="09FE2F46">
            <wp:extent cx="3086100" cy="4283757"/>
            <wp:effectExtent l="0" t="0" r="0" b="2540"/>
            <wp:docPr id="714437799" name="Picture 1" descr="3 Basic Digital Strategy Frameworks to Guide Your Plan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3 Basic Digital Strategy Frameworks to Guide Your Planni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101172" cy="4304678"/>
                    </a:xfrm>
                    <a:prstGeom prst="rect">
                      <a:avLst/>
                    </a:prstGeom>
                    <a:noFill/>
                    <a:ln>
                      <a:noFill/>
                    </a:ln>
                  </pic:spPr>
                </pic:pic>
              </a:graphicData>
            </a:graphic>
          </wp:inline>
        </w:drawing>
      </w:r>
    </w:p>
    <w:p w14:paraId="2232A3D4" w14:textId="728CF226" w:rsidR="006E4782" w:rsidRPr="00CE3B68" w:rsidRDefault="006E4782" w:rsidP="00F02639">
      <w:pPr>
        <w:jc w:val="center"/>
        <w:rPr>
          <w:rStyle w:val="Hyperlink"/>
          <w:rFonts w:ascii="Times New Roman" w:hAnsi="Times New Roman" w:cs="Times New Roman"/>
          <w:color w:val="auto"/>
          <w:sz w:val="24"/>
          <w:szCs w:val="24"/>
        </w:rPr>
      </w:pPr>
      <w:r w:rsidRPr="00CE3B68">
        <w:rPr>
          <w:rFonts w:ascii="Times New Roman" w:hAnsi="Times New Roman" w:cs="Times New Roman"/>
          <w:sz w:val="24"/>
          <w:szCs w:val="24"/>
          <w:u w:val="single"/>
        </w:rPr>
        <w:t>Fig 2.7- RACE marketing model</w:t>
      </w:r>
    </w:p>
    <w:p w14:paraId="6F08FA47" w14:textId="24328AED" w:rsidR="00813415" w:rsidRPr="00CE3B68" w:rsidRDefault="00CC4AA0" w:rsidP="00F02639">
      <w:pPr>
        <w:jc w:val="center"/>
        <w:rPr>
          <w:rStyle w:val="Hyperlink"/>
          <w:rFonts w:ascii="Times New Roman" w:hAnsi="Times New Roman" w:cs="Times New Roman"/>
          <w:color w:val="auto"/>
          <w:sz w:val="24"/>
          <w:szCs w:val="24"/>
          <w:u w:val="none"/>
        </w:rPr>
      </w:pPr>
      <w:r w:rsidRPr="00CE3B68">
        <w:rPr>
          <w:rFonts w:ascii="Times New Roman" w:hAnsi="Times New Roman" w:cs="Times New Roman"/>
          <w:sz w:val="24"/>
          <w:szCs w:val="24"/>
        </w:rPr>
        <w:t>Source: (Chaffey, 2022)</w:t>
      </w:r>
    </w:p>
    <w:p w14:paraId="7B8FDA6F" w14:textId="77777777" w:rsidR="001B2CD7" w:rsidRPr="00CE3B68" w:rsidRDefault="001B2CD7" w:rsidP="00CE3B68">
      <w:pPr>
        <w:jc w:val="both"/>
        <w:rPr>
          <w:rFonts w:ascii="Times New Roman" w:hAnsi="Times New Roman" w:cs="Times New Roman"/>
          <w:color w:val="FF0000"/>
          <w:sz w:val="24"/>
          <w:szCs w:val="24"/>
        </w:rPr>
      </w:pPr>
    </w:p>
    <w:p w14:paraId="1C60B175" w14:textId="51FE9F54" w:rsidR="00A94D4D" w:rsidRPr="00CE3B68" w:rsidRDefault="00E63E72" w:rsidP="00CE3B68">
      <w:pPr>
        <w:jc w:val="both"/>
        <w:rPr>
          <w:rFonts w:ascii="Times New Roman" w:hAnsi="Times New Roman" w:cs="Times New Roman"/>
          <w:sz w:val="24"/>
          <w:szCs w:val="24"/>
        </w:rPr>
      </w:pPr>
      <w:r w:rsidRPr="00CE3B68">
        <w:rPr>
          <w:rFonts w:ascii="Times New Roman" w:hAnsi="Times New Roman" w:cs="Times New Roman"/>
          <w:sz w:val="24"/>
          <w:szCs w:val="24"/>
        </w:rPr>
        <w:t xml:space="preserve">The RACE model by Chaffey (Chaffey, 2022) is a strategic framework used in digital marketing. RACE stands for Reach, Act, Convert, and Engage, representing the key stages of the customer journey in the digital space. It helps businesses plan and implement their digital marketing strategies effectively by focusing on these four stages: reaching potential customers, encouraging them to </w:t>
      </w:r>
      <w:r w:rsidR="00B90721" w:rsidRPr="00CE3B68">
        <w:rPr>
          <w:rFonts w:ascii="Times New Roman" w:hAnsi="Times New Roman" w:cs="Times New Roman"/>
          <w:sz w:val="24"/>
          <w:szCs w:val="24"/>
        </w:rPr>
        <w:t>socialise,</w:t>
      </w:r>
      <w:r w:rsidRPr="00CE3B68">
        <w:rPr>
          <w:rFonts w:ascii="Times New Roman" w:hAnsi="Times New Roman" w:cs="Times New Roman"/>
          <w:sz w:val="24"/>
          <w:szCs w:val="24"/>
        </w:rPr>
        <w:t xml:space="preserve"> converting them into customers, and engaging them to have long-term relationships. </w:t>
      </w:r>
      <w:r w:rsidR="0017394C" w:rsidRPr="00CE3B68">
        <w:rPr>
          <w:rFonts w:ascii="Times New Roman" w:hAnsi="Times New Roman" w:cs="Times New Roman"/>
          <w:sz w:val="24"/>
          <w:szCs w:val="24"/>
        </w:rPr>
        <w:t>RACE model</w:t>
      </w:r>
      <w:r w:rsidR="00A94D4D" w:rsidRPr="00CE3B68">
        <w:rPr>
          <w:rFonts w:ascii="Times New Roman" w:hAnsi="Times New Roman" w:cs="Times New Roman"/>
          <w:sz w:val="24"/>
          <w:szCs w:val="24"/>
        </w:rPr>
        <w:t xml:space="preserve"> when applied to Coca-Cola may have varied affects like:</w:t>
      </w:r>
    </w:p>
    <w:p w14:paraId="05574D8C" w14:textId="0F9FD09C" w:rsidR="003F491C" w:rsidRPr="00CE3B68" w:rsidRDefault="00B90721" w:rsidP="00CE3B68">
      <w:pPr>
        <w:jc w:val="both"/>
        <w:rPr>
          <w:rFonts w:ascii="Times New Roman" w:hAnsi="Times New Roman" w:cs="Times New Roman"/>
          <w:sz w:val="24"/>
          <w:szCs w:val="24"/>
        </w:rPr>
      </w:pPr>
      <w:r w:rsidRPr="00CE3B68">
        <w:rPr>
          <w:rFonts w:ascii="Times New Roman" w:hAnsi="Times New Roman" w:cs="Times New Roman"/>
          <w:b/>
          <w:bCs/>
          <w:sz w:val="24"/>
          <w:szCs w:val="24"/>
        </w:rPr>
        <w:lastRenderedPageBreak/>
        <w:t>Reach</w:t>
      </w:r>
      <w:r w:rsidRPr="00CE3B68">
        <w:rPr>
          <w:rFonts w:ascii="Times New Roman" w:hAnsi="Times New Roman" w:cs="Times New Roman"/>
          <w:sz w:val="24"/>
          <w:szCs w:val="24"/>
        </w:rPr>
        <w:t xml:space="preserve"> in the RACE model is about getting </w:t>
      </w:r>
      <w:r w:rsidR="00BF2A02">
        <w:rPr>
          <w:rFonts w:ascii="Times New Roman" w:hAnsi="Times New Roman" w:cs="Times New Roman"/>
          <w:sz w:val="24"/>
          <w:szCs w:val="24"/>
        </w:rPr>
        <w:t>the company’s</w:t>
      </w:r>
      <w:r w:rsidRPr="00CE3B68">
        <w:rPr>
          <w:rFonts w:ascii="Times New Roman" w:hAnsi="Times New Roman" w:cs="Times New Roman"/>
          <w:sz w:val="24"/>
          <w:szCs w:val="24"/>
        </w:rPr>
        <w:t xml:space="preserve"> message in front of the right people, expanding </w:t>
      </w:r>
      <w:r w:rsidR="00F726A3">
        <w:rPr>
          <w:rFonts w:ascii="Times New Roman" w:hAnsi="Times New Roman" w:cs="Times New Roman"/>
          <w:sz w:val="24"/>
          <w:szCs w:val="24"/>
        </w:rPr>
        <w:t>their</w:t>
      </w:r>
      <w:r w:rsidRPr="00CE3B68">
        <w:rPr>
          <w:rFonts w:ascii="Times New Roman" w:hAnsi="Times New Roman" w:cs="Times New Roman"/>
          <w:sz w:val="24"/>
          <w:szCs w:val="24"/>
        </w:rPr>
        <w:t xml:space="preserve"> audience, and increasing visibility for </w:t>
      </w:r>
      <w:r w:rsidR="00F726A3">
        <w:rPr>
          <w:rFonts w:ascii="Times New Roman" w:hAnsi="Times New Roman" w:cs="Times New Roman"/>
          <w:sz w:val="24"/>
          <w:szCs w:val="24"/>
        </w:rPr>
        <w:t>the</w:t>
      </w:r>
      <w:r w:rsidRPr="00CE3B68">
        <w:rPr>
          <w:rFonts w:ascii="Times New Roman" w:hAnsi="Times New Roman" w:cs="Times New Roman"/>
          <w:sz w:val="24"/>
          <w:szCs w:val="24"/>
        </w:rPr>
        <w:t xml:space="preserve"> brand or product in the digital space. It involves mediums like advertising, social media posts, and search engine optimization to attract potential customers. Coca</w:t>
      </w:r>
      <w:r w:rsidR="001B2CD7" w:rsidRPr="00CE3B68">
        <w:rPr>
          <w:rFonts w:ascii="Times New Roman" w:hAnsi="Times New Roman" w:cs="Times New Roman"/>
          <w:sz w:val="24"/>
          <w:szCs w:val="24"/>
        </w:rPr>
        <w:t xml:space="preserve">-Cola aims to reach a wide audience through </w:t>
      </w:r>
      <w:r w:rsidRPr="00CE3B68">
        <w:rPr>
          <w:rFonts w:ascii="Times New Roman" w:hAnsi="Times New Roman" w:cs="Times New Roman"/>
          <w:sz w:val="24"/>
          <w:szCs w:val="24"/>
        </w:rPr>
        <w:t xml:space="preserve">these </w:t>
      </w:r>
      <w:r w:rsidR="001B2CD7" w:rsidRPr="00CE3B68">
        <w:rPr>
          <w:rFonts w:ascii="Times New Roman" w:hAnsi="Times New Roman" w:cs="Times New Roman"/>
          <w:sz w:val="24"/>
          <w:szCs w:val="24"/>
        </w:rPr>
        <w:t xml:space="preserve">various digital </w:t>
      </w:r>
      <w:r w:rsidRPr="00CE3B68">
        <w:rPr>
          <w:rFonts w:ascii="Times New Roman" w:hAnsi="Times New Roman" w:cs="Times New Roman"/>
          <w:sz w:val="24"/>
          <w:szCs w:val="24"/>
        </w:rPr>
        <w:t xml:space="preserve">channels. </w:t>
      </w:r>
      <w:r w:rsidR="001B2CD7" w:rsidRPr="00CE3B68">
        <w:rPr>
          <w:rFonts w:ascii="Times New Roman" w:hAnsi="Times New Roman" w:cs="Times New Roman"/>
          <w:sz w:val="24"/>
          <w:szCs w:val="24"/>
        </w:rPr>
        <w:t>They might run targeted ad campaigns to increase brand visibility and attract potential consumers.</w:t>
      </w:r>
      <w:r w:rsidRPr="00CE3B68">
        <w:rPr>
          <w:rFonts w:ascii="Times New Roman" w:hAnsi="Times New Roman" w:cs="Times New Roman"/>
          <w:sz w:val="24"/>
          <w:szCs w:val="24"/>
        </w:rPr>
        <w:t xml:space="preserve"> </w:t>
      </w:r>
      <w:r w:rsidR="001B2CD7" w:rsidRPr="00CE3B68">
        <w:rPr>
          <w:rFonts w:ascii="Times New Roman" w:hAnsi="Times New Roman" w:cs="Times New Roman"/>
          <w:b/>
          <w:bCs/>
          <w:sz w:val="24"/>
          <w:szCs w:val="24"/>
        </w:rPr>
        <w:t>Act</w:t>
      </w:r>
      <w:r w:rsidRPr="00CE3B68">
        <w:rPr>
          <w:rFonts w:ascii="Times New Roman" w:hAnsi="Times New Roman" w:cs="Times New Roman"/>
          <w:sz w:val="24"/>
          <w:szCs w:val="24"/>
        </w:rPr>
        <w:t xml:space="preserve">, this stage is about encouraging </w:t>
      </w:r>
      <w:r w:rsidR="00F726A3">
        <w:rPr>
          <w:rFonts w:ascii="Times New Roman" w:hAnsi="Times New Roman" w:cs="Times New Roman"/>
          <w:sz w:val="24"/>
          <w:szCs w:val="24"/>
        </w:rPr>
        <w:t>the</w:t>
      </w:r>
      <w:r w:rsidRPr="00CE3B68">
        <w:rPr>
          <w:rFonts w:ascii="Times New Roman" w:hAnsi="Times New Roman" w:cs="Times New Roman"/>
          <w:sz w:val="24"/>
          <w:szCs w:val="24"/>
        </w:rPr>
        <w:t xml:space="preserve"> audience to </w:t>
      </w:r>
      <w:r w:rsidR="001A5565" w:rsidRPr="00CE3B68">
        <w:rPr>
          <w:rFonts w:ascii="Times New Roman" w:hAnsi="Times New Roman" w:cs="Times New Roman"/>
          <w:sz w:val="24"/>
          <w:szCs w:val="24"/>
        </w:rPr>
        <w:t>act</w:t>
      </w:r>
      <w:r w:rsidRPr="00CE3B68">
        <w:rPr>
          <w:rFonts w:ascii="Times New Roman" w:hAnsi="Times New Roman" w:cs="Times New Roman"/>
          <w:sz w:val="24"/>
          <w:szCs w:val="24"/>
        </w:rPr>
        <w:t xml:space="preserve">, such as clicking on a link, signing up for a newsletter, or downloading a resource or app. It's all about engaging </w:t>
      </w:r>
      <w:r w:rsidR="00F726A3">
        <w:rPr>
          <w:rFonts w:ascii="Times New Roman" w:hAnsi="Times New Roman" w:cs="Times New Roman"/>
          <w:sz w:val="24"/>
          <w:szCs w:val="24"/>
        </w:rPr>
        <w:t>the</w:t>
      </w:r>
      <w:r w:rsidRPr="00CE3B68">
        <w:rPr>
          <w:rFonts w:ascii="Times New Roman" w:hAnsi="Times New Roman" w:cs="Times New Roman"/>
          <w:sz w:val="24"/>
          <w:szCs w:val="24"/>
        </w:rPr>
        <w:t xml:space="preserve"> audience and prompting them to interact with </w:t>
      </w:r>
      <w:r w:rsidR="00A41978">
        <w:rPr>
          <w:rFonts w:ascii="Times New Roman" w:hAnsi="Times New Roman" w:cs="Times New Roman"/>
          <w:sz w:val="24"/>
          <w:szCs w:val="24"/>
        </w:rPr>
        <w:t>the</w:t>
      </w:r>
      <w:r w:rsidRPr="00CE3B68">
        <w:rPr>
          <w:rFonts w:ascii="Times New Roman" w:hAnsi="Times New Roman" w:cs="Times New Roman"/>
          <w:sz w:val="24"/>
          <w:szCs w:val="24"/>
        </w:rPr>
        <w:t xml:space="preserve"> brand or content in some meaningful way.</w:t>
      </w:r>
      <w:r w:rsidR="00A96576" w:rsidRPr="00CE3B68">
        <w:rPr>
          <w:rFonts w:ascii="Times New Roman" w:hAnsi="Times New Roman" w:cs="Times New Roman"/>
          <w:sz w:val="24"/>
          <w:szCs w:val="24"/>
        </w:rPr>
        <w:t xml:space="preserve"> </w:t>
      </w:r>
      <w:r w:rsidR="001B2CD7" w:rsidRPr="00CE3B68">
        <w:rPr>
          <w:rFonts w:ascii="Times New Roman" w:hAnsi="Times New Roman" w:cs="Times New Roman"/>
          <w:sz w:val="24"/>
          <w:szCs w:val="24"/>
        </w:rPr>
        <w:t xml:space="preserve">Once consumers are reached, Coca-Cola encourages them to </w:t>
      </w:r>
      <w:r w:rsidR="004E6EF2" w:rsidRPr="00CE3B68">
        <w:rPr>
          <w:rFonts w:ascii="Times New Roman" w:hAnsi="Times New Roman" w:cs="Times New Roman"/>
          <w:sz w:val="24"/>
          <w:szCs w:val="24"/>
        </w:rPr>
        <w:t>act</w:t>
      </w:r>
      <w:r w:rsidR="001B2CD7" w:rsidRPr="00CE3B68">
        <w:rPr>
          <w:rFonts w:ascii="Times New Roman" w:hAnsi="Times New Roman" w:cs="Times New Roman"/>
          <w:sz w:val="24"/>
          <w:szCs w:val="24"/>
        </w:rPr>
        <w:t>, such as visiting their website, signing up for promotions, or participating in contests. This could involve interactive content or calls-to-</w:t>
      </w:r>
      <w:r w:rsidRPr="00CE3B68">
        <w:rPr>
          <w:rFonts w:ascii="Times New Roman" w:hAnsi="Times New Roman" w:cs="Times New Roman"/>
          <w:sz w:val="24"/>
          <w:szCs w:val="24"/>
        </w:rPr>
        <w:t xml:space="preserve">actions like ‘sign up, ‘buy now’ or ‘learn more’ </w:t>
      </w:r>
      <w:r w:rsidR="001B2CD7" w:rsidRPr="00CE3B68">
        <w:rPr>
          <w:rFonts w:ascii="Times New Roman" w:hAnsi="Times New Roman" w:cs="Times New Roman"/>
          <w:sz w:val="24"/>
          <w:szCs w:val="24"/>
        </w:rPr>
        <w:t>in their marketing materials.</w:t>
      </w:r>
      <w:r w:rsidRPr="00CE3B68">
        <w:rPr>
          <w:rFonts w:ascii="Times New Roman" w:hAnsi="Times New Roman" w:cs="Times New Roman"/>
          <w:sz w:val="24"/>
          <w:szCs w:val="24"/>
        </w:rPr>
        <w:t xml:space="preserve"> </w:t>
      </w:r>
      <w:r w:rsidR="001B2CD7" w:rsidRPr="00CE3B68">
        <w:rPr>
          <w:rFonts w:ascii="Times New Roman" w:hAnsi="Times New Roman" w:cs="Times New Roman"/>
          <w:b/>
          <w:bCs/>
          <w:sz w:val="24"/>
          <w:szCs w:val="24"/>
        </w:rPr>
        <w:t>Convert</w:t>
      </w:r>
      <w:r w:rsidRPr="00CE3B68">
        <w:rPr>
          <w:rFonts w:ascii="Times New Roman" w:hAnsi="Times New Roman" w:cs="Times New Roman"/>
          <w:sz w:val="24"/>
          <w:szCs w:val="24"/>
        </w:rPr>
        <w:t xml:space="preserve"> This stage is all about turning </w:t>
      </w:r>
      <w:r w:rsidR="00A41978">
        <w:rPr>
          <w:rFonts w:ascii="Times New Roman" w:hAnsi="Times New Roman" w:cs="Times New Roman"/>
          <w:sz w:val="24"/>
          <w:szCs w:val="24"/>
        </w:rPr>
        <w:t>the</w:t>
      </w:r>
      <w:r w:rsidRPr="00CE3B68">
        <w:rPr>
          <w:rFonts w:ascii="Times New Roman" w:hAnsi="Times New Roman" w:cs="Times New Roman"/>
          <w:sz w:val="24"/>
          <w:szCs w:val="24"/>
        </w:rPr>
        <w:t xml:space="preserve"> audience into customers or persuading them to complete a desired action, like making a purchase, filling out a form, or subscribing to a service. It involves optimizing your website, product pages, and checkout process to make it easy for users to take the next step towards becoming customers.</w:t>
      </w:r>
      <w:r w:rsidR="00A96576" w:rsidRPr="00CE3B68">
        <w:rPr>
          <w:rFonts w:ascii="Times New Roman" w:hAnsi="Times New Roman" w:cs="Times New Roman"/>
          <w:sz w:val="24"/>
          <w:szCs w:val="24"/>
        </w:rPr>
        <w:t xml:space="preserve"> </w:t>
      </w:r>
      <w:r w:rsidR="001B2CD7" w:rsidRPr="00CE3B68">
        <w:rPr>
          <w:rFonts w:ascii="Times New Roman" w:hAnsi="Times New Roman" w:cs="Times New Roman"/>
          <w:sz w:val="24"/>
          <w:szCs w:val="24"/>
        </w:rPr>
        <w:t>Coca-Cola focuses on converting interested individuals into customers. This could involve offering special deals or incentives to purchase Coca-Cola products online or in-store.</w:t>
      </w:r>
      <w:r w:rsidR="00C24787" w:rsidRPr="00CE3B68">
        <w:rPr>
          <w:rFonts w:ascii="Times New Roman" w:hAnsi="Times New Roman" w:cs="Times New Roman"/>
          <w:sz w:val="24"/>
          <w:szCs w:val="24"/>
        </w:rPr>
        <w:t xml:space="preserve"> </w:t>
      </w:r>
      <w:r w:rsidR="001B2CD7" w:rsidRPr="00CE3B68">
        <w:rPr>
          <w:rFonts w:ascii="Times New Roman" w:hAnsi="Times New Roman" w:cs="Times New Roman"/>
          <w:b/>
          <w:bCs/>
          <w:sz w:val="24"/>
          <w:szCs w:val="24"/>
        </w:rPr>
        <w:t>Engage</w:t>
      </w:r>
      <w:r w:rsidR="00C24787" w:rsidRPr="00CE3B68">
        <w:rPr>
          <w:rFonts w:ascii="Times New Roman" w:hAnsi="Times New Roman" w:cs="Times New Roman"/>
          <w:sz w:val="24"/>
          <w:szCs w:val="24"/>
        </w:rPr>
        <w:t xml:space="preserve">, this stage is about nurturing </w:t>
      </w:r>
      <w:r w:rsidR="00484341">
        <w:rPr>
          <w:rFonts w:ascii="Times New Roman" w:hAnsi="Times New Roman" w:cs="Times New Roman"/>
          <w:sz w:val="24"/>
          <w:szCs w:val="24"/>
        </w:rPr>
        <w:t>company’s</w:t>
      </w:r>
      <w:r w:rsidR="00C24787" w:rsidRPr="00CE3B68">
        <w:rPr>
          <w:rFonts w:ascii="Times New Roman" w:hAnsi="Times New Roman" w:cs="Times New Roman"/>
          <w:sz w:val="24"/>
          <w:szCs w:val="24"/>
        </w:rPr>
        <w:t xml:space="preserve"> relationship with </w:t>
      </w:r>
      <w:r w:rsidR="00484341">
        <w:rPr>
          <w:rFonts w:ascii="Times New Roman" w:hAnsi="Times New Roman" w:cs="Times New Roman"/>
          <w:sz w:val="24"/>
          <w:szCs w:val="24"/>
        </w:rPr>
        <w:t>the</w:t>
      </w:r>
      <w:r w:rsidR="00C24787" w:rsidRPr="00CE3B68">
        <w:rPr>
          <w:rFonts w:ascii="Times New Roman" w:hAnsi="Times New Roman" w:cs="Times New Roman"/>
          <w:sz w:val="24"/>
          <w:szCs w:val="24"/>
        </w:rPr>
        <w:t xml:space="preserve"> audience after they've become customers. It involves providing ongoing value, building trust, and encouraging repeat purchases or interactions. Engaging </w:t>
      </w:r>
      <w:r w:rsidR="00484341">
        <w:rPr>
          <w:rFonts w:ascii="Times New Roman" w:hAnsi="Times New Roman" w:cs="Times New Roman"/>
          <w:sz w:val="24"/>
          <w:szCs w:val="24"/>
        </w:rPr>
        <w:t>the</w:t>
      </w:r>
      <w:r w:rsidR="00C24787" w:rsidRPr="00CE3B68">
        <w:rPr>
          <w:rFonts w:ascii="Times New Roman" w:hAnsi="Times New Roman" w:cs="Times New Roman"/>
          <w:sz w:val="24"/>
          <w:szCs w:val="24"/>
        </w:rPr>
        <w:t xml:space="preserve"> audience helps promote loyalty and turn customers into supporters for your brand,</w:t>
      </w:r>
      <w:r w:rsidR="001B2CD7" w:rsidRPr="00CE3B68">
        <w:rPr>
          <w:rFonts w:ascii="Times New Roman" w:hAnsi="Times New Roman" w:cs="Times New Roman"/>
          <w:sz w:val="24"/>
          <w:szCs w:val="24"/>
        </w:rPr>
        <w:t xml:space="preserve"> Coca-Cola engages with their audience </w:t>
      </w:r>
      <w:r w:rsidR="00C24787" w:rsidRPr="00CE3B68">
        <w:rPr>
          <w:rFonts w:ascii="Times New Roman" w:hAnsi="Times New Roman" w:cs="Times New Roman"/>
          <w:sz w:val="24"/>
          <w:szCs w:val="24"/>
        </w:rPr>
        <w:t xml:space="preserve">by </w:t>
      </w:r>
      <w:r w:rsidR="001B2CD7" w:rsidRPr="00CE3B68">
        <w:rPr>
          <w:rFonts w:ascii="Times New Roman" w:hAnsi="Times New Roman" w:cs="Times New Roman"/>
          <w:sz w:val="24"/>
          <w:szCs w:val="24"/>
        </w:rPr>
        <w:t>responding to comments on social media, running loyalty programs, or creating engaging content to keep consumers interested and connected with the brand.</w:t>
      </w:r>
      <w:r w:rsidR="00C24787" w:rsidRPr="00CE3B68">
        <w:rPr>
          <w:rFonts w:ascii="Times New Roman" w:hAnsi="Times New Roman" w:cs="Times New Roman"/>
          <w:sz w:val="24"/>
          <w:szCs w:val="24"/>
        </w:rPr>
        <w:t xml:space="preserve"> </w:t>
      </w:r>
      <w:r w:rsidR="003F491C" w:rsidRPr="00CE3B68">
        <w:rPr>
          <w:rFonts w:ascii="Times New Roman" w:hAnsi="Times New Roman" w:cs="Times New Roman"/>
          <w:sz w:val="24"/>
          <w:szCs w:val="24"/>
        </w:rPr>
        <w:t xml:space="preserve">Coca-Cola reaches consumers through social media campaigns, prompts them to act by participating in contests or promotions, converts interested individuals by offering discounts, and engages with them through interactive content and personalized </w:t>
      </w:r>
      <w:r w:rsidR="008B0E44" w:rsidRPr="00CE3B68">
        <w:rPr>
          <w:rFonts w:ascii="Times New Roman" w:hAnsi="Times New Roman" w:cs="Times New Roman"/>
          <w:sz w:val="24"/>
          <w:szCs w:val="24"/>
        </w:rPr>
        <w:t>communications (Chaffey, 2022); (The Coca-Cola company, 2021).</w:t>
      </w:r>
    </w:p>
    <w:p w14:paraId="2DE2D600" w14:textId="77777777" w:rsidR="0027613E" w:rsidRPr="00CE3B68" w:rsidRDefault="0027613E" w:rsidP="00CE3B68">
      <w:pPr>
        <w:jc w:val="both"/>
        <w:rPr>
          <w:rFonts w:ascii="Times New Roman" w:hAnsi="Times New Roman" w:cs="Times New Roman"/>
          <w:sz w:val="24"/>
          <w:szCs w:val="24"/>
        </w:rPr>
      </w:pPr>
    </w:p>
    <w:p w14:paraId="1E0ABBDC" w14:textId="77777777" w:rsidR="00C24787" w:rsidRPr="00CE3B68" w:rsidRDefault="00C24787" w:rsidP="00CE3B68">
      <w:pPr>
        <w:jc w:val="both"/>
        <w:rPr>
          <w:rFonts w:ascii="Times New Roman" w:hAnsi="Times New Roman" w:cs="Times New Roman"/>
          <w:sz w:val="24"/>
          <w:szCs w:val="24"/>
        </w:rPr>
      </w:pPr>
    </w:p>
    <w:p w14:paraId="4CD866F7" w14:textId="77777777" w:rsidR="00C24787" w:rsidRPr="00CE3B68" w:rsidRDefault="00C24787" w:rsidP="00CE3B68">
      <w:pPr>
        <w:jc w:val="both"/>
        <w:rPr>
          <w:rFonts w:ascii="Times New Roman" w:hAnsi="Times New Roman" w:cs="Times New Roman"/>
          <w:sz w:val="24"/>
          <w:szCs w:val="24"/>
        </w:rPr>
      </w:pPr>
    </w:p>
    <w:p w14:paraId="6CCB294E" w14:textId="77777777" w:rsidR="00C24787" w:rsidRPr="00CE3B68" w:rsidRDefault="00C24787" w:rsidP="00CE3B68">
      <w:pPr>
        <w:jc w:val="both"/>
        <w:rPr>
          <w:rFonts w:ascii="Times New Roman" w:hAnsi="Times New Roman" w:cs="Times New Roman"/>
          <w:sz w:val="24"/>
          <w:szCs w:val="24"/>
        </w:rPr>
      </w:pPr>
    </w:p>
    <w:p w14:paraId="16CF16BD" w14:textId="77777777" w:rsidR="00C24787" w:rsidRPr="00CE3B68" w:rsidRDefault="00C24787" w:rsidP="00CE3B68">
      <w:pPr>
        <w:jc w:val="both"/>
        <w:rPr>
          <w:rFonts w:ascii="Times New Roman" w:hAnsi="Times New Roman" w:cs="Times New Roman"/>
          <w:sz w:val="24"/>
          <w:szCs w:val="24"/>
        </w:rPr>
      </w:pPr>
    </w:p>
    <w:p w14:paraId="7867FD99" w14:textId="77777777" w:rsidR="00C24787" w:rsidRPr="00CE3B68" w:rsidRDefault="00C24787" w:rsidP="00CE3B68">
      <w:pPr>
        <w:jc w:val="both"/>
        <w:rPr>
          <w:rFonts w:ascii="Times New Roman" w:hAnsi="Times New Roman" w:cs="Times New Roman"/>
          <w:sz w:val="24"/>
          <w:szCs w:val="24"/>
        </w:rPr>
      </w:pPr>
    </w:p>
    <w:p w14:paraId="2920377E" w14:textId="77777777" w:rsidR="00C24787" w:rsidRPr="00CE3B68" w:rsidRDefault="00C24787" w:rsidP="00CE3B68">
      <w:pPr>
        <w:jc w:val="both"/>
        <w:rPr>
          <w:rFonts w:ascii="Times New Roman" w:hAnsi="Times New Roman" w:cs="Times New Roman"/>
          <w:sz w:val="24"/>
          <w:szCs w:val="24"/>
        </w:rPr>
      </w:pPr>
    </w:p>
    <w:p w14:paraId="3DA2F16A" w14:textId="77777777" w:rsidR="00C24787" w:rsidRPr="00CE3B68" w:rsidRDefault="00C24787" w:rsidP="00CE3B68">
      <w:pPr>
        <w:jc w:val="both"/>
        <w:rPr>
          <w:rFonts w:ascii="Times New Roman" w:hAnsi="Times New Roman" w:cs="Times New Roman"/>
          <w:sz w:val="24"/>
          <w:szCs w:val="24"/>
        </w:rPr>
      </w:pPr>
    </w:p>
    <w:p w14:paraId="4771FF1C" w14:textId="77777777" w:rsidR="00C24787" w:rsidRPr="00CE3B68" w:rsidRDefault="00C24787" w:rsidP="00CE3B68">
      <w:pPr>
        <w:jc w:val="both"/>
        <w:rPr>
          <w:rFonts w:ascii="Times New Roman" w:hAnsi="Times New Roman" w:cs="Times New Roman"/>
          <w:sz w:val="24"/>
          <w:szCs w:val="24"/>
        </w:rPr>
      </w:pPr>
    </w:p>
    <w:p w14:paraId="3A9E5EE9" w14:textId="77777777" w:rsidR="00C24787" w:rsidRPr="00CE3B68" w:rsidRDefault="00C24787" w:rsidP="00CE3B68">
      <w:pPr>
        <w:jc w:val="both"/>
        <w:rPr>
          <w:rFonts w:ascii="Times New Roman" w:hAnsi="Times New Roman" w:cs="Times New Roman"/>
          <w:sz w:val="24"/>
          <w:szCs w:val="24"/>
        </w:rPr>
      </w:pPr>
    </w:p>
    <w:p w14:paraId="1CD42DE5" w14:textId="77777777" w:rsidR="00C24787" w:rsidRDefault="00C24787" w:rsidP="00CE3B68">
      <w:pPr>
        <w:jc w:val="both"/>
        <w:rPr>
          <w:rFonts w:ascii="Times New Roman" w:hAnsi="Times New Roman" w:cs="Times New Roman"/>
          <w:sz w:val="24"/>
          <w:szCs w:val="24"/>
        </w:rPr>
      </w:pPr>
    </w:p>
    <w:p w14:paraId="05DF2080" w14:textId="77777777" w:rsidR="00AB16B8" w:rsidRPr="00CE3B68" w:rsidRDefault="00AB16B8" w:rsidP="00CE3B68">
      <w:pPr>
        <w:jc w:val="both"/>
        <w:rPr>
          <w:rFonts w:ascii="Times New Roman" w:hAnsi="Times New Roman" w:cs="Times New Roman"/>
          <w:sz w:val="24"/>
          <w:szCs w:val="24"/>
        </w:rPr>
      </w:pPr>
    </w:p>
    <w:p w14:paraId="6467FEA8" w14:textId="77777777" w:rsidR="00C92BA0" w:rsidRPr="00CE3B68" w:rsidRDefault="00C92BA0" w:rsidP="00CE3B68">
      <w:pPr>
        <w:jc w:val="both"/>
        <w:rPr>
          <w:rFonts w:ascii="Times New Roman" w:hAnsi="Times New Roman" w:cs="Times New Roman"/>
          <w:sz w:val="24"/>
          <w:szCs w:val="24"/>
        </w:rPr>
      </w:pPr>
    </w:p>
    <w:p w14:paraId="2A9CDB67" w14:textId="77777777" w:rsidR="00C24787" w:rsidRPr="00CE3B68" w:rsidRDefault="00C24787" w:rsidP="00CE3B68">
      <w:pPr>
        <w:jc w:val="both"/>
        <w:rPr>
          <w:rFonts w:ascii="Times New Roman" w:hAnsi="Times New Roman" w:cs="Times New Roman"/>
          <w:sz w:val="24"/>
          <w:szCs w:val="24"/>
        </w:rPr>
      </w:pPr>
    </w:p>
    <w:p w14:paraId="3C041917" w14:textId="6BF2D889" w:rsidR="00813415" w:rsidRPr="00914F96" w:rsidRDefault="00C737C5" w:rsidP="00914F96">
      <w:pPr>
        <w:pStyle w:val="Heading3"/>
        <w:rPr>
          <w:rStyle w:val="Heading2Char"/>
          <w:rFonts w:asciiTheme="minorHAnsi" w:hAnsiTheme="minorHAnsi"/>
          <w:sz w:val="28"/>
          <w:szCs w:val="28"/>
        </w:rPr>
      </w:pPr>
      <w:bookmarkStart w:id="23" w:name="_Toc165050315"/>
      <w:r w:rsidRPr="00914F96">
        <w:rPr>
          <w:rStyle w:val="Heading2Char"/>
          <w:rFonts w:asciiTheme="minorHAnsi" w:hAnsiTheme="minorHAnsi"/>
          <w:sz w:val="28"/>
          <w:szCs w:val="28"/>
        </w:rPr>
        <w:t>2.</w:t>
      </w:r>
      <w:r w:rsidR="00DF196E">
        <w:rPr>
          <w:rStyle w:val="Heading2Char"/>
          <w:rFonts w:asciiTheme="minorHAnsi" w:hAnsiTheme="minorHAnsi"/>
          <w:sz w:val="28"/>
          <w:szCs w:val="28"/>
        </w:rPr>
        <w:t>5</w:t>
      </w:r>
      <w:r w:rsidRPr="00914F96">
        <w:rPr>
          <w:rStyle w:val="Heading2Char"/>
          <w:rFonts w:asciiTheme="minorHAnsi" w:hAnsiTheme="minorHAnsi"/>
          <w:sz w:val="28"/>
          <w:szCs w:val="28"/>
        </w:rPr>
        <w:t xml:space="preserve">.3 </w:t>
      </w:r>
      <w:r w:rsidR="00C24787" w:rsidRPr="00914F96">
        <w:rPr>
          <w:rStyle w:val="Heading2Char"/>
          <w:rFonts w:asciiTheme="minorHAnsi" w:hAnsiTheme="minorHAnsi"/>
          <w:sz w:val="28"/>
          <w:szCs w:val="28"/>
        </w:rPr>
        <w:t xml:space="preserve">The </w:t>
      </w:r>
      <w:r w:rsidR="000E7D90" w:rsidRPr="00914F96">
        <w:rPr>
          <w:rStyle w:val="Heading2Char"/>
          <w:rFonts w:asciiTheme="minorHAnsi" w:hAnsiTheme="minorHAnsi"/>
          <w:sz w:val="28"/>
          <w:szCs w:val="28"/>
        </w:rPr>
        <w:t>Honeycomb</w:t>
      </w:r>
      <w:r w:rsidR="00996038" w:rsidRPr="00914F96">
        <w:rPr>
          <w:rStyle w:val="Heading2Char"/>
          <w:rFonts w:asciiTheme="minorHAnsi" w:hAnsiTheme="minorHAnsi"/>
          <w:sz w:val="28"/>
          <w:szCs w:val="28"/>
        </w:rPr>
        <w:t xml:space="preserve"> Model</w:t>
      </w:r>
      <w:bookmarkEnd w:id="23"/>
      <w:r w:rsidR="000E7D90" w:rsidRPr="00914F96">
        <w:rPr>
          <w:rStyle w:val="Heading2Char"/>
          <w:rFonts w:asciiTheme="minorHAnsi" w:hAnsiTheme="minorHAnsi"/>
          <w:sz w:val="28"/>
          <w:szCs w:val="28"/>
        </w:rPr>
        <w:t xml:space="preserve"> </w:t>
      </w:r>
    </w:p>
    <w:p w14:paraId="2FFCD990" w14:textId="4A34143D" w:rsidR="000E7D90" w:rsidRDefault="00813415" w:rsidP="00CE3B68">
      <w:pPr>
        <w:jc w:val="both"/>
        <w:rPr>
          <w:rFonts w:ascii="Times New Roman" w:hAnsi="Times New Roman" w:cs="Times New Roman"/>
          <w:sz w:val="24"/>
          <w:szCs w:val="24"/>
        </w:rPr>
      </w:pPr>
      <w:r w:rsidRPr="00CE3B68">
        <w:rPr>
          <w:rFonts w:ascii="Times New Roman" w:hAnsi="Times New Roman" w:cs="Times New Roman"/>
          <w:sz w:val="24"/>
          <w:szCs w:val="24"/>
        </w:rPr>
        <w:t xml:space="preserve">Explanation </w:t>
      </w:r>
      <w:r w:rsidR="000E7D90" w:rsidRPr="00CE3B68">
        <w:rPr>
          <w:rFonts w:ascii="Times New Roman" w:hAnsi="Times New Roman" w:cs="Times New Roman"/>
          <w:sz w:val="24"/>
          <w:szCs w:val="24"/>
        </w:rPr>
        <w:t xml:space="preserve">and </w:t>
      </w:r>
      <w:r w:rsidR="00CC3158" w:rsidRPr="00CE3B68">
        <w:rPr>
          <w:rFonts w:ascii="Times New Roman" w:hAnsi="Times New Roman" w:cs="Times New Roman"/>
          <w:sz w:val="24"/>
          <w:szCs w:val="24"/>
        </w:rPr>
        <w:t>relation</w:t>
      </w:r>
      <w:r w:rsidR="000E7D90" w:rsidRPr="00CE3B68">
        <w:rPr>
          <w:rFonts w:ascii="Times New Roman" w:hAnsi="Times New Roman" w:cs="Times New Roman"/>
          <w:sz w:val="24"/>
          <w:szCs w:val="24"/>
        </w:rPr>
        <w:t xml:space="preserve"> to Coca-Cola.</w:t>
      </w:r>
    </w:p>
    <w:p w14:paraId="57FBB88D" w14:textId="77777777" w:rsidR="00AB16B8" w:rsidRPr="00CE3B68" w:rsidRDefault="00AB16B8" w:rsidP="00CE3B68">
      <w:pPr>
        <w:jc w:val="both"/>
        <w:rPr>
          <w:rFonts w:ascii="Times New Roman" w:hAnsi="Times New Roman" w:cs="Times New Roman"/>
          <w:sz w:val="24"/>
          <w:szCs w:val="24"/>
        </w:rPr>
      </w:pPr>
    </w:p>
    <w:p w14:paraId="25DBE566" w14:textId="77777777" w:rsidR="005F595C" w:rsidRPr="00CE3B68" w:rsidRDefault="005F595C" w:rsidP="00CE3B68">
      <w:pPr>
        <w:jc w:val="both"/>
        <w:rPr>
          <w:rFonts w:ascii="Times New Roman" w:hAnsi="Times New Roman" w:cs="Times New Roman"/>
          <w:color w:val="70AD47" w:themeColor="accent6"/>
          <w:sz w:val="24"/>
          <w:szCs w:val="24"/>
        </w:rPr>
      </w:pPr>
    </w:p>
    <w:p w14:paraId="0E2E29BD" w14:textId="77777777" w:rsidR="005F595C" w:rsidRPr="00CE3B68" w:rsidRDefault="005F595C" w:rsidP="00CE3B68">
      <w:pPr>
        <w:jc w:val="both"/>
        <w:rPr>
          <w:rFonts w:ascii="Times New Roman" w:hAnsi="Times New Roman" w:cs="Times New Roman"/>
          <w:color w:val="70AD47" w:themeColor="accent6"/>
          <w:sz w:val="24"/>
          <w:szCs w:val="24"/>
        </w:rPr>
      </w:pPr>
    </w:p>
    <w:p w14:paraId="204D823A" w14:textId="70CF8B4F" w:rsidR="00E77D1C" w:rsidRPr="00CE3B68" w:rsidRDefault="001A620E" w:rsidP="00F02639">
      <w:pPr>
        <w:jc w:val="center"/>
        <w:rPr>
          <w:rFonts w:ascii="Times New Roman" w:hAnsi="Times New Roman" w:cs="Times New Roman"/>
          <w:color w:val="FF0000"/>
          <w:sz w:val="24"/>
          <w:szCs w:val="24"/>
        </w:rPr>
      </w:pPr>
      <w:r w:rsidRPr="00CE3B68">
        <w:rPr>
          <w:rFonts w:ascii="Times New Roman" w:hAnsi="Times New Roman" w:cs="Times New Roman"/>
          <w:noProof/>
        </w:rPr>
        <w:drawing>
          <wp:inline distT="0" distB="0" distL="0" distR="0" wp14:anchorId="0DBA6ED5" wp14:editId="3159F05F">
            <wp:extent cx="5619750" cy="3439342"/>
            <wp:effectExtent l="0" t="0" r="0" b="8890"/>
            <wp:docPr id="813263769" name="Picture 1" descr="The functional blocks of social media (Kietzmann et al., 2011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functional blocks of social media (Kietzmann et al., 2011 ..."/>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634920" cy="3448626"/>
                    </a:xfrm>
                    <a:prstGeom prst="rect">
                      <a:avLst/>
                    </a:prstGeom>
                    <a:noFill/>
                    <a:ln>
                      <a:noFill/>
                    </a:ln>
                  </pic:spPr>
                </pic:pic>
              </a:graphicData>
            </a:graphic>
          </wp:inline>
        </w:drawing>
      </w:r>
    </w:p>
    <w:p w14:paraId="63BDE089" w14:textId="4100D34D" w:rsidR="006E4782" w:rsidRPr="00CE3B68" w:rsidRDefault="006E4782" w:rsidP="00F02639">
      <w:pPr>
        <w:jc w:val="center"/>
        <w:rPr>
          <w:rFonts w:ascii="Times New Roman" w:hAnsi="Times New Roman" w:cs="Times New Roman"/>
          <w:sz w:val="24"/>
          <w:szCs w:val="24"/>
          <w:u w:val="single"/>
        </w:rPr>
      </w:pPr>
      <w:r w:rsidRPr="00CE3B68">
        <w:rPr>
          <w:rFonts w:ascii="Times New Roman" w:hAnsi="Times New Roman" w:cs="Times New Roman"/>
          <w:sz w:val="24"/>
          <w:szCs w:val="24"/>
          <w:u w:val="single"/>
        </w:rPr>
        <w:t xml:space="preserve">Fig 2.8 </w:t>
      </w:r>
      <w:r w:rsidRPr="00CE3B68">
        <w:rPr>
          <w:rFonts w:ascii="Times New Roman" w:hAnsi="Times New Roman" w:cs="Times New Roman"/>
          <w:u w:val="single"/>
        </w:rPr>
        <w:t>The honeycomb of social media</w:t>
      </w:r>
    </w:p>
    <w:p w14:paraId="222FC14F" w14:textId="643BC33D" w:rsidR="006E4782" w:rsidRPr="00CE3B68" w:rsidRDefault="001A620E" w:rsidP="00F02639">
      <w:pPr>
        <w:jc w:val="center"/>
        <w:rPr>
          <w:rFonts w:ascii="Times New Roman" w:eastAsia="Times New Roman" w:hAnsi="Times New Roman" w:cs="Times New Roman"/>
          <w:sz w:val="24"/>
          <w:szCs w:val="24"/>
          <w:lang w:eastAsia="en-GB"/>
        </w:rPr>
      </w:pPr>
      <w:r w:rsidRPr="00CE3B68">
        <w:rPr>
          <w:rFonts w:ascii="Times New Roman" w:hAnsi="Times New Roman" w:cs="Times New Roman"/>
          <w:sz w:val="24"/>
          <w:szCs w:val="24"/>
        </w:rPr>
        <w:t>Source:</w:t>
      </w:r>
      <w:r w:rsidRPr="00CE3B68">
        <w:rPr>
          <w:rFonts w:ascii="Times New Roman" w:hAnsi="Times New Roman" w:cs="Times New Roman"/>
        </w:rPr>
        <w:t xml:space="preserve"> </w:t>
      </w:r>
      <w:r w:rsidRPr="00CE3B68">
        <w:rPr>
          <w:rFonts w:ascii="Times New Roman" w:eastAsia="Times New Roman" w:hAnsi="Times New Roman" w:cs="Times New Roman"/>
          <w:sz w:val="24"/>
          <w:szCs w:val="24"/>
          <w:lang w:eastAsia="en-GB"/>
        </w:rPr>
        <w:t>(Kietzmann et al., 2011)</w:t>
      </w:r>
    </w:p>
    <w:p w14:paraId="5DEBD581" w14:textId="77777777" w:rsidR="006E6B18" w:rsidRPr="00CE3B68" w:rsidRDefault="006E6B18" w:rsidP="00CE3B68">
      <w:pPr>
        <w:jc w:val="both"/>
        <w:rPr>
          <w:rFonts w:ascii="Times New Roman" w:eastAsia="Times New Roman" w:hAnsi="Times New Roman" w:cs="Times New Roman"/>
          <w:sz w:val="24"/>
          <w:szCs w:val="24"/>
          <w:lang w:eastAsia="en-GB"/>
        </w:rPr>
      </w:pPr>
    </w:p>
    <w:p w14:paraId="13510CA2" w14:textId="77777777" w:rsidR="00005E46" w:rsidRPr="00CE3B68" w:rsidRDefault="00005E46" w:rsidP="00CE3B68">
      <w:pPr>
        <w:jc w:val="both"/>
        <w:rPr>
          <w:rFonts w:ascii="Times New Roman" w:eastAsia="Times New Roman" w:hAnsi="Times New Roman" w:cs="Times New Roman"/>
          <w:sz w:val="24"/>
          <w:szCs w:val="24"/>
          <w:lang w:eastAsia="en-GB"/>
        </w:rPr>
      </w:pPr>
      <w:r w:rsidRPr="00CE3B68">
        <w:rPr>
          <w:rFonts w:ascii="Times New Roman" w:hAnsi="Times New Roman" w:cs="Times New Roman"/>
          <w:sz w:val="24"/>
          <w:szCs w:val="24"/>
        </w:rPr>
        <w:t xml:space="preserve">Kietzmann, Hermkens, and McCarthy in this Model propose that companies have the flexibility to select and combine specific building blocks that are relevant to their business. By examining each of these elements individually, businesses can determine which ones are most significant and align with their objectives. </w:t>
      </w:r>
      <w:r w:rsidR="005B4DA3" w:rsidRPr="00CE3B68">
        <w:rPr>
          <w:rFonts w:ascii="Times New Roman" w:hAnsi="Times New Roman" w:cs="Times New Roman"/>
          <w:sz w:val="24"/>
          <w:szCs w:val="24"/>
        </w:rPr>
        <w:t>The Honeycomb model consists of seven key aspects of a brand's digital presence: Identity, Sharing, Presence, Relationships, Reputation, Groups, and Conversations. It provides a holistic view of a brand's online ecosystem and helps identify areas for improvement and optimization</w:t>
      </w:r>
      <w:r w:rsidR="001A620E" w:rsidRPr="00CE3B68">
        <w:rPr>
          <w:rFonts w:ascii="Times New Roman" w:hAnsi="Times New Roman" w:cs="Times New Roman"/>
          <w:sz w:val="24"/>
          <w:szCs w:val="24"/>
        </w:rPr>
        <w:t xml:space="preserve"> </w:t>
      </w:r>
      <w:r w:rsidR="001A620E" w:rsidRPr="00CE3B68">
        <w:rPr>
          <w:rFonts w:ascii="Times New Roman" w:eastAsia="Times New Roman" w:hAnsi="Times New Roman" w:cs="Times New Roman"/>
          <w:sz w:val="24"/>
          <w:szCs w:val="24"/>
          <w:lang w:eastAsia="en-GB"/>
        </w:rPr>
        <w:t>(Kietzmann et al., 2011).</w:t>
      </w:r>
    </w:p>
    <w:p w14:paraId="04B57FEF" w14:textId="77777777" w:rsidR="006E6B18" w:rsidRPr="00CE3B68" w:rsidRDefault="006E6B18" w:rsidP="00CE3B68">
      <w:pPr>
        <w:jc w:val="both"/>
        <w:rPr>
          <w:rFonts w:ascii="Times New Roman" w:eastAsia="Times New Roman" w:hAnsi="Times New Roman" w:cs="Times New Roman"/>
          <w:sz w:val="24"/>
          <w:szCs w:val="24"/>
          <w:lang w:eastAsia="en-GB"/>
        </w:rPr>
      </w:pPr>
    </w:p>
    <w:p w14:paraId="06FE2154" w14:textId="77777777" w:rsidR="00897497" w:rsidRPr="00CE3B68" w:rsidRDefault="005B4DA3" w:rsidP="00CE3B68">
      <w:pPr>
        <w:jc w:val="both"/>
        <w:rPr>
          <w:rFonts w:ascii="Times New Roman" w:hAnsi="Times New Roman" w:cs="Times New Roman"/>
          <w:b/>
          <w:bCs/>
          <w:sz w:val="24"/>
          <w:szCs w:val="24"/>
        </w:rPr>
      </w:pPr>
      <w:r w:rsidRPr="00CE3B68">
        <w:rPr>
          <w:rFonts w:ascii="Times New Roman" w:hAnsi="Times New Roman" w:cs="Times New Roman"/>
          <w:sz w:val="24"/>
          <w:szCs w:val="24"/>
        </w:rPr>
        <w:t>Coca-Cola's application of the Honeycomb model could be seen in the following ways:</w:t>
      </w:r>
      <w:r w:rsidR="00C8238F" w:rsidRPr="00CE3B68">
        <w:rPr>
          <w:rFonts w:ascii="Times New Roman" w:hAnsi="Times New Roman" w:cs="Times New Roman"/>
          <w:b/>
          <w:bCs/>
          <w:sz w:val="24"/>
          <w:szCs w:val="24"/>
        </w:rPr>
        <w:t xml:space="preserve"> </w:t>
      </w:r>
    </w:p>
    <w:p w14:paraId="5789153E" w14:textId="73AA1F0F" w:rsidR="00F02639" w:rsidRDefault="00897497" w:rsidP="00CE3B68">
      <w:pPr>
        <w:jc w:val="both"/>
        <w:rPr>
          <w:rFonts w:ascii="Times New Roman" w:hAnsi="Times New Roman" w:cs="Times New Roman"/>
          <w:sz w:val="24"/>
          <w:szCs w:val="24"/>
        </w:rPr>
      </w:pPr>
      <w:r w:rsidRPr="00CE3B68">
        <w:rPr>
          <w:rFonts w:ascii="Times New Roman" w:hAnsi="Times New Roman" w:cs="Times New Roman"/>
          <w:b/>
          <w:bCs/>
          <w:sz w:val="24"/>
          <w:szCs w:val="24"/>
        </w:rPr>
        <w:t>Identity</w:t>
      </w:r>
      <w:r w:rsidRPr="00CE3B68">
        <w:rPr>
          <w:rFonts w:ascii="Times New Roman" w:hAnsi="Times New Roman" w:cs="Times New Roman"/>
          <w:sz w:val="24"/>
          <w:szCs w:val="24"/>
        </w:rPr>
        <w:t xml:space="preserve"> in the Honeycomb Framework means how a brand or person shows who they are online, including their personality, style, and what they stand for. It's about being consistent in how they present themselves across different social media platforms to connect with their </w:t>
      </w:r>
      <w:r w:rsidRPr="00CE3B68">
        <w:rPr>
          <w:rFonts w:ascii="Times New Roman" w:hAnsi="Times New Roman" w:cs="Times New Roman"/>
          <w:sz w:val="24"/>
          <w:szCs w:val="24"/>
        </w:rPr>
        <w:lastRenderedPageBreak/>
        <w:t xml:space="preserve">audience. </w:t>
      </w:r>
      <w:r w:rsidR="005B4DA3" w:rsidRPr="00CE3B68">
        <w:rPr>
          <w:rFonts w:ascii="Times New Roman" w:hAnsi="Times New Roman" w:cs="Times New Roman"/>
          <w:sz w:val="24"/>
          <w:szCs w:val="24"/>
        </w:rPr>
        <w:t xml:space="preserve">Coca-Cola maintains a consistent brand identity across various digital platforms, ensuring that their messaging and visual elements </w:t>
      </w:r>
      <w:r w:rsidR="00EC0466" w:rsidRPr="00CE3B68">
        <w:rPr>
          <w:rFonts w:ascii="Times New Roman" w:hAnsi="Times New Roman" w:cs="Times New Roman"/>
          <w:sz w:val="24"/>
          <w:szCs w:val="24"/>
        </w:rPr>
        <w:t>support</w:t>
      </w:r>
      <w:r w:rsidR="005B4DA3" w:rsidRPr="00CE3B68">
        <w:rPr>
          <w:rFonts w:ascii="Times New Roman" w:hAnsi="Times New Roman" w:cs="Times New Roman"/>
          <w:sz w:val="24"/>
          <w:szCs w:val="24"/>
        </w:rPr>
        <w:t xml:space="preserve">  their brand values and personality.</w:t>
      </w:r>
      <w:r w:rsidR="00C8238F" w:rsidRPr="00CE3B68">
        <w:rPr>
          <w:rFonts w:ascii="Times New Roman" w:hAnsi="Times New Roman" w:cs="Times New Roman"/>
          <w:sz w:val="24"/>
          <w:szCs w:val="24"/>
        </w:rPr>
        <w:t xml:space="preserve"> </w:t>
      </w:r>
      <w:r w:rsidR="00715FE9" w:rsidRPr="00CE3B68">
        <w:rPr>
          <w:rFonts w:ascii="Times New Roman" w:eastAsia="Times New Roman" w:hAnsi="Times New Roman" w:cs="Times New Roman"/>
          <w:sz w:val="24"/>
          <w:szCs w:val="24"/>
          <w:lang w:eastAsia="en-GB"/>
        </w:rPr>
        <w:t xml:space="preserve">(The Coca-Cola company, 2021). </w:t>
      </w:r>
      <w:r w:rsidRPr="00CE3B68">
        <w:rPr>
          <w:rFonts w:ascii="Times New Roman" w:hAnsi="Times New Roman" w:cs="Times New Roman"/>
          <w:b/>
          <w:bCs/>
          <w:sz w:val="24"/>
          <w:szCs w:val="24"/>
        </w:rPr>
        <w:t>Sharing</w:t>
      </w:r>
      <w:r w:rsidRPr="00CE3B68">
        <w:rPr>
          <w:rFonts w:ascii="Times New Roman" w:hAnsi="Times New Roman" w:cs="Times New Roman"/>
          <w:sz w:val="24"/>
          <w:szCs w:val="24"/>
        </w:rPr>
        <w:t xml:space="preserve"> refers to people passing along or spreading content with others on social media. It's like when you see something interesting or helpful online and decide to share it with your friends or followers by reposting, retweeting, or forwarding it to them. Sharing helps content reach a wider audience and can create conversations and interactions around it. </w:t>
      </w:r>
      <w:r w:rsidR="005B4DA3" w:rsidRPr="00CE3B68">
        <w:rPr>
          <w:rFonts w:ascii="Times New Roman" w:hAnsi="Times New Roman" w:cs="Times New Roman"/>
          <w:sz w:val="24"/>
          <w:szCs w:val="24"/>
        </w:rPr>
        <w:t>Coca-Cola encourages sharing among consumers through user-generated content campaigns, social media sharing buttons on their website, and interactive experiences that prompt users to share their Coca-Cola experiences with others.</w:t>
      </w:r>
      <w:r w:rsidRPr="00CE3B68">
        <w:rPr>
          <w:rFonts w:ascii="Times New Roman" w:hAnsi="Times New Roman" w:cs="Times New Roman"/>
          <w:sz w:val="24"/>
          <w:szCs w:val="24"/>
        </w:rPr>
        <w:t xml:space="preserve"> </w:t>
      </w:r>
      <w:r w:rsidRPr="00CE3B68">
        <w:rPr>
          <w:rFonts w:ascii="Times New Roman" w:hAnsi="Times New Roman" w:cs="Times New Roman"/>
          <w:b/>
          <w:bCs/>
          <w:sz w:val="24"/>
          <w:szCs w:val="24"/>
        </w:rPr>
        <w:t>Presence</w:t>
      </w:r>
      <w:r w:rsidRPr="00CE3B68">
        <w:rPr>
          <w:rFonts w:ascii="Times New Roman" w:hAnsi="Times New Roman" w:cs="Times New Roman"/>
          <w:sz w:val="24"/>
          <w:szCs w:val="24"/>
        </w:rPr>
        <w:t xml:space="preserve"> means being active and visible on social media platforms. It's like having a storefront in a busy street where people can easily find you. Having a strong presence means regularly posting content, interacting with others, and making sure your profile is up to date so that people can easily discover and connect with you online. </w:t>
      </w:r>
      <w:r w:rsidR="005B4DA3" w:rsidRPr="00CE3B68">
        <w:rPr>
          <w:rFonts w:ascii="Times New Roman" w:hAnsi="Times New Roman" w:cs="Times New Roman"/>
          <w:sz w:val="24"/>
          <w:szCs w:val="24"/>
        </w:rPr>
        <w:t>Coca-Cola maintains a strong online presence through their website, social media profiles, and other digital touchpoints, ensuring that consumers can easily find and interact with the brand online.</w:t>
      </w:r>
      <w:r w:rsidR="001E5ED5" w:rsidRPr="00CE3B68">
        <w:rPr>
          <w:rFonts w:ascii="Times New Roman" w:hAnsi="Times New Roman" w:cs="Times New Roman"/>
          <w:sz w:val="24"/>
          <w:szCs w:val="24"/>
        </w:rPr>
        <w:t xml:space="preserve"> </w:t>
      </w:r>
    </w:p>
    <w:p w14:paraId="64B3E0C1" w14:textId="420867F6" w:rsidR="005B4DA3" w:rsidRPr="00CE3B68" w:rsidRDefault="005B4DA3" w:rsidP="00CE3B68">
      <w:pPr>
        <w:jc w:val="both"/>
        <w:rPr>
          <w:rFonts w:ascii="Times New Roman" w:eastAsia="Times New Roman" w:hAnsi="Times New Roman" w:cs="Times New Roman"/>
          <w:sz w:val="24"/>
          <w:szCs w:val="24"/>
          <w:lang w:eastAsia="en-GB"/>
        </w:rPr>
      </w:pPr>
      <w:r w:rsidRPr="00CE3B68">
        <w:rPr>
          <w:rFonts w:ascii="Times New Roman" w:hAnsi="Times New Roman" w:cs="Times New Roman"/>
          <w:b/>
          <w:bCs/>
          <w:sz w:val="24"/>
          <w:szCs w:val="24"/>
        </w:rPr>
        <w:t>Relationships</w:t>
      </w:r>
      <w:r w:rsidR="00897497" w:rsidRPr="00CE3B68">
        <w:rPr>
          <w:rFonts w:ascii="Times New Roman" w:hAnsi="Times New Roman" w:cs="Times New Roman"/>
          <w:sz w:val="24"/>
          <w:szCs w:val="24"/>
        </w:rPr>
        <w:t xml:space="preserve"> refers to the connections and interactions between people or brands on social media. It's like building friendships or partnerships online through conversations, likes, comments, and sharing. Developing positive relationships is important for fostering trust, loyalty, and engagement with your audience. </w:t>
      </w:r>
      <w:r w:rsidRPr="00CE3B68">
        <w:rPr>
          <w:rFonts w:ascii="Times New Roman" w:hAnsi="Times New Roman" w:cs="Times New Roman"/>
          <w:sz w:val="24"/>
          <w:szCs w:val="24"/>
        </w:rPr>
        <w:t>Coca-Cola builds relationships with consumers through personalized interactions, customer service channels, and loyalty programs that reward</w:t>
      </w:r>
      <w:r w:rsidR="00897497" w:rsidRPr="00CE3B68">
        <w:rPr>
          <w:rFonts w:ascii="Times New Roman" w:hAnsi="Times New Roman" w:cs="Times New Roman"/>
          <w:sz w:val="24"/>
          <w:szCs w:val="24"/>
        </w:rPr>
        <w:t>s</w:t>
      </w:r>
      <w:r w:rsidRPr="00CE3B68">
        <w:rPr>
          <w:rFonts w:ascii="Times New Roman" w:hAnsi="Times New Roman" w:cs="Times New Roman"/>
          <w:sz w:val="24"/>
          <w:szCs w:val="24"/>
        </w:rPr>
        <w:t xml:space="preserve"> repeat purchases and engagement.</w:t>
      </w:r>
      <w:r w:rsidR="001E5ED5" w:rsidRPr="00CE3B68">
        <w:rPr>
          <w:rFonts w:ascii="Times New Roman" w:hAnsi="Times New Roman" w:cs="Times New Roman"/>
          <w:sz w:val="24"/>
          <w:szCs w:val="24"/>
        </w:rPr>
        <w:t xml:space="preserve"> </w:t>
      </w:r>
      <w:r w:rsidRPr="00CE3B68">
        <w:rPr>
          <w:rFonts w:ascii="Times New Roman" w:hAnsi="Times New Roman" w:cs="Times New Roman"/>
          <w:b/>
          <w:bCs/>
          <w:sz w:val="24"/>
          <w:szCs w:val="24"/>
        </w:rPr>
        <w:t>Reputation</w:t>
      </w:r>
      <w:r w:rsidR="00897497" w:rsidRPr="00CE3B68">
        <w:rPr>
          <w:rFonts w:ascii="Times New Roman" w:hAnsi="Times New Roman" w:cs="Times New Roman"/>
          <w:b/>
          <w:bCs/>
          <w:sz w:val="24"/>
          <w:szCs w:val="24"/>
        </w:rPr>
        <w:t xml:space="preserve"> </w:t>
      </w:r>
      <w:r w:rsidR="00897497" w:rsidRPr="00CE3B68">
        <w:rPr>
          <w:rFonts w:ascii="Times New Roman" w:hAnsi="Times New Roman" w:cs="Times New Roman"/>
          <w:sz w:val="24"/>
          <w:szCs w:val="24"/>
        </w:rPr>
        <w:t>refers to how others perceive and think about you or your brand on social media. It's like your online reputation or what people say about you when you're not around. Building a good reputation means being seen as trustworthy, credible, and reliable by your audience. It's important because it influences how people perceive and interact with you online.</w:t>
      </w:r>
      <w:r w:rsidR="00897497" w:rsidRPr="00CE3B68">
        <w:rPr>
          <w:rFonts w:ascii="Times New Roman" w:hAnsi="Times New Roman" w:cs="Times New Roman"/>
          <w:b/>
          <w:bCs/>
          <w:sz w:val="24"/>
          <w:szCs w:val="24"/>
        </w:rPr>
        <w:t xml:space="preserve"> </w:t>
      </w:r>
      <w:r w:rsidRPr="00CE3B68">
        <w:rPr>
          <w:rFonts w:ascii="Times New Roman" w:hAnsi="Times New Roman" w:cs="Times New Roman"/>
          <w:sz w:val="24"/>
          <w:szCs w:val="24"/>
        </w:rPr>
        <w:t>Coca-Cola manages their online reputation by monitoring feedback on review sites, social media mentions, and other channels, and responding promptly to address any concerns or issues raised by consumers.</w:t>
      </w:r>
      <w:r w:rsidR="001E5ED5" w:rsidRPr="00CE3B68">
        <w:rPr>
          <w:rFonts w:ascii="Times New Roman" w:hAnsi="Times New Roman" w:cs="Times New Roman"/>
          <w:sz w:val="24"/>
          <w:szCs w:val="24"/>
        </w:rPr>
        <w:t xml:space="preserve"> </w:t>
      </w:r>
      <w:r w:rsidRPr="00CE3B68">
        <w:rPr>
          <w:rFonts w:ascii="Times New Roman" w:hAnsi="Times New Roman" w:cs="Times New Roman"/>
          <w:b/>
          <w:bCs/>
          <w:sz w:val="24"/>
          <w:szCs w:val="24"/>
        </w:rPr>
        <w:t>Groups</w:t>
      </w:r>
      <w:r w:rsidR="001433AC" w:rsidRPr="00CE3B68">
        <w:rPr>
          <w:rFonts w:ascii="Times New Roman" w:hAnsi="Times New Roman" w:cs="Times New Roman"/>
          <w:b/>
          <w:bCs/>
          <w:sz w:val="24"/>
          <w:szCs w:val="24"/>
        </w:rPr>
        <w:t xml:space="preserve"> </w:t>
      </w:r>
      <w:r w:rsidR="001433AC" w:rsidRPr="00CE3B68">
        <w:rPr>
          <w:rFonts w:ascii="Times New Roman" w:hAnsi="Times New Roman" w:cs="Times New Roman"/>
          <w:sz w:val="24"/>
          <w:szCs w:val="24"/>
        </w:rPr>
        <w:t>refers to communities or gatherings of people with similar interests, hobbies, or goals on social media. It's like joining a club or a team where members share common passions or activities. Being part of groups allows individuals to connect with like-minded people, share experiences, and engage in discussions relevant to their interests. Groups can be valuable for building relationships, exchanging knowledge, and finding support within a community. Coca</w:t>
      </w:r>
      <w:r w:rsidRPr="00CE3B68">
        <w:rPr>
          <w:rFonts w:ascii="Times New Roman" w:hAnsi="Times New Roman" w:cs="Times New Roman"/>
          <w:sz w:val="24"/>
          <w:szCs w:val="24"/>
        </w:rPr>
        <w:t>-Cola fosters community groups around shared interests or causes related to their brand, such as sports events or environmental initiatives, creating opportunities for consumers to connect with each other and with the brand.</w:t>
      </w:r>
      <w:r w:rsidR="001E5ED5" w:rsidRPr="00CE3B68">
        <w:rPr>
          <w:rFonts w:ascii="Times New Roman" w:hAnsi="Times New Roman" w:cs="Times New Roman"/>
          <w:sz w:val="24"/>
          <w:szCs w:val="24"/>
        </w:rPr>
        <w:t xml:space="preserve"> </w:t>
      </w:r>
      <w:r w:rsidRPr="00CE3B68">
        <w:rPr>
          <w:rFonts w:ascii="Times New Roman" w:hAnsi="Times New Roman" w:cs="Times New Roman"/>
          <w:b/>
          <w:bCs/>
          <w:sz w:val="24"/>
          <w:szCs w:val="24"/>
        </w:rPr>
        <w:t>Conversations</w:t>
      </w:r>
      <w:r w:rsidR="001433AC" w:rsidRPr="00CE3B68">
        <w:rPr>
          <w:rFonts w:ascii="Times New Roman" w:hAnsi="Times New Roman" w:cs="Times New Roman"/>
          <w:sz w:val="24"/>
          <w:szCs w:val="24"/>
        </w:rPr>
        <w:t xml:space="preserve"> means the back-and-forth exchange of messages, comments, or replies between people or brands on social media. It's like having a chat with friends or colleagues, but online. Conversations can happen in various forms, such as comments on posts, direct messages, or replies to tweets. They help foster engagement, build relationships, and create interactions around topics or content shared on social media platforms.</w:t>
      </w:r>
      <w:r w:rsidR="00C8238F" w:rsidRPr="00CE3B68">
        <w:rPr>
          <w:rFonts w:ascii="Times New Roman" w:hAnsi="Times New Roman" w:cs="Times New Roman"/>
          <w:sz w:val="24"/>
          <w:szCs w:val="24"/>
        </w:rPr>
        <w:t xml:space="preserve"> </w:t>
      </w:r>
      <w:r w:rsidRPr="00CE3B68">
        <w:rPr>
          <w:rFonts w:ascii="Times New Roman" w:hAnsi="Times New Roman" w:cs="Times New Roman"/>
          <w:sz w:val="24"/>
          <w:szCs w:val="24"/>
        </w:rPr>
        <w:t xml:space="preserve">Coca-Cola encourages conversations around their brand by participating in relevant discussions on social media, hosting live events or Twitter chats, and </w:t>
      </w:r>
      <w:r w:rsidR="001433AC" w:rsidRPr="00CE3B68">
        <w:rPr>
          <w:rFonts w:ascii="Times New Roman" w:hAnsi="Times New Roman" w:cs="Times New Roman"/>
          <w:sz w:val="24"/>
          <w:szCs w:val="24"/>
        </w:rPr>
        <w:t>enabling</w:t>
      </w:r>
      <w:r w:rsidRPr="00CE3B68">
        <w:rPr>
          <w:rFonts w:ascii="Times New Roman" w:hAnsi="Times New Roman" w:cs="Times New Roman"/>
          <w:sz w:val="24"/>
          <w:szCs w:val="24"/>
        </w:rPr>
        <w:t xml:space="preserve"> user-generated content to spark conversations among consumers</w:t>
      </w:r>
      <w:r w:rsidR="00715FE9" w:rsidRPr="00CE3B68">
        <w:rPr>
          <w:rFonts w:ascii="Times New Roman" w:hAnsi="Times New Roman" w:cs="Times New Roman"/>
          <w:sz w:val="24"/>
          <w:szCs w:val="24"/>
        </w:rPr>
        <w:t xml:space="preserve"> </w:t>
      </w:r>
      <w:r w:rsidR="00715FE9" w:rsidRPr="00CE3B68">
        <w:rPr>
          <w:rFonts w:ascii="Times New Roman" w:eastAsia="Times New Roman" w:hAnsi="Times New Roman" w:cs="Times New Roman"/>
          <w:sz w:val="24"/>
          <w:szCs w:val="24"/>
          <w:lang w:eastAsia="en-GB"/>
        </w:rPr>
        <w:t>(Kietzmann et al., 2011); (The Coca-Cola company, 2021).</w:t>
      </w:r>
    </w:p>
    <w:p w14:paraId="6F2D05AF" w14:textId="77777777" w:rsidR="001433AC" w:rsidRPr="00CE3B68" w:rsidRDefault="001433AC" w:rsidP="00CE3B68">
      <w:pPr>
        <w:jc w:val="both"/>
        <w:rPr>
          <w:rFonts w:ascii="Times New Roman" w:hAnsi="Times New Roman" w:cs="Times New Roman"/>
          <w:color w:val="70AD47" w:themeColor="accent6"/>
          <w:sz w:val="24"/>
          <w:szCs w:val="24"/>
        </w:rPr>
      </w:pPr>
    </w:p>
    <w:p w14:paraId="4383CA34" w14:textId="77777777" w:rsidR="00C92BA0" w:rsidRPr="00CE3B68" w:rsidRDefault="00C92BA0" w:rsidP="00CE3B68">
      <w:pPr>
        <w:jc w:val="both"/>
        <w:rPr>
          <w:rFonts w:ascii="Times New Roman" w:hAnsi="Times New Roman" w:cs="Times New Roman"/>
          <w:color w:val="70AD47" w:themeColor="accent6"/>
          <w:sz w:val="24"/>
          <w:szCs w:val="24"/>
        </w:rPr>
      </w:pPr>
    </w:p>
    <w:p w14:paraId="232878D7" w14:textId="77777777" w:rsidR="00E53E3E" w:rsidRPr="00CE3B68" w:rsidRDefault="00E53E3E" w:rsidP="00CE3B68">
      <w:pPr>
        <w:jc w:val="both"/>
        <w:rPr>
          <w:rFonts w:ascii="Times New Roman" w:hAnsi="Times New Roman" w:cs="Times New Roman"/>
          <w:color w:val="70AD47" w:themeColor="accent6"/>
          <w:sz w:val="24"/>
          <w:szCs w:val="24"/>
        </w:rPr>
      </w:pPr>
    </w:p>
    <w:p w14:paraId="610461DA" w14:textId="0126AB3C" w:rsidR="004E3C9B" w:rsidRPr="00CE3B68" w:rsidRDefault="00C10E8C" w:rsidP="00CE3B68">
      <w:pPr>
        <w:jc w:val="both"/>
        <w:rPr>
          <w:rFonts w:ascii="Times New Roman" w:hAnsi="Times New Roman" w:cs="Times New Roman"/>
          <w:b/>
          <w:bCs/>
          <w:sz w:val="24"/>
          <w:szCs w:val="24"/>
        </w:rPr>
      </w:pPr>
      <w:r w:rsidRPr="00CE3B68">
        <w:rPr>
          <w:rFonts w:ascii="Times New Roman" w:hAnsi="Times New Roman" w:cs="Times New Roman"/>
          <w:b/>
          <w:bCs/>
          <w:sz w:val="24"/>
          <w:szCs w:val="24"/>
        </w:rPr>
        <w:t>Similarities and differences of RACE and Honeycomb model</w:t>
      </w:r>
    </w:p>
    <w:p w14:paraId="65F613D8" w14:textId="77777777" w:rsidR="006E6B18" w:rsidRPr="00CE3B68" w:rsidRDefault="006E6B18" w:rsidP="00CE3B68">
      <w:pPr>
        <w:jc w:val="both"/>
        <w:rPr>
          <w:rFonts w:ascii="Times New Roman" w:hAnsi="Times New Roman" w:cs="Times New Roman"/>
          <w:b/>
          <w:bCs/>
          <w:sz w:val="24"/>
          <w:szCs w:val="24"/>
        </w:rPr>
      </w:pPr>
    </w:p>
    <w:p w14:paraId="7969F418" w14:textId="614FAB60" w:rsidR="00CB1AD7" w:rsidRPr="00CE3B68" w:rsidRDefault="00964EF6" w:rsidP="00CE3B68">
      <w:pPr>
        <w:jc w:val="both"/>
        <w:rPr>
          <w:rFonts w:ascii="Times New Roman" w:hAnsi="Times New Roman" w:cs="Times New Roman"/>
          <w:sz w:val="24"/>
          <w:szCs w:val="24"/>
        </w:rPr>
      </w:pPr>
      <w:r w:rsidRPr="00CE3B68">
        <w:rPr>
          <w:rFonts w:ascii="Times New Roman" w:hAnsi="Times New Roman" w:cs="Times New Roman"/>
          <w:sz w:val="24"/>
          <w:szCs w:val="24"/>
        </w:rPr>
        <w:t>Similarities</w:t>
      </w:r>
    </w:p>
    <w:p w14:paraId="6B60DE8B" w14:textId="3A4254EC" w:rsidR="00964EF6" w:rsidRPr="00CE3B68" w:rsidRDefault="00964EF6" w:rsidP="00CE3B68">
      <w:pPr>
        <w:jc w:val="both"/>
        <w:rPr>
          <w:rFonts w:ascii="Times New Roman" w:hAnsi="Times New Roman" w:cs="Times New Roman"/>
          <w:sz w:val="24"/>
          <w:szCs w:val="24"/>
        </w:rPr>
      </w:pPr>
      <w:r w:rsidRPr="00CE3B68">
        <w:rPr>
          <w:rFonts w:ascii="Times New Roman" w:hAnsi="Times New Roman" w:cs="Times New Roman"/>
          <w:sz w:val="24"/>
          <w:szCs w:val="24"/>
        </w:rPr>
        <w:t>Both models provide frameworks for structuring and optimizing digital marketing efforts.</w:t>
      </w:r>
      <w:r w:rsidR="001E5ED5" w:rsidRPr="00CE3B68">
        <w:rPr>
          <w:rFonts w:ascii="Times New Roman" w:hAnsi="Times New Roman" w:cs="Times New Roman"/>
          <w:sz w:val="24"/>
          <w:szCs w:val="24"/>
        </w:rPr>
        <w:t xml:space="preserve"> </w:t>
      </w:r>
      <w:r w:rsidRPr="00CE3B68">
        <w:rPr>
          <w:rFonts w:ascii="Times New Roman" w:hAnsi="Times New Roman" w:cs="Times New Roman"/>
          <w:sz w:val="24"/>
          <w:szCs w:val="24"/>
        </w:rPr>
        <w:t>Both emphasize the importance of engagement and interaction with consumers.</w:t>
      </w:r>
      <w:r w:rsidR="001E5ED5" w:rsidRPr="00CE3B68">
        <w:rPr>
          <w:rFonts w:ascii="Times New Roman" w:hAnsi="Times New Roman" w:cs="Times New Roman"/>
          <w:sz w:val="24"/>
          <w:szCs w:val="24"/>
        </w:rPr>
        <w:t xml:space="preserve"> </w:t>
      </w:r>
      <w:r w:rsidRPr="00CE3B68">
        <w:rPr>
          <w:rFonts w:ascii="Times New Roman" w:hAnsi="Times New Roman" w:cs="Times New Roman"/>
          <w:sz w:val="24"/>
          <w:szCs w:val="24"/>
        </w:rPr>
        <w:t>Both can help Coca-Cola enhance brand awareness, engagement, and loyalty in the digital space</w:t>
      </w:r>
      <w:r w:rsidR="005B2C28" w:rsidRPr="00CE3B68">
        <w:rPr>
          <w:rFonts w:ascii="Times New Roman" w:hAnsi="Times New Roman" w:cs="Times New Roman"/>
          <w:sz w:val="24"/>
          <w:szCs w:val="24"/>
        </w:rPr>
        <w:t xml:space="preserve"> </w:t>
      </w:r>
      <w:r w:rsidR="005B2C28" w:rsidRPr="00CE3B68">
        <w:rPr>
          <w:rFonts w:ascii="Times New Roman" w:eastAsia="Times New Roman" w:hAnsi="Times New Roman" w:cs="Times New Roman"/>
          <w:sz w:val="24"/>
          <w:szCs w:val="24"/>
          <w:lang w:eastAsia="en-GB"/>
        </w:rPr>
        <w:t>(David, 2019).</w:t>
      </w:r>
    </w:p>
    <w:p w14:paraId="1B4AE642" w14:textId="77777777" w:rsidR="006E6B18" w:rsidRPr="00CE3B68" w:rsidRDefault="006E6B18" w:rsidP="00CE3B68">
      <w:pPr>
        <w:jc w:val="both"/>
        <w:rPr>
          <w:rFonts w:ascii="Times New Roman" w:hAnsi="Times New Roman" w:cs="Times New Roman"/>
          <w:sz w:val="24"/>
          <w:szCs w:val="24"/>
        </w:rPr>
      </w:pPr>
    </w:p>
    <w:p w14:paraId="43132F74" w14:textId="72A9AE17" w:rsidR="00964EF6" w:rsidRPr="00CE3B68" w:rsidRDefault="00964EF6" w:rsidP="00CE3B68">
      <w:pPr>
        <w:jc w:val="both"/>
        <w:rPr>
          <w:rFonts w:ascii="Times New Roman" w:hAnsi="Times New Roman" w:cs="Times New Roman"/>
          <w:sz w:val="24"/>
          <w:szCs w:val="24"/>
        </w:rPr>
      </w:pPr>
      <w:r w:rsidRPr="00CE3B68">
        <w:rPr>
          <w:rFonts w:ascii="Times New Roman" w:hAnsi="Times New Roman" w:cs="Times New Roman"/>
          <w:sz w:val="24"/>
          <w:szCs w:val="24"/>
        </w:rPr>
        <w:t>Differences</w:t>
      </w:r>
    </w:p>
    <w:p w14:paraId="73F2F17C" w14:textId="457CA125" w:rsidR="00964EF6" w:rsidRPr="00CE3B68" w:rsidRDefault="00964EF6" w:rsidP="00CE3B68">
      <w:pPr>
        <w:jc w:val="both"/>
        <w:rPr>
          <w:rFonts w:ascii="Times New Roman" w:hAnsi="Times New Roman" w:cs="Times New Roman"/>
          <w:sz w:val="24"/>
          <w:szCs w:val="24"/>
        </w:rPr>
      </w:pPr>
      <w:r w:rsidRPr="00CE3B68">
        <w:rPr>
          <w:rFonts w:ascii="Times New Roman" w:hAnsi="Times New Roman" w:cs="Times New Roman"/>
          <w:sz w:val="24"/>
          <w:szCs w:val="24"/>
        </w:rPr>
        <w:t>The RACE model focuses on the consumer journey stages (Reach, Act, Convert, Engage), while the Honeycomb model focuses on different dimensions of a brand's digital presence (Identity, Sharing, Presence, Relationships, Reputation, Groups, Conversations).</w:t>
      </w:r>
      <w:r w:rsidR="001E5ED5" w:rsidRPr="00CE3B68">
        <w:rPr>
          <w:rFonts w:ascii="Times New Roman" w:hAnsi="Times New Roman" w:cs="Times New Roman"/>
          <w:sz w:val="24"/>
          <w:szCs w:val="24"/>
        </w:rPr>
        <w:t xml:space="preserve"> </w:t>
      </w:r>
      <w:r w:rsidRPr="00CE3B68">
        <w:rPr>
          <w:rFonts w:ascii="Times New Roman" w:hAnsi="Times New Roman" w:cs="Times New Roman"/>
          <w:sz w:val="24"/>
          <w:szCs w:val="24"/>
        </w:rPr>
        <w:t xml:space="preserve">The RACE model outlines specific stages of the consumer journey, while the Honeycomb model provides a </w:t>
      </w:r>
      <w:r w:rsidR="001433AC" w:rsidRPr="00CE3B68">
        <w:rPr>
          <w:rFonts w:ascii="Times New Roman" w:hAnsi="Times New Roman" w:cs="Times New Roman"/>
          <w:sz w:val="24"/>
          <w:szCs w:val="24"/>
        </w:rPr>
        <w:t>broad</w:t>
      </w:r>
      <w:r w:rsidRPr="00CE3B68">
        <w:rPr>
          <w:rFonts w:ascii="Times New Roman" w:hAnsi="Times New Roman" w:cs="Times New Roman"/>
          <w:sz w:val="24"/>
          <w:szCs w:val="24"/>
        </w:rPr>
        <w:t xml:space="preserve"> view of a brand's online </w:t>
      </w:r>
      <w:r w:rsidR="001433AC" w:rsidRPr="00CE3B68">
        <w:rPr>
          <w:rFonts w:ascii="Times New Roman" w:hAnsi="Times New Roman" w:cs="Times New Roman"/>
          <w:sz w:val="24"/>
          <w:szCs w:val="24"/>
        </w:rPr>
        <w:t>environment</w:t>
      </w:r>
      <w:r w:rsidRPr="00CE3B68">
        <w:rPr>
          <w:rFonts w:ascii="Times New Roman" w:hAnsi="Times New Roman" w:cs="Times New Roman"/>
          <w:sz w:val="24"/>
          <w:szCs w:val="24"/>
        </w:rPr>
        <w:t>.</w:t>
      </w:r>
      <w:r w:rsidR="001E5ED5" w:rsidRPr="00CE3B68">
        <w:rPr>
          <w:rFonts w:ascii="Times New Roman" w:hAnsi="Times New Roman" w:cs="Times New Roman"/>
          <w:sz w:val="24"/>
          <w:szCs w:val="24"/>
        </w:rPr>
        <w:t xml:space="preserve"> </w:t>
      </w:r>
      <w:r w:rsidRPr="00CE3B68">
        <w:rPr>
          <w:rFonts w:ascii="Times New Roman" w:hAnsi="Times New Roman" w:cs="Times New Roman"/>
          <w:sz w:val="24"/>
          <w:szCs w:val="24"/>
        </w:rPr>
        <w:t xml:space="preserve">The RACE model is more linear in its approach, guiding consumers through </w:t>
      </w:r>
      <w:r w:rsidR="00715FE9" w:rsidRPr="00CE3B68">
        <w:rPr>
          <w:rFonts w:ascii="Times New Roman" w:hAnsi="Times New Roman" w:cs="Times New Roman"/>
          <w:sz w:val="24"/>
          <w:szCs w:val="24"/>
        </w:rPr>
        <w:t>in sequence</w:t>
      </w:r>
      <w:r w:rsidRPr="00CE3B68">
        <w:rPr>
          <w:rFonts w:ascii="Times New Roman" w:hAnsi="Times New Roman" w:cs="Times New Roman"/>
          <w:sz w:val="24"/>
          <w:szCs w:val="24"/>
        </w:rPr>
        <w:t xml:space="preserve"> stages, while the Honeycomb model offers a more </w:t>
      </w:r>
      <w:r w:rsidR="00715FE9" w:rsidRPr="00CE3B68">
        <w:rPr>
          <w:rFonts w:ascii="Times New Roman" w:hAnsi="Times New Roman" w:cs="Times New Roman"/>
          <w:sz w:val="24"/>
          <w:szCs w:val="24"/>
        </w:rPr>
        <w:t>complete</w:t>
      </w:r>
      <w:r w:rsidRPr="00CE3B68">
        <w:rPr>
          <w:rFonts w:ascii="Times New Roman" w:hAnsi="Times New Roman" w:cs="Times New Roman"/>
          <w:sz w:val="24"/>
          <w:szCs w:val="24"/>
        </w:rPr>
        <w:t xml:space="preserve"> perspective, focusing on various aspects of digital presence </w:t>
      </w:r>
      <w:r w:rsidR="00715FE9" w:rsidRPr="00CE3B68">
        <w:rPr>
          <w:rFonts w:ascii="Times New Roman" w:hAnsi="Times New Roman" w:cs="Times New Roman"/>
          <w:sz w:val="24"/>
          <w:szCs w:val="24"/>
        </w:rPr>
        <w:t>altogether</w:t>
      </w:r>
      <w:r w:rsidR="005B2C28" w:rsidRPr="00CE3B68">
        <w:rPr>
          <w:rFonts w:ascii="Times New Roman" w:hAnsi="Times New Roman" w:cs="Times New Roman"/>
          <w:sz w:val="24"/>
          <w:szCs w:val="24"/>
        </w:rPr>
        <w:t xml:space="preserve"> </w:t>
      </w:r>
      <w:r w:rsidR="0008277D" w:rsidRPr="00CE3B68">
        <w:rPr>
          <w:rFonts w:ascii="Times New Roman" w:eastAsia="Times New Roman" w:hAnsi="Times New Roman" w:cs="Times New Roman"/>
          <w:sz w:val="24"/>
          <w:szCs w:val="24"/>
          <w:lang w:eastAsia="en-GB"/>
        </w:rPr>
        <w:t>(David, 2019).</w:t>
      </w:r>
    </w:p>
    <w:p w14:paraId="498738CF" w14:textId="59D24BFC" w:rsidR="00E63E72" w:rsidRPr="00CE3B68" w:rsidRDefault="00715FE9" w:rsidP="00CE3B68">
      <w:pPr>
        <w:jc w:val="both"/>
        <w:rPr>
          <w:rFonts w:ascii="Times New Roman" w:eastAsia="Times New Roman" w:hAnsi="Times New Roman" w:cs="Times New Roman"/>
          <w:sz w:val="24"/>
          <w:szCs w:val="24"/>
          <w:lang w:eastAsia="en-GB"/>
        </w:rPr>
      </w:pPr>
      <w:r w:rsidRPr="00CE3B68">
        <w:rPr>
          <w:rFonts w:ascii="Times New Roman" w:hAnsi="Times New Roman" w:cs="Times New Roman"/>
          <w:sz w:val="24"/>
          <w:szCs w:val="24"/>
        </w:rPr>
        <w:t>Overall, both the RACE and Honeycomb models provide valuable frameworks for Coca-Cola to strategize and optimize their digital marketing efforts, from attracting new consumers to nurturing existing relationships. Coca-Cola maintains a consistent brand identity online, maintains a strong presence across digital platforms, builds relationships with consumers through personalized interactions, manages its reputation effectively, fosters community groups around shared interests, and facilitates conversations around its brand through social media engagement and events</w:t>
      </w:r>
      <w:r w:rsidR="00E63E72" w:rsidRPr="00CE3B68">
        <w:rPr>
          <w:rFonts w:ascii="Times New Roman" w:hAnsi="Times New Roman" w:cs="Times New Roman"/>
          <w:sz w:val="24"/>
          <w:szCs w:val="24"/>
        </w:rPr>
        <w:t xml:space="preserve"> </w:t>
      </w:r>
      <w:r w:rsidR="00E63E72" w:rsidRPr="00CE3B68">
        <w:rPr>
          <w:rFonts w:ascii="Times New Roman" w:eastAsia="Times New Roman" w:hAnsi="Times New Roman" w:cs="Times New Roman"/>
          <w:sz w:val="24"/>
          <w:szCs w:val="24"/>
          <w:lang w:eastAsia="en-GB"/>
        </w:rPr>
        <w:t>(David, 2019).</w:t>
      </w:r>
    </w:p>
    <w:p w14:paraId="68E01141" w14:textId="639B3E74" w:rsidR="00715FE9" w:rsidRPr="00CE3B68" w:rsidRDefault="00715FE9" w:rsidP="00CE3B68">
      <w:pPr>
        <w:jc w:val="both"/>
        <w:rPr>
          <w:rFonts w:ascii="Times New Roman" w:hAnsi="Times New Roman" w:cs="Times New Roman"/>
          <w:sz w:val="24"/>
          <w:szCs w:val="24"/>
        </w:rPr>
      </w:pPr>
    </w:p>
    <w:p w14:paraId="0B737B8A" w14:textId="77777777" w:rsidR="00B408A2" w:rsidRPr="00CE3B68" w:rsidRDefault="00B408A2" w:rsidP="00CE3B68">
      <w:pPr>
        <w:jc w:val="both"/>
        <w:rPr>
          <w:rFonts w:ascii="Times New Roman" w:hAnsi="Times New Roman" w:cs="Times New Roman"/>
          <w:b/>
          <w:bCs/>
          <w:sz w:val="24"/>
          <w:szCs w:val="24"/>
        </w:rPr>
      </w:pPr>
    </w:p>
    <w:p w14:paraId="72880DB5" w14:textId="77777777" w:rsidR="00CC3158" w:rsidRPr="00CE3B68" w:rsidRDefault="00CC3158" w:rsidP="00CE3B68">
      <w:pPr>
        <w:jc w:val="both"/>
        <w:rPr>
          <w:rFonts w:ascii="Times New Roman" w:hAnsi="Times New Roman" w:cs="Times New Roman"/>
          <w:b/>
          <w:bCs/>
          <w:sz w:val="24"/>
          <w:szCs w:val="24"/>
        </w:rPr>
      </w:pPr>
    </w:p>
    <w:p w14:paraId="7E908355" w14:textId="77777777" w:rsidR="00CC3158" w:rsidRPr="00CE3B68" w:rsidRDefault="00CC3158" w:rsidP="00CE3B68">
      <w:pPr>
        <w:jc w:val="both"/>
        <w:rPr>
          <w:rFonts w:ascii="Times New Roman" w:hAnsi="Times New Roman" w:cs="Times New Roman"/>
          <w:b/>
          <w:bCs/>
          <w:sz w:val="24"/>
          <w:szCs w:val="24"/>
        </w:rPr>
      </w:pPr>
    </w:p>
    <w:p w14:paraId="558A2865" w14:textId="77777777" w:rsidR="00CC3158" w:rsidRPr="00CE3B68" w:rsidRDefault="00CC3158" w:rsidP="00CE3B68">
      <w:pPr>
        <w:jc w:val="both"/>
        <w:rPr>
          <w:rFonts w:ascii="Times New Roman" w:hAnsi="Times New Roman" w:cs="Times New Roman"/>
          <w:b/>
          <w:bCs/>
          <w:sz w:val="24"/>
          <w:szCs w:val="24"/>
        </w:rPr>
      </w:pPr>
    </w:p>
    <w:p w14:paraId="31E6D805" w14:textId="77777777" w:rsidR="00CC3158" w:rsidRPr="00CE3B68" w:rsidRDefault="00CC3158" w:rsidP="00CE3B68">
      <w:pPr>
        <w:jc w:val="both"/>
        <w:rPr>
          <w:rFonts w:ascii="Times New Roman" w:hAnsi="Times New Roman" w:cs="Times New Roman"/>
          <w:b/>
          <w:bCs/>
          <w:sz w:val="24"/>
          <w:szCs w:val="24"/>
        </w:rPr>
      </w:pPr>
    </w:p>
    <w:p w14:paraId="3F43DE27" w14:textId="77777777" w:rsidR="00CC3158" w:rsidRPr="00CE3B68" w:rsidRDefault="00CC3158" w:rsidP="00CE3B68">
      <w:pPr>
        <w:jc w:val="both"/>
        <w:rPr>
          <w:rFonts w:ascii="Times New Roman" w:hAnsi="Times New Roman" w:cs="Times New Roman"/>
          <w:b/>
          <w:bCs/>
          <w:sz w:val="24"/>
          <w:szCs w:val="24"/>
        </w:rPr>
      </w:pPr>
    </w:p>
    <w:p w14:paraId="3EFC2782" w14:textId="77777777" w:rsidR="00CC3158" w:rsidRPr="00CE3B68" w:rsidRDefault="00CC3158" w:rsidP="00CE3B68">
      <w:pPr>
        <w:jc w:val="both"/>
        <w:rPr>
          <w:rFonts w:ascii="Times New Roman" w:hAnsi="Times New Roman" w:cs="Times New Roman"/>
          <w:b/>
          <w:bCs/>
          <w:sz w:val="24"/>
          <w:szCs w:val="24"/>
        </w:rPr>
      </w:pPr>
    </w:p>
    <w:p w14:paraId="38B90A42" w14:textId="77777777" w:rsidR="008C429E" w:rsidRPr="00CE3B68" w:rsidRDefault="008C429E" w:rsidP="00CE3B68">
      <w:pPr>
        <w:jc w:val="both"/>
        <w:rPr>
          <w:rFonts w:ascii="Times New Roman" w:hAnsi="Times New Roman" w:cs="Times New Roman"/>
          <w:b/>
          <w:bCs/>
          <w:sz w:val="24"/>
          <w:szCs w:val="24"/>
        </w:rPr>
      </w:pPr>
    </w:p>
    <w:p w14:paraId="6A30F43F" w14:textId="77777777" w:rsidR="008C429E" w:rsidRPr="00CE3B68" w:rsidRDefault="008C429E" w:rsidP="00CE3B68">
      <w:pPr>
        <w:jc w:val="both"/>
        <w:rPr>
          <w:rFonts w:ascii="Times New Roman" w:hAnsi="Times New Roman" w:cs="Times New Roman"/>
          <w:b/>
          <w:bCs/>
          <w:sz w:val="24"/>
          <w:szCs w:val="24"/>
        </w:rPr>
      </w:pPr>
    </w:p>
    <w:p w14:paraId="4C28E7CC" w14:textId="77777777" w:rsidR="00E53E3E" w:rsidRPr="00CE3B68" w:rsidRDefault="00E53E3E" w:rsidP="00CE3B68">
      <w:pPr>
        <w:jc w:val="both"/>
        <w:rPr>
          <w:rFonts w:ascii="Times New Roman" w:hAnsi="Times New Roman" w:cs="Times New Roman"/>
          <w:b/>
          <w:bCs/>
          <w:sz w:val="24"/>
          <w:szCs w:val="24"/>
        </w:rPr>
      </w:pPr>
    </w:p>
    <w:p w14:paraId="76B09AA0" w14:textId="77777777" w:rsidR="00CC3158" w:rsidRPr="00CE3B68" w:rsidRDefault="00CC3158" w:rsidP="00CE3B68">
      <w:pPr>
        <w:jc w:val="both"/>
        <w:rPr>
          <w:rFonts w:ascii="Times New Roman" w:hAnsi="Times New Roman" w:cs="Times New Roman"/>
          <w:b/>
          <w:bCs/>
          <w:sz w:val="24"/>
          <w:szCs w:val="24"/>
        </w:rPr>
      </w:pPr>
    </w:p>
    <w:p w14:paraId="7C8343AD" w14:textId="32A89D8F" w:rsidR="002812BA" w:rsidRDefault="00F365DA" w:rsidP="00914F96">
      <w:pPr>
        <w:pStyle w:val="Heading2"/>
        <w:rPr>
          <w:rStyle w:val="Heading2Char"/>
        </w:rPr>
      </w:pPr>
      <w:bookmarkStart w:id="24" w:name="_Toc165050316"/>
      <w:r w:rsidRPr="00914F96">
        <w:rPr>
          <w:rStyle w:val="Heading2Char"/>
        </w:rPr>
        <w:lastRenderedPageBreak/>
        <w:t>Theoretical a</w:t>
      </w:r>
      <w:r w:rsidR="00964EF6" w:rsidRPr="00914F96">
        <w:rPr>
          <w:rStyle w:val="Heading2Char"/>
        </w:rPr>
        <w:t xml:space="preserve">nalysis of </w:t>
      </w:r>
      <w:r w:rsidRPr="00914F96">
        <w:rPr>
          <w:rStyle w:val="Heading2Char"/>
        </w:rPr>
        <w:t>c</w:t>
      </w:r>
      <w:r w:rsidR="00B511F2" w:rsidRPr="00914F96">
        <w:rPr>
          <w:rStyle w:val="Heading2Char"/>
        </w:rPr>
        <w:t>onsumer behaviour</w:t>
      </w:r>
      <w:r w:rsidRPr="00914F96">
        <w:rPr>
          <w:rStyle w:val="Heading2Char"/>
        </w:rPr>
        <w:t>.</w:t>
      </w:r>
      <w:bookmarkEnd w:id="24"/>
    </w:p>
    <w:p w14:paraId="7291E5C2" w14:textId="77777777" w:rsidR="00914F96" w:rsidRPr="00914F96" w:rsidRDefault="00914F96" w:rsidP="00914F96"/>
    <w:p w14:paraId="1950CBD8" w14:textId="2096E759" w:rsidR="00B511F2" w:rsidRPr="00914F96" w:rsidRDefault="00C737C5" w:rsidP="00914F96">
      <w:pPr>
        <w:pStyle w:val="Heading3"/>
      </w:pPr>
      <w:bookmarkStart w:id="25" w:name="_Toc165050317"/>
      <w:r w:rsidRPr="00914F96">
        <w:t>2.</w:t>
      </w:r>
      <w:r w:rsidR="00DF196E">
        <w:t>5</w:t>
      </w:r>
      <w:r w:rsidRPr="00914F96">
        <w:t xml:space="preserve">.4 </w:t>
      </w:r>
      <w:r w:rsidR="00B511F2" w:rsidRPr="00914F96">
        <w:t>Tri component + Attitude Model</w:t>
      </w:r>
      <w:bookmarkEnd w:id="25"/>
    </w:p>
    <w:p w14:paraId="69E72172" w14:textId="77777777" w:rsidR="002812BA" w:rsidRDefault="002812BA" w:rsidP="002812BA">
      <w:pPr>
        <w:jc w:val="both"/>
        <w:rPr>
          <w:rFonts w:ascii="Times New Roman" w:hAnsi="Times New Roman" w:cs="Times New Roman"/>
          <w:sz w:val="24"/>
          <w:szCs w:val="24"/>
        </w:rPr>
      </w:pPr>
      <w:r w:rsidRPr="00CE3B68">
        <w:rPr>
          <w:rFonts w:ascii="Times New Roman" w:hAnsi="Times New Roman" w:cs="Times New Roman"/>
          <w:sz w:val="24"/>
          <w:szCs w:val="24"/>
        </w:rPr>
        <w:t>Explanation and relation to Coca-Cola.</w:t>
      </w:r>
    </w:p>
    <w:p w14:paraId="4585522A" w14:textId="77777777" w:rsidR="002812BA" w:rsidRPr="002812BA" w:rsidRDefault="002812BA" w:rsidP="002812BA"/>
    <w:p w14:paraId="70B21858" w14:textId="77777777" w:rsidR="00CB74BE" w:rsidRPr="00CE3B68" w:rsidRDefault="00CB74BE" w:rsidP="00CE3B68">
      <w:pPr>
        <w:jc w:val="both"/>
        <w:rPr>
          <w:rFonts w:ascii="Times New Roman" w:hAnsi="Times New Roman" w:cs="Times New Roman"/>
          <w:sz w:val="24"/>
          <w:szCs w:val="24"/>
        </w:rPr>
      </w:pPr>
    </w:p>
    <w:p w14:paraId="36D08B52" w14:textId="24C85316" w:rsidR="00CB74BE" w:rsidRPr="00CE3B68" w:rsidRDefault="00CB74BE" w:rsidP="00F02639">
      <w:pPr>
        <w:jc w:val="center"/>
        <w:rPr>
          <w:rFonts w:ascii="Times New Roman" w:hAnsi="Times New Roman" w:cs="Times New Roman"/>
          <w:sz w:val="24"/>
          <w:szCs w:val="24"/>
        </w:rPr>
      </w:pPr>
      <w:r w:rsidRPr="00CE3B68">
        <w:rPr>
          <w:rFonts w:ascii="Times New Roman" w:hAnsi="Times New Roman" w:cs="Times New Roman"/>
          <w:noProof/>
          <w:sz w:val="24"/>
          <w:szCs w:val="24"/>
        </w:rPr>
        <w:drawing>
          <wp:inline distT="0" distB="0" distL="0" distR="0" wp14:anchorId="34282844" wp14:editId="6A656869">
            <wp:extent cx="3765550" cy="2858721"/>
            <wp:effectExtent l="0" t="0" r="6350" b="0"/>
            <wp:docPr id="3891199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9119903" name=""/>
                    <pic:cNvPicPr/>
                  </pic:nvPicPr>
                  <pic:blipFill>
                    <a:blip r:embed="rId23"/>
                    <a:stretch>
                      <a:fillRect/>
                    </a:stretch>
                  </pic:blipFill>
                  <pic:spPr>
                    <a:xfrm>
                      <a:off x="0" y="0"/>
                      <a:ext cx="3775057" cy="2865938"/>
                    </a:xfrm>
                    <a:prstGeom prst="rect">
                      <a:avLst/>
                    </a:prstGeom>
                  </pic:spPr>
                </pic:pic>
              </a:graphicData>
            </a:graphic>
          </wp:inline>
        </w:drawing>
      </w:r>
    </w:p>
    <w:p w14:paraId="1D877157" w14:textId="0D61B4D8" w:rsidR="009A1132" w:rsidRPr="00CE3B68" w:rsidRDefault="009A1132" w:rsidP="00F02639">
      <w:pPr>
        <w:jc w:val="center"/>
        <w:rPr>
          <w:rFonts w:ascii="Times New Roman" w:hAnsi="Times New Roman" w:cs="Times New Roman"/>
          <w:color w:val="000000" w:themeColor="text1"/>
          <w:sz w:val="24"/>
          <w:szCs w:val="24"/>
          <w:u w:val="single"/>
          <w:vertAlign w:val="subscript"/>
        </w:rPr>
      </w:pPr>
      <w:r w:rsidRPr="00CE3B68">
        <w:rPr>
          <w:rFonts w:ascii="Times New Roman" w:eastAsia="Times New Roman" w:hAnsi="Times New Roman" w:cs="Times New Roman"/>
          <w:color w:val="000000" w:themeColor="text1"/>
          <w:sz w:val="24"/>
          <w:szCs w:val="24"/>
          <w:u w:val="single"/>
          <w:lang w:eastAsia="en-GB"/>
        </w:rPr>
        <w:t>Fig 2.9 Tri component+ Attitude Model</w:t>
      </w:r>
    </w:p>
    <w:p w14:paraId="0656B7EC" w14:textId="32415FDD" w:rsidR="00434429" w:rsidRPr="00CE3B68" w:rsidRDefault="00434429" w:rsidP="00F02639">
      <w:pPr>
        <w:jc w:val="center"/>
        <w:rPr>
          <w:rFonts w:ascii="Times New Roman" w:eastAsia="Times New Roman" w:hAnsi="Times New Roman" w:cs="Times New Roman"/>
          <w:color w:val="000000" w:themeColor="text1"/>
          <w:sz w:val="24"/>
          <w:szCs w:val="24"/>
          <w:lang w:eastAsia="en-GB"/>
        </w:rPr>
      </w:pPr>
      <w:r w:rsidRPr="00CE3B68">
        <w:rPr>
          <w:rFonts w:ascii="Times New Roman" w:hAnsi="Times New Roman" w:cs="Times New Roman"/>
          <w:color w:val="000000" w:themeColor="text1"/>
          <w:sz w:val="24"/>
          <w:szCs w:val="24"/>
        </w:rPr>
        <w:t>Source:</w:t>
      </w:r>
      <w:r w:rsidR="000833A7" w:rsidRPr="00CE3B68">
        <w:rPr>
          <w:rFonts w:ascii="Times New Roman" w:hAnsi="Times New Roman" w:cs="Times New Roman"/>
          <w:color w:val="000000" w:themeColor="text1"/>
          <w:sz w:val="24"/>
          <w:szCs w:val="24"/>
        </w:rPr>
        <w:t xml:space="preserve"> </w:t>
      </w:r>
      <w:r w:rsidR="00991AA2" w:rsidRPr="00CE3B68">
        <w:rPr>
          <w:rFonts w:ascii="Times New Roman" w:hAnsi="Times New Roman" w:cs="Times New Roman"/>
          <w:color w:val="000000" w:themeColor="text1"/>
          <w:sz w:val="24"/>
          <w:szCs w:val="24"/>
        </w:rPr>
        <w:t>(</w:t>
      </w:r>
      <w:r w:rsidR="000833A7" w:rsidRPr="00CE3B68">
        <w:rPr>
          <w:rFonts w:ascii="Times New Roman" w:eastAsia="Times New Roman" w:hAnsi="Times New Roman" w:cs="Times New Roman"/>
          <w:color w:val="000000" w:themeColor="text1"/>
          <w:sz w:val="24"/>
          <w:szCs w:val="24"/>
          <w:lang w:eastAsia="en-GB"/>
        </w:rPr>
        <w:t>Agyeiwaah et al., 2021)</w:t>
      </w:r>
    </w:p>
    <w:p w14:paraId="3FC259D9" w14:textId="77777777" w:rsidR="00160091" w:rsidRPr="00CE3B68" w:rsidRDefault="00160091" w:rsidP="00CE3B68">
      <w:pPr>
        <w:jc w:val="both"/>
        <w:rPr>
          <w:rFonts w:ascii="Times New Roman" w:hAnsi="Times New Roman" w:cs="Times New Roman"/>
          <w:sz w:val="24"/>
          <w:szCs w:val="24"/>
        </w:rPr>
      </w:pPr>
    </w:p>
    <w:p w14:paraId="6A90DA9F" w14:textId="77777777" w:rsidR="000833A7" w:rsidRPr="00CE3B68" w:rsidRDefault="000833A7" w:rsidP="00CE3B68">
      <w:pPr>
        <w:jc w:val="both"/>
        <w:rPr>
          <w:rFonts w:ascii="Times New Roman" w:hAnsi="Times New Roman" w:cs="Times New Roman"/>
          <w:sz w:val="24"/>
          <w:szCs w:val="24"/>
        </w:rPr>
      </w:pPr>
    </w:p>
    <w:p w14:paraId="2C17D291" w14:textId="1BD0134F" w:rsidR="001E7440" w:rsidRPr="00CE3B68" w:rsidRDefault="001E7440" w:rsidP="00CE3B68">
      <w:pPr>
        <w:jc w:val="both"/>
        <w:rPr>
          <w:rFonts w:ascii="Times New Roman" w:hAnsi="Times New Roman" w:cs="Times New Roman"/>
          <w:sz w:val="24"/>
          <w:szCs w:val="24"/>
        </w:rPr>
      </w:pPr>
      <w:r w:rsidRPr="00CE3B68">
        <w:rPr>
          <w:rFonts w:ascii="Times New Roman" w:hAnsi="Times New Roman" w:cs="Times New Roman"/>
          <w:sz w:val="24"/>
          <w:szCs w:val="24"/>
        </w:rPr>
        <w:t xml:space="preserve">The Tri-Component Attitude Model, also known as the ABC model, is a framework used to understand consumer </w:t>
      </w:r>
      <w:r w:rsidR="00FA542E" w:rsidRPr="00CE3B68">
        <w:rPr>
          <w:rFonts w:ascii="Times New Roman" w:hAnsi="Times New Roman" w:cs="Times New Roman"/>
          <w:sz w:val="24"/>
          <w:szCs w:val="24"/>
        </w:rPr>
        <w:t>behaviour</w:t>
      </w:r>
      <w:r w:rsidRPr="00CE3B68">
        <w:rPr>
          <w:rFonts w:ascii="Times New Roman" w:hAnsi="Times New Roman" w:cs="Times New Roman"/>
          <w:sz w:val="24"/>
          <w:szCs w:val="24"/>
        </w:rPr>
        <w:t xml:space="preserve"> by examining three components: </w:t>
      </w:r>
      <w:r w:rsidRPr="00CE3B68">
        <w:rPr>
          <w:rFonts w:ascii="Times New Roman" w:hAnsi="Times New Roman" w:cs="Times New Roman"/>
          <w:b/>
          <w:bCs/>
          <w:sz w:val="24"/>
          <w:szCs w:val="24"/>
        </w:rPr>
        <w:t>affective</w:t>
      </w:r>
      <w:r w:rsidRPr="00CE3B68">
        <w:rPr>
          <w:rFonts w:ascii="Times New Roman" w:hAnsi="Times New Roman" w:cs="Times New Roman"/>
          <w:sz w:val="24"/>
          <w:szCs w:val="24"/>
        </w:rPr>
        <w:t xml:space="preserve"> </w:t>
      </w:r>
      <w:r w:rsidR="003366B3" w:rsidRPr="00CE3B68">
        <w:rPr>
          <w:rFonts w:ascii="Times New Roman" w:hAnsi="Times New Roman" w:cs="Times New Roman"/>
          <w:sz w:val="24"/>
          <w:szCs w:val="24"/>
        </w:rPr>
        <w:t xml:space="preserve">that is </w:t>
      </w:r>
      <w:r w:rsidRPr="00CE3B68">
        <w:rPr>
          <w:rFonts w:ascii="Times New Roman" w:hAnsi="Times New Roman" w:cs="Times New Roman"/>
          <w:sz w:val="24"/>
          <w:szCs w:val="24"/>
        </w:rPr>
        <w:t xml:space="preserve">feelings or emotions, </w:t>
      </w:r>
      <w:r w:rsidR="00FA542E" w:rsidRPr="00CE3B68">
        <w:rPr>
          <w:rFonts w:ascii="Times New Roman" w:hAnsi="Times New Roman" w:cs="Times New Roman"/>
          <w:b/>
          <w:bCs/>
          <w:sz w:val="24"/>
          <w:szCs w:val="24"/>
        </w:rPr>
        <w:t>behavioural</w:t>
      </w:r>
      <w:r w:rsidRPr="00CE3B68">
        <w:rPr>
          <w:rFonts w:ascii="Times New Roman" w:hAnsi="Times New Roman" w:cs="Times New Roman"/>
          <w:b/>
          <w:bCs/>
          <w:sz w:val="24"/>
          <w:szCs w:val="24"/>
        </w:rPr>
        <w:t xml:space="preserve"> </w:t>
      </w:r>
      <w:r w:rsidR="003366B3" w:rsidRPr="00CE3B68">
        <w:rPr>
          <w:rFonts w:ascii="Times New Roman" w:hAnsi="Times New Roman" w:cs="Times New Roman"/>
          <w:sz w:val="24"/>
          <w:szCs w:val="24"/>
        </w:rPr>
        <w:t xml:space="preserve">that is </w:t>
      </w:r>
      <w:r w:rsidRPr="00CE3B68">
        <w:rPr>
          <w:rFonts w:ascii="Times New Roman" w:hAnsi="Times New Roman" w:cs="Times New Roman"/>
          <w:sz w:val="24"/>
          <w:szCs w:val="24"/>
        </w:rPr>
        <w:t xml:space="preserve">actions or intentions, and </w:t>
      </w:r>
      <w:r w:rsidRPr="00CE3B68">
        <w:rPr>
          <w:rFonts w:ascii="Times New Roman" w:hAnsi="Times New Roman" w:cs="Times New Roman"/>
          <w:b/>
          <w:bCs/>
          <w:sz w:val="24"/>
          <w:szCs w:val="24"/>
        </w:rPr>
        <w:t>cognitive</w:t>
      </w:r>
      <w:r w:rsidRPr="00CE3B68">
        <w:rPr>
          <w:rFonts w:ascii="Times New Roman" w:hAnsi="Times New Roman" w:cs="Times New Roman"/>
          <w:sz w:val="24"/>
          <w:szCs w:val="24"/>
        </w:rPr>
        <w:t xml:space="preserve"> </w:t>
      </w:r>
      <w:r w:rsidR="003366B3" w:rsidRPr="00CE3B68">
        <w:rPr>
          <w:rFonts w:ascii="Times New Roman" w:hAnsi="Times New Roman" w:cs="Times New Roman"/>
          <w:sz w:val="24"/>
          <w:szCs w:val="24"/>
        </w:rPr>
        <w:t xml:space="preserve">that is </w:t>
      </w:r>
      <w:r w:rsidRPr="00CE3B68">
        <w:rPr>
          <w:rFonts w:ascii="Times New Roman" w:hAnsi="Times New Roman" w:cs="Times New Roman"/>
          <w:sz w:val="24"/>
          <w:szCs w:val="24"/>
        </w:rPr>
        <w:t>beliefs or thoughts</w:t>
      </w:r>
      <w:r w:rsidR="00EC380A" w:rsidRPr="00CE3B68">
        <w:rPr>
          <w:rFonts w:ascii="Times New Roman" w:hAnsi="Times New Roman" w:cs="Times New Roman"/>
          <w:sz w:val="24"/>
          <w:szCs w:val="24"/>
        </w:rPr>
        <w:t xml:space="preserve"> </w:t>
      </w:r>
      <w:r w:rsidR="005B2C28" w:rsidRPr="00CE3B68">
        <w:rPr>
          <w:rFonts w:ascii="Times New Roman" w:eastAsia="Times New Roman" w:hAnsi="Times New Roman" w:cs="Times New Roman"/>
          <w:sz w:val="24"/>
          <w:szCs w:val="24"/>
          <w:lang w:eastAsia="en-GB"/>
        </w:rPr>
        <w:t>(Agyeiwaah et al., 2021).</w:t>
      </w:r>
    </w:p>
    <w:p w14:paraId="4658FB8D" w14:textId="5C91DE4B" w:rsidR="001E7440" w:rsidRPr="00CE3B68" w:rsidRDefault="001E7440" w:rsidP="00CE3B68">
      <w:pPr>
        <w:jc w:val="both"/>
        <w:rPr>
          <w:rFonts w:ascii="Times New Roman" w:hAnsi="Times New Roman" w:cs="Times New Roman"/>
          <w:sz w:val="24"/>
          <w:szCs w:val="24"/>
        </w:rPr>
      </w:pPr>
      <w:r w:rsidRPr="00CE3B68">
        <w:rPr>
          <w:rFonts w:ascii="Times New Roman" w:hAnsi="Times New Roman" w:cs="Times New Roman"/>
          <w:sz w:val="24"/>
          <w:szCs w:val="24"/>
        </w:rPr>
        <w:t xml:space="preserve">In the </w:t>
      </w:r>
      <w:r w:rsidR="00DF608D" w:rsidRPr="00CE3B68">
        <w:rPr>
          <w:rFonts w:ascii="Times New Roman" w:hAnsi="Times New Roman" w:cs="Times New Roman"/>
          <w:sz w:val="24"/>
          <w:szCs w:val="24"/>
        </w:rPr>
        <w:t>case</w:t>
      </w:r>
      <w:r w:rsidRPr="00CE3B68">
        <w:rPr>
          <w:rFonts w:ascii="Times New Roman" w:hAnsi="Times New Roman" w:cs="Times New Roman"/>
          <w:sz w:val="24"/>
          <w:szCs w:val="24"/>
        </w:rPr>
        <w:t xml:space="preserve"> of Coca-Cola, this model could be applied to </w:t>
      </w:r>
      <w:r w:rsidR="00FA542E" w:rsidRPr="00CE3B68">
        <w:rPr>
          <w:rFonts w:ascii="Times New Roman" w:hAnsi="Times New Roman" w:cs="Times New Roman"/>
          <w:sz w:val="24"/>
          <w:szCs w:val="24"/>
        </w:rPr>
        <w:t>analyse</w:t>
      </w:r>
      <w:r w:rsidRPr="00CE3B68">
        <w:rPr>
          <w:rFonts w:ascii="Times New Roman" w:hAnsi="Times New Roman" w:cs="Times New Roman"/>
          <w:sz w:val="24"/>
          <w:szCs w:val="24"/>
        </w:rPr>
        <w:t xml:space="preserve"> consumers' attitudes towards the brand. For example, the affective component might involve emotions such as happiness or nostalgia associated with consuming Coca-Cola products. The </w:t>
      </w:r>
      <w:r w:rsidR="00FA542E" w:rsidRPr="00CE3B68">
        <w:rPr>
          <w:rFonts w:ascii="Times New Roman" w:hAnsi="Times New Roman" w:cs="Times New Roman"/>
          <w:sz w:val="24"/>
          <w:szCs w:val="24"/>
        </w:rPr>
        <w:t>behavioural</w:t>
      </w:r>
      <w:r w:rsidRPr="00CE3B68">
        <w:rPr>
          <w:rFonts w:ascii="Times New Roman" w:hAnsi="Times New Roman" w:cs="Times New Roman"/>
          <w:sz w:val="24"/>
          <w:szCs w:val="24"/>
        </w:rPr>
        <w:t xml:space="preserve"> component would include actions like purchasing Coca-Cola beverages or recommending them to others. The cognitive component might consist of beliefs about the taste, quality, or values represented by Coca-Cola.</w:t>
      </w:r>
      <w:r w:rsidR="000833A7" w:rsidRPr="00CE3B68">
        <w:rPr>
          <w:rFonts w:ascii="Times New Roman" w:hAnsi="Times New Roman" w:cs="Times New Roman"/>
          <w:sz w:val="24"/>
          <w:szCs w:val="24"/>
        </w:rPr>
        <w:t xml:space="preserve"> </w:t>
      </w:r>
      <w:r w:rsidRPr="00CE3B68">
        <w:rPr>
          <w:rFonts w:ascii="Times New Roman" w:hAnsi="Times New Roman" w:cs="Times New Roman"/>
          <w:sz w:val="24"/>
          <w:szCs w:val="24"/>
        </w:rPr>
        <w:t xml:space="preserve">By understanding these components, Coca-Cola can </w:t>
      </w:r>
      <w:r w:rsidR="002E0D4A" w:rsidRPr="00CE3B68">
        <w:rPr>
          <w:rFonts w:ascii="Times New Roman" w:hAnsi="Times New Roman" w:cs="Times New Roman"/>
          <w:sz w:val="24"/>
          <w:szCs w:val="24"/>
        </w:rPr>
        <w:t>modify</w:t>
      </w:r>
      <w:r w:rsidRPr="00CE3B68">
        <w:rPr>
          <w:rFonts w:ascii="Times New Roman" w:hAnsi="Times New Roman" w:cs="Times New Roman"/>
          <w:sz w:val="24"/>
          <w:szCs w:val="24"/>
        </w:rPr>
        <w:t xml:space="preserve"> marketing strategies to strengthen positive attitudes towards their brand and products, address any negative perceptions, and influence consumers' purchasing decisions</w:t>
      </w:r>
      <w:r w:rsidR="00EC380A" w:rsidRPr="00CE3B68">
        <w:rPr>
          <w:rFonts w:ascii="Times New Roman" w:hAnsi="Times New Roman" w:cs="Times New Roman"/>
          <w:sz w:val="24"/>
          <w:szCs w:val="24"/>
        </w:rPr>
        <w:t xml:space="preserve"> </w:t>
      </w:r>
      <w:r w:rsidR="00EC380A" w:rsidRPr="00CE3B68">
        <w:rPr>
          <w:rFonts w:ascii="Times New Roman" w:eastAsia="Times New Roman" w:hAnsi="Times New Roman" w:cs="Times New Roman"/>
          <w:sz w:val="24"/>
          <w:szCs w:val="24"/>
          <w:lang w:eastAsia="en-GB"/>
        </w:rPr>
        <w:t>(Agyeiwaah et al., 2021).</w:t>
      </w:r>
    </w:p>
    <w:p w14:paraId="3F2DEECE" w14:textId="77777777" w:rsidR="000833A7" w:rsidRPr="00CE3B68" w:rsidRDefault="000833A7" w:rsidP="00CE3B68">
      <w:pPr>
        <w:jc w:val="both"/>
        <w:rPr>
          <w:rFonts w:ascii="Times New Roman" w:hAnsi="Times New Roman" w:cs="Times New Roman"/>
          <w:sz w:val="24"/>
          <w:szCs w:val="24"/>
        </w:rPr>
      </w:pPr>
    </w:p>
    <w:p w14:paraId="0D9E4788" w14:textId="70E6ADE3" w:rsidR="000833A7" w:rsidRPr="00CE3B68" w:rsidRDefault="001E7440" w:rsidP="00CE3B68">
      <w:pPr>
        <w:jc w:val="both"/>
        <w:rPr>
          <w:rFonts w:ascii="Times New Roman" w:eastAsia="Times New Roman" w:hAnsi="Times New Roman" w:cs="Times New Roman"/>
          <w:sz w:val="24"/>
          <w:szCs w:val="24"/>
          <w:lang w:eastAsia="en-GB"/>
        </w:rPr>
      </w:pPr>
      <w:r w:rsidRPr="00CE3B68">
        <w:rPr>
          <w:rFonts w:ascii="Times New Roman" w:hAnsi="Times New Roman" w:cs="Times New Roman"/>
          <w:sz w:val="24"/>
          <w:szCs w:val="24"/>
        </w:rPr>
        <w:lastRenderedPageBreak/>
        <w:t>Additionally, the Attitude Model examines how attitudes are formed, changed, and maintained. It considers factors such as beliefs, emotions, and social influences. Coca-Cola could use this model to study how consumer attitudes towards their brand are influenced by advertising, word-of-mouth, cultural factors, and personal experiences.</w:t>
      </w:r>
      <w:r w:rsidR="000833A7" w:rsidRPr="00CE3B68">
        <w:rPr>
          <w:rFonts w:ascii="Times New Roman" w:hAnsi="Times New Roman" w:cs="Times New Roman"/>
          <w:sz w:val="24"/>
          <w:szCs w:val="24"/>
        </w:rPr>
        <w:t xml:space="preserve"> </w:t>
      </w:r>
      <w:r w:rsidRPr="00CE3B68">
        <w:rPr>
          <w:rFonts w:ascii="Times New Roman" w:hAnsi="Times New Roman" w:cs="Times New Roman"/>
          <w:sz w:val="24"/>
          <w:szCs w:val="24"/>
        </w:rPr>
        <w:t xml:space="preserve">By applying both the Tri-Component Attitude Model and the Attitude Model, Coca-Cola can gain insights into the complexities of consumer </w:t>
      </w:r>
      <w:r w:rsidR="00FA542E" w:rsidRPr="00CE3B68">
        <w:rPr>
          <w:rFonts w:ascii="Times New Roman" w:hAnsi="Times New Roman" w:cs="Times New Roman"/>
          <w:sz w:val="24"/>
          <w:szCs w:val="24"/>
        </w:rPr>
        <w:t>behaviour</w:t>
      </w:r>
      <w:r w:rsidRPr="00CE3B68">
        <w:rPr>
          <w:rFonts w:ascii="Times New Roman" w:hAnsi="Times New Roman" w:cs="Times New Roman"/>
          <w:sz w:val="24"/>
          <w:szCs w:val="24"/>
        </w:rPr>
        <w:t xml:space="preserve"> and develop strategies to </w:t>
      </w:r>
      <w:r w:rsidR="002E0D4A" w:rsidRPr="00CE3B68">
        <w:rPr>
          <w:rFonts w:ascii="Times New Roman" w:hAnsi="Times New Roman" w:cs="Times New Roman"/>
          <w:sz w:val="24"/>
          <w:szCs w:val="24"/>
        </w:rPr>
        <w:t>successfully</w:t>
      </w:r>
      <w:r w:rsidRPr="00CE3B68">
        <w:rPr>
          <w:rFonts w:ascii="Times New Roman" w:hAnsi="Times New Roman" w:cs="Times New Roman"/>
          <w:sz w:val="24"/>
          <w:szCs w:val="24"/>
        </w:rPr>
        <w:t xml:space="preserve"> </w:t>
      </w:r>
      <w:r w:rsidR="002E0D4A">
        <w:rPr>
          <w:rFonts w:ascii="Times New Roman" w:hAnsi="Times New Roman" w:cs="Times New Roman"/>
          <w:sz w:val="24"/>
          <w:szCs w:val="24"/>
        </w:rPr>
        <w:t>engage</w:t>
      </w:r>
      <w:r w:rsidRPr="00CE3B68">
        <w:rPr>
          <w:rFonts w:ascii="Times New Roman" w:hAnsi="Times New Roman" w:cs="Times New Roman"/>
          <w:sz w:val="24"/>
          <w:szCs w:val="24"/>
        </w:rPr>
        <w:t xml:space="preserve"> with their target audience, build brand loyalty, and drive sales</w:t>
      </w:r>
      <w:r w:rsidR="00C36614" w:rsidRPr="00CE3B68">
        <w:rPr>
          <w:rFonts w:ascii="Times New Roman" w:hAnsi="Times New Roman" w:cs="Times New Roman"/>
          <w:sz w:val="24"/>
          <w:szCs w:val="24"/>
        </w:rPr>
        <w:t xml:space="preserve"> </w:t>
      </w:r>
      <w:r w:rsidR="00C36614" w:rsidRPr="00CE3B68">
        <w:rPr>
          <w:rFonts w:ascii="Times New Roman" w:eastAsia="Times New Roman" w:hAnsi="Times New Roman" w:cs="Times New Roman"/>
          <w:sz w:val="24"/>
          <w:szCs w:val="24"/>
          <w:lang w:eastAsia="en-GB"/>
        </w:rPr>
        <w:t>(Agyeiwaah et al., 2021)</w:t>
      </w:r>
    </w:p>
    <w:p w14:paraId="717DC750" w14:textId="77777777" w:rsidR="00B408A2" w:rsidRPr="00CE3B68" w:rsidRDefault="00B408A2" w:rsidP="00CE3B68">
      <w:pPr>
        <w:jc w:val="both"/>
        <w:rPr>
          <w:rFonts w:ascii="Times New Roman" w:hAnsi="Times New Roman" w:cs="Times New Roman"/>
          <w:sz w:val="24"/>
          <w:szCs w:val="24"/>
        </w:rPr>
      </w:pPr>
    </w:p>
    <w:p w14:paraId="4560972D" w14:textId="2EE2A298" w:rsidR="0019063A" w:rsidRPr="00914F96" w:rsidRDefault="008A79B7" w:rsidP="00914F96">
      <w:pPr>
        <w:pStyle w:val="Heading2"/>
      </w:pPr>
      <w:bookmarkStart w:id="26" w:name="_Toc165050318"/>
      <w:r w:rsidRPr="00914F96">
        <w:t>2.</w:t>
      </w:r>
      <w:r w:rsidR="00DF196E">
        <w:t>6</w:t>
      </w:r>
      <w:r w:rsidRPr="00914F96">
        <w:t xml:space="preserve"> </w:t>
      </w:r>
      <w:r w:rsidR="0019063A" w:rsidRPr="00914F96">
        <w:t>Conclu</w:t>
      </w:r>
      <w:r w:rsidR="00EC380A" w:rsidRPr="00914F96">
        <w:t>sion</w:t>
      </w:r>
      <w:r w:rsidR="0019063A" w:rsidRPr="00914F96">
        <w:t xml:space="preserve"> to</w:t>
      </w:r>
      <w:r w:rsidR="00EC380A" w:rsidRPr="00914F96">
        <w:t xml:space="preserve"> the</w:t>
      </w:r>
      <w:r w:rsidR="0019063A" w:rsidRPr="00914F96">
        <w:t xml:space="preserve"> literature review</w:t>
      </w:r>
      <w:bookmarkEnd w:id="26"/>
    </w:p>
    <w:p w14:paraId="39067D3D" w14:textId="77777777" w:rsidR="00FB27ED" w:rsidRPr="00CE3B68" w:rsidRDefault="00FB27ED" w:rsidP="00CE3B68">
      <w:pPr>
        <w:jc w:val="both"/>
        <w:rPr>
          <w:rFonts w:ascii="Times New Roman" w:hAnsi="Times New Roman" w:cs="Times New Roman"/>
          <w:b/>
          <w:bCs/>
          <w:color w:val="C00000"/>
          <w:sz w:val="24"/>
          <w:szCs w:val="24"/>
        </w:rPr>
      </w:pPr>
    </w:p>
    <w:p w14:paraId="5E738B67" w14:textId="29E1BFD5" w:rsidR="003C5D90" w:rsidRPr="00CE3B68" w:rsidRDefault="00EC380A" w:rsidP="00CE3B68">
      <w:pPr>
        <w:jc w:val="both"/>
        <w:rPr>
          <w:rFonts w:ascii="Times New Roman" w:eastAsia="Times New Roman" w:hAnsi="Times New Roman" w:cs="Times New Roman"/>
          <w:sz w:val="24"/>
          <w:szCs w:val="24"/>
          <w:lang w:eastAsia="en-GB"/>
        </w:rPr>
      </w:pPr>
      <w:r w:rsidRPr="00CE3B68">
        <w:rPr>
          <w:rFonts w:ascii="Times New Roman" w:hAnsi="Times New Roman" w:cs="Times New Roman"/>
          <w:sz w:val="24"/>
          <w:szCs w:val="24"/>
        </w:rPr>
        <w:t>T</w:t>
      </w:r>
      <w:r w:rsidR="00FB27ED" w:rsidRPr="00CE3B68">
        <w:rPr>
          <w:rFonts w:ascii="Times New Roman" w:hAnsi="Times New Roman" w:cs="Times New Roman"/>
          <w:sz w:val="24"/>
          <w:szCs w:val="24"/>
        </w:rPr>
        <w:t>his literature review has provided a critical examination of various authors' works within the field of IMC, digital marketing, and consumer behaviour, with a specific focus on Coca-Cola's strategies and their impact.</w:t>
      </w:r>
      <w:r w:rsidR="00BE56CE" w:rsidRPr="00CE3B68">
        <w:rPr>
          <w:rFonts w:ascii="Times New Roman" w:hAnsi="Times New Roman" w:cs="Times New Roman"/>
          <w:sz w:val="24"/>
          <w:szCs w:val="24"/>
        </w:rPr>
        <w:t xml:space="preserve"> </w:t>
      </w:r>
      <w:r w:rsidR="00FB27ED" w:rsidRPr="00CE3B68">
        <w:rPr>
          <w:rFonts w:ascii="Times New Roman" w:hAnsi="Times New Roman" w:cs="Times New Roman"/>
          <w:sz w:val="24"/>
          <w:szCs w:val="24"/>
        </w:rPr>
        <w:t xml:space="preserve">Schultz's contributions, while pioneering in IMC research, might lack </w:t>
      </w:r>
      <w:r w:rsidR="00FB764A" w:rsidRPr="00CE3B68">
        <w:rPr>
          <w:rFonts w:ascii="Times New Roman" w:hAnsi="Times New Roman" w:cs="Times New Roman"/>
          <w:sz w:val="24"/>
          <w:szCs w:val="24"/>
        </w:rPr>
        <w:t>importance</w:t>
      </w:r>
      <w:r w:rsidR="00FB27ED" w:rsidRPr="00CE3B68">
        <w:rPr>
          <w:rFonts w:ascii="Times New Roman" w:hAnsi="Times New Roman" w:cs="Times New Roman"/>
          <w:sz w:val="24"/>
          <w:szCs w:val="24"/>
        </w:rPr>
        <w:t xml:space="preserve"> on the evolving role of digital marketing within Coca-Cola's strategies</w:t>
      </w:r>
      <w:r w:rsidR="00BE56CE" w:rsidRPr="00CE3B68">
        <w:rPr>
          <w:rFonts w:ascii="Times New Roman" w:hAnsi="Times New Roman" w:cs="Times New Roman"/>
          <w:sz w:val="24"/>
          <w:szCs w:val="24"/>
        </w:rPr>
        <w:t xml:space="preserve"> </w:t>
      </w:r>
      <w:r w:rsidR="00BE56CE" w:rsidRPr="00CE3B68">
        <w:rPr>
          <w:rFonts w:ascii="Times New Roman" w:eastAsia="Times New Roman" w:hAnsi="Times New Roman" w:cs="Times New Roman"/>
          <w:sz w:val="24"/>
          <w:szCs w:val="24"/>
          <w:lang w:eastAsia="en-GB"/>
        </w:rPr>
        <w:t>(Vollero, Schultz and Siano, 2019)</w:t>
      </w:r>
      <w:r w:rsidR="000639A6" w:rsidRPr="00CE3B68">
        <w:rPr>
          <w:rFonts w:ascii="Times New Roman" w:eastAsia="Times New Roman" w:hAnsi="Times New Roman" w:cs="Times New Roman"/>
          <w:sz w:val="24"/>
          <w:szCs w:val="24"/>
          <w:lang w:eastAsia="en-GB"/>
        </w:rPr>
        <w:t>.</w:t>
      </w:r>
      <w:r w:rsidR="00FB27ED" w:rsidRPr="00CE3B68">
        <w:rPr>
          <w:rFonts w:ascii="Times New Roman" w:hAnsi="Times New Roman" w:cs="Times New Roman"/>
          <w:sz w:val="24"/>
          <w:szCs w:val="24"/>
        </w:rPr>
        <w:t xml:space="preserve"> </w:t>
      </w:r>
      <w:r w:rsidR="000639A6" w:rsidRPr="00CE3B68">
        <w:rPr>
          <w:rFonts w:ascii="Times New Roman" w:hAnsi="Times New Roman" w:cs="Times New Roman"/>
          <w:sz w:val="24"/>
          <w:szCs w:val="24"/>
        </w:rPr>
        <w:t>On the contrary</w:t>
      </w:r>
      <w:r w:rsidR="00FB27ED" w:rsidRPr="00CE3B68">
        <w:rPr>
          <w:rFonts w:ascii="Times New Roman" w:hAnsi="Times New Roman" w:cs="Times New Roman"/>
          <w:sz w:val="24"/>
          <w:szCs w:val="24"/>
        </w:rPr>
        <w:t>, Dave Chaffey's expertise in digital marketing offers valuable insights, yet may not fully explore how Coca-Cola integrates digital strategies into its broader marketing communications</w:t>
      </w:r>
      <w:r w:rsidR="0057522B" w:rsidRPr="00CE3B68">
        <w:rPr>
          <w:rFonts w:ascii="Times New Roman" w:hAnsi="Times New Roman" w:cs="Times New Roman"/>
          <w:sz w:val="24"/>
          <w:szCs w:val="24"/>
        </w:rPr>
        <w:t xml:space="preserve"> </w:t>
      </w:r>
      <w:r w:rsidR="0057522B" w:rsidRPr="00CE3B68">
        <w:rPr>
          <w:rFonts w:ascii="Times New Roman" w:eastAsia="Times New Roman" w:hAnsi="Times New Roman" w:cs="Times New Roman"/>
          <w:sz w:val="24"/>
          <w:szCs w:val="24"/>
          <w:lang w:eastAsia="en-GB"/>
        </w:rPr>
        <w:t>(Chaffey and Chadwick, 2019).</w:t>
      </w:r>
      <w:r w:rsidR="00FB27ED" w:rsidRPr="00CE3B68">
        <w:rPr>
          <w:rFonts w:ascii="Times New Roman" w:hAnsi="Times New Roman" w:cs="Times New Roman"/>
          <w:sz w:val="24"/>
          <w:szCs w:val="24"/>
        </w:rPr>
        <w:t xml:space="preserve"> Identifying gaps in the literature</w:t>
      </w:r>
      <w:r w:rsidR="0057522B" w:rsidRPr="00CE3B68">
        <w:rPr>
          <w:rFonts w:ascii="Times New Roman" w:hAnsi="Times New Roman" w:cs="Times New Roman"/>
          <w:sz w:val="24"/>
          <w:szCs w:val="24"/>
        </w:rPr>
        <w:t xml:space="preserve"> in</w:t>
      </w:r>
      <w:r w:rsidR="00FB27ED" w:rsidRPr="00CE3B68">
        <w:rPr>
          <w:rFonts w:ascii="Times New Roman" w:hAnsi="Times New Roman" w:cs="Times New Roman"/>
          <w:sz w:val="24"/>
          <w:szCs w:val="24"/>
        </w:rPr>
        <w:t xml:space="preserve"> this dissertation</w:t>
      </w:r>
      <w:r w:rsidR="0057522B" w:rsidRPr="00CE3B68">
        <w:rPr>
          <w:rFonts w:ascii="Times New Roman" w:hAnsi="Times New Roman" w:cs="Times New Roman"/>
          <w:sz w:val="24"/>
          <w:szCs w:val="24"/>
        </w:rPr>
        <w:t>,</w:t>
      </w:r>
      <w:r w:rsidR="00FB27ED" w:rsidRPr="00CE3B68">
        <w:rPr>
          <w:rFonts w:ascii="Times New Roman" w:hAnsi="Times New Roman" w:cs="Times New Roman"/>
          <w:sz w:val="24"/>
          <w:szCs w:val="24"/>
        </w:rPr>
        <w:t xml:space="preserve"> aim</w:t>
      </w:r>
      <w:r w:rsidR="0057522B" w:rsidRPr="00CE3B68">
        <w:rPr>
          <w:rFonts w:ascii="Times New Roman" w:hAnsi="Times New Roman" w:cs="Times New Roman"/>
          <w:sz w:val="24"/>
          <w:szCs w:val="24"/>
        </w:rPr>
        <w:t>ing</w:t>
      </w:r>
      <w:r w:rsidR="00FB27ED" w:rsidRPr="00CE3B68">
        <w:rPr>
          <w:rFonts w:ascii="Times New Roman" w:hAnsi="Times New Roman" w:cs="Times New Roman"/>
          <w:sz w:val="24"/>
          <w:szCs w:val="24"/>
        </w:rPr>
        <w:t xml:space="preserve"> to fill the void by analysing Coca-Cola's current IMC and digital marketing strategies in the UK, understanding their opportunities and challenges, and examining their impact on consumer behaviour, particularly among university students. Additionally, the review explores theoretical communication models such as the Shannon and Weaver Model, providing insights into the importance of effective communication within Coca-Cola's marketing endeavours</w:t>
      </w:r>
      <w:r w:rsidR="003C5D90" w:rsidRPr="00CE3B68">
        <w:rPr>
          <w:rFonts w:ascii="Times New Roman" w:hAnsi="Times New Roman" w:cs="Times New Roman"/>
          <w:sz w:val="24"/>
          <w:szCs w:val="24"/>
        </w:rPr>
        <w:t xml:space="preserve"> </w:t>
      </w:r>
      <w:r w:rsidR="003C5D90" w:rsidRPr="00CE3B68">
        <w:rPr>
          <w:rFonts w:ascii="Times New Roman" w:eastAsia="Times New Roman" w:hAnsi="Times New Roman" w:cs="Times New Roman"/>
          <w:sz w:val="24"/>
          <w:szCs w:val="24"/>
          <w:lang w:eastAsia="en-GB"/>
        </w:rPr>
        <w:t>(Communication Theory, 2014).</w:t>
      </w:r>
    </w:p>
    <w:p w14:paraId="0A16718E" w14:textId="5A100E8D" w:rsidR="00FB27ED" w:rsidRPr="00CE3B68" w:rsidRDefault="00FB27ED" w:rsidP="00CE3B68">
      <w:pPr>
        <w:jc w:val="both"/>
        <w:rPr>
          <w:rFonts w:ascii="Times New Roman" w:hAnsi="Times New Roman" w:cs="Times New Roman"/>
          <w:sz w:val="24"/>
          <w:szCs w:val="24"/>
        </w:rPr>
      </w:pPr>
      <w:r w:rsidRPr="00CE3B68">
        <w:rPr>
          <w:rFonts w:ascii="Times New Roman" w:hAnsi="Times New Roman" w:cs="Times New Roman"/>
          <w:sz w:val="24"/>
          <w:szCs w:val="24"/>
        </w:rPr>
        <w:t xml:space="preserve">Further, by comparing digital marketing models like the RACE and Honeycomb frameworks, this review </w:t>
      </w:r>
      <w:r w:rsidR="009E27A8" w:rsidRPr="00CE3B68">
        <w:rPr>
          <w:rFonts w:ascii="Times New Roman" w:hAnsi="Times New Roman" w:cs="Times New Roman"/>
          <w:sz w:val="24"/>
          <w:szCs w:val="24"/>
        </w:rPr>
        <w:t>highlights</w:t>
      </w:r>
      <w:r w:rsidRPr="00CE3B68">
        <w:rPr>
          <w:rFonts w:ascii="Times New Roman" w:hAnsi="Times New Roman" w:cs="Times New Roman"/>
          <w:sz w:val="24"/>
          <w:szCs w:val="24"/>
        </w:rPr>
        <w:t xml:space="preserve"> their </w:t>
      </w:r>
      <w:r w:rsidR="00CE3016" w:rsidRPr="00CE3B68">
        <w:rPr>
          <w:rFonts w:ascii="Times New Roman" w:hAnsi="Times New Roman" w:cs="Times New Roman"/>
          <w:sz w:val="24"/>
          <w:szCs w:val="24"/>
        </w:rPr>
        <w:t>applications</w:t>
      </w:r>
      <w:r w:rsidRPr="00CE3B68">
        <w:rPr>
          <w:rFonts w:ascii="Times New Roman" w:hAnsi="Times New Roman" w:cs="Times New Roman"/>
          <w:sz w:val="24"/>
          <w:szCs w:val="24"/>
        </w:rPr>
        <w:t xml:space="preserve"> to Coca-Cola's digital strategy, offering a structured approach to reach, engage, and convert consumers online. </w:t>
      </w:r>
      <w:r w:rsidR="00642EFB">
        <w:rPr>
          <w:rFonts w:ascii="Times New Roman" w:hAnsi="Times New Roman" w:cs="Times New Roman"/>
          <w:sz w:val="24"/>
          <w:szCs w:val="24"/>
        </w:rPr>
        <w:t>T</w:t>
      </w:r>
      <w:r w:rsidRPr="00CE3B68">
        <w:rPr>
          <w:rFonts w:ascii="Times New Roman" w:hAnsi="Times New Roman" w:cs="Times New Roman"/>
          <w:sz w:val="24"/>
          <w:szCs w:val="24"/>
        </w:rPr>
        <w:t>he examination of consumer behaviour models, including the Tri-Component Attitude Model and the Attitude Model, sheds light on how Coca-Cola can shape consumer attitudes and behaviours through strategic marketing interventions</w:t>
      </w:r>
      <w:r w:rsidR="008248E6" w:rsidRPr="00CE3B68">
        <w:rPr>
          <w:rFonts w:ascii="Times New Roman" w:hAnsi="Times New Roman" w:cs="Times New Roman"/>
          <w:sz w:val="24"/>
          <w:szCs w:val="24"/>
        </w:rPr>
        <w:t xml:space="preserve"> </w:t>
      </w:r>
      <w:r w:rsidR="008248E6" w:rsidRPr="00CE3B68">
        <w:rPr>
          <w:rFonts w:ascii="Times New Roman" w:eastAsia="Times New Roman" w:hAnsi="Times New Roman" w:cs="Times New Roman"/>
          <w:sz w:val="24"/>
          <w:szCs w:val="24"/>
          <w:lang w:eastAsia="en-GB"/>
        </w:rPr>
        <w:t>(Agyeiwaah et al., 2021).</w:t>
      </w:r>
      <w:r w:rsidR="00C57D92" w:rsidRPr="00CE3B68">
        <w:rPr>
          <w:rFonts w:ascii="Times New Roman" w:hAnsi="Times New Roman" w:cs="Times New Roman"/>
          <w:sz w:val="24"/>
          <w:szCs w:val="24"/>
        </w:rPr>
        <w:t xml:space="preserve"> T</w:t>
      </w:r>
      <w:r w:rsidRPr="00CE3B68">
        <w:rPr>
          <w:rFonts w:ascii="Times New Roman" w:hAnsi="Times New Roman" w:cs="Times New Roman"/>
          <w:sz w:val="24"/>
          <w:szCs w:val="24"/>
        </w:rPr>
        <w:t xml:space="preserve">his literature review serves as a foundation for the </w:t>
      </w:r>
      <w:r w:rsidR="00C57D92" w:rsidRPr="00CE3B68">
        <w:rPr>
          <w:rFonts w:ascii="Times New Roman" w:hAnsi="Times New Roman" w:cs="Times New Roman"/>
          <w:sz w:val="24"/>
          <w:szCs w:val="24"/>
        </w:rPr>
        <w:t>following</w:t>
      </w:r>
      <w:r w:rsidRPr="00CE3B68">
        <w:rPr>
          <w:rFonts w:ascii="Times New Roman" w:hAnsi="Times New Roman" w:cs="Times New Roman"/>
          <w:sz w:val="24"/>
          <w:szCs w:val="24"/>
        </w:rPr>
        <w:t xml:space="preserve"> research objectives, aiming to provide a </w:t>
      </w:r>
      <w:r w:rsidR="00586B53" w:rsidRPr="00CE3B68">
        <w:rPr>
          <w:rFonts w:ascii="Times New Roman" w:hAnsi="Times New Roman" w:cs="Times New Roman"/>
          <w:sz w:val="24"/>
          <w:szCs w:val="24"/>
        </w:rPr>
        <w:t>complete</w:t>
      </w:r>
      <w:r w:rsidRPr="00CE3B68">
        <w:rPr>
          <w:rFonts w:ascii="Times New Roman" w:hAnsi="Times New Roman" w:cs="Times New Roman"/>
          <w:sz w:val="24"/>
          <w:szCs w:val="24"/>
        </w:rPr>
        <w:t xml:space="preserve"> understanding of Coca-Cola's marketing strategies, their </w:t>
      </w:r>
      <w:r w:rsidR="004770C2" w:rsidRPr="00CE3B68">
        <w:rPr>
          <w:rFonts w:ascii="Times New Roman" w:hAnsi="Times New Roman" w:cs="Times New Roman"/>
          <w:sz w:val="24"/>
          <w:szCs w:val="24"/>
        </w:rPr>
        <w:t>usage</w:t>
      </w:r>
      <w:r w:rsidRPr="00CE3B68">
        <w:rPr>
          <w:rFonts w:ascii="Times New Roman" w:hAnsi="Times New Roman" w:cs="Times New Roman"/>
          <w:sz w:val="24"/>
          <w:szCs w:val="24"/>
        </w:rPr>
        <w:t xml:space="preserve"> with contemporary trends, and their effectiveness in influencing consumer behaviour in the digital age. Through </w:t>
      </w:r>
      <w:r w:rsidR="004770C2" w:rsidRPr="00CE3B68">
        <w:rPr>
          <w:rFonts w:ascii="Times New Roman" w:hAnsi="Times New Roman" w:cs="Times New Roman"/>
          <w:sz w:val="24"/>
          <w:szCs w:val="24"/>
        </w:rPr>
        <w:t>careful</w:t>
      </w:r>
      <w:r w:rsidRPr="00CE3B68">
        <w:rPr>
          <w:rFonts w:ascii="Times New Roman" w:hAnsi="Times New Roman" w:cs="Times New Roman"/>
          <w:sz w:val="24"/>
          <w:szCs w:val="24"/>
        </w:rPr>
        <w:t xml:space="preserve"> analysis and empirical investigation, this </w:t>
      </w:r>
      <w:r w:rsidR="0022437A">
        <w:rPr>
          <w:rFonts w:ascii="Times New Roman" w:hAnsi="Times New Roman" w:cs="Times New Roman"/>
          <w:sz w:val="24"/>
          <w:szCs w:val="24"/>
        </w:rPr>
        <w:t>research</w:t>
      </w:r>
      <w:r w:rsidRPr="00CE3B68">
        <w:rPr>
          <w:rFonts w:ascii="Times New Roman" w:hAnsi="Times New Roman" w:cs="Times New Roman"/>
          <w:sz w:val="24"/>
          <w:szCs w:val="24"/>
        </w:rPr>
        <w:t xml:space="preserve"> seeks to contribute insights to the field of marketing and </w:t>
      </w:r>
      <w:r w:rsidR="004770C2" w:rsidRPr="00CE3B68">
        <w:rPr>
          <w:rFonts w:ascii="Times New Roman" w:hAnsi="Times New Roman" w:cs="Times New Roman"/>
          <w:sz w:val="24"/>
          <w:szCs w:val="24"/>
        </w:rPr>
        <w:t>advise</w:t>
      </w:r>
      <w:r w:rsidRPr="00CE3B68">
        <w:rPr>
          <w:rFonts w:ascii="Times New Roman" w:hAnsi="Times New Roman" w:cs="Times New Roman"/>
          <w:sz w:val="24"/>
          <w:szCs w:val="24"/>
        </w:rPr>
        <w:t xml:space="preserve"> practical recommendations for industry practitioners and </w:t>
      </w:r>
      <w:r w:rsidR="00AC253E" w:rsidRPr="00CE3B68">
        <w:rPr>
          <w:rFonts w:ascii="Times New Roman" w:hAnsi="Times New Roman" w:cs="Times New Roman"/>
          <w:sz w:val="24"/>
          <w:szCs w:val="24"/>
        </w:rPr>
        <w:t>academics.</w:t>
      </w:r>
    </w:p>
    <w:p w14:paraId="4E777F8F" w14:textId="77777777" w:rsidR="009240A0" w:rsidRPr="00CE3B68" w:rsidRDefault="009240A0" w:rsidP="00CE3B68">
      <w:pPr>
        <w:jc w:val="both"/>
        <w:rPr>
          <w:rFonts w:ascii="Times New Roman" w:hAnsi="Times New Roman" w:cs="Times New Roman"/>
          <w:b/>
          <w:bCs/>
          <w:color w:val="C00000"/>
          <w:sz w:val="24"/>
          <w:szCs w:val="24"/>
        </w:rPr>
      </w:pPr>
    </w:p>
    <w:p w14:paraId="281032C0" w14:textId="77777777" w:rsidR="007B1A71" w:rsidRPr="00CE3B68" w:rsidRDefault="007B1A71" w:rsidP="00CE3B68">
      <w:pPr>
        <w:jc w:val="both"/>
        <w:rPr>
          <w:rFonts w:ascii="Times New Roman" w:hAnsi="Times New Roman" w:cs="Times New Roman"/>
          <w:b/>
          <w:bCs/>
          <w:color w:val="FF0000"/>
          <w:sz w:val="24"/>
          <w:szCs w:val="24"/>
        </w:rPr>
      </w:pPr>
    </w:p>
    <w:p w14:paraId="02CDB6A0" w14:textId="77777777" w:rsidR="00FB2FC7" w:rsidRPr="00CE3B68" w:rsidRDefault="00FB2FC7" w:rsidP="00CE3B68">
      <w:pPr>
        <w:jc w:val="both"/>
        <w:rPr>
          <w:rFonts w:ascii="Times New Roman" w:hAnsi="Times New Roman" w:cs="Times New Roman"/>
          <w:b/>
          <w:bCs/>
          <w:color w:val="FF0000"/>
          <w:sz w:val="24"/>
          <w:szCs w:val="24"/>
        </w:rPr>
      </w:pPr>
    </w:p>
    <w:p w14:paraId="49B5788F" w14:textId="77777777" w:rsidR="00E53E3E" w:rsidRPr="00CE3B68" w:rsidRDefault="00E53E3E" w:rsidP="00CE3B68">
      <w:pPr>
        <w:jc w:val="both"/>
        <w:rPr>
          <w:rFonts w:ascii="Times New Roman" w:hAnsi="Times New Roman" w:cs="Times New Roman"/>
          <w:b/>
          <w:bCs/>
          <w:color w:val="FF0000"/>
          <w:sz w:val="24"/>
          <w:szCs w:val="24"/>
        </w:rPr>
      </w:pPr>
    </w:p>
    <w:p w14:paraId="3A6DDE34" w14:textId="77777777" w:rsidR="00785C13" w:rsidRPr="00CE3B68" w:rsidRDefault="00785C13" w:rsidP="00CE3B68">
      <w:pPr>
        <w:jc w:val="both"/>
        <w:rPr>
          <w:rFonts w:ascii="Times New Roman" w:hAnsi="Times New Roman" w:cs="Times New Roman"/>
          <w:b/>
          <w:bCs/>
          <w:color w:val="000000" w:themeColor="text1"/>
          <w:sz w:val="24"/>
          <w:szCs w:val="24"/>
        </w:rPr>
      </w:pPr>
    </w:p>
    <w:p w14:paraId="7FEACCEE" w14:textId="238B84AE" w:rsidR="00E50800" w:rsidRPr="00914F96" w:rsidRDefault="00E50800" w:rsidP="00914F96">
      <w:pPr>
        <w:pStyle w:val="Heading1"/>
      </w:pPr>
      <w:bookmarkStart w:id="27" w:name="_Toc165050319"/>
      <w:r w:rsidRPr="00914F96">
        <w:lastRenderedPageBreak/>
        <w:t>Chapter 3 - Research Methodology</w:t>
      </w:r>
      <w:bookmarkEnd w:id="27"/>
    </w:p>
    <w:p w14:paraId="474C8FC0" w14:textId="77777777" w:rsidR="00FB2FC7" w:rsidRPr="00CE3B68" w:rsidRDefault="00FB2FC7" w:rsidP="00CE3B68">
      <w:pPr>
        <w:jc w:val="both"/>
        <w:rPr>
          <w:rFonts w:ascii="Times New Roman" w:hAnsi="Times New Roman" w:cs="Times New Roman"/>
          <w:b/>
          <w:bCs/>
          <w:color w:val="000000" w:themeColor="text1"/>
          <w:sz w:val="24"/>
          <w:szCs w:val="24"/>
        </w:rPr>
      </w:pPr>
    </w:p>
    <w:p w14:paraId="40967C14" w14:textId="56885745" w:rsidR="00E95B2E" w:rsidRPr="00CE3B68" w:rsidRDefault="00E95B2E" w:rsidP="00CE3B68">
      <w:pPr>
        <w:jc w:val="both"/>
        <w:rPr>
          <w:rFonts w:ascii="Times New Roman" w:hAnsi="Times New Roman" w:cs="Times New Roman"/>
          <w:sz w:val="24"/>
          <w:szCs w:val="24"/>
        </w:rPr>
      </w:pPr>
      <w:r w:rsidRPr="00CE3B68">
        <w:rPr>
          <w:rFonts w:ascii="Times New Roman" w:hAnsi="Times New Roman" w:cs="Times New Roman"/>
          <w:sz w:val="24"/>
          <w:szCs w:val="24"/>
        </w:rPr>
        <w:t>Research methodology refers to the organized system and collection of techniques used to gather, analyse, and make sense of data during the research process. It involves the planning, structure, and methods employed to address research questions or hypotheses, ensuring a clear and systematic approach to gaining knowledge and producing trustworthy findings</w:t>
      </w:r>
      <w:r w:rsidR="00DC14BA" w:rsidRPr="00CE3B68">
        <w:rPr>
          <w:rFonts w:ascii="Times New Roman" w:hAnsi="Times New Roman" w:cs="Times New Roman"/>
          <w:sz w:val="24"/>
          <w:szCs w:val="24"/>
        </w:rPr>
        <w:t xml:space="preserve"> (Sinha et al., 2021).</w:t>
      </w:r>
    </w:p>
    <w:p w14:paraId="7BD794DB" w14:textId="77777777" w:rsidR="00E37F94" w:rsidRPr="00CE3B68" w:rsidRDefault="00E37F94" w:rsidP="00CE3B68">
      <w:pPr>
        <w:jc w:val="both"/>
        <w:rPr>
          <w:rFonts w:ascii="Times New Roman" w:hAnsi="Times New Roman" w:cs="Times New Roman"/>
          <w:b/>
          <w:bCs/>
          <w:color w:val="C00000"/>
          <w:sz w:val="24"/>
          <w:szCs w:val="24"/>
        </w:rPr>
      </w:pPr>
      <w:bookmarkStart w:id="28" w:name="_Toc153750268"/>
    </w:p>
    <w:p w14:paraId="4716DF13" w14:textId="7FCF4B4F" w:rsidR="000660A6" w:rsidRPr="00914F96" w:rsidRDefault="00914F96" w:rsidP="00914F96">
      <w:pPr>
        <w:pStyle w:val="Heading2"/>
      </w:pPr>
      <w:bookmarkStart w:id="29" w:name="_Toc165050320"/>
      <w:r>
        <w:t xml:space="preserve">3.1 </w:t>
      </w:r>
      <w:r w:rsidR="000660A6" w:rsidRPr="00914F96">
        <w:t xml:space="preserve">Research onion </w:t>
      </w:r>
      <w:bookmarkEnd w:id="28"/>
      <w:r w:rsidR="000660A6" w:rsidRPr="00914F96">
        <w:t>model.</w:t>
      </w:r>
      <w:bookmarkEnd w:id="29"/>
    </w:p>
    <w:p w14:paraId="13D54012" w14:textId="77777777" w:rsidR="00E37F94" w:rsidRPr="00CE3B68" w:rsidRDefault="00E37F94" w:rsidP="00CE3B68">
      <w:pPr>
        <w:jc w:val="both"/>
        <w:rPr>
          <w:rFonts w:ascii="Times New Roman" w:hAnsi="Times New Roman" w:cs="Times New Roman"/>
          <w:sz w:val="24"/>
          <w:szCs w:val="24"/>
        </w:rPr>
      </w:pPr>
    </w:p>
    <w:p w14:paraId="031024D6" w14:textId="77777777" w:rsidR="009A7699" w:rsidRPr="00CE3B68" w:rsidRDefault="007947C2" w:rsidP="00F02639">
      <w:pPr>
        <w:jc w:val="center"/>
        <w:rPr>
          <w:rFonts w:ascii="Times New Roman" w:hAnsi="Times New Roman" w:cs="Times New Roman"/>
          <w:sz w:val="24"/>
          <w:szCs w:val="24"/>
        </w:rPr>
      </w:pPr>
      <w:r w:rsidRPr="00CE3B68">
        <w:rPr>
          <w:rFonts w:ascii="Times New Roman" w:hAnsi="Times New Roman" w:cs="Times New Roman"/>
          <w:b/>
          <w:bCs/>
          <w:noProof/>
          <w:sz w:val="24"/>
          <w:szCs w:val="24"/>
        </w:rPr>
        <w:drawing>
          <wp:inline distT="0" distB="0" distL="0" distR="0" wp14:anchorId="795CE8F0" wp14:editId="21889633">
            <wp:extent cx="4743146" cy="3581400"/>
            <wp:effectExtent l="0" t="0" r="635" b="0"/>
            <wp:docPr id="1404573657" name="Picture 14045736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4573657" name=""/>
                    <pic:cNvPicPr/>
                  </pic:nvPicPr>
                  <pic:blipFill>
                    <a:blip r:embed="rId24"/>
                    <a:stretch>
                      <a:fillRect/>
                    </a:stretch>
                  </pic:blipFill>
                  <pic:spPr>
                    <a:xfrm>
                      <a:off x="0" y="0"/>
                      <a:ext cx="4827579" cy="3645153"/>
                    </a:xfrm>
                    <a:prstGeom prst="rect">
                      <a:avLst/>
                    </a:prstGeom>
                  </pic:spPr>
                </pic:pic>
              </a:graphicData>
            </a:graphic>
          </wp:inline>
        </w:drawing>
      </w:r>
    </w:p>
    <w:p w14:paraId="7BE3DE15" w14:textId="50582794" w:rsidR="008326E4" w:rsidRPr="00CE3B68" w:rsidRDefault="008326E4" w:rsidP="00F02639">
      <w:pPr>
        <w:jc w:val="center"/>
        <w:rPr>
          <w:rFonts w:ascii="Times New Roman" w:hAnsi="Times New Roman" w:cs="Times New Roman"/>
          <w:sz w:val="24"/>
          <w:szCs w:val="24"/>
          <w:u w:val="single"/>
        </w:rPr>
      </w:pPr>
      <w:r w:rsidRPr="00CE3B68">
        <w:rPr>
          <w:rFonts w:ascii="Times New Roman" w:eastAsia="Times New Roman" w:hAnsi="Times New Roman" w:cs="Times New Roman"/>
          <w:color w:val="000000" w:themeColor="text1"/>
          <w:sz w:val="24"/>
          <w:szCs w:val="24"/>
          <w:u w:val="single"/>
          <w:lang w:eastAsia="en-GB"/>
        </w:rPr>
        <w:t>Fig 3.1 The research onion model</w:t>
      </w:r>
    </w:p>
    <w:p w14:paraId="3467A540" w14:textId="6E8A31DE" w:rsidR="009A7699" w:rsidRPr="00CE3B68" w:rsidRDefault="009A7699" w:rsidP="00F02639">
      <w:pPr>
        <w:jc w:val="center"/>
        <w:rPr>
          <w:rFonts w:ascii="Times New Roman" w:eastAsia="Times New Roman" w:hAnsi="Times New Roman" w:cs="Times New Roman"/>
          <w:color w:val="000000" w:themeColor="text1"/>
          <w:sz w:val="24"/>
          <w:szCs w:val="24"/>
          <w:lang w:eastAsia="en-GB"/>
        </w:rPr>
      </w:pPr>
      <w:r w:rsidRPr="00CE3B68">
        <w:rPr>
          <w:rFonts w:ascii="Times New Roman" w:hAnsi="Times New Roman" w:cs="Times New Roman"/>
          <w:b/>
          <w:bCs/>
          <w:color w:val="000000" w:themeColor="text1"/>
          <w:sz w:val="24"/>
          <w:szCs w:val="24"/>
        </w:rPr>
        <w:t>Source:</w:t>
      </w:r>
      <w:r w:rsidRPr="00CE3B68">
        <w:rPr>
          <w:rFonts w:ascii="Times New Roman" w:hAnsi="Times New Roman" w:cs="Times New Roman"/>
          <w:color w:val="000000" w:themeColor="text1"/>
        </w:rPr>
        <w:t xml:space="preserve"> </w:t>
      </w:r>
      <w:r w:rsidRPr="00CE3B68">
        <w:rPr>
          <w:rFonts w:ascii="Times New Roman" w:eastAsia="Times New Roman" w:hAnsi="Times New Roman" w:cs="Times New Roman"/>
          <w:color w:val="000000" w:themeColor="text1"/>
          <w:sz w:val="24"/>
          <w:szCs w:val="24"/>
          <w:lang w:eastAsia="en-GB"/>
        </w:rPr>
        <w:t xml:space="preserve">(Saunders, </w:t>
      </w:r>
      <w:r w:rsidR="008C429E" w:rsidRPr="00CE3B68">
        <w:rPr>
          <w:rFonts w:ascii="Times New Roman" w:eastAsia="Times New Roman" w:hAnsi="Times New Roman" w:cs="Times New Roman"/>
          <w:color w:val="000000" w:themeColor="text1"/>
          <w:sz w:val="24"/>
          <w:szCs w:val="24"/>
          <w:lang w:eastAsia="en-GB"/>
        </w:rPr>
        <w:t>Lewis,</w:t>
      </w:r>
      <w:r w:rsidRPr="00CE3B68">
        <w:rPr>
          <w:rFonts w:ascii="Times New Roman" w:eastAsia="Times New Roman" w:hAnsi="Times New Roman" w:cs="Times New Roman"/>
          <w:color w:val="000000" w:themeColor="text1"/>
          <w:sz w:val="24"/>
          <w:szCs w:val="24"/>
          <w:lang w:eastAsia="en-GB"/>
        </w:rPr>
        <w:t xml:space="preserve"> and Thornhill, 2023)</w:t>
      </w:r>
    </w:p>
    <w:p w14:paraId="0FB17EDE" w14:textId="073B549B" w:rsidR="007947C2" w:rsidRPr="00CE3B68" w:rsidRDefault="007947C2" w:rsidP="00CE3B68">
      <w:pPr>
        <w:jc w:val="both"/>
        <w:rPr>
          <w:rFonts w:ascii="Times New Roman" w:hAnsi="Times New Roman" w:cs="Times New Roman"/>
          <w:b/>
          <w:bCs/>
          <w:color w:val="C00000"/>
          <w:sz w:val="24"/>
          <w:szCs w:val="24"/>
        </w:rPr>
      </w:pPr>
    </w:p>
    <w:p w14:paraId="61F2E1FD" w14:textId="7C73D6B2" w:rsidR="00985961" w:rsidRPr="00CE3B68" w:rsidRDefault="00A06850" w:rsidP="00CE3B68">
      <w:pPr>
        <w:jc w:val="both"/>
        <w:rPr>
          <w:rFonts w:ascii="Times New Roman" w:hAnsi="Times New Roman" w:cs="Times New Roman"/>
          <w:sz w:val="24"/>
          <w:szCs w:val="24"/>
        </w:rPr>
      </w:pPr>
      <w:r w:rsidRPr="00CE3B68">
        <w:rPr>
          <w:rFonts w:ascii="Times New Roman" w:hAnsi="Times New Roman" w:cs="Times New Roman"/>
          <w:sz w:val="24"/>
          <w:szCs w:val="24"/>
        </w:rPr>
        <w:t xml:space="preserve">The research onion model is a </w:t>
      </w:r>
      <w:r w:rsidR="00C96E38" w:rsidRPr="00CE3B68">
        <w:rPr>
          <w:rFonts w:ascii="Times New Roman" w:hAnsi="Times New Roman" w:cs="Times New Roman"/>
          <w:sz w:val="24"/>
          <w:szCs w:val="24"/>
        </w:rPr>
        <w:t>theoretical</w:t>
      </w:r>
      <w:r w:rsidRPr="00CE3B68">
        <w:rPr>
          <w:rFonts w:ascii="Times New Roman" w:hAnsi="Times New Roman" w:cs="Times New Roman"/>
          <w:sz w:val="24"/>
          <w:szCs w:val="24"/>
        </w:rPr>
        <w:t xml:space="preserve"> framework </w:t>
      </w:r>
      <w:r w:rsidR="00A501FC" w:rsidRPr="00CE3B68">
        <w:rPr>
          <w:rFonts w:ascii="Times New Roman" w:hAnsi="Times New Roman" w:cs="Times New Roman"/>
          <w:sz w:val="24"/>
          <w:szCs w:val="24"/>
        </w:rPr>
        <w:t xml:space="preserve">by </w:t>
      </w:r>
      <w:r w:rsidR="00A501FC" w:rsidRPr="00CE3B68">
        <w:rPr>
          <w:rFonts w:ascii="Times New Roman" w:eastAsia="Times New Roman" w:hAnsi="Times New Roman" w:cs="Times New Roman"/>
          <w:color w:val="000000" w:themeColor="text1"/>
          <w:sz w:val="24"/>
          <w:szCs w:val="24"/>
          <w:lang w:eastAsia="en-GB"/>
        </w:rPr>
        <w:t>Saunders, Lewis, and Thornhill</w:t>
      </w:r>
      <w:r w:rsidR="00A501FC" w:rsidRPr="00CE3B68">
        <w:rPr>
          <w:rFonts w:ascii="Times New Roman" w:hAnsi="Times New Roman" w:cs="Times New Roman"/>
          <w:sz w:val="24"/>
          <w:szCs w:val="24"/>
        </w:rPr>
        <w:t xml:space="preserve"> </w:t>
      </w:r>
      <w:r w:rsidRPr="00CE3B68">
        <w:rPr>
          <w:rFonts w:ascii="Times New Roman" w:hAnsi="Times New Roman" w:cs="Times New Roman"/>
          <w:sz w:val="24"/>
          <w:szCs w:val="24"/>
        </w:rPr>
        <w:t xml:space="preserve">that </w:t>
      </w:r>
      <w:r w:rsidR="00C96E38" w:rsidRPr="00CE3B68">
        <w:rPr>
          <w:rFonts w:ascii="Times New Roman" w:hAnsi="Times New Roman" w:cs="Times New Roman"/>
          <w:sz w:val="24"/>
          <w:szCs w:val="24"/>
        </w:rPr>
        <w:t>demonstrates</w:t>
      </w:r>
      <w:r w:rsidRPr="00CE3B68">
        <w:rPr>
          <w:rFonts w:ascii="Times New Roman" w:hAnsi="Times New Roman" w:cs="Times New Roman"/>
          <w:sz w:val="24"/>
          <w:szCs w:val="24"/>
        </w:rPr>
        <w:t xml:space="preserve"> the various layers or stages involved in the research process. It </w:t>
      </w:r>
      <w:r w:rsidR="009979BD" w:rsidRPr="00CE3B68">
        <w:rPr>
          <w:rFonts w:ascii="Times New Roman" w:hAnsi="Times New Roman" w:cs="Times New Roman"/>
          <w:sz w:val="24"/>
          <w:szCs w:val="24"/>
        </w:rPr>
        <w:t>contains</w:t>
      </w:r>
      <w:r w:rsidRPr="00CE3B68">
        <w:rPr>
          <w:rFonts w:ascii="Times New Roman" w:hAnsi="Times New Roman" w:cs="Times New Roman"/>
          <w:sz w:val="24"/>
          <w:szCs w:val="24"/>
        </w:rPr>
        <w:t xml:space="preserve"> multiple layers, each representing a different level of research methodology. The stages of the research onion model </w:t>
      </w:r>
      <w:r w:rsidR="002E4C17" w:rsidRPr="00CE3B68">
        <w:rPr>
          <w:rFonts w:ascii="Times New Roman" w:hAnsi="Times New Roman" w:cs="Times New Roman"/>
          <w:sz w:val="24"/>
          <w:szCs w:val="24"/>
        </w:rPr>
        <w:t>include</w:t>
      </w:r>
      <w:r w:rsidR="00C96E38" w:rsidRPr="00CE3B68">
        <w:rPr>
          <w:rFonts w:ascii="Times New Roman" w:hAnsi="Times New Roman" w:cs="Times New Roman"/>
          <w:sz w:val="24"/>
          <w:szCs w:val="24"/>
        </w:rPr>
        <w:t xml:space="preserve"> </w:t>
      </w:r>
      <w:r w:rsidRPr="00CE3B68">
        <w:rPr>
          <w:rFonts w:ascii="Times New Roman" w:hAnsi="Times New Roman" w:cs="Times New Roman"/>
          <w:b/>
          <w:bCs/>
          <w:sz w:val="24"/>
          <w:szCs w:val="24"/>
        </w:rPr>
        <w:t>Research Philosophy</w:t>
      </w:r>
      <w:r w:rsidRPr="00CE3B68">
        <w:rPr>
          <w:rFonts w:ascii="Times New Roman" w:hAnsi="Times New Roman" w:cs="Times New Roman"/>
          <w:sz w:val="24"/>
          <w:szCs w:val="24"/>
        </w:rPr>
        <w:t>: This outermost layer represents the fundamental beliefs or assumptions guiding the research approach, such as positivism, interpretivism, or pragmatism.</w:t>
      </w:r>
      <w:r w:rsidR="007D3BF5" w:rsidRPr="00CE3B68">
        <w:rPr>
          <w:rFonts w:ascii="Times New Roman" w:hAnsi="Times New Roman" w:cs="Times New Roman"/>
          <w:sz w:val="24"/>
          <w:szCs w:val="24"/>
        </w:rPr>
        <w:t xml:space="preserve"> </w:t>
      </w:r>
      <w:r w:rsidRPr="00CE3B68">
        <w:rPr>
          <w:rFonts w:ascii="Times New Roman" w:hAnsi="Times New Roman" w:cs="Times New Roman"/>
          <w:b/>
          <w:bCs/>
          <w:sz w:val="24"/>
          <w:szCs w:val="24"/>
        </w:rPr>
        <w:t>Research Approach</w:t>
      </w:r>
      <w:r w:rsidRPr="00CE3B68">
        <w:rPr>
          <w:rFonts w:ascii="Times New Roman" w:hAnsi="Times New Roman" w:cs="Times New Roman"/>
          <w:sz w:val="24"/>
          <w:szCs w:val="24"/>
        </w:rPr>
        <w:t>: The next layer involves selecting the overall strategy for conducting research, such as deductive or inductive reasoning, qualitative or quantitative methods.</w:t>
      </w:r>
      <w:r w:rsidR="007D3BF5" w:rsidRPr="00CE3B68">
        <w:rPr>
          <w:rFonts w:ascii="Times New Roman" w:hAnsi="Times New Roman" w:cs="Times New Roman"/>
          <w:sz w:val="24"/>
          <w:szCs w:val="24"/>
        </w:rPr>
        <w:t xml:space="preserve"> </w:t>
      </w:r>
      <w:r w:rsidRPr="00CE3B68">
        <w:rPr>
          <w:rFonts w:ascii="Times New Roman" w:hAnsi="Times New Roman" w:cs="Times New Roman"/>
          <w:b/>
          <w:bCs/>
          <w:sz w:val="24"/>
          <w:szCs w:val="24"/>
        </w:rPr>
        <w:t>Research Strategy</w:t>
      </w:r>
      <w:r w:rsidRPr="00CE3B68">
        <w:rPr>
          <w:rFonts w:ascii="Times New Roman" w:hAnsi="Times New Roman" w:cs="Times New Roman"/>
          <w:sz w:val="24"/>
          <w:szCs w:val="24"/>
        </w:rPr>
        <w:t xml:space="preserve">: Within this layer, researchers determine specific methods and </w:t>
      </w:r>
      <w:r w:rsidRPr="00CE3B68">
        <w:rPr>
          <w:rFonts w:ascii="Times New Roman" w:hAnsi="Times New Roman" w:cs="Times New Roman"/>
          <w:sz w:val="24"/>
          <w:szCs w:val="24"/>
        </w:rPr>
        <w:lastRenderedPageBreak/>
        <w:t>techniques for data collection and analysis, such as surveys, interviews, experiments, or case studies.</w:t>
      </w:r>
      <w:r w:rsidR="007D3BF5" w:rsidRPr="00CE3B68">
        <w:rPr>
          <w:rFonts w:ascii="Times New Roman" w:hAnsi="Times New Roman" w:cs="Times New Roman"/>
          <w:sz w:val="24"/>
          <w:szCs w:val="24"/>
        </w:rPr>
        <w:t xml:space="preserve"> </w:t>
      </w:r>
      <w:r w:rsidR="00553849" w:rsidRPr="00CE3B68">
        <w:rPr>
          <w:rFonts w:ascii="Times New Roman" w:hAnsi="Times New Roman" w:cs="Times New Roman"/>
          <w:b/>
          <w:bCs/>
          <w:sz w:val="24"/>
          <w:szCs w:val="24"/>
        </w:rPr>
        <w:t>Choices</w:t>
      </w:r>
      <w:r w:rsidR="00553849" w:rsidRPr="00CE3B68">
        <w:rPr>
          <w:rFonts w:ascii="Times New Roman" w:hAnsi="Times New Roman" w:cs="Times New Roman"/>
          <w:sz w:val="24"/>
          <w:szCs w:val="24"/>
        </w:rPr>
        <w:t xml:space="preserve">: At this layer, researchers make decisions regarding sampling, data collection tools, data analysis techniques, and research </w:t>
      </w:r>
      <w:r w:rsidR="009861AF" w:rsidRPr="00CE3B68">
        <w:rPr>
          <w:rFonts w:ascii="Times New Roman" w:hAnsi="Times New Roman" w:cs="Times New Roman"/>
          <w:sz w:val="24"/>
          <w:szCs w:val="24"/>
        </w:rPr>
        <w:t>design.</w:t>
      </w:r>
      <w:r w:rsidR="009861AF" w:rsidRPr="00CE3B68">
        <w:rPr>
          <w:rFonts w:ascii="Times New Roman" w:hAnsi="Times New Roman" w:cs="Times New Roman"/>
          <w:b/>
          <w:bCs/>
          <w:sz w:val="24"/>
          <w:szCs w:val="24"/>
        </w:rPr>
        <w:t xml:space="preserve"> Time</w:t>
      </w:r>
      <w:r w:rsidRPr="00CE3B68">
        <w:rPr>
          <w:rFonts w:ascii="Times New Roman" w:hAnsi="Times New Roman" w:cs="Times New Roman"/>
          <w:b/>
          <w:bCs/>
          <w:sz w:val="24"/>
          <w:szCs w:val="24"/>
        </w:rPr>
        <w:t xml:space="preserve"> Horizon:</w:t>
      </w:r>
      <w:r w:rsidRPr="00CE3B68">
        <w:rPr>
          <w:rFonts w:ascii="Times New Roman" w:hAnsi="Times New Roman" w:cs="Times New Roman"/>
          <w:sz w:val="24"/>
          <w:szCs w:val="24"/>
        </w:rPr>
        <w:t xml:space="preserve"> This stage </w:t>
      </w:r>
      <w:r w:rsidR="00AC253E" w:rsidRPr="00CE3B68">
        <w:rPr>
          <w:rFonts w:ascii="Times New Roman" w:hAnsi="Times New Roman" w:cs="Times New Roman"/>
          <w:sz w:val="24"/>
          <w:szCs w:val="24"/>
        </w:rPr>
        <w:t>relates</w:t>
      </w:r>
      <w:r w:rsidRPr="00CE3B68">
        <w:rPr>
          <w:rFonts w:ascii="Times New Roman" w:hAnsi="Times New Roman" w:cs="Times New Roman"/>
          <w:sz w:val="24"/>
          <w:szCs w:val="24"/>
        </w:rPr>
        <w:t xml:space="preserve"> to the timeframe or duration of the research project, whether it is cross-sectional</w:t>
      </w:r>
      <w:r w:rsidR="0065045F" w:rsidRPr="00CE3B68">
        <w:rPr>
          <w:rFonts w:ascii="Times New Roman" w:hAnsi="Times New Roman" w:cs="Times New Roman"/>
          <w:sz w:val="24"/>
          <w:szCs w:val="24"/>
        </w:rPr>
        <w:t xml:space="preserve">, </w:t>
      </w:r>
      <w:r w:rsidRPr="00CE3B68">
        <w:rPr>
          <w:rFonts w:ascii="Times New Roman" w:hAnsi="Times New Roman" w:cs="Times New Roman"/>
          <w:sz w:val="24"/>
          <w:szCs w:val="24"/>
        </w:rPr>
        <w:t>one point in time or longitudinal</w:t>
      </w:r>
      <w:r w:rsidR="00AC253E" w:rsidRPr="00CE3B68">
        <w:rPr>
          <w:rFonts w:ascii="Times New Roman" w:hAnsi="Times New Roman" w:cs="Times New Roman"/>
          <w:sz w:val="24"/>
          <w:szCs w:val="24"/>
        </w:rPr>
        <w:t xml:space="preserve">, </w:t>
      </w:r>
      <w:r w:rsidRPr="00CE3B68">
        <w:rPr>
          <w:rFonts w:ascii="Times New Roman" w:hAnsi="Times New Roman" w:cs="Times New Roman"/>
          <w:sz w:val="24"/>
          <w:szCs w:val="24"/>
        </w:rPr>
        <w:t>over an extended period.</w:t>
      </w:r>
      <w:r w:rsidR="00A65D3E" w:rsidRPr="00CE3B68">
        <w:rPr>
          <w:rFonts w:ascii="Times New Roman" w:hAnsi="Times New Roman" w:cs="Times New Roman"/>
          <w:sz w:val="24"/>
          <w:szCs w:val="24"/>
        </w:rPr>
        <w:t xml:space="preserve"> </w:t>
      </w:r>
      <w:r w:rsidR="00A65D3E" w:rsidRPr="00CE3B68">
        <w:rPr>
          <w:rFonts w:ascii="Times New Roman" w:hAnsi="Times New Roman" w:cs="Times New Roman"/>
          <w:b/>
          <w:bCs/>
          <w:sz w:val="24"/>
          <w:szCs w:val="24"/>
        </w:rPr>
        <w:t>Techniques</w:t>
      </w:r>
      <w:r w:rsidR="00A65D3E" w:rsidRPr="00CE3B68">
        <w:rPr>
          <w:rFonts w:ascii="Times New Roman" w:hAnsi="Times New Roman" w:cs="Times New Roman"/>
          <w:sz w:val="24"/>
          <w:szCs w:val="24"/>
        </w:rPr>
        <w:t>: This final layer involves the practical aspects of data collection and analysis, such as statistical methods, qualitative analysis techniques, and software tools used</w:t>
      </w:r>
      <w:r w:rsidR="00985961" w:rsidRPr="00CE3B68">
        <w:rPr>
          <w:rFonts w:ascii="Times New Roman" w:hAnsi="Times New Roman" w:cs="Times New Roman"/>
          <w:sz w:val="24"/>
          <w:szCs w:val="24"/>
        </w:rPr>
        <w:t xml:space="preserve"> </w:t>
      </w:r>
      <w:r w:rsidR="00985961" w:rsidRPr="00CE3B68">
        <w:rPr>
          <w:rFonts w:ascii="Times New Roman" w:eastAsia="Times New Roman" w:hAnsi="Times New Roman" w:cs="Times New Roman"/>
          <w:color w:val="000000" w:themeColor="text1"/>
          <w:sz w:val="24"/>
          <w:szCs w:val="24"/>
          <w:lang w:eastAsia="en-GB"/>
        </w:rPr>
        <w:t>(Saunders, Lewis, and Thornhill, 2023).</w:t>
      </w:r>
    </w:p>
    <w:p w14:paraId="2A07A1F4" w14:textId="3DD49B20" w:rsidR="00A65D3E" w:rsidRPr="00CE3B68" w:rsidRDefault="00A65D3E" w:rsidP="00CE3B68">
      <w:pPr>
        <w:jc w:val="both"/>
        <w:rPr>
          <w:rFonts w:ascii="Times New Roman" w:hAnsi="Times New Roman" w:cs="Times New Roman"/>
          <w:sz w:val="24"/>
          <w:szCs w:val="24"/>
        </w:rPr>
      </w:pPr>
    </w:p>
    <w:p w14:paraId="5645B1A2" w14:textId="3D3BF357" w:rsidR="00CB2F57" w:rsidRPr="00CE3B68" w:rsidRDefault="00CB2F57" w:rsidP="00CE3B68">
      <w:pPr>
        <w:jc w:val="both"/>
        <w:rPr>
          <w:rFonts w:ascii="Times New Roman" w:hAnsi="Times New Roman" w:cs="Times New Roman"/>
          <w:b/>
          <w:bCs/>
          <w:sz w:val="24"/>
          <w:szCs w:val="24"/>
        </w:rPr>
      </w:pPr>
      <w:r w:rsidRPr="00CE3B68">
        <w:rPr>
          <w:rFonts w:ascii="Times New Roman" w:hAnsi="Times New Roman" w:cs="Times New Roman"/>
          <w:b/>
          <w:bCs/>
          <w:sz w:val="24"/>
          <w:szCs w:val="24"/>
        </w:rPr>
        <w:t>Research Philosophy</w:t>
      </w:r>
      <w:r w:rsidR="00D07095" w:rsidRPr="00CE3B68">
        <w:rPr>
          <w:rFonts w:ascii="Times New Roman" w:hAnsi="Times New Roman" w:cs="Times New Roman"/>
          <w:b/>
          <w:bCs/>
          <w:sz w:val="24"/>
          <w:szCs w:val="24"/>
        </w:rPr>
        <w:t xml:space="preserve"> applied by the research</w:t>
      </w:r>
      <w:r w:rsidR="002E4C17" w:rsidRPr="00CE3B68">
        <w:rPr>
          <w:rFonts w:ascii="Times New Roman" w:hAnsi="Times New Roman" w:cs="Times New Roman"/>
          <w:b/>
          <w:bCs/>
          <w:sz w:val="24"/>
          <w:szCs w:val="24"/>
        </w:rPr>
        <w:t xml:space="preserve">er </w:t>
      </w:r>
      <w:r w:rsidR="00D07095" w:rsidRPr="00CE3B68">
        <w:rPr>
          <w:rFonts w:ascii="Times New Roman" w:hAnsi="Times New Roman" w:cs="Times New Roman"/>
          <w:b/>
          <w:bCs/>
          <w:sz w:val="24"/>
          <w:szCs w:val="24"/>
        </w:rPr>
        <w:t xml:space="preserve">for this study is </w:t>
      </w:r>
      <w:r w:rsidR="00324B89" w:rsidRPr="00CE3B68">
        <w:rPr>
          <w:rFonts w:ascii="Times New Roman" w:hAnsi="Times New Roman" w:cs="Times New Roman"/>
          <w:b/>
          <w:bCs/>
          <w:sz w:val="24"/>
          <w:szCs w:val="24"/>
        </w:rPr>
        <w:t>Positivism.</w:t>
      </w:r>
    </w:p>
    <w:p w14:paraId="78B8C601" w14:textId="34C9371A" w:rsidR="0089749A" w:rsidRPr="00CE3B68" w:rsidRDefault="0089749A" w:rsidP="00CE3B68">
      <w:pPr>
        <w:jc w:val="both"/>
        <w:rPr>
          <w:rFonts w:ascii="Times New Roman" w:hAnsi="Times New Roman" w:cs="Times New Roman"/>
          <w:sz w:val="24"/>
          <w:szCs w:val="24"/>
        </w:rPr>
      </w:pPr>
      <w:r w:rsidRPr="00CE3B68">
        <w:rPr>
          <w:rFonts w:ascii="Times New Roman" w:hAnsi="Times New Roman" w:cs="Times New Roman"/>
          <w:sz w:val="24"/>
          <w:szCs w:val="24"/>
        </w:rPr>
        <w:t xml:space="preserve">Positivism is positioned at the outer layer of the research onion, indicating its foundational role in shaping the overall research design and methodology. positivism is characterized by </w:t>
      </w:r>
      <w:r w:rsidR="00324B89" w:rsidRPr="00CE3B68">
        <w:rPr>
          <w:rFonts w:ascii="Times New Roman" w:hAnsi="Times New Roman" w:cs="Times New Roman"/>
          <w:sz w:val="24"/>
          <w:szCs w:val="24"/>
        </w:rPr>
        <w:t>a</w:t>
      </w:r>
      <w:r w:rsidRPr="00CE3B68">
        <w:rPr>
          <w:rFonts w:ascii="Times New Roman" w:hAnsi="Times New Roman" w:cs="Times New Roman"/>
          <w:sz w:val="24"/>
          <w:szCs w:val="24"/>
        </w:rPr>
        <w:t xml:space="preserve"> </w:t>
      </w:r>
      <w:r w:rsidR="00D07095" w:rsidRPr="00CE3B68">
        <w:rPr>
          <w:rFonts w:ascii="Times New Roman" w:hAnsi="Times New Roman" w:cs="Times New Roman"/>
          <w:sz w:val="24"/>
          <w:szCs w:val="24"/>
        </w:rPr>
        <w:t>highlighting</w:t>
      </w:r>
      <w:r w:rsidRPr="00CE3B68">
        <w:rPr>
          <w:rFonts w:ascii="Times New Roman" w:hAnsi="Times New Roman" w:cs="Times New Roman"/>
          <w:sz w:val="24"/>
          <w:szCs w:val="24"/>
        </w:rPr>
        <w:t xml:space="preserve"> on </w:t>
      </w:r>
      <w:r w:rsidR="00324B89" w:rsidRPr="00CE3B68">
        <w:rPr>
          <w:rFonts w:ascii="Times New Roman" w:hAnsi="Times New Roman" w:cs="Times New Roman"/>
          <w:sz w:val="24"/>
          <w:szCs w:val="24"/>
        </w:rPr>
        <w:t>impartiality</w:t>
      </w:r>
      <w:r w:rsidRPr="00CE3B68">
        <w:rPr>
          <w:rFonts w:ascii="Times New Roman" w:hAnsi="Times New Roman" w:cs="Times New Roman"/>
          <w:sz w:val="24"/>
          <w:szCs w:val="24"/>
        </w:rPr>
        <w:t>, practical observation, and the use of quantitative methods to gather and analyse data. a positivist research approach often involves the formulation of hypotheses, the collection of quantitative data through methods such as surveys or experiments, and the statistical analysis of data to test hypotheses and draw conclusions</w:t>
      </w:r>
      <w:r w:rsidR="00090A52" w:rsidRPr="00CE3B68">
        <w:rPr>
          <w:rFonts w:ascii="Times New Roman" w:hAnsi="Times New Roman" w:cs="Times New Roman"/>
          <w:sz w:val="24"/>
          <w:szCs w:val="24"/>
        </w:rPr>
        <w:t xml:space="preserve"> (Saunders, Lewis, and Thornhill, 2019).</w:t>
      </w:r>
    </w:p>
    <w:p w14:paraId="4F3CC768" w14:textId="6B10556D" w:rsidR="00873D3A" w:rsidRPr="00CE3B68" w:rsidRDefault="005F3B01" w:rsidP="00CE3B68">
      <w:pPr>
        <w:tabs>
          <w:tab w:val="left" w:pos="3900"/>
        </w:tabs>
        <w:jc w:val="both"/>
        <w:rPr>
          <w:rFonts w:ascii="Times New Roman" w:hAnsi="Times New Roman" w:cs="Times New Roman"/>
          <w:b/>
          <w:bCs/>
          <w:sz w:val="24"/>
          <w:szCs w:val="24"/>
        </w:rPr>
      </w:pPr>
      <w:r w:rsidRPr="00CE3B68">
        <w:rPr>
          <w:rFonts w:ascii="Times New Roman" w:hAnsi="Times New Roman" w:cs="Times New Roman"/>
          <w:b/>
          <w:bCs/>
          <w:sz w:val="24"/>
          <w:szCs w:val="24"/>
        </w:rPr>
        <w:t xml:space="preserve">Research approach </w:t>
      </w:r>
      <w:r w:rsidR="00E9601B" w:rsidRPr="00CE3B68">
        <w:rPr>
          <w:rFonts w:ascii="Times New Roman" w:hAnsi="Times New Roman" w:cs="Times New Roman"/>
          <w:b/>
          <w:bCs/>
          <w:sz w:val="24"/>
          <w:szCs w:val="24"/>
        </w:rPr>
        <w:t xml:space="preserve">applied by the researcher for this study is </w:t>
      </w:r>
      <w:r w:rsidR="00873D3A" w:rsidRPr="00CE3B68">
        <w:rPr>
          <w:rFonts w:ascii="Times New Roman" w:hAnsi="Times New Roman" w:cs="Times New Roman"/>
          <w:b/>
          <w:bCs/>
          <w:sz w:val="24"/>
          <w:szCs w:val="24"/>
        </w:rPr>
        <w:t>Deductive method</w:t>
      </w:r>
      <w:r w:rsidR="00E9601B" w:rsidRPr="00CE3B68">
        <w:rPr>
          <w:rFonts w:ascii="Times New Roman" w:hAnsi="Times New Roman" w:cs="Times New Roman"/>
          <w:b/>
          <w:bCs/>
          <w:sz w:val="24"/>
          <w:szCs w:val="24"/>
        </w:rPr>
        <w:t>.</w:t>
      </w:r>
    </w:p>
    <w:p w14:paraId="47CCBEF7" w14:textId="43F4E88D" w:rsidR="008F0D07" w:rsidRPr="00CE3B68" w:rsidRDefault="0026405D" w:rsidP="00CE3B68">
      <w:pPr>
        <w:tabs>
          <w:tab w:val="left" w:pos="3900"/>
        </w:tabs>
        <w:jc w:val="both"/>
        <w:rPr>
          <w:rFonts w:ascii="Times New Roman" w:hAnsi="Times New Roman" w:cs="Times New Roman"/>
          <w:sz w:val="24"/>
          <w:szCs w:val="24"/>
        </w:rPr>
      </w:pPr>
      <w:r w:rsidRPr="00CE3B68">
        <w:rPr>
          <w:rFonts w:ascii="Times New Roman" w:hAnsi="Times New Roman" w:cs="Times New Roman"/>
          <w:sz w:val="24"/>
          <w:szCs w:val="24"/>
        </w:rPr>
        <w:t>The r</w:t>
      </w:r>
      <w:r w:rsidR="00873D3A" w:rsidRPr="00CE3B68">
        <w:rPr>
          <w:rFonts w:ascii="Times New Roman" w:hAnsi="Times New Roman" w:cs="Times New Roman"/>
          <w:sz w:val="24"/>
          <w:szCs w:val="24"/>
        </w:rPr>
        <w:t>esearcher</w:t>
      </w:r>
      <w:r w:rsidR="009765B1" w:rsidRPr="00CE3B68">
        <w:rPr>
          <w:rFonts w:ascii="Times New Roman" w:hAnsi="Times New Roman" w:cs="Times New Roman"/>
          <w:sz w:val="24"/>
          <w:szCs w:val="24"/>
        </w:rPr>
        <w:t xml:space="preserve"> </w:t>
      </w:r>
      <w:r w:rsidR="00F929B9" w:rsidRPr="00CE3B68">
        <w:rPr>
          <w:rFonts w:ascii="Times New Roman" w:hAnsi="Times New Roman" w:cs="Times New Roman"/>
          <w:sz w:val="24"/>
          <w:szCs w:val="24"/>
        </w:rPr>
        <w:t>has</w:t>
      </w:r>
      <w:r w:rsidR="0074362C" w:rsidRPr="00CE3B68">
        <w:rPr>
          <w:rFonts w:ascii="Times New Roman" w:hAnsi="Times New Roman" w:cs="Times New Roman"/>
          <w:sz w:val="24"/>
          <w:szCs w:val="24"/>
        </w:rPr>
        <w:t xml:space="preserve"> employ</w:t>
      </w:r>
      <w:r w:rsidR="00F929B9" w:rsidRPr="00CE3B68">
        <w:rPr>
          <w:rFonts w:ascii="Times New Roman" w:hAnsi="Times New Roman" w:cs="Times New Roman"/>
          <w:sz w:val="24"/>
          <w:szCs w:val="24"/>
        </w:rPr>
        <w:t>ed</w:t>
      </w:r>
      <w:r w:rsidR="00873D3A" w:rsidRPr="00CE3B68">
        <w:rPr>
          <w:rFonts w:ascii="Times New Roman" w:hAnsi="Times New Roman" w:cs="Times New Roman"/>
          <w:sz w:val="24"/>
          <w:szCs w:val="24"/>
        </w:rPr>
        <w:t xml:space="preserve"> a deductive approach</w:t>
      </w:r>
      <w:r w:rsidR="00B102D8" w:rsidRPr="00CE3B68">
        <w:rPr>
          <w:rFonts w:ascii="Times New Roman" w:hAnsi="Times New Roman" w:cs="Times New Roman"/>
          <w:sz w:val="24"/>
          <w:szCs w:val="24"/>
        </w:rPr>
        <w:t xml:space="preserve"> </w:t>
      </w:r>
      <w:r w:rsidR="005E589F" w:rsidRPr="00CE3B68">
        <w:rPr>
          <w:rFonts w:ascii="Times New Roman" w:hAnsi="Times New Roman" w:cs="Times New Roman"/>
          <w:sz w:val="24"/>
          <w:szCs w:val="24"/>
        </w:rPr>
        <w:t>which</w:t>
      </w:r>
      <w:r w:rsidR="00873D3A" w:rsidRPr="00CE3B68">
        <w:rPr>
          <w:rFonts w:ascii="Times New Roman" w:hAnsi="Times New Roman" w:cs="Times New Roman"/>
          <w:sz w:val="24"/>
          <w:szCs w:val="24"/>
        </w:rPr>
        <w:t xml:space="preserve"> </w:t>
      </w:r>
      <w:r w:rsidR="00912E00" w:rsidRPr="00CE3B68">
        <w:rPr>
          <w:rFonts w:ascii="Times New Roman" w:hAnsi="Times New Roman" w:cs="Times New Roman"/>
          <w:sz w:val="24"/>
          <w:szCs w:val="24"/>
        </w:rPr>
        <w:t>begins</w:t>
      </w:r>
      <w:r w:rsidR="005E589F" w:rsidRPr="00CE3B68">
        <w:rPr>
          <w:rFonts w:ascii="Times New Roman" w:hAnsi="Times New Roman" w:cs="Times New Roman"/>
          <w:sz w:val="24"/>
          <w:szCs w:val="24"/>
        </w:rPr>
        <w:t xml:space="preserve"> the study</w:t>
      </w:r>
      <w:r w:rsidR="00873D3A" w:rsidRPr="00CE3B68">
        <w:rPr>
          <w:rFonts w:ascii="Times New Roman" w:hAnsi="Times New Roman" w:cs="Times New Roman"/>
          <w:sz w:val="24"/>
          <w:szCs w:val="24"/>
        </w:rPr>
        <w:t xml:space="preserve"> with theo</w:t>
      </w:r>
      <w:r w:rsidR="00E6404A" w:rsidRPr="00CE3B68">
        <w:rPr>
          <w:rFonts w:ascii="Times New Roman" w:hAnsi="Times New Roman" w:cs="Times New Roman"/>
          <w:sz w:val="24"/>
          <w:szCs w:val="24"/>
        </w:rPr>
        <w:t>ries</w:t>
      </w:r>
      <w:r w:rsidR="00873D3A" w:rsidRPr="00CE3B68">
        <w:rPr>
          <w:rFonts w:ascii="Times New Roman" w:hAnsi="Times New Roman" w:cs="Times New Roman"/>
          <w:sz w:val="24"/>
          <w:szCs w:val="24"/>
        </w:rPr>
        <w:t xml:space="preserve"> </w:t>
      </w:r>
      <w:r w:rsidR="00E6404A" w:rsidRPr="00CE3B68">
        <w:rPr>
          <w:rFonts w:ascii="Times New Roman" w:hAnsi="Times New Roman" w:cs="Times New Roman"/>
          <w:sz w:val="24"/>
          <w:szCs w:val="24"/>
        </w:rPr>
        <w:t xml:space="preserve">and </w:t>
      </w:r>
      <w:r w:rsidR="00873D3A" w:rsidRPr="00CE3B68">
        <w:rPr>
          <w:rFonts w:ascii="Times New Roman" w:hAnsi="Times New Roman" w:cs="Times New Roman"/>
          <w:sz w:val="24"/>
          <w:szCs w:val="24"/>
        </w:rPr>
        <w:t>hypothesis and then collect</w:t>
      </w:r>
      <w:r w:rsidR="0074362C" w:rsidRPr="00CE3B68">
        <w:rPr>
          <w:rFonts w:ascii="Times New Roman" w:hAnsi="Times New Roman" w:cs="Times New Roman"/>
          <w:sz w:val="24"/>
          <w:szCs w:val="24"/>
        </w:rPr>
        <w:t>s</w:t>
      </w:r>
      <w:r w:rsidR="00873D3A" w:rsidRPr="00CE3B68">
        <w:rPr>
          <w:rFonts w:ascii="Times New Roman" w:hAnsi="Times New Roman" w:cs="Times New Roman"/>
          <w:sz w:val="24"/>
          <w:szCs w:val="24"/>
        </w:rPr>
        <w:t xml:space="preserve"> data to test or confirm these theoretical propositions</w:t>
      </w:r>
      <w:r w:rsidR="00090A52" w:rsidRPr="00CE3B68">
        <w:rPr>
          <w:rFonts w:ascii="Times New Roman" w:hAnsi="Times New Roman" w:cs="Times New Roman"/>
          <w:sz w:val="24"/>
          <w:szCs w:val="24"/>
        </w:rPr>
        <w:t xml:space="preserve"> (Saunders, Lewis, and Thornhill, 2019).</w:t>
      </w:r>
    </w:p>
    <w:p w14:paraId="67593A0F" w14:textId="0DCDBA16" w:rsidR="00C12614" w:rsidRPr="00CE3B68" w:rsidRDefault="00C12614" w:rsidP="00CE3B68">
      <w:pPr>
        <w:tabs>
          <w:tab w:val="left" w:pos="3900"/>
        </w:tabs>
        <w:jc w:val="both"/>
        <w:rPr>
          <w:rFonts w:ascii="Times New Roman" w:hAnsi="Times New Roman" w:cs="Times New Roman"/>
          <w:sz w:val="24"/>
          <w:szCs w:val="24"/>
        </w:rPr>
      </w:pPr>
      <w:r w:rsidRPr="00CE3B68">
        <w:rPr>
          <w:rFonts w:ascii="Times New Roman" w:hAnsi="Times New Roman" w:cs="Times New Roman"/>
          <w:b/>
          <w:bCs/>
          <w:sz w:val="24"/>
          <w:szCs w:val="24"/>
        </w:rPr>
        <w:t>Research Strategy applied by the researcher for this study is</w:t>
      </w:r>
      <w:r w:rsidR="00DF2939" w:rsidRPr="00CE3B68">
        <w:rPr>
          <w:rFonts w:ascii="Times New Roman" w:hAnsi="Times New Roman" w:cs="Times New Roman"/>
          <w:b/>
          <w:bCs/>
          <w:sz w:val="24"/>
          <w:szCs w:val="24"/>
        </w:rPr>
        <w:t xml:space="preserve"> </w:t>
      </w:r>
      <w:r w:rsidR="00093CF2" w:rsidRPr="00CE3B68">
        <w:rPr>
          <w:rFonts w:ascii="Times New Roman" w:hAnsi="Times New Roman" w:cs="Times New Roman"/>
          <w:b/>
          <w:bCs/>
          <w:sz w:val="24"/>
          <w:szCs w:val="24"/>
        </w:rPr>
        <w:t xml:space="preserve">the </w:t>
      </w:r>
      <w:r w:rsidR="00DF2939" w:rsidRPr="00CE3B68">
        <w:rPr>
          <w:rFonts w:ascii="Times New Roman" w:hAnsi="Times New Roman" w:cs="Times New Roman"/>
          <w:b/>
          <w:bCs/>
          <w:sz w:val="24"/>
          <w:szCs w:val="24"/>
        </w:rPr>
        <w:t>Survey method.</w:t>
      </w:r>
    </w:p>
    <w:p w14:paraId="69BACF99" w14:textId="67B8B986" w:rsidR="00873D3A" w:rsidRPr="00CE3B68" w:rsidRDefault="00FB6A88" w:rsidP="00CE3B68">
      <w:pPr>
        <w:tabs>
          <w:tab w:val="left" w:pos="3900"/>
        </w:tabs>
        <w:jc w:val="both"/>
        <w:rPr>
          <w:rFonts w:ascii="Times New Roman" w:hAnsi="Times New Roman" w:cs="Times New Roman"/>
          <w:sz w:val="24"/>
          <w:szCs w:val="24"/>
        </w:rPr>
      </w:pPr>
      <w:r w:rsidRPr="00CE3B68">
        <w:rPr>
          <w:rFonts w:ascii="Times New Roman" w:hAnsi="Times New Roman" w:cs="Times New Roman"/>
          <w:sz w:val="24"/>
          <w:szCs w:val="24"/>
        </w:rPr>
        <w:t xml:space="preserve">In this </w:t>
      </w:r>
      <w:r w:rsidR="0074362C" w:rsidRPr="00CE3B68">
        <w:rPr>
          <w:rFonts w:ascii="Times New Roman" w:hAnsi="Times New Roman" w:cs="Times New Roman"/>
          <w:sz w:val="24"/>
          <w:szCs w:val="24"/>
        </w:rPr>
        <w:t>research</w:t>
      </w:r>
      <w:r w:rsidR="00E6404A" w:rsidRPr="00CE3B68">
        <w:rPr>
          <w:rFonts w:ascii="Times New Roman" w:hAnsi="Times New Roman" w:cs="Times New Roman"/>
          <w:sz w:val="24"/>
          <w:szCs w:val="24"/>
        </w:rPr>
        <w:t xml:space="preserve"> the </w:t>
      </w:r>
      <w:r w:rsidR="00873D3A" w:rsidRPr="00CE3B68">
        <w:rPr>
          <w:rFonts w:ascii="Times New Roman" w:hAnsi="Times New Roman" w:cs="Times New Roman"/>
          <w:sz w:val="24"/>
          <w:szCs w:val="24"/>
        </w:rPr>
        <w:t>survey</w:t>
      </w:r>
      <w:r w:rsidR="00771A62" w:rsidRPr="00CE3B68">
        <w:rPr>
          <w:rFonts w:ascii="Times New Roman" w:hAnsi="Times New Roman" w:cs="Times New Roman"/>
          <w:sz w:val="24"/>
          <w:szCs w:val="24"/>
        </w:rPr>
        <w:t xml:space="preserve"> method is </w:t>
      </w:r>
      <w:r w:rsidR="00C03CE6" w:rsidRPr="00CE3B68">
        <w:rPr>
          <w:rFonts w:ascii="Times New Roman" w:hAnsi="Times New Roman" w:cs="Times New Roman"/>
          <w:sz w:val="24"/>
          <w:szCs w:val="24"/>
        </w:rPr>
        <w:t xml:space="preserve">used </w:t>
      </w:r>
      <w:r w:rsidR="00873D3A" w:rsidRPr="00CE3B68">
        <w:rPr>
          <w:rFonts w:ascii="Times New Roman" w:hAnsi="Times New Roman" w:cs="Times New Roman"/>
          <w:sz w:val="24"/>
          <w:szCs w:val="24"/>
        </w:rPr>
        <w:t>to systematically examine hypotheses derived from theoretical frameworks.</w:t>
      </w:r>
      <w:r w:rsidR="00ED0227" w:rsidRPr="00CE3B68">
        <w:rPr>
          <w:rFonts w:ascii="Times New Roman" w:hAnsi="Times New Roman" w:cs="Times New Roman"/>
          <w:sz w:val="24"/>
          <w:szCs w:val="24"/>
        </w:rPr>
        <w:t xml:space="preserve"> T</w:t>
      </w:r>
      <w:r w:rsidR="00873D3A" w:rsidRPr="00CE3B68">
        <w:rPr>
          <w:rFonts w:ascii="Times New Roman" w:hAnsi="Times New Roman" w:cs="Times New Roman"/>
          <w:sz w:val="24"/>
          <w:szCs w:val="24"/>
        </w:rPr>
        <w:t>he deductive method provides a structured and theory-driven approach to research, allowing researchers to validate theoretical concepts through empirical investigation</w:t>
      </w:r>
      <w:r w:rsidR="00090A52" w:rsidRPr="00CE3B68">
        <w:rPr>
          <w:rFonts w:ascii="Times New Roman" w:hAnsi="Times New Roman" w:cs="Times New Roman"/>
          <w:sz w:val="24"/>
          <w:szCs w:val="24"/>
        </w:rPr>
        <w:t xml:space="preserve"> (Saunders, Lewis, and Thornhill, 2019).</w:t>
      </w:r>
    </w:p>
    <w:p w14:paraId="525BE925" w14:textId="3EBB1339" w:rsidR="00CB2F57" w:rsidRPr="00CE3B68" w:rsidRDefault="00CB2F57" w:rsidP="00CE3B68">
      <w:pPr>
        <w:jc w:val="both"/>
        <w:rPr>
          <w:rFonts w:ascii="Times New Roman" w:hAnsi="Times New Roman" w:cs="Times New Roman"/>
          <w:b/>
          <w:bCs/>
          <w:color w:val="C00000"/>
          <w:sz w:val="32"/>
          <w:szCs w:val="32"/>
        </w:rPr>
      </w:pPr>
    </w:p>
    <w:p w14:paraId="2A7BD3D5" w14:textId="744CFB61" w:rsidR="00C56FAA" w:rsidRDefault="00080590" w:rsidP="00CE3B68">
      <w:pPr>
        <w:jc w:val="both"/>
        <w:rPr>
          <w:rFonts w:ascii="Times New Roman" w:hAnsi="Times New Roman" w:cs="Times New Roman"/>
          <w:b/>
          <w:bCs/>
          <w:sz w:val="28"/>
          <w:szCs w:val="28"/>
        </w:rPr>
      </w:pPr>
      <w:bookmarkStart w:id="30" w:name="_Toc165050321"/>
      <w:r>
        <w:rPr>
          <w:rStyle w:val="Heading2Char"/>
        </w:rPr>
        <w:t xml:space="preserve">3.2 </w:t>
      </w:r>
      <w:r w:rsidR="00654A80" w:rsidRPr="00914F96">
        <w:rPr>
          <w:rStyle w:val="Heading2Char"/>
        </w:rPr>
        <w:t xml:space="preserve">The </w:t>
      </w:r>
      <w:r w:rsidR="00C56FAA" w:rsidRPr="00914F96">
        <w:rPr>
          <w:rStyle w:val="Heading2Char"/>
        </w:rPr>
        <w:t>t</w:t>
      </w:r>
      <w:r w:rsidR="00654A80" w:rsidRPr="00914F96">
        <w:rPr>
          <w:rStyle w:val="Heading2Char"/>
        </w:rPr>
        <w:t>ype of investigation used in this research</w:t>
      </w:r>
      <w:r w:rsidR="00654A80" w:rsidRPr="00CE3B68">
        <w:rPr>
          <w:rStyle w:val="Heading2Char"/>
          <w:rFonts w:ascii="Times New Roman" w:hAnsi="Times New Roman" w:cs="Times New Roman"/>
          <w:sz w:val="28"/>
          <w:szCs w:val="28"/>
        </w:rPr>
        <w:t>.</w:t>
      </w:r>
      <w:bookmarkEnd w:id="30"/>
      <w:r w:rsidR="00654A80" w:rsidRPr="00CE3B68">
        <w:rPr>
          <w:rFonts w:ascii="Times New Roman" w:hAnsi="Times New Roman" w:cs="Times New Roman"/>
          <w:b/>
          <w:bCs/>
          <w:sz w:val="28"/>
          <w:szCs w:val="28"/>
        </w:rPr>
        <w:t xml:space="preserve"> </w:t>
      </w:r>
    </w:p>
    <w:p w14:paraId="6C213BA4" w14:textId="77777777" w:rsidR="00F02639" w:rsidRPr="00CE3B68" w:rsidRDefault="00F02639" w:rsidP="00CE3B68">
      <w:pPr>
        <w:jc w:val="both"/>
        <w:rPr>
          <w:rFonts w:ascii="Times New Roman" w:hAnsi="Times New Roman" w:cs="Times New Roman"/>
          <w:b/>
          <w:bCs/>
          <w:sz w:val="28"/>
          <w:szCs w:val="28"/>
        </w:rPr>
      </w:pPr>
    </w:p>
    <w:p w14:paraId="2C285341" w14:textId="6963463E" w:rsidR="00654A80" w:rsidRPr="00CE3B68" w:rsidRDefault="008368F5" w:rsidP="002615B3">
      <w:pPr>
        <w:pStyle w:val="Heading3"/>
      </w:pPr>
      <w:bookmarkStart w:id="31" w:name="_Toc165050322"/>
      <w:r>
        <w:t xml:space="preserve">3.2.1 </w:t>
      </w:r>
      <w:r w:rsidR="00654A80" w:rsidRPr="00CE3B68">
        <w:t>Primary research methods</w:t>
      </w:r>
      <w:bookmarkEnd w:id="31"/>
    </w:p>
    <w:p w14:paraId="220EB829" w14:textId="5A839084" w:rsidR="00654A80" w:rsidRPr="00CE3B68" w:rsidRDefault="00654A80" w:rsidP="00CE3B68">
      <w:pPr>
        <w:jc w:val="both"/>
        <w:rPr>
          <w:rFonts w:ascii="Times New Roman" w:hAnsi="Times New Roman" w:cs="Times New Roman"/>
          <w:sz w:val="24"/>
          <w:szCs w:val="24"/>
        </w:rPr>
      </w:pPr>
      <w:r w:rsidRPr="00CE3B68">
        <w:rPr>
          <w:rFonts w:ascii="Times New Roman" w:hAnsi="Times New Roman" w:cs="Times New Roman"/>
          <w:sz w:val="24"/>
          <w:szCs w:val="24"/>
        </w:rPr>
        <w:t>The researcher use</w:t>
      </w:r>
      <w:r w:rsidR="002A3EC5">
        <w:rPr>
          <w:rFonts w:ascii="Times New Roman" w:hAnsi="Times New Roman" w:cs="Times New Roman"/>
          <w:sz w:val="24"/>
          <w:szCs w:val="24"/>
        </w:rPr>
        <w:t>s</w:t>
      </w:r>
      <w:r w:rsidRPr="00CE3B68">
        <w:rPr>
          <w:rFonts w:ascii="Times New Roman" w:hAnsi="Times New Roman" w:cs="Times New Roman"/>
          <w:sz w:val="24"/>
          <w:szCs w:val="24"/>
        </w:rPr>
        <w:t xml:space="preserve"> primary research methods for this dissertation. Primary research methods offer several advantages for gathering data firsthand. Firstly, they </w:t>
      </w:r>
      <w:r w:rsidR="009934DC" w:rsidRPr="00CE3B68">
        <w:rPr>
          <w:rFonts w:ascii="Times New Roman" w:hAnsi="Times New Roman" w:cs="Times New Roman"/>
          <w:sz w:val="24"/>
          <w:szCs w:val="24"/>
        </w:rPr>
        <w:t>guarantee</w:t>
      </w:r>
      <w:r w:rsidRPr="00CE3B68">
        <w:rPr>
          <w:rFonts w:ascii="Times New Roman" w:hAnsi="Times New Roman" w:cs="Times New Roman"/>
          <w:sz w:val="24"/>
          <w:szCs w:val="24"/>
        </w:rPr>
        <w:t xml:space="preserve"> that the data collected is fresh, relevant, and specific to the research objectives. Researchers have control over the design, implementation, and analysis of primary research, allowing them to </w:t>
      </w:r>
      <w:r w:rsidR="002A3EC5" w:rsidRPr="00CE3B68">
        <w:rPr>
          <w:rFonts w:ascii="Times New Roman" w:hAnsi="Times New Roman" w:cs="Times New Roman"/>
          <w:sz w:val="24"/>
          <w:szCs w:val="24"/>
        </w:rPr>
        <w:t>modify</w:t>
      </w:r>
      <w:r w:rsidRPr="00CE3B68">
        <w:rPr>
          <w:rFonts w:ascii="Times New Roman" w:hAnsi="Times New Roman" w:cs="Times New Roman"/>
          <w:sz w:val="24"/>
          <w:szCs w:val="24"/>
        </w:rPr>
        <w:t xml:space="preserve"> the methods to their specific research questions and objectives. </w:t>
      </w:r>
      <w:r w:rsidR="002A3EC5">
        <w:rPr>
          <w:rFonts w:ascii="Times New Roman" w:hAnsi="Times New Roman" w:cs="Times New Roman"/>
          <w:sz w:val="24"/>
          <w:szCs w:val="24"/>
        </w:rPr>
        <w:t>P</w:t>
      </w:r>
      <w:r w:rsidRPr="00CE3B68">
        <w:rPr>
          <w:rFonts w:ascii="Times New Roman" w:hAnsi="Times New Roman" w:cs="Times New Roman"/>
          <w:sz w:val="24"/>
          <w:szCs w:val="24"/>
        </w:rPr>
        <w:t xml:space="preserve">rimary research methods can be customized to suit the unique characteristics of the research population, ensuring that the data collected is representative and meaningful. </w:t>
      </w:r>
      <w:r w:rsidR="002A3EC5">
        <w:rPr>
          <w:rFonts w:ascii="Times New Roman" w:hAnsi="Times New Roman" w:cs="Times New Roman"/>
          <w:sz w:val="24"/>
          <w:szCs w:val="24"/>
        </w:rPr>
        <w:t>P</w:t>
      </w:r>
      <w:r w:rsidRPr="00CE3B68">
        <w:rPr>
          <w:rFonts w:ascii="Times New Roman" w:hAnsi="Times New Roman" w:cs="Times New Roman"/>
          <w:sz w:val="24"/>
          <w:szCs w:val="24"/>
        </w:rPr>
        <w:t xml:space="preserve">rimary research provides an opportunity for direct interaction with participants, allowing researchers to clarify questions, </w:t>
      </w:r>
      <w:r w:rsidR="002A3EC5" w:rsidRPr="00CE3B68">
        <w:rPr>
          <w:rFonts w:ascii="Times New Roman" w:hAnsi="Times New Roman" w:cs="Times New Roman"/>
          <w:sz w:val="24"/>
          <w:szCs w:val="24"/>
        </w:rPr>
        <w:t>review</w:t>
      </w:r>
      <w:r w:rsidRPr="00CE3B68">
        <w:rPr>
          <w:rFonts w:ascii="Times New Roman" w:hAnsi="Times New Roman" w:cs="Times New Roman"/>
          <w:sz w:val="24"/>
          <w:szCs w:val="24"/>
        </w:rPr>
        <w:t xml:space="preserve"> deeper into responses, and gather richer qualitative data. This interaction also </w:t>
      </w:r>
      <w:r w:rsidR="00685A8C" w:rsidRPr="00CE3B68">
        <w:rPr>
          <w:rFonts w:ascii="Times New Roman" w:hAnsi="Times New Roman" w:cs="Times New Roman"/>
          <w:sz w:val="24"/>
          <w:szCs w:val="24"/>
        </w:rPr>
        <w:t>promotes</w:t>
      </w:r>
      <w:r w:rsidRPr="00CE3B68">
        <w:rPr>
          <w:rFonts w:ascii="Times New Roman" w:hAnsi="Times New Roman" w:cs="Times New Roman"/>
          <w:sz w:val="24"/>
          <w:szCs w:val="24"/>
        </w:rPr>
        <w:t xml:space="preserve"> the discovery of new insights, patterns, or trends that may not have been previously documented or explored </w:t>
      </w:r>
      <w:r w:rsidRPr="00CE3B68">
        <w:rPr>
          <w:rFonts w:ascii="Times New Roman" w:hAnsi="Times New Roman" w:cs="Times New Roman"/>
          <w:sz w:val="24"/>
          <w:szCs w:val="24"/>
        </w:rPr>
        <w:lastRenderedPageBreak/>
        <w:t xml:space="preserve">in existing literature or secondary data sources. In the </w:t>
      </w:r>
      <w:r w:rsidR="00117347" w:rsidRPr="00CE3B68">
        <w:rPr>
          <w:rFonts w:ascii="Times New Roman" w:hAnsi="Times New Roman" w:cs="Times New Roman"/>
          <w:sz w:val="24"/>
          <w:szCs w:val="24"/>
        </w:rPr>
        <w:t>setting</w:t>
      </w:r>
      <w:r w:rsidRPr="00CE3B68">
        <w:rPr>
          <w:rFonts w:ascii="Times New Roman" w:hAnsi="Times New Roman" w:cs="Times New Roman"/>
          <w:sz w:val="24"/>
          <w:szCs w:val="24"/>
        </w:rPr>
        <w:t xml:space="preserve"> of </w:t>
      </w:r>
      <w:r w:rsidR="008775F0">
        <w:rPr>
          <w:rFonts w:ascii="Times New Roman" w:hAnsi="Times New Roman" w:cs="Times New Roman"/>
          <w:sz w:val="24"/>
          <w:szCs w:val="24"/>
        </w:rPr>
        <w:t>a</w:t>
      </w:r>
      <w:r w:rsidRPr="00CE3B68">
        <w:rPr>
          <w:rFonts w:ascii="Times New Roman" w:hAnsi="Times New Roman" w:cs="Times New Roman"/>
          <w:sz w:val="24"/>
          <w:szCs w:val="24"/>
        </w:rPr>
        <w:t xml:space="preserve"> dissertation</w:t>
      </w:r>
      <w:r w:rsidR="00117347">
        <w:rPr>
          <w:rFonts w:ascii="Times New Roman" w:hAnsi="Times New Roman" w:cs="Times New Roman"/>
          <w:sz w:val="24"/>
          <w:szCs w:val="24"/>
        </w:rPr>
        <w:t>al study</w:t>
      </w:r>
      <w:r w:rsidRPr="00CE3B68">
        <w:rPr>
          <w:rFonts w:ascii="Times New Roman" w:hAnsi="Times New Roman" w:cs="Times New Roman"/>
          <w:sz w:val="24"/>
          <w:szCs w:val="24"/>
        </w:rPr>
        <w:t xml:space="preserve"> on the impact of integrated marketing communications and digital marketing on Coca-Cola, primary research methods such as surveys, interviews, or focus groups with </w:t>
      </w:r>
      <w:r w:rsidR="00B857AD">
        <w:rPr>
          <w:rFonts w:ascii="Times New Roman" w:hAnsi="Times New Roman" w:cs="Times New Roman"/>
          <w:sz w:val="24"/>
          <w:szCs w:val="24"/>
        </w:rPr>
        <w:t>the target</w:t>
      </w:r>
      <w:r w:rsidR="00E96F7A">
        <w:rPr>
          <w:rFonts w:ascii="Times New Roman" w:hAnsi="Times New Roman" w:cs="Times New Roman"/>
          <w:sz w:val="24"/>
          <w:szCs w:val="24"/>
        </w:rPr>
        <w:t xml:space="preserve"> audience or consumers</w:t>
      </w:r>
      <w:r w:rsidRPr="00CE3B68">
        <w:rPr>
          <w:rFonts w:ascii="Times New Roman" w:hAnsi="Times New Roman" w:cs="Times New Roman"/>
          <w:sz w:val="24"/>
          <w:szCs w:val="24"/>
        </w:rPr>
        <w:t xml:space="preserve"> can provide firsthand insights into their perceptions, attitudes, and behaviours related to Coca-Cola's marketing strategies, contributing to a </w:t>
      </w:r>
      <w:r w:rsidR="006B4FEE">
        <w:rPr>
          <w:rFonts w:ascii="Times New Roman" w:hAnsi="Times New Roman" w:cs="Times New Roman"/>
          <w:sz w:val="24"/>
          <w:szCs w:val="24"/>
        </w:rPr>
        <w:t>better</w:t>
      </w:r>
      <w:r w:rsidRPr="00CE3B68">
        <w:rPr>
          <w:rFonts w:ascii="Times New Roman" w:hAnsi="Times New Roman" w:cs="Times New Roman"/>
          <w:sz w:val="24"/>
          <w:szCs w:val="24"/>
        </w:rPr>
        <w:t xml:space="preserve"> understanding of the topic</w:t>
      </w:r>
      <w:r w:rsidR="00DC507E">
        <w:rPr>
          <w:rFonts w:ascii="Times New Roman" w:hAnsi="Times New Roman" w:cs="Times New Roman"/>
          <w:sz w:val="24"/>
          <w:szCs w:val="24"/>
        </w:rPr>
        <w:t xml:space="preserve"> </w:t>
      </w:r>
      <w:r w:rsidR="00DC507E" w:rsidRPr="00CE3B68">
        <w:rPr>
          <w:rFonts w:ascii="Times New Roman" w:hAnsi="Times New Roman" w:cs="Times New Roman"/>
          <w:sz w:val="24"/>
          <w:szCs w:val="24"/>
        </w:rPr>
        <w:t>(Saunders, Lewis, and Thornhill, 2019).</w:t>
      </w:r>
    </w:p>
    <w:p w14:paraId="18B7CC68" w14:textId="77777777" w:rsidR="00654A80" w:rsidRPr="00CE3B68" w:rsidRDefault="00654A80" w:rsidP="00CE3B68">
      <w:pPr>
        <w:jc w:val="both"/>
        <w:rPr>
          <w:rFonts w:ascii="Times New Roman" w:hAnsi="Times New Roman" w:cs="Times New Roman"/>
          <w:sz w:val="24"/>
          <w:szCs w:val="24"/>
        </w:rPr>
      </w:pPr>
    </w:p>
    <w:p w14:paraId="6F1011E2" w14:textId="7D525E37" w:rsidR="00654A80" w:rsidRPr="00CE3B68" w:rsidRDefault="00654A80" w:rsidP="00CE3B68">
      <w:pPr>
        <w:jc w:val="both"/>
        <w:rPr>
          <w:rFonts w:ascii="Times New Roman" w:hAnsi="Times New Roman" w:cs="Times New Roman"/>
          <w:b/>
          <w:bCs/>
          <w:sz w:val="24"/>
          <w:szCs w:val="24"/>
        </w:rPr>
      </w:pPr>
      <w:r w:rsidRPr="00CE3B68">
        <w:rPr>
          <w:rFonts w:ascii="Times New Roman" w:hAnsi="Times New Roman" w:cs="Times New Roman"/>
          <w:b/>
          <w:bCs/>
          <w:sz w:val="24"/>
          <w:szCs w:val="24"/>
        </w:rPr>
        <w:t xml:space="preserve">Advantages and disadvantages of Primary research </w:t>
      </w:r>
    </w:p>
    <w:p w14:paraId="0523FFEE" w14:textId="3348BF85" w:rsidR="007905B9" w:rsidRPr="00CE3B68" w:rsidRDefault="007905B9" w:rsidP="00CE3B68">
      <w:pPr>
        <w:jc w:val="both"/>
        <w:rPr>
          <w:rFonts w:ascii="Times New Roman" w:hAnsi="Times New Roman" w:cs="Times New Roman"/>
          <w:b/>
          <w:bCs/>
          <w:sz w:val="24"/>
          <w:szCs w:val="24"/>
        </w:rPr>
      </w:pPr>
      <w:r w:rsidRPr="00CE3B68">
        <w:rPr>
          <w:rFonts w:ascii="Times New Roman" w:hAnsi="Times New Roman" w:cs="Times New Roman"/>
          <w:b/>
          <w:bCs/>
          <w:sz w:val="24"/>
          <w:szCs w:val="24"/>
        </w:rPr>
        <w:t>Advantages</w:t>
      </w:r>
    </w:p>
    <w:p w14:paraId="6C57E9F7" w14:textId="4B8FB985" w:rsidR="00C5318B" w:rsidRPr="00CE3B68" w:rsidRDefault="007905B9" w:rsidP="00CE3B68">
      <w:pPr>
        <w:jc w:val="both"/>
        <w:rPr>
          <w:rFonts w:ascii="Times New Roman" w:hAnsi="Times New Roman" w:cs="Times New Roman"/>
          <w:sz w:val="24"/>
          <w:szCs w:val="24"/>
        </w:rPr>
      </w:pPr>
      <w:r w:rsidRPr="00CE3B68">
        <w:rPr>
          <w:rFonts w:ascii="Times New Roman" w:hAnsi="Times New Roman" w:cs="Times New Roman"/>
          <w:sz w:val="24"/>
          <w:szCs w:val="24"/>
        </w:rPr>
        <w:t>Primary research allows researchers to collect firsthand, original data directly from the source, providing accurate and up-to-date information.</w:t>
      </w:r>
      <w:r w:rsidR="00C56FAA" w:rsidRPr="00CE3B68">
        <w:rPr>
          <w:rFonts w:ascii="Times New Roman" w:hAnsi="Times New Roman" w:cs="Times New Roman"/>
          <w:sz w:val="24"/>
          <w:szCs w:val="24"/>
        </w:rPr>
        <w:t xml:space="preserve"> </w:t>
      </w:r>
      <w:r w:rsidRPr="00CE3B68">
        <w:rPr>
          <w:rFonts w:ascii="Times New Roman" w:hAnsi="Times New Roman" w:cs="Times New Roman"/>
          <w:sz w:val="24"/>
          <w:szCs w:val="24"/>
        </w:rPr>
        <w:t>Researchers have full control over the research process, including the design of the study, selection of participants, and data collection methods, allowing for greater customization and precision.</w:t>
      </w:r>
      <w:r w:rsidR="00D967C1" w:rsidRPr="00CE3B68">
        <w:rPr>
          <w:rFonts w:ascii="Times New Roman" w:hAnsi="Times New Roman" w:cs="Times New Roman"/>
          <w:sz w:val="24"/>
          <w:szCs w:val="24"/>
        </w:rPr>
        <w:t xml:space="preserve"> </w:t>
      </w:r>
      <w:r w:rsidR="00C56FAA" w:rsidRPr="00CE3B68">
        <w:rPr>
          <w:rFonts w:ascii="Times New Roman" w:hAnsi="Times New Roman" w:cs="Times New Roman"/>
          <w:sz w:val="24"/>
          <w:szCs w:val="24"/>
        </w:rPr>
        <w:t xml:space="preserve">It </w:t>
      </w:r>
      <w:r w:rsidRPr="00CE3B68">
        <w:rPr>
          <w:rFonts w:ascii="Times New Roman" w:hAnsi="Times New Roman" w:cs="Times New Roman"/>
          <w:sz w:val="24"/>
          <w:szCs w:val="24"/>
        </w:rPr>
        <w:t xml:space="preserve">can be </w:t>
      </w:r>
      <w:r w:rsidR="00D967C1" w:rsidRPr="00CE3B68">
        <w:rPr>
          <w:rFonts w:ascii="Times New Roman" w:hAnsi="Times New Roman" w:cs="Times New Roman"/>
          <w:sz w:val="24"/>
          <w:szCs w:val="24"/>
        </w:rPr>
        <w:t>designed</w:t>
      </w:r>
      <w:r w:rsidRPr="00CE3B68">
        <w:rPr>
          <w:rFonts w:ascii="Times New Roman" w:hAnsi="Times New Roman" w:cs="Times New Roman"/>
          <w:sz w:val="24"/>
          <w:szCs w:val="24"/>
        </w:rPr>
        <w:t xml:space="preserve"> to address specific research questions or objectives, ensuring that the collected data is directly relevant to the study's goals.</w:t>
      </w:r>
      <w:r w:rsidR="00D967C1" w:rsidRPr="00CE3B68">
        <w:rPr>
          <w:rFonts w:ascii="Times New Roman" w:hAnsi="Times New Roman" w:cs="Times New Roman"/>
          <w:sz w:val="24"/>
          <w:szCs w:val="24"/>
        </w:rPr>
        <w:t xml:space="preserve"> </w:t>
      </w:r>
      <w:r w:rsidRPr="00CE3B68">
        <w:rPr>
          <w:rFonts w:ascii="Times New Roman" w:hAnsi="Times New Roman" w:cs="Times New Roman"/>
          <w:sz w:val="24"/>
          <w:szCs w:val="24"/>
        </w:rPr>
        <w:t>Direct interaction with participants enables researchers to gain deeper insights into their thoughts, attitudes, and behaviours, providing rich qualitative data that may not be available through secondary sources.</w:t>
      </w:r>
      <w:r w:rsidR="00D967C1" w:rsidRPr="00CE3B68">
        <w:rPr>
          <w:rFonts w:ascii="Times New Roman" w:hAnsi="Times New Roman" w:cs="Times New Roman"/>
          <w:sz w:val="24"/>
          <w:szCs w:val="24"/>
        </w:rPr>
        <w:t xml:space="preserve"> </w:t>
      </w:r>
      <w:r w:rsidRPr="00CE3B68">
        <w:rPr>
          <w:rFonts w:ascii="Times New Roman" w:hAnsi="Times New Roman" w:cs="Times New Roman"/>
          <w:sz w:val="24"/>
          <w:szCs w:val="24"/>
        </w:rPr>
        <w:t>Researchers can adapt their approach during the data collection process based on emerging findings or changing research needs, allowing for greater flexibility and responsiveness</w:t>
      </w:r>
      <w:r w:rsidR="00C5318B" w:rsidRPr="00CE3B68">
        <w:rPr>
          <w:rFonts w:ascii="Times New Roman" w:hAnsi="Times New Roman" w:cs="Times New Roman"/>
          <w:sz w:val="24"/>
          <w:szCs w:val="24"/>
        </w:rPr>
        <w:t xml:space="preserve"> </w:t>
      </w:r>
      <w:r w:rsidR="00C5318B" w:rsidRPr="00CE3B68">
        <w:rPr>
          <w:rFonts w:ascii="Times New Roman" w:eastAsia="Times New Roman" w:hAnsi="Times New Roman" w:cs="Times New Roman"/>
          <w:sz w:val="24"/>
          <w:szCs w:val="24"/>
          <w:lang w:eastAsia="en-GB"/>
        </w:rPr>
        <w:t>(Nasrudin, 2022).</w:t>
      </w:r>
    </w:p>
    <w:p w14:paraId="016235DF" w14:textId="03B78FE9" w:rsidR="007905B9" w:rsidRPr="00CE3B68" w:rsidRDefault="007905B9" w:rsidP="00CE3B68">
      <w:pPr>
        <w:jc w:val="both"/>
        <w:rPr>
          <w:rFonts w:ascii="Times New Roman" w:hAnsi="Times New Roman" w:cs="Times New Roman"/>
          <w:sz w:val="24"/>
          <w:szCs w:val="24"/>
        </w:rPr>
      </w:pPr>
    </w:p>
    <w:p w14:paraId="75E5231A" w14:textId="28D942EB" w:rsidR="007905B9" w:rsidRPr="00CE3B68" w:rsidRDefault="007905B9" w:rsidP="00CE3B68">
      <w:pPr>
        <w:jc w:val="both"/>
        <w:rPr>
          <w:rFonts w:ascii="Times New Roman" w:hAnsi="Times New Roman" w:cs="Times New Roman"/>
          <w:b/>
          <w:bCs/>
          <w:sz w:val="24"/>
          <w:szCs w:val="24"/>
        </w:rPr>
      </w:pPr>
      <w:r w:rsidRPr="00CE3B68">
        <w:rPr>
          <w:rFonts w:ascii="Times New Roman" w:hAnsi="Times New Roman" w:cs="Times New Roman"/>
          <w:b/>
          <w:bCs/>
          <w:sz w:val="24"/>
          <w:szCs w:val="24"/>
        </w:rPr>
        <w:t xml:space="preserve">Disadvantages </w:t>
      </w:r>
    </w:p>
    <w:p w14:paraId="3936C346" w14:textId="7EAE554D" w:rsidR="00654A80" w:rsidRPr="00CE3B68" w:rsidRDefault="007905B9" w:rsidP="00CE3B68">
      <w:pPr>
        <w:jc w:val="both"/>
        <w:rPr>
          <w:rFonts w:ascii="Times New Roman" w:hAnsi="Times New Roman" w:cs="Times New Roman"/>
          <w:sz w:val="24"/>
          <w:szCs w:val="24"/>
        </w:rPr>
      </w:pPr>
      <w:r w:rsidRPr="00CE3B68">
        <w:rPr>
          <w:rFonts w:ascii="Times New Roman" w:hAnsi="Times New Roman" w:cs="Times New Roman"/>
          <w:sz w:val="24"/>
          <w:szCs w:val="24"/>
        </w:rPr>
        <w:t xml:space="preserve">Primary research can be time-consuming and labour-intensive, requiring significant planning, recruitment of participants, data collection, and </w:t>
      </w:r>
      <w:r w:rsidR="001A3448" w:rsidRPr="00CE3B68">
        <w:rPr>
          <w:rFonts w:ascii="Times New Roman" w:hAnsi="Times New Roman" w:cs="Times New Roman"/>
          <w:sz w:val="24"/>
          <w:szCs w:val="24"/>
        </w:rPr>
        <w:t>analysis. Conducting</w:t>
      </w:r>
      <w:r w:rsidRPr="00CE3B68">
        <w:rPr>
          <w:rFonts w:ascii="Times New Roman" w:hAnsi="Times New Roman" w:cs="Times New Roman"/>
          <w:sz w:val="24"/>
          <w:szCs w:val="24"/>
        </w:rPr>
        <w:t xml:space="preserve"> primary research </w:t>
      </w:r>
      <w:r w:rsidR="00DF3F67">
        <w:rPr>
          <w:rFonts w:ascii="Times New Roman" w:hAnsi="Times New Roman" w:cs="Times New Roman"/>
          <w:sz w:val="24"/>
          <w:szCs w:val="24"/>
        </w:rPr>
        <w:t xml:space="preserve">could </w:t>
      </w:r>
      <w:r w:rsidR="0029170C">
        <w:rPr>
          <w:rFonts w:ascii="Times New Roman" w:hAnsi="Times New Roman" w:cs="Times New Roman"/>
          <w:sz w:val="24"/>
          <w:szCs w:val="24"/>
        </w:rPr>
        <w:t xml:space="preserve">also </w:t>
      </w:r>
      <w:r w:rsidR="0029170C" w:rsidRPr="00CE3B68">
        <w:rPr>
          <w:rFonts w:ascii="Times New Roman" w:hAnsi="Times New Roman" w:cs="Times New Roman"/>
          <w:sz w:val="24"/>
          <w:szCs w:val="24"/>
        </w:rPr>
        <w:t>require</w:t>
      </w:r>
      <w:r w:rsidRPr="00CE3B68">
        <w:rPr>
          <w:rFonts w:ascii="Times New Roman" w:hAnsi="Times New Roman" w:cs="Times New Roman"/>
          <w:sz w:val="24"/>
          <w:szCs w:val="24"/>
        </w:rPr>
        <w:t xml:space="preserve"> financial resources to cover expenses such as participant recruitment, incentives, data collection tools, and analysis software, making it potentially more expensive than using existing secondary data.</w:t>
      </w:r>
      <w:r w:rsidR="001A3448" w:rsidRPr="00CE3B68">
        <w:rPr>
          <w:rFonts w:ascii="Times New Roman" w:hAnsi="Times New Roman" w:cs="Times New Roman"/>
          <w:sz w:val="24"/>
          <w:szCs w:val="24"/>
        </w:rPr>
        <w:t xml:space="preserve"> </w:t>
      </w:r>
      <w:r w:rsidRPr="00CE3B68">
        <w:rPr>
          <w:rFonts w:ascii="Times New Roman" w:hAnsi="Times New Roman" w:cs="Times New Roman"/>
          <w:sz w:val="24"/>
          <w:szCs w:val="24"/>
        </w:rPr>
        <w:t>Researchers' biases or preconceptions may inadvertently influence the research process, data collection, or interpretation of results, potentially leading to biased findings.</w:t>
      </w:r>
      <w:r w:rsidR="001A3448" w:rsidRPr="00CE3B68">
        <w:rPr>
          <w:rFonts w:ascii="Times New Roman" w:hAnsi="Times New Roman" w:cs="Times New Roman"/>
          <w:sz w:val="24"/>
          <w:szCs w:val="24"/>
        </w:rPr>
        <w:t xml:space="preserve"> </w:t>
      </w:r>
      <w:r w:rsidRPr="00CE3B68">
        <w:rPr>
          <w:rFonts w:ascii="Times New Roman" w:hAnsi="Times New Roman" w:cs="Times New Roman"/>
          <w:sz w:val="24"/>
          <w:szCs w:val="24"/>
        </w:rPr>
        <w:t xml:space="preserve">Researchers must </w:t>
      </w:r>
      <w:r w:rsidR="0029170C" w:rsidRPr="00CE3B68">
        <w:rPr>
          <w:rFonts w:ascii="Times New Roman" w:hAnsi="Times New Roman" w:cs="Times New Roman"/>
          <w:sz w:val="24"/>
          <w:szCs w:val="24"/>
        </w:rPr>
        <w:t>follow</w:t>
      </w:r>
      <w:r w:rsidRPr="00CE3B68">
        <w:rPr>
          <w:rFonts w:ascii="Times New Roman" w:hAnsi="Times New Roman" w:cs="Times New Roman"/>
          <w:sz w:val="24"/>
          <w:szCs w:val="24"/>
        </w:rPr>
        <w:t xml:space="preserve"> ethical guidelines and obtain informed consent from participants, </w:t>
      </w:r>
      <w:r w:rsidR="008D424F" w:rsidRPr="00CE3B68">
        <w:rPr>
          <w:rFonts w:ascii="Times New Roman" w:hAnsi="Times New Roman" w:cs="Times New Roman"/>
          <w:sz w:val="24"/>
          <w:szCs w:val="24"/>
        </w:rPr>
        <w:t>guaranteeing</w:t>
      </w:r>
      <w:r w:rsidRPr="00CE3B68">
        <w:rPr>
          <w:rFonts w:ascii="Times New Roman" w:hAnsi="Times New Roman" w:cs="Times New Roman"/>
          <w:sz w:val="24"/>
          <w:szCs w:val="24"/>
        </w:rPr>
        <w:t xml:space="preserve"> their rights and privacy are respected </w:t>
      </w:r>
      <w:r w:rsidR="00C76BA7" w:rsidRPr="00CE3B68">
        <w:rPr>
          <w:rFonts w:ascii="Times New Roman" w:hAnsi="Times New Roman" w:cs="Times New Roman"/>
          <w:sz w:val="24"/>
          <w:szCs w:val="24"/>
        </w:rPr>
        <w:t>during</w:t>
      </w:r>
      <w:r w:rsidRPr="00CE3B68">
        <w:rPr>
          <w:rFonts w:ascii="Times New Roman" w:hAnsi="Times New Roman" w:cs="Times New Roman"/>
          <w:sz w:val="24"/>
          <w:szCs w:val="24"/>
        </w:rPr>
        <w:t xml:space="preserve"> the research process.</w:t>
      </w:r>
      <w:r w:rsidR="00E26B66" w:rsidRPr="00CE3B68">
        <w:rPr>
          <w:rFonts w:ascii="Times New Roman" w:hAnsi="Times New Roman" w:cs="Times New Roman"/>
          <w:sz w:val="24"/>
          <w:szCs w:val="24"/>
        </w:rPr>
        <w:t xml:space="preserve"> </w:t>
      </w:r>
      <w:r w:rsidR="00654A80" w:rsidRPr="00CE3B68">
        <w:rPr>
          <w:rFonts w:ascii="Times New Roman" w:hAnsi="Times New Roman" w:cs="Times New Roman"/>
          <w:sz w:val="24"/>
          <w:szCs w:val="24"/>
        </w:rPr>
        <w:t>Despite these disadvantages, primary research remains a valuable method for generating original data and gaining unique insights into research questions or topics of interest</w:t>
      </w:r>
      <w:r w:rsidR="00C5318B" w:rsidRPr="00CE3B68">
        <w:rPr>
          <w:rFonts w:ascii="Times New Roman" w:hAnsi="Times New Roman" w:cs="Times New Roman"/>
          <w:sz w:val="24"/>
          <w:szCs w:val="24"/>
        </w:rPr>
        <w:t xml:space="preserve"> </w:t>
      </w:r>
      <w:r w:rsidR="00C5318B" w:rsidRPr="00CE3B68">
        <w:rPr>
          <w:rFonts w:ascii="Times New Roman" w:eastAsia="Times New Roman" w:hAnsi="Times New Roman" w:cs="Times New Roman"/>
          <w:sz w:val="24"/>
          <w:szCs w:val="24"/>
          <w:lang w:eastAsia="en-GB"/>
        </w:rPr>
        <w:t>(Nasrudin, 2022).</w:t>
      </w:r>
    </w:p>
    <w:p w14:paraId="5E2832D3" w14:textId="57DE38CE" w:rsidR="00873D3A" w:rsidRPr="00CE3B68" w:rsidRDefault="008368F5" w:rsidP="008368F5">
      <w:pPr>
        <w:pStyle w:val="Heading3"/>
      </w:pPr>
      <w:bookmarkStart w:id="32" w:name="_Toc165050323"/>
      <w:r>
        <w:t xml:space="preserve">3.2.2 </w:t>
      </w:r>
      <w:r w:rsidR="00873D3A" w:rsidRPr="00CE3B68">
        <w:t>Secondary research method</w:t>
      </w:r>
      <w:bookmarkEnd w:id="32"/>
    </w:p>
    <w:p w14:paraId="1A51F216" w14:textId="6D58D1CA" w:rsidR="00C56FAA" w:rsidRPr="004E70E6" w:rsidRDefault="007905B9" w:rsidP="00CE3B68">
      <w:pPr>
        <w:tabs>
          <w:tab w:val="left" w:pos="3900"/>
        </w:tabs>
        <w:jc w:val="both"/>
        <w:rPr>
          <w:rFonts w:ascii="Times New Roman" w:hAnsi="Times New Roman" w:cs="Times New Roman"/>
          <w:sz w:val="24"/>
          <w:szCs w:val="24"/>
        </w:rPr>
      </w:pPr>
      <w:r w:rsidRPr="00CE3B68">
        <w:rPr>
          <w:rFonts w:ascii="Times New Roman" w:hAnsi="Times New Roman" w:cs="Times New Roman"/>
          <w:sz w:val="24"/>
          <w:szCs w:val="24"/>
        </w:rPr>
        <w:t xml:space="preserve">Secondary research </w:t>
      </w:r>
      <w:r w:rsidR="001867F7" w:rsidRPr="00CE3B68">
        <w:rPr>
          <w:rFonts w:ascii="Times New Roman" w:hAnsi="Times New Roman" w:cs="Times New Roman"/>
          <w:sz w:val="24"/>
          <w:szCs w:val="24"/>
        </w:rPr>
        <w:t>requires</w:t>
      </w:r>
      <w:r w:rsidRPr="00CE3B68">
        <w:rPr>
          <w:rFonts w:ascii="Times New Roman" w:hAnsi="Times New Roman" w:cs="Times New Roman"/>
          <w:sz w:val="24"/>
          <w:szCs w:val="24"/>
        </w:rPr>
        <w:t xml:space="preserve"> gathering and analysing existing data and information that has already been collected by others. This method involves </w:t>
      </w:r>
      <w:r w:rsidR="001867F7" w:rsidRPr="00CE3B68">
        <w:rPr>
          <w:rFonts w:ascii="Times New Roman" w:hAnsi="Times New Roman" w:cs="Times New Roman"/>
          <w:sz w:val="24"/>
          <w:szCs w:val="24"/>
        </w:rPr>
        <w:t>examining</w:t>
      </w:r>
      <w:r w:rsidRPr="00CE3B68">
        <w:rPr>
          <w:rFonts w:ascii="Times New Roman" w:hAnsi="Times New Roman" w:cs="Times New Roman"/>
          <w:sz w:val="24"/>
          <w:szCs w:val="24"/>
        </w:rPr>
        <w:t xml:space="preserve"> sources such as books, academic journals, government reports, industry reports, and online databases to </w:t>
      </w:r>
      <w:r w:rsidR="001867F7" w:rsidRPr="00CE3B68">
        <w:rPr>
          <w:rFonts w:ascii="Times New Roman" w:hAnsi="Times New Roman" w:cs="Times New Roman"/>
          <w:sz w:val="24"/>
          <w:szCs w:val="24"/>
        </w:rPr>
        <w:t>collect</w:t>
      </w:r>
      <w:r w:rsidRPr="00CE3B68">
        <w:rPr>
          <w:rFonts w:ascii="Times New Roman" w:hAnsi="Times New Roman" w:cs="Times New Roman"/>
          <w:sz w:val="24"/>
          <w:szCs w:val="24"/>
        </w:rPr>
        <w:t xml:space="preserve"> information relevant to a particular research question or topic. It does not involve collecting new data directly from individuals or sources but rather </w:t>
      </w:r>
      <w:r w:rsidR="009A7699" w:rsidRPr="00CE3B68">
        <w:rPr>
          <w:rFonts w:ascii="Times New Roman" w:hAnsi="Times New Roman" w:cs="Times New Roman"/>
          <w:sz w:val="24"/>
          <w:szCs w:val="24"/>
        </w:rPr>
        <w:t>filtering through</w:t>
      </w:r>
      <w:r w:rsidRPr="00CE3B68">
        <w:rPr>
          <w:rFonts w:ascii="Times New Roman" w:hAnsi="Times New Roman" w:cs="Times New Roman"/>
          <w:sz w:val="24"/>
          <w:szCs w:val="24"/>
        </w:rPr>
        <w:t xml:space="preserve"> and </w:t>
      </w:r>
      <w:r w:rsidR="009A7699" w:rsidRPr="00CE3B68">
        <w:rPr>
          <w:rFonts w:ascii="Times New Roman" w:hAnsi="Times New Roman" w:cs="Times New Roman"/>
          <w:sz w:val="24"/>
          <w:szCs w:val="24"/>
        </w:rPr>
        <w:t>analysing</w:t>
      </w:r>
      <w:r w:rsidRPr="00CE3B68">
        <w:rPr>
          <w:rFonts w:ascii="Times New Roman" w:hAnsi="Times New Roman" w:cs="Times New Roman"/>
          <w:sz w:val="24"/>
          <w:szCs w:val="24"/>
        </w:rPr>
        <w:t xml:space="preserve"> existing data to draw conclusions or support arguments.</w:t>
      </w:r>
    </w:p>
    <w:p w14:paraId="7ED00CC0" w14:textId="2F528106" w:rsidR="00C62FC2" w:rsidRPr="002A58CD" w:rsidRDefault="008368F5" w:rsidP="00EE19EC">
      <w:pPr>
        <w:pStyle w:val="Heading2"/>
      </w:pPr>
      <w:bookmarkStart w:id="33" w:name="_Toc165050324"/>
      <w:bookmarkStart w:id="34" w:name="_Hlk163610306"/>
      <w:r>
        <w:lastRenderedPageBreak/>
        <w:t xml:space="preserve">3.3 </w:t>
      </w:r>
      <w:r w:rsidR="00C62FC2" w:rsidRPr="002A58CD">
        <w:t>Choices</w:t>
      </w:r>
      <w:bookmarkEnd w:id="33"/>
    </w:p>
    <w:p w14:paraId="0E861F42" w14:textId="412B415C" w:rsidR="00C62FC2" w:rsidRPr="00CE3B68" w:rsidRDefault="00C62FC2" w:rsidP="00C62FC2">
      <w:pPr>
        <w:tabs>
          <w:tab w:val="left" w:pos="3900"/>
        </w:tabs>
        <w:jc w:val="both"/>
        <w:rPr>
          <w:rFonts w:ascii="Times New Roman" w:hAnsi="Times New Roman" w:cs="Times New Roman"/>
          <w:sz w:val="24"/>
          <w:szCs w:val="24"/>
        </w:rPr>
      </w:pPr>
      <w:r w:rsidRPr="00CE3B68">
        <w:rPr>
          <w:rFonts w:ascii="Times New Roman" w:hAnsi="Times New Roman" w:cs="Times New Roman"/>
          <w:sz w:val="24"/>
          <w:szCs w:val="24"/>
        </w:rPr>
        <w:t xml:space="preserve">Choices comprise decisions which involves selecting various aspects of the research design, </w:t>
      </w:r>
      <w:r w:rsidR="001867F7" w:rsidRPr="00CE3B68">
        <w:rPr>
          <w:rFonts w:ascii="Times New Roman" w:hAnsi="Times New Roman" w:cs="Times New Roman"/>
          <w:sz w:val="24"/>
          <w:szCs w:val="24"/>
        </w:rPr>
        <w:t>involving</w:t>
      </w:r>
      <w:r w:rsidRPr="00CE3B68">
        <w:rPr>
          <w:rFonts w:ascii="Times New Roman" w:hAnsi="Times New Roman" w:cs="Times New Roman"/>
          <w:sz w:val="24"/>
          <w:szCs w:val="24"/>
        </w:rPr>
        <w:t xml:space="preserve"> the sampling approach, methods for gathering data, and techniques for analysing data. The Researcher makes well-informed decisions that support the objectives of this study and the specific research inquiries aimed to be addressed (Saunders, Lewis, and Thornhill, 2019).</w:t>
      </w:r>
    </w:p>
    <w:p w14:paraId="4A69E40B" w14:textId="77777777" w:rsidR="00C62FC2" w:rsidRPr="00CE3B68" w:rsidRDefault="00C62FC2" w:rsidP="00C62FC2">
      <w:pPr>
        <w:tabs>
          <w:tab w:val="left" w:pos="3900"/>
        </w:tabs>
        <w:jc w:val="both"/>
        <w:rPr>
          <w:rFonts w:ascii="Times New Roman" w:hAnsi="Times New Roman" w:cs="Times New Roman"/>
          <w:sz w:val="24"/>
          <w:szCs w:val="24"/>
        </w:rPr>
      </w:pPr>
    </w:p>
    <w:p w14:paraId="5B5E5542" w14:textId="77777777" w:rsidR="00C62FC2" w:rsidRPr="00CE3B68" w:rsidRDefault="00C62FC2" w:rsidP="00C62FC2">
      <w:pPr>
        <w:tabs>
          <w:tab w:val="left" w:pos="3900"/>
        </w:tabs>
        <w:jc w:val="both"/>
        <w:rPr>
          <w:rFonts w:ascii="Times New Roman" w:hAnsi="Times New Roman" w:cs="Times New Roman"/>
          <w:sz w:val="24"/>
          <w:szCs w:val="24"/>
        </w:rPr>
      </w:pPr>
      <w:r w:rsidRPr="00CE3B68">
        <w:rPr>
          <w:rFonts w:ascii="Times New Roman" w:hAnsi="Times New Roman" w:cs="Times New Roman"/>
          <w:sz w:val="24"/>
          <w:szCs w:val="24"/>
        </w:rPr>
        <w:t>Advantages of choices are:</w:t>
      </w:r>
    </w:p>
    <w:p w14:paraId="4CF9A7F5" w14:textId="0341E0FD" w:rsidR="00C62FC2" w:rsidRPr="00CE3B68" w:rsidRDefault="00C62FC2" w:rsidP="00C62FC2">
      <w:pPr>
        <w:tabs>
          <w:tab w:val="left" w:pos="3900"/>
        </w:tabs>
        <w:jc w:val="both"/>
        <w:rPr>
          <w:rFonts w:ascii="Times New Roman" w:hAnsi="Times New Roman" w:cs="Times New Roman"/>
          <w:sz w:val="24"/>
          <w:szCs w:val="24"/>
        </w:rPr>
      </w:pPr>
      <w:r w:rsidRPr="00CE3B68">
        <w:rPr>
          <w:rFonts w:ascii="Times New Roman" w:hAnsi="Times New Roman" w:cs="Times New Roman"/>
          <w:sz w:val="24"/>
          <w:szCs w:val="24"/>
        </w:rPr>
        <w:t xml:space="preserve">The research onion model allows the researcher to change their choices to suit the specific requirements and objectives of their study, providing flexibility in designing a research approach that best addresses their research questions. By considering various choices across different layers of the research onion, researchers can integrate multiple research methods and techniques to enhance the comprehensiveness and depth of their study, allowing for a more </w:t>
      </w:r>
      <w:r w:rsidR="001867F7" w:rsidRPr="00CE3B68">
        <w:rPr>
          <w:rFonts w:ascii="Times New Roman" w:hAnsi="Times New Roman" w:cs="Times New Roman"/>
          <w:sz w:val="24"/>
          <w:szCs w:val="24"/>
        </w:rPr>
        <w:t>complete</w:t>
      </w:r>
      <w:r w:rsidRPr="00CE3B68">
        <w:rPr>
          <w:rFonts w:ascii="Times New Roman" w:hAnsi="Times New Roman" w:cs="Times New Roman"/>
          <w:sz w:val="24"/>
          <w:szCs w:val="24"/>
        </w:rPr>
        <w:t xml:space="preserve"> understanding of the research topic. </w:t>
      </w:r>
    </w:p>
    <w:p w14:paraId="20AD39D2" w14:textId="77777777" w:rsidR="00C62FC2" w:rsidRPr="00CE3B68" w:rsidRDefault="00C62FC2" w:rsidP="00C62FC2">
      <w:pPr>
        <w:tabs>
          <w:tab w:val="left" w:pos="3900"/>
        </w:tabs>
        <w:jc w:val="both"/>
        <w:rPr>
          <w:rFonts w:ascii="Times New Roman" w:hAnsi="Times New Roman" w:cs="Times New Roman"/>
          <w:sz w:val="24"/>
          <w:szCs w:val="24"/>
        </w:rPr>
      </w:pPr>
    </w:p>
    <w:p w14:paraId="309002A2" w14:textId="77777777" w:rsidR="00C62FC2" w:rsidRPr="00CE3B68" w:rsidRDefault="00C62FC2" w:rsidP="00C62FC2">
      <w:pPr>
        <w:tabs>
          <w:tab w:val="left" w:pos="3900"/>
        </w:tabs>
        <w:jc w:val="both"/>
        <w:rPr>
          <w:rFonts w:ascii="Times New Roman" w:hAnsi="Times New Roman" w:cs="Times New Roman"/>
          <w:sz w:val="24"/>
          <w:szCs w:val="24"/>
        </w:rPr>
      </w:pPr>
      <w:r w:rsidRPr="00CE3B68">
        <w:rPr>
          <w:rFonts w:ascii="Times New Roman" w:hAnsi="Times New Roman" w:cs="Times New Roman"/>
          <w:sz w:val="24"/>
          <w:szCs w:val="24"/>
        </w:rPr>
        <w:t>Disadvantages of choices are:</w:t>
      </w:r>
    </w:p>
    <w:p w14:paraId="1FC1D66C" w14:textId="69D058DD" w:rsidR="00C62FC2" w:rsidRDefault="00C62FC2" w:rsidP="00C62FC2">
      <w:pPr>
        <w:tabs>
          <w:tab w:val="left" w:pos="3900"/>
        </w:tabs>
        <w:jc w:val="both"/>
        <w:rPr>
          <w:rFonts w:ascii="Times New Roman" w:hAnsi="Times New Roman" w:cs="Times New Roman"/>
          <w:sz w:val="24"/>
          <w:szCs w:val="24"/>
        </w:rPr>
      </w:pPr>
      <w:r w:rsidRPr="00CE3B68">
        <w:rPr>
          <w:rFonts w:ascii="Times New Roman" w:hAnsi="Times New Roman" w:cs="Times New Roman"/>
          <w:sz w:val="24"/>
          <w:szCs w:val="24"/>
        </w:rPr>
        <w:t xml:space="preserve">The </w:t>
      </w:r>
      <w:r w:rsidR="00B82315">
        <w:rPr>
          <w:rFonts w:ascii="Times New Roman" w:hAnsi="Times New Roman" w:cs="Times New Roman"/>
          <w:sz w:val="24"/>
          <w:szCs w:val="24"/>
        </w:rPr>
        <w:t>selection</w:t>
      </w:r>
      <w:r w:rsidRPr="00CE3B68">
        <w:rPr>
          <w:rFonts w:ascii="Times New Roman" w:hAnsi="Times New Roman" w:cs="Times New Roman"/>
          <w:sz w:val="24"/>
          <w:szCs w:val="24"/>
        </w:rPr>
        <w:t xml:space="preserve"> of choices available within the research onion model can lead to </w:t>
      </w:r>
      <w:r w:rsidR="00B82315" w:rsidRPr="00CE3B68">
        <w:rPr>
          <w:rFonts w:ascii="Times New Roman" w:hAnsi="Times New Roman" w:cs="Times New Roman"/>
          <w:sz w:val="24"/>
          <w:szCs w:val="24"/>
        </w:rPr>
        <w:t>difficulty</w:t>
      </w:r>
      <w:r w:rsidRPr="00CE3B68">
        <w:rPr>
          <w:rFonts w:ascii="Times New Roman" w:hAnsi="Times New Roman" w:cs="Times New Roman"/>
          <w:sz w:val="24"/>
          <w:szCs w:val="24"/>
        </w:rPr>
        <w:t xml:space="preserve"> in decision-making, as researchers must carefully </w:t>
      </w:r>
      <w:r w:rsidR="00FF6D7E">
        <w:rPr>
          <w:rFonts w:ascii="Times New Roman" w:hAnsi="Times New Roman" w:cs="Times New Roman"/>
          <w:sz w:val="24"/>
          <w:szCs w:val="24"/>
        </w:rPr>
        <w:t>choose from</w:t>
      </w:r>
      <w:r w:rsidRPr="00CE3B68">
        <w:rPr>
          <w:rFonts w:ascii="Times New Roman" w:hAnsi="Times New Roman" w:cs="Times New Roman"/>
          <w:sz w:val="24"/>
          <w:szCs w:val="24"/>
        </w:rPr>
        <w:t xml:space="preserve"> the various options and consider their </w:t>
      </w:r>
      <w:r w:rsidR="00FF6D7E">
        <w:rPr>
          <w:rFonts w:ascii="Times New Roman" w:hAnsi="Times New Roman" w:cs="Times New Roman"/>
          <w:sz w:val="24"/>
          <w:szCs w:val="24"/>
        </w:rPr>
        <w:t>impact</w:t>
      </w:r>
      <w:r w:rsidRPr="00CE3B68">
        <w:rPr>
          <w:rFonts w:ascii="Times New Roman" w:hAnsi="Times New Roman" w:cs="Times New Roman"/>
          <w:sz w:val="24"/>
          <w:szCs w:val="24"/>
        </w:rPr>
        <w:t xml:space="preserve"> </w:t>
      </w:r>
      <w:r w:rsidR="00FF6D7E">
        <w:rPr>
          <w:rFonts w:ascii="Times New Roman" w:hAnsi="Times New Roman" w:cs="Times New Roman"/>
          <w:sz w:val="24"/>
          <w:szCs w:val="24"/>
        </w:rPr>
        <w:t>on</w:t>
      </w:r>
      <w:r w:rsidRPr="00CE3B68">
        <w:rPr>
          <w:rFonts w:ascii="Times New Roman" w:hAnsi="Times New Roman" w:cs="Times New Roman"/>
          <w:sz w:val="24"/>
          <w:szCs w:val="24"/>
        </w:rPr>
        <w:t xml:space="preserve"> the overall research design and outcomes. Certain choices within the research onion, such as the selection of advanced research methods or techniques, may require specialized skills, expertise, and resources, which may </w:t>
      </w:r>
      <w:r w:rsidR="004B0A26">
        <w:rPr>
          <w:rFonts w:ascii="Times New Roman" w:hAnsi="Times New Roman" w:cs="Times New Roman"/>
          <w:sz w:val="24"/>
          <w:szCs w:val="24"/>
        </w:rPr>
        <w:t xml:space="preserve">be </w:t>
      </w:r>
      <w:r w:rsidRPr="00CE3B68">
        <w:rPr>
          <w:rFonts w:ascii="Times New Roman" w:hAnsi="Times New Roman" w:cs="Times New Roman"/>
          <w:sz w:val="24"/>
          <w:szCs w:val="24"/>
        </w:rPr>
        <w:t>challeng</w:t>
      </w:r>
      <w:r w:rsidR="004B0A26">
        <w:rPr>
          <w:rFonts w:ascii="Times New Roman" w:hAnsi="Times New Roman" w:cs="Times New Roman"/>
          <w:sz w:val="24"/>
          <w:szCs w:val="24"/>
        </w:rPr>
        <w:t>ing</w:t>
      </w:r>
      <w:r w:rsidRPr="00CE3B68">
        <w:rPr>
          <w:rFonts w:ascii="Times New Roman" w:hAnsi="Times New Roman" w:cs="Times New Roman"/>
          <w:sz w:val="24"/>
          <w:szCs w:val="24"/>
        </w:rPr>
        <w:t xml:space="preserve"> for researchers operating within limited budgets or time constraints. While the research onion model offers a systematic framework for guiding research choices, researchers must carefully weigh the advantages and disadvantages of each choice to ensure that their research approach is well-suited to address their research questions and objectives effectively.</w:t>
      </w:r>
      <w:bookmarkEnd w:id="34"/>
    </w:p>
    <w:p w14:paraId="11A2ADBA" w14:textId="77777777" w:rsidR="001D31D6" w:rsidRDefault="001D31D6" w:rsidP="00C62FC2">
      <w:pPr>
        <w:tabs>
          <w:tab w:val="left" w:pos="3900"/>
        </w:tabs>
        <w:jc w:val="both"/>
        <w:rPr>
          <w:rFonts w:ascii="Times New Roman" w:hAnsi="Times New Roman" w:cs="Times New Roman"/>
          <w:sz w:val="24"/>
          <w:szCs w:val="24"/>
        </w:rPr>
      </w:pPr>
    </w:p>
    <w:p w14:paraId="06330177" w14:textId="77777777" w:rsidR="001D31D6" w:rsidRDefault="001D31D6" w:rsidP="00C62FC2">
      <w:pPr>
        <w:tabs>
          <w:tab w:val="left" w:pos="3900"/>
        </w:tabs>
        <w:jc w:val="both"/>
        <w:rPr>
          <w:rFonts w:ascii="Times New Roman" w:hAnsi="Times New Roman" w:cs="Times New Roman"/>
          <w:sz w:val="24"/>
          <w:szCs w:val="24"/>
        </w:rPr>
      </w:pPr>
    </w:p>
    <w:p w14:paraId="17E7AD1F" w14:textId="33F42DD9" w:rsidR="001D31D6" w:rsidRPr="001D31D6" w:rsidRDefault="001D31D6" w:rsidP="00C62FC2">
      <w:pPr>
        <w:tabs>
          <w:tab w:val="left" w:pos="3900"/>
        </w:tabs>
        <w:jc w:val="both"/>
        <w:rPr>
          <w:rFonts w:ascii="Times New Roman" w:hAnsi="Times New Roman" w:cs="Times New Roman"/>
          <w:b/>
          <w:bCs/>
          <w:sz w:val="24"/>
          <w:szCs w:val="24"/>
        </w:rPr>
      </w:pPr>
      <w:r w:rsidRPr="001D31D6">
        <w:rPr>
          <w:rFonts w:ascii="Times New Roman" w:hAnsi="Times New Roman" w:cs="Times New Roman"/>
          <w:b/>
          <w:bCs/>
          <w:sz w:val="24"/>
          <w:szCs w:val="24"/>
        </w:rPr>
        <w:t>Qualitative research</w:t>
      </w:r>
    </w:p>
    <w:p w14:paraId="6CC5F839" w14:textId="538252EF" w:rsidR="00B4726F" w:rsidRDefault="00B4726F" w:rsidP="00C62FC2">
      <w:pPr>
        <w:tabs>
          <w:tab w:val="left" w:pos="3900"/>
        </w:tabs>
        <w:jc w:val="both"/>
        <w:rPr>
          <w:rFonts w:ascii="Times New Roman" w:hAnsi="Times New Roman" w:cs="Times New Roman"/>
          <w:sz w:val="24"/>
          <w:szCs w:val="24"/>
        </w:rPr>
      </w:pPr>
      <w:r w:rsidRPr="00B4726F">
        <w:rPr>
          <w:rFonts w:ascii="Times New Roman" w:hAnsi="Times New Roman" w:cs="Times New Roman"/>
          <w:sz w:val="24"/>
          <w:szCs w:val="24"/>
        </w:rPr>
        <w:t>Qualitative research is about collecting information that isn't just numbers. It helps us understand things like people's thoughts, feelings, and actions in their everyday lives. We use methods like talking to people, watching them, and studying written materials to learn more about a topic in detail</w:t>
      </w:r>
      <w:r w:rsidR="00E54C66">
        <w:rPr>
          <w:rFonts w:ascii="Times New Roman" w:hAnsi="Times New Roman" w:cs="Times New Roman"/>
          <w:sz w:val="24"/>
          <w:szCs w:val="24"/>
        </w:rPr>
        <w:t xml:space="preserve"> </w:t>
      </w:r>
      <w:r w:rsidR="00E54C66" w:rsidRPr="00CE3B68">
        <w:rPr>
          <w:rFonts w:ascii="Times New Roman" w:hAnsi="Times New Roman" w:cs="Times New Roman"/>
          <w:sz w:val="24"/>
          <w:szCs w:val="24"/>
        </w:rPr>
        <w:t>(Saunders, Lewis, and Thornhill, 2019).</w:t>
      </w:r>
    </w:p>
    <w:p w14:paraId="47E8C641" w14:textId="77777777" w:rsidR="004B7D6E" w:rsidRDefault="004B7D6E" w:rsidP="00C62FC2">
      <w:pPr>
        <w:tabs>
          <w:tab w:val="left" w:pos="3900"/>
        </w:tabs>
        <w:jc w:val="both"/>
        <w:rPr>
          <w:rFonts w:ascii="Times New Roman" w:hAnsi="Times New Roman" w:cs="Times New Roman"/>
          <w:sz w:val="24"/>
          <w:szCs w:val="24"/>
        </w:rPr>
      </w:pPr>
    </w:p>
    <w:p w14:paraId="2401E644" w14:textId="4339C546" w:rsidR="005444CD" w:rsidRPr="00CE3B68" w:rsidRDefault="002D69D9" w:rsidP="00CE3B68">
      <w:pPr>
        <w:tabs>
          <w:tab w:val="left" w:pos="3900"/>
        </w:tabs>
        <w:jc w:val="both"/>
        <w:rPr>
          <w:rFonts w:ascii="Times New Roman" w:hAnsi="Times New Roman" w:cs="Times New Roman"/>
          <w:sz w:val="24"/>
          <w:szCs w:val="24"/>
        </w:rPr>
      </w:pPr>
      <w:r w:rsidRPr="00CE3B68">
        <w:rPr>
          <w:rFonts w:ascii="Times New Roman" w:hAnsi="Times New Roman" w:cs="Times New Roman"/>
          <w:b/>
          <w:bCs/>
          <w:sz w:val="24"/>
          <w:szCs w:val="24"/>
        </w:rPr>
        <w:t>Quantitative research</w:t>
      </w:r>
      <w:r w:rsidRPr="00CE3B68">
        <w:rPr>
          <w:rFonts w:ascii="Times New Roman" w:hAnsi="Times New Roman" w:cs="Times New Roman"/>
          <w:sz w:val="24"/>
          <w:szCs w:val="24"/>
        </w:rPr>
        <w:t xml:space="preserve"> </w:t>
      </w:r>
    </w:p>
    <w:p w14:paraId="48957C05" w14:textId="40BECE5F" w:rsidR="002D69D9" w:rsidRPr="00CE3B68" w:rsidRDefault="005444CD" w:rsidP="00CE3B68">
      <w:pPr>
        <w:tabs>
          <w:tab w:val="left" w:pos="3900"/>
        </w:tabs>
        <w:jc w:val="both"/>
        <w:rPr>
          <w:rFonts w:ascii="Times New Roman" w:hAnsi="Times New Roman" w:cs="Times New Roman"/>
          <w:sz w:val="24"/>
          <w:szCs w:val="24"/>
        </w:rPr>
      </w:pPr>
      <w:r w:rsidRPr="00CE3B68">
        <w:rPr>
          <w:rFonts w:ascii="Times New Roman" w:hAnsi="Times New Roman" w:cs="Times New Roman"/>
          <w:sz w:val="24"/>
          <w:szCs w:val="24"/>
        </w:rPr>
        <w:t xml:space="preserve">Quantitative research </w:t>
      </w:r>
      <w:r w:rsidR="002D69D9" w:rsidRPr="00CE3B68">
        <w:rPr>
          <w:rFonts w:ascii="Times New Roman" w:hAnsi="Times New Roman" w:cs="Times New Roman"/>
          <w:sz w:val="24"/>
          <w:szCs w:val="24"/>
        </w:rPr>
        <w:t>is a systematic approach to a</w:t>
      </w:r>
      <w:r w:rsidR="00EF0A50">
        <w:rPr>
          <w:rFonts w:ascii="Times New Roman" w:hAnsi="Times New Roman" w:cs="Times New Roman"/>
          <w:sz w:val="24"/>
          <w:szCs w:val="24"/>
        </w:rPr>
        <w:t xml:space="preserve"> </w:t>
      </w:r>
      <w:r w:rsidR="002F14D4">
        <w:rPr>
          <w:rFonts w:ascii="Times New Roman" w:hAnsi="Times New Roman" w:cs="Times New Roman"/>
          <w:sz w:val="24"/>
          <w:szCs w:val="24"/>
        </w:rPr>
        <w:t>study</w:t>
      </w:r>
      <w:r w:rsidR="002D69D9" w:rsidRPr="00CE3B68">
        <w:rPr>
          <w:rFonts w:ascii="Times New Roman" w:hAnsi="Times New Roman" w:cs="Times New Roman"/>
          <w:sz w:val="24"/>
          <w:szCs w:val="24"/>
        </w:rPr>
        <w:t xml:space="preserve"> that involves the </w:t>
      </w:r>
      <w:r w:rsidR="00DE0996">
        <w:rPr>
          <w:rFonts w:ascii="Times New Roman" w:hAnsi="Times New Roman" w:cs="Times New Roman"/>
          <w:sz w:val="24"/>
          <w:szCs w:val="24"/>
        </w:rPr>
        <w:t xml:space="preserve">ways of </w:t>
      </w:r>
      <w:r w:rsidR="002D69D9" w:rsidRPr="00CE3B68">
        <w:rPr>
          <w:rFonts w:ascii="Times New Roman" w:hAnsi="Times New Roman" w:cs="Times New Roman"/>
          <w:sz w:val="24"/>
          <w:szCs w:val="24"/>
        </w:rPr>
        <w:t>collection and analysis of numerical data to understand, describe, or explain phenomena. For example, Surveys and questionnaires, experiments etc (Saunders, Lewis, and Thornhill, 2019).</w:t>
      </w:r>
    </w:p>
    <w:p w14:paraId="0155C9D2" w14:textId="77777777" w:rsidR="002812BA" w:rsidRPr="00CE3B68" w:rsidRDefault="002812BA" w:rsidP="00CE3B68">
      <w:pPr>
        <w:tabs>
          <w:tab w:val="left" w:pos="3900"/>
        </w:tabs>
        <w:jc w:val="both"/>
        <w:rPr>
          <w:rFonts w:ascii="Times New Roman" w:hAnsi="Times New Roman" w:cs="Times New Roman"/>
          <w:sz w:val="24"/>
          <w:szCs w:val="24"/>
        </w:rPr>
      </w:pPr>
    </w:p>
    <w:p w14:paraId="57C0A302" w14:textId="77777777" w:rsidR="003E184E" w:rsidRPr="00CE3B68" w:rsidRDefault="003E184E" w:rsidP="00CE3B68">
      <w:pPr>
        <w:tabs>
          <w:tab w:val="left" w:pos="3900"/>
        </w:tabs>
        <w:jc w:val="both"/>
        <w:rPr>
          <w:rFonts w:ascii="Times New Roman" w:hAnsi="Times New Roman" w:cs="Times New Roman"/>
          <w:b/>
          <w:bCs/>
          <w:sz w:val="24"/>
          <w:szCs w:val="24"/>
        </w:rPr>
      </w:pPr>
      <w:r w:rsidRPr="00CE3B68">
        <w:rPr>
          <w:rFonts w:ascii="Times New Roman" w:hAnsi="Times New Roman" w:cs="Times New Roman"/>
          <w:b/>
          <w:bCs/>
          <w:sz w:val="24"/>
          <w:szCs w:val="24"/>
        </w:rPr>
        <w:lastRenderedPageBreak/>
        <w:t>The researcher is using the Mono method -</w:t>
      </w:r>
      <w:r w:rsidRPr="008F3DFE">
        <w:rPr>
          <w:rFonts w:ascii="Times New Roman" w:hAnsi="Times New Roman" w:cs="Times New Roman"/>
          <w:b/>
          <w:bCs/>
          <w:sz w:val="24"/>
          <w:szCs w:val="24"/>
        </w:rPr>
        <w:t>Quantitative research method.</w:t>
      </w:r>
    </w:p>
    <w:p w14:paraId="143A7B17" w14:textId="60C1975B" w:rsidR="003E184E" w:rsidRPr="00CE3B68" w:rsidRDefault="003E184E" w:rsidP="00CE3B68">
      <w:pPr>
        <w:jc w:val="both"/>
        <w:rPr>
          <w:rFonts w:ascii="Times New Roman" w:hAnsi="Times New Roman" w:cs="Times New Roman"/>
          <w:sz w:val="24"/>
          <w:szCs w:val="24"/>
        </w:rPr>
      </w:pPr>
      <w:r w:rsidRPr="00CE3B68">
        <w:rPr>
          <w:rFonts w:ascii="Times New Roman" w:hAnsi="Times New Roman" w:cs="Times New Roman"/>
          <w:sz w:val="24"/>
          <w:szCs w:val="24"/>
        </w:rPr>
        <w:t>Mono method typically refers to a research approach that exclusively employs one research method. the researcher is using the mono method with a focus on a quantitative approach, only utilizing quantitative research methods. This involves the collection and analysis of numerical data through methods such as surveys, to address their research questions and objectives (Saunders, Lewis, and Thornhill, 2019). The researcher is emphasizing the use of quantitative data to make conclusions in this study.</w:t>
      </w:r>
    </w:p>
    <w:p w14:paraId="2290E265" w14:textId="77777777" w:rsidR="003E184E" w:rsidRPr="00CE3B68" w:rsidRDefault="003E184E" w:rsidP="00CE3B68">
      <w:pPr>
        <w:jc w:val="both"/>
        <w:rPr>
          <w:rFonts w:ascii="Times New Roman" w:hAnsi="Times New Roman" w:cs="Times New Roman"/>
          <w:sz w:val="24"/>
          <w:szCs w:val="24"/>
        </w:rPr>
      </w:pPr>
    </w:p>
    <w:p w14:paraId="65CB8076" w14:textId="6339ADC4" w:rsidR="003E184E" w:rsidRPr="00CE3B68" w:rsidRDefault="003E184E" w:rsidP="00CE3B68">
      <w:pPr>
        <w:jc w:val="both"/>
        <w:rPr>
          <w:rFonts w:ascii="Times New Roman" w:hAnsi="Times New Roman" w:cs="Times New Roman"/>
          <w:sz w:val="24"/>
          <w:szCs w:val="24"/>
        </w:rPr>
      </w:pPr>
      <w:r w:rsidRPr="00CE3B68">
        <w:rPr>
          <w:rFonts w:ascii="Times New Roman" w:hAnsi="Times New Roman" w:cs="Times New Roman"/>
          <w:sz w:val="24"/>
          <w:szCs w:val="24"/>
        </w:rPr>
        <w:t>Advantages of Using the Mono Method</w:t>
      </w:r>
    </w:p>
    <w:p w14:paraId="1991E1BA" w14:textId="0E4E0FAA" w:rsidR="0063749E" w:rsidRPr="00CE3B68" w:rsidRDefault="003E184E" w:rsidP="00CE3B68">
      <w:pPr>
        <w:jc w:val="both"/>
        <w:rPr>
          <w:rFonts w:ascii="Times New Roman" w:eastAsia="Times New Roman" w:hAnsi="Times New Roman" w:cs="Times New Roman"/>
          <w:sz w:val="24"/>
          <w:szCs w:val="24"/>
          <w:lang w:eastAsia="en-GB"/>
        </w:rPr>
      </w:pPr>
      <w:r w:rsidRPr="00CE3B68">
        <w:rPr>
          <w:rFonts w:ascii="Times New Roman" w:hAnsi="Times New Roman" w:cs="Times New Roman"/>
          <w:sz w:val="24"/>
          <w:szCs w:val="24"/>
        </w:rPr>
        <w:t xml:space="preserve">The Mono method allows for statistical analysis of data, enabling researchers to identify patterns, trends, and relationships between variables with a high precision. Quantitative research conducted using the Mono method often </w:t>
      </w:r>
      <w:r w:rsidR="00E40F02" w:rsidRPr="00CE3B68">
        <w:rPr>
          <w:rFonts w:ascii="Times New Roman" w:hAnsi="Times New Roman" w:cs="Times New Roman"/>
          <w:sz w:val="24"/>
          <w:szCs w:val="24"/>
        </w:rPr>
        <w:t>produce</w:t>
      </w:r>
      <w:r w:rsidRPr="00CE3B68">
        <w:rPr>
          <w:rFonts w:ascii="Times New Roman" w:hAnsi="Times New Roman" w:cs="Times New Roman"/>
          <w:sz w:val="24"/>
          <w:szCs w:val="24"/>
        </w:rPr>
        <w:t xml:space="preserve"> results that can be generalized to a larger population, providing insights that are applicable beyond the specific sample studied. The Mono method offers numerous advantages in terms of statistical accuracy, generalizability, and efficiency, </w:t>
      </w:r>
      <w:r w:rsidR="00E40F02" w:rsidRPr="00CE3B68">
        <w:rPr>
          <w:rFonts w:ascii="Times New Roman" w:hAnsi="Times New Roman" w:cs="Times New Roman"/>
          <w:sz w:val="24"/>
          <w:szCs w:val="24"/>
        </w:rPr>
        <w:t>increasing</w:t>
      </w:r>
      <w:r w:rsidRPr="00CE3B68">
        <w:rPr>
          <w:rFonts w:ascii="Times New Roman" w:hAnsi="Times New Roman" w:cs="Times New Roman"/>
          <w:sz w:val="24"/>
          <w:szCs w:val="24"/>
        </w:rPr>
        <w:t xml:space="preserve"> the reliability and validity of the findings. The Mono method is often </w:t>
      </w:r>
      <w:r w:rsidR="00A43304">
        <w:rPr>
          <w:rFonts w:ascii="Times New Roman" w:hAnsi="Times New Roman" w:cs="Times New Roman"/>
          <w:sz w:val="24"/>
          <w:szCs w:val="24"/>
        </w:rPr>
        <w:t>suitable</w:t>
      </w:r>
      <w:r w:rsidRPr="00CE3B68">
        <w:rPr>
          <w:rFonts w:ascii="Times New Roman" w:hAnsi="Times New Roman" w:cs="Times New Roman"/>
          <w:sz w:val="24"/>
          <w:szCs w:val="24"/>
        </w:rPr>
        <w:t xml:space="preserve"> in terms of time and resources, as it can involve collecting data from large samples relatively quickly and analysing it using statistical software</w:t>
      </w:r>
      <w:r w:rsidR="0063749E" w:rsidRPr="00CE3B68">
        <w:rPr>
          <w:rFonts w:ascii="Times New Roman" w:hAnsi="Times New Roman" w:cs="Times New Roman"/>
          <w:sz w:val="24"/>
          <w:szCs w:val="24"/>
        </w:rPr>
        <w:t xml:space="preserve"> </w:t>
      </w:r>
      <w:r w:rsidR="0063749E" w:rsidRPr="00CE3B68">
        <w:rPr>
          <w:rFonts w:ascii="Times New Roman" w:eastAsia="Times New Roman" w:hAnsi="Times New Roman" w:cs="Times New Roman"/>
          <w:sz w:val="24"/>
          <w:szCs w:val="24"/>
          <w:lang w:eastAsia="en-GB"/>
        </w:rPr>
        <w:t>(Saunders, Lewis</w:t>
      </w:r>
      <w:r w:rsidR="00E40F02">
        <w:rPr>
          <w:rFonts w:ascii="Times New Roman" w:eastAsia="Times New Roman" w:hAnsi="Times New Roman" w:cs="Times New Roman"/>
          <w:sz w:val="24"/>
          <w:szCs w:val="24"/>
          <w:lang w:eastAsia="en-GB"/>
        </w:rPr>
        <w:t>,</w:t>
      </w:r>
      <w:r w:rsidR="0063749E" w:rsidRPr="00CE3B68">
        <w:rPr>
          <w:rFonts w:ascii="Times New Roman" w:eastAsia="Times New Roman" w:hAnsi="Times New Roman" w:cs="Times New Roman"/>
          <w:sz w:val="24"/>
          <w:szCs w:val="24"/>
          <w:lang w:eastAsia="en-GB"/>
        </w:rPr>
        <w:t xml:space="preserve"> and Thornhill, 2007).</w:t>
      </w:r>
    </w:p>
    <w:p w14:paraId="0D39BD02" w14:textId="4F724F6F" w:rsidR="003E184E" w:rsidRPr="00CE3B68" w:rsidRDefault="003E184E" w:rsidP="00CE3B68">
      <w:pPr>
        <w:jc w:val="both"/>
        <w:rPr>
          <w:rFonts w:ascii="Times New Roman" w:hAnsi="Times New Roman" w:cs="Times New Roman"/>
          <w:sz w:val="24"/>
          <w:szCs w:val="24"/>
        </w:rPr>
      </w:pPr>
      <w:r w:rsidRPr="00CE3B68">
        <w:rPr>
          <w:rFonts w:ascii="Times New Roman" w:hAnsi="Times New Roman" w:cs="Times New Roman"/>
          <w:sz w:val="24"/>
          <w:szCs w:val="24"/>
        </w:rPr>
        <w:t>Disadvantages of Using the Mono Method</w:t>
      </w:r>
    </w:p>
    <w:p w14:paraId="7B14A0F5" w14:textId="3A783F36" w:rsidR="003E184E" w:rsidRPr="00CE3B68" w:rsidRDefault="003E184E" w:rsidP="00CE3B68">
      <w:pPr>
        <w:jc w:val="both"/>
        <w:rPr>
          <w:rFonts w:ascii="Times New Roman" w:eastAsia="Times New Roman" w:hAnsi="Times New Roman" w:cs="Times New Roman"/>
          <w:sz w:val="24"/>
          <w:szCs w:val="24"/>
          <w:lang w:eastAsia="en-GB"/>
        </w:rPr>
      </w:pPr>
      <w:r w:rsidRPr="00CE3B68">
        <w:rPr>
          <w:rFonts w:ascii="Times New Roman" w:hAnsi="Times New Roman" w:cs="Times New Roman"/>
          <w:sz w:val="24"/>
          <w:szCs w:val="24"/>
        </w:rPr>
        <w:t>Quantitative research conducted using the Mono method may lack the depth and richness of qualitative data, as it focuses primarily on numerical data and may not capture the details or reasoning. The Mono method may provide limited insight into the proper factors that influence the research topic, as it prioritizes numerical data over qualitative descriptions and explanations. While quantitative research aims to be objective, the Mono method may still be prone to biased sampling procedures, or data analysis techniques, which can reduce the specific reasoning behind responses</w:t>
      </w:r>
      <w:r w:rsidR="0063749E" w:rsidRPr="00CE3B68">
        <w:rPr>
          <w:rFonts w:ascii="Times New Roman" w:hAnsi="Times New Roman" w:cs="Times New Roman"/>
          <w:sz w:val="24"/>
          <w:szCs w:val="24"/>
        </w:rPr>
        <w:t xml:space="preserve"> </w:t>
      </w:r>
      <w:r w:rsidR="0063749E" w:rsidRPr="00CE3B68">
        <w:rPr>
          <w:rFonts w:ascii="Times New Roman" w:eastAsia="Times New Roman" w:hAnsi="Times New Roman" w:cs="Times New Roman"/>
          <w:sz w:val="24"/>
          <w:szCs w:val="24"/>
          <w:lang w:eastAsia="en-GB"/>
        </w:rPr>
        <w:t xml:space="preserve">(Saunders, </w:t>
      </w:r>
      <w:r w:rsidR="00A43304" w:rsidRPr="00CE3B68">
        <w:rPr>
          <w:rFonts w:ascii="Times New Roman" w:eastAsia="Times New Roman" w:hAnsi="Times New Roman" w:cs="Times New Roman"/>
          <w:sz w:val="24"/>
          <w:szCs w:val="24"/>
          <w:lang w:eastAsia="en-GB"/>
        </w:rPr>
        <w:t>Lewis,</w:t>
      </w:r>
      <w:r w:rsidR="0063749E" w:rsidRPr="00CE3B68">
        <w:rPr>
          <w:rFonts w:ascii="Times New Roman" w:eastAsia="Times New Roman" w:hAnsi="Times New Roman" w:cs="Times New Roman"/>
          <w:sz w:val="24"/>
          <w:szCs w:val="24"/>
          <w:lang w:eastAsia="en-GB"/>
        </w:rPr>
        <w:t xml:space="preserve"> and Thornhill, 2007).</w:t>
      </w:r>
    </w:p>
    <w:p w14:paraId="23ED0AB6" w14:textId="77777777" w:rsidR="003E184E" w:rsidRPr="00CE3B68" w:rsidRDefault="003E184E" w:rsidP="00CE3B68">
      <w:pPr>
        <w:tabs>
          <w:tab w:val="left" w:pos="3900"/>
        </w:tabs>
        <w:jc w:val="both"/>
        <w:rPr>
          <w:rFonts w:ascii="Times New Roman" w:hAnsi="Times New Roman" w:cs="Times New Roman"/>
          <w:sz w:val="24"/>
          <w:szCs w:val="24"/>
        </w:rPr>
      </w:pPr>
    </w:p>
    <w:p w14:paraId="3A23D3F2" w14:textId="383833B5" w:rsidR="00615CDB" w:rsidRPr="00CE3B68" w:rsidRDefault="00835799" w:rsidP="00835799">
      <w:pPr>
        <w:pStyle w:val="Heading2"/>
      </w:pPr>
      <w:bookmarkStart w:id="35" w:name="_Toc165050325"/>
      <w:r>
        <w:t xml:space="preserve">3.4 </w:t>
      </w:r>
      <w:r w:rsidR="00615CDB" w:rsidRPr="00CE3B68">
        <w:t xml:space="preserve">Time </w:t>
      </w:r>
      <w:r w:rsidR="003911CC" w:rsidRPr="00CE3B68">
        <w:t>horizons (</w:t>
      </w:r>
      <w:r w:rsidR="00615CDB" w:rsidRPr="00CE3B68">
        <w:t xml:space="preserve">cross </w:t>
      </w:r>
      <w:r w:rsidR="003911CC" w:rsidRPr="00CE3B68">
        <w:t>sectional</w:t>
      </w:r>
      <w:r w:rsidR="00615CDB" w:rsidRPr="00CE3B68">
        <w:t>)</w:t>
      </w:r>
      <w:bookmarkEnd w:id="35"/>
    </w:p>
    <w:p w14:paraId="703F8B55" w14:textId="76C73437" w:rsidR="00615CDB" w:rsidRPr="00CE3B68" w:rsidRDefault="0093168D" w:rsidP="00CE3B68">
      <w:pPr>
        <w:jc w:val="both"/>
        <w:rPr>
          <w:rFonts w:ascii="Times New Roman" w:hAnsi="Times New Roman" w:cs="Times New Roman"/>
          <w:sz w:val="24"/>
          <w:szCs w:val="24"/>
        </w:rPr>
      </w:pPr>
      <w:r w:rsidRPr="00CE3B68">
        <w:rPr>
          <w:rFonts w:ascii="Times New Roman" w:hAnsi="Times New Roman" w:cs="Times New Roman"/>
          <w:sz w:val="24"/>
          <w:szCs w:val="24"/>
        </w:rPr>
        <w:t xml:space="preserve">The </w:t>
      </w:r>
      <w:r w:rsidR="00415292" w:rsidRPr="00CE3B68">
        <w:rPr>
          <w:rFonts w:ascii="Times New Roman" w:hAnsi="Times New Roman" w:cs="Times New Roman"/>
          <w:sz w:val="24"/>
          <w:szCs w:val="24"/>
        </w:rPr>
        <w:t xml:space="preserve">time horizon of </w:t>
      </w:r>
      <w:r w:rsidRPr="00CE3B68">
        <w:rPr>
          <w:rFonts w:ascii="Times New Roman" w:hAnsi="Times New Roman" w:cs="Times New Roman"/>
          <w:sz w:val="24"/>
          <w:szCs w:val="24"/>
        </w:rPr>
        <w:t>this</w:t>
      </w:r>
      <w:r w:rsidR="00415292" w:rsidRPr="00CE3B68">
        <w:rPr>
          <w:rFonts w:ascii="Times New Roman" w:hAnsi="Times New Roman" w:cs="Times New Roman"/>
          <w:sz w:val="24"/>
          <w:szCs w:val="24"/>
        </w:rPr>
        <w:t xml:space="preserve"> research is cross-sectional, it means that the data is collected at a single point in time.</w:t>
      </w:r>
      <w:r w:rsidRPr="00CE3B68">
        <w:rPr>
          <w:rFonts w:ascii="Times New Roman" w:hAnsi="Times New Roman" w:cs="Times New Roman"/>
          <w:sz w:val="24"/>
          <w:szCs w:val="24"/>
        </w:rPr>
        <w:t xml:space="preserve"> T</w:t>
      </w:r>
      <w:r w:rsidR="00415292" w:rsidRPr="00CE3B68">
        <w:rPr>
          <w:rFonts w:ascii="Times New Roman" w:hAnsi="Times New Roman" w:cs="Times New Roman"/>
          <w:sz w:val="24"/>
          <w:szCs w:val="24"/>
        </w:rPr>
        <w:t>he research examines a specific population at a particular moment</w:t>
      </w:r>
      <w:r w:rsidR="0011427D" w:rsidRPr="00CE3B68">
        <w:rPr>
          <w:rFonts w:ascii="Times New Roman" w:hAnsi="Times New Roman" w:cs="Times New Roman"/>
          <w:sz w:val="24"/>
          <w:szCs w:val="24"/>
        </w:rPr>
        <w:t xml:space="preserve"> or a short period of time</w:t>
      </w:r>
      <w:r w:rsidR="00415292" w:rsidRPr="00CE3B68">
        <w:rPr>
          <w:rFonts w:ascii="Times New Roman" w:hAnsi="Times New Roman" w:cs="Times New Roman"/>
          <w:sz w:val="24"/>
          <w:szCs w:val="24"/>
        </w:rPr>
        <w:t xml:space="preserve">. This approach allows researchers to gather data efficiently and analyse </w:t>
      </w:r>
      <w:r w:rsidR="0011427D" w:rsidRPr="00CE3B68">
        <w:rPr>
          <w:rFonts w:ascii="Times New Roman" w:hAnsi="Times New Roman" w:cs="Times New Roman"/>
          <w:sz w:val="24"/>
          <w:szCs w:val="24"/>
        </w:rPr>
        <w:t xml:space="preserve">up to date </w:t>
      </w:r>
      <w:r w:rsidR="00415292" w:rsidRPr="00CE3B68">
        <w:rPr>
          <w:rFonts w:ascii="Times New Roman" w:hAnsi="Times New Roman" w:cs="Times New Roman"/>
          <w:sz w:val="24"/>
          <w:szCs w:val="24"/>
        </w:rPr>
        <w:t xml:space="preserve">relationships between variables within the context of a single </w:t>
      </w:r>
      <w:r w:rsidR="00C75915" w:rsidRPr="00CE3B68">
        <w:rPr>
          <w:rFonts w:ascii="Times New Roman" w:hAnsi="Times New Roman" w:cs="Times New Roman"/>
          <w:sz w:val="24"/>
          <w:szCs w:val="24"/>
        </w:rPr>
        <w:t>period</w:t>
      </w:r>
      <w:r w:rsidR="00415292" w:rsidRPr="00CE3B68">
        <w:rPr>
          <w:rFonts w:ascii="Times New Roman" w:hAnsi="Times New Roman" w:cs="Times New Roman"/>
          <w:sz w:val="24"/>
          <w:szCs w:val="24"/>
        </w:rPr>
        <w:t>. However, cross-sectional studies do not provide insights into changes or developments over time, as they focus solely on a single instance of observation</w:t>
      </w:r>
      <w:r w:rsidR="005552C9" w:rsidRPr="00CE3B68">
        <w:rPr>
          <w:rFonts w:ascii="Times New Roman" w:hAnsi="Times New Roman" w:cs="Times New Roman"/>
          <w:sz w:val="24"/>
          <w:szCs w:val="24"/>
        </w:rPr>
        <w:t xml:space="preserve"> (Saunders, Lewis, and Thornhill, 2019).</w:t>
      </w:r>
    </w:p>
    <w:p w14:paraId="3B05FFFB" w14:textId="77777777" w:rsidR="0011427D" w:rsidRPr="00CE3B68" w:rsidRDefault="0011427D" w:rsidP="00CE3B68">
      <w:pPr>
        <w:jc w:val="both"/>
        <w:rPr>
          <w:rFonts w:ascii="Times New Roman" w:hAnsi="Times New Roman" w:cs="Times New Roman"/>
          <w:sz w:val="24"/>
          <w:szCs w:val="24"/>
        </w:rPr>
      </w:pPr>
    </w:p>
    <w:p w14:paraId="0058861B" w14:textId="77777777" w:rsidR="0011427D" w:rsidRPr="00CE3B68" w:rsidRDefault="0011427D" w:rsidP="00CE3B68">
      <w:pPr>
        <w:jc w:val="both"/>
        <w:rPr>
          <w:rFonts w:ascii="Times New Roman" w:hAnsi="Times New Roman" w:cs="Times New Roman"/>
          <w:sz w:val="24"/>
          <w:szCs w:val="24"/>
        </w:rPr>
      </w:pPr>
    </w:p>
    <w:p w14:paraId="683AA757" w14:textId="77777777" w:rsidR="00252352" w:rsidRDefault="00252352" w:rsidP="00CE3B68">
      <w:pPr>
        <w:tabs>
          <w:tab w:val="left" w:pos="3900"/>
        </w:tabs>
        <w:jc w:val="both"/>
        <w:rPr>
          <w:rFonts w:ascii="Times New Roman" w:hAnsi="Times New Roman" w:cs="Times New Roman"/>
          <w:sz w:val="24"/>
          <w:szCs w:val="24"/>
        </w:rPr>
      </w:pPr>
    </w:p>
    <w:p w14:paraId="15E09C75" w14:textId="77777777" w:rsidR="00502424" w:rsidRDefault="00502424" w:rsidP="00CE3B68">
      <w:pPr>
        <w:tabs>
          <w:tab w:val="left" w:pos="3900"/>
        </w:tabs>
        <w:jc w:val="both"/>
        <w:rPr>
          <w:rFonts w:ascii="Times New Roman" w:hAnsi="Times New Roman" w:cs="Times New Roman"/>
          <w:sz w:val="24"/>
          <w:szCs w:val="24"/>
        </w:rPr>
      </w:pPr>
    </w:p>
    <w:p w14:paraId="1EA2EB9A" w14:textId="77777777" w:rsidR="00003D50" w:rsidRDefault="00003D50" w:rsidP="00CE3B68">
      <w:pPr>
        <w:tabs>
          <w:tab w:val="left" w:pos="3900"/>
        </w:tabs>
        <w:jc w:val="both"/>
        <w:rPr>
          <w:rFonts w:ascii="Times New Roman" w:hAnsi="Times New Roman" w:cs="Times New Roman"/>
          <w:sz w:val="24"/>
          <w:szCs w:val="24"/>
        </w:rPr>
      </w:pPr>
    </w:p>
    <w:p w14:paraId="0A6C2354" w14:textId="65C14037" w:rsidR="002E7A70" w:rsidRPr="00835799" w:rsidRDefault="001D7E20" w:rsidP="00835799">
      <w:pPr>
        <w:pStyle w:val="Heading1"/>
        <w:rPr>
          <w:rStyle w:val="Heading1Char"/>
        </w:rPr>
      </w:pPr>
      <w:bookmarkStart w:id="36" w:name="_Toc165050326"/>
      <w:r w:rsidRPr="00835799">
        <w:rPr>
          <w:rStyle w:val="Heading1Char"/>
        </w:rPr>
        <w:lastRenderedPageBreak/>
        <w:t>Chapter 4: Data Analysis and findings</w:t>
      </w:r>
      <w:bookmarkEnd w:id="36"/>
    </w:p>
    <w:p w14:paraId="67B03D20" w14:textId="77777777" w:rsidR="008F3DFE" w:rsidRPr="00CE3B68" w:rsidRDefault="008F3DFE" w:rsidP="00CE3B68">
      <w:pPr>
        <w:tabs>
          <w:tab w:val="left" w:pos="3900"/>
        </w:tabs>
        <w:jc w:val="both"/>
        <w:rPr>
          <w:rFonts w:ascii="Times New Roman" w:eastAsiaTheme="majorEastAsia" w:hAnsi="Times New Roman" w:cs="Times New Roman"/>
          <w:color w:val="2F5496" w:themeColor="accent1" w:themeShade="BF"/>
          <w:sz w:val="32"/>
          <w:szCs w:val="32"/>
        </w:rPr>
      </w:pPr>
    </w:p>
    <w:p w14:paraId="0BE63735" w14:textId="6C753443" w:rsidR="00502424" w:rsidRPr="00502424" w:rsidRDefault="00835799" w:rsidP="00733A25">
      <w:pPr>
        <w:pStyle w:val="Heading2"/>
      </w:pPr>
      <w:bookmarkStart w:id="37" w:name="_Toc165050327"/>
      <w:r>
        <w:t xml:space="preserve">4.1 </w:t>
      </w:r>
      <w:r w:rsidR="00EC2625" w:rsidRPr="00835799">
        <w:t>Data collection method</w:t>
      </w:r>
      <w:bookmarkEnd w:id="37"/>
      <w:r w:rsidR="00EC2625" w:rsidRPr="00835799">
        <w:t xml:space="preserve"> </w:t>
      </w:r>
    </w:p>
    <w:p w14:paraId="76456976" w14:textId="066D88FE" w:rsidR="006F71C2" w:rsidRPr="00CE3B68" w:rsidRDefault="00131828" w:rsidP="00CE3B68">
      <w:pPr>
        <w:jc w:val="both"/>
        <w:rPr>
          <w:rFonts w:ascii="Times New Roman" w:hAnsi="Times New Roman" w:cs="Times New Roman"/>
          <w:sz w:val="24"/>
          <w:szCs w:val="24"/>
        </w:rPr>
      </w:pPr>
      <w:r w:rsidRPr="00CE3B68">
        <w:rPr>
          <w:rFonts w:ascii="Times New Roman" w:hAnsi="Times New Roman" w:cs="Times New Roman"/>
          <w:sz w:val="24"/>
          <w:szCs w:val="24"/>
        </w:rPr>
        <w:t>This dissertation will collect quantitative data</w:t>
      </w:r>
      <w:r w:rsidR="00471A59" w:rsidRPr="00CE3B68">
        <w:rPr>
          <w:rFonts w:ascii="Times New Roman" w:hAnsi="Times New Roman" w:cs="Times New Roman"/>
          <w:sz w:val="24"/>
          <w:szCs w:val="24"/>
        </w:rPr>
        <w:t xml:space="preserve"> through a survey</w:t>
      </w:r>
      <w:r w:rsidR="00A97C97" w:rsidRPr="00CE3B68">
        <w:rPr>
          <w:rFonts w:ascii="Times New Roman" w:hAnsi="Times New Roman" w:cs="Times New Roman"/>
          <w:sz w:val="24"/>
          <w:szCs w:val="24"/>
        </w:rPr>
        <w:t xml:space="preserve"> from </w:t>
      </w:r>
      <w:r w:rsidR="006969D8" w:rsidRPr="00CE3B68">
        <w:rPr>
          <w:rFonts w:ascii="Times New Roman" w:hAnsi="Times New Roman" w:cs="Times New Roman"/>
          <w:sz w:val="24"/>
          <w:szCs w:val="24"/>
        </w:rPr>
        <w:t>respondents</w:t>
      </w:r>
      <w:r w:rsidR="00A97C97" w:rsidRPr="00CE3B68">
        <w:rPr>
          <w:rFonts w:ascii="Times New Roman" w:hAnsi="Times New Roman" w:cs="Times New Roman"/>
          <w:sz w:val="24"/>
          <w:szCs w:val="24"/>
        </w:rPr>
        <w:t xml:space="preserve"> who are </w:t>
      </w:r>
      <w:r w:rsidR="006969D8" w:rsidRPr="00CE3B68">
        <w:rPr>
          <w:rFonts w:ascii="Times New Roman" w:hAnsi="Times New Roman" w:cs="Times New Roman"/>
          <w:sz w:val="24"/>
          <w:szCs w:val="24"/>
        </w:rPr>
        <w:t>students</w:t>
      </w:r>
      <w:r w:rsidR="00A97C97" w:rsidRPr="00CE3B68">
        <w:rPr>
          <w:rFonts w:ascii="Times New Roman" w:hAnsi="Times New Roman" w:cs="Times New Roman"/>
          <w:sz w:val="24"/>
          <w:szCs w:val="24"/>
        </w:rPr>
        <w:t xml:space="preserve"> at University of </w:t>
      </w:r>
      <w:r w:rsidR="006969D8" w:rsidRPr="00CE3B68">
        <w:rPr>
          <w:rFonts w:ascii="Times New Roman" w:hAnsi="Times New Roman" w:cs="Times New Roman"/>
          <w:sz w:val="24"/>
          <w:szCs w:val="24"/>
        </w:rPr>
        <w:t>Wales</w:t>
      </w:r>
      <w:r w:rsidR="00A97C97" w:rsidRPr="00CE3B68">
        <w:rPr>
          <w:rFonts w:ascii="Times New Roman" w:hAnsi="Times New Roman" w:cs="Times New Roman"/>
          <w:sz w:val="24"/>
          <w:szCs w:val="24"/>
        </w:rPr>
        <w:t xml:space="preserve"> trinity saint David </w:t>
      </w:r>
      <w:r w:rsidR="005F361A" w:rsidRPr="00CE3B68">
        <w:rPr>
          <w:rFonts w:ascii="Times New Roman" w:hAnsi="Times New Roman" w:cs="Times New Roman"/>
          <w:sz w:val="24"/>
          <w:szCs w:val="24"/>
        </w:rPr>
        <w:t>London. Corresponding to our deductive methodology. T</w:t>
      </w:r>
      <w:r w:rsidR="00471A59" w:rsidRPr="00CE3B68">
        <w:rPr>
          <w:rFonts w:ascii="Times New Roman" w:hAnsi="Times New Roman" w:cs="Times New Roman"/>
          <w:sz w:val="24"/>
          <w:szCs w:val="24"/>
        </w:rPr>
        <w:t>he</w:t>
      </w:r>
      <w:r w:rsidR="00610CF9" w:rsidRPr="00CE3B68">
        <w:rPr>
          <w:rFonts w:ascii="Times New Roman" w:hAnsi="Times New Roman" w:cs="Times New Roman"/>
          <w:sz w:val="24"/>
          <w:szCs w:val="24"/>
        </w:rPr>
        <w:t xml:space="preserve"> researcher cho</w:t>
      </w:r>
      <w:r w:rsidR="003652FF" w:rsidRPr="00CE3B68">
        <w:rPr>
          <w:rFonts w:ascii="Times New Roman" w:hAnsi="Times New Roman" w:cs="Times New Roman"/>
          <w:sz w:val="24"/>
          <w:szCs w:val="24"/>
        </w:rPr>
        <w:t>se</w:t>
      </w:r>
      <w:r w:rsidR="00610CF9" w:rsidRPr="00CE3B68">
        <w:rPr>
          <w:rFonts w:ascii="Times New Roman" w:hAnsi="Times New Roman" w:cs="Times New Roman"/>
          <w:sz w:val="24"/>
          <w:szCs w:val="24"/>
        </w:rPr>
        <w:t xml:space="preserve"> </w:t>
      </w:r>
      <w:r w:rsidR="003652FF" w:rsidRPr="00CE3B68">
        <w:rPr>
          <w:rFonts w:ascii="Times New Roman" w:hAnsi="Times New Roman" w:cs="Times New Roman"/>
          <w:sz w:val="24"/>
          <w:szCs w:val="24"/>
        </w:rPr>
        <w:t>various</w:t>
      </w:r>
      <w:r w:rsidR="00610CF9" w:rsidRPr="00CE3B68">
        <w:rPr>
          <w:rFonts w:ascii="Times New Roman" w:hAnsi="Times New Roman" w:cs="Times New Roman"/>
          <w:sz w:val="24"/>
          <w:szCs w:val="24"/>
        </w:rPr>
        <w:t xml:space="preserve"> tools and procedures for gathering data, including primary sources like </w:t>
      </w:r>
      <w:r w:rsidR="002249B7" w:rsidRPr="00CE3B68">
        <w:rPr>
          <w:rFonts w:ascii="Times New Roman" w:hAnsi="Times New Roman" w:cs="Times New Roman"/>
          <w:sz w:val="24"/>
          <w:szCs w:val="24"/>
        </w:rPr>
        <w:t>survey,</w:t>
      </w:r>
      <w:r w:rsidR="00610CF9" w:rsidRPr="00CE3B68">
        <w:rPr>
          <w:rFonts w:ascii="Times New Roman" w:hAnsi="Times New Roman" w:cs="Times New Roman"/>
          <w:sz w:val="24"/>
          <w:szCs w:val="24"/>
        </w:rPr>
        <w:t xml:space="preserve"> as well as secondary sources like literature reviews or archival research</w:t>
      </w:r>
      <w:r w:rsidR="003652FF" w:rsidRPr="00CE3B68">
        <w:rPr>
          <w:rFonts w:ascii="Times New Roman" w:hAnsi="Times New Roman" w:cs="Times New Roman"/>
          <w:sz w:val="24"/>
          <w:szCs w:val="24"/>
        </w:rPr>
        <w:t xml:space="preserve">. </w:t>
      </w:r>
      <w:r w:rsidR="002249B7" w:rsidRPr="00CE3B68">
        <w:rPr>
          <w:rFonts w:ascii="Times New Roman" w:hAnsi="Times New Roman" w:cs="Times New Roman"/>
          <w:sz w:val="24"/>
          <w:szCs w:val="24"/>
        </w:rPr>
        <w:t>This research employs an online survey method facilitated through Microsoft Forms. The survey consists of eleven closed-ended questions, designed to gather specific and countable responses</w:t>
      </w:r>
      <w:r w:rsidR="00610CF9" w:rsidRPr="00CE3B68">
        <w:rPr>
          <w:rFonts w:ascii="Times New Roman" w:hAnsi="Times New Roman" w:cs="Times New Roman"/>
          <w:sz w:val="24"/>
          <w:szCs w:val="24"/>
        </w:rPr>
        <w:t xml:space="preserve"> </w:t>
      </w:r>
      <w:r w:rsidR="006A6A69" w:rsidRPr="00CE3B68">
        <w:rPr>
          <w:rFonts w:ascii="Times New Roman" w:hAnsi="Times New Roman" w:cs="Times New Roman"/>
          <w:sz w:val="24"/>
          <w:szCs w:val="24"/>
        </w:rPr>
        <w:t>Interpret</w:t>
      </w:r>
      <w:r w:rsidR="00563AA6" w:rsidRPr="00CE3B68">
        <w:rPr>
          <w:rFonts w:ascii="Times New Roman" w:hAnsi="Times New Roman" w:cs="Times New Roman"/>
          <w:sz w:val="24"/>
          <w:szCs w:val="24"/>
        </w:rPr>
        <w:t>ation of the</w:t>
      </w:r>
      <w:r w:rsidR="006A6A69" w:rsidRPr="00CE3B68">
        <w:rPr>
          <w:rFonts w:ascii="Times New Roman" w:hAnsi="Times New Roman" w:cs="Times New Roman"/>
          <w:sz w:val="24"/>
          <w:szCs w:val="24"/>
        </w:rPr>
        <w:t xml:space="preserve"> findings and explor</w:t>
      </w:r>
      <w:r w:rsidR="00563AA6" w:rsidRPr="00CE3B68">
        <w:rPr>
          <w:rFonts w:ascii="Times New Roman" w:hAnsi="Times New Roman" w:cs="Times New Roman"/>
          <w:sz w:val="24"/>
          <w:szCs w:val="24"/>
        </w:rPr>
        <w:t>ation of</w:t>
      </w:r>
      <w:r w:rsidR="006A6A69" w:rsidRPr="00CE3B68">
        <w:rPr>
          <w:rFonts w:ascii="Times New Roman" w:hAnsi="Times New Roman" w:cs="Times New Roman"/>
          <w:sz w:val="24"/>
          <w:szCs w:val="24"/>
        </w:rPr>
        <w:t xml:space="preserve"> practical implications for </w:t>
      </w:r>
      <w:r w:rsidR="00563AA6" w:rsidRPr="00CE3B68">
        <w:rPr>
          <w:rFonts w:ascii="Times New Roman" w:hAnsi="Times New Roman" w:cs="Times New Roman"/>
          <w:sz w:val="24"/>
          <w:szCs w:val="24"/>
        </w:rPr>
        <w:t>Coca cola’s marketing</w:t>
      </w:r>
      <w:r w:rsidR="006A6A69" w:rsidRPr="00CE3B68">
        <w:rPr>
          <w:rFonts w:ascii="Times New Roman" w:hAnsi="Times New Roman" w:cs="Times New Roman"/>
          <w:sz w:val="24"/>
          <w:szCs w:val="24"/>
        </w:rPr>
        <w:t xml:space="preserve"> strategies.</w:t>
      </w:r>
    </w:p>
    <w:p w14:paraId="55385EC3" w14:textId="77777777" w:rsidR="00F81EBE" w:rsidRPr="00CE3B68" w:rsidRDefault="00F81EBE" w:rsidP="00CE3B68">
      <w:pPr>
        <w:jc w:val="both"/>
        <w:rPr>
          <w:rFonts w:ascii="Times New Roman" w:hAnsi="Times New Roman" w:cs="Times New Roman"/>
          <w:sz w:val="24"/>
          <w:szCs w:val="24"/>
        </w:rPr>
      </w:pPr>
    </w:p>
    <w:p w14:paraId="567C4008" w14:textId="58CD0562" w:rsidR="00873D3A" w:rsidRPr="00CE3B68" w:rsidRDefault="00852317" w:rsidP="00835799">
      <w:pPr>
        <w:pStyle w:val="Heading3"/>
      </w:pPr>
      <w:bookmarkStart w:id="38" w:name="_Toc165050328"/>
      <w:r>
        <w:t>4.1.1</w:t>
      </w:r>
      <w:r w:rsidR="00873D3A" w:rsidRPr="00CE3B68">
        <w:t>Sampling.</w:t>
      </w:r>
      <w:bookmarkEnd w:id="38"/>
    </w:p>
    <w:p w14:paraId="38209EE3" w14:textId="166B1ED4" w:rsidR="00873D3A" w:rsidRPr="00CE3B68" w:rsidRDefault="00873D3A" w:rsidP="00CE3B68">
      <w:pPr>
        <w:jc w:val="both"/>
        <w:rPr>
          <w:rFonts w:ascii="Times New Roman" w:eastAsia="Times New Roman" w:hAnsi="Times New Roman" w:cs="Times New Roman"/>
          <w:sz w:val="24"/>
          <w:szCs w:val="24"/>
          <w:lang w:eastAsia="en-GB"/>
        </w:rPr>
      </w:pPr>
      <w:r w:rsidRPr="00CE3B68">
        <w:rPr>
          <w:rFonts w:ascii="Times New Roman" w:hAnsi="Times New Roman" w:cs="Times New Roman"/>
          <w:sz w:val="24"/>
          <w:szCs w:val="24"/>
        </w:rPr>
        <w:t xml:space="preserve">Sampling is the practice of selecting a subsection of elements or individuals from a larger population for the purpose of study or </w:t>
      </w:r>
      <w:r w:rsidR="008B3FF4">
        <w:rPr>
          <w:rFonts w:ascii="Times New Roman" w:hAnsi="Times New Roman" w:cs="Times New Roman"/>
          <w:sz w:val="24"/>
          <w:szCs w:val="24"/>
        </w:rPr>
        <w:t xml:space="preserve">research like the selection of just </w:t>
      </w:r>
      <w:r w:rsidR="00473A96">
        <w:rPr>
          <w:rFonts w:ascii="Times New Roman" w:hAnsi="Times New Roman" w:cs="Times New Roman"/>
          <w:sz w:val="24"/>
          <w:szCs w:val="24"/>
        </w:rPr>
        <w:t xml:space="preserve">the </w:t>
      </w:r>
      <w:r w:rsidR="008B3FF4">
        <w:rPr>
          <w:rFonts w:ascii="Times New Roman" w:hAnsi="Times New Roman" w:cs="Times New Roman"/>
          <w:sz w:val="24"/>
          <w:szCs w:val="24"/>
        </w:rPr>
        <w:t xml:space="preserve">University students </w:t>
      </w:r>
      <w:r w:rsidR="00473A96">
        <w:rPr>
          <w:rFonts w:ascii="Times New Roman" w:hAnsi="Times New Roman" w:cs="Times New Roman"/>
          <w:sz w:val="24"/>
          <w:szCs w:val="24"/>
        </w:rPr>
        <w:t xml:space="preserve">to represent the student population </w:t>
      </w:r>
      <w:r w:rsidR="00147EC4">
        <w:rPr>
          <w:rFonts w:ascii="Times New Roman" w:hAnsi="Times New Roman" w:cs="Times New Roman"/>
          <w:sz w:val="24"/>
          <w:szCs w:val="24"/>
        </w:rPr>
        <w:t>in the U.K.</w:t>
      </w:r>
      <w:r w:rsidR="009D6751">
        <w:rPr>
          <w:rFonts w:ascii="Times New Roman" w:hAnsi="Times New Roman" w:cs="Times New Roman"/>
          <w:sz w:val="24"/>
          <w:szCs w:val="24"/>
        </w:rPr>
        <w:t xml:space="preserve"> </w:t>
      </w:r>
      <w:r w:rsidR="00592989" w:rsidRPr="00CE3B68">
        <w:rPr>
          <w:rFonts w:ascii="Times New Roman" w:eastAsia="Times New Roman" w:hAnsi="Times New Roman" w:cs="Times New Roman"/>
          <w:sz w:val="24"/>
          <w:szCs w:val="24"/>
          <w:lang w:eastAsia="en-GB"/>
        </w:rPr>
        <w:t>(Berndt, 2020).</w:t>
      </w:r>
    </w:p>
    <w:p w14:paraId="1653F835" w14:textId="77777777" w:rsidR="00592989" w:rsidRPr="00CE3B68" w:rsidRDefault="00592989" w:rsidP="00CE3B68">
      <w:pPr>
        <w:jc w:val="both"/>
        <w:rPr>
          <w:rFonts w:ascii="Times New Roman" w:eastAsia="Times New Roman" w:hAnsi="Times New Roman" w:cs="Times New Roman"/>
          <w:sz w:val="24"/>
          <w:szCs w:val="24"/>
          <w:lang w:eastAsia="en-GB"/>
        </w:rPr>
      </w:pPr>
    </w:p>
    <w:p w14:paraId="2E955020" w14:textId="2598910E" w:rsidR="00873D3A" w:rsidRPr="00CE3B68" w:rsidRDefault="00852317" w:rsidP="00852317">
      <w:pPr>
        <w:pStyle w:val="Heading3"/>
      </w:pPr>
      <w:bookmarkStart w:id="39" w:name="_Toc165050329"/>
      <w:r>
        <w:t xml:space="preserve">4.1.2 </w:t>
      </w:r>
      <w:r w:rsidR="00873D3A" w:rsidRPr="00CE3B68">
        <w:t>Sample size.</w:t>
      </w:r>
      <w:bookmarkEnd w:id="39"/>
      <w:r w:rsidR="00873D3A" w:rsidRPr="00CE3B68">
        <w:t xml:space="preserve"> </w:t>
      </w:r>
    </w:p>
    <w:p w14:paraId="3FD2D672" w14:textId="5E08EBC6" w:rsidR="00592989" w:rsidRPr="00CE3B68" w:rsidRDefault="00873D3A" w:rsidP="00CE3B68">
      <w:pPr>
        <w:jc w:val="both"/>
        <w:rPr>
          <w:rFonts w:ascii="Times New Roman" w:eastAsia="Times New Roman" w:hAnsi="Times New Roman" w:cs="Times New Roman"/>
          <w:sz w:val="24"/>
          <w:szCs w:val="24"/>
          <w:lang w:eastAsia="en-GB"/>
        </w:rPr>
      </w:pPr>
      <w:r w:rsidRPr="00CE3B68">
        <w:rPr>
          <w:rFonts w:ascii="Times New Roman" w:hAnsi="Times New Roman" w:cs="Times New Roman"/>
          <w:sz w:val="24"/>
          <w:szCs w:val="24"/>
        </w:rPr>
        <w:t xml:space="preserve">Sample size refers to the number of participants or elements included in a research study's sample. In This research the sample size has fifty respondents, Business students from Level 4 to Level </w:t>
      </w:r>
      <w:r w:rsidR="006F17FF" w:rsidRPr="00CE3B68">
        <w:rPr>
          <w:rFonts w:ascii="Times New Roman" w:hAnsi="Times New Roman" w:cs="Times New Roman"/>
          <w:sz w:val="24"/>
          <w:szCs w:val="24"/>
        </w:rPr>
        <w:t>7</w:t>
      </w:r>
      <w:r w:rsidR="00592989" w:rsidRPr="00CE3B68">
        <w:rPr>
          <w:rFonts w:ascii="Times New Roman" w:hAnsi="Times New Roman" w:cs="Times New Roman"/>
          <w:sz w:val="24"/>
          <w:szCs w:val="24"/>
        </w:rPr>
        <w:t xml:space="preserve"> </w:t>
      </w:r>
      <w:r w:rsidR="00592989" w:rsidRPr="00CE3B68">
        <w:rPr>
          <w:rFonts w:ascii="Times New Roman" w:eastAsia="Times New Roman" w:hAnsi="Times New Roman" w:cs="Times New Roman"/>
          <w:sz w:val="24"/>
          <w:szCs w:val="24"/>
          <w:lang w:eastAsia="en-GB"/>
        </w:rPr>
        <w:t>(Berndt, 2020).</w:t>
      </w:r>
    </w:p>
    <w:p w14:paraId="3AB54812" w14:textId="77777777" w:rsidR="00AF0708" w:rsidRPr="00CE3B68" w:rsidRDefault="00AF0708" w:rsidP="00CE3B68">
      <w:pPr>
        <w:tabs>
          <w:tab w:val="left" w:pos="3900"/>
        </w:tabs>
        <w:jc w:val="both"/>
        <w:rPr>
          <w:rFonts w:ascii="Times New Roman" w:hAnsi="Times New Roman" w:cs="Times New Roman"/>
          <w:color w:val="FF0000"/>
          <w:sz w:val="24"/>
          <w:szCs w:val="24"/>
        </w:rPr>
      </w:pPr>
    </w:p>
    <w:p w14:paraId="301357F0" w14:textId="79D630A7" w:rsidR="00873D3A" w:rsidRPr="00CE3B68" w:rsidRDefault="00852317" w:rsidP="00852317">
      <w:pPr>
        <w:pStyle w:val="Heading3"/>
      </w:pPr>
      <w:bookmarkStart w:id="40" w:name="_Toc165050330"/>
      <w:r>
        <w:t xml:space="preserve">4.1.3 </w:t>
      </w:r>
      <w:r w:rsidR="00873D3A" w:rsidRPr="00CE3B68">
        <w:t>Sample type.</w:t>
      </w:r>
      <w:bookmarkEnd w:id="40"/>
    </w:p>
    <w:p w14:paraId="48AB8044" w14:textId="52FAD65B" w:rsidR="00592989" w:rsidRPr="00CE3B68" w:rsidRDefault="00873D3A" w:rsidP="00CE3B68">
      <w:pPr>
        <w:jc w:val="both"/>
        <w:rPr>
          <w:rFonts w:ascii="Times New Roman" w:eastAsia="Times New Roman" w:hAnsi="Times New Roman" w:cs="Times New Roman"/>
          <w:sz w:val="24"/>
          <w:szCs w:val="24"/>
          <w:lang w:eastAsia="en-GB"/>
        </w:rPr>
      </w:pPr>
      <w:r w:rsidRPr="00CE3B68">
        <w:rPr>
          <w:rFonts w:ascii="Times New Roman" w:hAnsi="Times New Roman" w:cs="Times New Roman"/>
          <w:sz w:val="24"/>
          <w:szCs w:val="24"/>
        </w:rPr>
        <w:t>Sample type typically refers to the specific category or characteristics of the participants in a research sample. The choice of sample type depends on the research question, objectives, and the population under investigation. In this research its random sampling. Survey participants will consist of students aged 18 to 50+, at the University of Wales Trinity Saint David-London in the UK</w:t>
      </w:r>
      <w:r w:rsidR="00592989" w:rsidRPr="00CE3B68">
        <w:rPr>
          <w:rFonts w:ascii="Times New Roman" w:hAnsi="Times New Roman" w:cs="Times New Roman"/>
          <w:sz w:val="24"/>
          <w:szCs w:val="24"/>
        </w:rPr>
        <w:t xml:space="preserve"> </w:t>
      </w:r>
      <w:r w:rsidR="00592989" w:rsidRPr="00CE3B68">
        <w:rPr>
          <w:rFonts w:ascii="Times New Roman" w:eastAsia="Times New Roman" w:hAnsi="Times New Roman" w:cs="Times New Roman"/>
          <w:sz w:val="24"/>
          <w:szCs w:val="24"/>
          <w:lang w:eastAsia="en-GB"/>
        </w:rPr>
        <w:t>(Berndt, 2020).</w:t>
      </w:r>
    </w:p>
    <w:p w14:paraId="662631FA" w14:textId="77777777" w:rsidR="00AF0708" w:rsidRPr="00CE3B68" w:rsidRDefault="00AF0708" w:rsidP="00CE3B68">
      <w:pPr>
        <w:tabs>
          <w:tab w:val="left" w:pos="3900"/>
        </w:tabs>
        <w:jc w:val="both"/>
        <w:rPr>
          <w:rFonts w:ascii="Times New Roman" w:hAnsi="Times New Roman" w:cs="Times New Roman"/>
          <w:sz w:val="24"/>
          <w:szCs w:val="24"/>
        </w:rPr>
      </w:pPr>
    </w:p>
    <w:p w14:paraId="3035E422" w14:textId="72FE662D" w:rsidR="007905B9" w:rsidRPr="00CE3B68" w:rsidRDefault="00852317" w:rsidP="00852317">
      <w:pPr>
        <w:pStyle w:val="Heading3"/>
      </w:pPr>
      <w:bookmarkStart w:id="41" w:name="_Toc165050331"/>
      <w:r>
        <w:t xml:space="preserve">4.1.4 </w:t>
      </w:r>
      <w:r w:rsidR="007905B9" w:rsidRPr="00CE3B68">
        <w:t>Sample method.</w:t>
      </w:r>
      <w:bookmarkEnd w:id="41"/>
    </w:p>
    <w:p w14:paraId="7E60B700" w14:textId="63B52470" w:rsidR="00707E6C" w:rsidRDefault="007905B9" w:rsidP="00CE3B68">
      <w:pPr>
        <w:jc w:val="both"/>
        <w:rPr>
          <w:rFonts w:ascii="Times New Roman" w:eastAsia="Times New Roman" w:hAnsi="Times New Roman" w:cs="Times New Roman"/>
          <w:sz w:val="24"/>
          <w:szCs w:val="24"/>
          <w:lang w:eastAsia="en-GB"/>
        </w:rPr>
      </w:pPr>
      <w:r w:rsidRPr="00CE3B68">
        <w:rPr>
          <w:rFonts w:ascii="Times New Roman" w:hAnsi="Times New Roman" w:cs="Times New Roman"/>
          <w:sz w:val="24"/>
          <w:szCs w:val="24"/>
        </w:rPr>
        <w:t>Sample method typically refers to the specific technique or approach used to select participants for a research study. Different sample methods serve many purposes and are chosen based on the research design, objectives, and the characteristics of the population under investigation. This search has used cluster sampling method, the sample size is fifty University students, from University of Wales Trinity Saint David- London campus</w:t>
      </w:r>
      <w:r w:rsidR="00592989" w:rsidRPr="00CE3B68">
        <w:rPr>
          <w:rFonts w:ascii="Times New Roman" w:hAnsi="Times New Roman" w:cs="Times New Roman"/>
          <w:sz w:val="24"/>
          <w:szCs w:val="24"/>
        </w:rPr>
        <w:t xml:space="preserve"> </w:t>
      </w:r>
      <w:r w:rsidR="00592989" w:rsidRPr="00CE3B68">
        <w:rPr>
          <w:rFonts w:ascii="Times New Roman" w:eastAsia="Times New Roman" w:hAnsi="Times New Roman" w:cs="Times New Roman"/>
          <w:sz w:val="24"/>
          <w:szCs w:val="24"/>
          <w:lang w:eastAsia="en-GB"/>
        </w:rPr>
        <w:t>(Berndt, 2020)</w:t>
      </w:r>
      <w:r w:rsidR="00A415A1" w:rsidRPr="00CE3B68">
        <w:rPr>
          <w:rFonts w:ascii="Times New Roman" w:eastAsia="Times New Roman" w:hAnsi="Times New Roman" w:cs="Times New Roman"/>
          <w:sz w:val="24"/>
          <w:szCs w:val="24"/>
          <w:lang w:eastAsia="en-GB"/>
        </w:rPr>
        <w:t>; (Etikan and Bala, 2017).</w:t>
      </w:r>
    </w:p>
    <w:p w14:paraId="549D9356" w14:textId="77777777" w:rsidR="00733A25" w:rsidRPr="00CE3B68" w:rsidRDefault="00733A25" w:rsidP="00CE3B68">
      <w:pPr>
        <w:jc w:val="both"/>
        <w:rPr>
          <w:rFonts w:ascii="Times New Roman" w:eastAsia="Times New Roman" w:hAnsi="Times New Roman" w:cs="Times New Roman"/>
          <w:sz w:val="24"/>
          <w:szCs w:val="24"/>
          <w:lang w:eastAsia="en-GB"/>
        </w:rPr>
      </w:pPr>
    </w:p>
    <w:p w14:paraId="13C3743B" w14:textId="66CAC186" w:rsidR="006B2538" w:rsidRPr="00CE3B68" w:rsidRDefault="00A60F3E" w:rsidP="00733A25">
      <w:pPr>
        <w:pStyle w:val="Heading3"/>
        <w:rPr>
          <w:rFonts w:eastAsia="Times New Roman"/>
          <w:lang w:eastAsia="en-GB"/>
        </w:rPr>
      </w:pPr>
      <w:bookmarkStart w:id="42" w:name="_Toc165050332"/>
      <w:r>
        <w:lastRenderedPageBreak/>
        <w:t xml:space="preserve">4.1.5 </w:t>
      </w:r>
      <w:r w:rsidR="006B2538" w:rsidRPr="00CE3B68">
        <w:t>Cluster Sampling</w:t>
      </w:r>
      <w:bookmarkEnd w:id="42"/>
    </w:p>
    <w:p w14:paraId="22D4BE41" w14:textId="448E3719" w:rsidR="00295ECF" w:rsidRDefault="00DB31F3" w:rsidP="00CE3B68">
      <w:pPr>
        <w:tabs>
          <w:tab w:val="left" w:pos="3900"/>
        </w:tabs>
        <w:jc w:val="both"/>
        <w:rPr>
          <w:rFonts w:ascii="Times New Roman" w:hAnsi="Times New Roman" w:cs="Times New Roman"/>
          <w:sz w:val="24"/>
          <w:szCs w:val="24"/>
        </w:rPr>
      </w:pPr>
      <w:r w:rsidRPr="00CE3B68">
        <w:rPr>
          <w:rFonts w:ascii="Times New Roman" w:hAnsi="Times New Roman" w:cs="Times New Roman"/>
          <w:sz w:val="24"/>
          <w:szCs w:val="24"/>
        </w:rPr>
        <w:t>Cluster sampling is a sampling technique</w:t>
      </w:r>
      <w:r w:rsidR="008B71E3" w:rsidRPr="00CE3B68">
        <w:rPr>
          <w:rFonts w:ascii="Times New Roman" w:hAnsi="Times New Roman" w:cs="Times New Roman"/>
          <w:sz w:val="24"/>
          <w:szCs w:val="24"/>
        </w:rPr>
        <w:t xml:space="preserve"> from the probability sampling </w:t>
      </w:r>
      <w:r w:rsidR="00BF5F29" w:rsidRPr="00CE3B68">
        <w:rPr>
          <w:rFonts w:ascii="Times New Roman" w:hAnsi="Times New Roman" w:cs="Times New Roman"/>
          <w:sz w:val="24"/>
          <w:szCs w:val="24"/>
        </w:rPr>
        <w:t>method where</w:t>
      </w:r>
      <w:r w:rsidRPr="00CE3B68">
        <w:rPr>
          <w:rFonts w:ascii="Times New Roman" w:hAnsi="Times New Roman" w:cs="Times New Roman"/>
          <w:sz w:val="24"/>
          <w:szCs w:val="24"/>
        </w:rPr>
        <w:t xml:space="preserve"> the </w:t>
      </w:r>
      <w:r w:rsidR="002A0E36">
        <w:rPr>
          <w:rFonts w:ascii="Times New Roman" w:hAnsi="Times New Roman" w:cs="Times New Roman"/>
          <w:sz w:val="24"/>
          <w:szCs w:val="24"/>
        </w:rPr>
        <w:t xml:space="preserve">researched </w:t>
      </w:r>
      <w:r w:rsidRPr="00CE3B68">
        <w:rPr>
          <w:rFonts w:ascii="Times New Roman" w:hAnsi="Times New Roman" w:cs="Times New Roman"/>
          <w:sz w:val="24"/>
          <w:szCs w:val="24"/>
        </w:rPr>
        <w:t xml:space="preserve">population is divided into clusters, and then a random sample of clusters is selected. Instead of individually sampling each element within the clusters, all elements </w:t>
      </w:r>
      <w:r w:rsidR="002A0E36" w:rsidRPr="00CE3B68">
        <w:rPr>
          <w:rFonts w:ascii="Times New Roman" w:hAnsi="Times New Roman" w:cs="Times New Roman"/>
          <w:sz w:val="24"/>
          <w:szCs w:val="24"/>
        </w:rPr>
        <w:t>in</w:t>
      </w:r>
      <w:r w:rsidRPr="00CE3B68">
        <w:rPr>
          <w:rFonts w:ascii="Times New Roman" w:hAnsi="Times New Roman" w:cs="Times New Roman"/>
          <w:sz w:val="24"/>
          <w:szCs w:val="24"/>
        </w:rPr>
        <w:t xml:space="preserve"> the selected clusters are included in the sample. </w:t>
      </w:r>
      <w:r w:rsidR="000F5666" w:rsidRPr="00CE3B68">
        <w:rPr>
          <w:rFonts w:ascii="Times New Roman" w:hAnsi="Times New Roman" w:cs="Times New Roman"/>
          <w:sz w:val="24"/>
          <w:szCs w:val="24"/>
        </w:rPr>
        <w:t xml:space="preserve">Advantages of cluster </w:t>
      </w:r>
      <w:r w:rsidR="00A97CCA" w:rsidRPr="00CE3B68">
        <w:rPr>
          <w:rFonts w:ascii="Times New Roman" w:hAnsi="Times New Roman" w:cs="Times New Roman"/>
          <w:sz w:val="24"/>
          <w:szCs w:val="24"/>
        </w:rPr>
        <w:t>sampling: It</w:t>
      </w:r>
      <w:r w:rsidR="000F5666" w:rsidRPr="00CE3B68">
        <w:rPr>
          <w:rFonts w:ascii="Times New Roman" w:hAnsi="Times New Roman" w:cs="Times New Roman"/>
          <w:sz w:val="24"/>
          <w:szCs w:val="24"/>
        </w:rPr>
        <w:t xml:space="preserve"> reduces costs by sampling entire clusters rather than individual elements within each cluster. It is easier to implement when the population is geographically </w:t>
      </w:r>
      <w:r w:rsidR="00412DD5" w:rsidRPr="00CE3B68">
        <w:rPr>
          <w:rFonts w:ascii="Times New Roman" w:hAnsi="Times New Roman" w:cs="Times New Roman"/>
          <w:sz w:val="24"/>
          <w:szCs w:val="24"/>
        </w:rPr>
        <w:t>spread</w:t>
      </w:r>
      <w:r w:rsidR="000F5666" w:rsidRPr="00CE3B68">
        <w:rPr>
          <w:rFonts w:ascii="Times New Roman" w:hAnsi="Times New Roman" w:cs="Times New Roman"/>
          <w:sz w:val="24"/>
          <w:szCs w:val="24"/>
        </w:rPr>
        <w:t xml:space="preserve"> or when there's a lack of a </w:t>
      </w:r>
      <w:r w:rsidR="00412DD5" w:rsidRPr="00CE3B68">
        <w:rPr>
          <w:rFonts w:ascii="Times New Roman" w:hAnsi="Times New Roman" w:cs="Times New Roman"/>
          <w:sz w:val="24"/>
          <w:szCs w:val="24"/>
        </w:rPr>
        <w:t>complete</w:t>
      </w:r>
      <w:r w:rsidR="000F5666" w:rsidRPr="00CE3B68">
        <w:rPr>
          <w:rFonts w:ascii="Times New Roman" w:hAnsi="Times New Roman" w:cs="Times New Roman"/>
          <w:sz w:val="24"/>
          <w:szCs w:val="24"/>
        </w:rPr>
        <w:t xml:space="preserve"> sampling frame.</w:t>
      </w:r>
      <w:r w:rsidR="00EF27CC" w:rsidRPr="00CE3B68">
        <w:rPr>
          <w:rFonts w:ascii="Times New Roman" w:hAnsi="Times New Roman" w:cs="Times New Roman"/>
          <w:sz w:val="24"/>
          <w:szCs w:val="24"/>
        </w:rPr>
        <w:t xml:space="preserve"> </w:t>
      </w:r>
      <w:r w:rsidR="000F5666" w:rsidRPr="00CE3B68">
        <w:rPr>
          <w:rFonts w:ascii="Times New Roman" w:hAnsi="Times New Roman" w:cs="Times New Roman"/>
          <w:sz w:val="24"/>
          <w:szCs w:val="24"/>
        </w:rPr>
        <w:t xml:space="preserve">It can be more </w:t>
      </w:r>
      <w:r w:rsidR="00A12A82">
        <w:rPr>
          <w:rFonts w:ascii="Times New Roman" w:hAnsi="Times New Roman" w:cs="Times New Roman"/>
          <w:sz w:val="24"/>
          <w:szCs w:val="24"/>
        </w:rPr>
        <w:t>ideal</w:t>
      </w:r>
      <w:r w:rsidR="000F5666" w:rsidRPr="00CE3B68">
        <w:rPr>
          <w:rFonts w:ascii="Times New Roman" w:hAnsi="Times New Roman" w:cs="Times New Roman"/>
          <w:sz w:val="24"/>
          <w:szCs w:val="24"/>
        </w:rPr>
        <w:t xml:space="preserve"> than other sampling methods, especially when clusters are homogenous.</w:t>
      </w:r>
      <w:r w:rsidR="00E06C5E">
        <w:rPr>
          <w:rFonts w:ascii="Times New Roman" w:hAnsi="Times New Roman" w:cs="Times New Roman"/>
          <w:sz w:val="24"/>
          <w:szCs w:val="24"/>
        </w:rPr>
        <w:t xml:space="preserve"> </w:t>
      </w:r>
      <w:r w:rsidR="000F5666" w:rsidRPr="00CE3B68">
        <w:rPr>
          <w:rFonts w:ascii="Times New Roman" w:hAnsi="Times New Roman" w:cs="Times New Roman"/>
          <w:sz w:val="24"/>
          <w:szCs w:val="24"/>
        </w:rPr>
        <w:t>Disadvantages of cluster sampling:</w:t>
      </w:r>
      <w:r w:rsidR="00A97CCA" w:rsidRPr="00CE3B68">
        <w:rPr>
          <w:rFonts w:ascii="Times New Roman" w:hAnsi="Times New Roman" w:cs="Times New Roman"/>
          <w:sz w:val="24"/>
          <w:szCs w:val="24"/>
        </w:rPr>
        <w:t xml:space="preserve"> </w:t>
      </w:r>
      <w:r w:rsidR="000F5666" w:rsidRPr="00CE3B68">
        <w:rPr>
          <w:rFonts w:ascii="Times New Roman" w:hAnsi="Times New Roman" w:cs="Times New Roman"/>
          <w:sz w:val="24"/>
          <w:szCs w:val="24"/>
        </w:rPr>
        <w:t xml:space="preserve">If clusters are not </w:t>
      </w:r>
      <w:r w:rsidR="008B55D5">
        <w:rPr>
          <w:rFonts w:ascii="Times New Roman" w:hAnsi="Times New Roman" w:cs="Times New Roman"/>
          <w:sz w:val="24"/>
          <w:szCs w:val="24"/>
        </w:rPr>
        <w:t xml:space="preserve">from </w:t>
      </w:r>
      <w:r w:rsidR="008B55D5" w:rsidRPr="00CE3B68">
        <w:rPr>
          <w:rFonts w:ascii="Times New Roman" w:hAnsi="Times New Roman" w:cs="Times New Roman"/>
          <w:sz w:val="24"/>
          <w:szCs w:val="24"/>
        </w:rPr>
        <w:t>the</w:t>
      </w:r>
      <w:r w:rsidR="000F5666" w:rsidRPr="00CE3B68">
        <w:rPr>
          <w:rFonts w:ascii="Times New Roman" w:hAnsi="Times New Roman" w:cs="Times New Roman"/>
          <w:sz w:val="24"/>
          <w:szCs w:val="24"/>
        </w:rPr>
        <w:t xml:space="preserve"> population, it can lead to biased results. Due to the sampling of entire clusters, there may be increased variability compared to other sampling methods.</w:t>
      </w:r>
      <w:r w:rsidR="00DF25C4" w:rsidRPr="00CE3B68">
        <w:rPr>
          <w:rFonts w:ascii="Times New Roman" w:hAnsi="Times New Roman" w:cs="Times New Roman"/>
          <w:sz w:val="24"/>
          <w:szCs w:val="24"/>
        </w:rPr>
        <w:t xml:space="preserve"> </w:t>
      </w:r>
      <w:r w:rsidR="000F5666" w:rsidRPr="00CE3B68">
        <w:rPr>
          <w:rFonts w:ascii="Times New Roman" w:hAnsi="Times New Roman" w:cs="Times New Roman"/>
          <w:sz w:val="24"/>
          <w:szCs w:val="24"/>
        </w:rPr>
        <w:t xml:space="preserve">It may lead to less precise estimates compared to other sampling methods, especially if clusters are highly </w:t>
      </w:r>
      <w:r w:rsidR="00B2452D" w:rsidRPr="00CE3B68">
        <w:rPr>
          <w:rFonts w:ascii="Times New Roman" w:hAnsi="Times New Roman" w:cs="Times New Roman"/>
          <w:sz w:val="24"/>
          <w:szCs w:val="24"/>
        </w:rPr>
        <w:t>heterogeneous. If</w:t>
      </w:r>
      <w:r w:rsidR="000F5666" w:rsidRPr="00CE3B68">
        <w:rPr>
          <w:rFonts w:ascii="Times New Roman" w:hAnsi="Times New Roman" w:cs="Times New Roman"/>
          <w:sz w:val="24"/>
          <w:szCs w:val="24"/>
        </w:rPr>
        <w:t xml:space="preserve"> clusters are small or if there's substantial variation within clusters, it may not be an appropriate sampling </w:t>
      </w:r>
      <w:r w:rsidR="004D0A79" w:rsidRPr="00CE3B68">
        <w:rPr>
          <w:rFonts w:ascii="Times New Roman" w:hAnsi="Times New Roman" w:cs="Times New Roman"/>
          <w:sz w:val="24"/>
          <w:szCs w:val="24"/>
        </w:rPr>
        <w:t>method</w:t>
      </w:r>
      <w:bookmarkStart w:id="43" w:name="_Toc153750277"/>
      <w:r w:rsidR="00A415A1" w:rsidRPr="00CE3B68">
        <w:rPr>
          <w:rFonts w:ascii="Times New Roman" w:hAnsi="Times New Roman" w:cs="Times New Roman"/>
          <w:sz w:val="24"/>
          <w:szCs w:val="24"/>
        </w:rPr>
        <w:t xml:space="preserve"> </w:t>
      </w:r>
      <w:r w:rsidR="00A415A1" w:rsidRPr="00CE3B68">
        <w:rPr>
          <w:rFonts w:ascii="Times New Roman" w:eastAsia="Times New Roman" w:hAnsi="Times New Roman" w:cs="Times New Roman"/>
          <w:sz w:val="24"/>
          <w:szCs w:val="24"/>
          <w:lang w:eastAsia="en-GB"/>
        </w:rPr>
        <w:t>(Etikan and Bala, 2017)</w:t>
      </w:r>
    </w:p>
    <w:p w14:paraId="4965A3BE" w14:textId="77777777" w:rsidR="00E06C5E" w:rsidRPr="00CE3B68" w:rsidRDefault="00E06C5E" w:rsidP="00CE3B68">
      <w:pPr>
        <w:tabs>
          <w:tab w:val="left" w:pos="3900"/>
        </w:tabs>
        <w:jc w:val="both"/>
        <w:rPr>
          <w:rFonts w:ascii="Times New Roman" w:hAnsi="Times New Roman" w:cs="Times New Roman"/>
          <w:sz w:val="24"/>
          <w:szCs w:val="24"/>
        </w:rPr>
      </w:pPr>
    </w:p>
    <w:p w14:paraId="0A4242BF" w14:textId="097987E0" w:rsidR="00C56FAA" w:rsidRDefault="00A60F3E" w:rsidP="00E06C5E">
      <w:pPr>
        <w:pStyle w:val="Heading2"/>
      </w:pPr>
      <w:bookmarkStart w:id="44" w:name="_Toc165050333"/>
      <w:r>
        <w:t xml:space="preserve">4.2 </w:t>
      </w:r>
      <w:r w:rsidR="00295ECF" w:rsidRPr="00CE3B68">
        <w:t>Analysis of the data</w:t>
      </w:r>
      <w:bookmarkEnd w:id="43"/>
      <w:bookmarkEnd w:id="44"/>
      <w:r w:rsidR="00295ECF" w:rsidRPr="00CE3B68">
        <w:t xml:space="preserve"> </w:t>
      </w:r>
    </w:p>
    <w:p w14:paraId="38D4BE11" w14:textId="77777777" w:rsidR="00E06C5E" w:rsidRPr="00E06C5E" w:rsidRDefault="00E06C5E" w:rsidP="00E06C5E"/>
    <w:p w14:paraId="401C38BA" w14:textId="4A57D0DA" w:rsidR="00085493" w:rsidRDefault="00085493" w:rsidP="00CE3B68">
      <w:pPr>
        <w:tabs>
          <w:tab w:val="left" w:pos="3900"/>
        </w:tabs>
        <w:jc w:val="both"/>
        <w:rPr>
          <w:rFonts w:ascii="Times New Roman" w:hAnsi="Times New Roman" w:cs="Times New Roman"/>
          <w:sz w:val="24"/>
          <w:szCs w:val="24"/>
        </w:rPr>
      </w:pPr>
      <w:r w:rsidRPr="00CE3B68">
        <w:rPr>
          <w:rFonts w:ascii="Times New Roman" w:hAnsi="Times New Roman" w:cs="Times New Roman"/>
          <w:sz w:val="24"/>
          <w:szCs w:val="24"/>
        </w:rPr>
        <w:t xml:space="preserve">Quantitative </w:t>
      </w:r>
      <w:r w:rsidR="00E220B8" w:rsidRPr="00CE3B68">
        <w:rPr>
          <w:rFonts w:ascii="Times New Roman" w:hAnsi="Times New Roman" w:cs="Times New Roman"/>
          <w:sz w:val="24"/>
          <w:szCs w:val="24"/>
        </w:rPr>
        <w:t xml:space="preserve">data </w:t>
      </w:r>
      <w:r w:rsidRPr="00CE3B68">
        <w:rPr>
          <w:rFonts w:ascii="Times New Roman" w:hAnsi="Times New Roman" w:cs="Times New Roman"/>
          <w:sz w:val="24"/>
          <w:szCs w:val="24"/>
        </w:rPr>
        <w:t xml:space="preserve">collected from the survey using Microsoft </w:t>
      </w:r>
      <w:r w:rsidR="00A2248C" w:rsidRPr="00CE3B68">
        <w:rPr>
          <w:rFonts w:ascii="Times New Roman" w:hAnsi="Times New Roman" w:cs="Times New Roman"/>
          <w:sz w:val="24"/>
          <w:szCs w:val="24"/>
        </w:rPr>
        <w:t>forms,</w:t>
      </w:r>
      <w:r w:rsidR="00713BC7" w:rsidRPr="00CE3B68">
        <w:rPr>
          <w:rFonts w:ascii="Times New Roman" w:hAnsi="Times New Roman" w:cs="Times New Roman"/>
          <w:sz w:val="24"/>
          <w:szCs w:val="24"/>
        </w:rPr>
        <w:t xml:space="preserve"> The collected data was also analysed using Micros</w:t>
      </w:r>
      <w:r w:rsidR="003877B6" w:rsidRPr="00CE3B68">
        <w:rPr>
          <w:rFonts w:ascii="Times New Roman" w:hAnsi="Times New Roman" w:cs="Times New Roman"/>
          <w:sz w:val="24"/>
          <w:szCs w:val="24"/>
        </w:rPr>
        <w:t>oft forms,</w:t>
      </w:r>
      <w:r w:rsidRPr="00CE3B68">
        <w:rPr>
          <w:rFonts w:ascii="Times New Roman" w:hAnsi="Times New Roman" w:cs="Times New Roman"/>
          <w:sz w:val="24"/>
          <w:szCs w:val="24"/>
        </w:rPr>
        <w:t xml:space="preserve"> facilitating organized and systematic examination of numerical findings through tables and graphs.</w:t>
      </w:r>
      <w:r w:rsidR="00371620" w:rsidRPr="00CE3B68">
        <w:rPr>
          <w:rFonts w:ascii="Times New Roman" w:hAnsi="Times New Roman" w:cs="Times New Roman"/>
          <w:sz w:val="24"/>
          <w:szCs w:val="24"/>
        </w:rPr>
        <w:t xml:space="preserve"> This survey ha</w:t>
      </w:r>
      <w:r w:rsidR="00084A77" w:rsidRPr="00CE3B68">
        <w:rPr>
          <w:rFonts w:ascii="Times New Roman" w:hAnsi="Times New Roman" w:cs="Times New Roman"/>
          <w:sz w:val="24"/>
          <w:szCs w:val="24"/>
        </w:rPr>
        <w:t xml:space="preserve">s fifty </w:t>
      </w:r>
      <w:r w:rsidR="00E00CF7" w:rsidRPr="00CE3B68">
        <w:rPr>
          <w:rFonts w:ascii="Times New Roman" w:hAnsi="Times New Roman" w:cs="Times New Roman"/>
          <w:sz w:val="24"/>
          <w:szCs w:val="24"/>
        </w:rPr>
        <w:t>respondents, the</w:t>
      </w:r>
      <w:r w:rsidR="00924E35" w:rsidRPr="00CE3B68">
        <w:rPr>
          <w:rFonts w:ascii="Times New Roman" w:hAnsi="Times New Roman" w:cs="Times New Roman"/>
          <w:sz w:val="24"/>
          <w:szCs w:val="24"/>
        </w:rPr>
        <w:t xml:space="preserve"> average time taken to complete the survey was </w:t>
      </w:r>
      <w:r w:rsidR="00DC464D" w:rsidRPr="00CE3B68">
        <w:rPr>
          <w:rFonts w:ascii="Times New Roman" w:hAnsi="Times New Roman" w:cs="Times New Roman"/>
          <w:sz w:val="24"/>
          <w:szCs w:val="24"/>
        </w:rPr>
        <w:t xml:space="preserve">3 </w:t>
      </w:r>
      <w:r w:rsidR="00E00CF7" w:rsidRPr="00CE3B68">
        <w:rPr>
          <w:rFonts w:ascii="Times New Roman" w:hAnsi="Times New Roman" w:cs="Times New Roman"/>
          <w:sz w:val="24"/>
          <w:szCs w:val="24"/>
        </w:rPr>
        <w:t xml:space="preserve">minutes and </w:t>
      </w:r>
      <w:r w:rsidR="00DC464D" w:rsidRPr="00CE3B68">
        <w:rPr>
          <w:rFonts w:ascii="Times New Roman" w:hAnsi="Times New Roman" w:cs="Times New Roman"/>
          <w:sz w:val="24"/>
          <w:szCs w:val="24"/>
        </w:rPr>
        <w:t>53</w:t>
      </w:r>
      <w:r w:rsidR="00E00CF7" w:rsidRPr="00CE3B68">
        <w:rPr>
          <w:rFonts w:ascii="Times New Roman" w:hAnsi="Times New Roman" w:cs="Times New Roman"/>
          <w:sz w:val="24"/>
          <w:szCs w:val="24"/>
        </w:rPr>
        <w:t xml:space="preserve"> seconds.</w:t>
      </w:r>
      <w:r w:rsidR="003877B6" w:rsidRPr="00CE3B68">
        <w:rPr>
          <w:rFonts w:ascii="Times New Roman" w:hAnsi="Times New Roman" w:cs="Times New Roman"/>
          <w:sz w:val="24"/>
          <w:szCs w:val="24"/>
        </w:rPr>
        <w:t xml:space="preserve"> </w:t>
      </w:r>
      <w:r w:rsidR="00E00CF7" w:rsidRPr="00CE3B68">
        <w:rPr>
          <w:rFonts w:ascii="Times New Roman" w:hAnsi="Times New Roman" w:cs="Times New Roman"/>
          <w:sz w:val="24"/>
          <w:szCs w:val="24"/>
        </w:rPr>
        <w:t>E</w:t>
      </w:r>
      <w:r w:rsidR="003877B6" w:rsidRPr="00CE3B68">
        <w:rPr>
          <w:rFonts w:ascii="Times New Roman" w:hAnsi="Times New Roman" w:cs="Times New Roman"/>
          <w:sz w:val="24"/>
          <w:szCs w:val="24"/>
        </w:rPr>
        <w:t xml:space="preserve">ach respondent </w:t>
      </w:r>
      <w:r w:rsidR="00AB625E" w:rsidRPr="00CE3B68">
        <w:rPr>
          <w:rFonts w:ascii="Times New Roman" w:hAnsi="Times New Roman" w:cs="Times New Roman"/>
          <w:sz w:val="24"/>
          <w:szCs w:val="24"/>
        </w:rPr>
        <w:t>has</w:t>
      </w:r>
      <w:r w:rsidR="00DD715F" w:rsidRPr="00CE3B68">
        <w:rPr>
          <w:rFonts w:ascii="Times New Roman" w:hAnsi="Times New Roman" w:cs="Times New Roman"/>
          <w:sz w:val="24"/>
          <w:szCs w:val="24"/>
        </w:rPr>
        <w:t xml:space="preserve"> </w:t>
      </w:r>
      <w:r w:rsidR="003877B6" w:rsidRPr="00CE3B68">
        <w:rPr>
          <w:rFonts w:ascii="Times New Roman" w:hAnsi="Times New Roman" w:cs="Times New Roman"/>
          <w:sz w:val="24"/>
          <w:szCs w:val="24"/>
        </w:rPr>
        <w:t>given unique responses</w:t>
      </w:r>
      <w:r w:rsidR="00B45B21" w:rsidRPr="00CE3B68">
        <w:rPr>
          <w:rFonts w:ascii="Times New Roman" w:hAnsi="Times New Roman" w:cs="Times New Roman"/>
          <w:sz w:val="24"/>
          <w:szCs w:val="24"/>
        </w:rPr>
        <w:t xml:space="preserve"> for the questions asked regarding their opinion on Coca cola and its marketing strategies.</w:t>
      </w:r>
      <w:r w:rsidR="00AC4919" w:rsidRPr="00CE3B68">
        <w:rPr>
          <w:rFonts w:ascii="Times New Roman" w:hAnsi="Times New Roman" w:cs="Times New Roman"/>
          <w:sz w:val="24"/>
          <w:szCs w:val="24"/>
        </w:rPr>
        <w:t xml:space="preserve"> The types of questions asked in the survey consists of </w:t>
      </w:r>
      <w:r w:rsidR="00C612B5" w:rsidRPr="00CE3B68">
        <w:rPr>
          <w:rFonts w:ascii="Times New Roman" w:hAnsi="Times New Roman" w:cs="Times New Roman"/>
          <w:sz w:val="24"/>
          <w:szCs w:val="24"/>
        </w:rPr>
        <w:t>six multiple choice questions,</w:t>
      </w:r>
      <w:r w:rsidR="000172FD" w:rsidRPr="00CE3B68">
        <w:rPr>
          <w:rFonts w:ascii="Times New Roman" w:hAnsi="Times New Roman" w:cs="Times New Roman"/>
          <w:sz w:val="24"/>
          <w:szCs w:val="24"/>
        </w:rPr>
        <w:t xml:space="preserve"> one Likert scale question,</w:t>
      </w:r>
      <w:r w:rsidR="00A159CB" w:rsidRPr="00CE3B68">
        <w:rPr>
          <w:rFonts w:ascii="Times New Roman" w:hAnsi="Times New Roman" w:cs="Times New Roman"/>
          <w:sz w:val="24"/>
          <w:szCs w:val="24"/>
        </w:rPr>
        <w:t xml:space="preserve"> two di</w:t>
      </w:r>
      <w:r w:rsidR="009C6B6C" w:rsidRPr="00CE3B68">
        <w:rPr>
          <w:rFonts w:ascii="Times New Roman" w:hAnsi="Times New Roman" w:cs="Times New Roman"/>
          <w:sz w:val="24"/>
          <w:szCs w:val="24"/>
        </w:rPr>
        <w:t>chotomous question</w:t>
      </w:r>
      <w:r w:rsidR="00971F23" w:rsidRPr="00CE3B68">
        <w:rPr>
          <w:rFonts w:ascii="Times New Roman" w:hAnsi="Times New Roman" w:cs="Times New Roman"/>
          <w:sz w:val="24"/>
          <w:szCs w:val="24"/>
        </w:rPr>
        <w:t xml:space="preserve"> and </w:t>
      </w:r>
      <w:r w:rsidR="009C6B6C" w:rsidRPr="00CE3B68">
        <w:rPr>
          <w:rFonts w:ascii="Times New Roman" w:hAnsi="Times New Roman" w:cs="Times New Roman"/>
          <w:sz w:val="24"/>
          <w:szCs w:val="24"/>
        </w:rPr>
        <w:t>two rating scale questions</w:t>
      </w:r>
      <w:r w:rsidR="00971F23" w:rsidRPr="00CE3B68">
        <w:rPr>
          <w:rFonts w:ascii="Times New Roman" w:hAnsi="Times New Roman" w:cs="Times New Roman"/>
          <w:sz w:val="24"/>
          <w:szCs w:val="24"/>
        </w:rPr>
        <w:t>.</w:t>
      </w:r>
      <w:r w:rsidR="00C77F48" w:rsidRPr="00CE3B68">
        <w:rPr>
          <w:rFonts w:ascii="Times New Roman" w:hAnsi="Times New Roman" w:cs="Times New Roman"/>
          <w:sz w:val="24"/>
          <w:szCs w:val="24"/>
        </w:rPr>
        <w:t xml:space="preserve"> The questions and their </w:t>
      </w:r>
      <w:r w:rsidR="006D418E" w:rsidRPr="00CE3B68">
        <w:rPr>
          <w:rFonts w:ascii="Times New Roman" w:hAnsi="Times New Roman" w:cs="Times New Roman"/>
          <w:sz w:val="24"/>
          <w:szCs w:val="24"/>
        </w:rPr>
        <w:t xml:space="preserve">respective responses collected are depicted in the form of </w:t>
      </w:r>
      <w:r w:rsidR="008E2151" w:rsidRPr="00CE3B68">
        <w:rPr>
          <w:rFonts w:ascii="Times New Roman" w:hAnsi="Times New Roman" w:cs="Times New Roman"/>
          <w:sz w:val="24"/>
          <w:szCs w:val="24"/>
        </w:rPr>
        <w:t xml:space="preserve">pie charts and bar graphs as </w:t>
      </w:r>
      <w:r w:rsidR="001018BE" w:rsidRPr="00CE3B68">
        <w:rPr>
          <w:rFonts w:ascii="Times New Roman" w:hAnsi="Times New Roman" w:cs="Times New Roman"/>
          <w:sz w:val="24"/>
          <w:szCs w:val="24"/>
        </w:rPr>
        <w:t>mentioned in the results below.</w:t>
      </w:r>
    </w:p>
    <w:p w14:paraId="2699B567" w14:textId="77777777" w:rsidR="005768C2" w:rsidRPr="00CE3B68" w:rsidRDefault="005768C2" w:rsidP="00CE3B68">
      <w:pPr>
        <w:tabs>
          <w:tab w:val="left" w:pos="3900"/>
        </w:tabs>
        <w:jc w:val="both"/>
        <w:rPr>
          <w:rFonts w:ascii="Times New Roman" w:hAnsi="Times New Roman" w:cs="Times New Roman"/>
          <w:sz w:val="24"/>
          <w:szCs w:val="24"/>
        </w:rPr>
      </w:pPr>
    </w:p>
    <w:p w14:paraId="0B95DB29" w14:textId="53CD561D" w:rsidR="000919A6" w:rsidRPr="00CE3B68" w:rsidRDefault="00301C56" w:rsidP="00E06C5E">
      <w:pPr>
        <w:pStyle w:val="Heading3"/>
      </w:pPr>
      <w:bookmarkStart w:id="45" w:name="_Toc165050334"/>
      <w:r>
        <w:t xml:space="preserve">4.2.1 </w:t>
      </w:r>
      <w:r w:rsidR="000919A6" w:rsidRPr="00CE3B68">
        <w:t>Research ethics.</w:t>
      </w:r>
      <w:bookmarkEnd w:id="45"/>
    </w:p>
    <w:p w14:paraId="68220E15" w14:textId="47D6EA0C" w:rsidR="009B5306" w:rsidRPr="00CE3B68" w:rsidRDefault="00E9247F" w:rsidP="00CE3B68">
      <w:pPr>
        <w:spacing w:after="0" w:line="240" w:lineRule="auto"/>
        <w:jc w:val="both"/>
        <w:rPr>
          <w:rFonts w:ascii="Times New Roman" w:eastAsia="Times New Roman" w:hAnsi="Times New Roman" w:cs="Times New Roman"/>
          <w:sz w:val="24"/>
          <w:szCs w:val="24"/>
          <w:lang w:eastAsia="en-GB"/>
        </w:rPr>
      </w:pPr>
      <w:r w:rsidRPr="00CE3B68">
        <w:rPr>
          <w:rFonts w:ascii="Times New Roman" w:eastAsia="Times New Roman" w:hAnsi="Times New Roman" w:cs="Times New Roman"/>
          <w:sz w:val="24"/>
          <w:szCs w:val="24"/>
          <w:lang w:eastAsia="en-GB"/>
        </w:rPr>
        <w:t xml:space="preserve">Research ethics comprise of the principles and guidelines guiding research involving humans, animals, or sensitive data. It ensures that research is conducted responsibly, respecting the rights and well-being of participants. This includes obtaining informed consent, minimizing risks, promoting fairness and integrity, complying with regulations, and conducting research with honesty and accountability. </w:t>
      </w:r>
      <w:r w:rsidR="00E2554F" w:rsidRPr="00CE3B68">
        <w:rPr>
          <w:rFonts w:ascii="Times New Roman" w:eastAsia="Times New Roman" w:hAnsi="Times New Roman" w:cs="Times New Roman"/>
          <w:sz w:val="24"/>
          <w:szCs w:val="24"/>
          <w:lang w:eastAsia="en-GB"/>
        </w:rPr>
        <w:t xml:space="preserve">It </w:t>
      </w:r>
      <w:r w:rsidRPr="00CE3B68">
        <w:rPr>
          <w:rFonts w:ascii="Times New Roman" w:eastAsia="Times New Roman" w:hAnsi="Times New Roman" w:cs="Times New Roman"/>
          <w:sz w:val="24"/>
          <w:szCs w:val="24"/>
          <w:lang w:eastAsia="en-GB"/>
        </w:rPr>
        <w:t xml:space="preserve">safeguards the dignity of participants and upholds the integrity of the research process. </w:t>
      </w:r>
      <w:r w:rsidR="00504A43" w:rsidRPr="00504A43">
        <w:rPr>
          <w:rFonts w:ascii="Times New Roman" w:eastAsia="Times New Roman" w:hAnsi="Times New Roman" w:cs="Times New Roman"/>
          <w:sz w:val="24"/>
          <w:szCs w:val="24"/>
          <w:lang w:eastAsia="en-GB"/>
        </w:rPr>
        <w:t>(Resnik, 2020)</w:t>
      </w:r>
      <w:r w:rsidR="004A51C6" w:rsidRPr="00CE3B68">
        <w:rPr>
          <w:rFonts w:ascii="Times New Roman" w:eastAsia="Times New Roman" w:hAnsi="Times New Roman" w:cs="Times New Roman"/>
          <w:sz w:val="24"/>
          <w:szCs w:val="24"/>
          <w:lang w:eastAsia="en-GB"/>
        </w:rPr>
        <w:t>.</w:t>
      </w:r>
    </w:p>
    <w:p w14:paraId="1F08D541" w14:textId="77777777" w:rsidR="00A97CCA" w:rsidRPr="00CE3B68" w:rsidRDefault="00A97CCA" w:rsidP="00CE3B68">
      <w:pPr>
        <w:spacing w:after="0" w:line="240" w:lineRule="auto"/>
        <w:jc w:val="both"/>
        <w:rPr>
          <w:rFonts w:ascii="Times New Roman" w:eastAsia="Times New Roman" w:hAnsi="Times New Roman" w:cs="Times New Roman"/>
          <w:sz w:val="24"/>
          <w:szCs w:val="24"/>
          <w:lang w:eastAsia="en-GB"/>
        </w:rPr>
      </w:pPr>
    </w:p>
    <w:p w14:paraId="697A47A3" w14:textId="0566D026" w:rsidR="0085696B" w:rsidRPr="005768C2" w:rsidRDefault="00301C56" w:rsidP="005768C2">
      <w:pPr>
        <w:pStyle w:val="Heading3"/>
        <w:rPr>
          <w:rFonts w:eastAsia="Times New Roman"/>
          <w:lang w:eastAsia="en-GB"/>
        </w:rPr>
      </w:pPr>
      <w:bookmarkStart w:id="46" w:name="_Toc165050335"/>
      <w:r>
        <w:rPr>
          <w:rFonts w:eastAsia="Times New Roman"/>
          <w:lang w:eastAsia="en-GB"/>
        </w:rPr>
        <w:t xml:space="preserve">4.2.2 </w:t>
      </w:r>
      <w:r w:rsidR="0085696B" w:rsidRPr="00CE3B68">
        <w:rPr>
          <w:rFonts w:eastAsia="Times New Roman"/>
          <w:lang w:eastAsia="en-GB"/>
        </w:rPr>
        <w:t>Validity and reality of the research.</w:t>
      </w:r>
      <w:bookmarkEnd w:id="46"/>
    </w:p>
    <w:p w14:paraId="075F76FE" w14:textId="4ADD94DF" w:rsidR="00A97CCA" w:rsidRPr="00CE3B68" w:rsidRDefault="00242C9E" w:rsidP="00CE3B68">
      <w:pPr>
        <w:spacing w:after="0" w:line="240" w:lineRule="auto"/>
        <w:jc w:val="both"/>
        <w:rPr>
          <w:rFonts w:ascii="Times New Roman" w:eastAsia="Times New Roman" w:hAnsi="Times New Roman" w:cs="Times New Roman"/>
          <w:sz w:val="24"/>
          <w:szCs w:val="24"/>
          <w:lang w:eastAsia="en-GB"/>
        </w:rPr>
      </w:pPr>
      <w:r w:rsidRPr="00CE3B68">
        <w:rPr>
          <w:rFonts w:ascii="Times New Roman" w:eastAsia="Times New Roman" w:hAnsi="Times New Roman" w:cs="Times New Roman"/>
          <w:sz w:val="24"/>
          <w:szCs w:val="24"/>
          <w:lang w:eastAsia="en-GB"/>
        </w:rPr>
        <w:t xml:space="preserve">The survey was developed </w:t>
      </w:r>
      <w:r w:rsidR="00176767">
        <w:rPr>
          <w:rFonts w:ascii="Times New Roman" w:eastAsia="Times New Roman" w:hAnsi="Times New Roman" w:cs="Times New Roman"/>
          <w:sz w:val="24"/>
          <w:szCs w:val="24"/>
          <w:lang w:eastAsia="en-GB"/>
        </w:rPr>
        <w:t>with</w:t>
      </w:r>
      <w:r w:rsidR="007D29A3" w:rsidRPr="00CE3B68">
        <w:rPr>
          <w:rFonts w:ascii="Times New Roman" w:eastAsia="Times New Roman" w:hAnsi="Times New Roman" w:cs="Times New Roman"/>
          <w:sz w:val="24"/>
          <w:szCs w:val="24"/>
          <w:lang w:eastAsia="en-GB"/>
        </w:rPr>
        <w:t xml:space="preserve"> IMC, digital </w:t>
      </w:r>
      <w:r w:rsidR="00A47FF9" w:rsidRPr="00CE3B68">
        <w:rPr>
          <w:rFonts w:ascii="Times New Roman" w:eastAsia="Times New Roman" w:hAnsi="Times New Roman" w:cs="Times New Roman"/>
          <w:sz w:val="24"/>
          <w:szCs w:val="24"/>
          <w:lang w:eastAsia="en-GB"/>
        </w:rPr>
        <w:t>marketing,</w:t>
      </w:r>
      <w:r w:rsidR="007D29A3" w:rsidRPr="00CE3B68">
        <w:rPr>
          <w:rFonts w:ascii="Times New Roman" w:eastAsia="Times New Roman" w:hAnsi="Times New Roman" w:cs="Times New Roman"/>
          <w:sz w:val="24"/>
          <w:szCs w:val="24"/>
          <w:lang w:eastAsia="en-GB"/>
        </w:rPr>
        <w:t xml:space="preserve"> and consumer behaviour</w:t>
      </w:r>
      <w:r w:rsidR="00176767">
        <w:rPr>
          <w:rFonts w:ascii="Times New Roman" w:eastAsia="Times New Roman" w:hAnsi="Times New Roman" w:cs="Times New Roman"/>
          <w:sz w:val="24"/>
          <w:szCs w:val="24"/>
          <w:lang w:eastAsia="en-GB"/>
        </w:rPr>
        <w:t xml:space="preserve"> related questions</w:t>
      </w:r>
      <w:r w:rsidR="007D29A3" w:rsidRPr="00CE3B68">
        <w:rPr>
          <w:rFonts w:ascii="Times New Roman" w:eastAsia="Times New Roman" w:hAnsi="Times New Roman" w:cs="Times New Roman"/>
          <w:sz w:val="24"/>
          <w:szCs w:val="24"/>
          <w:lang w:eastAsia="en-GB"/>
        </w:rPr>
        <w:t xml:space="preserve"> </w:t>
      </w:r>
      <w:r w:rsidR="0033426B" w:rsidRPr="00CE3B68">
        <w:rPr>
          <w:rFonts w:ascii="Times New Roman" w:eastAsia="Times New Roman" w:hAnsi="Times New Roman" w:cs="Times New Roman"/>
          <w:sz w:val="24"/>
          <w:szCs w:val="24"/>
          <w:lang w:eastAsia="en-GB"/>
        </w:rPr>
        <w:t>considering</w:t>
      </w:r>
      <w:r w:rsidR="00131E0D" w:rsidRPr="00CE3B68">
        <w:rPr>
          <w:rFonts w:ascii="Times New Roman" w:eastAsia="Times New Roman" w:hAnsi="Times New Roman" w:cs="Times New Roman"/>
          <w:sz w:val="24"/>
          <w:szCs w:val="24"/>
          <w:lang w:eastAsia="en-GB"/>
        </w:rPr>
        <w:t xml:space="preserve"> </w:t>
      </w:r>
      <w:r w:rsidR="0002574F" w:rsidRPr="00CE3B68">
        <w:rPr>
          <w:rFonts w:ascii="Times New Roman" w:eastAsia="Times New Roman" w:hAnsi="Times New Roman" w:cs="Times New Roman"/>
          <w:sz w:val="24"/>
          <w:szCs w:val="24"/>
          <w:lang w:eastAsia="en-GB"/>
        </w:rPr>
        <w:t>Coca cola</w:t>
      </w:r>
      <w:r w:rsidR="00131E0D" w:rsidRPr="00CE3B68">
        <w:rPr>
          <w:rFonts w:ascii="Times New Roman" w:eastAsia="Times New Roman" w:hAnsi="Times New Roman" w:cs="Times New Roman"/>
          <w:sz w:val="24"/>
          <w:szCs w:val="24"/>
          <w:lang w:eastAsia="en-GB"/>
        </w:rPr>
        <w:t xml:space="preserve">’s Marketing </w:t>
      </w:r>
      <w:r w:rsidR="00A47FF9" w:rsidRPr="00CE3B68">
        <w:rPr>
          <w:rFonts w:ascii="Times New Roman" w:eastAsia="Times New Roman" w:hAnsi="Times New Roman" w:cs="Times New Roman"/>
          <w:sz w:val="24"/>
          <w:szCs w:val="24"/>
          <w:lang w:eastAsia="en-GB"/>
        </w:rPr>
        <w:t>strategies.</w:t>
      </w:r>
      <w:r w:rsidR="00D35F67" w:rsidRPr="00CE3B68">
        <w:rPr>
          <w:rFonts w:ascii="Times New Roman" w:eastAsia="Times New Roman" w:hAnsi="Times New Roman" w:cs="Times New Roman"/>
          <w:sz w:val="24"/>
          <w:szCs w:val="24"/>
          <w:lang w:eastAsia="en-GB"/>
        </w:rPr>
        <w:t xml:space="preserve"> The population </w:t>
      </w:r>
      <w:r w:rsidR="001A101F" w:rsidRPr="00CE3B68">
        <w:rPr>
          <w:rFonts w:ascii="Times New Roman" w:eastAsia="Times New Roman" w:hAnsi="Times New Roman" w:cs="Times New Roman"/>
          <w:sz w:val="24"/>
          <w:szCs w:val="24"/>
          <w:lang w:eastAsia="en-GB"/>
        </w:rPr>
        <w:t>survey</w:t>
      </w:r>
      <w:r w:rsidR="00D35F67" w:rsidRPr="00CE3B68">
        <w:rPr>
          <w:rFonts w:ascii="Times New Roman" w:eastAsia="Times New Roman" w:hAnsi="Times New Roman" w:cs="Times New Roman"/>
          <w:sz w:val="24"/>
          <w:szCs w:val="24"/>
          <w:lang w:eastAsia="en-GB"/>
        </w:rPr>
        <w:t xml:space="preserve"> matches the </w:t>
      </w:r>
      <w:r w:rsidR="009F32A4" w:rsidRPr="00CE3B68">
        <w:rPr>
          <w:rFonts w:ascii="Times New Roman" w:eastAsia="Times New Roman" w:hAnsi="Times New Roman" w:cs="Times New Roman"/>
          <w:sz w:val="24"/>
          <w:szCs w:val="24"/>
          <w:lang w:eastAsia="en-GB"/>
        </w:rPr>
        <w:t xml:space="preserve">demand of this research. </w:t>
      </w:r>
      <w:r w:rsidR="00A47FF9" w:rsidRPr="00CE3B68">
        <w:rPr>
          <w:rFonts w:ascii="Times New Roman" w:eastAsia="Times New Roman" w:hAnsi="Times New Roman" w:cs="Times New Roman"/>
          <w:sz w:val="24"/>
          <w:szCs w:val="24"/>
          <w:lang w:eastAsia="en-GB"/>
        </w:rPr>
        <w:t>Respondents were from a sample of population studying at the University of Wales Trinity Saint David London. The</w:t>
      </w:r>
      <w:r w:rsidR="009F32A4" w:rsidRPr="00CE3B68">
        <w:rPr>
          <w:rFonts w:ascii="Times New Roman" w:eastAsia="Times New Roman" w:hAnsi="Times New Roman" w:cs="Times New Roman"/>
          <w:sz w:val="24"/>
          <w:szCs w:val="24"/>
          <w:lang w:eastAsia="en-GB"/>
        </w:rPr>
        <w:t xml:space="preserve"> results obtained were </w:t>
      </w:r>
      <w:r w:rsidR="001A101F" w:rsidRPr="00CE3B68">
        <w:rPr>
          <w:rFonts w:ascii="Times New Roman" w:eastAsia="Times New Roman" w:hAnsi="Times New Roman" w:cs="Times New Roman"/>
          <w:sz w:val="24"/>
          <w:szCs w:val="24"/>
          <w:lang w:eastAsia="en-GB"/>
        </w:rPr>
        <w:t>true and accurate as per consumers personal choices</w:t>
      </w:r>
      <w:r w:rsidR="00D401C9" w:rsidRPr="00CE3B68">
        <w:rPr>
          <w:rFonts w:ascii="Times New Roman" w:eastAsia="Times New Roman" w:hAnsi="Times New Roman" w:cs="Times New Roman"/>
          <w:sz w:val="24"/>
          <w:szCs w:val="24"/>
          <w:lang w:eastAsia="en-GB"/>
        </w:rPr>
        <w:t>.</w:t>
      </w:r>
      <w:r w:rsidR="007D267E" w:rsidRPr="00CE3B68">
        <w:rPr>
          <w:rFonts w:ascii="Times New Roman" w:eastAsia="Times New Roman" w:hAnsi="Times New Roman" w:cs="Times New Roman"/>
          <w:sz w:val="24"/>
          <w:szCs w:val="24"/>
          <w:lang w:eastAsia="en-GB"/>
        </w:rPr>
        <w:t xml:space="preserve"> </w:t>
      </w:r>
      <w:r w:rsidR="00657A41" w:rsidRPr="00CE3B68">
        <w:rPr>
          <w:rFonts w:ascii="Times New Roman" w:eastAsia="Times New Roman" w:hAnsi="Times New Roman" w:cs="Times New Roman"/>
          <w:sz w:val="24"/>
          <w:szCs w:val="24"/>
          <w:lang w:eastAsia="en-GB"/>
        </w:rPr>
        <w:t xml:space="preserve">The usage of </w:t>
      </w:r>
      <w:r w:rsidR="007D267E" w:rsidRPr="00CE3B68">
        <w:rPr>
          <w:rFonts w:ascii="Times New Roman" w:eastAsia="Times New Roman" w:hAnsi="Times New Roman" w:cs="Times New Roman"/>
          <w:sz w:val="24"/>
          <w:szCs w:val="24"/>
          <w:lang w:eastAsia="en-GB"/>
        </w:rPr>
        <w:t xml:space="preserve">Microsoft forms </w:t>
      </w:r>
      <w:r w:rsidR="003E579B" w:rsidRPr="00CE3B68">
        <w:rPr>
          <w:rFonts w:ascii="Times New Roman" w:eastAsia="Times New Roman" w:hAnsi="Times New Roman" w:cs="Times New Roman"/>
          <w:sz w:val="24"/>
          <w:szCs w:val="24"/>
          <w:lang w:eastAsia="en-GB"/>
        </w:rPr>
        <w:t>was the most secured choice for the survey</w:t>
      </w:r>
      <w:r w:rsidR="00711547" w:rsidRPr="00CE3B68">
        <w:rPr>
          <w:rFonts w:ascii="Times New Roman" w:eastAsia="Times New Roman" w:hAnsi="Times New Roman" w:cs="Times New Roman"/>
          <w:sz w:val="24"/>
          <w:szCs w:val="24"/>
          <w:lang w:eastAsia="en-GB"/>
        </w:rPr>
        <w:t>.</w:t>
      </w:r>
    </w:p>
    <w:p w14:paraId="3F7B7241" w14:textId="39279BFB" w:rsidR="00502424" w:rsidRDefault="004E7E57" w:rsidP="004E7E57">
      <w:pPr>
        <w:pStyle w:val="Heading2"/>
      </w:pPr>
      <w:bookmarkStart w:id="47" w:name="_Toc165050336"/>
      <w:r>
        <w:lastRenderedPageBreak/>
        <w:t xml:space="preserve">4.3 </w:t>
      </w:r>
      <w:r w:rsidR="00E90D85" w:rsidRPr="002B3B7B">
        <w:t xml:space="preserve">Analysis </w:t>
      </w:r>
      <w:r w:rsidR="00733A25">
        <w:t>and</w:t>
      </w:r>
      <w:r w:rsidR="00E90D85" w:rsidRPr="002B3B7B">
        <w:t xml:space="preserve"> the graphical representation of the</w:t>
      </w:r>
      <w:r w:rsidR="004B7BBF" w:rsidRPr="002B3B7B">
        <w:t xml:space="preserve"> </w:t>
      </w:r>
      <w:r w:rsidR="00CA4AA4" w:rsidRPr="002B3B7B">
        <w:t>q</w:t>
      </w:r>
      <w:r w:rsidR="004B7BBF" w:rsidRPr="002B3B7B">
        <w:t>uestions and the</w:t>
      </w:r>
      <w:r w:rsidR="00E90D85" w:rsidRPr="002B3B7B">
        <w:t xml:space="preserve"> responses collected</w:t>
      </w:r>
      <w:r w:rsidR="00EC7D97" w:rsidRPr="002B3B7B">
        <w:t xml:space="preserve"> from the survey.</w:t>
      </w:r>
      <w:bookmarkEnd w:id="47"/>
    </w:p>
    <w:p w14:paraId="1CD776F5" w14:textId="77777777" w:rsidR="004E7E57" w:rsidRPr="004E7E57" w:rsidRDefault="004E7E57" w:rsidP="004E7E57"/>
    <w:p w14:paraId="29C55918" w14:textId="77777777" w:rsidR="004512A0" w:rsidRPr="00CE3B68" w:rsidRDefault="004512A0" w:rsidP="00CE3B68">
      <w:pPr>
        <w:tabs>
          <w:tab w:val="left" w:pos="3900"/>
        </w:tabs>
        <w:jc w:val="both"/>
        <w:rPr>
          <w:rFonts w:ascii="Times New Roman" w:hAnsi="Times New Roman" w:cs="Times New Roman"/>
          <w:sz w:val="24"/>
          <w:szCs w:val="24"/>
        </w:rPr>
      </w:pPr>
      <w:r w:rsidRPr="00CE3B68">
        <w:rPr>
          <w:rFonts w:ascii="Times New Roman" w:hAnsi="Times New Roman" w:cs="Times New Roman"/>
          <w:noProof/>
          <w:sz w:val="24"/>
          <w:szCs w:val="24"/>
        </w:rPr>
        <w:drawing>
          <wp:inline distT="0" distB="0" distL="0" distR="0" wp14:anchorId="500AFD42" wp14:editId="50A2B4E7">
            <wp:extent cx="5731510" cy="935990"/>
            <wp:effectExtent l="0" t="0" r="2540" b="0"/>
            <wp:docPr id="197595446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5954461" name="Picture 1" descr="A close up of a logo&#10;&#10;Description automatically generated"/>
                    <pic:cNvPicPr/>
                  </pic:nvPicPr>
                  <pic:blipFill>
                    <a:blip r:embed="rId25"/>
                    <a:stretch>
                      <a:fillRect/>
                    </a:stretch>
                  </pic:blipFill>
                  <pic:spPr>
                    <a:xfrm>
                      <a:off x="0" y="0"/>
                      <a:ext cx="5731510" cy="935990"/>
                    </a:xfrm>
                    <a:prstGeom prst="rect">
                      <a:avLst/>
                    </a:prstGeom>
                  </pic:spPr>
                </pic:pic>
              </a:graphicData>
            </a:graphic>
          </wp:inline>
        </w:drawing>
      </w:r>
      <w:r w:rsidRPr="00CE3B68">
        <w:rPr>
          <w:rFonts w:ascii="Times New Roman" w:hAnsi="Times New Roman" w:cs="Times New Roman"/>
          <w:sz w:val="24"/>
          <w:szCs w:val="24"/>
        </w:rPr>
        <w:t xml:space="preserve"> </w:t>
      </w:r>
    </w:p>
    <w:p w14:paraId="0A3257C2" w14:textId="4D113FB1" w:rsidR="00D53551" w:rsidRPr="00CE3B68" w:rsidRDefault="00D53551" w:rsidP="00CE3B68">
      <w:pPr>
        <w:tabs>
          <w:tab w:val="left" w:pos="3900"/>
        </w:tabs>
        <w:jc w:val="both"/>
        <w:rPr>
          <w:rFonts w:ascii="Times New Roman" w:hAnsi="Times New Roman" w:cs="Times New Roman"/>
          <w:sz w:val="24"/>
          <w:szCs w:val="24"/>
        </w:rPr>
      </w:pPr>
      <w:r w:rsidRPr="00CE3B68">
        <w:rPr>
          <w:rFonts w:ascii="Times New Roman" w:hAnsi="Times New Roman" w:cs="Times New Roman"/>
          <w:sz w:val="24"/>
          <w:szCs w:val="24"/>
        </w:rPr>
        <w:t xml:space="preserve">Question </w:t>
      </w:r>
      <w:r w:rsidR="00B843C3" w:rsidRPr="00CE3B68">
        <w:rPr>
          <w:rFonts w:ascii="Times New Roman" w:hAnsi="Times New Roman" w:cs="Times New Roman"/>
          <w:sz w:val="24"/>
          <w:szCs w:val="24"/>
        </w:rPr>
        <w:t>1.</w:t>
      </w:r>
    </w:p>
    <w:p w14:paraId="1E011AD3" w14:textId="2C15172A" w:rsidR="00E40E77" w:rsidRPr="00CE3B68" w:rsidRDefault="00907EF0" w:rsidP="00CE3B68">
      <w:pPr>
        <w:tabs>
          <w:tab w:val="left" w:pos="3900"/>
        </w:tabs>
        <w:jc w:val="both"/>
        <w:rPr>
          <w:rFonts w:ascii="Times New Roman" w:hAnsi="Times New Roman" w:cs="Times New Roman"/>
          <w:sz w:val="24"/>
          <w:szCs w:val="24"/>
        </w:rPr>
      </w:pPr>
      <w:r w:rsidRPr="00CE3B68">
        <w:rPr>
          <w:rFonts w:ascii="Times New Roman" w:hAnsi="Times New Roman" w:cs="Times New Roman"/>
          <w:noProof/>
          <w:sz w:val="24"/>
          <w:szCs w:val="24"/>
        </w:rPr>
        <w:drawing>
          <wp:inline distT="0" distB="0" distL="0" distR="0" wp14:anchorId="402668DF" wp14:editId="5E2825B8">
            <wp:extent cx="5731510" cy="2380615"/>
            <wp:effectExtent l="0" t="0" r="2540" b="635"/>
            <wp:docPr id="51163517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635173" name="Picture 1" descr="A screenshot of a computer&#10;&#10;Description automatically generated"/>
                    <pic:cNvPicPr/>
                  </pic:nvPicPr>
                  <pic:blipFill>
                    <a:blip r:embed="rId26"/>
                    <a:stretch>
                      <a:fillRect/>
                    </a:stretch>
                  </pic:blipFill>
                  <pic:spPr>
                    <a:xfrm>
                      <a:off x="0" y="0"/>
                      <a:ext cx="5731510" cy="2380615"/>
                    </a:xfrm>
                    <a:prstGeom prst="rect">
                      <a:avLst/>
                    </a:prstGeom>
                  </pic:spPr>
                </pic:pic>
              </a:graphicData>
            </a:graphic>
          </wp:inline>
        </w:drawing>
      </w:r>
    </w:p>
    <w:p w14:paraId="3E0435ED" w14:textId="77777777" w:rsidR="0002040C" w:rsidRPr="00CE3B68" w:rsidRDefault="0002040C" w:rsidP="00CE3B68">
      <w:pPr>
        <w:tabs>
          <w:tab w:val="left" w:pos="3900"/>
        </w:tabs>
        <w:jc w:val="both"/>
        <w:rPr>
          <w:rFonts w:ascii="Times New Roman" w:hAnsi="Times New Roman" w:cs="Times New Roman"/>
          <w:sz w:val="24"/>
          <w:szCs w:val="24"/>
        </w:rPr>
      </w:pPr>
    </w:p>
    <w:p w14:paraId="3D9D6FA0" w14:textId="0697C0EA" w:rsidR="0002040C" w:rsidRPr="00CE3B68" w:rsidRDefault="00F25DA5" w:rsidP="00CE3B68">
      <w:pPr>
        <w:tabs>
          <w:tab w:val="left" w:pos="3900"/>
        </w:tabs>
        <w:jc w:val="both"/>
        <w:rPr>
          <w:rFonts w:ascii="Times New Roman" w:hAnsi="Times New Roman" w:cs="Times New Roman"/>
          <w:sz w:val="24"/>
          <w:szCs w:val="24"/>
        </w:rPr>
      </w:pPr>
      <w:r w:rsidRPr="00CE3B68">
        <w:rPr>
          <w:rFonts w:ascii="Times New Roman" w:hAnsi="Times New Roman" w:cs="Times New Roman"/>
          <w:sz w:val="24"/>
          <w:szCs w:val="24"/>
        </w:rPr>
        <w:t xml:space="preserve">The </w:t>
      </w:r>
      <w:r w:rsidR="001E0D76" w:rsidRPr="00CE3B68">
        <w:rPr>
          <w:rFonts w:ascii="Times New Roman" w:hAnsi="Times New Roman" w:cs="Times New Roman"/>
          <w:sz w:val="24"/>
          <w:szCs w:val="24"/>
        </w:rPr>
        <w:t xml:space="preserve">collective </w:t>
      </w:r>
      <w:r w:rsidRPr="00CE3B68">
        <w:rPr>
          <w:rFonts w:ascii="Times New Roman" w:hAnsi="Times New Roman" w:cs="Times New Roman"/>
          <w:sz w:val="24"/>
          <w:szCs w:val="24"/>
        </w:rPr>
        <w:t xml:space="preserve">result of </w:t>
      </w:r>
      <w:r w:rsidR="001E0D76" w:rsidRPr="00CE3B68">
        <w:rPr>
          <w:rFonts w:ascii="Times New Roman" w:hAnsi="Times New Roman" w:cs="Times New Roman"/>
          <w:sz w:val="24"/>
          <w:szCs w:val="24"/>
        </w:rPr>
        <w:t xml:space="preserve">all the </w:t>
      </w:r>
      <w:r w:rsidRPr="00CE3B68">
        <w:rPr>
          <w:rFonts w:ascii="Times New Roman" w:hAnsi="Times New Roman" w:cs="Times New Roman"/>
          <w:sz w:val="24"/>
          <w:szCs w:val="24"/>
        </w:rPr>
        <w:t xml:space="preserve">responses </w:t>
      </w:r>
      <w:r w:rsidR="009C6A38" w:rsidRPr="00CE3B68">
        <w:rPr>
          <w:rFonts w:ascii="Times New Roman" w:hAnsi="Times New Roman" w:cs="Times New Roman"/>
          <w:sz w:val="24"/>
          <w:szCs w:val="24"/>
        </w:rPr>
        <w:t>to this question.</w:t>
      </w:r>
    </w:p>
    <w:p w14:paraId="579906F9" w14:textId="6FF88D7B" w:rsidR="0002040C" w:rsidRPr="00CE3B68" w:rsidRDefault="00450815" w:rsidP="00CE3B68">
      <w:pPr>
        <w:tabs>
          <w:tab w:val="left" w:pos="3900"/>
        </w:tabs>
        <w:jc w:val="both"/>
        <w:rPr>
          <w:rFonts w:ascii="Times New Roman" w:hAnsi="Times New Roman" w:cs="Times New Roman"/>
          <w:sz w:val="24"/>
          <w:szCs w:val="24"/>
        </w:rPr>
      </w:pPr>
      <w:r w:rsidRPr="00CE3B68">
        <w:rPr>
          <w:rFonts w:ascii="Times New Roman" w:hAnsi="Times New Roman" w:cs="Times New Roman"/>
          <w:noProof/>
          <w:sz w:val="24"/>
          <w:szCs w:val="24"/>
        </w:rPr>
        <w:drawing>
          <wp:inline distT="0" distB="0" distL="0" distR="0" wp14:anchorId="2D58929C" wp14:editId="2FFF176E">
            <wp:extent cx="5731510" cy="2277745"/>
            <wp:effectExtent l="0" t="0" r="2540" b="8255"/>
            <wp:docPr id="123115157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151577" name="Picture 1" descr="A screenshot of a computer&#10;&#10;Description automatically generated"/>
                    <pic:cNvPicPr/>
                  </pic:nvPicPr>
                  <pic:blipFill>
                    <a:blip r:embed="rId27"/>
                    <a:stretch>
                      <a:fillRect/>
                    </a:stretch>
                  </pic:blipFill>
                  <pic:spPr>
                    <a:xfrm>
                      <a:off x="0" y="0"/>
                      <a:ext cx="5731510" cy="2277745"/>
                    </a:xfrm>
                    <a:prstGeom prst="rect">
                      <a:avLst/>
                    </a:prstGeom>
                  </pic:spPr>
                </pic:pic>
              </a:graphicData>
            </a:graphic>
          </wp:inline>
        </w:drawing>
      </w:r>
    </w:p>
    <w:p w14:paraId="3ED33B06" w14:textId="77777777" w:rsidR="007474D4" w:rsidRPr="00CE3B68" w:rsidRDefault="007474D4" w:rsidP="00CE3B68">
      <w:pPr>
        <w:tabs>
          <w:tab w:val="left" w:pos="3900"/>
        </w:tabs>
        <w:jc w:val="both"/>
        <w:rPr>
          <w:rFonts w:ascii="Times New Roman" w:hAnsi="Times New Roman" w:cs="Times New Roman"/>
          <w:sz w:val="24"/>
          <w:szCs w:val="24"/>
        </w:rPr>
      </w:pPr>
    </w:p>
    <w:p w14:paraId="01741FDE" w14:textId="1C8E4F87" w:rsidR="00707E6C" w:rsidRPr="00CE3B68" w:rsidRDefault="00DC2762" w:rsidP="00CE3B68">
      <w:pPr>
        <w:tabs>
          <w:tab w:val="left" w:pos="3900"/>
        </w:tabs>
        <w:jc w:val="both"/>
        <w:rPr>
          <w:rFonts w:ascii="Times New Roman" w:hAnsi="Times New Roman" w:cs="Times New Roman"/>
          <w:sz w:val="24"/>
          <w:szCs w:val="24"/>
        </w:rPr>
      </w:pPr>
      <w:r w:rsidRPr="00CE3B68">
        <w:rPr>
          <w:rFonts w:ascii="Times New Roman" w:hAnsi="Times New Roman" w:cs="Times New Roman"/>
          <w:sz w:val="24"/>
          <w:szCs w:val="24"/>
        </w:rPr>
        <w:t xml:space="preserve">The result for this survey question shows the frequency of the consumption of Coca cola products made by the </w:t>
      </w:r>
      <w:r w:rsidR="007C1B74" w:rsidRPr="00CE3B68">
        <w:rPr>
          <w:rFonts w:ascii="Times New Roman" w:hAnsi="Times New Roman" w:cs="Times New Roman"/>
          <w:sz w:val="24"/>
          <w:szCs w:val="24"/>
        </w:rPr>
        <w:t>respondents:</w:t>
      </w:r>
      <w:r w:rsidRPr="00CE3B68">
        <w:rPr>
          <w:rFonts w:ascii="Times New Roman" w:hAnsi="Times New Roman" w:cs="Times New Roman"/>
          <w:sz w:val="24"/>
          <w:szCs w:val="24"/>
        </w:rPr>
        <w:t xml:space="preserve"> Daily: 7 (15.2%), Weekly: 16 (34.8%) Monthly: 6 (13.0%) Occasionally: 12 (26.1%) Never: 5 (10.9%). </w:t>
      </w:r>
      <w:r w:rsidR="003270D2" w:rsidRPr="00CE3B68">
        <w:rPr>
          <w:rFonts w:ascii="Times New Roman" w:hAnsi="Times New Roman" w:cs="Times New Roman"/>
          <w:sz w:val="24"/>
          <w:szCs w:val="24"/>
        </w:rPr>
        <w:t>As seen in</w:t>
      </w:r>
      <w:r w:rsidRPr="00CE3B68">
        <w:rPr>
          <w:rFonts w:ascii="Times New Roman" w:hAnsi="Times New Roman" w:cs="Times New Roman"/>
          <w:sz w:val="24"/>
          <w:szCs w:val="24"/>
        </w:rPr>
        <w:t xml:space="preserve"> Pir chart</w:t>
      </w:r>
      <w:r w:rsidR="003270D2" w:rsidRPr="00CE3B68">
        <w:rPr>
          <w:rFonts w:ascii="Times New Roman" w:hAnsi="Times New Roman" w:cs="Times New Roman"/>
          <w:sz w:val="24"/>
          <w:szCs w:val="24"/>
        </w:rPr>
        <w:t xml:space="preserve"> </w:t>
      </w:r>
      <w:r w:rsidRPr="00CE3B68">
        <w:rPr>
          <w:rFonts w:ascii="Times New Roman" w:hAnsi="Times New Roman" w:cs="Times New Roman"/>
          <w:sz w:val="24"/>
          <w:szCs w:val="24"/>
        </w:rPr>
        <w:t>most of</w:t>
      </w:r>
      <w:r w:rsidR="0067708C" w:rsidRPr="00CE3B68">
        <w:rPr>
          <w:rFonts w:ascii="Times New Roman" w:hAnsi="Times New Roman" w:cs="Times New Roman"/>
          <w:sz w:val="24"/>
          <w:szCs w:val="24"/>
        </w:rPr>
        <w:t xml:space="preserve"> the respondents said that they consumed coca cola weekly</w:t>
      </w:r>
      <w:r w:rsidR="00AF24A0" w:rsidRPr="00CE3B68">
        <w:rPr>
          <w:rFonts w:ascii="Times New Roman" w:hAnsi="Times New Roman" w:cs="Times New Roman"/>
          <w:sz w:val="24"/>
          <w:szCs w:val="24"/>
        </w:rPr>
        <w:t>.</w:t>
      </w:r>
    </w:p>
    <w:p w14:paraId="498143F1" w14:textId="54E96D1C" w:rsidR="00B10D62" w:rsidRPr="00CE3B68" w:rsidRDefault="00B10D62" w:rsidP="00CE3B68">
      <w:pPr>
        <w:tabs>
          <w:tab w:val="left" w:pos="3900"/>
        </w:tabs>
        <w:jc w:val="both"/>
        <w:rPr>
          <w:rFonts w:ascii="Times New Roman" w:hAnsi="Times New Roman" w:cs="Times New Roman"/>
          <w:sz w:val="24"/>
          <w:szCs w:val="24"/>
        </w:rPr>
      </w:pPr>
      <w:r w:rsidRPr="00CE3B68">
        <w:rPr>
          <w:rFonts w:ascii="Times New Roman" w:hAnsi="Times New Roman" w:cs="Times New Roman"/>
          <w:sz w:val="24"/>
          <w:szCs w:val="24"/>
        </w:rPr>
        <w:lastRenderedPageBreak/>
        <w:t>Question</w:t>
      </w:r>
      <w:r w:rsidR="002A4C34" w:rsidRPr="00CE3B68">
        <w:rPr>
          <w:rFonts w:ascii="Times New Roman" w:hAnsi="Times New Roman" w:cs="Times New Roman"/>
          <w:sz w:val="24"/>
          <w:szCs w:val="24"/>
        </w:rPr>
        <w:t xml:space="preserve"> 2.</w:t>
      </w:r>
    </w:p>
    <w:p w14:paraId="5830B35B" w14:textId="77777777" w:rsidR="00AD5E1A" w:rsidRPr="00CE3B68" w:rsidRDefault="00AD5E1A" w:rsidP="00CE3B68">
      <w:pPr>
        <w:tabs>
          <w:tab w:val="left" w:pos="3900"/>
        </w:tabs>
        <w:jc w:val="both"/>
        <w:rPr>
          <w:rFonts w:ascii="Times New Roman" w:hAnsi="Times New Roman" w:cs="Times New Roman"/>
          <w:sz w:val="24"/>
          <w:szCs w:val="24"/>
        </w:rPr>
      </w:pPr>
    </w:p>
    <w:p w14:paraId="539DFDA0" w14:textId="524FDEB5" w:rsidR="002A4C34" w:rsidRPr="00CE3B68" w:rsidRDefault="00A261B7" w:rsidP="00CE3B68">
      <w:pPr>
        <w:tabs>
          <w:tab w:val="left" w:pos="3900"/>
        </w:tabs>
        <w:jc w:val="both"/>
        <w:rPr>
          <w:rFonts w:ascii="Times New Roman" w:hAnsi="Times New Roman" w:cs="Times New Roman"/>
          <w:sz w:val="24"/>
          <w:szCs w:val="24"/>
        </w:rPr>
      </w:pPr>
      <w:r w:rsidRPr="00CE3B68">
        <w:rPr>
          <w:rFonts w:ascii="Times New Roman" w:hAnsi="Times New Roman" w:cs="Times New Roman"/>
          <w:noProof/>
          <w:sz w:val="24"/>
          <w:szCs w:val="24"/>
        </w:rPr>
        <w:drawing>
          <wp:inline distT="0" distB="0" distL="0" distR="0" wp14:anchorId="5D1FA5A9" wp14:editId="783FE6AD">
            <wp:extent cx="5731510" cy="2259965"/>
            <wp:effectExtent l="0" t="0" r="2540" b="6985"/>
            <wp:docPr id="108237775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377756" name="Picture 1" descr="A screenshot of a computer&#10;&#10;Description automatically generated"/>
                    <pic:cNvPicPr/>
                  </pic:nvPicPr>
                  <pic:blipFill>
                    <a:blip r:embed="rId28"/>
                    <a:stretch>
                      <a:fillRect/>
                    </a:stretch>
                  </pic:blipFill>
                  <pic:spPr>
                    <a:xfrm>
                      <a:off x="0" y="0"/>
                      <a:ext cx="5731510" cy="2259965"/>
                    </a:xfrm>
                    <a:prstGeom prst="rect">
                      <a:avLst/>
                    </a:prstGeom>
                  </pic:spPr>
                </pic:pic>
              </a:graphicData>
            </a:graphic>
          </wp:inline>
        </w:drawing>
      </w:r>
    </w:p>
    <w:p w14:paraId="1E7EE71E" w14:textId="77777777" w:rsidR="0002040C" w:rsidRPr="00CE3B68" w:rsidRDefault="0002040C" w:rsidP="00CE3B68">
      <w:pPr>
        <w:tabs>
          <w:tab w:val="left" w:pos="3900"/>
        </w:tabs>
        <w:jc w:val="both"/>
        <w:rPr>
          <w:rFonts w:ascii="Times New Roman" w:hAnsi="Times New Roman" w:cs="Times New Roman"/>
          <w:sz w:val="24"/>
          <w:szCs w:val="24"/>
        </w:rPr>
      </w:pPr>
    </w:p>
    <w:p w14:paraId="699848F0" w14:textId="77777777" w:rsidR="007474D4" w:rsidRPr="00CE3B68" w:rsidRDefault="007474D4" w:rsidP="00CE3B68">
      <w:pPr>
        <w:tabs>
          <w:tab w:val="left" w:pos="3900"/>
        </w:tabs>
        <w:jc w:val="both"/>
        <w:rPr>
          <w:rFonts w:ascii="Times New Roman" w:hAnsi="Times New Roman" w:cs="Times New Roman"/>
          <w:sz w:val="24"/>
          <w:szCs w:val="24"/>
        </w:rPr>
      </w:pPr>
      <w:r w:rsidRPr="00CE3B68">
        <w:rPr>
          <w:rFonts w:ascii="Times New Roman" w:hAnsi="Times New Roman" w:cs="Times New Roman"/>
          <w:sz w:val="24"/>
          <w:szCs w:val="24"/>
        </w:rPr>
        <w:t>The collective result of all the responses to this question.</w:t>
      </w:r>
    </w:p>
    <w:p w14:paraId="5B957332" w14:textId="77777777" w:rsidR="00956F40" w:rsidRPr="00CE3B68" w:rsidRDefault="00956F40" w:rsidP="00CE3B68">
      <w:pPr>
        <w:tabs>
          <w:tab w:val="left" w:pos="3900"/>
        </w:tabs>
        <w:jc w:val="both"/>
        <w:rPr>
          <w:rFonts w:ascii="Times New Roman" w:hAnsi="Times New Roman" w:cs="Times New Roman"/>
          <w:sz w:val="24"/>
          <w:szCs w:val="24"/>
        </w:rPr>
      </w:pPr>
    </w:p>
    <w:p w14:paraId="2548B5CF" w14:textId="420C1ECF" w:rsidR="00AD5E1A" w:rsidRPr="00CE3B68" w:rsidRDefault="00956F40" w:rsidP="00CE3B68">
      <w:pPr>
        <w:tabs>
          <w:tab w:val="left" w:pos="3900"/>
        </w:tabs>
        <w:jc w:val="both"/>
        <w:rPr>
          <w:rFonts w:ascii="Times New Roman" w:hAnsi="Times New Roman" w:cs="Times New Roman"/>
          <w:sz w:val="24"/>
          <w:szCs w:val="24"/>
        </w:rPr>
      </w:pPr>
      <w:r w:rsidRPr="00CE3B68">
        <w:rPr>
          <w:rFonts w:ascii="Times New Roman" w:hAnsi="Times New Roman" w:cs="Times New Roman"/>
          <w:noProof/>
          <w:sz w:val="24"/>
          <w:szCs w:val="24"/>
        </w:rPr>
        <w:drawing>
          <wp:inline distT="0" distB="0" distL="0" distR="0" wp14:anchorId="6606CB55" wp14:editId="6828DCDB">
            <wp:extent cx="5731510" cy="1932940"/>
            <wp:effectExtent l="0" t="0" r="2540" b="0"/>
            <wp:docPr id="926154009" name="Picture 1" descr="A graph with a red green and blue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6154009" name="Picture 1" descr="A graph with a red green and blue circle&#10;&#10;Description automatically generated"/>
                    <pic:cNvPicPr/>
                  </pic:nvPicPr>
                  <pic:blipFill>
                    <a:blip r:embed="rId29"/>
                    <a:stretch>
                      <a:fillRect/>
                    </a:stretch>
                  </pic:blipFill>
                  <pic:spPr>
                    <a:xfrm>
                      <a:off x="0" y="0"/>
                      <a:ext cx="5731510" cy="1932940"/>
                    </a:xfrm>
                    <a:prstGeom prst="rect">
                      <a:avLst/>
                    </a:prstGeom>
                  </pic:spPr>
                </pic:pic>
              </a:graphicData>
            </a:graphic>
          </wp:inline>
        </w:drawing>
      </w:r>
    </w:p>
    <w:p w14:paraId="5C09265F" w14:textId="77777777" w:rsidR="00A5265E" w:rsidRPr="00CE3B68" w:rsidRDefault="00A5265E" w:rsidP="00CE3B68">
      <w:pPr>
        <w:tabs>
          <w:tab w:val="left" w:pos="3900"/>
        </w:tabs>
        <w:jc w:val="both"/>
        <w:rPr>
          <w:rFonts w:ascii="Times New Roman" w:hAnsi="Times New Roman" w:cs="Times New Roman"/>
          <w:sz w:val="24"/>
          <w:szCs w:val="24"/>
        </w:rPr>
      </w:pPr>
    </w:p>
    <w:p w14:paraId="593B2DCE" w14:textId="08FEF98C" w:rsidR="00A5265E" w:rsidRPr="00CE3B68" w:rsidRDefault="00A5265E" w:rsidP="00CE3B68">
      <w:pPr>
        <w:tabs>
          <w:tab w:val="left" w:pos="3900"/>
        </w:tabs>
        <w:jc w:val="both"/>
        <w:rPr>
          <w:rFonts w:ascii="Times New Roman" w:hAnsi="Times New Roman" w:cs="Times New Roman"/>
          <w:sz w:val="24"/>
          <w:szCs w:val="24"/>
        </w:rPr>
      </w:pPr>
    </w:p>
    <w:p w14:paraId="7A654199" w14:textId="77777777" w:rsidR="00AD5E1A" w:rsidRPr="00CE3B68" w:rsidRDefault="00AD5E1A" w:rsidP="00CE3B68">
      <w:pPr>
        <w:tabs>
          <w:tab w:val="left" w:pos="3900"/>
        </w:tabs>
        <w:jc w:val="both"/>
        <w:rPr>
          <w:rFonts w:ascii="Times New Roman" w:hAnsi="Times New Roman" w:cs="Times New Roman"/>
          <w:sz w:val="24"/>
          <w:szCs w:val="24"/>
        </w:rPr>
      </w:pPr>
    </w:p>
    <w:p w14:paraId="40CFAD14" w14:textId="69030211" w:rsidR="001A5BA0" w:rsidRPr="00CE3B68" w:rsidRDefault="006147D5" w:rsidP="00CE3B68">
      <w:pPr>
        <w:tabs>
          <w:tab w:val="left" w:pos="3900"/>
        </w:tabs>
        <w:jc w:val="both"/>
        <w:rPr>
          <w:rFonts w:ascii="Times New Roman" w:hAnsi="Times New Roman" w:cs="Times New Roman"/>
          <w:sz w:val="24"/>
          <w:szCs w:val="24"/>
        </w:rPr>
      </w:pPr>
      <w:r w:rsidRPr="00CE3B68">
        <w:rPr>
          <w:rFonts w:ascii="Times New Roman" w:hAnsi="Times New Roman" w:cs="Times New Roman"/>
          <w:sz w:val="24"/>
          <w:szCs w:val="24"/>
        </w:rPr>
        <w:t xml:space="preserve">When asked how often the respondents consider Coca-Cola products when making beverage purchasing decisions, out of the 50 respondents, the results were: Always: 23 (46%), Frequently: 18 (36%), Occasionally: 7 (14%), Rarely: 0 (0%), Never: 2 (4%). According to the pie chart above, </w:t>
      </w:r>
      <w:r w:rsidR="006258FE" w:rsidRPr="00CE3B68">
        <w:rPr>
          <w:rFonts w:ascii="Times New Roman" w:hAnsi="Times New Roman" w:cs="Times New Roman"/>
          <w:sz w:val="24"/>
          <w:szCs w:val="24"/>
        </w:rPr>
        <w:t>most</w:t>
      </w:r>
      <w:r w:rsidRPr="00CE3B68">
        <w:rPr>
          <w:rFonts w:ascii="Times New Roman" w:hAnsi="Times New Roman" w:cs="Times New Roman"/>
          <w:sz w:val="24"/>
          <w:szCs w:val="24"/>
        </w:rPr>
        <w:t xml:space="preserve"> respondents, which is 46%, said that they always consider Coca-Cola products when making beverage purchase decisions.</w:t>
      </w:r>
    </w:p>
    <w:p w14:paraId="149D1851" w14:textId="77777777" w:rsidR="0002040C" w:rsidRPr="00CE3B68" w:rsidRDefault="0002040C" w:rsidP="00CE3B68">
      <w:pPr>
        <w:tabs>
          <w:tab w:val="left" w:pos="3900"/>
        </w:tabs>
        <w:jc w:val="both"/>
        <w:rPr>
          <w:rFonts w:ascii="Times New Roman" w:hAnsi="Times New Roman" w:cs="Times New Roman"/>
          <w:sz w:val="24"/>
          <w:szCs w:val="24"/>
        </w:rPr>
      </w:pPr>
    </w:p>
    <w:p w14:paraId="6BABF1F0" w14:textId="77777777" w:rsidR="00AD5E1A" w:rsidRPr="00CE3B68" w:rsidRDefault="00AD5E1A" w:rsidP="00CE3B68">
      <w:pPr>
        <w:tabs>
          <w:tab w:val="left" w:pos="3900"/>
        </w:tabs>
        <w:jc w:val="both"/>
        <w:rPr>
          <w:rFonts w:ascii="Times New Roman" w:hAnsi="Times New Roman" w:cs="Times New Roman"/>
          <w:sz w:val="24"/>
          <w:szCs w:val="24"/>
        </w:rPr>
      </w:pPr>
    </w:p>
    <w:p w14:paraId="349A5A92" w14:textId="77777777" w:rsidR="0002040C" w:rsidRPr="00CE3B68" w:rsidRDefault="0002040C" w:rsidP="00CE3B68">
      <w:pPr>
        <w:tabs>
          <w:tab w:val="left" w:pos="3900"/>
        </w:tabs>
        <w:jc w:val="both"/>
        <w:rPr>
          <w:rFonts w:ascii="Times New Roman" w:hAnsi="Times New Roman" w:cs="Times New Roman"/>
          <w:sz w:val="24"/>
          <w:szCs w:val="24"/>
        </w:rPr>
      </w:pPr>
    </w:p>
    <w:p w14:paraId="03DFFE60" w14:textId="77777777" w:rsidR="0002040C" w:rsidRPr="00CE3B68" w:rsidRDefault="0002040C" w:rsidP="00CE3B68">
      <w:pPr>
        <w:tabs>
          <w:tab w:val="left" w:pos="3900"/>
        </w:tabs>
        <w:jc w:val="both"/>
        <w:rPr>
          <w:rFonts w:ascii="Times New Roman" w:hAnsi="Times New Roman" w:cs="Times New Roman"/>
          <w:sz w:val="24"/>
          <w:szCs w:val="24"/>
        </w:rPr>
      </w:pPr>
    </w:p>
    <w:p w14:paraId="13AAFDA8" w14:textId="20915E6B" w:rsidR="001A5BA0" w:rsidRPr="00CE3B68" w:rsidRDefault="001A5BA0" w:rsidP="00CE3B68">
      <w:pPr>
        <w:tabs>
          <w:tab w:val="left" w:pos="3900"/>
        </w:tabs>
        <w:jc w:val="both"/>
        <w:rPr>
          <w:rFonts w:ascii="Times New Roman" w:hAnsi="Times New Roman" w:cs="Times New Roman"/>
          <w:sz w:val="24"/>
          <w:szCs w:val="24"/>
        </w:rPr>
      </w:pPr>
      <w:r w:rsidRPr="00CE3B68">
        <w:rPr>
          <w:rFonts w:ascii="Times New Roman" w:hAnsi="Times New Roman" w:cs="Times New Roman"/>
          <w:sz w:val="24"/>
          <w:szCs w:val="24"/>
        </w:rPr>
        <w:lastRenderedPageBreak/>
        <w:t>Question 3.</w:t>
      </w:r>
    </w:p>
    <w:p w14:paraId="2EAAD250" w14:textId="77777777" w:rsidR="00AD5E1A" w:rsidRPr="00CE3B68" w:rsidRDefault="00AD5E1A" w:rsidP="00CE3B68">
      <w:pPr>
        <w:tabs>
          <w:tab w:val="left" w:pos="3900"/>
        </w:tabs>
        <w:jc w:val="both"/>
        <w:rPr>
          <w:rFonts w:ascii="Times New Roman" w:hAnsi="Times New Roman" w:cs="Times New Roman"/>
          <w:sz w:val="24"/>
          <w:szCs w:val="24"/>
        </w:rPr>
      </w:pPr>
    </w:p>
    <w:p w14:paraId="3DE7C645" w14:textId="17DCFF3F" w:rsidR="002111F1" w:rsidRPr="00CE3B68" w:rsidRDefault="004D5894" w:rsidP="00CE3B68">
      <w:pPr>
        <w:tabs>
          <w:tab w:val="left" w:pos="3900"/>
        </w:tabs>
        <w:jc w:val="both"/>
        <w:rPr>
          <w:rFonts w:ascii="Times New Roman" w:hAnsi="Times New Roman" w:cs="Times New Roman"/>
          <w:sz w:val="24"/>
          <w:szCs w:val="24"/>
        </w:rPr>
      </w:pPr>
      <w:r w:rsidRPr="00CE3B68">
        <w:rPr>
          <w:rFonts w:ascii="Times New Roman" w:hAnsi="Times New Roman" w:cs="Times New Roman"/>
          <w:noProof/>
          <w:sz w:val="24"/>
          <w:szCs w:val="24"/>
        </w:rPr>
        <w:drawing>
          <wp:inline distT="0" distB="0" distL="0" distR="0" wp14:anchorId="1438E244" wp14:editId="18938219">
            <wp:extent cx="5731510" cy="2385695"/>
            <wp:effectExtent l="0" t="0" r="2540" b="0"/>
            <wp:docPr id="3641933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19332" name="Picture 1" descr="A screenshot of a computer&#10;&#10;Description automatically generated"/>
                    <pic:cNvPicPr/>
                  </pic:nvPicPr>
                  <pic:blipFill>
                    <a:blip r:embed="rId30"/>
                    <a:stretch>
                      <a:fillRect/>
                    </a:stretch>
                  </pic:blipFill>
                  <pic:spPr>
                    <a:xfrm>
                      <a:off x="0" y="0"/>
                      <a:ext cx="5731510" cy="2385695"/>
                    </a:xfrm>
                    <a:prstGeom prst="rect">
                      <a:avLst/>
                    </a:prstGeom>
                  </pic:spPr>
                </pic:pic>
              </a:graphicData>
            </a:graphic>
          </wp:inline>
        </w:drawing>
      </w:r>
    </w:p>
    <w:p w14:paraId="652C8D5A" w14:textId="77777777" w:rsidR="00377CEC" w:rsidRPr="00CE3B68" w:rsidRDefault="00377CEC" w:rsidP="00CE3B68">
      <w:pPr>
        <w:tabs>
          <w:tab w:val="left" w:pos="3900"/>
        </w:tabs>
        <w:jc w:val="both"/>
        <w:rPr>
          <w:rFonts w:ascii="Times New Roman" w:hAnsi="Times New Roman" w:cs="Times New Roman"/>
          <w:sz w:val="24"/>
          <w:szCs w:val="24"/>
        </w:rPr>
      </w:pPr>
    </w:p>
    <w:p w14:paraId="0997914E" w14:textId="77777777" w:rsidR="00AD5E1A" w:rsidRPr="00CE3B68" w:rsidRDefault="00AD5E1A" w:rsidP="00CE3B68">
      <w:pPr>
        <w:tabs>
          <w:tab w:val="left" w:pos="3900"/>
        </w:tabs>
        <w:jc w:val="both"/>
        <w:rPr>
          <w:rFonts w:ascii="Times New Roman" w:hAnsi="Times New Roman" w:cs="Times New Roman"/>
          <w:sz w:val="24"/>
          <w:szCs w:val="24"/>
        </w:rPr>
      </w:pPr>
      <w:r w:rsidRPr="00CE3B68">
        <w:rPr>
          <w:rFonts w:ascii="Times New Roman" w:hAnsi="Times New Roman" w:cs="Times New Roman"/>
          <w:sz w:val="24"/>
          <w:szCs w:val="24"/>
        </w:rPr>
        <w:t>The collective result of all the responses to this question.</w:t>
      </w:r>
    </w:p>
    <w:p w14:paraId="21A01F9B" w14:textId="77777777" w:rsidR="00377CEC" w:rsidRPr="00CE3B68" w:rsidRDefault="00377CEC" w:rsidP="00CE3B68">
      <w:pPr>
        <w:tabs>
          <w:tab w:val="left" w:pos="3900"/>
        </w:tabs>
        <w:jc w:val="both"/>
        <w:rPr>
          <w:rFonts w:ascii="Times New Roman" w:hAnsi="Times New Roman" w:cs="Times New Roman"/>
          <w:sz w:val="24"/>
          <w:szCs w:val="24"/>
        </w:rPr>
      </w:pPr>
    </w:p>
    <w:p w14:paraId="03007917" w14:textId="59A389B3" w:rsidR="00AD5E1A" w:rsidRPr="00CE3B68" w:rsidRDefault="008C05C0" w:rsidP="00CE3B68">
      <w:pPr>
        <w:tabs>
          <w:tab w:val="left" w:pos="3900"/>
        </w:tabs>
        <w:jc w:val="both"/>
        <w:rPr>
          <w:rFonts w:ascii="Times New Roman" w:hAnsi="Times New Roman" w:cs="Times New Roman"/>
          <w:sz w:val="24"/>
          <w:szCs w:val="24"/>
        </w:rPr>
      </w:pPr>
      <w:r w:rsidRPr="00CE3B68">
        <w:rPr>
          <w:rFonts w:ascii="Times New Roman" w:hAnsi="Times New Roman" w:cs="Times New Roman"/>
          <w:noProof/>
          <w:sz w:val="24"/>
          <w:szCs w:val="24"/>
        </w:rPr>
        <w:drawing>
          <wp:inline distT="0" distB="0" distL="0" distR="0" wp14:anchorId="71E684E5" wp14:editId="639D46AA">
            <wp:extent cx="5731510" cy="1969135"/>
            <wp:effectExtent l="0" t="0" r="2540" b="0"/>
            <wp:docPr id="832328654" name="Picture 1" descr="A pie chart with a green orange and green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2328654" name="Picture 1" descr="A pie chart with a green orange and green circle&#10;&#10;Description automatically generated"/>
                    <pic:cNvPicPr/>
                  </pic:nvPicPr>
                  <pic:blipFill>
                    <a:blip r:embed="rId31"/>
                    <a:stretch>
                      <a:fillRect/>
                    </a:stretch>
                  </pic:blipFill>
                  <pic:spPr>
                    <a:xfrm>
                      <a:off x="0" y="0"/>
                      <a:ext cx="5731510" cy="1969135"/>
                    </a:xfrm>
                    <a:prstGeom prst="rect">
                      <a:avLst/>
                    </a:prstGeom>
                  </pic:spPr>
                </pic:pic>
              </a:graphicData>
            </a:graphic>
          </wp:inline>
        </w:drawing>
      </w:r>
    </w:p>
    <w:p w14:paraId="054670D6" w14:textId="2F172901" w:rsidR="00592721" w:rsidRPr="00CE3B68" w:rsidRDefault="00592721" w:rsidP="00CE3B68">
      <w:pPr>
        <w:tabs>
          <w:tab w:val="left" w:pos="3900"/>
        </w:tabs>
        <w:jc w:val="both"/>
        <w:rPr>
          <w:rFonts w:ascii="Times New Roman" w:hAnsi="Times New Roman" w:cs="Times New Roman"/>
          <w:sz w:val="24"/>
          <w:szCs w:val="24"/>
        </w:rPr>
      </w:pPr>
    </w:p>
    <w:p w14:paraId="649863EF" w14:textId="77777777" w:rsidR="007C0531" w:rsidRPr="00CE3B68" w:rsidRDefault="007C0531" w:rsidP="00CE3B68">
      <w:pPr>
        <w:tabs>
          <w:tab w:val="left" w:pos="3900"/>
        </w:tabs>
        <w:jc w:val="both"/>
        <w:rPr>
          <w:rFonts w:ascii="Times New Roman" w:hAnsi="Times New Roman" w:cs="Times New Roman"/>
          <w:sz w:val="24"/>
          <w:szCs w:val="24"/>
        </w:rPr>
      </w:pPr>
    </w:p>
    <w:p w14:paraId="145028EF" w14:textId="77777777" w:rsidR="007C0531" w:rsidRPr="00CE3B68" w:rsidRDefault="007C0531" w:rsidP="00CE3B68">
      <w:pPr>
        <w:tabs>
          <w:tab w:val="left" w:pos="3900"/>
        </w:tabs>
        <w:jc w:val="both"/>
        <w:rPr>
          <w:rFonts w:ascii="Times New Roman" w:hAnsi="Times New Roman" w:cs="Times New Roman"/>
          <w:sz w:val="24"/>
          <w:szCs w:val="24"/>
        </w:rPr>
      </w:pPr>
    </w:p>
    <w:p w14:paraId="51423926" w14:textId="79A417BD" w:rsidR="008F2CA8" w:rsidRPr="00CE3B68" w:rsidRDefault="009E3777" w:rsidP="00CE3B68">
      <w:pPr>
        <w:tabs>
          <w:tab w:val="left" w:pos="3900"/>
        </w:tabs>
        <w:jc w:val="both"/>
        <w:rPr>
          <w:rFonts w:ascii="Times New Roman" w:hAnsi="Times New Roman" w:cs="Times New Roman"/>
          <w:sz w:val="24"/>
          <w:szCs w:val="24"/>
        </w:rPr>
      </w:pPr>
      <w:r w:rsidRPr="00CE3B68">
        <w:rPr>
          <w:rFonts w:ascii="Times New Roman" w:hAnsi="Times New Roman" w:cs="Times New Roman"/>
          <w:sz w:val="24"/>
          <w:szCs w:val="24"/>
        </w:rPr>
        <w:t xml:space="preserve">When asked about their satisfaction with the taste of Coca-Cola products, out of the 50 respondents, the results were: Very satisfied: 23 (46%), Satisfied: 18 (36%), Neutral: 7 (14%), Dissatisfied: 0 (0%), Very dissatisfied: 2 (4%). As seen, </w:t>
      </w:r>
      <w:r w:rsidR="006258FE" w:rsidRPr="00CE3B68">
        <w:rPr>
          <w:rFonts w:ascii="Times New Roman" w:hAnsi="Times New Roman" w:cs="Times New Roman"/>
          <w:sz w:val="24"/>
          <w:szCs w:val="24"/>
        </w:rPr>
        <w:t>most</w:t>
      </w:r>
      <w:r w:rsidRPr="00CE3B68">
        <w:rPr>
          <w:rFonts w:ascii="Times New Roman" w:hAnsi="Times New Roman" w:cs="Times New Roman"/>
          <w:sz w:val="24"/>
          <w:szCs w:val="24"/>
        </w:rPr>
        <w:t xml:space="preserve"> respondents, 46%, are very satisfied with the taste of Coca-Cola products compared to other beverage brands. It's noteworthy that none of the respondents expressed dissatisfaction with the taste of Coca-Cola products.</w:t>
      </w:r>
    </w:p>
    <w:p w14:paraId="67E5B1BA" w14:textId="77777777" w:rsidR="009E3777" w:rsidRPr="00CE3B68" w:rsidRDefault="009E3777" w:rsidP="00CE3B68">
      <w:pPr>
        <w:tabs>
          <w:tab w:val="left" w:pos="3900"/>
        </w:tabs>
        <w:jc w:val="both"/>
        <w:rPr>
          <w:rFonts w:ascii="Times New Roman" w:hAnsi="Times New Roman" w:cs="Times New Roman"/>
          <w:sz w:val="24"/>
          <w:szCs w:val="24"/>
        </w:rPr>
      </w:pPr>
    </w:p>
    <w:p w14:paraId="1DFF6ADD" w14:textId="77777777" w:rsidR="00252352" w:rsidRPr="00CE3B68" w:rsidRDefault="00252352" w:rsidP="00CE3B68">
      <w:pPr>
        <w:tabs>
          <w:tab w:val="left" w:pos="3900"/>
        </w:tabs>
        <w:jc w:val="both"/>
        <w:rPr>
          <w:rFonts w:ascii="Times New Roman" w:hAnsi="Times New Roman" w:cs="Times New Roman"/>
          <w:sz w:val="24"/>
          <w:szCs w:val="24"/>
        </w:rPr>
      </w:pPr>
    </w:p>
    <w:p w14:paraId="67A21710" w14:textId="2AEF19C7" w:rsidR="00AF24A0" w:rsidRPr="00CE3B68" w:rsidRDefault="003F7730" w:rsidP="00CE3B68">
      <w:pPr>
        <w:tabs>
          <w:tab w:val="left" w:pos="3900"/>
        </w:tabs>
        <w:jc w:val="both"/>
        <w:rPr>
          <w:rFonts w:ascii="Times New Roman" w:hAnsi="Times New Roman" w:cs="Times New Roman"/>
          <w:sz w:val="24"/>
          <w:szCs w:val="24"/>
        </w:rPr>
      </w:pPr>
      <w:r w:rsidRPr="00CE3B68">
        <w:rPr>
          <w:rFonts w:ascii="Times New Roman" w:hAnsi="Times New Roman" w:cs="Times New Roman"/>
          <w:sz w:val="24"/>
          <w:szCs w:val="24"/>
        </w:rPr>
        <w:lastRenderedPageBreak/>
        <w:t>Question 4.</w:t>
      </w:r>
    </w:p>
    <w:p w14:paraId="0A63E0DB" w14:textId="77777777" w:rsidR="00DC48C9" w:rsidRPr="00CE3B68" w:rsidRDefault="00DC48C9" w:rsidP="00CE3B68">
      <w:pPr>
        <w:tabs>
          <w:tab w:val="left" w:pos="3900"/>
        </w:tabs>
        <w:jc w:val="both"/>
        <w:rPr>
          <w:rFonts w:ascii="Times New Roman" w:hAnsi="Times New Roman" w:cs="Times New Roman"/>
          <w:sz w:val="24"/>
          <w:szCs w:val="24"/>
        </w:rPr>
      </w:pPr>
    </w:p>
    <w:p w14:paraId="4E357B9E" w14:textId="6C864BC2" w:rsidR="003F7730" w:rsidRPr="00CE3B68" w:rsidRDefault="00BE28A3" w:rsidP="00CE3B68">
      <w:pPr>
        <w:tabs>
          <w:tab w:val="left" w:pos="3900"/>
        </w:tabs>
        <w:jc w:val="both"/>
        <w:rPr>
          <w:rFonts w:ascii="Times New Roman" w:hAnsi="Times New Roman" w:cs="Times New Roman"/>
          <w:sz w:val="24"/>
          <w:szCs w:val="24"/>
        </w:rPr>
      </w:pPr>
      <w:r w:rsidRPr="00CE3B68">
        <w:rPr>
          <w:rFonts w:ascii="Times New Roman" w:hAnsi="Times New Roman" w:cs="Times New Roman"/>
          <w:noProof/>
          <w:sz w:val="24"/>
          <w:szCs w:val="24"/>
        </w:rPr>
        <w:drawing>
          <wp:inline distT="0" distB="0" distL="0" distR="0" wp14:anchorId="77154EFA" wp14:editId="4C4D7090">
            <wp:extent cx="5731510" cy="1150620"/>
            <wp:effectExtent l="0" t="0" r="2540" b="0"/>
            <wp:docPr id="503007295" name="Picture 1" descr="A close up of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007295" name="Picture 1" descr="A close up of a screen&#10;&#10;Description automatically generated"/>
                    <pic:cNvPicPr/>
                  </pic:nvPicPr>
                  <pic:blipFill>
                    <a:blip r:embed="rId32"/>
                    <a:stretch>
                      <a:fillRect/>
                    </a:stretch>
                  </pic:blipFill>
                  <pic:spPr>
                    <a:xfrm>
                      <a:off x="0" y="0"/>
                      <a:ext cx="5731510" cy="1150620"/>
                    </a:xfrm>
                    <a:prstGeom prst="rect">
                      <a:avLst/>
                    </a:prstGeom>
                  </pic:spPr>
                </pic:pic>
              </a:graphicData>
            </a:graphic>
          </wp:inline>
        </w:drawing>
      </w:r>
    </w:p>
    <w:p w14:paraId="3EEFEC27" w14:textId="77777777" w:rsidR="00DC48C9" w:rsidRPr="00CE3B68" w:rsidRDefault="00DC48C9" w:rsidP="00CE3B68">
      <w:pPr>
        <w:tabs>
          <w:tab w:val="left" w:pos="3900"/>
        </w:tabs>
        <w:jc w:val="both"/>
        <w:rPr>
          <w:rFonts w:ascii="Times New Roman" w:hAnsi="Times New Roman" w:cs="Times New Roman"/>
          <w:sz w:val="24"/>
          <w:szCs w:val="24"/>
        </w:rPr>
      </w:pPr>
    </w:p>
    <w:p w14:paraId="0AA0EB7C" w14:textId="77777777" w:rsidR="00592721" w:rsidRPr="00CE3B68" w:rsidRDefault="00592721" w:rsidP="00CE3B68">
      <w:pPr>
        <w:tabs>
          <w:tab w:val="left" w:pos="3900"/>
        </w:tabs>
        <w:jc w:val="both"/>
        <w:rPr>
          <w:rFonts w:ascii="Times New Roman" w:hAnsi="Times New Roman" w:cs="Times New Roman"/>
          <w:sz w:val="24"/>
          <w:szCs w:val="24"/>
        </w:rPr>
      </w:pPr>
    </w:p>
    <w:p w14:paraId="0356A1B6" w14:textId="485B7543" w:rsidR="00592721" w:rsidRPr="00CE3B68" w:rsidRDefault="00AF24A0" w:rsidP="00CE3B68">
      <w:pPr>
        <w:tabs>
          <w:tab w:val="left" w:pos="3900"/>
        </w:tabs>
        <w:jc w:val="both"/>
        <w:rPr>
          <w:rFonts w:ascii="Times New Roman" w:hAnsi="Times New Roman" w:cs="Times New Roman"/>
          <w:sz w:val="24"/>
          <w:szCs w:val="24"/>
        </w:rPr>
      </w:pPr>
      <w:r w:rsidRPr="00CE3B68">
        <w:rPr>
          <w:rFonts w:ascii="Times New Roman" w:hAnsi="Times New Roman" w:cs="Times New Roman"/>
          <w:sz w:val="24"/>
          <w:szCs w:val="24"/>
        </w:rPr>
        <w:t>The collective result of all the responses to this question.</w:t>
      </w:r>
    </w:p>
    <w:p w14:paraId="589C3061" w14:textId="77777777" w:rsidR="00DC48C9" w:rsidRPr="00CE3B68" w:rsidRDefault="00DC48C9" w:rsidP="00CE3B68">
      <w:pPr>
        <w:tabs>
          <w:tab w:val="left" w:pos="3900"/>
        </w:tabs>
        <w:jc w:val="both"/>
        <w:rPr>
          <w:rFonts w:ascii="Times New Roman" w:hAnsi="Times New Roman" w:cs="Times New Roman"/>
          <w:sz w:val="24"/>
          <w:szCs w:val="24"/>
        </w:rPr>
      </w:pPr>
    </w:p>
    <w:p w14:paraId="1B901AAC" w14:textId="77777777" w:rsidR="00592721" w:rsidRPr="00CE3B68" w:rsidRDefault="00592721" w:rsidP="00CE3B68">
      <w:pPr>
        <w:tabs>
          <w:tab w:val="left" w:pos="3900"/>
        </w:tabs>
        <w:jc w:val="both"/>
        <w:rPr>
          <w:rFonts w:ascii="Times New Roman" w:hAnsi="Times New Roman" w:cs="Times New Roman"/>
          <w:sz w:val="24"/>
          <w:szCs w:val="24"/>
        </w:rPr>
      </w:pPr>
    </w:p>
    <w:p w14:paraId="6D0D436A" w14:textId="19C9C5EF" w:rsidR="00BA7B22" w:rsidRPr="00CE3B68" w:rsidRDefault="00F9644E" w:rsidP="00CE3B68">
      <w:pPr>
        <w:tabs>
          <w:tab w:val="left" w:pos="3900"/>
        </w:tabs>
        <w:jc w:val="both"/>
        <w:rPr>
          <w:rFonts w:ascii="Times New Roman" w:hAnsi="Times New Roman" w:cs="Times New Roman"/>
          <w:sz w:val="24"/>
          <w:szCs w:val="24"/>
        </w:rPr>
      </w:pPr>
      <w:r w:rsidRPr="00CE3B68">
        <w:rPr>
          <w:rFonts w:ascii="Times New Roman" w:hAnsi="Times New Roman" w:cs="Times New Roman"/>
          <w:noProof/>
          <w:sz w:val="24"/>
          <w:szCs w:val="24"/>
        </w:rPr>
        <w:drawing>
          <wp:inline distT="0" distB="0" distL="0" distR="0" wp14:anchorId="6CBB2269" wp14:editId="28FC5107">
            <wp:extent cx="5731510" cy="1911985"/>
            <wp:effectExtent l="0" t="0" r="2540" b="0"/>
            <wp:docPr id="2018120720" name="Picture 1" descr="A close-up of an orange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120720" name="Picture 1" descr="A close-up of an orange circle&#10;&#10;Description automatically generated"/>
                    <pic:cNvPicPr/>
                  </pic:nvPicPr>
                  <pic:blipFill>
                    <a:blip r:embed="rId33"/>
                    <a:stretch>
                      <a:fillRect/>
                    </a:stretch>
                  </pic:blipFill>
                  <pic:spPr>
                    <a:xfrm>
                      <a:off x="0" y="0"/>
                      <a:ext cx="5731510" cy="1911985"/>
                    </a:xfrm>
                    <a:prstGeom prst="rect">
                      <a:avLst/>
                    </a:prstGeom>
                  </pic:spPr>
                </pic:pic>
              </a:graphicData>
            </a:graphic>
          </wp:inline>
        </w:drawing>
      </w:r>
    </w:p>
    <w:p w14:paraId="38812406" w14:textId="77777777" w:rsidR="00DC48C9" w:rsidRPr="00CE3B68" w:rsidRDefault="00DC48C9" w:rsidP="00CE3B68">
      <w:pPr>
        <w:tabs>
          <w:tab w:val="left" w:pos="3900"/>
        </w:tabs>
        <w:jc w:val="both"/>
        <w:rPr>
          <w:rFonts w:ascii="Times New Roman" w:hAnsi="Times New Roman" w:cs="Times New Roman"/>
          <w:sz w:val="24"/>
          <w:szCs w:val="24"/>
        </w:rPr>
      </w:pPr>
    </w:p>
    <w:p w14:paraId="07553A38" w14:textId="77777777" w:rsidR="00DC48C9" w:rsidRPr="00CE3B68" w:rsidRDefault="00DC48C9" w:rsidP="00CE3B68">
      <w:pPr>
        <w:tabs>
          <w:tab w:val="left" w:pos="3900"/>
        </w:tabs>
        <w:jc w:val="both"/>
        <w:rPr>
          <w:rFonts w:ascii="Times New Roman" w:hAnsi="Times New Roman" w:cs="Times New Roman"/>
          <w:sz w:val="24"/>
          <w:szCs w:val="24"/>
        </w:rPr>
      </w:pPr>
    </w:p>
    <w:p w14:paraId="76BD3AC7" w14:textId="4EE24B61" w:rsidR="00AF24A0" w:rsidRPr="00CE3B68" w:rsidRDefault="00564433" w:rsidP="00CE3B68">
      <w:pPr>
        <w:tabs>
          <w:tab w:val="left" w:pos="3900"/>
        </w:tabs>
        <w:jc w:val="both"/>
        <w:rPr>
          <w:rFonts w:ascii="Times New Roman" w:hAnsi="Times New Roman" w:cs="Times New Roman"/>
          <w:sz w:val="24"/>
          <w:szCs w:val="24"/>
        </w:rPr>
      </w:pPr>
      <w:r w:rsidRPr="00CE3B68">
        <w:rPr>
          <w:rFonts w:ascii="Times New Roman" w:hAnsi="Times New Roman" w:cs="Times New Roman"/>
          <w:sz w:val="24"/>
          <w:szCs w:val="24"/>
        </w:rPr>
        <w:t xml:space="preserve">When asked if they have received any promotional emails or newsletters from Coca-Cola, out of the 50 respondents, the results were: Yes: 7 (14%), No: 43 (86%). It's noteworthy that </w:t>
      </w:r>
      <w:r w:rsidR="006258FE" w:rsidRPr="00CE3B68">
        <w:rPr>
          <w:rFonts w:ascii="Times New Roman" w:hAnsi="Times New Roman" w:cs="Times New Roman"/>
          <w:sz w:val="24"/>
          <w:szCs w:val="24"/>
        </w:rPr>
        <w:t>most</w:t>
      </w:r>
      <w:r w:rsidRPr="00CE3B68">
        <w:rPr>
          <w:rFonts w:ascii="Times New Roman" w:hAnsi="Times New Roman" w:cs="Times New Roman"/>
          <w:sz w:val="24"/>
          <w:szCs w:val="24"/>
        </w:rPr>
        <w:t xml:space="preserve"> respondents, 86%, reported not receiving any promotional emails or newsletters from Coca-Cola.</w:t>
      </w:r>
    </w:p>
    <w:p w14:paraId="7E60818F" w14:textId="77777777" w:rsidR="005E1D03" w:rsidRPr="00CE3B68" w:rsidRDefault="005E1D03" w:rsidP="00CE3B68">
      <w:pPr>
        <w:tabs>
          <w:tab w:val="left" w:pos="3900"/>
        </w:tabs>
        <w:jc w:val="both"/>
        <w:rPr>
          <w:rFonts w:ascii="Times New Roman" w:hAnsi="Times New Roman" w:cs="Times New Roman"/>
          <w:sz w:val="24"/>
          <w:szCs w:val="24"/>
        </w:rPr>
      </w:pPr>
    </w:p>
    <w:p w14:paraId="09D64E1E" w14:textId="77777777" w:rsidR="00DC48C9" w:rsidRPr="00CE3B68" w:rsidRDefault="00DC48C9" w:rsidP="00CE3B68">
      <w:pPr>
        <w:tabs>
          <w:tab w:val="left" w:pos="3900"/>
        </w:tabs>
        <w:jc w:val="both"/>
        <w:rPr>
          <w:rFonts w:ascii="Times New Roman" w:hAnsi="Times New Roman" w:cs="Times New Roman"/>
          <w:sz w:val="24"/>
          <w:szCs w:val="24"/>
        </w:rPr>
      </w:pPr>
    </w:p>
    <w:p w14:paraId="1EEAB035" w14:textId="77777777" w:rsidR="00DC48C9" w:rsidRPr="00CE3B68" w:rsidRDefault="00DC48C9" w:rsidP="00CE3B68">
      <w:pPr>
        <w:tabs>
          <w:tab w:val="left" w:pos="3900"/>
        </w:tabs>
        <w:jc w:val="both"/>
        <w:rPr>
          <w:rFonts w:ascii="Times New Roman" w:hAnsi="Times New Roman" w:cs="Times New Roman"/>
          <w:sz w:val="24"/>
          <w:szCs w:val="24"/>
        </w:rPr>
      </w:pPr>
    </w:p>
    <w:p w14:paraId="5E0C0665" w14:textId="77777777" w:rsidR="00DC48C9" w:rsidRPr="00CE3B68" w:rsidRDefault="00DC48C9" w:rsidP="00CE3B68">
      <w:pPr>
        <w:tabs>
          <w:tab w:val="left" w:pos="3900"/>
        </w:tabs>
        <w:jc w:val="both"/>
        <w:rPr>
          <w:rFonts w:ascii="Times New Roman" w:hAnsi="Times New Roman" w:cs="Times New Roman"/>
          <w:sz w:val="24"/>
          <w:szCs w:val="24"/>
        </w:rPr>
      </w:pPr>
    </w:p>
    <w:p w14:paraId="4FB49C81" w14:textId="77777777" w:rsidR="00DC48C9" w:rsidRPr="00CE3B68" w:rsidRDefault="00DC48C9" w:rsidP="00CE3B68">
      <w:pPr>
        <w:tabs>
          <w:tab w:val="left" w:pos="3900"/>
        </w:tabs>
        <w:jc w:val="both"/>
        <w:rPr>
          <w:rFonts w:ascii="Times New Roman" w:hAnsi="Times New Roman" w:cs="Times New Roman"/>
          <w:sz w:val="24"/>
          <w:szCs w:val="24"/>
        </w:rPr>
      </w:pPr>
    </w:p>
    <w:p w14:paraId="0FF9D6C9" w14:textId="77777777" w:rsidR="00DC48C9" w:rsidRPr="00CE3B68" w:rsidRDefault="00DC48C9" w:rsidP="00CE3B68">
      <w:pPr>
        <w:tabs>
          <w:tab w:val="left" w:pos="3900"/>
        </w:tabs>
        <w:jc w:val="both"/>
        <w:rPr>
          <w:rFonts w:ascii="Times New Roman" w:hAnsi="Times New Roman" w:cs="Times New Roman"/>
          <w:sz w:val="24"/>
          <w:szCs w:val="24"/>
        </w:rPr>
      </w:pPr>
    </w:p>
    <w:p w14:paraId="4B35A58D" w14:textId="77777777" w:rsidR="005E1D03" w:rsidRPr="00CE3B68" w:rsidRDefault="005E1D03" w:rsidP="00CE3B68">
      <w:pPr>
        <w:tabs>
          <w:tab w:val="left" w:pos="3900"/>
        </w:tabs>
        <w:jc w:val="both"/>
        <w:rPr>
          <w:rFonts w:ascii="Times New Roman" w:hAnsi="Times New Roman" w:cs="Times New Roman"/>
          <w:sz w:val="24"/>
          <w:szCs w:val="24"/>
        </w:rPr>
      </w:pPr>
    </w:p>
    <w:p w14:paraId="3C42DA5A" w14:textId="49FF41B8" w:rsidR="00384939" w:rsidRPr="00CE3B68" w:rsidRDefault="00384939" w:rsidP="00CE3B68">
      <w:pPr>
        <w:tabs>
          <w:tab w:val="left" w:pos="3900"/>
        </w:tabs>
        <w:jc w:val="both"/>
        <w:rPr>
          <w:rFonts w:ascii="Times New Roman" w:hAnsi="Times New Roman" w:cs="Times New Roman"/>
          <w:sz w:val="24"/>
          <w:szCs w:val="24"/>
        </w:rPr>
      </w:pPr>
      <w:r w:rsidRPr="00CE3B68">
        <w:rPr>
          <w:rFonts w:ascii="Times New Roman" w:hAnsi="Times New Roman" w:cs="Times New Roman"/>
          <w:sz w:val="24"/>
          <w:szCs w:val="24"/>
        </w:rPr>
        <w:lastRenderedPageBreak/>
        <w:t>Question 5.</w:t>
      </w:r>
    </w:p>
    <w:p w14:paraId="28B26E4B" w14:textId="27C0E3F5" w:rsidR="00384939" w:rsidRPr="00CE3B68" w:rsidRDefault="00384939" w:rsidP="00CE3B68">
      <w:pPr>
        <w:tabs>
          <w:tab w:val="left" w:pos="3900"/>
        </w:tabs>
        <w:jc w:val="both"/>
        <w:rPr>
          <w:rFonts w:ascii="Times New Roman" w:hAnsi="Times New Roman" w:cs="Times New Roman"/>
          <w:sz w:val="24"/>
          <w:szCs w:val="24"/>
        </w:rPr>
      </w:pPr>
    </w:p>
    <w:p w14:paraId="2D5B63A8" w14:textId="001C4793" w:rsidR="00E80A7B" w:rsidRPr="00CE3B68" w:rsidRDefault="00BE28A3" w:rsidP="00CE3B68">
      <w:pPr>
        <w:tabs>
          <w:tab w:val="left" w:pos="3900"/>
        </w:tabs>
        <w:jc w:val="both"/>
        <w:rPr>
          <w:rFonts w:ascii="Times New Roman" w:hAnsi="Times New Roman" w:cs="Times New Roman"/>
          <w:sz w:val="24"/>
          <w:szCs w:val="24"/>
        </w:rPr>
      </w:pPr>
      <w:r w:rsidRPr="00CE3B68">
        <w:rPr>
          <w:rFonts w:ascii="Times New Roman" w:hAnsi="Times New Roman" w:cs="Times New Roman"/>
          <w:noProof/>
          <w:sz w:val="24"/>
          <w:szCs w:val="24"/>
        </w:rPr>
        <w:drawing>
          <wp:inline distT="0" distB="0" distL="0" distR="0" wp14:anchorId="57F28E7E" wp14:editId="74E14CD4">
            <wp:extent cx="5731510" cy="2357120"/>
            <wp:effectExtent l="0" t="0" r="2540" b="5080"/>
            <wp:docPr id="46125715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257151" name="Picture 1" descr="A screenshot of a computer&#10;&#10;Description automatically generated"/>
                    <pic:cNvPicPr/>
                  </pic:nvPicPr>
                  <pic:blipFill>
                    <a:blip r:embed="rId34"/>
                    <a:stretch>
                      <a:fillRect/>
                    </a:stretch>
                  </pic:blipFill>
                  <pic:spPr>
                    <a:xfrm>
                      <a:off x="0" y="0"/>
                      <a:ext cx="5731510" cy="2357120"/>
                    </a:xfrm>
                    <a:prstGeom prst="rect">
                      <a:avLst/>
                    </a:prstGeom>
                  </pic:spPr>
                </pic:pic>
              </a:graphicData>
            </a:graphic>
          </wp:inline>
        </w:drawing>
      </w:r>
    </w:p>
    <w:p w14:paraId="76F95F5C" w14:textId="77777777" w:rsidR="007D6AFB" w:rsidRPr="00CE3B68" w:rsidRDefault="007D6AFB" w:rsidP="00CE3B68">
      <w:pPr>
        <w:tabs>
          <w:tab w:val="left" w:pos="3900"/>
        </w:tabs>
        <w:jc w:val="both"/>
        <w:rPr>
          <w:rFonts w:ascii="Times New Roman" w:hAnsi="Times New Roman" w:cs="Times New Roman"/>
          <w:sz w:val="24"/>
          <w:szCs w:val="24"/>
        </w:rPr>
      </w:pPr>
    </w:p>
    <w:p w14:paraId="7EB197D6" w14:textId="77777777" w:rsidR="00DC48C9" w:rsidRPr="00CE3B68" w:rsidRDefault="00DC48C9" w:rsidP="00CE3B68">
      <w:pPr>
        <w:tabs>
          <w:tab w:val="left" w:pos="3900"/>
        </w:tabs>
        <w:jc w:val="both"/>
        <w:rPr>
          <w:rFonts w:ascii="Times New Roman" w:hAnsi="Times New Roman" w:cs="Times New Roman"/>
          <w:sz w:val="24"/>
          <w:szCs w:val="24"/>
        </w:rPr>
      </w:pPr>
      <w:r w:rsidRPr="00CE3B68">
        <w:rPr>
          <w:rFonts w:ascii="Times New Roman" w:hAnsi="Times New Roman" w:cs="Times New Roman"/>
          <w:sz w:val="24"/>
          <w:szCs w:val="24"/>
        </w:rPr>
        <w:t>The collective result of all the responses to this question.</w:t>
      </w:r>
    </w:p>
    <w:p w14:paraId="2D3F8700" w14:textId="77777777" w:rsidR="007D6AFB" w:rsidRPr="00CE3B68" w:rsidRDefault="007D6AFB" w:rsidP="00CE3B68">
      <w:pPr>
        <w:tabs>
          <w:tab w:val="left" w:pos="3900"/>
        </w:tabs>
        <w:jc w:val="both"/>
        <w:rPr>
          <w:rFonts w:ascii="Times New Roman" w:hAnsi="Times New Roman" w:cs="Times New Roman"/>
          <w:sz w:val="24"/>
          <w:szCs w:val="24"/>
        </w:rPr>
      </w:pPr>
    </w:p>
    <w:p w14:paraId="3BAE636B" w14:textId="77777777" w:rsidR="007D6AFB" w:rsidRPr="00CE3B68" w:rsidRDefault="007D6AFB" w:rsidP="00CE3B68">
      <w:pPr>
        <w:tabs>
          <w:tab w:val="left" w:pos="3900"/>
        </w:tabs>
        <w:jc w:val="both"/>
        <w:rPr>
          <w:rFonts w:ascii="Times New Roman" w:hAnsi="Times New Roman" w:cs="Times New Roman"/>
          <w:sz w:val="24"/>
          <w:szCs w:val="24"/>
        </w:rPr>
      </w:pPr>
    </w:p>
    <w:p w14:paraId="75FD5222" w14:textId="0272BCAA" w:rsidR="005E1D03" w:rsidRPr="00CE3B68" w:rsidRDefault="00C570CF" w:rsidP="00CE3B68">
      <w:pPr>
        <w:tabs>
          <w:tab w:val="left" w:pos="3900"/>
        </w:tabs>
        <w:jc w:val="both"/>
        <w:rPr>
          <w:rFonts w:ascii="Times New Roman" w:hAnsi="Times New Roman" w:cs="Times New Roman"/>
          <w:sz w:val="24"/>
          <w:szCs w:val="24"/>
        </w:rPr>
      </w:pPr>
      <w:r w:rsidRPr="00CE3B68">
        <w:rPr>
          <w:rFonts w:ascii="Times New Roman" w:hAnsi="Times New Roman" w:cs="Times New Roman"/>
          <w:noProof/>
          <w:sz w:val="24"/>
          <w:szCs w:val="24"/>
        </w:rPr>
        <w:drawing>
          <wp:inline distT="0" distB="0" distL="0" distR="0" wp14:anchorId="06BC703F" wp14:editId="6FBDA79B">
            <wp:extent cx="5731510" cy="1868805"/>
            <wp:effectExtent l="0" t="0" r="2540" b="0"/>
            <wp:docPr id="567783869" name="Picture 1" descr="A purple circl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7783869" name="Picture 1" descr="A purple circle with black text&#10;&#10;Description automatically generated"/>
                    <pic:cNvPicPr/>
                  </pic:nvPicPr>
                  <pic:blipFill>
                    <a:blip r:embed="rId35"/>
                    <a:stretch>
                      <a:fillRect/>
                    </a:stretch>
                  </pic:blipFill>
                  <pic:spPr>
                    <a:xfrm>
                      <a:off x="0" y="0"/>
                      <a:ext cx="5731510" cy="1868805"/>
                    </a:xfrm>
                    <a:prstGeom prst="rect">
                      <a:avLst/>
                    </a:prstGeom>
                  </pic:spPr>
                </pic:pic>
              </a:graphicData>
            </a:graphic>
          </wp:inline>
        </w:drawing>
      </w:r>
    </w:p>
    <w:p w14:paraId="40E59DCA" w14:textId="77777777" w:rsidR="00244F99" w:rsidRPr="00CE3B68" w:rsidRDefault="00244F99" w:rsidP="00CE3B68">
      <w:pPr>
        <w:tabs>
          <w:tab w:val="left" w:pos="3900"/>
        </w:tabs>
        <w:jc w:val="both"/>
        <w:rPr>
          <w:rFonts w:ascii="Times New Roman" w:hAnsi="Times New Roman" w:cs="Times New Roman"/>
          <w:sz w:val="24"/>
          <w:szCs w:val="24"/>
        </w:rPr>
      </w:pPr>
    </w:p>
    <w:p w14:paraId="7B0C9593" w14:textId="77777777" w:rsidR="00244F99" w:rsidRPr="00CE3B68" w:rsidRDefault="00244F99" w:rsidP="00CE3B68">
      <w:pPr>
        <w:tabs>
          <w:tab w:val="left" w:pos="3900"/>
        </w:tabs>
        <w:jc w:val="both"/>
        <w:rPr>
          <w:rFonts w:ascii="Times New Roman" w:hAnsi="Times New Roman" w:cs="Times New Roman"/>
          <w:sz w:val="24"/>
          <w:szCs w:val="24"/>
        </w:rPr>
      </w:pPr>
    </w:p>
    <w:p w14:paraId="13C4235D" w14:textId="77777777" w:rsidR="00DC48C9" w:rsidRPr="00CE3B68" w:rsidRDefault="00DC48C9" w:rsidP="00CE3B68">
      <w:pPr>
        <w:tabs>
          <w:tab w:val="left" w:pos="3900"/>
        </w:tabs>
        <w:jc w:val="both"/>
        <w:rPr>
          <w:rFonts w:ascii="Times New Roman" w:hAnsi="Times New Roman" w:cs="Times New Roman"/>
          <w:sz w:val="24"/>
          <w:szCs w:val="24"/>
        </w:rPr>
      </w:pPr>
    </w:p>
    <w:p w14:paraId="6C495D2D" w14:textId="190BE112" w:rsidR="00244F99" w:rsidRPr="00CE3B68" w:rsidRDefault="00656F28" w:rsidP="00CE3B68">
      <w:pPr>
        <w:tabs>
          <w:tab w:val="left" w:pos="3900"/>
        </w:tabs>
        <w:jc w:val="both"/>
        <w:rPr>
          <w:rFonts w:ascii="Times New Roman" w:hAnsi="Times New Roman" w:cs="Times New Roman"/>
          <w:sz w:val="24"/>
          <w:szCs w:val="24"/>
        </w:rPr>
      </w:pPr>
      <w:r w:rsidRPr="00CE3B68">
        <w:rPr>
          <w:rFonts w:ascii="Times New Roman" w:hAnsi="Times New Roman" w:cs="Times New Roman"/>
          <w:sz w:val="24"/>
          <w:szCs w:val="24"/>
        </w:rPr>
        <w:t xml:space="preserve">When asked if the respondents follow Coca-Cola on any of their social media accounts, the breakdown of responses is as follows: Instagram: 17 (34%), Facebook: 8 (16%), Twitter: 2 (4%), TikTok: 1 (2%), None: 30 (60%). It's notable that </w:t>
      </w:r>
      <w:r w:rsidR="009B7866" w:rsidRPr="00CE3B68">
        <w:rPr>
          <w:rFonts w:ascii="Times New Roman" w:hAnsi="Times New Roman" w:cs="Times New Roman"/>
          <w:sz w:val="24"/>
          <w:szCs w:val="24"/>
        </w:rPr>
        <w:t>most</w:t>
      </w:r>
      <w:r w:rsidRPr="00CE3B68">
        <w:rPr>
          <w:rFonts w:ascii="Times New Roman" w:hAnsi="Times New Roman" w:cs="Times New Roman"/>
          <w:sz w:val="24"/>
          <w:szCs w:val="24"/>
        </w:rPr>
        <w:t xml:space="preserve"> respondents, 60%, do not follow Coca-Cola on any social media platform.</w:t>
      </w:r>
    </w:p>
    <w:p w14:paraId="6F805817" w14:textId="77777777" w:rsidR="00244F99" w:rsidRPr="00CE3B68" w:rsidRDefault="00244F99" w:rsidP="00CE3B68">
      <w:pPr>
        <w:tabs>
          <w:tab w:val="left" w:pos="3900"/>
        </w:tabs>
        <w:jc w:val="both"/>
        <w:rPr>
          <w:rFonts w:ascii="Times New Roman" w:hAnsi="Times New Roman" w:cs="Times New Roman"/>
          <w:sz w:val="24"/>
          <w:szCs w:val="24"/>
        </w:rPr>
      </w:pPr>
    </w:p>
    <w:p w14:paraId="55042A49" w14:textId="77777777" w:rsidR="00244F99" w:rsidRPr="00CE3B68" w:rsidRDefault="00244F99" w:rsidP="00CE3B68">
      <w:pPr>
        <w:tabs>
          <w:tab w:val="left" w:pos="3900"/>
        </w:tabs>
        <w:jc w:val="both"/>
        <w:rPr>
          <w:rFonts w:ascii="Times New Roman" w:hAnsi="Times New Roman" w:cs="Times New Roman"/>
          <w:sz w:val="24"/>
          <w:szCs w:val="24"/>
        </w:rPr>
      </w:pPr>
    </w:p>
    <w:p w14:paraId="7E50E199" w14:textId="77777777" w:rsidR="00244F99" w:rsidRPr="00CE3B68" w:rsidRDefault="00244F99" w:rsidP="00CE3B68">
      <w:pPr>
        <w:tabs>
          <w:tab w:val="left" w:pos="3900"/>
        </w:tabs>
        <w:jc w:val="both"/>
        <w:rPr>
          <w:rFonts w:ascii="Times New Roman" w:hAnsi="Times New Roman" w:cs="Times New Roman"/>
          <w:sz w:val="24"/>
          <w:szCs w:val="24"/>
        </w:rPr>
      </w:pPr>
    </w:p>
    <w:p w14:paraId="7A34E15F" w14:textId="7F97D199" w:rsidR="00F95415" w:rsidRPr="00CE3B68" w:rsidRDefault="00F95415" w:rsidP="00CE3B68">
      <w:pPr>
        <w:tabs>
          <w:tab w:val="left" w:pos="3900"/>
        </w:tabs>
        <w:jc w:val="both"/>
        <w:rPr>
          <w:rFonts w:ascii="Times New Roman" w:hAnsi="Times New Roman" w:cs="Times New Roman"/>
          <w:sz w:val="24"/>
          <w:szCs w:val="24"/>
        </w:rPr>
      </w:pPr>
      <w:r w:rsidRPr="00CE3B68">
        <w:rPr>
          <w:rFonts w:ascii="Times New Roman" w:hAnsi="Times New Roman" w:cs="Times New Roman"/>
          <w:sz w:val="24"/>
          <w:szCs w:val="24"/>
        </w:rPr>
        <w:lastRenderedPageBreak/>
        <w:t>Question</w:t>
      </w:r>
      <w:r w:rsidR="001E4F66" w:rsidRPr="00CE3B68">
        <w:rPr>
          <w:rFonts w:ascii="Times New Roman" w:hAnsi="Times New Roman" w:cs="Times New Roman"/>
          <w:sz w:val="24"/>
          <w:szCs w:val="24"/>
        </w:rPr>
        <w:t xml:space="preserve"> 6.</w:t>
      </w:r>
    </w:p>
    <w:p w14:paraId="10DB1D8F" w14:textId="77777777" w:rsidR="00244F99" w:rsidRPr="00CE3B68" w:rsidRDefault="00244F99" w:rsidP="00CE3B68">
      <w:pPr>
        <w:tabs>
          <w:tab w:val="left" w:pos="3900"/>
        </w:tabs>
        <w:jc w:val="both"/>
        <w:rPr>
          <w:rFonts w:ascii="Times New Roman" w:hAnsi="Times New Roman" w:cs="Times New Roman"/>
          <w:sz w:val="24"/>
          <w:szCs w:val="24"/>
        </w:rPr>
      </w:pPr>
    </w:p>
    <w:p w14:paraId="0CEAE85E" w14:textId="74F64DB7" w:rsidR="001E4F66" w:rsidRPr="00CE3B68" w:rsidRDefault="007E15B5" w:rsidP="00CE3B68">
      <w:pPr>
        <w:tabs>
          <w:tab w:val="left" w:pos="3900"/>
        </w:tabs>
        <w:jc w:val="both"/>
        <w:rPr>
          <w:rFonts w:ascii="Times New Roman" w:hAnsi="Times New Roman" w:cs="Times New Roman"/>
          <w:sz w:val="24"/>
          <w:szCs w:val="24"/>
        </w:rPr>
      </w:pPr>
      <w:r w:rsidRPr="00CE3B68">
        <w:rPr>
          <w:rFonts w:ascii="Times New Roman" w:hAnsi="Times New Roman" w:cs="Times New Roman"/>
          <w:noProof/>
          <w:sz w:val="24"/>
          <w:szCs w:val="24"/>
        </w:rPr>
        <w:drawing>
          <wp:inline distT="0" distB="0" distL="0" distR="0" wp14:anchorId="28106157" wp14:editId="66DC405E">
            <wp:extent cx="5731510" cy="2412365"/>
            <wp:effectExtent l="0" t="0" r="2540" b="6985"/>
            <wp:docPr id="1642484232" name="Picture 1" descr="A pink and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484232" name="Picture 1" descr="A pink and white background with black text&#10;&#10;Description automatically generated"/>
                    <pic:cNvPicPr/>
                  </pic:nvPicPr>
                  <pic:blipFill>
                    <a:blip r:embed="rId36"/>
                    <a:stretch>
                      <a:fillRect/>
                    </a:stretch>
                  </pic:blipFill>
                  <pic:spPr>
                    <a:xfrm>
                      <a:off x="0" y="0"/>
                      <a:ext cx="5731510" cy="2412365"/>
                    </a:xfrm>
                    <a:prstGeom prst="rect">
                      <a:avLst/>
                    </a:prstGeom>
                  </pic:spPr>
                </pic:pic>
              </a:graphicData>
            </a:graphic>
          </wp:inline>
        </w:drawing>
      </w:r>
    </w:p>
    <w:p w14:paraId="19A3B68F" w14:textId="77777777" w:rsidR="0092693D" w:rsidRPr="00CE3B68" w:rsidRDefault="0092693D" w:rsidP="00CE3B68">
      <w:pPr>
        <w:tabs>
          <w:tab w:val="left" w:pos="3900"/>
        </w:tabs>
        <w:jc w:val="both"/>
        <w:rPr>
          <w:rFonts w:ascii="Times New Roman" w:hAnsi="Times New Roman" w:cs="Times New Roman"/>
          <w:sz w:val="24"/>
          <w:szCs w:val="24"/>
        </w:rPr>
      </w:pPr>
    </w:p>
    <w:p w14:paraId="0B4FF2FF" w14:textId="77777777" w:rsidR="00860DA8" w:rsidRPr="00CE3B68" w:rsidRDefault="00860DA8" w:rsidP="00CE3B68">
      <w:pPr>
        <w:tabs>
          <w:tab w:val="left" w:pos="3900"/>
        </w:tabs>
        <w:jc w:val="both"/>
        <w:rPr>
          <w:rFonts w:ascii="Times New Roman" w:hAnsi="Times New Roman" w:cs="Times New Roman"/>
          <w:sz w:val="24"/>
          <w:szCs w:val="24"/>
        </w:rPr>
      </w:pPr>
      <w:r w:rsidRPr="00CE3B68">
        <w:rPr>
          <w:rFonts w:ascii="Times New Roman" w:hAnsi="Times New Roman" w:cs="Times New Roman"/>
          <w:sz w:val="24"/>
          <w:szCs w:val="24"/>
        </w:rPr>
        <w:t>The collective result of all the responses to this question.</w:t>
      </w:r>
    </w:p>
    <w:p w14:paraId="0AEABCD8" w14:textId="77777777" w:rsidR="0092693D" w:rsidRPr="00CE3B68" w:rsidRDefault="0092693D" w:rsidP="00CE3B68">
      <w:pPr>
        <w:tabs>
          <w:tab w:val="left" w:pos="3900"/>
        </w:tabs>
        <w:jc w:val="both"/>
        <w:rPr>
          <w:rFonts w:ascii="Times New Roman" w:hAnsi="Times New Roman" w:cs="Times New Roman"/>
          <w:sz w:val="24"/>
          <w:szCs w:val="24"/>
        </w:rPr>
      </w:pPr>
    </w:p>
    <w:p w14:paraId="481F176F" w14:textId="372053D1" w:rsidR="00C852F9" w:rsidRPr="00CE3B68" w:rsidRDefault="00680C5F" w:rsidP="00CE3B68">
      <w:pPr>
        <w:tabs>
          <w:tab w:val="left" w:pos="3900"/>
        </w:tabs>
        <w:jc w:val="both"/>
        <w:rPr>
          <w:rFonts w:ascii="Times New Roman" w:hAnsi="Times New Roman" w:cs="Times New Roman"/>
          <w:sz w:val="24"/>
          <w:szCs w:val="24"/>
        </w:rPr>
      </w:pPr>
      <w:r w:rsidRPr="00CE3B68">
        <w:rPr>
          <w:rFonts w:ascii="Times New Roman" w:hAnsi="Times New Roman" w:cs="Times New Roman"/>
          <w:noProof/>
          <w:sz w:val="24"/>
          <w:szCs w:val="24"/>
        </w:rPr>
        <w:drawing>
          <wp:inline distT="0" distB="0" distL="0" distR="0" wp14:anchorId="6E3C3F0E" wp14:editId="1E69E490">
            <wp:extent cx="5731510" cy="1870710"/>
            <wp:effectExtent l="0" t="0" r="2540" b="0"/>
            <wp:docPr id="1338167366" name="Picture 1" descr="A purple circl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167366" name="Picture 1" descr="A purple circle with black text&#10;&#10;Description automatically generated"/>
                    <pic:cNvPicPr/>
                  </pic:nvPicPr>
                  <pic:blipFill>
                    <a:blip r:embed="rId37"/>
                    <a:stretch>
                      <a:fillRect/>
                    </a:stretch>
                  </pic:blipFill>
                  <pic:spPr>
                    <a:xfrm>
                      <a:off x="0" y="0"/>
                      <a:ext cx="5731510" cy="1870710"/>
                    </a:xfrm>
                    <a:prstGeom prst="rect">
                      <a:avLst/>
                    </a:prstGeom>
                  </pic:spPr>
                </pic:pic>
              </a:graphicData>
            </a:graphic>
          </wp:inline>
        </w:drawing>
      </w:r>
    </w:p>
    <w:p w14:paraId="2DF68780" w14:textId="77777777" w:rsidR="00860DA8" w:rsidRPr="00CE3B68" w:rsidRDefault="00860DA8" w:rsidP="00CE3B68">
      <w:pPr>
        <w:tabs>
          <w:tab w:val="left" w:pos="3900"/>
        </w:tabs>
        <w:jc w:val="both"/>
        <w:rPr>
          <w:rFonts w:ascii="Times New Roman" w:hAnsi="Times New Roman" w:cs="Times New Roman"/>
          <w:sz w:val="24"/>
          <w:szCs w:val="24"/>
        </w:rPr>
      </w:pPr>
    </w:p>
    <w:p w14:paraId="207789B0" w14:textId="77777777" w:rsidR="003A1471" w:rsidRPr="00CE3B68" w:rsidRDefault="003A1471" w:rsidP="00CE3B68">
      <w:pPr>
        <w:tabs>
          <w:tab w:val="left" w:pos="3900"/>
        </w:tabs>
        <w:jc w:val="both"/>
        <w:rPr>
          <w:rFonts w:ascii="Times New Roman" w:hAnsi="Times New Roman" w:cs="Times New Roman"/>
          <w:sz w:val="24"/>
          <w:szCs w:val="24"/>
        </w:rPr>
      </w:pPr>
    </w:p>
    <w:p w14:paraId="03130C73" w14:textId="0B5A5B69" w:rsidR="004E74CD" w:rsidRPr="00CE3B68" w:rsidRDefault="00C127AB" w:rsidP="00CE3B68">
      <w:pPr>
        <w:tabs>
          <w:tab w:val="left" w:pos="3900"/>
        </w:tabs>
        <w:jc w:val="both"/>
        <w:rPr>
          <w:rFonts w:ascii="Times New Roman" w:hAnsi="Times New Roman" w:cs="Times New Roman"/>
          <w:sz w:val="24"/>
          <w:szCs w:val="24"/>
        </w:rPr>
      </w:pPr>
      <w:r w:rsidRPr="00CE3B68">
        <w:rPr>
          <w:rFonts w:ascii="Times New Roman" w:hAnsi="Times New Roman" w:cs="Times New Roman"/>
          <w:sz w:val="24"/>
          <w:szCs w:val="24"/>
        </w:rPr>
        <w:t>As observed in the chart above, the engagement of respondents with Coca-Cola's media content, posts, and updates is limited. Out of the 50 respondents, the survey results indicate: Daily: 6 (12%), Weekly: 4 (8%), Monthly: 8 (16%), Occasionally: 8 (16%), Never: 24 (48%). Notably, 48% of the surveyed population, comprising 24 individuals, reported never engaging with Coca-Cola's media content.</w:t>
      </w:r>
    </w:p>
    <w:p w14:paraId="531E7B59" w14:textId="77777777" w:rsidR="004E74CD" w:rsidRPr="00CE3B68" w:rsidRDefault="004E74CD" w:rsidP="00CE3B68">
      <w:pPr>
        <w:tabs>
          <w:tab w:val="left" w:pos="3900"/>
        </w:tabs>
        <w:jc w:val="both"/>
        <w:rPr>
          <w:rFonts w:ascii="Times New Roman" w:hAnsi="Times New Roman" w:cs="Times New Roman"/>
          <w:sz w:val="24"/>
          <w:szCs w:val="24"/>
        </w:rPr>
      </w:pPr>
    </w:p>
    <w:p w14:paraId="61F7F3AC" w14:textId="77777777" w:rsidR="004E74CD" w:rsidRPr="00CE3B68" w:rsidRDefault="004E74CD" w:rsidP="00CE3B68">
      <w:pPr>
        <w:tabs>
          <w:tab w:val="left" w:pos="3900"/>
        </w:tabs>
        <w:jc w:val="both"/>
        <w:rPr>
          <w:rFonts w:ascii="Times New Roman" w:hAnsi="Times New Roman" w:cs="Times New Roman"/>
          <w:sz w:val="24"/>
          <w:szCs w:val="24"/>
        </w:rPr>
      </w:pPr>
    </w:p>
    <w:p w14:paraId="7FF83324" w14:textId="77777777" w:rsidR="004E74CD" w:rsidRPr="00CE3B68" w:rsidRDefault="004E74CD" w:rsidP="00CE3B68">
      <w:pPr>
        <w:tabs>
          <w:tab w:val="left" w:pos="3900"/>
        </w:tabs>
        <w:jc w:val="both"/>
        <w:rPr>
          <w:rFonts w:ascii="Times New Roman" w:hAnsi="Times New Roman" w:cs="Times New Roman"/>
          <w:sz w:val="24"/>
          <w:szCs w:val="24"/>
        </w:rPr>
      </w:pPr>
    </w:p>
    <w:p w14:paraId="57D97450" w14:textId="77777777" w:rsidR="0092693D" w:rsidRPr="00CE3B68" w:rsidRDefault="0092693D" w:rsidP="00CE3B68">
      <w:pPr>
        <w:tabs>
          <w:tab w:val="left" w:pos="3900"/>
        </w:tabs>
        <w:jc w:val="both"/>
        <w:rPr>
          <w:rFonts w:ascii="Times New Roman" w:hAnsi="Times New Roman" w:cs="Times New Roman"/>
          <w:sz w:val="24"/>
          <w:szCs w:val="24"/>
        </w:rPr>
      </w:pPr>
    </w:p>
    <w:p w14:paraId="2B35B47B" w14:textId="32C5584E" w:rsidR="00A52ABA" w:rsidRPr="00CE3B68" w:rsidRDefault="00A52ABA" w:rsidP="00CE3B68">
      <w:pPr>
        <w:tabs>
          <w:tab w:val="left" w:pos="3900"/>
        </w:tabs>
        <w:jc w:val="both"/>
        <w:rPr>
          <w:rFonts w:ascii="Times New Roman" w:hAnsi="Times New Roman" w:cs="Times New Roman"/>
          <w:b/>
          <w:bCs/>
          <w:sz w:val="24"/>
          <w:szCs w:val="24"/>
        </w:rPr>
      </w:pPr>
      <w:r w:rsidRPr="00CE3B68">
        <w:rPr>
          <w:rFonts w:ascii="Times New Roman" w:hAnsi="Times New Roman" w:cs="Times New Roman"/>
          <w:b/>
          <w:bCs/>
          <w:sz w:val="24"/>
          <w:szCs w:val="24"/>
        </w:rPr>
        <w:lastRenderedPageBreak/>
        <w:t>Question 7.</w:t>
      </w:r>
    </w:p>
    <w:p w14:paraId="5A565E54" w14:textId="77777777" w:rsidR="008C01AD" w:rsidRPr="00CE3B68" w:rsidRDefault="008C01AD" w:rsidP="00CE3B68">
      <w:pPr>
        <w:tabs>
          <w:tab w:val="left" w:pos="3900"/>
        </w:tabs>
        <w:jc w:val="both"/>
        <w:rPr>
          <w:rFonts w:ascii="Times New Roman" w:hAnsi="Times New Roman" w:cs="Times New Roman"/>
          <w:b/>
          <w:bCs/>
          <w:sz w:val="24"/>
          <w:szCs w:val="24"/>
        </w:rPr>
      </w:pPr>
    </w:p>
    <w:p w14:paraId="5409636E" w14:textId="7FB7AA11" w:rsidR="00A52ABA" w:rsidRPr="00CE3B68" w:rsidRDefault="005422B4" w:rsidP="00CE3B68">
      <w:pPr>
        <w:tabs>
          <w:tab w:val="left" w:pos="3900"/>
        </w:tabs>
        <w:jc w:val="both"/>
        <w:rPr>
          <w:rFonts w:ascii="Times New Roman" w:hAnsi="Times New Roman" w:cs="Times New Roman"/>
          <w:b/>
          <w:bCs/>
          <w:sz w:val="24"/>
          <w:szCs w:val="24"/>
        </w:rPr>
      </w:pPr>
      <w:r w:rsidRPr="00CE3B68">
        <w:rPr>
          <w:rFonts w:ascii="Times New Roman" w:hAnsi="Times New Roman" w:cs="Times New Roman"/>
          <w:b/>
          <w:bCs/>
          <w:noProof/>
          <w:sz w:val="24"/>
          <w:szCs w:val="24"/>
        </w:rPr>
        <w:drawing>
          <wp:inline distT="0" distB="0" distL="0" distR="0" wp14:anchorId="44045A71" wp14:editId="42F7F8FE">
            <wp:extent cx="5731510" cy="1229995"/>
            <wp:effectExtent l="0" t="0" r="2540" b="8255"/>
            <wp:docPr id="861633860"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633860" name="Picture 1" descr="A screenshot of a phone&#10;&#10;Description automatically generated"/>
                    <pic:cNvPicPr/>
                  </pic:nvPicPr>
                  <pic:blipFill>
                    <a:blip r:embed="rId38"/>
                    <a:stretch>
                      <a:fillRect/>
                    </a:stretch>
                  </pic:blipFill>
                  <pic:spPr>
                    <a:xfrm>
                      <a:off x="0" y="0"/>
                      <a:ext cx="5731510" cy="1229995"/>
                    </a:xfrm>
                    <a:prstGeom prst="rect">
                      <a:avLst/>
                    </a:prstGeom>
                  </pic:spPr>
                </pic:pic>
              </a:graphicData>
            </a:graphic>
          </wp:inline>
        </w:drawing>
      </w:r>
    </w:p>
    <w:p w14:paraId="58962C7C" w14:textId="77777777" w:rsidR="0092693D" w:rsidRPr="00CE3B68" w:rsidRDefault="0092693D" w:rsidP="00CE3B68">
      <w:pPr>
        <w:tabs>
          <w:tab w:val="left" w:pos="3900"/>
        </w:tabs>
        <w:jc w:val="both"/>
        <w:rPr>
          <w:rFonts w:ascii="Times New Roman" w:hAnsi="Times New Roman" w:cs="Times New Roman"/>
          <w:b/>
          <w:bCs/>
          <w:sz w:val="24"/>
          <w:szCs w:val="24"/>
        </w:rPr>
      </w:pPr>
    </w:p>
    <w:p w14:paraId="3B8D8C61" w14:textId="77777777" w:rsidR="008C01AD" w:rsidRPr="00CE3B68" w:rsidRDefault="008C01AD" w:rsidP="00CE3B68">
      <w:pPr>
        <w:tabs>
          <w:tab w:val="left" w:pos="3900"/>
        </w:tabs>
        <w:jc w:val="both"/>
        <w:rPr>
          <w:rFonts w:ascii="Times New Roman" w:hAnsi="Times New Roman" w:cs="Times New Roman"/>
          <w:sz w:val="24"/>
          <w:szCs w:val="24"/>
        </w:rPr>
      </w:pPr>
      <w:r w:rsidRPr="00CE3B68">
        <w:rPr>
          <w:rFonts w:ascii="Times New Roman" w:hAnsi="Times New Roman" w:cs="Times New Roman"/>
          <w:sz w:val="24"/>
          <w:szCs w:val="24"/>
        </w:rPr>
        <w:t>The collective result of all the responses to this question.</w:t>
      </w:r>
    </w:p>
    <w:p w14:paraId="025838EC" w14:textId="77777777" w:rsidR="0092693D" w:rsidRPr="00CE3B68" w:rsidRDefault="0092693D" w:rsidP="00CE3B68">
      <w:pPr>
        <w:tabs>
          <w:tab w:val="left" w:pos="3900"/>
        </w:tabs>
        <w:jc w:val="both"/>
        <w:rPr>
          <w:rFonts w:ascii="Times New Roman" w:hAnsi="Times New Roman" w:cs="Times New Roman"/>
          <w:b/>
          <w:bCs/>
          <w:sz w:val="24"/>
          <w:szCs w:val="24"/>
        </w:rPr>
      </w:pPr>
    </w:p>
    <w:p w14:paraId="5BD8AEE1" w14:textId="4DFABB15" w:rsidR="0092693D" w:rsidRPr="00CE3B68" w:rsidRDefault="007020A4" w:rsidP="00CE3B68">
      <w:pPr>
        <w:tabs>
          <w:tab w:val="left" w:pos="3900"/>
        </w:tabs>
        <w:jc w:val="both"/>
        <w:rPr>
          <w:rFonts w:ascii="Times New Roman" w:hAnsi="Times New Roman" w:cs="Times New Roman"/>
          <w:b/>
          <w:bCs/>
          <w:sz w:val="24"/>
          <w:szCs w:val="24"/>
        </w:rPr>
      </w:pPr>
      <w:r w:rsidRPr="00CE3B68">
        <w:rPr>
          <w:rFonts w:ascii="Times New Roman" w:hAnsi="Times New Roman" w:cs="Times New Roman"/>
          <w:b/>
          <w:bCs/>
          <w:noProof/>
          <w:sz w:val="24"/>
          <w:szCs w:val="24"/>
        </w:rPr>
        <w:drawing>
          <wp:inline distT="0" distB="0" distL="0" distR="0" wp14:anchorId="26E7FBE2" wp14:editId="2216DDCB">
            <wp:extent cx="5731510" cy="2919730"/>
            <wp:effectExtent l="0" t="0" r="2540" b="0"/>
            <wp:docPr id="356779450"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779450" name="Picture 1" descr="A screenshot of a graph&#10;&#10;Description automatically generated"/>
                    <pic:cNvPicPr/>
                  </pic:nvPicPr>
                  <pic:blipFill>
                    <a:blip r:embed="rId39"/>
                    <a:stretch>
                      <a:fillRect/>
                    </a:stretch>
                  </pic:blipFill>
                  <pic:spPr>
                    <a:xfrm>
                      <a:off x="0" y="0"/>
                      <a:ext cx="5731510" cy="2919730"/>
                    </a:xfrm>
                    <a:prstGeom prst="rect">
                      <a:avLst/>
                    </a:prstGeom>
                  </pic:spPr>
                </pic:pic>
              </a:graphicData>
            </a:graphic>
          </wp:inline>
        </w:drawing>
      </w:r>
    </w:p>
    <w:p w14:paraId="26F0A959" w14:textId="34F0EE88" w:rsidR="00A52ABA" w:rsidRPr="00CE3B68" w:rsidRDefault="00A52ABA" w:rsidP="00CE3B68">
      <w:pPr>
        <w:tabs>
          <w:tab w:val="left" w:pos="3900"/>
        </w:tabs>
        <w:jc w:val="both"/>
        <w:rPr>
          <w:rFonts w:ascii="Times New Roman" w:hAnsi="Times New Roman" w:cs="Times New Roman"/>
          <w:b/>
          <w:bCs/>
          <w:sz w:val="24"/>
          <w:szCs w:val="24"/>
        </w:rPr>
      </w:pPr>
    </w:p>
    <w:p w14:paraId="4FF2FEDB" w14:textId="77777777" w:rsidR="0092693D" w:rsidRPr="00CE3B68" w:rsidRDefault="0092693D" w:rsidP="00CE3B68">
      <w:pPr>
        <w:tabs>
          <w:tab w:val="left" w:pos="3900"/>
        </w:tabs>
        <w:jc w:val="both"/>
        <w:rPr>
          <w:rFonts w:ascii="Times New Roman" w:hAnsi="Times New Roman" w:cs="Times New Roman"/>
          <w:b/>
          <w:bCs/>
          <w:sz w:val="24"/>
          <w:szCs w:val="24"/>
        </w:rPr>
      </w:pPr>
    </w:p>
    <w:p w14:paraId="5566DBC8" w14:textId="37D1F028" w:rsidR="0092693D" w:rsidRPr="00CE3B68" w:rsidRDefault="004C551E" w:rsidP="00CE3B68">
      <w:pPr>
        <w:tabs>
          <w:tab w:val="left" w:pos="3900"/>
        </w:tabs>
        <w:jc w:val="both"/>
        <w:rPr>
          <w:rFonts w:ascii="Times New Roman" w:hAnsi="Times New Roman" w:cs="Times New Roman"/>
          <w:sz w:val="24"/>
          <w:szCs w:val="24"/>
        </w:rPr>
      </w:pPr>
      <w:r w:rsidRPr="00CE3B68">
        <w:rPr>
          <w:rFonts w:ascii="Times New Roman" w:hAnsi="Times New Roman" w:cs="Times New Roman"/>
          <w:sz w:val="24"/>
          <w:szCs w:val="24"/>
        </w:rPr>
        <w:t>As depicted in the bar graph above, the new average rating of 6.78 indicates a high likelihood among the respondents that Coca-Cola effectively communicates its brand message through its marketing campaigns targeting university students.</w:t>
      </w:r>
    </w:p>
    <w:p w14:paraId="3895A7F0" w14:textId="77777777" w:rsidR="0092693D" w:rsidRPr="00CE3B68" w:rsidRDefault="0092693D" w:rsidP="00CE3B68">
      <w:pPr>
        <w:tabs>
          <w:tab w:val="left" w:pos="3900"/>
        </w:tabs>
        <w:jc w:val="both"/>
        <w:rPr>
          <w:rFonts w:ascii="Times New Roman" w:hAnsi="Times New Roman" w:cs="Times New Roman"/>
          <w:b/>
          <w:bCs/>
          <w:sz w:val="24"/>
          <w:szCs w:val="24"/>
        </w:rPr>
      </w:pPr>
    </w:p>
    <w:p w14:paraId="3B816266" w14:textId="77777777" w:rsidR="0092693D" w:rsidRPr="00CE3B68" w:rsidRDefault="0092693D" w:rsidP="00CE3B68">
      <w:pPr>
        <w:tabs>
          <w:tab w:val="left" w:pos="3900"/>
        </w:tabs>
        <w:jc w:val="both"/>
        <w:rPr>
          <w:rFonts w:ascii="Times New Roman" w:hAnsi="Times New Roman" w:cs="Times New Roman"/>
          <w:b/>
          <w:bCs/>
          <w:sz w:val="24"/>
          <w:szCs w:val="24"/>
        </w:rPr>
      </w:pPr>
    </w:p>
    <w:p w14:paraId="433C1163" w14:textId="77777777" w:rsidR="004D407B" w:rsidRPr="00CE3B68" w:rsidRDefault="004D407B" w:rsidP="00CE3B68">
      <w:pPr>
        <w:tabs>
          <w:tab w:val="left" w:pos="3900"/>
        </w:tabs>
        <w:jc w:val="both"/>
        <w:rPr>
          <w:rFonts w:ascii="Times New Roman" w:hAnsi="Times New Roman" w:cs="Times New Roman"/>
          <w:b/>
          <w:bCs/>
          <w:sz w:val="24"/>
          <w:szCs w:val="24"/>
        </w:rPr>
      </w:pPr>
    </w:p>
    <w:p w14:paraId="01099959" w14:textId="77777777" w:rsidR="006D5543" w:rsidRPr="00CE3B68" w:rsidRDefault="006D5543" w:rsidP="00CE3B68">
      <w:pPr>
        <w:tabs>
          <w:tab w:val="left" w:pos="3900"/>
        </w:tabs>
        <w:jc w:val="both"/>
        <w:rPr>
          <w:rFonts w:ascii="Times New Roman" w:hAnsi="Times New Roman" w:cs="Times New Roman"/>
          <w:b/>
          <w:bCs/>
          <w:sz w:val="24"/>
          <w:szCs w:val="24"/>
        </w:rPr>
      </w:pPr>
    </w:p>
    <w:p w14:paraId="4CB837AE" w14:textId="77777777" w:rsidR="0091212C" w:rsidRPr="00CE3B68" w:rsidRDefault="0091212C" w:rsidP="00CE3B68">
      <w:pPr>
        <w:tabs>
          <w:tab w:val="left" w:pos="3900"/>
        </w:tabs>
        <w:jc w:val="both"/>
        <w:rPr>
          <w:rFonts w:ascii="Times New Roman" w:hAnsi="Times New Roman" w:cs="Times New Roman"/>
          <w:b/>
          <w:bCs/>
          <w:sz w:val="24"/>
          <w:szCs w:val="24"/>
        </w:rPr>
      </w:pPr>
    </w:p>
    <w:p w14:paraId="28959FBA" w14:textId="77777777" w:rsidR="0091212C" w:rsidRPr="00CE3B68" w:rsidRDefault="0091212C" w:rsidP="00CE3B68">
      <w:pPr>
        <w:tabs>
          <w:tab w:val="left" w:pos="3900"/>
        </w:tabs>
        <w:jc w:val="both"/>
        <w:rPr>
          <w:rFonts w:ascii="Times New Roman" w:hAnsi="Times New Roman" w:cs="Times New Roman"/>
          <w:b/>
          <w:bCs/>
          <w:sz w:val="24"/>
          <w:szCs w:val="24"/>
        </w:rPr>
      </w:pPr>
    </w:p>
    <w:p w14:paraId="5D83C7BC" w14:textId="5C6BD352" w:rsidR="006D5543" w:rsidRPr="00CE3B68" w:rsidRDefault="006D5543" w:rsidP="00CE3B68">
      <w:pPr>
        <w:tabs>
          <w:tab w:val="left" w:pos="3900"/>
        </w:tabs>
        <w:jc w:val="both"/>
        <w:rPr>
          <w:rFonts w:ascii="Times New Roman" w:hAnsi="Times New Roman" w:cs="Times New Roman"/>
          <w:b/>
          <w:bCs/>
          <w:sz w:val="24"/>
          <w:szCs w:val="24"/>
        </w:rPr>
      </w:pPr>
      <w:r w:rsidRPr="00CE3B68">
        <w:rPr>
          <w:rFonts w:ascii="Times New Roman" w:hAnsi="Times New Roman" w:cs="Times New Roman"/>
          <w:b/>
          <w:bCs/>
          <w:sz w:val="24"/>
          <w:szCs w:val="24"/>
        </w:rPr>
        <w:lastRenderedPageBreak/>
        <w:t>Question 8.</w:t>
      </w:r>
    </w:p>
    <w:p w14:paraId="42A40C6B" w14:textId="77777777" w:rsidR="0091212C" w:rsidRPr="00CE3B68" w:rsidRDefault="0091212C" w:rsidP="00CE3B68">
      <w:pPr>
        <w:tabs>
          <w:tab w:val="left" w:pos="3900"/>
        </w:tabs>
        <w:jc w:val="both"/>
        <w:rPr>
          <w:rFonts w:ascii="Times New Roman" w:hAnsi="Times New Roman" w:cs="Times New Roman"/>
          <w:b/>
          <w:bCs/>
          <w:sz w:val="24"/>
          <w:szCs w:val="24"/>
        </w:rPr>
      </w:pPr>
    </w:p>
    <w:p w14:paraId="4AD38706" w14:textId="398EF6F6" w:rsidR="006D5543" w:rsidRPr="00CE3B68" w:rsidRDefault="005422B4" w:rsidP="00CE3B68">
      <w:pPr>
        <w:tabs>
          <w:tab w:val="left" w:pos="3900"/>
        </w:tabs>
        <w:jc w:val="both"/>
        <w:rPr>
          <w:rFonts w:ascii="Times New Roman" w:hAnsi="Times New Roman" w:cs="Times New Roman"/>
          <w:b/>
          <w:bCs/>
          <w:sz w:val="24"/>
          <w:szCs w:val="24"/>
        </w:rPr>
      </w:pPr>
      <w:r w:rsidRPr="00CE3B68">
        <w:rPr>
          <w:rFonts w:ascii="Times New Roman" w:hAnsi="Times New Roman" w:cs="Times New Roman"/>
          <w:b/>
          <w:bCs/>
          <w:noProof/>
          <w:sz w:val="24"/>
          <w:szCs w:val="24"/>
        </w:rPr>
        <w:drawing>
          <wp:inline distT="0" distB="0" distL="0" distR="0" wp14:anchorId="3CA501F3" wp14:editId="204ABC36">
            <wp:extent cx="5731510" cy="2563495"/>
            <wp:effectExtent l="0" t="0" r="2540" b="8255"/>
            <wp:docPr id="22161602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616028" name="Picture 1" descr="A screenshot of a computer&#10;&#10;Description automatically generated"/>
                    <pic:cNvPicPr/>
                  </pic:nvPicPr>
                  <pic:blipFill>
                    <a:blip r:embed="rId40"/>
                    <a:stretch>
                      <a:fillRect/>
                    </a:stretch>
                  </pic:blipFill>
                  <pic:spPr>
                    <a:xfrm>
                      <a:off x="0" y="0"/>
                      <a:ext cx="5731510" cy="2563495"/>
                    </a:xfrm>
                    <a:prstGeom prst="rect">
                      <a:avLst/>
                    </a:prstGeom>
                  </pic:spPr>
                </pic:pic>
              </a:graphicData>
            </a:graphic>
          </wp:inline>
        </w:drawing>
      </w:r>
    </w:p>
    <w:p w14:paraId="698DD3FF" w14:textId="77777777" w:rsidR="00B01E46" w:rsidRPr="00CE3B68" w:rsidRDefault="00B01E46" w:rsidP="00CE3B68">
      <w:pPr>
        <w:tabs>
          <w:tab w:val="left" w:pos="3900"/>
        </w:tabs>
        <w:jc w:val="both"/>
        <w:rPr>
          <w:rFonts w:ascii="Times New Roman" w:hAnsi="Times New Roman" w:cs="Times New Roman"/>
          <w:b/>
          <w:bCs/>
          <w:sz w:val="24"/>
          <w:szCs w:val="24"/>
        </w:rPr>
      </w:pPr>
    </w:p>
    <w:p w14:paraId="19782483" w14:textId="77777777" w:rsidR="0091212C" w:rsidRPr="00CE3B68" w:rsidRDefault="0091212C" w:rsidP="00CE3B68">
      <w:pPr>
        <w:tabs>
          <w:tab w:val="left" w:pos="3900"/>
        </w:tabs>
        <w:jc w:val="both"/>
        <w:rPr>
          <w:rFonts w:ascii="Times New Roman" w:hAnsi="Times New Roman" w:cs="Times New Roman"/>
          <w:sz w:val="24"/>
          <w:szCs w:val="24"/>
        </w:rPr>
      </w:pPr>
      <w:r w:rsidRPr="00CE3B68">
        <w:rPr>
          <w:rFonts w:ascii="Times New Roman" w:hAnsi="Times New Roman" w:cs="Times New Roman"/>
          <w:sz w:val="24"/>
          <w:szCs w:val="24"/>
        </w:rPr>
        <w:t>The collective result of all the responses to this question.</w:t>
      </w:r>
    </w:p>
    <w:p w14:paraId="3EB6CCB6" w14:textId="77777777" w:rsidR="008E782F" w:rsidRPr="00CE3B68" w:rsidRDefault="008E782F" w:rsidP="00CE3B68">
      <w:pPr>
        <w:tabs>
          <w:tab w:val="left" w:pos="3900"/>
        </w:tabs>
        <w:jc w:val="both"/>
        <w:rPr>
          <w:rFonts w:ascii="Times New Roman" w:hAnsi="Times New Roman" w:cs="Times New Roman"/>
          <w:b/>
          <w:bCs/>
          <w:sz w:val="24"/>
          <w:szCs w:val="24"/>
        </w:rPr>
      </w:pPr>
    </w:p>
    <w:p w14:paraId="524A85A4" w14:textId="1E166273" w:rsidR="008E782F" w:rsidRPr="00CE3B68" w:rsidRDefault="00C568CC" w:rsidP="00CE3B68">
      <w:pPr>
        <w:tabs>
          <w:tab w:val="left" w:pos="3900"/>
        </w:tabs>
        <w:jc w:val="both"/>
        <w:rPr>
          <w:rFonts w:ascii="Times New Roman" w:hAnsi="Times New Roman" w:cs="Times New Roman"/>
          <w:b/>
          <w:bCs/>
          <w:sz w:val="24"/>
          <w:szCs w:val="24"/>
        </w:rPr>
      </w:pPr>
      <w:r w:rsidRPr="00CE3B68">
        <w:rPr>
          <w:rFonts w:ascii="Times New Roman" w:hAnsi="Times New Roman" w:cs="Times New Roman"/>
          <w:b/>
          <w:bCs/>
          <w:noProof/>
          <w:sz w:val="24"/>
          <w:szCs w:val="24"/>
        </w:rPr>
        <w:drawing>
          <wp:inline distT="0" distB="0" distL="0" distR="0" wp14:anchorId="5BCB923E" wp14:editId="71BD780A">
            <wp:extent cx="5731510" cy="1987550"/>
            <wp:effectExtent l="0" t="0" r="2540" b="0"/>
            <wp:docPr id="956436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64363" name="Picture 1" descr="A screenshot of a computer&#10;&#10;Description automatically generated"/>
                    <pic:cNvPicPr/>
                  </pic:nvPicPr>
                  <pic:blipFill>
                    <a:blip r:embed="rId41"/>
                    <a:stretch>
                      <a:fillRect/>
                    </a:stretch>
                  </pic:blipFill>
                  <pic:spPr>
                    <a:xfrm>
                      <a:off x="0" y="0"/>
                      <a:ext cx="5731510" cy="1987550"/>
                    </a:xfrm>
                    <a:prstGeom prst="rect">
                      <a:avLst/>
                    </a:prstGeom>
                  </pic:spPr>
                </pic:pic>
              </a:graphicData>
            </a:graphic>
          </wp:inline>
        </w:drawing>
      </w:r>
    </w:p>
    <w:p w14:paraId="065F2F4C" w14:textId="77777777" w:rsidR="00896F29" w:rsidRPr="00CE3B68" w:rsidRDefault="00896F29" w:rsidP="00CE3B68">
      <w:pPr>
        <w:tabs>
          <w:tab w:val="left" w:pos="3900"/>
        </w:tabs>
        <w:jc w:val="both"/>
        <w:rPr>
          <w:rFonts w:ascii="Times New Roman" w:hAnsi="Times New Roman" w:cs="Times New Roman"/>
          <w:b/>
          <w:bCs/>
          <w:sz w:val="24"/>
          <w:szCs w:val="24"/>
        </w:rPr>
      </w:pPr>
    </w:p>
    <w:p w14:paraId="16200D1A" w14:textId="47444F5B" w:rsidR="00A97470" w:rsidRPr="00CE3B68" w:rsidRDefault="00A97470" w:rsidP="00CE3B68">
      <w:pPr>
        <w:tabs>
          <w:tab w:val="left" w:pos="3900"/>
        </w:tabs>
        <w:jc w:val="both"/>
        <w:rPr>
          <w:rFonts w:ascii="Times New Roman" w:hAnsi="Times New Roman" w:cs="Times New Roman"/>
          <w:sz w:val="24"/>
          <w:szCs w:val="24"/>
        </w:rPr>
      </w:pPr>
      <w:r w:rsidRPr="00CE3B68">
        <w:rPr>
          <w:rFonts w:ascii="Times New Roman" w:hAnsi="Times New Roman" w:cs="Times New Roman"/>
          <w:b/>
          <w:bCs/>
          <w:sz w:val="24"/>
          <w:szCs w:val="24"/>
        </w:rPr>
        <w:t xml:space="preserve"> </w:t>
      </w:r>
      <w:r w:rsidR="00A85CCF" w:rsidRPr="00CE3B68">
        <w:rPr>
          <w:rFonts w:ascii="Times New Roman" w:hAnsi="Times New Roman" w:cs="Times New Roman"/>
          <w:sz w:val="24"/>
          <w:szCs w:val="24"/>
        </w:rPr>
        <w:t>As observed above, a significant portion of respondents find 'Brand image' and 'Logo and packaging' as the most appealing aspects of Coca-Cola's branding. Out of 50 respondents: Brand image: 50% (25 respondents), Advertising campaign: 26% (13 respondents), Logo and packaging: 54% (27 respondents), Sponsorships and partnerships: 12% (6 respondents), Celebrity endorsements: 14% (7 respondents).</w:t>
      </w:r>
    </w:p>
    <w:p w14:paraId="4F797A2D" w14:textId="77777777" w:rsidR="008454D6" w:rsidRPr="00CE3B68" w:rsidRDefault="008454D6" w:rsidP="00CE3B68">
      <w:pPr>
        <w:tabs>
          <w:tab w:val="left" w:pos="3900"/>
        </w:tabs>
        <w:jc w:val="both"/>
        <w:rPr>
          <w:rFonts w:ascii="Times New Roman" w:hAnsi="Times New Roman" w:cs="Times New Roman"/>
          <w:sz w:val="24"/>
          <w:szCs w:val="24"/>
        </w:rPr>
      </w:pPr>
    </w:p>
    <w:p w14:paraId="78797F79" w14:textId="77777777" w:rsidR="008454D6" w:rsidRPr="00CE3B68" w:rsidRDefault="008454D6" w:rsidP="00CE3B68">
      <w:pPr>
        <w:tabs>
          <w:tab w:val="left" w:pos="3900"/>
        </w:tabs>
        <w:jc w:val="both"/>
        <w:rPr>
          <w:rFonts w:ascii="Times New Roman" w:hAnsi="Times New Roman" w:cs="Times New Roman"/>
          <w:sz w:val="24"/>
          <w:szCs w:val="24"/>
        </w:rPr>
      </w:pPr>
    </w:p>
    <w:p w14:paraId="1E06909F" w14:textId="77777777" w:rsidR="008454D6" w:rsidRPr="00CE3B68" w:rsidRDefault="008454D6" w:rsidP="00CE3B68">
      <w:pPr>
        <w:tabs>
          <w:tab w:val="left" w:pos="3900"/>
        </w:tabs>
        <w:jc w:val="both"/>
        <w:rPr>
          <w:rFonts w:ascii="Times New Roman" w:hAnsi="Times New Roman" w:cs="Times New Roman"/>
          <w:sz w:val="24"/>
          <w:szCs w:val="24"/>
        </w:rPr>
      </w:pPr>
    </w:p>
    <w:p w14:paraId="7B948624" w14:textId="77777777" w:rsidR="00C45838" w:rsidRPr="00CE3B68" w:rsidRDefault="00C45838" w:rsidP="00CE3B68">
      <w:pPr>
        <w:tabs>
          <w:tab w:val="left" w:pos="3900"/>
        </w:tabs>
        <w:jc w:val="both"/>
        <w:rPr>
          <w:rFonts w:ascii="Times New Roman" w:hAnsi="Times New Roman" w:cs="Times New Roman"/>
          <w:sz w:val="24"/>
          <w:szCs w:val="24"/>
        </w:rPr>
      </w:pPr>
    </w:p>
    <w:p w14:paraId="72B5347E" w14:textId="03A56807" w:rsidR="00D1254E" w:rsidRPr="00CE3B68" w:rsidRDefault="00D1254E" w:rsidP="00CE3B68">
      <w:pPr>
        <w:tabs>
          <w:tab w:val="left" w:pos="3900"/>
        </w:tabs>
        <w:jc w:val="both"/>
        <w:rPr>
          <w:rFonts w:ascii="Times New Roman" w:hAnsi="Times New Roman" w:cs="Times New Roman"/>
          <w:b/>
          <w:bCs/>
          <w:sz w:val="24"/>
          <w:szCs w:val="24"/>
        </w:rPr>
      </w:pPr>
      <w:r w:rsidRPr="00CE3B68">
        <w:rPr>
          <w:rFonts w:ascii="Times New Roman" w:hAnsi="Times New Roman" w:cs="Times New Roman"/>
          <w:b/>
          <w:bCs/>
          <w:sz w:val="24"/>
          <w:szCs w:val="24"/>
        </w:rPr>
        <w:lastRenderedPageBreak/>
        <w:t>Question 9.</w:t>
      </w:r>
    </w:p>
    <w:p w14:paraId="2F753DD7" w14:textId="77777777" w:rsidR="00896F29" w:rsidRPr="00CE3B68" w:rsidRDefault="00896F29" w:rsidP="00CE3B68">
      <w:pPr>
        <w:tabs>
          <w:tab w:val="left" w:pos="3900"/>
        </w:tabs>
        <w:jc w:val="both"/>
        <w:rPr>
          <w:rFonts w:ascii="Times New Roman" w:hAnsi="Times New Roman" w:cs="Times New Roman"/>
          <w:b/>
          <w:bCs/>
          <w:sz w:val="24"/>
          <w:szCs w:val="24"/>
        </w:rPr>
      </w:pPr>
    </w:p>
    <w:p w14:paraId="0B999C89" w14:textId="4B75AF5D" w:rsidR="00D1254E" w:rsidRPr="00CE3B68" w:rsidRDefault="003063DA" w:rsidP="00CE3B68">
      <w:pPr>
        <w:tabs>
          <w:tab w:val="left" w:pos="3900"/>
        </w:tabs>
        <w:jc w:val="both"/>
        <w:rPr>
          <w:rFonts w:ascii="Times New Roman" w:hAnsi="Times New Roman" w:cs="Times New Roman"/>
          <w:b/>
          <w:bCs/>
          <w:sz w:val="24"/>
          <w:szCs w:val="24"/>
        </w:rPr>
      </w:pPr>
      <w:r w:rsidRPr="00CE3B68">
        <w:rPr>
          <w:rFonts w:ascii="Times New Roman" w:hAnsi="Times New Roman" w:cs="Times New Roman"/>
          <w:b/>
          <w:bCs/>
          <w:noProof/>
          <w:sz w:val="24"/>
          <w:szCs w:val="24"/>
        </w:rPr>
        <w:drawing>
          <wp:inline distT="0" distB="0" distL="0" distR="0" wp14:anchorId="7CD55BF2" wp14:editId="796824E4">
            <wp:extent cx="5731510" cy="1011555"/>
            <wp:effectExtent l="0" t="0" r="2540" b="0"/>
            <wp:docPr id="1030081629" name="Picture 1" descr="A close 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081629" name="Picture 1" descr="A close up of a text&#10;&#10;Description automatically generated"/>
                    <pic:cNvPicPr/>
                  </pic:nvPicPr>
                  <pic:blipFill>
                    <a:blip r:embed="rId42"/>
                    <a:stretch>
                      <a:fillRect/>
                    </a:stretch>
                  </pic:blipFill>
                  <pic:spPr>
                    <a:xfrm>
                      <a:off x="0" y="0"/>
                      <a:ext cx="5731510" cy="1011555"/>
                    </a:xfrm>
                    <a:prstGeom prst="rect">
                      <a:avLst/>
                    </a:prstGeom>
                  </pic:spPr>
                </pic:pic>
              </a:graphicData>
            </a:graphic>
          </wp:inline>
        </w:drawing>
      </w:r>
    </w:p>
    <w:p w14:paraId="5213B324" w14:textId="77777777" w:rsidR="002D401F" w:rsidRPr="00CE3B68" w:rsidRDefault="002D401F" w:rsidP="00CE3B68">
      <w:pPr>
        <w:tabs>
          <w:tab w:val="left" w:pos="3900"/>
        </w:tabs>
        <w:jc w:val="both"/>
        <w:rPr>
          <w:rFonts w:ascii="Times New Roman" w:hAnsi="Times New Roman" w:cs="Times New Roman"/>
          <w:b/>
          <w:bCs/>
          <w:sz w:val="24"/>
          <w:szCs w:val="24"/>
        </w:rPr>
      </w:pPr>
    </w:p>
    <w:p w14:paraId="186A209A" w14:textId="77777777" w:rsidR="00625979" w:rsidRPr="00CE3B68" w:rsidRDefault="00625979" w:rsidP="00CE3B68">
      <w:pPr>
        <w:tabs>
          <w:tab w:val="left" w:pos="3900"/>
        </w:tabs>
        <w:jc w:val="both"/>
        <w:rPr>
          <w:rFonts w:ascii="Times New Roman" w:hAnsi="Times New Roman" w:cs="Times New Roman"/>
          <w:sz w:val="24"/>
          <w:szCs w:val="24"/>
        </w:rPr>
      </w:pPr>
      <w:r w:rsidRPr="00CE3B68">
        <w:rPr>
          <w:rFonts w:ascii="Times New Roman" w:hAnsi="Times New Roman" w:cs="Times New Roman"/>
          <w:sz w:val="24"/>
          <w:szCs w:val="24"/>
        </w:rPr>
        <w:t>The collective result of all the responses to this question.</w:t>
      </w:r>
    </w:p>
    <w:p w14:paraId="05182CC9" w14:textId="77777777" w:rsidR="00625979" w:rsidRPr="00CE3B68" w:rsidRDefault="00625979" w:rsidP="00CE3B68">
      <w:pPr>
        <w:tabs>
          <w:tab w:val="left" w:pos="3900"/>
        </w:tabs>
        <w:jc w:val="both"/>
        <w:rPr>
          <w:rFonts w:ascii="Times New Roman" w:hAnsi="Times New Roman" w:cs="Times New Roman"/>
          <w:sz w:val="24"/>
          <w:szCs w:val="24"/>
        </w:rPr>
      </w:pPr>
    </w:p>
    <w:p w14:paraId="2E357E39" w14:textId="77777777" w:rsidR="002D401F" w:rsidRPr="00CE3B68" w:rsidRDefault="002D401F" w:rsidP="00CE3B68">
      <w:pPr>
        <w:tabs>
          <w:tab w:val="left" w:pos="3900"/>
        </w:tabs>
        <w:jc w:val="both"/>
        <w:rPr>
          <w:rFonts w:ascii="Times New Roman" w:hAnsi="Times New Roman" w:cs="Times New Roman"/>
          <w:b/>
          <w:bCs/>
          <w:sz w:val="24"/>
          <w:szCs w:val="24"/>
        </w:rPr>
      </w:pPr>
    </w:p>
    <w:p w14:paraId="54362F5F" w14:textId="090E465B" w:rsidR="00896F29" w:rsidRPr="00CE3B68" w:rsidRDefault="00F4790A" w:rsidP="00CE3B68">
      <w:pPr>
        <w:tabs>
          <w:tab w:val="left" w:pos="3900"/>
        </w:tabs>
        <w:jc w:val="both"/>
        <w:rPr>
          <w:rFonts w:ascii="Times New Roman" w:hAnsi="Times New Roman" w:cs="Times New Roman"/>
          <w:b/>
          <w:bCs/>
          <w:sz w:val="24"/>
          <w:szCs w:val="24"/>
        </w:rPr>
      </w:pPr>
      <w:r w:rsidRPr="00CE3B68">
        <w:rPr>
          <w:rFonts w:ascii="Times New Roman" w:hAnsi="Times New Roman" w:cs="Times New Roman"/>
          <w:b/>
          <w:bCs/>
          <w:noProof/>
          <w:sz w:val="24"/>
          <w:szCs w:val="24"/>
        </w:rPr>
        <w:drawing>
          <wp:inline distT="0" distB="0" distL="0" distR="0" wp14:anchorId="03ADCCA1" wp14:editId="04BFBD67">
            <wp:extent cx="5731510" cy="1840865"/>
            <wp:effectExtent l="0" t="0" r="2540" b="6985"/>
            <wp:docPr id="837956214" name="Picture 1" descr="A screen shot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7956214" name="Picture 1" descr="A screen shot of a white background&#10;&#10;Description automatically generated"/>
                    <pic:cNvPicPr/>
                  </pic:nvPicPr>
                  <pic:blipFill>
                    <a:blip r:embed="rId43"/>
                    <a:stretch>
                      <a:fillRect/>
                    </a:stretch>
                  </pic:blipFill>
                  <pic:spPr>
                    <a:xfrm>
                      <a:off x="0" y="0"/>
                      <a:ext cx="5731510" cy="1840865"/>
                    </a:xfrm>
                    <a:prstGeom prst="rect">
                      <a:avLst/>
                    </a:prstGeom>
                  </pic:spPr>
                </pic:pic>
              </a:graphicData>
            </a:graphic>
          </wp:inline>
        </w:drawing>
      </w:r>
    </w:p>
    <w:p w14:paraId="7FCF8122" w14:textId="77777777" w:rsidR="00625979" w:rsidRPr="00CE3B68" w:rsidRDefault="00625979" w:rsidP="00CE3B68">
      <w:pPr>
        <w:tabs>
          <w:tab w:val="left" w:pos="3900"/>
        </w:tabs>
        <w:jc w:val="both"/>
        <w:rPr>
          <w:rFonts w:ascii="Times New Roman" w:hAnsi="Times New Roman" w:cs="Times New Roman"/>
          <w:b/>
          <w:bCs/>
          <w:sz w:val="24"/>
          <w:szCs w:val="24"/>
        </w:rPr>
      </w:pPr>
    </w:p>
    <w:p w14:paraId="6DA180FB" w14:textId="77777777" w:rsidR="00625979" w:rsidRPr="00CE3B68" w:rsidRDefault="00625979" w:rsidP="00CE3B68">
      <w:pPr>
        <w:tabs>
          <w:tab w:val="left" w:pos="3900"/>
        </w:tabs>
        <w:jc w:val="both"/>
        <w:rPr>
          <w:rFonts w:ascii="Times New Roman" w:hAnsi="Times New Roman" w:cs="Times New Roman"/>
          <w:b/>
          <w:bCs/>
          <w:sz w:val="24"/>
          <w:szCs w:val="24"/>
        </w:rPr>
      </w:pPr>
    </w:p>
    <w:p w14:paraId="4FC3C928" w14:textId="77777777" w:rsidR="00625979" w:rsidRPr="00CE3B68" w:rsidRDefault="00625979" w:rsidP="00CE3B68">
      <w:pPr>
        <w:tabs>
          <w:tab w:val="left" w:pos="3900"/>
        </w:tabs>
        <w:jc w:val="both"/>
        <w:rPr>
          <w:rFonts w:ascii="Times New Roman" w:hAnsi="Times New Roman" w:cs="Times New Roman"/>
          <w:b/>
          <w:bCs/>
          <w:sz w:val="24"/>
          <w:szCs w:val="24"/>
        </w:rPr>
      </w:pPr>
    </w:p>
    <w:p w14:paraId="0633C08B" w14:textId="59BD7BFB" w:rsidR="002D401F" w:rsidRPr="00CE3B68" w:rsidRDefault="00423D5E" w:rsidP="00CE3B68">
      <w:pPr>
        <w:tabs>
          <w:tab w:val="left" w:pos="3900"/>
        </w:tabs>
        <w:jc w:val="both"/>
        <w:rPr>
          <w:rFonts w:ascii="Times New Roman" w:hAnsi="Times New Roman" w:cs="Times New Roman"/>
          <w:b/>
          <w:bCs/>
          <w:sz w:val="24"/>
          <w:szCs w:val="24"/>
        </w:rPr>
      </w:pPr>
      <w:r w:rsidRPr="00CE3B68">
        <w:rPr>
          <w:rFonts w:ascii="Times New Roman" w:hAnsi="Times New Roman" w:cs="Times New Roman"/>
          <w:sz w:val="24"/>
          <w:szCs w:val="24"/>
        </w:rPr>
        <w:t xml:space="preserve">When asked if their purchasing behaviour towards Coca-Cola would change if their favourite celebrity promoted it, </w:t>
      </w:r>
      <w:r w:rsidR="009B7866" w:rsidRPr="00CE3B68">
        <w:rPr>
          <w:rFonts w:ascii="Times New Roman" w:hAnsi="Times New Roman" w:cs="Times New Roman"/>
          <w:sz w:val="24"/>
          <w:szCs w:val="24"/>
        </w:rPr>
        <w:t>most</w:t>
      </w:r>
      <w:r w:rsidRPr="00CE3B68">
        <w:rPr>
          <w:rFonts w:ascii="Times New Roman" w:hAnsi="Times New Roman" w:cs="Times New Roman"/>
          <w:sz w:val="24"/>
          <w:szCs w:val="24"/>
        </w:rPr>
        <w:t xml:space="preserve"> respondents, 30 out of 50, said no, while 20 respondents answered yes.</w:t>
      </w:r>
    </w:p>
    <w:p w14:paraId="21D7366A" w14:textId="77777777" w:rsidR="00B77A97" w:rsidRPr="00CE3B68" w:rsidRDefault="00B77A97" w:rsidP="00CE3B68">
      <w:pPr>
        <w:tabs>
          <w:tab w:val="left" w:pos="3900"/>
        </w:tabs>
        <w:jc w:val="both"/>
        <w:rPr>
          <w:rFonts w:ascii="Times New Roman" w:hAnsi="Times New Roman" w:cs="Times New Roman"/>
          <w:b/>
          <w:bCs/>
          <w:sz w:val="24"/>
          <w:szCs w:val="24"/>
        </w:rPr>
      </w:pPr>
    </w:p>
    <w:p w14:paraId="2C62CADB" w14:textId="77777777" w:rsidR="00625979" w:rsidRPr="00CE3B68" w:rsidRDefault="00625979" w:rsidP="00CE3B68">
      <w:pPr>
        <w:tabs>
          <w:tab w:val="left" w:pos="3900"/>
        </w:tabs>
        <w:jc w:val="both"/>
        <w:rPr>
          <w:rFonts w:ascii="Times New Roman" w:hAnsi="Times New Roman" w:cs="Times New Roman"/>
          <w:b/>
          <w:bCs/>
          <w:sz w:val="24"/>
          <w:szCs w:val="24"/>
        </w:rPr>
      </w:pPr>
    </w:p>
    <w:p w14:paraId="3F692381" w14:textId="77777777" w:rsidR="00625979" w:rsidRPr="00CE3B68" w:rsidRDefault="00625979" w:rsidP="00CE3B68">
      <w:pPr>
        <w:tabs>
          <w:tab w:val="left" w:pos="3900"/>
        </w:tabs>
        <w:jc w:val="both"/>
        <w:rPr>
          <w:rFonts w:ascii="Times New Roman" w:hAnsi="Times New Roman" w:cs="Times New Roman"/>
          <w:b/>
          <w:bCs/>
          <w:sz w:val="24"/>
          <w:szCs w:val="24"/>
        </w:rPr>
      </w:pPr>
    </w:p>
    <w:p w14:paraId="4299F5DB" w14:textId="77777777" w:rsidR="00625979" w:rsidRPr="00CE3B68" w:rsidRDefault="00625979" w:rsidP="00CE3B68">
      <w:pPr>
        <w:tabs>
          <w:tab w:val="left" w:pos="3900"/>
        </w:tabs>
        <w:jc w:val="both"/>
        <w:rPr>
          <w:rFonts w:ascii="Times New Roman" w:hAnsi="Times New Roman" w:cs="Times New Roman"/>
          <w:b/>
          <w:bCs/>
          <w:sz w:val="24"/>
          <w:szCs w:val="24"/>
        </w:rPr>
      </w:pPr>
    </w:p>
    <w:p w14:paraId="00E061DA" w14:textId="77777777" w:rsidR="00625979" w:rsidRPr="00CE3B68" w:rsidRDefault="00625979" w:rsidP="00CE3B68">
      <w:pPr>
        <w:tabs>
          <w:tab w:val="left" w:pos="3900"/>
        </w:tabs>
        <w:jc w:val="both"/>
        <w:rPr>
          <w:rFonts w:ascii="Times New Roman" w:hAnsi="Times New Roman" w:cs="Times New Roman"/>
          <w:b/>
          <w:bCs/>
          <w:sz w:val="24"/>
          <w:szCs w:val="24"/>
        </w:rPr>
      </w:pPr>
    </w:p>
    <w:p w14:paraId="6EAC5827" w14:textId="77777777" w:rsidR="00625979" w:rsidRPr="00CE3B68" w:rsidRDefault="00625979" w:rsidP="00CE3B68">
      <w:pPr>
        <w:tabs>
          <w:tab w:val="left" w:pos="3900"/>
        </w:tabs>
        <w:jc w:val="both"/>
        <w:rPr>
          <w:rFonts w:ascii="Times New Roman" w:hAnsi="Times New Roman" w:cs="Times New Roman"/>
          <w:b/>
          <w:bCs/>
          <w:sz w:val="24"/>
          <w:szCs w:val="24"/>
        </w:rPr>
      </w:pPr>
    </w:p>
    <w:p w14:paraId="441B0F5B" w14:textId="77777777" w:rsidR="00625979" w:rsidRPr="00CE3B68" w:rsidRDefault="00625979" w:rsidP="00CE3B68">
      <w:pPr>
        <w:tabs>
          <w:tab w:val="left" w:pos="3900"/>
        </w:tabs>
        <w:jc w:val="both"/>
        <w:rPr>
          <w:rFonts w:ascii="Times New Roman" w:hAnsi="Times New Roman" w:cs="Times New Roman"/>
          <w:b/>
          <w:bCs/>
          <w:sz w:val="24"/>
          <w:szCs w:val="24"/>
        </w:rPr>
      </w:pPr>
    </w:p>
    <w:p w14:paraId="74E8756B" w14:textId="77777777" w:rsidR="00B77A97" w:rsidRPr="00CE3B68" w:rsidRDefault="00B77A97" w:rsidP="00CE3B68">
      <w:pPr>
        <w:tabs>
          <w:tab w:val="left" w:pos="3900"/>
        </w:tabs>
        <w:jc w:val="both"/>
        <w:rPr>
          <w:rFonts w:ascii="Times New Roman" w:hAnsi="Times New Roman" w:cs="Times New Roman"/>
          <w:b/>
          <w:bCs/>
          <w:sz w:val="24"/>
          <w:szCs w:val="24"/>
        </w:rPr>
      </w:pPr>
    </w:p>
    <w:p w14:paraId="30AE0783" w14:textId="584F4A76" w:rsidR="002D401F" w:rsidRPr="00CE3B68" w:rsidRDefault="002D401F" w:rsidP="00CE3B68">
      <w:pPr>
        <w:tabs>
          <w:tab w:val="left" w:pos="3900"/>
        </w:tabs>
        <w:jc w:val="both"/>
        <w:rPr>
          <w:rFonts w:ascii="Times New Roman" w:hAnsi="Times New Roman" w:cs="Times New Roman"/>
          <w:b/>
          <w:bCs/>
          <w:sz w:val="24"/>
          <w:szCs w:val="24"/>
        </w:rPr>
      </w:pPr>
      <w:r w:rsidRPr="00CE3B68">
        <w:rPr>
          <w:rFonts w:ascii="Times New Roman" w:hAnsi="Times New Roman" w:cs="Times New Roman"/>
          <w:b/>
          <w:bCs/>
          <w:sz w:val="24"/>
          <w:szCs w:val="24"/>
        </w:rPr>
        <w:lastRenderedPageBreak/>
        <w:t>Question 10.</w:t>
      </w:r>
    </w:p>
    <w:p w14:paraId="39835E3F" w14:textId="77777777" w:rsidR="00625979" w:rsidRPr="00CE3B68" w:rsidRDefault="00625979" w:rsidP="00CE3B68">
      <w:pPr>
        <w:tabs>
          <w:tab w:val="left" w:pos="3900"/>
        </w:tabs>
        <w:jc w:val="both"/>
        <w:rPr>
          <w:rFonts w:ascii="Times New Roman" w:hAnsi="Times New Roman" w:cs="Times New Roman"/>
          <w:b/>
          <w:bCs/>
          <w:sz w:val="24"/>
          <w:szCs w:val="24"/>
        </w:rPr>
      </w:pPr>
    </w:p>
    <w:p w14:paraId="25B94F1D" w14:textId="37512354" w:rsidR="00014F70" w:rsidRPr="00CE3B68" w:rsidRDefault="00F21BE7" w:rsidP="00CE3B68">
      <w:pPr>
        <w:tabs>
          <w:tab w:val="left" w:pos="3900"/>
        </w:tabs>
        <w:jc w:val="both"/>
        <w:rPr>
          <w:rFonts w:ascii="Times New Roman" w:hAnsi="Times New Roman" w:cs="Times New Roman"/>
          <w:b/>
          <w:bCs/>
          <w:sz w:val="24"/>
          <w:szCs w:val="24"/>
        </w:rPr>
      </w:pPr>
      <w:r w:rsidRPr="00CE3B68">
        <w:rPr>
          <w:rFonts w:ascii="Times New Roman" w:hAnsi="Times New Roman" w:cs="Times New Roman"/>
          <w:b/>
          <w:bCs/>
          <w:noProof/>
          <w:sz w:val="24"/>
          <w:szCs w:val="24"/>
        </w:rPr>
        <w:drawing>
          <wp:inline distT="0" distB="0" distL="0" distR="0" wp14:anchorId="3EC51539" wp14:editId="0EF375B2">
            <wp:extent cx="5731510" cy="2435225"/>
            <wp:effectExtent l="0" t="0" r="2540" b="3175"/>
            <wp:docPr id="111344398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443981" name="Picture 1" descr="A screenshot of a computer&#10;&#10;Description automatically generated"/>
                    <pic:cNvPicPr/>
                  </pic:nvPicPr>
                  <pic:blipFill>
                    <a:blip r:embed="rId44"/>
                    <a:stretch>
                      <a:fillRect/>
                    </a:stretch>
                  </pic:blipFill>
                  <pic:spPr>
                    <a:xfrm>
                      <a:off x="0" y="0"/>
                      <a:ext cx="5731510" cy="2435225"/>
                    </a:xfrm>
                    <a:prstGeom prst="rect">
                      <a:avLst/>
                    </a:prstGeom>
                  </pic:spPr>
                </pic:pic>
              </a:graphicData>
            </a:graphic>
          </wp:inline>
        </w:drawing>
      </w:r>
    </w:p>
    <w:p w14:paraId="76781C6D" w14:textId="77777777" w:rsidR="00B77A97" w:rsidRPr="00CE3B68" w:rsidRDefault="00B77A97" w:rsidP="00CE3B68">
      <w:pPr>
        <w:tabs>
          <w:tab w:val="left" w:pos="3900"/>
        </w:tabs>
        <w:jc w:val="both"/>
        <w:rPr>
          <w:rFonts w:ascii="Times New Roman" w:hAnsi="Times New Roman" w:cs="Times New Roman"/>
          <w:b/>
          <w:bCs/>
          <w:sz w:val="24"/>
          <w:szCs w:val="24"/>
        </w:rPr>
      </w:pPr>
    </w:p>
    <w:p w14:paraId="0F36EFB2" w14:textId="77777777" w:rsidR="00895434" w:rsidRPr="00CE3B68" w:rsidRDefault="00895434" w:rsidP="00CE3B68">
      <w:pPr>
        <w:tabs>
          <w:tab w:val="left" w:pos="3900"/>
        </w:tabs>
        <w:jc w:val="both"/>
        <w:rPr>
          <w:rFonts w:ascii="Times New Roman" w:hAnsi="Times New Roman" w:cs="Times New Roman"/>
          <w:sz w:val="24"/>
          <w:szCs w:val="24"/>
        </w:rPr>
      </w:pPr>
      <w:r w:rsidRPr="00CE3B68">
        <w:rPr>
          <w:rFonts w:ascii="Times New Roman" w:hAnsi="Times New Roman" w:cs="Times New Roman"/>
          <w:sz w:val="24"/>
          <w:szCs w:val="24"/>
        </w:rPr>
        <w:t>The collective result of all the responses to this question.</w:t>
      </w:r>
    </w:p>
    <w:p w14:paraId="37FD65CB" w14:textId="77777777" w:rsidR="00895434" w:rsidRPr="00CE3B68" w:rsidRDefault="00895434" w:rsidP="00CE3B68">
      <w:pPr>
        <w:tabs>
          <w:tab w:val="left" w:pos="3900"/>
        </w:tabs>
        <w:jc w:val="both"/>
        <w:rPr>
          <w:rFonts w:ascii="Times New Roman" w:hAnsi="Times New Roman" w:cs="Times New Roman"/>
          <w:b/>
          <w:bCs/>
          <w:sz w:val="24"/>
          <w:szCs w:val="24"/>
        </w:rPr>
      </w:pPr>
    </w:p>
    <w:p w14:paraId="607C913F" w14:textId="77777777" w:rsidR="00B77A97" w:rsidRPr="00CE3B68" w:rsidRDefault="00B77A97" w:rsidP="00CE3B68">
      <w:pPr>
        <w:tabs>
          <w:tab w:val="left" w:pos="3900"/>
        </w:tabs>
        <w:jc w:val="both"/>
        <w:rPr>
          <w:rFonts w:ascii="Times New Roman" w:hAnsi="Times New Roman" w:cs="Times New Roman"/>
          <w:b/>
          <w:bCs/>
          <w:sz w:val="24"/>
          <w:szCs w:val="24"/>
        </w:rPr>
      </w:pPr>
    </w:p>
    <w:p w14:paraId="6F1BEC63" w14:textId="1BBAD9BD" w:rsidR="00014F70" w:rsidRPr="00CE3B68" w:rsidRDefault="00BB7422" w:rsidP="00CE3B68">
      <w:pPr>
        <w:tabs>
          <w:tab w:val="left" w:pos="3900"/>
        </w:tabs>
        <w:jc w:val="both"/>
        <w:rPr>
          <w:rFonts w:ascii="Times New Roman" w:hAnsi="Times New Roman" w:cs="Times New Roman"/>
          <w:b/>
          <w:bCs/>
          <w:sz w:val="24"/>
          <w:szCs w:val="24"/>
        </w:rPr>
      </w:pPr>
      <w:r w:rsidRPr="00CE3B68">
        <w:rPr>
          <w:rFonts w:ascii="Times New Roman" w:hAnsi="Times New Roman" w:cs="Times New Roman"/>
          <w:b/>
          <w:bCs/>
          <w:noProof/>
          <w:sz w:val="24"/>
          <w:szCs w:val="24"/>
        </w:rPr>
        <w:drawing>
          <wp:inline distT="0" distB="0" distL="0" distR="0" wp14:anchorId="6A3FD72A" wp14:editId="6E34B4B6">
            <wp:extent cx="5731510" cy="1991995"/>
            <wp:effectExtent l="0" t="0" r="2540" b="8255"/>
            <wp:docPr id="388755125" name="Picture 1" descr="A colorful pie chart with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755125" name="Picture 1" descr="A colorful pie chart with numbers&#10;&#10;Description automatically generated"/>
                    <pic:cNvPicPr/>
                  </pic:nvPicPr>
                  <pic:blipFill>
                    <a:blip r:embed="rId45"/>
                    <a:stretch>
                      <a:fillRect/>
                    </a:stretch>
                  </pic:blipFill>
                  <pic:spPr>
                    <a:xfrm>
                      <a:off x="0" y="0"/>
                      <a:ext cx="5731510" cy="1991995"/>
                    </a:xfrm>
                    <a:prstGeom prst="rect">
                      <a:avLst/>
                    </a:prstGeom>
                  </pic:spPr>
                </pic:pic>
              </a:graphicData>
            </a:graphic>
          </wp:inline>
        </w:drawing>
      </w:r>
    </w:p>
    <w:p w14:paraId="1629EBC2" w14:textId="77777777" w:rsidR="00AC2436" w:rsidRPr="00CE3B68" w:rsidRDefault="00AC2436" w:rsidP="00CE3B68">
      <w:pPr>
        <w:tabs>
          <w:tab w:val="left" w:pos="3900"/>
        </w:tabs>
        <w:jc w:val="both"/>
        <w:rPr>
          <w:rFonts w:ascii="Times New Roman" w:hAnsi="Times New Roman" w:cs="Times New Roman"/>
          <w:b/>
          <w:bCs/>
          <w:sz w:val="24"/>
          <w:szCs w:val="24"/>
        </w:rPr>
      </w:pPr>
    </w:p>
    <w:p w14:paraId="7D78FC12" w14:textId="77777777" w:rsidR="00C32527" w:rsidRPr="00CE3B68" w:rsidRDefault="00C32527" w:rsidP="00CE3B68">
      <w:pPr>
        <w:tabs>
          <w:tab w:val="left" w:pos="3900"/>
        </w:tabs>
        <w:jc w:val="both"/>
        <w:rPr>
          <w:rFonts w:ascii="Times New Roman" w:hAnsi="Times New Roman" w:cs="Times New Roman"/>
          <w:sz w:val="24"/>
          <w:szCs w:val="24"/>
        </w:rPr>
      </w:pPr>
    </w:p>
    <w:p w14:paraId="291A69E1" w14:textId="55947C3B" w:rsidR="00895434" w:rsidRPr="00CE3B68" w:rsidRDefault="008C7187" w:rsidP="00CE3B68">
      <w:pPr>
        <w:tabs>
          <w:tab w:val="left" w:pos="3900"/>
        </w:tabs>
        <w:jc w:val="both"/>
        <w:rPr>
          <w:rFonts w:ascii="Times New Roman" w:hAnsi="Times New Roman" w:cs="Times New Roman"/>
          <w:b/>
          <w:bCs/>
          <w:sz w:val="24"/>
          <w:szCs w:val="24"/>
        </w:rPr>
      </w:pPr>
      <w:r w:rsidRPr="00CE3B68">
        <w:rPr>
          <w:rFonts w:ascii="Times New Roman" w:hAnsi="Times New Roman" w:cs="Times New Roman"/>
          <w:sz w:val="24"/>
          <w:szCs w:val="24"/>
        </w:rPr>
        <w:t>Majority of respondents, 21 people, stated that Coca-Cola's unique and creative advertising motivates them to buy Coca-Cola products. The results, out of 50 respondents, were as follows: Advertising: 42% (21 respondents), Sales promotion: 18% (9 respondents), Public relations: 14% (7 respondents), Sponsorships: 8% (4 respondents), Direct marketing: 18% (9 respondents).</w:t>
      </w:r>
    </w:p>
    <w:p w14:paraId="057B1BC2" w14:textId="77777777" w:rsidR="00625979" w:rsidRPr="00CE3B68" w:rsidRDefault="00625979" w:rsidP="00CE3B68">
      <w:pPr>
        <w:tabs>
          <w:tab w:val="left" w:pos="3900"/>
        </w:tabs>
        <w:jc w:val="both"/>
        <w:rPr>
          <w:rFonts w:ascii="Times New Roman" w:hAnsi="Times New Roman" w:cs="Times New Roman"/>
          <w:b/>
          <w:bCs/>
          <w:sz w:val="24"/>
          <w:szCs w:val="24"/>
        </w:rPr>
      </w:pPr>
    </w:p>
    <w:p w14:paraId="49916D83" w14:textId="77777777" w:rsidR="008159E9" w:rsidRPr="00CE3B68" w:rsidRDefault="008159E9" w:rsidP="00CE3B68">
      <w:pPr>
        <w:tabs>
          <w:tab w:val="left" w:pos="3900"/>
        </w:tabs>
        <w:jc w:val="both"/>
        <w:rPr>
          <w:rFonts w:ascii="Times New Roman" w:hAnsi="Times New Roman" w:cs="Times New Roman"/>
          <w:b/>
          <w:bCs/>
          <w:sz w:val="24"/>
          <w:szCs w:val="24"/>
        </w:rPr>
      </w:pPr>
    </w:p>
    <w:p w14:paraId="3B803562" w14:textId="77777777" w:rsidR="008159E9" w:rsidRPr="00CE3B68" w:rsidRDefault="008159E9" w:rsidP="00CE3B68">
      <w:pPr>
        <w:tabs>
          <w:tab w:val="left" w:pos="3900"/>
        </w:tabs>
        <w:jc w:val="both"/>
        <w:rPr>
          <w:rFonts w:ascii="Times New Roman" w:hAnsi="Times New Roman" w:cs="Times New Roman"/>
          <w:b/>
          <w:bCs/>
          <w:sz w:val="24"/>
          <w:szCs w:val="24"/>
        </w:rPr>
      </w:pPr>
    </w:p>
    <w:p w14:paraId="1561C9C5" w14:textId="2BE7EB7C" w:rsidR="00B77A97" w:rsidRPr="00CE3B68" w:rsidRDefault="00B77A97" w:rsidP="00CE3B68">
      <w:pPr>
        <w:tabs>
          <w:tab w:val="left" w:pos="3900"/>
        </w:tabs>
        <w:jc w:val="both"/>
        <w:rPr>
          <w:rFonts w:ascii="Times New Roman" w:hAnsi="Times New Roman" w:cs="Times New Roman"/>
          <w:b/>
          <w:bCs/>
          <w:sz w:val="24"/>
          <w:szCs w:val="24"/>
        </w:rPr>
      </w:pPr>
      <w:r w:rsidRPr="00CE3B68">
        <w:rPr>
          <w:rFonts w:ascii="Times New Roman" w:hAnsi="Times New Roman" w:cs="Times New Roman"/>
          <w:b/>
          <w:bCs/>
          <w:sz w:val="24"/>
          <w:szCs w:val="24"/>
        </w:rPr>
        <w:lastRenderedPageBreak/>
        <w:t>Question 11.</w:t>
      </w:r>
    </w:p>
    <w:p w14:paraId="2481C64A" w14:textId="77777777" w:rsidR="00B77A97" w:rsidRPr="00CE3B68" w:rsidRDefault="00B77A97" w:rsidP="00CE3B68">
      <w:pPr>
        <w:tabs>
          <w:tab w:val="left" w:pos="3900"/>
        </w:tabs>
        <w:jc w:val="both"/>
        <w:rPr>
          <w:rFonts w:ascii="Times New Roman" w:hAnsi="Times New Roman" w:cs="Times New Roman"/>
          <w:b/>
          <w:bCs/>
          <w:sz w:val="24"/>
          <w:szCs w:val="24"/>
        </w:rPr>
      </w:pPr>
    </w:p>
    <w:p w14:paraId="2F0F649C" w14:textId="0FE2751A" w:rsidR="00B77A97" w:rsidRPr="00CE3B68" w:rsidRDefault="001D1032" w:rsidP="00CE3B68">
      <w:pPr>
        <w:tabs>
          <w:tab w:val="left" w:pos="3900"/>
        </w:tabs>
        <w:jc w:val="both"/>
        <w:rPr>
          <w:rFonts w:ascii="Times New Roman" w:hAnsi="Times New Roman" w:cs="Times New Roman"/>
          <w:b/>
          <w:bCs/>
          <w:sz w:val="24"/>
          <w:szCs w:val="24"/>
        </w:rPr>
      </w:pPr>
      <w:r w:rsidRPr="00CE3B68">
        <w:rPr>
          <w:rFonts w:ascii="Times New Roman" w:hAnsi="Times New Roman" w:cs="Times New Roman"/>
          <w:b/>
          <w:bCs/>
          <w:noProof/>
          <w:sz w:val="24"/>
          <w:szCs w:val="24"/>
        </w:rPr>
        <w:drawing>
          <wp:inline distT="0" distB="0" distL="0" distR="0" wp14:anchorId="7DB3260E" wp14:editId="5442B64C">
            <wp:extent cx="5731510" cy="1129030"/>
            <wp:effectExtent l="0" t="0" r="2540" b="0"/>
            <wp:docPr id="1618646866"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646866" name="Picture 1" descr="A screenshot of a phone&#10;&#10;Description automatically generated"/>
                    <pic:cNvPicPr/>
                  </pic:nvPicPr>
                  <pic:blipFill>
                    <a:blip r:embed="rId46"/>
                    <a:stretch>
                      <a:fillRect/>
                    </a:stretch>
                  </pic:blipFill>
                  <pic:spPr>
                    <a:xfrm>
                      <a:off x="0" y="0"/>
                      <a:ext cx="5731510" cy="1129030"/>
                    </a:xfrm>
                    <a:prstGeom prst="rect">
                      <a:avLst/>
                    </a:prstGeom>
                  </pic:spPr>
                </pic:pic>
              </a:graphicData>
            </a:graphic>
          </wp:inline>
        </w:drawing>
      </w:r>
    </w:p>
    <w:p w14:paraId="1C7B65FB" w14:textId="77777777" w:rsidR="00C32527" w:rsidRPr="00CE3B68" w:rsidRDefault="00C32527" w:rsidP="00CE3B68">
      <w:pPr>
        <w:tabs>
          <w:tab w:val="left" w:pos="3900"/>
        </w:tabs>
        <w:jc w:val="both"/>
        <w:rPr>
          <w:rFonts w:ascii="Times New Roman" w:hAnsi="Times New Roman" w:cs="Times New Roman"/>
          <w:b/>
          <w:bCs/>
          <w:sz w:val="24"/>
          <w:szCs w:val="24"/>
        </w:rPr>
      </w:pPr>
    </w:p>
    <w:p w14:paraId="28D0AB5A" w14:textId="77777777" w:rsidR="00682CF5" w:rsidRPr="00CE3B68" w:rsidRDefault="00682CF5" w:rsidP="00CE3B68">
      <w:pPr>
        <w:tabs>
          <w:tab w:val="left" w:pos="3900"/>
        </w:tabs>
        <w:jc w:val="both"/>
        <w:rPr>
          <w:rFonts w:ascii="Times New Roman" w:hAnsi="Times New Roman" w:cs="Times New Roman"/>
          <w:sz w:val="24"/>
          <w:szCs w:val="24"/>
        </w:rPr>
      </w:pPr>
      <w:r w:rsidRPr="00CE3B68">
        <w:rPr>
          <w:rFonts w:ascii="Times New Roman" w:hAnsi="Times New Roman" w:cs="Times New Roman"/>
          <w:sz w:val="24"/>
          <w:szCs w:val="24"/>
        </w:rPr>
        <w:t>The collective result of all the responses to this question.</w:t>
      </w:r>
    </w:p>
    <w:p w14:paraId="5DAA9A87" w14:textId="77777777" w:rsidR="00C32527" w:rsidRPr="00CE3B68" w:rsidRDefault="00C32527" w:rsidP="00CE3B68">
      <w:pPr>
        <w:tabs>
          <w:tab w:val="left" w:pos="3900"/>
        </w:tabs>
        <w:jc w:val="both"/>
        <w:rPr>
          <w:rFonts w:ascii="Times New Roman" w:hAnsi="Times New Roman" w:cs="Times New Roman"/>
          <w:b/>
          <w:bCs/>
          <w:noProof/>
          <w:sz w:val="24"/>
          <w:szCs w:val="24"/>
        </w:rPr>
      </w:pPr>
    </w:p>
    <w:p w14:paraId="7CC082AF" w14:textId="7C3078D4" w:rsidR="003E479E" w:rsidRPr="00CE3B68" w:rsidRDefault="00682CF5" w:rsidP="00CE3B68">
      <w:pPr>
        <w:tabs>
          <w:tab w:val="left" w:pos="3900"/>
        </w:tabs>
        <w:jc w:val="both"/>
        <w:rPr>
          <w:rFonts w:ascii="Times New Roman" w:hAnsi="Times New Roman" w:cs="Times New Roman"/>
          <w:b/>
          <w:bCs/>
          <w:sz w:val="24"/>
          <w:szCs w:val="24"/>
        </w:rPr>
      </w:pPr>
      <w:r w:rsidRPr="00CE3B68">
        <w:rPr>
          <w:rFonts w:ascii="Times New Roman" w:hAnsi="Times New Roman" w:cs="Times New Roman"/>
          <w:b/>
          <w:bCs/>
          <w:noProof/>
          <w:sz w:val="24"/>
          <w:szCs w:val="24"/>
        </w:rPr>
        <w:drawing>
          <wp:inline distT="0" distB="0" distL="0" distR="0" wp14:anchorId="6A984B28" wp14:editId="7CCCF45E">
            <wp:extent cx="5982970" cy="3022639"/>
            <wp:effectExtent l="0" t="0" r="0" b="6350"/>
            <wp:docPr id="18291663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9166384" name=""/>
                    <pic:cNvPicPr/>
                  </pic:nvPicPr>
                  <pic:blipFill>
                    <a:blip r:embed="rId47"/>
                    <a:stretch>
                      <a:fillRect/>
                    </a:stretch>
                  </pic:blipFill>
                  <pic:spPr>
                    <a:xfrm>
                      <a:off x="0" y="0"/>
                      <a:ext cx="5993006" cy="3027709"/>
                    </a:xfrm>
                    <a:prstGeom prst="rect">
                      <a:avLst/>
                    </a:prstGeom>
                  </pic:spPr>
                </pic:pic>
              </a:graphicData>
            </a:graphic>
          </wp:inline>
        </w:drawing>
      </w:r>
    </w:p>
    <w:p w14:paraId="18831B52" w14:textId="77777777" w:rsidR="00152767" w:rsidRPr="00CE3B68" w:rsidRDefault="00152767" w:rsidP="00CE3B68">
      <w:pPr>
        <w:tabs>
          <w:tab w:val="left" w:pos="3900"/>
        </w:tabs>
        <w:jc w:val="both"/>
        <w:rPr>
          <w:rFonts w:ascii="Times New Roman" w:hAnsi="Times New Roman" w:cs="Times New Roman"/>
          <w:b/>
          <w:bCs/>
          <w:sz w:val="24"/>
          <w:szCs w:val="24"/>
        </w:rPr>
      </w:pPr>
    </w:p>
    <w:p w14:paraId="0E20D6EF" w14:textId="77777777" w:rsidR="00C32527" w:rsidRPr="00CE3B68" w:rsidRDefault="00C32527" w:rsidP="00CE3B68">
      <w:pPr>
        <w:tabs>
          <w:tab w:val="left" w:pos="3900"/>
        </w:tabs>
        <w:jc w:val="both"/>
        <w:rPr>
          <w:rFonts w:ascii="Times New Roman" w:hAnsi="Times New Roman" w:cs="Times New Roman"/>
          <w:b/>
          <w:bCs/>
          <w:sz w:val="24"/>
          <w:szCs w:val="24"/>
        </w:rPr>
      </w:pPr>
    </w:p>
    <w:p w14:paraId="2F5B528B" w14:textId="77777777" w:rsidR="00C32527" w:rsidRPr="00CE3B68" w:rsidRDefault="00C32527" w:rsidP="00CE3B68">
      <w:pPr>
        <w:tabs>
          <w:tab w:val="left" w:pos="3900"/>
        </w:tabs>
        <w:jc w:val="both"/>
        <w:rPr>
          <w:rFonts w:ascii="Times New Roman" w:hAnsi="Times New Roman" w:cs="Times New Roman"/>
          <w:b/>
          <w:bCs/>
          <w:sz w:val="24"/>
          <w:szCs w:val="24"/>
        </w:rPr>
      </w:pPr>
    </w:p>
    <w:p w14:paraId="198B3D2B" w14:textId="5DD40E61" w:rsidR="00C32527" w:rsidRPr="00CE3B68" w:rsidRDefault="00597904" w:rsidP="00CE3B68">
      <w:pPr>
        <w:tabs>
          <w:tab w:val="left" w:pos="3900"/>
        </w:tabs>
        <w:jc w:val="both"/>
        <w:rPr>
          <w:rFonts w:ascii="Times New Roman" w:hAnsi="Times New Roman" w:cs="Times New Roman"/>
          <w:sz w:val="24"/>
          <w:szCs w:val="24"/>
        </w:rPr>
      </w:pPr>
      <w:r w:rsidRPr="00CE3B68">
        <w:rPr>
          <w:rFonts w:ascii="Times New Roman" w:hAnsi="Times New Roman" w:cs="Times New Roman"/>
          <w:sz w:val="24"/>
          <w:szCs w:val="24"/>
        </w:rPr>
        <w:t xml:space="preserve">Majority of the respondents, </w:t>
      </w:r>
      <w:r w:rsidR="00432247" w:rsidRPr="00CE3B68">
        <w:rPr>
          <w:rFonts w:ascii="Times New Roman" w:hAnsi="Times New Roman" w:cs="Times New Roman"/>
          <w:sz w:val="24"/>
          <w:szCs w:val="24"/>
        </w:rPr>
        <w:t>totalling</w:t>
      </w:r>
      <w:r w:rsidRPr="00CE3B68">
        <w:rPr>
          <w:rFonts w:ascii="Times New Roman" w:hAnsi="Times New Roman" w:cs="Times New Roman"/>
          <w:sz w:val="24"/>
          <w:szCs w:val="24"/>
        </w:rPr>
        <w:t xml:space="preserve"> 15 people, expressed their intention to continue purchasing Coca-Cola products. With an average rating of 7.22, it indicates a strong inclination among respondents to persist in purchasing Coca-Cola products in the future.</w:t>
      </w:r>
    </w:p>
    <w:p w14:paraId="49E26731" w14:textId="77777777" w:rsidR="004D407B" w:rsidRPr="00CE3B68" w:rsidRDefault="004D407B" w:rsidP="00CE3B68">
      <w:pPr>
        <w:tabs>
          <w:tab w:val="left" w:pos="3900"/>
        </w:tabs>
        <w:jc w:val="both"/>
        <w:rPr>
          <w:rFonts w:ascii="Times New Roman" w:hAnsi="Times New Roman" w:cs="Times New Roman"/>
          <w:sz w:val="24"/>
          <w:szCs w:val="24"/>
        </w:rPr>
      </w:pPr>
    </w:p>
    <w:p w14:paraId="4A1182AF" w14:textId="77777777" w:rsidR="002538DA" w:rsidRPr="00CE3B68" w:rsidRDefault="002538DA" w:rsidP="00CE3B68">
      <w:pPr>
        <w:tabs>
          <w:tab w:val="left" w:pos="3900"/>
        </w:tabs>
        <w:jc w:val="both"/>
        <w:rPr>
          <w:rFonts w:ascii="Times New Roman" w:hAnsi="Times New Roman" w:cs="Times New Roman"/>
          <w:sz w:val="24"/>
          <w:szCs w:val="24"/>
        </w:rPr>
      </w:pPr>
    </w:p>
    <w:p w14:paraId="0B92E6DB" w14:textId="77777777" w:rsidR="00762E43" w:rsidRPr="00CE3B68" w:rsidRDefault="00762E43" w:rsidP="00CE3B68">
      <w:pPr>
        <w:pStyle w:val="Heading2"/>
        <w:jc w:val="both"/>
        <w:rPr>
          <w:rFonts w:ascii="Times New Roman" w:hAnsi="Times New Roman" w:cs="Times New Roman"/>
        </w:rPr>
      </w:pPr>
    </w:p>
    <w:p w14:paraId="4C1C7354" w14:textId="77777777" w:rsidR="00C46D9B" w:rsidRPr="00CE3B68" w:rsidRDefault="00C46D9B" w:rsidP="00CE3B68">
      <w:pPr>
        <w:jc w:val="both"/>
        <w:rPr>
          <w:rFonts w:ascii="Times New Roman" w:hAnsi="Times New Roman" w:cs="Times New Roman"/>
        </w:rPr>
      </w:pPr>
    </w:p>
    <w:p w14:paraId="17A23D7D" w14:textId="464CF37A" w:rsidR="008159E9" w:rsidRDefault="003C0E57" w:rsidP="003C0E57">
      <w:pPr>
        <w:pStyle w:val="Heading3"/>
      </w:pPr>
      <w:bookmarkStart w:id="48" w:name="_Toc165050337"/>
      <w:r>
        <w:lastRenderedPageBreak/>
        <w:t xml:space="preserve">4.3.1 </w:t>
      </w:r>
      <w:r w:rsidR="00D46D1E" w:rsidRPr="00CE3B68">
        <w:t>Discussion</w:t>
      </w:r>
      <w:r w:rsidR="00E46D8E" w:rsidRPr="00CE3B68">
        <w:t xml:space="preserve"> of the collected data</w:t>
      </w:r>
      <w:bookmarkEnd w:id="48"/>
    </w:p>
    <w:p w14:paraId="1D9E8128" w14:textId="77777777" w:rsidR="008F3DFE" w:rsidRPr="008F3DFE" w:rsidRDefault="008F3DFE" w:rsidP="008F3DFE"/>
    <w:p w14:paraId="13466C84" w14:textId="122A9D5D" w:rsidR="00C75672" w:rsidRPr="00CE3B68" w:rsidRDefault="00C75672" w:rsidP="00CE3B68">
      <w:pPr>
        <w:jc w:val="both"/>
        <w:rPr>
          <w:rFonts w:ascii="Times New Roman" w:hAnsi="Times New Roman" w:cs="Times New Roman"/>
          <w:b/>
          <w:bCs/>
          <w:sz w:val="24"/>
          <w:szCs w:val="24"/>
        </w:rPr>
      </w:pPr>
      <w:r w:rsidRPr="00CE3B68">
        <w:rPr>
          <w:rFonts w:ascii="Times New Roman" w:hAnsi="Times New Roman" w:cs="Times New Roman"/>
          <w:b/>
          <w:bCs/>
          <w:sz w:val="24"/>
          <w:szCs w:val="24"/>
        </w:rPr>
        <w:t xml:space="preserve">Consumption Frequency, Consideration in Purchase Decisions, and Taste </w:t>
      </w:r>
      <w:r w:rsidR="00BC4413" w:rsidRPr="00CE3B68">
        <w:rPr>
          <w:rFonts w:ascii="Times New Roman" w:hAnsi="Times New Roman" w:cs="Times New Roman"/>
          <w:b/>
          <w:bCs/>
          <w:sz w:val="24"/>
          <w:szCs w:val="24"/>
        </w:rPr>
        <w:t>Satisfaction:</w:t>
      </w:r>
    </w:p>
    <w:p w14:paraId="55E220C9" w14:textId="5121B80C" w:rsidR="000369D0" w:rsidRPr="00CE3B68" w:rsidRDefault="00C75672" w:rsidP="00CE3B68">
      <w:pPr>
        <w:jc w:val="both"/>
        <w:rPr>
          <w:rFonts w:ascii="Times New Roman" w:hAnsi="Times New Roman" w:cs="Times New Roman"/>
          <w:sz w:val="24"/>
          <w:szCs w:val="24"/>
        </w:rPr>
      </w:pPr>
      <w:r w:rsidRPr="00CE3B68">
        <w:rPr>
          <w:rFonts w:ascii="Times New Roman" w:hAnsi="Times New Roman" w:cs="Times New Roman"/>
          <w:sz w:val="24"/>
          <w:szCs w:val="24"/>
        </w:rPr>
        <w:t>The survey data indicates that a significant portion of respondents consume Coca-Cola products frequently, consider Coca-Cola products in their purchase decisions, and are satisfied with the taste.</w:t>
      </w:r>
      <w:r w:rsidR="00DE73CF" w:rsidRPr="00CE3B68">
        <w:rPr>
          <w:rFonts w:ascii="Times New Roman" w:hAnsi="Times New Roman" w:cs="Times New Roman"/>
          <w:sz w:val="24"/>
          <w:szCs w:val="24"/>
        </w:rPr>
        <w:t xml:space="preserve"> This suggests a consistent demand for Coca-Cola among the surveyed population. </w:t>
      </w:r>
      <w:r w:rsidRPr="00CE3B68">
        <w:rPr>
          <w:rFonts w:ascii="Times New Roman" w:hAnsi="Times New Roman" w:cs="Times New Roman"/>
          <w:sz w:val="24"/>
          <w:szCs w:val="24"/>
        </w:rPr>
        <w:t xml:space="preserve">These findings </w:t>
      </w:r>
      <w:r w:rsidR="00295E95" w:rsidRPr="00CE3B68">
        <w:rPr>
          <w:rFonts w:ascii="Times New Roman" w:hAnsi="Times New Roman" w:cs="Times New Roman"/>
          <w:sz w:val="24"/>
          <w:szCs w:val="24"/>
        </w:rPr>
        <w:t>associate</w:t>
      </w:r>
      <w:r w:rsidRPr="00CE3B68">
        <w:rPr>
          <w:rFonts w:ascii="Times New Roman" w:hAnsi="Times New Roman" w:cs="Times New Roman"/>
          <w:sz w:val="24"/>
          <w:szCs w:val="24"/>
        </w:rPr>
        <w:t xml:space="preserve"> with the literature on brand loyalty and consumer satisfaction, highlighting Coca-Cola's strong brand presence</w:t>
      </w:r>
      <w:r w:rsidR="00134B9A" w:rsidRPr="00CE3B68">
        <w:rPr>
          <w:rFonts w:ascii="Times New Roman" w:hAnsi="Times New Roman" w:cs="Times New Roman"/>
          <w:sz w:val="24"/>
          <w:szCs w:val="24"/>
        </w:rPr>
        <w:t xml:space="preserve">, and influence in the beverage market and </w:t>
      </w:r>
      <w:r w:rsidRPr="00CE3B68">
        <w:rPr>
          <w:rFonts w:ascii="Times New Roman" w:hAnsi="Times New Roman" w:cs="Times New Roman"/>
          <w:sz w:val="24"/>
          <w:szCs w:val="24"/>
        </w:rPr>
        <w:t>product appeal (Solomon, Russell-Bennett, and Previte, 2012).</w:t>
      </w:r>
      <w:r w:rsidR="001B34C3" w:rsidRPr="00CE3B68">
        <w:rPr>
          <w:rFonts w:ascii="Times New Roman" w:hAnsi="Times New Roman" w:cs="Times New Roman"/>
          <w:sz w:val="24"/>
          <w:szCs w:val="24"/>
        </w:rPr>
        <w:t xml:space="preserve"> Most</w:t>
      </w:r>
      <w:r w:rsidR="00C32527" w:rsidRPr="00CE3B68">
        <w:rPr>
          <w:rFonts w:ascii="Times New Roman" w:hAnsi="Times New Roman" w:cs="Times New Roman"/>
          <w:sz w:val="24"/>
          <w:szCs w:val="24"/>
        </w:rPr>
        <w:t xml:space="preserve"> respondents expressed high satisfaction with the taste of Coca-Cola products, with none reporting dissatisfaction. This reflects positively on Coca-Cola's product quality</w:t>
      </w:r>
      <w:r w:rsidR="001B34C3" w:rsidRPr="00CE3B68">
        <w:rPr>
          <w:rFonts w:ascii="Times New Roman" w:hAnsi="Times New Roman" w:cs="Times New Roman"/>
          <w:sz w:val="24"/>
          <w:szCs w:val="24"/>
        </w:rPr>
        <w:t>.</w:t>
      </w:r>
    </w:p>
    <w:p w14:paraId="020F4530" w14:textId="77777777" w:rsidR="008F51D8" w:rsidRPr="00CE3B68" w:rsidRDefault="008F51D8" w:rsidP="00CE3B68">
      <w:pPr>
        <w:jc w:val="both"/>
        <w:rPr>
          <w:rFonts w:ascii="Times New Roman" w:hAnsi="Times New Roman" w:cs="Times New Roman"/>
          <w:sz w:val="24"/>
          <w:szCs w:val="24"/>
        </w:rPr>
      </w:pPr>
    </w:p>
    <w:p w14:paraId="5E57F9B4" w14:textId="77777777" w:rsidR="002F726F" w:rsidRPr="00CE3B68" w:rsidRDefault="008F51D8" w:rsidP="00CE3B68">
      <w:pPr>
        <w:jc w:val="both"/>
        <w:rPr>
          <w:rFonts w:ascii="Times New Roman" w:hAnsi="Times New Roman" w:cs="Times New Roman"/>
          <w:b/>
          <w:bCs/>
          <w:sz w:val="24"/>
          <w:szCs w:val="24"/>
        </w:rPr>
      </w:pPr>
      <w:r w:rsidRPr="00CE3B68">
        <w:rPr>
          <w:rFonts w:ascii="Times New Roman" w:hAnsi="Times New Roman" w:cs="Times New Roman"/>
          <w:b/>
          <w:bCs/>
          <w:sz w:val="24"/>
          <w:szCs w:val="24"/>
        </w:rPr>
        <w:t>Promotional Engagement and Social Media Following</w:t>
      </w:r>
    </w:p>
    <w:p w14:paraId="28E52A8C" w14:textId="755CE674" w:rsidR="008F51D8" w:rsidRPr="00CE3B68" w:rsidRDefault="002F726F" w:rsidP="00CE3B68">
      <w:pPr>
        <w:jc w:val="both"/>
        <w:rPr>
          <w:rFonts w:ascii="Times New Roman" w:hAnsi="Times New Roman" w:cs="Times New Roman"/>
          <w:sz w:val="24"/>
          <w:szCs w:val="24"/>
        </w:rPr>
      </w:pPr>
      <w:r w:rsidRPr="00CE3B68">
        <w:rPr>
          <w:rFonts w:ascii="Times New Roman" w:hAnsi="Times New Roman" w:cs="Times New Roman"/>
          <w:sz w:val="24"/>
          <w:szCs w:val="24"/>
        </w:rPr>
        <w:t>The survey reveals a potential area for improvement in Coca-Cola's digital marketing strategy, as a large proportion of respondents have not received promotional emails or newsletters</w:t>
      </w:r>
      <w:r w:rsidR="00C35C4A" w:rsidRPr="00CE3B68">
        <w:rPr>
          <w:rFonts w:ascii="Times New Roman" w:hAnsi="Times New Roman" w:cs="Times New Roman"/>
          <w:sz w:val="24"/>
          <w:szCs w:val="24"/>
        </w:rPr>
        <w:t>. W</w:t>
      </w:r>
      <w:r w:rsidR="00876AD5" w:rsidRPr="00CE3B68">
        <w:rPr>
          <w:rFonts w:ascii="Times New Roman" w:hAnsi="Times New Roman" w:cs="Times New Roman"/>
          <w:sz w:val="24"/>
          <w:szCs w:val="24"/>
        </w:rPr>
        <w:t xml:space="preserve">hile a significant percentage of respondents follow Coca-Cola on </w:t>
      </w:r>
      <w:r w:rsidR="00C2113E" w:rsidRPr="00CE3B68">
        <w:rPr>
          <w:rFonts w:ascii="Times New Roman" w:hAnsi="Times New Roman" w:cs="Times New Roman"/>
          <w:sz w:val="24"/>
          <w:szCs w:val="24"/>
        </w:rPr>
        <w:t>Instagram, engagement</w:t>
      </w:r>
      <w:r w:rsidRPr="00CE3B68">
        <w:rPr>
          <w:rFonts w:ascii="Times New Roman" w:hAnsi="Times New Roman" w:cs="Times New Roman"/>
          <w:sz w:val="24"/>
          <w:szCs w:val="24"/>
        </w:rPr>
        <w:t xml:space="preserve"> with Coca-Cola's social media content is relatively low. This supports the literature on the importance of social media engagement and interactive content in driving consumer interest and brand visibility in the digital age (Chaffey and Chadwick, 2019); (The Coca-Cola Company, 2023c).</w:t>
      </w:r>
    </w:p>
    <w:p w14:paraId="01582324" w14:textId="77777777" w:rsidR="00762E43" w:rsidRPr="00CE3B68" w:rsidRDefault="00762E43" w:rsidP="00CE3B68">
      <w:pPr>
        <w:jc w:val="both"/>
        <w:rPr>
          <w:rFonts w:ascii="Times New Roman" w:hAnsi="Times New Roman" w:cs="Times New Roman"/>
          <w:sz w:val="24"/>
          <w:szCs w:val="24"/>
        </w:rPr>
      </w:pPr>
    </w:p>
    <w:p w14:paraId="179B9331" w14:textId="77777777" w:rsidR="00F01FB9" w:rsidRPr="00CE3B68" w:rsidRDefault="001329D2" w:rsidP="00CE3B68">
      <w:pPr>
        <w:jc w:val="both"/>
        <w:rPr>
          <w:rFonts w:ascii="Times New Roman" w:hAnsi="Times New Roman" w:cs="Times New Roman"/>
          <w:b/>
          <w:bCs/>
          <w:sz w:val="24"/>
          <w:szCs w:val="24"/>
        </w:rPr>
      </w:pPr>
      <w:r w:rsidRPr="00CE3B68">
        <w:rPr>
          <w:rFonts w:ascii="Times New Roman" w:hAnsi="Times New Roman" w:cs="Times New Roman"/>
          <w:b/>
          <w:bCs/>
          <w:sz w:val="24"/>
          <w:szCs w:val="24"/>
        </w:rPr>
        <w:t>Brand Appeal and Influence of Celebrity Endorsements:</w:t>
      </w:r>
    </w:p>
    <w:p w14:paraId="0E912577" w14:textId="4418A1DB" w:rsidR="002125B3" w:rsidRPr="00CE3B68" w:rsidRDefault="002125B3" w:rsidP="00CE3B68">
      <w:pPr>
        <w:jc w:val="both"/>
        <w:rPr>
          <w:rFonts w:ascii="Times New Roman" w:hAnsi="Times New Roman" w:cs="Times New Roman"/>
          <w:sz w:val="24"/>
          <w:szCs w:val="24"/>
        </w:rPr>
      </w:pPr>
      <w:r w:rsidRPr="00CE3B68">
        <w:rPr>
          <w:rFonts w:ascii="Times New Roman" w:hAnsi="Times New Roman" w:cs="Times New Roman"/>
          <w:sz w:val="24"/>
          <w:szCs w:val="24"/>
        </w:rPr>
        <w:t xml:space="preserve"> Respondents found the brand image and packaging of Coca-Cola appealing, indicating the strength of Coca-Cola's branding efforts. However, the majority stated that their purchasing behaviour would not be affected by celebrity endorsements, suggesting that other factors play a more significant role in their purchasing decisions. This </w:t>
      </w:r>
      <w:r w:rsidR="00D4638C" w:rsidRPr="00CE3B68">
        <w:rPr>
          <w:rFonts w:ascii="Times New Roman" w:hAnsi="Times New Roman" w:cs="Times New Roman"/>
          <w:sz w:val="24"/>
          <w:szCs w:val="24"/>
        </w:rPr>
        <w:t>supports</w:t>
      </w:r>
      <w:r w:rsidRPr="00CE3B68">
        <w:rPr>
          <w:rFonts w:ascii="Times New Roman" w:hAnsi="Times New Roman" w:cs="Times New Roman"/>
          <w:sz w:val="24"/>
          <w:szCs w:val="24"/>
        </w:rPr>
        <w:t xml:space="preserve"> the literature on the effectiveness of branding strategies and the limitations of celebrity endorsements in driving consumer behaviour (Kerr and Patti, 2013).</w:t>
      </w:r>
    </w:p>
    <w:p w14:paraId="4D81AE33" w14:textId="77777777" w:rsidR="003D77DF" w:rsidRPr="00CE3B68" w:rsidRDefault="003D77DF" w:rsidP="00CE3B68">
      <w:pPr>
        <w:jc w:val="both"/>
        <w:rPr>
          <w:rFonts w:ascii="Times New Roman" w:hAnsi="Times New Roman" w:cs="Times New Roman"/>
          <w:sz w:val="24"/>
          <w:szCs w:val="24"/>
        </w:rPr>
      </w:pPr>
    </w:p>
    <w:p w14:paraId="6593F6D0" w14:textId="56885785" w:rsidR="003D77DF" w:rsidRPr="00CE3B68" w:rsidRDefault="003D77DF" w:rsidP="00CE3B68">
      <w:pPr>
        <w:jc w:val="both"/>
        <w:rPr>
          <w:rFonts w:ascii="Times New Roman" w:hAnsi="Times New Roman" w:cs="Times New Roman"/>
          <w:b/>
          <w:bCs/>
          <w:sz w:val="24"/>
          <w:szCs w:val="24"/>
        </w:rPr>
      </w:pPr>
      <w:r w:rsidRPr="00CE3B68">
        <w:rPr>
          <w:rFonts w:ascii="Times New Roman" w:hAnsi="Times New Roman" w:cs="Times New Roman"/>
          <w:b/>
          <w:bCs/>
          <w:sz w:val="24"/>
          <w:szCs w:val="24"/>
        </w:rPr>
        <w:t>Motivation for Purchase and Future Purchase Intent</w:t>
      </w:r>
    </w:p>
    <w:p w14:paraId="7EEB234B" w14:textId="75B694FF" w:rsidR="005A4882" w:rsidRPr="008F3DFE" w:rsidRDefault="003D77DF" w:rsidP="00CE3B68">
      <w:pPr>
        <w:jc w:val="both"/>
        <w:rPr>
          <w:rFonts w:ascii="Times New Roman" w:hAnsi="Times New Roman" w:cs="Times New Roman"/>
          <w:b/>
          <w:bCs/>
          <w:sz w:val="24"/>
          <w:szCs w:val="24"/>
        </w:rPr>
      </w:pPr>
      <w:r w:rsidRPr="00CE3B68">
        <w:rPr>
          <w:rFonts w:ascii="Times New Roman" w:hAnsi="Times New Roman" w:cs="Times New Roman"/>
          <w:sz w:val="24"/>
          <w:szCs w:val="24"/>
        </w:rPr>
        <w:t xml:space="preserve">Creative advertising emerged as the primary motivator for purchasing Coca-Cola products, highlighting the importance of effective marketing campaigns in driving consumer </w:t>
      </w:r>
      <w:r w:rsidR="0043426E" w:rsidRPr="00CE3B68">
        <w:rPr>
          <w:rFonts w:ascii="Times New Roman" w:hAnsi="Times New Roman" w:cs="Times New Roman"/>
          <w:sz w:val="24"/>
          <w:szCs w:val="24"/>
        </w:rPr>
        <w:t>behaviour</w:t>
      </w:r>
      <w:r w:rsidRPr="00CE3B68">
        <w:rPr>
          <w:rFonts w:ascii="Times New Roman" w:hAnsi="Times New Roman" w:cs="Times New Roman"/>
          <w:sz w:val="24"/>
          <w:szCs w:val="24"/>
        </w:rPr>
        <w:t xml:space="preserve">. The survey also indicates a strong likelihood of continued purchase of Coca-Cola products among respondents, suggesting </w:t>
      </w:r>
      <w:r w:rsidR="0043426E" w:rsidRPr="00CE3B68">
        <w:rPr>
          <w:rFonts w:ascii="Times New Roman" w:hAnsi="Times New Roman" w:cs="Times New Roman"/>
          <w:sz w:val="24"/>
          <w:szCs w:val="24"/>
        </w:rPr>
        <w:t>favourable</w:t>
      </w:r>
      <w:r w:rsidRPr="00CE3B68">
        <w:rPr>
          <w:rFonts w:ascii="Times New Roman" w:hAnsi="Times New Roman" w:cs="Times New Roman"/>
          <w:sz w:val="24"/>
          <w:szCs w:val="24"/>
        </w:rPr>
        <w:t xml:space="preserve"> future purchasing </w:t>
      </w:r>
      <w:r w:rsidR="0043426E" w:rsidRPr="00CE3B68">
        <w:rPr>
          <w:rFonts w:ascii="Times New Roman" w:hAnsi="Times New Roman" w:cs="Times New Roman"/>
          <w:sz w:val="24"/>
          <w:szCs w:val="24"/>
        </w:rPr>
        <w:t>behaviour</w:t>
      </w:r>
      <w:r w:rsidRPr="00CE3B68">
        <w:rPr>
          <w:rFonts w:ascii="Times New Roman" w:hAnsi="Times New Roman" w:cs="Times New Roman"/>
          <w:sz w:val="24"/>
          <w:szCs w:val="24"/>
        </w:rPr>
        <w:t xml:space="preserve">. These findings support the literature on the influence of marketing communications on consumer attitudes and </w:t>
      </w:r>
      <w:r w:rsidR="0043426E" w:rsidRPr="00CE3B68">
        <w:rPr>
          <w:rFonts w:ascii="Times New Roman" w:hAnsi="Times New Roman" w:cs="Times New Roman"/>
          <w:sz w:val="24"/>
          <w:szCs w:val="24"/>
        </w:rPr>
        <w:t>behaviours</w:t>
      </w:r>
      <w:r w:rsidRPr="00CE3B68">
        <w:rPr>
          <w:rFonts w:ascii="Times New Roman" w:hAnsi="Times New Roman" w:cs="Times New Roman"/>
          <w:sz w:val="24"/>
          <w:szCs w:val="24"/>
        </w:rPr>
        <w:t xml:space="preserve"> (Bala and Verma, 2018).</w:t>
      </w:r>
      <w:r w:rsidR="009F4CC4">
        <w:rPr>
          <w:rFonts w:ascii="Times New Roman" w:hAnsi="Times New Roman" w:cs="Times New Roman"/>
          <w:b/>
          <w:bCs/>
          <w:sz w:val="24"/>
          <w:szCs w:val="24"/>
        </w:rPr>
        <w:t xml:space="preserve"> </w:t>
      </w:r>
      <w:r w:rsidR="009F4CC4">
        <w:rPr>
          <w:rFonts w:ascii="Times New Roman" w:hAnsi="Times New Roman" w:cs="Times New Roman"/>
          <w:sz w:val="24"/>
          <w:szCs w:val="24"/>
        </w:rPr>
        <w:t>T</w:t>
      </w:r>
      <w:r w:rsidR="00C32527" w:rsidRPr="00CE3B68">
        <w:rPr>
          <w:rFonts w:ascii="Times New Roman" w:hAnsi="Times New Roman" w:cs="Times New Roman"/>
          <w:sz w:val="24"/>
          <w:szCs w:val="24"/>
        </w:rPr>
        <w:t>he survey provides valuable insights into consumer perceptions and behaviours regarding Coca-Cola products, highlighting areas of strength as well as opportunities for further enhancement in marketing and promotional strategies.</w:t>
      </w:r>
      <w:r w:rsidR="00EF1AF0" w:rsidRPr="00CE3B68">
        <w:rPr>
          <w:rFonts w:ascii="Times New Roman" w:hAnsi="Times New Roman" w:cs="Times New Roman"/>
          <w:sz w:val="24"/>
          <w:szCs w:val="24"/>
        </w:rPr>
        <w:t xml:space="preserve"> The survey also highlights the fact</w:t>
      </w:r>
      <w:r w:rsidR="00D10540" w:rsidRPr="00CE3B68">
        <w:rPr>
          <w:rFonts w:ascii="Times New Roman" w:hAnsi="Times New Roman" w:cs="Times New Roman"/>
          <w:sz w:val="24"/>
          <w:szCs w:val="24"/>
        </w:rPr>
        <w:t xml:space="preserve"> that Coca cola needs to </w:t>
      </w:r>
      <w:r w:rsidR="00F9399B" w:rsidRPr="00CE3B68">
        <w:rPr>
          <w:rFonts w:ascii="Times New Roman" w:hAnsi="Times New Roman" w:cs="Times New Roman"/>
          <w:sz w:val="24"/>
          <w:szCs w:val="24"/>
        </w:rPr>
        <w:t xml:space="preserve">focus on digital marketing and social media promotions </w:t>
      </w:r>
      <w:r w:rsidR="008B203F" w:rsidRPr="00CE3B68">
        <w:rPr>
          <w:rFonts w:ascii="Times New Roman" w:hAnsi="Times New Roman" w:cs="Times New Roman"/>
          <w:sz w:val="24"/>
          <w:szCs w:val="24"/>
        </w:rPr>
        <w:t>for better engagement with the consumers</w:t>
      </w:r>
      <w:r w:rsidR="006B206C" w:rsidRPr="00CE3B68">
        <w:rPr>
          <w:rFonts w:ascii="Times New Roman" w:hAnsi="Times New Roman" w:cs="Times New Roman"/>
          <w:sz w:val="24"/>
          <w:szCs w:val="24"/>
        </w:rPr>
        <w:t>.</w:t>
      </w:r>
    </w:p>
    <w:p w14:paraId="244F16BE" w14:textId="2E9FCE05" w:rsidR="00252595" w:rsidRPr="00CE3B68" w:rsidRDefault="00076AC3" w:rsidP="00076AC3">
      <w:pPr>
        <w:pStyle w:val="Heading2"/>
      </w:pPr>
      <w:bookmarkStart w:id="49" w:name="_Toc165050338"/>
      <w:r>
        <w:lastRenderedPageBreak/>
        <w:t xml:space="preserve">4.4 </w:t>
      </w:r>
      <w:r w:rsidR="00E12F84" w:rsidRPr="00CE3B68">
        <w:t xml:space="preserve">Relation of </w:t>
      </w:r>
      <w:r w:rsidR="00677F5A" w:rsidRPr="00CE3B68">
        <w:t>the data to the Literature review.</w:t>
      </w:r>
      <w:bookmarkEnd w:id="49"/>
    </w:p>
    <w:p w14:paraId="5E2609C2" w14:textId="77777777" w:rsidR="0014553C" w:rsidRPr="00CE3B68" w:rsidRDefault="0014553C" w:rsidP="00CE3B68">
      <w:pPr>
        <w:tabs>
          <w:tab w:val="left" w:pos="3900"/>
        </w:tabs>
        <w:jc w:val="both"/>
        <w:rPr>
          <w:rFonts w:ascii="Times New Roman" w:hAnsi="Times New Roman" w:cs="Times New Roman"/>
          <w:b/>
          <w:bCs/>
          <w:sz w:val="24"/>
          <w:szCs w:val="24"/>
        </w:rPr>
      </w:pPr>
    </w:p>
    <w:p w14:paraId="28743564" w14:textId="097AE03C" w:rsidR="008E4611" w:rsidRPr="00CE3B68" w:rsidRDefault="00FA5AB0" w:rsidP="00CE3B68">
      <w:pPr>
        <w:jc w:val="both"/>
        <w:rPr>
          <w:rFonts w:ascii="Times New Roman" w:eastAsia="Times New Roman" w:hAnsi="Times New Roman" w:cs="Times New Roman"/>
          <w:sz w:val="24"/>
          <w:szCs w:val="24"/>
          <w:lang w:eastAsia="en-GB"/>
        </w:rPr>
      </w:pPr>
      <w:r w:rsidRPr="00CE3B68">
        <w:rPr>
          <w:rFonts w:ascii="Times New Roman" w:hAnsi="Times New Roman" w:cs="Times New Roman"/>
          <w:sz w:val="24"/>
          <w:szCs w:val="24"/>
        </w:rPr>
        <w:t>When related the result of the</w:t>
      </w:r>
      <w:r w:rsidR="000369D0" w:rsidRPr="00CE3B68">
        <w:rPr>
          <w:rFonts w:ascii="Times New Roman" w:hAnsi="Times New Roman" w:cs="Times New Roman"/>
          <w:sz w:val="24"/>
          <w:szCs w:val="24"/>
        </w:rPr>
        <w:t xml:space="preserve"> survey conducted among university students aimed to assess their perceptions of Coca-Cola's current integrated marketing communications and digital marketing strategies in the UK. The findings revealed that </w:t>
      </w:r>
      <w:r w:rsidR="009B7866" w:rsidRPr="00CE3B68">
        <w:rPr>
          <w:rFonts w:ascii="Times New Roman" w:hAnsi="Times New Roman" w:cs="Times New Roman"/>
          <w:sz w:val="24"/>
          <w:szCs w:val="24"/>
        </w:rPr>
        <w:t>most</w:t>
      </w:r>
      <w:r w:rsidR="000369D0" w:rsidRPr="00CE3B68">
        <w:rPr>
          <w:rFonts w:ascii="Times New Roman" w:hAnsi="Times New Roman" w:cs="Times New Roman"/>
          <w:sz w:val="24"/>
          <w:szCs w:val="24"/>
        </w:rPr>
        <w:t xml:space="preserve"> students were aware of Coca-Cola's </w:t>
      </w:r>
      <w:r w:rsidR="00D4638C" w:rsidRPr="00CE3B68">
        <w:rPr>
          <w:rFonts w:ascii="Times New Roman" w:hAnsi="Times New Roman" w:cs="Times New Roman"/>
          <w:sz w:val="24"/>
          <w:szCs w:val="24"/>
        </w:rPr>
        <w:t>existence</w:t>
      </w:r>
      <w:r w:rsidR="000369D0" w:rsidRPr="00CE3B68">
        <w:rPr>
          <w:rFonts w:ascii="Times New Roman" w:hAnsi="Times New Roman" w:cs="Times New Roman"/>
          <w:sz w:val="24"/>
          <w:szCs w:val="24"/>
        </w:rPr>
        <w:t xml:space="preserve"> on social media platforms such as Facebook and Instagram. However, there was a noticeable discrepancy in engagement levels, with fewer students actively following Coca-Cola on Instagram compared to Facebook.</w:t>
      </w:r>
      <w:r w:rsidRPr="00CE3B68">
        <w:rPr>
          <w:rFonts w:ascii="Times New Roman" w:hAnsi="Times New Roman" w:cs="Times New Roman"/>
          <w:sz w:val="24"/>
          <w:szCs w:val="24"/>
        </w:rPr>
        <w:t xml:space="preserve"> </w:t>
      </w:r>
      <w:r w:rsidR="000369D0" w:rsidRPr="00CE3B68">
        <w:rPr>
          <w:rFonts w:ascii="Times New Roman" w:hAnsi="Times New Roman" w:cs="Times New Roman"/>
          <w:sz w:val="24"/>
          <w:szCs w:val="24"/>
        </w:rPr>
        <w:t xml:space="preserve">the survey highlighted students' preferences for certain types of digital marketing content, with interactive and visually appealing posts receiving higher engagement. </w:t>
      </w:r>
      <w:r w:rsidR="00D4638C">
        <w:rPr>
          <w:rFonts w:ascii="Times New Roman" w:hAnsi="Times New Roman" w:cs="Times New Roman"/>
          <w:sz w:val="24"/>
          <w:szCs w:val="24"/>
        </w:rPr>
        <w:t>S</w:t>
      </w:r>
      <w:r w:rsidR="000369D0" w:rsidRPr="00CE3B68">
        <w:rPr>
          <w:rFonts w:ascii="Times New Roman" w:hAnsi="Times New Roman" w:cs="Times New Roman"/>
          <w:sz w:val="24"/>
          <w:szCs w:val="24"/>
        </w:rPr>
        <w:t>tudents expressed interest in promotions and contests offered by Coca-Cola, indicating a potential opportunity for the brand to further leverage these tactics in its digital marketing efforts</w:t>
      </w:r>
      <w:r w:rsidR="00D773AC" w:rsidRPr="00CE3B68">
        <w:rPr>
          <w:rFonts w:ascii="Times New Roman" w:hAnsi="Times New Roman" w:cs="Times New Roman"/>
          <w:sz w:val="24"/>
          <w:szCs w:val="24"/>
        </w:rPr>
        <w:t xml:space="preserve"> </w:t>
      </w:r>
      <w:r w:rsidR="00D773AC" w:rsidRPr="00CE3B68">
        <w:rPr>
          <w:rFonts w:ascii="Times New Roman" w:eastAsia="Times New Roman" w:hAnsi="Times New Roman" w:cs="Times New Roman"/>
          <w:sz w:val="24"/>
          <w:szCs w:val="24"/>
          <w:lang w:eastAsia="en-GB"/>
        </w:rPr>
        <w:t>(The Coca-Cola Company, 2023c)</w:t>
      </w:r>
      <w:r w:rsidR="00DA7001" w:rsidRPr="00CE3B68">
        <w:rPr>
          <w:rFonts w:ascii="Times New Roman" w:eastAsia="Times New Roman" w:hAnsi="Times New Roman" w:cs="Times New Roman"/>
          <w:sz w:val="24"/>
          <w:szCs w:val="24"/>
          <w:lang w:eastAsia="en-GB"/>
        </w:rPr>
        <w:t>.</w:t>
      </w:r>
      <w:r w:rsidRPr="00CE3B68">
        <w:rPr>
          <w:rFonts w:ascii="Times New Roman" w:hAnsi="Times New Roman" w:cs="Times New Roman"/>
          <w:sz w:val="24"/>
          <w:szCs w:val="24"/>
        </w:rPr>
        <w:t xml:space="preserve"> </w:t>
      </w:r>
      <w:r w:rsidR="000369D0" w:rsidRPr="00CE3B68">
        <w:rPr>
          <w:rFonts w:ascii="Times New Roman" w:hAnsi="Times New Roman" w:cs="Times New Roman"/>
          <w:sz w:val="24"/>
          <w:szCs w:val="24"/>
        </w:rPr>
        <w:t xml:space="preserve">The survey results </w:t>
      </w:r>
      <w:r w:rsidR="00D4638C" w:rsidRPr="00CE3B68">
        <w:rPr>
          <w:rFonts w:ascii="Times New Roman" w:hAnsi="Times New Roman" w:cs="Times New Roman"/>
          <w:sz w:val="24"/>
          <w:szCs w:val="24"/>
        </w:rPr>
        <w:t>support</w:t>
      </w:r>
      <w:r w:rsidR="000369D0" w:rsidRPr="00CE3B68">
        <w:rPr>
          <w:rFonts w:ascii="Times New Roman" w:hAnsi="Times New Roman" w:cs="Times New Roman"/>
          <w:sz w:val="24"/>
          <w:szCs w:val="24"/>
        </w:rPr>
        <w:t xml:space="preserve"> the literature reviewed, particularly in terms of consumer engagement with Coca-Cola's digital marketing channels. Scholars such as Dave Chaffey and Brian Solis emphasize the importance of social media engagement and interactive content in driving consumer interest and brand visibility in the digital age</w:t>
      </w:r>
      <w:r w:rsidR="004C3E7E" w:rsidRPr="00CE3B68">
        <w:rPr>
          <w:rFonts w:ascii="Times New Roman" w:hAnsi="Times New Roman" w:cs="Times New Roman"/>
          <w:sz w:val="24"/>
          <w:szCs w:val="24"/>
        </w:rPr>
        <w:t xml:space="preserve"> </w:t>
      </w:r>
      <w:r w:rsidR="004C3E7E" w:rsidRPr="00CE3B68">
        <w:rPr>
          <w:rFonts w:ascii="Times New Roman" w:eastAsia="Times New Roman" w:hAnsi="Times New Roman" w:cs="Times New Roman"/>
          <w:sz w:val="24"/>
          <w:szCs w:val="24"/>
          <w:lang w:eastAsia="en-GB"/>
        </w:rPr>
        <w:t xml:space="preserve">(Chaffey and Chadwick, 2019); </w:t>
      </w:r>
      <w:r w:rsidR="00BC31AD" w:rsidRPr="00CE3B68">
        <w:rPr>
          <w:rFonts w:ascii="Times New Roman" w:eastAsia="Times New Roman" w:hAnsi="Times New Roman" w:cs="Times New Roman"/>
          <w:sz w:val="24"/>
          <w:szCs w:val="24"/>
          <w:lang w:eastAsia="en-GB"/>
        </w:rPr>
        <w:t xml:space="preserve">(Solis, 2019). </w:t>
      </w:r>
      <w:r w:rsidR="000369D0" w:rsidRPr="00CE3B68">
        <w:rPr>
          <w:rFonts w:ascii="Times New Roman" w:hAnsi="Times New Roman" w:cs="Times New Roman"/>
          <w:sz w:val="24"/>
          <w:szCs w:val="24"/>
        </w:rPr>
        <w:t xml:space="preserve">The findings also </w:t>
      </w:r>
      <w:r w:rsidRPr="00CE3B68">
        <w:rPr>
          <w:rFonts w:ascii="Times New Roman" w:hAnsi="Times New Roman" w:cs="Times New Roman"/>
          <w:sz w:val="24"/>
          <w:szCs w:val="24"/>
        </w:rPr>
        <w:t>support</w:t>
      </w:r>
      <w:r w:rsidR="000369D0" w:rsidRPr="00CE3B68">
        <w:rPr>
          <w:rFonts w:ascii="Times New Roman" w:hAnsi="Times New Roman" w:cs="Times New Roman"/>
          <w:sz w:val="24"/>
          <w:szCs w:val="24"/>
        </w:rPr>
        <w:t xml:space="preserve"> the insights from the RACE model, highlighting the significance of reaching and engaging consumers through various digital </w:t>
      </w:r>
      <w:r w:rsidRPr="00CE3B68">
        <w:rPr>
          <w:rFonts w:ascii="Times New Roman" w:hAnsi="Times New Roman" w:cs="Times New Roman"/>
          <w:sz w:val="24"/>
          <w:szCs w:val="24"/>
        </w:rPr>
        <w:t>platforms</w:t>
      </w:r>
      <w:r w:rsidR="000369D0" w:rsidRPr="00CE3B68">
        <w:rPr>
          <w:rFonts w:ascii="Times New Roman" w:hAnsi="Times New Roman" w:cs="Times New Roman"/>
          <w:sz w:val="24"/>
          <w:szCs w:val="24"/>
        </w:rPr>
        <w:t>.</w:t>
      </w:r>
      <w:r w:rsidRPr="00CE3B68">
        <w:rPr>
          <w:rFonts w:ascii="Times New Roman" w:hAnsi="Times New Roman" w:cs="Times New Roman"/>
          <w:sz w:val="24"/>
          <w:szCs w:val="24"/>
        </w:rPr>
        <w:t xml:space="preserve"> Also</w:t>
      </w:r>
      <w:r w:rsidR="000369D0" w:rsidRPr="00CE3B68">
        <w:rPr>
          <w:rFonts w:ascii="Times New Roman" w:hAnsi="Times New Roman" w:cs="Times New Roman"/>
          <w:sz w:val="24"/>
          <w:szCs w:val="24"/>
        </w:rPr>
        <w:t xml:space="preserve">, the survey sheds light on consumer preferences and </w:t>
      </w:r>
      <w:r w:rsidRPr="00CE3B68">
        <w:rPr>
          <w:rFonts w:ascii="Times New Roman" w:hAnsi="Times New Roman" w:cs="Times New Roman"/>
          <w:sz w:val="24"/>
          <w:szCs w:val="24"/>
        </w:rPr>
        <w:t>behaviours</w:t>
      </w:r>
      <w:r w:rsidR="000369D0" w:rsidRPr="00CE3B68">
        <w:rPr>
          <w:rFonts w:ascii="Times New Roman" w:hAnsi="Times New Roman" w:cs="Times New Roman"/>
          <w:sz w:val="24"/>
          <w:szCs w:val="24"/>
        </w:rPr>
        <w:t xml:space="preserve">, which resonates with the discussion on consumer </w:t>
      </w:r>
      <w:r w:rsidRPr="00CE3B68">
        <w:rPr>
          <w:rFonts w:ascii="Times New Roman" w:hAnsi="Times New Roman" w:cs="Times New Roman"/>
          <w:sz w:val="24"/>
          <w:szCs w:val="24"/>
        </w:rPr>
        <w:t>behaviour</w:t>
      </w:r>
      <w:r w:rsidR="000369D0" w:rsidRPr="00CE3B68">
        <w:rPr>
          <w:rFonts w:ascii="Times New Roman" w:hAnsi="Times New Roman" w:cs="Times New Roman"/>
          <w:sz w:val="24"/>
          <w:szCs w:val="24"/>
        </w:rPr>
        <w:t xml:space="preserve"> models like the Tri-Component Attitude Model</w:t>
      </w:r>
      <w:r w:rsidR="00F201C4" w:rsidRPr="00CE3B68">
        <w:rPr>
          <w:rFonts w:ascii="Times New Roman" w:hAnsi="Times New Roman" w:cs="Times New Roman"/>
          <w:sz w:val="24"/>
          <w:szCs w:val="24"/>
        </w:rPr>
        <w:t xml:space="preserve"> </w:t>
      </w:r>
      <w:r w:rsidR="00F201C4" w:rsidRPr="00CE3B68">
        <w:rPr>
          <w:rFonts w:ascii="Times New Roman" w:eastAsia="Times New Roman" w:hAnsi="Times New Roman" w:cs="Times New Roman"/>
          <w:sz w:val="24"/>
          <w:szCs w:val="24"/>
          <w:lang w:eastAsia="en-GB"/>
        </w:rPr>
        <w:t>(Agyeiwaah et al., 2021).</w:t>
      </w:r>
      <w:r w:rsidRPr="00CE3B68">
        <w:rPr>
          <w:rFonts w:ascii="Times New Roman" w:hAnsi="Times New Roman" w:cs="Times New Roman"/>
          <w:sz w:val="24"/>
          <w:szCs w:val="24"/>
        </w:rPr>
        <w:t xml:space="preserve"> </w:t>
      </w:r>
      <w:r w:rsidR="000369D0" w:rsidRPr="00CE3B68">
        <w:rPr>
          <w:rFonts w:ascii="Times New Roman" w:hAnsi="Times New Roman" w:cs="Times New Roman"/>
          <w:sz w:val="24"/>
          <w:szCs w:val="24"/>
        </w:rPr>
        <w:t>Understanding students' attitudes towards Coca-Cola's digital presence can inform strategic decisions to enhance brand perception</w:t>
      </w:r>
      <w:r w:rsidRPr="00CE3B68">
        <w:rPr>
          <w:rFonts w:ascii="Times New Roman" w:hAnsi="Times New Roman" w:cs="Times New Roman"/>
          <w:sz w:val="24"/>
          <w:szCs w:val="24"/>
        </w:rPr>
        <w:t>, brand reputation, brand approachability</w:t>
      </w:r>
      <w:r w:rsidR="000369D0" w:rsidRPr="00CE3B68">
        <w:rPr>
          <w:rFonts w:ascii="Times New Roman" w:hAnsi="Times New Roman" w:cs="Times New Roman"/>
          <w:sz w:val="24"/>
          <w:szCs w:val="24"/>
        </w:rPr>
        <w:t xml:space="preserve"> and drive consumer loyalty.</w:t>
      </w:r>
      <w:r w:rsidRPr="00CE3B68">
        <w:rPr>
          <w:rFonts w:ascii="Times New Roman" w:hAnsi="Times New Roman" w:cs="Times New Roman"/>
          <w:sz w:val="24"/>
          <w:szCs w:val="24"/>
        </w:rPr>
        <w:t xml:space="preserve"> </w:t>
      </w:r>
      <w:r w:rsidR="000369D0" w:rsidRPr="00CE3B68">
        <w:rPr>
          <w:rFonts w:ascii="Times New Roman" w:hAnsi="Times New Roman" w:cs="Times New Roman"/>
          <w:sz w:val="24"/>
          <w:szCs w:val="24"/>
        </w:rPr>
        <w:t xml:space="preserve">Overall, by integrating the survey findings with the literature review, this study gains a comprehensive understanding of Coca-Cola's digital marketing strategies, their effectiveness in engaging consumers, and their influence on consumer </w:t>
      </w:r>
      <w:r w:rsidRPr="00CE3B68">
        <w:rPr>
          <w:rFonts w:ascii="Times New Roman" w:hAnsi="Times New Roman" w:cs="Times New Roman"/>
          <w:sz w:val="24"/>
          <w:szCs w:val="24"/>
        </w:rPr>
        <w:t>behaviour</w:t>
      </w:r>
      <w:r w:rsidR="000369D0" w:rsidRPr="00CE3B68">
        <w:rPr>
          <w:rFonts w:ascii="Times New Roman" w:hAnsi="Times New Roman" w:cs="Times New Roman"/>
          <w:sz w:val="24"/>
          <w:szCs w:val="24"/>
        </w:rPr>
        <w:t xml:space="preserve">. This synthesis allows for informed recommendations and insights that contribute to both academic </w:t>
      </w:r>
      <w:r w:rsidRPr="00CE3B68">
        <w:rPr>
          <w:rFonts w:ascii="Times New Roman" w:hAnsi="Times New Roman" w:cs="Times New Roman"/>
          <w:sz w:val="24"/>
          <w:szCs w:val="24"/>
        </w:rPr>
        <w:t>knowledge</w:t>
      </w:r>
      <w:r w:rsidR="000369D0" w:rsidRPr="00CE3B68">
        <w:rPr>
          <w:rFonts w:ascii="Times New Roman" w:hAnsi="Times New Roman" w:cs="Times New Roman"/>
          <w:sz w:val="24"/>
          <w:szCs w:val="24"/>
        </w:rPr>
        <w:t xml:space="preserve"> and practical marketing strategies within the beverage industry</w:t>
      </w:r>
      <w:r w:rsidR="008E4611" w:rsidRPr="00CE3B68">
        <w:rPr>
          <w:rFonts w:ascii="Times New Roman" w:hAnsi="Times New Roman" w:cs="Times New Roman"/>
          <w:sz w:val="24"/>
          <w:szCs w:val="24"/>
        </w:rPr>
        <w:t xml:space="preserve"> </w:t>
      </w:r>
      <w:r w:rsidR="008E4611" w:rsidRPr="00CE3B68">
        <w:rPr>
          <w:rFonts w:ascii="Times New Roman" w:eastAsia="Times New Roman" w:hAnsi="Times New Roman" w:cs="Times New Roman"/>
          <w:sz w:val="24"/>
          <w:szCs w:val="24"/>
          <w:lang w:eastAsia="en-GB"/>
        </w:rPr>
        <w:t xml:space="preserve">(The </w:t>
      </w:r>
      <w:r w:rsidR="00806895" w:rsidRPr="00CE3B68">
        <w:rPr>
          <w:rFonts w:ascii="Times New Roman" w:eastAsia="Times New Roman" w:hAnsi="Times New Roman" w:cs="Times New Roman"/>
          <w:sz w:val="24"/>
          <w:szCs w:val="24"/>
          <w:lang w:eastAsia="en-GB"/>
        </w:rPr>
        <w:t>Coca-Cola</w:t>
      </w:r>
      <w:r w:rsidR="008E4611" w:rsidRPr="00CE3B68">
        <w:rPr>
          <w:rFonts w:ascii="Times New Roman" w:eastAsia="Times New Roman" w:hAnsi="Times New Roman" w:cs="Times New Roman"/>
          <w:sz w:val="24"/>
          <w:szCs w:val="24"/>
          <w:lang w:eastAsia="en-GB"/>
        </w:rPr>
        <w:t xml:space="preserve"> company, 2021)</w:t>
      </w:r>
      <w:r w:rsidR="00D773AC" w:rsidRPr="00CE3B68">
        <w:rPr>
          <w:rFonts w:ascii="Times New Roman" w:eastAsia="Times New Roman" w:hAnsi="Times New Roman" w:cs="Times New Roman"/>
          <w:sz w:val="24"/>
          <w:szCs w:val="24"/>
          <w:lang w:eastAsia="en-GB"/>
        </w:rPr>
        <w:t>.</w:t>
      </w:r>
    </w:p>
    <w:p w14:paraId="359D3DAB" w14:textId="2BB36184" w:rsidR="00252595" w:rsidRPr="00CE3B68" w:rsidRDefault="006B206C" w:rsidP="00CE3B68">
      <w:pPr>
        <w:jc w:val="both"/>
        <w:rPr>
          <w:rFonts w:ascii="Times New Roman" w:eastAsia="Times New Roman" w:hAnsi="Times New Roman" w:cs="Times New Roman"/>
          <w:sz w:val="24"/>
          <w:szCs w:val="24"/>
          <w:lang w:eastAsia="en-GB"/>
        </w:rPr>
      </w:pPr>
      <w:r w:rsidRPr="00CE3B68">
        <w:rPr>
          <w:rFonts w:ascii="Times New Roman" w:eastAsia="Times New Roman" w:hAnsi="Times New Roman" w:cs="Times New Roman"/>
          <w:sz w:val="24"/>
          <w:szCs w:val="24"/>
          <w:lang w:eastAsia="en-GB"/>
        </w:rPr>
        <w:t>The survey results, when related to the literature review, provide a comprehensive understanding of Coca-Cola's marketing strategies, their effectiveness in engaging consumers, and their impact on consumer behaviour. By integrating the survey findings with theoretical frameworks and insights from the literature, this study gains valuable insights that contribute to both academic knowledge and practical marketing strategies within the beverage industry. The analysis of the data in relation to the literature review allows for informed recommendations and insights to enhance Coca-Cola's marketing efforts and drive consumer loyalty</w:t>
      </w:r>
      <w:r w:rsidR="00762E43" w:rsidRPr="00CE3B68">
        <w:rPr>
          <w:rFonts w:ascii="Times New Roman" w:eastAsia="Times New Roman" w:hAnsi="Times New Roman" w:cs="Times New Roman"/>
          <w:sz w:val="24"/>
          <w:szCs w:val="24"/>
          <w:lang w:eastAsia="en-GB"/>
        </w:rPr>
        <w:t xml:space="preserve"> (Samuels, 2020).</w:t>
      </w:r>
    </w:p>
    <w:p w14:paraId="6B1AE685" w14:textId="77777777" w:rsidR="002610B8" w:rsidRPr="00CE3B68" w:rsidRDefault="002610B8" w:rsidP="00CE3B68">
      <w:pPr>
        <w:jc w:val="both"/>
        <w:rPr>
          <w:rFonts w:ascii="Times New Roman" w:eastAsia="Times New Roman" w:hAnsi="Times New Roman" w:cs="Times New Roman"/>
          <w:sz w:val="24"/>
          <w:szCs w:val="24"/>
          <w:lang w:eastAsia="en-GB"/>
        </w:rPr>
      </w:pPr>
    </w:p>
    <w:p w14:paraId="09070A44" w14:textId="77777777" w:rsidR="009B7866" w:rsidRPr="00CE3B68" w:rsidRDefault="009B7866" w:rsidP="00CE3B68">
      <w:pPr>
        <w:jc w:val="both"/>
        <w:rPr>
          <w:rFonts w:ascii="Times New Roman" w:eastAsia="Times New Roman" w:hAnsi="Times New Roman" w:cs="Times New Roman"/>
          <w:sz w:val="24"/>
          <w:szCs w:val="24"/>
          <w:lang w:eastAsia="en-GB"/>
        </w:rPr>
      </w:pPr>
    </w:p>
    <w:p w14:paraId="1111B137" w14:textId="77777777" w:rsidR="009B7866" w:rsidRPr="00CE3B68" w:rsidRDefault="009B7866" w:rsidP="00CE3B68">
      <w:pPr>
        <w:jc w:val="both"/>
        <w:rPr>
          <w:rFonts w:ascii="Times New Roman" w:eastAsia="Times New Roman" w:hAnsi="Times New Roman" w:cs="Times New Roman"/>
          <w:sz w:val="24"/>
          <w:szCs w:val="24"/>
          <w:lang w:eastAsia="en-GB"/>
        </w:rPr>
      </w:pPr>
    </w:p>
    <w:p w14:paraId="3C2BD950" w14:textId="77777777" w:rsidR="009B7866" w:rsidRPr="00CE3B68" w:rsidRDefault="009B7866" w:rsidP="00CE3B68">
      <w:pPr>
        <w:jc w:val="both"/>
        <w:rPr>
          <w:rFonts w:ascii="Times New Roman" w:eastAsia="Times New Roman" w:hAnsi="Times New Roman" w:cs="Times New Roman"/>
          <w:sz w:val="24"/>
          <w:szCs w:val="24"/>
          <w:lang w:eastAsia="en-GB"/>
        </w:rPr>
      </w:pPr>
    </w:p>
    <w:p w14:paraId="06C0FB67" w14:textId="685C77AF" w:rsidR="00BF6087" w:rsidRPr="00B303FE" w:rsidRDefault="00BF6087" w:rsidP="00B303FE">
      <w:pPr>
        <w:pStyle w:val="Heading1"/>
      </w:pPr>
      <w:bookmarkStart w:id="50" w:name="_Toc165050339"/>
      <w:r w:rsidRPr="00B303FE">
        <w:lastRenderedPageBreak/>
        <w:t xml:space="preserve">Chapter 5: </w:t>
      </w:r>
      <w:r w:rsidR="006A6A69" w:rsidRPr="00B303FE">
        <w:t>Conclusion and recommendation.</w:t>
      </w:r>
      <w:bookmarkEnd w:id="50"/>
    </w:p>
    <w:p w14:paraId="6CE77BE7" w14:textId="77777777" w:rsidR="003C2BA8" w:rsidRPr="00CE3B68" w:rsidRDefault="003C2BA8" w:rsidP="00CE3B68">
      <w:pPr>
        <w:jc w:val="both"/>
        <w:rPr>
          <w:rFonts w:ascii="Times New Roman" w:hAnsi="Times New Roman" w:cs="Times New Roman"/>
        </w:rPr>
      </w:pPr>
    </w:p>
    <w:p w14:paraId="371BCA22" w14:textId="2E96B1BD" w:rsidR="003C2BA8" w:rsidRPr="00A8576B" w:rsidRDefault="00B303FE" w:rsidP="00A8576B">
      <w:pPr>
        <w:pStyle w:val="Heading2"/>
      </w:pPr>
      <w:bookmarkStart w:id="51" w:name="_Toc165050340"/>
      <w:r w:rsidRPr="00B303FE">
        <w:t xml:space="preserve">5.1 </w:t>
      </w:r>
      <w:r w:rsidR="001B5257" w:rsidRPr="00B303FE">
        <w:t>Conclusion</w:t>
      </w:r>
      <w:bookmarkEnd w:id="51"/>
    </w:p>
    <w:p w14:paraId="1BB75476" w14:textId="0084B159" w:rsidR="00157031" w:rsidRPr="00382905" w:rsidRDefault="00BA02D0" w:rsidP="00382905">
      <w:pPr>
        <w:jc w:val="both"/>
        <w:rPr>
          <w:rFonts w:ascii="Times New Roman" w:eastAsia="Times New Roman" w:hAnsi="Times New Roman" w:cs="Times New Roman"/>
          <w:sz w:val="24"/>
          <w:szCs w:val="24"/>
          <w:lang w:eastAsia="en-GB"/>
        </w:rPr>
      </w:pPr>
      <w:r w:rsidRPr="00CE3B68">
        <w:rPr>
          <w:rFonts w:ascii="Times New Roman" w:hAnsi="Times New Roman" w:cs="Times New Roman"/>
          <w:sz w:val="24"/>
          <w:szCs w:val="24"/>
        </w:rPr>
        <w:t>Th</w:t>
      </w:r>
      <w:r w:rsidR="00AD2F9A" w:rsidRPr="00CE3B68">
        <w:rPr>
          <w:rFonts w:ascii="Times New Roman" w:hAnsi="Times New Roman" w:cs="Times New Roman"/>
          <w:sz w:val="24"/>
          <w:szCs w:val="24"/>
        </w:rPr>
        <w:t xml:space="preserve">is </w:t>
      </w:r>
      <w:r w:rsidR="00CC5A76" w:rsidRPr="00CE3B68">
        <w:rPr>
          <w:rFonts w:ascii="Times New Roman" w:hAnsi="Times New Roman" w:cs="Times New Roman"/>
          <w:sz w:val="24"/>
          <w:szCs w:val="24"/>
        </w:rPr>
        <w:t xml:space="preserve">dissertation </w:t>
      </w:r>
      <w:r w:rsidR="007217AE" w:rsidRPr="00CE3B68">
        <w:rPr>
          <w:rFonts w:ascii="Times New Roman" w:hAnsi="Times New Roman" w:cs="Times New Roman"/>
          <w:sz w:val="24"/>
          <w:szCs w:val="24"/>
        </w:rPr>
        <w:t xml:space="preserve">provides a </w:t>
      </w:r>
      <w:r w:rsidR="00E87692" w:rsidRPr="00CE3B68">
        <w:rPr>
          <w:rFonts w:ascii="Times New Roman" w:hAnsi="Times New Roman" w:cs="Times New Roman"/>
          <w:sz w:val="24"/>
          <w:szCs w:val="24"/>
        </w:rPr>
        <w:t xml:space="preserve">well detailed understanding of the topics </w:t>
      </w:r>
      <w:r w:rsidR="006E06D8" w:rsidRPr="00CE3B68">
        <w:rPr>
          <w:rFonts w:ascii="Times New Roman" w:hAnsi="Times New Roman" w:cs="Times New Roman"/>
          <w:sz w:val="24"/>
          <w:szCs w:val="24"/>
        </w:rPr>
        <w:t>of integrated marketing communications (IMC)</w:t>
      </w:r>
      <w:r w:rsidR="00E87692" w:rsidRPr="00CE3B68">
        <w:rPr>
          <w:rFonts w:ascii="Times New Roman" w:hAnsi="Times New Roman" w:cs="Times New Roman"/>
          <w:sz w:val="24"/>
          <w:szCs w:val="24"/>
        </w:rPr>
        <w:t xml:space="preserve">, digital </w:t>
      </w:r>
      <w:r w:rsidR="00377D5B" w:rsidRPr="00CE3B68">
        <w:rPr>
          <w:rFonts w:ascii="Times New Roman" w:hAnsi="Times New Roman" w:cs="Times New Roman"/>
          <w:sz w:val="24"/>
          <w:szCs w:val="24"/>
        </w:rPr>
        <w:t>marketing,</w:t>
      </w:r>
      <w:r w:rsidR="00E87692" w:rsidRPr="00CE3B68">
        <w:rPr>
          <w:rFonts w:ascii="Times New Roman" w:hAnsi="Times New Roman" w:cs="Times New Roman"/>
          <w:sz w:val="24"/>
          <w:szCs w:val="24"/>
        </w:rPr>
        <w:t xml:space="preserve"> and </w:t>
      </w:r>
      <w:r w:rsidR="00F779BC" w:rsidRPr="00CE3B68">
        <w:rPr>
          <w:rFonts w:ascii="Times New Roman" w:hAnsi="Times New Roman" w:cs="Times New Roman"/>
          <w:sz w:val="24"/>
          <w:szCs w:val="24"/>
        </w:rPr>
        <w:t>Consumer b</w:t>
      </w:r>
      <w:r w:rsidR="00483429" w:rsidRPr="00CE3B68">
        <w:rPr>
          <w:rFonts w:ascii="Times New Roman" w:hAnsi="Times New Roman" w:cs="Times New Roman"/>
          <w:sz w:val="24"/>
          <w:szCs w:val="24"/>
        </w:rPr>
        <w:t>ehaviour.</w:t>
      </w:r>
      <w:r w:rsidR="009A44BE" w:rsidRPr="00CE3B68">
        <w:rPr>
          <w:rFonts w:ascii="Times New Roman" w:hAnsi="Times New Roman" w:cs="Times New Roman"/>
          <w:sz w:val="24"/>
          <w:szCs w:val="24"/>
        </w:rPr>
        <w:t xml:space="preserve"> Chapter one of this dissertation</w:t>
      </w:r>
      <w:r w:rsidR="00377D5B" w:rsidRPr="00CE3B68">
        <w:rPr>
          <w:rFonts w:ascii="Times New Roman" w:hAnsi="Times New Roman" w:cs="Times New Roman"/>
          <w:sz w:val="24"/>
          <w:szCs w:val="24"/>
        </w:rPr>
        <w:t xml:space="preserve"> </w:t>
      </w:r>
      <w:r w:rsidR="0009196F" w:rsidRPr="00CE3B68">
        <w:rPr>
          <w:rFonts w:ascii="Times New Roman" w:hAnsi="Times New Roman" w:cs="Times New Roman"/>
          <w:sz w:val="24"/>
          <w:szCs w:val="24"/>
        </w:rPr>
        <w:t>introduces</w:t>
      </w:r>
      <w:r w:rsidR="00377D5B" w:rsidRPr="00CE3B68">
        <w:rPr>
          <w:rFonts w:ascii="Times New Roman" w:hAnsi="Times New Roman" w:cs="Times New Roman"/>
          <w:sz w:val="24"/>
          <w:szCs w:val="24"/>
        </w:rPr>
        <w:t xml:space="preserve"> the research topic, highlighting the significance of effective marketing strategies in today's business environment and focusing on Coca-Cola's role as a global leader in the beverage industry.</w:t>
      </w:r>
      <w:r w:rsidR="006E06D8" w:rsidRPr="00CE3B68">
        <w:rPr>
          <w:rFonts w:ascii="Times New Roman" w:hAnsi="Times New Roman" w:cs="Times New Roman"/>
          <w:sz w:val="24"/>
          <w:szCs w:val="24"/>
        </w:rPr>
        <w:t xml:space="preserve"> It </w:t>
      </w:r>
      <w:r w:rsidR="008E12EF" w:rsidRPr="00CE3B68">
        <w:rPr>
          <w:rFonts w:ascii="Times New Roman" w:hAnsi="Times New Roman" w:cs="Times New Roman"/>
          <w:sz w:val="24"/>
          <w:szCs w:val="24"/>
        </w:rPr>
        <w:t>shows</w:t>
      </w:r>
      <w:r w:rsidR="006E06D8" w:rsidRPr="00CE3B68">
        <w:rPr>
          <w:rFonts w:ascii="Times New Roman" w:hAnsi="Times New Roman" w:cs="Times New Roman"/>
          <w:sz w:val="24"/>
          <w:szCs w:val="24"/>
        </w:rPr>
        <w:t xml:space="preserve"> the objectives of the study, which is to analyse the impact IMC and digital marketing on Coca-Cola</w:t>
      </w:r>
      <w:r w:rsidR="002B0D26" w:rsidRPr="00CE3B68">
        <w:rPr>
          <w:rFonts w:ascii="Times New Roman" w:hAnsi="Times New Roman" w:cs="Times New Roman"/>
          <w:sz w:val="24"/>
          <w:szCs w:val="24"/>
        </w:rPr>
        <w:t xml:space="preserve">, </w:t>
      </w:r>
      <w:r w:rsidR="00096813" w:rsidRPr="00CE3B68">
        <w:rPr>
          <w:rFonts w:ascii="Times New Roman" w:hAnsi="Times New Roman" w:cs="Times New Roman"/>
          <w:sz w:val="24"/>
          <w:szCs w:val="24"/>
        </w:rPr>
        <w:t xml:space="preserve">and its result on </w:t>
      </w:r>
      <w:r w:rsidR="002B0D26" w:rsidRPr="00CE3B68">
        <w:rPr>
          <w:rFonts w:ascii="Times New Roman" w:hAnsi="Times New Roman" w:cs="Times New Roman"/>
          <w:sz w:val="24"/>
          <w:szCs w:val="24"/>
        </w:rPr>
        <w:t>consumer behaviour</w:t>
      </w:r>
      <w:r w:rsidR="00382905">
        <w:rPr>
          <w:rFonts w:ascii="Times New Roman" w:hAnsi="Times New Roman" w:cs="Times New Roman"/>
          <w:sz w:val="24"/>
          <w:szCs w:val="24"/>
        </w:rPr>
        <w:t xml:space="preserve"> </w:t>
      </w:r>
      <w:r w:rsidR="00382905" w:rsidRPr="00382905">
        <w:rPr>
          <w:rFonts w:ascii="Times New Roman" w:eastAsia="Times New Roman" w:hAnsi="Times New Roman" w:cs="Times New Roman"/>
          <w:sz w:val="24"/>
          <w:szCs w:val="24"/>
          <w:lang w:eastAsia="en-GB"/>
        </w:rPr>
        <w:t>(The Coca-Cola Company, 2023b)</w:t>
      </w:r>
      <w:r w:rsidR="00382905">
        <w:rPr>
          <w:rFonts w:ascii="Times New Roman" w:eastAsia="Times New Roman" w:hAnsi="Times New Roman" w:cs="Times New Roman"/>
          <w:sz w:val="24"/>
          <w:szCs w:val="24"/>
          <w:lang w:eastAsia="en-GB"/>
        </w:rPr>
        <w:t>.</w:t>
      </w:r>
      <w:r w:rsidR="00996B4F" w:rsidRPr="00CE3B68">
        <w:rPr>
          <w:rFonts w:ascii="Times New Roman" w:hAnsi="Times New Roman" w:cs="Times New Roman"/>
          <w:sz w:val="24"/>
          <w:szCs w:val="24"/>
        </w:rPr>
        <w:t xml:space="preserve"> It also establishes the problem statement, research rationale, aim, objectives, and research questions, providing a </w:t>
      </w:r>
      <w:r w:rsidR="00DD1E5E" w:rsidRPr="00CE3B68">
        <w:rPr>
          <w:rFonts w:ascii="Times New Roman" w:hAnsi="Times New Roman" w:cs="Times New Roman"/>
          <w:sz w:val="24"/>
          <w:szCs w:val="24"/>
        </w:rPr>
        <w:t xml:space="preserve">structure </w:t>
      </w:r>
      <w:r w:rsidR="00C31CEB" w:rsidRPr="00CE3B68">
        <w:rPr>
          <w:rFonts w:ascii="Times New Roman" w:hAnsi="Times New Roman" w:cs="Times New Roman"/>
          <w:sz w:val="24"/>
          <w:szCs w:val="24"/>
        </w:rPr>
        <w:t>to understand the other chapters.</w:t>
      </w:r>
      <w:r w:rsidR="00F27F7A" w:rsidRPr="00CE3B68">
        <w:rPr>
          <w:rFonts w:ascii="Times New Roman" w:hAnsi="Times New Roman" w:cs="Times New Roman"/>
          <w:sz w:val="24"/>
          <w:szCs w:val="24"/>
        </w:rPr>
        <w:t xml:space="preserve"> </w:t>
      </w:r>
      <w:r w:rsidR="008E6376" w:rsidRPr="00CE3B68">
        <w:rPr>
          <w:rFonts w:ascii="Times New Roman" w:hAnsi="Times New Roman" w:cs="Times New Roman"/>
          <w:sz w:val="24"/>
          <w:szCs w:val="24"/>
        </w:rPr>
        <w:t xml:space="preserve">Followed by a </w:t>
      </w:r>
      <w:r w:rsidR="00DD1E5E" w:rsidRPr="00CE3B68">
        <w:rPr>
          <w:rFonts w:ascii="Times New Roman" w:hAnsi="Times New Roman" w:cs="Times New Roman"/>
          <w:sz w:val="24"/>
          <w:szCs w:val="24"/>
        </w:rPr>
        <w:t xml:space="preserve">detailed </w:t>
      </w:r>
      <w:r w:rsidR="008E6376" w:rsidRPr="00CE3B68">
        <w:rPr>
          <w:rFonts w:ascii="Times New Roman" w:hAnsi="Times New Roman" w:cs="Times New Roman"/>
          <w:sz w:val="24"/>
          <w:szCs w:val="24"/>
        </w:rPr>
        <w:t xml:space="preserve">literature review </w:t>
      </w:r>
      <w:r w:rsidR="002F7A65" w:rsidRPr="00CE3B68">
        <w:rPr>
          <w:rFonts w:ascii="Times New Roman" w:hAnsi="Times New Roman" w:cs="Times New Roman"/>
          <w:sz w:val="24"/>
          <w:szCs w:val="24"/>
        </w:rPr>
        <w:t xml:space="preserve">examining </w:t>
      </w:r>
      <w:r w:rsidR="00540028" w:rsidRPr="00CE3B68">
        <w:rPr>
          <w:rFonts w:ascii="Times New Roman" w:hAnsi="Times New Roman" w:cs="Times New Roman"/>
          <w:sz w:val="24"/>
          <w:szCs w:val="24"/>
        </w:rPr>
        <w:t xml:space="preserve">various perspectives from prominent authors and scholars, providing insights into the evolving </w:t>
      </w:r>
      <w:r w:rsidR="002F7A65" w:rsidRPr="00CE3B68">
        <w:rPr>
          <w:rFonts w:ascii="Times New Roman" w:hAnsi="Times New Roman" w:cs="Times New Roman"/>
          <w:sz w:val="24"/>
          <w:szCs w:val="24"/>
        </w:rPr>
        <w:t>field</w:t>
      </w:r>
      <w:r w:rsidR="00540028" w:rsidRPr="00CE3B68">
        <w:rPr>
          <w:rFonts w:ascii="Times New Roman" w:hAnsi="Times New Roman" w:cs="Times New Roman"/>
          <w:sz w:val="24"/>
          <w:szCs w:val="24"/>
        </w:rPr>
        <w:t xml:space="preserve"> of marketing communication strategies and their implications for Coca-Cola's brand management and consumer behaviour. Additionally, the literature review explores the opportunities and challenges of implementing IMC strategies for Coca-Cola, particularly in the UK market, and examines the impact of IMC on consumer buying behaviour, focusing on university students. This dissertation aims to address the gaps</w:t>
      </w:r>
      <w:r w:rsidR="006C2FBA" w:rsidRPr="00CE3B68">
        <w:rPr>
          <w:rFonts w:ascii="Times New Roman" w:hAnsi="Times New Roman" w:cs="Times New Roman"/>
          <w:sz w:val="24"/>
          <w:szCs w:val="24"/>
        </w:rPr>
        <w:t xml:space="preserve">, in understanding how Coca-Cola integrates digital marketing within its broader marketing communications and the evolving role of digital marketing in the company's strategies </w:t>
      </w:r>
      <w:r w:rsidR="00540028" w:rsidRPr="00CE3B68">
        <w:rPr>
          <w:rFonts w:ascii="Times New Roman" w:hAnsi="Times New Roman" w:cs="Times New Roman"/>
          <w:sz w:val="24"/>
          <w:szCs w:val="24"/>
        </w:rPr>
        <w:t>and contribute to the existing body of knowledge in the field of marketing by providing a critical analysis of Coca-Cola's marketing strategies and their impact on consumer behaviour.</w:t>
      </w:r>
      <w:r w:rsidR="00F27F7A" w:rsidRPr="00CE3B68">
        <w:rPr>
          <w:rFonts w:ascii="Times New Roman" w:hAnsi="Times New Roman" w:cs="Times New Roman"/>
          <w:sz w:val="24"/>
          <w:szCs w:val="24"/>
        </w:rPr>
        <w:t xml:space="preserve"> </w:t>
      </w:r>
      <w:r w:rsidR="00D33A71" w:rsidRPr="00CE3B68">
        <w:rPr>
          <w:rFonts w:ascii="Times New Roman" w:hAnsi="Times New Roman" w:cs="Times New Roman"/>
          <w:sz w:val="24"/>
          <w:szCs w:val="24"/>
        </w:rPr>
        <w:t xml:space="preserve">The </w:t>
      </w:r>
      <w:r w:rsidR="00157031" w:rsidRPr="00CE3B68">
        <w:rPr>
          <w:rFonts w:ascii="Times New Roman" w:hAnsi="Times New Roman" w:cs="Times New Roman"/>
          <w:sz w:val="24"/>
          <w:szCs w:val="24"/>
        </w:rPr>
        <w:t xml:space="preserve">analysis of the Shannon and Weaver Model of Communication provides a clear understanding of how Coca-Cola communicates its messages to consumers. The application of the RACE Digital Planning framework and the Honeycomb Model to Coca-Cola's digital marketing strategies demonstrates the brand's efforts to reach, engage, and convert consumers online while </w:t>
      </w:r>
      <w:r w:rsidR="00D0246E" w:rsidRPr="00CE3B68">
        <w:rPr>
          <w:rFonts w:ascii="Times New Roman" w:hAnsi="Times New Roman" w:cs="Times New Roman"/>
          <w:sz w:val="24"/>
          <w:szCs w:val="24"/>
        </w:rPr>
        <w:t>improving</w:t>
      </w:r>
      <w:r w:rsidR="00157031" w:rsidRPr="00CE3B68">
        <w:rPr>
          <w:rFonts w:ascii="Times New Roman" w:hAnsi="Times New Roman" w:cs="Times New Roman"/>
          <w:sz w:val="24"/>
          <w:szCs w:val="24"/>
        </w:rPr>
        <w:t xml:space="preserve"> relationships and managing its online reputation.</w:t>
      </w:r>
      <w:r w:rsidR="00D0246E" w:rsidRPr="00CE3B68">
        <w:rPr>
          <w:rFonts w:ascii="Times New Roman" w:hAnsi="Times New Roman" w:cs="Times New Roman"/>
          <w:sz w:val="24"/>
          <w:szCs w:val="24"/>
        </w:rPr>
        <w:t xml:space="preserve"> T</w:t>
      </w:r>
      <w:r w:rsidR="00157031" w:rsidRPr="00CE3B68">
        <w:rPr>
          <w:rFonts w:ascii="Times New Roman" w:hAnsi="Times New Roman" w:cs="Times New Roman"/>
          <w:sz w:val="24"/>
          <w:szCs w:val="24"/>
        </w:rPr>
        <w:t xml:space="preserve">he exploration of consumer behaviour through the Tri-Component Attitude Model and the Attitude Model offers valuable insights into how Coca-Cola can shape consumer attitudes and behaviours through strategic marketing </w:t>
      </w:r>
      <w:r w:rsidR="00397204" w:rsidRPr="00CE3B68">
        <w:rPr>
          <w:rFonts w:ascii="Times New Roman" w:hAnsi="Times New Roman" w:cs="Times New Roman"/>
          <w:sz w:val="24"/>
          <w:szCs w:val="24"/>
        </w:rPr>
        <w:t>intervention</w:t>
      </w:r>
      <w:r w:rsidR="00D17647">
        <w:rPr>
          <w:rFonts w:ascii="Times New Roman" w:hAnsi="Times New Roman" w:cs="Times New Roman"/>
          <w:sz w:val="24"/>
          <w:szCs w:val="24"/>
        </w:rPr>
        <w:t xml:space="preserve"> </w:t>
      </w:r>
      <w:r w:rsidR="00D17647" w:rsidRPr="00D17647">
        <w:rPr>
          <w:rFonts w:ascii="Times New Roman" w:eastAsia="Times New Roman" w:hAnsi="Times New Roman" w:cs="Times New Roman"/>
          <w:sz w:val="24"/>
          <w:szCs w:val="24"/>
          <w:lang w:eastAsia="en-GB"/>
        </w:rPr>
        <w:t xml:space="preserve">(The </w:t>
      </w:r>
      <w:r w:rsidR="00257A3A" w:rsidRPr="00D17647">
        <w:rPr>
          <w:rFonts w:ascii="Times New Roman" w:eastAsia="Times New Roman" w:hAnsi="Times New Roman" w:cs="Times New Roman"/>
          <w:sz w:val="24"/>
          <w:szCs w:val="24"/>
          <w:lang w:eastAsia="en-GB"/>
        </w:rPr>
        <w:t>Coca-Cola</w:t>
      </w:r>
      <w:r w:rsidR="00D17647" w:rsidRPr="00D17647">
        <w:rPr>
          <w:rFonts w:ascii="Times New Roman" w:eastAsia="Times New Roman" w:hAnsi="Times New Roman" w:cs="Times New Roman"/>
          <w:sz w:val="24"/>
          <w:szCs w:val="24"/>
          <w:lang w:eastAsia="en-GB"/>
        </w:rPr>
        <w:t xml:space="preserve"> company, 2021)</w:t>
      </w:r>
      <w:r w:rsidR="00382905">
        <w:rPr>
          <w:rFonts w:ascii="Times New Roman" w:eastAsia="Times New Roman" w:hAnsi="Times New Roman" w:cs="Times New Roman"/>
          <w:sz w:val="24"/>
          <w:szCs w:val="24"/>
          <w:lang w:eastAsia="en-GB"/>
        </w:rPr>
        <w:t>.</w:t>
      </w:r>
    </w:p>
    <w:p w14:paraId="687C5ABE" w14:textId="0605DED1" w:rsidR="00EB151F" w:rsidRPr="00CE3B68" w:rsidRDefault="00D0246E" w:rsidP="00CE3B68">
      <w:pPr>
        <w:jc w:val="both"/>
        <w:rPr>
          <w:rFonts w:ascii="Times New Roman" w:hAnsi="Times New Roman" w:cs="Times New Roman"/>
          <w:sz w:val="24"/>
          <w:szCs w:val="24"/>
        </w:rPr>
      </w:pPr>
      <w:r w:rsidRPr="00CE3B68">
        <w:rPr>
          <w:rFonts w:ascii="Times New Roman" w:hAnsi="Times New Roman" w:cs="Times New Roman"/>
          <w:sz w:val="24"/>
          <w:szCs w:val="24"/>
        </w:rPr>
        <w:t>T</w:t>
      </w:r>
      <w:r w:rsidR="000A07E2" w:rsidRPr="00CE3B68">
        <w:rPr>
          <w:rFonts w:ascii="Times New Roman" w:hAnsi="Times New Roman" w:cs="Times New Roman"/>
          <w:sz w:val="24"/>
          <w:szCs w:val="24"/>
        </w:rPr>
        <w:t>he research methodology</w:t>
      </w:r>
      <w:r w:rsidRPr="00CE3B68">
        <w:rPr>
          <w:rFonts w:ascii="Times New Roman" w:hAnsi="Times New Roman" w:cs="Times New Roman"/>
          <w:sz w:val="24"/>
          <w:szCs w:val="24"/>
        </w:rPr>
        <w:t xml:space="preserve"> uses</w:t>
      </w:r>
      <w:r w:rsidR="000A07E2" w:rsidRPr="00CE3B68">
        <w:rPr>
          <w:rFonts w:ascii="Times New Roman" w:hAnsi="Times New Roman" w:cs="Times New Roman"/>
          <w:sz w:val="24"/>
          <w:szCs w:val="24"/>
        </w:rPr>
        <w:t xml:space="preserve"> the research onion model, </w:t>
      </w:r>
      <w:r w:rsidR="003518E9" w:rsidRPr="00CE3B68">
        <w:rPr>
          <w:rFonts w:ascii="Times New Roman" w:hAnsi="Times New Roman" w:cs="Times New Roman"/>
          <w:sz w:val="24"/>
          <w:szCs w:val="24"/>
        </w:rPr>
        <w:t>to understand</w:t>
      </w:r>
      <w:r w:rsidR="000A07E2" w:rsidRPr="00CE3B68">
        <w:rPr>
          <w:rFonts w:ascii="Times New Roman" w:hAnsi="Times New Roman" w:cs="Times New Roman"/>
          <w:sz w:val="24"/>
          <w:szCs w:val="24"/>
        </w:rPr>
        <w:t xml:space="preserve"> the systematic approach </w:t>
      </w:r>
      <w:r w:rsidR="00756010" w:rsidRPr="00CE3B68">
        <w:rPr>
          <w:rFonts w:ascii="Times New Roman" w:hAnsi="Times New Roman" w:cs="Times New Roman"/>
          <w:sz w:val="24"/>
          <w:szCs w:val="24"/>
        </w:rPr>
        <w:t>th</w:t>
      </w:r>
      <w:r w:rsidR="00905ECF" w:rsidRPr="00CE3B68">
        <w:rPr>
          <w:rFonts w:ascii="Times New Roman" w:hAnsi="Times New Roman" w:cs="Times New Roman"/>
          <w:sz w:val="24"/>
          <w:szCs w:val="24"/>
        </w:rPr>
        <w:t>at is used to</w:t>
      </w:r>
      <w:r w:rsidR="000A07E2" w:rsidRPr="00CE3B68">
        <w:rPr>
          <w:rFonts w:ascii="Times New Roman" w:hAnsi="Times New Roman" w:cs="Times New Roman"/>
          <w:sz w:val="24"/>
          <w:szCs w:val="24"/>
        </w:rPr>
        <w:t xml:space="preserve"> design</w:t>
      </w:r>
      <w:r w:rsidR="00905ECF" w:rsidRPr="00CE3B68">
        <w:rPr>
          <w:rFonts w:ascii="Times New Roman" w:hAnsi="Times New Roman" w:cs="Times New Roman"/>
          <w:sz w:val="24"/>
          <w:szCs w:val="24"/>
        </w:rPr>
        <w:t xml:space="preserve"> this</w:t>
      </w:r>
      <w:r w:rsidR="000A07E2" w:rsidRPr="00CE3B68">
        <w:rPr>
          <w:rFonts w:ascii="Times New Roman" w:hAnsi="Times New Roman" w:cs="Times New Roman"/>
          <w:sz w:val="24"/>
          <w:szCs w:val="24"/>
        </w:rPr>
        <w:t xml:space="preserve"> study. By starting with research philosophy and progressing through various layers such as research approach, strategy, and data collection methods, </w:t>
      </w:r>
      <w:r w:rsidR="00905ECF" w:rsidRPr="00CE3B68">
        <w:rPr>
          <w:rFonts w:ascii="Times New Roman" w:hAnsi="Times New Roman" w:cs="Times New Roman"/>
          <w:sz w:val="24"/>
          <w:szCs w:val="24"/>
        </w:rPr>
        <w:t>this</w:t>
      </w:r>
      <w:r w:rsidR="000A07E2" w:rsidRPr="00CE3B68">
        <w:rPr>
          <w:rFonts w:ascii="Times New Roman" w:hAnsi="Times New Roman" w:cs="Times New Roman"/>
          <w:sz w:val="24"/>
          <w:szCs w:val="24"/>
        </w:rPr>
        <w:t xml:space="preserve"> ensur</w:t>
      </w:r>
      <w:r w:rsidR="00F97C8D" w:rsidRPr="00CE3B68">
        <w:rPr>
          <w:rFonts w:ascii="Times New Roman" w:hAnsi="Times New Roman" w:cs="Times New Roman"/>
          <w:sz w:val="24"/>
          <w:szCs w:val="24"/>
        </w:rPr>
        <w:t>es</w:t>
      </w:r>
      <w:r w:rsidR="000A07E2" w:rsidRPr="00CE3B68">
        <w:rPr>
          <w:rFonts w:ascii="Times New Roman" w:hAnsi="Times New Roman" w:cs="Times New Roman"/>
          <w:sz w:val="24"/>
          <w:szCs w:val="24"/>
        </w:rPr>
        <w:t xml:space="preserve"> a comprehensive and structured approach to </w:t>
      </w:r>
      <w:r w:rsidR="00F97C8D" w:rsidRPr="00CE3B68">
        <w:rPr>
          <w:rFonts w:ascii="Times New Roman" w:hAnsi="Times New Roman" w:cs="Times New Roman"/>
          <w:sz w:val="24"/>
          <w:szCs w:val="24"/>
        </w:rPr>
        <w:t>this</w:t>
      </w:r>
      <w:r w:rsidR="000A07E2" w:rsidRPr="00CE3B68">
        <w:rPr>
          <w:rFonts w:ascii="Times New Roman" w:hAnsi="Times New Roman" w:cs="Times New Roman"/>
          <w:sz w:val="24"/>
          <w:szCs w:val="24"/>
        </w:rPr>
        <w:t xml:space="preserve"> </w:t>
      </w:r>
      <w:r w:rsidR="006752DE" w:rsidRPr="00CE3B68">
        <w:rPr>
          <w:rFonts w:ascii="Times New Roman" w:hAnsi="Times New Roman" w:cs="Times New Roman"/>
          <w:sz w:val="24"/>
          <w:szCs w:val="24"/>
        </w:rPr>
        <w:t>research.</w:t>
      </w:r>
      <w:r w:rsidR="00F97C8D" w:rsidRPr="00CE3B68">
        <w:rPr>
          <w:rFonts w:ascii="Times New Roman" w:hAnsi="Times New Roman" w:cs="Times New Roman"/>
          <w:sz w:val="24"/>
          <w:szCs w:val="24"/>
        </w:rPr>
        <w:t xml:space="preserve"> The </w:t>
      </w:r>
      <w:r w:rsidR="00D5295C" w:rsidRPr="00CE3B68">
        <w:rPr>
          <w:rFonts w:ascii="Times New Roman" w:hAnsi="Times New Roman" w:cs="Times New Roman"/>
          <w:sz w:val="24"/>
          <w:szCs w:val="24"/>
        </w:rPr>
        <w:t xml:space="preserve">choice of primary research methods, </w:t>
      </w:r>
      <w:r w:rsidR="003518E9" w:rsidRPr="00CE3B68">
        <w:rPr>
          <w:rFonts w:ascii="Times New Roman" w:hAnsi="Times New Roman" w:cs="Times New Roman"/>
          <w:sz w:val="24"/>
          <w:szCs w:val="24"/>
        </w:rPr>
        <w:t>especially</w:t>
      </w:r>
      <w:r w:rsidR="00D5295C" w:rsidRPr="00CE3B68">
        <w:rPr>
          <w:rFonts w:ascii="Times New Roman" w:hAnsi="Times New Roman" w:cs="Times New Roman"/>
          <w:sz w:val="24"/>
          <w:szCs w:val="24"/>
        </w:rPr>
        <w:t xml:space="preserve"> quantitative approach, is well-justified and offers numerous advantages, such as statistical precision and generalizability. </w:t>
      </w:r>
      <w:r w:rsidR="003518E9" w:rsidRPr="00CE3B68">
        <w:rPr>
          <w:rFonts w:ascii="Times New Roman" w:hAnsi="Times New Roman" w:cs="Times New Roman"/>
          <w:sz w:val="24"/>
          <w:szCs w:val="24"/>
        </w:rPr>
        <w:t xml:space="preserve">The research also </w:t>
      </w:r>
      <w:r w:rsidR="00D5295C" w:rsidRPr="00CE3B68">
        <w:rPr>
          <w:rFonts w:ascii="Times New Roman" w:hAnsi="Times New Roman" w:cs="Times New Roman"/>
          <w:sz w:val="24"/>
          <w:szCs w:val="24"/>
        </w:rPr>
        <w:t>acknowledged the limitations of this approach, particularly its potential lack of depth compared to qualitative methods.</w:t>
      </w:r>
      <w:r w:rsidR="00F97C8D" w:rsidRPr="00CE3B68">
        <w:rPr>
          <w:rFonts w:ascii="Times New Roman" w:hAnsi="Times New Roman" w:cs="Times New Roman"/>
          <w:sz w:val="24"/>
          <w:szCs w:val="24"/>
        </w:rPr>
        <w:t xml:space="preserve"> The </w:t>
      </w:r>
      <w:r w:rsidR="00D5295C" w:rsidRPr="00CE3B68">
        <w:rPr>
          <w:rFonts w:ascii="Times New Roman" w:hAnsi="Times New Roman" w:cs="Times New Roman"/>
          <w:sz w:val="24"/>
          <w:szCs w:val="24"/>
        </w:rPr>
        <w:t xml:space="preserve">decision to employ a cross-sectional time horizon for </w:t>
      </w:r>
      <w:r w:rsidR="00F97C8D" w:rsidRPr="00CE3B68">
        <w:rPr>
          <w:rFonts w:ascii="Times New Roman" w:hAnsi="Times New Roman" w:cs="Times New Roman"/>
          <w:sz w:val="24"/>
          <w:szCs w:val="24"/>
        </w:rPr>
        <w:t xml:space="preserve">this </w:t>
      </w:r>
      <w:r w:rsidR="00D5295C" w:rsidRPr="00CE3B68">
        <w:rPr>
          <w:rFonts w:ascii="Times New Roman" w:hAnsi="Times New Roman" w:cs="Times New Roman"/>
          <w:sz w:val="24"/>
          <w:szCs w:val="24"/>
        </w:rPr>
        <w:t xml:space="preserve">study </w:t>
      </w:r>
      <w:r w:rsidR="00AD3891" w:rsidRPr="00CE3B68">
        <w:rPr>
          <w:rFonts w:ascii="Times New Roman" w:hAnsi="Times New Roman" w:cs="Times New Roman"/>
          <w:sz w:val="24"/>
          <w:szCs w:val="24"/>
        </w:rPr>
        <w:t xml:space="preserve">shows the </w:t>
      </w:r>
      <w:r w:rsidR="00D5295C" w:rsidRPr="00CE3B68">
        <w:rPr>
          <w:rFonts w:ascii="Times New Roman" w:hAnsi="Times New Roman" w:cs="Times New Roman"/>
          <w:sz w:val="24"/>
          <w:szCs w:val="24"/>
        </w:rPr>
        <w:t xml:space="preserve">current state of </w:t>
      </w:r>
      <w:r w:rsidR="00FC7A71" w:rsidRPr="00CE3B68">
        <w:rPr>
          <w:rFonts w:ascii="Times New Roman" w:hAnsi="Times New Roman" w:cs="Times New Roman"/>
          <w:sz w:val="24"/>
          <w:szCs w:val="24"/>
        </w:rPr>
        <w:t>this</w:t>
      </w:r>
      <w:r w:rsidR="00D5295C" w:rsidRPr="00CE3B68">
        <w:rPr>
          <w:rFonts w:ascii="Times New Roman" w:hAnsi="Times New Roman" w:cs="Times New Roman"/>
          <w:sz w:val="24"/>
          <w:szCs w:val="24"/>
        </w:rPr>
        <w:t xml:space="preserve"> research topic</w:t>
      </w:r>
      <w:r w:rsidR="00FC7A71" w:rsidRPr="00CE3B68">
        <w:rPr>
          <w:rFonts w:ascii="Times New Roman" w:hAnsi="Times New Roman" w:cs="Times New Roman"/>
          <w:sz w:val="24"/>
          <w:szCs w:val="24"/>
        </w:rPr>
        <w:t>.</w:t>
      </w:r>
      <w:r w:rsidR="0020099B" w:rsidRPr="00CE3B68">
        <w:rPr>
          <w:rFonts w:ascii="Times New Roman" w:hAnsi="Times New Roman" w:cs="Times New Roman"/>
          <w:sz w:val="24"/>
          <w:szCs w:val="24"/>
        </w:rPr>
        <w:t xml:space="preserve"> T</w:t>
      </w:r>
      <w:r w:rsidR="00FC7A71" w:rsidRPr="00CE3B68">
        <w:rPr>
          <w:rFonts w:ascii="Times New Roman" w:hAnsi="Times New Roman" w:cs="Times New Roman"/>
          <w:sz w:val="24"/>
          <w:szCs w:val="24"/>
        </w:rPr>
        <w:t>he</w:t>
      </w:r>
      <w:r w:rsidR="00D5295C" w:rsidRPr="00CE3B68">
        <w:rPr>
          <w:rFonts w:ascii="Times New Roman" w:hAnsi="Times New Roman" w:cs="Times New Roman"/>
          <w:sz w:val="24"/>
          <w:szCs w:val="24"/>
        </w:rPr>
        <w:t xml:space="preserve"> research methodology chapter demonstrates a thoughtful</w:t>
      </w:r>
      <w:r w:rsidR="00FF3335" w:rsidRPr="00CE3B68">
        <w:rPr>
          <w:rFonts w:ascii="Times New Roman" w:hAnsi="Times New Roman" w:cs="Times New Roman"/>
          <w:sz w:val="24"/>
          <w:szCs w:val="24"/>
        </w:rPr>
        <w:t xml:space="preserve"> organised </w:t>
      </w:r>
      <w:r w:rsidR="00D5295C" w:rsidRPr="00CE3B68">
        <w:rPr>
          <w:rFonts w:ascii="Times New Roman" w:hAnsi="Times New Roman" w:cs="Times New Roman"/>
          <w:sz w:val="24"/>
          <w:szCs w:val="24"/>
        </w:rPr>
        <w:t xml:space="preserve">approach </w:t>
      </w:r>
      <w:r w:rsidR="008968F8" w:rsidRPr="00CE3B68">
        <w:rPr>
          <w:rFonts w:ascii="Times New Roman" w:hAnsi="Times New Roman" w:cs="Times New Roman"/>
          <w:sz w:val="24"/>
          <w:szCs w:val="24"/>
        </w:rPr>
        <w:t>used for</w:t>
      </w:r>
      <w:r w:rsidR="00D5295C" w:rsidRPr="00CE3B68">
        <w:rPr>
          <w:rFonts w:ascii="Times New Roman" w:hAnsi="Times New Roman" w:cs="Times New Roman"/>
          <w:sz w:val="24"/>
          <w:szCs w:val="24"/>
        </w:rPr>
        <w:t xml:space="preserve"> designing </w:t>
      </w:r>
      <w:r w:rsidR="008968F8" w:rsidRPr="00CE3B68">
        <w:rPr>
          <w:rFonts w:ascii="Times New Roman" w:hAnsi="Times New Roman" w:cs="Times New Roman"/>
          <w:sz w:val="24"/>
          <w:szCs w:val="24"/>
        </w:rPr>
        <w:t>this</w:t>
      </w:r>
      <w:r w:rsidR="00D5295C" w:rsidRPr="00CE3B68">
        <w:rPr>
          <w:rFonts w:ascii="Times New Roman" w:hAnsi="Times New Roman" w:cs="Times New Roman"/>
          <w:sz w:val="24"/>
          <w:szCs w:val="24"/>
        </w:rPr>
        <w:t xml:space="preserve"> study, ensuring that </w:t>
      </w:r>
      <w:r w:rsidR="001C379D" w:rsidRPr="00CE3B68">
        <w:rPr>
          <w:rFonts w:ascii="Times New Roman" w:hAnsi="Times New Roman" w:cs="Times New Roman"/>
          <w:sz w:val="24"/>
          <w:szCs w:val="24"/>
        </w:rPr>
        <w:t>the</w:t>
      </w:r>
      <w:r w:rsidR="00D5295C" w:rsidRPr="00CE3B68">
        <w:rPr>
          <w:rFonts w:ascii="Times New Roman" w:hAnsi="Times New Roman" w:cs="Times New Roman"/>
          <w:sz w:val="24"/>
          <w:szCs w:val="24"/>
        </w:rPr>
        <w:t xml:space="preserve"> collect</w:t>
      </w:r>
      <w:r w:rsidR="001C379D" w:rsidRPr="00CE3B68">
        <w:rPr>
          <w:rFonts w:ascii="Times New Roman" w:hAnsi="Times New Roman" w:cs="Times New Roman"/>
          <w:sz w:val="24"/>
          <w:szCs w:val="24"/>
        </w:rPr>
        <w:t>ed</w:t>
      </w:r>
      <w:r w:rsidR="00D5295C" w:rsidRPr="00CE3B68">
        <w:rPr>
          <w:rFonts w:ascii="Times New Roman" w:hAnsi="Times New Roman" w:cs="Times New Roman"/>
          <w:sz w:val="24"/>
          <w:szCs w:val="24"/>
        </w:rPr>
        <w:t xml:space="preserve"> </w:t>
      </w:r>
      <w:r w:rsidR="001C379D" w:rsidRPr="00CE3B68">
        <w:rPr>
          <w:rFonts w:ascii="Times New Roman" w:hAnsi="Times New Roman" w:cs="Times New Roman"/>
          <w:sz w:val="24"/>
          <w:szCs w:val="24"/>
        </w:rPr>
        <w:t xml:space="preserve">data is </w:t>
      </w:r>
      <w:r w:rsidR="00D5295C" w:rsidRPr="00CE3B68">
        <w:rPr>
          <w:rFonts w:ascii="Times New Roman" w:hAnsi="Times New Roman" w:cs="Times New Roman"/>
          <w:sz w:val="24"/>
          <w:szCs w:val="24"/>
        </w:rPr>
        <w:t xml:space="preserve">relevant and reliable data to address </w:t>
      </w:r>
      <w:r w:rsidR="001C379D" w:rsidRPr="00CE3B68">
        <w:rPr>
          <w:rFonts w:ascii="Times New Roman" w:hAnsi="Times New Roman" w:cs="Times New Roman"/>
          <w:sz w:val="24"/>
          <w:szCs w:val="24"/>
        </w:rPr>
        <w:t>this</w:t>
      </w:r>
      <w:r w:rsidR="00D5295C" w:rsidRPr="00CE3B68">
        <w:rPr>
          <w:rFonts w:ascii="Times New Roman" w:hAnsi="Times New Roman" w:cs="Times New Roman"/>
          <w:sz w:val="24"/>
          <w:szCs w:val="24"/>
        </w:rPr>
        <w:t xml:space="preserve"> research questions effectively</w:t>
      </w:r>
      <w:r w:rsidR="00AC61D8" w:rsidRPr="00CE3B68">
        <w:rPr>
          <w:rFonts w:ascii="Times New Roman" w:hAnsi="Times New Roman" w:cs="Times New Roman"/>
          <w:sz w:val="24"/>
          <w:szCs w:val="24"/>
        </w:rPr>
        <w:t>.</w:t>
      </w:r>
      <w:r w:rsidR="00290876" w:rsidRPr="00CE3B68">
        <w:rPr>
          <w:rFonts w:ascii="Times New Roman" w:hAnsi="Times New Roman" w:cs="Times New Roman"/>
          <w:sz w:val="24"/>
          <w:szCs w:val="24"/>
        </w:rPr>
        <w:t xml:space="preserve"> </w:t>
      </w:r>
      <w:r w:rsidR="00F27F7A" w:rsidRPr="00CE3B68">
        <w:rPr>
          <w:rFonts w:ascii="Times New Roman" w:hAnsi="Times New Roman" w:cs="Times New Roman"/>
          <w:sz w:val="24"/>
          <w:szCs w:val="24"/>
        </w:rPr>
        <w:t xml:space="preserve">The fourth chapter </w:t>
      </w:r>
      <w:r w:rsidR="00EB151F" w:rsidRPr="00CE3B68">
        <w:rPr>
          <w:rFonts w:ascii="Times New Roman" w:hAnsi="Times New Roman" w:cs="Times New Roman"/>
          <w:sz w:val="24"/>
          <w:szCs w:val="24"/>
        </w:rPr>
        <w:t xml:space="preserve">provides a detailed analysis of the data collected through </w:t>
      </w:r>
      <w:r w:rsidR="00F27F7A" w:rsidRPr="00CE3B68">
        <w:rPr>
          <w:rFonts w:ascii="Times New Roman" w:hAnsi="Times New Roman" w:cs="Times New Roman"/>
          <w:sz w:val="24"/>
          <w:szCs w:val="24"/>
        </w:rPr>
        <w:t>a</w:t>
      </w:r>
      <w:r w:rsidR="00EB151F" w:rsidRPr="00CE3B68">
        <w:rPr>
          <w:rFonts w:ascii="Times New Roman" w:hAnsi="Times New Roman" w:cs="Times New Roman"/>
          <w:sz w:val="24"/>
          <w:szCs w:val="24"/>
        </w:rPr>
        <w:t xml:space="preserve"> survey, offering valuable insights into consumer perceptions and </w:t>
      </w:r>
      <w:r w:rsidR="00F27F7A" w:rsidRPr="00CE3B68">
        <w:rPr>
          <w:rFonts w:ascii="Times New Roman" w:hAnsi="Times New Roman" w:cs="Times New Roman"/>
          <w:sz w:val="24"/>
          <w:szCs w:val="24"/>
        </w:rPr>
        <w:t>behaviours</w:t>
      </w:r>
      <w:r w:rsidR="00EB151F" w:rsidRPr="00CE3B68">
        <w:rPr>
          <w:rFonts w:ascii="Times New Roman" w:hAnsi="Times New Roman" w:cs="Times New Roman"/>
          <w:sz w:val="24"/>
          <w:szCs w:val="24"/>
        </w:rPr>
        <w:t xml:space="preserve"> regarding Coca-Cola products and marketing strategies.</w:t>
      </w:r>
    </w:p>
    <w:p w14:paraId="67EF404D" w14:textId="0212B9E4" w:rsidR="00B2414C" w:rsidRPr="00B2414C" w:rsidRDefault="00EB151F" w:rsidP="009B4CA3">
      <w:pPr>
        <w:jc w:val="both"/>
        <w:rPr>
          <w:rFonts w:ascii="Times New Roman" w:eastAsia="Times New Roman" w:hAnsi="Times New Roman" w:cs="Times New Roman"/>
          <w:sz w:val="24"/>
          <w:szCs w:val="24"/>
          <w:lang w:eastAsia="en-GB"/>
        </w:rPr>
      </w:pPr>
      <w:r w:rsidRPr="00CE3B68">
        <w:rPr>
          <w:rFonts w:ascii="Times New Roman" w:hAnsi="Times New Roman" w:cs="Times New Roman"/>
          <w:sz w:val="24"/>
          <w:szCs w:val="24"/>
        </w:rPr>
        <w:lastRenderedPageBreak/>
        <w:t xml:space="preserve">The discussion of sampling methods, sample size, and data collection methods demonstrates the </w:t>
      </w:r>
      <w:r w:rsidR="00630048" w:rsidRPr="00CE3B68">
        <w:rPr>
          <w:rFonts w:ascii="Times New Roman" w:hAnsi="Times New Roman" w:cs="Times New Roman"/>
          <w:sz w:val="24"/>
          <w:szCs w:val="24"/>
        </w:rPr>
        <w:t>accuracy</w:t>
      </w:r>
      <w:r w:rsidRPr="00CE3B68">
        <w:rPr>
          <w:rFonts w:ascii="Times New Roman" w:hAnsi="Times New Roman" w:cs="Times New Roman"/>
          <w:sz w:val="24"/>
          <w:szCs w:val="24"/>
        </w:rPr>
        <w:t xml:space="preserve"> and validity of </w:t>
      </w:r>
      <w:r w:rsidR="00630048" w:rsidRPr="00CE3B68">
        <w:rPr>
          <w:rFonts w:ascii="Times New Roman" w:hAnsi="Times New Roman" w:cs="Times New Roman"/>
          <w:sz w:val="24"/>
          <w:szCs w:val="24"/>
        </w:rPr>
        <w:t>this</w:t>
      </w:r>
      <w:r w:rsidRPr="00CE3B68">
        <w:rPr>
          <w:rFonts w:ascii="Times New Roman" w:hAnsi="Times New Roman" w:cs="Times New Roman"/>
          <w:sz w:val="24"/>
          <w:szCs w:val="24"/>
        </w:rPr>
        <w:t xml:space="preserve"> research approach. Using probability sampling and an online survey methodology ensures that </w:t>
      </w:r>
      <w:r w:rsidR="00630048" w:rsidRPr="00CE3B68">
        <w:rPr>
          <w:rFonts w:ascii="Times New Roman" w:hAnsi="Times New Roman" w:cs="Times New Roman"/>
          <w:sz w:val="24"/>
          <w:szCs w:val="24"/>
        </w:rPr>
        <w:t>these</w:t>
      </w:r>
      <w:r w:rsidRPr="00CE3B68">
        <w:rPr>
          <w:rFonts w:ascii="Times New Roman" w:hAnsi="Times New Roman" w:cs="Times New Roman"/>
          <w:sz w:val="24"/>
          <w:szCs w:val="24"/>
        </w:rPr>
        <w:t xml:space="preserve"> findings are representative and reliable.</w:t>
      </w:r>
      <w:r w:rsidR="00630048" w:rsidRPr="00CE3B68">
        <w:rPr>
          <w:rFonts w:ascii="Times New Roman" w:hAnsi="Times New Roman" w:cs="Times New Roman"/>
          <w:sz w:val="24"/>
          <w:szCs w:val="24"/>
        </w:rPr>
        <w:t xml:space="preserve"> </w:t>
      </w:r>
      <w:r w:rsidRPr="00CE3B68">
        <w:rPr>
          <w:rFonts w:ascii="Times New Roman" w:hAnsi="Times New Roman" w:cs="Times New Roman"/>
          <w:sz w:val="24"/>
          <w:szCs w:val="24"/>
        </w:rPr>
        <w:t xml:space="preserve">The graphical representations of survey responses effectively summarize key findings, such as consumption frequency, consideration in purchase decisions, taste satisfaction, promotional engagement, and social media following. These findings are then </w:t>
      </w:r>
      <w:r w:rsidR="007C37DA" w:rsidRPr="00CE3B68">
        <w:rPr>
          <w:rFonts w:ascii="Times New Roman" w:hAnsi="Times New Roman" w:cs="Times New Roman"/>
          <w:sz w:val="24"/>
          <w:szCs w:val="24"/>
        </w:rPr>
        <w:t>analysed</w:t>
      </w:r>
      <w:r w:rsidRPr="00CE3B68">
        <w:rPr>
          <w:rFonts w:ascii="Times New Roman" w:hAnsi="Times New Roman" w:cs="Times New Roman"/>
          <w:sz w:val="24"/>
          <w:szCs w:val="24"/>
        </w:rPr>
        <w:t xml:space="preserve"> and discussed in relation to existing literature on consumer </w:t>
      </w:r>
      <w:r w:rsidR="007C37DA" w:rsidRPr="00CE3B68">
        <w:rPr>
          <w:rFonts w:ascii="Times New Roman" w:hAnsi="Times New Roman" w:cs="Times New Roman"/>
          <w:sz w:val="24"/>
          <w:szCs w:val="24"/>
        </w:rPr>
        <w:t>behaviour</w:t>
      </w:r>
      <w:r w:rsidRPr="00CE3B68">
        <w:rPr>
          <w:rFonts w:ascii="Times New Roman" w:hAnsi="Times New Roman" w:cs="Times New Roman"/>
          <w:sz w:val="24"/>
          <w:szCs w:val="24"/>
        </w:rPr>
        <w:t xml:space="preserve"> and digital marketing strategies.</w:t>
      </w:r>
      <w:r w:rsidR="007C37DA" w:rsidRPr="00CE3B68">
        <w:rPr>
          <w:rFonts w:ascii="Times New Roman" w:hAnsi="Times New Roman" w:cs="Times New Roman"/>
          <w:sz w:val="24"/>
          <w:szCs w:val="24"/>
        </w:rPr>
        <w:t xml:space="preserve"> The discussion</w:t>
      </w:r>
      <w:r w:rsidRPr="00CE3B68">
        <w:rPr>
          <w:rFonts w:ascii="Times New Roman" w:hAnsi="Times New Roman" w:cs="Times New Roman"/>
          <w:sz w:val="24"/>
          <w:szCs w:val="24"/>
        </w:rPr>
        <w:t xml:space="preserve"> effectively connects the survey results with concepts from the literature review, such as social media engagement, consumer preferences, and the Tri-Component Attitude Model. This integration enhances the relevance and applicability of </w:t>
      </w:r>
      <w:r w:rsidR="007C37DA" w:rsidRPr="00CE3B68">
        <w:rPr>
          <w:rFonts w:ascii="Times New Roman" w:hAnsi="Times New Roman" w:cs="Times New Roman"/>
          <w:sz w:val="24"/>
          <w:szCs w:val="24"/>
        </w:rPr>
        <w:t>the</w:t>
      </w:r>
      <w:r w:rsidRPr="00CE3B68">
        <w:rPr>
          <w:rFonts w:ascii="Times New Roman" w:hAnsi="Times New Roman" w:cs="Times New Roman"/>
          <w:sz w:val="24"/>
          <w:szCs w:val="24"/>
        </w:rPr>
        <w:t xml:space="preserve"> findings, providing valuable insights for both academic research and practical marketing strategies within the beverage industry.</w:t>
      </w:r>
      <w:r w:rsidR="007C37DA" w:rsidRPr="00CE3B68">
        <w:rPr>
          <w:rFonts w:ascii="Times New Roman" w:hAnsi="Times New Roman" w:cs="Times New Roman"/>
          <w:sz w:val="24"/>
          <w:szCs w:val="24"/>
        </w:rPr>
        <w:t xml:space="preserve"> </w:t>
      </w:r>
      <w:r w:rsidRPr="00CE3B68">
        <w:rPr>
          <w:rFonts w:ascii="Times New Roman" w:hAnsi="Times New Roman" w:cs="Times New Roman"/>
          <w:sz w:val="24"/>
          <w:szCs w:val="24"/>
        </w:rPr>
        <w:t xml:space="preserve">Overall, Chapter 4 offers a comprehensive analysis of </w:t>
      </w:r>
      <w:r w:rsidR="007C37DA" w:rsidRPr="00CE3B68">
        <w:rPr>
          <w:rFonts w:ascii="Times New Roman" w:hAnsi="Times New Roman" w:cs="Times New Roman"/>
          <w:sz w:val="24"/>
          <w:szCs w:val="24"/>
        </w:rPr>
        <w:t>this</w:t>
      </w:r>
      <w:r w:rsidRPr="00CE3B68">
        <w:rPr>
          <w:rFonts w:ascii="Times New Roman" w:hAnsi="Times New Roman" w:cs="Times New Roman"/>
          <w:sz w:val="24"/>
          <w:szCs w:val="24"/>
        </w:rPr>
        <w:t xml:space="preserve"> research findings, highlighting strengths and opportunities for improvement in Coca-Cola's marketing strategies while effectively integrating theoretical frameworks from the literature </w:t>
      </w:r>
      <w:r w:rsidR="00EF4154" w:rsidRPr="00CE3B68">
        <w:rPr>
          <w:rFonts w:ascii="Times New Roman" w:hAnsi="Times New Roman" w:cs="Times New Roman"/>
          <w:sz w:val="24"/>
          <w:szCs w:val="24"/>
        </w:rPr>
        <w:t>review.</w:t>
      </w:r>
      <w:r w:rsidR="00834F49" w:rsidRPr="00CE3B68">
        <w:rPr>
          <w:rFonts w:ascii="Times New Roman" w:hAnsi="Times New Roman" w:cs="Times New Roman"/>
          <w:sz w:val="24"/>
          <w:szCs w:val="24"/>
        </w:rPr>
        <w:t xml:space="preserve"> </w:t>
      </w:r>
      <w:r w:rsidR="00DE50A9" w:rsidRPr="00CE3B68">
        <w:rPr>
          <w:rFonts w:ascii="Times New Roman" w:hAnsi="Times New Roman" w:cs="Times New Roman"/>
          <w:sz w:val="24"/>
          <w:szCs w:val="24"/>
        </w:rPr>
        <w:t xml:space="preserve">The main aim of </w:t>
      </w:r>
      <w:r w:rsidR="00C42389" w:rsidRPr="00CE3B68">
        <w:rPr>
          <w:rFonts w:ascii="Times New Roman" w:hAnsi="Times New Roman" w:cs="Times New Roman"/>
          <w:sz w:val="24"/>
          <w:szCs w:val="24"/>
        </w:rPr>
        <w:t xml:space="preserve">current Coca cola’s marketing strategies is </w:t>
      </w:r>
      <w:r w:rsidR="00BA02D0" w:rsidRPr="00CE3B68">
        <w:rPr>
          <w:rFonts w:ascii="Times New Roman" w:hAnsi="Times New Roman" w:cs="Times New Roman"/>
          <w:sz w:val="24"/>
          <w:szCs w:val="24"/>
        </w:rPr>
        <w:t>to identify the most influential social media platforms, and to analyse the effectiveness of social media marketing strategies in driving consumer engagement and purchasing decisions. Through comprehensive analysis, the</w:t>
      </w:r>
      <w:r w:rsidR="00C42389" w:rsidRPr="00CE3B68">
        <w:rPr>
          <w:rFonts w:ascii="Times New Roman" w:hAnsi="Times New Roman" w:cs="Times New Roman"/>
          <w:sz w:val="24"/>
          <w:szCs w:val="24"/>
        </w:rPr>
        <w:t xml:space="preserve"> </w:t>
      </w:r>
      <w:r w:rsidR="00BA02D0" w:rsidRPr="00CE3B68">
        <w:rPr>
          <w:rFonts w:ascii="Times New Roman" w:hAnsi="Times New Roman" w:cs="Times New Roman"/>
          <w:sz w:val="24"/>
          <w:szCs w:val="24"/>
        </w:rPr>
        <w:t>conclusion w</w:t>
      </w:r>
      <w:r w:rsidR="00C42389" w:rsidRPr="00CE3B68">
        <w:rPr>
          <w:rFonts w:ascii="Times New Roman" w:hAnsi="Times New Roman" w:cs="Times New Roman"/>
          <w:sz w:val="24"/>
          <w:szCs w:val="24"/>
        </w:rPr>
        <w:t>as</w:t>
      </w:r>
      <w:r w:rsidR="00BA02D0" w:rsidRPr="00CE3B68">
        <w:rPr>
          <w:rFonts w:ascii="Times New Roman" w:hAnsi="Times New Roman" w:cs="Times New Roman"/>
          <w:sz w:val="24"/>
          <w:szCs w:val="24"/>
        </w:rPr>
        <w:t xml:space="preserve"> drawn </w:t>
      </w:r>
      <w:r w:rsidR="00AD21B8" w:rsidRPr="00CE3B68">
        <w:rPr>
          <w:rFonts w:ascii="Times New Roman" w:hAnsi="Times New Roman" w:cs="Times New Roman"/>
          <w:sz w:val="24"/>
          <w:szCs w:val="24"/>
        </w:rPr>
        <w:t xml:space="preserve">that </w:t>
      </w:r>
      <w:r w:rsidR="00BA02D0" w:rsidRPr="00CE3B68">
        <w:rPr>
          <w:rFonts w:ascii="Times New Roman" w:hAnsi="Times New Roman" w:cs="Times New Roman"/>
          <w:sz w:val="24"/>
          <w:szCs w:val="24"/>
        </w:rPr>
        <w:t>social media significantly influences consumer behaviour, with a notable impact on purchasing decisions. Instagram emerged as the most influential social media platform, followed by Facebook</w:t>
      </w:r>
      <w:r w:rsidR="00257A3A">
        <w:rPr>
          <w:rFonts w:ascii="Times New Roman" w:hAnsi="Times New Roman" w:cs="Times New Roman"/>
          <w:sz w:val="24"/>
          <w:szCs w:val="24"/>
        </w:rPr>
        <w:t xml:space="preserve">. </w:t>
      </w:r>
      <w:r w:rsidR="00BA02D0" w:rsidRPr="00CE3B68">
        <w:rPr>
          <w:rFonts w:ascii="Times New Roman" w:hAnsi="Times New Roman" w:cs="Times New Roman"/>
          <w:sz w:val="24"/>
          <w:szCs w:val="24"/>
        </w:rPr>
        <w:t>Social media marketing strategies, particularly those focused on interactive content and influencer partnerships, are highly effective in driving consumer engagement and influencing purchasing behaviour</w:t>
      </w:r>
      <w:r w:rsidR="00B2414C">
        <w:rPr>
          <w:rFonts w:ascii="Times New Roman" w:hAnsi="Times New Roman" w:cs="Times New Roman"/>
          <w:sz w:val="24"/>
          <w:szCs w:val="24"/>
        </w:rPr>
        <w:t xml:space="preserve"> </w:t>
      </w:r>
      <w:r w:rsidR="00B2414C" w:rsidRPr="00B2414C">
        <w:rPr>
          <w:rFonts w:ascii="Times New Roman" w:eastAsia="Times New Roman" w:hAnsi="Times New Roman" w:cs="Times New Roman"/>
          <w:sz w:val="24"/>
          <w:szCs w:val="24"/>
          <w:lang w:eastAsia="en-GB"/>
        </w:rPr>
        <w:t>(The Coca-Cola Company, 2023b)</w:t>
      </w:r>
      <w:r w:rsidR="00B2414C">
        <w:rPr>
          <w:rFonts w:ascii="Times New Roman" w:eastAsia="Times New Roman" w:hAnsi="Times New Roman" w:cs="Times New Roman"/>
          <w:sz w:val="24"/>
          <w:szCs w:val="24"/>
          <w:lang w:eastAsia="en-GB"/>
        </w:rPr>
        <w:t>.</w:t>
      </w:r>
    </w:p>
    <w:p w14:paraId="005AD69D" w14:textId="77777777" w:rsidR="00776A88" w:rsidRPr="00CE3B68" w:rsidRDefault="00776A88" w:rsidP="00CE3B68">
      <w:pPr>
        <w:jc w:val="both"/>
        <w:rPr>
          <w:rFonts w:ascii="Times New Roman" w:hAnsi="Times New Roman" w:cs="Times New Roman"/>
          <w:b/>
          <w:bCs/>
          <w:sz w:val="24"/>
          <w:szCs w:val="24"/>
        </w:rPr>
      </w:pPr>
    </w:p>
    <w:p w14:paraId="0995F373" w14:textId="7FEF35DE" w:rsidR="00FC0530" w:rsidRPr="00FC0530" w:rsidRDefault="00B73C0A" w:rsidP="00FC0530">
      <w:pPr>
        <w:rPr>
          <w:rFonts w:ascii="Times New Roman" w:hAnsi="Times New Roman" w:cs="Times New Roman"/>
          <w:b/>
          <w:bCs/>
          <w:sz w:val="24"/>
          <w:szCs w:val="24"/>
        </w:rPr>
      </w:pPr>
      <w:r w:rsidRPr="00FC0530">
        <w:rPr>
          <w:rFonts w:ascii="Times New Roman" w:hAnsi="Times New Roman" w:cs="Times New Roman"/>
          <w:b/>
          <w:bCs/>
          <w:sz w:val="24"/>
          <w:szCs w:val="24"/>
        </w:rPr>
        <w:t>Current Integrated Marketing Communications and Digital Marketing Strategies implemented by Coca-Cola in the U.K.:</w:t>
      </w:r>
    </w:p>
    <w:p w14:paraId="2E9077DB" w14:textId="0834E0EB" w:rsidR="00F0261F" w:rsidRPr="00CE3B68" w:rsidRDefault="00B73C0A" w:rsidP="00F0261F">
      <w:pPr>
        <w:jc w:val="both"/>
        <w:rPr>
          <w:rFonts w:ascii="Times New Roman" w:hAnsi="Times New Roman" w:cs="Times New Roman"/>
          <w:sz w:val="24"/>
          <w:szCs w:val="24"/>
        </w:rPr>
      </w:pPr>
      <w:r w:rsidRPr="00CE3B68">
        <w:rPr>
          <w:rFonts w:ascii="Times New Roman" w:hAnsi="Times New Roman" w:cs="Times New Roman"/>
          <w:sz w:val="24"/>
          <w:szCs w:val="24"/>
        </w:rPr>
        <w:t>Coca-Cola's current integrated marketing communications approach in the UK involves a blend of traditional and digital marketing strategies. This includes advertising campaigns across various mediums such as television, print, and outdoor signage to build brand awareness. Additionally, Coca-Cola utilizes social media platforms like Facebook, Instagram</w:t>
      </w:r>
      <w:r w:rsidR="00755468">
        <w:rPr>
          <w:rFonts w:ascii="Times New Roman" w:hAnsi="Times New Roman" w:cs="Times New Roman"/>
          <w:sz w:val="24"/>
          <w:szCs w:val="24"/>
        </w:rPr>
        <w:t xml:space="preserve"> and YouTube</w:t>
      </w:r>
      <w:r w:rsidRPr="00CE3B68">
        <w:rPr>
          <w:rFonts w:ascii="Times New Roman" w:hAnsi="Times New Roman" w:cs="Times New Roman"/>
          <w:sz w:val="24"/>
          <w:szCs w:val="24"/>
        </w:rPr>
        <w:t xml:space="preserve"> for interacting with customers, sharing user-generated content, and running targeted advertising campaigns. Search engine optimization (SEO) is also employed to ensure that Coca-Cola's website and content rank </w:t>
      </w:r>
      <w:r w:rsidR="006E05E7" w:rsidRPr="00CE3B68">
        <w:rPr>
          <w:rFonts w:ascii="Times New Roman" w:hAnsi="Times New Roman" w:cs="Times New Roman"/>
          <w:sz w:val="24"/>
          <w:szCs w:val="24"/>
        </w:rPr>
        <w:t>highly</w:t>
      </w:r>
      <w:r w:rsidRPr="00CE3B68">
        <w:rPr>
          <w:rFonts w:ascii="Times New Roman" w:hAnsi="Times New Roman" w:cs="Times New Roman"/>
          <w:sz w:val="24"/>
          <w:szCs w:val="24"/>
        </w:rPr>
        <w:t xml:space="preserve"> in search engine results pages (SERPs). Mail marketing campaigns are utilized to </w:t>
      </w:r>
      <w:r w:rsidR="009731F5">
        <w:rPr>
          <w:rFonts w:ascii="Times New Roman" w:hAnsi="Times New Roman" w:cs="Times New Roman"/>
          <w:sz w:val="24"/>
          <w:szCs w:val="24"/>
        </w:rPr>
        <w:t>grow</w:t>
      </w:r>
      <w:r w:rsidRPr="00CE3B68">
        <w:rPr>
          <w:rFonts w:ascii="Times New Roman" w:hAnsi="Times New Roman" w:cs="Times New Roman"/>
          <w:sz w:val="24"/>
          <w:szCs w:val="24"/>
        </w:rPr>
        <w:t xml:space="preserve"> customer relationships and promote new products or promotions directly to subscribers' inboxes.</w:t>
      </w:r>
      <w:r w:rsidR="00B1027E" w:rsidRPr="00CE3B68">
        <w:rPr>
          <w:rFonts w:ascii="Times New Roman" w:hAnsi="Times New Roman" w:cs="Times New Roman"/>
          <w:sz w:val="24"/>
          <w:szCs w:val="24"/>
        </w:rPr>
        <w:t xml:space="preserve"> </w:t>
      </w:r>
      <w:r w:rsidRPr="00CE3B68">
        <w:rPr>
          <w:rFonts w:ascii="Times New Roman" w:hAnsi="Times New Roman" w:cs="Times New Roman"/>
          <w:sz w:val="24"/>
          <w:szCs w:val="24"/>
        </w:rPr>
        <w:t>Coca-Cola aims to create a unified brand experience for consumers, whether they encounter the brand through traditional media channels or engage with it online</w:t>
      </w:r>
      <w:r w:rsidR="00F0261F">
        <w:rPr>
          <w:rFonts w:ascii="Times New Roman" w:hAnsi="Times New Roman" w:cs="Times New Roman"/>
          <w:sz w:val="24"/>
          <w:szCs w:val="24"/>
        </w:rPr>
        <w:t xml:space="preserve"> </w:t>
      </w:r>
      <w:r w:rsidR="00F0261F" w:rsidRPr="00CE3B68">
        <w:rPr>
          <w:rFonts w:ascii="Times New Roman" w:hAnsi="Times New Roman" w:cs="Times New Roman"/>
          <w:sz w:val="24"/>
          <w:szCs w:val="24"/>
        </w:rPr>
        <w:t>(The Coca-Cola Company, 2023c).</w:t>
      </w:r>
    </w:p>
    <w:p w14:paraId="638506C8" w14:textId="7752D623" w:rsidR="00B73C0A" w:rsidRPr="00CE3B68" w:rsidRDefault="00B73C0A" w:rsidP="00CE3B68">
      <w:pPr>
        <w:jc w:val="both"/>
        <w:rPr>
          <w:rFonts w:ascii="Times New Roman" w:hAnsi="Times New Roman" w:cs="Times New Roman"/>
          <w:sz w:val="24"/>
          <w:szCs w:val="24"/>
        </w:rPr>
      </w:pPr>
    </w:p>
    <w:p w14:paraId="016216E7" w14:textId="77777777" w:rsidR="00B73C0A" w:rsidRPr="00CE3B68" w:rsidRDefault="00B73C0A" w:rsidP="00CE3B68">
      <w:pPr>
        <w:jc w:val="both"/>
        <w:rPr>
          <w:rFonts w:ascii="Times New Roman" w:hAnsi="Times New Roman" w:cs="Times New Roman"/>
          <w:b/>
          <w:bCs/>
          <w:sz w:val="24"/>
          <w:szCs w:val="24"/>
        </w:rPr>
      </w:pPr>
    </w:p>
    <w:p w14:paraId="11936588" w14:textId="77777777" w:rsidR="00290876" w:rsidRPr="00CE3B68" w:rsidRDefault="00290876" w:rsidP="00CE3B68">
      <w:pPr>
        <w:jc w:val="both"/>
        <w:rPr>
          <w:rFonts w:ascii="Times New Roman" w:hAnsi="Times New Roman" w:cs="Times New Roman"/>
          <w:b/>
          <w:bCs/>
          <w:sz w:val="24"/>
          <w:szCs w:val="24"/>
        </w:rPr>
      </w:pPr>
    </w:p>
    <w:p w14:paraId="5A3F4C36" w14:textId="77777777" w:rsidR="00290876" w:rsidRPr="00CE3B68" w:rsidRDefault="00290876" w:rsidP="00CE3B68">
      <w:pPr>
        <w:jc w:val="both"/>
        <w:rPr>
          <w:rFonts w:ascii="Times New Roman" w:hAnsi="Times New Roman" w:cs="Times New Roman"/>
          <w:b/>
          <w:bCs/>
          <w:sz w:val="24"/>
          <w:szCs w:val="24"/>
        </w:rPr>
      </w:pPr>
    </w:p>
    <w:p w14:paraId="70ABEFB7" w14:textId="77777777" w:rsidR="00555DFD" w:rsidRPr="00CE3B68" w:rsidRDefault="00555DFD" w:rsidP="00CE3B68">
      <w:pPr>
        <w:jc w:val="both"/>
        <w:rPr>
          <w:rFonts w:ascii="Times New Roman" w:hAnsi="Times New Roman" w:cs="Times New Roman"/>
          <w:b/>
          <w:bCs/>
          <w:sz w:val="24"/>
          <w:szCs w:val="24"/>
        </w:rPr>
      </w:pPr>
    </w:p>
    <w:p w14:paraId="6D513BC4" w14:textId="51305D42" w:rsidR="00FC0530" w:rsidRPr="00CE3B68" w:rsidRDefault="00B73C0A" w:rsidP="00CE3B68">
      <w:pPr>
        <w:jc w:val="both"/>
        <w:rPr>
          <w:rFonts w:ascii="Times New Roman" w:hAnsi="Times New Roman" w:cs="Times New Roman"/>
          <w:b/>
          <w:bCs/>
          <w:sz w:val="24"/>
          <w:szCs w:val="24"/>
        </w:rPr>
      </w:pPr>
      <w:r w:rsidRPr="00CE3B68">
        <w:rPr>
          <w:rFonts w:ascii="Times New Roman" w:hAnsi="Times New Roman" w:cs="Times New Roman"/>
          <w:b/>
          <w:bCs/>
          <w:sz w:val="24"/>
          <w:szCs w:val="24"/>
        </w:rPr>
        <w:lastRenderedPageBreak/>
        <w:t>Opportunities and Challenges of Coca-Cola implementing Integrated Marketing Communications Strategies:</w:t>
      </w:r>
    </w:p>
    <w:p w14:paraId="1EFBABCC" w14:textId="77777777" w:rsidR="00A8576B" w:rsidRDefault="00B73C0A" w:rsidP="00CE3B68">
      <w:pPr>
        <w:jc w:val="both"/>
        <w:rPr>
          <w:rFonts w:ascii="Times New Roman" w:hAnsi="Times New Roman" w:cs="Times New Roman"/>
          <w:b/>
          <w:bCs/>
          <w:sz w:val="24"/>
          <w:szCs w:val="24"/>
        </w:rPr>
      </w:pPr>
      <w:r w:rsidRPr="00A8576B">
        <w:rPr>
          <w:rFonts w:ascii="Times New Roman" w:hAnsi="Times New Roman" w:cs="Times New Roman"/>
          <w:b/>
          <w:bCs/>
          <w:sz w:val="24"/>
          <w:szCs w:val="24"/>
        </w:rPr>
        <w:t>Opportunities:</w:t>
      </w:r>
      <w:r w:rsidR="00A8576B">
        <w:rPr>
          <w:rFonts w:ascii="Times New Roman" w:hAnsi="Times New Roman" w:cs="Times New Roman"/>
          <w:b/>
          <w:bCs/>
          <w:sz w:val="24"/>
          <w:szCs w:val="24"/>
        </w:rPr>
        <w:t xml:space="preserve"> </w:t>
      </w:r>
    </w:p>
    <w:p w14:paraId="24492E36" w14:textId="46254603" w:rsidR="00B73C0A" w:rsidRPr="00A8576B" w:rsidRDefault="00B73C0A" w:rsidP="00CE3B68">
      <w:pPr>
        <w:jc w:val="both"/>
        <w:rPr>
          <w:rFonts w:ascii="Times New Roman" w:hAnsi="Times New Roman" w:cs="Times New Roman"/>
          <w:b/>
          <w:bCs/>
          <w:sz w:val="24"/>
          <w:szCs w:val="24"/>
        </w:rPr>
      </w:pPr>
      <w:r w:rsidRPr="00CE3B68">
        <w:rPr>
          <w:rFonts w:ascii="Times New Roman" w:hAnsi="Times New Roman" w:cs="Times New Roman"/>
          <w:sz w:val="24"/>
          <w:szCs w:val="24"/>
        </w:rPr>
        <w:t xml:space="preserve"> Ensuring brand consistency across various channels can reinforce Coca-Cola's brand identity and maintain a strong brand image, leading to increased trust and loyalty among consumers.</w:t>
      </w:r>
    </w:p>
    <w:p w14:paraId="267E96F9" w14:textId="16A20559" w:rsidR="00B73C0A" w:rsidRPr="00CE3B68" w:rsidRDefault="00B73C0A" w:rsidP="00CE3B68">
      <w:pPr>
        <w:jc w:val="both"/>
        <w:rPr>
          <w:rFonts w:ascii="Times New Roman" w:hAnsi="Times New Roman" w:cs="Times New Roman"/>
          <w:sz w:val="24"/>
          <w:szCs w:val="24"/>
        </w:rPr>
      </w:pPr>
      <w:r w:rsidRPr="00CE3B68">
        <w:rPr>
          <w:rFonts w:ascii="Times New Roman" w:hAnsi="Times New Roman" w:cs="Times New Roman"/>
          <w:sz w:val="24"/>
          <w:szCs w:val="24"/>
        </w:rPr>
        <w:t xml:space="preserve">By providing a seamless and personalized brand experience across different touchpoints, Coca-Cola can enhance consumer engagement and </w:t>
      </w:r>
      <w:r w:rsidR="006E05E7">
        <w:rPr>
          <w:rFonts w:ascii="Times New Roman" w:hAnsi="Times New Roman" w:cs="Times New Roman"/>
          <w:sz w:val="24"/>
          <w:szCs w:val="24"/>
        </w:rPr>
        <w:t>encourage</w:t>
      </w:r>
      <w:r w:rsidRPr="00CE3B68">
        <w:rPr>
          <w:rFonts w:ascii="Times New Roman" w:hAnsi="Times New Roman" w:cs="Times New Roman"/>
          <w:sz w:val="24"/>
          <w:szCs w:val="24"/>
        </w:rPr>
        <w:t xml:space="preserve"> deeper connections with its target audience.</w:t>
      </w:r>
    </w:p>
    <w:p w14:paraId="5760B9BD" w14:textId="719E492F" w:rsidR="00B73C0A" w:rsidRPr="00CE3B68" w:rsidRDefault="00B73C0A" w:rsidP="00CE3B68">
      <w:pPr>
        <w:jc w:val="both"/>
        <w:rPr>
          <w:rFonts w:ascii="Times New Roman" w:hAnsi="Times New Roman" w:cs="Times New Roman"/>
          <w:sz w:val="24"/>
          <w:szCs w:val="24"/>
        </w:rPr>
      </w:pPr>
      <w:r w:rsidRPr="00CE3B68">
        <w:rPr>
          <w:rFonts w:ascii="Times New Roman" w:hAnsi="Times New Roman" w:cs="Times New Roman"/>
          <w:sz w:val="24"/>
          <w:szCs w:val="24"/>
        </w:rPr>
        <w:t xml:space="preserve">Integrated marketing efforts can </w:t>
      </w:r>
      <w:r w:rsidR="006E05E7" w:rsidRPr="00CE3B68">
        <w:rPr>
          <w:rFonts w:ascii="Times New Roman" w:hAnsi="Times New Roman" w:cs="Times New Roman"/>
          <w:sz w:val="24"/>
          <w:szCs w:val="24"/>
        </w:rPr>
        <w:t>improve</w:t>
      </w:r>
      <w:r w:rsidRPr="00CE3B68">
        <w:rPr>
          <w:rFonts w:ascii="Times New Roman" w:hAnsi="Times New Roman" w:cs="Times New Roman"/>
          <w:sz w:val="24"/>
          <w:szCs w:val="24"/>
        </w:rPr>
        <w:t xml:space="preserve"> resource allocation and ensure that all marketing initiatives work together to achieve common objectives, ultimately maximizing the return on investment.</w:t>
      </w:r>
    </w:p>
    <w:p w14:paraId="1C7E79D4" w14:textId="77777777" w:rsidR="00A8576B" w:rsidRDefault="00B73C0A" w:rsidP="00CE3B68">
      <w:pPr>
        <w:jc w:val="both"/>
        <w:rPr>
          <w:rFonts w:ascii="Times New Roman" w:hAnsi="Times New Roman" w:cs="Times New Roman"/>
          <w:sz w:val="24"/>
          <w:szCs w:val="24"/>
        </w:rPr>
      </w:pPr>
      <w:r w:rsidRPr="00A8576B">
        <w:rPr>
          <w:rFonts w:ascii="Times New Roman" w:hAnsi="Times New Roman" w:cs="Times New Roman"/>
          <w:b/>
          <w:bCs/>
          <w:sz w:val="24"/>
          <w:szCs w:val="24"/>
        </w:rPr>
        <w:t>Challenges</w:t>
      </w:r>
      <w:r w:rsidRPr="00CE3B68">
        <w:rPr>
          <w:rFonts w:ascii="Times New Roman" w:hAnsi="Times New Roman" w:cs="Times New Roman"/>
          <w:sz w:val="24"/>
          <w:szCs w:val="24"/>
        </w:rPr>
        <w:t>:</w:t>
      </w:r>
      <w:r w:rsidR="00A8576B">
        <w:rPr>
          <w:rFonts w:ascii="Times New Roman" w:hAnsi="Times New Roman" w:cs="Times New Roman"/>
          <w:sz w:val="24"/>
          <w:szCs w:val="24"/>
        </w:rPr>
        <w:t xml:space="preserve"> </w:t>
      </w:r>
    </w:p>
    <w:p w14:paraId="50909850" w14:textId="37FA6842" w:rsidR="00B73C0A" w:rsidRPr="00CE3B68" w:rsidRDefault="00B73C0A" w:rsidP="00CE3B68">
      <w:pPr>
        <w:jc w:val="both"/>
        <w:rPr>
          <w:rFonts w:ascii="Times New Roman" w:hAnsi="Times New Roman" w:cs="Times New Roman"/>
          <w:sz w:val="24"/>
          <w:szCs w:val="24"/>
        </w:rPr>
      </w:pPr>
      <w:r w:rsidRPr="00CE3B68">
        <w:rPr>
          <w:rFonts w:ascii="Times New Roman" w:hAnsi="Times New Roman" w:cs="Times New Roman"/>
          <w:sz w:val="24"/>
          <w:szCs w:val="24"/>
        </w:rPr>
        <w:t>Coordinating diverse marketing channels with their unique requirements and best practices can be complex and intensive.</w:t>
      </w:r>
    </w:p>
    <w:p w14:paraId="5277DE22" w14:textId="54B36C45" w:rsidR="00B73C0A" w:rsidRPr="00CE3B68" w:rsidRDefault="00B73C0A" w:rsidP="00CE3B68">
      <w:pPr>
        <w:jc w:val="both"/>
        <w:rPr>
          <w:rFonts w:ascii="Times New Roman" w:hAnsi="Times New Roman" w:cs="Times New Roman"/>
          <w:sz w:val="24"/>
          <w:szCs w:val="24"/>
        </w:rPr>
      </w:pPr>
      <w:r w:rsidRPr="00CE3B68">
        <w:rPr>
          <w:rFonts w:ascii="Times New Roman" w:hAnsi="Times New Roman" w:cs="Times New Roman"/>
          <w:sz w:val="24"/>
          <w:szCs w:val="24"/>
        </w:rPr>
        <w:t xml:space="preserve">Continuously adapting to rapidly evolving consumer behaviours and technologies in the digital </w:t>
      </w:r>
      <w:r w:rsidR="006E05E7">
        <w:rPr>
          <w:rFonts w:ascii="Times New Roman" w:hAnsi="Times New Roman" w:cs="Times New Roman"/>
          <w:sz w:val="24"/>
          <w:szCs w:val="24"/>
        </w:rPr>
        <w:t>platform</w:t>
      </w:r>
      <w:r w:rsidRPr="00CE3B68">
        <w:rPr>
          <w:rFonts w:ascii="Times New Roman" w:hAnsi="Times New Roman" w:cs="Times New Roman"/>
          <w:sz w:val="24"/>
          <w:szCs w:val="24"/>
        </w:rPr>
        <w:t xml:space="preserve"> can present challenges in staying ahead of trends and effectively engaging with consumers.</w:t>
      </w:r>
    </w:p>
    <w:p w14:paraId="523B68E7" w14:textId="627F8E02" w:rsidR="00B73C0A" w:rsidRPr="00CE3B68" w:rsidRDefault="00B73C0A" w:rsidP="00CE3B68">
      <w:pPr>
        <w:jc w:val="both"/>
        <w:rPr>
          <w:rFonts w:ascii="Times New Roman" w:hAnsi="Times New Roman" w:cs="Times New Roman"/>
          <w:sz w:val="24"/>
          <w:szCs w:val="24"/>
        </w:rPr>
      </w:pPr>
      <w:r w:rsidRPr="00CE3B68">
        <w:rPr>
          <w:rFonts w:ascii="Times New Roman" w:hAnsi="Times New Roman" w:cs="Times New Roman"/>
          <w:sz w:val="24"/>
          <w:szCs w:val="24"/>
        </w:rPr>
        <w:t>Maintaining brand messaging consistency across platforms while ensuring relevance and avoiding confusion or weakening of the brand's message requires careful planning and execution.</w:t>
      </w:r>
    </w:p>
    <w:p w14:paraId="4C3450D7" w14:textId="77777777" w:rsidR="00B73C0A" w:rsidRPr="00CE3B68" w:rsidRDefault="00B73C0A" w:rsidP="00CE3B68">
      <w:pPr>
        <w:jc w:val="both"/>
        <w:rPr>
          <w:rFonts w:ascii="Times New Roman" w:hAnsi="Times New Roman" w:cs="Times New Roman"/>
          <w:b/>
          <w:bCs/>
          <w:sz w:val="24"/>
          <w:szCs w:val="24"/>
        </w:rPr>
      </w:pPr>
    </w:p>
    <w:p w14:paraId="1044200D" w14:textId="77777777" w:rsidR="00555DFD" w:rsidRPr="00CE3B68" w:rsidRDefault="00B73C0A" w:rsidP="00CE3B68">
      <w:pPr>
        <w:jc w:val="both"/>
        <w:rPr>
          <w:rFonts w:ascii="Times New Roman" w:hAnsi="Times New Roman" w:cs="Times New Roman"/>
          <w:b/>
          <w:bCs/>
          <w:sz w:val="24"/>
          <w:szCs w:val="24"/>
        </w:rPr>
      </w:pPr>
      <w:r w:rsidRPr="00CE3B68">
        <w:rPr>
          <w:rFonts w:ascii="Times New Roman" w:hAnsi="Times New Roman" w:cs="Times New Roman"/>
          <w:b/>
          <w:bCs/>
          <w:sz w:val="24"/>
          <w:szCs w:val="24"/>
        </w:rPr>
        <w:t>Impact of Integrated Marketing Communications on Consumer Buying Behaviour of University Students:</w:t>
      </w:r>
    </w:p>
    <w:p w14:paraId="7F19B72D" w14:textId="107E8934" w:rsidR="00776A88" w:rsidRDefault="00B73C0A" w:rsidP="00CE3B68">
      <w:pPr>
        <w:jc w:val="both"/>
        <w:rPr>
          <w:rFonts w:ascii="Times New Roman" w:hAnsi="Times New Roman" w:cs="Times New Roman"/>
          <w:sz w:val="24"/>
          <w:szCs w:val="24"/>
        </w:rPr>
      </w:pPr>
      <w:r w:rsidRPr="00CE3B68">
        <w:rPr>
          <w:rFonts w:ascii="Times New Roman" w:hAnsi="Times New Roman" w:cs="Times New Roman"/>
          <w:sz w:val="24"/>
          <w:szCs w:val="24"/>
        </w:rPr>
        <w:t xml:space="preserve">Integrated marketing communications can significantly impact the consumer buying behaviour of university students by building brand awareness, shaping brand perceptions, and influencing purchase decisions. Through a consistent and multi-channel marketing strategy, Coca-Cola can ensure that its brand is visible to </w:t>
      </w:r>
      <w:r w:rsidR="00B276A5">
        <w:rPr>
          <w:rFonts w:ascii="Times New Roman" w:hAnsi="Times New Roman" w:cs="Times New Roman"/>
          <w:sz w:val="24"/>
          <w:szCs w:val="24"/>
        </w:rPr>
        <w:t xml:space="preserve">consumers or </w:t>
      </w:r>
      <w:r w:rsidRPr="00CE3B68">
        <w:rPr>
          <w:rFonts w:ascii="Times New Roman" w:hAnsi="Times New Roman" w:cs="Times New Roman"/>
          <w:sz w:val="24"/>
          <w:szCs w:val="24"/>
        </w:rPr>
        <w:t xml:space="preserve">students across various </w:t>
      </w:r>
      <w:r w:rsidR="00B276A5">
        <w:rPr>
          <w:rFonts w:ascii="Times New Roman" w:hAnsi="Times New Roman" w:cs="Times New Roman"/>
          <w:sz w:val="24"/>
          <w:szCs w:val="24"/>
        </w:rPr>
        <w:t>channels</w:t>
      </w:r>
      <w:r w:rsidRPr="00CE3B68">
        <w:rPr>
          <w:rFonts w:ascii="Times New Roman" w:hAnsi="Times New Roman" w:cs="Times New Roman"/>
          <w:sz w:val="24"/>
          <w:szCs w:val="24"/>
        </w:rPr>
        <w:t xml:space="preserve">, such as social media, campus events, and online advertising. This increased exposure enhances </w:t>
      </w:r>
      <w:r w:rsidR="00286F55">
        <w:rPr>
          <w:rFonts w:ascii="Times New Roman" w:hAnsi="Times New Roman" w:cs="Times New Roman"/>
          <w:sz w:val="24"/>
          <w:szCs w:val="24"/>
        </w:rPr>
        <w:t xml:space="preserve">consumers or </w:t>
      </w:r>
      <w:r w:rsidRPr="00CE3B68">
        <w:rPr>
          <w:rFonts w:ascii="Times New Roman" w:hAnsi="Times New Roman" w:cs="Times New Roman"/>
          <w:sz w:val="24"/>
          <w:szCs w:val="24"/>
        </w:rPr>
        <w:t>students' familiarity with the brand and its products, making them more likely to consider them when making purchasing decisions. Additionally, IMC efforts that relate to students' lifestyles, aspirations, and values are more likely to capture their attention and influence their buying behaviour. By addressing factors such as the clarity and consistency of brand messaging, the relevance of marketing communications with student interests, and the accessibility of products, Coca-Cola can effectively influence IMC to engage with university students and drive sales.</w:t>
      </w:r>
    </w:p>
    <w:p w14:paraId="3B491677" w14:textId="77777777" w:rsidR="00A8576B" w:rsidRDefault="00A8576B" w:rsidP="00CE3B68">
      <w:pPr>
        <w:jc w:val="both"/>
        <w:rPr>
          <w:rFonts w:ascii="Times New Roman" w:hAnsi="Times New Roman" w:cs="Times New Roman"/>
          <w:sz w:val="24"/>
          <w:szCs w:val="24"/>
        </w:rPr>
      </w:pPr>
    </w:p>
    <w:p w14:paraId="6C11FCC4" w14:textId="77777777" w:rsidR="00A8576B" w:rsidRDefault="00A8576B" w:rsidP="00CE3B68">
      <w:pPr>
        <w:jc w:val="both"/>
        <w:rPr>
          <w:rFonts w:ascii="Times New Roman" w:hAnsi="Times New Roman" w:cs="Times New Roman"/>
          <w:sz w:val="24"/>
          <w:szCs w:val="24"/>
        </w:rPr>
      </w:pPr>
    </w:p>
    <w:p w14:paraId="6430FB4B" w14:textId="77777777" w:rsidR="00A8576B" w:rsidRPr="00CE3B68" w:rsidRDefault="00A8576B" w:rsidP="00CE3B68">
      <w:pPr>
        <w:jc w:val="both"/>
        <w:rPr>
          <w:rFonts w:ascii="Times New Roman" w:hAnsi="Times New Roman" w:cs="Times New Roman"/>
          <w:b/>
          <w:bCs/>
          <w:sz w:val="24"/>
          <w:szCs w:val="24"/>
        </w:rPr>
      </w:pPr>
    </w:p>
    <w:p w14:paraId="0669B54F" w14:textId="1AD6773B" w:rsidR="00CD6F56" w:rsidRPr="00CE3B68" w:rsidRDefault="00CD6F56" w:rsidP="00CE3B68">
      <w:pPr>
        <w:jc w:val="both"/>
        <w:rPr>
          <w:rFonts w:ascii="Times New Roman" w:hAnsi="Times New Roman" w:cs="Times New Roman"/>
          <w:b/>
          <w:bCs/>
          <w:sz w:val="24"/>
          <w:szCs w:val="24"/>
        </w:rPr>
      </w:pPr>
    </w:p>
    <w:p w14:paraId="55ECBB64" w14:textId="55D24879" w:rsidR="007955BE" w:rsidRPr="00491BDE" w:rsidRDefault="00491BDE" w:rsidP="00491BDE">
      <w:pPr>
        <w:pStyle w:val="Heading2"/>
      </w:pPr>
      <w:bookmarkStart w:id="52" w:name="_Toc165050341"/>
      <w:r w:rsidRPr="00491BDE">
        <w:t xml:space="preserve">5.2 </w:t>
      </w:r>
      <w:r w:rsidR="003447C8" w:rsidRPr="00491BDE">
        <w:t>Summary of findings</w:t>
      </w:r>
      <w:bookmarkEnd w:id="52"/>
    </w:p>
    <w:p w14:paraId="225CBE8B" w14:textId="77777777" w:rsidR="00555DFD" w:rsidRPr="00CE3B68" w:rsidRDefault="00555DFD" w:rsidP="00CE3B68">
      <w:pPr>
        <w:jc w:val="both"/>
        <w:rPr>
          <w:rFonts w:ascii="Times New Roman" w:hAnsi="Times New Roman" w:cs="Times New Roman"/>
        </w:rPr>
      </w:pPr>
    </w:p>
    <w:p w14:paraId="358DBBF5" w14:textId="46A0B7E0" w:rsidR="00BA02D0" w:rsidRPr="00CE3B68" w:rsidRDefault="00BA02D0" w:rsidP="00CE3B68">
      <w:pPr>
        <w:jc w:val="both"/>
        <w:rPr>
          <w:rFonts w:ascii="Times New Roman" w:hAnsi="Times New Roman" w:cs="Times New Roman"/>
          <w:sz w:val="24"/>
          <w:szCs w:val="24"/>
        </w:rPr>
      </w:pPr>
      <w:r w:rsidRPr="00CE3B68">
        <w:rPr>
          <w:rFonts w:ascii="Times New Roman" w:hAnsi="Times New Roman" w:cs="Times New Roman"/>
          <w:sz w:val="24"/>
          <w:szCs w:val="24"/>
        </w:rPr>
        <w:t xml:space="preserve">The literature review and survey results collectively </w:t>
      </w:r>
      <w:r w:rsidR="00286F55" w:rsidRPr="00CE3B68">
        <w:rPr>
          <w:rFonts w:ascii="Times New Roman" w:hAnsi="Times New Roman" w:cs="Times New Roman"/>
          <w:sz w:val="24"/>
          <w:szCs w:val="24"/>
        </w:rPr>
        <w:t>acknowledge</w:t>
      </w:r>
      <w:r w:rsidRPr="00CE3B68">
        <w:rPr>
          <w:rFonts w:ascii="Times New Roman" w:hAnsi="Times New Roman" w:cs="Times New Roman"/>
          <w:sz w:val="24"/>
          <w:szCs w:val="24"/>
        </w:rPr>
        <w:t xml:space="preserve"> the significant influence of social media on consumer behaviour and purchasing decisions. Key findings include the dominance of Instagram as the most impactful platform, the importance of interactive content in driving engagement, and the effectiveness of influencer collaborations in shaping consumer preferences.</w:t>
      </w:r>
      <w:r w:rsidR="007020A6" w:rsidRPr="00CE3B68">
        <w:rPr>
          <w:rFonts w:ascii="Times New Roman" w:hAnsi="Times New Roman" w:cs="Times New Roman"/>
          <w:sz w:val="24"/>
          <w:szCs w:val="24"/>
        </w:rPr>
        <w:t xml:space="preserve"> </w:t>
      </w:r>
      <w:r w:rsidR="00975782" w:rsidRPr="00CE3B68">
        <w:rPr>
          <w:rFonts w:ascii="Times New Roman" w:hAnsi="Times New Roman" w:cs="Times New Roman"/>
          <w:sz w:val="24"/>
          <w:szCs w:val="24"/>
        </w:rPr>
        <w:t>There is a consistent demand for Coca-Cola products among the surveyed population, with a significant portion of respondents consuming Coca-Cola on a weekly basis.</w:t>
      </w:r>
      <w:r w:rsidR="007020A6" w:rsidRPr="00CE3B68">
        <w:rPr>
          <w:rFonts w:ascii="Times New Roman" w:hAnsi="Times New Roman" w:cs="Times New Roman"/>
          <w:sz w:val="24"/>
          <w:szCs w:val="24"/>
        </w:rPr>
        <w:t xml:space="preserve"> </w:t>
      </w:r>
      <w:r w:rsidR="00975782" w:rsidRPr="00CE3B68">
        <w:rPr>
          <w:rFonts w:ascii="Times New Roman" w:hAnsi="Times New Roman" w:cs="Times New Roman"/>
          <w:sz w:val="24"/>
          <w:szCs w:val="24"/>
        </w:rPr>
        <w:t>Coca-Cola has a strong influence on beverage purchase decisions, with most respondents considering Coca-Cola products frequently or occasionally.</w:t>
      </w:r>
      <w:r w:rsidR="007020A6" w:rsidRPr="00CE3B68">
        <w:rPr>
          <w:rFonts w:ascii="Times New Roman" w:hAnsi="Times New Roman" w:cs="Times New Roman"/>
          <w:sz w:val="24"/>
          <w:szCs w:val="24"/>
        </w:rPr>
        <w:t xml:space="preserve"> </w:t>
      </w:r>
      <w:r w:rsidR="00975782" w:rsidRPr="00CE3B68">
        <w:rPr>
          <w:rFonts w:ascii="Times New Roman" w:hAnsi="Times New Roman" w:cs="Times New Roman"/>
          <w:sz w:val="24"/>
          <w:szCs w:val="24"/>
        </w:rPr>
        <w:t>High levels of satisfaction with the taste of Coca-Cola products indicate positive brand perceptions and product quality.</w:t>
      </w:r>
      <w:r w:rsidR="007020A6" w:rsidRPr="00CE3B68">
        <w:rPr>
          <w:rFonts w:ascii="Times New Roman" w:hAnsi="Times New Roman" w:cs="Times New Roman"/>
          <w:sz w:val="24"/>
          <w:szCs w:val="24"/>
        </w:rPr>
        <w:t xml:space="preserve"> </w:t>
      </w:r>
      <w:r w:rsidR="00975782" w:rsidRPr="00CE3B68">
        <w:rPr>
          <w:rFonts w:ascii="Times New Roman" w:hAnsi="Times New Roman" w:cs="Times New Roman"/>
          <w:sz w:val="24"/>
          <w:szCs w:val="24"/>
        </w:rPr>
        <w:t>However, there are areas for improvement in Coca-Cola's digital marketing and promotional strategies, as evidenced by low engagement with promotional emails/newsletters and limited social media following and engagement.</w:t>
      </w:r>
      <w:r w:rsidR="007020A6" w:rsidRPr="00CE3B68">
        <w:rPr>
          <w:rFonts w:ascii="Times New Roman" w:hAnsi="Times New Roman" w:cs="Times New Roman"/>
          <w:sz w:val="24"/>
          <w:szCs w:val="24"/>
        </w:rPr>
        <w:t xml:space="preserve"> </w:t>
      </w:r>
      <w:r w:rsidR="00975782" w:rsidRPr="00CE3B68">
        <w:rPr>
          <w:rFonts w:ascii="Times New Roman" w:hAnsi="Times New Roman" w:cs="Times New Roman"/>
          <w:sz w:val="24"/>
          <w:szCs w:val="24"/>
        </w:rPr>
        <w:t>Creative advertising emerged as the primary motivator for purchasing Coca-Cola products, highlighting the importance of effective marketing campaigns</w:t>
      </w:r>
      <w:r w:rsidR="0023096F">
        <w:rPr>
          <w:rFonts w:ascii="Times New Roman" w:hAnsi="Times New Roman" w:cs="Times New Roman"/>
          <w:sz w:val="24"/>
          <w:szCs w:val="24"/>
        </w:rPr>
        <w:t xml:space="preserve"> </w:t>
      </w:r>
      <w:r w:rsidR="0023096F" w:rsidRPr="00CE3B68">
        <w:rPr>
          <w:rFonts w:ascii="Times New Roman" w:hAnsi="Times New Roman" w:cs="Times New Roman"/>
          <w:sz w:val="24"/>
          <w:szCs w:val="24"/>
        </w:rPr>
        <w:t>(The Coca-Cola Company, 2023c)</w:t>
      </w:r>
      <w:r w:rsidR="0023096F">
        <w:rPr>
          <w:rFonts w:ascii="Times New Roman" w:hAnsi="Times New Roman" w:cs="Times New Roman"/>
          <w:sz w:val="24"/>
          <w:szCs w:val="24"/>
        </w:rPr>
        <w:t xml:space="preserve">, </w:t>
      </w:r>
      <w:r w:rsidR="00404D7A" w:rsidRPr="00CE3B68">
        <w:rPr>
          <w:rFonts w:ascii="Times New Roman" w:hAnsi="Times New Roman" w:cs="Times New Roman"/>
          <w:sz w:val="24"/>
          <w:szCs w:val="24"/>
        </w:rPr>
        <w:t xml:space="preserve">the research findings suggest that Coca-Cola maintains a strong presence and influence in the beverage market among university students in the UK. The brand enjoys high levels of consumption frequency and consideration in purchase decisions, with positive perceptions of product taste and brand image. However, there are opportunities for improvement in digital marketing and promotional strategies to enhance consumer engagement and brand visibility. Despite these areas for improvement, the research indicates a </w:t>
      </w:r>
      <w:r w:rsidR="00080B07" w:rsidRPr="00CE3B68">
        <w:rPr>
          <w:rFonts w:ascii="Times New Roman" w:hAnsi="Times New Roman" w:cs="Times New Roman"/>
          <w:sz w:val="24"/>
          <w:szCs w:val="24"/>
        </w:rPr>
        <w:t>favourable</w:t>
      </w:r>
      <w:r w:rsidR="00404D7A" w:rsidRPr="00CE3B68">
        <w:rPr>
          <w:rFonts w:ascii="Times New Roman" w:hAnsi="Times New Roman" w:cs="Times New Roman"/>
          <w:sz w:val="24"/>
          <w:szCs w:val="24"/>
        </w:rPr>
        <w:t xml:space="preserve"> </w:t>
      </w:r>
      <w:r w:rsidR="00286F55" w:rsidRPr="00CE3B68">
        <w:rPr>
          <w:rFonts w:ascii="Times New Roman" w:hAnsi="Times New Roman" w:cs="Times New Roman"/>
          <w:sz w:val="24"/>
          <w:szCs w:val="24"/>
        </w:rPr>
        <w:t>attitude</w:t>
      </w:r>
      <w:r w:rsidR="00404D7A" w:rsidRPr="00CE3B68">
        <w:rPr>
          <w:rFonts w:ascii="Times New Roman" w:hAnsi="Times New Roman" w:cs="Times New Roman"/>
          <w:sz w:val="24"/>
          <w:szCs w:val="24"/>
        </w:rPr>
        <w:t xml:space="preserve"> for continued purchase </w:t>
      </w:r>
      <w:r w:rsidR="00080B07" w:rsidRPr="00CE3B68">
        <w:rPr>
          <w:rFonts w:ascii="Times New Roman" w:hAnsi="Times New Roman" w:cs="Times New Roman"/>
          <w:sz w:val="24"/>
          <w:szCs w:val="24"/>
        </w:rPr>
        <w:t>behaviour</w:t>
      </w:r>
      <w:r w:rsidR="00404D7A" w:rsidRPr="00CE3B68">
        <w:rPr>
          <w:rFonts w:ascii="Times New Roman" w:hAnsi="Times New Roman" w:cs="Times New Roman"/>
          <w:sz w:val="24"/>
          <w:szCs w:val="24"/>
        </w:rPr>
        <w:t xml:space="preserve"> towards Coca-Cola products among respondents</w:t>
      </w:r>
      <w:r w:rsidR="002E31FE" w:rsidRPr="00CE3B68">
        <w:rPr>
          <w:rFonts w:ascii="Times New Roman" w:hAnsi="Times New Roman" w:cs="Times New Roman"/>
          <w:sz w:val="24"/>
          <w:szCs w:val="24"/>
        </w:rPr>
        <w:t>.</w:t>
      </w:r>
    </w:p>
    <w:p w14:paraId="2A020745" w14:textId="77777777" w:rsidR="00555DFD" w:rsidRPr="00CE3B68" w:rsidRDefault="00555DFD" w:rsidP="00CE3B68">
      <w:pPr>
        <w:jc w:val="both"/>
        <w:rPr>
          <w:rFonts w:ascii="Times New Roman" w:hAnsi="Times New Roman" w:cs="Times New Roman"/>
          <w:sz w:val="24"/>
          <w:szCs w:val="24"/>
        </w:rPr>
      </w:pPr>
    </w:p>
    <w:p w14:paraId="1814AE87" w14:textId="1BF7407D" w:rsidR="006E58FE" w:rsidRPr="00491BDE" w:rsidRDefault="00491BDE" w:rsidP="00491BDE">
      <w:pPr>
        <w:pStyle w:val="Heading2"/>
      </w:pPr>
      <w:bookmarkStart w:id="53" w:name="_Toc165050342"/>
      <w:r w:rsidRPr="00491BDE">
        <w:t xml:space="preserve">5.3 </w:t>
      </w:r>
      <w:r w:rsidR="00A9457E" w:rsidRPr="00491BDE">
        <w:t>Limitations</w:t>
      </w:r>
      <w:bookmarkEnd w:id="53"/>
      <w:r w:rsidR="00A9457E" w:rsidRPr="00491BDE">
        <w:t xml:space="preserve"> </w:t>
      </w:r>
    </w:p>
    <w:p w14:paraId="16FD2AC7" w14:textId="77777777" w:rsidR="00555DFD" w:rsidRPr="00CE3B68" w:rsidRDefault="00555DFD" w:rsidP="00CE3B68">
      <w:pPr>
        <w:jc w:val="both"/>
        <w:rPr>
          <w:rFonts w:ascii="Times New Roman" w:hAnsi="Times New Roman" w:cs="Times New Roman"/>
        </w:rPr>
      </w:pPr>
    </w:p>
    <w:p w14:paraId="72B38EC0" w14:textId="4350BFF5" w:rsidR="00BE019A" w:rsidRPr="009B4CA3" w:rsidRDefault="00BE019A" w:rsidP="009B4CA3">
      <w:pPr>
        <w:jc w:val="both"/>
        <w:rPr>
          <w:rFonts w:ascii="Times New Roman" w:eastAsia="Times New Roman" w:hAnsi="Times New Roman" w:cs="Times New Roman"/>
          <w:sz w:val="24"/>
          <w:szCs w:val="24"/>
          <w:lang w:eastAsia="en-GB"/>
        </w:rPr>
      </w:pPr>
      <w:r w:rsidRPr="00CE3B68">
        <w:rPr>
          <w:rFonts w:ascii="Times New Roman" w:hAnsi="Times New Roman" w:cs="Times New Roman"/>
          <w:sz w:val="24"/>
          <w:szCs w:val="24"/>
        </w:rPr>
        <w:t xml:space="preserve">While the findings provide valuable insights, it's </w:t>
      </w:r>
      <w:r w:rsidR="005E3437" w:rsidRPr="00CE3B68">
        <w:rPr>
          <w:rFonts w:ascii="Times New Roman" w:hAnsi="Times New Roman" w:cs="Times New Roman"/>
          <w:sz w:val="24"/>
          <w:szCs w:val="24"/>
        </w:rPr>
        <w:t>crucial</w:t>
      </w:r>
      <w:r w:rsidRPr="00CE3B68">
        <w:rPr>
          <w:rFonts w:ascii="Times New Roman" w:hAnsi="Times New Roman" w:cs="Times New Roman"/>
          <w:sz w:val="24"/>
          <w:szCs w:val="24"/>
        </w:rPr>
        <w:t xml:space="preserve"> to acknowledge the limitations of this research</w:t>
      </w:r>
      <w:r w:rsidR="00F806B7" w:rsidRPr="00CE3B68">
        <w:rPr>
          <w:rFonts w:ascii="Times New Roman" w:hAnsi="Times New Roman" w:cs="Times New Roman"/>
          <w:sz w:val="24"/>
          <w:szCs w:val="24"/>
        </w:rPr>
        <w:t xml:space="preserve">, </w:t>
      </w:r>
      <w:r w:rsidRPr="00CE3B68">
        <w:rPr>
          <w:rFonts w:ascii="Times New Roman" w:hAnsi="Times New Roman" w:cs="Times New Roman"/>
          <w:sz w:val="24"/>
          <w:szCs w:val="24"/>
        </w:rPr>
        <w:t xml:space="preserve">The sample size is relatively small and limited to university students in the UK, which may not fully represent the broader population or </w:t>
      </w:r>
      <w:r w:rsidR="007D7448" w:rsidRPr="00CE3B68">
        <w:rPr>
          <w:rFonts w:ascii="Times New Roman" w:hAnsi="Times New Roman" w:cs="Times New Roman"/>
          <w:sz w:val="24"/>
          <w:szCs w:val="24"/>
        </w:rPr>
        <w:t>increase</w:t>
      </w:r>
      <w:r w:rsidRPr="00CE3B68">
        <w:rPr>
          <w:rFonts w:ascii="Times New Roman" w:hAnsi="Times New Roman" w:cs="Times New Roman"/>
          <w:sz w:val="24"/>
          <w:szCs w:val="24"/>
        </w:rPr>
        <w:t xml:space="preserve"> </w:t>
      </w:r>
      <w:r w:rsidR="007D7448" w:rsidRPr="00CE3B68">
        <w:rPr>
          <w:rFonts w:ascii="Times New Roman" w:hAnsi="Times New Roman" w:cs="Times New Roman"/>
          <w:sz w:val="24"/>
          <w:szCs w:val="24"/>
        </w:rPr>
        <w:t>the</w:t>
      </w:r>
      <w:r w:rsidRPr="00CE3B68">
        <w:rPr>
          <w:rFonts w:ascii="Times New Roman" w:hAnsi="Times New Roman" w:cs="Times New Roman"/>
          <w:sz w:val="24"/>
          <w:szCs w:val="24"/>
        </w:rPr>
        <w:t xml:space="preserve"> regional </w:t>
      </w:r>
      <w:r w:rsidR="007D7448" w:rsidRPr="00CE3B68">
        <w:rPr>
          <w:rFonts w:ascii="Times New Roman" w:hAnsi="Times New Roman" w:cs="Times New Roman"/>
          <w:sz w:val="24"/>
          <w:szCs w:val="24"/>
        </w:rPr>
        <w:t>areas</w:t>
      </w:r>
      <w:r w:rsidRPr="00CE3B68">
        <w:rPr>
          <w:rFonts w:ascii="Times New Roman" w:hAnsi="Times New Roman" w:cs="Times New Roman"/>
          <w:sz w:val="24"/>
          <w:szCs w:val="24"/>
        </w:rPr>
        <w:t xml:space="preserve"> in consumer </w:t>
      </w:r>
      <w:r w:rsidR="008C1529" w:rsidRPr="00CE3B68">
        <w:rPr>
          <w:rFonts w:ascii="Times New Roman" w:hAnsi="Times New Roman" w:cs="Times New Roman"/>
          <w:sz w:val="24"/>
          <w:szCs w:val="24"/>
        </w:rPr>
        <w:t>behaviour</w:t>
      </w:r>
      <w:r w:rsidRPr="00CE3B68">
        <w:rPr>
          <w:rFonts w:ascii="Times New Roman" w:hAnsi="Times New Roman" w:cs="Times New Roman"/>
          <w:sz w:val="24"/>
          <w:szCs w:val="24"/>
        </w:rPr>
        <w:t>.</w:t>
      </w:r>
      <w:r w:rsidR="00F806B7" w:rsidRPr="00CE3B68">
        <w:rPr>
          <w:rFonts w:ascii="Times New Roman" w:hAnsi="Times New Roman" w:cs="Times New Roman"/>
          <w:sz w:val="24"/>
          <w:szCs w:val="24"/>
        </w:rPr>
        <w:t xml:space="preserve"> </w:t>
      </w:r>
      <w:r w:rsidRPr="00CE3B68">
        <w:rPr>
          <w:rFonts w:ascii="Times New Roman" w:hAnsi="Times New Roman" w:cs="Times New Roman"/>
          <w:sz w:val="24"/>
          <w:szCs w:val="24"/>
        </w:rPr>
        <w:t xml:space="preserve">The use of an online survey methodology may </w:t>
      </w:r>
      <w:r w:rsidR="007D7448" w:rsidRPr="00CE3B68">
        <w:rPr>
          <w:rFonts w:ascii="Times New Roman" w:hAnsi="Times New Roman" w:cs="Times New Roman"/>
          <w:sz w:val="24"/>
          <w:szCs w:val="24"/>
        </w:rPr>
        <w:t>present</w:t>
      </w:r>
      <w:r w:rsidR="00CC7087" w:rsidRPr="00CE3B68">
        <w:rPr>
          <w:rFonts w:ascii="Times New Roman" w:hAnsi="Times New Roman" w:cs="Times New Roman"/>
          <w:sz w:val="24"/>
          <w:szCs w:val="24"/>
        </w:rPr>
        <w:t xml:space="preserve"> biased</w:t>
      </w:r>
      <w:r w:rsidRPr="00CE3B68">
        <w:rPr>
          <w:rFonts w:ascii="Times New Roman" w:hAnsi="Times New Roman" w:cs="Times New Roman"/>
          <w:sz w:val="24"/>
          <w:szCs w:val="24"/>
        </w:rPr>
        <w:t xml:space="preserve"> response</w:t>
      </w:r>
      <w:r w:rsidR="00CC7087" w:rsidRPr="00CE3B68">
        <w:rPr>
          <w:rFonts w:ascii="Times New Roman" w:hAnsi="Times New Roman" w:cs="Times New Roman"/>
          <w:sz w:val="24"/>
          <w:szCs w:val="24"/>
        </w:rPr>
        <w:t>s</w:t>
      </w:r>
      <w:r w:rsidRPr="00CE3B68">
        <w:rPr>
          <w:rFonts w:ascii="Times New Roman" w:hAnsi="Times New Roman" w:cs="Times New Roman"/>
          <w:sz w:val="24"/>
          <w:szCs w:val="24"/>
        </w:rPr>
        <w:t xml:space="preserve"> and exclude individuals without internet access or those who choose not to participate in online surveys.</w:t>
      </w:r>
      <w:r w:rsidR="006B4531" w:rsidRPr="00CE3B68">
        <w:rPr>
          <w:rFonts w:ascii="Times New Roman" w:hAnsi="Times New Roman" w:cs="Times New Roman"/>
          <w:sz w:val="24"/>
          <w:szCs w:val="24"/>
        </w:rPr>
        <w:t xml:space="preserve"> </w:t>
      </w:r>
      <w:r w:rsidRPr="00CE3B68">
        <w:rPr>
          <w:rFonts w:ascii="Times New Roman" w:hAnsi="Times New Roman" w:cs="Times New Roman"/>
          <w:sz w:val="24"/>
          <w:szCs w:val="24"/>
        </w:rPr>
        <w:t xml:space="preserve">The survey questions were closed-ended, limiting the depth of qualitative </w:t>
      </w:r>
      <w:r w:rsidR="008C1529" w:rsidRPr="00CE3B68">
        <w:rPr>
          <w:rFonts w:ascii="Times New Roman" w:hAnsi="Times New Roman" w:cs="Times New Roman"/>
          <w:sz w:val="24"/>
          <w:szCs w:val="24"/>
        </w:rPr>
        <w:t>insights,</w:t>
      </w:r>
      <w:r w:rsidRPr="00CE3B68">
        <w:rPr>
          <w:rFonts w:ascii="Times New Roman" w:hAnsi="Times New Roman" w:cs="Times New Roman"/>
          <w:sz w:val="24"/>
          <w:szCs w:val="24"/>
        </w:rPr>
        <w:t xml:space="preserve"> and potentially overlooking </w:t>
      </w:r>
      <w:r w:rsidR="009007BB" w:rsidRPr="00CE3B68">
        <w:rPr>
          <w:rFonts w:ascii="Times New Roman" w:hAnsi="Times New Roman" w:cs="Times New Roman"/>
          <w:sz w:val="24"/>
          <w:szCs w:val="24"/>
        </w:rPr>
        <w:t>dept of</w:t>
      </w:r>
      <w:r w:rsidRPr="00CE3B68">
        <w:rPr>
          <w:rFonts w:ascii="Times New Roman" w:hAnsi="Times New Roman" w:cs="Times New Roman"/>
          <w:sz w:val="24"/>
          <w:szCs w:val="24"/>
        </w:rPr>
        <w:t xml:space="preserve"> consumer preferences or attitudes.</w:t>
      </w:r>
      <w:r w:rsidR="006B4531" w:rsidRPr="00CE3B68">
        <w:rPr>
          <w:rFonts w:ascii="Times New Roman" w:hAnsi="Times New Roman" w:cs="Times New Roman"/>
          <w:sz w:val="24"/>
          <w:szCs w:val="24"/>
        </w:rPr>
        <w:t xml:space="preserve"> </w:t>
      </w:r>
      <w:r w:rsidRPr="00CE3B68">
        <w:rPr>
          <w:rFonts w:ascii="Times New Roman" w:hAnsi="Times New Roman" w:cs="Times New Roman"/>
          <w:sz w:val="24"/>
          <w:szCs w:val="24"/>
        </w:rPr>
        <w:t xml:space="preserve">The research focuses primarily on consumer perceptions and </w:t>
      </w:r>
      <w:r w:rsidR="008C1529" w:rsidRPr="00CE3B68">
        <w:rPr>
          <w:rFonts w:ascii="Times New Roman" w:hAnsi="Times New Roman" w:cs="Times New Roman"/>
          <w:sz w:val="24"/>
          <w:szCs w:val="24"/>
        </w:rPr>
        <w:t>behaviours</w:t>
      </w:r>
      <w:r w:rsidRPr="00CE3B68">
        <w:rPr>
          <w:rFonts w:ascii="Times New Roman" w:hAnsi="Times New Roman" w:cs="Times New Roman"/>
          <w:sz w:val="24"/>
          <w:szCs w:val="24"/>
        </w:rPr>
        <w:t>, overlooking other factors such as market trends, competitor analysis, and external environmental factors that may impact Coca-Cola's marketing strategies.</w:t>
      </w:r>
      <w:r w:rsidR="006B4531" w:rsidRPr="00CE3B68">
        <w:rPr>
          <w:rFonts w:ascii="Times New Roman" w:hAnsi="Times New Roman" w:cs="Times New Roman"/>
          <w:sz w:val="24"/>
          <w:szCs w:val="24"/>
        </w:rPr>
        <w:t xml:space="preserve"> </w:t>
      </w:r>
      <w:r w:rsidRPr="00CE3B68">
        <w:rPr>
          <w:rFonts w:ascii="Times New Roman" w:hAnsi="Times New Roman" w:cs="Times New Roman"/>
          <w:sz w:val="24"/>
          <w:szCs w:val="24"/>
        </w:rPr>
        <w:t xml:space="preserve">The survey data relies on self-reported responses, which may be subject to social desirability bias or inaccuracies in </w:t>
      </w:r>
      <w:r w:rsidR="00555DFD" w:rsidRPr="00CE3B68">
        <w:rPr>
          <w:rFonts w:ascii="Times New Roman" w:hAnsi="Times New Roman" w:cs="Times New Roman"/>
          <w:sz w:val="24"/>
          <w:szCs w:val="24"/>
        </w:rPr>
        <w:t>recall. Despite</w:t>
      </w:r>
      <w:r w:rsidRPr="00CE3B68">
        <w:rPr>
          <w:rFonts w:ascii="Times New Roman" w:hAnsi="Times New Roman" w:cs="Times New Roman"/>
          <w:sz w:val="24"/>
          <w:szCs w:val="24"/>
        </w:rPr>
        <w:t xml:space="preserve"> these limitations, the research findings offer valuable insights for Coca-Cola and other beverage brands seeking to understand and enhance consumer engagement and marketing strategies among university students in the UK</w:t>
      </w:r>
      <w:r w:rsidR="00340BE6">
        <w:rPr>
          <w:rFonts w:ascii="Times New Roman" w:hAnsi="Times New Roman" w:cs="Times New Roman"/>
          <w:sz w:val="24"/>
          <w:szCs w:val="24"/>
        </w:rPr>
        <w:t xml:space="preserve"> </w:t>
      </w:r>
      <w:r w:rsidR="00340BE6" w:rsidRPr="00340BE6">
        <w:rPr>
          <w:rFonts w:ascii="Times New Roman" w:eastAsia="Times New Roman" w:hAnsi="Times New Roman" w:cs="Times New Roman"/>
          <w:sz w:val="24"/>
          <w:szCs w:val="24"/>
          <w:lang w:eastAsia="en-GB"/>
        </w:rPr>
        <w:t>(The Coca-Cola Company, 2023b</w:t>
      </w:r>
      <w:r w:rsidR="009B4CA3" w:rsidRPr="00340BE6">
        <w:rPr>
          <w:rFonts w:ascii="Times New Roman" w:eastAsia="Times New Roman" w:hAnsi="Times New Roman" w:cs="Times New Roman"/>
          <w:sz w:val="24"/>
          <w:szCs w:val="24"/>
          <w:lang w:eastAsia="en-GB"/>
        </w:rPr>
        <w:t>)</w:t>
      </w:r>
      <w:r w:rsidR="009B4CA3">
        <w:rPr>
          <w:rFonts w:ascii="Times New Roman" w:eastAsia="Times New Roman" w:hAnsi="Times New Roman" w:cs="Times New Roman"/>
          <w:sz w:val="24"/>
          <w:szCs w:val="24"/>
          <w:lang w:eastAsia="en-GB"/>
        </w:rPr>
        <w:t>.</w:t>
      </w:r>
      <w:r w:rsidR="009B4CA3" w:rsidRPr="00CE3B68">
        <w:rPr>
          <w:rFonts w:ascii="Times New Roman" w:hAnsi="Times New Roman" w:cs="Times New Roman"/>
          <w:sz w:val="24"/>
          <w:szCs w:val="24"/>
        </w:rPr>
        <w:t xml:space="preserve"> Further</w:t>
      </w:r>
      <w:r w:rsidRPr="00CE3B68">
        <w:rPr>
          <w:rFonts w:ascii="Times New Roman" w:hAnsi="Times New Roman" w:cs="Times New Roman"/>
          <w:sz w:val="24"/>
          <w:szCs w:val="24"/>
        </w:rPr>
        <w:t xml:space="preserve"> research with larger sample sizes, mixed-method approaches, and broader demographic representation could provide a more comprehensive understanding of consumer </w:t>
      </w:r>
      <w:r w:rsidR="008C1529" w:rsidRPr="00CE3B68">
        <w:rPr>
          <w:rFonts w:ascii="Times New Roman" w:hAnsi="Times New Roman" w:cs="Times New Roman"/>
          <w:sz w:val="24"/>
          <w:szCs w:val="24"/>
        </w:rPr>
        <w:t>behaviour</w:t>
      </w:r>
      <w:r w:rsidRPr="00CE3B68">
        <w:rPr>
          <w:rFonts w:ascii="Times New Roman" w:hAnsi="Times New Roman" w:cs="Times New Roman"/>
          <w:sz w:val="24"/>
          <w:szCs w:val="24"/>
        </w:rPr>
        <w:t xml:space="preserve"> in the beverage market.</w:t>
      </w:r>
    </w:p>
    <w:p w14:paraId="2CCEB3CB" w14:textId="77777777" w:rsidR="002E31FE" w:rsidRPr="00CE3B68" w:rsidRDefault="002E31FE" w:rsidP="00CE3B68">
      <w:pPr>
        <w:jc w:val="both"/>
        <w:rPr>
          <w:rFonts w:ascii="Times New Roman" w:hAnsi="Times New Roman" w:cs="Times New Roman"/>
          <w:b/>
          <w:bCs/>
          <w:sz w:val="24"/>
          <w:szCs w:val="24"/>
        </w:rPr>
      </w:pPr>
    </w:p>
    <w:p w14:paraId="10D4470B" w14:textId="714EA6F7" w:rsidR="002E31FE" w:rsidRPr="00FC0530" w:rsidRDefault="00FC0530" w:rsidP="00FC0530">
      <w:pPr>
        <w:pStyle w:val="Heading2"/>
      </w:pPr>
      <w:bookmarkStart w:id="54" w:name="_Toc165050343"/>
      <w:r w:rsidRPr="00FC0530">
        <w:t xml:space="preserve">5.4 </w:t>
      </w:r>
      <w:r w:rsidR="002E31FE" w:rsidRPr="00FC0530">
        <w:t>Recommendations</w:t>
      </w:r>
      <w:bookmarkEnd w:id="54"/>
    </w:p>
    <w:p w14:paraId="37C2849D" w14:textId="56D604E4" w:rsidR="00062246" w:rsidRPr="00FC0530" w:rsidRDefault="00062246" w:rsidP="00CE3B68">
      <w:pPr>
        <w:jc w:val="both"/>
        <w:rPr>
          <w:rFonts w:ascii="Times New Roman" w:hAnsi="Times New Roman" w:cs="Times New Roman"/>
          <w:sz w:val="24"/>
          <w:szCs w:val="24"/>
        </w:rPr>
      </w:pPr>
      <w:r w:rsidRPr="00FC0530">
        <w:rPr>
          <w:rFonts w:ascii="Times New Roman" w:hAnsi="Times New Roman" w:cs="Times New Roman"/>
          <w:sz w:val="24"/>
          <w:szCs w:val="24"/>
        </w:rPr>
        <w:t xml:space="preserve"> </w:t>
      </w:r>
    </w:p>
    <w:p w14:paraId="03856CE4" w14:textId="33AAC1EB" w:rsidR="00B41D78" w:rsidRPr="00FC0530" w:rsidRDefault="007A6DED" w:rsidP="00CE3B68">
      <w:pPr>
        <w:jc w:val="both"/>
        <w:rPr>
          <w:rFonts w:ascii="Times New Roman" w:hAnsi="Times New Roman" w:cs="Times New Roman"/>
          <w:sz w:val="24"/>
          <w:szCs w:val="24"/>
        </w:rPr>
      </w:pPr>
      <w:r w:rsidRPr="00FC0530">
        <w:rPr>
          <w:rFonts w:ascii="Times New Roman" w:hAnsi="Times New Roman" w:cs="Times New Roman"/>
          <w:sz w:val="24"/>
          <w:szCs w:val="24"/>
        </w:rPr>
        <w:t>With a good understanding of IMC</w:t>
      </w:r>
      <w:r w:rsidR="009C1AFE" w:rsidRPr="00FC0530">
        <w:rPr>
          <w:rFonts w:ascii="Times New Roman" w:hAnsi="Times New Roman" w:cs="Times New Roman"/>
          <w:sz w:val="24"/>
          <w:szCs w:val="24"/>
        </w:rPr>
        <w:t xml:space="preserve"> gained through the study of this dissertation</w:t>
      </w:r>
      <w:r w:rsidRPr="00FC0530">
        <w:rPr>
          <w:rFonts w:ascii="Times New Roman" w:hAnsi="Times New Roman" w:cs="Times New Roman"/>
          <w:sz w:val="24"/>
          <w:szCs w:val="24"/>
        </w:rPr>
        <w:t xml:space="preserve">, </w:t>
      </w:r>
      <w:r w:rsidR="008E4B43" w:rsidRPr="00FC0530">
        <w:rPr>
          <w:rFonts w:ascii="Times New Roman" w:hAnsi="Times New Roman" w:cs="Times New Roman"/>
          <w:sz w:val="24"/>
          <w:szCs w:val="24"/>
        </w:rPr>
        <w:t>it</w:t>
      </w:r>
      <w:r w:rsidR="002A5C1C" w:rsidRPr="00FC0530">
        <w:rPr>
          <w:rFonts w:ascii="Times New Roman" w:hAnsi="Times New Roman" w:cs="Times New Roman"/>
          <w:sz w:val="24"/>
          <w:szCs w:val="24"/>
        </w:rPr>
        <w:t xml:space="preserve"> shows the various </w:t>
      </w:r>
      <w:r w:rsidR="005737F7" w:rsidRPr="00FC0530">
        <w:rPr>
          <w:rFonts w:ascii="Times New Roman" w:hAnsi="Times New Roman" w:cs="Times New Roman"/>
          <w:sz w:val="24"/>
          <w:szCs w:val="24"/>
        </w:rPr>
        <w:t xml:space="preserve">elements of marketing with the help of IMC, digital </w:t>
      </w:r>
      <w:r w:rsidR="00AE6B47" w:rsidRPr="00FC0530">
        <w:rPr>
          <w:rFonts w:ascii="Times New Roman" w:hAnsi="Times New Roman" w:cs="Times New Roman"/>
          <w:sz w:val="24"/>
          <w:szCs w:val="24"/>
        </w:rPr>
        <w:t>marketing,</w:t>
      </w:r>
      <w:r w:rsidR="005737F7" w:rsidRPr="00FC0530">
        <w:rPr>
          <w:rFonts w:ascii="Times New Roman" w:hAnsi="Times New Roman" w:cs="Times New Roman"/>
          <w:sz w:val="24"/>
          <w:szCs w:val="24"/>
        </w:rPr>
        <w:t xml:space="preserve"> </w:t>
      </w:r>
      <w:r w:rsidR="00E37C53" w:rsidRPr="00FC0530">
        <w:rPr>
          <w:rFonts w:ascii="Times New Roman" w:hAnsi="Times New Roman" w:cs="Times New Roman"/>
          <w:sz w:val="24"/>
          <w:szCs w:val="24"/>
        </w:rPr>
        <w:t xml:space="preserve">and its effects on consumer behaviour </w:t>
      </w:r>
      <w:r w:rsidR="008E4B43" w:rsidRPr="00FC0530">
        <w:rPr>
          <w:rFonts w:ascii="Times New Roman" w:hAnsi="Times New Roman" w:cs="Times New Roman"/>
          <w:sz w:val="24"/>
          <w:szCs w:val="24"/>
        </w:rPr>
        <w:t>through</w:t>
      </w:r>
      <w:r w:rsidR="00C02A62" w:rsidRPr="00FC0530">
        <w:rPr>
          <w:rFonts w:ascii="Times New Roman" w:hAnsi="Times New Roman" w:cs="Times New Roman"/>
          <w:sz w:val="24"/>
          <w:szCs w:val="24"/>
        </w:rPr>
        <w:t xml:space="preserve"> </w:t>
      </w:r>
      <w:r w:rsidR="00BE1684" w:rsidRPr="00FC0530">
        <w:rPr>
          <w:rFonts w:ascii="Times New Roman" w:hAnsi="Times New Roman" w:cs="Times New Roman"/>
          <w:sz w:val="24"/>
          <w:szCs w:val="24"/>
        </w:rPr>
        <w:t>different academic writings and the</w:t>
      </w:r>
      <w:r w:rsidR="008E4B43" w:rsidRPr="00FC0530">
        <w:rPr>
          <w:rFonts w:ascii="Times New Roman" w:hAnsi="Times New Roman" w:cs="Times New Roman"/>
          <w:sz w:val="24"/>
          <w:szCs w:val="24"/>
        </w:rPr>
        <w:t xml:space="preserve"> survey. </w:t>
      </w:r>
      <w:r w:rsidR="00B7628B" w:rsidRPr="00FC0530">
        <w:rPr>
          <w:rFonts w:ascii="Times New Roman" w:hAnsi="Times New Roman" w:cs="Times New Roman"/>
          <w:sz w:val="24"/>
          <w:szCs w:val="24"/>
        </w:rPr>
        <w:t xml:space="preserve">Coca cola can adopt many new strategies </w:t>
      </w:r>
      <w:r w:rsidR="00A101EC" w:rsidRPr="00FC0530">
        <w:rPr>
          <w:rFonts w:ascii="Times New Roman" w:hAnsi="Times New Roman" w:cs="Times New Roman"/>
          <w:sz w:val="24"/>
          <w:szCs w:val="24"/>
        </w:rPr>
        <w:t xml:space="preserve">to achieve greater results in </w:t>
      </w:r>
      <w:r w:rsidR="004E0C0E" w:rsidRPr="00FC0530">
        <w:rPr>
          <w:rFonts w:ascii="Times New Roman" w:hAnsi="Times New Roman" w:cs="Times New Roman"/>
          <w:sz w:val="24"/>
          <w:szCs w:val="24"/>
        </w:rPr>
        <w:t>their marketing activities.</w:t>
      </w:r>
      <w:r w:rsidR="00890622" w:rsidRPr="00FC0530">
        <w:rPr>
          <w:rFonts w:ascii="Times New Roman" w:hAnsi="Times New Roman" w:cs="Times New Roman"/>
          <w:sz w:val="24"/>
          <w:szCs w:val="24"/>
        </w:rPr>
        <w:t xml:space="preserve"> </w:t>
      </w:r>
    </w:p>
    <w:p w14:paraId="2DE3521E" w14:textId="4EFF5B0C" w:rsidR="00F24559" w:rsidRPr="00FC0530" w:rsidRDefault="00A63320" w:rsidP="00CE3B68">
      <w:pPr>
        <w:jc w:val="both"/>
        <w:rPr>
          <w:rFonts w:ascii="Times New Roman" w:hAnsi="Times New Roman" w:cs="Times New Roman"/>
          <w:sz w:val="24"/>
          <w:szCs w:val="24"/>
        </w:rPr>
      </w:pPr>
      <w:r w:rsidRPr="00FC0530">
        <w:rPr>
          <w:rFonts w:ascii="Times New Roman" w:hAnsi="Times New Roman" w:cs="Times New Roman"/>
          <w:sz w:val="24"/>
          <w:szCs w:val="24"/>
        </w:rPr>
        <w:t xml:space="preserve">Primary research for this study being a survey conducted with </w:t>
      </w:r>
      <w:r w:rsidR="003A70FB" w:rsidRPr="00FC0530">
        <w:rPr>
          <w:rFonts w:ascii="Times New Roman" w:hAnsi="Times New Roman" w:cs="Times New Roman"/>
          <w:sz w:val="24"/>
          <w:szCs w:val="24"/>
        </w:rPr>
        <w:t xml:space="preserve">students who are coca cola’s </w:t>
      </w:r>
      <w:r w:rsidR="00DE259D" w:rsidRPr="00FC0530">
        <w:rPr>
          <w:rFonts w:ascii="Times New Roman" w:hAnsi="Times New Roman" w:cs="Times New Roman"/>
          <w:sz w:val="24"/>
          <w:szCs w:val="24"/>
        </w:rPr>
        <w:t xml:space="preserve">very important consumers in the present and the future. </w:t>
      </w:r>
      <w:r w:rsidR="00BE6AE2" w:rsidRPr="00FC0530">
        <w:rPr>
          <w:rFonts w:ascii="Times New Roman" w:hAnsi="Times New Roman" w:cs="Times New Roman"/>
          <w:sz w:val="24"/>
          <w:szCs w:val="24"/>
        </w:rPr>
        <w:t>Therefore,</w:t>
      </w:r>
      <w:r w:rsidR="00DE259D" w:rsidRPr="00FC0530">
        <w:rPr>
          <w:rFonts w:ascii="Times New Roman" w:hAnsi="Times New Roman" w:cs="Times New Roman"/>
          <w:sz w:val="24"/>
          <w:szCs w:val="24"/>
        </w:rPr>
        <w:t xml:space="preserve"> </w:t>
      </w:r>
      <w:r w:rsidR="00682A83" w:rsidRPr="00FC0530">
        <w:rPr>
          <w:rFonts w:ascii="Times New Roman" w:hAnsi="Times New Roman" w:cs="Times New Roman"/>
          <w:sz w:val="24"/>
          <w:szCs w:val="24"/>
        </w:rPr>
        <w:t>keeping their opinions under consideration is vital.</w:t>
      </w:r>
      <w:r w:rsidR="00BE6AE2" w:rsidRPr="00FC0530">
        <w:rPr>
          <w:rFonts w:ascii="Times New Roman" w:hAnsi="Times New Roman" w:cs="Times New Roman"/>
          <w:sz w:val="24"/>
          <w:szCs w:val="24"/>
        </w:rPr>
        <w:t xml:space="preserve"> Thro</w:t>
      </w:r>
      <w:r w:rsidR="00F802AD" w:rsidRPr="00FC0530">
        <w:rPr>
          <w:rFonts w:ascii="Times New Roman" w:hAnsi="Times New Roman" w:cs="Times New Roman"/>
          <w:sz w:val="24"/>
          <w:szCs w:val="24"/>
        </w:rPr>
        <w:t xml:space="preserve">ugh the results obtained in the survey, this study recommends these </w:t>
      </w:r>
      <w:r w:rsidR="009C3BDE" w:rsidRPr="00FC0530">
        <w:rPr>
          <w:rFonts w:ascii="Times New Roman" w:hAnsi="Times New Roman" w:cs="Times New Roman"/>
          <w:sz w:val="24"/>
          <w:szCs w:val="24"/>
        </w:rPr>
        <w:t xml:space="preserve">marketing </w:t>
      </w:r>
      <w:r w:rsidR="00317247" w:rsidRPr="00FC0530">
        <w:rPr>
          <w:rFonts w:ascii="Times New Roman" w:hAnsi="Times New Roman" w:cs="Times New Roman"/>
          <w:sz w:val="24"/>
          <w:szCs w:val="24"/>
        </w:rPr>
        <w:t xml:space="preserve">ideas which can be followed by coca cola </w:t>
      </w:r>
      <w:r w:rsidR="009C3BDE" w:rsidRPr="00FC0530">
        <w:rPr>
          <w:rFonts w:ascii="Times New Roman" w:hAnsi="Times New Roman" w:cs="Times New Roman"/>
          <w:sz w:val="24"/>
          <w:szCs w:val="24"/>
        </w:rPr>
        <w:t>to</w:t>
      </w:r>
      <w:r w:rsidR="00317247" w:rsidRPr="00FC0530">
        <w:rPr>
          <w:rFonts w:ascii="Times New Roman" w:hAnsi="Times New Roman" w:cs="Times New Roman"/>
          <w:sz w:val="24"/>
          <w:szCs w:val="24"/>
        </w:rPr>
        <w:t xml:space="preserve"> increase </w:t>
      </w:r>
      <w:r w:rsidR="009C3BDE" w:rsidRPr="00FC0530">
        <w:rPr>
          <w:rFonts w:ascii="Times New Roman" w:hAnsi="Times New Roman" w:cs="Times New Roman"/>
          <w:sz w:val="24"/>
          <w:szCs w:val="24"/>
        </w:rPr>
        <w:t>brand engagement. University</w:t>
      </w:r>
      <w:r w:rsidR="007F4DC6" w:rsidRPr="00FC0530">
        <w:rPr>
          <w:rFonts w:ascii="Times New Roman" w:hAnsi="Times New Roman" w:cs="Times New Roman"/>
          <w:sz w:val="24"/>
          <w:szCs w:val="24"/>
        </w:rPr>
        <w:t xml:space="preserve"> level marketing: </w:t>
      </w:r>
      <w:r w:rsidR="00D373BC" w:rsidRPr="00FC0530">
        <w:rPr>
          <w:rFonts w:ascii="Times New Roman" w:hAnsi="Times New Roman" w:cs="Times New Roman"/>
          <w:sz w:val="24"/>
          <w:szCs w:val="24"/>
        </w:rPr>
        <w:t>Coca cola can</w:t>
      </w:r>
      <w:r w:rsidR="0088278A" w:rsidRPr="00FC0530">
        <w:rPr>
          <w:rFonts w:ascii="Times New Roman" w:hAnsi="Times New Roman" w:cs="Times New Roman"/>
          <w:sz w:val="24"/>
          <w:szCs w:val="24"/>
        </w:rPr>
        <w:t xml:space="preserve"> offer</w:t>
      </w:r>
      <w:r w:rsidR="00D373BC" w:rsidRPr="00FC0530">
        <w:rPr>
          <w:rFonts w:ascii="Times New Roman" w:hAnsi="Times New Roman" w:cs="Times New Roman"/>
          <w:sz w:val="24"/>
          <w:szCs w:val="24"/>
        </w:rPr>
        <w:t xml:space="preserve"> </w:t>
      </w:r>
      <w:r w:rsidR="00C92CA4" w:rsidRPr="00FC0530">
        <w:rPr>
          <w:rFonts w:ascii="Times New Roman" w:hAnsi="Times New Roman" w:cs="Times New Roman"/>
          <w:sz w:val="24"/>
          <w:szCs w:val="24"/>
        </w:rPr>
        <w:t>sponsorships for</w:t>
      </w:r>
      <w:r w:rsidR="007004A2" w:rsidRPr="00FC0530">
        <w:rPr>
          <w:rFonts w:ascii="Times New Roman" w:hAnsi="Times New Roman" w:cs="Times New Roman"/>
          <w:sz w:val="24"/>
          <w:szCs w:val="24"/>
        </w:rPr>
        <w:t xml:space="preserve"> college and university </w:t>
      </w:r>
      <w:r w:rsidR="007F2809" w:rsidRPr="00FC0530">
        <w:rPr>
          <w:rFonts w:ascii="Times New Roman" w:hAnsi="Times New Roman" w:cs="Times New Roman"/>
          <w:sz w:val="24"/>
          <w:szCs w:val="24"/>
        </w:rPr>
        <w:t xml:space="preserve">events to </w:t>
      </w:r>
      <w:r w:rsidR="00A20389" w:rsidRPr="00FC0530">
        <w:rPr>
          <w:rFonts w:ascii="Times New Roman" w:hAnsi="Times New Roman" w:cs="Times New Roman"/>
          <w:sz w:val="24"/>
          <w:szCs w:val="24"/>
        </w:rPr>
        <w:t>build a</w:t>
      </w:r>
      <w:r w:rsidR="007F2809" w:rsidRPr="00FC0530">
        <w:rPr>
          <w:rFonts w:ascii="Times New Roman" w:hAnsi="Times New Roman" w:cs="Times New Roman"/>
          <w:sz w:val="24"/>
          <w:szCs w:val="24"/>
        </w:rPr>
        <w:t xml:space="preserve"> closer connection with young adults.</w:t>
      </w:r>
      <w:r w:rsidR="00DC409E" w:rsidRPr="00FC0530">
        <w:rPr>
          <w:rFonts w:ascii="Times New Roman" w:hAnsi="Times New Roman" w:cs="Times New Roman"/>
          <w:sz w:val="24"/>
          <w:szCs w:val="24"/>
        </w:rPr>
        <w:t xml:space="preserve"> Also </w:t>
      </w:r>
      <w:r w:rsidR="00056372" w:rsidRPr="00FC0530">
        <w:rPr>
          <w:rFonts w:ascii="Times New Roman" w:hAnsi="Times New Roman" w:cs="Times New Roman"/>
          <w:sz w:val="24"/>
          <w:szCs w:val="24"/>
        </w:rPr>
        <w:t>Organising workshops, seminars, or networking events focused on career development and professional skills relevant to university students' interests and aspirations, positioning Coca-Cola as a supportive and aspirational brand for future career opportunities.</w:t>
      </w:r>
      <w:r w:rsidR="009F3DB3" w:rsidRPr="00FC0530">
        <w:rPr>
          <w:rFonts w:ascii="Times New Roman" w:hAnsi="Times New Roman" w:cs="Times New Roman"/>
          <w:sz w:val="24"/>
          <w:szCs w:val="24"/>
        </w:rPr>
        <w:t xml:space="preserve"> </w:t>
      </w:r>
      <w:r w:rsidR="009F3DB3" w:rsidRPr="00FC0530">
        <w:rPr>
          <w:rFonts w:ascii="Times New Roman" w:eastAsia="Times New Roman" w:hAnsi="Times New Roman" w:cs="Times New Roman"/>
          <w:sz w:val="24"/>
          <w:szCs w:val="24"/>
          <w:lang w:eastAsia="en-GB"/>
        </w:rPr>
        <w:t>(Solomon, Russell-Bennett and Previte, 2012).</w:t>
      </w:r>
      <w:r w:rsidR="009E2E50" w:rsidRPr="00FC0530">
        <w:rPr>
          <w:rFonts w:ascii="Times New Roman" w:hAnsi="Times New Roman" w:cs="Times New Roman"/>
          <w:sz w:val="24"/>
          <w:szCs w:val="24"/>
        </w:rPr>
        <w:t xml:space="preserve"> </w:t>
      </w:r>
      <w:r w:rsidR="00B97E81" w:rsidRPr="00FC0530">
        <w:rPr>
          <w:rFonts w:ascii="Times New Roman" w:hAnsi="Times New Roman" w:cs="Times New Roman"/>
          <w:sz w:val="24"/>
          <w:szCs w:val="24"/>
        </w:rPr>
        <w:t>Social Media Engagement: Strengthen</w:t>
      </w:r>
      <w:r w:rsidR="00F24559" w:rsidRPr="00FC0530">
        <w:rPr>
          <w:rFonts w:ascii="Times New Roman" w:hAnsi="Times New Roman" w:cs="Times New Roman"/>
          <w:sz w:val="24"/>
          <w:szCs w:val="24"/>
        </w:rPr>
        <w:t>ing</w:t>
      </w:r>
      <w:r w:rsidR="00B97E81" w:rsidRPr="00FC0530">
        <w:rPr>
          <w:rFonts w:ascii="Times New Roman" w:hAnsi="Times New Roman" w:cs="Times New Roman"/>
          <w:sz w:val="24"/>
          <w:szCs w:val="24"/>
        </w:rPr>
        <w:t xml:space="preserve"> Coca-Cola's presence on social media platforms by engaging with consumers through interactive content, user-generated campaigns, and influencer partnerships to foster brand loyalty</w:t>
      </w:r>
      <w:r w:rsidR="00F24559" w:rsidRPr="00FC0530">
        <w:rPr>
          <w:rFonts w:ascii="Times New Roman" w:hAnsi="Times New Roman" w:cs="Times New Roman"/>
          <w:sz w:val="24"/>
          <w:szCs w:val="24"/>
        </w:rPr>
        <w:t>.</w:t>
      </w:r>
      <w:r w:rsidR="00B97E81" w:rsidRPr="00FC0530">
        <w:rPr>
          <w:rFonts w:ascii="Times New Roman" w:hAnsi="Times New Roman" w:cs="Times New Roman"/>
          <w:sz w:val="24"/>
          <w:szCs w:val="24"/>
        </w:rPr>
        <w:t xml:space="preserve"> </w:t>
      </w:r>
      <w:r w:rsidR="009E2E50" w:rsidRPr="00FC0530">
        <w:rPr>
          <w:rFonts w:ascii="Times New Roman" w:hAnsi="Times New Roman" w:cs="Times New Roman"/>
          <w:sz w:val="24"/>
          <w:szCs w:val="24"/>
        </w:rPr>
        <w:t>Influencer Partnerships: Coca Cola can launch campaigns that encourage consumers to create and share their own content featuring Coca-Cola products, using user-generated content to create authenticity, community engagement, and brand advocacy. This can be done by both Influencers and general public</w:t>
      </w:r>
      <w:r w:rsidR="004268AA" w:rsidRPr="00FC0530">
        <w:rPr>
          <w:rFonts w:ascii="Times New Roman" w:hAnsi="Times New Roman" w:cs="Times New Roman"/>
          <w:sz w:val="24"/>
          <w:szCs w:val="24"/>
        </w:rPr>
        <w:t xml:space="preserve"> </w:t>
      </w:r>
      <w:r w:rsidR="004268AA" w:rsidRPr="00FC0530">
        <w:rPr>
          <w:rFonts w:ascii="Times New Roman" w:eastAsia="Times New Roman" w:hAnsi="Times New Roman" w:cs="Times New Roman"/>
          <w:sz w:val="24"/>
          <w:szCs w:val="24"/>
          <w:lang w:eastAsia="en-GB"/>
        </w:rPr>
        <w:t>(Bala and Deepak Verma, 2018).</w:t>
      </w:r>
      <w:r w:rsidR="00056372" w:rsidRPr="00FC0530">
        <w:rPr>
          <w:rFonts w:ascii="Times New Roman" w:hAnsi="Times New Roman" w:cs="Times New Roman"/>
          <w:sz w:val="24"/>
          <w:szCs w:val="24"/>
        </w:rPr>
        <w:t xml:space="preserve"> </w:t>
      </w:r>
    </w:p>
    <w:p w14:paraId="5E0F48AE" w14:textId="77777777" w:rsidR="00ED59BE" w:rsidRPr="00FC0530" w:rsidRDefault="00F24559" w:rsidP="00ED59BE">
      <w:pPr>
        <w:jc w:val="both"/>
        <w:rPr>
          <w:rFonts w:ascii="Times New Roman" w:eastAsia="Times New Roman" w:hAnsi="Times New Roman" w:cs="Times New Roman"/>
          <w:sz w:val="24"/>
          <w:szCs w:val="24"/>
          <w:lang w:eastAsia="en-GB"/>
        </w:rPr>
      </w:pPr>
      <w:r w:rsidRPr="00FC0530">
        <w:rPr>
          <w:rFonts w:ascii="Times New Roman" w:hAnsi="Times New Roman" w:cs="Times New Roman"/>
          <w:sz w:val="24"/>
          <w:szCs w:val="24"/>
        </w:rPr>
        <w:t xml:space="preserve">Through the secondary </w:t>
      </w:r>
      <w:r w:rsidR="00417505" w:rsidRPr="00FC0530">
        <w:rPr>
          <w:rFonts w:ascii="Times New Roman" w:hAnsi="Times New Roman" w:cs="Times New Roman"/>
          <w:sz w:val="24"/>
          <w:szCs w:val="24"/>
        </w:rPr>
        <w:t xml:space="preserve">research obtained by books, </w:t>
      </w:r>
      <w:r w:rsidR="00CE0C9A" w:rsidRPr="00FC0530">
        <w:rPr>
          <w:rFonts w:ascii="Times New Roman" w:hAnsi="Times New Roman" w:cs="Times New Roman"/>
          <w:sz w:val="24"/>
          <w:szCs w:val="24"/>
        </w:rPr>
        <w:t>journals,</w:t>
      </w:r>
      <w:r w:rsidR="00417505" w:rsidRPr="00FC0530">
        <w:rPr>
          <w:rFonts w:ascii="Times New Roman" w:hAnsi="Times New Roman" w:cs="Times New Roman"/>
          <w:sz w:val="24"/>
          <w:szCs w:val="24"/>
        </w:rPr>
        <w:t xml:space="preserve"> and relevant websites</w:t>
      </w:r>
      <w:r w:rsidR="00C72FFB" w:rsidRPr="00FC0530">
        <w:rPr>
          <w:rFonts w:ascii="Times New Roman" w:hAnsi="Times New Roman" w:cs="Times New Roman"/>
          <w:sz w:val="24"/>
          <w:szCs w:val="24"/>
        </w:rPr>
        <w:t xml:space="preserve"> which shows the evolution of marketing techniques over </w:t>
      </w:r>
      <w:r w:rsidR="001F268B" w:rsidRPr="00FC0530">
        <w:rPr>
          <w:rFonts w:ascii="Times New Roman" w:hAnsi="Times New Roman" w:cs="Times New Roman"/>
          <w:sz w:val="24"/>
          <w:szCs w:val="24"/>
        </w:rPr>
        <w:t>the years. T</w:t>
      </w:r>
      <w:r w:rsidR="00934197" w:rsidRPr="00FC0530">
        <w:rPr>
          <w:rFonts w:ascii="Times New Roman" w:hAnsi="Times New Roman" w:cs="Times New Roman"/>
          <w:sz w:val="24"/>
          <w:szCs w:val="24"/>
        </w:rPr>
        <w:t>he recommendations for coca cola</w:t>
      </w:r>
      <w:r w:rsidR="002F73F3" w:rsidRPr="00FC0530">
        <w:rPr>
          <w:rFonts w:ascii="Times New Roman" w:hAnsi="Times New Roman" w:cs="Times New Roman"/>
          <w:sz w:val="24"/>
          <w:szCs w:val="24"/>
        </w:rPr>
        <w:t>’</w:t>
      </w:r>
      <w:r w:rsidR="00934197" w:rsidRPr="00FC0530">
        <w:rPr>
          <w:rFonts w:ascii="Times New Roman" w:hAnsi="Times New Roman" w:cs="Times New Roman"/>
          <w:sz w:val="24"/>
          <w:szCs w:val="24"/>
        </w:rPr>
        <w:t xml:space="preserve">s marketing </w:t>
      </w:r>
      <w:r w:rsidR="00CE0C9A" w:rsidRPr="00FC0530">
        <w:rPr>
          <w:rFonts w:ascii="Times New Roman" w:hAnsi="Times New Roman" w:cs="Times New Roman"/>
          <w:sz w:val="24"/>
          <w:szCs w:val="24"/>
        </w:rPr>
        <w:t>improvement would be</w:t>
      </w:r>
      <w:r w:rsidR="00232028" w:rsidRPr="00FC0530">
        <w:rPr>
          <w:rFonts w:ascii="Times New Roman" w:hAnsi="Times New Roman" w:cs="Times New Roman"/>
          <w:sz w:val="24"/>
          <w:szCs w:val="24"/>
        </w:rPr>
        <w:t xml:space="preserve"> using multiple IMC techniques </w:t>
      </w:r>
      <w:r w:rsidR="00045260" w:rsidRPr="00FC0530">
        <w:rPr>
          <w:rFonts w:ascii="Times New Roman" w:hAnsi="Times New Roman" w:cs="Times New Roman"/>
          <w:sz w:val="24"/>
          <w:szCs w:val="24"/>
        </w:rPr>
        <w:t>mentioned,</w:t>
      </w:r>
      <w:r w:rsidR="001F268B" w:rsidRPr="00FC0530">
        <w:rPr>
          <w:rFonts w:ascii="Times New Roman" w:hAnsi="Times New Roman" w:cs="Times New Roman"/>
          <w:sz w:val="24"/>
          <w:szCs w:val="24"/>
        </w:rPr>
        <w:t xml:space="preserve"> </w:t>
      </w:r>
      <w:r w:rsidR="0089438B" w:rsidRPr="00FC0530">
        <w:rPr>
          <w:rFonts w:ascii="Times New Roman" w:hAnsi="Times New Roman" w:cs="Times New Roman"/>
          <w:sz w:val="24"/>
          <w:szCs w:val="24"/>
        </w:rPr>
        <w:t xml:space="preserve">Sustainability Messaging: </w:t>
      </w:r>
      <w:r w:rsidR="007F4DC6" w:rsidRPr="00FC0530">
        <w:rPr>
          <w:rFonts w:ascii="Times New Roman" w:hAnsi="Times New Roman" w:cs="Times New Roman"/>
          <w:sz w:val="24"/>
          <w:szCs w:val="24"/>
        </w:rPr>
        <w:t xml:space="preserve">This </w:t>
      </w:r>
      <w:r w:rsidR="00BF6669" w:rsidRPr="00FC0530">
        <w:rPr>
          <w:rFonts w:ascii="Times New Roman" w:hAnsi="Times New Roman" w:cs="Times New Roman"/>
          <w:sz w:val="24"/>
          <w:szCs w:val="24"/>
        </w:rPr>
        <w:t>could b</w:t>
      </w:r>
      <w:r w:rsidR="00F607AE" w:rsidRPr="00FC0530">
        <w:rPr>
          <w:rFonts w:ascii="Times New Roman" w:hAnsi="Times New Roman" w:cs="Times New Roman"/>
          <w:sz w:val="24"/>
          <w:szCs w:val="24"/>
        </w:rPr>
        <w:t>ring Coca</w:t>
      </w:r>
      <w:r w:rsidR="00B05095" w:rsidRPr="00FC0530">
        <w:rPr>
          <w:rFonts w:ascii="Times New Roman" w:hAnsi="Times New Roman" w:cs="Times New Roman"/>
          <w:sz w:val="24"/>
          <w:szCs w:val="24"/>
        </w:rPr>
        <w:t xml:space="preserve"> cola </w:t>
      </w:r>
      <w:r w:rsidR="00AB7F19" w:rsidRPr="00FC0530">
        <w:rPr>
          <w:rFonts w:ascii="Times New Roman" w:hAnsi="Times New Roman" w:cs="Times New Roman"/>
          <w:sz w:val="24"/>
          <w:szCs w:val="24"/>
        </w:rPr>
        <w:t>in positive light</w:t>
      </w:r>
      <w:r w:rsidR="0089438B" w:rsidRPr="00FC0530">
        <w:rPr>
          <w:rFonts w:ascii="Times New Roman" w:hAnsi="Times New Roman" w:cs="Times New Roman"/>
          <w:sz w:val="24"/>
          <w:szCs w:val="24"/>
        </w:rPr>
        <w:t xml:space="preserve"> in public</w:t>
      </w:r>
      <w:r w:rsidR="00AB7F19" w:rsidRPr="00FC0530">
        <w:rPr>
          <w:rFonts w:ascii="Times New Roman" w:hAnsi="Times New Roman" w:cs="Times New Roman"/>
          <w:sz w:val="24"/>
          <w:szCs w:val="24"/>
        </w:rPr>
        <w:t xml:space="preserve">, this can be done my encouraging consumers to return their used </w:t>
      </w:r>
      <w:r w:rsidR="00004C7F" w:rsidRPr="00FC0530">
        <w:rPr>
          <w:rFonts w:ascii="Times New Roman" w:hAnsi="Times New Roman" w:cs="Times New Roman"/>
          <w:sz w:val="24"/>
          <w:szCs w:val="24"/>
        </w:rPr>
        <w:t>Coca cola packaging to a</w:t>
      </w:r>
      <w:r w:rsidR="0017735E" w:rsidRPr="00FC0530">
        <w:rPr>
          <w:rFonts w:ascii="Times New Roman" w:hAnsi="Times New Roman" w:cs="Times New Roman"/>
          <w:sz w:val="24"/>
          <w:szCs w:val="24"/>
        </w:rPr>
        <w:t xml:space="preserve"> designated spot like a </w:t>
      </w:r>
      <w:r w:rsidR="00A20389" w:rsidRPr="00FC0530">
        <w:rPr>
          <w:rFonts w:ascii="Times New Roman" w:hAnsi="Times New Roman" w:cs="Times New Roman"/>
          <w:sz w:val="24"/>
          <w:szCs w:val="24"/>
        </w:rPr>
        <w:t>bottle disposal booth around various highstreets</w:t>
      </w:r>
      <w:r w:rsidR="000D7FA6" w:rsidRPr="00FC0530">
        <w:rPr>
          <w:rFonts w:ascii="Times New Roman" w:hAnsi="Times New Roman" w:cs="Times New Roman"/>
          <w:sz w:val="24"/>
          <w:szCs w:val="24"/>
        </w:rPr>
        <w:t xml:space="preserve"> for </w:t>
      </w:r>
      <w:r w:rsidR="00B3748C" w:rsidRPr="00FC0530">
        <w:rPr>
          <w:rFonts w:ascii="Times New Roman" w:hAnsi="Times New Roman" w:cs="Times New Roman"/>
          <w:sz w:val="24"/>
          <w:szCs w:val="24"/>
        </w:rPr>
        <w:t>the betterment of the environment.</w:t>
      </w:r>
      <w:r w:rsidR="00453F65" w:rsidRPr="00FC0530">
        <w:rPr>
          <w:rFonts w:ascii="Times New Roman" w:hAnsi="Times New Roman" w:cs="Times New Roman"/>
          <w:sz w:val="24"/>
          <w:szCs w:val="24"/>
        </w:rPr>
        <w:t xml:space="preserve"> </w:t>
      </w:r>
      <w:r w:rsidR="009E2E50" w:rsidRPr="00FC0530">
        <w:rPr>
          <w:rFonts w:ascii="Times New Roman" w:hAnsi="Times New Roman" w:cs="Times New Roman"/>
          <w:sz w:val="24"/>
          <w:szCs w:val="24"/>
        </w:rPr>
        <w:t>Gamification</w:t>
      </w:r>
      <w:r w:rsidR="00BE6AE2" w:rsidRPr="00FC0530">
        <w:rPr>
          <w:rFonts w:ascii="Times New Roman" w:hAnsi="Times New Roman" w:cs="Times New Roman"/>
          <w:sz w:val="24"/>
          <w:szCs w:val="24"/>
        </w:rPr>
        <w:t>: Coca cola can include gamification in their marketing campaigns, such as interactive contests, challenges, or mobile games, to drive engagement, incentivize participation, and create memorable brand experiences that resonate with consumers</w:t>
      </w:r>
      <w:r w:rsidR="00045260" w:rsidRPr="00FC0530">
        <w:rPr>
          <w:rFonts w:ascii="Times New Roman" w:hAnsi="Times New Roman" w:cs="Times New Roman"/>
          <w:sz w:val="24"/>
          <w:szCs w:val="24"/>
        </w:rPr>
        <w:t xml:space="preserve"> </w:t>
      </w:r>
      <w:r w:rsidR="00045260" w:rsidRPr="00FC0530">
        <w:rPr>
          <w:rFonts w:ascii="Times New Roman" w:eastAsia="Times New Roman" w:hAnsi="Times New Roman" w:cs="Times New Roman"/>
          <w:sz w:val="24"/>
          <w:szCs w:val="24"/>
          <w:lang w:eastAsia="en-GB"/>
        </w:rPr>
        <w:t>(Niininen, 2021).</w:t>
      </w:r>
      <w:r w:rsidR="00045260" w:rsidRPr="00FC0530">
        <w:rPr>
          <w:rFonts w:ascii="Times New Roman" w:hAnsi="Times New Roman" w:cs="Times New Roman"/>
          <w:sz w:val="24"/>
          <w:szCs w:val="24"/>
        </w:rPr>
        <w:t xml:space="preserve"> Inclusive</w:t>
      </w:r>
      <w:r w:rsidR="00BE6AE2" w:rsidRPr="00FC0530">
        <w:rPr>
          <w:rFonts w:ascii="Times New Roman" w:hAnsi="Times New Roman" w:cs="Times New Roman"/>
          <w:sz w:val="24"/>
          <w:szCs w:val="24"/>
        </w:rPr>
        <w:t xml:space="preserve"> Marketing: Coca cola can use diversity and inclusivity in marketing campaigns by including a diverse range of individuals in advertisements, representing their multicultural consumers globally</w:t>
      </w:r>
      <w:r w:rsidR="00ED59BE" w:rsidRPr="00FC0530">
        <w:rPr>
          <w:rFonts w:ascii="Times New Roman" w:hAnsi="Times New Roman" w:cs="Times New Roman"/>
          <w:sz w:val="24"/>
          <w:szCs w:val="24"/>
        </w:rPr>
        <w:t xml:space="preserve"> </w:t>
      </w:r>
      <w:r w:rsidR="00ED59BE" w:rsidRPr="00FC0530">
        <w:rPr>
          <w:rFonts w:ascii="Times New Roman" w:eastAsia="Times New Roman" w:hAnsi="Times New Roman" w:cs="Times New Roman"/>
          <w:sz w:val="24"/>
          <w:szCs w:val="24"/>
          <w:lang w:eastAsia="en-GB"/>
        </w:rPr>
        <w:t>(Coca-Cola, 2023).</w:t>
      </w:r>
    </w:p>
    <w:p w14:paraId="241D23C6" w14:textId="0B641401" w:rsidR="0049153E" w:rsidRPr="009E2E50" w:rsidRDefault="0049153E" w:rsidP="00CE3B68">
      <w:pPr>
        <w:jc w:val="both"/>
        <w:rPr>
          <w:rFonts w:ascii="Times New Roman" w:hAnsi="Times New Roman" w:cs="Times New Roman"/>
          <w:sz w:val="24"/>
          <w:szCs w:val="24"/>
        </w:rPr>
      </w:pPr>
    </w:p>
    <w:p w14:paraId="0234345D" w14:textId="77777777" w:rsidR="00AA2C26" w:rsidRDefault="00AA2C26" w:rsidP="00CE3B68">
      <w:pPr>
        <w:jc w:val="both"/>
        <w:rPr>
          <w:rFonts w:ascii="Times New Roman" w:hAnsi="Times New Roman" w:cs="Times New Roman"/>
          <w:sz w:val="24"/>
          <w:szCs w:val="24"/>
        </w:rPr>
      </w:pPr>
    </w:p>
    <w:p w14:paraId="28ADC3D7" w14:textId="77777777" w:rsidR="00FC0530" w:rsidRDefault="00FC0530" w:rsidP="00CE3B68">
      <w:pPr>
        <w:jc w:val="both"/>
        <w:rPr>
          <w:rFonts w:ascii="Times New Roman" w:hAnsi="Times New Roman" w:cs="Times New Roman"/>
          <w:sz w:val="24"/>
          <w:szCs w:val="24"/>
        </w:rPr>
      </w:pPr>
    </w:p>
    <w:p w14:paraId="5E7EBFFC" w14:textId="77777777" w:rsidR="00FC0530" w:rsidRDefault="00FC0530" w:rsidP="00CE3B68">
      <w:pPr>
        <w:jc w:val="both"/>
        <w:rPr>
          <w:rFonts w:ascii="Times New Roman" w:hAnsi="Times New Roman" w:cs="Times New Roman"/>
          <w:sz w:val="24"/>
          <w:szCs w:val="24"/>
        </w:rPr>
      </w:pPr>
    </w:p>
    <w:p w14:paraId="2E66BECB" w14:textId="77777777" w:rsidR="00FC0530" w:rsidRDefault="00FC0530" w:rsidP="00CE3B68">
      <w:pPr>
        <w:jc w:val="both"/>
        <w:rPr>
          <w:rFonts w:ascii="Times New Roman" w:hAnsi="Times New Roman" w:cs="Times New Roman"/>
          <w:sz w:val="24"/>
          <w:szCs w:val="24"/>
        </w:rPr>
      </w:pPr>
    </w:p>
    <w:p w14:paraId="32FC0D2D" w14:textId="77777777" w:rsidR="00FC0530" w:rsidRPr="00CE3B68" w:rsidRDefault="00FC0530" w:rsidP="00CE3B68">
      <w:pPr>
        <w:jc w:val="both"/>
        <w:rPr>
          <w:rFonts w:ascii="Times New Roman" w:hAnsi="Times New Roman" w:cs="Times New Roman"/>
          <w:sz w:val="24"/>
          <w:szCs w:val="24"/>
        </w:rPr>
      </w:pPr>
    </w:p>
    <w:p w14:paraId="1B683F20" w14:textId="1F8947F8" w:rsidR="00025C45" w:rsidRPr="00FC0530" w:rsidRDefault="00FC0530" w:rsidP="00FC0530">
      <w:pPr>
        <w:pStyle w:val="Heading3"/>
      </w:pPr>
      <w:bookmarkStart w:id="55" w:name="_Toc165050344"/>
      <w:r w:rsidRPr="00FC0530">
        <w:lastRenderedPageBreak/>
        <w:t xml:space="preserve">5.4.1 </w:t>
      </w:r>
      <w:r w:rsidR="00295C8D" w:rsidRPr="00FC0530">
        <w:t>R</w:t>
      </w:r>
      <w:r w:rsidR="006E58FE" w:rsidRPr="00FC0530">
        <w:t>ecommendation</w:t>
      </w:r>
      <w:r w:rsidR="00295C8D" w:rsidRPr="00FC0530">
        <w:t xml:space="preserve"> for future research</w:t>
      </w:r>
      <w:bookmarkEnd w:id="55"/>
    </w:p>
    <w:p w14:paraId="64337E88" w14:textId="77777777" w:rsidR="00295C8D" w:rsidRPr="00CE3B68" w:rsidRDefault="00295C8D" w:rsidP="00CE3B68">
      <w:pPr>
        <w:jc w:val="both"/>
        <w:rPr>
          <w:rFonts w:ascii="Times New Roman" w:hAnsi="Times New Roman" w:cs="Times New Roman"/>
          <w:sz w:val="24"/>
          <w:szCs w:val="24"/>
        </w:rPr>
      </w:pPr>
    </w:p>
    <w:p w14:paraId="185E740D" w14:textId="0AB3EA3F" w:rsidR="00295C8D" w:rsidRPr="007C7190" w:rsidRDefault="00E63272" w:rsidP="009B065F">
      <w:pPr>
        <w:jc w:val="both"/>
        <w:rPr>
          <w:rFonts w:ascii="Times New Roman" w:eastAsia="Times New Roman" w:hAnsi="Times New Roman" w:cs="Times New Roman"/>
          <w:sz w:val="24"/>
          <w:szCs w:val="24"/>
          <w:lang w:eastAsia="en-GB"/>
        </w:rPr>
      </w:pPr>
      <w:r w:rsidRPr="007C7190">
        <w:rPr>
          <w:rFonts w:ascii="Times New Roman" w:hAnsi="Times New Roman" w:cs="Times New Roman"/>
          <w:sz w:val="24"/>
          <w:szCs w:val="24"/>
        </w:rPr>
        <w:t xml:space="preserve">New topic for future research would be </w:t>
      </w:r>
      <w:r w:rsidR="0026147D" w:rsidRPr="007C7190">
        <w:rPr>
          <w:rFonts w:ascii="Times New Roman" w:hAnsi="Times New Roman" w:cs="Times New Roman"/>
          <w:sz w:val="24"/>
          <w:szCs w:val="24"/>
        </w:rPr>
        <w:t xml:space="preserve">to </w:t>
      </w:r>
      <w:r w:rsidR="00295C8D" w:rsidRPr="007C7190">
        <w:rPr>
          <w:rFonts w:ascii="Times New Roman" w:hAnsi="Times New Roman" w:cs="Times New Roman"/>
          <w:sz w:val="24"/>
          <w:szCs w:val="24"/>
        </w:rPr>
        <w:t>Investigate how IMC and digital marketing strategies for Coca-Cola varies across different cultural contexts and how these variations influence consumer behaviour.</w:t>
      </w:r>
      <w:r w:rsidR="0026147D" w:rsidRPr="007C7190">
        <w:rPr>
          <w:rFonts w:ascii="Times New Roman" w:hAnsi="Times New Roman" w:cs="Times New Roman"/>
          <w:sz w:val="24"/>
          <w:szCs w:val="24"/>
        </w:rPr>
        <w:t xml:space="preserve"> And</w:t>
      </w:r>
      <w:r w:rsidR="0037081A" w:rsidRPr="007C7190">
        <w:rPr>
          <w:rFonts w:ascii="Times New Roman" w:hAnsi="Times New Roman" w:cs="Times New Roman"/>
          <w:sz w:val="24"/>
          <w:szCs w:val="24"/>
        </w:rPr>
        <w:t xml:space="preserve"> </w:t>
      </w:r>
      <w:r w:rsidR="0026147D" w:rsidRPr="007C7190">
        <w:rPr>
          <w:rFonts w:ascii="Times New Roman" w:hAnsi="Times New Roman" w:cs="Times New Roman"/>
          <w:sz w:val="24"/>
          <w:szCs w:val="24"/>
        </w:rPr>
        <w:t>examine</w:t>
      </w:r>
      <w:r w:rsidR="0037081A" w:rsidRPr="007C7190">
        <w:rPr>
          <w:rFonts w:ascii="Times New Roman" w:hAnsi="Times New Roman" w:cs="Times New Roman"/>
          <w:sz w:val="24"/>
          <w:szCs w:val="24"/>
        </w:rPr>
        <w:t xml:space="preserve"> the role of social media platforms in shaping consumer perceptions and behaviours towards Coca-Cola, including the impact of influencer marketing.</w:t>
      </w:r>
      <w:r w:rsidR="00AD2062" w:rsidRPr="007C7190">
        <w:rPr>
          <w:rFonts w:ascii="Times New Roman" w:hAnsi="Times New Roman" w:cs="Times New Roman"/>
          <w:sz w:val="24"/>
          <w:szCs w:val="24"/>
        </w:rPr>
        <w:t xml:space="preserve"> Conduct research on emerging trends in digital marketing and their impact on consumer behaviour, within the beverage industry. This could include topics such as the rise of influencer marketing, the use of augmented reality (AR) and virtual reality (VR) experiences, and the integration of artificial intelligence (AI) technologies in marketing campaigns</w:t>
      </w:r>
      <w:r w:rsidR="00810502" w:rsidRPr="007C7190">
        <w:rPr>
          <w:rFonts w:ascii="Times New Roman" w:hAnsi="Times New Roman" w:cs="Times New Roman"/>
          <w:sz w:val="24"/>
          <w:szCs w:val="24"/>
        </w:rPr>
        <w:t xml:space="preserve"> </w:t>
      </w:r>
      <w:r w:rsidR="00810502" w:rsidRPr="007C7190">
        <w:rPr>
          <w:rFonts w:ascii="Times New Roman" w:eastAsia="Times New Roman" w:hAnsi="Times New Roman" w:cs="Times New Roman"/>
          <w:sz w:val="24"/>
          <w:szCs w:val="24"/>
          <w:lang w:eastAsia="en-GB"/>
        </w:rPr>
        <w:t>(Patel, 2023).</w:t>
      </w:r>
    </w:p>
    <w:p w14:paraId="18D2697B" w14:textId="5CF74F1A" w:rsidR="00D366DE" w:rsidRDefault="00945F3D" w:rsidP="009B065F">
      <w:pPr>
        <w:jc w:val="both"/>
        <w:rPr>
          <w:rFonts w:ascii="Times New Roman" w:eastAsia="Times New Roman" w:hAnsi="Times New Roman" w:cs="Times New Roman"/>
          <w:sz w:val="24"/>
          <w:szCs w:val="24"/>
          <w:lang w:eastAsia="en-GB"/>
        </w:rPr>
      </w:pPr>
      <w:r w:rsidRPr="007C7190">
        <w:rPr>
          <w:rFonts w:ascii="Times New Roman" w:hAnsi="Times New Roman" w:cs="Times New Roman"/>
          <w:sz w:val="24"/>
          <w:szCs w:val="24"/>
        </w:rPr>
        <w:t>Researcher can c</w:t>
      </w:r>
      <w:r w:rsidR="002A0045" w:rsidRPr="007C7190">
        <w:rPr>
          <w:rFonts w:ascii="Times New Roman" w:hAnsi="Times New Roman" w:cs="Times New Roman"/>
          <w:sz w:val="24"/>
          <w:szCs w:val="24"/>
        </w:rPr>
        <w:t xml:space="preserve">onduct a longitudinal study to track changes in consumer </w:t>
      </w:r>
      <w:r w:rsidR="00282855" w:rsidRPr="007C7190">
        <w:rPr>
          <w:rFonts w:ascii="Times New Roman" w:hAnsi="Times New Roman" w:cs="Times New Roman"/>
          <w:sz w:val="24"/>
          <w:szCs w:val="24"/>
        </w:rPr>
        <w:t>behaviour</w:t>
      </w:r>
      <w:r w:rsidR="002A0045" w:rsidRPr="007C7190">
        <w:rPr>
          <w:rFonts w:ascii="Times New Roman" w:hAnsi="Times New Roman" w:cs="Times New Roman"/>
          <w:sz w:val="24"/>
          <w:szCs w:val="24"/>
        </w:rPr>
        <w:t xml:space="preserve"> over time and assess the long-term effectiveness of Coca-Cola's marketing strategies.</w:t>
      </w:r>
      <w:r w:rsidR="00282855" w:rsidRPr="007C7190">
        <w:rPr>
          <w:rFonts w:ascii="Times New Roman" w:hAnsi="Times New Roman" w:cs="Times New Roman"/>
          <w:sz w:val="24"/>
          <w:szCs w:val="24"/>
        </w:rPr>
        <w:t xml:space="preserve"> </w:t>
      </w:r>
      <w:r w:rsidR="002A0045" w:rsidRPr="007C7190">
        <w:rPr>
          <w:rFonts w:ascii="Times New Roman" w:hAnsi="Times New Roman" w:cs="Times New Roman"/>
          <w:sz w:val="24"/>
          <w:szCs w:val="24"/>
        </w:rPr>
        <w:t>This could involve conducting periodic surveys or interviews with consumers</w:t>
      </w:r>
      <w:r w:rsidRPr="007C7190">
        <w:rPr>
          <w:rFonts w:ascii="Times New Roman" w:hAnsi="Times New Roman" w:cs="Times New Roman"/>
          <w:sz w:val="24"/>
          <w:szCs w:val="24"/>
        </w:rPr>
        <w:t xml:space="preserve"> by </w:t>
      </w:r>
      <w:r w:rsidR="00282855" w:rsidRPr="007C7190">
        <w:rPr>
          <w:rFonts w:ascii="Times New Roman" w:hAnsi="Times New Roman" w:cs="Times New Roman"/>
          <w:sz w:val="24"/>
          <w:szCs w:val="24"/>
        </w:rPr>
        <w:t>us</w:t>
      </w:r>
      <w:r w:rsidRPr="007C7190">
        <w:rPr>
          <w:rFonts w:ascii="Times New Roman" w:hAnsi="Times New Roman" w:cs="Times New Roman"/>
          <w:sz w:val="24"/>
          <w:szCs w:val="24"/>
        </w:rPr>
        <w:t>ing</w:t>
      </w:r>
      <w:r w:rsidR="00282855" w:rsidRPr="007C7190">
        <w:rPr>
          <w:rFonts w:ascii="Times New Roman" w:hAnsi="Times New Roman" w:cs="Times New Roman"/>
          <w:sz w:val="24"/>
          <w:szCs w:val="24"/>
        </w:rPr>
        <w:t xml:space="preserve"> the mix method</w:t>
      </w:r>
      <w:r w:rsidR="002A0045" w:rsidRPr="007C7190">
        <w:rPr>
          <w:rFonts w:ascii="Times New Roman" w:hAnsi="Times New Roman" w:cs="Times New Roman"/>
          <w:sz w:val="24"/>
          <w:szCs w:val="24"/>
        </w:rPr>
        <w:t xml:space="preserve"> to understand how their perceptions, preferences, and purchasing habits evolve in response to marketing efforts.</w:t>
      </w:r>
      <w:r w:rsidR="00444862" w:rsidRPr="007C7190">
        <w:rPr>
          <w:rFonts w:ascii="Times New Roman" w:hAnsi="Times New Roman" w:cs="Times New Roman"/>
          <w:sz w:val="24"/>
          <w:szCs w:val="24"/>
        </w:rPr>
        <w:t xml:space="preserve"> </w:t>
      </w:r>
      <w:r w:rsidR="00F4345E" w:rsidRPr="007C7190">
        <w:rPr>
          <w:rFonts w:ascii="Times New Roman" w:hAnsi="Times New Roman" w:cs="Times New Roman"/>
          <w:sz w:val="24"/>
          <w:szCs w:val="24"/>
        </w:rPr>
        <w:t>And could also i</w:t>
      </w:r>
      <w:r w:rsidR="00444862" w:rsidRPr="007C7190">
        <w:rPr>
          <w:rFonts w:ascii="Times New Roman" w:hAnsi="Times New Roman" w:cs="Times New Roman"/>
          <w:sz w:val="24"/>
          <w:szCs w:val="24"/>
        </w:rPr>
        <w:t>nvestigate the impact of Coca-Cola's sustainability and CSR initiatives on consumer behaviour and brand perception. This could include analysing consumer attitudes towards environmentally friendly packaging, ethical sourcing practices, and community engagement efforts, and their influence on purchasing decisions</w:t>
      </w:r>
      <w:r w:rsidR="00F4345E" w:rsidRPr="007C7190">
        <w:rPr>
          <w:rFonts w:ascii="Times New Roman" w:hAnsi="Times New Roman" w:cs="Times New Roman"/>
          <w:sz w:val="24"/>
          <w:szCs w:val="24"/>
        </w:rPr>
        <w:t>.</w:t>
      </w:r>
      <w:r w:rsidR="00E60B86" w:rsidRPr="007C7190">
        <w:rPr>
          <w:rFonts w:ascii="Times New Roman" w:hAnsi="Times New Roman" w:cs="Times New Roman"/>
          <w:sz w:val="24"/>
          <w:szCs w:val="24"/>
        </w:rPr>
        <w:t xml:space="preserve"> Or</w:t>
      </w:r>
      <w:r w:rsidR="00F4345E" w:rsidRPr="007C7190">
        <w:rPr>
          <w:rFonts w:ascii="Times New Roman" w:hAnsi="Times New Roman" w:cs="Times New Roman"/>
          <w:sz w:val="24"/>
          <w:szCs w:val="24"/>
        </w:rPr>
        <w:t xml:space="preserve"> </w:t>
      </w:r>
      <w:r w:rsidR="00E60B86" w:rsidRPr="007C7190">
        <w:rPr>
          <w:rFonts w:ascii="Times New Roman" w:hAnsi="Times New Roman" w:cs="Times New Roman"/>
          <w:sz w:val="24"/>
          <w:szCs w:val="24"/>
        </w:rPr>
        <w:t>c</w:t>
      </w:r>
      <w:r w:rsidRPr="007C7190">
        <w:rPr>
          <w:rFonts w:ascii="Times New Roman" w:hAnsi="Times New Roman" w:cs="Times New Roman"/>
          <w:sz w:val="24"/>
          <w:szCs w:val="24"/>
        </w:rPr>
        <w:t xml:space="preserve">onduct </w:t>
      </w:r>
      <w:r w:rsidR="00E60B86" w:rsidRPr="007C7190">
        <w:rPr>
          <w:rFonts w:ascii="Times New Roman" w:hAnsi="Times New Roman" w:cs="Times New Roman"/>
          <w:sz w:val="24"/>
          <w:szCs w:val="24"/>
        </w:rPr>
        <w:t>comparative research</w:t>
      </w:r>
      <w:r w:rsidRPr="007C7190">
        <w:rPr>
          <w:rFonts w:ascii="Times New Roman" w:hAnsi="Times New Roman" w:cs="Times New Roman"/>
          <w:sz w:val="24"/>
          <w:szCs w:val="24"/>
        </w:rPr>
        <w:t xml:space="preserve"> to analyse the marketing strategies of Coca-Cola's competitors within the beverage industry. </w:t>
      </w:r>
      <w:r w:rsidR="00A91268" w:rsidRPr="007C7190">
        <w:rPr>
          <w:rFonts w:ascii="Times New Roman" w:hAnsi="Times New Roman" w:cs="Times New Roman"/>
          <w:sz w:val="24"/>
          <w:szCs w:val="24"/>
        </w:rPr>
        <w:t xml:space="preserve"> </w:t>
      </w:r>
      <w:r w:rsidRPr="007C7190">
        <w:rPr>
          <w:rFonts w:ascii="Times New Roman" w:hAnsi="Times New Roman" w:cs="Times New Roman"/>
          <w:sz w:val="24"/>
          <w:szCs w:val="24"/>
        </w:rPr>
        <w:t xml:space="preserve">By addressing these areas future research can further advance our understanding of integrated marketing communications, digital marketing, and consumer </w:t>
      </w:r>
      <w:r w:rsidR="00E77B87" w:rsidRPr="007C7190">
        <w:rPr>
          <w:rFonts w:ascii="Times New Roman" w:hAnsi="Times New Roman" w:cs="Times New Roman"/>
          <w:sz w:val="24"/>
          <w:szCs w:val="24"/>
        </w:rPr>
        <w:t>behaviour</w:t>
      </w:r>
      <w:r w:rsidRPr="007C7190">
        <w:rPr>
          <w:rFonts w:ascii="Times New Roman" w:hAnsi="Times New Roman" w:cs="Times New Roman"/>
          <w:sz w:val="24"/>
          <w:szCs w:val="24"/>
        </w:rPr>
        <w:t xml:space="preserve"> within the context of the beverage industry, providing valuable insights for both academi</w:t>
      </w:r>
      <w:r w:rsidR="00E77B87" w:rsidRPr="007C7190">
        <w:rPr>
          <w:rFonts w:ascii="Times New Roman" w:hAnsi="Times New Roman" w:cs="Times New Roman"/>
          <w:sz w:val="24"/>
          <w:szCs w:val="24"/>
        </w:rPr>
        <w:t xml:space="preserve">c </w:t>
      </w:r>
      <w:r w:rsidRPr="007C7190">
        <w:rPr>
          <w:rFonts w:ascii="Times New Roman" w:hAnsi="Times New Roman" w:cs="Times New Roman"/>
          <w:sz w:val="24"/>
          <w:szCs w:val="24"/>
        </w:rPr>
        <w:t>and industry practitioners</w:t>
      </w:r>
      <w:r w:rsidR="002F42DD" w:rsidRPr="007C7190">
        <w:rPr>
          <w:rFonts w:ascii="Times New Roman" w:hAnsi="Times New Roman" w:cs="Times New Roman"/>
          <w:sz w:val="24"/>
          <w:szCs w:val="24"/>
        </w:rPr>
        <w:t xml:space="preserve"> </w:t>
      </w:r>
      <w:r w:rsidR="002F42DD" w:rsidRPr="007C7190">
        <w:rPr>
          <w:rFonts w:ascii="Times New Roman" w:eastAsia="Times New Roman" w:hAnsi="Times New Roman" w:cs="Times New Roman"/>
          <w:sz w:val="24"/>
          <w:szCs w:val="24"/>
          <w:lang w:eastAsia="en-GB"/>
        </w:rPr>
        <w:t xml:space="preserve">(The </w:t>
      </w:r>
      <w:r w:rsidR="00A8576B" w:rsidRPr="007C7190">
        <w:rPr>
          <w:rFonts w:ascii="Times New Roman" w:eastAsia="Times New Roman" w:hAnsi="Times New Roman" w:cs="Times New Roman"/>
          <w:sz w:val="24"/>
          <w:szCs w:val="24"/>
          <w:lang w:eastAsia="en-GB"/>
        </w:rPr>
        <w:t>Coca-Cola</w:t>
      </w:r>
      <w:r w:rsidR="002F42DD" w:rsidRPr="007C7190">
        <w:rPr>
          <w:rFonts w:ascii="Times New Roman" w:eastAsia="Times New Roman" w:hAnsi="Times New Roman" w:cs="Times New Roman"/>
          <w:sz w:val="24"/>
          <w:szCs w:val="24"/>
          <w:lang w:eastAsia="en-GB"/>
        </w:rPr>
        <w:t xml:space="preserve"> company, 2021)</w:t>
      </w:r>
      <w:r w:rsidR="009446DC" w:rsidRPr="007C7190">
        <w:rPr>
          <w:rFonts w:ascii="Times New Roman" w:eastAsia="Times New Roman" w:hAnsi="Times New Roman" w:cs="Times New Roman"/>
          <w:sz w:val="24"/>
          <w:szCs w:val="24"/>
          <w:lang w:eastAsia="en-GB"/>
        </w:rPr>
        <w:t>.</w:t>
      </w:r>
    </w:p>
    <w:p w14:paraId="50A559DF" w14:textId="77777777" w:rsidR="00FC0530" w:rsidRDefault="00FC0530" w:rsidP="009B065F">
      <w:pPr>
        <w:jc w:val="both"/>
        <w:rPr>
          <w:rFonts w:ascii="Times New Roman" w:eastAsia="Times New Roman" w:hAnsi="Times New Roman" w:cs="Times New Roman"/>
          <w:sz w:val="24"/>
          <w:szCs w:val="24"/>
          <w:lang w:eastAsia="en-GB"/>
        </w:rPr>
      </w:pPr>
    </w:p>
    <w:p w14:paraId="2327D294" w14:textId="77777777" w:rsidR="00FC0530" w:rsidRDefault="00FC0530" w:rsidP="009B065F">
      <w:pPr>
        <w:jc w:val="both"/>
        <w:rPr>
          <w:rFonts w:ascii="Times New Roman" w:eastAsia="Times New Roman" w:hAnsi="Times New Roman" w:cs="Times New Roman"/>
          <w:sz w:val="24"/>
          <w:szCs w:val="24"/>
          <w:lang w:eastAsia="en-GB"/>
        </w:rPr>
      </w:pPr>
    </w:p>
    <w:p w14:paraId="57218565" w14:textId="77777777" w:rsidR="00FC0530" w:rsidRDefault="00FC0530" w:rsidP="009B065F">
      <w:pPr>
        <w:jc w:val="both"/>
        <w:rPr>
          <w:rFonts w:ascii="Times New Roman" w:eastAsia="Times New Roman" w:hAnsi="Times New Roman" w:cs="Times New Roman"/>
          <w:sz w:val="24"/>
          <w:szCs w:val="24"/>
          <w:lang w:eastAsia="en-GB"/>
        </w:rPr>
      </w:pPr>
    </w:p>
    <w:p w14:paraId="00F0D82B" w14:textId="77777777" w:rsidR="00FC0530" w:rsidRDefault="00FC0530" w:rsidP="009B065F">
      <w:pPr>
        <w:jc w:val="both"/>
        <w:rPr>
          <w:rFonts w:ascii="Times New Roman" w:eastAsia="Times New Roman" w:hAnsi="Times New Roman" w:cs="Times New Roman"/>
          <w:sz w:val="24"/>
          <w:szCs w:val="24"/>
          <w:lang w:eastAsia="en-GB"/>
        </w:rPr>
      </w:pPr>
    </w:p>
    <w:p w14:paraId="79E43E7B" w14:textId="77777777" w:rsidR="00FC0530" w:rsidRDefault="00FC0530" w:rsidP="009B065F">
      <w:pPr>
        <w:jc w:val="both"/>
        <w:rPr>
          <w:rFonts w:ascii="Times New Roman" w:eastAsia="Times New Roman" w:hAnsi="Times New Roman" w:cs="Times New Roman"/>
          <w:sz w:val="24"/>
          <w:szCs w:val="24"/>
          <w:lang w:eastAsia="en-GB"/>
        </w:rPr>
      </w:pPr>
    </w:p>
    <w:p w14:paraId="16BC17C4" w14:textId="77777777" w:rsidR="00FC0530" w:rsidRDefault="00FC0530" w:rsidP="009B065F">
      <w:pPr>
        <w:jc w:val="both"/>
        <w:rPr>
          <w:rFonts w:ascii="Times New Roman" w:eastAsia="Times New Roman" w:hAnsi="Times New Roman" w:cs="Times New Roman"/>
          <w:sz w:val="24"/>
          <w:szCs w:val="24"/>
          <w:lang w:eastAsia="en-GB"/>
        </w:rPr>
      </w:pPr>
    </w:p>
    <w:p w14:paraId="1A903DAF" w14:textId="77777777" w:rsidR="00FC0530" w:rsidRDefault="00FC0530" w:rsidP="009B065F">
      <w:pPr>
        <w:jc w:val="both"/>
        <w:rPr>
          <w:rFonts w:ascii="Times New Roman" w:eastAsia="Times New Roman" w:hAnsi="Times New Roman" w:cs="Times New Roman"/>
          <w:sz w:val="24"/>
          <w:szCs w:val="24"/>
          <w:lang w:eastAsia="en-GB"/>
        </w:rPr>
      </w:pPr>
    </w:p>
    <w:p w14:paraId="1C0B527D" w14:textId="77777777" w:rsidR="00FC0530" w:rsidRDefault="00FC0530" w:rsidP="009B065F">
      <w:pPr>
        <w:jc w:val="both"/>
        <w:rPr>
          <w:rFonts w:ascii="Times New Roman" w:eastAsia="Times New Roman" w:hAnsi="Times New Roman" w:cs="Times New Roman"/>
          <w:sz w:val="24"/>
          <w:szCs w:val="24"/>
          <w:lang w:eastAsia="en-GB"/>
        </w:rPr>
      </w:pPr>
    </w:p>
    <w:p w14:paraId="32D05ACC" w14:textId="77777777" w:rsidR="00FC0530" w:rsidRDefault="00FC0530" w:rsidP="009B065F">
      <w:pPr>
        <w:jc w:val="both"/>
        <w:rPr>
          <w:rFonts w:ascii="Times New Roman" w:eastAsia="Times New Roman" w:hAnsi="Times New Roman" w:cs="Times New Roman"/>
          <w:sz w:val="24"/>
          <w:szCs w:val="24"/>
          <w:lang w:eastAsia="en-GB"/>
        </w:rPr>
      </w:pPr>
    </w:p>
    <w:p w14:paraId="63D124F5" w14:textId="77777777" w:rsidR="00FC0530" w:rsidRPr="007C7190" w:rsidRDefault="00FC0530" w:rsidP="009B065F">
      <w:pPr>
        <w:jc w:val="both"/>
        <w:rPr>
          <w:rFonts w:ascii="Times New Roman" w:eastAsia="Times New Roman" w:hAnsi="Times New Roman" w:cs="Times New Roman"/>
          <w:sz w:val="24"/>
          <w:szCs w:val="24"/>
          <w:lang w:eastAsia="en-GB"/>
        </w:rPr>
      </w:pPr>
    </w:p>
    <w:p w14:paraId="6F5C6B3C" w14:textId="77777777" w:rsidR="009B065F" w:rsidRPr="009B065F" w:rsidRDefault="009B065F" w:rsidP="009B065F">
      <w:pPr>
        <w:jc w:val="both"/>
        <w:rPr>
          <w:rFonts w:ascii="Times New Roman" w:eastAsia="Times New Roman" w:hAnsi="Times New Roman" w:cs="Times New Roman"/>
          <w:lang w:eastAsia="en-GB"/>
        </w:rPr>
      </w:pPr>
    </w:p>
    <w:p w14:paraId="78478D8C" w14:textId="77777777" w:rsidR="009446DC" w:rsidRPr="009446DC" w:rsidRDefault="009446DC" w:rsidP="009446DC">
      <w:pPr>
        <w:pStyle w:val="Heading1"/>
        <w:spacing w:before="0" w:after="240" w:line="360" w:lineRule="auto"/>
        <w:rPr>
          <w:rFonts w:ascii="Times New Roman" w:hAnsi="Times New Roman" w:cs="Times New Roman"/>
          <w:sz w:val="32"/>
          <w:szCs w:val="32"/>
        </w:rPr>
      </w:pPr>
      <w:bookmarkStart w:id="56" w:name="_Toc165050345"/>
      <w:r w:rsidRPr="009446DC">
        <w:rPr>
          <w:rFonts w:ascii="Times New Roman" w:hAnsi="Times New Roman" w:cs="Times New Roman"/>
          <w:sz w:val="32"/>
          <w:szCs w:val="32"/>
        </w:rPr>
        <w:lastRenderedPageBreak/>
        <w:t>Reference list</w:t>
      </w:r>
      <w:bookmarkEnd w:id="56"/>
    </w:p>
    <w:p w14:paraId="6C0E2A65" w14:textId="77777777" w:rsidR="009446DC" w:rsidRPr="007C7190" w:rsidRDefault="009446DC" w:rsidP="009446DC">
      <w:pPr>
        <w:pStyle w:val="NormalWeb"/>
        <w:spacing w:before="0" w:beforeAutospacing="0" w:after="240" w:afterAutospacing="0" w:line="360" w:lineRule="auto"/>
      </w:pPr>
      <w:r w:rsidRPr="007C7190">
        <w:t xml:space="preserve">Agyeiwaah, E., Dayour, F., Otoo, F.E. and Goh, B. (2021). Understanding backpacker sustainable behavior using the tri-component attitude model. </w:t>
      </w:r>
      <w:r w:rsidRPr="007C7190">
        <w:rPr>
          <w:i/>
          <w:iCs/>
        </w:rPr>
        <w:t>Journal of Sustainable Tourism</w:t>
      </w:r>
      <w:r w:rsidRPr="007C7190">
        <w:t>, 29(7), pp.1–33. doi:https://doi.org/10.1080/09669582.2021.1875476.</w:t>
      </w:r>
    </w:p>
    <w:p w14:paraId="767D4C50" w14:textId="77777777" w:rsidR="009446DC" w:rsidRPr="007C7190" w:rsidRDefault="009446DC" w:rsidP="009446DC">
      <w:pPr>
        <w:pStyle w:val="NormalWeb"/>
        <w:spacing w:before="0" w:beforeAutospacing="0" w:after="240" w:afterAutospacing="0" w:line="360" w:lineRule="auto"/>
      </w:pPr>
      <w:r w:rsidRPr="007C7190">
        <w:t xml:space="preserve">Al-Fedaghi, S. (2012). A Conceptual Foundation for the Shannon-Weaver Model of Communication. </w:t>
      </w:r>
      <w:r w:rsidRPr="007C7190">
        <w:rPr>
          <w:i/>
          <w:iCs/>
        </w:rPr>
        <w:t>International Journal of Soft Computing</w:t>
      </w:r>
      <w:r w:rsidRPr="007C7190">
        <w:t>, 7(1), pp.12–19. doi:https://doi.org/10.3923/ijscomp.2012.12.19.</w:t>
      </w:r>
    </w:p>
    <w:p w14:paraId="3FE5A15B" w14:textId="77777777" w:rsidR="009446DC" w:rsidRPr="007C7190" w:rsidRDefault="009446DC" w:rsidP="009446DC">
      <w:pPr>
        <w:pStyle w:val="NormalWeb"/>
        <w:spacing w:before="0" w:beforeAutospacing="0" w:after="240" w:afterAutospacing="0" w:line="360" w:lineRule="auto"/>
      </w:pPr>
      <w:r w:rsidRPr="007C7190">
        <w:t xml:space="preserve">Baker, M.J. (2001). </w:t>
      </w:r>
      <w:r w:rsidRPr="007C7190">
        <w:rPr>
          <w:i/>
          <w:iCs/>
        </w:rPr>
        <w:t>Marketing: Critical Perspectives on Business and Management</w:t>
      </w:r>
      <w:r w:rsidRPr="007C7190">
        <w:t xml:space="preserve">. [online] </w:t>
      </w:r>
      <w:r w:rsidRPr="007C7190">
        <w:rPr>
          <w:i/>
          <w:iCs/>
        </w:rPr>
        <w:t>Google Books</w:t>
      </w:r>
      <w:r w:rsidRPr="007C7190">
        <w:t>. Taylor &amp; Francis. Available at: https://books.google.co.uk/books?hl=en&amp;lr=&amp;id=HLuo1sawoAYC&amp;oi=fnd&amp;pg=PA81&amp;dq=related:R7Eslt26m6gJ:scholar.google.com/&amp;ots=Igjzf-9rTx&amp;sig=2Vv5Gz2zw3Y4Uk8Yjv0KdgD3YTA&amp;redir_esc=y#v=onepage&amp;q&amp;f=false [Accessed 10 Apr. 2024].</w:t>
      </w:r>
    </w:p>
    <w:p w14:paraId="676C097B" w14:textId="77777777" w:rsidR="009446DC" w:rsidRPr="007C7190" w:rsidRDefault="009446DC" w:rsidP="009446DC">
      <w:pPr>
        <w:pStyle w:val="NormalWeb"/>
        <w:spacing w:before="0" w:beforeAutospacing="0" w:after="240" w:afterAutospacing="0" w:line="360" w:lineRule="auto"/>
      </w:pPr>
      <w:r w:rsidRPr="007C7190">
        <w:t xml:space="preserve">Bala, M. and Deepak Verma, M. (2018). A Critical Review of Digital Marketing. </w:t>
      </w:r>
      <w:r w:rsidRPr="007C7190">
        <w:rPr>
          <w:i/>
          <w:iCs/>
        </w:rPr>
        <w:t>International Journal of Management</w:t>
      </w:r>
      <w:r w:rsidRPr="007C7190">
        <w:t>, 8(249-0558).</w:t>
      </w:r>
    </w:p>
    <w:p w14:paraId="36B4A354" w14:textId="77777777" w:rsidR="009446DC" w:rsidRPr="007C7190" w:rsidRDefault="009446DC" w:rsidP="009446DC">
      <w:pPr>
        <w:pStyle w:val="NormalWeb"/>
        <w:spacing w:before="0" w:beforeAutospacing="0" w:after="240" w:afterAutospacing="0" w:line="360" w:lineRule="auto"/>
      </w:pPr>
      <w:r w:rsidRPr="007C7190">
        <w:t xml:space="preserve">Bandy, L.K., Scarborough, P., Harrington, R.A., Rayner, M. and Jebb, S.A. (2020). Reductions in Sugar Sales from Soft Drinks in the UK from 2015 to 2018. </w:t>
      </w:r>
      <w:r w:rsidRPr="007C7190">
        <w:rPr>
          <w:i/>
          <w:iCs/>
        </w:rPr>
        <w:t>BMC Medicine</w:t>
      </w:r>
      <w:r w:rsidRPr="007C7190">
        <w:t>, [online] 18(1), p.20. doi:https://doi.org/10.1186/s12916-019-1477-4.</w:t>
      </w:r>
    </w:p>
    <w:p w14:paraId="4AEA99B8" w14:textId="77777777" w:rsidR="009446DC" w:rsidRPr="007C7190" w:rsidRDefault="009446DC" w:rsidP="009446DC">
      <w:pPr>
        <w:pStyle w:val="NormalWeb"/>
        <w:spacing w:before="0" w:beforeAutospacing="0" w:after="240" w:afterAutospacing="0" w:line="360" w:lineRule="auto"/>
      </w:pPr>
      <w:r w:rsidRPr="007C7190">
        <w:t xml:space="preserve">Berndt, A.E. (2020). Sampling Methods. </w:t>
      </w:r>
      <w:r w:rsidRPr="007C7190">
        <w:rPr>
          <w:i/>
          <w:iCs/>
        </w:rPr>
        <w:t>Journal of Human Lactation</w:t>
      </w:r>
      <w:r w:rsidRPr="007C7190">
        <w:t>, [online] 36(2), pp.224–226. doi:https://doi.org/10.1177/0890334420906850.</w:t>
      </w:r>
    </w:p>
    <w:p w14:paraId="2517F745" w14:textId="77777777" w:rsidR="009446DC" w:rsidRPr="007C7190" w:rsidRDefault="009446DC" w:rsidP="009446DC">
      <w:pPr>
        <w:pStyle w:val="NormalWeb"/>
        <w:spacing w:before="0" w:beforeAutospacing="0" w:after="240" w:afterAutospacing="0" w:line="360" w:lineRule="auto"/>
      </w:pPr>
      <w:r w:rsidRPr="007C7190">
        <w:t xml:space="preserve">Chaffey, D. and Chadwick, F.E. (2019). </w:t>
      </w:r>
      <w:r w:rsidRPr="007C7190">
        <w:rPr>
          <w:i/>
          <w:iCs/>
        </w:rPr>
        <w:t>Digital Marketing</w:t>
      </w:r>
      <w:r w:rsidRPr="007C7190">
        <w:t>. 7th ed. Pearson UK.</w:t>
      </w:r>
    </w:p>
    <w:p w14:paraId="2375DA39" w14:textId="77777777" w:rsidR="009446DC" w:rsidRPr="007C7190" w:rsidRDefault="009446DC" w:rsidP="009446DC">
      <w:pPr>
        <w:pStyle w:val="NormalWeb"/>
        <w:spacing w:before="0" w:beforeAutospacing="0" w:after="240" w:afterAutospacing="0" w:line="360" w:lineRule="auto"/>
      </w:pPr>
      <w:r w:rsidRPr="007C7190">
        <w:t xml:space="preserve">Coca-Cola (2023). </w:t>
      </w:r>
      <w:r w:rsidRPr="007C7190">
        <w:rPr>
          <w:i/>
          <w:iCs/>
        </w:rPr>
        <w:t>Coca-Cola Great Britain - Home Page | Coca-Cola GB</w:t>
      </w:r>
      <w:r w:rsidRPr="007C7190">
        <w:t>. [online] www.coca-cola.com. Available at: https://www.coca-cola.com/gb/en.</w:t>
      </w:r>
    </w:p>
    <w:p w14:paraId="7B419378" w14:textId="77777777" w:rsidR="009446DC" w:rsidRPr="007C7190" w:rsidRDefault="009446DC" w:rsidP="009446DC">
      <w:pPr>
        <w:pStyle w:val="NormalWeb"/>
        <w:spacing w:before="0" w:beforeAutospacing="0" w:after="240" w:afterAutospacing="0" w:line="360" w:lineRule="auto"/>
      </w:pPr>
      <w:r w:rsidRPr="007C7190">
        <w:t xml:space="preserve">Communication Theory (2014). </w:t>
      </w:r>
      <w:r w:rsidRPr="007C7190">
        <w:rPr>
          <w:i/>
          <w:iCs/>
        </w:rPr>
        <w:t>Shannon and Weaver Model of Communication</w:t>
      </w:r>
      <w:r w:rsidRPr="007C7190">
        <w:t>. [online] Communication Theory. Available at: https://www.communicationtheory.org/shannon-and-weaver-model-of-communication/.</w:t>
      </w:r>
    </w:p>
    <w:p w14:paraId="1DC36FD6" w14:textId="77777777" w:rsidR="009446DC" w:rsidRPr="007C7190" w:rsidRDefault="009446DC" w:rsidP="009446DC">
      <w:pPr>
        <w:pStyle w:val="NormalWeb"/>
        <w:spacing w:before="0" w:beforeAutospacing="0" w:after="240" w:afterAutospacing="0" w:line="360" w:lineRule="auto"/>
      </w:pPr>
      <w:r w:rsidRPr="007C7190">
        <w:lastRenderedPageBreak/>
        <w:t xml:space="preserve">David, Z. (2019). </w:t>
      </w:r>
      <w:r w:rsidRPr="007C7190">
        <w:rPr>
          <w:i/>
          <w:iCs/>
        </w:rPr>
        <w:t>Digital Marketing Models Frameworks and tools for digital audits, planning and strategy</w:t>
      </w:r>
      <w:r w:rsidRPr="007C7190">
        <w:t>. [online] Academia.edu. Available at: https://www.academia.edu/37148488/Digital_Marketing_Models_Frameworks_and_tools_for_digital_audits_planning_and_strategy.</w:t>
      </w:r>
    </w:p>
    <w:p w14:paraId="6DA6275A" w14:textId="77777777" w:rsidR="009446DC" w:rsidRPr="007C7190" w:rsidRDefault="009446DC" w:rsidP="009446DC">
      <w:pPr>
        <w:pStyle w:val="NormalWeb"/>
        <w:spacing w:before="0" w:beforeAutospacing="0" w:after="240" w:afterAutospacing="0" w:line="360" w:lineRule="auto"/>
      </w:pPr>
      <w:r w:rsidRPr="007C7190">
        <w:t xml:space="preserve">Drivas, I.C., Kouis, D., Kyriaki-Manessi, D. and Giannakopoulou, F. (2022). Social Media Analytics and Metrics for Improving Users Engagement. </w:t>
      </w:r>
      <w:r w:rsidRPr="007C7190">
        <w:rPr>
          <w:i/>
          <w:iCs/>
        </w:rPr>
        <w:t>Knowledge</w:t>
      </w:r>
      <w:r w:rsidRPr="007C7190">
        <w:t>, 2(2), pp.225–242. doi:https://doi.org/10.3390/knowledge2020014.</w:t>
      </w:r>
    </w:p>
    <w:p w14:paraId="1A4093E5" w14:textId="77777777" w:rsidR="009446DC" w:rsidRPr="007C7190" w:rsidRDefault="009446DC" w:rsidP="009446DC">
      <w:pPr>
        <w:pStyle w:val="NormalWeb"/>
        <w:spacing w:before="0" w:beforeAutospacing="0" w:after="240" w:afterAutospacing="0" w:line="360" w:lineRule="auto"/>
      </w:pPr>
      <w:r w:rsidRPr="007C7190">
        <w:t xml:space="preserve">Duralia, O. (2018). Integrated Marketing Communication and Its Impact on Consumer Behavior. </w:t>
      </w:r>
      <w:r w:rsidRPr="007C7190">
        <w:rPr>
          <w:i/>
          <w:iCs/>
        </w:rPr>
        <w:t>Studies in Business and Economics</w:t>
      </w:r>
      <w:r w:rsidRPr="007C7190">
        <w:t>, [online] 13(2), pp.92–102. doi:https://doi.org/10.2478/sbe-2018-0022.</w:t>
      </w:r>
    </w:p>
    <w:p w14:paraId="3A7676C2" w14:textId="77777777" w:rsidR="009446DC" w:rsidRPr="007C7190" w:rsidRDefault="009446DC" w:rsidP="009446DC">
      <w:pPr>
        <w:pStyle w:val="NormalWeb"/>
        <w:spacing w:before="0" w:beforeAutospacing="0" w:after="240" w:afterAutospacing="0" w:line="360" w:lineRule="auto"/>
      </w:pPr>
      <w:r w:rsidRPr="007C7190">
        <w:t xml:space="preserve">Etikan, I. and Bala, K. (2017). Sampling and Sampling Methods. </w:t>
      </w:r>
      <w:r w:rsidRPr="007C7190">
        <w:rPr>
          <w:i/>
          <w:iCs/>
        </w:rPr>
        <w:t>Biometrics &amp; Biostatistics International Journal</w:t>
      </w:r>
      <w:r w:rsidRPr="007C7190">
        <w:t>, [online] 5(6), pp.215–217. doi:https://doi.org/10.15406/bbij.2017.05.00149.</w:t>
      </w:r>
    </w:p>
    <w:p w14:paraId="6DB6BDA6" w14:textId="77777777" w:rsidR="009446DC" w:rsidRPr="007C7190" w:rsidRDefault="009446DC" w:rsidP="009446DC">
      <w:pPr>
        <w:pStyle w:val="NormalWeb"/>
        <w:spacing w:before="0" w:beforeAutospacing="0" w:after="240" w:afterAutospacing="0" w:line="360" w:lineRule="auto"/>
      </w:pPr>
      <w:r w:rsidRPr="007C7190">
        <w:t xml:space="preserve">facebook.com. (2024). </w:t>
      </w:r>
      <w:r w:rsidRPr="007C7190">
        <w:rPr>
          <w:i/>
          <w:iCs/>
        </w:rPr>
        <w:t>Coca-Cola</w:t>
      </w:r>
      <w:r w:rsidRPr="007C7190">
        <w:t>. [online] Available at: https://www.facebook.com/cocacolaGB/?locale=en_GB [Accessed 14 Apr. 2024].</w:t>
      </w:r>
    </w:p>
    <w:p w14:paraId="16968CF5" w14:textId="77777777" w:rsidR="009446DC" w:rsidRPr="007C7190" w:rsidRDefault="009446DC" w:rsidP="009446DC">
      <w:pPr>
        <w:pStyle w:val="NormalWeb"/>
        <w:spacing w:before="0" w:beforeAutospacing="0" w:after="240" w:afterAutospacing="0" w:line="360" w:lineRule="auto"/>
      </w:pPr>
      <w:r w:rsidRPr="007C7190">
        <w:t xml:space="preserve">Gordon-Isasi, J., Narvaiza, L. and Gibaja, J.J. (2020). Revisiting integrated marketing communication (IMC): a scale to assess IMC in higher education (HE). </w:t>
      </w:r>
      <w:r w:rsidRPr="007C7190">
        <w:rPr>
          <w:i/>
          <w:iCs/>
        </w:rPr>
        <w:t>Journal of Marketing for Higher Education</w:t>
      </w:r>
      <w:r w:rsidRPr="007C7190">
        <w:t>, 31(1), pp.1–33. doi:https://doi.org/10.1080/08841241.2020.1758283.</w:t>
      </w:r>
    </w:p>
    <w:p w14:paraId="28AA4C07" w14:textId="77777777" w:rsidR="009446DC" w:rsidRPr="007C7190" w:rsidRDefault="009446DC" w:rsidP="009446DC">
      <w:pPr>
        <w:pStyle w:val="NormalWeb"/>
        <w:spacing w:before="0" w:beforeAutospacing="0" w:after="240" w:afterAutospacing="0" w:line="360" w:lineRule="auto"/>
      </w:pPr>
      <w:r w:rsidRPr="007C7190">
        <w:t xml:space="preserve">Howard, J.A. and Sheth, J.N. (1970). The Theory of Buyer Behavior. </w:t>
      </w:r>
      <w:r w:rsidRPr="007C7190">
        <w:rPr>
          <w:i/>
          <w:iCs/>
        </w:rPr>
        <w:t>Journal of the American Statistical Association</w:t>
      </w:r>
      <w:r w:rsidRPr="007C7190">
        <w:t>, [online] 65(331), p.1406. doi:https://doi.org/10.2307/2284311.</w:t>
      </w:r>
    </w:p>
    <w:p w14:paraId="283364C9" w14:textId="77777777" w:rsidR="009446DC" w:rsidRPr="007C7190" w:rsidRDefault="009446DC" w:rsidP="009446DC">
      <w:pPr>
        <w:pStyle w:val="NormalWeb"/>
        <w:spacing w:before="0" w:beforeAutospacing="0" w:after="240" w:afterAutospacing="0" w:line="360" w:lineRule="auto"/>
      </w:pPr>
      <w:r w:rsidRPr="007C7190">
        <w:t xml:space="preserve">Johnson, K. (2022). </w:t>
      </w:r>
      <w:r w:rsidRPr="007C7190">
        <w:rPr>
          <w:i/>
          <w:iCs/>
        </w:rPr>
        <w:t>Top 20 Coca Cola Competitors and Alternatives</w:t>
      </w:r>
      <w:r w:rsidRPr="007C7190">
        <w:t>. [online] Business Strategy Hub. Available at: https://bstrategyhub.com/coca-cola-competitors-and-alternatives/.</w:t>
      </w:r>
    </w:p>
    <w:p w14:paraId="56AE4E5B" w14:textId="77777777" w:rsidR="009446DC" w:rsidRPr="007C7190" w:rsidRDefault="009446DC" w:rsidP="009446DC">
      <w:pPr>
        <w:pStyle w:val="NormalWeb"/>
        <w:spacing w:before="0" w:beforeAutospacing="0" w:after="240" w:afterAutospacing="0" w:line="360" w:lineRule="auto"/>
      </w:pPr>
      <w:r w:rsidRPr="007C7190">
        <w:t xml:space="preserve">Keller, K.L. (2011). </w:t>
      </w:r>
      <w:r w:rsidRPr="007C7190">
        <w:rPr>
          <w:i/>
          <w:iCs/>
        </w:rPr>
        <w:t>Strategic brand management : Building, measuring, and managing brand equity</w:t>
      </w:r>
      <w:r w:rsidRPr="007C7190">
        <w:t>. Delhi: Pearson.</w:t>
      </w:r>
    </w:p>
    <w:p w14:paraId="7800E301" w14:textId="77777777" w:rsidR="009446DC" w:rsidRDefault="009446DC" w:rsidP="009446DC">
      <w:pPr>
        <w:pStyle w:val="NormalWeb"/>
        <w:spacing w:before="0" w:beforeAutospacing="0" w:after="240" w:afterAutospacing="0" w:line="360" w:lineRule="auto"/>
      </w:pPr>
      <w:r w:rsidRPr="007C7190">
        <w:t xml:space="preserve">Kerr, G. and Patti, C. (2013). Strategic IMC: From abstract concept to marketing management tool. </w:t>
      </w:r>
      <w:r w:rsidRPr="007C7190">
        <w:rPr>
          <w:i/>
          <w:iCs/>
        </w:rPr>
        <w:t>Journal of Marketing Communications</w:t>
      </w:r>
      <w:r w:rsidRPr="007C7190">
        <w:t>, 21(5), pp.317–339. doi:https://doi.org/10.1080/13527266.2013.786748.</w:t>
      </w:r>
    </w:p>
    <w:p w14:paraId="01927F42" w14:textId="77777777" w:rsidR="00104789" w:rsidRDefault="00104789" w:rsidP="00104789">
      <w:pPr>
        <w:pStyle w:val="NormalWeb"/>
        <w:spacing w:before="0" w:beforeAutospacing="0" w:after="240" w:afterAutospacing="0" w:line="360" w:lineRule="auto"/>
      </w:pPr>
      <w:r>
        <w:lastRenderedPageBreak/>
        <w:t xml:space="preserve">Khalaf, R. (2021). </w:t>
      </w:r>
      <w:r>
        <w:rPr>
          <w:i/>
          <w:iCs/>
        </w:rPr>
        <w:t>The cost of Ronaldo’s rejection of Coca-Cola</w:t>
      </w:r>
      <w:r>
        <w:t>. [online] www.ft.com. Available at: https://www.ft.com/content/8858d356-7a11-4ff4-83b9-d88203a08261 [Accessed 24 Mar. 2024].</w:t>
      </w:r>
    </w:p>
    <w:p w14:paraId="5511976C" w14:textId="77777777" w:rsidR="009446DC" w:rsidRPr="007C7190" w:rsidRDefault="009446DC" w:rsidP="009446DC">
      <w:pPr>
        <w:pStyle w:val="NormalWeb"/>
        <w:spacing w:before="0" w:beforeAutospacing="0" w:after="240" w:afterAutospacing="0" w:line="360" w:lineRule="auto"/>
      </w:pPr>
      <w:r w:rsidRPr="007C7190">
        <w:t xml:space="preserve">Kietzmann, J.H., Hermkens, K., McCarthy, I.P. and Silvestre, B.S. (2011). Social media? Get serious! Understanding the functional building blocks of social media. </w:t>
      </w:r>
      <w:r w:rsidRPr="007C7190">
        <w:rPr>
          <w:i/>
          <w:iCs/>
        </w:rPr>
        <w:t>Business Horizons</w:t>
      </w:r>
      <w:r w:rsidRPr="007C7190">
        <w:t>, 54(3), pp.241–251. doi:https://doi.org/10.1016/j.bushor.2011.01.005.</w:t>
      </w:r>
    </w:p>
    <w:p w14:paraId="1EEAE008" w14:textId="77777777" w:rsidR="009446DC" w:rsidRPr="007C7190" w:rsidRDefault="009446DC" w:rsidP="009446DC">
      <w:pPr>
        <w:pStyle w:val="NormalWeb"/>
        <w:spacing w:before="0" w:beforeAutospacing="0" w:after="240" w:afterAutospacing="0" w:line="360" w:lineRule="auto"/>
      </w:pPr>
      <w:r w:rsidRPr="007C7190">
        <w:t xml:space="preserve">Kotler, P. and Keller, K.L. (2016). </w:t>
      </w:r>
      <w:r w:rsidRPr="007C7190">
        <w:rPr>
          <w:i/>
          <w:iCs/>
        </w:rPr>
        <w:t>Marketing management</w:t>
      </w:r>
      <w:r w:rsidRPr="007C7190">
        <w:t>. 15th ed. Boston: Pearson.</w:t>
      </w:r>
    </w:p>
    <w:p w14:paraId="33A1458F" w14:textId="77777777" w:rsidR="009446DC" w:rsidRPr="007C7190" w:rsidRDefault="009446DC" w:rsidP="009446DC">
      <w:pPr>
        <w:pStyle w:val="NormalWeb"/>
        <w:spacing w:before="0" w:beforeAutospacing="0" w:after="240" w:afterAutospacing="0" w:line="360" w:lineRule="auto"/>
      </w:pPr>
      <w:r w:rsidRPr="007C7190">
        <w:t xml:space="preserve">Lim, W.M., Kumar, S., Pandey, N., Verma, D. and Kumar, D. (2022). Evolution and trends in consumer behaviour: Insights from </w:t>
      </w:r>
      <w:r w:rsidRPr="007C7190">
        <w:rPr>
          <w:i/>
          <w:iCs/>
        </w:rPr>
        <w:t>Journal of Consumer Behaviour</w:t>
      </w:r>
      <w:r w:rsidRPr="007C7190">
        <w:t xml:space="preserve">. </w:t>
      </w:r>
      <w:r w:rsidRPr="007C7190">
        <w:rPr>
          <w:i/>
          <w:iCs/>
        </w:rPr>
        <w:t>Journal of Consumer Behaviour</w:t>
      </w:r>
      <w:r w:rsidRPr="007C7190">
        <w:t>, [online] 22(1). doi:https://doi.org/10.1002/cb.2118.</w:t>
      </w:r>
    </w:p>
    <w:p w14:paraId="4CF650B2" w14:textId="77777777" w:rsidR="009446DC" w:rsidRPr="007C7190" w:rsidRDefault="009446DC" w:rsidP="009446DC">
      <w:pPr>
        <w:pStyle w:val="NormalWeb"/>
        <w:spacing w:before="0" w:beforeAutospacing="0" w:after="240" w:afterAutospacing="0" w:line="360" w:lineRule="auto"/>
      </w:pPr>
      <w:r w:rsidRPr="007C7190">
        <w:t xml:space="preserve">Mandel, N., Rucker, D.D., Levav, J. and Galinsky, A.D. (2017). The Compensatory Consumer Behavior Model: How self-discrepancies drive consumer behavior. </w:t>
      </w:r>
      <w:r w:rsidRPr="007C7190">
        <w:rPr>
          <w:i/>
          <w:iCs/>
        </w:rPr>
        <w:t>Journal of Consumer Psychology</w:t>
      </w:r>
      <w:r w:rsidRPr="007C7190">
        <w:t>, 27(1), pp.133–146.</w:t>
      </w:r>
    </w:p>
    <w:p w14:paraId="20829D06" w14:textId="77777777" w:rsidR="009446DC" w:rsidRPr="007C7190" w:rsidRDefault="009446DC" w:rsidP="009446DC">
      <w:pPr>
        <w:pStyle w:val="NormalWeb"/>
        <w:spacing w:before="0" w:beforeAutospacing="0" w:after="240" w:afterAutospacing="0" w:line="360" w:lineRule="auto"/>
      </w:pPr>
      <w:r w:rsidRPr="007C7190">
        <w:t xml:space="preserve">Marketline (2024). </w:t>
      </w:r>
      <w:r w:rsidRPr="007C7190">
        <w:rPr>
          <w:i/>
          <w:iCs/>
        </w:rPr>
        <w:t>The Coca-Cola Co Overview</w:t>
      </w:r>
      <w:r w:rsidRPr="007C7190">
        <w:t>. [online] Uwtsd.ac.uk. Available at: https://advantage-marketline-com.ezproxy.uwtsd.ac.uk/Company/Summary/the-coca-cola-company [Accessed 15 Mar. 2024].</w:t>
      </w:r>
    </w:p>
    <w:p w14:paraId="4DCEB949" w14:textId="77777777" w:rsidR="009446DC" w:rsidRPr="007C7190" w:rsidRDefault="009446DC" w:rsidP="009446DC">
      <w:pPr>
        <w:pStyle w:val="NormalWeb"/>
        <w:spacing w:before="0" w:beforeAutospacing="0" w:after="240" w:afterAutospacing="0" w:line="360" w:lineRule="auto"/>
      </w:pPr>
      <w:r w:rsidRPr="007C7190">
        <w:t xml:space="preserve">McCoy, J. (2017). </w:t>
      </w:r>
      <w:r w:rsidRPr="007C7190">
        <w:rPr>
          <w:i/>
          <w:iCs/>
        </w:rPr>
        <w:t>Why Big Brands Shouldn’t Ignore SEO</w:t>
      </w:r>
      <w:r w:rsidRPr="007C7190">
        <w:t>. [online] Search Engine Journal. Available at: https://www.searchenginejournal.com/no-brand-big-seo/206728/#close.</w:t>
      </w:r>
    </w:p>
    <w:p w14:paraId="0EA6F1A6" w14:textId="77777777" w:rsidR="009446DC" w:rsidRPr="007C7190" w:rsidRDefault="009446DC" w:rsidP="009446DC">
      <w:pPr>
        <w:pStyle w:val="NormalWeb"/>
        <w:spacing w:before="0" w:beforeAutospacing="0" w:after="240" w:afterAutospacing="0" w:line="360" w:lineRule="auto"/>
      </w:pPr>
      <w:r w:rsidRPr="007C7190">
        <w:t xml:space="preserve">Nasrudin, A. (2022). </w:t>
      </w:r>
      <w:r w:rsidRPr="007C7190">
        <w:rPr>
          <w:i/>
          <w:iCs/>
        </w:rPr>
        <w:t>Primary Research: Methods, Advantages, and Disadvantages</w:t>
      </w:r>
      <w:r w:rsidRPr="007C7190">
        <w:t>. [online] Penpoin. Available at: https://penpoin.com/primary-research/.</w:t>
      </w:r>
    </w:p>
    <w:p w14:paraId="359135C3" w14:textId="77777777" w:rsidR="009446DC" w:rsidRPr="007C7190" w:rsidRDefault="009446DC" w:rsidP="009446DC">
      <w:pPr>
        <w:pStyle w:val="NormalWeb"/>
        <w:spacing w:before="0" w:beforeAutospacing="0" w:after="240" w:afterAutospacing="0" w:line="360" w:lineRule="auto"/>
      </w:pPr>
      <w:r w:rsidRPr="007C7190">
        <w:t xml:space="preserve">Niininen, O. (2021). </w:t>
      </w:r>
      <w:r w:rsidRPr="007C7190">
        <w:rPr>
          <w:i/>
          <w:iCs/>
        </w:rPr>
        <w:t>Contemporary Issues in Digital Marketing</w:t>
      </w:r>
      <w:r w:rsidRPr="007C7190">
        <w:t>. London: Routledge. doi:https://doi.org/10.4324/9781003093909.</w:t>
      </w:r>
    </w:p>
    <w:p w14:paraId="1EC8461F" w14:textId="77777777" w:rsidR="009446DC" w:rsidRPr="007C7190" w:rsidRDefault="009446DC" w:rsidP="009446DC">
      <w:pPr>
        <w:pStyle w:val="NormalWeb"/>
        <w:spacing w:before="0" w:beforeAutospacing="0" w:after="240" w:afterAutospacing="0" w:line="360" w:lineRule="auto"/>
      </w:pPr>
      <w:r w:rsidRPr="007C7190">
        <w:t xml:space="preserve">Noel, H. (2009). </w:t>
      </w:r>
      <w:r w:rsidRPr="007C7190">
        <w:rPr>
          <w:i/>
          <w:iCs/>
        </w:rPr>
        <w:t>Consumer behaviour</w:t>
      </w:r>
      <w:r w:rsidRPr="007C7190">
        <w:t>. Lausanne, Switzerland: AVA Publishing SA.</w:t>
      </w:r>
    </w:p>
    <w:p w14:paraId="0436C34B" w14:textId="77777777" w:rsidR="009446DC" w:rsidRPr="007C7190" w:rsidRDefault="009446DC" w:rsidP="009446DC">
      <w:pPr>
        <w:pStyle w:val="NormalWeb"/>
        <w:spacing w:before="0" w:beforeAutospacing="0" w:after="240" w:afterAutospacing="0" w:line="360" w:lineRule="auto"/>
      </w:pPr>
      <w:r w:rsidRPr="007C7190">
        <w:t xml:space="preserve">Patel, L. (2023). </w:t>
      </w:r>
      <w:r w:rsidRPr="007C7190">
        <w:rPr>
          <w:i/>
          <w:iCs/>
        </w:rPr>
        <w:t>Council Post: 10 Marketing Trends That Will Dominate In 2024</w:t>
      </w:r>
      <w:r w:rsidRPr="007C7190">
        <w:t>. [online] Forbes. Available at: https://www.forbes.com/sites/forbesbusinessdevelopmentcouncil/2023/12/18/10-marketing-trends-that-will-dominate-in-2024/.</w:t>
      </w:r>
    </w:p>
    <w:p w14:paraId="43EED848" w14:textId="77777777" w:rsidR="009446DC" w:rsidRPr="007C7190" w:rsidRDefault="009446DC" w:rsidP="009446DC">
      <w:pPr>
        <w:pStyle w:val="NormalWeb"/>
        <w:spacing w:before="0" w:beforeAutospacing="0" w:after="240" w:afterAutospacing="0" w:line="360" w:lineRule="auto"/>
      </w:pPr>
      <w:r w:rsidRPr="007C7190">
        <w:lastRenderedPageBreak/>
        <w:t xml:space="preserve">Pinto, F.M. and Guarda, T. (2020). </w:t>
      </w:r>
      <w:r w:rsidRPr="007C7190">
        <w:rPr>
          <w:i/>
          <w:iCs/>
        </w:rPr>
        <w:t>Digital Marketing Strategies and Models for Competitive Business</w:t>
      </w:r>
      <w:r w:rsidRPr="007C7190">
        <w:t xml:space="preserve">. </w:t>
      </w:r>
      <w:r w:rsidRPr="007C7190">
        <w:rPr>
          <w:i/>
          <w:iCs/>
        </w:rPr>
        <w:t>IGI Global eBooks</w:t>
      </w:r>
      <w:r w:rsidRPr="007C7190">
        <w:t>. IGI Global. doi:https://doi.org/10.4018/978-1-7998-2963-8.</w:t>
      </w:r>
    </w:p>
    <w:p w14:paraId="3CEC194C" w14:textId="77777777" w:rsidR="009446DC" w:rsidRPr="007C7190" w:rsidRDefault="009446DC" w:rsidP="009446DC">
      <w:pPr>
        <w:pStyle w:val="NormalWeb"/>
        <w:spacing w:before="0" w:beforeAutospacing="0" w:after="240" w:afterAutospacing="0" w:line="360" w:lineRule="auto"/>
      </w:pPr>
      <w:r w:rsidRPr="007C7190">
        <w:t xml:space="preserve">Porcu, L., Barrio-García, S. del and Kitchen, P.J. (2012). How Integrated Marketing Communications (IMC) works? A theoretical review and an analysis of its main drivers and effects. </w:t>
      </w:r>
      <w:r w:rsidRPr="007C7190">
        <w:rPr>
          <w:i/>
          <w:iCs/>
        </w:rPr>
        <w:t>Communication &amp; Society</w:t>
      </w:r>
      <w:r w:rsidRPr="007C7190">
        <w:t>, [online] 25(1), pp.313–348. Available at: https://revistas.unav.edu/index.php/communication-and-society/article/view/36183/30817.</w:t>
      </w:r>
    </w:p>
    <w:p w14:paraId="48935BF7" w14:textId="77777777" w:rsidR="009446DC" w:rsidRPr="007C7190" w:rsidRDefault="009446DC" w:rsidP="009446DC">
      <w:pPr>
        <w:pStyle w:val="NormalWeb"/>
        <w:spacing w:before="0" w:beforeAutospacing="0" w:after="240" w:afterAutospacing="0" w:line="360" w:lineRule="auto"/>
      </w:pPr>
      <w:r w:rsidRPr="007C7190">
        <w:t xml:space="preserve">Porter, M.E. (2011). </w:t>
      </w:r>
      <w:r w:rsidRPr="007C7190">
        <w:rPr>
          <w:i/>
          <w:iCs/>
        </w:rPr>
        <w:t>Competitive Advantage of Nations : Creating and Sustaining Superior Performance.</w:t>
      </w:r>
      <w:r w:rsidRPr="007C7190">
        <w:t xml:space="preserve"> Riverside: Free Press.</w:t>
      </w:r>
    </w:p>
    <w:p w14:paraId="583BE706" w14:textId="77777777" w:rsidR="009446DC" w:rsidRPr="007C7190" w:rsidRDefault="009446DC" w:rsidP="009446DC">
      <w:pPr>
        <w:pStyle w:val="NormalWeb"/>
        <w:spacing w:before="0" w:beforeAutospacing="0" w:after="240" w:afterAutospacing="0" w:line="360" w:lineRule="auto"/>
      </w:pPr>
      <w:r w:rsidRPr="007C7190">
        <w:t xml:space="preserve">Resnik, D. (2020). </w:t>
      </w:r>
      <w:r w:rsidRPr="007C7190">
        <w:rPr>
          <w:i/>
          <w:iCs/>
        </w:rPr>
        <w:t>What Is Ethics in Research &amp; Why Is It Important?</w:t>
      </w:r>
      <w:r w:rsidRPr="007C7190">
        <w:t xml:space="preserve"> [online] National Institute of Environmental Health Sciences. Available at: https://www.niehs.nih.gov/research/resources/bioethics/whatis.</w:t>
      </w:r>
    </w:p>
    <w:p w14:paraId="0D1AB849" w14:textId="77777777" w:rsidR="009446DC" w:rsidRPr="007C7190" w:rsidRDefault="009446DC" w:rsidP="009446DC">
      <w:pPr>
        <w:pStyle w:val="NormalWeb"/>
        <w:spacing w:before="0" w:beforeAutospacing="0" w:after="240" w:afterAutospacing="0" w:line="360" w:lineRule="auto"/>
      </w:pPr>
      <w:r w:rsidRPr="007C7190">
        <w:t xml:space="preserve">Samuels, P. (2020). A Really Simple Guide to Quantitative Data Analysis. </w:t>
      </w:r>
      <w:r w:rsidRPr="007C7190">
        <w:rPr>
          <w:i/>
          <w:iCs/>
        </w:rPr>
        <w:t>A really simple guide to quantitative data analysis</w:t>
      </w:r>
      <w:r w:rsidRPr="007C7190">
        <w:t>, (DOI:10.13140/RG.2.2.25915.36645). doi:https://doi.org/10.13140/rg.2.2.25915.36645.</w:t>
      </w:r>
    </w:p>
    <w:p w14:paraId="551C7999" w14:textId="77777777" w:rsidR="009446DC" w:rsidRPr="007C7190" w:rsidRDefault="009446DC" w:rsidP="009446DC">
      <w:pPr>
        <w:pStyle w:val="NormalWeb"/>
        <w:spacing w:before="0" w:beforeAutospacing="0" w:after="240" w:afterAutospacing="0" w:line="360" w:lineRule="auto"/>
      </w:pPr>
      <w:r w:rsidRPr="007C7190">
        <w:t xml:space="preserve">Sasse, T. and Metcalfe, S. (2022). </w:t>
      </w:r>
      <w:r w:rsidRPr="007C7190">
        <w:rPr>
          <w:i/>
          <w:iCs/>
        </w:rPr>
        <w:t>Sugar tax</w:t>
      </w:r>
      <w:r w:rsidRPr="007C7190">
        <w:t>. [online] Institute for Government. Available at: https://www.instituteforgovernment.org.uk/article/explainer/sugar-tax.</w:t>
      </w:r>
    </w:p>
    <w:p w14:paraId="4071BB73" w14:textId="77777777" w:rsidR="009446DC" w:rsidRPr="007C7190" w:rsidRDefault="009446DC" w:rsidP="009446DC">
      <w:pPr>
        <w:pStyle w:val="NormalWeb"/>
        <w:spacing w:before="0" w:beforeAutospacing="0" w:after="240" w:afterAutospacing="0" w:line="360" w:lineRule="auto"/>
      </w:pPr>
      <w:r w:rsidRPr="007C7190">
        <w:t xml:space="preserve">Saunders, M., Lewis, P. and Thornhill, A. (2007). </w:t>
      </w:r>
      <w:r w:rsidRPr="007C7190">
        <w:rPr>
          <w:i/>
          <w:iCs/>
        </w:rPr>
        <w:t>Research methods for business students</w:t>
      </w:r>
      <w:r w:rsidRPr="007C7190">
        <w:t>. 4th ed. Harlow: Pearson Education.</w:t>
      </w:r>
    </w:p>
    <w:p w14:paraId="6630EE96" w14:textId="77777777" w:rsidR="009446DC" w:rsidRPr="007C7190" w:rsidRDefault="009446DC" w:rsidP="009446DC">
      <w:pPr>
        <w:pStyle w:val="NormalWeb"/>
        <w:spacing w:before="0" w:beforeAutospacing="0" w:after="240" w:afterAutospacing="0" w:line="360" w:lineRule="auto"/>
      </w:pPr>
      <w:r w:rsidRPr="007C7190">
        <w:t xml:space="preserve">Saunders, M., Lewis, P. and Thornhill, A. (2023). </w:t>
      </w:r>
      <w:r w:rsidRPr="007C7190">
        <w:rPr>
          <w:i/>
          <w:iCs/>
        </w:rPr>
        <w:t>Research Methods for Business Students</w:t>
      </w:r>
      <w:r w:rsidRPr="007C7190">
        <w:t>. 9th ed. Harlow: Pearson.</w:t>
      </w:r>
    </w:p>
    <w:p w14:paraId="7E3DD917" w14:textId="77777777" w:rsidR="009446DC" w:rsidRPr="007C7190" w:rsidRDefault="009446DC" w:rsidP="009446DC">
      <w:pPr>
        <w:pStyle w:val="NormalWeb"/>
        <w:spacing w:before="0" w:beforeAutospacing="0" w:after="240" w:afterAutospacing="0" w:line="360" w:lineRule="auto"/>
      </w:pPr>
      <w:r w:rsidRPr="007C7190">
        <w:t xml:space="preserve">Schiffman, L.G., O’cass, A., Paladino, A. and Carlson, J. (2013). </w:t>
      </w:r>
      <w:r w:rsidRPr="007C7190">
        <w:rPr>
          <w:i/>
          <w:iCs/>
        </w:rPr>
        <w:t>Consumer behaviour</w:t>
      </w:r>
      <w:r w:rsidRPr="007C7190">
        <w:t>. 6th ed. French’s Forest, NSW: Pearson Australia.</w:t>
      </w:r>
    </w:p>
    <w:p w14:paraId="25BE3713" w14:textId="77777777" w:rsidR="009446DC" w:rsidRPr="007C7190" w:rsidRDefault="009446DC" w:rsidP="009446DC">
      <w:pPr>
        <w:pStyle w:val="NormalWeb"/>
        <w:spacing w:before="0" w:beforeAutospacing="0" w:after="240" w:afterAutospacing="0" w:line="360" w:lineRule="auto"/>
      </w:pPr>
      <w:r w:rsidRPr="007C7190">
        <w:t xml:space="preserve">Sharp, B. (2010). </w:t>
      </w:r>
      <w:r w:rsidRPr="007C7190">
        <w:rPr>
          <w:i/>
          <w:iCs/>
        </w:rPr>
        <w:t>How brands grow : what marketers don’t know</w:t>
      </w:r>
      <w:r w:rsidRPr="007C7190">
        <w:t>. Oxford ; New York: Oxford University Press.</w:t>
      </w:r>
    </w:p>
    <w:p w14:paraId="0D53A727" w14:textId="77777777" w:rsidR="009446DC" w:rsidRPr="007C7190" w:rsidRDefault="009446DC" w:rsidP="009446DC">
      <w:pPr>
        <w:pStyle w:val="NormalWeb"/>
        <w:spacing w:before="0" w:beforeAutospacing="0" w:after="240" w:afterAutospacing="0" w:line="360" w:lineRule="auto"/>
      </w:pPr>
      <w:r w:rsidRPr="007C7190">
        <w:t xml:space="preserve">Solis, B. (2019). </w:t>
      </w:r>
      <w:r w:rsidRPr="007C7190">
        <w:rPr>
          <w:i/>
          <w:iCs/>
        </w:rPr>
        <w:t>Lifescale : how to live a more creative, productive and happy life</w:t>
      </w:r>
      <w:r w:rsidRPr="007C7190">
        <w:t>. Hoboken, New Jersey: John Wiley &amp; Sons, Inc.</w:t>
      </w:r>
    </w:p>
    <w:p w14:paraId="5D402F13" w14:textId="77777777" w:rsidR="009446DC" w:rsidRPr="007C7190" w:rsidRDefault="009446DC" w:rsidP="009446DC">
      <w:pPr>
        <w:pStyle w:val="NormalWeb"/>
        <w:spacing w:before="0" w:beforeAutospacing="0" w:after="240" w:afterAutospacing="0" w:line="360" w:lineRule="auto"/>
      </w:pPr>
      <w:r w:rsidRPr="007C7190">
        <w:lastRenderedPageBreak/>
        <w:t xml:space="preserve">Solomon, M., Russell-Bennett, R. and Previte, J. (2012). </w:t>
      </w:r>
      <w:r w:rsidRPr="007C7190">
        <w:rPr>
          <w:i/>
          <w:iCs/>
        </w:rPr>
        <w:t>Consumer Behaviour</w:t>
      </w:r>
      <w:r w:rsidRPr="007C7190">
        <w:t>. Melbourne: P.Ed Australia.</w:t>
      </w:r>
    </w:p>
    <w:p w14:paraId="025AD6AE" w14:textId="77777777" w:rsidR="009446DC" w:rsidRPr="007C7190" w:rsidRDefault="009446DC" w:rsidP="009446DC">
      <w:pPr>
        <w:pStyle w:val="NormalWeb"/>
        <w:spacing w:before="0" w:beforeAutospacing="0" w:after="240" w:afterAutospacing="0" w:line="360" w:lineRule="auto"/>
      </w:pPr>
      <w:r w:rsidRPr="007C7190">
        <w:t xml:space="preserve">Tafesse, W. and Kitchen, P.J. (2016). IMC – an integrative review. </w:t>
      </w:r>
      <w:r w:rsidRPr="007C7190">
        <w:rPr>
          <w:i/>
          <w:iCs/>
        </w:rPr>
        <w:t>International Journal of Advertising</w:t>
      </w:r>
      <w:r w:rsidRPr="007C7190">
        <w:t>, 36(2), pp.210–226. doi:https://doi.org/10.1080/02650487.2015.1114168.</w:t>
      </w:r>
    </w:p>
    <w:p w14:paraId="71EA7E77" w14:textId="77777777" w:rsidR="009446DC" w:rsidRPr="007C7190" w:rsidRDefault="009446DC" w:rsidP="009446DC">
      <w:pPr>
        <w:pStyle w:val="NormalWeb"/>
        <w:spacing w:before="0" w:beforeAutospacing="0" w:after="240" w:afterAutospacing="0" w:line="360" w:lineRule="auto"/>
      </w:pPr>
      <w:r w:rsidRPr="007C7190">
        <w:t xml:space="preserve">The Coca-Cola Company (2023a). </w:t>
      </w:r>
      <w:r w:rsidRPr="007C7190">
        <w:rPr>
          <w:i/>
          <w:iCs/>
        </w:rPr>
        <w:t>Coca-Cola History</w:t>
      </w:r>
      <w:r w:rsidRPr="007C7190">
        <w:t>. [online] www.coca-colacompany.com. Available at: https://www.coca-colacompany.com/about-us/history.</w:t>
      </w:r>
    </w:p>
    <w:p w14:paraId="4C029058" w14:textId="77777777" w:rsidR="009446DC" w:rsidRPr="007C7190" w:rsidRDefault="009446DC" w:rsidP="009446DC">
      <w:pPr>
        <w:pStyle w:val="NormalWeb"/>
        <w:spacing w:before="0" w:beforeAutospacing="0" w:after="240" w:afterAutospacing="0" w:line="360" w:lineRule="auto"/>
      </w:pPr>
      <w:r w:rsidRPr="007C7190">
        <w:t xml:space="preserve">The Coca-Cola Company (2023b). </w:t>
      </w:r>
      <w:r w:rsidRPr="007C7190">
        <w:rPr>
          <w:i/>
          <w:iCs/>
        </w:rPr>
        <w:t>Growth strategy</w:t>
      </w:r>
      <w:r w:rsidRPr="007C7190">
        <w:t>. [online] The Coca-Cola Company. Available at: https://investors.coca-colacompany.com/strategy/growth-strategy.</w:t>
      </w:r>
    </w:p>
    <w:p w14:paraId="19686D24" w14:textId="77777777" w:rsidR="009446DC" w:rsidRPr="007C7190" w:rsidRDefault="009446DC" w:rsidP="009446DC">
      <w:pPr>
        <w:pStyle w:val="NormalWeb"/>
        <w:spacing w:before="0" w:beforeAutospacing="0" w:after="240" w:afterAutospacing="0" w:line="360" w:lineRule="auto"/>
      </w:pPr>
      <w:r w:rsidRPr="007C7190">
        <w:t xml:space="preserve">The Coca-Cola Company (2023c). </w:t>
      </w:r>
      <w:r w:rsidRPr="007C7190">
        <w:rPr>
          <w:i/>
          <w:iCs/>
        </w:rPr>
        <w:t>The Birth of a Refreshing Idea - News &amp; Articles</w:t>
      </w:r>
      <w:r w:rsidRPr="007C7190">
        <w:t>. [online] www.coca-colacompany.com. Available at: https://www.coca-colacompany.com/about-us/history/the-birth-of-a-refreshing-idea.</w:t>
      </w:r>
    </w:p>
    <w:p w14:paraId="562FCA81" w14:textId="77777777" w:rsidR="009446DC" w:rsidRPr="007C7190" w:rsidRDefault="009446DC" w:rsidP="009446DC">
      <w:pPr>
        <w:pStyle w:val="NormalWeb"/>
        <w:spacing w:before="0" w:beforeAutospacing="0" w:after="240" w:afterAutospacing="0" w:line="360" w:lineRule="auto"/>
      </w:pPr>
      <w:r w:rsidRPr="007C7190">
        <w:t xml:space="preserve">The Coca-cola company (2021). </w:t>
      </w:r>
      <w:r w:rsidRPr="007C7190">
        <w:rPr>
          <w:i/>
          <w:iCs/>
        </w:rPr>
        <w:t>Coca-Cola’s 2021 Marketing Innovation Portfolio Strategy - News &amp; Articles</w:t>
      </w:r>
      <w:r w:rsidRPr="007C7190">
        <w:t>. [online] www.coca-colacompany.com. Available at: https://www.coca-colacompany.com/media-center/2021-marketing-innovation-portfolio-strategy.</w:t>
      </w:r>
    </w:p>
    <w:p w14:paraId="02789B32" w14:textId="77777777" w:rsidR="009446DC" w:rsidRPr="007C7190" w:rsidRDefault="009446DC" w:rsidP="009446DC">
      <w:pPr>
        <w:pStyle w:val="NormalWeb"/>
        <w:spacing w:before="0" w:beforeAutospacing="0" w:after="240" w:afterAutospacing="0" w:line="360" w:lineRule="auto"/>
      </w:pPr>
      <w:r w:rsidRPr="007C7190">
        <w:t xml:space="preserve">University of Cambridge (2016). </w:t>
      </w:r>
      <w:r w:rsidRPr="007C7190">
        <w:rPr>
          <w:i/>
          <w:iCs/>
        </w:rPr>
        <w:t>Porter’s Generic Competitive Strategies (Ways of Competing)</w:t>
      </w:r>
      <w:r w:rsidRPr="007C7190">
        <w:t>. [online] University of Cambridge. Available at: https://www.ifm.eng.cam.ac.uk/research/dstools/porters-generic-competitive-strategies/.</w:t>
      </w:r>
    </w:p>
    <w:p w14:paraId="67E688F4" w14:textId="77777777" w:rsidR="009446DC" w:rsidRPr="007C7190" w:rsidRDefault="009446DC" w:rsidP="009446DC">
      <w:pPr>
        <w:pStyle w:val="NormalWeb"/>
        <w:spacing w:before="0" w:beforeAutospacing="0" w:after="240" w:afterAutospacing="0" w:line="360" w:lineRule="auto"/>
      </w:pPr>
      <w:r w:rsidRPr="007C7190">
        <w:t xml:space="preserve">Vollero, A., Schultz, D.E. and Siano, A. (2019). IMC in digitally-empowering contexts: the emerging role of negotiated brands. </w:t>
      </w:r>
      <w:r w:rsidRPr="007C7190">
        <w:rPr>
          <w:i/>
          <w:iCs/>
        </w:rPr>
        <w:t>International Journal of Advertising</w:t>
      </w:r>
      <w:r w:rsidRPr="007C7190">
        <w:t>, 38(3), pp.428–449. doi:https://doi.org/10.1080/02650487.2018.1535221.</w:t>
      </w:r>
    </w:p>
    <w:p w14:paraId="1220F6E6" w14:textId="77777777" w:rsidR="009446DC" w:rsidRPr="007C7190" w:rsidRDefault="009446DC" w:rsidP="009446DC">
      <w:pPr>
        <w:pStyle w:val="NormalWeb"/>
        <w:spacing w:before="0" w:beforeAutospacing="0" w:after="240" w:afterAutospacing="0" w:line="360" w:lineRule="auto"/>
      </w:pPr>
      <w:r w:rsidRPr="007C7190">
        <w:t xml:space="preserve">www.instagram.com. (2024). </w:t>
      </w:r>
      <w:r w:rsidRPr="007C7190">
        <w:rPr>
          <w:i/>
          <w:iCs/>
        </w:rPr>
        <w:t>Instagram</w:t>
      </w:r>
      <w:r w:rsidRPr="007C7190">
        <w:t>. [online] Available at: https://www.instagram.com/cocacolagbi/?hl=en [Accessed 14 Mar. 2024].</w:t>
      </w:r>
    </w:p>
    <w:p w14:paraId="78414D43" w14:textId="77777777" w:rsidR="009446DC" w:rsidRPr="000C1C31" w:rsidRDefault="009446DC" w:rsidP="006B5430">
      <w:pPr>
        <w:rPr>
          <w:rFonts w:ascii="Times New Roman" w:eastAsia="Times New Roman" w:hAnsi="Times New Roman" w:cs="Times New Roman"/>
          <w:sz w:val="24"/>
          <w:szCs w:val="24"/>
          <w:lang w:eastAsia="en-GB"/>
        </w:rPr>
      </w:pPr>
    </w:p>
    <w:p w14:paraId="42A0251D" w14:textId="77777777" w:rsidR="00D366DE" w:rsidRPr="000C1C31" w:rsidRDefault="00D366DE" w:rsidP="006B5430">
      <w:pPr>
        <w:rPr>
          <w:rFonts w:ascii="Times New Roman" w:hAnsi="Times New Roman" w:cs="Times New Roman"/>
        </w:rPr>
      </w:pPr>
    </w:p>
    <w:p w14:paraId="3108E07F" w14:textId="77777777" w:rsidR="0014553C" w:rsidRDefault="0014553C" w:rsidP="006B5430">
      <w:pPr>
        <w:rPr>
          <w:rFonts w:ascii="Times New Roman" w:hAnsi="Times New Roman" w:cs="Times New Roman"/>
        </w:rPr>
      </w:pPr>
    </w:p>
    <w:p w14:paraId="79677BB7" w14:textId="77777777" w:rsidR="009446DC" w:rsidRDefault="009446DC" w:rsidP="006B5430">
      <w:pPr>
        <w:rPr>
          <w:rFonts w:ascii="Times New Roman" w:hAnsi="Times New Roman" w:cs="Times New Roman"/>
        </w:rPr>
      </w:pPr>
    </w:p>
    <w:p w14:paraId="7537C264" w14:textId="77777777" w:rsidR="009446DC" w:rsidRDefault="009446DC" w:rsidP="006B5430">
      <w:pPr>
        <w:rPr>
          <w:rFonts w:ascii="Times New Roman" w:hAnsi="Times New Roman" w:cs="Times New Roman"/>
        </w:rPr>
      </w:pPr>
    </w:p>
    <w:p w14:paraId="32FA07A3" w14:textId="77777777" w:rsidR="009B065F" w:rsidRDefault="009B065F" w:rsidP="006B5430">
      <w:pPr>
        <w:rPr>
          <w:rFonts w:ascii="Times New Roman" w:hAnsi="Times New Roman" w:cs="Times New Roman"/>
        </w:rPr>
      </w:pPr>
    </w:p>
    <w:p w14:paraId="3E637BD4" w14:textId="6E43AA2C" w:rsidR="003137BC" w:rsidRPr="00C96481" w:rsidRDefault="00DA75C1" w:rsidP="009960A2">
      <w:pPr>
        <w:pStyle w:val="Heading1"/>
        <w:rPr>
          <w:rFonts w:ascii="Times New Roman" w:hAnsi="Times New Roman" w:cs="Times New Roman"/>
          <w:sz w:val="32"/>
          <w:szCs w:val="32"/>
        </w:rPr>
      </w:pPr>
      <w:bookmarkStart w:id="57" w:name="_Toc165050346"/>
      <w:r w:rsidRPr="00C96481">
        <w:rPr>
          <w:rFonts w:ascii="Times New Roman" w:hAnsi="Times New Roman" w:cs="Times New Roman"/>
          <w:sz w:val="32"/>
          <w:szCs w:val="32"/>
        </w:rPr>
        <w:lastRenderedPageBreak/>
        <w:t>Appendix</w:t>
      </w:r>
      <w:bookmarkEnd w:id="57"/>
      <w:r w:rsidRPr="00C96481">
        <w:rPr>
          <w:rFonts w:ascii="Times New Roman" w:hAnsi="Times New Roman" w:cs="Times New Roman"/>
          <w:sz w:val="32"/>
          <w:szCs w:val="32"/>
        </w:rPr>
        <w:t xml:space="preserve"> </w:t>
      </w:r>
    </w:p>
    <w:p w14:paraId="6C96B4D3" w14:textId="77777777" w:rsidR="009960A2" w:rsidRDefault="009960A2" w:rsidP="009960A2"/>
    <w:p w14:paraId="39AFE619" w14:textId="035C7FAC" w:rsidR="006B5430" w:rsidRPr="006B5430" w:rsidRDefault="009960A2" w:rsidP="006B5430">
      <w:pPr>
        <w:pStyle w:val="Heading3"/>
        <w:rPr>
          <w:rFonts w:ascii="Times New Roman" w:hAnsi="Times New Roman" w:cs="Times New Roman"/>
        </w:rPr>
      </w:pPr>
      <w:bookmarkStart w:id="58" w:name="_Toc165050347"/>
      <w:r w:rsidRPr="008C429E">
        <w:rPr>
          <w:rFonts w:ascii="Times New Roman" w:hAnsi="Times New Roman" w:cs="Times New Roman"/>
        </w:rPr>
        <w:t>Survey questionnaire.</w:t>
      </w:r>
      <w:bookmarkEnd w:id="58"/>
    </w:p>
    <w:p w14:paraId="10524C67" w14:textId="77777777" w:rsidR="00422287" w:rsidRDefault="00422287">
      <w:pPr>
        <w:spacing w:after="463"/>
      </w:pPr>
      <w:r>
        <w:rPr>
          <w:rFonts w:ascii="Segoe UI" w:eastAsia="Segoe UI" w:hAnsi="Segoe UI" w:cs="Segoe UI"/>
          <w:color w:val="AE1515"/>
          <w:sz w:val="14"/>
        </w:rPr>
        <w:t>*</w:t>
      </w:r>
      <w:r>
        <w:rPr>
          <w:rFonts w:ascii="Segoe UI" w:eastAsia="Segoe UI" w:hAnsi="Segoe UI" w:cs="Segoe UI"/>
          <w:color w:val="212121"/>
          <w:sz w:val="14"/>
        </w:rPr>
        <w:t xml:space="preserve"> Required</w:t>
      </w:r>
    </w:p>
    <w:p w14:paraId="4049C15E" w14:textId="77777777" w:rsidR="00422287" w:rsidRDefault="00422287" w:rsidP="00422287">
      <w:pPr>
        <w:numPr>
          <w:ilvl w:val="0"/>
          <w:numId w:val="11"/>
        </w:numPr>
        <w:spacing w:after="237" w:line="232" w:lineRule="auto"/>
        <w:ind w:hanging="199"/>
      </w:pPr>
      <w:r>
        <w:rPr>
          <w:rFonts w:ascii="Segoe UI" w:eastAsia="Segoe UI" w:hAnsi="Segoe UI" w:cs="Segoe UI"/>
          <w:color w:val="242424"/>
          <w:sz w:val="17"/>
        </w:rPr>
        <w:t>How frequently do you consume Coca-Cola products?</w:t>
      </w:r>
      <w:r>
        <w:rPr>
          <w:rFonts w:ascii="Segoe UI" w:eastAsia="Segoe UI" w:hAnsi="Segoe UI" w:cs="Segoe UI"/>
          <w:color w:val="AE1515"/>
          <w:sz w:val="17"/>
        </w:rPr>
        <w:t xml:space="preserve"> * </w:t>
      </w:r>
    </w:p>
    <w:p w14:paraId="688C0498" w14:textId="77777777" w:rsidR="00422287" w:rsidRDefault="00422287">
      <w:pPr>
        <w:spacing w:after="294" w:line="265" w:lineRule="auto"/>
        <w:ind w:left="385" w:hanging="10"/>
      </w:pPr>
      <w:r>
        <w:rPr>
          <w:noProof/>
        </w:rPr>
        <mc:AlternateContent>
          <mc:Choice Requires="wpg">
            <w:drawing>
              <wp:anchor distT="0" distB="0" distL="114300" distR="114300" simplePos="0" relativeHeight="251658241" behindDoc="0" locked="0" layoutInCell="1" allowOverlap="1" wp14:anchorId="34AA11A2" wp14:editId="7B73461F">
                <wp:simplePos x="0" y="0"/>
                <wp:positionH relativeFrom="column">
                  <wp:posOffset>238125</wp:posOffset>
                </wp:positionH>
                <wp:positionV relativeFrom="paragraph">
                  <wp:posOffset>-27352</wp:posOffset>
                </wp:positionV>
                <wp:extent cx="120650" cy="1390649"/>
                <wp:effectExtent l="0" t="0" r="0" b="0"/>
                <wp:wrapSquare wrapText="bothSides"/>
                <wp:docPr id="1791" name="Group 1791"/>
                <wp:cNvGraphicFramePr/>
                <a:graphic xmlns:a="http://schemas.openxmlformats.org/drawingml/2006/main">
                  <a:graphicData uri="http://schemas.microsoft.com/office/word/2010/wordprocessingGroup">
                    <wpg:wgp>
                      <wpg:cNvGrpSpPr/>
                      <wpg:grpSpPr>
                        <a:xfrm>
                          <a:off x="0" y="0"/>
                          <a:ext cx="120650" cy="1390649"/>
                          <a:chOff x="0" y="0"/>
                          <a:chExt cx="120650" cy="1390649"/>
                        </a:xfrm>
                      </wpg:grpSpPr>
                      <wps:wsp>
                        <wps:cNvPr id="22" name="Shape 22"/>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5" name="Shape 25"/>
                        <wps:cNvSpPr/>
                        <wps:spPr>
                          <a:xfrm>
                            <a:off x="0" y="3175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4"/>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4"/>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8" name="Shape 28"/>
                        <wps:cNvSpPr/>
                        <wps:spPr>
                          <a:xfrm>
                            <a:off x="0" y="6350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4"/>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4"/>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31" name="Shape 31"/>
                        <wps:cNvSpPr/>
                        <wps:spPr>
                          <a:xfrm>
                            <a:off x="0" y="9525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34" name="Shape 34"/>
                        <wps:cNvSpPr/>
                        <wps:spPr>
                          <a:xfrm>
                            <a:off x="0" y="1269999"/>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7F7E284B" id="Group 1791" o:spid="_x0000_s1026" style="position:absolute;margin-left:18.75pt;margin-top:-2.15pt;width:9.5pt;height:109.5pt;z-index:251661312" coordsize="1206,139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">
                <v:shape id="Shape 22"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25" o:spid="_x0000_s1028" style="position:absolute;top:317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" path="m60325,120650v3961,,7884,-386,11769,-1159c75979,118718,79751,117574,83410,116058v3660,-1516,7136,-3374,10430,-5574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3c30104,112684,33580,114542,37240,116058v3659,1516,7431,2660,11316,3433c52441,120264,56364,120650,60325,120650xe" filled="f" strokecolor="#616161" strokeweight=".5pt">
                  <v:stroke miterlimit="1" joinstyle="miter"/>
                  <v:path arrowok="t" textboxrect="0,0,120650,120650"/>
                </v:shape>
                <v:shape id="Shape 28" o:spid="_x0000_s1029" style="position:absolute;top:6350;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" path="m60325,120650v3961,,7884,-386,11769,-1159c75979,118718,79751,117574,83410,116058v3660,-1516,7136,-3374,10430,-5574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3c30104,112684,33580,114542,37240,116058v3659,1516,7431,2660,11316,3433c52441,120264,56364,120650,60325,120650xe" filled="f" strokecolor="#616161" strokeweight=".5pt">
                  <v:stroke miterlimit="1" joinstyle="miter"/>
                  <v:path arrowok="t" textboxrect="0,0,120650,120650"/>
                </v:shape>
                <v:shape id="Shape 31" o:spid="_x0000_s1030" style="position:absolute;top:952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34" o:spid="_x0000_s1031" style="position:absolute;top:12699;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" path="m60325,120650v3961,,7884,-386,11769,-1159c75979,118718,79751,117573,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5,7431,2660,11316,3433c52441,120264,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Daily</w:t>
      </w:r>
    </w:p>
    <w:p w14:paraId="5E992611" w14:textId="77777777" w:rsidR="00422287" w:rsidRDefault="00422287">
      <w:pPr>
        <w:spacing w:after="294" w:line="265" w:lineRule="auto"/>
        <w:ind w:left="385" w:hanging="10"/>
      </w:pPr>
      <w:r>
        <w:rPr>
          <w:rFonts w:ascii="Segoe UI" w:eastAsia="Segoe UI" w:hAnsi="Segoe UI" w:cs="Segoe UI"/>
          <w:color w:val="242424"/>
          <w:sz w:val="14"/>
        </w:rPr>
        <w:t>Weekly</w:t>
      </w:r>
    </w:p>
    <w:p w14:paraId="345634C4" w14:textId="77777777" w:rsidR="00422287" w:rsidRDefault="00422287">
      <w:pPr>
        <w:spacing w:after="294" w:line="265" w:lineRule="auto"/>
        <w:ind w:left="385" w:hanging="10"/>
      </w:pPr>
      <w:r>
        <w:rPr>
          <w:rFonts w:ascii="Segoe UI" w:eastAsia="Segoe UI" w:hAnsi="Segoe UI" w:cs="Segoe UI"/>
          <w:color w:val="242424"/>
          <w:sz w:val="14"/>
        </w:rPr>
        <w:t>Monthly</w:t>
      </w:r>
    </w:p>
    <w:p w14:paraId="6A330DD4" w14:textId="77777777" w:rsidR="00422287" w:rsidRDefault="00422287">
      <w:pPr>
        <w:spacing w:after="294" w:line="265" w:lineRule="auto"/>
        <w:ind w:left="385" w:hanging="10"/>
      </w:pPr>
      <w:r>
        <w:rPr>
          <w:rFonts w:ascii="Segoe UI" w:eastAsia="Segoe UI" w:hAnsi="Segoe UI" w:cs="Segoe UI"/>
          <w:color w:val="242424"/>
          <w:sz w:val="14"/>
        </w:rPr>
        <w:t>Occasionally</w:t>
      </w:r>
    </w:p>
    <w:p w14:paraId="43A67AEC" w14:textId="77777777" w:rsidR="00422287" w:rsidRDefault="00422287">
      <w:pPr>
        <w:spacing w:after="849" w:line="265" w:lineRule="auto"/>
        <w:ind w:left="385" w:hanging="10"/>
      </w:pPr>
      <w:r>
        <w:rPr>
          <w:rFonts w:ascii="Segoe UI" w:eastAsia="Segoe UI" w:hAnsi="Segoe UI" w:cs="Segoe UI"/>
          <w:color w:val="242424"/>
          <w:sz w:val="14"/>
        </w:rPr>
        <w:t>Never</w:t>
      </w:r>
    </w:p>
    <w:p w14:paraId="64C681B4" w14:textId="77777777" w:rsidR="00422287" w:rsidRDefault="00422287" w:rsidP="00422287">
      <w:pPr>
        <w:numPr>
          <w:ilvl w:val="0"/>
          <w:numId w:val="11"/>
        </w:numPr>
        <w:spacing w:after="0"/>
        <w:ind w:hanging="199"/>
      </w:pPr>
      <w:r>
        <w:rPr>
          <w:rFonts w:ascii="Segoe UI" w:eastAsia="Segoe UI" w:hAnsi="Segoe UI" w:cs="Segoe UI"/>
          <w:color w:val="242424"/>
          <w:sz w:val="17"/>
        </w:rPr>
        <w:t>How often do you consider Coca-Cola products when making beverage purchase decisions?</w:t>
      </w:r>
      <w:r>
        <w:rPr>
          <w:rFonts w:ascii="Segoe UI" w:eastAsia="Segoe UI" w:hAnsi="Segoe UI" w:cs="Segoe UI"/>
          <w:color w:val="AE1515"/>
          <w:sz w:val="17"/>
        </w:rPr>
        <w:t xml:space="preserve"> </w:t>
      </w:r>
    </w:p>
    <w:p w14:paraId="2E6ACBA8" w14:textId="77777777" w:rsidR="00422287" w:rsidRDefault="00422287">
      <w:pPr>
        <w:spacing w:after="214"/>
        <w:ind w:left="350"/>
      </w:pPr>
      <w:r>
        <w:rPr>
          <w:rFonts w:ascii="Segoe UI" w:eastAsia="Segoe UI" w:hAnsi="Segoe UI" w:cs="Segoe UI"/>
          <w:color w:val="AE1515"/>
          <w:sz w:val="17"/>
        </w:rPr>
        <w:t xml:space="preserve">* </w:t>
      </w:r>
    </w:p>
    <w:p w14:paraId="5213A9C5" w14:textId="77777777" w:rsidR="00422287" w:rsidRDefault="00422287">
      <w:pPr>
        <w:spacing w:after="294" w:line="265" w:lineRule="auto"/>
        <w:ind w:left="385" w:hanging="10"/>
      </w:pPr>
      <w:r>
        <w:rPr>
          <w:noProof/>
        </w:rPr>
        <mc:AlternateContent>
          <mc:Choice Requires="wpg">
            <w:drawing>
              <wp:anchor distT="0" distB="0" distL="114300" distR="114300" simplePos="0" relativeHeight="251658242" behindDoc="0" locked="0" layoutInCell="1" allowOverlap="1" wp14:anchorId="1055FE0A" wp14:editId="4DFF72F7">
                <wp:simplePos x="0" y="0"/>
                <wp:positionH relativeFrom="column">
                  <wp:posOffset>238125</wp:posOffset>
                </wp:positionH>
                <wp:positionV relativeFrom="paragraph">
                  <wp:posOffset>-27352</wp:posOffset>
                </wp:positionV>
                <wp:extent cx="120650" cy="1390650"/>
                <wp:effectExtent l="0" t="0" r="0" b="0"/>
                <wp:wrapSquare wrapText="bothSides"/>
                <wp:docPr id="1792" name="Group 1792"/>
                <wp:cNvGraphicFramePr/>
                <a:graphic xmlns:a="http://schemas.openxmlformats.org/drawingml/2006/main">
                  <a:graphicData uri="http://schemas.microsoft.com/office/word/2010/wordprocessingGroup">
                    <wpg:wgp>
                      <wpg:cNvGrpSpPr/>
                      <wpg:grpSpPr>
                        <a:xfrm>
                          <a:off x="0" y="0"/>
                          <a:ext cx="120650" cy="1390650"/>
                          <a:chOff x="0" y="0"/>
                          <a:chExt cx="120650" cy="1390650"/>
                        </a:xfrm>
                      </wpg:grpSpPr>
                      <wps:wsp>
                        <wps:cNvPr id="42" name="Shape 42"/>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45" name="Shape 45"/>
                        <wps:cNvSpPr/>
                        <wps:spPr>
                          <a:xfrm>
                            <a:off x="0" y="3175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48" name="Shape 48"/>
                        <wps:cNvSpPr/>
                        <wps:spPr>
                          <a:xfrm>
                            <a:off x="0" y="634999"/>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51" name="Shape 51"/>
                        <wps:cNvSpPr/>
                        <wps:spPr>
                          <a:xfrm>
                            <a:off x="0" y="9525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54" name="Shape 54"/>
                        <wps:cNvSpPr/>
                        <wps:spPr>
                          <a:xfrm>
                            <a:off x="0" y="12700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17A74CC3" id="Group 1792" o:spid="_x0000_s1026" style="position:absolute;margin-left:18.75pt;margin-top:-2.15pt;width:9.5pt;height:109.5pt;z-index:251662336" coordsize="1206,139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">
                <v:shape id="Shape 42"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" path="m60325,120650v3961,,7884,-386,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8,83410,4592,79751,3076,75979,1932,72094,1159,68209,386,64286,,60325,,56364,,52441,386,48556,1159,44671,1932,40899,3076,37240,4592,33580,6108,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4,56364,120650,60325,120650xe" filled="f" strokecolor="#616161" strokeweight=".5pt">
                  <v:stroke miterlimit="1" joinstyle="miter"/>
                  <v:path arrowok="t" textboxrect="0,0,120650,120650"/>
                </v:shape>
                <v:shape id="Shape 45" o:spid="_x0000_s1028" style="position:absolute;top:317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" path="m60325,120650v3961,,7884,-386,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8,83410,4592,79751,3076,75979,1932,72094,1159,68209,386,64286,,60325,,56364,,52441,386,48556,1159,44671,1932,40899,3076,37240,4592,33580,6108,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4,56364,120650,60325,120650xe" filled="f" strokecolor="#616161" strokeweight=".5pt">
                  <v:stroke miterlimit="1" joinstyle="miter"/>
                  <v:path arrowok="t" textboxrect="0,0,120650,120650"/>
                </v:shape>
                <v:shape id="Shape 48" o:spid="_x0000_s1029" style="position:absolute;top:6349;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" path="m60325,120650v3961,,7884,-386,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8,83410,4592,79751,3076,75979,1932,72094,1159,68209,386,64286,,60325,,56364,,52441,386,48556,1159,44671,1932,40899,3076,37240,4592,33580,6108,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4,56364,120650,60325,120650xe" filled="f" strokecolor="#616161" strokeweight=".5pt">
                  <v:stroke miterlimit="1" joinstyle="miter"/>
                  <v:path arrowok="t" textboxrect="0,0,120650,120650"/>
                </v:shape>
                <v:shape id="Shape 51" o:spid="_x0000_s1030" style="position:absolute;top:952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" path="m60325,120650v3961,,7884,-386,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8,83410,4592,79751,3076,75979,1932,72094,1159,68209,386,64286,,60325,,56364,,52441,386,48556,1159,44671,1932,40899,3076,37240,4592,33580,6108,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4,56364,120650,60325,120650xe" filled="f" strokecolor="#616161" strokeweight=".5pt">
                  <v:stroke miterlimit="1" joinstyle="miter"/>
                  <v:path arrowok="t" textboxrect="0,0,120650,120650"/>
                </v:shape>
                <v:shape id="Shape 54" o:spid="_x0000_s1031" style="position:absolute;top:12700;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" path="m60325,120650v3961,,7884,-386,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8,83410,4592,79751,3076,75979,1932,72094,1159,68209,386,64286,,60325,,56364,,52441,386,48556,1159,44671,1932,40899,3076,37240,4592,33580,6108,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4,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Always</w:t>
      </w:r>
    </w:p>
    <w:p w14:paraId="5764DE2E" w14:textId="77777777" w:rsidR="00422287" w:rsidRDefault="00422287">
      <w:pPr>
        <w:spacing w:after="294" w:line="265" w:lineRule="auto"/>
        <w:ind w:left="385" w:hanging="10"/>
      </w:pPr>
      <w:r>
        <w:rPr>
          <w:rFonts w:ascii="Segoe UI" w:eastAsia="Segoe UI" w:hAnsi="Segoe UI" w:cs="Segoe UI"/>
          <w:color w:val="242424"/>
          <w:sz w:val="14"/>
        </w:rPr>
        <w:t>Frequently</w:t>
      </w:r>
    </w:p>
    <w:p w14:paraId="53AC6EF7" w14:textId="77777777" w:rsidR="00422287" w:rsidRDefault="00422287">
      <w:pPr>
        <w:spacing w:after="294" w:line="265" w:lineRule="auto"/>
        <w:ind w:left="385" w:hanging="10"/>
      </w:pPr>
      <w:r>
        <w:rPr>
          <w:rFonts w:ascii="Segoe UI" w:eastAsia="Segoe UI" w:hAnsi="Segoe UI" w:cs="Segoe UI"/>
          <w:color w:val="242424"/>
          <w:sz w:val="14"/>
        </w:rPr>
        <w:t>Occasionally</w:t>
      </w:r>
    </w:p>
    <w:p w14:paraId="1929D4EC" w14:textId="77777777" w:rsidR="00422287" w:rsidRDefault="00422287">
      <w:pPr>
        <w:spacing w:after="294" w:line="265" w:lineRule="auto"/>
        <w:ind w:left="385" w:hanging="10"/>
      </w:pPr>
      <w:r>
        <w:rPr>
          <w:rFonts w:ascii="Segoe UI" w:eastAsia="Segoe UI" w:hAnsi="Segoe UI" w:cs="Segoe UI"/>
          <w:color w:val="242424"/>
          <w:sz w:val="14"/>
        </w:rPr>
        <w:t>Rarely</w:t>
      </w:r>
    </w:p>
    <w:p w14:paraId="74DA1761" w14:textId="77777777" w:rsidR="00422287" w:rsidRDefault="00422287">
      <w:pPr>
        <w:spacing w:after="294" w:line="265" w:lineRule="auto"/>
        <w:ind w:left="385" w:hanging="10"/>
      </w:pPr>
      <w:r>
        <w:rPr>
          <w:rFonts w:ascii="Segoe UI" w:eastAsia="Segoe UI" w:hAnsi="Segoe UI" w:cs="Segoe UI"/>
          <w:color w:val="242424"/>
          <w:sz w:val="14"/>
        </w:rPr>
        <w:t>Never</w:t>
      </w:r>
    </w:p>
    <w:p w14:paraId="6DBFE689" w14:textId="77777777" w:rsidR="00422287" w:rsidRDefault="00422287" w:rsidP="00422287">
      <w:pPr>
        <w:numPr>
          <w:ilvl w:val="0"/>
          <w:numId w:val="11"/>
        </w:numPr>
        <w:spacing w:after="237" w:line="232" w:lineRule="auto"/>
        <w:ind w:hanging="199"/>
      </w:pPr>
      <w:r>
        <w:rPr>
          <w:rFonts w:ascii="Segoe UI" w:eastAsia="Segoe UI" w:hAnsi="Segoe UI" w:cs="Segoe UI"/>
          <w:color w:val="242424"/>
          <w:sz w:val="17"/>
        </w:rPr>
        <w:t>How satisfied are you with the taste of Coca-Cola products?</w:t>
      </w:r>
      <w:r>
        <w:rPr>
          <w:rFonts w:ascii="Segoe UI" w:eastAsia="Segoe UI" w:hAnsi="Segoe UI" w:cs="Segoe UI"/>
          <w:color w:val="AE1515"/>
          <w:sz w:val="17"/>
        </w:rPr>
        <w:t xml:space="preserve"> * </w:t>
      </w:r>
    </w:p>
    <w:p w14:paraId="75FC112C" w14:textId="77777777" w:rsidR="00422287" w:rsidRDefault="00422287">
      <w:pPr>
        <w:spacing w:after="294" w:line="265" w:lineRule="auto"/>
        <w:ind w:left="385" w:hanging="10"/>
      </w:pPr>
      <w:r>
        <w:rPr>
          <w:noProof/>
        </w:rPr>
        <mc:AlternateContent>
          <mc:Choice Requires="wpg">
            <w:drawing>
              <wp:anchor distT="0" distB="0" distL="114300" distR="114300" simplePos="0" relativeHeight="251658243" behindDoc="0" locked="0" layoutInCell="1" allowOverlap="1" wp14:anchorId="5BEA4372" wp14:editId="452A64D3">
                <wp:simplePos x="0" y="0"/>
                <wp:positionH relativeFrom="column">
                  <wp:posOffset>238125</wp:posOffset>
                </wp:positionH>
                <wp:positionV relativeFrom="paragraph">
                  <wp:posOffset>-27353</wp:posOffset>
                </wp:positionV>
                <wp:extent cx="120650" cy="1390651"/>
                <wp:effectExtent l="0" t="0" r="0" b="0"/>
                <wp:wrapSquare wrapText="bothSides"/>
                <wp:docPr id="1926" name="Group 1926"/>
                <wp:cNvGraphicFramePr/>
                <a:graphic xmlns:a="http://schemas.openxmlformats.org/drawingml/2006/main">
                  <a:graphicData uri="http://schemas.microsoft.com/office/word/2010/wordprocessingGroup">
                    <wpg:wgp>
                      <wpg:cNvGrpSpPr/>
                      <wpg:grpSpPr>
                        <a:xfrm>
                          <a:off x="0" y="0"/>
                          <a:ext cx="120650" cy="1390651"/>
                          <a:chOff x="0" y="0"/>
                          <a:chExt cx="120650" cy="1390651"/>
                        </a:xfrm>
                      </wpg:grpSpPr>
                      <wps:wsp>
                        <wps:cNvPr id="65" name="Shape 65"/>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68" name="Shape 68"/>
                        <wps:cNvSpPr/>
                        <wps:spPr>
                          <a:xfrm>
                            <a:off x="0" y="317501"/>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71" name="Shape 71"/>
                        <wps:cNvSpPr/>
                        <wps:spPr>
                          <a:xfrm>
                            <a:off x="0" y="635001"/>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74" name="Shape 74"/>
                        <wps:cNvSpPr/>
                        <wps:spPr>
                          <a:xfrm>
                            <a:off x="0" y="952501"/>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77" name="Shape 77"/>
                        <wps:cNvSpPr/>
                        <wps:spPr>
                          <a:xfrm>
                            <a:off x="0" y="1270001"/>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3CEAC0FF" id="Group 1926" o:spid="_x0000_s1026" style="position:absolute;margin-left:18.75pt;margin-top:-2.15pt;width:9.5pt;height:109.5pt;z-index:251663360" coordsize="1206,139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">
                <v:shape id="Shape 65"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68" o:spid="_x0000_s1028" style="position:absolute;top:317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71" o:spid="_x0000_s1029" style="position:absolute;top:6350;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74" o:spid="_x0000_s1030" style="position:absolute;top:952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77" o:spid="_x0000_s1031" style="position:absolute;top:12700;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Very satisfied</w:t>
      </w:r>
    </w:p>
    <w:p w14:paraId="622BCB7B" w14:textId="77777777" w:rsidR="00422287" w:rsidRDefault="00422287">
      <w:pPr>
        <w:spacing w:after="294" w:line="265" w:lineRule="auto"/>
        <w:ind w:left="385" w:hanging="10"/>
      </w:pPr>
      <w:r>
        <w:rPr>
          <w:rFonts w:ascii="Segoe UI" w:eastAsia="Segoe UI" w:hAnsi="Segoe UI" w:cs="Segoe UI"/>
          <w:color w:val="242424"/>
          <w:sz w:val="14"/>
        </w:rPr>
        <w:t>Satisfied</w:t>
      </w:r>
    </w:p>
    <w:p w14:paraId="452A0952" w14:textId="77777777" w:rsidR="00422287" w:rsidRDefault="00422287">
      <w:pPr>
        <w:spacing w:after="294" w:line="265" w:lineRule="auto"/>
        <w:ind w:left="385" w:hanging="10"/>
      </w:pPr>
      <w:r>
        <w:rPr>
          <w:rFonts w:ascii="Segoe UI" w:eastAsia="Segoe UI" w:hAnsi="Segoe UI" w:cs="Segoe UI"/>
          <w:color w:val="242424"/>
          <w:sz w:val="14"/>
        </w:rPr>
        <w:t>Neutral</w:t>
      </w:r>
    </w:p>
    <w:p w14:paraId="78B46E3F" w14:textId="77777777" w:rsidR="00422287" w:rsidRDefault="00422287">
      <w:pPr>
        <w:spacing w:after="294" w:line="265" w:lineRule="auto"/>
        <w:ind w:left="385" w:hanging="10"/>
      </w:pPr>
      <w:r>
        <w:rPr>
          <w:rFonts w:ascii="Segoe UI" w:eastAsia="Segoe UI" w:hAnsi="Segoe UI" w:cs="Segoe UI"/>
          <w:color w:val="242424"/>
          <w:sz w:val="14"/>
        </w:rPr>
        <w:t>Dissatisfied</w:t>
      </w:r>
    </w:p>
    <w:p w14:paraId="271E8F84" w14:textId="11B30D3F" w:rsidR="006B5430" w:rsidRPr="006B5430" w:rsidRDefault="00422287" w:rsidP="006B5430">
      <w:pPr>
        <w:spacing w:after="849" w:line="265" w:lineRule="auto"/>
        <w:ind w:left="385" w:hanging="10"/>
        <w:rPr>
          <w:rFonts w:ascii="Segoe UI" w:eastAsia="Segoe UI" w:hAnsi="Segoe UI" w:cs="Segoe UI"/>
          <w:color w:val="242424"/>
          <w:sz w:val="14"/>
        </w:rPr>
      </w:pPr>
      <w:r>
        <w:rPr>
          <w:rFonts w:ascii="Segoe UI" w:eastAsia="Segoe UI" w:hAnsi="Segoe UI" w:cs="Segoe UI"/>
          <w:color w:val="242424"/>
          <w:sz w:val="14"/>
        </w:rPr>
        <w:t>Very dissatisfied</w:t>
      </w:r>
    </w:p>
    <w:p w14:paraId="50799628" w14:textId="77777777" w:rsidR="00422287" w:rsidRDefault="00422287" w:rsidP="00422287">
      <w:pPr>
        <w:numPr>
          <w:ilvl w:val="0"/>
          <w:numId w:val="11"/>
        </w:numPr>
        <w:spacing w:after="237" w:line="232" w:lineRule="auto"/>
        <w:ind w:hanging="199"/>
      </w:pPr>
      <w:r>
        <w:rPr>
          <w:rFonts w:ascii="Segoe UI" w:eastAsia="Segoe UI" w:hAnsi="Segoe UI" w:cs="Segoe UI"/>
          <w:color w:val="242424"/>
          <w:sz w:val="17"/>
        </w:rPr>
        <w:t>Have you ever signed up to receive promotional emails or newsletters from Coca-Cola regarding their products or campaigns?</w:t>
      </w:r>
      <w:r>
        <w:rPr>
          <w:rFonts w:ascii="Segoe UI" w:eastAsia="Segoe UI" w:hAnsi="Segoe UI" w:cs="Segoe UI"/>
          <w:color w:val="AE1515"/>
          <w:sz w:val="17"/>
        </w:rPr>
        <w:t xml:space="preserve"> * </w:t>
      </w:r>
    </w:p>
    <w:p w14:paraId="63826DD2" w14:textId="77777777" w:rsidR="00422287" w:rsidRDefault="00422287">
      <w:pPr>
        <w:spacing w:after="294" w:line="265" w:lineRule="auto"/>
        <w:ind w:left="385" w:hanging="10"/>
      </w:pPr>
      <w:r>
        <w:rPr>
          <w:noProof/>
        </w:rPr>
        <mc:AlternateContent>
          <mc:Choice Requires="wpg">
            <w:drawing>
              <wp:anchor distT="0" distB="0" distL="114300" distR="114300" simplePos="0" relativeHeight="251658244" behindDoc="0" locked="0" layoutInCell="1" allowOverlap="1" wp14:anchorId="066AC886" wp14:editId="499B764D">
                <wp:simplePos x="0" y="0"/>
                <wp:positionH relativeFrom="column">
                  <wp:posOffset>238125</wp:posOffset>
                </wp:positionH>
                <wp:positionV relativeFrom="paragraph">
                  <wp:posOffset>-27352</wp:posOffset>
                </wp:positionV>
                <wp:extent cx="120650" cy="438152"/>
                <wp:effectExtent l="0" t="0" r="0" b="0"/>
                <wp:wrapSquare wrapText="bothSides"/>
                <wp:docPr id="1927" name="Group 1927"/>
                <wp:cNvGraphicFramePr/>
                <a:graphic xmlns:a="http://schemas.openxmlformats.org/drawingml/2006/main">
                  <a:graphicData uri="http://schemas.microsoft.com/office/word/2010/wordprocessingGroup">
                    <wpg:wgp>
                      <wpg:cNvGrpSpPr/>
                      <wpg:grpSpPr>
                        <a:xfrm>
                          <a:off x="0" y="0"/>
                          <a:ext cx="120650" cy="438152"/>
                          <a:chOff x="0" y="0"/>
                          <a:chExt cx="120650" cy="438152"/>
                        </a:xfrm>
                      </wpg:grpSpPr>
                      <wps:wsp>
                        <wps:cNvPr id="85" name="Shape 85"/>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88" name="Shape 88"/>
                        <wps:cNvSpPr/>
                        <wps:spPr>
                          <a:xfrm>
                            <a:off x="0" y="317502"/>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7E34B8D7" id="Group 1927" o:spid="_x0000_s1026" style="position:absolute;margin-left:18.75pt;margin-top:-2.15pt;width:9.5pt;height:34.5pt;z-index:251664384" coordsize="120650,4381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">
                <v:shape id="Shape 85"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88" o:spid="_x0000_s1028" style="position:absolute;top:317502;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Yes</w:t>
      </w:r>
    </w:p>
    <w:p w14:paraId="1DBC03B5" w14:textId="77777777" w:rsidR="00422287" w:rsidRDefault="00422287">
      <w:pPr>
        <w:spacing w:after="834" w:line="265" w:lineRule="auto"/>
        <w:ind w:left="385" w:hanging="10"/>
      </w:pPr>
      <w:r>
        <w:rPr>
          <w:rFonts w:ascii="Segoe UI" w:eastAsia="Segoe UI" w:hAnsi="Segoe UI" w:cs="Segoe UI"/>
          <w:color w:val="242424"/>
          <w:sz w:val="14"/>
        </w:rPr>
        <w:t>No</w:t>
      </w:r>
    </w:p>
    <w:p w14:paraId="50E6F83E" w14:textId="77777777" w:rsidR="00422287" w:rsidRDefault="00422287" w:rsidP="00422287">
      <w:pPr>
        <w:numPr>
          <w:ilvl w:val="0"/>
          <w:numId w:val="11"/>
        </w:numPr>
        <w:spacing w:after="30" w:line="232" w:lineRule="auto"/>
        <w:ind w:hanging="199"/>
      </w:pPr>
      <w:r>
        <w:rPr>
          <w:rFonts w:ascii="Segoe UI" w:eastAsia="Segoe UI" w:hAnsi="Segoe UI" w:cs="Segoe UI"/>
          <w:color w:val="242424"/>
          <w:sz w:val="17"/>
        </w:rPr>
        <w:lastRenderedPageBreak/>
        <w:t>Do you follow Coca-Cola's official social media accounts on platforms? If 'Yes' which, are they.</w:t>
      </w:r>
      <w:r>
        <w:rPr>
          <w:rFonts w:ascii="Segoe UI" w:eastAsia="Segoe UI" w:hAnsi="Segoe UI" w:cs="Segoe UI"/>
          <w:color w:val="AE1515"/>
          <w:sz w:val="17"/>
        </w:rPr>
        <w:t xml:space="preserve"> * </w:t>
      </w:r>
    </w:p>
    <w:p w14:paraId="47CE32EC" w14:textId="77777777" w:rsidR="00422287" w:rsidRDefault="00422287">
      <w:pPr>
        <w:spacing w:after="244" w:line="265" w:lineRule="auto"/>
        <w:ind w:left="385" w:hanging="10"/>
      </w:pPr>
      <w:r>
        <w:rPr>
          <w:rFonts w:ascii="Segoe UI" w:eastAsia="Segoe UI" w:hAnsi="Segoe UI" w:cs="Segoe UI"/>
          <w:color w:val="242424"/>
          <w:sz w:val="14"/>
        </w:rPr>
        <w:t>You can choose more than one option.</w:t>
      </w:r>
    </w:p>
    <w:p w14:paraId="4C845DC0" w14:textId="0E5E8D5E" w:rsidR="00422287" w:rsidRDefault="00422287">
      <w:pPr>
        <w:spacing w:after="294" w:line="265" w:lineRule="auto"/>
        <w:ind w:left="385" w:hanging="10"/>
      </w:pPr>
      <w:r>
        <w:rPr>
          <w:noProof/>
        </w:rPr>
        <mc:AlternateContent>
          <mc:Choice Requires="wpg">
            <w:drawing>
              <wp:anchor distT="0" distB="0" distL="114300" distR="114300" simplePos="0" relativeHeight="251658246" behindDoc="0" locked="0" layoutInCell="1" allowOverlap="1" wp14:anchorId="153F5D16" wp14:editId="0B99DA72">
                <wp:simplePos x="0" y="0"/>
                <wp:positionH relativeFrom="column">
                  <wp:posOffset>238125</wp:posOffset>
                </wp:positionH>
                <wp:positionV relativeFrom="paragraph">
                  <wp:posOffset>-27352</wp:posOffset>
                </wp:positionV>
                <wp:extent cx="120650" cy="1390651"/>
                <wp:effectExtent l="0" t="0" r="0" b="0"/>
                <wp:wrapSquare wrapText="bothSides"/>
                <wp:docPr id="1928" name="Group 1928"/>
                <wp:cNvGraphicFramePr/>
                <a:graphic xmlns:a="http://schemas.openxmlformats.org/drawingml/2006/main">
                  <a:graphicData uri="http://schemas.microsoft.com/office/word/2010/wordprocessingGroup">
                    <wpg:wgp>
                      <wpg:cNvGrpSpPr/>
                      <wpg:grpSpPr>
                        <a:xfrm>
                          <a:off x="0" y="0"/>
                          <a:ext cx="120650" cy="1390651"/>
                          <a:chOff x="0" y="0"/>
                          <a:chExt cx="120650" cy="1390651"/>
                        </a:xfrm>
                      </wpg:grpSpPr>
                      <wps:wsp>
                        <wps:cNvPr id="98" name="Shape 98"/>
                        <wps:cNvSpPr/>
                        <wps:spPr>
                          <a:xfrm>
                            <a:off x="0" y="0"/>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01" name="Shape 101"/>
                        <wps:cNvSpPr/>
                        <wps:spPr>
                          <a:xfrm>
                            <a:off x="0" y="317501"/>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04" name="Shape 104"/>
                        <wps:cNvSpPr/>
                        <wps:spPr>
                          <a:xfrm>
                            <a:off x="0" y="635000"/>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07" name="Shape 107"/>
                        <wps:cNvSpPr/>
                        <wps:spPr>
                          <a:xfrm>
                            <a:off x="0" y="952500"/>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10" name="Shape 110"/>
                        <wps:cNvSpPr/>
                        <wps:spPr>
                          <a:xfrm>
                            <a:off x="0" y="1270001"/>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06E6EB24" id="Group 1928" o:spid="_x0000_s1026" style="position:absolute;margin-left:18.75pt;margin-top:-2.15pt;width:9.5pt;height:109.5pt;z-index:251666432" coordsize="1206,139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">
                <v:shape id="Shape 98"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101" o:spid="_x0000_s1028" style="position:absolute;top:317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104" o:spid="_x0000_s1029" style="position:absolute;top:6350;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107" o:spid="_x0000_s1030" style="position:absolute;top:952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110" o:spid="_x0000_s1031" style="position:absolute;top:12700;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Instagram</w:t>
      </w:r>
    </w:p>
    <w:p w14:paraId="0D0D7CAC" w14:textId="77777777" w:rsidR="00422287" w:rsidRDefault="00422287">
      <w:pPr>
        <w:spacing w:after="294" w:line="265" w:lineRule="auto"/>
        <w:ind w:left="385" w:hanging="10"/>
      </w:pPr>
      <w:r>
        <w:rPr>
          <w:rFonts w:ascii="Segoe UI" w:eastAsia="Segoe UI" w:hAnsi="Segoe UI" w:cs="Segoe UI"/>
          <w:color w:val="242424"/>
          <w:sz w:val="14"/>
        </w:rPr>
        <w:t>Facebook</w:t>
      </w:r>
    </w:p>
    <w:p w14:paraId="597497DE" w14:textId="77777777" w:rsidR="00422287" w:rsidRDefault="00422287">
      <w:pPr>
        <w:spacing w:after="294" w:line="265" w:lineRule="auto"/>
        <w:ind w:left="385" w:hanging="10"/>
      </w:pPr>
      <w:r>
        <w:rPr>
          <w:rFonts w:ascii="Segoe UI" w:eastAsia="Segoe UI" w:hAnsi="Segoe UI" w:cs="Segoe UI"/>
          <w:color w:val="242424"/>
          <w:sz w:val="14"/>
        </w:rPr>
        <w:t>Twitter</w:t>
      </w:r>
    </w:p>
    <w:p w14:paraId="68F30121" w14:textId="77777777" w:rsidR="00422287" w:rsidRDefault="00422287">
      <w:pPr>
        <w:spacing w:after="294" w:line="265" w:lineRule="auto"/>
        <w:ind w:left="385" w:hanging="10"/>
      </w:pPr>
      <w:r>
        <w:rPr>
          <w:rFonts w:ascii="Segoe UI" w:eastAsia="Segoe UI" w:hAnsi="Segoe UI" w:cs="Segoe UI"/>
          <w:color w:val="242424"/>
          <w:sz w:val="14"/>
        </w:rPr>
        <w:t>TikTok</w:t>
      </w:r>
    </w:p>
    <w:p w14:paraId="4D7F34E4" w14:textId="77777777" w:rsidR="00422287" w:rsidRDefault="00422287">
      <w:pPr>
        <w:spacing w:after="849" w:line="265" w:lineRule="auto"/>
        <w:ind w:left="385" w:hanging="10"/>
      </w:pPr>
      <w:r>
        <w:rPr>
          <w:rFonts w:ascii="Segoe UI" w:eastAsia="Segoe UI" w:hAnsi="Segoe UI" w:cs="Segoe UI"/>
          <w:color w:val="242424"/>
          <w:sz w:val="14"/>
        </w:rPr>
        <w:t>None</w:t>
      </w:r>
    </w:p>
    <w:p w14:paraId="241CE9DE" w14:textId="77777777" w:rsidR="00422287" w:rsidRDefault="00422287" w:rsidP="00422287">
      <w:pPr>
        <w:numPr>
          <w:ilvl w:val="0"/>
          <w:numId w:val="11"/>
        </w:numPr>
        <w:spacing w:after="237" w:line="232" w:lineRule="auto"/>
        <w:ind w:hanging="199"/>
      </w:pPr>
      <w:r>
        <w:rPr>
          <w:rFonts w:ascii="Segoe UI" w:eastAsia="Segoe UI" w:hAnsi="Segoe UI" w:cs="Segoe UI"/>
          <w:color w:val="242424"/>
          <w:sz w:val="17"/>
        </w:rPr>
        <w:t>How often do you engage with Coca-Cola's social media content (e.g., liking, sharing, commenting)?</w:t>
      </w:r>
      <w:r>
        <w:rPr>
          <w:rFonts w:ascii="Segoe UI" w:eastAsia="Segoe UI" w:hAnsi="Segoe UI" w:cs="Segoe UI"/>
          <w:color w:val="AE1515"/>
          <w:sz w:val="17"/>
        </w:rPr>
        <w:t xml:space="preserve"> * </w:t>
      </w:r>
    </w:p>
    <w:p w14:paraId="0444B7BA" w14:textId="77777777" w:rsidR="00422287" w:rsidRDefault="00422287">
      <w:pPr>
        <w:spacing w:after="294" w:line="265" w:lineRule="auto"/>
        <w:ind w:left="385" w:hanging="10"/>
      </w:pPr>
      <w:r>
        <w:rPr>
          <w:noProof/>
        </w:rPr>
        <mc:AlternateContent>
          <mc:Choice Requires="wpg">
            <w:drawing>
              <wp:anchor distT="0" distB="0" distL="114300" distR="114300" simplePos="0" relativeHeight="251658247" behindDoc="0" locked="0" layoutInCell="1" allowOverlap="1" wp14:anchorId="2AD80242" wp14:editId="3BDB5905">
                <wp:simplePos x="0" y="0"/>
                <wp:positionH relativeFrom="column">
                  <wp:posOffset>238125</wp:posOffset>
                </wp:positionH>
                <wp:positionV relativeFrom="paragraph">
                  <wp:posOffset>-27351</wp:posOffset>
                </wp:positionV>
                <wp:extent cx="120650" cy="1390650"/>
                <wp:effectExtent l="0" t="0" r="0" b="0"/>
                <wp:wrapSquare wrapText="bothSides"/>
                <wp:docPr id="1929" name="Group 1929"/>
                <wp:cNvGraphicFramePr/>
                <a:graphic xmlns:a="http://schemas.openxmlformats.org/drawingml/2006/main">
                  <a:graphicData uri="http://schemas.microsoft.com/office/word/2010/wordprocessingGroup">
                    <wpg:wgp>
                      <wpg:cNvGrpSpPr/>
                      <wpg:grpSpPr>
                        <a:xfrm>
                          <a:off x="0" y="0"/>
                          <a:ext cx="120650" cy="1390650"/>
                          <a:chOff x="0" y="0"/>
                          <a:chExt cx="120650" cy="1390650"/>
                        </a:xfrm>
                      </wpg:grpSpPr>
                      <wps:wsp>
                        <wps:cNvPr id="122" name="Shape 122"/>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25" name="Shape 125"/>
                        <wps:cNvSpPr/>
                        <wps:spPr>
                          <a:xfrm>
                            <a:off x="0" y="3175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28" name="Shape 128"/>
                        <wps:cNvSpPr/>
                        <wps:spPr>
                          <a:xfrm>
                            <a:off x="0" y="634999"/>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31" name="Shape 131"/>
                        <wps:cNvSpPr/>
                        <wps:spPr>
                          <a:xfrm>
                            <a:off x="0" y="9525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34" name="Shape 134"/>
                        <wps:cNvSpPr/>
                        <wps:spPr>
                          <a:xfrm>
                            <a:off x="0" y="12700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19C6AA02" id="Group 1929" o:spid="_x0000_s1026" style="position:absolute;margin-left:18.75pt;margin-top:-2.15pt;width:9.5pt;height:109.5pt;z-index:251667456" coordsize="1206,139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">
                <v:shape id="Shape 122"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" path="m60325,120650v3961,,7884,-386,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8,83410,4592,79751,3076,75979,1932,72094,1159,68209,386,64286,,60325,,56364,,52441,386,48556,1159,44671,1932,40899,3076,37240,4592,33580,6108,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4,56364,120650,60325,120650xe" filled="f" strokecolor="#616161" strokeweight=".5pt">
                  <v:stroke miterlimit="1" joinstyle="miter"/>
                  <v:path arrowok="t" textboxrect="0,0,120650,120650"/>
                </v:shape>
                <v:shape id="Shape 125" o:spid="_x0000_s1028" style="position:absolute;top:317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" path="m60325,120650v3961,,7884,-386,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8,83410,4592,79751,3076,75979,1932,72094,1159,68209,386,64286,,60325,,56364,,52441,386,48556,1159,44671,1932,40899,3076,37240,4592,33580,6108,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4,56364,120650,60325,120650xe" filled="f" strokecolor="#616161" strokeweight=".5pt">
                  <v:stroke miterlimit="1" joinstyle="miter"/>
                  <v:path arrowok="t" textboxrect="0,0,120650,120650"/>
                </v:shape>
                <v:shape id="Shape 128" o:spid="_x0000_s1029" style="position:absolute;top:6349;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" path="m60325,120650v3961,,7884,-386,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8,83410,4592,79751,3076,75979,1932,72094,1159,68209,386,64286,,60325,,56364,,52441,386,48556,1159,44671,1932,40899,3076,37240,4592,33580,6108,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4,56364,120650,60325,120650xe" filled="f" strokecolor="#616161" strokeweight=".5pt">
                  <v:stroke miterlimit="1" joinstyle="miter"/>
                  <v:path arrowok="t" textboxrect="0,0,120650,120650"/>
                </v:shape>
                <v:shape id="Shape 131" o:spid="_x0000_s1030" style="position:absolute;top:952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" path="m60325,120650v3961,,7884,-386,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8,83410,4592,79751,3076,75979,1932,72094,1159,68209,386,64286,,60325,,56364,,52441,386,48556,1159,44671,1932,40899,3076,37240,4592,33580,6108,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4,56364,120650,60325,120650xe" filled="f" strokecolor="#616161" strokeweight=".5pt">
                  <v:stroke miterlimit="1" joinstyle="miter"/>
                  <v:path arrowok="t" textboxrect="0,0,120650,120650"/>
                </v:shape>
                <v:shape id="Shape 134" o:spid="_x0000_s1031" style="position:absolute;top:12700;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" path="m60325,120650v3961,,7884,-386,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8,83410,4592,79751,3076,75979,1932,72094,1159,68209,386,64286,,60325,,56364,,52441,386,48556,1159,44671,1932,40899,3076,37240,4592,33580,6108,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4,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Daily</w:t>
      </w:r>
    </w:p>
    <w:p w14:paraId="5B491863" w14:textId="77777777" w:rsidR="00422287" w:rsidRDefault="00422287">
      <w:pPr>
        <w:spacing w:after="294" w:line="265" w:lineRule="auto"/>
        <w:ind w:left="385" w:hanging="10"/>
      </w:pPr>
      <w:r>
        <w:rPr>
          <w:rFonts w:ascii="Segoe UI" w:eastAsia="Segoe UI" w:hAnsi="Segoe UI" w:cs="Segoe UI"/>
          <w:color w:val="242424"/>
          <w:sz w:val="14"/>
        </w:rPr>
        <w:t>Weekly</w:t>
      </w:r>
    </w:p>
    <w:p w14:paraId="1E396230" w14:textId="77777777" w:rsidR="00422287" w:rsidRDefault="00422287">
      <w:pPr>
        <w:spacing w:after="294" w:line="265" w:lineRule="auto"/>
        <w:ind w:left="385" w:hanging="10"/>
      </w:pPr>
      <w:r>
        <w:rPr>
          <w:rFonts w:ascii="Segoe UI" w:eastAsia="Segoe UI" w:hAnsi="Segoe UI" w:cs="Segoe UI"/>
          <w:color w:val="242424"/>
          <w:sz w:val="14"/>
        </w:rPr>
        <w:t>Monthly</w:t>
      </w:r>
    </w:p>
    <w:p w14:paraId="1A788536" w14:textId="77777777" w:rsidR="00422287" w:rsidRDefault="00422287">
      <w:pPr>
        <w:spacing w:after="294" w:line="265" w:lineRule="auto"/>
        <w:ind w:left="385" w:hanging="10"/>
      </w:pPr>
      <w:r>
        <w:rPr>
          <w:rFonts w:ascii="Segoe UI" w:eastAsia="Segoe UI" w:hAnsi="Segoe UI" w:cs="Segoe UI"/>
          <w:color w:val="242424"/>
          <w:sz w:val="14"/>
        </w:rPr>
        <w:t>Occasionally</w:t>
      </w:r>
    </w:p>
    <w:p w14:paraId="1C9B1DD2" w14:textId="77777777" w:rsidR="00422287" w:rsidRDefault="00422287">
      <w:pPr>
        <w:spacing w:after="849" w:line="265" w:lineRule="auto"/>
        <w:ind w:left="385" w:hanging="10"/>
      </w:pPr>
      <w:r>
        <w:rPr>
          <w:rFonts w:ascii="Segoe UI" w:eastAsia="Segoe UI" w:hAnsi="Segoe UI" w:cs="Segoe UI"/>
          <w:color w:val="242424"/>
          <w:sz w:val="14"/>
        </w:rPr>
        <w:t>Never</w:t>
      </w:r>
    </w:p>
    <w:p w14:paraId="05D3B36C" w14:textId="77777777" w:rsidR="00422287" w:rsidRDefault="00422287" w:rsidP="00422287">
      <w:pPr>
        <w:numPr>
          <w:ilvl w:val="0"/>
          <w:numId w:val="11"/>
        </w:numPr>
        <w:spacing w:after="30" w:line="232" w:lineRule="auto"/>
        <w:ind w:hanging="199"/>
      </w:pPr>
      <w:r>
        <w:rPr>
          <w:rFonts w:ascii="Segoe UI" w:eastAsia="Segoe UI" w:hAnsi="Segoe UI" w:cs="Segoe UI"/>
          <w:color w:val="242424"/>
          <w:sz w:val="17"/>
        </w:rPr>
        <w:t xml:space="preserve">Do you believe Coca-Cola effectively communicates its brand message through its marketing campaigns targeting university students? </w:t>
      </w:r>
      <w:r>
        <w:rPr>
          <w:rFonts w:ascii="Segoe UI" w:eastAsia="Segoe UI" w:hAnsi="Segoe UI" w:cs="Segoe UI"/>
          <w:color w:val="AE1515"/>
          <w:sz w:val="17"/>
        </w:rPr>
        <w:t xml:space="preserve"> * </w:t>
      </w:r>
    </w:p>
    <w:p w14:paraId="2596D734" w14:textId="38AF99E7" w:rsidR="00422287" w:rsidRDefault="0014553C">
      <w:pPr>
        <w:spacing w:after="294" w:line="265" w:lineRule="auto"/>
        <w:ind w:left="385" w:hanging="10"/>
        <w:rPr>
          <w:rFonts w:ascii="Segoe UI" w:eastAsia="Segoe UI" w:hAnsi="Segoe UI" w:cs="Segoe UI"/>
          <w:color w:val="242424"/>
          <w:sz w:val="14"/>
        </w:rPr>
      </w:pPr>
      <w:r>
        <w:rPr>
          <w:noProof/>
        </w:rPr>
        <mc:AlternateContent>
          <mc:Choice Requires="wpg">
            <w:drawing>
              <wp:anchor distT="0" distB="0" distL="114300" distR="114300" simplePos="0" relativeHeight="251658245" behindDoc="0" locked="0" layoutInCell="1" allowOverlap="1" wp14:anchorId="6C163599" wp14:editId="55813E31">
                <wp:simplePos x="0" y="0"/>
                <wp:positionH relativeFrom="page">
                  <wp:posOffset>1031875</wp:posOffset>
                </wp:positionH>
                <wp:positionV relativeFrom="page">
                  <wp:posOffset>6206490</wp:posOffset>
                </wp:positionV>
                <wp:extent cx="4610100" cy="247650"/>
                <wp:effectExtent l="0" t="0" r="0" b="0"/>
                <wp:wrapTopAndBottom/>
                <wp:docPr id="1930" name="Group 1930"/>
                <wp:cNvGraphicFramePr/>
                <a:graphic xmlns:a="http://schemas.openxmlformats.org/drawingml/2006/main">
                  <a:graphicData uri="http://schemas.microsoft.com/office/word/2010/wordprocessingGroup">
                    <wpg:wgp>
                      <wpg:cNvGrpSpPr/>
                      <wpg:grpSpPr>
                        <a:xfrm>
                          <a:off x="0" y="0"/>
                          <a:ext cx="4610100" cy="247650"/>
                          <a:chOff x="0" y="0"/>
                          <a:chExt cx="4610100" cy="247650"/>
                        </a:xfrm>
                      </wpg:grpSpPr>
                      <wps:wsp>
                        <wps:cNvPr id="149" name="Shape 149"/>
                        <wps:cNvSpPr/>
                        <wps:spPr>
                          <a:xfrm>
                            <a:off x="0" y="0"/>
                            <a:ext cx="431800" cy="247650"/>
                          </a:xfrm>
                          <a:custGeom>
                            <a:avLst/>
                            <a:gdLst/>
                            <a:ahLst/>
                            <a:cxnLst/>
                            <a:rect l="0" t="0" r="0" b="0"/>
                            <a:pathLst>
                              <a:path w="431800" h="247650">
                                <a:moveTo>
                                  <a:pt x="0" y="225425"/>
                                </a:moveTo>
                                <a:lnTo>
                                  <a:pt x="0" y="22225"/>
                                </a:lnTo>
                                <a:cubicBezTo>
                                  <a:pt x="0" y="19278"/>
                                  <a:pt x="564" y="16442"/>
                                  <a:pt x="1692" y="13720"/>
                                </a:cubicBezTo>
                                <a:cubicBezTo>
                                  <a:pt x="2820" y="10995"/>
                                  <a:pt x="4426" y="8590"/>
                                  <a:pt x="6510" y="6508"/>
                                </a:cubicBezTo>
                                <a:cubicBezTo>
                                  <a:pt x="8593" y="4425"/>
                                  <a:pt x="10997" y="2818"/>
                                  <a:pt x="13720" y="1690"/>
                                </a:cubicBezTo>
                                <a:cubicBezTo>
                                  <a:pt x="16443" y="563"/>
                                  <a:pt x="19278" y="0"/>
                                  <a:pt x="22225" y="0"/>
                                </a:cubicBezTo>
                                <a:lnTo>
                                  <a:pt x="409575" y="0"/>
                                </a:lnTo>
                                <a:cubicBezTo>
                                  <a:pt x="412522" y="0"/>
                                  <a:pt x="415357" y="563"/>
                                  <a:pt x="418080" y="1690"/>
                                </a:cubicBezTo>
                                <a:cubicBezTo>
                                  <a:pt x="420803" y="2818"/>
                                  <a:pt x="423206" y="4425"/>
                                  <a:pt x="425291" y="6508"/>
                                </a:cubicBezTo>
                                <a:cubicBezTo>
                                  <a:pt x="427374" y="8590"/>
                                  <a:pt x="428980" y="10995"/>
                                  <a:pt x="430108" y="13719"/>
                                </a:cubicBezTo>
                                <a:cubicBezTo>
                                  <a:pt x="431236" y="16442"/>
                                  <a:pt x="431800" y="19278"/>
                                  <a:pt x="431800" y="22225"/>
                                </a:cubicBezTo>
                                <a:lnTo>
                                  <a:pt x="431800" y="225425"/>
                                </a:lnTo>
                                <a:cubicBezTo>
                                  <a:pt x="431800" y="228369"/>
                                  <a:pt x="431236" y="231203"/>
                                  <a:pt x="430108" y="233927"/>
                                </a:cubicBezTo>
                                <a:cubicBezTo>
                                  <a:pt x="428980" y="236649"/>
                                  <a:pt x="427374" y="239054"/>
                                  <a:pt x="425291" y="241139"/>
                                </a:cubicBezTo>
                                <a:cubicBezTo>
                                  <a:pt x="423206" y="243221"/>
                                  <a:pt x="420803" y="244827"/>
                                  <a:pt x="418080" y="245956"/>
                                </a:cubicBezTo>
                                <a:cubicBezTo>
                                  <a:pt x="415357" y="247084"/>
                                  <a:pt x="412522" y="247648"/>
                                  <a:pt x="409575" y="247650"/>
                                </a:cubicBezTo>
                                <a:lnTo>
                                  <a:pt x="22225" y="247650"/>
                                </a:lnTo>
                                <a:cubicBezTo>
                                  <a:pt x="19278" y="247648"/>
                                  <a:pt x="16443" y="247084"/>
                                  <a:pt x="13720" y="245956"/>
                                </a:cubicBezTo>
                                <a:cubicBezTo>
                                  <a:pt x="10997" y="244827"/>
                                  <a:pt x="8593" y="243221"/>
                                  <a:pt x="6510" y="241139"/>
                                </a:cubicBezTo>
                                <a:cubicBezTo>
                                  <a:pt x="4426" y="239054"/>
                                  <a:pt x="2820" y="236649"/>
                                  <a:pt x="1692" y="233927"/>
                                </a:cubicBezTo>
                                <a:cubicBezTo>
                                  <a:pt x="564" y="231203"/>
                                  <a:pt x="0" y="228369"/>
                                  <a:pt x="0" y="225425"/>
                                </a:cubicBezTo>
                                <a:close/>
                              </a:path>
                            </a:pathLst>
                          </a:custGeom>
                          <a:ln w="6350" cap="flat">
                            <a:miter lim="100000"/>
                          </a:ln>
                        </wps:spPr>
                        <wps:style>
                          <a:lnRef idx="1">
                            <a:srgbClr val="BDBDBD"/>
                          </a:lnRef>
                          <a:fillRef idx="0">
                            <a:srgbClr val="000000">
                              <a:alpha val="0"/>
                            </a:srgbClr>
                          </a:fillRef>
                          <a:effectRef idx="0">
                            <a:scrgbClr r="0" g="0" b="0"/>
                          </a:effectRef>
                          <a:fontRef idx="none"/>
                        </wps:style>
                        <wps:bodyPr/>
                      </wps:wsp>
                      <wps:wsp>
                        <wps:cNvPr id="150" name="Shape 150"/>
                        <wps:cNvSpPr/>
                        <wps:spPr>
                          <a:xfrm>
                            <a:off x="3175" y="3175"/>
                            <a:ext cx="425450" cy="241300"/>
                          </a:xfrm>
                          <a:custGeom>
                            <a:avLst/>
                            <a:gdLst/>
                            <a:ahLst/>
                            <a:cxnLst/>
                            <a:rect l="0" t="0" r="0" b="0"/>
                            <a:pathLst>
                              <a:path w="425450" h="241300">
                                <a:moveTo>
                                  <a:pt x="25400" y="0"/>
                                </a:moveTo>
                                <a:lnTo>
                                  <a:pt x="400050" y="0"/>
                                </a:lnTo>
                                <a:cubicBezTo>
                                  <a:pt x="403418" y="0"/>
                                  <a:pt x="406658" y="643"/>
                                  <a:pt x="409770" y="1930"/>
                                </a:cubicBezTo>
                                <a:cubicBezTo>
                                  <a:pt x="412882" y="3220"/>
                                  <a:pt x="415629" y="5056"/>
                                  <a:pt x="418011" y="7437"/>
                                </a:cubicBezTo>
                                <a:cubicBezTo>
                                  <a:pt x="420392" y="9818"/>
                                  <a:pt x="422228" y="12565"/>
                                  <a:pt x="423516" y="15677"/>
                                </a:cubicBezTo>
                                <a:cubicBezTo>
                                  <a:pt x="424805" y="18788"/>
                                  <a:pt x="425450" y="22030"/>
                                  <a:pt x="425450" y="25400"/>
                                </a:cubicBezTo>
                                <a:lnTo>
                                  <a:pt x="425450" y="215900"/>
                                </a:lnTo>
                                <a:cubicBezTo>
                                  <a:pt x="425450" y="219266"/>
                                  <a:pt x="424805" y="222506"/>
                                  <a:pt x="423516" y="225617"/>
                                </a:cubicBezTo>
                                <a:cubicBezTo>
                                  <a:pt x="422228" y="228729"/>
                                  <a:pt x="420392" y="231476"/>
                                  <a:pt x="418011" y="233859"/>
                                </a:cubicBezTo>
                                <a:cubicBezTo>
                                  <a:pt x="415629" y="236240"/>
                                  <a:pt x="412882" y="238075"/>
                                  <a:pt x="409770" y="239364"/>
                                </a:cubicBezTo>
                                <a:cubicBezTo>
                                  <a:pt x="406658" y="240654"/>
                                  <a:pt x="403418" y="241298"/>
                                  <a:pt x="400050" y="241300"/>
                                </a:cubicBezTo>
                                <a:lnTo>
                                  <a:pt x="25400" y="241300"/>
                                </a:lnTo>
                                <a:cubicBezTo>
                                  <a:pt x="22032" y="241298"/>
                                  <a:pt x="18792" y="240654"/>
                                  <a:pt x="15680" y="239364"/>
                                </a:cubicBezTo>
                                <a:cubicBezTo>
                                  <a:pt x="12568" y="238075"/>
                                  <a:pt x="9821" y="236240"/>
                                  <a:pt x="7439" y="233859"/>
                                </a:cubicBezTo>
                                <a:cubicBezTo>
                                  <a:pt x="5058" y="231476"/>
                                  <a:pt x="3222" y="228729"/>
                                  <a:pt x="1933" y="225617"/>
                                </a:cubicBezTo>
                                <a:cubicBezTo>
                                  <a:pt x="644" y="222506"/>
                                  <a:pt x="0" y="219266"/>
                                  <a:pt x="0" y="215900"/>
                                </a:cubicBezTo>
                                <a:lnTo>
                                  <a:pt x="0" y="25400"/>
                                </a:lnTo>
                                <a:cubicBezTo>
                                  <a:pt x="0" y="22030"/>
                                  <a:pt x="644" y="18788"/>
                                  <a:pt x="1933" y="15677"/>
                                </a:cubicBezTo>
                                <a:cubicBezTo>
                                  <a:pt x="3222" y="12565"/>
                                  <a:pt x="5058" y="9818"/>
                                  <a:pt x="7439" y="7437"/>
                                </a:cubicBezTo>
                                <a:cubicBezTo>
                                  <a:pt x="9821" y="5056"/>
                                  <a:pt x="12568" y="3220"/>
                                  <a:pt x="15680" y="1932"/>
                                </a:cubicBezTo>
                                <a:cubicBezTo>
                                  <a:pt x="18792" y="643"/>
                                  <a:pt x="22032" y="0"/>
                                  <a:pt x="25400" y="0"/>
                                </a:cubicBezTo>
                                <a:close/>
                              </a:path>
                            </a:pathLst>
                          </a:custGeom>
                          <a:ln w="0" cap="flat">
                            <a:miter lim="100000"/>
                          </a:ln>
                        </wps:spPr>
                        <wps:style>
                          <a:lnRef idx="0">
                            <a:srgbClr val="000000">
                              <a:alpha val="0"/>
                            </a:srgbClr>
                          </a:lnRef>
                          <a:fillRef idx="1">
                            <a:srgbClr val="FFFFFF"/>
                          </a:fillRef>
                          <a:effectRef idx="0">
                            <a:scrgbClr r="0" g="0" b="0"/>
                          </a:effectRef>
                          <a:fontRef idx="none"/>
                        </wps:style>
                        <wps:bodyPr/>
                      </wps:wsp>
                      <wps:wsp>
                        <wps:cNvPr id="151" name="Rectangle 151"/>
                        <wps:cNvSpPr/>
                        <wps:spPr>
                          <a:xfrm>
                            <a:off x="192187" y="90853"/>
                            <a:ext cx="63737" cy="115754"/>
                          </a:xfrm>
                          <a:prstGeom prst="rect">
                            <a:avLst/>
                          </a:prstGeom>
                          <a:ln>
                            <a:noFill/>
                          </a:ln>
                        </wps:spPr>
                        <wps:txbx>
                          <w:txbxContent>
                            <w:p w14:paraId="4D2E39F6" w14:textId="77777777" w:rsidR="00422287" w:rsidRDefault="00422287">
                              <w:r>
                                <w:rPr>
                                  <w:rFonts w:ascii="Segoe UI" w:eastAsia="Segoe UI" w:hAnsi="Segoe UI" w:cs="Segoe UI"/>
                                  <w:color w:val="242424"/>
                                  <w:sz w:val="14"/>
                                </w:rPr>
                                <w:t>1</w:t>
                              </w:r>
                            </w:p>
                          </w:txbxContent>
                        </wps:txbx>
                        <wps:bodyPr horzOverflow="overflow" vert="horz" lIns="0" tIns="0" rIns="0" bIns="0" rtlCol="0">
                          <a:noAutofit/>
                        </wps:bodyPr>
                      </wps:wsp>
                      <wps:wsp>
                        <wps:cNvPr id="152" name="Shape 152"/>
                        <wps:cNvSpPr/>
                        <wps:spPr>
                          <a:xfrm>
                            <a:off x="463550" y="0"/>
                            <a:ext cx="431800" cy="247650"/>
                          </a:xfrm>
                          <a:custGeom>
                            <a:avLst/>
                            <a:gdLst/>
                            <a:ahLst/>
                            <a:cxnLst/>
                            <a:rect l="0" t="0" r="0" b="0"/>
                            <a:pathLst>
                              <a:path w="431800" h="247650">
                                <a:moveTo>
                                  <a:pt x="0" y="225425"/>
                                </a:moveTo>
                                <a:lnTo>
                                  <a:pt x="0" y="22225"/>
                                </a:lnTo>
                                <a:cubicBezTo>
                                  <a:pt x="0" y="19278"/>
                                  <a:pt x="564" y="16442"/>
                                  <a:pt x="1692" y="13720"/>
                                </a:cubicBezTo>
                                <a:cubicBezTo>
                                  <a:pt x="2819" y="10995"/>
                                  <a:pt x="4425" y="8590"/>
                                  <a:pt x="6509" y="6508"/>
                                </a:cubicBezTo>
                                <a:cubicBezTo>
                                  <a:pt x="8593" y="4425"/>
                                  <a:pt x="10997" y="2818"/>
                                  <a:pt x="13720" y="1690"/>
                                </a:cubicBezTo>
                                <a:cubicBezTo>
                                  <a:pt x="16443" y="563"/>
                                  <a:pt x="19278" y="0"/>
                                  <a:pt x="22225" y="0"/>
                                </a:cubicBezTo>
                                <a:lnTo>
                                  <a:pt x="409575" y="0"/>
                                </a:lnTo>
                                <a:cubicBezTo>
                                  <a:pt x="412522" y="0"/>
                                  <a:pt x="415357" y="563"/>
                                  <a:pt x="418080" y="1690"/>
                                </a:cubicBezTo>
                                <a:cubicBezTo>
                                  <a:pt x="420803" y="2818"/>
                                  <a:pt x="423206" y="4425"/>
                                  <a:pt x="425290" y="6508"/>
                                </a:cubicBezTo>
                                <a:cubicBezTo>
                                  <a:pt x="427374" y="8590"/>
                                  <a:pt x="428980" y="10995"/>
                                  <a:pt x="430108" y="13719"/>
                                </a:cubicBezTo>
                                <a:cubicBezTo>
                                  <a:pt x="431236" y="16442"/>
                                  <a:pt x="431800" y="19278"/>
                                  <a:pt x="431800" y="22225"/>
                                </a:cubicBezTo>
                                <a:lnTo>
                                  <a:pt x="431800" y="225425"/>
                                </a:lnTo>
                                <a:cubicBezTo>
                                  <a:pt x="431800" y="228369"/>
                                  <a:pt x="431236" y="231203"/>
                                  <a:pt x="430108" y="233927"/>
                                </a:cubicBezTo>
                                <a:cubicBezTo>
                                  <a:pt x="428980" y="236649"/>
                                  <a:pt x="427374" y="239054"/>
                                  <a:pt x="425290" y="241139"/>
                                </a:cubicBezTo>
                                <a:cubicBezTo>
                                  <a:pt x="423206" y="243221"/>
                                  <a:pt x="420803" y="244827"/>
                                  <a:pt x="418080" y="245956"/>
                                </a:cubicBezTo>
                                <a:cubicBezTo>
                                  <a:pt x="415357" y="247084"/>
                                  <a:pt x="412522" y="247648"/>
                                  <a:pt x="409575" y="247650"/>
                                </a:cubicBezTo>
                                <a:lnTo>
                                  <a:pt x="22225" y="247650"/>
                                </a:lnTo>
                                <a:cubicBezTo>
                                  <a:pt x="19278" y="247648"/>
                                  <a:pt x="16443" y="247084"/>
                                  <a:pt x="13720" y="245956"/>
                                </a:cubicBezTo>
                                <a:cubicBezTo>
                                  <a:pt x="10997" y="244827"/>
                                  <a:pt x="8593" y="243221"/>
                                  <a:pt x="6509" y="241139"/>
                                </a:cubicBezTo>
                                <a:cubicBezTo>
                                  <a:pt x="4425" y="239054"/>
                                  <a:pt x="2819" y="236649"/>
                                  <a:pt x="1692" y="233927"/>
                                </a:cubicBezTo>
                                <a:cubicBezTo>
                                  <a:pt x="564" y="231203"/>
                                  <a:pt x="0" y="228369"/>
                                  <a:pt x="0" y="225425"/>
                                </a:cubicBezTo>
                                <a:close/>
                              </a:path>
                            </a:pathLst>
                          </a:custGeom>
                          <a:ln w="6350" cap="flat">
                            <a:miter lim="100000"/>
                          </a:ln>
                        </wps:spPr>
                        <wps:style>
                          <a:lnRef idx="1">
                            <a:srgbClr val="BDBDBD"/>
                          </a:lnRef>
                          <a:fillRef idx="0">
                            <a:srgbClr val="000000">
                              <a:alpha val="0"/>
                            </a:srgbClr>
                          </a:fillRef>
                          <a:effectRef idx="0">
                            <a:scrgbClr r="0" g="0" b="0"/>
                          </a:effectRef>
                          <a:fontRef idx="none"/>
                        </wps:style>
                        <wps:bodyPr/>
                      </wps:wsp>
                      <wps:wsp>
                        <wps:cNvPr id="153" name="Shape 153"/>
                        <wps:cNvSpPr/>
                        <wps:spPr>
                          <a:xfrm>
                            <a:off x="466725" y="3175"/>
                            <a:ext cx="425450" cy="241300"/>
                          </a:xfrm>
                          <a:custGeom>
                            <a:avLst/>
                            <a:gdLst/>
                            <a:ahLst/>
                            <a:cxnLst/>
                            <a:rect l="0" t="0" r="0" b="0"/>
                            <a:pathLst>
                              <a:path w="425450" h="241300">
                                <a:moveTo>
                                  <a:pt x="25400" y="0"/>
                                </a:moveTo>
                                <a:lnTo>
                                  <a:pt x="400050" y="0"/>
                                </a:lnTo>
                                <a:cubicBezTo>
                                  <a:pt x="403418" y="0"/>
                                  <a:pt x="406658" y="643"/>
                                  <a:pt x="409770" y="1930"/>
                                </a:cubicBezTo>
                                <a:cubicBezTo>
                                  <a:pt x="412882" y="3220"/>
                                  <a:pt x="415629" y="5056"/>
                                  <a:pt x="418011" y="7437"/>
                                </a:cubicBezTo>
                                <a:cubicBezTo>
                                  <a:pt x="420392" y="9818"/>
                                  <a:pt x="422228" y="12565"/>
                                  <a:pt x="423517" y="15677"/>
                                </a:cubicBezTo>
                                <a:cubicBezTo>
                                  <a:pt x="424805" y="18788"/>
                                  <a:pt x="425450" y="22030"/>
                                  <a:pt x="425450" y="25400"/>
                                </a:cubicBezTo>
                                <a:lnTo>
                                  <a:pt x="425450" y="215900"/>
                                </a:lnTo>
                                <a:cubicBezTo>
                                  <a:pt x="425450" y="219266"/>
                                  <a:pt x="424805" y="222506"/>
                                  <a:pt x="423517" y="225617"/>
                                </a:cubicBezTo>
                                <a:cubicBezTo>
                                  <a:pt x="422228" y="228729"/>
                                  <a:pt x="420392" y="231476"/>
                                  <a:pt x="418011" y="233859"/>
                                </a:cubicBezTo>
                                <a:cubicBezTo>
                                  <a:pt x="415629" y="236240"/>
                                  <a:pt x="412882" y="238075"/>
                                  <a:pt x="409770" y="239364"/>
                                </a:cubicBezTo>
                                <a:cubicBezTo>
                                  <a:pt x="406658" y="240654"/>
                                  <a:pt x="403418" y="241298"/>
                                  <a:pt x="400050" y="241300"/>
                                </a:cubicBezTo>
                                <a:lnTo>
                                  <a:pt x="25400" y="241300"/>
                                </a:lnTo>
                                <a:cubicBezTo>
                                  <a:pt x="22032" y="241298"/>
                                  <a:pt x="18792" y="240654"/>
                                  <a:pt x="15680" y="239364"/>
                                </a:cubicBezTo>
                                <a:cubicBezTo>
                                  <a:pt x="12568" y="238075"/>
                                  <a:pt x="9821" y="236240"/>
                                  <a:pt x="7440" y="233859"/>
                                </a:cubicBezTo>
                                <a:cubicBezTo>
                                  <a:pt x="5058" y="231476"/>
                                  <a:pt x="3222" y="228729"/>
                                  <a:pt x="1933" y="225617"/>
                                </a:cubicBezTo>
                                <a:cubicBezTo>
                                  <a:pt x="645" y="222506"/>
                                  <a:pt x="0" y="219266"/>
                                  <a:pt x="0" y="215900"/>
                                </a:cubicBezTo>
                                <a:lnTo>
                                  <a:pt x="0" y="25400"/>
                                </a:lnTo>
                                <a:cubicBezTo>
                                  <a:pt x="0" y="22030"/>
                                  <a:pt x="645" y="18788"/>
                                  <a:pt x="1933" y="15677"/>
                                </a:cubicBezTo>
                                <a:cubicBezTo>
                                  <a:pt x="3222" y="12565"/>
                                  <a:pt x="5058" y="9818"/>
                                  <a:pt x="7440" y="7437"/>
                                </a:cubicBezTo>
                                <a:cubicBezTo>
                                  <a:pt x="9821" y="5056"/>
                                  <a:pt x="12568" y="3220"/>
                                  <a:pt x="15680" y="1932"/>
                                </a:cubicBezTo>
                                <a:cubicBezTo>
                                  <a:pt x="18792" y="643"/>
                                  <a:pt x="22032" y="0"/>
                                  <a:pt x="25400" y="0"/>
                                </a:cubicBezTo>
                                <a:close/>
                              </a:path>
                            </a:pathLst>
                          </a:custGeom>
                          <a:ln w="0" cap="flat">
                            <a:miter lim="100000"/>
                          </a:ln>
                        </wps:spPr>
                        <wps:style>
                          <a:lnRef idx="0">
                            <a:srgbClr val="000000">
                              <a:alpha val="0"/>
                            </a:srgbClr>
                          </a:lnRef>
                          <a:fillRef idx="1">
                            <a:srgbClr val="FFFFFF"/>
                          </a:fillRef>
                          <a:effectRef idx="0">
                            <a:scrgbClr r="0" g="0" b="0"/>
                          </a:effectRef>
                          <a:fontRef idx="none"/>
                        </wps:style>
                        <wps:bodyPr/>
                      </wps:wsp>
                      <wps:wsp>
                        <wps:cNvPr id="154" name="Rectangle 154"/>
                        <wps:cNvSpPr/>
                        <wps:spPr>
                          <a:xfrm>
                            <a:off x="656332" y="90853"/>
                            <a:ext cx="63737" cy="115754"/>
                          </a:xfrm>
                          <a:prstGeom prst="rect">
                            <a:avLst/>
                          </a:prstGeom>
                          <a:ln>
                            <a:noFill/>
                          </a:ln>
                        </wps:spPr>
                        <wps:txbx>
                          <w:txbxContent>
                            <w:p w14:paraId="017281A4" w14:textId="77777777" w:rsidR="00422287" w:rsidRDefault="00422287">
                              <w:r>
                                <w:rPr>
                                  <w:rFonts w:ascii="Segoe UI" w:eastAsia="Segoe UI" w:hAnsi="Segoe UI" w:cs="Segoe UI"/>
                                  <w:color w:val="242424"/>
                                  <w:sz w:val="14"/>
                                </w:rPr>
                                <w:t>2</w:t>
                              </w:r>
                            </w:p>
                          </w:txbxContent>
                        </wps:txbx>
                        <wps:bodyPr horzOverflow="overflow" vert="horz" lIns="0" tIns="0" rIns="0" bIns="0" rtlCol="0">
                          <a:noAutofit/>
                        </wps:bodyPr>
                      </wps:wsp>
                      <wps:wsp>
                        <wps:cNvPr id="155" name="Shape 155"/>
                        <wps:cNvSpPr/>
                        <wps:spPr>
                          <a:xfrm>
                            <a:off x="927100" y="0"/>
                            <a:ext cx="431800" cy="247650"/>
                          </a:xfrm>
                          <a:custGeom>
                            <a:avLst/>
                            <a:gdLst/>
                            <a:ahLst/>
                            <a:cxnLst/>
                            <a:rect l="0" t="0" r="0" b="0"/>
                            <a:pathLst>
                              <a:path w="431800" h="247650">
                                <a:moveTo>
                                  <a:pt x="0" y="225425"/>
                                </a:moveTo>
                                <a:lnTo>
                                  <a:pt x="0" y="22225"/>
                                </a:lnTo>
                                <a:cubicBezTo>
                                  <a:pt x="0" y="19278"/>
                                  <a:pt x="564" y="16442"/>
                                  <a:pt x="1692" y="13720"/>
                                </a:cubicBezTo>
                                <a:cubicBezTo>
                                  <a:pt x="2819" y="10995"/>
                                  <a:pt x="4425" y="8590"/>
                                  <a:pt x="6509" y="6508"/>
                                </a:cubicBezTo>
                                <a:cubicBezTo>
                                  <a:pt x="8593" y="4425"/>
                                  <a:pt x="10997" y="2818"/>
                                  <a:pt x="13720" y="1690"/>
                                </a:cubicBezTo>
                                <a:cubicBezTo>
                                  <a:pt x="16443" y="563"/>
                                  <a:pt x="19278" y="0"/>
                                  <a:pt x="22225" y="0"/>
                                </a:cubicBezTo>
                                <a:lnTo>
                                  <a:pt x="409575" y="0"/>
                                </a:lnTo>
                                <a:cubicBezTo>
                                  <a:pt x="412522" y="0"/>
                                  <a:pt x="415357" y="563"/>
                                  <a:pt x="418080" y="1690"/>
                                </a:cubicBezTo>
                                <a:cubicBezTo>
                                  <a:pt x="420803" y="2818"/>
                                  <a:pt x="423206" y="4425"/>
                                  <a:pt x="425290" y="6508"/>
                                </a:cubicBezTo>
                                <a:cubicBezTo>
                                  <a:pt x="427374" y="8590"/>
                                  <a:pt x="428980" y="10995"/>
                                  <a:pt x="430108" y="13719"/>
                                </a:cubicBezTo>
                                <a:cubicBezTo>
                                  <a:pt x="431236" y="16442"/>
                                  <a:pt x="431800" y="19278"/>
                                  <a:pt x="431800" y="22225"/>
                                </a:cubicBezTo>
                                <a:lnTo>
                                  <a:pt x="431800" y="225425"/>
                                </a:lnTo>
                                <a:cubicBezTo>
                                  <a:pt x="431800" y="228369"/>
                                  <a:pt x="431236" y="231203"/>
                                  <a:pt x="430108" y="233927"/>
                                </a:cubicBezTo>
                                <a:cubicBezTo>
                                  <a:pt x="428980" y="236649"/>
                                  <a:pt x="427374" y="239054"/>
                                  <a:pt x="425290" y="241139"/>
                                </a:cubicBezTo>
                                <a:cubicBezTo>
                                  <a:pt x="423206" y="243221"/>
                                  <a:pt x="420803" y="244827"/>
                                  <a:pt x="418080" y="245956"/>
                                </a:cubicBezTo>
                                <a:cubicBezTo>
                                  <a:pt x="415357" y="247084"/>
                                  <a:pt x="412522" y="247648"/>
                                  <a:pt x="409575" y="247650"/>
                                </a:cubicBezTo>
                                <a:lnTo>
                                  <a:pt x="22225" y="247650"/>
                                </a:lnTo>
                                <a:cubicBezTo>
                                  <a:pt x="19278" y="247648"/>
                                  <a:pt x="16443" y="247084"/>
                                  <a:pt x="13720" y="245956"/>
                                </a:cubicBezTo>
                                <a:cubicBezTo>
                                  <a:pt x="10997" y="244827"/>
                                  <a:pt x="8593" y="243221"/>
                                  <a:pt x="6509" y="241139"/>
                                </a:cubicBezTo>
                                <a:cubicBezTo>
                                  <a:pt x="4425" y="239054"/>
                                  <a:pt x="2819" y="236649"/>
                                  <a:pt x="1692" y="233927"/>
                                </a:cubicBezTo>
                                <a:cubicBezTo>
                                  <a:pt x="564" y="231203"/>
                                  <a:pt x="0" y="228369"/>
                                  <a:pt x="0" y="225425"/>
                                </a:cubicBezTo>
                                <a:close/>
                              </a:path>
                            </a:pathLst>
                          </a:custGeom>
                          <a:ln w="6350" cap="flat">
                            <a:miter lim="100000"/>
                          </a:ln>
                        </wps:spPr>
                        <wps:style>
                          <a:lnRef idx="1">
                            <a:srgbClr val="BDBDBD"/>
                          </a:lnRef>
                          <a:fillRef idx="0">
                            <a:srgbClr val="000000">
                              <a:alpha val="0"/>
                            </a:srgbClr>
                          </a:fillRef>
                          <a:effectRef idx="0">
                            <a:scrgbClr r="0" g="0" b="0"/>
                          </a:effectRef>
                          <a:fontRef idx="none"/>
                        </wps:style>
                        <wps:bodyPr/>
                      </wps:wsp>
                      <wps:wsp>
                        <wps:cNvPr id="156" name="Shape 156"/>
                        <wps:cNvSpPr/>
                        <wps:spPr>
                          <a:xfrm>
                            <a:off x="930275" y="3175"/>
                            <a:ext cx="425450" cy="241300"/>
                          </a:xfrm>
                          <a:custGeom>
                            <a:avLst/>
                            <a:gdLst/>
                            <a:ahLst/>
                            <a:cxnLst/>
                            <a:rect l="0" t="0" r="0" b="0"/>
                            <a:pathLst>
                              <a:path w="425450" h="241300">
                                <a:moveTo>
                                  <a:pt x="25400" y="0"/>
                                </a:moveTo>
                                <a:lnTo>
                                  <a:pt x="400050" y="0"/>
                                </a:lnTo>
                                <a:cubicBezTo>
                                  <a:pt x="403418" y="0"/>
                                  <a:pt x="406658" y="643"/>
                                  <a:pt x="409770" y="1930"/>
                                </a:cubicBezTo>
                                <a:cubicBezTo>
                                  <a:pt x="412882" y="3220"/>
                                  <a:pt x="415629" y="5056"/>
                                  <a:pt x="418011" y="7437"/>
                                </a:cubicBezTo>
                                <a:cubicBezTo>
                                  <a:pt x="420392" y="9818"/>
                                  <a:pt x="422227" y="12565"/>
                                  <a:pt x="423516" y="15677"/>
                                </a:cubicBezTo>
                                <a:cubicBezTo>
                                  <a:pt x="424805" y="18788"/>
                                  <a:pt x="425450" y="22030"/>
                                  <a:pt x="425450" y="25400"/>
                                </a:cubicBezTo>
                                <a:lnTo>
                                  <a:pt x="425450" y="215900"/>
                                </a:lnTo>
                                <a:cubicBezTo>
                                  <a:pt x="425450" y="219266"/>
                                  <a:pt x="424805" y="222506"/>
                                  <a:pt x="423516" y="225617"/>
                                </a:cubicBezTo>
                                <a:cubicBezTo>
                                  <a:pt x="422227" y="228729"/>
                                  <a:pt x="420392" y="231476"/>
                                  <a:pt x="418011" y="233859"/>
                                </a:cubicBezTo>
                                <a:cubicBezTo>
                                  <a:pt x="415629" y="236240"/>
                                  <a:pt x="412882" y="238075"/>
                                  <a:pt x="409770" y="239364"/>
                                </a:cubicBezTo>
                                <a:cubicBezTo>
                                  <a:pt x="406658" y="240654"/>
                                  <a:pt x="403418" y="241298"/>
                                  <a:pt x="400050" y="241300"/>
                                </a:cubicBezTo>
                                <a:lnTo>
                                  <a:pt x="25400" y="241300"/>
                                </a:lnTo>
                                <a:cubicBezTo>
                                  <a:pt x="22032" y="241298"/>
                                  <a:pt x="18792" y="240654"/>
                                  <a:pt x="15680" y="239364"/>
                                </a:cubicBezTo>
                                <a:cubicBezTo>
                                  <a:pt x="12568" y="238075"/>
                                  <a:pt x="9821" y="236240"/>
                                  <a:pt x="7440" y="233859"/>
                                </a:cubicBezTo>
                                <a:cubicBezTo>
                                  <a:pt x="5058" y="231476"/>
                                  <a:pt x="3222" y="228729"/>
                                  <a:pt x="1934" y="225617"/>
                                </a:cubicBezTo>
                                <a:cubicBezTo>
                                  <a:pt x="645" y="222506"/>
                                  <a:pt x="0" y="219266"/>
                                  <a:pt x="0" y="215900"/>
                                </a:cubicBezTo>
                                <a:lnTo>
                                  <a:pt x="0" y="25400"/>
                                </a:lnTo>
                                <a:cubicBezTo>
                                  <a:pt x="0" y="22030"/>
                                  <a:pt x="645" y="18788"/>
                                  <a:pt x="1934" y="15677"/>
                                </a:cubicBezTo>
                                <a:cubicBezTo>
                                  <a:pt x="3222" y="12565"/>
                                  <a:pt x="5058" y="9818"/>
                                  <a:pt x="7440" y="7437"/>
                                </a:cubicBezTo>
                                <a:cubicBezTo>
                                  <a:pt x="9821" y="5056"/>
                                  <a:pt x="12568" y="3220"/>
                                  <a:pt x="15680" y="1932"/>
                                </a:cubicBezTo>
                                <a:cubicBezTo>
                                  <a:pt x="18792" y="643"/>
                                  <a:pt x="22032" y="0"/>
                                  <a:pt x="25400" y="0"/>
                                </a:cubicBezTo>
                                <a:close/>
                              </a:path>
                            </a:pathLst>
                          </a:custGeom>
                          <a:ln w="0" cap="flat">
                            <a:miter lim="100000"/>
                          </a:ln>
                        </wps:spPr>
                        <wps:style>
                          <a:lnRef idx="0">
                            <a:srgbClr val="000000">
                              <a:alpha val="0"/>
                            </a:srgbClr>
                          </a:lnRef>
                          <a:fillRef idx="1">
                            <a:srgbClr val="FFFFFF"/>
                          </a:fillRef>
                          <a:effectRef idx="0">
                            <a:scrgbClr r="0" g="0" b="0"/>
                          </a:effectRef>
                          <a:fontRef idx="none"/>
                        </wps:style>
                        <wps:bodyPr/>
                      </wps:wsp>
                      <wps:wsp>
                        <wps:cNvPr id="157" name="Rectangle 157"/>
                        <wps:cNvSpPr/>
                        <wps:spPr>
                          <a:xfrm>
                            <a:off x="1120477" y="90853"/>
                            <a:ext cx="63737" cy="115754"/>
                          </a:xfrm>
                          <a:prstGeom prst="rect">
                            <a:avLst/>
                          </a:prstGeom>
                          <a:ln>
                            <a:noFill/>
                          </a:ln>
                        </wps:spPr>
                        <wps:txbx>
                          <w:txbxContent>
                            <w:p w14:paraId="20E419F1" w14:textId="77777777" w:rsidR="00422287" w:rsidRDefault="00422287">
                              <w:r>
                                <w:rPr>
                                  <w:rFonts w:ascii="Segoe UI" w:eastAsia="Segoe UI" w:hAnsi="Segoe UI" w:cs="Segoe UI"/>
                                  <w:color w:val="242424"/>
                                  <w:sz w:val="14"/>
                                </w:rPr>
                                <w:t>3</w:t>
                              </w:r>
                            </w:p>
                          </w:txbxContent>
                        </wps:txbx>
                        <wps:bodyPr horzOverflow="overflow" vert="horz" lIns="0" tIns="0" rIns="0" bIns="0" rtlCol="0">
                          <a:noAutofit/>
                        </wps:bodyPr>
                      </wps:wsp>
                      <wps:wsp>
                        <wps:cNvPr id="158" name="Shape 158"/>
                        <wps:cNvSpPr/>
                        <wps:spPr>
                          <a:xfrm>
                            <a:off x="1390650" y="0"/>
                            <a:ext cx="431800" cy="247650"/>
                          </a:xfrm>
                          <a:custGeom>
                            <a:avLst/>
                            <a:gdLst/>
                            <a:ahLst/>
                            <a:cxnLst/>
                            <a:rect l="0" t="0" r="0" b="0"/>
                            <a:pathLst>
                              <a:path w="431800" h="247650">
                                <a:moveTo>
                                  <a:pt x="0" y="225425"/>
                                </a:moveTo>
                                <a:lnTo>
                                  <a:pt x="0" y="22225"/>
                                </a:lnTo>
                                <a:cubicBezTo>
                                  <a:pt x="0" y="19278"/>
                                  <a:pt x="564" y="16442"/>
                                  <a:pt x="1692" y="13720"/>
                                </a:cubicBezTo>
                                <a:cubicBezTo>
                                  <a:pt x="2820" y="10995"/>
                                  <a:pt x="4426" y="8590"/>
                                  <a:pt x="6509" y="6508"/>
                                </a:cubicBezTo>
                                <a:cubicBezTo>
                                  <a:pt x="8593" y="4425"/>
                                  <a:pt x="10997" y="2818"/>
                                  <a:pt x="13720" y="1690"/>
                                </a:cubicBezTo>
                                <a:cubicBezTo>
                                  <a:pt x="16443" y="563"/>
                                  <a:pt x="19278" y="0"/>
                                  <a:pt x="22225" y="0"/>
                                </a:cubicBezTo>
                                <a:lnTo>
                                  <a:pt x="409575" y="0"/>
                                </a:lnTo>
                                <a:cubicBezTo>
                                  <a:pt x="412522" y="0"/>
                                  <a:pt x="415357" y="563"/>
                                  <a:pt x="418080" y="1690"/>
                                </a:cubicBezTo>
                                <a:cubicBezTo>
                                  <a:pt x="420803" y="2818"/>
                                  <a:pt x="423206" y="4425"/>
                                  <a:pt x="425290" y="6508"/>
                                </a:cubicBezTo>
                                <a:cubicBezTo>
                                  <a:pt x="427374" y="8590"/>
                                  <a:pt x="428980" y="10995"/>
                                  <a:pt x="430108" y="13719"/>
                                </a:cubicBezTo>
                                <a:cubicBezTo>
                                  <a:pt x="431236" y="16442"/>
                                  <a:pt x="431800" y="19278"/>
                                  <a:pt x="431800" y="22225"/>
                                </a:cubicBezTo>
                                <a:lnTo>
                                  <a:pt x="431800" y="225425"/>
                                </a:lnTo>
                                <a:cubicBezTo>
                                  <a:pt x="431800" y="228369"/>
                                  <a:pt x="431236" y="231203"/>
                                  <a:pt x="430108" y="233927"/>
                                </a:cubicBezTo>
                                <a:cubicBezTo>
                                  <a:pt x="428980" y="236649"/>
                                  <a:pt x="427374" y="239054"/>
                                  <a:pt x="425290" y="241139"/>
                                </a:cubicBezTo>
                                <a:cubicBezTo>
                                  <a:pt x="423206" y="243221"/>
                                  <a:pt x="420803" y="244827"/>
                                  <a:pt x="418080" y="245956"/>
                                </a:cubicBezTo>
                                <a:cubicBezTo>
                                  <a:pt x="415357" y="247084"/>
                                  <a:pt x="412522" y="247648"/>
                                  <a:pt x="409575" y="247650"/>
                                </a:cubicBezTo>
                                <a:lnTo>
                                  <a:pt x="22225" y="247650"/>
                                </a:lnTo>
                                <a:cubicBezTo>
                                  <a:pt x="19278" y="247648"/>
                                  <a:pt x="16443" y="247084"/>
                                  <a:pt x="13720" y="245956"/>
                                </a:cubicBezTo>
                                <a:cubicBezTo>
                                  <a:pt x="10997" y="244827"/>
                                  <a:pt x="8593" y="243221"/>
                                  <a:pt x="6509" y="241139"/>
                                </a:cubicBezTo>
                                <a:cubicBezTo>
                                  <a:pt x="4426" y="239054"/>
                                  <a:pt x="2820" y="236649"/>
                                  <a:pt x="1692" y="233927"/>
                                </a:cubicBezTo>
                                <a:cubicBezTo>
                                  <a:pt x="564" y="231203"/>
                                  <a:pt x="0" y="228369"/>
                                  <a:pt x="0" y="225425"/>
                                </a:cubicBezTo>
                                <a:close/>
                              </a:path>
                            </a:pathLst>
                          </a:custGeom>
                          <a:ln w="6350" cap="flat">
                            <a:miter lim="100000"/>
                          </a:ln>
                        </wps:spPr>
                        <wps:style>
                          <a:lnRef idx="1">
                            <a:srgbClr val="BDBDBD"/>
                          </a:lnRef>
                          <a:fillRef idx="0">
                            <a:srgbClr val="000000">
                              <a:alpha val="0"/>
                            </a:srgbClr>
                          </a:fillRef>
                          <a:effectRef idx="0">
                            <a:scrgbClr r="0" g="0" b="0"/>
                          </a:effectRef>
                          <a:fontRef idx="none"/>
                        </wps:style>
                        <wps:bodyPr/>
                      </wps:wsp>
                      <wps:wsp>
                        <wps:cNvPr id="159" name="Shape 159"/>
                        <wps:cNvSpPr/>
                        <wps:spPr>
                          <a:xfrm>
                            <a:off x="1393825" y="3175"/>
                            <a:ext cx="425450" cy="241300"/>
                          </a:xfrm>
                          <a:custGeom>
                            <a:avLst/>
                            <a:gdLst/>
                            <a:ahLst/>
                            <a:cxnLst/>
                            <a:rect l="0" t="0" r="0" b="0"/>
                            <a:pathLst>
                              <a:path w="425450" h="241300">
                                <a:moveTo>
                                  <a:pt x="25400" y="0"/>
                                </a:moveTo>
                                <a:lnTo>
                                  <a:pt x="400050" y="0"/>
                                </a:lnTo>
                                <a:cubicBezTo>
                                  <a:pt x="403418" y="0"/>
                                  <a:pt x="406658" y="643"/>
                                  <a:pt x="409770" y="1930"/>
                                </a:cubicBezTo>
                                <a:cubicBezTo>
                                  <a:pt x="412882" y="3220"/>
                                  <a:pt x="415629" y="5056"/>
                                  <a:pt x="418011" y="7437"/>
                                </a:cubicBezTo>
                                <a:cubicBezTo>
                                  <a:pt x="420392" y="9818"/>
                                  <a:pt x="422227" y="12565"/>
                                  <a:pt x="423516" y="15677"/>
                                </a:cubicBezTo>
                                <a:cubicBezTo>
                                  <a:pt x="424805" y="18788"/>
                                  <a:pt x="425450" y="22030"/>
                                  <a:pt x="425450" y="25400"/>
                                </a:cubicBezTo>
                                <a:lnTo>
                                  <a:pt x="425450" y="215900"/>
                                </a:lnTo>
                                <a:cubicBezTo>
                                  <a:pt x="425450" y="219266"/>
                                  <a:pt x="424805" y="222506"/>
                                  <a:pt x="423516" y="225617"/>
                                </a:cubicBezTo>
                                <a:cubicBezTo>
                                  <a:pt x="422227" y="228729"/>
                                  <a:pt x="420392" y="231476"/>
                                  <a:pt x="418011" y="233859"/>
                                </a:cubicBezTo>
                                <a:cubicBezTo>
                                  <a:pt x="415629" y="236240"/>
                                  <a:pt x="412882" y="238075"/>
                                  <a:pt x="409770" y="239364"/>
                                </a:cubicBezTo>
                                <a:cubicBezTo>
                                  <a:pt x="406658" y="240654"/>
                                  <a:pt x="403418" y="241298"/>
                                  <a:pt x="400050" y="241300"/>
                                </a:cubicBezTo>
                                <a:lnTo>
                                  <a:pt x="25400" y="241300"/>
                                </a:lnTo>
                                <a:cubicBezTo>
                                  <a:pt x="22032" y="241298"/>
                                  <a:pt x="18791" y="240654"/>
                                  <a:pt x="15679" y="239364"/>
                                </a:cubicBezTo>
                                <a:cubicBezTo>
                                  <a:pt x="12568" y="238075"/>
                                  <a:pt x="9821" y="236240"/>
                                  <a:pt x="7439" y="233859"/>
                                </a:cubicBezTo>
                                <a:cubicBezTo>
                                  <a:pt x="5058" y="231476"/>
                                  <a:pt x="3222" y="228729"/>
                                  <a:pt x="1933" y="225617"/>
                                </a:cubicBezTo>
                                <a:cubicBezTo>
                                  <a:pt x="644" y="222506"/>
                                  <a:pt x="0" y="219266"/>
                                  <a:pt x="0" y="215900"/>
                                </a:cubicBezTo>
                                <a:lnTo>
                                  <a:pt x="0" y="25400"/>
                                </a:lnTo>
                                <a:cubicBezTo>
                                  <a:pt x="0" y="22030"/>
                                  <a:pt x="644" y="18788"/>
                                  <a:pt x="1933" y="15677"/>
                                </a:cubicBezTo>
                                <a:cubicBezTo>
                                  <a:pt x="3222" y="12565"/>
                                  <a:pt x="5058" y="9818"/>
                                  <a:pt x="7439" y="7437"/>
                                </a:cubicBezTo>
                                <a:cubicBezTo>
                                  <a:pt x="9821" y="5056"/>
                                  <a:pt x="12568" y="3220"/>
                                  <a:pt x="15680" y="1932"/>
                                </a:cubicBezTo>
                                <a:cubicBezTo>
                                  <a:pt x="18791" y="643"/>
                                  <a:pt x="22032" y="0"/>
                                  <a:pt x="25400" y="0"/>
                                </a:cubicBezTo>
                                <a:close/>
                              </a:path>
                            </a:pathLst>
                          </a:custGeom>
                          <a:ln w="0" cap="flat">
                            <a:miter lim="100000"/>
                          </a:ln>
                        </wps:spPr>
                        <wps:style>
                          <a:lnRef idx="0">
                            <a:srgbClr val="000000">
                              <a:alpha val="0"/>
                            </a:srgbClr>
                          </a:lnRef>
                          <a:fillRef idx="1">
                            <a:srgbClr val="FFFFFF"/>
                          </a:fillRef>
                          <a:effectRef idx="0">
                            <a:scrgbClr r="0" g="0" b="0"/>
                          </a:effectRef>
                          <a:fontRef idx="none"/>
                        </wps:style>
                        <wps:bodyPr/>
                      </wps:wsp>
                      <wps:wsp>
                        <wps:cNvPr id="160" name="Rectangle 160"/>
                        <wps:cNvSpPr/>
                        <wps:spPr>
                          <a:xfrm>
                            <a:off x="1584623" y="90853"/>
                            <a:ext cx="63737" cy="115754"/>
                          </a:xfrm>
                          <a:prstGeom prst="rect">
                            <a:avLst/>
                          </a:prstGeom>
                          <a:ln>
                            <a:noFill/>
                          </a:ln>
                        </wps:spPr>
                        <wps:txbx>
                          <w:txbxContent>
                            <w:p w14:paraId="69C3F037" w14:textId="77777777" w:rsidR="00422287" w:rsidRDefault="00422287">
                              <w:r>
                                <w:rPr>
                                  <w:rFonts w:ascii="Segoe UI" w:eastAsia="Segoe UI" w:hAnsi="Segoe UI" w:cs="Segoe UI"/>
                                  <w:color w:val="242424"/>
                                  <w:sz w:val="14"/>
                                </w:rPr>
                                <w:t>4</w:t>
                              </w:r>
                            </w:p>
                          </w:txbxContent>
                        </wps:txbx>
                        <wps:bodyPr horzOverflow="overflow" vert="horz" lIns="0" tIns="0" rIns="0" bIns="0" rtlCol="0">
                          <a:noAutofit/>
                        </wps:bodyPr>
                      </wps:wsp>
                      <wps:wsp>
                        <wps:cNvPr id="161" name="Shape 161"/>
                        <wps:cNvSpPr/>
                        <wps:spPr>
                          <a:xfrm>
                            <a:off x="1854200" y="0"/>
                            <a:ext cx="431800" cy="247650"/>
                          </a:xfrm>
                          <a:custGeom>
                            <a:avLst/>
                            <a:gdLst/>
                            <a:ahLst/>
                            <a:cxnLst/>
                            <a:rect l="0" t="0" r="0" b="0"/>
                            <a:pathLst>
                              <a:path w="431800" h="247650">
                                <a:moveTo>
                                  <a:pt x="0" y="225425"/>
                                </a:moveTo>
                                <a:lnTo>
                                  <a:pt x="0" y="22225"/>
                                </a:lnTo>
                                <a:cubicBezTo>
                                  <a:pt x="0" y="19278"/>
                                  <a:pt x="564" y="16442"/>
                                  <a:pt x="1692" y="13720"/>
                                </a:cubicBezTo>
                                <a:cubicBezTo>
                                  <a:pt x="2819" y="10995"/>
                                  <a:pt x="4425" y="8590"/>
                                  <a:pt x="6509" y="6508"/>
                                </a:cubicBezTo>
                                <a:cubicBezTo>
                                  <a:pt x="8593" y="4425"/>
                                  <a:pt x="10997" y="2818"/>
                                  <a:pt x="13720" y="1690"/>
                                </a:cubicBezTo>
                                <a:cubicBezTo>
                                  <a:pt x="16442" y="563"/>
                                  <a:pt x="19278" y="0"/>
                                  <a:pt x="22225" y="0"/>
                                </a:cubicBezTo>
                                <a:lnTo>
                                  <a:pt x="409575" y="0"/>
                                </a:lnTo>
                                <a:cubicBezTo>
                                  <a:pt x="412522" y="0"/>
                                  <a:pt x="415357" y="563"/>
                                  <a:pt x="418080" y="1690"/>
                                </a:cubicBezTo>
                                <a:cubicBezTo>
                                  <a:pt x="420803" y="2818"/>
                                  <a:pt x="423206" y="4425"/>
                                  <a:pt x="425290" y="6508"/>
                                </a:cubicBezTo>
                                <a:cubicBezTo>
                                  <a:pt x="427374" y="8590"/>
                                  <a:pt x="428980" y="10995"/>
                                  <a:pt x="430107" y="13719"/>
                                </a:cubicBezTo>
                                <a:cubicBezTo>
                                  <a:pt x="431236" y="16442"/>
                                  <a:pt x="431800" y="19278"/>
                                  <a:pt x="431800" y="22225"/>
                                </a:cubicBezTo>
                                <a:lnTo>
                                  <a:pt x="431800" y="225425"/>
                                </a:lnTo>
                                <a:cubicBezTo>
                                  <a:pt x="431800" y="228369"/>
                                  <a:pt x="431236" y="231203"/>
                                  <a:pt x="430107" y="233927"/>
                                </a:cubicBezTo>
                                <a:cubicBezTo>
                                  <a:pt x="428980" y="236649"/>
                                  <a:pt x="427374" y="239054"/>
                                  <a:pt x="425290" y="241139"/>
                                </a:cubicBezTo>
                                <a:cubicBezTo>
                                  <a:pt x="423206" y="243221"/>
                                  <a:pt x="420803" y="244827"/>
                                  <a:pt x="418080" y="245956"/>
                                </a:cubicBezTo>
                                <a:cubicBezTo>
                                  <a:pt x="415357" y="247084"/>
                                  <a:pt x="412522" y="247648"/>
                                  <a:pt x="409575" y="247650"/>
                                </a:cubicBezTo>
                                <a:lnTo>
                                  <a:pt x="22225" y="247650"/>
                                </a:lnTo>
                                <a:cubicBezTo>
                                  <a:pt x="19278" y="247648"/>
                                  <a:pt x="16442" y="247084"/>
                                  <a:pt x="13720" y="245956"/>
                                </a:cubicBezTo>
                                <a:cubicBezTo>
                                  <a:pt x="10997" y="244827"/>
                                  <a:pt x="8593" y="243221"/>
                                  <a:pt x="6509" y="241139"/>
                                </a:cubicBezTo>
                                <a:cubicBezTo>
                                  <a:pt x="4425" y="239054"/>
                                  <a:pt x="2819" y="236649"/>
                                  <a:pt x="1692" y="233927"/>
                                </a:cubicBezTo>
                                <a:cubicBezTo>
                                  <a:pt x="564" y="231203"/>
                                  <a:pt x="0" y="228369"/>
                                  <a:pt x="0" y="225425"/>
                                </a:cubicBezTo>
                                <a:close/>
                              </a:path>
                            </a:pathLst>
                          </a:custGeom>
                          <a:ln w="6350" cap="flat">
                            <a:miter lim="100000"/>
                          </a:ln>
                        </wps:spPr>
                        <wps:style>
                          <a:lnRef idx="1">
                            <a:srgbClr val="BDBDBD"/>
                          </a:lnRef>
                          <a:fillRef idx="0">
                            <a:srgbClr val="000000">
                              <a:alpha val="0"/>
                            </a:srgbClr>
                          </a:fillRef>
                          <a:effectRef idx="0">
                            <a:scrgbClr r="0" g="0" b="0"/>
                          </a:effectRef>
                          <a:fontRef idx="none"/>
                        </wps:style>
                        <wps:bodyPr/>
                      </wps:wsp>
                      <wps:wsp>
                        <wps:cNvPr id="162" name="Shape 162"/>
                        <wps:cNvSpPr/>
                        <wps:spPr>
                          <a:xfrm>
                            <a:off x="1857375" y="3175"/>
                            <a:ext cx="425450" cy="241300"/>
                          </a:xfrm>
                          <a:custGeom>
                            <a:avLst/>
                            <a:gdLst/>
                            <a:ahLst/>
                            <a:cxnLst/>
                            <a:rect l="0" t="0" r="0" b="0"/>
                            <a:pathLst>
                              <a:path w="425450" h="241300">
                                <a:moveTo>
                                  <a:pt x="25400" y="0"/>
                                </a:moveTo>
                                <a:lnTo>
                                  <a:pt x="400050" y="0"/>
                                </a:lnTo>
                                <a:cubicBezTo>
                                  <a:pt x="403418" y="0"/>
                                  <a:pt x="406658" y="643"/>
                                  <a:pt x="409770" y="1930"/>
                                </a:cubicBezTo>
                                <a:cubicBezTo>
                                  <a:pt x="412881" y="3220"/>
                                  <a:pt x="415628" y="5056"/>
                                  <a:pt x="418010" y="7437"/>
                                </a:cubicBezTo>
                                <a:cubicBezTo>
                                  <a:pt x="420392" y="9818"/>
                                  <a:pt x="422227" y="12565"/>
                                  <a:pt x="423516" y="15677"/>
                                </a:cubicBezTo>
                                <a:cubicBezTo>
                                  <a:pt x="424805" y="18788"/>
                                  <a:pt x="425450" y="22030"/>
                                  <a:pt x="425450" y="25400"/>
                                </a:cubicBezTo>
                                <a:lnTo>
                                  <a:pt x="425450" y="215900"/>
                                </a:lnTo>
                                <a:cubicBezTo>
                                  <a:pt x="425450" y="219266"/>
                                  <a:pt x="424805" y="222506"/>
                                  <a:pt x="423516" y="225617"/>
                                </a:cubicBezTo>
                                <a:cubicBezTo>
                                  <a:pt x="422227" y="228729"/>
                                  <a:pt x="420392" y="231476"/>
                                  <a:pt x="418010" y="233859"/>
                                </a:cubicBezTo>
                                <a:cubicBezTo>
                                  <a:pt x="415628" y="236240"/>
                                  <a:pt x="412881" y="238075"/>
                                  <a:pt x="409770" y="239364"/>
                                </a:cubicBezTo>
                                <a:cubicBezTo>
                                  <a:pt x="406658" y="240654"/>
                                  <a:pt x="403418" y="241298"/>
                                  <a:pt x="400050" y="241300"/>
                                </a:cubicBezTo>
                                <a:lnTo>
                                  <a:pt x="25400" y="241300"/>
                                </a:lnTo>
                                <a:cubicBezTo>
                                  <a:pt x="22032" y="241298"/>
                                  <a:pt x="18791" y="240654"/>
                                  <a:pt x="15680" y="239364"/>
                                </a:cubicBezTo>
                                <a:cubicBezTo>
                                  <a:pt x="12568" y="238075"/>
                                  <a:pt x="9821" y="236240"/>
                                  <a:pt x="7439" y="233859"/>
                                </a:cubicBezTo>
                                <a:cubicBezTo>
                                  <a:pt x="5058" y="231476"/>
                                  <a:pt x="3222" y="228729"/>
                                  <a:pt x="1933" y="225617"/>
                                </a:cubicBezTo>
                                <a:cubicBezTo>
                                  <a:pt x="645" y="222506"/>
                                  <a:pt x="0" y="219266"/>
                                  <a:pt x="0" y="215900"/>
                                </a:cubicBezTo>
                                <a:lnTo>
                                  <a:pt x="0" y="25400"/>
                                </a:lnTo>
                                <a:cubicBezTo>
                                  <a:pt x="0" y="22030"/>
                                  <a:pt x="645" y="18788"/>
                                  <a:pt x="1933" y="15677"/>
                                </a:cubicBezTo>
                                <a:cubicBezTo>
                                  <a:pt x="3222" y="12565"/>
                                  <a:pt x="5058" y="9818"/>
                                  <a:pt x="7439" y="7437"/>
                                </a:cubicBezTo>
                                <a:cubicBezTo>
                                  <a:pt x="9821" y="5056"/>
                                  <a:pt x="12568" y="3220"/>
                                  <a:pt x="15680" y="1932"/>
                                </a:cubicBezTo>
                                <a:cubicBezTo>
                                  <a:pt x="18791" y="643"/>
                                  <a:pt x="22032" y="0"/>
                                  <a:pt x="25400" y="0"/>
                                </a:cubicBezTo>
                                <a:close/>
                              </a:path>
                            </a:pathLst>
                          </a:custGeom>
                          <a:ln w="0" cap="flat">
                            <a:miter lim="100000"/>
                          </a:ln>
                        </wps:spPr>
                        <wps:style>
                          <a:lnRef idx="0">
                            <a:srgbClr val="000000">
                              <a:alpha val="0"/>
                            </a:srgbClr>
                          </a:lnRef>
                          <a:fillRef idx="1">
                            <a:srgbClr val="FFFFFF"/>
                          </a:fillRef>
                          <a:effectRef idx="0">
                            <a:scrgbClr r="0" g="0" b="0"/>
                          </a:effectRef>
                          <a:fontRef idx="none"/>
                        </wps:style>
                        <wps:bodyPr/>
                      </wps:wsp>
                      <wps:wsp>
                        <wps:cNvPr id="163" name="Rectangle 163"/>
                        <wps:cNvSpPr/>
                        <wps:spPr>
                          <a:xfrm>
                            <a:off x="2048768" y="90853"/>
                            <a:ext cx="63737" cy="115754"/>
                          </a:xfrm>
                          <a:prstGeom prst="rect">
                            <a:avLst/>
                          </a:prstGeom>
                          <a:ln>
                            <a:noFill/>
                          </a:ln>
                        </wps:spPr>
                        <wps:txbx>
                          <w:txbxContent>
                            <w:p w14:paraId="1CE36621" w14:textId="77777777" w:rsidR="00422287" w:rsidRDefault="00422287">
                              <w:r>
                                <w:rPr>
                                  <w:rFonts w:ascii="Segoe UI" w:eastAsia="Segoe UI" w:hAnsi="Segoe UI" w:cs="Segoe UI"/>
                                  <w:color w:val="242424"/>
                                  <w:sz w:val="14"/>
                                </w:rPr>
                                <w:t>5</w:t>
                              </w:r>
                            </w:p>
                          </w:txbxContent>
                        </wps:txbx>
                        <wps:bodyPr horzOverflow="overflow" vert="horz" lIns="0" tIns="0" rIns="0" bIns="0" rtlCol="0">
                          <a:noAutofit/>
                        </wps:bodyPr>
                      </wps:wsp>
                      <wps:wsp>
                        <wps:cNvPr id="164" name="Shape 164"/>
                        <wps:cNvSpPr/>
                        <wps:spPr>
                          <a:xfrm>
                            <a:off x="2317750" y="0"/>
                            <a:ext cx="438150" cy="247650"/>
                          </a:xfrm>
                          <a:custGeom>
                            <a:avLst/>
                            <a:gdLst/>
                            <a:ahLst/>
                            <a:cxnLst/>
                            <a:rect l="0" t="0" r="0" b="0"/>
                            <a:pathLst>
                              <a:path w="438150" h="247650">
                                <a:moveTo>
                                  <a:pt x="0" y="225425"/>
                                </a:moveTo>
                                <a:lnTo>
                                  <a:pt x="0" y="22225"/>
                                </a:lnTo>
                                <a:cubicBezTo>
                                  <a:pt x="0" y="19278"/>
                                  <a:pt x="564" y="16442"/>
                                  <a:pt x="1691" y="13720"/>
                                </a:cubicBezTo>
                                <a:cubicBezTo>
                                  <a:pt x="2820" y="10995"/>
                                  <a:pt x="4426" y="8590"/>
                                  <a:pt x="6510" y="6508"/>
                                </a:cubicBezTo>
                                <a:cubicBezTo>
                                  <a:pt x="8594" y="4425"/>
                                  <a:pt x="10997" y="2818"/>
                                  <a:pt x="13720" y="1690"/>
                                </a:cubicBezTo>
                                <a:cubicBezTo>
                                  <a:pt x="16443" y="563"/>
                                  <a:pt x="19278" y="0"/>
                                  <a:pt x="22225" y="0"/>
                                </a:cubicBezTo>
                                <a:lnTo>
                                  <a:pt x="415925" y="0"/>
                                </a:lnTo>
                                <a:cubicBezTo>
                                  <a:pt x="418873" y="0"/>
                                  <a:pt x="421707" y="563"/>
                                  <a:pt x="424430" y="1690"/>
                                </a:cubicBezTo>
                                <a:cubicBezTo>
                                  <a:pt x="427153" y="2818"/>
                                  <a:pt x="429556" y="4425"/>
                                  <a:pt x="431640" y="6508"/>
                                </a:cubicBezTo>
                                <a:cubicBezTo>
                                  <a:pt x="433724" y="8590"/>
                                  <a:pt x="435330" y="10995"/>
                                  <a:pt x="436458" y="13719"/>
                                </a:cubicBezTo>
                                <a:cubicBezTo>
                                  <a:pt x="437586" y="16442"/>
                                  <a:pt x="438150" y="19278"/>
                                  <a:pt x="438150" y="22225"/>
                                </a:cubicBezTo>
                                <a:lnTo>
                                  <a:pt x="438150" y="225425"/>
                                </a:lnTo>
                                <a:cubicBezTo>
                                  <a:pt x="438150" y="228369"/>
                                  <a:pt x="437586" y="231203"/>
                                  <a:pt x="436458" y="233927"/>
                                </a:cubicBezTo>
                                <a:cubicBezTo>
                                  <a:pt x="435330" y="236649"/>
                                  <a:pt x="433724" y="239054"/>
                                  <a:pt x="431640" y="241139"/>
                                </a:cubicBezTo>
                                <a:cubicBezTo>
                                  <a:pt x="429556" y="243221"/>
                                  <a:pt x="427153" y="244827"/>
                                  <a:pt x="424430" y="245956"/>
                                </a:cubicBezTo>
                                <a:cubicBezTo>
                                  <a:pt x="421707" y="247084"/>
                                  <a:pt x="418873" y="247648"/>
                                  <a:pt x="415925" y="247650"/>
                                </a:cubicBezTo>
                                <a:lnTo>
                                  <a:pt x="22225" y="247650"/>
                                </a:lnTo>
                                <a:cubicBezTo>
                                  <a:pt x="19278" y="247648"/>
                                  <a:pt x="16443" y="247084"/>
                                  <a:pt x="13720" y="245956"/>
                                </a:cubicBezTo>
                                <a:cubicBezTo>
                                  <a:pt x="10997" y="244827"/>
                                  <a:pt x="8594" y="243221"/>
                                  <a:pt x="6510" y="241139"/>
                                </a:cubicBezTo>
                                <a:cubicBezTo>
                                  <a:pt x="4426" y="239054"/>
                                  <a:pt x="2820" y="236649"/>
                                  <a:pt x="1691" y="233927"/>
                                </a:cubicBezTo>
                                <a:cubicBezTo>
                                  <a:pt x="564" y="231203"/>
                                  <a:pt x="0" y="228369"/>
                                  <a:pt x="0" y="225425"/>
                                </a:cubicBezTo>
                                <a:close/>
                              </a:path>
                            </a:pathLst>
                          </a:custGeom>
                          <a:ln w="6350" cap="flat">
                            <a:miter lim="100000"/>
                          </a:ln>
                        </wps:spPr>
                        <wps:style>
                          <a:lnRef idx="1">
                            <a:srgbClr val="BDBDBD"/>
                          </a:lnRef>
                          <a:fillRef idx="0">
                            <a:srgbClr val="000000">
                              <a:alpha val="0"/>
                            </a:srgbClr>
                          </a:fillRef>
                          <a:effectRef idx="0">
                            <a:scrgbClr r="0" g="0" b="0"/>
                          </a:effectRef>
                          <a:fontRef idx="none"/>
                        </wps:style>
                        <wps:bodyPr/>
                      </wps:wsp>
                      <wps:wsp>
                        <wps:cNvPr id="165" name="Shape 165"/>
                        <wps:cNvSpPr/>
                        <wps:spPr>
                          <a:xfrm>
                            <a:off x="2320925" y="3175"/>
                            <a:ext cx="431800" cy="241300"/>
                          </a:xfrm>
                          <a:custGeom>
                            <a:avLst/>
                            <a:gdLst/>
                            <a:ahLst/>
                            <a:cxnLst/>
                            <a:rect l="0" t="0" r="0" b="0"/>
                            <a:pathLst>
                              <a:path w="431800" h="241300">
                                <a:moveTo>
                                  <a:pt x="25400" y="0"/>
                                </a:moveTo>
                                <a:lnTo>
                                  <a:pt x="406400" y="0"/>
                                </a:lnTo>
                                <a:cubicBezTo>
                                  <a:pt x="409768" y="0"/>
                                  <a:pt x="413008" y="643"/>
                                  <a:pt x="416120" y="1930"/>
                                </a:cubicBezTo>
                                <a:cubicBezTo>
                                  <a:pt x="419232" y="3220"/>
                                  <a:pt x="421979" y="5056"/>
                                  <a:pt x="424361" y="7437"/>
                                </a:cubicBezTo>
                                <a:cubicBezTo>
                                  <a:pt x="426742" y="9818"/>
                                  <a:pt x="428577" y="12565"/>
                                  <a:pt x="429867" y="15677"/>
                                </a:cubicBezTo>
                                <a:cubicBezTo>
                                  <a:pt x="431155" y="18788"/>
                                  <a:pt x="431800" y="22030"/>
                                  <a:pt x="431800" y="25400"/>
                                </a:cubicBezTo>
                                <a:lnTo>
                                  <a:pt x="431800" y="215900"/>
                                </a:lnTo>
                                <a:cubicBezTo>
                                  <a:pt x="431800" y="219266"/>
                                  <a:pt x="431155" y="222506"/>
                                  <a:pt x="429867" y="225617"/>
                                </a:cubicBezTo>
                                <a:cubicBezTo>
                                  <a:pt x="428577" y="228729"/>
                                  <a:pt x="426742" y="231476"/>
                                  <a:pt x="424361" y="233859"/>
                                </a:cubicBezTo>
                                <a:cubicBezTo>
                                  <a:pt x="421979" y="236240"/>
                                  <a:pt x="419232" y="238075"/>
                                  <a:pt x="416120" y="239364"/>
                                </a:cubicBezTo>
                                <a:cubicBezTo>
                                  <a:pt x="413008" y="240654"/>
                                  <a:pt x="409768" y="241298"/>
                                  <a:pt x="406400" y="241300"/>
                                </a:cubicBezTo>
                                <a:lnTo>
                                  <a:pt x="25400" y="241300"/>
                                </a:lnTo>
                                <a:cubicBezTo>
                                  <a:pt x="22032" y="241298"/>
                                  <a:pt x="18792" y="240654"/>
                                  <a:pt x="15680" y="239364"/>
                                </a:cubicBezTo>
                                <a:cubicBezTo>
                                  <a:pt x="12568" y="238075"/>
                                  <a:pt x="9821" y="236240"/>
                                  <a:pt x="7440" y="233859"/>
                                </a:cubicBezTo>
                                <a:cubicBezTo>
                                  <a:pt x="5058" y="231476"/>
                                  <a:pt x="3223" y="228729"/>
                                  <a:pt x="1934" y="225617"/>
                                </a:cubicBezTo>
                                <a:cubicBezTo>
                                  <a:pt x="645" y="222506"/>
                                  <a:pt x="0" y="219266"/>
                                  <a:pt x="0" y="215900"/>
                                </a:cubicBezTo>
                                <a:lnTo>
                                  <a:pt x="0" y="25400"/>
                                </a:lnTo>
                                <a:cubicBezTo>
                                  <a:pt x="0" y="22030"/>
                                  <a:pt x="645" y="18788"/>
                                  <a:pt x="1934" y="15677"/>
                                </a:cubicBezTo>
                                <a:cubicBezTo>
                                  <a:pt x="3223" y="12565"/>
                                  <a:pt x="5058" y="9818"/>
                                  <a:pt x="7440" y="7437"/>
                                </a:cubicBezTo>
                                <a:cubicBezTo>
                                  <a:pt x="9821" y="5056"/>
                                  <a:pt x="12568" y="3220"/>
                                  <a:pt x="15680" y="1932"/>
                                </a:cubicBezTo>
                                <a:cubicBezTo>
                                  <a:pt x="18792" y="643"/>
                                  <a:pt x="22032" y="0"/>
                                  <a:pt x="25400" y="0"/>
                                </a:cubicBezTo>
                                <a:close/>
                              </a:path>
                            </a:pathLst>
                          </a:custGeom>
                          <a:ln w="0" cap="flat">
                            <a:miter lim="100000"/>
                          </a:ln>
                        </wps:spPr>
                        <wps:style>
                          <a:lnRef idx="0">
                            <a:srgbClr val="000000">
                              <a:alpha val="0"/>
                            </a:srgbClr>
                          </a:lnRef>
                          <a:fillRef idx="1">
                            <a:srgbClr val="FFFFFF"/>
                          </a:fillRef>
                          <a:effectRef idx="0">
                            <a:scrgbClr r="0" g="0" b="0"/>
                          </a:effectRef>
                          <a:fontRef idx="none"/>
                        </wps:style>
                        <wps:bodyPr/>
                      </wps:wsp>
                      <wps:wsp>
                        <wps:cNvPr id="166" name="Rectangle 166"/>
                        <wps:cNvSpPr/>
                        <wps:spPr>
                          <a:xfrm>
                            <a:off x="2512913" y="90853"/>
                            <a:ext cx="63737" cy="115754"/>
                          </a:xfrm>
                          <a:prstGeom prst="rect">
                            <a:avLst/>
                          </a:prstGeom>
                          <a:ln>
                            <a:noFill/>
                          </a:ln>
                        </wps:spPr>
                        <wps:txbx>
                          <w:txbxContent>
                            <w:p w14:paraId="5AD1D09C" w14:textId="77777777" w:rsidR="00422287" w:rsidRDefault="00422287">
                              <w:r>
                                <w:rPr>
                                  <w:rFonts w:ascii="Segoe UI" w:eastAsia="Segoe UI" w:hAnsi="Segoe UI" w:cs="Segoe UI"/>
                                  <w:color w:val="242424"/>
                                  <w:sz w:val="14"/>
                                </w:rPr>
                                <w:t>6</w:t>
                              </w:r>
                            </w:p>
                          </w:txbxContent>
                        </wps:txbx>
                        <wps:bodyPr horzOverflow="overflow" vert="horz" lIns="0" tIns="0" rIns="0" bIns="0" rtlCol="0">
                          <a:noAutofit/>
                        </wps:bodyPr>
                      </wps:wsp>
                      <wps:wsp>
                        <wps:cNvPr id="167" name="Shape 167"/>
                        <wps:cNvSpPr/>
                        <wps:spPr>
                          <a:xfrm>
                            <a:off x="2787650" y="0"/>
                            <a:ext cx="431800" cy="247650"/>
                          </a:xfrm>
                          <a:custGeom>
                            <a:avLst/>
                            <a:gdLst/>
                            <a:ahLst/>
                            <a:cxnLst/>
                            <a:rect l="0" t="0" r="0" b="0"/>
                            <a:pathLst>
                              <a:path w="431800" h="247650">
                                <a:moveTo>
                                  <a:pt x="0" y="225425"/>
                                </a:moveTo>
                                <a:lnTo>
                                  <a:pt x="0" y="22225"/>
                                </a:lnTo>
                                <a:cubicBezTo>
                                  <a:pt x="0" y="19278"/>
                                  <a:pt x="564" y="16442"/>
                                  <a:pt x="1691" y="13720"/>
                                </a:cubicBezTo>
                                <a:cubicBezTo>
                                  <a:pt x="2819" y="10995"/>
                                  <a:pt x="4425" y="8590"/>
                                  <a:pt x="6510" y="6508"/>
                                </a:cubicBezTo>
                                <a:cubicBezTo>
                                  <a:pt x="8593" y="4425"/>
                                  <a:pt x="10997" y="2818"/>
                                  <a:pt x="13719" y="1690"/>
                                </a:cubicBezTo>
                                <a:cubicBezTo>
                                  <a:pt x="16443" y="563"/>
                                  <a:pt x="19278" y="0"/>
                                  <a:pt x="22225" y="0"/>
                                </a:cubicBezTo>
                                <a:lnTo>
                                  <a:pt x="409575" y="0"/>
                                </a:lnTo>
                                <a:cubicBezTo>
                                  <a:pt x="412522" y="0"/>
                                  <a:pt x="415357" y="563"/>
                                  <a:pt x="418080" y="1690"/>
                                </a:cubicBezTo>
                                <a:cubicBezTo>
                                  <a:pt x="420803" y="2818"/>
                                  <a:pt x="423206" y="4425"/>
                                  <a:pt x="425290" y="6508"/>
                                </a:cubicBezTo>
                                <a:cubicBezTo>
                                  <a:pt x="427374" y="8590"/>
                                  <a:pt x="428980" y="10995"/>
                                  <a:pt x="430108" y="13719"/>
                                </a:cubicBezTo>
                                <a:cubicBezTo>
                                  <a:pt x="431236" y="16442"/>
                                  <a:pt x="431800" y="19278"/>
                                  <a:pt x="431800" y="22225"/>
                                </a:cubicBezTo>
                                <a:lnTo>
                                  <a:pt x="431800" y="225425"/>
                                </a:lnTo>
                                <a:cubicBezTo>
                                  <a:pt x="431800" y="228369"/>
                                  <a:pt x="431236" y="231203"/>
                                  <a:pt x="430108" y="233927"/>
                                </a:cubicBezTo>
                                <a:cubicBezTo>
                                  <a:pt x="428980" y="236649"/>
                                  <a:pt x="427374" y="239054"/>
                                  <a:pt x="425290" y="241139"/>
                                </a:cubicBezTo>
                                <a:cubicBezTo>
                                  <a:pt x="423206" y="243221"/>
                                  <a:pt x="420803" y="244827"/>
                                  <a:pt x="418080" y="245956"/>
                                </a:cubicBezTo>
                                <a:cubicBezTo>
                                  <a:pt x="415357" y="247084"/>
                                  <a:pt x="412522" y="247648"/>
                                  <a:pt x="409575" y="247650"/>
                                </a:cubicBezTo>
                                <a:lnTo>
                                  <a:pt x="22225" y="247650"/>
                                </a:lnTo>
                                <a:cubicBezTo>
                                  <a:pt x="19278" y="247648"/>
                                  <a:pt x="16443" y="247084"/>
                                  <a:pt x="13719" y="245956"/>
                                </a:cubicBezTo>
                                <a:cubicBezTo>
                                  <a:pt x="10997" y="244827"/>
                                  <a:pt x="8593" y="243221"/>
                                  <a:pt x="6510" y="241139"/>
                                </a:cubicBezTo>
                                <a:cubicBezTo>
                                  <a:pt x="4425" y="239054"/>
                                  <a:pt x="2819" y="236649"/>
                                  <a:pt x="1691" y="233927"/>
                                </a:cubicBezTo>
                                <a:cubicBezTo>
                                  <a:pt x="564" y="231203"/>
                                  <a:pt x="0" y="228369"/>
                                  <a:pt x="0" y="225425"/>
                                </a:cubicBezTo>
                                <a:close/>
                              </a:path>
                            </a:pathLst>
                          </a:custGeom>
                          <a:ln w="6350" cap="flat">
                            <a:miter lim="100000"/>
                          </a:ln>
                        </wps:spPr>
                        <wps:style>
                          <a:lnRef idx="1">
                            <a:srgbClr val="BDBDBD"/>
                          </a:lnRef>
                          <a:fillRef idx="0">
                            <a:srgbClr val="000000">
                              <a:alpha val="0"/>
                            </a:srgbClr>
                          </a:fillRef>
                          <a:effectRef idx="0">
                            <a:scrgbClr r="0" g="0" b="0"/>
                          </a:effectRef>
                          <a:fontRef idx="none"/>
                        </wps:style>
                        <wps:bodyPr/>
                      </wps:wsp>
                      <wps:wsp>
                        <wps:cNvPr id="168" name="Shape 168"/>
                        <wps:cNvSpPr/>
                        <wps:spPr>
                          <a:xfrm>
                            <a:off x="2790825" y="3175"/>
                            <a:ext cx="425450" cy="241300"/>
                          </a:xfrm>
                          <a:custGeom>
                            <a:avLst/>
                            <a:gdLst/>
                            <a:ahLst/>
                            <a:cxnLst/>
                            <a:rect l="0" t="0" r="0" b="0"/>
                            <a:pathLst>
                              <a:path w="425450" h="241300">
                                <a:moveTo>
                                  <a:pt x="25400" y="0"/>
                                </a:moveTo>
                                <a:lnTo>
                                  <a:pt x="400050" y="0"/>
                                </a:lnTo>
                                <a:cubicBezTo>
                                  <a:pt x="403418" y="0"/>
                                  <a:pt x="406658" y="643"/>
                                  <a:pt x="409770" y="1930"/>
                                </a:cubicBezTo>
                                <a:cubicBezTo>
                                  <a:pt x="412881" y="3220"/>
                                  <a:pt x="415629" y="5056"/>
                                  <a:pt x="418010" y="7437"/>
                                </a:cubicBezTo>
                                <a:cubicBezTo>
                                  <a:pt x="420392" y="9818"/>
                                  <a:pt x="422227" y="12565"/>
                                  <a:pt x="423516" y="15677"/>
                                </a:cubicBezTo>
                                <a:cubicBezTo>
                                  <a:pt x="424805" y="18788"/>
                                  <a:pt x="425450" y="22030"/>
                                  <a:pt x="425450" y="25400"/>
                                </a:cubicBezTo>
                                <a:lnTo>
                                  <a:pt x="425450" y="215900"/>
                                </a:lnTo>
                                <a:cubicBezTo>
                                  <a:pt x="425450" y="219266"/>
                                  <a:pt x="424805" y="222506"/>
                                  <a:pt x="423516" y="225617"/>
                                </a:cubicBezTo>
                                <a:cubicBezTo>
                                  <a:pt x="422227" y="228729"/>
                                  <a:pt x="420392" y="231476"/>
                                  <a:pt x="418010" y="233859"/>
                                </a:cubicBezTo>
                                <a:cubicBezTo>
                                  <a:pt x="415629" y="236240"/>
                                  <a:pt x="412881" y="238075"/>
                                  <a:pt x="409770" y="239364"/>
                                </a:cubicBezTo>
                                <a:cubicBezTo>
                                  <a:pt x="406658" y="240654"/>
                                  <a:pt x="403418" y="241298"/>
                                  <a:pt x="400050" y="241300"/>
                                </a:cubicBezTo>
                                <a:lnTo>
                                  <a:pt x="25400" y="241300"/>
                                </a:lnTo>
                                <a:cubicBezTo>
                                  <a:pt x="22032" y="241298"/>
                                  <a:pt x="18791" y="240654"/>
                                  <a:pt x="15680" y="239364"/>
                                </a:cubicBezTo>
                                <a:cubicBezTo>
                                  <a:pt x="12567" y="238075"/>
                                  <a:pt x="9821" y="236240"/>
                                  <a:pt x="7439" y="233859"/>
                                </a:cubicBezTo>
                                <a:cubicBezTo>
                                  <a:pt x="5058" y="231476"/>
                                  <a:pt x="3222" y="228729"/>
                                  <a:pt x="1933" y="225617"/>
                                </a:cubicBezTo>
                                <a:cubicBezTo>
                                  <a:pt x="645" y="222506"/>
                                  <a:pt x="0" y="219266"/>
                                  <a:pt x="0" y="215900"/>
                                </a:cubicBezTo>
                                <a:lnTo>
                                  <a:pt x="0" y="25400"/>
                                </a:lnTo>
                                <a:cubicBezTo>
                                  <a:pt x="0" y="22030"/>
                                  <a:pt x="645" y="18788"/>
                                  <a:pt x="1933" y="15677"/>
                                </a:cubicBezTo>
                                <a:cubicBezTo>
                                  <a:pt x="3222" y="12565"/>
                                  <a:pt x="5058" y="9818"/>
                                  <a:pt x="7439" y="7437"/>
                                </a:cubicBezTo>
                                <a:cubicBezTo>
                                  <a:pt x="9821" y="5056"/>
                                  <a:pt x="12567" y="3220"/>
                                  <a:pt x="15680" y="1932"/>
                                </a:cubicBezTo>
                                <a:cubicBezTo>
                                  <a:pt x="18791" y="643"/>
                                  <a:pt x="22032" y="0"/>
                                  <a:pt x="25400" y="0"/>
                                </a:cubicBezTo>
                                <a:close/>
                              </a:path>
                            </a:pathLst>
                          </a:custGeom>
                          <a:ln w="0" cap="flat">
                            <a:miter lim="100000"/>
                          </a:ln>
                        </wps:spPr>
                        <wps:style>
                          <a:lnRef idx="0">
                            <a:srgbClr val="000000">
                              <a:alpha val="0"/>
                            </a:srgbClr>
                          </a:lnRef>
                          <a:fillRef idx="1">
                            <a:srgbClr val="FFFFFF"/>
                          </a:fillRef>
                          <a:effectRef idx="0">
                            <a:scrgbClr r="0" g="0" b="0"/>
                          </a:effectRef>
                          <a:fontRef idx="none"/>
                        </wps:style>
                        <wps:bodyPr/>
                      </wps:wsp>
                      <wps:wsp>
                        <wps:cNvPr id="169" name="Rectangle 169"/>
                        <wps:cNvSpPr/>
                        <wps:spPr>
                          <a:xfrm>
                            <a:off x="2977059" y="90853"/>
                            <a:ext cx="63737" cy="115754"/>
                          </a:xfrm>
                          <a:prstGeom prst="rect">
                            <a:avLst/>
                          </a:prstGeom>
                          <a:ln>
                            <a:noFill/>
                          </a:ln>
                        </wps:spPr>
                        <wps:txbx>
                          <w:txbxContent>
                            <w:p w14:paraId="3E3CDB98" w14:textId="77777777" w:rsidR="00422287" w:rsidRDefault="00422287">
                              <w:r>
                                <w:rPr>
                                  <w:rFonts w:ascii="Segoe UI" w:eastAsia="Segoe UI" w:hAnsi="Segoe UI" w:cs="Segoe UI"/>
                                  <w:color w:val="242424"/>
                                  <w:sz w:val="14"/>
                                </w:rPr>
                                <w:t>7</w:t>
                              </w:r>
                            </w:p>
                          </w:txbxContent>
                        </wps:txbx>
                        <wps:bodyPr horzOverflow="overflow" vert="horz" lIns="0" tIns="0" rIns="0" bIns="0" rtlCol="0">
                          <a:noAutofit/>
                        </wps:bodyPr>
                      </wps:wsp>
                      <wps:wsp>
                        <wps:cNvPr id="170" name="Shape 170"/>
                        <wps:cNvSpPr/>
                        <wps:spPr>
                          <a:xfrm>
                            <a:off x="3251200" y="0"/>
                            <a:ext cx="431800" cy="247650"/>
                          </a:xfrm>
                          <a:custGeom>
                            <a:avLst/>
                            <a:gdLst/>
                            <a:ahLst/>
                            <a:cxnLst/>
                            <a:rect l="0" t="0" r="0" b="0"/>
                            <a:pathLst>
                              <a:path w="431800" h="247650">
                                <a:moveTo>
                                  <a:pt x="0" y="225425"/>
                                </a:moveTo>
                                <a:lnTo>
                                  <a:pt x="0" y="22225"/>
                                </a:lnTo>
                                <a:cubicBezTo>
                                  <a:pt x="0" y="19278"/>
                                  <a:pt x="564" y="16442"/>
                                  <a:pt x="1692" y="13720"/>
                                </a:cubicBezTo>
                                <a:cubicBezTo>
                                  <a:pt x="2820" y="10995"/>
                                  <a:pt x="4426" y="8590"/>
                                  <a:pt x="6510" y="6508"/>
                                </a:cubicBezTo>
                                <a:cubicBezTo>
                                  <a:pt x="8593" y="4425"/>
                                  <a:pt x="10997" y="2818"/>
                                  <a:pt x="13720" y="1690"/>
                                </a:cubicBezTo>
                                <a:cubicBezTo>
                                  <a:pt x="16443" y="563"/>
                                  <a:pt x="19278" y="0"/>
                                  <a:pt x="22225" y="0"/>
                                </a:cubicBezTo>
                                <a:lnTo>
                                  <a:pt x="409575" y="0"/>
                                </a:lnTo>
                                <a:cubicBezTo>
                                  <a:pt x="412522" y="0"/>
                                  <a:pt x="415357" y="563"/>
                                  <a:pt x="418080" y="1690"/>
                                </a:cubicBezTo>
                                <a:cubicBezTo>
                                  <a:pt x="420803" y="2818"/>
                                  <a:pt x="423206" y="4425"/>
                                  <a:pt x="425291" y="6508"/>
                                </a:cubicBezTo>
                                <a:cubicBezTo>
                                  <a:pt x="427374" y="8590"/>
                                  <a:pt x="428980" y="10995"/>
                                  <a:pt x="430108" y="13719"/>
                                </a:cubicBezTo>
                                <a:cubicBezTo>
                                  <a:pt x="431236" y="16442"/>
                                  <a:pt x="431800" y="19278"/>
                                  <a:pt x="431800" y="22225"/>
                                </a:cubicBezTo>
                                <a:lnTo>
                                  <a:pt x="431800" y="225425"/>
                                </a:lnTo>
                                <a:cubicBezTo>
                                  <a:pt x="431800" y="228369"/>
                                  <a:pt x="431236" y="231203"/>
                                  <a:pt x="430108" y="233927"/>
                                </a:cubicBezTo>
                                <a:cubicBezTo>
                                  <a:pt x="428980" y="236649"/>
                                  <a:pt x="427374" y="239054"/>
                                  <a:pt x="425291" y="241139"/>
                                </a:cubicBezTo>
                                <a:cubicBezTo>
                                  <a:pt x="423206" y="243221"/>
                                  <a:pt x="420803" y="244827"/>
                                  <a:pt x="418080" y="245956"/>
                                </a:cubicBezTo>
                                <a:cubicBezTo>
                                  <a:pt x="415357" y="247084"/>
                                  <a:pt x="412522" y="247648"/>
                                  <a:pt x="409575" y="247650"/>
                                </a:cubicBezTo>
                                <a:lnTo>
                                  <a:pt x="22225" y="247650"/>
                                </a:lnTo>
                                <a:cubicBezTo>
                                  <a:pt x="19278" y="247648"/>
                                  <a:pt x="16443" y="247084"/>
                                  <a:pt x="13720" y="245956"/>
                                </a:cubicBezTo>
                                <a:cubicBezTo>
                                  <a:pt x="10997" y="244827"/>
                                  <a:pt x="8593" y="243221"/>
                                  <a:pt x="6510" y="241139"/>
                                </a:cubicBezTo>
                                <a:cubicBezTo>
                                  <a:pt x="4426" y="239054"/>
                                  <a:pt x="2820" y="236649"/>
                                  <a:pt x="1692" y="233927"/>
                                </a:cubicBezTo>
                                <a:cubicBezTo>
                                  <a:pt x="564" y="231203"/>
                                  <a:pt x="0" y="228369"/>
                                  <a:pt x="0" y="225425"/>
                                </a:cubicBezTo>
                                <a:close/>
                              </a:path>
                            </a:pathLst>
                          </a:custGeom>
                          <a:ln w="6350" cap="flat">
                            <a:miter lim="100000"/>
                          </a:ln>
                        </wps:spPr>
                        <wps:style>
                          <a:lnRef idx="1">
                            <a:srgbClr val="BDBDBD"/>
                          </a:lnRef>
                          <a:fillRef idx="0">
                            <a:srgbClr val="000000">
                              <a:alpha val="0"/>
                            </a:srgbClr>
                          </a:fillRef>
                          <a:effectRef idx="0">
                            <a:scrgbClr r="0" g="0" b="0"/>
                          </a:effectRef>
                          <a:fontRef idx="none"/>
                        </wps:style>
                        <wps:bodyPr/>
                      </wps:wsp>
                      <wps:wsp>
                        <wps:cNvPr id="171" name="Shape 171"/>
                        <wps:cNvSpPr/>
                        <wps:spPr>
                          <a:xfrm>
                            <a:off x="3254374" y="3175"/>
                            <a:ext cx="425450" cy="241300"/>
                          </a:xfrm>
                          <a:custGeom>
                            <a:avLst/>
                            <a:gdLst/>
                            <a:ahLst/>
                            <a:cxnLst/>
                            <a:rect l="0" t="0" r="0" b="0"/>
                            <a:pathLst>
                              <a:path w="425450" h="241300">
                                <a:moveTo>
                                  <a:pt x="25400" y="0"/>
                                </a:moveTo>
                                <a:lnTo>
                                  <a:pt x="400050" y="0"/>
                                </a:lnTo>
                                <a:cubicBezTo>
                                  <a:pt x="403418" y="0"/>
                                  <a:pt x="406658" y="643"/>
                                  <a:pt x="409770" y="1930"/>
                                </a:cubicBezTo>
                                <a:cubicBezTo>
                                  <a:pt x="412882" y="3220"/>
                                  <a:pt x="415629" y="5056"/>
                                  <a:pt x="418011" y="7437"/>
                                </a:cubicBezTo>
                                <a:cubicBezTo>
                                  <a:pt x="420393" y="9818"/>
                                  <a:pt x="422228" y="12565"/>
                                  <a:pt x="423517" y="15677"/>
                                </a:cubicBezTo>
                                <a:cubicBezTo>
                                  <a:pt x="424805" y="18788"/>
                                  <a:pt x="425450" y="22030"/>
                                  <a:pt x="425450" y="25400"/>
                                </a:cubicBezTo>
                                <a:lnTo>
                                  <a:pt x="425450" y="215900"/>
                                </a:lnTo>
                                <a:cubicBezTo>
                                  <a:pt x="425450" y="219266"/>
                                  <a:pt x="424805" y="222506"/>
                                  <a:pt x="423516" y="225617"/>
                                </a:cubicBezTo>
                                <a:cubicBezTo>
                                  <a:pt x="422228" y="228729"/>
                                  <a:pt x="420393" y="231476"/>
                                  <a:pt x="418011" y="233859"/>
                                </a:cubicBezTo>
                                <a:cubicBezTo>
                                  <a:pt x="415629" y="236240"/>
                                  <a:pt x="412882" y="238075"/>
                                  <a:pt x="409770" y="239364"/>
                                </a:cubicBezTo>
                                <a:cubicBezTo>
                                  <a:pt x="406659" y="240654"/>
                                  <a:pt x="403418" y="241298"/>
                                  <a:pt x="400050" y="241300"/>
                                </a:cubicBezTo>
                                <a:lnTo>
                                  <a:pt x="25400" y="241300"/>
                                </a:lnTo>
                                <a:cubicBezTo>
                                  <a:pt x="22032" y="241298"/>
                                  <a:pt x="18791" y="240654"/>
                                  <a:pt x="15680" y="239364"/>
                                </a:cubicBezTo>
                                <a:cubicBezTo>
                                  <a:pt x="12568" y="238075"/>
                                  <a:pt x="9821" y="236240"/>
                                  <a:pt x="7439" y="233859"/>
                                </a:cubicBezTo>
                                <a:cubicBezTo>
                                  <a:pt x="5057" y="231476"/>
                                  <a:pt x="3222" y="228729"/>
                                  <a:pt x="1933" y="225617"/>
                                </a:cubicBezTo>
                                <a:cubicBezTo>
                                  <a:pt x="645" y="222506"/>
                                  <a:pt x="0" y="219266"/>
                                  <a:pt x="0" y="215900"/>
                                </a:cubicBezTo>
                                <a:lnTo>
                                  <a:pt x="0" y="25400"/>
                                </a:lnTo>
                                <a:cubicBezTo>
                                  <a:pt x="0" y="22030"/>
                                  <a:pt x="645" y="18788"/>
                                  <a:pt x="1933" y="15677"/>
                                </a:cubicBezTo>
                                <a:cubicBezTo>
                                  <a:pt x="3222" y="12565"/>
                                  <a:pt x="5057" y="9818"/>
                                  <a:pt x="7439" y="7437"/>
                                </a:cubicBezTo>
                                <a:cubicBezTo>
                                  <a:pt x="9821" y="5056"/>
                                  <a:pt x="12568" y="3220"/>
                                  <a:pt x="15680" y="1932"/>
                                </a:cubicBezTo>
                                <a:cubicBezTo>
                                  <a:pt x="18791" y="643"/>
                                  <a:pt x="22032" y="0"/>
                                  <a:pt x="25400" y="0"/>
                                </a:cubicBezTo>
                                <a:close/>
                              </a:path>
                            </a:pathLst>
                          </a:custGeom>
                          <a:ln w="0" cap="flat">
                            <a:miter lim="100000"/>
                          </a:ln>
                        </wps:spPr>
                        <wps:style>
                          <a:lnRef idx="0">
                            <a:srgbClr val="000000">
                              <a:alpha val="0"/>
                            </a:srgbClr>
                          </a:lnRef>
                          <a:fillRef idx="1">
                            <a:srgbClr val="FFFFFF"/>
                          </a:fillRef>
                          <a:effectRef idx="0">
                            <a:scrgbClr r="0" g="0" b="0"/>
                          </a:effectRef>
                          <a:fontRef idx="none"/>
                        </wps:style>
                        <wps:bodyPr/>
                      </wps:wsp>
                      <wps:wsp>
                        <wps:cNvPr id="172" name="Rectangle 172"/>
                        <wps:cNvSpPr/>
                        <wps:spPr>
                          <a:xfrm>
                            <a:off x="3441204" y="90853"/>
                            <a:ext cx="63737" cy="115754"/>
                          </a:xfrm>
                          <a:prstGeom prst="rect">
                            <a:avLst/>
                          </a:prstGeom>
                          <a:ln>
                            <a:noFill/>
                          </a:ln>
                        </wps:spPr>
                        <wps:txbx>
                          <w:txbxContent>
                            <w:p w14:paraId="3FC137C7" w14:textId="77777777" w:rsidR="00422287" w:rsidRDefault="00422287">
                              <w:r>
                                <w:rPr>
                                  <w:rFonts w:ascii="Segoe UI" w:eastAsia="Segoe UI" w:hAnsi="Segoe UI" w:cs="Segoe UI"/>
                                  <w:color w:val="242424"/>
                                  <w:sz w:val="14"/>
                                </w:rPr>
                                <w:t>8</w:t>
                              </w:r>
                            </w:p>
                          </w:txbxContent>
                        </wps:txbx>
                        <wps:bodyPr horzOverflow="overflow" vert="horz" lIns="0" tIns="0" rIns="0" bIns="0" rtlCol="0">
                          <a:noAutofit/>
                        </wps:bodyPr>
                      </wps:wsp>
                      <wps:wsp>
                        <wps:cNvPr id="173" name="Shape 173"/>
                        <wps:cNvSpPr/>
                        <wps:spPr>
                          <a:xfrm>
                            <a:off x="3714749" y="0"/>
                            <a:ext cx="431800" cy="247650"/>
                          </a:xfrm>
                          <a:custGeom>
                            <a:avLst/>
                            <a:gdLst/>
                            <a:ahLst/>
                            <a:cxnLst/>
                            <a:rect l="0" t="0" r="0" b="0"/>
                            <a:pathLst>
                              <a:path w="431800" h="247650">
                                <a:moveTo>
                                  <a:pt x="0" y="225425"/>
                                </a:moveTo>
                                <a:lnTo>
                                  <a:pt x="0" y="22225"/>
                                </a:lnTo>
                                <a:cubicBezTo>
                                  <a:pt x="0" y="19278"/>
                                  <a:pt x="564" y="16442"/>
                                  <a:pt x="1691" y="13720"/>
                                </a:cubicBezTo>
                                <a:cubicBezTo>
                                  <a:pt x="2819" y="10995"/>
                                  <a:pt x="4425" y="8590"/>
                                  <a:pt x="6509" y="6508"/>
                                </a:cubicBezTo>
                                <a:cubicBezTo>
                                  <a:pt x="8593" y="4425"/>
                                  <a:pt x="10997" y="2818"/>
                                  <a:pt x="13720" y="1690"/>
                                </a:cubicBezTo>
                                <a:cubicBezTo>
                                  <a:pt x="16442" y="563"/>
                                  <a:pt x="19278" y="0"/>
                                  <a:pt x="22225" y="0"/>
                                </a:cubicBezTo>
                                <a:lnTo>
                                  <a:pt x="409575" y="0"/>
                                </a:lnTo>
                                <a:cubicBezTo>
                                  <a:pt x="412522" y="0"/>
                                  <a:pt x="415357" y="563"/>
                                  <a:pt x="418080" y="1690"/>
                                </a:cubicBezTo>
                                <a:cubicBezTo>
                                  <a:pt x="420803" y="2818"/>
                                  <a:pt x="423206" y="4425"/>
                                  <a:pt x="425290" y="6508"/>
                                </a:cubicBezTo>
                                <a:cubicBezTo>
                                  <a:pt x="427374" y="8590"/>
                                  <a:pt x="428980" y="10995"/>
                                  <a:pt x="430108" y="13719"/>
                                </a:cubicBezTo>
                                <a:cubicBezTo>
                                  <a:pt x="431236" y="16442"/>
                                  <a:pt x="431800" y="19278"/>
                                  <a:pt x="431800" y="22225"/>
                                </a:cubicBezTo>
                                <a:lnTo>
                                  <a:pt x="431800" y="225425"/>
                                </a:lnTo>
                                <a:cubicBezTo>
                                  <a:pt x="431800" y="228369"/>
                                  <a:pt x="431236" y="231203"/>
                                  <a:pt x="430108" y="233927"/>
                                </a:cubicBezTo>
                                <a:cubicBezTo>
                                  <a:pt x="428980" y="236649"/>
                                  <a:pt x="427374" y="239054"/>
                                  <a:pt x="425290" y="241139"/>
                                </a:cubicBezTo>
                                <a:cubicBezTo>
                                  <a:pt x="423206" y="243221"/>
                                  <a:pt x="420802" y="244827"/>
                                  <a:pt x="418080" y="245956"/>
                                </a:cubicBezTo>
                                <a:cubicBezTo>
                                  <a:pt x="415357" y="247084"/>
                                  <a:pt x="412522" y="247648"/>
                                  <a:pt x="409575" y="247650"/>
                                </a:cubicBezTo>
                                <a:lnTo>
                                  <a:pt x="22225" y="247650"/>
                                </a:lnTo>
                                <a:cubicBezTo>
                                  <a:pt x="19278" y="247648"/>
                                  <a:pt x="16442" y="247084"/>
                                  <a:pt x="13720" y="245956"/>
                                </a:cubicBezTo>
                                <a:cubicBezTo>
                                  <a:pt x="10997" y="244827"/>
                                  <a:pt x="8593" y="243221"/>
                                  <a:pt x="6509" y="241139"/>
                                </a:cubicBezTo>
                                <a:cubicBezTo>
                                  <a:pt x="4425" y="239054"/>
                                  <a:pt x="2819" y="236649"/>
                                  <a:pt x="1691" y="233927"/>
                                </a:cubicBezTo>
                                <a:cubicBezTo>
                                  <a:pt x="564" y="231203"/>
                                  <a:pt x="0" y="228369"/>
                                  <a:pt x="0" y="225425"/>
                                </a:cubicBezTo>
                                <a:close/>
                              </a:path>
                            </a:pathLst>
                          </a:custGeom>
                          <a:ln w="6350" cap="flat">
                            <a:miter lim="100000"/>
                          </a:ln>
                        </wps:spPr>
                        <wps:style>
                          <a:lnRef idx="1">
                            <a:srgbClr val="BDBDBD"/>
                          </a:lnRef>
                          <a:fillRef idx="0">
                            <a:srgbClr val="000000">
                              <a:alpha val="0"/>
                            </a:srgbClr>
                          </a:fillRef>
                          <a:effectRef idx="0">
                            <a:scrgbClr r="0" g="0" b="0"/>
                          </a:effectRef>
                          <a:fontRef idx="none"/>
                        </wps:style>
                        <wps:bodyPr/>
                      </wps:wsp>
                      <wps:wsp>
                        <wps:cNvPr id="174" name="Shape 174"/>
                        <wps:cNvSpPr/>
                        <wps:spPr>
                          <a:xfrm>
                            <a:off x="3717924" y="3175"/>
                            <a:ext cx="425450" cy="241300"/>
                          </a:xfrm>
                          <a:custGeom>
                            <a:avLst/>
                            <a:gdLst/>
                            <a:ahLst/>
                            <a:cxnLst/>
                            <a:rect l="0" t="0" r="0" b="0"/>
                            <a:pathLst>
                              <a:path w="425450" h="241300">
                                <a:moveTo>
                                  <a:pt x="25400" y="0"/>
                                </a:moveTo>
                                <a:lnTo>
                                  <a:pt x="400050" y="0"/>
                                </a:lnTo>
                                <a:cubicBezTo>
                                  <a:pt x="403418" y="0"/>
                                  <a:pt x="406658" y="643"/>
                                  <a:pt x="409770" y="1930"/>
                                </a:cubicBezTo>
                                <a:cubicBezTo>
                                  <a:pt x="412881" y="3220"/>
                                  <a:pt x="415628" y="5056"/>
                                  <a:pt x="418011" y="7437"/>
                                </a:cubicBezTo>
                                <a:cubicBezTo>
                                  <a:pt x="420392" y="9818"/>
                                  <a:pt x="422227" y="12565"/>
                                  <a:pt x="423516" y="15677"/>
                                </a:cubicBezTo>
                                <a:cubicBezTo>
                                  <a:pt x="424805" y="18788"/>
                                  <a:pt x="425450" y="22030"/>
                                  <a:pt x="425450" y="25400"/>
                                </a:cubicBezTo>
                                <a:lnTo>
                                  <a:pt x="425450" y="215900"/>
                                </a:lnTo>
                                <a:cubicBezTo>
                                  <a:pt x="425450" y="219266"/>
                                  <a:pt x="424805" y="222506"/>
                                  <a:pt x="423516" y="225617"/>
                                </a:cubicBezTo>
                                <a:cubicBezTo>
                                  <a:pt x="422227" y="228729"/>
                                  <a:pt x="420392" y="231476"/>
                                  <a:pt x="418011" y="233859"/>
                                </a:cubicBezTo>
                                <a:cubicBezTo>
                                  <a:pt x="415628" y="236240"/>
                                  <a:pt x="412881" y="238075"/>
                                  <a:pt x="409770" y="239364"/>
                                </a:cubicBezTo>
                                <a:cubicBezTo>
                                  <a:pt x="406658" y="240654"/>
                                  <a:pt x="403418" y="241298"/>
                                  <a:pt x="400050" y="241300"/>
                                </a:cubicBezTo>
                                <a:lnTo>
                                  <a:pt x="25400" y="241300"/>
                                </a:lnTo>
                                <a:cubicBezTo>
                                  <a:pt x="22032" y="241298"/>
                                  <a:pt x="18791" y="240654"/>
                                  <a:pt x="15679" y="239364"/>
                                </a:cubicBezTo>
                                <a:cubicBezTo>
                                  <a:pt x="12568" y="238075"/>
                                  <a:pt x="9821" y="236240"/>
                                  <a:pt x="7439" y="233859"/>
                                </a:cubicBezTo>
                                <a:cubicBezTo>
                                  <a:pt x="5058" y="231476"/>
                                  <a:pt x="3222" y="228729"/>
                                  <a:pt x="1933" y="225617"/>
                                </a:cubicBezTo>
                                <a:cubicBezTo>
                                  <a:pt x="644" y="222506"/>
                                  <a:pt x="0" y="219266"/>
                                  <a:pt x="0" y="215900"/>
                                </a:cubicBezTo>
                                <a:lnTo>
                                  <a:pt x="0" y="25400"/>
                                </a:lnTo>
                                <a:cubicBezTo>
                                  <a:pt x="0" y="22030"/>
                                  <a:pt x="644" y="18788"/>
                                  <a:pt x="1933" y="15677"/>
                                </a:cubicBezTo>
                                <a:cubicBezTo>
                                  <a:pt x="3222" y="12565"/>
                                  <a:pt x="5058" y="9818"/>
                                  <a:pt x="7439" y="7437"/>
                                </a:cubicBezTo>
                                <a:cubicBezTo>
                                  <a:pt x="9821" y="5056"/>
                                  <a:pt x="12568" y="3220"/>
                                  <a:pt x="15680" y="1932"/>
                                </a:cubicBezTo>
                                <a:cubicBezTo>
                                  <a:pt x="18791" y="643"/>
                                  <a:pt x="22032" y="0"/>
                                  <a:pt x="25400" y="0"/>
                                </a:cubicBezTo>
                                <a:close/>
                              </a:path>
                            </a:pathLst>
                          </a:custGeom>
                          <a:ln w="0" cap="flat">
                            <a:miter lim="100000"/>
                          </a:ln>
                        </wps:spPr>
                        <wps:style>
                          <a:lnRef idx="0">
                            <a:srgbClr val="000000">
                              <a:alpha val="0"/>
                            </a:srgbClr>
                          </a:lnRef>
                          <a:fillRef idx="1">
                            <a:srgbClr val="FFFFFF"/>
                          </a:fillRef>
                          <a:effectRef idx="0">
                            <a:scrgbClr r="0" g="0" b="0"/>
                          </a:effectRef>
                          <a:fontRef idx="none"/>
                        </wps:style>
                        <wps:bodyPr/>
                      </wps:wsp>
                      <wps:wsp>
                        <wps:cNvPr id="175" name="Rectangle 175"/>
                        <wps:cNvSpPr/>
                        <wps:spPr>
                          <a:xfrm>
                            <a:off x="3905349" y="90853"/>
                            <a:ext cx="63737" cy="115754"/>
                          </a:xfrm>
                          <a:prstGeom prst="rect">
                            <a:avLst/>
                          </a:prstGeom>
                          <a:ln>
                            <a:noFill/>
                          </a:ln>
                        </wps:spPr>
                        <wps:txbx>
                          <w:txbxContent>
                            <w:p w14:paraId="728593CC" w14:textId="77777777" w:rsidR="00422287" w:rsidRDefault="00422287">
                              <w:r>
                                <w:rPr>
                                  <w:rFonts w:ascii="Segoe UI" w:eastAsia="Segoe UI" w:hAnsi="Segoe UI" w:cs="Segoe UI"/>
                                  <w:color w:val="242424"/>
                                  <w:sz w:val="14"/>
                                </w:rPr>
                                <w:t>9</w:t>
                              </w:r>
                            </w:p>
                          </w:txbxContent>
                        </wps:txbx>
                        <wps:bodyPr horzOverflow="overflow" vert="horz" lIns="0" tIns="0" rIns="0" bIns="0" rtlCol="0">
                          <a:noAutofit/>
                        </wps:bodyPr>
                      </wps:wsp>
                      <wps:wsp>
                        <wps:cNvPr id="176" name="Shape 176"/>
                        <wps:cNvSpPr/>
                        <wps:spPr>
                          <a:xfrm>
                            <a:off x="4178299" y="0"/>
                            <a:ext cx="431800" cy="247650"/>
                          </a:xfrm>
                          <a:custGeom>
                            <a:avLst/>
                            <a:gdLst/>
                            <a:ahLst/>
                            <a:cxnLst/>
                            <a:rect l="0" t="0" r="0" b="0"/>
                            <a:pathLst>
                              <a:path w="431800" h="247650">
                                <a:moveTo>
                                  <a:pt x="0" y="225425"/>
                                </a:moveTo>
                                <a:lnTo>
                                  <a:pt x="0" y="22225"/>
                                </a:lnTo>
                                <a:cubicBezTo>
                                  <a:pt x="0" y="19278"/>
                                  <a:pt x="564" y="16442"/>
                                  <a:pt x="1692" y="13720"/>
                                </a:cubicBezTo>
                                <a:cubicBezTo>
                                  <a:pt x="2819" y="10995"/>
                                  <a:pt x="4425" y="8590"/>
                                  <a:pt x="6510" y="6508"/>
                                </a:cubicBezTo>
                                <a:cubicBezTo>
                                  <a:pt x="8594" y="4425"/>
                                  <a:pt x="10997" y="2818"/>
                                  <a:pt x="13720" y="1690"/>
                                </a:cubicBezTo>
                                <a:cubicBezTo>
                                  <a:pt x="16442" y="563"/>
                                  <a:pt x="19278" y="0"/>
                                  <a:pt x="22225" y="0"/>
                                </a:cubicBezTo>
                                <a:lnTo>
                                  <a:pt x="409575" y="0"/>
                                </a:lnTo>
                                <a:cubicBezTo>
                                  <a:pt x="412522" y="0"/>
                                  <a:pt x="415357" y="563"/>
                                  <a:pt x="418080" y="1690"/>
                                </a:cubicBezTo>
                                <a:cubicBezTo>
                                  <a:pt x="420803" y="2818"/>
                                  <a:pt x="423206" y="4425"/>
                                  <a:pt x="425290" y="6508"/>
                                </a:cubicBezTo>
                                <a:cubicBezTo>
                                  <a:pt x="427374" y="8590"/>
                                  <a:pt x="428980" y="10995"/>
                                  <a:pt x="430108" y="13719"/>
                                </a:cubicBezTo>
                                <a:cubicBezTo>
                                  <a:pt x="431236" y="16442"/>
                                  <a:pt x="431800" y="19278"/>
                                  <a:pt x="431800" y="22225"/>
                                </a:cubicBezTo>
                                <a:lnTo>
                                  <a:pt x="431800" y="225425"/>
                                </a:lnTo>
                                <a:cubicBezTo>
                                  <a:pt x="431800" y="228369"/>
                                  <a:pt x="431236" y="231203"/>
                                  <a:pt x="430108" y="233927"/>
                                </a:cubicBezTo>
                                <a:cubicBezTo>
                                  <a:pt x="428980" y="236649"/>
                                  <a:pt x="427374" y="239054"/>
                                  <a:pt x="425290" y="241139"/>
                                </a:cubicBezTo>
                                <a:cubicBezTo>
                                  <a:pt x="423206" y="243221"/>
                                  <a:pt x="420803" y="244827"/>
                                  <a:pt x="418080" y="245956"/>
                                </a:cubicBezTo>
                                <a:cubicBezTo>
                                  <a:pt x="415357" y="247084"/>
                                  <a:pt x="412522" y="247648"/>
                                  <a:pt x="409575" y="247650"/>
                                </a:cubicBezTo>
                                <a:lnTo>
                                  <a:pt x="22225" y="247650"/>
                                </a:lnTo>
                                <a:cubicBezTo>
                                  <a:pt x="19278" y="247648"/>
                                  <a:pt x="16442" y="247084"/>
                                  <a:pt x="13720" y="245956"/>
                                </a:cubicBezTo>
                                <a:cubicBezTo>
                                  <a:pt x="10997" y="244827"/>
                                  <a:pt x="8594" y="243221"/>
                                  <a:pt x="6510" y="241139"/>
                                </a:cubicBezTo>
                                <a:cubicBezTo>
                                  <a:pt x="4425" y="239054"/>
                                  <a:pt x="2819" y="236649"/>
                                  <a:pt x="1692" y="233927"/>
                                </a:cubicBezTo>
                                <a:cubicBezTo>
                                  <a:pt x="564" y="231203"/>
                                  <a:pt x="0" y="228369"/>
                                  <a:pt x="0" y="225425"/>
                                </a:cubicBezTo>
                                <a:close/>
                              </a:path>
                            </a:pathLst>
                          </a:custGeom>
                          <a:ln w="6350" cap="flat">
                            <a:miter lim="100000"/>
                          </a:ln>
                        </wps:spPr>
                        <wps:style>
                          <a:lnRef idx="1">
                            <a:srgbClr val="BDBDBD"/>
                          </a:lnRef>
                          <a:fillRef idx="0">
                            <a:srgbClr val="000000">
                              <a:alpha val="0"/>
                            </a:srgbClr>
                          </a:fillRef>
                          <a:effectRef idx="0">
                            <a:scrgbClr r="0" g="0" b="0"/>
                          </a:effectRef>
                          <a:fontRef idx="none"/>
                        </wps:style>
                        <wps:bodyPr/>
                      </wps:wsp>
                      <wps:wsp>
                        <wps:cNvPr id="177" name="Shape 177"/>
                        <wps:cNvSpPr/>
                        <wps:spPr>
                          <a:xfrm>
                            <a:off x="4181474" y="3175"/>
                            <a:ext cx="425450" cy="241300"/>
                          </a:xfrm>
                          <a:custGeom>
                            <a:avLst/>
                            <a:gdLst/>
                            <a:ahLst/>
                            <a:cxnLst/>
                            <a:rect l="0" t="0" r="0" b="0"/>
                            <a:pathLst>
                              <a:path w="425450" h="241300">
                                <a:moveTo>
                                  <a:pt x="25400" y="0"/>
                                </a:moveTo>
                                <a:lnTo>
                                  <a:pt x="400050" y="0"/>
                                </a:lnTo>
                                <a:cubicBezTo>
                                  <a:pt x="403418" y="0"/>
                                  <a:pt x="406658" y="643"/>
                                  <a:pt x="409770" y="1930"/>
                                </a:cubicBezTo>
                                <a:cubicBezTo>
                                  <a:pt x="412882" y="3220"/>
                                  <a:pt x="415629" y="5056"/>
                                  <a:pt x="418011" y="7437"/>
                                </a:cubicBezTo>
                                <a:cubicBezTo>
                                  <a:pt x="420392" y="9818"/>
                                  <a:pt x="422227" y="12565"/>
                                  <a:pt x="423516" y="15677"/>
                                </a:cubicBezTo>
                                <a:cubicBezTo>
                                  <a:pt x="424805" y="18788"/>
                                  <a:pt x="425450" y="22030"/>
                                  <a:pt x="425450" y="25400"/>
                                </a:cubicBezTo>
                                <a:lnTo>
                                  <a:pt x="425450" y="215900"/>
                                </a:lnTo>
                                <a:cubicBezTo>
                                  <a:pt x="425450" y="219266"/>
                                  <a:pt x="424805" y="222506"/>
                                  <a:pt x="423516" y="225617"/>
                                </a:cubicBezTo>
                                <a:cubicBezTo>
                                  <a:pt x="422227" y="228729"/>
                                  <a:pt x="420392" y="231476"/>
                                  <a:pt x="418011" y="233859"/>
                                </a:cubicBezTo>
                                <a:cubicBezTo>
                                  <a:pt x="415629" y="236240"/>
                                  <a:pt x="412882" y="238075"/>
                                  <a:pt x="409770" y="239364"/>
                                </a:cubicBezTo>
                                <a:cubicBezTo>
                                  <a:pt x="406658" y="240654"/>
                                  <a:pt x="403418" y="241298"/>
                                  <a:pt x="400050" y="241300"/>
                                </a:cubicBezTo>
                                <a:lnTo>
                                  <a:pt x="25400" y="241300"/>
                                </a:lnTo>
                                <a:cubicBezTo>
                                  <a:pt x="22032" y="241298"/>
                                  <a:pt x="18791" y="240654"/>
                                  <a:pt x="15680" y="239364"/>
                                </a:cubicBezTo>
                                <a:cubicBezTo>
                                  <a:pt x="12568" y="238075"/>
                                  <a:pt x="9821" y="236240"/>
                                  <a:pt x="7439" y="233859"/>
                                </a:cubicBezTo>
                                <a:cubicBezTo>
                                  <a:pt x="5057" y="231476"/>
                                  <a:pt x="3222" y="228729"/>
                                  <a:pt x="1933" y="225617"/>
                                </a:cubicBezTo>
                                <a:cubicBezTo>
                                  <a:pt x="644" y="222506"/>
                                  <a:pt x="0" y="219266"/>
                                  <a:pt x="0" y="215900"/>
                                </a:cubicBezTo>
                                <a:lnTo>
                                  <a:pt x="0" y="25400"/>
                                </a:lnTo>
                                <a:cubicBezTo>
                                  <a:pt x="0" y="22030"/>
                                  <a:pt x="644" y="18788"/>
                                  <a:pt x="1933" y="15677"/>
                                </a:cubicBezTo>
                                <a:cubicBezTo>
                                  <a:pt x="3222" y="12565"/>
                                  <a:pt x="5057" y="9818"/>
                                  <a:pt x="7439" y="7437"/>
                                </a:cubicBezTo>
                                <a:cubicBezTo>
                                  <a:pt x="9821" y="5056"/>
                                  <a:pt x="12568" y="3220"/>
                                  <a:pt x="15680" y="1932"/>
                                </a:cubicBezTo>
                                <a:cubicBezTo>
                                  <a:pt x="18791" y="643"/>
                                  <a:pt x="22032" y="0"/>
                                  <a:pt x="25400" y="0"/>
                                </a:cubicBezTo>
                                <a:close/>
                              </a:path>
                            </a:pathLst>
                          </a:custGeom>
                          <a:ln w="0" cap="flat">
                            <a:miter lim="100000"/>
                          </a:ln>
                        </wps:spPr>
                        <wps:style>
                          <a:lnRef idx="0">
                            <a:srgbClr val="000000">
                              <a:alpha val="0"/>
                            </a:srgbClr>
                          </a:lnRef>
                          <a:fillRef idx="1">
                            <a:srgbClr val="FFFFFF"/>
                          </a:fillRef>
                          <a:effectRef idx="0">
                            <a:scrgbClr r="0" g="0" b="0"/>
                          </a:effectRef>
                          <a:fontRef idx="none"/>
                        </wps:style>
                        <wps:bodyPr/>
                      </wps:wsp>
                      <wps:wsp>
                        <wps:cNvPr id="178" name="Rectangle 178"/>
                        <wps:cNvSpPr/>
                        <wps:spPr>
                          <a:xfrm>
                            <a:off x="4345583" y="90853"/>
                            <a:ext cx="127474" cy="115754"/>
                          </a:xfrm>
                          <a:prstGeom prst="rect">
                            <a:avLst/>
                          </a:prstGeom>
                          <a:ln>
                            <a:noFill/>
                          </a:ln>
                        </wps:spPr>
                        <wps:txbx>
                          <w:txbxContent>
                            <w:p w14:paraId="0983F665" w14:textId="77777777" w:rsidR="00422287" w:rsidRDefault="00422287">
                              <w:r>
                                <w:rPr>
                                  <w:rFonts w:ascii="Segoe UI" w:eastAsia="Segoe UI" w:hAnsi="Segoe UI" w:cs="Segoe UI"/>
                                  <w:color w:val="242424"/>
                                  <w:sz w:val="14"/>
                                </w:rPr>
                                <w:t>10</w:t>
                              </w:r>
                            </w:p>
                          </w:txbxContent>
                        </wps:txbx>
                        <wps:bodyPr horzOverflow="overflow" vert="horz" lIns="0" tIns="0" rIns="0" bIns="0" rtlCol="0">
                          <a:noAutofit/>
                        </wps:bodyPr>
                      </wps:wsp>
                    </wpg:wgp>
                  </a:graphicData>
                </a:graphic>
              </wp:anchor>
            </w:drawing>
          </mc:Choice>
          <mc:Fallback>
            <w:pict>
              <v:group w14:anchorId="6C163599" id="Group 1930" o:spid="_x0000_s1027" style="position:absolute;left:0;text-align:left;margin-left:81.25pt;margin-top:488.7pt;width:363pt;height:19.5pt;z-index:251658245;mso-position-horizontal-relative:page;mso-position-vertical-relative:page" coordsize="46101,24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">
                <v:shape id="Shape 149" o:spid="_x0000_s1028" style="position:absolute;width:4318;height:2476;visibility:visible;mso-wrap-style:square;v-text-anchor:top" coordsize="431800,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" path="m,225425l,22225c,19278,564,16442,1692,13720,2820,10995,4426,8590,6510,6508,8593,4425,10997,2818,13720,1690,16443,563,19278,,22225,l409575,v2947,,5782,563,8505,1690c420803,2818,423206,4425,425291,6508v2083,2082,3689,4487,4817,7211c431236,16442,431800,19278,431800,22225r,203200c431800,228369,431236,231203,430108,233927v-1128,2722,-2734,5127,-4817,7212c423206,243221,420803,244827,418080,245956v-2723,1128,-5558,1692,-8505,1694l22225,247650v-2947,-2,-5782,-566,-8505,-1694c10997,244827,8593,243221,6510,241139,4426,239054,2820,236649,1692,233927,564,231203,,228369,,225425xe" filled="f" strokecolor="#bdbdbd" strokeweight=".5pt">
                  <v:stroke miterlimit="1" joinstyle="miter"/>
                  <v:path arrowok="t" textboxrect="0,0,431800,247650"/>
                </v:shape>
                <v:shape id="Shape 150" o:spid="_x0000_s1029" style="position:absolute;left:31;top:31;width:4255;height:2413;visibility:visible;mso-wrap-style:square;v-text-anchor:top" coordsize="425450,241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" path="m25400,l400050,v3368,,6608,643,9720,1930c412882,3220,415629,5056,418011,7437v2381,2381,4217,5128,5505,8240c424805,18788,425450,22030,425450,25400r,190500c425450,219266,424805,222506,423516,225617v-1288,3112,-3124,5859,-5505,8242c415629,236240,412882,238075,409770,239364v-3112,1290,-6352,1934,-9720,1936l25400,241300v-3368,-2,-6608,-646,-9720,-1936c12568,238075,9821,236240,7439,233859,5058,231476,3222,228729,1933,225617,644,222506,,219266,,215900l,25400c,22030,644,18788,1933,15677,3222,12565,5058,9818,7439,7437,9821,5056,12568,3220,15680,1932,18792,643,22032,,25400,xe" stroked="f" strokeweight="0">
                  <v:stroke miterlimit="1" joinstyle="miter"/>
                  <v:path arrowok="t" textboxrect="0,0,425450,241300"/>
                </v:shape>
                <v:rect id="Rectangle 151" o:spid="_x0000_s1030" style="position:absolute;left:1921;top:908;width:638;height:1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" filled="f" stroked="f">
                  <v:textbox inset="0,0,0,0">
                    <w:txbxContent>
                      <w:p w14:paraId="4D2E39F6" w14:textId="77777777" w:rsidR="00422287" w:rsidRDefault="00422287">
                        <w:r>
                          <w:rPr>
                            <w:rFonts w:ascii="Segoe UI" w:eastAsia="Segoe UI" w:hAnsi="Segoe UI" w:cs="Segoe UI"/>
                            <w:color w:val="242424"/>
                            <w:sz w:val="14"/>
                          </w:rPr>
                          <w:t>1</w:t>
                        </w:r>
                      </w:p>
                    </w:txbxContent>
                  </v:textbox>
                </v:rect>
                <v:shape id="Shape 152" o:spid="_x0000_s1031" style="position:absolute;left:4635;width:4318;height:2476;visibility:visible;mso-wrap-style:square;v-text-anchor:top" coordsize="431800,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" path="m,225425l,22225c,19278,564,16442,1692,13720,2819,10995,4425,8590,6509,6508,8593,4425,10997,2818,13720,1690,16443,563,19278,,22225,l409575,v2947,,5782,563,8505,1690c420803,2818,423206,4425,425290,6508v2084,2082,3690,4487,4818,7211c431236,16442,431800,19278,431800,22225r,203200c431800,228369,431236,231203,430108,233927v-1128,2722,-2734,5127,-4818,7212c423206,243221,420803,244827,418080,245956v-2723,1128,-5558,1692,-8505,1694l22225,247650v-2947,-2,-5782,-566,-8505,-1694c10997,244827,8593,243221,6509,241139,4425,239054,2819,236649,1692,233927,564,231203,,228369,,225425xe" filled="f" strokecolor="#bdbdbd" strokeweight=".5pt">
                  <v:stroke miterlimit="1" joinstyle="miter"/>
                  <v:path arrowok="t" textboxrect="0,0,431800,247650"/>
                </v:shape>
                <v:shape id="Shape 153" o:spid="_x0000_s1032" style="position:absolute;left:4667;top:31;width:4254;height:2413;visibility:visible;mso-wrap-style:square;v-text-anchor:top" coordsize="425450,241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" path="m25400,l400050,v3368,,6608,643,9720,1930c412882,3220,415629,5056,418011,7437v2381,2381,4217,5128,5506,8240c424805,18788,425450,22030,425450,25400r,190500c425450,219266,424805,222506,423517,225617v-1289,3112,-3125,5859,-5506,8242c415629,236240,412882,238075,409770,239364v-3112,1290,-6352,1934,-9720,1936l25400,241300v-3368,-2,-6608,-646,-9720,-1936c12568,238075,9821,236240,7440,233859,5058,231476,3222,228729,1933,225617,645,222506,,219266,,215900l,25400c,22030,645,18788,1933,15677,3222,12565,5058,9818,7440,7437,9821,5056,12568,3220,15680,1932,18792,643,22032,,25400,xe" stroked="f" strokeweight="0">
                  <v:stroke miterlimit="1" joinstyle="miter"/>
                  <v:path arrowok="t" textboxrect="0,0,425450,241300"/>
                </v:shape>
                <v:rect id="Rectangle 154" o:spid="_x0000_s1033" style="position:absolute;left:6563;top:908;width:637;height:1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" filled="f" stroked="f">
                  <v:textbox inset="0,0,0,0">
                    <w:txbxContent>
                      <w:p w14:paraId="017281A4" w14:textId="77777777" w:rsidR="00422287" w:rsidRDefault="00422287">
                        <w:r>
                          <w:rPr>
                            <w:rFonts w:ascii="Segoe UI" w:eastAsia="Segoe UI" w:hAnsi="Segoe UI" w:cs="Segoe UI"/>
                            <w:color w:val="242424"/>
                            <w:sz w:val="14"/>
                          </w:rPr>
                          <w:t>2</w:t>
                        </w:r>
                      </w:p>
                    </w:txbxContent>
                  </v:textbox>
                </v:rect>
                <v:shape id="Shape 155" o:spid="_x0000_s1034" style="position:absolute;left:9271;width:4318;height:2476;visibility:visible;mso-wrap-style:square;v-text-anchor:top" coordsize="431800,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" path="m,225425l,22225c,19278,564,16442,1692,13720,2819,10995,4425,8590,6509,6508,8593,4425,10997,2818,13720,1690,16443,563,19278,,22225,l409575,v2947,,5782,563,8505,1690c420803,2818,423206,4425,425290,6508v2084,2082,3690,4487,4818,7211c431236,16442,431800,19278,431800,22225r,203200c431800,228369,431236,231203,430108,233927v-1128,2722,-2734,5127,-4818,7212c423206,243221,420803,244827,418080,245956v-2723,1128,-5558,1692,-8505,1694l22225,247650v-2947,-2,-5782,-566,-8505,-1694c10997,244827,8593,243221,6509,241139,4425,239054,2819,236649,1692,233927,564,231203,,228369,,225425xe" filled="f" strokecolor="#bdbdbd" strokeweight=".5pt">
                  <v:stroke miterlimit="1" joinstyle="miter"/>
                  <v:path arrowok="t" textboxrect="0,0,431800,247650"/>
                </v:shape>
                <v:shape id="Shape 156" o:spid="_x0000_s1035" style="position:absolute;left:9302;top:31;width:4255;height:2413;visibility:visible;mso-wrap-style:square;v-text-anchor:top" coordsize="425450,241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" path="m25400,l400050,v3368,,6608,643,9720,1930c412882,3220,415629,5056,418011,7437v2381,2381,4216,5128,5505,8240c424805,18788,425450,22030,425450,25400r,190500c425450,219266,424805,222506,423516,225617v-1289,3112,-3124,5859,-5505,8242c415629,236240,412882,238075,409770,239364v-3112,1290,-6352,1934,-9720,1936l25400,241300v-3368,-2,-6608,-646,-9720,-1936c12568,238075,9821,236240,7440,233859,5058,231476,3222,228729,1934,225617,645,222506,,219266,,215900l,25400c,22030,645,18788,1934,15677,3222,12565,5058,9818,7440,7437,9821,5056,12568,3220,15680,1932,18792,643,22032,,25400,xe" stroked="f" strokeweight="0">
                  <v:stroke miterlimit="1" joinstyle="miter"/>
                  <v:path arrowok="t" textboxrect="0,0,425450,241300"/>
                </v:shape>
                <v:rect id="Rectangle 157" o:spid="_x0000_s1036" style="position:absolute;left:11204;top:908;width:638;height:1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" filled="f" stroked="f">
                  <v:textbox inset="0,0,0,0">
                    <w:txbxContent>
                      <w:p w14:paraId="20E419F1" w14:textId="77777777" w:rsidR="00422287" w:rsidRDefault="00422287">
                        <w:r>
                          <w:rPr>
                            <w:rFonts w:ascii="Segoe UI" w:eastAsia="Segoe UI" w:hAnsi="Segoe UI" w:cs="Segoe UI"/>
                            <w:color w:val="242424"/>
                            <w:sz w:val="14"/>
                          </w:rPr>
                          <w:t>3</w:t>
                        </w:r>
                      </w:p>
                    </w:txbxContent>
                  </v:textbox>
                </v:rect>
                <v:shape id="Shape 158" o:spid="_x0000_s1037" style="position:absolute;left:13906;width:4318;height:2476;visibility:visible;mso-wrap-style:square;v-text-anchor:top" coordsize="431800,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" path="m,225425l,22225c,19278,564,16442,1692,13720,2820,10995,4426,8590,6509,6508,8593,4425,10997,2818,13720,1690,16443,563,19278,,22225,l409575,v2947,,5782,563,8505,1690c420803,2818,423206,4425,425290,6508v2084,2082,3690,4487,4818,7211c431236,16442,431800,19278,431800,22225r,203200c431800,228369,431236,231203,430108,233927v-1128,2722,-2734,5127,-4818,7212c423206,243221,420803,244827,418080,245956v-2723,1128,-5558,1692,-8505,1694l22225,247650v-2947,-2,-5782,-566,-8505,-1694c10997,244827,8593,243221,6509,241139,4426,239054,2820,236649,1692,233927,564,231203,,228369,,225425xe" filled="f" strokecolor="#bdbdbd" strokeweight=".5pt">
                  <v:stroke miterlimit="1" joinstyle="miter"/>
                  <v:path arrowok="t" textboxrect="0,0,431800,247650"/>
                </v:shape>
                <v:shape id="Shape 159" o:spid="_x0000_s1038" style="position:absolute;left:13938;top:31;width:4254;height:2413;visibility:visible;mso-wrap-style:square;v-text-anchor:top" coordsize="425450,241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" path="m25400,l400050,v3368,,6608,643,9720,1930c412882,3220,415629,5056,418011,7437v2381,2381,4216,5128,5505,8240c424805,18788,425450,22030,425450,25400r,190500c425450,219266,424805,222506,423516,225617v-1289,3112,-3124,5859,-5505,8242c415629,236240,412882,238075,409770,239364v-3112,1290,-6352,1934,-9720,1936l25400,241300v-3368,-2,-6609,-646,-9721,-1936c12568,238075,9821,236240,7439,233859,5058,231476,3222,228729,1933,225617,644,222506,,219266,,215900l,25400c,22030,644,18788,1933,15677,3222,12565,5058,9818,7439,7437,9821,5056,12568,3220,15680,1932,18791,643,22032,,25400,xe" stroked="f" strokeweight="0">
                  <v:stroke miterlimit="1" joinstyle="miter"/>
                  <v:path arrowok="t" textboxrect="0,0,425450,241300"/>
                </v:shape>
                <v:rect id="Rectangle 160" o:spid="_x0000_s1039" style="position:absolute;left:15846;top:908;width:637;height:1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" filled="f" stroked="f">
                  <v:textbox inset="0,0,0,0">
                    <w:txbxContent>
                      <w:p w14:paraId="69C3F037" w14:textId="77777777" w:rsidR="00422287" w:rsidRDefault="00422287">
                        <w:r>
                          <w:rPr>
                            <w:rFonts w:ascii="Segoe UI" w:eastAsia="Segoe UI" w:hAnsi="Segoe UI" w:cs="Segoe UI"/>
                            <w:color w:val="242424"/>
                            <w:sz w:val="14"/>
                          </w:rPr>
                          <w:t>4</w:t>
                        </w:r>
                      </w:p>
                    </w:txbxContent>
                  </v:textbox>
                </v:rect>
                <v:shape id="Shape 161" o:spid="_x0000_s1040" style="position:absolute;left:18542;width:4318;height:2476;visibility:visible;mso-wrap-style:square;v-text-anchor:top" coordsize="431800,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" path="m,225425l,22225c,19278,564,16442,1692,13720,2819,10995,4425,8590,6509,6508,8593,4425,10997,2818,13720,1690,16442,563,19278,,22225,l409575,v2947,,5782,563,8505,1690c420803,2818,423206,4425,425290,6508v2084,2082,3690,4487,4817,7211c431236,16442,431800,19278,431800,22225r,203200c431800,228369,431236,231203,430107,233927v-1127,2722,-2733,5127,-4817,7212c423206,243221,420803,244827,418080,245956v-2723,1128,-5558,1692,-8505,1694l22225,247650v-2947,-2,-5783,-566,-8505,-1694c10997,244827,8593,243221,6509,241139,4425,239054,2819,236649,1692,233927,564,231203,,228369,,225425xe" filled="f" strokecolor="#bdbdbd" strokeweight=".5pt">
                  <v:stroke miterlimit="1" joinstyle="miter"/>
                  <v:path arrowok="t" textboxrect="0,0,431800,247650"/>
                </v:shape>
                <v:shape id="Shape 162" o:spid="_x0000_s1041" style="position:absolute;left:18573;top:31;width:4255;height:2413;visibility:visible;mso-wrap-style:square;v-text-anchor:top" coordsize="425450,241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" path="m25400,l400050,v3368,,6608,643,9720,1930c412881,3220,415628,5056,418010,7437v2382,2381,4217,5128,5506,8240c424805,18788,425450,22030,425450,25400r,190500c425450,219266,424805,222506,423516,225617v-1289,3112,-3124,5859,-5506,8242c415628,236240,412881,238075,409770,239364v-3112,1290,-6352,1934,-9720,1936l25400,241300v-3368,-2,-6609,-646,-9720,-1936c12568,238075,9821,236240,7439,233859,5058,231476,3222,228729,1933,225617,645,222506,,219266,,215900l,25400c,22030,645,18788,1933,15677,3222,12565,5058,9818,7439,7437,9821,5056,12568,3220,15680,1932,18791,643,22032,,25400,xe" stroked="f" strokeweight="0">
                  <v:stroke miterlimit="1" joinstyle="miter"/>
                  <v:path arrowok="t" textboxrect="0,0,425450,241300"/>
                </v:shape>
                <v:rect id="Rectangle 163" o:spid="_x0000_s1042" style="position:absolute;left:20487;top:908;width:638;height:1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" filled="f" stroked="f">
                  <v:textbox inset="0,0,0,0">
                    <w:txbxContent>
                      <w:p w14:paraId="1CE36621" w14:textId="77777777" w:rsidR="00422287" w:rsidRDefault="00422287">
                        <w:r>
                          <w:rPr>
                            <w:rFonts w:ascii="Segoe UI" w:eastAsia="Segoe UI" w:hAnsi="Segoe UI" w:cs="Segoe UI"/>
                            <w:color w:val="242424"/>
                            <w:sz w:val="14"/>
                          </w:rPr>
                          <w:t>5</w:t>
                        </w:r>
                      </w:p>
                    </w:txbxContent>
                  </v:textbox>
                </v:rect>
                <v:shape id="Shape 164" o:spid="_x0000_s1043" style="position:absolute;left:23177;width:4382;height:2476;visibility:visible;mso-wrap-style:square;v-text-anchor:top" coordsize="438150,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" path="m,225425l,22225c,19278,564,16442,1691,13720,2820,10995,4426,8590,6510,6508,8594,4425,10997,2818,13720,1690,16443,563,19278,,22225,l415925,v2948,,5782,563,8505,1690c427153,2818,429556,4425,431640,6508v2084,2082,3690,4487,4818,7211c437586,16442,438150,19278,438150,22225r,203200c438150,228369,437586,231203,436458,233927v-1128,2722,-2734,5127,-4818,7212c429556,243221,427153,244827,424430,245956v-2723,1128,-5557,1692,-8505,1694l22225,247650v-2947,-2,-5782,-566,-8505,-1694c10997,244827,8594,243221,6510,241139,4426,239054,2820,236649,1691,233927,564,231203,,228369,,225425xe" filled="f" strokecolor="#bdbdbd" strokeweight=".5pt">
                  <v:stroke miterlimit="1" joinstyle="miter"/>
                  <v:path arrowok="t" textboxrect="0,0,438150,247650"/>
                </v:shape>
                <v:shape id="Shape 165" o:spid="_x0000_s1044" style="position:absolute;left:23209;top:31;width:4318;height:2413;visibility:visible;mso-wrap-style:square;v-text-anchor:top" coordsize="431800,241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" path="m25400,l406400,v3368,,6608,643,9720,1930c419232,3220,421979,5056,424361,7437v2381,2381,4216,5128,5506,8240c431155,18788,431800,22030,431800,25400r,190500c431800,219266,431155,222506,429867,225617v-1290,3112,-3125,5859,-5506,8242c421979,236240,419232,238075,416120,239364v-3112,1290,-6352,1934,-9720,1936l25400,241300v-3368,-2,-6608,-646,-9720,-1936c12568,238075,9821,236240,7440,233859,5058,231476,3223,228729,1934,225617,645,222506,,219266,,215900l,25400c,22030,645,18788,1934,15677,3223,12565,5058,9818,7440,7437,9821,5056,12568,3220,15680,1932,18792,643,22032,,25400,xe" stroked="f" strokeweight="0">
                  <v:stroke miterlimit="1" joinstyle="miter"/>
                  <v:path arrowok="t" textboxrect="0,0,431800,241300"/>
                </v:shape>
                <v:rect id="Rectangle 166" o:spid="_x0000_s1045" style="position:absolute;left:25129;top:908;width:637;height:1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" filled="f" stroked="f">
                  <v:textbox inset="0,0,0,0">
                    <w:txbxContent>
                      <w:p w14:paraId="5AD1D09C" w14:textId="77777777" w:rsidR="00422287" w:rsidRDefault="00422287">
                        <w:r>
                          <w:rPr>
                            <w:rFonts w:ascii="Segoe UI" w:eastAsia="Segoe UI" w:hAnsi="Segoe UI" w:cs="Segoe UI"/>
                            <w:color w:val="242424"/>
                            <w:sz w:val="14"/>
                          </w:rPr>
                          <w:t>6</w:t>
                        </w:r>
                      </w:p>
                    </w:txbxContent>
                  </v:textbox>
                </v:rect>
                <v:shape id="Shape 167" o:spid="_x0000_s1046" style="position:absolute;left:27876;width:4318;height:2476;visibility:visible;mso-wrap-style:square;v-text-anchor:top" coordsize="431800,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" path="m,225425l,22225c,19278,564,16442,1691,13720,2819,10995,4425,8590,6510,6508,8593,4425,10997,2818,13719,1690,16443,563,19278,,22225,l409575,v2947,,5782,563,8505,1690c420803,2818,423206,4425,425290,6508v2084,2082,3690,4487,4818,7211c431236,16442,431800,19278,431800,22225r,203200c431800,228369,431236,231203,430108,233927v-1128,2722,-2734,5127,-4818,7212c423206,243221,420803,244827,418080,245956v-2723,1128,-5558,1692,-8505,1694l22225,247650v-2947,-2,-5782,-566,-8506,-1694c10997,244827,8593,243221,6510,241139,4425,239054,2819,236649,1691,233927,564,231203,,228369,,225425xe" filled="f" strokecolor="#bdbdbd" strokeweight=".5pt">
                  <v:stroke miterlimit="1" joinstyle="miter"/>
                  <v:path arrowok="t" textboxrect="0,0,431800,247650"/>
                </v:shape>
                <v:shape id="Shape 168" o:spid="_x0000_s1047" style="position:absolute;left:27908;top:31;width:4254;height:2413;visibility:visible;mso-wrap-style:square;v-text-anchor:top" coordsize="425450,241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" path="m25400,l400050,v3368,,6608,643,9720,1930c412881,3220,415629,5056,418010,7437v2382,2381,4217,5128,5506,8240c424805,18788,425450,22030,425450,25400r,190500c425450,219266,424805,222506,423516,225617v-1289,3112,-3124,5859,-5506,8242c415629,236240,412881,238075,409770,239364v-3112,1290,-6352,1934,-9720,1936l25400,241300v-3368,-2,-6609,-646,-9720,-1936c12567,238075,9821,236240,7439,233859,5058,231476,3222,228729,1933,225617,645,222506,,219266,,215900l,25400c,22030,645,18788,1933,15677,3222,12565,5058,9818,7439,7437,9821,5056,12567,3220,15680,1932,18791,643,22032,,25400,xe" stroked="f" strokeweight="0">
                  <v:stroke miterlimit="1" joinstyle="miter"/>
                  <v:path arrowok="t" textboxrect="0,0,425450,241300"/>
                </v:shape>
                <v:rect id="Rectangle 169" o:spid="_x0000_s1048" style="position:absolute;left:29770;top:908;width:637;height:1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" filled="f" stroked="f">
                  <v:textbox inset="0,0,0,0">
                    <w:txbxContent>
                      <w:p w14:paraId="3E3CDB98" w14:textId="77777777" w:rsidR="00422287" w:rsidRDefault="00422287">
                        <w:r>
                          <w:rPr>
                            <w:rFonts w:ascii="Segoe UI" w:eastAsia="Segoe UI" w:hAnsi="Segoe UI" w:cs="Segoe UI"/>
                            <w:color w:val="242424"/>
                            <w:sz w:val="14"/>
                          </w:rPr>
                          <w:t>7</w:t>
                        </w:r>
                      </w:p>
                    </w:txbxContent>
                  </v:textbox>
                </v:rect>
                <v:shape id="Shape 170" o:spid="_x0000_s1049" style="position:absolute;left:32512;width:4318;height:2476;visibility:visible;mso-wrap-style:square;v-text-anchor:top" coordsize="431800,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" path="m,225425l,22225c,19278,564,16442,1692,13720,2820,10995,4426,8590,6510,6508,8593,4425,10997,2818,13720,1690,16443,563,19278,,22225,l409575,v2947,,5782,563,8505,1690c420803,2818,423206,4425,425291,6508v2083,2082,3689,4487,4817,7211c431236,16442,431800,19278,431800,22225r,203200c431800,228369,431236,231203,430108,233927v-1128,2722,-2734,5127,-4817,7212c423206,243221,420803,244827,418080,245956v-2723,1128,-5558,1692,-8505,1694l22225,247650v-2947,-2,-5782,-566,-8505,-1694c10997,244827,8593,243221,6510,241139,4426,239054,2820,236649,1692,233927,564,231203,,228369,,225425xe" filled="f" strokecolor="#bdbdbd" strokeweight=".5pt">
                  <v:stroke miterlimit="1" joinstyle="miter"/>
                  <v:path arrowok="t" textboxrect="0,0,431800,247650"/>
                </v:shape>
                <v:shape id="Shape 171" o:spid="_x0000_s1050" style="position:absolute;left:32543;top:31;width:4255;height:2413;visibility:visible;mso-wrap-style:square;v-text-anchor:top" coordsize="425450,241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" path="m25400,l400050,v3368,,6608,643,9720,1930c412882,3220,415629,5056,418011,7437v2382,2381,4217,5128,5506,8240c424805,18788,425450,22030,425450,25400r,190500c425450,219266,424805,222506,423516,225617v-1288,3112,-3123,5859,-5505,8242c415629,236240,412882,238075,409770,239364v-3111,1290,-6352,1934,-9720,1936l25400,241300v-3368,-2,-6609,-646,-9720,-1936c12568,238075,9821,236240,7439,233859,5057,231476,3222,228729,1933,225617,645,222506,,219266,,215900l,25400c,22030,645,18788,1933,15677,3222,12565,5057,9818,7439,7437,9821,5056,12568,3220,15680,1932,18791,643,22032,,25400,xe" stroked="f" strokeweight="0">
                  <v:stroke miterlimit="1" joinstyle="miter"/>
                  <v:path arrowok="t" textboxrect="0,0,425450,241300"/>
                </v:shape>
                <v:rect id="Rectangle 172" o:spid="_x0000_s1051" style="position:absolute;left:34412;top:908;width:637;height:1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" filled="f" stroked="f">
                  <v:textbox inset="0,0,0,0">
                    <w:txbxContent>
                      <w:p w14:paraId="3FC137C7" w14:textId="77777777" w:rsidR="00422287" w:rsidRDefault="00422287">
                        <w:r>
                          <w:rPr>
                            <w:rFonts w:ascii="Segoe UI" w:eastAsia="Segoe UI" w:hAnsi="Segoe UI" w:cs="Segoe UI"/>
                            <w:color w:val="242424"/>
                            <w:sz w:val="14"/>
                          </w:rPr>
                          <w:t>8</w:t>
                        </w:r>
                      </w:p>
                    </w:txbxContent>
                  </v:textbox>
                </v:rect>
                <v:shape id="Shape 173" o:spid="_x0000_s1052" style="position:absolute;left:37147;width:4318;height:2476;visibility:visible;mso-wrap-style:square;v-text-anchor:top" coordsize="431800,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" path="m,225425l,22225c,19278,564,16442,1691,13720,2819,10995,4425,8590,6509,6508,8593,4425,10997,2818,13720,1690,16442,563,19278,,22225,l409575,v2947,,5782,563,8505,1690c420803,2818,423206,4425,425290,6508v2084,2082,3690,4487,4818,7211c431236,16442,431800,19278,431800,22225r,203200c431800,228369,431236,231203,430108,233927v-1128,2722,-2734,5127,-4818,7212c423206,243221,420802,244827,418080,245956v-2723,1128,-5558,1692,-8505,1694l22225,247650v-2947,-2,-5783,-566,-8505,-1694c10997,244827,8593,243221,6509,241139,4425,239054,2819,236649,1691,233927,564,231203,,228369,,225425xe" filled="f" strokecolor="#bdbdbd" strokeweight=".5pt">
                  <v:stroke miterlimit="1" joinstyle="miter"/>
                  <v:path arrowok="t" textboxrect="0,0,431800,247650"/>
                </v:shape>
                <v:shape id="Shape 174" o:spid="_x0000_s1053" style="position:absolute;left:37179;top:31;width:4254;height:2413;visibility:visible;mso-wrap-style:square;v-text-anchor:top" coordsize="425450,241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" path="m25400,l400050,v3368,,6608,643,9720,1930c412881,3220,415628,5056,418011,7437v2381,2381,4216,5128,5505,8240c424805,18788,425450,22030,425450,25400r,190500c425450,219266,424805,222506,423516,225617v-1289,3112,-3124,5859,-5505,8242c415628,236240,412881,238075,409770,239364v-3112,1290,-6352,1934,-9720,1936l25400,241300v-3368,-2,-6609,-646,-9721,-1936c12568,238075,9821,236240,7439,233859,5058,231476,3222,228729,1933,225617,644,222506,,219266,,215900l,25400c,22030,644,18788,1933,15677,3222,12565,5058,9818,7439,7437,9821,5056,12568,3220,15680,1932,18791,643,22032,,25400,xe" stroked="f" strokeweight="0">
                  <v:stroke miterlimit="1" joinstyle="miter"/>
                  <v:path arrowok="t" textboxrect="0,0,425450,241300"/>
                </v:shape>
                <v:rect id="Rectangle 175" o:spid="_x0000_s1054" style="position:absolute;left:39053;top:908;width:637;height:1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" filled="f" stroked="f">
                  <v:textbox inset="0,0,0,0">
                    <w:txbxContent>
                      <w:p w14:paraId="728593CC" w14:textId="77777777" w:rsidR="00422287" w:rsidRDefault="00422287">
                        <w:r>
                          <w:rPr>
                            <w:rFonts w:ascii="Segoe UI" w:eastAsia="Segoe UI" w:hAnsi="Segoe UI" w:cs="Segoe UI"/>
                            <w:color w:val="242424"/>
                            <w:sz w:val="14"/>
                          </w:rPr>
                          <w:t>9</w:t>
                        </w:r>
                      </w:p>
                    </w:txbxContent>
                  </v:textbox>
                </v:rect>
                <v:shape id="Shape 176" o:spid="_x0000_s1055" style="position:absolute;left:41782;width:4318;height:2476;visibility:visible;mso-wrap-style:square;v-text-anchor:top" coordsize="431800,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" path="m,225425l,22225c,19278,564,16442,1692,13720,2819,10995,4425,8590,6510,6508,8594,4425,10997,2818,13720,1690,16442,563,19278,,22225,l409575,v2947,,5782,563,8505,1690c420803,2818,423206,4425,425290,6508v2084,2082,3690,4487,4818,7211c431236,16442,431800,19278,431800,22225r,203200c431800,228369,431236,231203,430108,233927v-1128,2722,-2734,5127,-4818,7212c423206,243221,420803,244827,418080,245956v-2723,1128,-5558,1692,-8505,1694l22225,247650v-2947,-2,-5783,-566,-8505,-1694c10997,244827,8594,243221,6510,241139,4425,239054,2819,236649,1692,233927,564,231203,,228369,,225425xe" filled="f" strokecolor="#bdbdbd" strokeweight=".5pt">
                  <v:stroke miterlimit="1" joinstyle="miter"/>
                  <v:path arrowok="t" textboxrect="0,0,431800,247650"/>
                </v:shape>
                <v:shape id="Shape 177" o:spid="_x0000_s1056" style="position:absolute;left:41814;top:31;width:4255;height:2413;visibility:visible;mso-wrap-style:square;v-text-anchor:top" coordsize="425450,241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" path="m25400,l400050,v3368,,6608,643,9720,1930c412882,3220,415629,5056,418011,7437v2381,2381,4216,5128,5505,8240c424805,18788,425450,22030,425450,25400r,190500c425450,219266,424805,222506,423516,225617v-1289,3112,-3124,5859,-5505,8242c415629,236240,412882,238075,409770,239364v-3112,1290,-6352,1934,-9720,1936l25400,241300v-3368,-2,-6609,-646,-9720,-1936c12568,238075,9821,236240,7439,233859,5057,231476,3222,228729,1933,225617,644,222506,,219266,,215900l,25400c,22030,644,18788,1933,15677,3222,12565,5057,9818,7439,7437,9821,5056,12568,3220,15680,1932,18791,643,22032,,25400,xe" stroked="f" strokeweight="0">
                  <v:stroke miterlimit="1" joinstyle="miter"/>
                  <v:path arrowok="t" textboxrect="0,0,425450,241300"/>
                </v:shape>
                <v:rect id="Rectangle 178" o:spid="_x0000_s1057" style="position:absolute;left:43455;top:908;width:1275;height:1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" filled="f" stroked="f">
                  <v:textbox inset="0,0,0,0">
                    <w:txbxContent>
                      <w:p w14:paraId="0983F665" w14:textId="77777777" w:rsidR="00422287" w:rsidRDefault="00422287">
                        <w:r>
                          <w:rPr>
                            <w:rFonts w:ascii="Segoe UI" w:eastAsia="Segoe UI" w:hAnsi="Segoe UI" w:cs="Segoe UI"/>
                            <w:color w:val="242424"/>
                            <w:sz w:val="14"/>
                          </w:rPr>
                          <w:t>10</w:t>
                        </w:r>
                      </w:p>
                    </w:txbxContent>
                  </v:textbox>
                </v:rect>
                <w10:wrap type="topAndBottom" anchorx="page" anchory="page"/>
              </v:group>
            </w:pict>
          </mc:Fallback>
        </mc:AlternateContent>
      </w:r>
      <w:r w:rsidR="00422287">
        <w:rPr>
          <w:rFonts w:ascii="Segoe UI" w:eastAsia="Segoe UI" w:hAnsi="Segoe UI" w:cs="Segoe UI"/>
          <w:color w:val="242424"/>
          <w:sz w:val="14"/>
        </w:rPr>
        <w:t xml:space="preserve">1 being unlikely to 10 being extremely </w:t>
      </w:r>
      <w:r>
        <w:rPr>
          <w:rFonts w:ascii="Segoe UI" w:eastAsia="Segoe UI" w:hAnsi="Segoe UI" w:cs="Segoe UI"/>
          <w:color w:val="242424"/>
          <w:sz w:val="14"/>
        </w:rPr>
        <w:t>likely.</w:t>
      </w:r>
    </w:p>
    <w:p w14:paraId="210205E4" w14:textId="1FA071B8" w:rsidR="0014553C" w:rsidRDefault="0014553C">
      <w:pPr>
        <w:spacing w:after="294" w:line="265" w:lineRule="auto"/>
        <w:ind w:left="385" w:hanging="10"/>
      </w:pPr>
    </w:p>
    <w:p w14:paraId="26CABCBC" w14:textId="559514EE" w:rsidR="00422287" w:rsidRDefault="00422287" w:rsidP="00422287">
      <w:pPr>
        <w:numPr>
          <w:ilvl w:val="0"/>
          <w:numId w:val="12"/>
        </w:numPr>
        <w:spacing w:after="200" w:line="320" w:lineRule="auto"/>
        <w:ind w:hanging="280"/>
      </w:pPr>
      <w:r>
        <w:rPr>
          <w:rFonts w:ascii="Segoe UI" w:eastAsia="Segoe UI" w:hAnsi="Segoe UI" w:cs="Segoe UI"/>
          <w:color w:val="242424"/>
          <w:sz w:val="17"/>
        </w:rPr>
        <w:t>Which aspect of Coca-Cola's branding do you find most appealing?</w:t>
      </w:r>
      <w:r>
        <w:rPr>
          <w:rFonts w:ascii="Segoe UI" w:eastAsia="Segoe UI" w:hAnsi="Segoe UI" w:cs="Segoe UI"/>
          <w:color w:val="AE1515"/>
          <w:sz w:val="17"/>
        </w:rPr>
        <w:t xml:space="preserve"> * </w:t>
      </w:r>
      <w:r>
        <w:rPr>
          <w:rFonts w:ascii="Segoe UI" w:eastAsia="Segoe UI" w:hAnsi="Segoe UI" w:cs="Segoe UI"/>
          <w:color w:val="242424"/>
          <w:sz w:val="14"/>
        </w:rPr>
        <w:t>You can choose more than one option.</w:t>
      </w:r>
    </w:p>
    <w:p w14:paraId="4AB73FC7" w14:textId="7C308D79" w:rsidR="00422287" w:rsidRDefault="00422287">
      <w:pPr>
        <w:spacing w:after="294" w:line="265" w:lineRule="auto"/>
        <w:ind w:left="385" w:hanging="10"/>
      </w:pPr>
      <w:r>
        <w:rPr>
          <w:noProof/>
        </w:rPr>
        <mc:AlternateContent>
          <mc:Choice Requires="wpg">
            <w:drawing>
              <wp:anchor distT="0" distB="0" distL="114300" distR="114300" simplePos="0" relativeHeight="251658248" behindDoc="0" locked="0" layoutInCell="1" allowOverlap="1" wp14:anchorId="68F2F3C0" wp14:editId="4B7DEBE9">
                <wp:simplePos x="0" y="0"/>
                <wp:positionH relativeFrom="column">
                  <wp:posOffset>238125</wp:posOffset>
                </wp:positionH>
                <wp:positionV relativeFrom="paragraph">
                  <wp:posOffset>-27350</wp:posOffset>
                </wp:positionV>
                <wp:extent cx="120650" cy="1390649"/>
                <wp:effectExtent l="0" t="0" r="0" b="0"/>
                <wp:wrapSquare wrapText="bothSides"/>
                <wp:docPr id="1932" name="Group 1932"/>
                <wp:cNvGraphicFramePr/>
                <a:graphic xmlns:a="http://schemas.openxmlformats.org/drawingml/2006/main">
                  <a:graphicData uri="http://schemas.microsoft.com/office/word/2010/wordprocessingGroup">
                    <wpg:wgp>
                      <wpg:cNvGrpSpPr/>
                      <wpg:grpSpPr>
                        <a:xfrm>
                          <a:off x="0" y="0"/>
                          <a:ext cx="120650" cy="1390649"/>
                          <a:chOff x="0" y="0"/>
                          <a:chExt cx="120650" cy="1390649"/>
                        </a:xfrm>
                      </wpg:grpSpPr>
                      <wps:wsp>
                        <wps:cNvPr id="192" name="Shape 192"/>
                        <wps:cNvSpPr/>
                        <wps:spPr>
                          <a:xfrm>
                            <a:off x="0" y="0"/>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95" name="Shape 195"/>
                        <wps:cNvSpPr/>
                        <wps:spPr>
                          <a:xfrm>
                            <a:off x="0" y="317499"/>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98" name="Shape 198"/>
                        <wps:cNvSpPr/>
                        <wps:spPr>
                          <a:xfrm>
                            <a:off x="0" y="635000"/>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01" name="Shape 201"/>
                        <wps:cNvSpPr/>
                        <wps:spPr>
                          <a:xfrm>
                            <a:off x="0" y="952500"/>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04" name="Shape 204"/>
                        <wps:cNvSpPr/>
                        <wps:spPr>
                          <a:xfrm>
                            <a:off x="0" y="1269999"/>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40ED5D1F" id="Group 1932" o:spid="_x0000_s1026" style="position:absolute;margin-left:18.75pt;margin-top:-2.15pt;width:9.5pt;height:109.5pt;z-index:251668480" coordsize="1206,139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">
                <v:shape id="Shape 192"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195" o:spid="_x0000_s1028" style="position:absolute;top:3174;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198" o:spid="_x0000_s1029" style="position:absolute;top:6350;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201" o:spid="_x0000_s1030" style="position:absolute;top:952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204" o:spid="_x0000_s1031" style="position:absolute;top:12699;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Brand image</w:t>
      </w:r>
    </w:p>
    <w:p w14:paraId="73169A12" w14:textId="5354F9BD" w:rsidR="00422287" w:rsidRDefault="00422287">
      <w:pPr>
        <w:spacing w:after="294" w:line="265" w:lineRule="auto"/>
        <w:ind w:left="385" w:hanging="10"/>
      </w:pPr>
      <w:r>
        <w:rPr>
          <w:rFonts w:ascii="Segoe UI" w:eastAsia="Segoe UI" w:hAnsi="Segoe UI" w:cs="Segoe UI"/>
          <w:color w:val="242424"/>
          <w:sz w:val="14"/>
        </w:rPr>
        <w:t>Advertising campaign</w:t>
      </w:r>
    </w:p>
    <w:p w14:paraId="45218A24" w14:textId="549F9522" w:rsidR="00422287" w:rsidRDefault="00422287">
      <w:pPr>
        <w:spacing w:after="294" w:line="265" w:lineRule="auto"/>
        <w:ind w:left="385" w:hanging="10"/>
      </w:pPr>
      <w:r>
        <w:rPr>
          <w:rFonts w:ascii="Segoe UI" w:eastAsia="Segoe UI" w:hAnsi="Segoe UI" w:cs="Segoe UI"/>
          <w:color w:val="242424"/>
          <w:sz w:val="14"/>
        </w:rPr>
        <w:t>Logo and packaging</w:t>
      </w:r>
    </w:p>
    <w:p w14:paraId="32BD6C9B" w14:textId="3ED41BB7" w:rsidR="00422287" w:rsidRDefault="00422287">
      <w:pPr>
        <w:spacing w:after="294" w:line="265" w:lineRule="auto"/>
        <w:ind w:left="385" w:hanging="10"/>
      </w:pPr>
      <w:r>
        <w:rPr>
          <w:rFonts w:ascii="Segoe UI" w:eastAsia="Segoe UI" w:hAnsi="Segoe UI" w:cs="Segoe UI"/>
          <w:color w:val="242424"/>
          <w:sz w:val="14"/>
        </w:rPr>
        <w:t>Sponsorships and partnerships</w:t>
      </w:r>
    </w:p>
    <w:p w14:paraId="27FC54DF" w14:textId="59239043" w:rsidR="00422287" w:rsidRDefault="00422287">
      <w:pPr>
        <w:spacing w:after="849" w:line="265" w:lineRule="auto"/>
        <w:ind w:left="385" w:hanging="10"/>
        <w:rPr>
          <w:rFonts w:ascii="Segoe UI" w:eastAsia="Segoe UI" w:hAnsi="Segoe UI" w:cs="Segoe UI"/>
          <w:color w:val="242424"/>
          <w:sz w:val="14"/>
        </w:rPr>
      </w:pPr>
      <w:r>
        <w:rPr>
          <w:rFonts w:ascii="Segoe UI" w:eastAsia="Segoe UI" w:hAnsi="Segoe UI" w:cs="Segoe UI"/>
          <w:color w:val="242424"/>
          <w:sz w:val="14"/>
        </w:rPr>
        <w:t>Celebrity endorsements</w:t>
      </w:r>
    </w:p>
    <w:p w14:paraId="3FE581D3" w14:textId="660CC7D9" w:rsidR="006B5430" w:rsidRDefault="006B5430">
      <w:pPr>
        <w:spacing w:after="849" w:line="265" w:lineRule="auto"/>
        <w:ind w:left="385" w:hanging="10"/>
      </w:pPr>
    </w:p>
    <w:p w14:paraId="1650AB55" w14:textId="77777777" w:rsidR="00422287" w:rsidRDefault="00422287" w:rsidP="00422287">
      <w:pPr>
        <w:numPr>
          <w:ilvl w:val="0"/>
          <w:numId w:val="12"/>
        </w:numPr>
        <w:spacing w:after="40" w:line="590" w:lineRule="auto"/>
        <w:ind w:hanging="280"/>
      </w:pPr>
      <w:r>
        <w:rPr>
          <w:noProof/>
        </w:rPr>
        <w:lastRenderedPageBreak/>
        <mc:AlternateContent>
          <mc:Choice Requires="wpg">
            <w:drawing>
              <wp:anchor distT="0" distB="0" distL="114300" distR="114300" simplePos="0" relativeHeight="251658249" behindDoc="0" locked="0" layoutInCell="1" allowOverlap="1" wp14:anchorId="38D01759" wp14:editId="221C72AC">
                <wp:simplePos x="0" y="0"/>
                <wp:positionH relativeFrom="column">
                  <wp:posOffset>238125</wp:posOffset>
                </wp:positionH>
                <wp:positionV relativeFrom="paragraph">
                  <wp:posOffset>278618</wp:posOffset>
                </wp:positionV>
                <wp:extent cx="120650" cy="438150"/>
                <wp:effectExtent l="0" t="0" r="0" b="0"/>
                <wp:wrapSquare wrapText="bothSides"/>
                <wp:docPr id="1933" name="Group 1933"/>
                <wp:cNvGraphicFramePr/>
                <a:graphic xmlns:a="http://schemas.openxmlformats.org/drawingml/2006/main">
                  <a:graphicData uri="http://schemas.microsoft.com/office/word/2010/wordprocessingGroup">
                    <wpg:wgp>
                      <wpg:cNvGrpSpPr/>
                      <wpg:grpSpPr>
                        <a:xfrm>
                          <a:off x="0" y="0"/>
                          <a:ext cx="120650" cy="438150"/>
                          <a:chOff x="0" y="0"/>
                          <a:chExt cx="120650" cy="438150"/>
                        </a:xfrm>
                      </wpg:grpSpPr>
                      <wps:wsp>
                        <wps:cNvPr id="213" name="Shape 213"/>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16" name="Shape 216"/>
                        <wps:cNvSpPr/>
                        <wps:spPr>
                          <a:xfrm>
                            <a:off x="0" y="3175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18D18180" id="Group 1933" o:spid="_x0000_s1026" style="position:absolute;margin-left:18.75pt;margin-top:21.95pt;width:9.5pt;height:34.5pt;z-index:251669504" coordsize="120650,4381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">
                <v:shape id="Shape 213"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216" o:spid="_x0000_s1028" style="position:absolute;top:317500;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7"/>
        </w:rPr>
        <w:t>Would it affect your purchase of coca cola products if your favourite celebrity promotes it?</w:t>
      </w:r>
      <w:r>
        <w:rPr>
          <w:rFonts w:ascii="Segoe UI" w:eastAsia="Segoe UI" w:hAnsi="Segoe UI" w:cs="Segoe UI"/>
          <w:color w:val="AE1515"/>
          <w:sz w:val="17"/>
        </w:rPr>
        <w:t xml:space="preserve"> * </w:t>
      </w:r>
      <w:r>
        <w:rPr>
          <w:rFonts w:ascii="Segoe UI" w:eastAsia="Segoe UI" w:hAnsi="Segoe UI" w:cs="Segoe UI"/>
          <w:color w:val="242424"/>
          <w:sz w:val="14"/>
        </w:rPr>
        <w:t>Yes</w:t>
      </w:r>
    </w:p>
    <w:p w14:paraId="2FC997D3" w14:textId="77777777" w:rsidR="00422287" w:rsidRDefault="00422287">
      <w:pPr>
        <w:spacing w:after="849" w:line="265" w:lineRule="auto"/>
        <w:ind w:left="385" w:hanging="10"/>
      </w:pPr>
      <w:r>
        <w:rPr>
          <w:rFonts w:ascii="Segoe UI" w:eastAsia="Segoe UI" w:hAnsi="Segoe UI" w:cs="Segoe UI"/>
          <w:color w:val="242424"/>
          <w:sz w:val="14"/>
        </w:rPr>
        <w:t>No</w:t>
      </w:r>
    </w:p>
    <w:p w14:paraId="63D2391D" w14:textId="77777777" w:rsidR="00422287" w:rsidRDefault="00422287" w:rsidP="00422287">
      <w:pPr>
        <w:numPr>
          <w:ilvl w:val="0"/>
          <w:numId w:val="12"/>
        </w:numPr>
        <w:spacing w:after="237" w:line="232" w:lineRule="auto"/>
        <w:ind w:hanging="280"/>
      </w:pPr>
      <w:r>
        <w:rPr>
          <w:rFonts w:ascii="Segoe UI" w:eastAsia="Segoe UI" w:hAnsi="Segoe UI" w:cs="Segoe UI"/>
          <w:color w:val="242424"/>
          <w:sz w:val="17"/>
        </w:rPr>
        <w:t>Which one of these promotions motivates you to buy coca cola?</w:t>
      </w:r>
      <w:r>
        <w:rPr>
          <w:rFonts w:ascii="Segoe UI" w:eastAsia="Segoe UI" w:hAnsi="Segoe UI" w:cs="Segoe UI"/>
          <w:color w:val="AE1515"/>
          <w:sz w:val="17"/>
        </w:rPr>
        <w:t xml:space="preserve"> * </w:t>
      </w:r>
    </w:p>
    <w:p w14:paraId="12E607F9" w14:textId="77777777" w:rsidR="00422287" w:rsidRDefault="00422287">
      <w:pPr>
        <w:spacing w:after="294" w:line="265" w:lineRule="auto"/>
        <w:ind w:left="385" w:hanging="10"/>
      </w:pPr>
      <w:r>
        <w:rPr>
          <w:noProof/>
        </w:rPr>
        <mc:AlternateContent>
          <mc:Choice Requires="wpg">
            <w:drawing>
              <wp:anchor distT="0" distB="0" distL="114300" distR="114300" simplePos="0" relativeHeight="251658250" behindDoc="0" locked="0" layoutInCell="1" allowOverlap="1" wp14:anchorId="3867F2F2" wp14:editId="06E00C2D">
                <wp:simplePos x="0" y="0"/>
                <wp:positionH relativeFrom="column">
                  <wp:posOffset>238125</wp:posOffset>
                </wp:positionH>
                <wp:positionV relativeFrom="paragraph">
                  <wp:posOffset>-27350</wp:posOffset>
                </wp:positionV>
                <wp:extent cx="120650" cy="1390651"/>
                <wp:effectExtent l="0" t="0" r="0" b="0"/>
                <wp:wrapSquare wrapText="bothSides"/>
                <wp:docPr id="1934" name="Group 1934"/>
                <wp:cNvGraphicFramePr/>
                <a:graphic xmlns:a="http://schemas.openxmlformats.org/drawingml/2006/main">
                  <a:graphicData uri="http://schemas.microsoft.com/office/word/2010/wordprocessingGroup">
                    <wpg:wgp>
                      <wpg:cNvGrpSpPr/>
                      <wpg:grpSpPr>
                        <a:xfrm>
                          <a:off x="0" y="0"/>
                          <a:ext cx="120650" cy="1390651"/>
                          <a:chOff x="0" y="0"/>
                          <a:chExt cx="120650" cy="1390651"/>
                        </a:xfrm>
                      </wpg:grpSpPr>
                      <wps:wsp>
                        <wps:cNvPr id="224" name="Shape 224"/>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4"/>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4"/>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27" name="Shape 227"/>
                        <wps:cNvSpPr/>
                        <wps:spPr>
                          <a:xfrm>
                            <a:off x="0" y="3175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30" name="Shape 230"/>
                        <wps:cNvSpPr/>
                        <wps:spPr>
                          <a:xfrm>
                            <a:off x="0" y="635001"/>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4"/>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4"/>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33" name="Shape 233"/>
                        <wps:cNvSpPr/>
                        <wps:spPr>
                          <a:xfrm>
                            <a:off x="0" y="9525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4"/>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4"/>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36" name="Shape 236"/>
                        <wps:cNvSpPr/>
                        <wps:spPr>
                          <a:xfrm>
                            <a:off x="0" y="1270001"/>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38E90C3D" id="Group 1934" o:spid="_x0000_s1026" style="position:absolute;margin-left:18.75pt;margin-top:-2.15pt;width:9.5pt;height:109.5pt;z-index:251670528" coordsize="1206,139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">
                <v:shape id="Shape 224"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" path="m60325,120650v3961,,7884,-386,11769,-1159c75979,118718,79751,117574,83410,116058v3660,-1516,7136,-3374,10430,-5574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3c30104,112684,33580,114542,37240,116058v3659,1516,7431,2660,11316,3433c52441,120264,56364,120650,60325,120650xe" filled="f" strokecolor="#616161" strokeweight=".5pt">
                  <v:stroke miterlimit="1" joinstyle="miter"/>
                  <v:path arrowok="t" textboxrect="0,0,120650,120650"/>
                </v:shape>
                <v:shape id="Shape 227" o:spid="_x0000_s1028" style="position:absolute;top:317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230" o:spid="_x0000_s1029" style="position:absolute;top:6350;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" path="m60325,120650v3961,,7884,-386,11769,-1159c75979,118718,79751,117574,83410,116058v3660,-1516,7136,-3374,10430,-5574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3c30104,112684,33580,114542,37240,116058v3659,1516,7431,2660,11316,3433c52441,120264,56364,120650,60325,120650xe" filled="f" strokecolor="#616161" strokeweight=".5pt">
                  <v:stroke miterlimit="1" joinstyle="miter"/>
                  <v:path arrowok="t" textboxrect="0,0,120650,120650"/>
                </v:shape>
                <v:shape id="Shape 233" o:spid="_x0000_s1030" style="position:absolute;top:952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" path="m60325,120650v3961,,7884,-386,11769,-1159c75979,118718,79751,117574,83410,116058v3660,-1516,7136,-3374,10430,-5574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3c30104,112684,33580,114542,37240,116058v3659,1516,7431,2660,11316,3433c52441,120264,56364,120650,60325,120650xe" filled="f" strokecolor="#616161" strokeweight=".5pt">
                  <v:stroke miterlimit="1" joinstyle="miter"/>
                  <v:path arrowok="t" textboxrect="0,0,120650,120650"/>
                </v:shape>
                <v:shape id="Shape 236" o:spid="_x0000_s1031" style="position:absolute;top:12700;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Advertising</w:t>
      </w:r>
    </w:p>
    <w:p w14:paraId="1DCC874B" w14:textId="77777777" w:rsidR="00422287" w:rsidRDefault="00422287">
      <w:pPr>
        <w:spacing w:after="294" w:line="265" w:lineRule="auto"/>
        <w:ind w:left="385" w:hanging="10"/>
      </w:pPr>
      <w:r>
        <w:rPr>
          <w:rFonts w:ascii="Segoe UI" w:eastAsia="Segoe UI" w:hAnsi="Segoe UI" w:cs="Segoe UI"/>
          <w:color w:val="242424"/>
          <w:sz w:val="14"/>
        </w:rPr>
        <w:t>Sales promotion</w:t>
      </w:r>
    </w:p>
    <w:p w14:paraId="4A6F05B0" w14:textId="77777777" w:rsidR="00422287" w:rsidRDefault="00422287">
      <w:pPr>
        <w:spacing w:after="294" w:line="265" w:lineRule="auto"/>
        <w:ind w:left="385" w:hanging="10"/>
      </w:pPr>
      <w:r>
        <w:rPr>
          <w:rFonts w:ascii="Segoe UI" w:eastAsia="Segoe UI" w:hAnsi="Segoe UI" w:cs="Segoe UI"/>
          <w:color w:val="242424"/>
          <w:sz w:val="14"/>
        </w:rPr>
        <w:t>Public relations</w:t>
      </w:r>
    </w:p>
    <w:p w14:paraId="203A08AE" w14:textId="77777777" w:rsidR="00422287" w:rsidRDefault="00422287">
      <w:pPr>
        <w:spacing w:after="294" w:line="265" w:lineRule="auto"/>
        <w:ind w:left="385" w:hanging="10"/>
      </w:pPr>
      <w:r>
        <w:rPr>
          <w:rFonts w:ascii="Segoe UI" w:eastAsia="Segoe UI" w:hAnsi="Segoe UI" w:cs="Segoe UI"/>
          <w:color w:val="242424"/>
          <w:sz w:val="14"/>
        </w:rPr>
        <w:t>Sponsorships</w:t>
      </w:r>
    </w:p>
    <w:p w14:paraId="6D6BC995" w14:textId="77777777" w:rsidR="00422287" w:rsidRDefault="00422287">
      <w:pPr>
        <w:spacing w:after="849" w:line="265" w:lineRule="auto"/>
        <w:ind w:left="385" w:hanging="10"/>
      </w:pPr>
      <w:r>
        <w:rPr>
          <w:rFonts w:ascii="Segoe UI" w:eastAsia="Segoe UI" w:hAnsi="Segoe UI" w:cs="Segoe UI"/>
          <w:color w:val="242424"/>
          <w:sz w:val="14"/>
        </w:rPr>
        <w:t>Direct marketing</w:t>
      </w:r>
    </w:p>
    <w:p w14:paraId="5B21592E" w14:textId="77777777" w:rsidR="00422287" w:rsidRDefault="00422287" w:rsidP="00422287">
      <w:pPr>
        <w:numPr>
          <w:ilvl w:val="0"/>
          <w:numId w:val="12"/>
        </w:numPr>
        <w:spacing w:after="24" w:line="232" w:lineRule="auto"/>
        <w:ind w:hanging="280"/>
      </w:pPr>
      <w:r>
        <w:rPr>
          <w:rFonts w:ascii="Segoe UI" w:eastAsia="Segoe UI" w:hAnsi="Segoe UI" w:cs="Segoe UI"/>
          <w:color w:val="242424"/>
          <w:sz w:val="17"/>
        </w:rPr>
        <w:t>How likely are you to continue purchasing Coca-Cola products in the future?</w:t>
      </w:r>
      <w:r>
        <w:rPr>
          <w:rFonts w:ascii="Segoe UI" w:eastAsia="Segoe UI" w:hAnsi="Segoe UI" w:cs="Segoe UI"/>
          <w:color w:val="AE1515"/>
          <w:sz w:val="17"/>
        </w:rPr>
        <w:t xml:space="preserve"> * </w:t>
      </w:r>
    </w:p>
    <w:p w14:paraId="296723E3" w14:textId="3737F56F" w:rsidR="00422287" w:rsidRDefault="00422287">
      <w:pPr>
        <w:spacing w:after="0" w:line="265" w:lineRule="auto"/>
        <w:ind w:left="385" w:hanging="10"/>
      </w:pPr>
      <w:r>
        <w:rPr>
          <w:rFonts w:ascii="Segoe UI" w:eastAsia="Segoe UI" w:hAnsi="Segoe UI" w:cs="Segoe UI"/>
          <w:color w:val="242424"/>
          <w:sz w:val="14"/>
        </w:rPr>
        <w:t xml:space="preserve">1 being unlikely to 10 being extremely </w:t>
      </w:r>
      <w:r w:rsidR="006E0EAC">
        <w:rPr>
          <w:rFonts w:ascii="Segoe UI" w:eastAsia="Segoe UI" w:hAnsi="Segoe UI" w:cs="Segoe UI"/>
          <w:color w:val="242424"/>
          <w:sz w:val="14"/>
        </w:rPr>
        <w:t>likely.</w:t>
      </w:r>
    </w:p>
    <w:p w14:paraId="74D87DB3" w14:textId="77777777" w:rsidR="00422287" w:rsidRDefault="00422287">
      <w:pPr>
        <w:spacing w:after="665"/>
        <w:ind w:left="375" w:right="-327"/>
      </w:pPr>
      <w:r>
        <w:rPr>
          <w:noProof/>
        </w:rPr>
        <mc:AlternateContent>
          <mc:Choice Requires="wpg">
            <w:drawing>
              <wp:inline distT="0" distB="0" distL="0" distR="0" wp14:anchorId="5C3FE127" wp14:editId="2DD5B56D">
                <wp:extent cx="4610100" cy="247650"/>
                <wp:effectExtent l="0" t="0" r="0" b="0"/>
                <wp:docPr id="1935" name="Group 1935"/>
                <wp:cNvGraphicFramePr/>
                <a:graphic xmlns:a="http://schemas.openxmlformats.org/drawingml/2006/main">
                  <a:graphicData uri="http://schemas.microsoft.com/office/word/2010/wordprocessingGroup">
                    <wpg:wgp>
                      <wpg:cNvGrpSpPr/>
                      <wpg:grpSpPr>
                        <a:xfrm>
                          <a:off x="0" y="0"/>
                          <a:ext cx="4610099" cy="247650"/>
                          <a:chOff x="0" y="0"/>
                          <a:chExt cx="4610099" cy="247650"/>
                        </a:xfrm>
                      </wpg:grpSpPr>
                      <wps:wsp>
                        <wps:cNvPr id="247" name="Shape 247"/>
                        <wps:cNvSpPr/>
                        <wps:spPr>
                          <a:xfrm>
                            <a:off x="0" y="0"/>
                            <a:ext cx="431800" cy="247650"/>
                          </a:xfrm>
                          <a:custGeom>
                            <a:avLst/>
                            <a:gdLst/>
                            <a:ahLst/>
                            <a:cxnLst/>
                            <a:rect l="0" t="0" r="0" b="0"/>
                            <a:pathLst>
                              <a:path w="431800" h="247650">
                                <a:moveTo>
                                  <a:pt x="0" y="225425"/>
                                </a:moveTo>
                                <a:lnTo>
                                  <a:pt x="0" y="22225"/>
                                </a:lnTo>
                                <a:cubicBezTo>
                                  <a:pt x="0" y="19276"/>
                                  <a:pt x="564" y="16442"/>
                                  <a:pt x="1692" y="13717"/>
                                </a:cubicBezTo>
                                <a:cubicBezTo>
                                  <a:pt x="2820" y="10995"/>
                                  <a:pt x="4426" y="8592"/>
                                  <a:pt x="6510" y="6508"/>
                                </a:cubicBezTo>
                                <a:cubicBezTo>
                                  <a:pt x="8593" y="4425"/>
                                  <a:pt x="10997" y="2818"/>
                                  <a:pt x="13720" y="1690"/>
                                </a:cubicBezTo>
                                <a:cubicBezTo>
                                  <a:pt x="16443" y="564"/>
                                  <a:pt x="19278" y="0"/>
                                  <a:pt x="22225" y="0"/>
                                </a:cubicBezTo>
                                <a:lnTo>
                                  <a:pt x="409575" y="0"/>
                                </a:lnTo>
                                <a:cubicBezTo>
                                  <a:pt x="412522" y="0"/>
                                  <a:pt x="415357" y="564"/>
                                  <a:pt x="418080" y="1690"/>
                                </a:cubicBezTo>
                                <a:cubicBezTo>
                                  <a:pt x="420803" y="2818"/>
                                  <a:pt x="423206" y="4425"/>
                                  <a:pt x="425291" y="6508"/>
                                </a:cubicBezTo>
                                <a:cubicBezTo>
                                  <a:pt x="427374" y="8592"/>
                                  <a:pt x="428980" y="10995"/>
                                  <a:pt x="430108" y="13717"/>
                                </a:cubicBezTo>
                                <a:cubicBezTo>
                                  <a:pt x="431236" y="16442"/>
                                  <a:pt x="431800" y="19276"/>
                                  <a:pt x="431800" y="22225"/>
                                </a:cubicBezTo>
                                <a:lnTo>
                                  <a:pt x="431800" y="225425"/>
                                </a:lnTo>
                                <a:cubicBezTo>
                                  <a:pt x="431800" y="228371"/>
                                  <a:pt x="431236" y="231205"/>
                                  <a:pt x="430108" y="233927"/>
                                </a:cubicBezTo>
                                <a:cubicBezTo>
                                  <a:pt x="428980" y="236649"/>
                                  <a:pt x="427374" y="239052"/>
                                  <a:pt x="425291" y="241139"/>
                                </a:cubicBezTo>
                                <a:cubicBezTo>
                                  <a:pt x="423206" y="243222"/>
                                  <a:pt x="420803" y="244828"/>
                                  <a:pt x="418080" y="245957"/>
                                </a:cubicBezTo>
                                <a:cubicBezTo>
                                  <a:pt x="415357" y="247083"/>
                                  <a:pt x="412522" y="247647"/>
                                  <a:pt x="409575" y="247650"/>
                                </a:cubicBezTo>
                                <a:lnTo>
                                  <a:pt x="22225" y="247650"/>
                                </a:lnTo>
                                <a:cubicBezTo>
                                  <a:pt x="19278" y="247647"/>
                                  <a:pt x="16443" y="247083"/>
                                  <a:pt x="13720" y="245957"/>
                                </a:cubicBezTo>
                                <a:cubicBezTo>
                                  <a:pt x="10997" y="244828"/>
                                  <a:pt x="8593" y="243222"/>
                                  <a:pt x="6510" y="241139"/>
                                </a:cubicBezTo>
                                <a:cubicBezTo>
                                  <a:pt x="4426" y="239052"/>
                                  <a:pt x="2820" y="236649"/>
                                  <a:pt x="1692" y="233927"/>
                                </a:cubicBezTo>
                                <a:cubicBezTo>
                                  <a:pt x="564" y="231205"/>
                                  <a:pt x="0" y="228371"/>
                                  <a:pt x="0" y="225425"/>
                                </a:cubicBezTo>
                                <a:close/>
                              </a:path>
                            </a:pathLst>
                          </a:custGeom>
                          <a:ln w="6350" cap="flat">
                            <a:miter lim="100000"/>
                          </a:ln>
                        </wps:spPr>
                        <wps:style>
                          <a:lnRef idx="1">
                            <a:srgbClr val="BDBDBD"/>
                          </a:lnRef>
                          <a:fillRef idx="0">
                            <a:srgbClr val="000000">
                              <a:alpha val="0"/>
                            </a:srgbClr>
                          </a:fillRef>
                          <a:effectRef idx="0">
                            <a:scrgbClr r="0" g="0" b="0"/>
                          </a:effectRef>
                          <a:fontRef idx="none"/>
                        </wps:style>
                        <wps:bodyPr/>
                      </wps:wsp>
                      <wps:wsp>
                        <wps:cNvPr id="248" name="Shape 248"/>
                        <wps:cNvSpPr/>
                        <wps:spPr>
                          <a:xfrm>
                            <a:off x="3175" y="3175"/>
                            <a:ext cx="425450" cy="241300"/>
                          </a:xfrm>
                          <a:custGeom>
                            <a:avLst/>
                            <a:gdLst/>
                            <a:ahLst/>
                            <a:cxnLst/>
                            <a:rect l="0" t="0" r="0" b="0"/>
                            <a:pathLst>
                              <a:path w="425450" h="241300">
                                <a:moveTo>
                                  <a:pt x="25400" y="0"/>
                                </a:moveTo>
                                <a:lnTo>
                                  <a:pt x="400050" y="0"/>
                                </a:lnTo>
                                <a:cubicBezTo>
                                  <a:pt x="403418" y="0"/>
                                  <a:pt x="406658" y="645"/>
                                  <a:pt x="409770" y="1932"/>
                                </a:cubicBezTo>
                                <a:cubicBezTo>
                                  <a:pt x="412882" y="3218"/>
                                  <a:pt x="415629" y="5054"/>
                                  <a:pt x="418011" y="7438"/>
                                </a:cubicBezTo>
                                <a:cubicBezTo>
                                  <a:pt x="420392" y="9820"/>
                                  <a:pt x="422228" y="12567"/>
                                  <a:pt x="423516" y="15677"/>
                                </a:cubicBezTo>
                                <a:cubicBezTo>
                                  <a:pt x="424805" y="18786"/>
                                  <a:pt x="425450" y="22030"/>
                                  <a:pt x="425450" y="25400"/>
                                </a:cubicBezTo>
                                <a:lnTo>
                                  <a:pt x="425450" y="215900"/>
                                </a:lnTo>
                                <a:cubicBezTo>
                                  <a:pt x="425450" y="219267"/>
                                  <a:pt x="424805" y="222507"/>
                                  <a:pt x="423516" y="225617"/>
                                </a:cubicBezTo>
                                <a:cubicBezTo>
                                  <a:pt x="422228" y="228727"/>
                                  <a:pt x="420392" y="231474"/>
                                  <a:pt x="418011" y="233859"/>
                                </a:cubicBezTo>
                                <a:cubicBezTo>
                                  <a:pt x="415629" y="236240"/>
                                  <a:pt x="412882" y="238075"/>
                                  <a:pt x="409770" y="239365"/>
                                </a:cubicBezTo>
                                <a:cubicBezTo>
                                  <a:pt x="406658" y="240652"/>
                                  <a:pt x="403418" y="241297"/>
                                  <a:pt x="400050" y="241300"/>
                                </a:cubicBezTo>
                                <a:lnTo>
                                  <a:pt x="25400" y="241300"/>
                                </a:lnTo>
                                <a:cubicBezTo>
                                  <a:pt x="22032" y="241297"/>
                                  <a:pt x="18792" y="240652"/>
                                  <a:pt x="15680" y="239365"/>
                                </a:cubicBezTo>
                                <a:cubicBezTo>
                                  <a:pt x="12568" y="238075"/>
                                  <a:pt x="9821" y="236240"/>
                                  <a:pt x="7439" y="233859"/>
                                </a:cubicBezTo>
                                <a:cubicBezTo>
                                  <a:pt x="5058" y="231474"/>
                                  <a:pt x="3222" y="228727"/>
                                  <a:pt x="1933" y="225617"/>
                                </a:cubicBezTo>
                                <a:cubicBezTo>
                                  <a:pt x="644" y="222507"/>
                                  <a:pt x="0" y="219267"/>
                                  <a:pt x="0" y="215900"/>
                                </a:cubicBezTo>
                                <a:lnTo>
                                  <a:pt x="0" y="25400"/>
                                </a:lnTo>
                                <a:cubicBezTo>
                                  <a:pt x="0" y="22030"/>
                                  <a:pt x="644" y="18786"/>
                                  <a:pt x="1933" y="15677"/>
                                </a:cubicBezTo>
                                <a:cubicBezTo>
                                  <a:pt x="3222" y="12567"/>
                                  <a:pt x="5058" y="9820"/>
                                  <a:pt x="7439" y="7438"/>
                                </a:cubicBezTo>
                                <a:cubicBezTo>
                                  <a:pt x="9821" y="5054"/>
                                  <a:pt x="12568" y="3218"/>
                                  <a:pt x="15680" y="1932"/>
                                </a:cubicBezTo>
                                <a:cubicBezTo>
                                  <a:pt x="18792" y="645"/>
                                  <a:pt x="22032" y="0"/>
                                  <a:pt x="25400" y="0"/>
                                </a:cubicBezTo>
                                <a:close/>
                              </a:path>
                            </a:pathLst>
                          </a:custGeom>
                          <a:ln w="0" cap="flat">
                            <a:miter lim="100000"/>
                          </a:ln>
                        </wps:spPr>
                        <wps:style>
                          <a:lnRef idx="0">
                            <a:srgbClr val="000000">
                              <a:alpha val="0"/>
                            </a:srgbClr>
                          </a:lnRef>
                          <a:fillRef idx="1">
                            <a:srgbClr val="FFFFFF"/>
                          </a:fillRef>
                          <a:effectRef idx="0">
                            <a:scrgbClr r="0" g="0" b="0"/>
                          </a:effectRef>
                          <a:fontRef idx="none"/>
                        </wps:style>
                        <wps:bodyPr/>
                      </wps:wsp>
                      <wps:wsp>
                        <wps:cNvPr id="249" name="Rectangle 249"/>
                        <wps:cNvSpPr/>
                        <wps:spPr>
                          <a:xfrm>
                            <a:off x="192187" y="90850"/>
                            <a:ext cx="63737" cy="115754"/>
                          </a:xfrm>
                          <a:prstGeom prst="rect">
                            <a:avLst/>
                          </a:prstGeom>
                          <a:ln>
                            <a:noFill/>
                          </a:ln>
                        </wps:spPr>
                        <wps:txbx>
                          <w:txbxContent>
                            <w:p w14:paraId="269028C8" w14:textId="77777777" w:rsidR="00422287" w:rsidRDefault="00422287">
                              <w:r>
                                <w:rPr>
                                  <w:rFonts w:ascii="Segoe UI" w:eastAsia="Segoe UI" w:hAnsi="Segoe UI" w:cs="Segoe UI"/>
                                  <w:color w:val="242424"/>
                                  <w:sz w:val="14"/>
                                </w:rPr>
                                <w:t>1</w:t>
                              </w:r>
                            </w:p>
                          </w:txbxContent>
                        </wps:txbx>
                        <wps:bodyPr horzOverflow="overflow" vert="horz" lIns="0" tIns="0" rIns="0" bIns="0" rtlCol="0">
                          <a:noAutofit/>
                        </wps:bodyPr>
                      </wps:wsp>
                      <wps:wsp>
                        <wps:cNvPr id="250" name="Shape 250"/>
                        <wps:cNvSpPr/>
                        <wps:spPr>
                          <a:xfrm>
                            <a:off x="463550" y="0"/>
                            <a:ext cx="431800" cy="247650"/>
                          </a:xfrm>
                          <a:custGeom>
                            <a:avLst/>
                            <a:gdLst/>
                            <a:ahLst/>
                            <a:cxnLst/>
                            <a:rect l="0" t="0" r="0" b="0"/>
                            <a:pathLst>
                              <a:path w="431800" h="247650">
                                <a:moveTo>
                                  <a:pt x="0" y="225425"/>
                                </a:moveTo>
                                <a:lnTo>
                                  <a:pt x="0" y="22225"/>
                                </a:lnTo>
                                <a:cubicBezTo>
                                  <a:pt x="0" y="19276"/>
                                  <a:pt x="564" y="16442"/>
                                  <a:pt x="1692" y="13717"/>
                                </a:cubicBezTo>
                                <a:cubicBezTo>
                                  <a:pt x="2819" y="10995"/>
                                  <a:pt x="4425" y="8592"/>
                                  <a:pt x="6509" y="6508"/>
                                </a:cubicBezTo>
                                <a:cubicBezTo>
                                  <a:pt x="8593" y="4425"/>
                                  <a:pt x="10997" y="2818"/>
                                  <a:pt x="13720" y="1690"/>
                                </a:cubicBezTo>
                                <a:cubicBezTo>
                                  <a:pt x="16443" y="564"/>
                                  <a:pt x="19278" y="0"/>
                                  <a:pt x="22225" y="0"/>
                                </a:cubicBezTo>
                                <a:lnTo>
                                  <a:pt x="409575" y="0"/>
                                </a:lnTo>
                                <a:cubicBezTo>
                                  <a:pt x="412522" y="0"/>
                                  <a:pt x="415357" y="564"/>
                                  <a:pt x="418080" y="1690"/>
                                </a:cubicBezTo>
                                <a:cubicBezTo>
                                  <a:pt x="420803" y="2818"/>
                                  <a:pt x="423206" y="4425"/>
                                  <a:pt x="425290" y="6508"/>
                                </a:cubicBezTo>
                                <a:cubicBezTo>
                                  <a:pt x="427374" y="8592"/>
                                  <a:pt x="428980" y="10995"/>
                                  <a:pt x="430108" y="13717"/>
                                </a:cubicBezTo>
                                <a:cubicBezTo>
                                  <a:pt x="431236" y="16442"/>
                                  <a:pt x="431800" y="19276"/>
                                  <a:pt x="431800" y="22225"/>
                                </a:cubicBezTo>
                                <a:lnTo>
                                  <a:pt x="431800" y="225425"/>
                                </a:lnTo>
                                <a:cubicBezTo>
                                  <a:pt x="431800" y="228371"/>
                                  <a:pt x="431236" y="231205"/>
                                  <a:pt x="430108" y="233927"/>
                                </a:cubicBezTo>
                                <a:cubicBezTo>
                                  <a:pt x="428980" y="236649"/>
                                  <a:pt x="427374" y="239052"/>
                                  <a:pt x="425290" y="241139"/>
                                </a:cubicBezTo>
                                <a:cubicBezTo>
                                  <a:pt x="423206" y="243222"/>
                                  <a:pt x="420803" y="244828"/>
                                  <a:pt x="418080" y="245957"/>
                                </a:cubicBezTo>
                                <a:cubicBezTo>
                                  <a:pt x="415357" y="247083"/>
                                  <a:pt x="412522" y="247647"/>
                                  <a:pt x="409575" y="247650"/>
                                </a:cubicBezTo>
                                <a:lnTo>
                                  <a:pt x="22225" y="247650"/>
                                </a:lnTo>
                                <a:cubicBezTo>
                                  <a:pt x="19278" y="247647"/>
                                  <a:pt x="16443" y="247083"/>
                                  <a:pt x="13720" y="245957"/>
                                </a:cubicBezTo>
                                <a:cubicBezTo>
                                  <a:pt x="10997" y="244828"/>
                                  <a:pt x="8593" y="243222"/>
                                  <a:pt x="6509" y="241139"/>
                                </a:cubicBezTo>
                                <a:cubicBezTo>
                                  <a:pt x="4425" y="239052"/>
                                  <a:pt x="2819" y="236649"/>
                                  <a:pt x="1692" y="233927"/>
                                </a:cubicBezTo>
                                <a:cubicBezTo>
                                  <a:pt x="564" y="231205"/>
                                  <a:pt x="0" y="228371"/>
                                  <a:pt x="0" y="225425"/>
                                </a:cubicBezTo>
                                <a:close/>
                              </a:path>
                            </a:pathLst>
                          </a:custGeom>
                          <a:ln w="6350" cap="flat">
                            <a:miter lim="100000"/>
                          </a:ln>
                        </wps:spPr>
                        <wps:style>
                          <a:lnRef idx="1">
                            <a:srgbClr val="BDBDBD"/>
                          </a:lnRef>
                          <a:fillRef idx="0">
                            <a:srgbClr val="000000">
                              <a:alpha val="0"/>
                            </a:srgbClr>
                          </a:fillRef>
                          <a:effectRef idx="0">
                            <a:scrgbClr r="0" g="0" b="0"/>
                          </a:effectRef>
                          <a:fontRef idx="none"/>
                        </wps:style>
                        <wps:bodyPr/>
                      </wps:wsp>
                      <wps:wsp>
                        <wps:cNvPr id="251" name="Shape 251"/>
                        <wps:cNvSpPr/>
                        <wps:spPr>
                          <a:xfrm>
                            <a:off x="466725" y="3175"/>
                            <a:ext cx="425450" cy="241300"/>
                          </a:xfrm>
                          <a:custGeom>
                            <a:avLst/>
                            <a:gdLst/>
                            <a:ahLst/>
                            <a:cxnLst/>
                            <a:rect l="0" t="0" r="0" b="0"/>
                            <a:pathLst>
                              <a:path w="425450" h="241300">
                                <a:moveTo>
                                  <a:pt x="25400" y="0"/>
                                </a:moveTo>
                                <a:lnTo>
                                  <a:pt x="400050" y="0"/>
                                </a:lnTo>
                                <a:cubicBezTo>
                                  <a:pt x="403418" y="0"/>
                                  <a:pt x="406658" y="645"/>
                                  <a:pt x="409770" y="1932"/>
                                </a:cubicBezTo>
                                <a:cubicBezTo>
                                  <a:pt x="412882" y="3218"/>
                                  <a:pt x="415629" y="5054"/>
                                  <a:pt x="418011" y="7438"/>
                                </a:cubicBezTo>
                                <a:cubicBezTo>
                                  <a:pt x="420392" y="9820"/>
                                  <a:pt x="422228" y="12567"/>
                                  <a:pt x="423517" y="15677"/>
                                </a:cubicBezTo>
                                <a:cubicBezTo>
                                  <a:pt x="424805" y="18786"/>
                                  <a:pt x="425450" y="22030"/>
                                  <a:pt x="425450" y="25400"/>
                                </a:cubicBezTo>
                                <a:lnTo>
                                  <a:pt x="425450" y="215900"/>
                                </a:lnTo>
                                <a:cubicBezTo>
                                  <a:pt x="425450" y="219267"/>
                                  <a:pt x="424805" y="222507"/>
                                  <a:pt x="423517" y="225617"/>
                                </a:cubicBezTo>
                                <a:cubicBezTo>
                                  <a:pt x="422228" y="228727"/>
                                  <a:pt x="420392" y="231474"/>
                                  <a:pt x="418011" y="233859"/>
                                </a:cubicBezTo>
                                <a:cubicBezTo>
                                  <a:pt x="415629" y="236240"/>
                                  <a:pt x="412882" y="238075"/>
                                  <a:pt x="409770" y="239365"/>
                                </a:cubicBezTo>
                                <a:cubicBezTo>
                                  <a:pt x="406658" y="240652"/>
                                  <a:pt x="403418" y="241297"/>
                                  <a:pt x="400050" y="241300"/>
                                </a:cubicBezTo>
                                <a:lnTo>
                                  <a:pt x="25400" y="241300"/>
                                </a:lnTo>
                                <a:cubicBezTo>
                                  <a:pt x="22032" y="241297"/>
                                  <a:pt x="18792" y="240652"/>
                                  <a:pt x="15680" y="239365"/>
                                </a:cubicBezTo>
                                <a:cubicBezTo>
                                  <a:pt x="12568" y="238075"/>
                                  <a:pt x="9821" y="236240"/>
                                  <a:pt x="7440" y="233859"/>
                                </a:cubicBezTo>
                                <a:cubicBezTo>
                                  <a:pt x="5058" y="231474"/>
                                  <a:pt x="3222" y="228727"/>
                                  <a:pt x="1933" y="225617"/>
                                </a:cubicBezTo>
                                <a:cubicBezTo>
                                  <a:pt x="645" y="222507"/>
                                  <a:pt x="0" y="219267"/>
                                  <a:pt x="0" y="215900"/>
                                </a:cubicBezTo>
                                <a:lnTo>
                                  <a:pt x="0" y="25400"/>
                                </a:lnTo>
                                <a:cubicBezTo>
                                  <a:pt x="0" y="22030"/>
                                  <a:pt x="645" y="18786"/>
                                  <a:pt x="1933" y="15677"/>
                                </a:cubicBezTo>
                                <a:cubicBezTo>
                                  <a:pt x="3222" y="12567"/>
                                  <a:pt x="5058" y="9820"/>
                                  <a:pt x="7440" y="7438"/>
                                </a:cubicBezTo>
                                <a:cubicBezTo>
                                  <a:pt x="9821" y="5054"/>
                                  <a:pt x="12568" y="3218"/>
                                  <a:pt x="15680" y="1932"/>
                                </a:cubicBezTo>
                                <a:cubicBezTo>
                                  <a:pt x="18792" y="645"/>
                                  <a:pt x="22032" y="0"/>
                                  <a:pt x="25400" y="0"/>
                                </a:cubicBezTo>
                                <a:close/>
                              </a:path>
                            </a:pathLst>
                          </a:custGeom>
                          <a:ln w="0" cap="flat">
                            <a:miter lim="100000"/>
                          </a:ln>
                        </wps:spPr>
                        <wps:style>
                          <a:lnRef idx="0">
                            <a:srgbClr val="000000">
                              <a:alpha val="0"/>
                            </a:srgbClr>
                          </a:lnRef>
                          <a:fillRef idx="1">
                            <a:srgbClr val="FFFFFF"/>
                          </a:fillRef>
                          <a:effectRef idx="0">
                            <a:scrgbClr r="0" g="0" b="0"/>
                          </a:effectRef>
                          <a:fontRef idx="none"/>
                        </wps:style>
                        <wps:bodyPr/>
                      </wps:wsp>
                      <wps:wsp>
                        <wps:cNvPr id="252" name="Rectangle 252"/>
                        <wps:cNvSpPr/>
                        <wps:spPr>
                          <a:xfrm>
                            <a:off x="656332" y="90850"/>
                            <a:ext cx="63737" cy="115754"/>
                          </a:xfrm>
                          <a:prstGeom prst="rect">
                            <a:avLst/>
                          </a:prstGeom>
                          <a:ln>
                            <a:noFill/>
                          </a:ln>
                        </wps:spPr>
                        <wps:txbx>
                          <w:txbxContent>
                            <w:p w14:paraId="03793AF4" w14:textId="77777777" w:rsidR="00422287" w:rsidRDefault="00422287">
                              <w:r>
                                <w:rPr>
                                  <w:rFonts w:ascii="Segoe UI" w:eastAsia="Segoe UI" w:hAnsi="Segoe UI" w:cs="Segoe UI"/>
                                  <w:color w:val="242424"/>
                                  <w:sz w:val="14"/>
                                </w:rPr>
                                <w:t>2</w:t>
                              </w:r>
                            </w:p>
                          </w:txbxContent>
                        </wps:txbx>
                        <wps:bodyPr horzOverflow="overflow" vert="horz" lIns="0" tIns="0" rIns="0" bIns="0" rtlCol="0">
                          <a:noAutofit/>
                        </wps:bodyPr>
                      </wps:wsp>
                      <wps:wsp>
                        <wps:cNvPr id="253" name="Shape 253"/>
                        <wps:cNvSpPr/>
                        <wps:spPr>
                          <a:xfrm>
                            <a:off x="927100" y="0"/>
                            <a:ext cx="431800" cy="247650"/>
                          </a:xfrm>
                          <a:custGeom>
                            <a:avLst/>
                            <a:gdLst/>
                            <a:ahLst/>
                            <a:cxnLst/>
                            <a:rect l="0" t="0" r="0" b="0"/>
                            <a:pathLst>
                              <a:path w="431800" h="247650">
                                <a:moveTo>
                                  <a:pt x="0" y="225425"/>
                                </a:moveTo>
                                <a:lnTo>
                                  <a:pt x="0" y="22225"/>
                                </a:lnTo>
                                <a:cubicBezTo>
                                  <a:pt x="0" y="19276"/>
                                  <a:pt x="564" y="16442"/>
                                  <a:pt x="1692" y="13717"/>
                                </a:cubicBezTo>
                                <a:cubicBezTo>
                                  <a:pt x="2819" y="10995"/>
                                  <a:pt x="4425" y="8592"/>
                                  <a:pt x="6509" y="6508"/>
                                </a:cubicBezTo>
                                <a:cubicBezTo>
                                  <a:pt x="8593" y="4425"/>
                                  <a:pt x="10997" y="2818"/>
                                  <a:pt x="13720" y="1690"/>
                                </a:cubicBezTo>
                                <a:cubicBezTo>
                                  <a:pt x="16443" y="564"/>
                                  <a:pt x="19278" y="0"/>
                                  <a:pt x="22225" y="0"/>
                                </a:cubicBezTo>
                                <a:lnTo>
                                  <a:pt x="409575" y="0"/>
                                </a:lnTo>
                                <a:cubicBezTo>
                                  <a:pt x="412522" y="0"/>
                                  <a:pt x="415357" y="564"/>
                                  <a:pt x="418080" y="1690"/>
                                </a:cubicBezTo>
                                <a:cubicBezTo>
                                  <a:pt x="420803" y="2818"/>
                                  <a:pt x="423206" y="4425"/>
                                  <a:pt x="425290" y="6508"/>
                                </a:cubicBezTo>
                                <a:cubicBezTo>
                                  <a:pt x="427374" y="8592"/>
                                  <a:pt x="428980" y="10995"/>
                                  <a:pt x="430108" y="13717"/>
                                </a:cubicBezTo>
                                <a:cubicBezTo>
                                  <a:pt x="431236" y="16442"/>
                                  <a:pt x="431800" y="19276"/>
                                  <a:pt x="431800" y="22225"/>
                                </a:cubicBezTo>
                                <a:lnTo>
                                  <a:pt x="431800" y="225425"/>
                                </a:lnTo>
                                <a:cubicBezTo>
                                  <a:pt x="431800" y="228371"/>
                                  <a:pt x="431236" y="231205"/>
                                  <a:pt x="430108" y="233927"/>
                                </a:cubicBezTo>
                                <a:cubicBezTo>
                                  <a:pt x="428980" y="236649"/>
                                  <a:pt x="427374" y="239052"/>
                                  <a:pt x="425290" y="241139"/>
                                </a:cubicBezTo>
                                <a:cubicBezTo>
                                  <a:pt x="423206" y="243222"/>
                                  <a:pt x="420803" y="244828"/>
                                  <a:pt x="418080" y="245957"/>
                                </a:cubicBezTo>
                                <a:cubicBezTo>
                                  <a:pt x="415357" y="247083"/>
                                  <a:pt x="412522" y="247647"/>
                                  <a:pt x="409575" y="247650"/>
                                </a:cubicBezTo>
                                <a:lnTo>
                                  <a:pt x="22225" y="247650"/>
                                </a:lnTo>
                                <a:cubicBezTo>
                                  <a:pt x="19278" y="247647"/>
                                  <a:pt x="16443" y="247083"/>
                                  <a:pt x="13720" y="245957"/>
                                </a:cubicBezTo>
                                <a:cubicBezTo>
                                  <a:pt x="10997" y="244828"/>
                                  <a:pt x="8593" y="243222"/>
                                  <a:pt x="6509" y="241139"/>
                                </a:cubicBezTo>
                                <a:cubicBezTo>
                                  <a:pt x="4425" y="239052"/>
                                  <a:pt x="2819" y="236649"/>
                                  <a:pt x="1692" y="233927"/>
                                </a:cubicBezTo>
                                <a:cubicBezTo>
                                  <a:pt x="564" y="231205"/>
                                  <a:pt x="0" y="228371"/>
                                  <a:pt x="0" y="225425"/>
                                </a:cubicBezTo>
                                <a:close/>
                              </a:path>
                            </a:pathLst>
                          </a:custGeom>
                          <a:ln w="6350" cap="flat">
                            <a:miter lim="100000"/>
                          </a:ln>
                        </wps:spPr>
                        <wps:style>
                          <a:lnRef idx="1">
                            <a:srgbClr val="BDBDBD"/>
                          </a:lnRef>
                          <a:fillRef idx="0">
                            <a:srgbClr val="000000">
                              <a:alpha val="0"/>
                            </a:srgbClr>
                          </a:fillRef>
                          <a:effectRef idx="0">
                            <a:scrgbClr r="0" g="0" b="0"/>
                          </a:effectRef>
                          <a:fontRef idx="none"/>
                        </wps:style>
                        <wps:bodyPr/>
                      </wps:wsp>
                      <wps:wsp>
                        <wps:cNvPr id="254" name="Shape 254"/>
                        <wps:cNvSpPr/>
                        <wps:spPr>
                          <a:xfrm>
                            <a:off x="930275" y="3175"/>
                            <a:ext cx="425450" cy="241300"/>
                          </a:xfrm>
                          <a:custGeom>
                            <a:avLst/>
                            <a:gdLst/>
                            <a:ahLst/>
                            <a:cxnLst/>
                            <a:rect l="0" t="0" r="0" b="0"/>
                            <a:pathLst>
                              <a:path w="425450" h="241300">
                                <a:moveTo>
                                  <a:pt x="25400" y="0"/>
                                </a:moveTo>
                                <a:lnTo>
                                  <a:pt x="400050" y="0"/>
                                </a:lnTo>
                                <a:cubicBezTo>
                                  <a:pt x="403418" y="0"/>
                                  <a:pt x="406658" y="645"/>
                                  <a:pt x="409770" y="1932"/>
                                </a:cubicBezTo>
                                <a:cubicBezTo>
                                  <a:pt x="412882" y="3218"/>
                                  <a:pt x="415629" y="5054"/>
                                  <a:pt x="418011" y="7438"/>
                                </a:cubicBezTo>
                                <a:cubicBezTo>
                                  <a:pt x="420392" y="9820"/>
                                  <a:pt x="422227" y="12567"/>
                                  <a:pt x="423516" y="15677"/>
                                </a:cubicBezTo>
                                <a:cubicBezTo>
                                  <a:pt x="424805" y="18786"/>
                                  <a:pt x="425450" y="22030"/>
                                  <a:pt x="425450" y="25400"/>
                                </a:cubicBezTo>
                                <a:lnTo>
                                  <a:pt x="425450" y="215900"/>
                                </a:lnTo>
                                <a:cubicBezTo>
                                  <a:pt x="425450" y="219267"/>
                                  <a:pt x="424805" y="222507"/>
                                  <a:pt x="423516" y="225617"/>
                                </a:cubicBezTo>
                                <a:cubicBezTo>
                                  <a:pt x="422227" y="228727"/>
                                  <a:pt x="420392" y="231474"/>
                                  <a:pt x="418011" y="233859"/>
                                </a:cubicBezTo>
                                <a:cubicBezTo>
                                  <a:pt x="415629" y="236240"/>
                                  <a:pt x="412882" y="238075"/>
                                  <a:pt x="409770" y="239365"/>
                                </a:cubicBezTo>
                                <a:cubicBezTo>
                                  <a:pt x="406658" y="240652"/>
                                  <a:pt x="403418" y="241297"/>
                                  <a:pt x="400050" y="241300"/>
                                </a:cubicBezTo>
                                <a:lnTo>
                                  <a:pt x="25400" y="241300"/>
                                </a:lnTo>
                                <a:cubicBezTo>
                                  <a:pt x="22032" y="241297"/>
                                  <a:pt x="18792" y="240652"/>
                                  <a:pt x="15680" y="239365"/>
                                </a:cubicBezTo>
                                <a:cubicBezTo>
                                  <a:pt x="12568" y="238075"/>
                                  <a:pt x="9821" y="236240"/>
                                  <a:pt x="7440" y="233859"/>
                                </a:cubicBezTo>
                                <a:cubicBezTo>
                                  <a:pt x="5058" y="231474"/>
                                  <a:pt x="3222" y="228727"/>
                                  <a:pt x="1934" y="225617"/>
                                </a:cubicBezTo>
                                <a:cubicBezTo>
                                  <a:pt x="645" y="222507"/>
                                  <a:pt x="0" y="219267"/>
                                  <a:pt x="0" y="215900"/>
                                </a:cubicBezTo>
                                <a:lnTo>
                                  <a:pt x="0" y="25400"/>
                                </a:lnTo>
                                <a:cubicBezTo>
                                  <a:pt x="0" y="22030"/>
                                  <a:pt x="645" y="18786"/>
                                  <a:pt x="1934" y="15677"/>
                                </a:cubicBezTo>
                                <a:cubicBezTo>
                                  <a:pt x="3222" y="12567"/>
                                  <a:pt x="5058" y="9820"/>
                                  <a:pt x="7440" y="7438"/>
                                </a:cubicBezTo>
                                <a:cubicBezTo>
                                  <a:pt x="9821" y="5054"/>
                                  <a:pt x="12568" y="3218"/>
                                  <a:pt x="15680" y="1932"/>
                                </a:cubicBezTo>
                                <a:cubicBezTo>
                                  <a:pt x="18792" y="645"/>
                                  <a:pt x="22032" y="0"/>
                                  <a:pt x="25400" y="0"/>
                                </a:cubicBezTo>
                                <a:close/>
                              </a:path>
                            </a:pathLst>
                          </a:custGeom>
                          <a:ln w="0" cap="flat">
                            <a:miter lim="100000"/>
                          </a:ln>
                        </wps:spPr>
                        <wps:style>
                          <a:lnRef idx="0">
                            <a:srgbClr val="000000">
                              <a:alpha val="0"/>
                            </a:srgbClr>
                          </a:lnRef>
                          <a:fillRef idx="1">
                            <a:srgbClr val="FFFFFF"/>
                          </a:fillRef>
                          <a:effectRef idx="0">
                            <a:scrgbClr r="0" g="0" b="0"/>
                          </a:effectRef>
                          <a:fontRef idx="none"/>
                        </wps:style>
                        <wps:bodyPr/>
                      </wps:wsp>
                      <wps:wsp>
                        <wps:cNvPr id="255" name="Rectangle 255"/>
                        <wps:cNvSpPr/>
                        <wps:spPr>
                          <a:xfrm>
                            <a:off x="1120477" y="90850"/>
                            <a:ext cx="63737" cy="115754"/>
                          </a:xfrm>
                          <a:prstGeom prst="rect">
                            <a:avLst/>
                          </a:prstGeom>
                          <a:ln>
                            <a:noFill/>
                          </a:ln>
                        </wps:spPr>
                        <wps:txbx>
                          <w:txbxContent>
                            <w:p w14:paraId="5CD76241" w14:textId="77777777" w:rsidR="00422287" w:rsidRDefault="00422287">
                              <w:r>
                                <w:rPr>
                                  <w:rFonts w:ascii="Segoe UI" w:eastAsia="Segoe UI" w:hAnsi="Segoe UI" w:cs="Segoe UI"/>
                                  <w:color w:val="242424"/>
                                  <w:sz w:val="14"/>
                                </w:rPr>
                                <w:t>3</w:t>
                              </w:r>
                            </w:p>
                          </w:txbxContent>
                        </wps:txbx>
                        <wps:bodyPr horzOverflow="overflow" vert="horz" lIns="0" tIns="0" rIns="0" bIns="0" rtlCol="0">
                          <a:noAutofit/>
                        </wps:bodyPr>
                      </wps:wsp>
                      <wps:wsp>
                        <wps:cNvPr id="256" name="Shape 256"/>
                        <wps:cNvSpPr/>
                        <wps:spPr>
                          <a:xfrm>
                            <a:off x="1390650" y="0"/>
                            <a:ext cx="431800" cy="247650"/>
                          </a:xfrm>
                          <a:custGeom>
                            <a:avLst/>
                            <a:gdLst/>
                            <a:ahLst/>
                            <a:cxnLst/>
                            <a:rect l="0" t="0" r="0" b="0"/>
                            <a:pathLst>
                              <a:path w="431800" h="247650">
                                <a:moveTo>
                                  <a:pt x="0" y="225425"/>
                                </a:moveTo>
                                <a:lnTo>
                                  <a:pt x="0" y="22225"/>
                                </a:lnTo>
                                <a:cubicBezTo>
                                  <a:pt x="0" y="19276"/>
                                  <a:pt x="564" y="16442"/>
                                  <a:pt x="1692" y="13717"/>
                                </a:cubicBezTo>
                                <a:cubicBezTo>
                                  <a:pt x="2820" y="10995"/>
                                  <a:pt x="4426" y="8592"/>
                                  <a:pt x="6509" y="6508"/>
                                </a:cubicBezTo>
                                <a:cubicBezTo>
                                  <a:pt x="8593" y="4425"/>
                                  <a:pt x="10997" y="2818"/>
                                  <a:pt x="13720" y="1690"/>
                                </a:cubicBezTo>
                                <a:cubicBezTo>
                                  <a:pt x="16443" y="564"/>
                                  <a:pt x="19278" y="0"/>
                                  <a:pt x="22225" y="0"/>
                                </a:cubicBezTo>
                                <a:lnTo>
                                  <a:pt x="409575" y="0"/>
                                </a:lnTo>
                                <a:cubicBezTo>
                                  <a:pt x="412522" y="0"/>
                                  <a:pt x="415357" y="564"/>
                                  <a:pt x="418080" y="1690"/>
                                </a:cubicBezTo>
                                <a:cubicBezTo>
                                  <a:pt x="420803" y="2818"/>
                                  <a:pt x="423206" y="4425"/>
                                  <a:pt x="425290" y="6508"/>
                                </a:cubicBezTo>
                                <a:cubicBezTo>
                                  <a:pt x="427374" y="8592"/>
                                  <a:pt x="428980" y="10995"/>
                                  <a:pt x="430108" y="13717"/>
                                </a:cubicBezTo>
                                <a:cubicBezTo>
                                  <a:pt x="431236" y="16442"/>
                                  <a:pt x="431800" y="19276"/>
                                  <a:pt x="431800" y="22225"/>
                                </a:cubicBezTo>
                                <a:lnTo>
                                  <a:pt x="431800" y="225425"/>
                                </a:lnTo>
                                <a:cubicBezTo>
                                  <a:pt x="431800" y="228371"/>
                                  <a:pt x="431236" y="231205"/>
                                  <a:pt x="430108" y="233927"/>
                                </a:cubicBezTo>
                                <a:cubicBezTo>
                                  <a:pt x="428980" y="236649"/>
                                  <a:pt x="427374" y="239052"/>
                                  <a:pt x="425290" y="241139"/>
                                </a:cubicBezTo>
                                <a:cubicBezTo>
                                  <a:pt x="423206" y="243222"/>
                                  <a:pt x="420803" y="244828"/>
                                  <a:pt x="418080" y="245957"/>
                                </a:cubicBezTo>
                                <a:cubicBezTo>
                                  <a:pt x="415357" y="247083"/>
                                  <a:pt x="412522" y="247647"/>
                                  <a:pt x="409575" y="247650"/>
                                </a:cubicBezTo>
                                <a:lnTo>
                                  <a:pt x="22225" y="247650"/>
                                </a:lnTo>
                                <a:cubicBezTo>
                                  <a:pt x="19278" y="247647"/>
                                  <a:pt x="16443" y="247083"/>
                                  <a:pt x="13720" y="245957"/>
                                </a:cubicBezTo>
                                <a:cubicBezTo>
                                  <a:pt x="10997" y="244828"/>
                                  <a:pt x="8593" y="243222"/>
                                  <a:pt x="6509" y="241139"/>
                                </a:cubicBezTo>
                                <a:cubicBezTo>
                                  <a:pt x="4426" y="239052"/>
                                  <a:pt x="2820" y="236649"/>
                                  <a:pt x="1692" y="233927"/>
                                </a:cubicBezTo>
                                <a:cubicBezTo>
                                  <a:pt x="564" y="231205"/>
                                  <a:pt x="0" y="228371"/>
                                  <a:pt x="0" y="225425"/>
                                </a:cubicBezTo>
                                <a:close/>
                              </a:path>
                            </a:pathLst>
                          </a:custGeom>
                          <a:ln w="6350" cap="flat">
                            <a:miter lim="100000"/>
                          </a:ln>
                        </wps:spPr>
                        <wps:style>
                          <a:lnRef idx="1">
                            <a:srgbClr val="BDBDBD"/>
                          </a:lnRef>
                          <a:fillRef idx="0">
                            <a:srgbClr val="000000">
                              <a:alpha val="0"/>
                            </a:srgbClr>
                          </a:fillRef>
                          <a:effectRef idx="0">
                            <a:scrgbClr r="0" g="0" b="0"/>
                          </a:effectRef>
                          <a:fontRef idx="none"/>
                        </wps:style>
                        <wps:bodyPr/>
                      </wps:wsp>
                      <wps:wsp>
                        <wps:cNvPr id="257" name="Shape 257"/>
                        <wps:cNvSpPr/>
                        <wps:spPr>
                          <a:xfrm>
                            <a:off x="1393825" y="3175"/>
                            <a:ext cx="425450" cy="241300"/>
                          </a:xfrm>
                          <a:custGeom>
                            <a:avLst/>
                            <a:gdLst/>
                            <a:ahLst/>
                            <a:cxnLst/>
                            <a:rect l="0" t="0" r="0" b="0"/>
                            <a:pathLst>
                              <a:path w="425450" h="241300">
                                <a:moveTo>
                                  <a:pt x="25400" y="0"/>
                                </a:moveTo>
                                <a:lnTo>
                                  <a:pt x="400050" y="0"/>
                                </a:lnTo>
                                <a:cubicBezTo>
                                  <a:pt x="403418" y="0"/>
                                  <a:pt x="406658" y="645"/>
                                  <a:pt x="409770" y="1932"/>
                                </a:cubicBezTo>
                                <a:cubicBezTo>
                                  <a:pt x="412882" y="3218"/>
                                  <a:pt x="415629" y="5054"/>
                                  <a:pt x="418011" y="7438"/>
                                </a:cubicBezTo>
                                <a:cubicBezTo>
                                  <a:pt x="420392" y="9820"/>
                                  <a:pt x="422227" y="12567"/>
                                  <a:pt x="423516" y="15677"/>
                                </a:cubicBezTo>
                                <a:cubicBezTo>
                                  <a:pt x="424805" y="18786"/>
                                  <a:pt x="425450" y="22030"/>
                                  <a:pt x="425450" y="25400"/>
                                </a:cubicBezTo>
                                <a:lnTo>
                                  <a:pt x="425450" y="215900"/>
                                </a:lnTo>
                                <a:cubicBezTo>
                                  <a:pt x="425450" y="219267"/>
                                  <a:pt x="424805" y="222507"/>
                                  <a:pt x="423516" y="225617"/>
                                </a:cubicBezTo>
                                <a:cubicBezTo>
                                  <a:pt x="422227" y="228727"/>
                                  <a:pt x="420392" y="231474"/>
                                  <a:pt x="418011" y="233859"/>
                                </a:cubicBezTo>
                                <a:cubicBezTo>
                                  <a:pt x="415629" y="236240"/>
                                  <a:pt x="412882" y="238075"/>
                                  <a:pt x="409770" y="239365"/>
                                </a:cubicBezTo>
                                <a:cubicBezTo>
                                  <a:pt x="406658" y="240652"/>
                                  <a:pt x="403418" y="241297"/>
                                  <a:pt x="400050" y="241300"/>
                                </a:cubicBezTo>
                                <a:lnTo>
                                  <a:pt x="25400" y="241300"/>
                                </a:lnTo>
                                <a:cubicBezTo>
                                  <a:pt x="22032" y="241297"/>
                                  <a:pt x="18791" y="240652"/>
                                  <a:pt x="15679" y="239365"/>
                                </a:cubicBezTo>
                                <a:cubicBezTo>
                                  <a:pt x="12568" y="238075"/>
                                  <a:pt x="9821" y="236240"/>
                                  <a:pt x="7439" y="233859"/>
                                </a:cubicBezTo>
                                <a:cubicBezTo>
                                  <a:pt x="5058" y="231474"/>
                                  <a:pt x="3222" y="228727"/>
                                  <a:pt x="1933" y="225617"/>
                                </a:cubicBezTo>
                                <a:cubicBezTo>
                                  <a:pt x="644" y="222507"/>
                                  <a:pt x="0" y="219267"/>
                                  <a:pt x="0" y="215900"/>
                                </a:cubicBezTo>
                                <a:lnTo>
                                  <a:pt x="0" y="25400"/>
                                </a:lnTo>
                                <a:cubicBezTo>
                                  <a:pt x="0" y="22030"/>
                                  <a:pt x="644" y="18786"/>
                                  <a:pt x="1933" y="15677"/>
                                </a:cubicBezTo>
                                <a:cubicBezTo>
                                  <a:pt x="3222" y="12567"/>
                                  <a:pt x="5058" y="9820"/>
                                  <a:pt x="7439" y="7438"/>
                                </a:cubicBezTo>
                                <a:cubicBezTo>
                                  <a:pt x="9821" y="5054"/>
                                  <a:pt x="12568" y="3218"/>
                                  <a:pt x="15680" y="1932"/>
                                </a:cubicBezTo>
                                <a:cubicBezTo>
                                  <a:pt x="18791" y="645"/>
                                  <a:pt x="22032" y="0"/>
                                  <a:pt x="25400" y="0"/>
                                </a:cubicBezTo>
                                <a:close/>
                              </a:path>
                            </a:pathLst>
                          </a:custGeom>
                          <a:ln w="0" cap="flat">
                            <a:miter lim="100000"/>
                          </a:ln>
                        </wps:spPr>
                        <wps:style>
                          <a:lnRef idx="0">
                            <a:srgbClr val="000000">
                              <a:alpha val="0"/>
                            </a:srgbClr>
                          </a:lnRef>
                          <a:fillRef idx="1">
                            <a:srgbClr val="FFFFFF"/>
                          </a:fillRef>
                          <a:effectRef idx="0">
                            <a:scrgbClr r="0" g="0" b="0"/>
                          </a:effectRef>
                          <a:fontRef idx="none"/>
                        </wps:style>
                        <wps:bodyPr/>
                      </wps:wsp>
                      <wps:wsp>
                        <wps:cNvPr id="258" name="Rectangle 258"/>
                        <wps:cNvSpPr/>
                        <wps:spPr>
                          <a:xfrm>
                            <a:off x="1584623" y="90850"/>
                            <a:ext cx="63737" cy="115754"/>
                          </a:xfrm>
                          <a:prstGeom prst="rect">
                            <a:avLst/>
                          </a:prstGeom>
                          <a:ln>
                            <a:noFill/>
                          </a:ln>
                        </wps:spPr>
                        <wps:txbx>
                          <w:txbxContent>
                            <w:p w14:paraId="4DE1399E" w14:textId="77777777" w:rsidR="00422287" w:rsidRDefault="00422287">
                              <w:r>
                                <w:rPr>
                                  <w:rFonts w:ascii="Segoe UI" w:eastAsia="Segoe UI" w:hAnsi="Segoe UI" w:cs="Segoe UI"/>
                                  <w:color w:val="242424"/>
                                  <w:sz w:val="14"/>
                                </w:rPr>
                                <w:t>4</w:t>
                              </w:r>
                            </w:p>
                          </w:txbxContent>
                        </wps:txbx>
                        <wps:bodyPr horzOverflow="overflow" vert="horz" lIns="0" tIns="0" rIns="0" bIns="0" rtlCol="0">
                          <a:noAutofit/>
                        </wps:bodyPr>
                      </wps:wsp>
                      <wps:wsp>
                        <wps:cNvPr id="259" name="Shape 259"/>
                        <wps:cNvSpPr/>
                        <wps:spPr>
                          <a:xfrm>
                            <a:off x="1854200" y="0"/>
                            <a:ext cx="431800" cy="247650"/>
                          </a:xfrm>
                          <a:custGeom>
                            <a:avLst/>
                            <a:gdLst/>
                            <a:ahLst/>
                            <a:cxnLst/>
                            <a:rect l="0" t="0" r="0" b="0"/>
                            <a:pathLst>
                              <a:path w="431800" h="247650">
                                <a:moveTo>
                                  <a:pt x="0" y="225425"/>
                                </a:moveTo>
                                <a:lnTo>
                                  <a:pt x="0" y="22225"/>
                                </a:lnTo>
                                <a:cubicBezTo>
                                  <a:pt x="0" y="19276"/>
                                  <a:pt x="564" y="16442"/>
                                  <a:pt x="1692" y="13717"/>
                                </a:cubicBezTo>
                                <a:cubicBezTo>
                                  <a:pt x="2819" y="10995"/>
                                  <a:pt x="4425" y="8592"/>
                                  <a:pt x="6509" y="6508"/>
                                </a:cubicBezTo>
                                <a:cubicBezTo>
                                  <a:pt x="8593" y="4425"/>
                                  <a:pt x="10997" y="2818"/>
                                  <a:pt x="13720" y="1690"/>
                                </a:cubicBezTo>
                                <a:cubicBezTo>
                                  <a:pt x="16442" y="564"/>
                                  <a:pt x="19278" y="0"/>
                                  <a:pt x="22225" y="0"/>
                                </a:cubicBezTo>
                                <a:lnTo>
                                  <a:pt x="409575" y="0"/>
                                </a:lnTo>
                                <a:cubicBezTo>
                                  <a:pt x="412522" y="0"/>
                                  <a:pt x="415357" y="564"/>
                                  <a:pt x="418080" y="1690"/>
                                </a:cubicBezTo>
                                <a:cubicBezTo>
                                  <a:pt x="420803" y="2818"/>
                                  <a:pt x="423206" y="4425"/>
                                  <a:pt x="425290" y="6508"/>
                                </a:cubicBezTo>
                                <a:cubicBezTo>
                                  <a:pt x="427374" y="8592"/>
                                  <a:pt x="428980" y="10995"/>
                                  <a:pt x="430107" y="13717"/>
                                </a:cubicBezTo>
                                <a:cubicBezTo>
                                  <a:pt x="431236" y="16442"/>
                                  <a:pt x="431800" y="19276"/>
                                  <a:pt x="431800" y="22225"/>
                                </a:cubicBezTo>
                                <a:lnTo>
                                  <a:pt x="431800" y="225425"/>
                                </a:lnTo>
                                <a:cubicBezTo>
                                  <a:pt x="431800" y="228371"/>
                                  <a:pt x="431236" y="231205"/>
                                  <a:pt x="430107" y="233927"/>
                                </a:cubicBezTo>
                                <a:cubicBezTo>
                                  <a:pt x="428980" y="236649"/>
                                  <a:pt x="427374" y="239052"/>
                                  <a:pt x="425290" y="241139"/>
                                </a:cubicBezTo>
                                <a:cubicBezTo>
                                  <a:pt x="423206" y="243222"/>
                                  <a:pt x="420803" y="244828"/>
                                  <a:pt x="418080" y="245957"/>
                                </a:cubicBezTo>
                                <a:cubicBezTo>
                                  <a:pt x="415357" y="247083"/>
                                  <a:pt x="412522" y="247647"/>
                                  <a:pt x="409575" y="247650"/>
                                </a:cubicBezTo>
                                <a:lnTo>
                                  <a:pt x="22225" y="247650"/>
                                </a:lnTo>
                                <a:cubicBezTo>
                                  <a:pt x="19278" y="247647"/>
                                  <a:pt x="16442" y="247083"/>
                                  <a:pt x="13720" y="245957"/>
                                </a:cubicBezTo>
                                <a:cubicBezTo>
                                  <a:pt x="10997" y="244828"/>
                                  <a:pt x="8593" y="243222"/>
                                  <a:pt x="6509" y="241139"/>
                                </a:cubicBezTo>
                                <a:cubicBezTo>
                                  <a:pt x="4425" y="239052"/>
                                  <a:pt x="2819" y="236649"/>
                                  <a:pt x="1692" y="233927"/>
                                </a:cubicBezTo>
                                <a:cubicBezTo>
                                  <a:pt x="564" y="231205"/>
                                  <a:pt x="0" y="228371"/>
                                  <a:pt x="0" y="225425"/>
                                </a:cubicBezTo>
                                <a:close/>
                              </a:path>
                            </a:pathLst>
                          </a:custGeom>
                          <a:ln w="6350" cap="flat">
                            <a:miter lim="100000"/>
                          </a:ln>
                        </wps:spPr>
                        <wps:style>
                          <a:lnRef idx="1">
                            <a:srgbClr val="BDBDBD"/>
                          </a:lnRef>
                          <a:fillRef idx="0">
                            <a:srgbClr val="000000">
                              <a:alpha val="0"/>
                            </a:srgbClr>
                          </a:fillRef>
                          <a:effectRef idx="0">
                            <a:scrgbClr r="0" g="0" b="0"/>
                          </a:effectRef>
                          <a:fontRef idx="none"/>
                        </wps:style>
                        <wps:bodyPr/>
                      </wps:wsp>
                      <wps:wsp>
                        <wps:cNvPr id="260" name="Shape 260"/>
                        <wps:cNvSpPr/>
                        <wps:spPr>
                          <a:xfrm>
                            <a:off x="1857375" y="3175"/>
                            <a:ext cx="425450" cy="241300"/>
                          </a:xfrm>
                          <a:custGeom>
                            <a:avLst/>
                            <a:gdLst/>
                            <a:ahLst/>
                            <a:cxnLst/>
                            <a:rect l="0" t="0" r="0" b="0"/>
                            <a:pathLst>
                              <a:path w="425450" h="241300">
                                <a:moveTo>
                                  <a:pt x="25400" y="0"/>
                                </a:moveTo>
                                <a:lnTo>
                                  <a:pt x="400050" y="0"/>
                                </a:lnTo>
                                <a:cubicBezTo>
                                  <a:pt x="403418" y="0"/>
                                  <a:pt x="406658" y="645"/>
                                  <a:pt x="409770" y="1932"/>
                                </a:cubicBezTo>
                                <a:cubicBezTo>
                                  <a:pt x="412881" y="3218"/>
                                  <a:pt x="415628" y="5054"/>
                                  <a:pt x="418010" y="7438"/>
                                </a:cubicBezTo>
                                <a:cubicBezTo>
                                  <a:pt x="420392" y="9820"/>
                                  <a:pt x="422227" y="12567"/>
                                  <a:pt x="423516" y="15677"/>
                                </a:cubicBezTo>
                                <a:cubicBezTo>
                                  <a:pt x="424805" y="18786"/>
                                  <a:pt x="425450" y="22030"/>
                                  <a:pt x="425450" y="25400"/>
                                </a:cubicBezTo>
                                <a:lnTo>
                                  <a:pt x="425450" y="215900"/>
                                </a:lnTo>
                                <a:cubicBezTo>
                                  <a:pt x="425450" y="219267"/>
                                  <a:pt x="424805" y="222507"/>
                                  <a:pt x="423516" y="225617"/>
                                </a:cubicBezTo>
                                <a:cubicBezTo>
                                  <a:pt x="422227" y="228727"/>
                                  <a:pt x="420392" y="231474"/>
                                  <a:pt x="418010" y="233859"/>
                                </a:cubicBezTo>
                                <a:cubicBezTo>
                                  <a:pt x="415628" y="236240"/>
                                  <a:pt x="412881" y="238075"/>
                                  <a:pt x="409770" y="239365"/>
                                </a:cubicBezTo>
                                <a:cubicBezTo>
                                  <a:pt x="406658" y="240652"/>
                                  <a:pt x="403418" y="241297"/>
                                  <a:pt x="400050" y="241300"/>
                                </a:cubicBezTo>
                                <a:lnTo>
                                  <a:pt x="25400" y="241300"/>
                                </a:lnTo>
                                <a:cubicBezTo>
                                  <a:pt x="22032" y="241297"/>
                                  <a:pt x="18791" y="240652"/>
                                  <a:pt x="15680" y="239365"/>
                                </a:cubicBezTo>
                                <a:cubicBezTo>
                                  <a:pt x="12568" y="238075"/>
                                  <a:pt x="9821" y="236240"/>
                                  <a:pt x="7439" y="233859"/>
                                </a:cubicBezTo>
                                <a:cubicBezTo>
                                  <a:pt x="5058" y="231474"/>
                                  <a:pt x="3222" y="228727"/>
                                  <a:pt x="1933" y="225617"/>
                                </a:cubicBezTo>
                                <a:cubicBezTo>
                                  <a:pt x="645" y="222507"/>
                                  <a:pt x="0" y="219267"/>
                                  <a:pt x="0" y="215900"/>
                                </a:cubicBezTo>
                                <a:lnTo>
                                  <a:pt x="0" y="25400"/>
                                </a:lnTo>
                                <a:cubicBezTo>
                                  <a:pt x="0" y="22030"/>
                                  <a:pt x="645" y="18786"/>
                                  <a:pt x="1933" y="15677"/>
                                </a:cubicBezTo>
                                <a:cubicBezTo>
                                  <a:pt x="3222" y="12567"/>
                                  <a:pt x="5058" y="9820"/>
                                  <a:pt x="7439" y="7438"/>
                                </a:cubicBezTo>
                                <a:cubicBezTo>
                                  <a:pt x="9821" y="5054"/>
                                  <a:pt x="12568" y="3218"/>
                                  <a:pt x="15680" y="1932"/>
                                </a:cubicBezTo>
                                <a:cubicBezTo>
                                  <a:pt x="18791" y="645"/>
                                  <a:pt x="22032" y="0"/>
                                  <a:pt x="25400" y="0"/>
                                </a:cubicBezTo>
                                <a:close/>
                              </a:path>
                            </a:pathLst>
                          </a:custGeom>
                          <a:ln w="0" cap="flat">
                            <a:miter lim="100000"/>
                          </a:ln>
                        </wps:spPr>
                        <wps:style>
                          <a:lnRef idx="0">
                            <a:srgbClr val="000000">
                              <a:alpha val="0"/>
                            </a:srgbClr>
                          </a:lnRef>
                          <a:fillRef idx="1">
                            <a:srgbClr val="FFFFFF"/>
                          </a:fillRef>
                          <a:effectRef idx="0">
                            <a:scrgbClr r="0" g="0" b="0"/>
                          </a:effectRef>
                          <a:fontRef idx="none"/>
                        </wps:style>
                        <wps:bodyPr/>
                      </wps:wsp>
                      <wps:wsp>
                        <wps:cNvPr id="261" name="Rectangle 261"/>
                        <wps:cNvSpPr/>
                        <wps:spPr>
                          <a:xfrm>
                            <a:off x="2048768" y="90850"/>
                            <a:ext cx="63737" cy="115754"/>
                          </a:xfrm>
                          <a:prstGeom prst="rect">
                            <a:avLst/>
                          </a:prstGeom>
                          <a:ln>
                            <a:noFill/>
                          </a:ln>
                        </wps:spPr>
                        <wps:txbx>
                          <w:txbxContent>
                            <w:p w14:paraId="546C52B7" w14:textId="77777777" w:rsidR="00422287" w:rsidRDefault="00422287">
                              <w:r>
                                <w:rPr>
                                  <w:rFonts w:ascii="Segoe UI" w:eastAsia="Segoe UI" w:hAnsi="Segoe UI" w:cs="Segoe UI"/>
                                  <w:color w:val="242424"/>
                                  <w:sz w:val="14"/>
                                </w:rPr>
                                <w:t>5</w:t>
                              </w:r>
                            </w:p>
                          </w:txbxContent>
                        </wps:txbx>
                        <wps:bodyPr horzOverflow="overflow" vert="horz" lIns="0" tIns="0" rIns="0" bIns="0" rtlCol="0">
                          <a:noAutofit/>
                        </wps:bodyPr>
                      </wps:wsp>
                      <wps:wsp>
                        <wps:cNvPr id="262" name="Shape 262"/>
                        <wps:cNvSpPr/>
                        <wps:spPr>
                          <a:xfrm>
                            <a:off x="2317750" y="0"/>
                            <a:ext cx="438150" cy="247650"/>
                          </a:xfrm>
                          <a:custGeom>
                            <a:avLst/>
                            <a:gdLst/>
                            <a:ahLst/>
                            <a:cxnLst/>
                            <a:rect l="0" t="0" r="0" b="0"/>
                            <a:pathLst>
                              <a:path w="438150" h="247650">
                                <a:moveTo>
                                  <a:pt x="0" y="225425"/>
                                </a:moveTo>
                                <a:lnTo>
                                  <a:pt x="0" y="22225"/>
                                </a:lnTo>
                                <a:cubicBezTo>
                                  <a:pt x="0" y="19276"/>
                                  <a:pt x="564" y="16442"/>
                                  <a:pt x="1691" y="13717"/>
                                </a:cubicBezTo>
                                <a:cubicBezTo>
                                  <a:pt x="2820" y="10995"/>
                                  <a:pt x="4426" y="8592"/>
                                  <a:pt x="6510" y="6508"/>
                                </a:cubicBezTo>
                                <a:cubicBezTo>
                                  <a:pt x="8594" y="4425"/>
                                  <a:pt x="10997" y="2818"/>
                                  <a:pt x="13720" y="1690"/>
                                </a:cubicBezTo>
                                <a:cubicBezTo>
                                  <a:pt x="16443" y="564"/>
                                  <a:pt x="19278" y="0"/>
                                  <a:pt x="22225" y="0"/>
                                </a:cubicBezTo>
                                <a:lnTo>
                                  <a:pt x="415925" y="0"/>
                                </a:lnTo>
                                <a:cubicBezTo>
                                  <a:pt x="418873" y="0"/>
                                  <a:pt x="421707" y="564"/>
                                  <a:pt x="424430" y="1690"/>
                                </a:cubicBezTo>
                                <a:cubicBezTo>
                                  <a:pt x="427153" y="2818"/>
                                  <a:pt x="429556" y="4425"/>
                                  <a:pt x="431640" y="6508"/>
                                </a:cubicBezTo>
                                <a:cubicBezTo>
                                  <a:pt x="433724" y="8592"/>
                                  <a:pt x="435330" y="10995"/>
                                  <a:pt x="436458" y="13717"/>
                                </a:cubicBezTo>
                                <a:cubicBezTo>
                                  <a:pt x="437586" y="16442"/>
                                  <a:pt x="438150" y="19276"/>
                                  <a:pt x="438150" y="22225"/>
                                </a:cubicBezTo>
                                <a:lnTo>
                                  <a:pt x="438150" y="225425"/>
                                </a:lnTo>
                                <a:cubicBezTo>
                                  <a:pt x="438150" y="228371"/>
                                  <a:pt x="437586" y="231205"/>
                                  <a:pt x="436458" y="233927"/>
                                </a:cubicBezTo>
                                <a:cubicBezTo>
                                  <a:pt x="435330" y="236649"/>
                                  <a:pt x="433724" y="239052"/>
                                  <a:pt x="431640" y="241139"/>
                                </a:cubicBezTo>
                                <a:cubicBezTo>
                                  <a:pt x="429556" y="243222"/>
                                  <a:pt x="427153" y="244828"/>
                                  <a:pt x="424430" y="245957"/>
                                </a:cubicBezTo>
                                <a:cubicBezTo>
                                  <a:pt x="421707" y="247083"/>
                                  <a:pt x="418873" y="247647"/>
                                  <a:pt x="415925" y="247650"/>
                                </a:cubicBezTo>
                                <a:lnTo>
                                  <a:pt x="22225" y="247650"/>
                                </a:lnTo>
                                <a:cubicBezTo>
                                  <a:pt x="19278" y="247647"/>
                                  <a:pt x="16443" y="247083"/>
                                  <a:pt x="13720" y="245957"/>
                                </a:cubicBezTo>
                                <a:cubicBezTo>
                                  <a:pt x="10997" y="244828"/>
                                  <a:pt x="8594" y="243222"/>
                                  <a:pt x="6510" y="241139"/>
                                </a:cubicBezTo>
                                <a:cubicBezTo>
                                  <a:pt x="4426" y="239052"/>
                                  <a:pt x="2820" y="236649"/>
                                  <a:pt x="1691" y="233927"/>
                                </a:cubicBezTo>
                                <a:cubicBezTo>
                                  <a:pt x="564" y="231205"/>
                                  <a:pt x="0" y="228371"/>
                                  <a:pt x="0" y="225425"/>
                                </a:cubicBezTo>
                                <a:close/>
                              </a:path>
                            </a:pathLst>
                          </a:custGeom>
                          <a:ln w="6350" cap="flat">
                            <a:miter lim="100000"/>
                          </a:ln>
                        </wps:spPr>
                        <wps:style>
                          <a:lnRef idx="1">
                            <a:srgbClr val="BDBDBD"/>
                          </a:lnRef>
                          <a:fillRef idx="0">
                            <a:srgbClr val="000000">
                              <a:alpha val="0"/>
                            </a:srgbClr>
                          </a:fillRef>
                          <a:effectRef idx="0">
                            <a:scrgbClr r="0" g="0" b="0"/>
                          </a:effectRef>
                          <a:fontRef idx="none"/>
                        </wps:style>
                        <wps:bodyPr/>
                      </wps:wsp>
                      <wps:wsp>
                        <wps:cNvPr id="263" name="Shape 263"/>
                        <wps:cNvSpPr/>
                        <wps:spPr>
                          <a:xfrm>
                            <a:off x="2320925" y="3175"/>
                            <a:ext cx="431800" cy="241300"/>
                          </a:xfrm>
                          <a:custGeom>
                            <a:avLst/>
                            <a:gdLst/>
                            <a:ahLst/>
                            <a:cxnLst/>
                            <a:rect l="0" t="0" r="0" b="0"/>
                            <a:pathLst>
                              <a:path w="431800" h="241300">
                                <a:moveTo>
                                  <a:pt x="25400" y="0"/>
                                </a:moveTo>
                                <a:lnTo>
                                  <a:pt x="406400" y="0"/>
                                </a:lnTo>
                                <a:cubicBezTo>
                                  <a:pt x="409768" y="0"/>
                                  <a:pt x="413008" y="645"/>
                                  <a:pt x="416120" y="1932"/>
                                </a:cubicBezTo>
                                <a:cubicBezTo>
                                  <a:pt x="419232" y="3218"/>
                                  <a:pt x="421979" y="5054"/>
                                  <a:pt x="424361" y="7438"/>
                                </a:cubicBezTo>
                                <a:cubicBezTo>
                                  <a:pt x="426742" y="9820"/>
                                  <a:pt x="428577" y="12567"/>
                                  <a:pt x="429867" y="15677"/>
                                </a:cubicBezTo>
                                <a:cubicBezTo>
                                  <a:pt x="431155" y="18786"/>
                                  <a:pt x="431800" y="22030"/>
                                  <a:pt x="431800" y="25400"/>
                                </a:cubicBezTo>
                                <a:lnTo>
                                  <a:pt x="431800" y="215900"/>
                                </a:lnTo>
                                <a:cubicBezTo>
                                  <a:pt x="431800" y="219267"/>
                                  <a:pt x="431155" y="222507"/>
                                  <a:pt x="429867" y="225617"/>
                                </a:cubicBezTo>
                                <a:cubicBezTo>
                                  <a:pt x="428577" y="228727"/>
                                  <a:pt x="426742" y="231474"/>
                                  <a:pt x="424361" y="233859"/>
                                </a:cubicBezTo>
                                <a:cubicBezTo>
                                  <a:pt x="421979" y="236240"/>
                                  <a:pt x="419232" y="238075"/>
                                  <a:pt x="416120" y="239365"/>
                                </a:cubicBezTo>
                                <a:cubicBezTo>
                                  <a:pt x="413008" y="240652"/>
                                  <a:pt x="409768" y="241297"/>
                                  <a:pt x="406400" y="241300"/>
                                </a:cubicBezTo>
                                <a:lnTo>
                                  <a:pt x="25400" y="241300"/>
                                </a:lnTo>
                                <a:cubicBezTo>
                                  <a:pt x="22032" y="241297"/>
                                  <a:pt x="18792" y="240652"/>
                                  <a:pt x="15680" y="239365"/>
                                </a:cubicBezTo>
                                <a:cubicBezTo>
                                  <a:pt x="12568" y="238075"/>
                                  <a:pt x="9821" y="236240"/>
                                  <a:pt x="7440" y="233859"/>
                                </a:cubicBezTo>
                                <a:cubicBezTo>
                                  <a:pt x="5058" y="231474"/>
                                  <a:pt x="3223" y="228727"/>
                                  <a:pt x="1934" y="225617"/>
                                </a:cubicBezTo>
                                <a:cubicBezTo>
                                  <a:pt x="645" y="222507"/>
                                  <a:pt x="0" y="219267"/>
                                  <a:pt x="0" y="215900"/>
                                </a:cubicBezTo>
                                <a:lnTo>
                                  <a:pt x="0" y="25400"/>
                                </a:lnTo>
                                <a:cubicBezTo>
                                  <a:pt x="0" y="22030"/>
                                  <a:pt x="645" y="18786"/>
                                  <a:pt x="1934" y="15677"/>
                                </a:cubicBezTo>
                                <a:cubicBezTo>
                                  <a:pt x="3223" y="12567"/>
                                  <a:pt x="5058" y="9820"/>
                                  <a:pt x="7440" y="7438"/>
                                </a:cubicBezTo>
                                <a:cubicBezTo>
                                  <a:pt x="9821" y="5054"/>
                                  <a:pt x="12568" y="3218"/>
                                  <a:pt x="15680" y="1932"/>
                                </a:cubicBezTo>
                                <a:cubicBezTo>
                                  <a:pt x="18792" y="645"/>
                                  <a:pt x="22032" y="0"/>
                                  <a:pt x="25400" y="0"/>
                                </a:cubicBezTo>
                                <a:close/>
                              </a:path>
                            </a:pathLst>
                          </a:custGeom>
                          <a:ln w="0" cap="flat">
                            <a:miter lim="100000"/>
                          </a:ln>
                        </wps:spPr>
                        <wps:style>
                          <a:lnRef idx="0">
                            <a:srgbClr val="000000">
                              <a:alpha val="0"/>
                            </a:srgbClr>
                          </a:lnRef>
                          <a:fillRef idx="1">
                            <a:srgbClr val="FFFFFF"/>
                          </a:fillRef>
                          <a:effectRef idx="0">
                            <a:scrgbClr r="0" g="0" b="0"/>
                          </a:effectRef>
                          <a:fontRef idx="none"/>
                        </wps:style>
                        <wps:bodyPr/>
                      </wps:wsp>
                      <wps:wsp>
                        <wps:cNvPr id="264" name="Rectangle 264"/>
                        <wps:cNvSpPr/>
                        <wps:spPr>
                          <a:xfrm>
                            <a:off x="2512913" y="90850"/>
                            <a:ext cx="63737" cy="115754"/>
                          </a:xfrm>
                          <a:prstGeom prst="rect">
                            <a:avLst/>
                          </a:prstGeom>
                          <a:ln>
                            <a:noFill/>
                          </a:ln>
                        </wps:spPr>
                        <wps:txbx>
                          <w:txbxContent>
                            <w:p w14:paraId="5AAE1B08" w14:textId="77777777" w:rsidR="00422287" w:rsidRDefault="00422287">
                              <w:r>
                                <w:rPr>
                                  <w:rFonts w:ascii="Segoe UI" w:eastAsia="Segoe UI" w:hAnsi="Segoe UI" w:cs="Segoe UI"/>
                                  <w:color w:val="242424"/>
                                  <w:sz w:val="14"/>
                                </w:rPr>
                                <w:t>6</w:t>
                              </w:r>
                            </w:p>
                          </w:txbxContent>
                        </wps:txbx>
                        <wps:bodyPr horzOverflow="overflow" vert="horz" lIns="0" tIns="0" rIns="0" bIns="0" rtlCol="0">
                          <a:noAutofit/>
                        </wps:bodyPr>
                      </wps:wsp>
                      <wps:wsp>
                        <wps:cNvPr id="265" name="Shape 265"/>
                        <wps:cNvSpPr/>
                        <wps:spPr>
                          <a:xfrm>
                            <a:off x="2787650" y="0"/>
                            <a:ext cx="431800" cy="247650"/>
                          </a:xfrm>
                          <a:custGeom>
                            <a:avLst/>
                            <a:gdLst/>
                            <a:ahLst/>
                            <a:cxnLst/>
                            <a:rect l="0" t="0" r="0" b="0"/>
                            <a:pathLst>
                              <a:path w="431800" h="247650">
                                <a:moveTo>
                                  <a:pt x="0" y="225425"/>
                                </a:moveTo>
                                <a:lnTo>
                                  <a:pt x="0" y="22225"/>
                                </a:lnTo>
                                <a:cubicBezTo>
                                  <a:pt x="0" y="19276"/>
                                  <a:pt x="564" y="16442"/>
                                  <a:pt x="1691" y="13717"/>
                                </a:cubicBezTo>
                                <a:cubicBezTo>
                                  <a:pt x="2819" y="10995"/>
                                  <a:pt x="4425" y="8592"/>
                                  <a:pt x="6510" y="6508"/>
                                </a:cubicBezTo>
                                <a:cubicBezTo>
                                  <a:pt x="8593" y="4425"/>
                                  <a:pt x="10997" y="2818"/>
                                  <a:pt x="13719" y="1690"/>
                                </a:cubicBezTo>
                                <a:cubicBezTo>
                                  <a:pt x="16443" y="564"/>
                                  <a:pt x="19278" y="0"/>
                                  <a:pt x="22225" y="0"/>
                                </a:cubicBezTo>
                                <a:lnTo>
                                  <a:pt x="409575" y="0"/>
                                </a:lnTo>
                                <a:cubicBezTo>
                                  <a:pt x="412522" y="0"/>
                                  <a:pt x="415357" y="564"/>
                                  <a:pt x="418080" y="1690"/>
                                </a:cubicBezTo>
                                <a:cubicBezTo>
                                  <a:pt x="420803" y="2818"/>
                                  <a:pt x="423206" y="4425"/>
                                  <a:pt x="425290" y="6508"/>
                                </a:cubicBezTo>
                                <a:cubicBezTo>
                                  <a:pt x="427374" y="8592"/>
                                  <a:pt x="428980" y="10995"/>
                                  <a:pt x="430108" y="13717"/>
                                </a:cubicBezTo>
                                <a:cubicBezTo>
                                  <a:pt x="431236" y="16442"/>
                                  <a:pt x="431800" y="19276"/>
                                  <a:pt x="431800" y="22225"/>
                                </a:cubicBezTo>
                                <a:lnTo>
                                  <a:pt x="431800" y="225425"/>
                                </a:lnTo>
                                <a:cubicBezTo>
                                  <a:pt x="431800" y="228371"/>
                                  <a:pt x="431236" y="231205"/>
                                  <a:pt x="430108" y="233927"/>
                                </a:cubicBezTo>
                                <a:cubicBezTo>
                                  <a:pt x="428980" y="236649"/>
                                  <a:pt x="427374" y="239052"/>
                                  <a:pt x="425290" y="241139"/>
                                </a:cubicBezTo>
                                <a:cubicBezTo>
                                  <a:pt x="423206" y="243222"/>
                                  <a:pt x="420803" y="244828"/>
                                  <a:pt x="418080" y="245957"/>
                                </a:cubicBezTo>
                                <a:cubicBezTo>
                                  <a:pt x="415357" y="247083"/>
                                  <a:pt x="412522" y="247647"/>
                                  <a:pt x="409575" y="247650"/>
                                </a:cubicBezTo>
                                <a:lnTo>
                                  <a:pt x="22225" y="247650"/>
                                </a:lnTo>
                                <a:cubicBezTo>
                                  <a:pt x="19278" y="247647"/>
                                  <a:pt x="16443" y="247083"/>
                                  <a:pt x="13719" y="245957"/>
                                </a:cubicBezTo>
                                <a:cubicBezTo>
                                  <a:pt x="10997" y="244828"/>
                                  <a:pt x="8593" y="243222"/>
                                  <a:pt x="6510" y="241139"/>
                                </a:cubicBezTo>
                                <a:cubicBezTo>
                                  <a:pt x="4425" y="239052"/>
                                  <a:pt x="2819" y="236649"/>
                                  <a:pt x="1691" y="233927"/>
                                </a:cubicBezTo>
                                <a:cubicBezTo>
                                  <a:pt x="564" y="231205"/>
                                  <a:pt x="0" y="228371"/>
                                  <a:pt x="0" y="225425"/>
                                </a:cubicBezTo>
                                <a:close/>
                              </a:path>
                            </a:pathLst>
                          </a:custGeom>
                          <a:ln w="6350" cap="flat">
                            <a:miter lim="100000"/>
                          </a:ln>
                        </wps:spPr>
                        <wps:style>
                          <a:lnRef idx="1">
                            <a:srgbClr val="BDBDBD"/>
                          </a:lnRef>
                          <a:fillRef idx="0">
                            <a:srgbClr val="000000">
                              <a:alpha val="0"/>
                            </a:srgbClr>
                          </a:fillRef>
                          <a:effectRef idx="0">
                            <a:scrgbClr r="0" g="0" b="0"/>
                          </a:effectRef>
                          <a:fontRef idx="none"/>
                        </wps:style>
                        <wps:bodyPr/>
                      </wps:wsp>
                      <wps:wsp>
                        <wps:cNvPr id="266" name="Shape 266"/>
                        <wps:cNvSpPr/>
                        <wps:spPr>
                          <a:xfrm>
                            <a:off x="2790825" y="3175"/>
                            <a:ext cx="425450" cy="241300"/>
                          </a:xfrm>
                          <a:custGeom>
                            <a:avLst/>
                            <a:gdLst/>
                            <a:ahLst/>
                            <a:cxnLst/>
                            <a:rect l="0" t="0" r="0" b="0"/>
                            <a:pathLst>
                              <a:path w="425450" h="241300">
                                <a:moveTo>
                                  <a:pt x="25400" y="0"/>
                                </a:moveTo>
                                <a:lnTo>
                                  <a:pt x="400050" y="0"/>
                                </a:lnTo>
                                <a:cubicBezTo>
                                  <a:pt x="403418" y="0"/>
                                  <a:pt x="406658" y="645"/>
                                  <a:pt x="409770" y="1932"/>
                                </a:cubicBezTo>
                                <a:cubicBezTo>
                                  <a:pt x="412881" y="3218"/>
                                  <a:pt x="415629" y="5054"/>
                                  <a:pt x="418010" y="7438"/>
                                </a:cubicBezTo>
                                <a:cubicBezTo>
                                  <a:pt x="420392" y="9820"/>
                                  <a:pt x="422227" y="12567"/>
                                  <a:pt x="423516" y="15677"/>
                                </a:cubicBezTo>
                                <a:cubicBezTo>
                                  <a:pt x="424805" y="18786"/>
                                  <a:pt x="425450" y="22030"/>
                                  <a:pt x="425450" y="25400"/>
                                </a:cubicBezTo>
                                <a:lnTo>
                                  <a:pt x="425450" y="215900"/>
                                </a:lnTo>
                                <a:cubicBezTo>
                                  <a:pt x="425450" y="219267"/>
                                  <a:pt x="424805" y="222507"/>
                                  <a:pt x="423516" y="225617"/>
                                </a:cubicBezTo>
                                <a:cubicBezTo>
                                  <a:pt x="422227" y="228727"/>
                                  <a:pt x="420392" y="231474"/>
                                  <a:pt x="418010" y="233859"/>
                                </a:cubicBezTo>
                                <a:cubicBezTo>
                                  <a:pt x="415629" y="236240"/>
                                  <a:pt x="412881" y="238075"/>
                                  <a:pt x="409770" y="239365"/>
                                </a:cubicBezTo>
                                <a:cubicBezTo>
                                  <a:pt x="406658" y="240652"/>
                                  <a:pt x="403418" y="241297"/>
                                  <a:pt x="400050" y="241300"/>
                                </a:cubicBezTo>
                                <a:lnTo>
                                  <a:pt x="25400" y="241300"/>
                                </a:lnTo>
                                <a:cubicBezTo>
                                  <a:pt x="22032" y="241297"/>
                                  <a:pt x="18791" y="240652"/>
                                  <a:pt x="15680" y="239365"/>
                                </a:cubicBezTo>
                                <a:cubicBezTo>
                                  <a:pt x="12567" y="238075"/>
                                  <a:pt x="9821" y="236240"/>
                                  <a:pt x="7439" y="233859"/>
                                </a:cubicBezTo>
                                <a:cubicBezTo>
                                  <a:pt x="5058" y="231474"/>
                                  <a:pt x="3222" y="228727"/>
                                  <a:pt x="1933" y="225617"/>
                                </a:cubicBezTo>
                                <a:cubicBezTo>
                                  <a:pt x="645" y="222507"/>
                                  <a:pt x="0" y="219267"/>
                                  <a:pt x="0" y="215900"/>
                                </a:cubicBezTo>
                                <a:lnTo>
                                  <a:pt x="0" y="25400"/>
                                </a:lnTo>
                                <a:cubicBezTo>
                                  <a:pt x="0" y="22030"/>
                                  <a:pt x="645" y="18786"/>
                                  <a:pt x="1933" y="15677"/>
                                </a:cubicBezTo>
                                <a:cubicBezTo>
                                  <a:pt x="3222" y="12567"/>
                                  <a:pt x="5058" y="9820"/>
                                  <a:pt x="7439" y="7438"/>
                                </a:cubicBezTo>
                                <a:cubicBezTo>
                                  <a:pt x="9821" y="5054"/>
                                  <a:pt x="12567" y="3218"/>
                                  <a:pt x="15680" y="1932"/>
                                </a:cubicBezTo>
                                <a:cubicBezTo>
                                  <a:pt x="18791" y="645"/>
                                  <a:pt x="22032" y="0"/>
                                  <a:pt x="25400" y="0"/>
                                </a:cubicBezTo>
                                <a:close/>
                              </a:path>
                            </a:pathLst>
                          </a:custGeom>
                          <a:ln w="0" cap="flat">
                            <a:miter lim="100000"/>
                          </a:ln>
                        </wps:spPr>
                        <wps:style>
                          <a:lnRef idx="0">
                            <a:srgbClr val="000000">
                              <a:alpha val="0"/>
                            </a:srgbClr>
                          </a:lnRef>
                          <a:fillRef idx="1">
                            <a:srgbClr val="FFFFFF"/>
                          </a:fillRef>
                          <a:effectRef idx="0">
                            <a:scrgbClr r="0" g="0" b="0"/>
                          </a:effectRef>
                          <a:fontRef idx="none"/>
                        </wps:style>
                        <wps:bodyPr/>
                      </wps:wsp>
                      <wps:wsp>
                        <wps:cNvPr id="267" name="Rectangle 267"/>
                        <wps:cNvSpPr/>
                        <wps:spPr>
                          <a:xfrm>
                            <a:off x="2977059" y="90850"/>
                            <a:ext cx="63737" cy="115754"/>
                          </a:xfrm>
                          <a:prstGeom prst="rect">
                            <a:avLst/>
                          </a:prstGeom>
                          <a:ln>
                            <a:noFill/>
                          </a:ln>
                        </wps:spPr>
                        <wps:txbx>
                          <w:txbxContent>
                            <w:p w14:paraId="644FF8F7" w14:textId="77777777" w:rsidR="00422287" w:rsidRDefault="00422287">
                              <w:r>
                                <w:rPr>
                                  <w:rFonts w:ascii="Segoe UI" w:eastAsia="Segoe UI" w:hAnsi="Segoe UI" w:cs="Segoe UI"/>
                                  <w:color w:val="242424"/>
                                  <w:sz w:val="14"/>
                                </w:rPr>
                                <w:t>7</w:t>
                              </w:r>
                            </w:p>
                          </w:txbxContent>
                        </wps:txbx>
                        <wps:bodyPr horzOverflow="overflow" vert="horz" lIns="0" tIns="0" rIns="0" bIns="0" rtlCol="0">
                          <a:noAutofit/>
                        </wps:bodyPr>
                      </wps:wsp>
                      <wps:wsp>
                        <wps:cNvPr id="268" name="Shape 268"/>
                        <wps:cNvSpPr/>
                        <wps:spPr>
                          <a:xfrm>
                            <a:off x="3251200" y="0"/>
                            <a:ext cx="431800" cy="247650"/>
                          </a:xfrm>
                          <a:custGeom>
                            <a:avLst/>
                            <a:gdLst/>
                            <a:ahLst/>
                            <a:cxnLst/>
                            <a:rect l="0" t="0" r="0" b="0"/>
                            <a:pathLst>
                              <a:path w="431800" h="247650">
                                <a:moveTo>
                                  <a:pt x="0" y="225425"/>
                                </a:moveTo>
                                <a:lnTo>
                                  <a:pt x="0" y="22225"/>
                                </a:lnTo>
                                <a:cubicBezTo>
                                  <a:pt x="0" y="19276"/>
                                  <a:pt x="564" y="16442"/>
                                  <a:pt x="1692" y="13717"/>
                                </a:cubicBezTo>
                                <a:cubicBezTo>
                                  <a:pt x="2820" y="10995"/>
                                  <a:pt x="4426" y="8592"/>
                                  <a:pt x="6510" y="6508"/>
                                </a:cubicBezTo>
                                <a:cubicBezTo>
                                  <a:pt x="8593" y="4425"/>
                                  <a:pt x="10997" y="2818"/>
                                  <a:pt x="13720" y="1690"/>
                                </a:cubicBezTo>
                                <a:cubicBezTo>
                                  <a:pt x="16443" y="564"/>
                                  <a:pt x="19278" y="0"/>
                                  <a:pt x="22225" y="0"/>
                                </a:cubicBezTo>
                                <a:lnTo>
                                  <a:pt x="409575" y="0"/>
                                </a:lnTo>
                                <a:cubicBezTo>
                                  <a:pt x="412522" y="0"/>
                                  <a:pt x="415357" y="564"/>
                                  <a:pt x="418080" y="1690"/>
                                </a:cubicBezTo>
                                <a:cubicBezTo>
                                  <a:pt x="420803" y="2818"/>
                                  <a:pt x="423206" y="4425"/>
                                  <a:pt x="425291" y="6508"/>
                                </a:cubicBezTo>
                                <a:cubicBezTo>
                                  <a:pt x="427374" y="8592"/>
                                  <a:pt x="428980" y="10995"/>
                                  <a:pt x="430108" y="13717"/>
                                </a:cubicBezTo>
                                <a:cubicBezTo>
                                  <a:pt x="431236" y="16442"/>
                                  <a:pt x="431800" y="19276"/>
                                  <a:pt x="431800" y="22225"/>
                                </a:cubicBezTo>
                                <a:lnTo>
                                  <a:pt x="431800" y="225425"/>
                                </a:lnTo>
                                <a:cubicBezTo>
                                  <a:pt x="431800" y="228371"/>
                                  <a:pt x="431236" y="231205"/>
                                  <a:pt x="430108" y="233927"/>
                                </a:cubicBezTo>
                                <a:cubicBezTo>
                                  <a:pt x="428980" y="236649"/>
                                  <a:pt x="427374" y="239052"/>
                                  <a:pt x="425291" y="241139"/>
                                </a:cubicBezTo>
                                <a:cubicBezTo>
                                  <a:pt x="423206" y="243222"/>
                                  <a:pt x="420803" y="244828"/>
                                  <a:pt x="418080" y="245957"/>
                                </a:cubicBezTo>
                                <a:cubicBezTo>
                                  <a:pt x="415357" y="247083"/>
                                  <a:pt x="412522" y="247647"/>
                                  <a:pt x="409575" y="247650"/>
                                </a:cubicBezTo>
                                <a:lnTo>
                                  <a:pt x="22225" y="247650"/>
                                </a:lnTo>
                                <a:cubicBezTo>
                                  <a:pt x="19278" y="247647"/>
                                  <a:pt x="16443" y="247083"/>
                                  <a:pt x="13720" y="245957"/>
                                </a:cubicBezTo>
                                <a:cubicBezTo>
                                  <a:pt x="10997" y="244828"/>
                                  <a:pt x="8593" y="243222"/>
                                  <a:pt x="6510" y="241139"/>
                                </a:cubicBezTo>
                                <a:cubicBezTo>
                                  <a:pt x="4426" y="239052"/>
                                  <a:pt x="2820" y="236649"/>
                                  <a:pt x="1692" y="233927"/>
                                </a:cubicBezTo>
                                <a:cubicBezTo>
                                  <a:pt x="564" y="231205"/>
                                  <a:pt x="0" y="228371"/>
                                  <a:pt x="0" y="225425"/>
                                </a:cubicBezTo>
                                <a:close/>
                              </a:path>
                            </a:pathLst>
                          </a:custGeom>
                          <a:ln w="6350" cap="flat">
                            <a:miter lim="100000"/>
                          </a:ln>
                        </wps:spPr>
                        <wps:style>
                          <a:lnRef idx="1">
                            <a:srgbClr val="BDBDBD"/>
                          </a:lnRef>
                          <a:fillRef idx="0">
                            <a:srgbClr val="000000">
                              <a:alpha val="0"/>
                            </a:srgbClr>
                          </a:fillRef>
                          <a:effectRef idx="0">
                            <a:scrgbClr r="0" g="0" b="0"/>
                          </a:effectRef>
                          <a:fontRef idx="none"/>
                        </wps:style>
                        <wps:bodyPr/>
                      </wps:wsp>
                      <wps:wsp>
                        <wps:cNvPr id="269" name="Shape 269"/>
                        <wps:cNvSpPr/>
                        <wps:spPr>
                          <a:xfrm>
                            <a:off x="3254374" y="3175"/>
                            <a:ext cx="425450" cy="241300"/>
                          </a:xfrm>
                          <a:custGeom>
                            <a:avLst/>
                            <a:gdLst/>
                            <a:ahLst/>
                            <a:cxnLst/>
                            <a:rect l="0" t="0" r="0" b="0"/>
                            <a:pathLst>
                              <a:path w="425450" h="241300">
                                <a:moveTo>
                                  <a:pt x="25400" y="0"/>
                                </a:moveTo>
                                <a:lnTo>
                                  <a:pt x="400050" y="0"/>
                                </a:lnTo>
                                <a:cubicBezTo>
                                  <a:pt x="403418" y="0"/>
                                  <a:pt x="406658" y="645"/>
                                  <a:pt x="409770" y="1932"/>
                                </a:cubicBezTo>
                                <a:cubicBezTo>
                                  <a:pt x="412882" y="3218"/>
                                  <a:pt x="415629" y="5054"/>
                                  <a:pt x="418011" y="7438"/>
                                </a:cubicBezTo>
                                <a:cubicBezTo>
                                  <a:pt x="420393" y="9820"/>
                                  <a:pt x="422228" y="12567"/>
                                  <a:pt x="423517" y="15677"/>
                                </a:cubicBezTo>
                                <a:cubicBezTo>
                                  <a:pt x="424805" y="18786"/>
                                  <a:pt x="425450" y="22030"/>
                                  <a:pt x="425450" y="25400"/>
                                </a:cubicBezTo>
                                <a:lnTo>
                                  <a:pt x="425450" y="215900"/>
                                </a:lnTo>
                                <a:cubicBezTo>
                                  <a:pt x="425450" y="219267"/>
                                  <a:pt x="424805" y="222507"/>
                                  <a:pt x="423516" y="225617"/>
                                </a:cubicBezTo>
                                <a:cubicBezTo>
                                  <a:pt x="422228" y="228727"/>
                                  <a:pt x="420393" y="231474"/>
                                  <a:pt x="418011" y="233859"/>
                                </a:cubicBezTo>
                                <a:cubicBezTo>
                                  <a:pt x="415629" y="236240"/>
                                  <a:pt x="412882" y="238075"/>
                                  <a:pt x="409770" y="239365"/>
                                </a:cubicBezTo>
                                <a:cubicBezTo>
                                  <a:pt x="406659" y="240652"/>
                                  <a:pt x="403418" y="241297"/>
                                  <a:pt x="400050" y="241300"/>
                                </a:cubicBezTo>
                                <a:lnTo>
                                  <a:pt x="25400" y="241300"/>
                                </a:lnTo>
                                <a:cubicBezTo>
                                  <a:pt x="22032" y="241297"/>
                                  <a:pt x="18791" y="240652"/>
                                  <a:pt x="15680" y="239365"/>
                                </a:cubicBezTo>
                                <a:cubicBezTo>
                                  <a:pt x="12568" y="238075"/>
                                  <a:pt x="9821" y="236240"/>
                                  <a:pt x="7439" y="233859"/>
                                </a:cubicBezTo>
                                <a:cubicBezTo>
                                  <a:pt x="5057" y="231474"/>
                                  <a:pt x="3222" y="228727"/>
                                  <a:pt x="1933" y="225617"/>
                                </a:cubicBezTo>
                                <a:cubicBezTo>
                                  <a:pt x="645" y="222507"/>
                                  <a:pt x="0" y="219267"/>
                                  <a:pt x="0" y="215900"/>
                                </a:cubicBezTo>
                                <a:lnTo>
                                  <a:pt x="0" y="25400"/>
                                </a:lnTo>
                                <a:cubicBezTo>
                                  <a:pt x="0" y="22030"/>
                                  <a:pt x="645" y="18786"/>
                                  <a:pt x="1933" y="15677"/>
                                </a:cubicBezTo>
                                <a:cubicBezTo>
                                  <a:pt x="3222" y="12567"/>
                                  <a:pt x="5057" y="9820"/>
                                  <a:pt x="7439" y="7438"/>
                                </a:cubicBezTo>
                                <a:cubicBezTo>
                                  <a:pt x="9821" y="5054"/>
                                  <a:pt x="12568" y="3218"/>
                                  <a:pt x="15680" y="1932"/>
                                </a:cubicBezTo>
                                <a:cubicBezTo>
                                  <a:pt x="18791" y="645"/>
                                  <a:pt x="22032" y="0"/>
                                  <a:pt x="25400" y="0"/>
                                </a:cubicBezTo>
                                <a:close/>
                              </a:path>
                            </a:pathLst>
                          </a:custGeom>
                          <a:ln w="0" cap="flat">
                            <a:miter lim="100000"/>
                          </a:ln>
                        </wps:spPr>
                        <wps:style>
                          <a:lnRef idx="0">
                            <a:srgbClr val="000000">
                              <a:alpha val="0"/>
                            </a:srgbClr>
                          </a:lnRef>
                          <a:fillRef idx="1">
                            <a:srgbClr val="FFFFFF"/>
                          </a:fillRef>
                          <a:effectRef idx="0">
                            <a:scrgbClr r="0" g="0" b="0"/>
                          </a:effectRef>
                          <a:fontRef idx="none"/>
                        </wps:style>
                        <wps:bodyPr/>
                      </wps:wsp>
                      <wps:wsp>
                        <wps:cNvPr id="270" name="Rectangle 270"/>
                        <wps:cNvSpPr/>
                        <wps:spPr>
                          <a:xfrm>
                            <a:off x="3441204" y="90850"/>
                            <a:ext cx="63737" cy="115754"/>
                          </a:xfrm>
                          <a:prstGeom prst="rect">
                            <a:avLst/>
                          </a:prstGeom>
                          <a:ln>
                            <a:noFill/>
                          </a:ln>
                        </wps:spPr>
                        <wps:txbx>
                          <w:txbxContent>
                            <w:p w14:paraId="6B0F0D9F" w14:textId="77777777" w:rsidR="00422287" w:rsidRDefault="00422287">
                              <w:r>
                                <w:rPr>
                                  <w:rFonts w:ascii="Segoe UI" w:eastAsia="Segoe UI" w:hAnsi="Segoe UI" w:cs="Segoe UI"/>
                                  <w:color w:val="242424"/>
                                  <w:sz w:val="14"/>
                                </w:rPr>
                                <w:t>8</w:t>
                              </w:r>
                            </w:p>
                          </w:txbxContent>
                        </wps:txbx>
                        <wps:bodyPr horzOverflow="overflow" vert="horz" lIns="0" tIns="0" rIns="0" bIns="0" rtlCol="0">
                          <a:noAutofit/>
                        </wps:bodyPr>
                      </wps:wsp>
                      <wps:wsp>
                        <wps:cNvPr id="271" name="Shape 271"/>
                        <wps:cNvSpPr/>
                        <wps:spPr>
                          <a:xfrm>
                            <a:off x="3714749" y="0"/>
                            <a:ext cx="431800" cy="247650"/>
                          </a:xfrm>
                          <a:custGeom>
                            <a:avLst/>
                            <a:gdLst/>
                            <a:ahLst/>
                            <a:cxnLst/>
                            <a:rect l="0" t="0" r="0" b="0"/>
                            <a:pathLst>
                              <a:path w="431800" h="247650">
                                <a:moveTo>
                                  <a:pt x="0" y="225425"/>
                                </a:moveTo>
                                <a:lnTo>
                                  <a:pt x="0" y="22225"/>
                                </a:lnTo>
                                <a:cubicBezTo>
                                  <a:pt x="0" y="19276"/>
                                  <a:pt x="564" y="16442"/>
                                  <a:pt x="1691" y="13717"/>
                                </a:cubicBezTo>
                                <a:cubicBezTo>
                                  <a:pt x="2819" y="10995"/>
                                  <a:pt x="4425" y="8592"/>
                                  <a:pt x="6509" y="6508"/>
                                </a:cubicBezTo>
                                <a:cubicBezTo>
                                  <a:pt x="8593" y="4425"/>
                                  <a:pt x="10997" y="2818"/>
                                  <a:pt x="13720" y="1690"/>
                                </a:cubicBezTo>
                                <a:cubicBezTo>
                                  <a:pt x="16442" y="564"/>
                                  <a:pt x="19278" y="0"/>
                                  <a:pt x="22225" y="0"/>
                                </a:cubicBezTo>
                                <a:lnTo>
                                  <a:pt x="409575" y="0"/>
                                </a:lnTo>
                                <a:cubicBezTo>
                                  <a:pt x="412522" y="0"/>
                                  <a:pt x="415357" y="564"/>
                                  <a:pt x="418080" y="1690"/>
                                </a:cubicBezTo>
                                <a:cubicBezTo>
                                  <a:pt x="420803" y="2818"/>
                                  <a:pt x="423206" y="4425"/>
                                  <a:pt x="425290" y="6508"/>
                                </a:cubicBezTo>
                                <a:cubicBezTo>
                                  <a:pt x="427374" y="8592"/>
                                  <a:pt x="428980" y="10995"/>
                                  <a:pt x="430108" y="13717"/>
                                </a:cubicBezTo>
                                <a:cubicBezTo>
                                  <a:pt x="431236" y="16442"/>
                                  <a:pt x="431800" y="19276"/>
                                  <a:pt x="431800" y="22225"/>
                                </a:cubicBezTo>
                                <a:lnTo>
                                  <a:pt x="431800" y="225425"/>
                                </a:lnTo>
                                <a:cubicBezTo>
                                  <a:pt x="431800" y="228371"/>
                                  <a:pt x="431236" y="231205"/>
                                  <a:pt x="430108" y="233927"/>
                                </a:cubicBezTo>
                                <a:cubicBezTo>
                                  <a:pt x="428980" y="236649"/>
                                  <a:pt x="427374" y="239052"/>
                                  <a:pt x="425290" y="241139"/>
                                </a:cubicBezTo>
                                <a:cubicBezTo>
                                  <a:pt x="423206" y="243222"/>
                                  <a:pt x="420802" y="244828"/>
                                  <a:pt x="418080" y="245957"/>
                                </a:cubicBezTo>
                                <a:cubicBezTo>
                                  <a:pt x="415357" y="247083"/>
                                  <a:pt x="412522" y="247647"/>
                                  <a:pt x="409575" y="247650"/>
                                </a:cubicBezTo>
                                <a:lnTo>
                                  <a:pt x="22225" y="247650"/>
                                </a:lnTo>
                                <a:cubicBezTo>
                                  <a:pt x="19278" y="247647"/>
                                  <a:pt x="16442" y="247083"/>
                                  <a:pt x="13720" y="245957"/>
                                </a:cubicBezTo>
                                <a:cubicBezTo>
                                  <a:pt x="10997" y="244828"/>
                                  <a:pt x="8593" y="243222"/>
                                  <a:pt x="6509" y="241139"/>
                                </a:cubicBezTo>
                                <a:cubicBezTo>
                                  <a:pt x="4425" y="239052"/>
                                  <a:pt x="2819" y="236649"/>
                                  <a:pt x="1691" y="233927"/>
                                </a:cubicBezTo>
                                <a:cubicBezTo>
                                  <a:pt x="564" y="231205"/>
                                  <a:pt x="0" y="228371"/>
                                  <a:pt x="0" y="225425"/>
                                </a:cubicBezTo>
                                <a:close/>
                              </a:path>
                            </a:pathLst>
                          </a:custGeom>
                          <a:ln w="6350" cap="flat">
                            <a:miter lim="100000"/>
                          </a:ln>
                        </wps:spPr>
                        <wps:style>
                          <a:lnRef idx="1">
                            <a:srgbClr val="BDBDBD"/>
                          </a:lnRef>
                          <a:fillRef idx="0">
                            <a:srgbClr val="000000">
                              <a:alpha val="0"/>
                            </a:srgbClr>
                          </a:fillRef>
                          <a:effectRef idx="0">
                            <a:scrgbClr r="0" g="0" b="0"/>
                          </a:effectRef>
                          <a:fontRef idx="none"/>
                        </wps:style>
                        <wps:bodyPr/>
                      </wps:wsp>
                      <wps:wsp>
                        <wps:cNvPr id="272" name="Shape 272"/>
                        <wps:cNvSpPr/>
                        <wps:spPr>
                          <a:xfrm>
                            <a:off x="3717924" y="3175"/>
                            <a:ext cx="425450" cy="241300"/>
                          </a:xfrm>
                          <a:custGeom>
                            <a:avLst/>
                            <a:gdLst/>
                            <a:ahLst/>
                            <a:cxnLst/>
                            <a:rect l="0" t="0" r="0" b="0"/>
                            <a:pathLst>
                              <a:path w="425450" h="241300">
                                <a:moveTo>
                                  <a:pt x="25400" y="0"/>
                                </a:moveTo>
                                <a:lnTo>
                                  <a:pt x="400050" y="0"/>
                                </a:lnTo>
                                <a:cubicBezTo>
                                  <a:pt x="403418" y="0"/>
                                  <a:pt x="406658" y="645"/>
                                  <a:pt x="409770" y="1932"/>
                                </a:cubicBezTo>
                                <a:cubicBezTo>
                                  <a:pt x="412881" y="3218"/>
                                  <a:pt x="415628" y="5054"/>
                                  <a:pt x="418011" y="7438"/>
                                </a:cubicBezTo>
                                <a:cubicBezTo>
                                  <a:pt x="420392" y="9820"/>
                                  <a:pt x="422227" y="12567"/>
                                  <a:pt x="423516" y="15677"/>
                                </a:cubicBezTo>
                                <a:cubicBezTo>
                                  <a:pt x="424805" y="18786"/>
                                  <a:pt x="425450" y="22030"/>
                                  <a:pt x="425450" y="25400"/>
                                </a:cubicBezTo>
                                <a:lnTo>
                                  <a:pt x="425450" y="215900"/>
                                </a:lnTo>
                                <a:cubicBezTo>
                                  <a:pt x="425450" y="219267"/>
                                  <a:pt x="424805" y="222507"/>
                                  <a:pt x="423516" y="225617"/>
                                </a:cubicBezTo>
                                <a:cubicBezTo>
                                  <a:pt x="422227" y="228727"/>
                                  <a:pt x="420392" y="231474"/>
                                  <a:pt x="418011" y="233859"/>
                                </a:cubicBezTo>
                                <a:cubicBezTo>
                                  <a:pt x="415628" y="236240"/>
                                  <a:pt x="412881" y="238075"/>
                                  <a:pt x="409770" y="239365"/>
                                </a:cubicBezTo>
                                <a:cubicBezTo>
                                  <a:pt x="406658" y="240652"/>
                                  <a:pt x="403418" y="241297"/>
                                  <a:pt x="400050" y="241300"/>
                                </a:cubicBezTo>
                                <a:lnTo>
                                  <a:pt x="25400" y="241300"/>
                                </a:lnTo>
                                <a:cubicBezTo>
                                  <a:pt x="22032" y="241297"/>
                                  <a:pt x="18791" y="240652"/>
                                  <a:pt x="15679" y="239365"/>
                                </a:cubicBezTo>
                                <a:cubicBezTo>
                                  <a:pt x="12568" y="238075"/>
                                  <a:pt x="9821" y="236240"/>
                                  <a:pt x="7439" y="233859"/>
                                </a:cubicBezTo>
                                <a:cubicBezTo>
                                  <a:pt x="5058" y="231474"/>
                                  <a:pt x="3222" y="228727"/>
                                  <a:pt x="1933" y="225617"/>
                                </a:cubicBezTo>
                                <a:cubicBezTo>
                                  <a:pt x="644" y="222507"/>
                                  <a:pt x="0" y="219267"/>
                                  <a:pt x="0" y="215900"/>
                                </a:cubicBezTo>
                                <a:lnTo>
                                  <a:pt x="0" y="25400"/>
                                </a:lnTo>
                                <a:cubicBezTo>
                                  <a:pt x="0" y="22030"/>
                                  <a:pt x="644" y="18786"/>
                                  <a:pt x="1933" y="15677"/>
                                </a:cubicBezTo>
                                <a:cubicBezTo>
                                  <a:pt x="3222" y="12567"/>
                                  <a:pt x="5058" y="9820"/>
                                  <a:pt x="7439" y="7438"/>
                                </a:cubicBezTo>
                                <a:cubicBezTo>
                                  <a:pt x="9821" y="5054"/>
                                  <a:pt x="12568" y="3218"/>
                                  <a:pt x="15680" y="1932"/>
                                </a:cubicBezTo>
                                <a:cubicBezTo>
                                  <a:pt x="18791" y="645"/>
                                  <a:pt x="22032" y="0"/>
                                  <a:pt x="25400" y="0"/>
                                </a:cubicBezTo>
                                <a:close/>
                              </a:path>
                            </a:pathLst>
                          </a:custGeom>
                          <a:ln w="0" cap="flat">
                            <a:miter lim="100000"/>
                          </a:ln>
                        </wps:spPr>
                        <wps:style>
                          <a:lnRef idx="0">
                            <a:srgbClr val="000000">
                              <a:alpha val="0"/>
                            </a:srgbClr>
                          </a:lnRef>
                          <a:fillRef idx="1">
                            <a:srgbClr val="FFFFFF"/>
                          </a:fillRef>
                          <a:effectRef idx="0">
                            <a:scrgbClr r="0" g="0" b="0"/>
                          </a:effectRef>
                          <a:fontRef idx="none"/>
                        </wps:style>
                        <wps:bodyPr/>
                      </wps:wsp>
                      <wps:wsp>
                        <wps:cNvPr id="273" name="Rectangle 273"/>
                        <wps:cNvSpPr/>
                        <wps:spPr>
                          <a:xfrm>
                            <a:off x="3905349" y="90850"/>
                            <a:ext cx="63737" cy="115754"/>
                          </a:xfrm>
                          <a:prstGeom prst="rect">
                            <a:avLst/>
                          </a:prstGeom>
                          <a:ln>
                            <a:noFill/>
                          </a:ln>
                        </wps:spPr>
                        <wps:txbx>
                          <w:txbxContent>
                            <w:p w14:paraId="3B8A6A33" w14:textId="77777777" w:rsidR="00422287" w:rsidRDefault="00422287">
                              <w:r>
                                <w:rPr>
                                  <w:rFonts w:ascii="Segoe UI" w:eastAsia="Segoe UI" w:hAnsi="Segoe UI" w:cs="Segoe UI"/>
                                  <w:color w:val="242424"/>
                                  <w:sz w:val="14"/>
                                </w:rPr>
                                <w:t>9</w:t>
                              </w:r>
                            </w:p>
                          </w:txbxContent>
                        </wps:txbx>
                        <wps:bodyPr horzOverflow="overflow" vert="horz" lIns="0" tIns="0" rIns="0" bIns="0" rtlCol="0">
                          <a:noAutofit/>
                        </wps:bodyPr>
                      </wps:wsp>
                      <wps:wsp>
                        <wps:cNvPr id="274" name="Shape 274"/>
                        <wps:cNvSpPr/>
                        <wps:spPr>
                          <a:xfrm>
                            <a:off x="4178299" y="0"/>
                            <a:ext cx="431800" cy="247650"/>
                          </a:xfrm>
                          <a:custGeom>
                            <a:avLst/>
                            <a:gdLst/>
                            <a:ahLst/>
                            <a:cxnLst/>
                            <a:rect l="0" t="0" r="0" b="0"/>
                            <a:pathLst>
                              <a:path w="431800" h="247650">
                                <a:moveTo>
                                  <a:pt x="0" y="225425"/>
                                </a:moveTo>
                                <a:lnTo>
                                  <a:pt x="0" y="22225"/>
                                </a:lnTo>
                                <a:cubicBezTo>
                                  <a:pt x="0" y="19276"/>
                                  <a:pt x="564" y="16442"/>
                                  <a:pt x="1692" y="13717"/>
                                </a:cubicBezTo>
                                <a:cubicBezTo>
                                  <a:pt x="2819" y="10995"/>
                                  <a:pt x="4425" y="8592"/>
                                  <a:pt x="6510" y="6508"/>
                                </a:cubicBezTo>
                                <a:cubicBezTo>
                                  <a:pt x="8594" y="4425"/>
                                  <a:pt x="10997" y="2818"/>
                                  <a:pt x="13720" y="1690"/>
                                </a:cubicBezTo>
                                <a:cubicBezTo>
                                  <a:pt x="16442" y="564"/>
                                  <a:pt x="19278" y="0"/>
                                  <a:pt x="22225" y="0"/>
                                </a:cubicBezTo>
                                <a:lnTo>
                                  <a:pt x="409575" y="0"/>
                                </a:lnTo>
                                <a:cubicBezTo>
                                  <a:pt x="412522" y="0"/>
                                  <a:pt x="415357" y="564"/>
                                  <a:pt x="418080" y="1690"/>
                                </a:cubicBezTo>
                                <a:cubicBezTo>
                                  <a:pt x="420803" y="2818"/>
                                  <a:pt x="423206" y="4425"/>
                                  <a:pt x="425290" y="6508"/>
                                </a:cubicBezTo>
                                <a:cubicBezTo>
                                  <a:pt x="427374" y="8592"/>
                                  <a:pt x="428980" y="10995"/>
                                  <a:pt x="430108" y="13717"/>
                                </a:cubicBezTo>
                                <a:cubicBezTo>
                                  <a:pt x="431236" y="16442"/>
                                  <a:pt x="431800" y="19276"/>
                                  <a:pt x="431800" y="22225"/>
                                </a:cubicBezTo>
                                <a:lnTo>
                                  <a:pt x="431800" y="225425"/>
                                </a:lnTo>
                                <a:cubicBezTo>
                                  <a:pt x="431800" y="228371"/>
                                  <a:pt x="431236" y="231205"/>
                                  <a:pt x="430108" y="233927"/>
                                </a:cubicBezTo>
                                <a:cubicBezTo>
                                  <a:pt x="428980" y="236649"/>
                                  <a:pt x="427374" y="239052"/>
                                  <a:pt x="425290" y="241139"/>
                                </a:cubicBezTo>
                                <a:cubicBezTo>
                                  <a:pt x="423206" y="243222"/>
                                  <a:pt x="420803" y="244828"/>
                                  <a:pt x="418080" y="245957"/>
                                </a:cubicBezTo>
                                <a:cubicBezTo>
                                  <a:pt x="415357" y="247083"/>
                                  <a:pt x="412522" y="247647"/>
                                  <a:pt x="409575" y="247650"/>
                                </a:cubicBezTo>
                                <a:lnTo>
                                  <a:pt x="22225" y="247650"/>
                                </a:lnTo>
                                <a:cubicBezTo>
                                  <a:pt x="19278" y="247647"/>
                                  <a:pt x="16442" y="247083"/>
                                  <a:pt x="13720" y="245957"/>
                                </a:cubicBezTo>
                                <a:cubicBezTo>
                                  <a:pt x="10997" y="244828"/>
                                  <a:pt x="8594" y="243222"/>
                                  <a:pt x="6510" y="241139"/>
                                </a:cubicBezTo>
                                <a:cubicBezTo>
                                  <a:pt x="4425" y="239052"/>
                                  <a:pt x="2819" y="236649"/>
                                  <a:pt x="1692" y="233927"/>
                                </a:cubicBezTo>
                                <a:cubicBezTo>
                                  <a:pt x="564" y="231205"/>
                                  <a:pt x="0" y="228371"/>
                                  <a:pt x="0" y="225425"/>
                                </a:cubicBezTo>
                                <a:close/>
                              </a:path>
                            </a:pathLst>
                          </a:custGeom>
                          <a:ln w="6350" cap="flat">
                            <a:miter lim="100000"/>
                          </a:ln>
                        </wps:spPr>
                        <wps:style>
                          <a:lnRef idx="1">
                            <a:srgbClr val="BDBDBD"/>
                          </a:lnRef>
                          <a:fillRef idx="0">
                            <a:srgbClr val="000000">
                              <a:alpha val="0"/>
                            </a:srgbClr>
                          </a:fillRef>
                          <a:effectRef idx="0">
                            <a:scrgbClr r="0" g="0" b="0"/>
                          </a:effectRef>
                          <a:fontRef idx="none"/>
                        </wps:style>
                        <wps:bodyPr/>
                      </wps:wsp>
                      <wps:wsp>
                        <wps:cNvPr id="275" name="Shape 275"/>
                        <wps:cNvSpPr/>
                        <wps:spPr>
                          <a:xfrm>
                            <a:off x="4181474" y="3175"/>
                            <a:ext cx="425450" cy="241300"/>
                          </a:xfrm>
                          <a:custGeom>
                            <a:avLst/>
                            <a:gdLst/>
                            <a:ahLst/>
                            <a:cxnLst/>
                            <a:rect l="0" t="0" r="0" b="0"/>
                            <a:pathLst>
                              <a:path w="425450" h="241300">
                                <a:moveTo>
                                  <a:pt x="25400" y="0"/>
                                </a:moveTo>
                                <a:lnTo>
                                  <a:pt x="400050" y="0"/>
                                </a:lnTo>
                                <a:cubicBezTo>
                                  <a:pt x="403418" y="0"/>
                                  <a:pt x="406658" y="645"/>
                                  <a:pt x="409770" y="1932"/>
                                </a:cubicBezTo>
                                <a:cubicBezTo>
                                  <a:pt x="412882" y="3218"/>
                                  <a:pt x="415629" y="5054"/>
                                  <a:pt x="418011" y="7438"/>
                                </a:cubicBezTo>
                                <a:cubicBezTo>
                                  <a:pt x="420392" y="9820"/>
                                  <a:pt x="422227" y="12567"/>
                                  <a:pt x="423516" y="15677"/>
                                </a:cubicBezTo>
                                <a:cubicBezTo>
                                  <a:pt x="424805" y="18786"/>
                                  <a:pt x="425450" y="22030"/>
                                  <a:pt x="425450" y="25400"/>
                                </a:cubicBezTo>
                                <a:lnTo>
                                  <a:pt x="425450" y="215900"/>
                                </a:lnTo>
                                <a:cubicBezTo>
                                  <a:pt x="425450" y="219267"/>
                                  <a:pt x="424805" y="222507"/>
                                  <a:pt x="423516" y="225617"/>
                                </a:cubicBezTo>
                                <a:cubicBezTo>
                                  <a:pt x="422227" y="228727"/>
                                  <a:pt x="420392" y="231474"/>
                                  <a:pt x="418011" y="233859"/>
                                </a:cubicBezTo>
                                <a:cubicBezTo>
                                  <a:pt x="415629" y="236240"/>
                                  <a:pt x="412882" y="238075"/>
                                  <a:pt x="409770" y="239365"/>
                                </a:cubicBezTo>
                                <a:cubicBezTo>
                                  <a:pt x="406658" y="240652"/>
                                  <a:pt x="403418" y="241297"/>
                                  <a:pt x="400050" y="241300"/>
                                </a:cubicBezTo>
                                <a:lnTo>
                                  <a:pt x="25400" y="241300"/>
                                </a:lnTo>
                                <a:cubicBezTo>
                                  <a:pt x="22032" y="241297"/>
                                  <a:pt x="18791" y="240652"/>
                                  <a:pt x="15680" y="239365"/>
                                </a:cubicBezTo>
                                <a:cubicBezTo>
                                  <a:pt x="12568" y="238075"/>
                                  <a:pt x="9821" y="236240"/>
                                  <a:pt x="7439" y="233859"/>
                                </a:cubicBezTo>
                                <a:cubicBezTo>
                                  <a:pt x="5057" y="231474"/>
                                  <a:pt x="3222" y="228727"/>
                                  <a:pt x="1933" y="225617"/>
                                </a:cubicBezTo>
                                <a:cubicBezTo>
                                  <a:pt x="644" y="222507"/>
                                  <a:pt x="0" y="219267"/>
                                  <a:pt x="0" y="215900"/>
                                </a:cubicBezTo>
                                <a:lnTo>
                                  <a:pt x="0" y="25400"/>
                                </a:lnTo>
                                <a:cubicBezTo>
                                  <a:pt x="0" y="22030"/>
                                  <a:pt x="644" y="18786"/>
                                  <a:pt x="1933" y="15677"/>
                                </a:cubicBezTo>
                                <a:cubicBezTo>
                                  <a:pt x="3222" y="12567"/>
                                  <a:pt x="5057" y="9820"/>
                                  <a:pt x="7439" y="7438"/>
                                </a:cubicBezTo>
                                <a:cubicBezTo>
                                  <a:pt x="9821" y="5054"/>
                                  <a:pt x="12568" y="3218"/>
                                  <a:pt x="15680" y="1932"/>
                                </a:cubicBezTo>
                                <a:cubicBezTo>
                                  <a:pt x="18791" y="645"/>
                                  <a:pt x="22032" y="0"/>
                                  <a:pt x="25400" y="0"/>
                                </a:cubicBezTo>
                                <a:close/>
                              </a:path>
                            </a:pathLst>
                          </a:custGeom>
                          <a:ln w="0" cap="flat">
                            <a:miter lim="100000"/>
                          </a:ln>
                        </wps:spPr>
                        <wps:style>
                          <a:lnRef idx="0">
                            <a:srgbClr val="000000">
                              <a:alpha val="0"/>
                            </a:srgbClr>
                          </a:lnRef>
                          <a:fillRef idx="1">
                            <a:srgbClr val="FFFFFF"/>
                          </a:fillRef>
                          <a:effectRef idx="0">
                            <a:scrgbClr r="0" g="0" b="0"/>
                          </a:effectRef>
                          <a:fontRef idx="none"/>
                        </wps:style>
                        <wps:bodyPr/>
                      </wps:wsp>
                      <wps:wsp>
                        <wps:cNvPr id="276" name="Rectangle 276"/>
                        <wps:cNvSpPr/>
                        <wps:spPr>
                          <a:xfrm>
                            <a:off x="4345583" y="90850"/>
                            <a:ext cx="127474" cy="115754"/>
                          </a:xfrm>
                          <a:prstGeom prst="rect">
                            <a:avLst/>
                          </a:prstGeom>
                          <a:ln>
                            <a:noFill/>
                          </a:ln>
                        </wps:spPr>
                        <wps:txbx>
                          <w:txbxContent>
                            <w:p w14:paraId="4818ED7C" w14:textId="77777777" w:rsidR="00422287" w:rsidRDefault="00422287">
                              <w:r>
                                <w:rPr>
                                  <w:rFonts w:ascii="Segoe UI" w:eastAsia="Segoe UI" w:hAnsi="Segoe UI" w:cs="Segoe UI"/>
                                  <w:color w:val="242424"/>
                                  <w:sz w:val="14"/>
                                </w:rPr>
                                <w:t>10</w:t>
                              </w:r>
                            </w:p>
                          </w:txbxContent>
                        </wps:txbx>
                        <wps:bodyPr horzOverflow="overflow" vert="horz" lIns="0" tIns="0" rIns="0" bIns="0" rtlCol="0">
                          <a:noAutofit/>
                        </wps:bodyPr>
                      </wps:wsp>
                    </wpg:wgp>
                  </a:graphicData>
                </a:graphic>
              </wp:inline>
            </w:drawing>
          </mc:Choice>
          <mc:Fallback>
            <w:pict>
              <v:group w14:anchorId="5C3FE127" id="Group 1935" o:spid="_x0000_s1058" style="width:363pt;height:19.5pt;mso-position-horizontal-relative:char;mso-position-vertical-relative:line" coordsize="46100,24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">
                <v:shape id="Shape 247" o:spid="_x0000_s1059" style="position:absolute;width:4318;height:2476;visibility:visible;mso-wrap-style:square;v-text-anchor:top" coordsize="431800,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" path="m,225425l,22225c,19276,564,16442,1692,13717,2820,10995,4426,8592,6510,6508,8593,4425,10997,2818,13720,1690,16443,564,19278,,22225,l409575,v2947,,5782,564,8505,1690c420803,2818,423206,4425,425291,6508v2083,2084,3689,4487,4817,7209c431236,16442,431800,19276,431800,22225r,203200c431800,228371,431236,231205,430108,233927v-1128,2722,-2734,5125,-4817,7212c423206,243222,420803,244828,418080,245957v-2723,1126,-5558,1690,-8505,1693l22225,247650v-2947,-3,-5782,-567,-8505,-1693c10997,244828,8593,243222,6510,241139,4426,239052,2820,236649,1692,233927,564,231205,,228371,,225425xe" filled="f" strokecolor="#bdbdbd" strokeweight=".5pt">
                  <v:stroke miterlimit="1" joinstyle="miter"/>
                  <v:path arrowok="t" textboxrect="0,0,431800,247650"/>
                </v:shape>
                <v:shape id="Shape 248" o:spid="_x0000_s1060" style="position:absolute;left:31;top:31;width:4255;height:2413;visibility:visible;mso-wrap-style:square;v-text-anchor:top" coordsize="425450,241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" path="m25400,l400050,v3368,,6608,645,9720,1932c412882,3218,415629,5054,418011,7438v2381,2382,4217,5129,5505,8239c424805,18786,425450,22030,425450,25400r,190500c425450,219267,424805,222507,423516,225617v-1288,3110,-3124,5857,-5505,8242c415629,236240,412882,238075,409770,239365v-3112,1287,-6352,1932,-9720,1935l25400,241300v-3368,-3,-6608,-648,-9720,-1935c12568,238075,9821,236240,7439,233859,5058,231474,3222,228727,1933,225617,644,222507,,219267,,215900l,25400c,22030,644,18786,1933,15677,3222,12567,5058,9820,7439,7438,9821,5054,12568,3218,15680,1932,18792,645,22032,,25400,xe" stroked="f" strokeweight="0">
                  <v:stroke miterlimit="1" joinstyle="miter"/>
                  <v:path arrowok="t" textboxrect="0,0,425450,241300"/>
                </v:shape>
                <v:rect id="Rectangle 249" o:spid="_x0000_s1061" style="position:absolute;left:1921;top:908;width:638;height:1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" filled="f" stroked="f">
                  <v:textbox inset="0,0,0,0">
                    <w:txbxContent>
                      <w:p w14:paraId="269028C8" w14:textId="77777777" w:rsidR="00422287" w:rsidRDefault="00422287">
                        <w:r>
                          <w:rPr>
                            <w:rFonts w:ascii="Segoe UI" w:eastAsia="Segoe UI" w:hAnsi="Segoe UI" w:cs="Segoe UI"/>
                            <w:color w:val="242424"/>
                            <w:sz w:val="14"/>
                          </w:rPr>
                          <w:t>1</w:t>
                        </w:r>
                      </w:p>
                    </w:txbxContent>
                  </v:textbox>
                </v:rect>
                <v:shape id="Shape 250" o:spid="_x0000_s1062" style="position:absolute;left:4635;width:4318;height:2476;visibility:visible;mso-wrap-style:square;v-text-anchor:top" coordsize="431800,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" path="m,225425l,22225c,19276,564,16442,1692,13717,2819,10995,4425,8592,6509,6508,8593,4425,10997,2818,13720,1690,16443,564,19278,,22225,l409575,v2947,,5782,564,8505,1690c420803,2818,423206,4425,425290,6508v2084,2084,3690,4487,4818,7209c431236,16442,431800,19276,431800,22225r,203200c431800,228371,431236,231205,430108,233927v-1128,2722,-2734,5125,-4818,7212c423206,243222,420803,244828,418080,245957v-2723,1126,-5558,1690,-8505,1693l22225,247650v-2947,-3,-5782,-567,-8505,-1693c10997,244828,8593,243222,6509,241139,4425,239052,2819,236649,1692,233927,564,231205,,228371,,225425xe" filled="f" strokecolor="#bdbdbd" strokeweight=".5pt">
                  <v:stroke miterlimit="1" joinstyle="miter"/>
                  <v:path arrowok="t" textboxrect="0,0,431800,247650"/>
                </v:shape>
                <v:shape id="Shape 251" o:spid="_x0000_s1063" style="position:absolute;left:4667;top:31;width:4254;height:2413;visibility:visible;mso-wrap-style:square;v-text-anchor:top" coordsize="425450,241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" path="m25400,l400050,v3368,,6608,645,9720,1932c412882,3218,415629,5054,418011,7438v2381,2382,4217,5129,5506,8239c424805,18786,425450,22030,425450,25400r,190500c425450,219267,424805,222507,423517,225617v-1289,3110,-3125,5857,-5506,8242c415629,236240,412882,238075,409770,239365v-3112,1287,-6352,1932,-9720,1935l25400,241300v-3368,-3,-6608,-648,-9720,-1935c12568,238075,9821,236240,7440,233859,5058,231474,3222,228727,1933,225617,645,222507,,219267,,215900l,25400c,22030,645,18786,1933,15677,3222,12567,5058,9820,7440,7438,9821,5054,12568,3218,15680,1932,18792,645,22032,,25400,xe" stroked="f" strokeweight="0">
                  <v:stroke miterlimit="1" joinstyle="miter"/>
                  <v:path arrowok="t" textboxrect="0,0,425450,241300"/>
                </v:shape>
                <v:rect id="Rectangle 252" o:spid="_x0000_s1064" style="position:absolute;left:6563;top:908;width:637;height:1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" filled="f" stroked="f">
                  <v:textbox inset="0,0,0,0">
                    <w:txbxContent>
                      <w:p w14:paraId="03793AF4" w14:textId="77777777" w:rsidR="00422287" w:rsidRDefault="00422287">
                        <w:r>
                          <w:rPr>
                            <w:rFonts w:ascii="Segoe UI" w:eastAsia="Segoe UI" w:hAnsi="Segoe UI" w:cs="Segoe UI"/>
                            <w:color w:val="242424"/>
                            <w:sz w:val="14"/>
                          </w:rPr>
                          <w:t>2</w:t>
                        </w:r>
                      </w:p>
                    </w:txbxContent>
                  </v:textbox>
                </v:rect>
                <v:shape id="Shape 253" o:spid="_x0000_s1065" style="position:absolute;left:9271;width:4318;height:2476;visibility:visible;mso-wrap-style:square;v-text-anchor:top" coordsize="431800,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" path="m,225425l,22225c,19276,564,16442,1692,13717,2819,10995,4425,8592,6509,6508,8593,4425,10997,2818,13720,1690,16443,564,19278,,22225,l409575,v2947,,5782,564,8505,1690c420803,2818,423206,4425,425290,6508v2084,2084,3690,4487,4818,7209c431236,16442,431800,19276,431800,22225r,203200c431800,228371,431236,231205,430108,233927v-1128,2722,-2734,5125,-4818,7212c423206,243222,420803,244828,418080,245957v-2723,1126,-5558,1690,-8505,1693l22225,247650v-2947,-3,-5782,-567,-8505,-1693c10997,244828,8593,243222,6509,241139,4425,239052,2819,236649,1692,233927,564,231205,,228371,,225425xe" filled="f" strokecolor="#bdbdbd" strokeweight=".5pt">
                  <v:stroke miterlimit="1" joinstyle="miter"/>
                  <v:path arrowok="t" textboxrect="0,0,431800,247650"/>
                </v:shape>
                <v:shape id="Shape 254" o:spid="_x0000_s1066" style="position:absolute;left:9302;top:31;width:4255;height:2413;visibility:visible;mso-wrap-style:square;v-text-anchor:top" coordsize="425450,241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" path="m25400,l400050,v3368,,6608,645,9720,1932c412882,3218,415629,5054,418011,7438v2381,2382,4216,5129,5505,8239c424805,18786,425450,22030,425450,25400r,190500c425450,219267,424805,222507,423516,225617v-1289,3110,-3124,5857,-5505,8242c415629,236240,412882,238075,409770,239365v-3112,1287,-6352,1932,-9720,1935l25400,241300v-3368,-3,-6608,-648,-9720,-1935c12568,238075,9821,236240,7440,233859,5058,231474,3222,228727,1934,225617,645,222507,,219267,,215900l,25400c,22030,645,18786,1934,15677,3222,12567,5058,9820,7440,7438,9821,5054,12568,3218,15680,1932,18792,645,22032,,25400,xe" stroked="f" strokeweight="0">
                  <v:stroke miterlimit="1" joinstyle="miter"/>
                  <v:path arrowok="t" textboxrect="0,0,425450,241300"/>
                </v:shape>
                <v:rect id="Rectangle 255" o:spid="_x0000_s1067" style="position:absolute;left:11204;top:908;width:638;height:1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" filled="f" stroked="f">
                  <v:textbox inset="0,0,0,0">
                    <w:txbxContent>
                      <w:p w14:paraId="5CD76241" w14:textId="77777777" w:rsidR="00422287" w:rsidRDefault="00422287">
                        <w:r>
                          <w:rPr>
                            <w:rFonts w:ascii="Segoe UI" w:eastAsia="Segoe UI" w:hAnsi="Segoe UI" w:cs="Segoe UI"/>
                            <w:color w:val="242424"/>
                            <w:sz w:val="14"/>
                          </w:rPr>
                          <w:t>3</w:t>
                        </w:r>
                      </w:p>
                    </w:txbxContent>
                  </v:textbox>
                </v:rect>
                <v:shape id="Shape 256" o:spid="_x0000_s1068" style="position:absolute;left:13906;width:4318;height:2476;visibility:visible;mso-wrap-style:square;v-text-anchor:top" coordsize="431800,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" path="m,225425l,22225c,19276,564,16442,1692,13717,2820,10995,4426,8592,6509,6508,8593,4425,10997,2818,13720,1690,16443,564,19278,,22225,l409575,v2947,,5782,564,8505,1690c420803,2818,423206,4425,425290,6508v2084,2084,3690,4487,4818,7209c431236,16442,431800,19276,431800,22225r,203200c431800,228371,431236,231205,430108,233927v-1128,2722,-2734,5125,-4818,7212c423206,243222,420803,244828,418080,245957v-2723,1126,-5558,1690,-8505,1693l22225,247650v-2947,-3,-5782,-567,-8505,-1693c10997,244828,8593,243222,6509,241139,4426,239052,2820,236649,1692,233927,564,231205,,228371,,225425xe" filled="f" strokecolor="#bdbdbd" strokeweight=".5pt">
                  <v:stroke miterlimit="1" joinstyle="miter"/>
                  <v:path arrowok="t" textboxrect="0,0,431800,247650"/>
                </v:shape>
                <v:shape id="Shape 257" o:spid="_x0000_s1069" style="position:absolute;left:13938;top:31;width:4254;height:2413;visibility:visible;mso-wrap-style:square;v-text-anchor:top" coordsize="425450,241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" path="m25400,l400050,v3368,,6608,645,9720,1932c412882,3218,415629,5054,418011,7438v2381,2382,4216,5129,5505,8239c424805,18786,425450,22030,425450,25400r,190500c425450,219267,424805,222507,423516,225617v-1289,3110,-3124,5857,-5505,8242c415629,236240,412882,238075,409770,239365v-3112,1287,-6352,1932,-9720,1935l25400,241300v-3368,-3,-6609,-648,-9721,-1935c12568,238075,9821,236240,7439,233859,5058,231474,3222,228727,1933,225617,644,222507,,219267,,215900l,25400c,22030,644,18786,1933,15677,3222,12567,5058,9820,7439,7438,9821,5054,12568,3218,15680,1932,18791,645,22032,,25400,xe" stroked="f" strokeweight="0">
                  <v:stroke miterlimit="1" joinstyle="miter"/>
                  <v:path arrowok="t" textboxrect="0,0,425450,241300"/>
                </v:shape>
                <v:rect id="Rectangle 258" o:spid="_x0000_s1070" style="position:absolute;left:15846;top:908;width:637;height:1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" filled="f" stroked="f">
                  <v:textbox inset="0,0,0,0">
                    <w:txbxContent>
                      <w:p w14:paraId="4DE1399E" w14:textId="77777777" w:rsidR="00422287" w:rsidRDefault="00422287">
                        <w:r>
                          <w:rPr>
                            <w:rFonts w:ascii="Segoe UI" w:eastAsia="Segoe UI" w:hAnsi="Segoe UI" w:cs="Segoe UI"/>
                            <w:color w:val="242424"/>
                            <w:sz w:val="14"/>
                          </w:rPr>
                          <w:t>4</w:t>
                        </w:r>
                      </w:p>
                    </w:txbxContent>
                  </v:textbox>
                </v:rect>
                <v:shape id="Shape 259" o:spid="_x0000_s1071" style="position:absolute;left:18542;width:4318;height:2476;visibility:visible;mso-wrap-style:square;v-text-anchor:top" coordsize="431800,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" path="m,225425l,22225c,19276,564,16442,1692,13717,2819,10995,4425,8592,6509,6508,8593,4425,10997,2818,13720,1690,16442,564,19278,,22225,l409575,v2947,,5782,564,8505,1690c420803,2818,423206,4425,425290,6508v2084,2084,3690,4487,4817,7209c431236,16442,431800,19276,431800,22225r,203200c431800,228371,431236,231205,430107,233927v-1127,2722,-2733,5125,-4817,7212c423206,243222,420803,244828,418080,245957v-2723,1126,-5558,1690,-8505,1693l22225,247650v-2947,-3,-5783,-567,-8505,-1693c10997,244828,8593,243222,6509,241139,4425,239052,2819,236649,1692,233927,564,231205,,228371,,225425xe" filled="f" strokecolor="#bdbdbd" strokeweight=".5pt">
                  <v:stroke miterlimit="1" joinstyle="miter"/>
                  <v:path arrowok="t" textboxrect="0,0,431800,247650"/>
                </v:shape>
                <v:shape id="Shape 260" o:spid="_x0000_s1072" style="position:absolute;left:18573;top:31;width:4255;height:2413;visibility:visible;mso-wrap-style:square;v-text-anchor:top" coordsize="425450,241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" path="m25400,l400050,v3368,,6608,645,9720,1932c412881,3218,415628,5054,418010,7438v2382,2382,4217,5129,5506,8239c424805,18786,425450,22030,425450,25400r,190500c425450,219267,424805,222507,423516,225617v-1289,3110,-3124,5857,-5506,8242c415628,236240,412881,238075,409770,239365v-3112,1287,-6352,1932,-9720,1935l25400,241300v-3368,-3,-6609,-648,-9720,-1935c12568,238075,9821,236240,7439,233859,5058,231474,3222,228727,1933,225617,645,222507,,219267,,215900l,25400c,22030,645,18786,1933,15677,3222,12567,5058,9820,7439,7438,9821,5054,12568,3218,15680,1932,18791,645,22032,,25400,xe" stroked="f" strokeweight="0">
                  <v:stroke miterlimit="1" joinstyle="miter"/>
                  <v:path arrowok="t" textboxrect="0,0,425450,241300"/>
                </v:shape>
                <v:rect id="Rectangle 261" o:spid="_x0000_s1073" style="position:absolute;left:20487;top:908;width:638;height:1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" filled="f" stroked="f">
                  <v:textbox inset="0,0,0,0">
                    <w:txbxContent>
                      <w:p w14:paraId="546C52B7" w14:textId="77777777" w:rsidR="00422287" w:rsidRDefault="00422287">
                        <w:r>
                          <w:rPr>
                            <w:rFonts w:ascii="Segoe UI" w:eastAsia="Segoe UI" w:hAnsi="Segoe UI" w:cs="Segoe UI"/>
                            <w:color w:val="242424"/>
                            <w:sz w:val="14"/>
                          </w:rPr>
                          <w:t>5</w:t>
                        </w:r>
                      </w:p>
                    </w:txbxContent>
                  </v:textbox>
                </v:rect>
                <v:shape id="Shape 262" o:spid="_x0000_s1074" style="position:absolute;left:23177;width:4382;height:2476;visibility:visible;mso-wrap-style:square;v-text-anchor:top" coordsize="438150,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" path="m,225425l,22225c,19276,564,16442,1691,13717,2820,10995,4426,8592,6510,6508,8594,4425,10997,2818,13720,1690,16443,564,19278,,22225,l415925,v2948,,5782,564,8505,1690c427153,2818,429556,4425,431640,6508v2084,2084,3690,4487,4818,7209c437586,16442,438150,19276,438150,22225r,203200c438150,228371,437586,231205,436458,233927v-1128,2722,-2734,5125,-4818,7212c429556,243222,427153,244828,424430,245957v-2723,1126,-5557,1690,-8505,1693l22225,247650v-2947,-3,-5782,-567,-8505,-1693c10997,244828,8594,243222,6510,241139,4426,239052,2820,236649,1691,233927,564,231205,,228371,,225425xe" filled="f" strokecolor="#bdbdbd" strokeweight=".5pt">
                  <v:stroke miterlimit="1" joinstyle="miter"/>
                  <v:path arrowok="t" textboxrect="0,0,438150,247650"/>
                </v:shape>
                <v:shape id="Shape 263" o:spid="_x0000_s1075" style="position:absolute;left:23209;top:31;width:4318;height:2413;visibility:visible;mso-wrap-style:square;v-text-anchor:top" coordsize="431800,241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" path="m25400,l406400,v3368,,6608,645,9720,1932c419232,3218,421979,5054,424361,7438v2381,2382,4216,5129,5506,8239c431155,18786,431800,22030,431800,25400r,190500c431800,219267,431155,222507,429867,225617v-1290,3110,-3125,5857,-5506,8242c421979,236240,419232,238075,416120,239365v-3112,1287,-6352,1932,-9720,1935l25400,241300v-3368,-3,-6608,-648,-9720,-1935c12568,238075,9821,236240,7440,233859,5058,231474,3223,228727,1934,225617,645,222507,,219267,,215900l,25400c,22030,645,18786,1934,15677,3223,12567,5058,9820,7440,7438,9821,5054,12568,3218,15680,1932,18792,645,22032,,25400,xe" stroked="f" strokeweight="0">
                  <v:stroke miterlimit="1" joinstyle="miter"/>
                  <v:path arrowok="t" textboxrect="0,0,431800,241300"/>
                </v:shape>
                <v:rect id="Rectangle 264" o:spid="_x0000_s1076" style="position:absolute;left:25129;top:908;width:637;height:1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" filled="f" stroked="f">
                  <v:textbox inset="0,0,0,0">
                    <w:txbxContent>
                      <w:p w14:paraId="5AAE1B08" w14:textId="77777777" w:rsidR="00422287" w:rsidRDefault="00422287">
                        <w:r>
                          <w:rPr>
                            <w:rFonts w:ascii="Segoe UI" w:eastAsia="Segoe UI" w:hAnsi="Segoe UI" w:cs="Segoe UI"/>
                            <w:color w:val="242424"/>
                            <w:sz w:val="14"/>
                          </w:rPr>
                          <w:t>6</w:t>
                        </w:r>
                      </w:p>
                    </w:txbxContent>
                  </v:textbox>
                </v:rect>
                <v:shape id="Shape 265" o:spid="_x0000_s1077" style="position:absolute;left:27876;width:4318;height:2476;visibility:visible;mso-wrap-style:square;v-text-anchor:top" coordsize="431800,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" path="m,225425l,22225c,19276,564,16442,1691,13717,2819,10995,4425,8592,6510,6508,8593,4425,10997,2818,13719,1690,16443,564,19278,,22225,l409575,v2947,,5782,564,8505,1690c420803,2818,423206,4425,425290,6508v2084,2084,3690,4487,4818,7209c431236,16442,431800,19276,431800,22225r,203200c431800,228371,431236,231205,430108,233927v-1128,2722,-2734,5125,-4818,7212c423206,243222,420803,244828,418080,245957v-2723,1126,-5558,1690,-8505,1693l22225,247650v-2947,-3,-5782,-567,-8506,-1693c10997,244828,8593,243222,6510,241139,4425,239052,2819,236649,1691,233927,564,231205,,228371,,225425xe" filled="f" strokecolor="#bdbdbd" strokeweight=".5pt">
                  <v:stroke miterlimit="1" joinstyle="miter"/>
                  <v:path arrowok="t" textboxrect="0,0,431800,247650"/>
                </v:shape>
                <v:shape id="Shape 266" o:spid="_x0000_s1078" style="position:absolute;left:27908;top:31;width:4254;height:2413;visibility:visible;mso-wrap-style:square;v-text-anchor:top" coordsize="425450,241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" path="m25400,l400050,v3368,,6608,645,9720,1932c412881,3218,415629,5054,418010,7438v2382,2382,4217,5129,5506,8239c424805,18786,425450,22030,425450,25400r,190500c425450,219267,424805,222507,423516,225617v-1289,3110,-3124,5857,-5506,8242c415629,236240,412881,238075,409770,239365v-3112,1287,-6352,1932,-9720,1935l25400,241300v-3368,-3,-6609,-648,-9720,-1935c12567,238075,9821,236240,7439,233859,5058,231474,3222,228727,1933,225617,645,222507,,219267,,215900l,25400c,22030,645,18786,1933,15677,3222,12567,5058,9820,7439,7438,9821,5054,12567,3218,15680,1932,18791,645,22032,,25400,xe" stroked="f" strokeweight="0">
                  <v:stroke miterlimit="1" joinstyle="miter"/>
                  <v:path arrowok="t" textboxrect="0,0,425450,241300"/>
                </v:shape>
                <v:rect id="Rectangle 267" o:spid="_x0000_s1079" style="position:absolute;left:29770;top:908;width:637;height:1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" filled="f" stroked="f">
                  <v:textbox inset="0,0,0,0">
                    <w:txbxContent>
                      <w:p w14:paraId="644FF8F7" w14:textId="77777777" w:rsidR="00422287" w:rsidRDefault="00422287">
                        <w:r>
                          <w:rPr>
                            <w:rFonts w:ascii="Segoe UI" w:eastAsia="Segoe UI" w:hAnsi="Segoe UI" w:cs="Segoe UI"/>
                            <w:color w:val="242424"/>
                            <w:sz w:val="14"/>
                          </w:rPr>
                          <w:t>7</w:t>
                        </w:r>
                      </w:p>
                    </w:txbxContent>
                  </v:textbox>
                </v:rect>
                <v:shape id="Shape 268" o:spid="_x0000_s1080" style="position:absolute;left:32512;width:4318;height:2476;visibility:visible;mso-wrap-style:square;v-text-anchor:top" coordsize="431800,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" path="m,225425l,22225c,19276,564,16442,1692,13717,2820,10995,4426,8592,6510,6508,8593,4425,10997,2818,13720,1690,16443,564,19278,,22225,l409575,v2947,,5782,564,8505,1690c420803,2818,423206,4425,425291,6508v2083,2084,3689,4487,4817,7209c431236,16442,431800,19276,431800,22225r,203200c431800,228371,431236,231205,430108,233927v-1128,2722,-2734,5125,-4817,7212c423206,243222,420803,244828,418080,245957v-2723,1126,-5558,1690,-8505,1693l22225,247650v-2947,-3,-5782,-567,-8505,-1693c10997,244828,8593,243222,6510,241139,4426,239052,2820,236649,1692,233927,564,231205,,228371,,225425xe" filled="f" strokecolor="#bdbdbd" strokeweight=".5pt">
                  <v:stroke miterlimit="1" joinstyle="miter"/>
                  <v:path arrowok="t" textboxrect="0,0,431800,247650"/>
                </v:shape>
                <v:shape id="Shape 269" o:spid="_x0000_s1081" style="position:absolute;left:32543;top:31;width:4255;height:2413;visibility:visible;mso-wrap-style:square;v-text-anchor:top" coordsize="425450,241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" path="m25400,l400050,v3368,,6608,645,9720,1932c412882,3218,415629,5054,418011,7438v2382,2382,4217,5129,5506,8239c424805,18786,425450,22030,425450,25400r,190500c425450,219267,424805,222507,423516,225617v-1288,3110,-3123,5857,-5505,8242c415629,236240,412882,238075,409770,239365v-3111,1287,-6352,1932,-9720,1935l25400,241300v-3368,-3,-6609,-648,-9720,-1935c12568,238075,9821,236240,7439,233859,5057,231474,3222,228727,1933,225617,645,222507,,219267,,215900l,25400c,22030,645,18786,1933,15677,3222,12567,5057,9820,7439,7438,9821,5054,12568,3218,15680,1932,18791,645,22032,,25400,xe" stroked="f" strokeweight="0">
                  <v:stroke miterlimit="1" joinstyle="miter"/>
                  <v:path arrowok="t" textboxrect="0,0,425450,241300"/>
                </v:shape>
                <v:rect id="Rectangle 270" o:spid="_x0000_s1082" style="position:absolute;left:34412;top:908;width:637;height:1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" filled="f" stroked="f">
                  <v:textbox inset="0,0,0,0">
                    <w:txbxContent>
                      <w:p w14:paraId="6B0F0D9F" w14:textId="77777777" w:rsidR="00422287" w:rsidRDefault="00422287">
                        <w:r>
                          <w:rPr>
                            <w:rFonts w:ascii="Segoe UI" w:eastAsia="Segoe UI" w:hAnsi="Segoe UI" w:cs="Segoe UI"/>
                            <w:color w:val="242424"/>
                            <w:sz w:val="14"/>
                          </w:rPr>
                          <w:t>8</w:t>
                        </w:r>
                      </w:p>
                    </w:txbxContent>
                  </v:textbox>
                </v:rect>
                <v:shape id="Shape 271" o:spid="_x0000_s1083" style="position:absolute;left:37147;width:4318;height:2476;visibility:visible;mso-wrap-style:square;v-text-anchor:top" coordsize="431800,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" path="m,225425l,22225c,19276,564,16442,1691,13717,2819,10995,4425,8592,6509,6508,8593,4425,10997,2818,13720,1690,16442,564,19278,,22225,l409575,v2947,,5782,564,8505,1690c420803,2818,423206,4425,425290,6508v2084,2084,3690,4487,4818,7209c431236,16442,431800,19276,431800,22225r,203200c431800,228371,431236,231205,430108,233927v-1128,2722,-2734,5125,-4818,7212c423206,243222,420802,244828,418080,245957v-2723,1126,-5558,1690,-8505,1693l22225,247650v-2947,-3,-5783,-567,-8505,-1693c10997,244828,8593,243222,6509,241139,4425,239052,2819,236649,1691,233927,564,231205,,228371,,225425xe" filled="f" strokecolor="#bdbdbd" strokeweight=".5pt">
                  <v:stroke miterlimit="1" joinstyle="miter"/>
                  <v:path arrowok="t" textboxrect="0,0,431800,247650"/>
                </v:shape>
                <v:shape id="Shape 272" o:spid="_x0000_s1084" style="position:absolute;left:37179;top:31;width:4254;height:2413;visibility:visible;mso-wrap-style:square;v-text-anchor:top" coordsize="425450,241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" path="m25400,l400050,v3368,,6608,645,9720,1932c412881,3218,415628,5054,418011,7438v2381,2382,4216,5129,5505,8239c424805,18786,425450,22030,425450,25400r,190500c425450,219267,424805,222507,423516,225617v-1289,3110,-3124,5857,-5505,8242c415628,236240,412881,238075,409770,239365v-3112,1287,-6352,1932,-9720,1935l25400,241300v-3368,-3,-6609,-648,-9721,-1935c12568,238075,9821,236240,7439,233859,5058,231474,3222,228727,1933,225617,644,222507,,219267,,215900l,25400c,22030,644,18786,1933,15677,3222,12567,5058,9820,7439,7438,9821,5054,12568,3218,15680,1932,18791,645,22032,,25400,xe" stroked="f" strokeweight="0">
                  <v:stroke miterlimit="1" joinstyle="miter"/>
                  <v:path arrowok="t" textboxrect="0,0,425450,241300"/>
                </v:shape>
                <v:rect id="Rectangle 273" o:spid="_x0000_s1085" style="position:absolute;left:39053;top:908;width:637;height:1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" filled="f" stroked="f">
                  <v:textbox inset="0,0,0,0">
                    <w:txbxContent>
                      <w:p w14:paraId="3B8A6A33" w14:textId="77777777" w:rsidR="00422287" w:rsidRDefault="00422287">
                        <w:r>
                          <w:rPr>
                            <w:rFonts w:ascii="Segoe UI" w:eastAsia="Segoe UI" w:hAnsi="Segoe UI" w:cs="Segoe UI"/>
                            <w:color w:val="242424"/>
                            <w:sz w:val="14"/>
                          </w:rPr>
                          <w:t>9</w:t>
                        </w:r>
                      </w:p>
                    </w:txbxContent>
                  </v:textbox>
                </v:rect>
                <v:shape id="Shape 274" o:spid="_x0000_s1086" style="position:absolute;left:41782;width:4318;height:2476;visibility:visible;mso-wrap-style:square;v-text-anchor:top" coordsize="431800,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" path="m,225425l,22225c,19276,564,16442,1692,13717,2819,10995,4425,8592,6510,6508,8594,4425,10997,2818,13720,1690,16442,564,19278,,22225,l409575,v2947,,5782,564,8505,1690c420803,2818,423206,4425,425290,6508v2084,2084,3690,4487,4818,7209c431236,16442,431800,19276,431800,22225r,203200c431800,228371,431236,231205,430108,233927v-1128,2722,-2734,5125,-4818,7212c423206,243222,420803,244828,418080,245957v-2723,1126,-5558,1690,-8505,1693l22225,247650v-2947,-3,-5783,-567,-8505,-1693c10997,244828,8594,243222,6510,241139,4425,239052,2819,236649,1692,233927,564,231205,,228371,,225425xe" filled="f" strokecolor="#bdbdbd" strokeweight=".5pt">
                  <v:stroke miterlimit="1" joinstyle="miter"/>
                  <v:path arrowok="t" textboxrect="0,0,431800,247650"/>
                </v:shape>
                <v:shape id="Shape 275" o:spid="_x0000_s1087" style="position:absolute;left:41814;top:31;width:4255;height:2413;visibility:visible;mso-wrap-style:square;v-text-anchor:top" coordsize="425450,241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" path="m25400,l400050,v3368,,6608,645,9720,1932c412882,3218,415629,5054,418011,7438v2381,2382,4216,5129,5505,8239c424805,18786,425450,22030,425450,25400r,190500c425450,219267,424805,222507,423516,225617v-1289,3110,-3124,5857,-5505,8242c415629,236240,412882,238075,409770,239365v-3112,1287,-6352,1932,-9720,1935l25400,241300v-3368,-3,-6609,-648,-9720,-1935c12568,238075,9821,236240,7439,233859,5057,231474,3222,228727,1933,225617,644,222507,,219267,,215900l,25400c,22030,644,18786,1933,15677,3222,12567,5057,9820,7439,7438,9821,5054,12568,3218,15680,1932,18791,645,22032,,25400,xe" stroked="f" strokeweight="0">
                  <v:stroke miterlimit="1" joinstyle="miter"/>
                  <v:path arrowok="t" textboxrect="0,0,425450,241300"/>
                </v:shape>
                <v:rect id="Rectangle 276" o:spid="_x0000_s1088" style="position:absolute;left:43455;top:908;width:1275;height:1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" filled="f" stroked="f">
                  <v:textbox inset="0,0,0,0">
                    <w:txbxContent>
                      <w:p w14:paraId="4818ED7C" w14:textId="77777777" w:rsidR="00422287" w:rsidRDefault="00422287">
                        <w:r>
                          <w:rPr>
                            <w:rFonts w:ascii="Segoe UI" w:eastAsia="Segoe UI" w:hAnsi="Segoe UI" w:cs="Segoe UI"/>
                            <w:color w:val="242424"/>
                            <w:sz w:val="14"/>
                          </w:rPr>
                          <w:t>10</w:t>
                        </w:r>
                      </w:p>
                    </w:txbxContent>
                  </v:textbox>
                </v:rect>
                <w10:anchorlock/>
              </v:group>
            </w:pict>
          </mc:Fallback>
        </mc:AlternateContent>
      </w:r>
    </w:p>
    <w:p w14:paraId="305B2BBF" w14:textId="77777777" w:rsidR="00422287" w:rsidRDefault="00422287">
      <w:pPr>
        <w:spacing w:after="0"/>
        <w:ind w:left="-500" w:right="-1012"/>
      </w:pPr>
      <w:r>
        <w:rPr>
          <w:noProof/>
        </w:rPr>
        <mc:AlternateContent>
          <mc:Choice Requires="wpg">
            <w:drawing>
              <wp:inline distT="0" distB="0" distL="0" distR="0" wp14:anchorId="3145A656" wp14:editId="580AED09">
                <wp:extent cx="5600699" cy="393701"/>
                <wp:effectExtent l="0" t="0" r="0" b="0"/>
                <wp:docPr id="1931" name="Group 1931"/>
                <wp:cNvGraphicFramePr/>
                <a:graphic xmlns:a="http://schemas.openxmlformats.org/drawingml/2006/main">
                  <a:graphicData uri="http://schemas.microsoft.com/office/word/2010/wordprocessingGroup">
                    <wpg:wgp>
                      <wpg:cNvGrpSpPr/>
                      <wpg:grpSpPr>
                        <a:xfrm>
                          <a:off x="0" y="0"/>
                          <a:ext cx="5600699" cy="393701"/>
                          <a:chOff x="0" y="0"/>
                          <a:chExt cx="5600699" cy="393701"/>
                        </a:xfrm>
                      </wpg:grpSpPr>
                      <wps:wsp>
                        <wps:cNvPr id="2412" name="Shape 2412"/>
                        <wps:cNvSpPr/>
                        <wps:spPr>
                          <a:xfrm>
                            <a:off x="0" y="0"/>
                            <a:ext cx="5600699" cy="12700"/>
                          </a:xfrm>
                          <a:custGeom>
                            <a:avLst/>
                            <a:gdLst/>
                            <a:ahLst/>
                            <a:cxnLst/>
                            <a:rect l="0" t="0" r="0" b="0"/>
                            <a:pathLst>
                              <a:path w="5600699" h="12700">
                                <a:moveTo>
                                  <a:pt x="0" y="0"/>
                                </a:moveTo>
                                <a:lnTo>
                                  <a:pt x="5600699" y="0"/>
                                </a:lnTo>
                                <a:lnTo>
                                  <a:pt x="5600699" y="12700"/>
                                </a:lnTo>
                                <a:lnTo>
                                  <a:pt x="0" y="12700"/>
                                </a:lnTo>
                                <a:lnTo>
                                  <a:pt x="0" y="0"/>
                                </a:lnTo>
                              </a:path>
                            </a:pathLst>
                          </a:custGeom>
                          <a:ln w="0" cap="flat">
                            <a:miter lim="127000"/>
                          </a:ln>
                        </wps:spPr>
                        <wps:style>
                          <a:lnRef idx="0">
                            <a:srgbClr val="000000">
                              <a:alpha val="0"/>
                            </a:srgbClr>
                          </a:lnRef>
                          <a:fillRef idx="1">
                            <a:srgbClr val="D1D1D1"/>
                          </a:fillRef>
                          <a:effectRef idx="0">
                            <a:scrgbClr r="0" g="0" b="0"/>
                          </a:effectRef>
                          <a:fontRef idx="none"/>
                        </wps:style>
                        <wps:bodyPr/>
                      </wps:wsp>
                      <wps:wsp>
                        <wps:cNvPr id="185" name="Rectangle 185"/>
                        <wps:cNvSpPr/>
                        <wps:spPr>
                          <a:xfrm>
                            <a:off x="640556" y="106725"/>
                            <a:ext cx="5744944" cy="115754"/>
                          </a:xfrm>
                          <a:prstGeom prst="rect">
                            <a:avLst/>
                          </a:prstGeom>
                          <a:ln>
                            <a:noFill/>
                          </a:ln>
                        </wps:spPr>
                        <wps:txbx>
                          <w:txbxContent>
                            <w:p w14:paraId="7F5B8868" w14:textId="77777777" w:rsidR="00422287" w:rsidRDefault="00422287">
                              <w:r>
                                <w:rPr>
                                  <w:rFonts w:ascii="Segoe UI" w:eastAsia="Segoe UI" w:hAnsi="Segoe UI" w:cs="Segoe UI"/>
                                  <w:color w:val="212121"/>
                                  <w:sz w:val="14"/>
                                </w:rPr>
                                <w:t>This content is neither created nor endorsed by Microsoft. The data you submit will be sent to the form owner.</w:t>
                              </w:r>
                            </w:p>
                          </w:txbxContent>
                        </wps:txbx>
                        <wps:bodyPr horzOverflow="overflow" vert="horz" lIns="0" tIns="0" rIns="0" bIns="0" rtlCol="0">
                          <a:noAutofit/>
                        </wps:bodyPr>
                      </wps:wsp>
                      <pic:pic xmlns:pic="http://schemas.openxmlformats.org/drawingml/2006/picture">
                        <pic:nvPicPr>
                          <pic:cNvPr id="187" name="Picture 187"/>
                          <pic:cNvPicPr/>
                        </pic:nvPicPr>
                        <pic:blipFill>
                          <a:blip r:embed="rId48"/>
                          <a:stretch>
                            <a:fillRect/>
                          </a:stretch>
                        </pic:blipFill>
                        <pic:spPr>
                          <a:xfrm>
                            <a:off x="2387600" y="266701"/>
                            <a:ext cx="127000" cy="127000"/>
                          </a:xfrm>
                          <a:prstGeom prst="rect">
                            <a:avLst/>
                          </a:prstGeom>
                        </pic:spPr>
                      </pic:pic>
                      <wps:wsp>
                        <wps:cNvPr id="188" name="Rectangle 188"/>
                        <wps:cNvSpPr/>
                        <wps:spPr>
                          <a:xfrm>
                            <a:off x="2576413" y="297225"/>
                            <a:ext cx="848847" cy="115754"/>
                          </a:xfrm>
                          <a:prstGeom prst="rect">
                            <a:avLst/>
                          </a:prstGeom>
                          <a:ln>
                            <a:noFill/>
                          </a:ln>
                        </wps:spPr>
                        <wps:txbx>
                          <w:txbxContent>
                            <w:p w14:paraId="758D003A" w14:textId="77777777" w:rsidR="00422287" w:rsidRDefault="00422287">
                              <w:r>
                                <w:rPr>
                                  <w:rFonts w:ascii="Segoe UI" w:eastAsia="Segoe UI" w:hAnsi="Segoe UI" w:cs="Segoe UI"/>
                                  <w:color w:val="212121"/>
                                  <w:sz w:val="14"/>
                                </w:rPr>
                                <w:t>Microsoft Forms</w:t>
                              </w:r>
                            </w:p>
                          </w:txbxContent>
                        </wps:txbx>
                        <wps:bodyPr horzOverflow="overflow" vert="horz" lIns="0" tIns="0" rIns="0" bIns="0" rtlCol="0">
                          <a:noAutofit/>
                        </wps:bodyPr>
                      </wps:wsp>
                    </wpg:wgp>
                  </a:graphicData>
                </a:graphic>
              </wp:inline>
            </w:drawing>
          </mc:Choice>
          <mc:Fallback>
            <w:pict>
              <v:group w14:anchorId="3145A656" id="Group 1931" o:spid="_x0000_s1089" style="width:441pt;height:31pt;mso-position-horizontal-relative:char;mso-position-vertical-relative:line" coordsize="56006,393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">
                <v:shape id="Shape 2412" o:spid="_x0000_s1090" style="position:absolute;width:56006;height:127;visibility:visible;mso-wrap-style:square;v-text-anchor:top" coordsize="5600699,12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" path="m,l5600699,r,12700l,12700,,e" fillcolor="#d1d1d1" stroked="f" strokeweight="0">
                  <v:stroke miterlimit="83231f" joinstyle="miter"/>
                  <v:path arrowok="t" textboxrect="0,0,5600699,12700"/>
                </v:shape>
                <v:rect id="Rectangle 185" o:spid="_x0000_s1091" style="position:absolute;left:6405;top:1067;width:57450;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" filled="f" stroked="f">
                  <v:textbox inset="0,0,0,0">
                    <w:txbxContent>
                      <w:p w14:paraId="7F5B8868" w14:textId="77777777" w:rsidR="00422287" w:rsidRDefault="00422287">
                        <w:r>
                          <w:rPr>
                            <w:rFonts w:ascii="Segoe UI" w:eastAsia="Segoe UI" w:hAnsi="Segoe UI" w:cs="Segoe UI"/>
                            <w:color w:val="212121"/>
                            <w:sz w:val="14"/>
                          </w:rPr>
                          <w:t>This content is neither created nor endorsed by Microsoft. The data you submit will be sent to the form owner.</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87" o:spid="_x0000_s1092" type="#_x0000_t75" style="position:absolute;left:23876;top:2667;width:1270;height:12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">
                  <v:imagedata r:id="rId49" o:title=""/>
                </v:shape>
                <v:rect id="Rectangle 188" o:spid="_x0000_s1093" style="position:absolute;left:25764;top:2972;width:8488;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" filled="f" stroked="f">
                  <v:textbox inset="0,0,0,0">
                    <w:txbxContent>
                      <w:p w14:paraId="758D003A" w14:textId="77777777" w:rsidR="00422287" w:rsidRDefault="00422287">
                        <w:r>
                          <w:rPr>
                            <w:rFonts w:ascii="Segoe UI" w:eastAsia="Segoe UI" w:hAnsi="Segoe UI" w:cs="Segoe UI"/>
                            <w:color w:val="212121"/>
                            <w:sz w:val="14"/>
                          </w:rPr>
                          <w:t>Microsoft Forms</w:t>
                        </w:r>
                      </w:p>
                    </w:txbxContent>
                  </v:textbox>
                </v:rect>
                <w10:anchorlock/>
              </v:group>
            </w:pict>
          </mc:Fallback>
        </mc:AlternateContent>
      </w:r>
    </w:p>
    <w:p w14:paraId="0A0CFA70" w14:textId="77777777" w:rsidR="00272CDD" w:rsidRDefault="00272CDD" w:rsidP="00E1284D">
      <w:pPr>
        <w:jc w:val="both"/>
        <w:rPr>
          <w:rFonts w:ascii="New times roman" w:hAnsi="New times roman"/>
          <w:b/>
          <w:bCs/>
          <w:sz w:val="24"/>
          <w:szCs w:val="24"/>
        </w:rPr>
      </w:pPr>
    </w:p>
    <w:p w14:paraId="54D0C8F8" w14:textId="77777777" w:rsidR="00272CDD" w:rsidRDefault="00272CDD" w:rsidP="00E1284D">
      <w:pPr>
        <w:jc w:val="both"/>
        <w:rPr>
          <w:rFonts w:ascii="New times roman" w:hAnsi="New times roman"/>
          <w:b/>
          <w:bCs/>
          <w:sz w:val="24"/>
          <w:szCs w:val="24"/>
        </w:rPr>
      </w:pPr>
    </w:p>
    <w:p w14:paraId="6081B208" w14:textId="77777777" w:rsidR="00272CDD" w:rsidRDefault="00272CDD" w:rsidP="00E1284D">
      <w:pPr>
        <w:jc w:val="both"/>
        <w:rPr>
          <w:rFonts w:ascii="New times roman" w:hAnsi="New times roman"/>
          <w:b/>
          <w:bCs/>
          <w:sz w:val="24"/>
          <w:szCs w:val="24"/>
        </w:rPr>
      </w:pPr>
    </w:p>
    <w:p w14:paraId="5C8949AF" w14:textId="77777777" w:rsidR="00272CDD" w:rsidRDefault="00272CDD" w:rsidP="00E1284D">
      <w:pPr>
        <w:jc w:val="both"/>
        <w:rPr>
          <w:rFonts w:ascii="New times roman" w:hAnsi="New times roman"/>
          <w:b/>
          <w:bCs/>
          <w:sz w:val="24"/>
          <w:szCs w:val="24"/>
        </w:rPr>
      </w:pPr>
    </w:p>
    <w:p w14:paraId="3E7C8FEE" w14:textId="77777777" w:rsidR="00272CDD" w:rsidRDefault="00272CDD" w:rsidP="00E1284D">
      <w:pPr>
        <w:jc w:val="both"/>
        <w:rPr>
          <w:rFonts w:ascii="New times roman" w:hAnsi="New times roman"/>
          <w:b/>
          <w:bCs/>
          <w:sz w:val="24"/>
          <w:szCs w:val="24"/>
        </w:rPr>
      </w:pPr>
    </w:p>
    <w:p w14:paraId="6647EFCA" w14:textId="77777777" w:rsidR="00272CDD" w:rsidRDefault="00272CDD" w:rsidP="00E1284D">
      <w:pPr>
        <w:jc w:val="both"/>
        <w:rPr>
          <w:rFonts w:ascii="New times roman" w:hAnsi="New times roman"/>
          <w:b/>
          <w:bCs/>
          <w:sz w:val="24"/>
          <w:szCs w:val="24"/>
        </w:rPr>
      </w:pPr>
    </w:p>
    <w:p w14:paraId="1CF952DA" w14:textId="77777777" w:rsidR="00272CDD" w:rsidRDefault="00272CDD" w:rsidP="00E1284D">
      <w:pPr>
        <w:jc w:val="both"/>
        <w:rPr>
          <w:rFonts w:ascii="New times roman" w:hAnsi="New times roman"/>
          <w:b/>
          <w:bCs/>
          <w:sz w:val="24"/>
          <w:szCs w:val="24"/>
        </w:rPr>
      </w:pPr>
    </w:p>
    <w:p w14:paraId="3A4DAD34" w14:textId="77777777" w:rsidR="00272CDD" w:rsidRDefault="00272CDD" w:rsidP="00E1284D">
      <w:pPr>
        <w:jc w:val="both"/>
        <w:rPr>
          <w:rFonts w:ascii="New times roman" w:hAnsi="New times roman"/>
          <w:b/>
          <w:bCs/>
          <w:sz w:val="24"/>
          <w:szCs w:val="24"/>
        </w:rPr>
      </w:pPr>
    </w:p>
    <w:p w14:paraId="32C7D6DA" w14:textId="77777777" w:rsidR="00272CDD" w:rsidRDefault="00272CDD" w:rsidP="00E1284D">
      <w:pPr>
        <w:jc w:val="both"/>
        <w:rPr>
          <w:rFonts w:ascii="New times roman" w:hAnsi="New times roman"/>
          <w:b/>
          <w:bCs/>
          <w:sz w:val="24"/>
          <w:szCs w:val="24"/>
        </w:rPr>
      </w:pPr>
    </w:p>
    <w:p w14:paraId="4B26E560" w14:textId="77777777" w:rsidR="00272CDD" w:rsidRDefault="00272CDD" w:rsidP="00E1284D">
      <w:pPr>
        <w:jc w:val="both"/>
        <w:rPr>
          <w:rFonts w:ascii="New times roman" w:hAnsi="New times roman"/>
          <w:b/>
          <w:bCs/>
          <w:sz w:val="24"/>
          <w:szCs w:val="24"/>
        </w:rPr>
      </w:pPr>
    </w:p>
    <w:p w14:paraId="14FCBB39" w14:textId="77777777" w:rsidR="00272CDD" w:rsidRDefault="00272CDD" w:rsidP="00E1284D">
      <w:pPr>
        <w:jc w:val="both"/>
        <w:rPr>
          <w:rFonts w:ascii="New times roman" w:hAnsi="New times roman"/>
          <w:b/>
          <w:bCs/>
          <w:sz w:val="24"/>
          <w:szCs w:val="24"/>
        </w:rPr>
      </w:pPr>
    </w:p>
    <w:p w14:paraId="2D4103F9" w14:textId="77777777" w:rsidR="00272CDD" w:rsidRDefault="00272CDD" w:rsidP="00E1284D">
      <w:pPr>
        <w:jc w:val="both"/>
        <w:rPr>
          <w:rFonts w:ascii="New times roman" w:hAnsi="New times roman"/>
          <w:b/>
          <w:bCs/>
          <w:sz w:val="24"/>
          <w:szCs w:val="24"/>
        </w:rPr>
      </w:pPr>
    </w:p>
    <w:p w14:paraId="31B05F37" w14:textId="77777777" w:rsidR="00272CDD" w:rsidRDefault="00272CDD" w:rsidP="00E1284D">
      <w:pPr>
        <w:jc w:val="both"/>
        <w:rPr>
          <w:rFonts w:ascii="New times roman" w:hAnsi="New times roman"/>
          <w:b/>
          <w:bCs/>
          <w:sz w:val="24"/>
          <w:szCs w:val="24"/>
        </w:rPr>
      </w:pPr>
    </w:p>
    <w:p w14:paraId="495BA4F2" w14:textId="77777777" w:rsidR="00800DC1" w:rsidRPr="00434BA5" w:rsidRDefault="00800DC1" w:rsidP="00E1284D">
      <w:pPr>
        <w:jc w:val="both"/>
        <w:rPr>
          <w:rFonts w:ascii="New times roman" w:hAnsi="New times roman"/>
          <w:b/>
          <w:bCs/>
          <w:sz w:val="24"/>
          <w:szCs w:val="24"/>
        </w:rPr>
      </w:pPr>
    </w:p>
    <w:sectPr w:rsidR="00800DC1" w:rsidRPr="00434BA5" w:rsidSect="00BC35FF">
      <w:footerReference w:type="default" r:id="rId50"/>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178FEC1" w14:textId="77777777" w:rsidR="00BC35FF" w:rsidRDefault="00BC35FF" w:rsidP="001E5ED5">
      <w:pPr>
        <w:spacing w:after="0" w:line="240" w:lineRule="auto"/>
      </w:pPr>
      <w:r>
        <w:separator/>
      </w:r>
    </w:p>
  </w:endnote>
  <w:endnote w:type="continuationSeparator" w:id="0">
    <w:p w14:paraId="6BF5EC3B" w14:textId="77777777" w:rsidR="00BC35FF" w:rsidRDefault="00BC35FF" w:rsidP="001E5ED5">
      <w:pPr>
        <w:spacing w:after="0" w:line="240" w:lineRule="auto"/>
      </w:pPr>
      <w:r>
        <w:continuationSeparator/>
      </w:r>
    </w:p>
  </w:endnote>
  <w:endnote w:type="continuationNotice" w:id="1">
    <w:p w14:paraId="1451286B" w14:textId="77777777" w:rsidR="00BC35FF" w:rsidRDefault="00BC35F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New times roman">
    <w:altName w:val="Cambria"/>
    <w:charset w:val="00"/>
    <w:family w:val="roman"/>
    <w:pitch w:val="default"/>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15770102"/>
      <w:docPartObj>
        <w:docPartGallery w:val="Page Numbers (Bottom of Page)"/>
        <w:docPartUnique/>
      </w:docPartObj>
    </w:sdtPr>
    <w:sdtContent>
      <w:p w14:paraId="4A880A0A" w14:textId="5C8CF8F1" w:rsidR="00DA0C62" w:rsidRDefault="00DA0C62">
        <w:pPr>
          <w:pStyle w:val="Footer"/>
          <w:jc w:val="right"/>
        </w:pPr>
        <w:r>
          <w:fldChar w:fldCharType="begin"/>
        </w:r>
        <w:r>
          <w:instrText>PAGE   \* MERGEFORMAT</w:instrText>
        </w:r>
        <w:r>
          <w:fldChar w:fldCharType="separate"/>
        </w:r>
        <w:r>
          <w:t>2</w:t>
        </w:r>
        <w:r>
          <w:fldChar w:fldCharType="end"/>
        </w:r>
      </w:p>
    </w:sdtContent>
  </w:sdt>
  <w:p w14:paraId="4F2F47A6" w14:textId="77777777" w:rsidR="00DA0C62" w:rsidRDefault="00DA0C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A5665FF" w14:textId="77777777" w:rsidR="00BC35FF" w:rsidRDefault="00BC35FF" w:rsidP="001E5ED5">
      <w:pPr>
        <w:spacing w:after="0" w:line="240" w:lineRule="auto"/>
      </w:pPr>
      <w:r>
        <w:separator/>
      </w:r>
    </w:p>
  </w:footnote>
  <w:footnote w:type="continuationSeparator" w:id="0">
    <w:p w14:paraId="6D6A70ED" w14:textId="77777777" w:rsidR="00BC35FF" w:rsidRDefault="00BC35FF" w:rsidP="001E5ED5">
      <w:pPr>
        <w:spacing w:after="0" w:line="240" w:lineRule="auto"/>
      </w:pPr>
      <w:r>
        <w:continuationSeparator/>
      </w:r>
    </w:p>
  </w:footnote>
  <w:footnote w:type="continuationNotice" w:id="1">
    <w:p w14:paraId="3D38F838" w14:textId="77777777" w:rsidR="00BC35FF" w:rsidRDefault="00BC35F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8765A4"/>
    <w:multiLevelType w:val="hybridMultilevel"/>
    <w:tmpl w:val="51606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4D6972"/>
    <w:multiLevelType w:val="multilevel"/>
    <w:tmpl w:val="1C8A498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226063EC"/>
    <w:multiLevelType w:val="hybridMultilevel"/>
    <w:tmpl w:val="2ABA9BFC"/>
    <w:lvl w:ilvl="0" w:tplc="9F0AB75C">
      <w:start w:val="1"/>
      <w:numFmt w:val="decimal"/>
      <w:lvlText w:val="%1."/>
      <w:lvlJc w:val="left"/>
      <w:pPr>
        <w:ind w:left="345"/>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1" w:tplc="C8FC0306">
      <w:start w:val="1"/>
      <w:numFmt w:val="lowerLetter"/>
      <w:lvlText w:val="%2"/>
      <w:lvlJc w:val="left"/>
      <w:pPr>
        <w:ind w:left="1126"/>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2" w:tplc="7682DF7C">
      <w:start w:val="1"/>
      <w:numFmt w:val="lowerRoman"/>
      <w:lvlText w:val="%3"/>
      <w:lvlJc w:val="left"/>
      <w:pPr>
        <w:ind w:left="1846"/>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3" w:tplc="1A7A2852">
      <w:start w:val="1"/>
      <w:numFmt w:val="decimal"/>
      <w:lvlText w:val="%4"/>
      <w:lvlJc w:val="left"/>
      <w:pPr>
        <w:ind w:left="2566"/>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4" w:tplc="2526A268">
      <w:start w:val="1"/>
      <w:numFmt w:val="lowerLetter"/>
      <w:lvlText w:val="%5"/>
      <w:lvlJc w:val="left"/>
      <w:pPr>
        <w:ind w:left="3286"/>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5" w:tplc="0464D260">
      <w:start w:val="1"/>
      <w:numFmt w:val="lowerRoman"/>
      <w:lvlText w:val="%6"/>
      <w:lvlJc w:val="left"/>
      <w:pPr>
        <w:ind w:left="4006"/>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6" w:tplc="39F61000">
      <w:start w:val="1"/>
      <w:numFmt w:val="decimal"/>
      <w:lvlText w:val="%7"/>
      <w:lvlJc w:val="left"/>
      <w:pPr>
        <w:ind w:left="4726"/>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7" w:tplc="2B70E580">
      <w:start w:val="1"/>
      <w:numFmt w:val="lowerLetter"/>
      <w:lvlText w:val="%8"/>
      <w:lvlJc w:val="left"/>
      <w:pPr>
        <w:ind w:left="5446"/>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8" w:tplc="DFDC89BA">
      <w:start w:val="1"/>
      <w:numFmt w:val="lowerRoman"/>
      <w:lvlText w:val="%9"/>
      <w:lvlJc w:val="left"/>
      <w:pPr>
        <w:ind w:left="6166"/>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abstractNum>
  <w:abstractNum w:abstractNumId="3" w15:restartNumberingAfterBreak="0">
    <w:nsid w:val="297D4A0B"/>
    <w:multiLevelType w:val="hybridMultilevel"/>
    <w:tmpl w:val="A87C0D60"/>
    <w:lvl w:ilvl="0" w:tplc="649E658E">
      <w:start w:val="8"/>
      <w:numFmt w:val="decimal"/>
      <w:lvlText w:val="%1."/>
      <w:lvlJc w:val="left"/>
      <w:pPr>
        <w:ind w:left="388"/>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1" w:tplc="8CD0776E">
      <w:start w:val="1"/>
      <w:numFmt w:val="lowerLetter"/>
      <w:lvlText w:val="%2"/>
      <w:lvlJc w:val="left"/>
      <w:pPr>
        <w:ind w:left="1126"/>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2" w:tplc="450AE374">
      <w:start w:val="1"/>
      <w:numFmt w:val="lowerRoman"/>
      <w:lvlText w:val="%3"/>
      <w:lvlJc w:val="left"/>
      <w:pPr>
        <w:ind w:left="1846"/>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3" w:tplc="54F0ED98">
      <w:start w:val="1"/>
      <w:numFmt w:val="decimal"/>
      <w:lvlText w:val="%4"/>
      <w:lvlJc w:val="left"/>
      <w:pPr>
        <w:ind w:left="2566"/>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4" w:tplc="9EAE2918">
      <w:start w:val="1"/>
      <w:numFmt w:val="lowerLetter"/>
      <w:lvlText w:val="%5"/>
      <w:lvlJc w:val="left"/>
      <w:pPr>
        <w:ind w:left="3286"/>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5" w:tplc="FEBC241C">
      <w:start w:val="1"/>
      <w:numFmt w:val="lowerRoman"/>
      <w:lvlText w:val="%6"/>
      <w:lvlJc w:val="left"/>
      <w:pPr>
        <w:ind w:left="4006"/>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6" w:tplc="99DE6130">
      <w:start w:val="1"/>
      <w:numFmt w:val="decimal"/>
      <w:lvlText w:val="%7"/>
      <w:lvlJc w:val="left"/>
      <w:pPr>
        <w:ind w:left="4726"/>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7" w:tplc="C7DE3286">
      <w:start w:val="1"/>
      <w:numFmt w:val="lowerLetter"/>
      <w:lvlText w:val="%8"/>
      <w:lvlJc w:val="left"/>
      <w:pPr>
        <w:ind w:left="5446"/>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8" w:tplc="ABA20CD0">
      <w:start w:val="1"/>
      <w:numFmt w:val="lowerRoman"/>
      <w:lvlText w:val="%9"/>
      <w:lvlJc w:val="left"/>
      <w:pPr>
        <w:ind w:left="6166"/>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abstractNum>
  <w:abstractNum w:abstractNumId="4" w15:restartNumberingAfterBreak="0">
    <w:nsid w:val="2CCE1811"/>
    <w:multiLevelType w:val="hybridMultilevel"/>
    <w:tmpl w:val="17DEE0A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33EA5123"/>
    <w:multiLevelType w:val="hybridMultilevel"/>
    <w:tmpl w:val="E57686CE"/>
    <w:lvl w:ilvl="0" w:tplc="F2AA1F46">
      <w:start w:val="1"/>
      <w:numFmt w:val="decimal"/>
      <w:lvlText w:val="%1."/>
      <w:lvlJc w:val="left"/>
      <w:pPr>
        <w:ind w:left="345"/>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1" w:tplc="308CBCA2">
      <w:start w:val="1"/>
      <w:numFmt w:val="lowerLetter"/>
      <w:lvlText w:val="%2"/>
      <w:lvlJc w:val="left"/>
      <w:pPr>
        <w:ind w:left="1126"/>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2" w:tplc="026C435C">
      <w:start w:val="1"/>
      <w:numFmt w:val="lowerRoman"/>
      <w:lvlText w:val="%3"/>
      <w:lvlJc w:val="left"/>
      <w:pPr>
        <w:ind w:left="1846"/>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3" w:tplc="AD46FD72">
      <w:start w:val="1"/>
      <w:numFmt w:val="decimal"/>
      <w:lvlText w:val="%4"/>
      <w:lvlJc w:val="left"/>
      <w:pPr>
        <w:ind w:left="2566"/>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4" w:tplc="8DF0C482">
      <w:start w:val="1"/>
      <w:numFmt w:val="lowerLetter"/>
      <w:lvlText w:val="%5"/>
      <w:lvlJc w:val="left"/>
      <w:pPr>
        <w:ind w:left="3286"/>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5" w:tplc="620E4D30">
      <w:start w:val="1"/>
      <w:numFmt w:val="lowerRoman"/>
      <w:lvlText w:val="%6"/>
      <w:lvlJc w:val="left"/>
      <w:pPr>
        <w:ind w:left="4006"/>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6" w:tplc="84D42CFC">
      <w:start w:val="1"/>
      <w:numFmt w:val="decimal"/>
      <w:lvlText w:val="%7"/>
      <w:lvlJc w:val="left"/>
      <w:pPr>
        <w:ind w:left="4726"/>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7" w:tplc="105604A0">
      <w:start w:val="1"/>
      <w:numFmt w:val="lowerLetter"/>
      <w:lvlText w:val="%8"/>
      <w:lvlJc w:val="left"/>
      <w:pPr>
        <w:ind w:left="5446"/>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8" w:tplc="ADBEF920">
      <w:start w:val="1"/>
      <w:numFmt w:val="lowerRoman"/>
      <w:lvlText w:val="%9"/>
      <w:lvlJc w:val="left"/>
      <w:pPr>
        <w:ind w:left="6166"/>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abstractNum>
  <w:abstractNum w:abstractNumId="6" w15:restartNumberingAfterBreak="0">
    <w:nsid w:val="34BD7399"/>
    <w:multiLevelType w:val="hybridMultilevel"/>
    <w:tmpl w:val="E6A880C6"/>
    <w:lvl w:ilvl="0" w:tplc="C0E6AD42">
      <w:start w:val="8"/>
      <w:numFmt w:val="decimal"/>
      <w:lvlText w:val="%1."/>
      <w:lvlJc w:val="left"/>
      <w:pPr>
        <w:ind w:left="388"/>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1" w:tplc="60168536">
      <w:start w:val="1"/>
      <w:numFmt w:val="lowerLetter"/>
      <w:lvlText w:val="%2"/>
      <w:lvlJc w:val="left"/>
      <w:pPr>
        <w:ind w:left="1126"/>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2" w:tplc="D908A3D0">
      <w:start w:val="1"/>
      <w:numFmt w:val="lowerRoman"/>
      <w:lvlText w:val="%3"/>
      <w:lvlJc w:val="left"/>
      <w:pPr>
        <w:ind w:left="1846"/>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3" w:tplc="E4E26152">
      <w:start w:val="1"/>
      <w:numFmt w:val="decimal"/>
      <w:lvlText w:val="%4"/>
      <w:lvlJc w:val="left"/>
      <w:pPr>
        <w:ind w:left="2566"/>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4" w:tplc="0F963884">
      <w:start w:val="1"/>
      <w:numFmt w:val="lowerLetter"/>
      <w:lvlText w:val="%5"/>
      <w:lvlJc w:val="left"/>
      <w:pPr>
        <w:ind w:left="3286"/>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5" w:tplc="A15E08C8">
      <w:start w:val="1"/>
      <w:numFmt w:val="lowerRoman"/>
      <w:lvlText w:val="%6"/>
      <w:lvlJc w:val="left"/>
      <w:pPr>
        <w:ind w:left="4006"/>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6" w:tplc="571A162C">
      <w:start w:val="1"/>
      <w:numFmt w:val="decimal"/>
      <w:lvlText w:val="%7"/>
      <w:lvlJc w:val="left"/>
      <w:pPr>
        <w:ind w:left="4726"/>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7" w:tplc="D8AE493C">
      <w:start w:val="1"/>
      <w:numFmt w:val="lowerLetter"/>
      <w:lvlText w:val="%8"/>
      <w:lvlJc w:val="left"/>
      <w:pPr>
        <w:ind w:left="5446"/>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8" w:tplc="05ACEBD4">
      <w:start w:val="1"/>
      <w:numFmt w:val="lowerRoman"/>
      <w:lvlText w:val="%9"/>
      <w:lvlJc w:val="left"/>
      <w:pPr>
        <w:ind w:left="6166"/>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abstractNum>
  <w:abstractNum w:abstractNumId="7" w15:restartNumberingAfterBreak="0">
    <w:nsid w:val="3F137798"/>
    <w:multiLevelType w:val="multilevel"/>
    <w:tmpl w:val="6346E3F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 w15:restartNumberingAfterBreak="0">
    <w:nsid w:val="45285C4D"/>
    <w:multiLevelType w:val="multilevel"/>
    <w:tmpl w:val="6346E3F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9" w15:restartNumberingAfterBreak="0">
    <w:nsid w:val="526D7780"/>
    <w:multiLevelType w:val="hybridMultilevel"/>
    <w:tmpl w:val="9C00532E"/>
    <w:lvl w:ilvl="0" w:tplc="EDB6F7D8">
      <w:start w:val="3"/>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7726A89"/>
    <w:multiLevelType w:val="hybridMultilevel"/>
    <w:tmpl w:val="AEBE50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CB31BB9"/>
    <w:multiLevelType w:val="hybridMultilevel"/>
    <w:tmpl w:val="D63A0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A0345A9"/>
    <w:multiLevelType w:val="multilevel"/>
    <w:tmpl w:val="1C8A498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3" w15:restartNumberingAfterBreak="0">
    <w:nsid w:val="6D8560F6"/>
    <w:multiLevelType w:val="hybridMultilevel"/>
    <w:tmpl w:val="A0FAFFE0"/>
    <w:lvl w:ilvl="0" w:tplc="B9AE012E">
      <w:start w:val="1"/>
      <w:numFmt w:val="bullet"/>
      <w:lvlText w:val="-"/>
      <w:lvlJc w:val="left"/>
      <w:pPr>
        <w:ind w:left="720" w:hanging="360"/>
      </w:pPr>
      <w:rPr>
        <w:rFonts w:ascii="New times roman" w:eastAsiaTheme="minorHAnsi" w:hAnsi="New times roman"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33462D8"/>
    <w:multiLevelType w:val="multilevel"/>
    <w:tmpl w:val="6346E3F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234895274">
    <w:abstractNumId w:val="14"/>
  </w:num>
  <w:num w:numId="2" w16cid:durableId="255285816">
    <w:abstractNumId w:val="1"/>
  </w:num>
  <w:num w:numId="3" w16cid:durableId="1814784312">
    <w:abstractNumId w:val="13"/>
  </w:num>
  <w:num w:numId="4" w16cid:durableId="1186673792">
    <w:abstractNumId w:val="8"/>
  </w:num>
  <w:num w:numId="5" w16cid:durableId="1452751314">
    <w:abstractNumId w:val="11"/>
  </w:num>
  <w:num w:numId="6" w16cid:durableId="1745906071">
    <w:abstractNumId w:val="0"/>
  </w:num>
  <w:num w:numId="7" w16cid:durableId="788857071">
    <w:abstractNumId w:val="9"/>
  </w:num>
  <w:num w:numId="8" w16cid:durableId="930284713">
    <w:abstractNumId w:val="12"/>
  </w:num>
  <w:num w:numId="9" w16cid:durableId="1957717684">
    <w:abstractNumId w:val="2"/>
  </w:num>
  <w:num w:numId="10" w16cid:durableId="1403020521">
    <w:abstractNumId w:val="3"/>
  </w:num>
  <w:num w:numId="11" w16cid:durableId="880018336">
    <w:abstractNumId w:val="5"/>
  </w:num>
  <w:num w:numId="12" w16cid:durableId="1092432176">
    <w:abstractNumId w:val="6"/>
  </w:num>
  <w:num w:numId="13" w16cid:durableId="687029843">
    <w:abstractNumId w:val="4"/>
  </w:num>
  <w:num w:numId="14" w16cid:durableId="417555060">
    <w:abstractNumId w:val="10"/>
  </w:num>
  <w:num w:numId="15" w16cid:durableId="149248266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4EC1"/>
    <w:rsid w:val="00001845"/>
    <w:rsid w:val="00003D50"/>
    <w:rsid w:val="00004C7F"/>
    <w:rsid w:val="00005171"/>
    <w:rsid w:val="00005E46"/>
    <w:rsid w:val="00005E5F"/>
    <w:rsid w:val="00006322"/>
    <w:rsid w:val="000122B3"/>
    <w:rsid w:val="0001329D"/>
    <w:rsid w:val="000140A5"/>
    <w:rsid w:val="00014F70"/>
    <w:rsid w:val="000172FD"/>
    <w:rsid w:val="000178BD"/>
    <w:rsid w:val="0002040C"/>
    <w:rsid w:val="00023F30"/>
    <w:rsid w:val="000244DB"/>
    <w:rsid w:val="0002574F"/>
    <w:rsid w:val="00025C45"/>
    <w:rsid w:val="000273DE"/>
    <w:rsid w:val="00033C70"/>
    <w:rsid w:val="00034333"/>
    <w:rsid w:val="000351FE"/>
    <w:rsid w:val="000369D0"/>
    <w:rsid w:val="00041A46"/>
    <w:rsid w:val="000438C7"/>
    <w:rsid w:val="0004436F"/>
    <w:rsid w:val="00045260"/>
    <w:rsid w:val="00051B22"/>
    <w:rsid w:val="00053457"/>
    <w:rsid w:val="00054BBB"/>
    <w:rsid w:val="00056372"/>
    <w:rsid w:val="0005699A"/>
    <w:rsid w:val="00056B2F"/>
    <w:rsid w:val="00056CE4"/>
    <w:rsid w:val="00060A89"/>
    <w:rsid w:val="00062246"/>
    <w:rsid w:val="0006234E"/>
    <w:rsid w:val="000639A6"/>
    <w:rsid w:val="00065DBC"/>
    <w:rsid w:val="000660A6"/>
    <w:rsid w:val="00067DA0"/>
    <w:rsid w:val="00074497"/>
    <w:rsid w:val="00075A01"/>
    <w:rsid w:val="000768D0"/>
    <w:rsid w:val="00076AC3"/>
    <w:rsid w:val="00080127"/>
    <w:rsid w:val="0008020A"/>
    <w:rsid w:val="00080590"/>
    <w:rsid w:val="00080B07"/>
    <w:rsid w:val="0008277D"/>
    <w:rsid w:val="000833A7"/>
    <w:rsid w:val="00084A77"/>
    <w:rsid w:val="00084F23"/>
    <w:rsid w:val="00085493"/>
    <w:rsid w:val="00085B58"/>
    <w:rsid w:val="000861EF"/>
    <w:rsid w:val="00086FB4"/>
    <w:rsid w:val="00090A52"/>
    <w:rsid w:val="0009196F"/>
    <w:rsid w:val="000919A6"/>
    <w:rsid w:val="0009256D"/>
    <w:rsid w:val="00093CF2"/>
    <w:rsid w:val="000962A1"/>
    <w:rsid w:val="00096813"/>
    <w:rsid w:val="000A07E2"/>
    <w:rsid w:val="000A3F77"/>
    <w:rsid w:val="000A4B4A"/>
    <w:rsid w:val="000A6100"/>
    <w:rsid w:val="000A6267"/>
    <w:rsid w:val="000A69C3"/>
    <w:rsid w:val="000B01EC"/>
    <w:rsid w:val="000B0BB8"/>
    <w:rsid w:val="000B20E3"/>
    <w:rsid w:val="000B316F"/>
    <w:rsid w:val="000B4805"/>
    <w:rsid w:val="000C1C31"/>
    <w:rsid w:val="000C3B21"/>
    <w:rsid w:val="000C57F3"/>
    <w:rsid w:val="000C68B8"/>
    <w:rsid w:val="000D123D"/>
    <w:rsid w:val="000D17B7"/>
    <w:rsid w:val="000D7FA6"/>
    <w:rsid w:val="000E266A"/>
    <w:rsid w:val="000E511F"/>
    <w:rsid w:val="000E602D"/>
    <w:rsid w:val="000E7D90"/>
    <w:rsid w:val="000F2D53"/>
    <w:rsid w:val="000F2F45"/>
    <w:rsid w:val="000F5666"/>
    <w:rsid w:val="000F6A5A"/>
    <w:rsid w:val="000F6B0F"/>
    <w:rsid w:val="001011D5"/>
    <w:rsid w:val="001018BE"/>
    <w:rsid w:val="00104789"/>
    <w:rsid w:val="00107C66"/>
    <w:rsid w:val="00110E4F"/>
    <w:rsid w:val="00111118"/>
    <w:rsid w:val="0011427D"/>
    <w:rsid w:val="00117347"/>
    <w:rsid w:val="00117E24"/>
    <w:rsid w:val="00123BFE"/>
    <w:rsid w:val="001241B4"/>
    <w:rsid w:val="001270FA"/>
    <w:rsid w:val="00131828"/>
    <w:rsid w:val="00131E0D"/>
    <w:rsid w:val="001329D2"/>
    <w:rsid w:val="00132FEB"/>
    <w:rsid w:val="001340FD"/>
    <w:rsid w:val="00134B9A"/>
    <w:rsid w:val="00135A8A"/>
    <w:rsid w:val="00136299"/>
    <w:rsid w:val="0014105D"/>
    <w:rsid w:val="001433AC"/>
    <w:rsid w:val="001441C4"/>
    <w:rsid w:val="0014553C"/>
    <w:rsid w:val="00147EC4"/>
    <w:rsid w:val="00151646"/>
    <w:rsid w:val="00152767"/>
    <w:rsid w:val="00153413"/>
    <w:rsid w:val="0015473B"/>
    <w:rsid w:val="00157031"/>
    <w:rsid w:val="00157939"/>
    <w:rsid w:val="00160091"/>
    <w:rsid w:val="0016033D"/>
    <w:rsid w:val="00161566"/>
    <w:rsid w:val="0017113C"/>
    <w:rsid w:val="0017148F"/>
    <w:rsid w:val="00173398"/>
    <w:rsid w:val="0017394C"/>
    <w:rsid w:val="00176767"/>
    <w:rsid w:val="0017735E"/>
    <w:rsid w:val="001827CC"/>
    <w:rsid w:val="00183979"/>
    <w:rsid w:val="001867F7"/>
    <w:rsid w:val="0018793C"/>
    <w:rsid w:val="0019063A"/>
    <w:rsid w:val="00191C15"/>
    <w:rsid w:val="001921E1"/>
    <w:rsid w:val="00192392"/>
    <w:rsid w:val="0019415E"/>
    <w:rsid w:val="001953E4"/>
    <w:rsid w:val="00196589"/>
    <w:rsid w:val="00196D4F"/>
    <w:rsid w:val="001970D2"/>
    <w:rsid w:val="001978B3"/>
    <w:rsid w:val="001A101F"/>
    <w:rsid w:val="001A2D83"/>
    <w:rsid w:val="001A3448"/>
    <w:rsid w:val="001A5565"/>
    <w:rsid w:val="001A5BA0"/>
    <w:rsid w:val="001A620E"/>
    <w:rsid w:val="001A668A"/>
    <w:rsid w:val="001B2CD7"/>
    <w:rsid w:val="001B34C3"/>
    <w:rsid w:val="001B5257"/>
    <w:rsid w:val="001C1682"/>
    <w:rsid w:val="001C379D"/>
    <w:rsid w:val="001C4B24"/>
    <w:rsid w:val="001C6CC6"/>
    <w:rsid w:val="001C7ECB"/>
    <w:rsid w:val="001D08EA"/>
    <w:rsid w:val="001D1032"/>
    <w:rsid w:val="001D1B0E"/>
    <w:rsid w:val="001D1CA1"/>
    <w:rsid w:val="001D22F7"/>
    <w:rsid w:val="001D28A6"/>
    <w:rsid w:val="001D31D6"/>
    <w:rsid w:val="001D328B"/>
    <w:rsid w:val="001D4E08"/>
    <w:rsid w:val="001D7BAA"/>
    <w:rsid w:val="001D7E20"/>
    <w:rsid w:val="001E07F1"/>
    <w:rsid w:val="001E0D76"/>
    <w:rsid w:val="001E3312"/>
    <w:rsid w:val="001E4F66"/>
    <w:rsid w:val="001E5ED5"/>
    <w:rsid w:val="001E7440"/>
    <w:rsid w:val="001E784A"/>
    <w:rsid w:val="001F268B"/>
    <w:rsid w:val="001F4FFA"/>
    <w:rsid w:val="002003D7"/>
    <w:rsid w:val="0020099B"/>
    <w:rsid w:val="00200F35"/>
    <w:rsid w:val="00202C93"/>
    <w:rsid w:val="00203925"/>
    <w:rsid w:val="00205C04"/>
    <w:rsid w:val="002069B0"/>
    <w:rsid w:val="0020761C"/>
    <w:rsid w:val="002111F1"/>
    <w:rsid w:val="0021182F"/>
    <w:rsid w:val="002125B3"/>
    <w:rsid w:val="00213284"/>
    <w:rsid w:val="00215E26"/>
    <w:rsid w:val="002165D9"/>
    <w:rsid w:val="0021767C"/>
    <w:rsid w:val="00220936"/>
    <w:rsid w:val="00221669"/>
    <w:rsid w:val="002216EF"/>
    <w:rsid w:val="0022437A"/>
    <w:rsid w:val="002249B7"/>
    <w:rsid w:val="00227FBC"/>
    <w:rsid w:val="0023096F"/>
    <w:rsid w:val="00231A68"/>
    <w:rsid w:val="00231B55"/>
    <w:rsid w:val="00232028"/>
    <w:rsid w:val="002345A6"/>
    <w:rsid w:val="0023579D"/>
    <w:rsid w:val="00242B91"/>
    <w:rsid w:val="00242C9E"/>
    <w:rsid w:val="0024320A"/>
    <w:rsid w:val="00243B74"/>
    <w:rsid w:val="00244F99"/>
    <w:rsid w:val="00247A55"/>
    <w:rsid w:val="00251244"/>
    <w:rsid w:val="0025190D"/>
    <w:rsid w:val="00252352"/>
    <w:rsid w:val="002523AF"/>
    <w:rsid w:val="00252595"/>
    <w:rsid w:val="002538DA"/>
    <w:rsid w:val="002559C5"/>
    <w:rsid w:val="00256A7C"/>
    <w:rsid w:val="0025795E"/>
    <w:rsid w:val="00257A3A"/>
    <w:rsid w:val="002605EE"/>
    <w:rsid w:val="00260AFB"/>
    <w:rsid w:val="002610B8"/>
    <w:rsid w:val="0026147D"/>
    <w:rsid w:val="002615B3"/>
    <w:rsid w:val="00262214"/>
    <w:rsid w:val="0026405D"/>
    <w:rsid w:val="00266571"/>
    <w:rsid w:val="002708CB"/>
    <w:rsid w:val="0027094F"/>
    <w:rsid w:val="002718F8"/>
    <w:rsid w:val="00272766"/>
    <w:rsid w:val="00272CDD"/>
    <w:rsid w:val="0027613E"/>
    <w:rsid w:val="002812BA"/>
    <w:rsid w:val="00282855"/>
    <w:rsid w:val="00285090"/>
    <w:rsid w:val="00285501"/>
    <w:rsid w:val="00286F55"/>
    <w:rsid w:val="00287C9D"/>
    <w:rsid w:val="00290876"/>
    <w:rsid w:val="002911B7"/>
    <w:rsid w:val="0029170C"/>
    <w:rsid w:val="00292644"/>
    <w:rsid w:val="00293A41"/>
    <w:rsid w:val="00294F3E"/>
    <w:rsid w:val="002953B3"/>
    <w:rsid w:val="00295C8D"/>
    <w:rsid w:val="00295E95"/>
    <w:rsid w:val="00295ECF"/>
    <w:rsid w:val="00297488"/>
    <w:rsid w:val="002A0045"/>
    <w:rsid w:val="002A0E36"/>
    <w:rsid w:val="002A2B56"/>
    <w:rsid w:val="002A3EC5"/>
    <w:rsid w:val="002A4317"/>
    <w:rsid w:val="002A4678"/>
    <w:rsid w:val="002A49D6"/>
    <w:rsid w:val="002A4C34"/>
    <w:rsid w:val="002A5874"/>
    <w:rsid w:val="002A58CD"/>
    <w:rsid w:val="002A5C1C"/>
    <w:rsid w:val="002A684E"/>
    <w:rsid w:val="002A6AC0"/>
    <w:rsid w:val="002A7EFB"/>
    <w:rsid w:val="002B0D26"/>
    <w:rsid w:val="002B3AEB"/>
    <w:rsid w:val="002B3B7B"/>
    <w:rsid w:val="002B578F"/>
    <w:rsid w:val="002B5820"/>
    <w:rsid w:val="002B702D"/>
    <w:rsid w:val="002C21F1"/>
    <w:rsid w:val="002C3C1C"/>
    <w:rsid w:val="002C47CB"/>
    <w:rsid w:val="002C4C77"/>
    <w:rsid w:val="002C6FB4"/>
    <w:rsid w:val="002D3C30"/>
    <w:rsid w:val="002D401F"/>
    <w:rsid w:val="002D44F1"/>
    <w:rsid w:val="002D4BA5"/>
    <w:rsid w:val="002D57FE"/>
    <w:rsid w:val="002D69D9"/>
    <w:rsid w:val="002E0D4A"/>
    <w:rsid w:val="002E211A"/>
    <w:rsid w:val="002E2CC2"/>
    <w:rsid w:val="002E31FE"/>
    <w:rsid w:val="002E3254"/>
    <w:rsid w:val="002E4C17"/>
    <w:rsid w:val="002E52F2"/>
    <w:rsid w:val="002E76C8"/>
    <w:rsid w:val="002E7A30"/>
    <w:rsid w:val="002E7A70"/>
    <w:rsid w:val="002F0F6B"/>
    <w:rsid w:val="002F14D4"/>
    <w:rsid w:val="002F42DD"/>
    <w:rsid w:val="002F4362"/>
    <w:rsid w:val="002F726F"/>
    <w:rsid w:val="002F73F3"/>
    <w:rsid w:val="002F7A5D"/>
    <w:rsid w:val="002F7A65"/>
    <w:rsid w:val="002F7A80"/>
    <w:rsid w:val="00301C56"/>
    <w:rsid w:val="003052F5"/>
    <w:rsid w:val="003053ED"/>
    <w:rsid w:val="003053FE"/>
    <w:rsid w:val="003063DA"/>
    <w:rsid w:val="00310174"/>
    <w:rsid w:val="003137BC"/>
    <w:rsid w:val="00315C4B"/>
    <w:rsid w:val="00316E06"/>
    <w:rsid w:val="00317247"/>
    <w:rsid w:val="0031737D"/>
    <w:rsid w:val="00321D59"/>
    <w:rsid w:val="00321F20"/>
    <w:rsid w:val="003227BF"/>
    <w:rsid w:val="003229C6"/>
    <w:rsid w:val="00323B3C"/>
    <w:rsid w:val="0032409E"/>
    <w:rsid w:val="00324680"/>
    <w:rsid w:val="00324B89"/>
    <w:rsid w:val="00325E2A"/>
    <w:rsid w:val="003260CA"/>
    <w:rsid w:val="003270D2"/>
    <w:rsid w:val="0033426B"/>
    <w:rsid w:val="00335BB8"/>
    <w:rsid w:val="003366B3"/>
    <w:rsid w:val="00336809"/>
    <w:rsid w:val="00337E30"/>
    <w:rsid w:val="00340BE6"/>
    <w:rsid w:val="00340C6C"/>
    <w:rsid w:val="00341065"/>
    <w:rsid w:val="00342F79"/>
    <w:rsid w:val="003447C8"/>
    <w:rsid w:val="00345555"/>
    <w:rsid w:val="00345580"/>
    <w:rsid w:val="00346F64"/>
    <w:rsid w:val="00347997"/>
    <w:rsid w:val="00350D08"/>
    <w:rsid w:val="003518E9"/>
    <w:rsid w:val="00352F9D"/>
    <w:rsid w:val="00354B29"/>
    <w:rsid w:val="00354E08"/>
    <w:rsid w:val="00354F36"/>
    <w:rsid w:val="003577B9"/>
    <w:rsid w:val="003652FF"/>
    <w:rsid w:val="00366A12"/>
    <w:rsid w:val="00367D9C"/>
    <w:rsid w:val="0037081A"/>
    <w:rsid w:val="00371620"/>
    <w:rsid w:val="00373C7F"/>
    <w:rsid w:val="00374A78"/>
    <w:rsid w:val="00376522"/>
    <w:rsid w:val="00377CEC"/>
    <w:rsid w:val="00377D5B"/>
    <w:rsid w:val="00381F09"/>
    <w:rsid w:val="00382905"/>
    <w:rsid w:val="00384939"/>
    <w:rsid w:val="00384A0E"/>
    <w:rsid w:val="003877B6"/>
    <w:rsid w:val="00390F1C"/>
    <w:rsid w:val="00391057"/>
    <w:rsid w:val="003911CC"/>
    <w:rsid w:val="00392D87"/>
    <w:rsid w:val="00393D41"/>
    <w:rsid w:val="00394418"/>
    <w:rsid w:val="00397204"/>
    <w:rsid w:val="00397C06"/>
    <w:rsid w:val="003A040D"/>
    <w:rsid w:val="003A11E2"/>
    <w:rsid w:val="003A1471"/>
    <w:rsid w:val="003A4FEE"/>
    <w:rsid w:val="003A5A42"/>
    <w:rsid w:val="003A5BC5"/>
    <w:rsid w:val="003A698F"/>
    <w:rsid w:val="003A70FB"/>
    <w:rsid w:val="003B0258"/>
    <w:rsid w:val="003B178B"/>
    <w:rsid w:val="003B1A15"/>
    <w:rsid w:val="003B4C7B"/>
    <w:rsid w:val="003C0DDA"/>
    <w:rsid w:val="003C0E57"/>
    <w:rsid w:val="003C2BA8"/>
    <w:rsid w:val="003C47BF"/>
    <w:rsid w:val="003C4EAF"/>
    <w:rsid w:val="003C5D90"/>
    <w:rsid w:val="003D10DE"/>
    <w:rsid w:val="003D77DF"/>
    <w:rsid w:val="003E184E"/>
    <w:rsid w:val="003E18A9"/>
    <w:rsid w:val="003E190B"/>
    <w:rsid w:val="003E46F4"/>
    <w:rsid w:val="003E479E"/>
    <w:rsid w:val="003E504C"/>
    <w:rsid w:val="003E579B"/>
    <w:rsid w:val="003E60C1"/>
    <w:rsid w:val="003E7CDB"/>
    <w:rsid w:val="003F1C22"/>
    <w:rsid w:val="003F307E"/>
    <w:rsid w:val="003F34CF"/>
    <w:rsid w:val="003F34D4"/>
    <w:rsid w:val="003F491C"/>
    <w:rsid w:val="003F740F"/>
    <w:rsid w:val="003F7730"/>
    <w:rsid w:val="00400650"/>
    <w:rsid w:val="0040075B"/>
    <w:rsid w:val="0040109F"/>
    <w:rsid w:val="00402649"/>
    <w:rsid w:val="00404D7A"/>
    <w:rsid w:val="00411A3E"/>
    <w:rsid w:val="00412B9F"/>
    <w:rsid w:val="00412DD5"/>
    <w:rsid w:val="00413A26"/>
    <w:rsid w:val="0041464D"/>
    <w:rsid w:val="004148C9"/>
    <w:rsid w:val="00415292"/>
    <w:rsid w:val="00415675"/>
    <w:rsid w:val="00416374"/>
    <w:rsid w:val="004171FC"/>
    <w:rsid w:val="00417505"/>
    <w:rsid w:val="00422287"/>
    <w:rsid w:val="004231B4"/>
    <w:rsid w:val="00423700"/>
    <w:rsid w:val="00423D5E"/>
    <w:rsid w:val="00424877"/>
    <w:rsid w:val="00424A31"/>
    <w:rsid w:val="004268AA"/>
    <w:rsid w:val="004306DF"/>
    <w:rsid w:val="0043199D"/>
    <w:rsid w:val="00432247"/>
    <w:rsid w:val="0043426E"/>
    <w:rsid w:val="00434429"/>
    <w:rsid w:val="00434BA5"/>
    <w:rsid w:val="00434BDD"/>
    <w:rsid w:val="00435366"/>
    <w:rsid w:val="0043571C"/>
    <w:rsid w:val="00436414"/>
    <w:rsid w:val="004410A5"/>
    <w:rsid w:val="00441636"/>
    <w:rsid w:val="004423AB"/>
    <w:rsid w:val="00444862"/>
    <w:rsid w:val="00445043"/>
    <w:rsid w:val="00445F42"/>
    <w:rsid w:val="004504C9"/>
    <w:rsid w:val="00450815"/>
    <w:rsid w:val="004512A0"/>
    <w:rsid w:val="0045204D"/>
    <w:rsid w:val="00453067"/>
    <w:rsid w:val="00453F65"/>
    <w:rsid w:val="00456870"/>
    <w:rsid w:val="00457E27"/>
    <w:rsid w:val="00461ACA"/>
    <w:rsid w:val="00461C97"/>
    <w:rsid w:val="004631F2"/>
    <w:rsid w:val="004653F5"/>
    <w:rsid w:val="004674F9"/>
    <w:rsid w:val="00470F45"/>
    <w:rsid w:val="00471A59"/>
    <w:rsid w:val="00471E2F"/>
    <w:rsid w:val="00472054"/>
    <w:rsid w:val="0047295C"/>
    <w:rsid w:val="00473A96"/>
    <w:rsid w:val="00474F38"/>
    <w:rsid w:val="00475F91"/>
    <w:rsid w:val="004764AC"/>
    <w:rsid w:val="004770C2"/>
    <w:rsid w:val="00483429"/>
    <w:rsid w:val="00484341"/>
    <w:rsid w:val="00486B82"/>
    <w:rsid w:val="00487797"/>
    <w:rsid w:val="004877D3"/>
    <w:rsid w:val="00487F2D"/>
    <w:rsid w:val="00490EFA"/>
    <w:rsid w:val="004913AE"/>
    <w:rsid w:val="0049153E"/>
    <w:rsid w:val="00491BDE"/>
    <w:rsid w:val="004926AE"/>
    <w:rsid w:val="004A0B55"/>
    <w:rsid w:val="004A39B2"/>
    <w:rsid w:val="004A51C6"/>
    <w:rsid w:val="004A5B2C"/>
    <w:rsid w:val="004A5B4D"/>
    <w:rsid w:val="004A676C"/>
    <w:rsid w:val="004B0A26"/>
    <w:rsid w:val="004B2C4F"/>
    <w:rsid w:val="004B7BBF"/>
    <w:rsid w:val="004B7D46"/>
    <w:rsid w:val="004B7D6E"/>
    <w:rsid w:val="004C235C"/>
    <w:rsid w:val="004C3E7E"/>
    <w:rsid w:val="004C551E"/>
    <w:rsid w:val="004C7FE7"/>
    <w:rsid w:val="004D0648"/>
    <w:rsid w:val="004D0806"/>
    <w:rsid w:val="004D0A79"/>
    <w:rsid w:val="004D1FEC"/>
    <w:rsid w:val="004D407B"/>
    <w:rsid w:val="004D4803"/>
    <w:rsid w:val="004D4CEE"/>
    <w:rsid w:val="004D5894"/>
    <w:rsid w:val="004D74A6"/>
    <w:rsid w:val="004E0C0E"/>
    <w:rsid w:val="004E22CA"/>
    <w:rsid w:val="004E3C9B"/>
    <w:rsid w:val="004E49A6"/>
    <w:rsid w:val="004E6EF2"/>
    <w:rsid w:val="004E70E6"/>
    <w:rsid w:val="004E74CD"/>
    <w:rsid w:val="004E778D"/>
    <w:rsid w:val="004E7B1F"/>
    <w:rsid w:val="004E7E57"/>
    <w:rsid w:val="004F09F3"/>
    <w:rsid w:val="004F09F4"/>
    <w:rsid w:val="004F4617"/>
    <w:rsid w:val="004F6604"/>
    <w:rsid w:val="004F7954"/>
    <w:rsid w:val="0050011F"/>
    <w:rsid w:val="005014ED"/>
    <w:rsid w:val="00502424"/>
    <w:rsid w:val="00504A43"/>
    <w:rsid w:val="00507FDD"/>
    <w:rsid w:val="00510335"/>
    <w:rsid w:val="00516ED1"/>
    <w:rsid w:val="005269C7"/>
    <w:rsid w:val="005271D2"/>
    <w:rsid w:val="00530BC9"/>
    <w:rsid w:val="005317FD"/>
    <w:rsid w:val="00533DBC"/>
    <w:rsid w:val="005348E4"/>
    <w:rsid w:val="00534A51"/>
    <w:rsid w:val="00535826"/>
    <w:rsid w:val="005374F3"/>
    <w:rsid w:val="00540028"/>
    <w:rsid w:val="00540EB3"/>
    <w:rsid w:val="00541B33"/>
    <w:rsid w:val="005422B4"/>
    <w:rsid w:val="005444CD"/>
    <w:rsid w:val="005459BD"/>
    <w:rsid w:val="0054658A"/>
    <w:rsid w:val="00551CB2"/>
    <w:rsid w:val="00553849"/>
    <w:rsid w:val="00553BE7"/>
    <w:rsid w:val="00553D3F"/>
    <w:rsid w:val="00554636"/>
    <w:rsid w:val="005550AE"/>
    <w:rsid w:val="00555103"/>
    <w:rsid w:val="005552C9"/>
    <w:rsid w:val="005558B9"/>
    <w:rsid w:val="00555DFD"/>
    <w:rsid w:val="00555F68"/>
    <w:rsid w:val="0055669B"/>
    <w:rsid w:val="00556A9D"/>
    <w:rsid w:val="00561984"/>
    <w:rsid w:val="00562734"/>
    <w:rsid w:val="00563AA6"/>
    <w:rsid w:val="00564433"/>
    <w:rsid w:val="00564D9E"/>
    <w:rsid w:val="00564EC1"/>
    <w:rsid w:val="00564F40"/>
    <w:rsid w:val="0056595A"/>
    <w:rsid w:val="00567717"/>
    <w:rsid w:val="005701B9"/>
    <w:rsid w:val="00570AF7"/>
    <w:rsid w:val="00571542"/>
    <w:rsid w:val="005737F7"/>
    <w:rsid w:val="005744C2"/>
    <w:rsid w:val="0057522B"/>
    <w:rsid w:val="005752DD"/>
    <w:rsid w:val="00575BF5"/>
    <w:rsid w:val="005768C2"/>
    <w:rsid w:val="0057792C"/>
    <w:rsid w:val="00577C09"/>
    <w:rsid w:val="00580938"/>
    <w:rsid w:val="005834EF"/>
    <w:rsid w:val="0058376E"/>
    <w:rsid w:val="00586A88"/>
    <w:rsid w:val="00586B53"/>
    <w:rsid w:val="0059203D"/>
    <w:rsid w:val="005926B3"/>
    <w:rsid w:val="00592721"/>
    <w:rsid w:val="00592796"/>
    <w:rsid w:val="00592989"/>
    <w:rsid w:val="0059306E"/>
    <w:rsid w:val="00597904"/>
    <w:rsid w:val="005A2F99"/>
    <w:rsid w:val="005A3758"/>
    <w:rsid w:val="005A4882"/>
    <w:rsid w:val="005A6F14"/>
    <w:rsid w:val="005B0885"/>
    <w:rsid w:val="005B0CD4"/>
    <w:rsid w:val="005B1C37"/>
    <w:rsid w:val="005B22FD"/>
    <w:rsid w:val="005B2C28"/>
    <w:rsid w:val="005B33A6"/>
    <w:rsid w:val="005B4DA3"/>
    <w:rsid w:val="005C1585"/>
    <w:rsid w:val="005C7E8E"/>
    <w:rsid w:val="005D698D"/>
    <w:rsid w:val="005D72B2"/>
    <w:rsid w:val="005E13E8"/>
    <w:rsid w:val="005E1D03"/>
    <w:rsid w:val="005E2C76"/>
    <w:rsid w:val="005E3437"/>
    <w:rsid w:val="005E39D1"/>
    <w:rsid w:val="005E3BB5"/>
    <w:rsid w:val="005E4A76"/>
    <w:rsid w:val="005E4ED2"/>
    <w:rsid w:val="005E5783"/>
    <w:rsid w:val="005E589F"/>
    <w:rsid w:val="005E6E95"/>
    <w:rsid w:val="005F0B09"/>
    <w:rsid w:val="005F1EDA"/>
    <w:rsid w:val="005F361A"/>
    <w:rsid w:val="005F3B01"/>
    <w:rsid w:val="005F551A"/>
    <w:rsid w:val="005F595C"/>
    <w:rsid w:val="005F6393"/>
    <w:rsid w:val="005F6662"/>
    <w:rsid w:val="005F7303"/>
    <w:rsid w:val="006013FB"/>
    <w:rsid w:val="00601CD4"/>
    <w:rsid w:val="00603366"/>
    <w:rsid w:val="00603B92"/>
    <w:rsid w:val="006043A3"/>
    <w:rsid w:val="00604EE9"/>
    <w:rsid w:val="006055ED"/>
    <w:rsid w:val="00606370"/>
    <w:rsid w:val="00606FCF"/>
    <w:rsid w:val="006074B5"/>
    <w:rsid w:val="00610CF9"/>
    <w:rsid w:val="00610E57"/>
    <w:rsid w:val="00612974"/>
    <w:rsid w:val="00613BB3"/>
    <w:rsid w:val="006147CE"/>
    <w:rsid w:val="006147D5"/>
    <w:rsid w:val="00615CDB"/>
    <w:rsid w:val="00620C2B"/>
    <w:rsid w:val="00621334"/>
    <w:rsid w:val="0062274A"/>
    <w:rsid w:val="0062353F"/>
    <w:rsid w:val="0062444F"/>
    <w:rsid w:val="00624B8D"/>
    <w:rsid w:val="006258FE"/>
    <w:rsid w:val="00625979"/>
    <w:rsid w:val="00626BAE"/>
    <w:rsid w:val="00627EFC"/>
    <w:rsid w:val="00630048"/>
    <w:rsid w:val="006323D1"/>
    <w:rsid w:val="00633C1E"/>
    <w:rsid w:val="00635B0C"/>
    <w:rsid w:val="0063749E"/>
    <w:rsid w:val="00637F1D"/>
    <w:rsid w:val="00642A5D"/>
    <w:rsid w:val="00642EFB"/>
    <w:rsid w:val="006439B1"/>
    <w:rsid w:val="00646954"/>
    <w:rsid w:val="006473C3"/>
    <w:rsid w:val="006502F7"/>
    <w:rsid w:val="0065045F"/>
    <w:rsid w:val="00650810"/>
    <w:rsid w:val="006529BD"/>
    <w:rsid w:val="00652FEF"/>
    <w:rsid w:val="006542A0"/>
    <w:rsid w:val="00654A80"/>
    <w:rsid w:val="00656F28"/>
    <w:rsid w:val="0065702E"/>
    <w:rsid w:val="00657A41"/>
    <w:rsid w:val="006646B7"/>
    <w:rsid w:val="00664744"/>
    <w:rsid w:val="00666FEC"/>
    <w:rsid w:val="006670D7"/>
    <w:rsid w:val="00667635"/>
    <w:rsid w:val="00672EF7"/>
    <w:rsid w:val="006752DE"/>
    <w:rsid w:val="0067708C"/>
    <w:rsid w:val="006771F3"/>
    <w:rsid w:val="00677F5A"/>
    <w:rsid w:val="00680C5F"/>
    <w:rsid w:val="00682A83"/>
    <w:rsid w:val="00682CF5"/>
    <w:rsid w:val="00685A8C"/>
    <w:rsid w:val="00685D08"/>
    <w:rsid w:val="006969D8"/>
    <w:rsid w:val="006A3E6A"/>
    <w:rsid w:val="006A6A69"/>
    <w:rsid w:val="006A7354"/>
    <w:rsid w:val="006B0689"/>
    <w:rsid w:val="006B0701"/>
    <w:rsid w:val="006B166F"/>
    <w:rsid w:val="006B206C"/>
    <w:rsid w:val="006B2538"/>
    <w:rsid w:val="006B2BFA"/>
    <w:rsid w:val="006B3825"/>
    <w:rsid w:val="006B393E"/>
    <w:rsid w:val="006B4531"/>
    <w:rsid w:val="006B4FEE"/>
    <w:rsid w:val="006B5430"/>
    <w:rsid w:val="006B6FC9"/>
    <w:rsid w:val="006B7341"/>
    <w:rsid w:val="006B7738"/>
    <w:rsid w:val="006C1450"/>
    <w:rsid w:val="006C2E0C"/>
    <w:rsid w:val="006C2FBA"/>
    <w:rsid w:val="006C567E"/>
    <w:rsid w:val="006C794B"/>
    <w:rsid w:val="006D1162"/>
    <w:rsid w:val="006D136E"/>
    <w:rsid w:val="006D148B"/>
    <w:rsid w:val="006D418E"/>
    <w:rsid w:val="006D5543"/>
    <w:rsid w:val="006D6AE6"/>
    <w:rsid w:val="006E05E7"/>
    <w:rsid w:val="006E06D8"/>
    <w:rsid w:val="006E0EAC"/>
    <w:rsid w:val="006E436B"/>
    <w:rsid w:val="006E43A0"/>
    <w:rsid w:val="006E4782"/>
    <w:rsid w:val="006E58FE"/>
    <w:rsid w:val="006E5935"/>
    <w:rsid w:val="006E649D"/>
    <w:rsid w:val="006E669C"/>
    <w:rsid w:val="006E6B18"/>
    <w:rsid w:val="006F06F6"/>
    <w:rsid w:val="006F17FF"/>
    <w:rsid w:val="006F1CF3"/>
    <w:rsid w:val="006F1ED4"/>
    <w:rsid w:val="006F3A7C"/>
    <w:rsid w:val="006F56D3"/>
    <w:rsid w:val="006F71C2"/>
    <w:rsid w:val="007004A2"/>
    <w:rsid w:val="007020A4"/>
    <w:rsid w:val="007020A6"/>
    <w:rsid w:val="00705CC3"/>
    <w:rsid w:val="00707C43"/>
    <w:rsid w:val="00707E6C"/>
    <w:rsid w:val="00711547"/>
    <w:rsid w:val="00712092"/>
    <w:rsid w:val="0071217B"/>
    <w:rsid w:val="00713398"/>
    <w:rsid w:val="0071374A"/>
    <w:rsid w:val="007137EB"/>
    <w:rsid w:val="00713BC7"/>
    <w:rsid w:val="00714544"/>
    <w:rsid w:val="007146AE"/>
    <w:rsid w:val="00714750"/>
    <w:rsid w:val="00715FE9"/>
    <w:rsid w:val="007217AE"/>
    <w:rsid w:val="007233AF"/>
    <w:rsid w:val="00723A14"/>
    <w:rsid w:val="00724B9D"/>
    <w:rsid w:val="00725736"/>
    <w:rsid w:val="00726058"/>
    <w:rsid w:val="00726E52"/>
    <w:rsid w:val="00731A22"/>
    <w:rsid w:val="00732B2B"/>
    <w:rsid w:val="00733A25"/>
    <w:rsid w:val="007376FC"/>
    <w:rsid w:val="0074362C"/>
    <w:rsid w:val="00743984"/>
    <w:rsid w:val="007453B9"/>
    <w:rsid w:val="00745DBF"/>
    <w:rsid w:val="007474D4"/>
    <w:rsid w:val="007518C3"/>
    <w:rsid w:val="00755468"/>
    <w:rsid w:val="00756010"/>
    <w:rsid w:val="00756167"/>
    <w:rsid w:val="00756CA8"/>
    <w:rsid w:val="00762E43"/>
    <w:rsid w:val="00764BAA"/>
    <w:rsid w:val="00765C5E"/>
    <w:rsid w:val="00766201"/>
    <w:rsid w:val="00767275"/>
    <w:rsid w:val="007714E3"/>
    <w:rsid w:val="0077179C"/>
    <w:rsid w:val="00771A62"/>
    <w:rsid w:val="007728D6"/>
    <w:rsid w:val="007747CC"/>
    <w:rsid w:val="00776A88"/>
    <w:rsid w:val="00777912"/>
    <w:rsid w:val="007831DF"/>
    <w:rsid w:val="007840A4"/>
    <w:rsid w:val="0078432C"/>
    <w:rsid w:val="00785C13"/>
    <w:rsid w:val="007860D3"/>
    <w:rsid w:val="007870E8"/>
    <w:rsid w:val="007905B9"/>
    <w:rsid w:val="00790BC4"/>
    <w:rsid w:val="00791CB1"/>
    <w:rsid w:val="007947C2"/>
    <w:rsid w:val="007955BE"/>
    <w:rsid w:val="0079669B"/>
    <w:rsid w:val="007A0266"/>
    <w:rsid w:val="007A2FC2"/>
    <w:rsid w:val="007A3307"/>
    <w:rsid w:val="007A52F6"/>
    <w:rsid w:val="007A5AD7"/>
    <w:rsid w:val="007A5F6F"/>
    <w:rsid w:val="007A679B"/>
    <w:rsid w:val="007A6ADB"/>
    <w:rsid w:val="007A6DED"/>
    <w:rsid w:val="007B1A71"/>
    <w:rsid w:val="007B6158"/>
    <w:rsid w:val="007B7E49"/>
    <w:rsid w:val="007C0531"/>
    <w:rsid w:val="007C0777"/>
    <w:rsid w:val="007C0F2F"/>
    <w:rsid w:val="007C1366"/>
    <w:rsid w:val="007C1B74"/>
    <w:rsid w:val="007C2C6A"/>
    <w:rsid w:val="007C2CBA"/>
    <w:rsid w:val="007C37DA"/>
    <w:rsid w:val="007C438B"/>
    <w:rsid w:val="007C5075"/>
    <w:rsid w:val="007C53DA"/>
    <w:rsid w:val="007C5D2F"/>
    <w:rsid w:val="007C7190"/>
    <w:rsid w:val="007D267E"/>
    <w:rsid w:val="007D29A3"/>
    <w:rsid w:val="007D3BF5"/>
    <w:rsid w:val="007D4B3A"/>
    <w:rsid w:val="007D666F"/>
    <w:rsid w:val="007D6AFB"/>
    <w:rsid w:val="007D7448"/>
    <w:rsid w:val="007E039E"/>
    <w:rsid w:val="007E15B5"/>
    <w:rsid w:val="007E35B5"/>
    <w:rsid w:val="007F1DB2"/>
    <w:rsid w:val="007F20E3"/>
    <w:rsid w:val="007F215F"/>
    <w:rsid w:val="007F2560"/>
    <w:rsid w:val="007F2809"/>
    <w:rsid w:val="007F2C47"/>
    <w:rsid w:val="007F3ACB"/>
    <w:rsid w:val="007F4DC6"/>
    <w:rsid w:val="007F5051"/>
    <w:rsid w:val="007F59D0"/>
    <w:rsid w:val="007F67C2"/>
    <w:rsid w:val="00800DC1"/>
    <w:rsid w:val="00806895"/>
    <w:rsid w:val="008078DE"/>
    <w:rsid w:val="00810502"/>
    <w:rsid w:val="00811CD0"/>
    <w:rsid w:val="008133BF"/>
    <w:rsid w:val="00813415"/>
    <w:rsid w:val="008134DE"/>
    <w:rsid w:val="008137B5"/>
    <w:rsid w:val="008159E9"/>
    <w:rsid w:val="00815DFE"/>
    <w:rsid w:val="0082033D"/>
    <w:rsid w:val="008203C0"/>
    <w:rsid w:val="00820EA7"/>
    <w:rsid w:val="008219E2"/>
    <w:rsid w:val="008248E6"/>
    <w:rsid w:val="00825C06"/>
    <w:rsid w:val="0082747D"/>
    <w:rsid w:val="008326E4"/>
    <w:rsid w:val="0083289D"/>
    <w:rsid w:val="00833D70"/>
    <w:rsid w:val="00834E6B"/>
    <w:rsid w:val="00834F49"/>
    <w:rsid w:val="008350D1"/>
    <w:rsid w:val="00835799"/>
    <w:rsid w:val="0083590B"/>
    <w:rsid w:val="00835BD9"/>
    <w:rsid w:val="008368D6"/>
    <w:rsid w:val="008368F5"/>
    <w:rsid w:val="00837AC5"/>
    <w:rsid w:val="0084019A"/>
    <w:rsid w:val="00841E43"/>
    <w:rsid w:val="008454D6"/>
    <w:rsid w:val="00847C8A"/>
    <w:rsid w:val="00847DAF"/>
    <w:rsid w:val="00851D97"/>
    <w:rsid w:val="00852317"/>
    <w:rsid w:val="008523F4"/>
    <w:rsid w:val="00855C1C"/>
    <w:rsid w:val="008567CD"/>
    <w:rsid w:val="0085696B"/>
    <w:rsid w:val="00856A87"/>
    <w:rsid w:val="00856ACE"/>
    <w:rsid w:val="00857A6B"/>
    <w:rsid w:val="00860DA8"/>
    <w:rsid w:val="0086172C"/>
    <w:rsid w:val="00864D88"/>
    <w:rsid w:val="008653B9"/>
    <w:rsid w:val="008677C8"/>
    <w:rsid w:val="00867F15"/>
    <w:rsid w:val="00870C6B"/>
    <w:rsid w:val="00873846"/>
    <w:rsid w:val="00873D3A"/>
    <w:rsid w:val="008746BA"/>
    <w:rsid w:val="00875728"/>
    <w:rsid w:val="008760C2"/>
    <w:rsid w:val="00876AD5"/>
    <w:rsid w:val="008775F0"/>
    <w:rsid w:val="008807BC"/>
    <w:rsid w:val="008810F2"/>
    <w:rsid w:val="0088278A"/>
    <w:rsid w:val="00882E07"/>
    <w:rsid w:val="00883E71"/>
    <w:rsid w:val="008851C2"/>
    <w:rsid w:val="00886E09"/>
    <w:rsid w:val="00890622"/>
    <w:rsid w:val="00893005"/>
    <w:rsid w:val="0089438B"/>
    <w:rsid w:val="00895434"/>
    <w:rsid w:val="00895FB4"/>
    <w:rsid w:val="008968F8"/>
    <w:rsid w:val="00896F29"/>
    <w:rsid w:val="00897497"/>
    <w:rsid w:val="0089749A"/>
    <w:rsid w:val="008A2B2F"/>
    <w:rsid w:val="008A3373"/>
    <w:rsid w:val="008A4386"/>
    <w:rsid w:val="008A63F7"/>
    <w:rsid w:val="008A6B3D"/>
    <w:rsid w:val="008A721F"/>
    <w:rsid w:val="008A79B7"/>
    <w:rsid w:val="008B0072"/>
    <w:rsid w:val="008B095C"/>
    <w:rsid w:val="008B0E44"/>
    <w:rsid w:val="008B203F"/>
    <w:rsid w:val="008B3398"/>
    <w:rsid w:val="008B3DD3"/>
    <w:rsid w:val="008B3FF4"/>
    <w:rsid w:val="008B55D5"/>
    <w:rsid w:val="008B71E3"/>
    <w:rsid w:val="008B7F35"/>
    <w:rsid w:val="008B7FF2"/>
    <w:rsid w:val="008C01AD"/>
    <w:rsid w:val="008C05C0"/>
    <w:rsid w:val="008C0FAC"/>
    <w:rsid w:val="008C1529"/>
    <w:rsid w:val="008C2F88"/>
    <w:rsid w:val="008C429E"/>
    <w:rsid w:val="008C6A61"/>
    <w:rsid w:val="008C7187"/>
    <w:rsid w:val="008D404A"/>
    <w:rsid w:val="008D424F"/>
    <w:rsid w:val="008D45D6"/>
    <w:rsid w:val="008D7797"/>
    <w:rsid w:val="008E12EF"/>
    <w:rsid w:val="008E2151"/>
    <w:rsid w:val="008E3B9E"/>
    <w:rsid w:val="008E4611"/>
    <w:rsid w:val="008E4B43"/>
    <w:rsid w:val="008E6376"/>
    <w:rsid w:val="008E67CE"/>
    <w:rsid w:val="008E6E67"/>
    <w:rsid w:val="008E782F"/>
    <w:rsid w:val="008F0D07"/>
    <w:rsid w:val="008F2B33"/>
    <w:rsid w:val="008F2CA8"/>
    <w:rsid w:val="008F3923"/>
    <w:rsid w:val="008F3DFE"/>
    <w:rsid w:val="008F4395"/>
    <w:rsid w:val="008F51D8"/>
    <w:rsid w:val="008F61C5"/>
    <w:rsid w:val="008F790B"/>
    <w:rsid w:val="009007BB"/>
    <w:rsid w:val="00900964"/>
    <w:rsid w:val="009020E6"/>
    <w:rsid w:val="00903F33"/>
    <w:rsid w:val="009040AF"/>
    <w:rsid w:val="00904704"/>
    <w:rsid w:val="00905230"/>
    <w:rsid w:val="00905D7C"/>
    <w:rsid w:val="00905ECF"/>
    <w:rsid w:val="00907B43"/>
    <w:rsid w:val="00907EF0"/>
    <w:rsid w:val="0091212C"/>
    <w:rsid w:val="009128AF"/>
    <w:rsid w:val="00912E00"/>
    <w:rsid w:val="00913B3B"/>
    <w:rsid w:val="00914EBB"/>
    <w:rsid w:val="00914F96"/>
    <w:rsid w:val="00922CD4"/>
    <w:rsid w:val="009240A0"/>
    <w:rsid w:val="00924E35"/>
    <w:rsid w:val="00925781"/>
    <w:rsid w:val="00925B10"/>
    <w:rsid w:val="00925C46"/>
    <w:rsid w:val="0092693D"/>
    <w:rsid w:val="00927CF1"/>
    <w:rsid w:val="00930354"/>
    <w:rsid w:val="0093146C"/>
    <w:rsid w:val="0093168D"/>
    <w:rsid w:val="00933715"/>
    <w:rsid w:val="00934197"/>
    <w:rsid w:val="00940E89"/>
    <w:rsid w:val="009446DC"/>
    <w:rsid w:val="00945F3D"/>
    <w:rsid w:val="00947088"/>
    <w:rsid w:val="00956F40"/>
    <w:rsid w:val="00957AFC"/>
    <w:rsid w:val="009624FE"/>
    <w:rsid w:val="00962A88"/>
    <w:rsid w:val="00964EF6"/>
    <w:rsid w:val="009663C7"/>
    <w:rsid w:val="00971B0C"/>
    <w:rsid w:val="00971F23"/>
    <w:rsid w:val="009731F5"/>
    <w:rsid w:val="00973955"/>
    <w:rsid w:val="009740C3"/>
    <w:rsid w:val="00975782"/>
    <w:rsid w:val="009765B1"/>
    <w:rsid w:val="00976B9D"/>
    <w:rsid w:val="00980B5E"/>
    <w:rsid w:val="0098123B"/>
    <w:rsid w:val="00981C3C"/>
    <w:rsid w:val="0098425D"/>
    <w:rsid w:val="00985961"/>
    <w:rsid w:val="009861AF"/>
    <w:rsid w:val="009866A6"/>
    <w:rsid w:val="009869DC"/>
    <w:rsid w:val="00991AA2"/>
    <w:rsid w:val="009934DC"/>
    <w:rsid w:val="009942A3"/>
    <w:rsid w:val="00994C46"/>
    <w:rsid w:val="00996038"/>
    <w:rsid w:val="009960A2"/>
    <w:rsid w:val="00996B4F"/>
    <w:rsid w:val="00996D37"/>
    <w:rsid w:val="009979BD"/>
    <w:rsid w:val="009A03C6"/>
    <w:rsid w:val="009A1132"/>
    <w:rsid w:val="009A44BE"/>
    <w:rsid w:val="009A647E"/>
    <w:rsid w:val="009A7385"/>
    <w:rsid w:val="009A7699"/>
    <w:rsid w:val="009A7D43"/>
    <w:rsid w:val="009B065F"/>
    <w:rsid w:val="009B4CA3"/>
    <w:rsid w:val="009B5306"/>
    <w:rsid w:val="009B5CCA"/>
    <w:rsid w:val="009B7433"/>
    <w:rsid w:val="009B7866"/>
    <w:rsid w:val="009C0F5D"/>
    <w:rsid w:val="009C1AFE"/>
    <w:rsid w:val="009C3BDE"/>
    <w:rsid w:val="009C5075"/>
    <w:rsid w:val="009C6A38"/>
    <w:rsid w:val="009C6B6C"/>
    <w:rsid w:val="009C6F02"/>
    <w:rsid w:val="009D2CDF"/>
    <w:rsid w:val="009D6751"/>
    <w:rsid w:val="009E1CE3"/>
    <w:rsid w:val="009E27A8"/>
    <w:rsid w:val="009E2E50"/>
    <w:rsid w:val="009E352A"/>
    <w:rsid w:val="009E3777"/>
    <w:rsid w:val="009E43CE"/>
    <w:rsid w:val="009E6678"/>
    <w:rsid w:val="009E7989"/>
    <w:rsid w:val="009F32A4"/>
    <w:rsid w:val="009F3DB3"/>
    <w:rsid w:val="009F4CC4"/>
    <w:rsid w:val="009F516F"/>
    <w:rsid w:val="009F61C1"/>
    <w:rsid w:val="009F6405"/>
    <w:rsid w:val="009F67D4"/>
    <w:rsid w:val="00A0209F"/>
    <w:rsid w:val="00A02F13"/>
    <w:rsid w:val="00A03F44"/>
    <w:rsid w:val="00A06850"/>
    <w:rsid w:val="00A06D9C"/>
    <w:rsid w:val="00A1017B"/>
    <w:rsid w:val="00A101EC"/>
    <w:rsid w:val="00A1135C"/>
    <w:rsid w:val="00A126F0"/>
    <w:rsid w:val="00A12904"/>
    <w:rsid w:val="00A12A82"/>
    <w:rsid w:val="00A135B6"/>
    <w:rsid w:val="00A13BE1"/>
    <w:rsid w:val="00A14B13"/>
    <w:rsid w:val="00A159CB"/>
    <w:rsid w:val="00A20389"/>
    <w:rsid w:val="00A204D1"/>
    <w:rsid w:val="00A20D2C"/>
    <w:rsid w:val="00A2248C"/>
    <w:rsid w:val="00A2285B"/>
    <w:rsid w:val="00A22D05"/>
    <w:rsid w:val="00A261B7"/>
    <w:rsid w:val="00A27B8F"/>
    <w:rsid w:val="00A333D6"/>
    <w:rsid w:val="00A34453"/>
    <w:rsid w:val="00A34713"/>
    <w:rsid w:val="00A34910"/>
    <w:rsid w:val="00A3574D"/>
    <w:rsid w:val="00A3673E"/>
    <w:rsid w:val="00A415A1"/>
    <w:rsid w:val="00A41978"/>
    <w:rsid w:val="00A42237"/>
    <w:rsid w:val="00A42BAB"/>
    <w:rsid w:val="00A43304"/>
    <w:rsid w:val="00A43816"/>
    <w:rsid w:val="00A45CC2"/>
    <w:rsid w:val="00A47FF9"/>
    <w:rsid w:val="00A501FC"/>
    <w:rsid w:val="00A509FD"/>
    <w:rsid w:val="00A5265E"/>
    <w:rsid w:val="00A52ABA"/>
    <w:rsid w:val="00A52C59"/>
    <w:rsid w:val="00A538B7"/>
    <w:rsid w:val="00A577E9"/>
    <w:rsid w:val="00A60B42"/>
    <w:rsid w:val="00A60F3E"/>
    <w:rsid w:val="00A63320"/>
    <w:rsid w:val="00A65D3E"/>
    <w:rsid w:val="00A73D49"/>
    <w:rsid w:val="00A75FA4"/>
    <w:rsid w:val="00A76B69"/>
    <w:rsid w:val="00A818B8"/>
    <w:rsid w:val="00A82648"/>
    <w:rsid w:val="00A83CB8"/>
    <w:rsid w:val="00A8576B"/>
    <w:rsid w:val="00A85CCF"/>
    <w:rsid w:val="00A911D0"/>
    <w:rsid w:val="00A91268"/>
    <w:rsid w:val="00A91304"/>
    <w:rsid w:val="00A922B3"/>
    <w:rsid w:val="00A9457E"/>
    <w:rsid w:val="00A94D4D"/>
    <w:rsid w:val="00A95245"/>
    <w:rsid w:val="00A952EA"/>
    <w:rsid w:val="00A96576"/>
    <w:rsid w:val="00A97470"/>
    <w:rsid w:val="00A97C97"/>
    <w:rsid w:val="00A97CCA"/>
    <w:rsid w:val="00AA014F"/>
    <w:rsid w:val="00AA067B"/>
    <w:rsid w:val="00AA1508"/>
    <w:rsid w:val="00AA26D1"/>
    <w:rsid w:val="00AA2C26"/>
    <w:rsid w:val="00AA2E1E"/>
    <w:rsid w:val="00AA3370"/>
    <w:rsid w:val="00AA7AAC"/>
    <w:rsid w:val="00AA7C50"/>
    <w:rsid w:val="00AB16B8"/>
    <w:rsid w:val="00AB4A9F"/>
    <w:rsid w:val="00AB625E"/>
    <w:rsid w:val="00AB7F19"/>
    <w:rsid w:val="00AC2436"/>
    <w:rsid w:val="00AC253E"/>
    <w:rsid w:val="00AC4919"/>
    <w:rsid w:val="00AC61D8"/>
    <w:rsid w:val="00AC6CA3"/>
    <w:rsid w:val="00AC74E0"/>
    <w:rsid w:val="00AD2062"/>
    <w:rsid w:val="00AD21B8"/>
    <w:rsid w:val="00AD2F9A"/>
    <w:rsid w:val="00AD3891"/>
    <w:rsid w:val="00AD5E1A"/>
    <w:rsid w:val="00AD6B25"/>
    <w:rsid w:val="00AE4852"/>
    <w:rsid w:val="00AE6B47"/>
    <w:rsid w:val="00AE775D"/>
    <w:rsid w:val="00AF0708"/>
    <w:rsid w:val="00AF24A0"/>
    <w:rsid w:val="00AF4A38"/>
    <w:rsid w:val="00AF5EF2"/>
    <w:rsid w:val="00AF665D"/>
    <w:rsid w:val="00AF6C3B"/>
    <w:rsid w:val="00AF7A28"/>
    <w:rsid w:val="00B01E46"/>
    <w:rsid w:val="00B041C0"/>
    <w:rsid w:val="00B04AE7"/>
    <w:rsid w:val="00B05095"/>
    <w:rsid w:val="00B06AA9"/>
    <w:rsid w:val="00B07334"/>
    <w:rsid w:val="00B07653"/>
    <w:rsid w:val="00B1027E"/>
    <w:rsid w:val="00B102D8"/>
    <w:rsid w:val="00B10D62"/>
    <w:rsid w:val="00B1180D"/>
    <w:rsid w:val="00B11A9C"/>
    <w:rsid w:val="00B12AFD"/>
    <w:rsid w:val="00B14151"/>
    <w:rsid w:val="00B14EBB"/>
    <w:rsid w:val="00B1587D"/>
    <w:rsid w:val="00B16787"/>
    <w:rsid w:val="00B170C7"/>
    <w:rsid w:val="00B2414C"/>
    <w:rsid w:val="00B2452D"/>
    <w:rsid w:val="00B25113"/>
    <w:rsid w:val="00B276A5"/>
    <w:rsid w:val="00B2785D"/>
    <w:rsid w:val="00B303FE"/>
    <w:rsid w:val="00B30412"/>
    <w:rsid w:val="00B309D7"/>
    <w:rsid w:val="00B31637"/>
    <w:rsid w:val="00B31954"/>
    <w:rsid w:val="00B3748C"/>
    <w:rsid w:val="00B37F5B"/>
    <w:rsid w:val="00B4067A"/>
    <w:rsid w:val="00B408A2"/>
    <w:rsid w:val="00B41D78"/>
    <w:rsid w:val="00B424B4"/>
    <w:rsid w:val="00B4481F"/>
    <w:rsid w:val="00B45B21"/>
    <w:rsid w:val="00B4622E"/>
    <w:rsid w:val="00B4726F"/>
    <w:rsid w:val="00B511F2"/>
    <w:rsid w:val="00B54878"/>
    <w:rsid w:val="00B56BAE"/>
    <w:rsid w:val="00B56D5D"/>
    <w:rsid w:val="00B62783"/>
    <w:rsid w:val="00B652F5"/>
    <w:rsid w:val="00B66680"/>
    <w:rsid w:val="00B73C0A"/>
    <w:rsid w:val="00B7628B"/>
    <w:rsid w:val="00B76C28"/>
    <w:rsid w:val="00B77A97"/>
    <w:rsid w:val="00B81E85"/>
    <w:rsid w:val="00B82315"/>
    <w:rsid w:val="00B835CF"/>
    <w:rsid w:val="00B843C3"/>
    <w:rsid w:val="00B857AD"/>
    <w:rsid w:val="00B876CE"/>
    <w:rsid w:val="00B90721"/>
    <w:rsid w:val="00B94D4A"/>
    <w:rsid w:val="00B967BD"/>
    <w:rsid w:val="00B968B5"/>
    <w:rsid w:val="00B96E2C"/>
    <w:rsid w:val="00B97E81"/>
    <w:rsid w:val="00BA02D0"/>
    <w:rsid w:val="00BA0C02"/>
    <w:rsid w:val="00BA2D3F"/>
    <w:rsid w:val="00BA7B22"/>
    <w:rsid w:val="00BB102C"/>
    <w:rsid w:val="00BB309C"/>
    <w:rsid w:val="00BB3EF0"/>
    <w:rsid w:val="00BB42C2"/>
    <w:rsid w:val="00BB54B8"/>
    <w:rsid w:val="00BB7422"/>
    <w:rsid w:val="00BB781F"/>
    <w:rsid w:val="00BC17BD"/>
    <w:rsid w:val="00BC31AD"/>
    <w:rsid w:val="00BC35FF"/>
    <w:rsid w:val="00BC4413"/>
    <w:rsid w:val="00BD26E6"/>
    <w:rsid w:val="00BD32C5"/>
    <w:rsid w:val="00BD3F04"/>
    <w:rsid w:val="00BD5C9F"/>
    <w:rsid w:val="00BE019A"/>
    <w:rsid w:val="00BE1684"/>
    <w:rsid w:val="00BE1824"/>
    <w:rsid w:val="00BE28A3"/>
    <w:rsid w:val="00BE3644"/>
    <w:rsid w:val="00BE43EB"/>
    <w:rsid w:val="00BE56CE"/>
    <w:rsid w:val="00BE5752"/>
    <w:rsid w:val="00BE5E91"/>
    <w:rsid w:val="00BE6AE2"/>
    <w:rsid w:val="00BE7307"/>
    <w:rsid w:val="00BF0D43"/>
    <w:rsid w:val="00BF2A02"/>
    <w:rsid w:val="00BF3B5F"/>
    <w:rsid w:val="00BF5F29"/>
    <w:rsid w:val="00BF6087"/>
    <w:rsid w:val="00BF6669"/>
    <w:rsid w:val="00C01D26"/>
    <w:rsid w:val="00C02957"/>
    <w:rsid w:val="00C02A62"/>
    <w:rsid w:val="00C03798"/>
    <w:rsid w:val="00C03CE6"/>
    <w:rsid w:val="00C05004"/>
    <w:rsid w:val="00C0615D"/>
    <w:rsid w:val="00C0631F"/>
    <w:rsid w:val="00C10E8C"/>
    <w:rsid w:val="00C12614"/>
    <w:rsid w:val="00C127AB"/>
    <w:rsid w:val="00C145EA"/>
    <w:rsid w:val="00C1699E"/>
    <w:rsid w:val="00C17992"/>
    <w:rsid w:val="00C2113E"/>
    <w:rsid w:val="00C216D9"/>
    <w:rsid w:val="00C243C8"/>
    <w:rsid w:val="00C24787"/>
    <w:rsid w:val="00C2482E"/>
    <w:rsid w:val="00C27770"/>
    <w:rsid w:val="00C27C7F"/>
    <w:rsid w:val="00C31CEB"/>
    <w:rsid w:val="00C32527"/>
    <w:rsid w:val="00C3543E"/>
    <w:rsid w:val="00C3586D"/>
    <w:rsid w:val="00C35C16"/>
    <w:rsid w:val="00C35C4A"/>
    <w:rsid w:val="00C36422"/>
    <w:rsid w:val="00C36614"/>
    <w:rsid w:val="00C36D08"/>
    <w:rsid w:val="00C37E68"/>
    <w:rsid w:val="00C40438"/>
    <w:rsid w:val="00C40C23"/>
    <w:rsid w:val="00C42389"/>
    <w:rsid w:val="00C423DE"/>
    <w:rsid w:val="00C42A5E"/>
    <w:rsid w:val="00C42D17"/>
    <w:rsid w:val="00C45838"/>
    <w:rsid w:val="00C46D9B"/>
    <w:rsid w:val="00C4748B"/>
    <w:rsid w:val="00C50D5B"/>
    <w:rsid w:val="00C51807"/>
    <w:rsid w:val="00C51FC5"/>
    <w:rsid w:val="00C52519"/>
    <w:rsid w:val="00C5318B"/>
    <w:rsid w:val="00C53E3D"/>
    <w:rsid w:val="00C568CC"/>
    <w:rsid w:val="00C56EA2"/>
    <w:rsid w:val="00C56FAA"/>
    <w:rsid w:val="00C570CF"/>
    <w:rsid w:val="00C57D92"/>
    <w:rsid w:val="00C612B5"/>
    <w:rsid w:val="00C62FC2"/>
    <w:rsid w:val="00C6731C"/>
    <w:rsid w:val="00C67DBF"/>
    <w:rsid w:val="00C70D42"/>
    <w:rsid w:val="00C70E4C"/>
    <w:rsid w:val="00C71EF5"/>
    <w:rsid w:val="00C72FFB"/>
    <w:rsid w:val="00C737C5"/>
    <w:rsid w:val="00C74270"/>
    <w:rsid w:val="00C75672"/>
    <w:rsid w:val="00C75915"/>
    <w:rsid w:val="00C76BA7"/>
    <w:rsid w:val="00C77232"/>
    <w:rsid w:val="00C77F48"/>
    <w:rsid w:val="00C806D6"/>
    <w:rsid w:val="00C8238F"/>
    <w:rsid w:val="00C84BA5"/>
    <w:rsid w:val="00C852EB"/>
    <w:rsid w:val="00C852F9"/>
    <w:rsid w:val="00C85C8B"/>
    <w:rsid w:val="00C90776"/>
    <w:rsid w:val="00C91272"/>
    <w:rsid w:val="00C91778"/>
    <w:rsid w:val="00C92BA0"/>
    <w:rsid w:val="00C92CA4"/>
    <w:rsid w:val="00C92DA8"/>
    <w:rsid w:val="00C95143"/>
    <w:rsid w:val="00C96481"/>
    <w:rsid w:val="00C967C3"/>
    <w:rsid w:val="00C96E38"/>
    <w:rsid w:val="00CA4045"/>
    <w:rsid w:val="00CA4AA4"/>
    <w:rsid w:val="00CA50B7"/>
    <w:rsid w:val="00CA57D6"/>
    <w:rsid w:val="00CA6FD2"/>
    <w:rsid w:val="00CB11B0"/>
    <w:rsid w:val="00CB1AD7"/>
    <w:rsid w:val="00CB1D61"/>
    <w:rsid w:val="00CB2F57"/>
    <w:rsid w:val="00CB342E"/>
    <w:rsid w:val="00CB4ABB"/>
    <w:rsid w:val="00CB612A"/>
    <w:rsid w:val="00CB74BE"/>
    <w:rsid w:val="00CC0437"/>
    <w:rsid w:val="00CC1A17"/>
    <w:rsid w:val="00CC3158"/>
    <w:rsid w:val="00CC4AA0"/>
    <w:rsid w:val="00CC4D55"/>
    <w:rsid w:val="00CC5944"/>
    <w:rsid w:val="00CC5A76"/>
    <w:rsid w:val="00CC7087"/>
    <w:rsid w:val="00CD073B"/>
    <w:rsid w:val="00CD3FA3"/>
    <w:rsid w:val="00CD534D"/>
    <w:rsid w:val="00CD58D2"/>
    <w:rsid w:val="00CD5919"/>
    <w:rsid w:val="00CD6F56"/>
    <w:rsid w:val="00CE0C9A"/>
    <w:rsid w:val="00CE3016"/>
    <w:rsid w:val="00CE3B68"/>
    <w:rsid w:val="00CF02EE"/>
    <w:rsid w:val="00CF1F2B"/>
    <w:rsid w:val="00CF2CA6"/>
    <w:rsid w:val="00CF2F86"/>
    <w:rsid w:val="00CF345F"/>
    <w:rsid w:val="00CF6B78"/>
    <w:rsid w:val="00CF7561"/>
    <w:rsid w:val="00D007B1"/>
    <w:rsid w:val="00D00A3C"/>
    <w:rsid w:val="00D0246E"/>
    <w:rsid w:val="00D047D6"/>
    <w:rsid w:val="00D0538C"/>
    <w:rsid w:val="00D06DB2"/>
    <w:rsid w:val="00D07095"/>
    <w:rsid w:val="00D10540"/>
    <w:rsid w:val="00D1186F"/>
    <w:rsid w:val="00D1254E"/>
    <w:rsid w:val="00D16300"/>
    <w:rsid w:val="00D17647"/>
    <w:rsid w:val="00D2085A"/>
    <w:rsid w:val="00D219DF"/>
    <w:rsid w:val="00D21D22"/>
    <w:rsid w:val="00D23125"/>
    <w:rsid w:val="00D23CDE"/>
    <w:rsid w:val="00D24F0A"/>
    <w:rsid w:val="00D25033"/>
    <w:rsid w:val="00D332B0"/>
    <w:rsid w:val="00D33A71"/>
    <w:rsid w:val="00D35F67"/>
    <w:rsid w:val="00D365A4"/>
    <w:rsid w:val="00D366DE"/>
    <w:rsid w:val="00D373BC"/>
    <w:rsid w:val="00D401C9"/>
    <w:rsid w:val="00D41EC8"/>
    <w:rsid w:val="00D42A35"/>
    <w:rsid w:val="00D43434"/>
    <w:rsid w:val="00D44D29"/>
    <w:rsid w:val="00D4638C"/>
    <w:rsid w:val="00D46AD6"/>
    <w:rsid w:val="00D46D1E"/>
    <w:rsid w:val="00D51005"/>
    <w:rsid w:val="00D5295C"/>
    <w:rsid w:val="00D53551"/>
    <w:rsid w:val="00D541F9"/>
    <w:rsid w:val="00D57AE8"/>
    <w:rsid w:val="00D63E73"/>
    <w:rsid w:val="00D64480"/>
    <w:rsid w:val="00D65DDA"/>
    <w:rsid w:val="00D717CF"/>
    <w:rsid w:val="00D72C59"/>
    <w:rsid w:val="00D73768"/>
    <w:rsid w:val="00D75CDB"/>
    <w:rsid w:val="00D76D86"/>
    <w:rsid w:val="00D773AC"/>
    <w:rsid w:val="00D778E0"/>
    <w:rsid w:val="00D8275B"/>
    <w:rsid w:val="00D85C7A"/>
    <w:rsid w:val="00D87FD6"/>
    <w:rsid w:val="00D90849"/>
    <w:rsid w:val="00D91154"/>
    <w:rsid w:val="00D92DF7"/>
    <w:rsid w:val="00D937E9"/>
    <w:rsid w:val="00D93F0D"/>
    <w:rsid w:val="00D94DF8"/>
    <w:rsid w:val="00D967C1"/>
    <w:rsid w:val="00DA0156"/>
    <w:rsid w:val="00DA082B"/>
    <w:rsid w:val="00DA0C01"/>
    <w:rsid w:val="00DA0C62"/>
    <w:rsid w:val="00DA170B"/>
    <w:rsid w:val="00DA1EC8"/>
    <w:rsid w:val="00DA4818"/>
    <w:rsid w:val="00DA5339"/>
    <w:rsid w:val="00DA62EB"/>
    <w:rsid w:val="00DA7001"/>
    <w:rsid w:val="00DA75C1"/>
    <w:rsid w:val="00DA7E5F"/>
    <w:rsid w:val="00DB3104"/>
    <w:rsid w:val="00DB31F3"/>
    <w:rsid w:val="00DB4CC1"/>
    <w:rsid w:val="00DB4CDC"/>
    <w:rsid w:val="00DB7B97"/>
    <w:rsid w:val="00DC14BA"/>
    <w:rsid w:val="00DC1B48"/>
    <w:rsid w:val="00DC2762"/>
    <w:rsid w:val="00DC3462"/>
    <w:rsid w:val="00DC409E"/>
    <w:rsid w:val="00DC464D"/>
    <w:rsid w:val="00DC48C9"/>
    <w:rsid w:val="00DC507E"/>
    <w:rsid w:val="00DD1E5E"/>
    <w:rsid w:val="00DD2211"/>
    <w:rsid w:val="00DD246E"/>
    <w:rsid w:val="00DD3EDF"/>
    <w:rsid w:val="00DD5DFE"/>
    <w:rsid w:val="00DD715F"/>
    <w:rsid w:val="00DD7861"/>
    <w:rsid w:val="00DE03CE"/>
    <w:rsid w:val="00DE0996"/>
    <w:rsid w:val="00DE259D"/>
    <w:rsid w:val="00DE34A8"/>
    <w:rsid w:val="00DE4007"/>
    <w:rsid w:val="00DE50A9"/>
    <w:rsid w:val="00DE675E"/>
    <w:rsid w:val="00DE73CF"/>
    <w:rsid w:val="00DE7720"/>
    <w:rsid w:val="00DF0DE5"/>
    <w:rsid w:val="00DF1561"/>
    <w:rsid w:val="00DF196E"/>
    <w:rsid w:val="00DF25C4"/>
    <w:rsid w:val="00DF2939"/>
    <w:rsid w:val="00DF2F48"/>
    <w:rsid w:val="00DF3F67"/>
    <w:rsid w:val="00DF608D"/>
    <w:rsid w:val="00E00B74"/>
    <w:rsid w:val="00E00CF7"/>
    <w:rsid w:val="00E01282"/>
    <w:rsid w:val="00E0320F"/>
    <w:rsid w:val="00E03E76"/>
    <w:rsid w:val="00E063D1"/>
    <w:rsid w:val="00E06C5E"/>
    <w:rsid w:val="00E1284D"/>
    <w:rsid w:val="00E12F84"/>
    <w:rsid w:val="00E14A3C"/>
    <w:rsid w:val="00E14E13"/>
    <w:rsid w:val="00E163A5"/>
    <w:rsid w:val="00E16ED4"/>
    <w:rsid w:val="00E17326"/>
    <w:rsid w:val="00E17882"/>
    <w:rsid w:val="00E20450"/>
    <w:rsid w:val="00E20B44"/>
    <w:rsid w:val="00E212AC"/>
    <w:rsid w:val="00E21EB7"/>
    <w:rsid w:val="00E220B8"/>
    <w:rsid w:val="00E244C7"/>
    <w:rsid w:val="00E2554F"/>
    <w:rsid w:val="00E26B66"/>
    <w:rsid w:val="00E27273"/>
    <w:rsid w:val="00E32220"/>
    <w:rsid w:val="00E32C06"/>
    <w:rsid w:val="00E3307D"/>
    <w:rsid w:val="00E330A5"/>
    <w:rsid w:val="00E33229"/>
    <w:rsid w:val="00E33F43"/>
    <w:rsid w:val="00E348B0"/>
    <w:rsid w:val="00E3702F"/>
    <w:rsid w:val="00E37C53"/>
    <w:rsid w:val="00E37F94"/>
    <w:rsid w:val="00E4008F"/>
    <w:rsid w:val="00E40E77"/>
    <w:rsid w:val="00E40F02"/>
    <w:rsid w:val="00E42A15"/>
    <w:rsid w:val="00E46D8E"/>
    <w:rsid w:val="00E50800"/>
    <w:rsid w:val="00E53E3E"/>
    <w:rsid w:val="00E54A56"/>
    <w:rsid w:val="00E54C66"/>
    <w:rsid w:val="00E60B86"/>
    <w:rsid w:val="00E614D7"/>
    <w:rsid w:val="00E6247C"/>
    <w:rsid w:val="00E630C6"/>
    <w:rsid w:val="00E63272"/>
    <w:rsid w:val="00E63E72"/>
    <w:rsid w:val="00E63EFC"/>
    <w:rsid w:val="00E6404A"/>
    <w:rsid w:val="00E65030"/>
    <w:rsid w:val="00E668AB"/>
    <w:rsid w:val="00E7280F"/>
    <w:rsid w:val="00E75EEA"/>
    <w:rsid w:val="00E76B47"/>
    <w:rsid w:val="00E77B87"/>
    <w:rsid w:val="00E77D1C"/>
    <w:rsid w:val="00E80758"/>
    <w:rsid w:val="00E80A7B"/>
    <w:rsid w:val="00E811C1"/>
    <w:rsid w:val="00E8302B"/>
    <w:rsid w:val="00E83F13"/>
    <w:rsid w:val="00E8408F"/>
    <w:rsid w:val="00E84B93"/>
    <w:rsid w:val="00E84C27"/>
    <w:rsid w:val="00E8701C"/>
    <w:rsid w:val="00E87692"/>
    <w:rsid w:val="00E90D85"/>
    <w:rsid w:val="00E9247F"/>
    <w:rsid w:val="00E9412E"/>
    <w:rsid w:val="00E94EDB"/>
    <w:rsid w:val="00E95B2E"/>
    <w:rsid w:val="00E9601B"/>
    <w:rsid w:val="00E96F7A"/>
    <w:rsid w:val="00E97193"/>
    <w:rsid w:val="00EA165F"/>
    <w:rsid w:val="00EA1F6F"/>
    <w:rsid w:val="00EA69B8"/>
    <w:rsid w:val="00EB151F"/>
    <w:rsid w:val="00EB1804"/>
    <w:rsid w:val="00EB5E8B"/>
    <w:rsid w:val="00EC0466"/>
    <w:rsid w:val="00EC2283"/>
    <w:rsid w:val="00EC2625"/>
    <w:rsid w:val="00EC380A"/>
    <w:rsid w:val="00EC4EF8"/>
    <w:rsid w:val="00EC7D97"/>
    <w:rsid w:val="00ED01CD"/>
    <w:rsid w:val="00ED0227"/>
    <w:rsid w:val="00ED0EF6"/>
    <w:rsid w:val="00ED47B8"/>
    <w:rsid w:val="00ED4C3B"/>
    <w:rsid w:val="00ED59BE"/>
    <w:rsid w:val="00ED623A"/>
    <w:rsid w:val="00EE19EC"/>
    <w:rsid w:val="00EE365B"/>
    <w:rsid w:val="00EF0A50"/>
    <w:rsid w:val="00EF12C5"/>
    <w:rsid w:val="00EF1AF0"/>
    <w:rsid w:val="00EF27CC"/>
    <w:rsid w:val="00EF313F"/>
    <w:rsid w:val="00EF4154"/>
    <w:rsid w:val="00EF44F2"/>
    <w:rsid w:val="00EF547A"/>
    <w:rsid w:val="00EF58DB"/>
    <w:rsid w:val="00F00D76"/>
    <w:rsid w:val="00F01655"/>
    <w:rsid w:val="00F01FB9"/>
    <w:rsid w:val="00F0261F"/>
    <w:rsid w:val="00F02639"/>
    <w:rsid w:val="00F03DFB"/>
    <w:rsid w:val="00F111C4"/>
    <w:rsid w:val="00F1200D"/>
    <w:rsid w:val="00F12314"/>
    <w:rsid w:val="00F14090"/>
    <w:rsid w:val="00F201C4"/>
    <w:rsid w:val="00F202BC"/>
    <w:rsid w:val="00F21BE7"/>
    <w:rsid w:val="00F24559"/>
    <w:rsid w:val="00F25DA5"/>
    <w:rsid w:val="00F27F7A"/>
    <w:rsid w:val="00F310E6"/>
    <w:rsid w:val="00F34B3E"/>
    <w:rsid w:val="00F365DA"/>
    <w:rsid w:val="00F4345E"/>
    <w:rsid w:val="00F4606D"/>
    <w:rsid w:val="00F468B0"/>
    <w:rsid w:val="00F4790A"/>
    <w:rsid w:val="00F533AC"/>
    <w:rsid w:val="00F53853"/>
    <w:rsid w:val="00F5494E"/>
    <w:rsid w:val="00F54E5C"/>
    <w:rsid w:val="00F607AE"/>
    <w:rsid w:val="00F607F0"/>
    <w:rsid w:val="00F6412C"/>
    <w:rsid w:val="00F647BE"/>
    <w:rsid w:val="00F64BE7"/>
    <w:rsid w:val="00F651F7"/>
    <w:rsid w:val="00F663E4"/>
    <w:rsid w:val="00F6753A"/>
    <w:rsid w:val="00F70970"/>
    <w:rsid w:val="00F71662"/>
    <w:rsid w:val="00F723C0"/>
    <w:rsid w:val="00F726A3"/>
    <w:rsid w:val="00F72791"/>
    <w:rsid w:val="00F733B9"/>
    <w:rsid w:val="00F73CC7"/>
    <w:rsid w:val="00F75A4B"/>
    <w:rsid w:val="00F75BFD"/>
    <w:rsid w:val="00F779BC"/>
    <w:rsid w:val="00F802AD"/>
    <w:rsid w:val="00F803B7"/>
    <w:rsid w:val="00F806B7"/>
    <w:rsid w:val="00F81EBE"/>
    <w:rsid w:val="00F865D8"/>
    <w:rsid w:val="00F87D6E"/>
    <w:rsid w:val="00F90933"/>
    <w:rsid w:val="00F909B4"/>
    <w:rsid w:val="00F91B0B"/>
    <w:rsid w:val="00F929B9"/>
    <w:rsid w:val="00F9399B"/>
    <w:rsid w:val="00F949E0"/>
    <w:rsid w:val="00F95415"/>
    <w:rsid w:val="00F9644E"/>
    <w:rsid w:val="00F97C8D"/>
    <w:rsid w:val="00FA19F6"/>
    <w:rsid w:val="00FA21C0"/>
    <w:rsid w:val="00FA4123"/>
    <w:rsid w:val="00FA542E"/>
    <w:rsid w:val="00FA557F"/>
    <w:rsid w:val="00FA5AB0"/>
    <w:rsid w:val="00FB0372"/>
    <w:rsid w:val="00FB244C"/>
    <w:rsid w:val="00FB27ED"/>
    <w:rsid w:val="00FB2FC7"/>
    <w:rsid w:val="00FB483E"/>
    <w:rsid w:val="00FB495A"/>
    <w:rsid w:val="00FB51BF"/>
    <w:rsid w:val="00FB6A88"/>
    <w:rsid w:val="00FB764A"/>
    <w:rsid w:val="00FC0530"/>
    <w:rsid w:val="00FC32AD"/>
    <w:rsid w:val="00FC3958"/>
    <w:rsid w:val="00FC4688"/>
    <w:rsid w:val="00FC7A71"/>
    <w:rsid w:val="00FD2611"/>
    <w:rsid w:val="00FD6392"/>
    <w:rsid w:val="00FD7462"/>
    <w:rsid w:val="00FE1AAA"/>
    <w:rsid w:val="00FE1F4A"/>
    <w:rsid w:val="00FE2A1C"/>
    <w:rsid w:val="00FE4DB5"/>
    <w:rsid w:val="00FE549A"/>
    <w:rsid w:val="00FF2F12"/>
    <w:rsid w:val="00FF3335"/>
    <w:rsid w:val="00FF6D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ABA5AC"/>
  <w15:chartTrackingRefBased/>
  <w15:docId w15:val="{CADF4E28-4738-4E62-A64E-E9E7254016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4EC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564EC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564EC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64EC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64EC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64E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64E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64E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64E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4EC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564EC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564EC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64EC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64EC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64E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64E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64E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64EC1"/>
    <w:rPr>
      <w:rFonts w:eastAsiaTheme="majorEastAsia" w:cstheme="majorBidi"/>
      <w:color w:val="272727" w:themeColor="text1" w:themeTint="D8"/>
    </w:rPr>
  </w:style>
  <w:style w:type="paragraph" w:styleId="Title">
    <w:name w:val="Title"/>
    <w:basedOn w:val="Normal"/>
    <w:next w:val="Normal"/>
    <w:link w:val="TitleChar"/>
    <w:uiPriority w:val="10"/>
    <w:qFormat/>
    <w:rsid w:val="00564E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4E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4E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4E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4EC1"/>
    <w:pPr>
      <w:spacing w:before="160"/>
      <w:jc w:val="center"/>
    </w:pPr>
    <w:rPr>
      <w:i/>
      <w:iCs/>
      <w:color w:val="404040" w:themeColor="text1" w:themeTint="BF"/>
    </w:rPr>
  </w:style>
  <w:style w:type="character" w:customStyle="1" w:styleId="QuoteChar">
    <w:name w:val="Quote Char"/>
    <w:basedOn w:val="DefaultParagraphFont"/>
    <w:link w:val="Quote"/>
    <w:uiPriority w:val="29"/>
    <w:rsid w:val="00564EC1"/>
    <w:rPr>
      <w:i/>
      <w:iCs/>
      <w:color w:val="404040" w:themeColor="text1" w:themeTint="BF"/>
    </w:rPr>
  </w:style>
  <w:style w:type="paragraph" w:styleId="ListParagraph">
    <w:name w:val="List Paragraph"/>
    <w:basedOn w:val="Normal"/>
    <w:uiPriority w:val="34"/>
    <w:qFormat/>
    <w:rsid w:val="00564EC1"/>
    <w:pPr>
      <w:ind w:left="720"/>
      <w:contextualSpacing/>
    </w:pPr>
  </w:style>
  <w:style w:type="character" w:styleId="IntenseEmphasis">
    <w:name w:val="Intense Emphasis"/>
    <w:basedOn w:val="DefaultParagraphFont"/>
    <w:uiPriority w:val="21"/>
    <w:qFormat/>
    <w:rsid w:val="00564EC1"/>
    <w:rPr>
      <w:i/>
      <w:iCs/>
      <w:color w:val="2F5496" w:themeColor="accent1" w:themeShade="BF"/>
    </w:rPr>
  </w:style>
  <w:style w:type="paragraph" w:styleId="IntenseQuote">
    <w:name w:val="Intense Quote"/>
    <w:basedOn w:val="Normal"/>
    <w:next w:val="Normal"/>
    <w:link w:val="IntenseQuoteChar"/>
    <w:uiPriority w:val="30"/>
    <w:qFormat/>
    <w:rsid w:val="00564EC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64EC1"/>
    <w:rPr>
      <w:i/>
      <w:iCs/>
      <w:color w:val="2F5496" w:themeColor="accent1" w:themeShade="BF"/>
    </w:rPr>
  </w:style>
  <w:style w:type="character" w:styleId="IntenseReference">
    <w:name w:val="Intense Reference"/>
    <w:basedOn w:val="DefaultParagraphFont"/>
    <w:uiPriority w:val="32"/>
    <w:qFormat/>
    <w:rsid w:val="00564EC1"/>
    <w:rPr>
      <w:b/>
      <w:bCs/>
      <w:smallCaps/>
      <w:color w:val="2F5496" w:themeColor="accent1" w:themeShade="BF"/>
      <w:spacing w:val="5"/>
    </w:rPr>
  </w:style>
  <w:style w:type="table" w:styleId="TableGrid">
    <w:name w:val="Table Grid"/>
    <w:basedOn w:val="TableNormal"/>
    <w:uiPriority w:val="39"/>
    <w:rsid w:val="00F651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rsid w:val="00CC4AA0"/>
    <w:rPr>
      <w:color w:val="0000FF"/>
      <w:u w:val="single"/>
    </w:rPr>
  </w:style>
  <w:style w:type="character" w:customStyle="1" w:styleId="-hb-205">
    <w:name w:val="-hb-205"/>
    <w:basedOn w:val="DefaultParagraphFont"/>
    <w:rsid w:val="00B1180D"/>
  </w:style>
  <w:style w:type="character" w:customStyle="1" w:styleId="text-format-content">
    <w:name w:val="text-format-content"/>
    <w:basedOn w:val="DefaultParagraphFont"/>
    <w:rsid w:val="00B1180D"/>
  </w:style>
  <w:style w:type="paragraph" w:styleId="TOCHeading">
    <w:name w:val="TOC Heading"/>
    <w:basedOn w:val="Heading1"/>
    <w:next w:val="Normal"/>
    <w:uiPriority w:val="39"/>
    <w:unhideWhenUsed/>
    <w:qFormat/>
    <w:rsid w:val="006E436B"/>
    <w:pPr>
      <w:spacing w:before="240" w:after="0"/>
      <w:outlineLvl w:val="9"/>
    </w:pPr>
    <w:rPr>
      <w:sz w:val="32"/>
      <w:szCs w:val="32"/>
      <w:lang w:eastAsia="en-GB"/>
    </w:rPr>
  </w:style>
  <w:style w:type="paragraph" w:styleId="TOC1">
    <w:name w:val="toc 1"/>
    <w:basedOn w:val="Normal"/>
    <w:next w:val="Normal"/>
    <w:autoRedefine/>
    <w:uiPriority w:val="39"/>
    <w:unhideWhenUsed/>
    <w:rsid w:val="006E436B"/>
    <w:pPr>
      <w:spacing w:after="100"/>
    </w:pPr>
  </w:style>
  <w:style w:type="paragraph" w:styleId="TOC2">
    <w:name w:val="toc 2"/>
    <w:basedOn w:val="Normal"/>
    <w:next w:val="Normal"/>
    <w:autoRedefine/>
    <w:uiPriority w:val="39"/>
    <w:unhideWhenUsed/>
    <w:rsid w:val="006E436B"/>
    <w:pPr>
      <w:spacing w:after="100"/>
      <w:ind w:left="220"/>
    </w:pPr>
  </w:style>
  <w:style w:type="paragraph" w:styleId="TOC3">
    <w:name w:val="toc 3"/>
    <w:basedOn w:val="Normal"/>
    <w:next w:val="Normal"/>
    <w:autoRedefine/>
    <w:uiPriority w:val="39"/>
    <w:unhideWhenUsed/>
    <w:rsid w:val="006E436B"/>
    <w:pPr>
      <w:spacing w:after="100"/>
      <w:ind w:left="440"/>
    </w:pPr>
  </w:style>
  <w:style w:type="paragraph" w:styleId="NoSpacing">
    <w:name w:val="No Spacing"/>
    <w:link w:val="NoSpacingChar"/>
    <w:uiPriority w:val="1"/>
    <w:qFormat/>
    <w:rsid w:val="00C423DE"/>
    <w:pPr>
      <w:spacing w:after="0" w:line="240" w:lineRule="auto"/>
    </w:pPr>
    <w:rPr>
      <w:rFonts w:eastAsiaTheme="minorEastAsia"/>
      <w:sz w:val="21"/>
      <w:szCs w:val="21"/>
    </w:rPr>
  </w:style>
  <w:style w:type="character" w:customStyle="1" w:styleId="NoSpacingChar">
    <w:name w:val="No Spacing Char"/>
    <w:basedOn w:val="DefaultParagraphFont"/>
    <w:link w:val="NoSpacing"/>
    <w:uiPriority w:val="1"/>
    <w:rsid w:val="00C423DE"/>
    <w:rPr>
      <w:rFonts w:eastAsiaTheme="minorEastAsia"/>
      <w:sz w:val="21"/>
      <w:szCs w:val="21"/>
    </w:rPr>
  </w:style>
  <w:style w:type="paragraph" w:styleId="Header">
    <w:name w:val="header"/>
    <w:basedOn w:val="Normal"/>
    <w:link w:val="HeaderChar"/>
    <w:uiPriority w:val="99"/>
    <w:unhideWhenUsed/>
    <w:rsid w:val="001E5E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5ED5"/>
  </w:style>
  <w:style w:type="paragraph" w:styleId="Footer">
    <w:name w:val="footer"/>
    <w:basedOn w:val="Normal"/>
    <w:link w:val="FooterChar"/>
    <w:uiPriority w:val="99"/>
    <w:unhideWhenUsed/>
    <w:rsid w:val="001E5E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5ED5"/>
  </w:style>
  <w:style w:type="paragraph" w:styleId="NormalWeb">
    <w:name w:val="Normal (Web)"/>
    <w:basedOn w:val="Normal"/>
    <w:uiPriority w:val="99"/>
    <w:semiHidden/>
    <w:unhideWhenUsed/>
    <w:rsid w:val="00EF12C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0910375">
      <w:bodyDiv w:val="1"/>
      <w:marLeft w:val="0"/>
      <w:marRight w:val="0"/>
      <w:marTop w:val="0"/>
      <w:marBottom w:val="0"/>
      <w:divBdr>
        <w:top w:val="none" w:sz="0" w:space="0" w:color="auto"/>
        <w:left w:val="none" w:sz="0" w:space="0" w:color="auto"/>
        <w:bottom w:val="none" w:sz="0" w:space="0" w:color="auto"/>
        <w:right w:val="none" w:sz="0" w:space="0" w:color="auto"/>
      </w:divBdr>
    </w:div>
    <w:div w:id="68357681">
      <w:bodyDiv w:val="1"/>
      <w:marLeft w:val="0"/>
      <w:marRight w:val="0"/>
      <w:marTop w:val="0"/>
      <w:marBottom w:val="0"/>
      <w:divBdr>
        <w:top w:val="none" w:sz="0" w:space="0" w:color="auto"/>
        <w:left w:val="none" w:sz="0" w:space="0" w:color="auto"/>
        <w:bottom w:val="none" w:sz="0" w:space="0" w:color="auto"/>
        <w:right w:val="none" w:sz="0" w:space="0" w:color="auto"/>
      </w:divBdr>
    </w:div>
    <w:div w:id="82269108">
      <w:bodyDiv w:val="1"/>
      <w:marLeft w:val="0"/>
      <w:marRight w:val="0"/>
      <w:marTop w:val="0"/>
      <w:marBottom w:val="0"/>
      <w:divBdr>
        <w:top w:val="none" w:sz="0" w:space="0" w:color="auto"/>
        <w:left w:val="none" w:sz="0" w:space="0" w:color="auto"/>
        <w:bottom w:val="none" w:sz="0" w:space="0" w:color="auto"/>
        <w:right w:val="none" w:sz="0" w:space="0" w:color="auto"/>
      </w:divBdr>
    </w:div>
    <w:div w:id="114715846">
      <w:bodyDiv w:val="1"/>
      <w:marLeft w:val="0"/>
      <w:marRight w:val="0"/>
      <w:marTop w:val="0"/>
      <w:marBottom w:val="0"/>
      <w:divBdr>
        <w:top w:val="none" w:sz="0" w:space="0" w:color="auto"/>
        <w:left w:val="none" w:sz="0" w:space="0" w:color="auto"/>
        <w:bottom w:val="none" w:sz="0" w:space="0" w:color="auto"/>
        <w:right w:val="none" w:sz="0" w:space="0" w:color="auto"/>
      </w:divBdr>
      <w:divsChild>
        <w:div w:id="1061751255">
          <w:marLeft w:val="0"/>
          <w:marRight w:val="0"/>
          <w:marTop w:val="0"/>
          <w:marBottom w:val="0"/>
          <w:divBdr>
            <w:top w:val="none" w:sz="0" w:space="0" w:color="auto"/>
            <w:left w:val="none" w:sz="0" w:space="0" w:color="auto"/>
            <w:bottom w:val="none" w:sz="0" w:space="0" w:color="auto"/>
            <w:right w:val="none" w:sz="0" w:space="0" w:color="auto"/>
          </w:divBdr>
        </w:div>
      </w:divsChild>
    </w:div>
    <w:div w:id="175508855">
      <w:bodyDiv w:val="1"/>
      <w:marLeft w:val="0"/>
      <w:marRight w:val="0"/>
      <w:marTop w:val="0"/>
      <w:marBottom w:val="0"/>
      <w:divBdr>
        <w:top w:val="none" w:sz="0" w:space="0" w:color="auto"/>
        <w:left w:val="none" w:sz="0" w:space="0" w:color="auto"/>
        <w:bottom w:val="none" w:sz="0" w:space="0" w:color="auto"/>
        <w:right w:val="none" w:sz="0" w:space="0" w:color="auto"/>
      </w:divBdr>
    </w:div>
    <w:div w:id="183055263">
      <w:bodyDiv w:val="1"/>
      <w:marLeft w:val="0"/>
      <w:marRight w:val="0"/>
      <w:marTop w:val="0"/>
      <w:marBottom w:val="0"/>
      <w:divBdr>
        <w:top w:val="none" w:sz="0" w:space="0" w:color="auto"/>
        <w:left w:val="none" w:sz="0" w:space="0" w:color="auto"/>
        <w:bottom w:val="none" w:sz="0" w:space="0" w:color="auto"/>
        <w:right w:val="none" w:sz="0" w:space="0" w:color="auto"/>
      </w:divBdr>
    </w:div>
    <w:div w:id="190847109">
      <w:bodyDiv w:val="1"/>
      <w:marLeft w:val="0"/>
      <w:marRight w:val="0"/>
      <w:marTop w:val="0"/>
      <w:marBottom w:val="0"/>
      <w:divBdr>
        <w:top w:val="none" w:sz="0" w:space="0" w:color="auto"/>
        <w:left w:val="none" w:sz="0" w:space="0" w:color="auto"/>
        <w:bottom w:val="none" w:sz="0" w:space="0" w:color="auto"/>
        <w:right w:val="none" w:sz="0" w:space="0" w:color="auto"/>
      </w:divBdr>
    </w:div>
    <w:div w:id="214781600">
      <w:bodyDiv w:val="1"/>
      <w:marLeft w:val="0"/>
      <w:marRight w:val="0"/>
      <w:marTop w:val="0"/>
      <w:marBottom w:val="0"/>
      <w:divBdr>
        <w:top w:val="none" w:sz="0" w:space="0" w:color="auto"/>
        <w:left w:val="none" w:sz="0" w:space="0" w:color="auto"/>
        <w:bottom w:val="none" w:sz="0" w:space="0" w:color="auto"/>
        <w:right w:val="none" w:sz="0" w:space="0" w:color="auto"/>
      </w:divBdr>
    </w:div>
    <w:div w:id="261883526">
      <w:bodyDiv w:val="1"/>
      <w:marLeft w:val="0"/>
      <w:marRight w:val="0"/>
      <w:marTop w:val="0"/>
      <w:marBottom w:val="0"/>
      <w:divBdr>
        <w:top w:val="none" w:sz="0" w:space="0" w:color="auto"/>
        <w:left w:val="none" w:sz="0" w:space="0" w:color="auto"/>
        <w:bottom w:val="none" w:sz="0" w:space="0" w:color="auto"/>
        <w:right w:val="none" w:sz="0" w:space="0" w:color="auto"/>
      </w:divBdr>
    </w:div>
    <w:div w:id="263342616">
      <w:bodyDiv w:val="1"/>
      <w:marLeft w:val="0"/>
      <w:marRight w:val="0"/>
      <w:marTop w:val="0"/>
      <w:marBottom w:val="0"/>
      <w:divBdr>
        <w:top w:val="none" w:sz="0" w:space="0" w:color="auto"/>
        <w:left w:val="none" w:sz="0" w:space="0" w:color="auto"/>
        <w:bottom w:val="none" w:sz="0" w:space="0" w:color="auto"/>
        <w:right w:val="none" w:sz="0" w:space="0" w:color="auto"/>
      </w:divBdr>
    </w:div>
    <w:div w:id="277302537">
      <w:bodyDiv w:val="1"/>
      <w:marLeft w:val="0"/>
      <w:marRight w:val="0"/>
      <w:marTop w:val="0"/>
      <w:marBottom w:val="0"/>
      <w:divBdr>
        <w:top w:val="none" w:sz="0" w:space="0" w:color="auto"/>
        <w:left w:val="none" w:sz="0" w:space="0" w:color="auto"/>
        <w:bottom w:val="none" w:sz="0" w:space="0" w:color="auto"/>
        <w:right w:val="none" w:sz="0" w:space="0" w:color="auto"/>
      </w:divBdr>
    </w:div>
    <w:div w:id="286662316">
      <w:bodyDiv w:val="1"/>
      <w:marLeft w:val="0"/>
      <w:marRight w:val="0"/>
      <w:marTop w:val="0"/>
      <w:marBottom w:val="0"/>
      <w:divBdr>
        <w:top w:val="none" w:sz="0" w:space="0" w:color="auto"/>
        <w:left w:val="none" w:sz="0" w:space="0" w:color="auto"/>
        <w:bottom w:val="none" w:sz="0" w:space="0" w:color="auto"/>
        <w:right w:val="none" w:sz="0" w:space="0" w:color="auto"/>
      </w:divBdr>
    </w:div>
    <w:div w:id="341054373">
      <w:bodyDiv w:val="1"/>
      <w:marLeft w:val="0"/>
      <w:marRight w:val="0"/>
      <w:marTop w:val="0"/>
      <w:marBottom w:val="0"/>
      <w:divBdr>
        <w:top w:val="none" w:sz="0" w:space="0" w:color="auto"/>
        <w:left w:val="none" w:sz="0" w:space="0" w:color="auto"/>
        <w:bottom w:val="none" w:sz="0" w:space="0" w:color="auto"/>
        <w:right w:val="none" w:sz="0" w:space="0" w:color="auto"/>
      </w:divBdr>
    </w:div>
    <w:div w:id="354430034">
      <w:bodyDiv w:val="1"/>
      <w:marLeft w:val="0"/>
      <w:marRight w:val="0"/>
      <w:marTop w:val="0"/>
      <w:marBottom w:val="0"/>
      <w:divBdr>
        <w:top w:val="none" w:sz="0" w:space="0" w:color="auto"/>
        <w:left w:val="none" w:sz="0" w:space="0" w:color="auto"/>
        <w:bottom w:val="none" w:sz="0" w:space="0" w:color="auto"/>
        <w:right w:val="none" w:sz="0" w:space="0" w:color="auto"/>
      </w:divBdr>
    </w:div>
    <w:div w:id="355083297">
      <w:bodyDiv w:val="1"/>
      <w:marLeft w:val="0"/>
      <w:marRight w:val="0"/>
      <w:marTop w:val="0"/>
      <w:marBottom w:val="0"/>
      <w:divBdr>
        <w:top w:val="none" w:sz="0" w:space="0" w:color="auto"/>
        <w:left w:val="none" w:sz="0" w:space="0" w:color="auto"/>
        <w:bottom w:val="none" w:sz="0" w:space="0" w:color="auto"/>
        <w:right w:val="none" w:sz="0" w:space="0" w:color="auto"/>
      </w:divBdr>
    </w:div>
    <w:div w:id="360938302">
      <w:bodyDiv w:val="1"/>
      <w:marLeft w:val="0"/>
      <w:marRight w:val="0"/>
      <w:marTop w:val="0"/>
      <w:marBottom w:val="0"/>
      <w:divBdr>
        <w:top w:val="none" w:sz="0" w:space="0" w:color="auto"/>
        <w:left w:val="none" w:sz="0" w:space="0" w:color="auto"/>
        <w:bottom w:val="none" w:sz="0" w:space="0" w:color="auto"/>
        <w:right w:val="none" w:sz="0" w:space="0" w:color="auto"/>
      </w:divBdr>
    </w:div>
    <w:div w:id="376591412">
      <w:bodyDiv w:val="1"/>
      <w:marLeft w:val="0"/>
      <w:marRight w:val="0"/>
      <w:marTop w:val="0"/>
      <w:marBottom w:val="0"/>
      <w:divBdr>
        <w:top w:val="none" w:sz="0" w:space="0" w:color="auto"/>
        <w:left w:val="none" w:sz="0" w:space="0" w:color="auto"/>
        <w:bottom w:val="none" w:sz="0" w:space="0" w:color="auto"/>
        <w:right w:val="none" w:sz="0" w:space="0" w:color="auto"/>
      </w:divBdr>
    </w:div>
    <w:div w:id="377903133">
      <w:bodyDiv w:val="1"/>
      <w:marLeft w:val="0"/>
      <w:marRight w:val="0"/>
      <w:marTop w:val="0"/>
      <w:marBottom w:val="0"/>
      <w:divBdr>
        <w:top w:val="none" w:sz="0" w:space="0" w:color="auto"/>
        <w:left w:val="none" w:sz="0" w:space="0" w:color="auto"/>
        <w:bottom w:val="none" w:sz="0" w:space="0" w:color="auto"/>
        <w:right w:val="none" w:sz="0" w:space="0" w:color="auto"/>
      </w:divBdr>
    </w:div>
    <w:div w:id="379207719">
      <w:bodyDiv w:val="1"/>
      <w:marLeft w:val="0"/>
      <w:marRight w:val="0"/>
      <w:marTop w:val="0"/>
      <w:marBottom w:val="0"/>
      <w:divBdr>
        <w:top w:val="none" w:sz="0" w:space="0" w:color="auto"/>
        <w:left w:val="none" w:sz="0" w:space="0" w:color="auto"/>
        <w:bottom w:val="none" w:sz="0" w:space="0" w:color="auto"/>
        <w:right w:val="none" w:sz="0" w:space="0" w:color="auto"/>
      </w:divBdr>
    </w:div>
    <w:div w:id="406610391">
      <w:bodyDiv w:val="1"/>
      <w:marLeft w:val="0"/>
      <w:marRight w:val="0"/>
      <w:marTop w:val="0"/>
      <w:marBottom w:val="0"/>
      <w:divBdr>
        <w:top w:val="none" w:sz="0" w:space="0" w:color="auto"/>
        <w:left w:val="none" w:sz="0" w:space="0" w:color="auto"/>
        <w:bottom w:val="none" w:sz="0" w:space="0" w:color="auto"/>
        <w:right w:val="none" w:sz="0" w:space="0" w:color="auto"/>
      </w:divBdr>
    </w:div>
    <w:div w:id="415522463">
      <w:bodyDiv w:val="1"/>
      <w:marLeft w:val="0"/>
      <w:marRight w:val="0"/>
      <w:marTop w:val="0"/>
      <w:marBottom w:val="0"/>
      <w:divBdr>
        <w:top w:val="none" w:sz="0" w:space="0" w:color="auto"/>
        <w:left w:val="none" w:sz="0" w:space="0" w:color="auto"/>
        <w:bottom w:val="none" w:sz="0" w:space="0" w:color="auto"/>
        <w:right w:val="none" w:sz="0" w:space="0" w:color="auto"/>
      </w:divBdr>
      <w:divsChild>
        <w:div w:id="1236551195">
          <w:marLeft w:val="0"/>
          <w:marRight w:val="0"/>
          <w:marTop w:val="0"/>
          <w:marBottom w:val="0"/>
          <w:divBdr>
            <w:top w:val="none" w:sz="0" w:space="0" w:color="auto"/>
            <w:left w:val="none" w:sz="0" w:space="0" w:color="auto"/>
            <w:bottom w:val="none" w:sz="0" w:space="0" w:color="auto"/>
            <w:right w:val="none" w:sz="0" w:space="0" w:color="auto"/>
          </w:divBdr>
        </w:div>
      </w:divsChild>
    </w:div>
    <w:div w:id="425732998">
      <w:bodyDiv w:val="1"/>
      <w:marLeft w:val="0"/>
      <w:marRight w:val="0"/>
      <w:marTop w:val="0"/>
      <w:marBottom w:val="0"/>
      <w:divBdr>
        <w:top w:val="none" w:sz="0" w:space="0" w:color="auto"/>
        <w:left w:val="none" w:sz="0" w:space="0" w:color="auto"/>
        <w:bottom w:val="none" w:sz="0" w:space="0" w:color="auto"/>
        <w:right w:val="none" w:sz="0" w:space="0" w:color="auto"/>
      </w:divBdr>
    </w:div>
    <w:div w:id="462310162">
      <w:bodyDiv w:val="1"/>
      <w:marLeft w:val="0"/>
      <w:marRight w:val="0"/>
      <w:marTop w:val="0"/>
      <w:marBottom w:val="0"/>
      <w:divBdr>
        <w:top w:val="none" w:sz="0" w:space="0" w:color="auto"/>
        <w:left w:val="none" w:sz="0" w:space="0" w:color="auto"/>
        <w:bottom w:val="none" w:sz="0" w:space="0" w:color="auto"/>
        <w:right w:val="none" w:sz="0" w:space="0" w:color="auto"/>
      </w:divBdr>
    </w:div>
    <w:div w:id="476337471">
      <w:bodyDiv w:val="1"/>
      <w:marLeft w:val="0"/>
      <w:marRight w:val="0"/>
      <w:marTop w:val="0"/>
      <w:marBottom w:val="0"/>
      <w:divBdr>
        <w:top w:val="none" w:sz="0" w:space="0" w:color="auto"/>
        <w:left w:val="none" w:sz="0" w:space="0" w:color="auto"/>
        <w:bottom w:val="none" w:sz="0" w:space="0" w:color="auto"/>
        <w:right w:val="none" w:sz="0" w:space="0" w:color="auto"/>
      </w:divBdr>
    </w:div>
    <w:div w:id="493957487">
      <w:bodyDiv w:val="1"/>
      <w:marLeft w:val="0"/>
      <w:marRight w:val="0"/>
      <w:marTop w:val="0"/>
      <w:marBottom w:val="0"/>
      <w:divBdr>
        <w:top w:val="none" w:sz="0" w:space="0" w:color="auto"/>
        <w:left w:val="none" w:sz="0" w:space="0" w:color="auto"/>
        <w:bottom w:val="none" w:sz="0" w:space="0" w:color="auto"/>
        <w:right w:val="none" w:sz="0" w:space="0" w:color="auto"/>
      </w:divBdr>
    </w:div>
    <w:div w:id="508914802">
      <w:bodyDiv w:val="1"/>
      <w:marLeft w:val="0"/>
      <w:marRight w:val="0"/>
      <w:marTop w:val="0"/>
      <w:marBottom w:val="0"/>
      <w:divBdr>
        <w:top w:val="none" w:sz="0" w:space="0" w:color="auto"/>
        <w:left w:val="none" w:sz="0" w:space="0" w:color="auto"/>
        <w:bottom w:val="none" w:sz="0" w:space="0" w:color="auto"/>
        <w:right w:val="none" w:sz="0" w:space="0" w:color="auto"/>
      </w:divBdr>
    </w:div>
    <w:div w:id="518390242">
      <w:bodyDiv w:val="1"/>
      <w:marLeft w:val="0"/>
      <w:marRight w:val="0"/>
      <w:marTop w:val="0"/>
      <w:marBottom w:val="0"/>
      <w:divBdr>
        <w:top w:val="none" w:sz="0" w:space="0" w:color="auto"/>
        <w:left w:val="none" w:sz="0" w:space="0" w:color="auto"/>
        <w:bottom w:val="none" w:sz="0" w:space="0" w:color="auto"/>
        <w:right w:val="none" w:sz="0" w:space="0" w:color="auto"/>
      </w:divBdr>
    </w:div>
    <w:div w:id="527910192">
      <w:bodyDiv w:val="1"/>
      <w:marLeft w:val="0"/>
      <w:marRight w:val="0"/>
      <w:marTop w:val="0"/>
      <w:marBottom w:val="0"/>
      <w:divBdr>
        <w:top w:val="none" w:sz="0" w:space="0" w:color="auto"/>
        <w:left w:val="none" w:sz="0" w:space="0" w:color="auto"/>
        <w:bottom w:val="none" w:sz="0" w:space="0" w:color="auto"/>
        <w:right w:val="none" w:sz="0" w:space="0" w:color="auto"/>
      </w:divBdr>
    </w:div>
    <w:div w:id="555506202">
      <w:bodyDiv w:val="1"/>
      <w:marLeft w:val="0"/>
      <w:marRight w:val="0"/>
      <w:marTop w:val="0"/>
      <w:marBottom w:val="0"/>
      <w:divBdr>
        <w:top w:val="none" w:sz="0" w:space="0" w:color="auto"/>
        <w:left w:val="none" w:sz="0" w:space="0" w:color="auto"/>
        <w:bottom w:val="none" w:sz="0" w:space="0" w:color="auto"/>
        <w:right w:val="none" w:sz="0" w:space="0" w:color="auto"/>
      </w:divBdr>
    </w:div>
    <w:div w:id="575938091">
      <w:bodyDiv w:val="1"/>
      <w:marLeft w:val="0"/>
      <w:marRight w:val="0"/>
      <w:marTop w:val="0"/>
      <w:marBottom w:val="0"/>
      <w:divBdr>
        <w:top w:val="none" w:sz="0" w:space="0" w:color="auto"/>
        <w:left w:val="none" w:sz="0" w:space="0" w:color="auto"/>
        <w:bottom w:val="none" w:sz="0" w:space="0" w:color="auto"/>
        <w:right w:val="none" w:sz="0" w:space="0" w:color="auto"/>
      </w:divBdr>
    </w:div>
    <w:div w:id="583760556">
      <w:bodyDiv w:val="1"/>
      <w:marLeft w:val="0"/>
      <w:marRight w:val="0"/>
      <w:marTop w:val="0"/>
      <w:marBottom w:val="0"/>
      <w:divBdr>
        <w:top w:val="none" w:sz="0" w:space="0" w:color="auto"/>
        <w:left w:val="none" w:sz="0" w:space="0" w:color="auto"/>
        <w:bottom w:val="none" w:sz="0" w:space="0" w:color="auto"/>
        <w:right w:val="none" w:sz="0" w:space="0" w:color="auto"/>
      </w:divBdr>
    </w:div>
    <w:div w:id="586695321">
      <w:bodyDiv w:val="1"/>
      <w:marLeft w:val="0"/>
      <w:marRight w:val="0"/>
      <w:marTop w:val="0"/>
      <w:marBottom w:val="0"/>
      <w:divBdr>
        <w:top w:val="none" w:sz="0" w:space="0" w:color="auto"/>
        <w:left w:val="none" w:sz="0" w:space="0" w:color="auto"/>
        <w:bottom w:val="none" w:sz="0" w:space="0" w:color="auto"/>
        <w:right w:val="none" w:sz="0" w:space="0" w:color="auto"/>
      </w:divBdr>
    </w:div>
    <w:div w:id="589048063">
      <w:bodyDiv w:val="1"/>
      <w:marLeft w:val="0"/>
      <w:marRight w:val="0"/>
      <w:marTop w:val="0"/>
      <w:marBottom w:val="0"/>
      <w:divBdr>
        <w:top w:val="none" w:sz="0" w:space="0" w:color="auto"/>
        <w:left w:val="none" w:sz="0" w:space="0" w:color="auto"/>
        <w:bottom w:val="none" w:sz="0" w:space="0" w:color="auto"/>
        <w:right w:val="none" w:sz="0" w:space="0" w:color="auto"/>
      </w:divBdr>
      <w:divsChild>
        <w:div w:id="1523589033">
          <w:marLeft w:val="0"/>
          <w:marRight w:val="0"/>
          <w:marTop w:val="0"/>
          <w:marBottom w:val="0"/>
          <w:divBdr>
            <w:top w:val="none" w:sz="0" w:space="0" w:color="auto"/>
            <w:left w:val="none" w:sz="0" w:space="0" w:color="auto"/>
            <w:bottom w:val="none" w:sz="0" w:space="0" w:color="auto"/>
            <w:right w:val="none" w:sz="0" w:space="0" w:color="auto"/>
          </w:divBdr>
        </w:div>
      </w:divsChild>
    </w:div>
    <w:div w:id="601232213">
      <w:bodyDiv w:val="1"/>
      <w:marLeft w:val="0"/>
      <w:marRight w:val="0"/>
      <w:marTop w:val="0"/>
      <w:marBottom w:val="0"/>
      <w:divBdr>
        <w:top w:val="none" w:sz="0" w:space="0" w:color="auto"/>
        <w:left w:val="none" w:sz="0" w:space="0" w:color="auto"/>
        <w:bottom w:val="none" w:sz="0" w:space="0" w:color="auto"/>
        <w:right w:val="none" w:sz="0" w:space="0" w:color="auto"/>
      </w:divBdr>
      <w:divsChild>
        <w:div w:id="1734160078">
          <w:marLeft w:val="0"/>
          <w:marRight w:val="0"/>
          <w:marTop w:val="0"/>
          <w:marBottom w:val="0"/>
          <w:divBdr>
            <w:top w:val="none" w:sz="0" w:space="0" w:color="auto"/>
            <w:left w:val="none" w:sz="0" w:space="0" w:color="auto"/>
            <w:bottom w:val="none" w:sz="0" w:space="0" w:color="auto"/>
            <w:right w:val="none" w:sz="0" w:space="0" w:color="auto"/>
          </w:divBdr>
        </w:div>
      </w:divsChild>
    </w:div>
    <w:div w:id="618494068">
      <w:bodyDiv w:val="1"/>
      <w:marLeft w:val="0"/>
      <w:marRight w:val="0"/>
      <w:marTop w:val="0"/>
      <w:marBottom w:val="0"/>
      <w:divBdr>
        <w:top w:val="none" w:sz="0" w:space="0" w:color="auto"/>
        <w:left w:val="none" w:sz="0" w:space="0" w:color="auto"/>
        <w:bottom w:val="none" w:sz="0" w:space="0" w:color="auto"/>
        <w:right w:val="none" w:sz="0" w:space="0" w:color="auto"/>
      </w:divBdr>
    </w:div>
    <w:div w:id="643049217">
      <w:bodyDiv w:val="1"/>
      <w:marLeft w:val="0"/>
      <w:marRight w:val="0"/>
      <w:marTop w:val="0"/>
      <w:marBottom w:val="0"/>
      <w:divBdr>
        <w:top w:val="none" w:sz="0" w:space="0" w:color="auto"/>
        <w:left w:val="none" w:sz="0" w:space="0" w:color="auto"/>
        <w:bottom w:val="none" w:sz="0" w:space="0" w:color="auto"/>
        <w:right w:val="none" w:sz="0" w:space="0" w:color="auto"/>
      </w:divBdr>
    </w:div>
    <w:div w:id="649793530">
      <w:bodyDiv w:val="1"/>
      <w:marLeft w:val="0"/>
      <w:marRight w:val="0"/>
      <w:marTop w:val="0"/>
      <w:marBottom w:val="0"/>
      <w:divBdr>
        <w:top w:val="none" w:sz="0" w:space="0" w:color="auto"/>
        <w:left w:val="none" w:sz="0" w:space="0" w:color="auto"/>
        <w:bottom w:val="none" w:sz="0" w:space="0" w:color="auto"/>
        <w:right w:val="none" w:sz="0" w:space="0" w:color="auto"/>
      </w:divBdr>
    </w:div>
    <w:div w:id="692268108">
      <w:bodyDiv w:val="1"/>
      <w:marLeft w:val="0"/>
      <w:marRight w:val="0"/>
      <w:marTop w:val="0"/>
      <w:marBottom w:val="0"/>
      <w:divBdr>
        <w:top w:val="none" w:sz="0" w:space="0" w:color="auto"/>
        <w:left w:val="none" w:sz="0" w:space="0" w:color="auto"/>
        <w:bottom w:val="none" w:sz="0" w:space="0" w:color="auto"/>
        <w:right w:val="none" w:sz="0" w:space="0" w:color="auto"/>
      </w:divBdr>
    </w:div>
    <w:div w:id="697392877">
      <w:bodyDiv w:val="1"/>
      <w:marLeft w:val="0"/>
      <w:marRight w:val="0"/>
      <w:marTop w:val="0"/>
      <w:marBottom w:val="0"/>
      <w:divBdr>
        <w:top w:val="none" w:sz="0" w:space="0" w:color="auto"/>
        <w:left w:val="none" w:sz="0" w:space="0" w:color="auto"/>
        <w:bottom w:val="none" w:sz="0" w:space="0" w:color="auto"/>
        <w:right w:val="none" w:sz="0" w:space="0" w:color="auto"/>
      </w:divBdr>
    </w:div>
    <w:div w:id="734934106">
      <w:bodyDiv w:val="1"/>
      <w:marLeft w:val="0"/>
      <w:marRight w:val="0"/>
      <w:marTop w:val="0"/>
      <w:marBottom w:val="0"/>
      <w:divBdr>
        <w:top w:val="none" w:sz="0" w:space="0" w:color="auto"/>
        <w:left w:val="none" w:sz="0" w:space="0" w:color="auto"/>
        <w:bottom w:val="none" w:sz="0" w:space="0" w:color="auto"/>
        <w:right w:val="none" w:sz="0" w:space="0" w:color="auto"/>
      </w:divBdr>
    </w:div>
    <w:div w:id="742338970">
      <w:bodyDiv w:val="1"/>
      <w:marLeft w:val="0"/>
      <w:marRight w:val="0"/>
      <w:marTop w:val="0"/>
      <w:marBottom w:val="0"/>
      <w:divBdr>
        <w:top w:val="none" w:sz="0" w:space="0" w:color="auto"/>
        <w:left w:val="none" w:sz="0" w:space="0" w:color="auto"/>
        <w:bottom w:val="none" w:sz="0" w:space="0" w:color="auto"/>
        <w:right w:val="none" w:sz="0" w:space="0" w:color="auto"/>
      </w:divBdr>
    </w:div>
    <w:div w:id="819618131">
      <w:bodyDiv w:val="1"/>
      <w:marLeft w:val="0"/>
      <w:marRight w:val="0"/>
      <w:marTop w:val="0"/>
      <w:marBottom w:val="0"/>
      <w:divBdr>
        <w:top w:val="none" w:sz="0" w:space="0" w:color="auto"/>
        <w:left w:val="none" w:sz="0" w:space="0" w:color="auto"/>
        <w:bottom w:val="none" w:sz="0" w:space="0" w:color="auto"/>
        <w:right w:val="none" w:sz="0" w:space="0" w:color="auto"/>
      </w:divBdr>
    </w:div>
    <w:div w:id="829634997">
      <w:bodyDiv w:val="1"/>
      <w:marLeft w:val="0"/>
      <w:marRight w:val="0"/>
      <w:marTop w:val="0"/>
      <w:marBottom w:val="0"/>
      <w:divBdr>
        <w:top w:val="none" w:sz="0" w:space="0" w:color="auto"/>
        <w:left w:val="none" w:sz="0" w:space="0" w:color="auto"/>
        <w:bottom w:val="none" w:sz="0" w:space="0" w:color="auto"/>
        <w:right w:val="none" w:sz="0" w:space="0" w:color="auto"/>
      </w:divBdr>
    </w:div>
    <w:div w:id="862090293">
      <w:bodyDiv w:val="1"/>
      <w:marLeft w:val="0"/>
      <w:marRight w:val="0"/>
      <w:marTop w:val="0"/>
      <w:marBottom w:val="0"/>
      <w:divBdr>
        <w:top w:val="none" w:sz="0" w:space="0" w:color="auto"/>
        <w:left w:val="none" w:sz="0" w:space="0" w:color="auto"/>
        <w:bottom w:val="none" w:sz="0" w:space="0" w:color="auto"/>
        <w:right w:val="none" w:sz="0" w:space="0" w:color="auto"/>
      </w:divBdr>
    </w:div>
    <w:div w:id="873927262">
      <w:bodyDiv w:val="1"/>
      <w:marLeft w:val="0"/>
      <w:marRight w:val="0"/>
      <w:marTop w:val="0"/>
      <w:marBottom w:val="0"/>
      <w:divBdr>
        <w:top w:val="none" w:sz="0" w:space="0" w:color="auto"/>
        <w:left w:val="none" w:sz="0" w:space="0" w:color="auto"/>
        <w:bottom w:val="none" w:sz="0" w:space="0" w:color="auto"/>
        <w:right w:val="none" w:sz="0" w:space="0" w:color="auto"/>
      </w:divBdr>
    </w:div>
    <w:div w:id="902061765">
      <w:bodyDiv w:val="1"/>
      <w:marLeft w:val="0"/>
      <w:marRight w:val="0"/>
      <w:marTop w:val="0"/>
      <w:marBottom w:val="0"/>
      <w:divBdr>
        <w:top w:val="none" w:sz="0" w:space="0" w:color="auto"/>
        <w:left w:val="none" w:sz="0" w:space="0" w:color="auto"/>
        <w:bottom w:val="none" w:sz="0" w:space="0" w:color="auto"/>
        <w:right w:val="none" w:sz="0" w:space="0" w:color="auto"/>
      </w:divBdr>
    </w:div>
    <w:div w:id="930891726">
      <w:bodyDiv w:val="1"/>
      <w:marLeft w:val="0"/>
      <w:marRight w:val="0"/>
      <w:marTop w:val="0"/>
      <w:marBottom w:val="0"/>
      <w:divBdr>
        <w:top w:val="none" w:sz="0" w:space="0" w:color="auto"/>
        <w:left w:val="none" w:sz="0" w:space="0" w:color="auto"/>
        <w:bottom w:val="none" w:sz="0" w:space="0" w:color="auto"/>
        <w:right w:val="none" w:sz="0" w:space="0" w:color="auto"/>
      </w:divBdr>
    </w:div>
    <w:div w:id="980885967">
      <w:bodyDiv w:val="1"/>
      <w:marLeft w:val="0"/>
      <w:marRight w:val="0"/>
      <w:marTop w:val="0"/>
      <w:marBottom w:val="0"/>
      <w:divBdr>
        <w:top w:val="none" w:sz="0" w:space="0" w:color="auto"/>
        <w:left w:val="none" w:sz="0" w:space="0" w:color="auto"/>
        <w:bottom w:val="none" w:sz="0" w:space="0" w:color="auto"/>
        <w:right w:val="none" w:sz="0" w:space="0" w:color="auto"/>
      </w:divBdr>
    </w:div>
    <w:div w:id="985550674">
      <w:bodyDiv w:val="1"/>
      <w:marLeft w:val="0"/>
      <w:marRight w:val="0"/>
      <w:marTop w:val="0"/>
      <w:marBottom w:val="0"/>
      <w:divBdr>
        <w:top w:val="none" w:sz="0" w:space="0" w:color="auto"/>
        <w:left w:val="none" w:sz="0" w:space="0" w:color="auto"/>
        <w:bottom w:val="none" w:sz="0" w:space="0" w:color="auto"/>
        <w:right w:val="none" w:sz="0" w:space="0" w:color="auto"/>
      </w:divBdr>
    </w:div>
    <w:div w:id="990403932">
      <w:bodyDiv w:val="1"/>
      <w:marLeft w:val="0"/>
      <w:marRight w:val="0"/>
      <w:marTop w:val="0"/>
      <w:marBottom w:val="0"/>
      <w:divBdr>
        <w:top w:val="none" w:sz="0" w:space="0" w:color="auto"/>
        <w:left w:val="none" w:sz="0" w:space="0" w:color="auto"/>
        <w:bottom w:val="none" w:sz="0" w:space="0" w:color="auto"/>
        <w:right w:val="none" w:sz="0" w:space="0" w:color="auto"/>
      </w:divBdr>
    </w:div>
    <w:div w:id="1008368773">
      <w:bodyDiv w:val="1"/>
      <w:marLeft w:val="0"/>
      <w:marRight w:val="0"/>
      <w:marTop w:val="0"/>
      <w:marBottom w:val="0"/>
      <w:divBdr>
        <w:top w:val="none" w:sz="0" w:space="0" w:color="auto"/>
        <w:left w:val="none" w:sz="0" w:space="0" w:color="auto"/>
        <w:bottom w:val="none" w:sz="0" w:space="0" w:color="auto"/>
        <w:right w:val="none" w:sz="0" w:space="0" w:color="auto"/>
      </w:divBdr>
    </w:div>
    <w:div w:id="1036272954">
      <w:bodyDiv w:val="1"/>
      <w:marLeft w:val="0"/>
      <w:marRight w:val="0"/>
      <w:marTop w:val="0"/>
      <w:marBottom w:val="0"/>
      <w:divBdr>
        <w:top w:val="none" w:sz="0" w:space="0" w:color="auto"/>
        <w:left w:val="none" w:sz="0" w:space="0" w:color="auto"/>
        <w:bottom w:val="none" w:sz="0" w:space="0" w:color="auto"/>
        <w:right w:val="none" w:sz="0" w:space="0" w:color="auto"/>
      </w:divBdr>
    </w:div>
    <w:div w:id="1042049198">
      <w:bodyDiv w:val="1"/>
      <w:marLeft w:val="0"/>
      <w:marRight w:val="0"/>
      <w:marTop w:val="0"/>
      <w:marBottom w:val="0"/>
      <w:divBdr>
        <w:top w:val="none" w:sz="0" w:space="0" w:color="auto"/>
        <w:left w:val="none" w:sz="0" w:space="0" w:color="auto"/>
        <w:bottom w:val="none" w:sz="0" w:space="0" w:color="auto"/>
        <w:right w:val="none" w:sz="0" w:space="0" w:color="auto"/>
      </w:divBdr>
    </w:div>
    <w:div w:id="1062026924">
      <w:bodyDiv w:val="1"/>
      <w:marLeft w:val="0"/>
      <w:marRight w:val="0"/>
      <w:marTop w:val="0"/>
      <w:marBottom w:val="0"/>
      <w:divBdr>
        <w:top w:val="none" w:sz="0" w:space="0" w:color="auto"/>
        <w:left w:val="none" w:sz="0" w:space="0" w:color="auto"/>
        <w:bottom w:val="none" w:sz="0" w:space="0" w:color="auto"/>
        <w:right w:val="none" w:sz="0" w:space="0" w:color="auto"/>
      </w:divBdr>
    </w:div>
    <w:div w:id="1080296904">
      <w:bodyDiv w:val="1"/>
      <w:marLeft w:val="0"/>
      <w:marRight w:val="0"/>
      <w:marTop w:val="0"/>
      <w:marBottom w:val="0"/>
      <w:divBdr>
        <w:top w:val="none" w:sz="0" w:space="0" w:color="auto"/>
        <w:left w:val="none" w:sz="0" w:space="0" w:color="auto"/>
        <w:bottom w:val="none" w:sz="0" w:space="0" w:color="auto"/>
        <w:right w:val="none" w:sz="0" w:space="0" w:color="auto"/>
      </w:divBdr>
    </w:div>
    <w:div w:id="1097602385">
      <w:bodyDiv w:val="1"/>
      <w:marLeft w:val="0"/>
      <w:marRight w:val="0"/>
      <w:marTop w:val="0"/>
      <w:marBottom w:val="0"/>
      <w:divBdr>
        <w:top w:val="none" w:sz="0" w:space="0" w:color="auto"/>
        <w:left w:val="none" w:sz="0" w:space="0" w:color="auto"/>
        <w:bottom w:val="none" w:sz="0" w:space="0" w:color="auto"/>
        <w:right w:val="none" w:sz="0" w:space="0" w:color="auto"/>
      </w:divBdr>
    </w:div>
    <w:div w:id="1102142065">
      <w:bodyDiv w:val="1"/>
      <w:marLeft w:val="0"/>
      <w:marRight w:val="0"/>
      <w:marTop w:val="0"/>
      <w:marBottom w:val="0"/>
      <w:divBdr>
        <w:top w:val="none" w:sz="0" w:space="0" w:color="auto"/>
        <w:left w:val="none" w:sz="0" w:space="0" w:color="auto"/>
        <w:bottom w:val="none" w:sz="0" w:space="0" w:color="auto"/>
        <w:right w:val="none" w:sz="0" w:space="0" w:color="auto"/>
      </w:divBdr>
    </w:div>
    <w:div w:id="1145510899">
      <w:bodyDiv w:val="1"/>
      <w:marLeft w:val="0"/>
      <w:marRight w:val="0"/>
      <w:marTop w:val="0"/>
      <w:marBottom w:val="0"/>
      <w:divBdr>
        <w:top w:val="none" w:sz="0" w:space="0" w:color="auto"/>
        <w:left w:val="none" w:sz="0" w:space="0" w:color="auto"/>
        <w:bottom w:val="none" w:sz="0" w:space="0" w:color="auto"/>
        <w:right w:val="none" w:sz="0" w:space="0" w:color="auto"/>
      </w:divBdr>
    </w:div>
    <w:div w:id="1158375828">
      <w:bodyDiv w:val="1"/>
      <w:marLeft w:val="0"/>
      <w:marRight w:val="0"/>
      <w:marTop w:val="0"/>
      <w:marBottom w:val="0"/>
      <w:divBdr>
        <w:top w:val="none" w:sz="0" w:space="0" w:color="auto"/>
        <w:left w:val="none" w:sz="0" w:space="0" w:color="auto"/>
        <w:bottom w:val="none" w:sz="0" w:space="0" w:color="auto"/>
        <w:right w:val="none" w:sz="0" w:space="0" w:color="auto"/>
      </w:divBdr>
    </w:div>
    <w:div w:id="1158807706">
      <w:bodyDiv w:val="1"/>
      <w:marLeft w:val="0"/>
      <w:marRight w:val="0"/>
      <w:marTop w:val="0"/>
      <w:marBottom w:val="0"/>
      <w:divBdr>
        <w:top w:val="none" w:sz="0" w:space="0" w:color="auto"/>
        <w:left w:val="none" w:sz="0" w:space="0" w:color="auto"/>
        <w:bottom w:val="none" w:sz="0" w:space="0" w:color="auto"/>
        <w:right w:val="none" w:sz="0" w:space="0" w:color="auto"/>
      </w:divBdr>
    </w:div>
    <w:div w:id="1230460928">
      <w:bodyDiv w:val="1"/>
      <w:marLeft w:val="0"/>
      <w:marRight w:val="0"/>
      <w:marTop w:val="0"/>
      <w:marBottom w:val="0"/>
      <w:divBdr>
        <w:top w:val="none" w:sz="0" w:space="0" w:color="auto"/>
        <w:left w:val="none" w:sz="0" w:space="0" w:color="auto"/>
        <w:bottom w:val="none" w:sz="0" w:space="0" w:color="auto"/>
        <w:right w:val="none" w:sz="0" w:space="0" w:color="auto"/>
      </w:divBdr>
    </w:div>
    <w:div w:id="1283998827">
      <w:bodyDiv w:val="1"/>
      <w:marLeft w:val="0"/>
      <w:marRight w:val="0"/>
      <w:marTop w:val="0"/>
      <w:marBottom w:val="0"/>
      <w:divBdr>
        <w:top w:val="none" w:sz="0" w:space="0" w:color="auto"/>
        <w:left w:val="none" w:sz="0" w:space="0" w:color="auto"/>
        <w:bottom w:val="none" w:sz="0" w:space="0" w:color="auto"/>
        <w:right w:val="none" w:sz="0" w:space="0" w:color="auto"/>
      </w:divBdr>
    </w:div>
    <w:div w:id="1297222368">
      <w:bodyDiv w:val="1"/>
      <w:marLeft w:val="0"/>
      <w:marRight w:val="0"/>
      <w:marTop w:val="0"/>
      <w:marBottom w:val="0"/>
      <w:divBdr>
        <w:top w:val="none" w:sz="0" w:space="0" w:color="auto"/>
        <w:left w:val="none" w:sz="0" w:space="0" w:color="auto"/>
        <w:bottom w:val="none" w:sz="0" w:space="0" w:color="auto"/>
        <w:right w:val="none" w:sz="0" w:space="0" w:color="auto"/>
      </w:divBdr>
    </w:div>
    <w:div w:id="1314143037">
      <w:bodyDiv w:val="1"/>
      <w:marLeft w:val="0"/>
      <w:marRight w:val="0"/>
      <w:marTop w:val="0"/>
      <w:marBottom w:val="0"/>
      <w:divBdr>
        <w:top w:val="none" w:sz="0" w:space="0" w:color="auto"/>
        <w:left w:val="none" w:sz="0" w:space="0" w:color="auto"/>
        <w:bottom w:val="none" w:sz="0" w:space="0" w:color="auto"/>
        <w:right w:val="none" w:sz="0" w:space="0" w:color="auto"/>
      </w:divBdr>
    </w:div>
    <w:div w:id="1344824310">
      <w:bodyDiv w:val="1"/>
      <w:marLeft w:val="0"/>
      <w:marRight w:val="0"/>
      <w:marTop w:val="0"/>
      <w:marBottom w:val="0"/>
      <w:divBdr>
        <w:top w:val="none" w:sz="0" w:space="0" w:color="auto"/>
        <w:left w:val="none" w:sz="0" w:space="0" w:color="auto"/>
        <w:bottom w:val="none" w:sz="0" w:space="0" w:color="auto"/>
        <w:right w:val="none" w:sz="0" w:space="0" w:color="auto"/>
      </w:divBdr>
    </w:div>
    <w:div w:id="1356610368">
      <w:bodyDiv w:val="1"/>
      <w:marLeft w:val="0"/>
      <w:marRight w:val="0"/>
      <w:marTop w:val="0"/>
      <w:marBottom w:val="0"/>
      <w:divBdr>
        <w:top w:val="none" w:sz="0" w:space="0" w:color="auto"/>
        <w:left w:val="none" w:sz="0" w:space="0" w:color="auto"/>
        <w:bottom w:val="none" w:sz="0" w:space="0" w:color="auto"/>
        <w:right w:val="none" w:sz="0" w:space="0" w:color="auto"/>
      </w:divBdr>
    </w:div>
    <w:div w:id="1416391964">
      <w:bodyDiv w:val="1"/>
      <w:marLeft w:val="0"/>
      <w:marRight w:val="0"/>
      <w:marTop w:val="0"/>
      <w:marBottom w:val="0"/>
      <w:divBdr>
        <w:top w:val="none" w:sz="0" w:space="0" w:color="auto"/>
        <w:left w:val="none" w:sz="0" w:space="0" w:color="auto"/>
        <w:bottom w:val="none" w:sz="0" w:space="0" w:color="auto"/>
        <w:right w:val="none" w:sz="0" w:space="0" w:color="auto"/>
      </w:divBdr>
    </w:div>
    <w:div w:id="1480152264">
      <w:bodyDiv w:val="1"/>
      <w:marLeft w:val="0"/>
      <w:marRight w:val="0"/>
      <w:marTop w:val="0"/>
      <w:marBottom w:val="0"/>
      <w:divBdr>
        <w:top w:val="none" w:sz="0" w:space="0" w:color="auto"/>
        <w:left w:val="none" w:sz="0" w:space="0" w:color="auto"/>
        <w:bottom w:val="none" w:sz="0" w:space="0" w:color="auto"/>
        <w:right w:val="none" w:sz="0" w:space="0" w:color="auto"/>
      </w:divBdr>
    </w:div>
    <w:div w:id="1496721295">
      <w:bodyDiv w:val="1"/>
      <w:marLeft w:val="0"/>
      <w:marRight w:val="0"/>
      <w:marTop w:val="0"/>
      <w:marBottom w:val="0"/>
      <w:divBdr>
        <w:top w:val="none" w:sz="0" w:space="0" w:color="auto"/>
        <w:left w:val="none" w:sz="0" w:space="0" w:color="auto"/>
        <w:bottom w:val="none" w:sz="0" w:space="0" w:color="auto"/>
        <w:right w:val="none" w:sz="0" w:space="0" w:color="auto"/>
      </w:divBdr>
    </w:div>
    <w:div w:id="1533031466">
      <w:bodyDiv w:val="1"/>
      <w:marLeft w:val="0"/>
      <w:marRight w:val="0"/>
      <w:marTop w:val="0"/>
      <w:marBottom w:val="0"/>
      <w:divBdr>
        <w:top w:val="none" w:sz="0" w:space="0" w:color="auto"/>
        <w:left w:val="none" w:sz="0" w:space="0" w:color="auto"/>
        <w:bottom w:val="none" w:sz="0" w:space="0" w:color="auto"/>
        <w:right w:val="none" w:sz="0" w:space="0" w:color="auto"/>
      </w:divBdr>
    </w:div>
    <w:div w:id="1554611190">
      <w:bodyDiv w:val="1"/>
      <w:marLeft w:val="0"/>
      <w:marRight w:val="0"/>
      <w:marTop w:val="0"/>
      <w:marBottom w:val="0"/>
      <w:divBdr>
        <w:top w:val="none" w:sz="0" w:space="0" w:color="auto"/>
        <w:left w:val="none" w:sz="0" w:space="0" w:color="auto"/>
        <w:bottom w:val="none" w:sz="0" w:space="0" w:color="auto"/>
        <w:right w:val="none" w:sz="0" w:space="0" w:color="auto"/>
      </w:divBdr>
    </w:div>
    <w:div w:id="1606502646">
      <w:bodyDiv w:val="1"/>
      <w:marLeft w:val="0"/>
      <w:marRight w:val="0"/>
      <w:marTop w:val="0"/>
      <w:marBottom w:val="0"/>
      <w:divBdr>
        <w:top w:val="none" w:sz="0" w:space="0" w:color="auto"/>
        <w:left w:val="none" w:sz="0" w:space="0" w:color="auto"/>
        <w:bottom w:val="none" w:sz="0" w:space="0" w:color="auto"/>
        <w:right w:val="none" w:sz="0" w:space="0" w:color="auto"/>
      </w:divBdr>
    </w:div>
    <w:div w:id="1612282369">
      <w:bodyDiv w:val="1"/>
      <w:marLeft w:val="0"/>
      <w:marRight w:val="0"/>
      <w:marTop w:val="0"/>
      <w:marBottom w:val="0"/>
      <w:divBdr>
        <w:top w:val="none" w:sz="0" w:space="0" w:color="auto"/>
        <w:left w:val="none" w:sz="0" w:space="0" w:color="auto"/>
        <w:bottom w:val="none" w:sz="0" w:space="0" w:color="auto"/>
        <w:right w:val="none" w:sz="0" w:space="0" w:color="auto"/>
      </w:divBdr>
    </w:div>
    <w:div w:id="1614704782">
      <w:bodyDiv w:val="1"/>
      <w:marLeft w:val="0"/>
      <w:marRight w:val="0"/>
      <w:marTop w:val="0"/>
      <w:marBottom w:val="0"/>
      <w:divBdr>
        <w:top w:val="none" w:sz="0" w:space="0" w:color="auto"/>
        <w:left w:val="none" w:sz="0" w:space="0" w:color="auto"/>
        <w:bottom w:val="none" w:sz="0" w:space="0" w:color="auto"/>
        <w:right w:val="none" w:sz="0" w:space="0" w:color="auto"/>
      </w:divBdr>
    </w:div>
    <w:div w:id="1635257387">
      <w:bodyDiv w:val="1"/>
      <w:marLeft w:val="0"/>
      <w:marRight w:val="0"/>
      <w:marTop w:val="0"/>
      <w:marBottom w:val="0"/>
      <w:divBdr>
        <w:top w:val="none" w:sz="0" w:space="0" w:color="auto"/>
        <w:left w:val="none" w:sz="0" w:space="0" w:color="auto"/>
        <w:bottom w:val="none" w:sz="0" w:space="0" w:color="auto"/>
        <w:right w:val="none" w:sz="0" w:space="0" w:color="auto"/>
      </w:divBdr>
    </w:div>
    <w:div w:id="1636565700">
      <w:bodyDiv w:val="1"/>
      <w:marLeft w:val="0"/>
      <w:marRight w:val="0"/>
      <w:marTop w:val="0"/>
      <w:marBottom w:val="0"/>
      <w:divBdr>
        <w:top w:val="none" w:sz="0" w:space="0" w:color="auto"/>
        <w:left w:val="none" w:sz="0" w:space="0" w:color="auto"/>
        <w:bottom w:val="none" w:sz="0" w:space="0" w:color="auto"/>
        <w:right w:val="none" w:sz="0" w:space="0" w:color="auto"/>
      </w:divBdr>
    </w:div>
    <w:div w:id="1700398564">
      <w:bodyDiv w:val="1"/>
      <w:marLeft w:val="0"/>
      <w:marRight w:val="0"/>
      <w:marTop w:val="0"/>
      <w:marBottom w:val="0"/>
      <w:divBdr>
        <w:top w:val="none" w:sz="0" w:space="0" w:color="auto"/>
        <w:left w:val="none" w:sz="0" w:space="0" w:color="auto"/>
        <w:bottom w:val="none" w:sz="0" w:space="0" w:color="auto"/>
        <w:right w:val="none" w:sz="0" w:space="0" w:color="auto"/>
      </w:divBdr>
    </w:div>
    <w:div w:id="1717703947">
      <w:bodyDiv w:val="1"/>
      <w:marLeft w:val="0"/>
      <w:marRight w:val="0"/>
      <w:marTop w:val="0"/>
      <w:marBottom w:val="0"/>
      <w:divBdr>
        <w:top w:val="none" w:sz="0" w:space="0" w:color="auto"/>
        <w:left w:val="none" w:sz="0" w:space="0" w:color="auto"/>
        <w:bottom w:val="none" w:sz="0" w:space="0" w:color="auto"/>
        <w:right w:val="none" w:sz="0" w:space="0" w:color="auto"/>
      </w:divBdr>
    </w:div>
    <w:div w:id="1735348664">
      <w:bodyDiv w:val="1"/>
      <w:marLeft w:val="0"/>
      <w:marRight w:val="0"/>
      <w:marTop w:val="0"/>
      <w:marBottom w:val="0"/>
      <w:divBdr>
        <w:top w:val="none" w:sz="0" w:space="0" w:color="auto"/>
        <w:left w:val="none" w:sz="0" w:space="0" w:color="auto"/>
        <w:bottom w:val="none" w:sz="0" w:space="0" w:color="auto"/>
        <w:right w:val="none" w:sz="0" w:space="0" w:color="auto"/>
      </w:divBdr>
    </w:div>
    <w:div w:id="1791392113">
      <w:bodyDiv w:val="1"/>
      <w:marLeft w:val="0"/>
      <w:marRight w:val="0"/>
      <w:marTop w:val="0"/>
      <w:marBottom w:val="0"/>
      <w:divBdr>
        <w:top w:val="none" w:sz="0" w:space="0" w:color="auto"/>
        <w:left w:val="none" w:sz="0" w:space="0" w:color="auto"/>
        <w:bottom w:val="none" w:sz="0" w:space="0" w:color="auto"/>
        <w:right w:val="none" w:sz="0" w:space="0" w:color="auto"/>
      </w:divBdr>
    </w:div>
    <w:div w:id="1846626402">
      <w:bodyDiv w:val="1"/>
      <w:marLeft w:val="0"/>
      <w:marRight w:val="0"/>
      <w:marTop w:val="0"/>
      <w:marBottom w:val="0"/>
      <w:divBdr>
        <w:top w:val="none" w:sz="0" w:space="0" w:color="auto"/>
        <w:left w:val="none" w:sz="0" w:space="0" w:color="auto"/>
        <w:bottom w:val="none" w:sz="0" w:space="0" w:color="auto"/>
        <w:right w:val="none" w:sz="0" w:space="0" w:color="auto"/>
      </w:divBdr>
    </w:div>
    <w:div w:id="1888295641">
      <w:bodyDiv w:val="1"/>
      <w:marLeft w:val="0"/>
      <w:marRight w:val="0"/>
      <w:marTop w:val="0"/>
      <w:marBottom w:val="0"/>
      <w:divBdr>
        <w:top w:val="none" w:sz="0" w:space="0" w:color="auto"/>
        <w:left w:val="none" w:sz="0" w:space="0" w:color="auto"/>
        <w:bottom w:val="none" w:sz="0" w:space="0" w:color="auto"/>
        <w:right w:val="none" w:sz="0" w:space="0" w:color="auto"/>
      </w:divBdr>
    </w:div>
    <w:div w:id="1940064685">
      <w:bodyDiv w:val="1"/>
      <w:marLeft w:val="0"/>
      <w:marRight w:val="0"/>
      <w:marTop w:val="0"/>
      <w:marBottom w:val="0"/>
      <w:divBdr>
        <w:top w:val="none" w:sz="0" w:space="0" w:color="auto"/>
        <w:left w:val="none" w:sz="0" w:space="0" w:color="auto"/>
        <w:bottom w:val="none" w:sz="0" w:space="0" w:color="auto"/>
        <w:right w:val="none" w:sz="0" w:space="0" w:color="auto"/>
      </w:divBdr>
    </w:div>
    <w:div w:id="1967806055">
      <w:bodyDiv w:val="1"/>
      <w:marLeft w:val="0"/>
      <w:marRight w:val="0"/>
      <w:marTop w:val="0"/>
      <w:marBottom w:val="0"/>
      <w:divBdr>
        <w:top w:val="none" w:sz="0" w:space="0" w:color="auto"/>
        <w:left w:val="none" w:sz="0" w:space="0" w:color="auto"/>
        <w:bottom w:val="none" w:sz="0" w:space="0" w:color="auto"/>
        <w:right w:val="none" w:sz="0" w:space="0" w:color="auto"/>
      </w:divBdr>
    </w:div>
    <w:div w:id="2052218766">
      <w:bodyDiv w:val="1"/>
      <w:marLeft w:val="0"/>
      <w:marRight w:val="0"/>
      <w:marTop w:val="0"/>
      <w:marBottom w:val="0"/>
      <w:divBdr>
        <w:top w:val="none" w:sz="0" w:space="0" w:color="auto"/>
        <w:left w:val="none" w:sz="0" w:space="0" w:color="auto"/>
        <w:bottom w:val="none" w:sz="0" w:space="0" w:color="auto"/>
        <w:right w:val="none" w:sz="0" w:space="0" w:color="auto"/>
      </w:divBdr>
    </w:div>
    <w:div w:id="20694965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openxmlformats.org/officeDocument/2006/relationships/image" Target="media/image16.png"/><Relationship Id="rId26" Type="http://schemas.openxmlformats.org/officeDocument/2006/relationships/image" Target="media/image24.png"/><Relationship Id="rId39" Type="http://schemas.openxmlformats.org/officeDocument/2006/relationships/image" Target="media/image37.png"/><Relationship Id="rId21" Type="http://schemas.openxmlformats.org/officeDocument/2006/relationships/image" Target="media/image19.png"/><Relationship Id="rId34" Type="http://schemas.openxmlformats.org/officeDocument/2006/relationships/image" Target="media/image32.png"/><Relationship Id="rId42" Type="http://schemas.openxmlformats.org/officeDocument/2006/relationships/image" Target="media/image40.png"/><Relationship Id="rId47" Type="http://schemas.openxmlformats.org/officeDocument/2006/relationships/image" Target="media/image45.png"/><Relationship Id="rId50"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14.jpeg"/><Relationship Id="rId29" Type="http://schemas.openxmlformats.org/officeDocument/2006/relationships/image" Target="media/image27.png"/><Relationship Id="rId11" Type="http://schemas.openxmlformats.org/officeDocument/2006/relationships/diagramQuickStyle" Target="diagrams/quickStyle1.xml"/><Relationship Id="rId24" Type="http://schemas.openxmlformats.org/officeDocument/2006/relationships/image" Target="media/image22.png"/><Relationship Id="rId32" Type="http://schemas.openxmlformats.org/officeDocument/2006/relationships/image" Target="media/image30.png"/><Relationship Id="rId37" Type="http://schemas.openxmlformats.org/officeDocument/2006/relationships/image" Target="media/image35.png"/><Relationship Id="rId40" Type="http://schemas.openxmlformats.org/officeDocument/2006/relationships/image" Target="media/image38.png"/><Relationship Id="rId45" Type="http://schemas.openxmlformats.org/officeDocument/2006/relationships/image" Target="media/image43.png"/><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diagramLayout" Target="diagrams/layout1.xml"/><Relationship Id="rId19" Type="http://schemas.openxmlformats.org/officeDocument/2006/relationships/image" Target="media/image17.png"/><Relationship Id="rId31" Type="http://schemas.openxmlformats.org/officeDocument/2006/relationships/image" Target="media/image29.png"/><Relationship Id="rId44" Type="http://schemas.openxmlformats.org/officeDocument/2006/relationships/image" Target="media/image42.png"/><Relationship Id="rId52"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12.png"/><Relationship Id="rId22" Type="http://schemas.openxmlformats.org/officeDocument/2006/relationships/image" Target="media/image20.jpeg"/><Relationship Id="rId27" Type="http://schemas.openxmlformats.org/officeDocument/2006/relationships/image" Target="media/image25.png"/><Relationship Id="rId30" Type="http://schemas.openxmlformats.org/officeDocument/2006/relationships/image" Target="media/image28.png"/><Relationship Id="rId35" Type="http://schemas.openxmlformats.org/officeDocument/2006/relationships/image" Target="media/image33.png"/><Relationship Id="rId43" Type="http://schemas.openxmlformats.org/officeDocument/2006/relationships/image" Target="media/image41.png"/><Relationship Id="rId48" Type="http://schemas.openxmlformats.org/officeDocument/2006/relationships/image" Target="media/image46.png"/><Relationship Id="rId8" Type="http://schemas.openxmlformats.org/officeDocument/2006/relationships/image" Target="media/image1.jpe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diagramColors" Target="diagrams/colors1.xml"/><Relationship Id="rId17" Type="http://schemas.openxmlformats.org/officeDocument/2006/relationships/image" Target="media/image15.jpeg"/><Relationship Id="rId25" Type="http://schemas.openxmlformats.org/officeDocument/2006/relationships/image" Target="media/image23.png"/><Relationship Id="rId33" Type="http://schemas.openxmlformats.org/officeDocument/2006/relationships/image" Target="media/image31.png"/><Relationship Id="rId38" Type="http://schemas.openxmlformats.org/officeDocument/2006/relationships/image" Target="media/image36.png"/><Relationship Id="rId46" Type="http://schemas.openxmlformats.org/officeDocument/2006/relationships/image" Target="media/image44.png"/><Relationship Id="rId20" Type="http://schemas.openxmlformats.org/officeDocument/2006/relationships/image" Target="media/image18.jpg"/><Relationship Id="rId41" Type="http://schemas.openxmlformats.org/officeDocument/2006/relationships/image" Target="media/image39.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13.jpeg"/><Relationship Id="rId23" Type="http://schemas.openxmlformats.org/officeDocument/2006/relationships/image" Target="media/image21.png"/><Relationship Id="rId28" Type="http://schemas.openxmlformats.org/officeDocument/2006/relationships/image" Target="media/image26.png"/><Relationship Id="rId36" Type="http://schemas.openxmlformats.org/officeDocument/2006/relationships/image" Target="media/image34.png"/><Relationship Id="rId49" Type="http://schemas.openxmlformats.org/officeDocument/2006/relationships/image" Target="media/image47.png"/></Relationships>
</file>

<file path=word/diagrams/_rels/data1.xml.rels><?xml version="1.0" encoding="UTF-8" standalone="yes"?>
<Relationships xmlns="http://schemas.openxmlformats.org/package/2006/relationships"><Relationship Id="rId8" Type="http://schemas.openxmlformats.org/officeDocument/2006/relationships/image" Target="../media/image9.svg"/><Relationship Id="rId3" Type="http://schemas.openxmlformats.org/officeDocument/2006/relationships/image" Target="../media/image4.png"/><Relationship Id="rId7" Type="http://schemas.openxmlformats.org/officeDocument/2006/relationships/image" Target="../media/image8.png"/><Relationship Id="rId2" Type="http://schemas.openxmlformats.org/officeDocument/2006/relationships/image" Target="../media/image3.svg"/><Relationship Id="rId1" Type="http://schemas.openxmlformats.org/officeDocument/2006/relationships/image" Target="../media/image2.png"/><Relationship Id="rId6" Type="http://schemas.openxmlformats.org/officeDocument/2006/relationships/image" Target="../media/image7.svg"/><Relationship Id="rId5" Type="http://schemas.openxmlformats.org/officeDocument/2006/relationships/image" Target="../media/image6.png"/><Relationship Id="rId10" Type="http://schemas.openxmlformats.org/officeDocument/2006/relationships/image" Target="../media/image11.svg"/><Relationship Id="rId4" Type="http://schemas.openxmlformats.org/officeDocument/2006/relationships/image" Target="../media/image5.svg"/><Relationship Id="rId9" Type="http://schemas.openxmlformats.org/officeDocument/2006/relationships/image" Target="../media/image10.png"/></Relationships>
</file>

<file path=word/diagrams/_rels/drawing1.xml.rels><?xml version="1.0" encoding="UTF-8" standalone="yes"?>
<Relationships xmlns="http://schemas.openxmlformats.org/package/2006/relationships"><Relationship Id="rId8" Type="http://schemas.openxmlformats.org/officeDocument/2006/relationships/image" Target="../media/image9.svg"/><Relationship Id="rId3" Type="http://schemas.openxmlformats.org/officeDocument/2006/relationships/image" Target="../media/image4.png"/><Relationship Id="rId7" Type="http://schemas.openxmlformats.org/officeDocument/2006/relationships/image" Target="../media/image8.png"/><Relationship Id="rId2" Type="http://schemas.openxmlformats.org/officeDocument/2006/relationships/image" Target="../media/image3.svg"/><Relationship Id="rId1" Type="http://schemas.openxmlformats.org/officeDocument/2006/relationships/image" Target="../media/image2.png"/><Relationship Id="rId6" Type="http://schemas.openxmlformats.org/officeDocument/2006/relationships/image" Target="../media/image7.svg"/><Relationship Id="rId5" Type="http://schemas.openxmlformats.org/officeDocument/2006/relationships/image" Target="../media/image6.png"/><Relationship Id="rId10" Type="http://schemas.openxmlformats.org/officeDocument/2006/relationships/image" Target="../media/image11.svg"/><Relationship Id="rId4" Type="http://schemas.openxmlformats.org/officeDocument/2006/relationships/image" Target="../media/image5.svg"/><Relationship Id="rId9" Type="http://schemas.openxmlformats.org/officeDocument/2006/relationships/image" Target="../media/image10.png"/></Relationships>
</file>

<file path=word/diagrams/colors1.xml><?xml version="1.0" encoding="utf-8"?>
<dgm:colorsDef xmlns:dgm="http://schemas.openxmlformats.org/drawingml/2006/diagram" xmlns:a="http://schemas.openxmlformats.org/drawingml/2006/main" uniqueId="urn:microsoft.com/office/officeart/2018/5/colors/Iconchunking_neutralbg_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a:alpha val="0"/>
      </a:schemeClr>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bg1">
        <a:lumMod val="95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011B3D5-7D1D-4B70-91DE-D297BAF916B5}" type="doc">
      <dgm:prSet loTypeId="urn:microsoft.com/office/officeart/2018/2/layout/IconVerticalSolidList" loCatId="icon" qsTypeId="urn:microsoft.com/office/officeart/2005/8/quickstyle/simple1" qsCatId="simple" csTypeId="urn:microsoft.com/office/officeart/2018/5/colors/Iconchunking_neutralbg_colorful1" csCatId="colorful" phldr="1"/>
      <dgm:spPr/>
      <dgm:t>
        <a:bodyPr/>
        <a:lstStyle/>
        <a:p>
          <a:endParaRPr lang="en-US"/>
        </a:p>
      </dgm:t>
    </dgm:pt>
    <dgm:pt modelId="{88A3A28C-0C55-460E-8052-4B4186E05BE3}">
      <dgm:prSet custT="1"/>
      <dgm:spPr/>
      <dgm:t>
        <a:bodyPr/>
        <a:lstStyle/>
        <a:p>
          <a:pPr algn="just"/>
          <a:r>
            <a:rPr lang="en-GB" sz="1200" dirty="0">
              <a:latin typeface="Times New Roman" panose="02020603050405020304" pitchFamily="18" charset="0"/>
              <a:cs typeface="Times New Roman" panose="02020603050405020304" pitchFamily="18" charset="0"/>
            </a:rPr>
            <a:t>Chapter 1: Introduction                                                                                                                                                   </a:t>
          </a:r>
        </a:p>
        <a:p>
          <a:pPr algn="just"/>
          <a:r>
            <a:rPr lang="en-GB" sz="1200" dirty="0">
              <a:latin typeface="Times New Roman" panose="02020603050405020304" pitchFamily="18" charset="0"/>
              <a:cs typeface="Times New Roman" panose="02020603050405020304" pitchFamily="18" charset="0"/>
            </a:rPr>
            <a:t>This chapter introduces IMC, Digital Marketing and Consumer behaviour and its relation to Coca cola. Also, the  Background of the research, Aims and objectives with the research rationale.  </a:t>
          </a:r>
          <a:endParaRPr lang="en-US" sz="1200" dirty="0">
            <a:latin typeface="Times New Roman" panose="02020603050405020304" pitchFamily="18" charset="0"/>
            <a:cs typeface="Times New Roman" panose="02020603050405020304" pitchFamily="18" charset="0"/>
          </a:endParaRPr>
        </a:p>
      </dgm:t>
    </dgm:pt>
    <dgm:pt modelId="{69CBA273-AFE8-4B13-B415-C950F1F1A96F}" type="parTrans" cxnId="{BAA8848F-BB73-469C-8E74-314FCE89FB23}">
      <dgm:prSet/>
      <dgm:spPr/>
      <dgm:t>
        <a:bodyPr/>
        <a:lstStyle/>
        <a:p>
          <a:endParaRPr lang="en-US"/>
        </a:p>
      </dgm:t>
    </dgm:pt>
    <dgm:pt modelId="{9DE56805-A110-4BDC-B64C-D73ECB110DC5}" type="sibTrans" cxnId="{BAA8848F-BB73-469C-8E74-314FCE89FB23}">
      <dgm:prSet/>
      <dgm:spPr/>
      <dgm:t>
        <a:bodyPr/>
        <a:lstStyle/>
        <a:p>
          <a:endParaRPr lang="en-US"/>
        </a:p>
      </dgm:t>
    </dgm:pt>
    <dgm:pt modelId="{17736440-57B4-4084-A7A5-EEDBB659BCE5}">
      <dgm:prSet custT="1"/>
      <dgm:spPr/>
      <dgm:t>
        <a:bodyPr/>
        <a:lstStyle/>
        <a:p>
          <a:pPr algn="just"/>
          <a:r>
            <a:rPr lang="en-GB" sz="1200" dirty="0">
              <a:latin typeface="Times New Roman" panose="02020603050405020304" pitchFamily="18" charset="0"/>
              <a:cs typeface="Times New Roman" panose="02020603050405020304" pitchFamily="18" charset="0"/>
            </a:rPr>
            <a:t>Chapter 2: Literature Review    </a:t>
          </a:r>
        </a:p>
        <a:p>
          <a:pPr algn="just"/>
          <a:r>
            <a:rPr lang="en-GB" sz="1200" dirty="0">
              <a:latin typeface="Times New Roman" panose="02020603050405020304" pitchFamily="18" charset="0"/>
              <a:cs typeface="Times New Roman" panose="02020603050405020304" pitchFamily="18" charset="0"/>
            </a:rPr>
            <a:t>This chapter explores the previous academic writings, theoretical models and examines the role of IMC and digital marketing on Consumer behaviour  </a:t>
          </a:r>
          <a:endParaRPr lang="en-US" sz="1200" dirty="0">
            <a:latin typeface="Times New Roman" panose="02020603050405020304" pitchFamily="18" charset="0"/>
            <a:cs typeface="Times New Roman" panose="02020603050405020304" pitchFamily="18" charset="0"/>
          </a:endParaRPr>
        </a:p>
      </dgm:t>
    </dgm:pt>
    <dgm:pt modelId="{2C1DA63D-8C74-40B2-8132-BF1F763AF508}" type="parTrans" cxnId="{7C339901-CB74-4FC0-8CE0-25FB4E9894D9}">
      <dgm:prSet/>
      <dgm:spPr/>
      <dgm:t>
        <a:bodyPr/>
        <a:lstStyle/>
        <a:p>
          <a:endParaRPr lang="en-US"/>
        </a:p>
      </dgm:t>
    </dgm:pt>
    <dgm:pt modelId="{E2BC9D10-2B89-4592-8DF1-DB8B63856428}" type="sibTrans" cxnId="{7C339901-CB74-4FC0-8CE0-25FB4E9894D9}">
      <dgm:prSet/>
      <dgm:spPr/>
      <dgm:t>
        <a:bodyPr/>
        <a:lstStyle/>
        <a:p>
          <a:endParaRPr lang="en-US"/>
        </a:p>
      </dgm:t>
    </dgm:pt>
    <dgm:pt modelId="{5939BB74-201F-4FC2-90F5-670ECE83C127}">
      <dgm:prSet custT="1"/>
      <dgm:spPr/>
      <dgm:t>
        <a:bodyPr/>
        <a:lstStyle/>
        <a:p>
          <a:pPr algn="just"/>
          <a:r>
            <a:rPr lang="en-GB" sz="1200" dirty="0">
              <a:latin typeface="Times New Roman" panose="02020603050405020304" pitchFamily="18" charset="0"/>
              <a:cs typeface="Times New Roman" panose="02020603050405020304" pitchFamily="18" charset="0"/>
            </a:rPr>
            <a:t>Chapter 3:Research Methodology    </a:t>
          </a:r>
        </a:p>
        <a:p>
          <a:pPr algn="just"/>
          <a:r>
            <a:rPr lang="en-GB" sz="1200" dirty="0">
              <a:latin typeface="Times New Roman" panose="02020603050405020304" pitchFamily="18" charset="0"/>
              <a:cs typeface="Times New Roman" panose="02020603050405020304" pitchFamily="18" charset="0"/>
            </a:rPr>
            <a:t>This chapter consists of the detailed explanation of the research approach and data collection methods.</a:t>
          </a:r>
          <a:endParaRPr lang="en-US" sz="1200" dirty="0">
            <a:latin typeface="Times New Roman" panose="02020603050405020304" pitchFamily="18" charset="0"/>
            <a:cs typeface="Times New Roman" panose="02020603050405020304" pitchFamily="18" charset="0"/>
          </a:endParaRPr>
        </a:p>
      </dgm:t>
    </dgm:pt>
    <dgm:pt modelId="{C581523C-030C-4D31-A75C-00505913F190}" type="parTrans" cxnId="{0F37A04E-E404-47C1-A699-04FEE11F1773}">
      <dgm:prSet/>
      <dgm:spPr/>
      <dgm:t>
        <a:bodyPr/>
        <a:lstStyle/>
        <a:p>
          <a:endParaRPr lang="en-US"/>
        </a:p>
      </dgm:t>
    </dgm:pt>
    <dgm:pt modelId="{4580B049-376E-47B5-857F-522627669605}" type="sibTrans" cxnId="{0F37A04E-E404-47C1-A699-04FEE11F1773}">
      <dgm:prSet/>
      <dgm:spPr/>
      <dgm:t>
        <a:bodyPr/>
        <a:lstStyle/>
        <a:p>
          <a:endParaRPr lang="en-US"/>
        </a:p>
      </dgm:t>
    </dgm:pt>
    <dgm:pt modelId="{D2BE65E3-A517-4CF6-8990-4D3C22B8F3F2}">
      <dgm:prSet custT="1"/>
      <dgm:spPr/>
      <dgm:t>
        <a:bodyPr/>
        <a:lstStyle/>
        <a:p>
          <a:pPr algn="just"/>
          <a:r>
            <a:rPr lang="en-GB" sz="1200" dirty="0">
              <a:latin typeface="Times New Roman" panose="02020603050405020304" pitchFamily="18" charset="0"/>
              <a:cs typeface="Times New Roman" panose="02020603050405020304" pitchFamily="18" charset="0"/>
            </a:rPr>
            <a:t>Chapter 4: Data analysis findings and discussion</a:t>
          </a:r>
        </a:p>
        <a:p>
          <a:pPr algn="just"/>
          <a:r>
            <a:rPr lang="en-GB" sz="1200" dirty="0">
              <a:latin typeface="Times New Roman" panose="02020603050405020304" pitchFamily="18" charset="0"/>
              <a:cs typeface="Times New Roman" panose="02020603050405020304" pitchFamily="18" charset="0"/>
            </a:rPr>
            <a:t>This chapter graphically  visualises the data collected from the survey and the discussion with relation to Coca cola.</a:t>
          </a:r>
          <a:endParaRPr lang="en-US" sz="1200" dirty="0">
            <a:latin typeface="Times New Roman" panose="02020603050405020304" pitchFamily="18" charset="0"/>
            <a:cs typeface="Times New Roman" panose="02020603050405020304" pitchFamily="18" charset="0"/>
          </a:endParaRPr>
        </a:p>
      </dgm:t>
    </dgm:pt>
    <dgm:pt modelId="{F08BE1B2-8F72-4044-9A19-033FA5FDD828}" type="parTrans" cxnId="{FCE4E461-C273-4013-B793-059461C2BC87}">
      <dgm:prSet/>
      <dgm:spPr/>
      <dgm:t>
        <a:bodyPr/>
        <a:lstStyle/>
        <a:p>
          <a:endParaRPr lang="en-US"/>
        </a:p>
      </dgm:t>
    </dgm:pt>
    <dgm:pt modelId="{B1F42D8E-1D5D-4E00-87FB-47A7466863F8}" type="sibTrans" cxnId="{FCE4E461-C273-4013-B793-059461C2BC87}">
      <dgm:prSet/>
      <dgm:spPr/>
      <dgm:t>
        <a:bodyPr/>
        <a:lstStyle/>
        <a:p>
          <a:endParaRPr lang="en-US"/>
        </a:p>
      </dgm:t>
    </dgm:pt>
    <dgm:pt modelId="{86187614-C0C8-4774-8E88-58B4299F6DC8}">
      <dgm:prSet custT="1"/>
      <dgm:spPr/>
      <dgm:t>
        <a:bodyPr/>
        <a:lstStyle/>
        <a:p>
          <a:pPr algn="just"/>
          <a:r>
            <a:rPr lang="en-GB" sz="1200" dirty="0">
              <a:latin typeface="Times New Roman" panose="02020603050405020304" pitchFamily="18" charset="0"/>
              <a:cs typeface="Times New Roman" panose="02020603050405020304" pitchFamily="18" charset="0"/>
            </a:rPr>
            <a:t>Chapter 5: Conclusion and Recommendations</a:t>
          </a:r>
        </a:p>
        <a:p>
          <a:pPr algn="just"/>
          <a:r>
            <a:rPr lang="en-GB" sz="1200" dirty="0">
              <a:latin typeface="Times New Roman" panose="02020603050405020304" pitchFamily="18" charset="0"/>
              <a:cs typeface="Times New Roman" panose="02020603050405020304" pitchFamily="18" charset="0"/>
            </a:rPr>
            <a:t>This Chapter has the conclusion and the recommendations for the research and also explores into the Future scope of research with the topic.</a:t>
          </a:r>
          <a:endParaRPr lang="en-US" sz="1200" dirty="0">
            <a:latin typeface="Times New Roman" panose="02020603050405020304" pitchFamily="18" charset="0"/>
            <a:cs typeface="Times New Roman" panose="02020603050405020304" pitchFamily="18" charset="0"/>
          </a:endParaRPr>
        </a:p>
      </dgm:t>
    </dgm:pt>
    <dgm:pt modelId="{439BD125-B1E1-4852-96BC-4EA7964D1295}" type="parTrans" cxnId="{F579A92B-2D9B-4CD4-AF4A-84C75F9C1ED2}">
      <dgm:prSet/>
      <dgm:spPr/>
      <dgm:t>
        <a:bodyPr/>
        <a:lstStyle/>
        <a:p>
          <a:endParaRPr lang="en-US"/>
        </a:p>
      </dgm:t>
    </dgm:pt>
    <dgm:pt modelId="{1B267C7C-19F9-4A7D-B88C-025E4AA2BCEE}" type="sibTrans" cxnId="{F579A92B-2D9B-4CD4-AF4A-84C75F9C1ED2}">
      <dgm:prSet/>
      <dgm:spPr/>
      <dgm:t>
        <a:bodyPr/>
        <a:lstStyle/>
        <a:p>
          <a:endParaRPr lang="en-US"/>
        </a:p>
      </dgm:t>
    </dgm:pt>
    <dgm:pt modelId="{018A570B-1B81-4338-B9A2-8079BA201D68}" type="pres">
      <dgm:prSet presAssocID="{2011B3D5-7D1D-4B70-91DE-D297BAF916B5}" presName="root" presStyleCnt="0">
        <dgm:presLayoutVars>
          <dgm:dir/>
          <dgm:resizeHandles val="exact"/>
        </dgm:presLayoutVars>
      </dgm:prSet>
      <dgm:spPr/>
    </dgm:pt>
    <dgm:pt modelId="{8A823258-C9DE-484E-BBBD-B3D871157447}" type="pres">
      <dgm:prSet presAssocID="{88A3A28C-0C55-460E-8052-4B4186E05BE3}" presName="compNode" presStyleCnt="0"/>
      <dgm:spPr/>
    </dgm:pt>
    <dgm:pt modelId="{5DE040CA-FE31-41B7-BBE6-131E6C54B31C}" type="pres">
      <dgm:prSet presAssocID="{88A3A28C-0C55-460E-8052-4B4186E05BE3}" presName="bgRect" presStyleLbl="bgShp" presStyleIdx="0" presStyleCnt="5" custLinFactNeighborX="-39306" custLinFactNeighborY="2379"/>
      <dgm:spPr/>
    </dgm:pt>
    <dgm:pt modelId="{D6B8EA38-BEEB-4195-B2D9-D68C72B3AF9C}" type="pres">
      <dgm:prSet presAssocID="{88A3A28C-0C55-460E-8052-4B4186E05BE3}" presName="iconRect" presStyleLbl="node1" presStyleIdx="0" presStyleCnt="5"/>
      <dgm:spPr>
        <a:blipFill>
          <a:blip xmlns:r="http://schemas.openxmlformats.org/officeDocument/2006/relationships" r:embed="rId1">
            <a:extLst>
              <a:ext uri="{28A0092B-C50C-407E-A947-70E740481C1C}">
                <a14:useLocalDpi xmlns:a14="http://schemas.microsoft.com/office/drawing/2010/main" val="0"/>
              </a:ext>
              <a:ext uri="{96DAC541-7B7A-43D3-8B79-37D633B846F1}">
                <asvg:svgBlip xmlns:asvg="http://schemas.microsoft.com/office/drawing/2016/SVG/main" r:embed="rId2"/>
              </a:ext>
            </a:extLst>
          </a:blip>
          <a:stretch>
            <a:fillRect/>
          </a:stretch>
        </a:blipFill>
        <a:ln>
          <a:noFill/>
        </a:ln>
      </dgm:spPr>
      <dgm:extLst>
        <a:ext uri="{E40237B7-FDA0-4F09-8148-C483321AD2D9}">
          <dgm14:cNvPr xmlns:dgm14="http://schemas.microsoft.com/office/drawing/2010/diagram" id="0" name="" descr="Books"/>
        </a:ext>
      </dgm:extLst>
    </dgm:pt>
    <dgm:pt modelId="{B5883C69-450E-47BF-A30A-52CE211759F6}" type="pres">
      <dgm:prSet presAssocID="{88A3A28C-0C55-460E-8052-4B4186E05BE3}" presName="spaceRect" presStyleCnt="0"/>
      <dgm:spPr/>
    </dgm:pt>
    <dgm:pt modelId="{8C8428E7-97C4-4105-8610-E98E58C2B510}" type="pres">
      <dgm:prSet presAssocID="{88A3A28C-0C55-460E-8052-4B4186E05BE3}" presName="parTx" presStyleLbl="revTx" presStyleIdx="0" presStyleCnt="5" custScaleY="101705">
        <dgm:presLayoutVars>
          <dgm:chMax val="0"/>
          <dgm:chPref val="0"/>
        </dgm:presLayoutVars>
      </dgm:prSet>
      <dgm:spPr/>
    </dgm:pt>
    <dgm:pt modelId="{19F8ED19-2B41-48B0-92DC-C4979B989B93}" type="pres">
      <dgm:prSet presAssocID="{9DE56805-A110-4BDC-B64C-D73ECB110DC5}" presName="sibTrans" presStyleCnt="0"/>
      <dgm:spPr/>
    </dgm:pt>
    <dgm:pt modelId="{FB356A92-25DC-43F5-B9D0-773910E4787D}" type="pres">
      <dgm:prSet presAssocID="{17736440-57B4-4084-A7A5-EEDBB659BCE5}" presName="compNode" presStyleCnt="0"/>
      <dgm:spPr/>
    </dgm:pt>
    <dgm:pt modelId="{6A04013D-3851-4BB9-A51F-DB508EE2EFF9}" type="pres">
      <dgm:prSet presAssocID="{17736440-57B4-4084-A7A5-EEDBB659BCE5}" presName="bgRect" presStyleLbl="bgShp" presStyleIdx="1" presStyleCnt="5"/>
      <dgm:spPr/>
    </dgm:pt>
    <dgm:pt modelId="{35E25C90-6BAD-4CB5-ABC0-E9A64591F343}" type="pres">
      <dgm:prSet presAssocID="{17736440-57B4-4084-A7A5-EEDBB659BCE5}" presName="iconRect" presStyleLbl="node1" presStyleIdx="1" presStyleCnt="5"/>
      <dgm:spPr>
        <a:blipFill>
          <a:blip xmlns:r="http://schemas.openxmlformats.org/officeDocument/2006/relationships" r:embed="rId3">
            <a:extLst>
              <a:ext uri="{28A0092B-C50C-407E-A947-70E740481C1C}">
                <a14:useLocalDpi xmlns:a14="http://schemas.microsoft.com/office/drawing/2010/main" val="0"/>
              </a:ext>
              <a:ext uri="{96DAC541-7B7A-43D3-8B79-37D633B846F1}">
                <asvg:svgBlip xmlns:asvg="http://schemas.microsoft.com/office/drawing/2016/SVG/main" r:embed="rId4"/>
              </a:ext>
            </a:extLst>
          </a:blip>
          <a:stretch>
            <a:fillRect/>
          </a:stretch>
        </a:blipFill>
        <a:ln>
          <a:noFill/>
        </a:ln>
      </dgm:spPr>
      <dgm:extLst>
        <a:ext uri="{E40237B7-FDA0-4F09-8148-C483321AD2D9}">
          <dgm14:cNvPr xmlns:dgm14="http://schemas.microsoft.com/office/drawing/2010/diagram" id="0" name="" descr="Books on Shelf"/>
        </a:ext>
      </dgm:extLst>
    </dgm:pt>
    <dgm:pt modelId="{0DBA687B-78B7-410C-93CF-8AB9B8F1E8BB}" type="pres">
      <dgm:prSet presAssocID="{17736440-57B4-4084-A7A5-EEDBB659BCE5}" presName="spaceRect" presStyleCnt="0"/>
      <dgm:spPr/>
    </dgm:pt>
    <dgm:pt modelId="{B7801759-7830-474B-B896-1B424ED9643F}" type="pres">
      <dgm:prSet presAssocID="{17736440-57B4-4084-A7A5-EEDBB659BCE5}" presName="parTx" presStyleLbl="revTx" presStyleIdx="1" presStyleCnt="5">
        <dgm:presLayoutVars>
          <dgm:chMax val="0"/>
          <dgm:chPref val="0"/>
        </dgm:presLayoutVars>
      </dgm:prSet>
      <dgm:spPr/>
    </dgm:pt>
    <dgm:pt modelId="{12F42137-A512-4782-83E9-23A07357A136}" type="pres">
      <dgm:prSet presAssocID="{E2BC9D10-2B89-4592-8DF1-DB8B63856428}" presName="sibTrans" presStyleCnt="0"/>
      <dgm:spPr/>
    </dgm:pt>
    <dgm:pt modelId="{E238BC59-34D6-4C58-BA86-9B6A6667B1F6}" type="pres">
      <dgm:prSet presAssocID="{5939BB74-201F-4FC2-90F5-670ECE83C127}" presName="compNode" presStyleCnt="0"/>
      <dgm:spPr/>
    </dgm:pt>
    <dgm:pt modelId="{FEB70C1A-65B2-4D01-87D1-B17E4C853A75}" type="pres">
      <dgm:prSet presAssocID="{5939BB74-201F-4FC2-90F5-670ECE83C127}" presName="bgRect" presStyleLbl="bgShp" presStyleIdx="2" presStyleCnt="5" custLinFactNeighborX="-715" custLinFactNeighborY="-7526"/>
      <dgm:spPr/>
    </dgm:pt>
    <dgm:pt modelId="{152A228E-4251-499B-BCD6-14835A6D6250}" type="pres">
      <dgm:prSet presAssocID="{5939BB74-201F-4FC2-90F5-670ECE83C127}" presName="iconRect" presStyleLbl="node1" presStyleIdx="2" presStyleCnt="5"/>
      <dgm:spPr>
        <a:blipFill>
          <a:blip xmlns:r="http://schemas.openxmlformats.org/officeDocument/2006/relationships" r:embed="rId5">
            <a:extLst>
              <a:ext uri="{28A0092B-C50C-407E-A947-70E740481C1C}">
                <a14:useLocalDpi xmlns:a14="http://schemas.microsoft.com/office/drawing/2010/main" val="0"/>
              </a:ext>
              <a:ext uri="{96DAC541-7B7A-43D3-8B79-37D633B846F1}">
                <asvg:svgBlip xmlns:asvg="http://schemas.microsoft.com/office/drawing/2016/SVG/main" r:embed="rId6"/>
              </a:ext>
            </a:extLst>
          </a:blip>
          <a:stretch>
            <a:fillRect/>
          </a:stretch>
        </a:blipFill>
        <a:ln>
          <a:noFill/>
        </a:ln>
      </dgm:spPr>
      <dgm:extLst>
        <a:ext uri="{E40237B7-FDA0-4F09-8148-C483321AD2D9}">
          <dgm14:cNvPr xmlns:dgm14="http://schemas.microsoft.com/office/drawing/2010/diagram" id="0" name="" descr="Magnifying glass"/>
        </a:ext>
      </dgm:extLst>
    </dgm:pt>
    <dgm:pt modelId="{C2E1417C-FB9F-42EA-A96A-FA890C76DAF3}" type="pres">
      <dgm:prSet presAssocID="{5939BB74-201F-4FC2-90F5-670ECE83C127}" presName="spaceRect" presStyleCnt="0"/>
      <dgm:spPr/>
    </dgm:pt>
    <dgm:pt modelId="{6043B3F1-F013-4A25-9A19-178F2A051825}" type="pres">
      <dgm:prSet presAssocID="{5939BB74-201F-4FC2-90F5-670ECE83C127}" presName="parTx" presStyleLbl="revTx" presStyleIdx="2" presStyleCnt="5">
        <dgm:presLayoutVars>
          <dgm:chMax val="0"/>
          <dgm:chPref val="0"/>
        </dgm:presLayoutVars>
      </dgm:prSet>
      <dgm:spPr/>
    </dgm:pt>
    <dgm:pt modelId="{393448BE-3DA7-40C3-A9D5-FA090AE54DF7}" type="pres">
      <dgm:prSet presAssocID="{4580B049-376E-47B5-857F-522627669605}" presName="sibTrans" presStyleCnt="0"/>
      <dgm:spPr/>
    </dgm:pt>
    <dgm:pt modelId="{C8BD83B1-A644-4886-B829-7E77626828AA}" type="pres">
      <dgm:prSet presAssocID="{D2BE65E3-A517-4CF6-8990-4D3C22B8F3F2}" presName="compNode" presStyleCnt="0"/>
      <dgm:spPr/>
    </dgm:pt>
    <dgm:pt modelId="{4C5E9AEA-D937-4949-B9C6-0A84D77A3C69}" type="pres">
      <dgm:prSet presAssocID="{D2BE65E3-A517-4CF6-8990-4D3C22B8F3F2}" presName="bgRect" presStyleLbl="bgShp" presStyleIdx="3" presStyleCnt="5" custLinFactNeighborX="-5149" custLinFactNeighborY="-5435"/>
      <dgm:spPr/>
    </dgm:pt>
    <dgm:pt modelId="{8BD0DDCC-A8B3-46CC-827D-280BC55FA001}" type="pres">
      <dgm:prSet presAssocID="{D2BE65E3-A517-4CF6-8990-4D3C22B8F3F2}" presName="iconRect" presStyleLbl="node1" presStyleIdx="3" presStyleCnt="5"/>
      <dgm:spPr>
        <a:blipFill>
          <a:blip xmlns:r="http://schemas.openxmlformats.org/officeDocument/2006/relationships" r:embed="rId7">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a:blipFill>
        <a:ln>
          <a:noFill/>
        </a:ln>
      </dgm:spPr>
      <dgm:extLst>
        <a:ext uri="{E40237B7-FDA0-4F09-8148-C483321AD2D9}">
          <dgm14:cNvPr xmlns:dgm14="http://schemas.microsoft.com/office/drawing/2010/diagram" id="0" name="" descr="Bar chart"/>
        </a:ext>
      </dgm:extLst>
    </dgm:pt>
    <dgm:pt modelId="{47869A05-623F-4398-B132-B4E7732DABFC}" type="pres">
      <dgm:prSet presAssocID="{D2BE65E3-A517-4CF6-8990-4D3C22B8F3F2}" presName="spaceRect" presStyleCnt="0"/>
      <dgm:spPr/>
    </dgm:pt>
    <dgm:pt modelId="{7A5770CF-200A-4C2B-94C4-40657ABBC41C}" type="pres">
      <dgm:prSet presAssocID="{D2BE65E3-A517-4CF6-8990-4D3C22B8F3F2}" presName="parTx" presStyleLbl="revTx" presStyleIdx="3" presStyleCnt="5">
        <dgm:presLayoutVars>
          <dgm:chMax val="0"/>
          <dgm:chPref val="0"/>
        </dgm:presLayoutVars>
      </dgm:prSet>
      <dgm:spPr/>
    </dgm:pt>
    <dgm:pt modelId="{E2EDA6FF-7767-4F7D-B153-C567A61C1398}" type="pres">
      <dgm:prSet presAssocID="{B1F42D8E-1D5D-4E00-87FB-47A7466863F8}" presName="sibTrans" presStyleCnt="0"/>
      <dgm:spPr/>
    </dgm:pt>
    <dgm:pt modelId="{A55F2BBE-80C0-4F11-BD91-8B23FFDB4A1D}" type="pres">
      <dgm:prSet presAssocID="{86187614-C0C8-4774-8E88-58B4299F6DC8}" presName="compNode" presStyleCnt="0"/>
      <dgm:spPr/>
    </dgm:pt>
    <dgm:pt modelId="{27D6E95B-794C-4849-841D-5FC4892BE352}" type="pres">
      <dgm:prSet presAssocID="{86187614-C0C8-4774-8E88-58B4299F6DC8}" presName="bgRect" presStyleLbl="bgShp" presStyleIdx="4" presStyleCnt="5"/>
      <dgm:spPr/>
    </dgm:pt>
    <dgm:pt modelId="{D55FE873-39AF-42A7-AE69-72106D6C9571}" type="pres">
      <dgm:prSet presAssocID="{86187614-C0C8-4774-8E88-58B4299F6DC8}" presName="iconRect" presStyleLbl="node1" presStyleIdx="4" presStyleCnt="5"/>
      <dgm:spPr>
        <a:blipFill>
          <a:blip xmlns:r="http://schemas.openxmlformats.org/officeDocument/2006/relationships" r:embed="rId9">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a:blipFill>
        <a:ln>
          <a:noFill/>
        </a:ln>
      </dgm:spPr>
      <dgm:extLst>
        <a:ext uri="{E40237B7-FDA0-4F09-8148-C483321AD2D9}">
          <dgm14:cNvPr xmlns:dgm14="http://schemas.microsoft.com/office/drawing/2010/diagram" id="0" name="" descr="Gavel"/>
        </a:ext>
      </dgm:extLst>
    </dgm:pt>
    <dgm:pt modelId="{FCECB530-ABEF-40D9-880F-6E1C35F9F01A}" type="pres">
      <dgm:prSet presAssocID="{86187614-C0C8-4774-8E88-58B4299F6DC8}" presName="spaceRect" presStyleCnt="0"/>
      <dgm:spPr/>
    </dgm:pt>
    <dgm:pt modelId="{D814A550-9F00-418B-AC72-95B7B634B25B}" type="pres">
      <dgm:prSet presAssocID="{86187614-C0C8-4774-8E88-58B4299F6DC8}" presName="parTx" presStyleLbl="revTx" presStyleIdx="4" presStyleCnt="5">
        <dgm:presLayoutVars>
          <dgm:chMax val="0"/>
          <dgm:chPref val="0"/>
        </dgm:presLayoutVars>
      </dgm:prSet>
      <dgm:spPr/>
    </dgm:pt>
  </dgm:ptLst>
  <dgm:cxnLst>
    <dgm:cxn modelId="{7C339901-CB74-4FC0-8CE0-25FB4E9894D9}" srcId="{2011B3D5-7D1D-4B70-91DE-D297BAF916B5}" destId="{17736440-57B4-4084-A7A5-EEDBB659BCE5}" srcOrd="1" destOrd="0" parTransId="{2C1DA63D-8C74-40B2-8132-BF1F763AF508}" sibTransId="{E2BC9D10-2B89-4592-8DF1-DB8B63856428}"/>
    <dgm:cxn modelId="{C95B610F-7AF7-49E7-9F4C-E7DE170EB8D9}" type="presOf" srcId="{17736440-57B4-4084-A7A5-EEDBB659BCE5}" destId="{B7801759-7830-474B-B896-1B424ED9643F}" srcOrd="0" destOrd="0" presId="urn:microsoft.com/office/officeart/2018/2/layout/IconVerticalSolidList"/>
    <dgm:cxn modelId="{F579A92B-2D9B-4CD4-AF4A-84C75F9C1ED2}" srcId="{2011B3D5-7D1D-4B70-91DE-D297BAF916B5}" destId="{86187614-C0C8-4774-8E88-58B4299F6DC8}" srcOrd="4" destOrd="0" parTransId="{439BD125-B1E1-4852-96BC-4EA7964D1295}" sibTransId="{1B267C7C-19F9-4A7D-B88C-025E4AA2BCEE}"/>
    <dgm:cxn modelId="{FCE4E461-C273-4013-B793-059461C2BC87}" srcId="{2011B3D5-7D1D-4B70-91DE-D297BAF916B5}" destId="{D2BE65E3-A517-4CF6-8990-4D3C22B8F3F2}" srcOrd="3" destOrd="0" parTransId="{F08BE1B2-8F72-4044-9A19-033FA5FDD828}" sibTransId="{B1F42D8E-1D5D-4E00-87FB-47A7466863F8}"/>
    <dgm:cxn modelId="{ECC60566-1AD4-4B19-9F04-3D30F6BCBDB8}" type="presOf" srcId="{D2BE65E3-A517-4CF6-8990-4D3C22B8F3F2}" destId="{7A5770CF-200A-4C2B-94C4-40657ABBC41C}" srcOrd="0" destOrd="0" presId="urn:microsoft.com/office/officeart/2018/2/layout/IconVerticalSolidList"/>
    <dgm:cxn modelId="{EE993C48-6332-43C5-934A-649EDD38306A}" type="presOf" srcId="{2011B3D5-7D1D-4B70-91DE-D297BAF916B5}" destId="{018A570B-1B81-4338-B9A2-8079BA201D68}" srcOrd="0" destOrd="0" presId="urn:microsoft.com/office/officeart/2018/2/layout/IconVerticalSolidList"/>
    <dgm:cxn modelId="{0F37A04E-E404-47C1-A699-04FEE11F1773}" srcId="{2011B3D5-7D1D-4B70-91DE-D297BAF916B5}" destId="{5939BB74-201F-4FC2-90F5-670ECE83C127}" srcOrd="2" destOrd="0" parTransId="{C581523C-030C-4D31-A75C-00505913F190}" sibTransId="{4580B049-376E-47B5-857F-522627669605}"/>
    <dgm:cxn modelId="{BAA8848F-BB73-469C-8E74-314FCE89FB23}" srcId="{2011B3D5-7D1D-4B70-91DE-D297BAF916B5}" destId="{88A3A28C-0C55-460E-8052-4B4186E05BE3}" srcOrd="0" destOrd="0" parTransId="{69CBA273-AFE8-4B13-B415-C950F1F1A96F}" sibTransId="{9DE56805-A110-4BDC-B64C-D73ECB110DC5}"/>
    <dgm:cxn modelId="{67CF07B6-5A9A-45D2-9DC1-537CD7B8AE85}" type="presOf" srcId="{88A3A28C-0C55-460E-8052-4B4186E05BE3}" destId="{8C8428E7-97C4-4105-8610-E98E58C2B510}" srcOrd="0" destOrd="0" presId="urn:microsoft.com/office/officeart/2018/2/layout/IconVerticalSolidList"/>
    <dgm:cxn modelId="{9FBD4FC4-A1A7-4DB1-94BB-AAFAA8E4FF34}" type="presOf" srcId="{86187614-C0C8-4774-8E88-58B4299F6DC8}" destId="{D814A550-9F00-418B-AC72-95B7B634B25B}" srcOrd="0" destOrd="0" presId="urn:microsoft.com/office/officeart/2018/2/layout/IconVerticalSolidList"/>
    <dgm:cxn modelId="{0688EFD3-18FD-4895-B6E9-931C5D7F3FF1}" type="presOf" srcId="{5939BB74-201F-4FC2-90F5-670ECE83C127}" destId="{6043B3F1-F013-4A25-9A19-178F2A051825}" srcOrd="0" destOrd="0" presId="urn:microsoft.com/office/officeart/2018/2/layout/IconVerticalSolidList"/>
    <dgm:cxn modelId="{4AE052AD-763B-4F6E-89D1-FAC9DB69268A}" type="presParOf" srcId="{018A570B-1B81-4338-B9A2-8079BA201D68}" destId="{8A823258-C9DE-484E-BBBD-B3D871157447}" srcOrd="0" destOrd="0" presId="urn:microsoft.com/office/officeart/2018/2/layout/IconVerticalSolidList"/>
    <dgm:cxn modelId="{B7AE3C22-E69D-493E-BDED-620286F10F81}" type="presParOf" srcId="{8A823258-C9DE-484E-BBBD-B3D871157447}" destId="{5DE040CA-FE31-41B7-BBE6-131E6C54B31C}" srcOrd="0" destOrd="0" presId="urn:microsoft.com/office/officeart/2018/2/layout/IconVerticalSolidList"/>
    <dgm:cxn modelId="{85E2C582-BD8A-47AA-AEE6-38B9CF2B9EE8}" type="presParOf" srcId="{8A823258-C9DE-484E-BBBD-B3D871157447}" destId="{D6B8EA38-BEEB-4195-B2D9-D68C72B3AF9C}" srcOrd="1" destOrd="0" presId="urn:microsoft.com/office/officeart/2018/2/layout/IconVerticalSolidList"/>
    <dgm:cxn modelId="{58E0924E-C424-4D2A-A0BA-ED6147188173}" type="presParOf" srcId="{8A823258-C9DE-484E-BBBD-B3D871157447}" destId="{B5883C69-450E-47BF-A30A-52CE211759F6}" srcOrd="2" destOrd="0" presId="urn:microsoft.com/office/officeart/2018/2/layout/IconVerticalSolidList"/>
    <dgm:cxn modelId="{9475E19E-26F8-4455-9A04-F8379EB5A1B1}" type="presParOf" srcId="{8A823258-C9DE-484E-BBBD-B3D871157447}" destId="{8C8428E7-97C4-4105-8610-E98E58C2B510}" srcOrd="3" destOrd="0" presId="urn:microsoft.com/office/officeart/2018/2/layout/IconVerticalSolidList"/>
    <dgm:cxn modelId="{0AE37A11-1994-4E33-A522-2F75FCBA9E4E}" type="presParOf" srcId="{018A570B-1B81-4338-B9A2-8079BA201D68}" destId="{19F8ED19-2B41-48B0-92DC-C4979B989B93}" srcOrd="1" destOrd="0" presId="urn:microsoft.com/office/officeart/2018/2/layout/IconVerticalSolidList"/>
    <dgm:cxn modelId="{4B026546-7EA8-4EAB-B25F-CDAA87CD9518}" type="presParOf" srcId="{018A570B-1B81-4338-B9A2-8079BA201D68}" destId="{FB356A92-25DC-43F5-B9D0-773910E4787D}" srcOrd="2" destOrd="0" presId="urn:microsoft.com/office/officeart/2018/2/layout/IconVerticalSolidList"/>
    <dgm:cxn modelId="{F16DA6B5-33A7-4269-A7FF-FA4D478C567A}" type="presParOf" srcId="{FB356A92-25DC-43F5-B9D0-773910E4787D}" destId="{6A04013D-3851-4BB9-A51F-DB508EE2EFF9}" srcOrd="0" destOrd="0" presId="urn:microsoft.com/office/officeart/2018/2/layout/IconVerticalSolidList"/>
    <dgm:cxn modelId="{B818AFEF-31FD-4B7B-B213-0CDB2A0A6D8C}" type="presParOf" srcId="{FB356A92-25DC-43F5-B9D0-773910E4787D}" destId="{35E25C90-6BAD-4CB5-ABC0-E9A64591F343}" srcOrd="1" destOrd="0" presId="urn:microsoft.com/office/officeart/2018/2/layout/IconVerticalSolidList"/>
    <dgm:cxn modelId="{752D6F81-85E6-46C6-BCC8-A8AEC8B47C4E}" type="presParOf" srcId="{FB356A92-25DC-43F5-B9D0-773910E4787D}" destId="{0DBA687B-78B7-410C-93CF-8AB9B8F1E8BB}" srcOrd="2" destOrd="0" presId="urn:microsoft.com/office/officeart/2018/2/layout/IconVerticalSolidList"/>
    <dgm:cxn modelId="{60498E3A-8EEE-4F47-B840-3B383F52D6A3}" type="presParOf" srcId="{FB356A92-25DC-43F5-B9D0-773910E4787D}" destId="{B7801759-7830-474B-B896-1B424ED9643F}" srcOrd="3" destOrd="0" presId="urn:microsoft.com/office/officeart/2018/2/layout/IconVerticalSolidList"/>
    <dgm:cxn modelId="{61B405E0-391A-497B-A6FB-FC40A0103595}" type="presParOf" srcId="{018A570B-1B81-4338-B9A2-8079BA201D68}" destId="{12F42137-A512-4782-83E9-23A07357A136}" srcOrd="3" destOrd="0" presId="urn:microsoft.com/office/officeart/2018/2/layout/IconVerticalSolidList"/>
    <dgm:cxn modelId="{DC7E79E0-98D6-401B-BDB1-9D4C1CC1C86B}" type="presParOf" srcId="{018A570B-1B81-4338-B9A2-8079BA201D68}" destId="{E238BC59-34D6-4C58-BA86-9B6A6667B1F6}" srcOrd="4" destOrd="0" presId="urn:microsoft.com/office/officeart/2018/2/layout/IconVerticalSolidList"/>
    <dgm:cxn modelId="{F11AD4E1-CD58-4D7D-8FFC-15D6508AA5C7}" type="presParOf" srcId="{E238BC59-34D6-4C58-BA86-9B6A6667B1F6}" destId="{FEB70C1A-65B2-4D01-87D1-B17E4C853A75}" srcOrd="0" destOrd="0" presId="urn:microsoft.com/office/officeart/2018/2/layout/IconVerticalSolidList"/>
    <dgm:cxn modelId="{7D4DE423-DB46-491A-91C7-1471878CCF43}" type="presParOf" srcId="{E238BC59-34D6-4C58-BA86-9B6A6667B1F6}" destId="{152A228E-4251-499B-BCD6-14835A6D6250}" srcOrd="1" destOrd="0" presId="urn:microsoft.com/office/officeart/2018/2/layout/IconVerticalSolidList"/>
    <dgm:cxn modelId="{5AE18DBE-5941-437F-965F-9AEE9862AB4C}" type="presParOf" srcId="{E238BC59-34D6-4C58-BA86-9B6A6667B1F6}" destId="{C2E1417C-FB9F-42EA-A96A-FA890C76DAF3}" srcOrd="2" destOrd="0" presId="urn:microsoft.com/office/officeart/2018/2/layout/IconVerticalSolidList"/>
    <dgm:cxn modelId="{AEF272E9-DAF0-45FC-8FBC-315C4C81F5FF}" type="presParOf" srcId="{E238BC59-34D6-4C58-BA86-9B6A6667B1F6}" destId="{6043B3F1-F013-4A25-9A19-178F2A051825}" srcOrd="3" destOrd="0" presId="urn:microsoft.com/office/officeart/2018/2/layout/IconVerticalSolidList"/>
    <dgm:cxn modelId="{023E295C-3360-4893-A7EA-D8FA6B00E78E}" type="presParOf" srcId="{018A570B-1B81-4338-B9A2-8079BA201D68}" destId="{393448BE-3DA7-40C3-A9D5-FA090AE54DF7}" srcOrd="5" destOrd="0" presId="urn:microsoft.com/office/officeart/2018/2/layout/IconVerticalSolidList"/>
    <dgm:cxn modelId="{489967B7-ACE4-40CA-A613-FBAA3B88D2A2}" type="presParOf" srcId="{018A570B-1B81-4338-B9A2-8079BA201D68}" destId="{C8BD83B1-A644-4886-B829-7E77626828AA}" srcOrd="6" destOrd="0" presId="urn:microsoft.com/office/officeart/2018/2/layout/IconVerticalSolidList"/>
    <dgm:cxn modelId="{C1869455-962B-4043-AF15-AFED8C2417DA}" type="presParOf" srcId="{C8BD83B1-A644-4886-B829-7E77626828AA}" destId="{4C5E9AEA-D937-4949-B9C6-0A84D77A3C69}" srcOrd="0" destOrd="0" presId="urn:microsoft.com/office/officeart/2018/2/layout/IconVerticalSolidList"/>
    <dgm:cxn modelId="{5311DBDF-0290-4922-ACB4-C7F555417D9F}" type="presParOf" srcId="{C8BD83B1-A644-4886-B829-7E77626828AA}" destId="{8BD0DDCC-A8B3-46CC-827D-280BC55FA001}" srcOrd="1" destOrd="0" presId="urn:microsoft.com/office/officeart/2018/2/layout/IconVerticalSolidList"/>
    <dgm:cxn modelId="{84901A5B-7129-49A0-896E-4E8FC933C66A}" type="presParOf" srcId="{C8BD83B1-A644-4886-B829-7E77626828AA}" destId="{47869A05-623F-4398-B132-B4E7732DABFC}" srcOrd="2" destOrd="0" presId="urn:microsoft.com/office/officeart/2018/2/layout/IconVerticalSolidList"/>
    <dgm:cxn modelId="{BB8A0044-1355-409C-8785-02F2CB730578}" type="presParOf" srcId="{C8BD83B1-A644-4886-B829-7E77626828AA}" destId="{7A5770CF-200A-4C2B-94C4-40657ABBC41C}" srcOrd="3" destOrd="0" presId="urn:microsoft.com/office/officeart/2018/2/layout/IconVerticalSolidList"/>
    <dgm:cxn modelId="{233AA76A-462C-4FBE-B480-BD17171399A1}" type="presParOf" srcId="{018A570B-1B81-4338-B9A2-8079BA201D68}" destId="{E2EDA6FF-7767-4F7D-B153-C567A61C1398}" srcOrd="7" destOrd="0" presId="urn:microsoft.com/office/officeart/2018/2/layout/IconVerticalSolidList"/>
    <dgm:cxn modelId="{2C97EC6A-D8D6-402B-B8DA-F903FBDBA7E2}" type="presParOf" srcId="{018A570B-1B81-4338-B9A2-8079BA201D68}" destId="{A55F2BBE-80C0-4F11-BD91-8B23FFDB4A1D}" srcOrd="8" destOrd="0" presId="urn:microsoft.com/office/officeart/2018/2/layout/IconVerticalSolidList"/>
    <dgm:cxn modelId="{6ACFB29F-C885-4A72-9243-E86255F25133}" type="presParOf" srcId="{A55F2BBE-80C0-4F11-BD91-8B23FFDB4A1D}" destId="{27D6E95B-794C-4849-841D-5FC4892BE352}" srcOrd="0" destOrd="0" presId="urn:microsoft.com/office/officeart/2018/2/layout/IconVerticalSolidList"/>
    <dgm:cxn modelId="{01FC60CF-7CA8-4FB5-9B8A-0FF5A65D7345}" type="presParOf" srcId="{A55F2BBE-80C0-4F11-BD91-8B23FFDB4A1D}" destId="{D55FE873-39AF-42A7-AE69-72106D6C9571}" srcOrd="1" destOrd="0" presId="urn:microsoft.com/office/officeart/2018/2/layout/IconVerticalSolidList"/>
    <dgm:cxn modelId="{3B7B1733-773D-4DEB-A920-8D3028D9B09B}" type="presParOf" srcId="{A55F2BBE-80C0-4F11-BD91-8B23FFDB4A1D}" destId="{FCECB530-ABEF-40D9-880F-6E1C35F9F01A}" srcOrd="2" destOrd="0" presId="urn:microsoft.com/office/officeart/2018/2/layout/IconVerticalSolidList"/>
    <dgm:cxn modelId="{4B384195-185F-49A9-962F-BB90825C6053}" type="presParOf" srcId="{A55F2BBE-80C0-4F11-BD91-8B23FFDB4A1D}" destId="{D814A550-9F00-418B-AC72-95B7B634B25B}" srcOrd="3" destOrd="0" presId="urn:microsoft.com/office/officeart/2018/2/layout/IconVerticalSolidList"/>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DE040CA-FE31-41B7-BBE6-131E6C54B31C}">
      <dsp:nvSpPr>
        <dsp:cNvPr id="0" name=""/>
        <dsp:cNvSpPr/>
      </dsp:nvSpPr>
      <dsp:spPr>
        <a:xfrm>
          <a:off x="0" y="33155"/>
          <a:ext cx="5327650" cy="981403"/>
        </a:xfrm>
        <a:prstGeom prst="roundRect">
          <a:avLst>
            <a:gd name="adj" fmla="val 10000"/>
          </a:avLst>
        </a:prstGeom>
        <a:solidFill>
          <a:schemeClr val="bg1">
            <a:lumMod val="95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D6B8EA38-BEEB-4195-B2D9-D68C72B3AF9C}">
      <dsp:nvSpPr>
        <dsp:cNvPr id="0" name=""/>
        <dsp:cNvSpPr/>
      </dsp:nvSpPr>
      <dsp:spPr>
        <a:xfrm>
          <a:off x="296874" y="230624"/>
          <a:ext cx="539772" cy="539772"/>
        </a:xfrm>
        <a:prstGeom prst="rect">
          <a:avLst/>
        </a:prstGeom>
        <a:blipFill>
          <a:blip xmlns:r="http://schemas.openxmlformats.org/officeDocument/2006/relationships" r:embed="rId1">
            <a:extLst>
              <a:ext uri="{28A0092B-C50C-407E-A947-70E740481C1C}">
                <a14:useLocalDpi xmlns:a14="http://schemas.microsoft.com/office/drawing/2010/main" val="0"/>
              </a:ext>
              <a:ext uri="{96DAC541-7B7A-43D3-8B79-37D633B846F1}">
                <asvg:svgBlip xmlns:asvg="http://schemas.microsoft.com/office/drawing/2016/SVG/main" r:embed="rId2"/>
              </a:ext>
            </a:extLst>
          </a:blip>
          <a:stretch>
            <a:fillRect/>
          </a:stretch>
        </a:blipFill>
        <a:ln w="12700" cap="flat" cmpd="sng" algn="ctr">
          <a:noFill/>
          <a:prstDash val="solid"/>
          <a:miter lim="800000"/>
        </a:ln>
        <a:effectLst/>
      </dsp:spPr>
      <dsp:style>
        <a:lnRef idx="2">
          <a:scrgbClr r="0" g="0" b="0"/>
        </a:lnRef>
        <a:fillRef idx="1">
          <a:scrgbClr r="0" g="0" b="0"/>
        </a:fillRef>
        <a:effectRef idx="0">
          <a:scrgbClr r="0" g="0" b="0"/>
        </a:effectRef>
        <a:fontRef idx="minor">
          <a:schemeClr val="lt1"/>
        </a:fontRef>
      </dsp:style>
    </dsp:sp>
    <dsp:sp modelId="{8C8428E7-97C4-4105-8610-E98E58C2B510}">
      <dsp:nvSpPr>
        <dsp:cNvPr id="0" name=""/>
        <dsp:cNvSpPr/>
      </dsp:nvSpPr>
      <dsp:spPr>
        <a:xfrm>
          <a:off x="1133521" y="1441"/>
          <a:ext cx="4194128" cy="99813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3865" tIns="103865" rIns="103865" bIns="103865" numCol="1" spcCol="1270" anchor="ctr" anchorCtr="0">
          <a:noAutofit/>
        </a:bodyPr>
        <a:lstStyle/>
        <a:p>
          <a:pPr marL="0" lvl="0" indent="0" algn="just" defTabSz="533400">
            <a:lnSpc>
              <a:spcPct val="90000"/>
            </a:lnSpc>
            <a:spcBef>
              <a:spcPct val="0"/>
            </a:spcBef>
            <a:spcAft>
              <a:spcPct val="35000"/>
            </a:spcAft>
            <a:buNone/>
          </a:pPr>
          <a:r>
            <a:rPr lang="en-GB" sz="1200" kern="1200" dirty="0">
              <a:latin typeface="Times New Roman" panose="02020603050405020304" pitchFamily="18" charset="0"/>
              <a:cs typeface="Times New Roman" panose="02020603050405020304" pitchFamily="18" charset="0"/>
            </a:rPr>
            <a:t>Chapter 1: Introduction                                                                                                                                                   </a:t>
          </a:r>
        </a:p>
        <a:p>
          <a:pPr marL="0" lvl="0" indent="0" algn="just" defTabSz="533400">
            <a:lnSpc>
              <a:spcPct val="90000"/>
            </a:lnSpc>
            <a:spcBef>
              <a:spcPct val="0"/>
            </a:spcBef>
            <a:spcAft>
              <a:spcPct val="35000"/>
            </a:spcAft>
            <a:buNone/>
          </a:pPr>
          <a:r>
            <a:rPr lang="en-GB" sz="1200" kern="1200" dirty="0">
              <a:latin typeface="Times New Roman" panose="02020603050405020304" pitchFamily="18" charset="0"/>
              <a:cs typeface="Times New Roman" panose="02020603050405020304" pitchFamily="18" charset="0"/>
            </a:rPr>
            <a:t>This chapter introduces IMC, Digital Marketing and Consumer behaviour and its relation to Coca cola. Also, the  Background of the research, Aims and objectives with the research rationale.  </a:t>
          </a:r>
          <a:endParaRPr lang="en-US" sz="1200" kern="1200" dirty="0">
            <a:latin typeface="Times New Roman" panose="02020603050405020304" pitchFamily="18" charset="0"/>
            <a:cs typeface="Times New Roman" panose="02020603050405020304" pitchFamily="18" charset="0"/>
          </a:endParaRPr>
        </a:p>
      </dsp:txBody>
      <dsp:txXfrm>
        <a:off x="1133521" y="1441"/>
        <a:ext cx="4194128" cy="998136"/>
      </dsp:txXfrm>
    </dsp:sp>
    <dsp:sp modelId="{6A04013D-3851-4BB9-A51F-DB508EE2EFF9}">
      <dsp:nvSpPr>
        <dsp:cNvPr id="0" name=""/>
        <dsp:cNvSpPr/>
      </dsp:nvSpPr>
      <dsp:spPr>
        <a:xfrm>
          <a:off x="0" y="1244929"/>
          <a:ext cx="5327650" cy="981403"/>
        </a:xfrm>
        <a:prstGeom prst="roundRect">
          <a:avLst>
            <a:gd name="adj" fmla="val 10000"/>
          </a:avLst>
        </a:prstGeom>
        <a:solidFill>
          <a:schemeClr val="bg1">
            <a:lumMod val="95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35E25C90-6BAD-4CB5-ABC0-E9A64591F343}">
      <dsp:nvSpPr>
        <dsp:cNvPr id="0" name=""/>
        <dsp:cNvSpPr/>
      </dsp:nvSpPr>
      <dsp:spPr>
        <a:xfrm>
          <a:off x="296874" y="1465745"/>
          <a:ext cx="539772" cy="539772"/>
        </a:xfrm>
        <a:prstGeom prst="rect">
          <a:avLst/>
        </a:prstGeom>
        <a:blipFill>
          <a:blip xmlns:r="http://schemas.openxmlformats.org/officeDocument/2006/relationships" r:embed="rId3">
            <a:extLst>
              <a:ext uri="{28A0092B-C50C-407E-A947-70E740481C1C}">
                <a14:useLocalDpi xmlns:a14="http://schemas.microsoft.com/office/drawing/2010/main" val="0"/>
              </a:ext>
              <a:ext uri="{96DAC541-7B7A-43D3-8B79-37D633B846F1}">
                <asvg:svgBlip xmlns:asvg="http://schemas.microsoft.com/office/drawing/2016/SVG/main" r:embed="rId4"/>
              </a:ext>
            </a:extLst>
          </a:blip>
          <a:stretch>
            <a:fillRect/>
          </a:stretch>
        </a:blipFill>
        <a:ln w="12700" cap="flat" cmpd="sng" algn="ctr">
          <a:noFill/>
          <a:prstDash val="solid"/>
          <a:miter lim="800000"/>
        </a:ln>
        <a:effectLst/>
      </dsp:spPr>
      <dsp:style>
        <a:lnRef idx="2">
          <a:scrgbClr r="0" g="0" b="0"/>
        </a:lnRef>
        <a:fillRef idx="1">
          <a:scrgbClr r="0" g="0" b="0"/>
        </a:fillRef>
        <a:effectRef idx="0">
          <a:scrgbClr r="0" g="0" b="0"/>
        </a:effectRef>
        <a:fontRef idx="minor">
          <a:schemeClr val="lt1"/>
        </a:fontRef>
      </dsp:style>
    </dsp:sp>
    <dsp:sp modelId="{B7801759-7830-474B-B896-1B424ED9643F}">
      <dsp:nvSpPr>
        <dsp:cNvPr id="0" name=""/>
        <dsp:cNvSpPr/>
      </dsp:nvSpPr>
      <dsp:spPr>
        <a:xfrm>
          <a:off x="1133521" y="1244929"/>
          <a:ext cx="4194128" cy="98140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3865" tIns="103865" rIns="103865" bIns="103865" numCol="1" spcCol="1270" anchor="ctr" anchorCtr="0">
          <a:noAutofit/>
        </a:bodyPr>
        <a:lstStyle/>
        <a:p>
          <a:pPr marL="0" lvl="0" indent="0" algn="just" defTabSz="533400">
            <a:lnSpc>
              <a:spcPct val="90000"/>
            </a:lnSpc>
            <a:spcBef>
              <a:spcPct val="0"/>
            </a:spcBef>
            <a:spcAft>
              <a:spcPct val="35000"/>
            </a:spcAft>
            <a:buNone/>
          </a:pPr>
          <a:r>
            <a:rPr lang="en-GB" sz="1200" kern="1200" dirty="0">
              <a:latin typeface="Times New Roman" panose="02020603050405020304" pitchFamily="18" charset="0"/>
              <a:cs typeface="Times New Roman" panose="02020603050405020304" pitchFamily="18" charset="0"/>
            </a:rPr>
            <a:t>Chapter 2: Literature Review    </a:t>
          </a:r>
        </a:p>
        <a:p>
          <a:pPr marL="0" lvl="0" indent="0" algn="just" defTabSz="533400">
            <a:lnSpc>
              <a:spcPct val="90000"/>
            </a:lnSpc>
            <a:spcBef>
              <a:spcPct val="0"/>
            </a:spcBef>
            <a:spcAft>
              <a:spcPct val="35000"/>
            </a:spcAft>
            <a:buNone/>
          </a:pPr>
          <a:r>
            <a:rPr lang="en-GB" sz="1200" kern="1200" dirty="0">
              <a:latin typeface="Times New Roman" panose="02020603050405020304" pitchFamily="18" charset="0"/>
              <a:cs typeface="Times New Roman" panose="02020603050405020304" pitchFamily="18" charset="0"/>
            </a:rPr>
            <a:t>This chapter explores the previous academic writings, theoretical models and examines the role of IMC and digital marketing on Consumer behaviour  </a:t>
          </a:r>
          <a:endParaRPr lang="en-US" sz="1200" kern="1200" dirty="0">
            <a:latin typeface="Times New Roman" panose="02020603050405020304" pitchFamily="18" charset="0"/>
            <a:cs typeface="Times New Roman" panose="02020603050405020304" pitchFamily="18" charset="0"/>
          </a:endParaRPr>
        </a:p>
      </dsp:txBody>
      <dsp:txXfrm>
        <a:off x="1133521" y="1244929"/>
        <a:ext cx="4194128" cy="981403"/>
      </dsp:txXfrm>
    </dsp:sp>
    <dsp:sp modelId="{FEB70C1A-65B2-4D01-87D1-B17E4C853A75}">
      <dsp:nvSpPr>
        <dsp:cNvPr id="0" name=""/>
        <dsp:cNvSpPr/>
      </dsp:nvSpPr>
      <dsp:spPr>
        <a:xfrm>
          <a:off x="0" y="2397824"/>
          <a:ext cx="5327650" cy="981403"/>
        </a:xfrm>
        <a:prstGeom prst="roundRect">
          <a:avLst>
            <a:gd name="adj" fmla="val 10000"/>
          </a:avLst>
        </a:prstGeom>
        <a:solidFill>
          <a:schemeClr val="bg1">
            <a:lumMod val="95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152A228E-4251-499B-BCD6-14835A6D6250}">
      <dsp:nvSpPr>
        <dsp:cNvPr id="0" name=""/>
        <dsp:cNvSpPr/>
      </dsp:nvSpPr>
      <dsp:spPr>
        <a:xfrm>
          <a:off x="296874" y="2692500"/>
          <a:ext cx="539772" cy="539772"/>
        </a:xfrm>
        <a:prstGeom prst="rect">
          <a:avLst/>
        </a:prstGeom>
        <a:blipFill>
          <a:blip xmlns:r="http://schemas.openxmlformats.org/officeDocument/2006/relationships" r:embed="rId5">
            <a:extLst>
              <a:ext uri="{28A0092B-C50C-407E-A947-70E740481C1C}">
                <a14:useLocalDpi xmlns:a14="http://schemas.microsoft.com/office/drawing/2010/main" val="0"/>
              </a:ext>
              <a:ext uri="{96DAC541-7B7A-43D3-8B79-37D633B846F1}">
                <asvg:svgBlip xmlns:asvg="http://schemas.microsoft.com/office/drawing/2016/SVG/main" r:embed="rId6"/>
              </a:ext>
            </a:extLst>
          </a:blip>
          <a:stretch>
            <a:fillRect/>
          </a:stretch>
        </a:blipFill>
        <a:ln w="12700" cap="flat" cmpd="sng" algn="ctr">
          <a:noFill/>
          <a:prstDash val="solid"/>
          <a:miter lim="800000"/>
        </a:ln>
        <a:effectLst/>
      </dsp:spPr>
      <dsp:style>
        <a:lnRef idx="2">
          <a:scrgbClr r="0" g="0" b="0"/>
        </a:lnRef>
        <a:fillRef idx="1">
          <a:scrgbClr r="0" g="0" b="0"/>
        </a:fillRef>
        <a:effectRef idx="0">
          <a:scrgbClr r="0" g="0" b="0"/>
        </a:effectRef>
        <a:fontRef idx="minor">
          <a:schemeClr val="lt1"/>
        </a:fontRef>
      </dsp:style>
    </dsp:sp>
    <dsp:sp modelId="{6043B3F1-F013-4A25-9A19-178F2A051825}">
      <dsp:nvSpPr>
        <dsp:cNvPr id="0" name=""/>
        <dsp:cNvSpPr/>
      </dsp:nvSpPr>
      <dsp:spPr>
        <a:xfrm>
          <a:off x="1133521" y="2471684"/>
          <a:ext cx="4194128" cy="98140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3865" tIns="103865" rIns="103865" bIns="103865" numCol="1" spcCol="1270" anchor="ctr" anchorCtr="0">
          <a:noAutofit/>
        </a:bodyPr>
        <a:lstStyle/>
        <a:p>
          <a:pPr marL="0" lvl="0" indent="0" algn="just" defTabSz="533400">
            <a:lnSpc>
              <a:spcPct val="90000"/>
            </a:lnSpc>
            <a:spcBef>
              <a:spcPct val="0"/>
            </a:spcBef>
            <a:spcAft>
              <a:spcPct val="35000"/>
            </a:spcAft>
            <a:buNone/>
          </a:pPr>
          <a:r>
            <a:rPr lang="en-GB" sz="1200" kern="1200" dirty="0">
              <a:latin typeface="Times New Roman" panose="02020603050405020304" pitchFamily="18" charset="0"/>
              <a:cs typeface="Times New Roman" panose="02020603050405020304" pitchFamily="18" charset="0"/>
            </a:rPr>
            <a:t>Chapter 3:Research Methodology    </a:t>
          </a:r>
        </a:p>
        <a:p>
          <a:pPr marL="0" lvl="0" indent="0" algn="just" defTabSz="533400">
            <a:lnSpc>
              <a:spcPct val="90000"/>
            </a:lnSpc>
            <a:spcBef>
              <a:spcPct val="0"/>
            </a:spcBef>
            <a:spcAft>
              <a:spcPct val="35000"/>
            </a:spcAft>
            <a:buNone/>
          </a:pPr>
          <a:r>
            <a:rPr lang="en-GB" sz="1200" kern="1200" dirty="0">
              <a:latin typeface="Times New Roman" panose="02020603050405020304" pitchFamily="18" charset="0"/>
              <a:cs typeface="Times New Roman" panose="02020603050405020304" pitchFamily="18" charset="0"/>
            </a:rPr>
            <a:t>This chapter consists of the detailed explanation of the research approach and data collection methods.</a:t>
          </a:r>
          <a:endParaRPr lang="en-US" sz="1200" kern="1200" dirty="0">
            <a:latin typeface="Times New Roman" panose="02020603050405020304" pitchFamily="18" charset="0"/>
            <a:cs typeface="Times New Roman" panose="02020603050405020304" pitchFamily="18" charset="0"/>
          </a:endParaRPr>
        </a:p>
      </dsp:txBody>
      <dsp:txXfrm>
        <a:off x="1133521" y="2471684"/>
        <a:ext cx="4194128" cy="981403"/>
      </dsp:txXfrm>
    </dsp:sp>
    <dsp:sp modelId="{4C5E9AEA-D937-4949-B9C6-0A84D77A3C69}">
      <dsp:nvSpPr>
        <dsp:cNvPr id="0" name=""/>
        <dsp:cNvSpPr/>
      </dsp:nvSpPr>
      <dsp:spPr>
        <a:xfrm>
          <a:off x="0" y="3645100"/>
          <a:ext cx="5327650" cy="981403"/>
        </a:xfrm>
        <a:prstGeom prst="roundRect">
          <a:avLst>
            <a:gd name="adj" fmla="val 10000"/>
          </a:avLst>
        </a:prstGeom>
        <a:solidFill>
          <a:schemeClr val="bg1">
            <a:lumMod val="95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8BD0DDCC-A8B3-46CC-827D-280BC55FA001}">
      <dsp:nvSpPr>
        <dsp:cNvPr id="0" name=""/>
        <dsp:cNvSpPr/>
      </dsp:nvSpPr>
      <dsp:spPr>
        <a:xfrm>
          <a:off x="296874" y="3919255"/>
          <a:ext cx="539772" cy="539772"/>
        </a:xfrm>
        <a:prstGeom prst="rect">
          <a:avLst/>
        </a:prstGeom>
        <a:blipFill>
          <a:blip xmlns:r="http://schemas.openxmlformats.org/officeDocument/2006/relationships" r:embed="rId7">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a:blipFill>
        <a:ln w="12700" cap="flat" cmpd="sng" algn="ctr">
          <a:noFill/>
          <a:prstDash val="solid"/>
          <a:miter lim="800000"/>
        </a:ln>
        <a:effectLst/>
      </dsp:spPr>
      <dsp:style>
        <a:lnRef idx="2">
          <a:scrgbClr r="0" g="0" b="0"/>
        </a:lnRef>
        <a:fillRef idx="1">
          <a:scrgbClr r="0" g="0" b="0"/>
        </a:fillRef>
        <a:effectRef idx="0">
          <a:scrgbClr r="0" g="0" b="0"/>
        </a:effectRef>
        <a:fontRef idx="minor">
          <a:schemeClr val="lt1"/>
        </a:fontRef>
      </dsp:style>
    </dsp:sp>
    <dsp:sp modelId="{7A5770CF-200A-4C2B-94C4-40657ABBC41C}">
      <dsp:nvSpPr>
        <dsp:cNvPr id="0" name=""/>
        <dsp:cNvSpPr/>
      </dsp:nvSpPr>
      <dsp:spPr>
        <a:xfrm>
          <a:off x="1133521" y="3698439"/>
          <a:ext cx="4194128" cy="98140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3865" tIns="103865" rIns="103865" bIns="103865" numCol="1" spcCol="1270" anchor="ctr" anchorCtr="0">
          <a:noAutofit/>
        </a:bodyPr>
        <a:lstStyle/>
        <a:p>
          <a:pPr marL="0" lvl="0" indent="0" algn="just" defTabSz="533400">
            <a:lnSpc>
              <a:spcPct val="90000"/>
            </a:lnSpc>
            <a:spcBef>
              <a:spcPct val="0"/>
            </a:spcBef>
            <a:spcAft>
              <a:spcPct val="35000"/>
            </a:spcAft>
            <a:buNone/>
          </a:pPr>
          <a:r>
            <a:rPr lang="en-GB" sz="1200" kern="1200" dirty="0">
              <a:latin typeface="Times New Roman" panose="02020603050405020304" pitchFamily="18" charset="0"/>
              <a:cs typeface="Times New Roman" panose="02020603050405020304" pitchFamily="18" charset="0"/>
            </a:rPr>
            <a:t>Chapter 4: Data analysis findings and discussion</a:t>
          </a:r>
        </a:p>
        <a:p>
          <a:pPr marL="0" lvl="0" indent="0" algn="just" defTabSz="533400">
            <a:lnSpc>
              <a:spcPct val="90000"/>
            </a:lnSpc>
            <a:spcBef>
              <a:spcPct val="0"/>
            </a:spcBef>
            <a:spcAft>
              <a:spcPct val="35000"/>
            </a:spcAft>
            <a:buNone/>
          </a:pPr>
          <a:r>
            <a:rPr lang="en-GB" sz="1200" kern="1200" dirty="0">
              <a:latin typeface="Times New Roman" panose="02020603050405020304" pitchFamily="18" charset="0"/>
              <a:cs typeface="Times New Roman" panose="02020603050405020304" pitchFamily="18" charset="0"/>
            </a:rPr>
            <a:t>This chapter graphically  visualises the data collected from the survey and the discussion with relation to Coca cola.</a:t>
          </a:r>
          <a:endParaRPr lang="en-US" sz="1200" kern="1200" dirty="0">
            <a:latin typeface="Times New Roman" panose="02020603050405020304" pitchFamily="18" charset="0"/>
            <a:cs typeface="Times New Roman" panose="02020603050405020304" pitchFamily="18" charset="0"/>
          </a:endParaRPr>
        </a:p>
      </dsp:txBody>
      <dsp:txXfrm>
        <a:off x="1133521" y="3698439"/>
        <a:ext cx="4194128" cy="981403"/>
      </dsp:txXfrm>
    </dsp:sp>
    <dsp:sp modelId="{27D6E95B-794C-4849-841D-5FC4892BE352}">
      <dsp:nvSpPr>
        <dsp:cNvPr id="0" name=""/>
        <dsp:cNvSpPr/>
      </dsp:nvSpPr>
      <dsp:spPr>
        <a:xfrm>
          <a:off x="0" y="4925194"/>
          <a:ext cx="5327650" cy="981403"/>
        </a:xfrm>
        <a:prstGeom prst="roundRect">
          <a:avLst>
            <a:gd name="adj" fmla="val 10000"/>
          </a:avLst>
        </a:prstGeom>
        <a:solidFill>
          <a:schemeClr val="bg1">
            <a:lumMod val="95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D55FE873-39AF-42A7-AE69-72106D6C9571}">
      <dsp:nvSpPr>
        <dsp:cNvPr id="0" name=""/>
        <dsp:cNvSpPr/>
      </dsp:nvSpPr>
      <dsp:spPr>
        <a:xfrm>
          <a:off x="296874" y="5146010"/>
          <a:ext cx="539772" cy="539772"/>
        </a:xfrm>
        <a:prstGeom prst="rect">
          <a:avLst/>
        </a:prstGeom>
        <a:blipFill>
          <a:blip xmlns:r="http://schemas.openxmlformats.org/officeDocument/2006/relationships" r:embed="rId9">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a:blipFill>
        <a:ln w="12700" cap="flat" cmpd="sng" algn="ctr">
          <a:noFill/>
          <a:prstDash val="solid"/>
          <a:miter lim="800000"/>
        </a:ln>
        <a:effectLst/>
      </dsp:spPr>
      <dsp:style>
        <a:lnRef idx="2">
          <a:scrgbClr r="0" g="0" b="0"/>
        </a:lnRef>
        <a:fillRef idx="1">
          <a:scrgbClr r="0" g="0" b="0"/>
        </a:fillRef>
        <a:effectRef idx="0">
          <a:scrgbClr r="0" g="0" b="0"/>
        </a:effectRef>
        <a:fontRef idx="minor">
          <a:schemeClr val="lt1"/>
        </a:fontRef>
      </dsp:style>
    </dsp:sp>
    <dsp:sp modelId="{D814A550-9F00-418B-AC72-95B7B634B25B}">
      <dsp:nvSpPr>
        <dsp:cNvPr id="0" name=""/>
        <dsp:cNvSpPr/>
      </dsp:nvSpPr>
      <dsp:spPr>
        <a:xfrm>
          <a:off x="1133521" y="4925194"/>
          <a:ext cx="4194128" cy="98140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3865" tIns="103865" rIns="103865" bIns="103865" numCol="1" spcCol="1270" anchor="ctr" anchorCtr="0">
          <a:noAutofit/>
        </a:bodyPr>
        <a:lstStyle/>
        <a:p>
          <a:pPr marL="0" lvl="0" indent="0" algn="just" defTabSz="533400">
            <a:lnSpc>
              <a:spcPct val="90000"/>
            </a:lnSpc>
            <a:spcBef>
              <a:spcPct val="0"/>
            </a:spcBef>
            <a:spcAft>
              <a:spcPct val="35000"/>
            </a:spcAft>
            <a:buNone/>
          </a:pPr>
          <a:r>
            <a:rPr lang="en-GB" sz="1200" kern="1200" dirty="0">
              <a:latin typeface="Times New Roman" panose="02020603050405020304" pitchFamily="18" charset="0"/>
              <a:cs typeface="Times New Roman" panose="02020603050405020304" pitchFamily="18" charset="0"/>
            </a:rPr>
            <a:t>Chapter 5: Conclusion and Recommendations</a:t>
          </a:r>
        </a:p>
        <a:p>
          <a:pPr marL="0" lvl="0" indent="0" algn="just" defTabSz="533400">
            <a:lnSpc>
              <a:spcPct val="90000"/>
            </a:lnSpc>
            <a:spcBef>
              <a:spcPct val="0"/>
            </a:spcBef>
            <a:spcAft>
              <a:spcPct val="35000"/>
            </a:spcAft>
            <a:buNone/>
          </a:pPr>
          <a:r>
            <a:rPr lang="en-GB" sz="1200" kern="1200" dirty="0">
              <a:latin typeface="Times New Roman" panose="02020603050405020304" pitchFamily="18" charset="0"/>
              <a:cs typeface="Times New Roman" panose="02020603050405020304" pitchFamily="18" charset="0"/>
            </a:rPr>
            <a:t>This Chapter has the conclusion and the recommendations for the research and also explores into the Future scope of research with the topic.</a:t>
          </a:r>
          <a:endParaRPr lang="en-US" sz="1200" kern="1200" dirty="0">
            <a:latin typeface="Times New Roman" panose="02020603050405020304" pitchFamily="18" charset="0"/>
            <a:cs typeface="Times New Roman" panose="02020603050405020304" pitchFamily="18" charset="0"/>
          </a:endParaRPr>
        </a:p>
      </dsp:txBody>
      <dsp:txXfrm>
        <a:off x="1133521" y="4925194"/>
        <a:ext cx="4194128" cy="981403"/>
      </dsp:txXfrm>
    </dsp:sp>
  </dsp:spTree>
</dsp:drawing>
</file>

<file path=word/diagrams/layout1.xml><?xml version="1.0" encoding="utf-8"?>
<dgm:layoutDef xmlns:dgm="http://schemas.openxmlformats.org/drawingml/2006/diagram" xmlns:a="http://schemas.openxmlformats.org/drawingml/2006/main" uniqueId="urn:microsoft.com/office/officeart/2018/2/layout/IconVerticalSolidList">
  <dgm:title val="Icon Vertical Solid List"/>
  <dgm:desc val="Use to show a series of visuals from top to bottom with Level 1 or Level 1 and Level 2 text grouped in a shape. Works best with icons or small pictures with lengthier descriptions."/>
  <dgm:catLst>
    <dgm:cat type="icon" pri="500"/>
  </dgm:catLst>
  <dgm:sampData useDef="1">
    <dgm:dataModel>
      <dgm:ptLst/>
      <dgm:bg/>
      <dgm:whole/>
    </dgm:dataModel>
  </dgm:sampData>
  <dgm:styleData useDef="1">
    <dgm:dataModel>
      <dgm:ptLst/>
      <dgm:bg/>
      <dgm:whole/>
    </dgm:dataModel>
  </dgm:styleData>
  <dgm:clrData useDef="1">
    <dgm:dataModel>
      <dgm:ptLst/>
      <dgm:bg/>
      <dgm:whole/>
    </dgm:dataModel>
  </dgm:clrData>
  <dgm:layoutNode name="root">
    <dgm:varLst>
      <dgm:dir/>
      <dgm:resizeHandles val="exact"/>
    </dgm:varLst>
    <dgm:choose name="Name0">
      <dgm:if name="Name1" axis="self" func="var" arg="dir" op="equ" val="norm">
        <dgm:alg type="lin">
          <dgm:param type="linDir" val="fromT"/>
          <dgm:param type="nodeHorzAlign" val="l"/>
        </dgm:alg>
      </dgm:if>
      <dgm:else name="Name2">
        <dgm:alg type="lin">
          <dgm:param type="linDir" val="fromT"/>
          <dgm:param type="nodeHorzAlign" val="r"/>
        </dgm:alg>
      </dgm:else>
    </dgm:choose>
    <dgm:shape xmlns:r="http://schemas.openxmlformats.org/officeDocument/2006/relationships" r:blip="">
      <dgm:adjLst/>
    </dgm:shape>
    <dgm:presOf/>
    <dgm:choose name="Name3">
      <dgm:if name="Name4" axis="ch" ptType="node" func="cnt" op="lte" val="3">
        <dgm:constrLst>
          <dgm:constr type="h" for="ch" forName="compNode" refType="h" fact="0.3"/>
          <dgm:constr type="w" for="ch" forName="compNode" refType="w"/>
          <dgm:constr type="h" for="ch" forName="sibTrans" refType="h" refFor="ch" refForName="compNode" fact="0.25"/>
          <dgm:constr type="primFontSz" for="des" forName="parTx" val="25"/>
          <dgm:constr type="primFontSz" for="des" forName="desTx" refType="primFontSz" refFor="des" refForName="parTx" op="lte" fact="0.75"/>
          <dgm:constr type="h" for="des" forName="compNode" op="equ"/>
          <dgm:constr type="h" for="des" forName="bgRect" op="equ"/>
          <dgm:constr type="h" for="des" forName="iconRect" op="equ"/>
          <dgm:constr type="w" for="des" forName="iconRect" op="equ"/>
          <dgm:constr type="h" for="des" forName="spaceRect" op="equ"/>
          <dgm:constr type="h" for="des" forName="parTx" op="equ"/>
          <dgm:constr type="h" for="des" forName="desTx" op="equ"/>
        </dgm:constrLst>
      </dgm:if>
      <dgm:if name="Name5" axis="ch" ptType="node" func="cnt" op="lte" val="4">
        <dgm:constrLst>
          <dgm:constr type="h" for="ch" forName="compNode" refType="h" fact="0.3"/>
          <dgm:constr type="w" for="ch" forName="compNode" refType="w"/>
          <dgm:constr type="h" for="ch" forName="sibTrans" refType="h" refFor="ch" refForName="compNode" fact="0.25"/>
          <dgm:constr type="primFontSz" for="des" forName="parTx" val="22"/>
          <dgm:constr type="primFontSz" for="des" forName="desTx" refType="primFontSz" refFor="des" refForName="parTx" op="lte" fact="0.75"/>
          <dgm:constr type="h" for="des" forName="compNode" op="equ"/>
          <dgm:constr type="h" for="des" forName="bgRect" op="equ"/>
          <dgm:constr type="h" for="des" forName="iconRect" op="equ"/>
          <dgm:constr type="w" for="des" forName="iconRect" op="equ"/>
          <dgm:constr type="h" for="des" forName="spaceRect" op="equ"/>
          <dgm:constr type="h" for="des" forName="parTx" op="equ"/>
          <dgm:constr type="h" for="des" forName="desTx" op="equ"/>
        </dgm:constrLst>
      </dgm:if>
      <dgm:if name="Name6" axis="ch" ptType="node" func="cnt" op="lte" val="6">
        <dgm:constrLst>
          <dgm:constr type="h" for="ch" forName="compNode" refType="h" fact="0.3"/>
          <dgm:constr type="w" for="ch" forName="compNode" refType="w"/>
          <dgm:constr type="h" for="ch" forName="sibTrans" refType="h" refFor="ch" refForName="compNode" fact="0.25"/>
          <dgm:constr type="primFontSz" for="des" forName="parTx" val="19"/>
          <dgm:constr type="primFontSz" for="des" forName="desTx" refType="primFontSz" refFor="des" refForName="parTx" op="lte" fact="0.75"/>
          <dgm:constr type="h" for="des" forName="compNode" op="equ"/>
          <dgm:constr type="h" for="des" forName="bgRect" op="equ"/>
          <dgm:constr type="h" for="des" forName="iconRect" op="equ"/>
          <dgm:constr type="w" for="des" forName="iconRect" op="equ"/>
          <dgm:constr type="h" for="des" forName="spaceRect" op="equ"/>
          <dgm:constr type="h" for="des" forName="parTx" op="equ"/>
          <dgm:constr type="h" for="des" forName="desTx" op="equ"/>
        </dgm:constrLst>
      </dgm:if>
      <dgm:else name="Name7">
        <dgm:constrLst>
          <dgm:constr type="h" for="ch" forName="compNode" refType="h" fact="0.3"/>
          <dgm:constr type="w" for="ch" forName="compNode" refType="w"/>
          <dgm:constr type="h" for="ch" forName="sibTrans" refType="h" refFor="ch" refForName="compNode" fact="0.25"/>
          <dgm:constr type="primFontSz" for="des" forName="parTx" val="16"/>
          <dgm:constr type="primFontSz" for="des" forName="desTx" refType="primFontSz" refFor="des" refForName="parTx" op="lte" fact="0.75"/>
          <dgm:constr type="h" for="des" forName="compNode" op="equ"/>
          <dgm:constr type="h" for="des" forName="bgRect" op="equ"/>
          <dgm:constr type="h" for="des" forName="iconRect" op="equ"/>
          <dgm:constr type="w" for="des" forName="iconRect" op="equ"/>
          <dgm:constr type="h" for="des" forName="spaceRect" op="equ"/>
          <dgm:constr type="h" for="des" forName="parTx" op="equ"/>
          <dgm:constr type="h" for="des" forName="desTx" op="equ"/>
        </dgm:constrLst>
      </dgm:else>
    </dgm:choose>
    <dgm:ruleLst>
      <dgm:rule type="h" for="ch" forName="compNode" val="0" fact="NaN" max="NaN"/>
    </dgm:ruleLst>
    <dgm:forEach name="Name8" axis="ch" ptType="node">
      <dgm:layoutNode name="compNode">
        <dgm:alg type="composite"/>
        <dgm:shape xmlns:r="http://schemas.openxmlformats.org/officeDocument/2006/relationships" r:blip="">
          <dgm:adjLst/>
        </dgm:shape>
        <dgm:presOf axis="self"/>
        <dgm:choose name="Name9">
          <dgm:if name="Name10" axis="ch" ptType="node" func="cnt" op="gte" val="1">
            <dgm:constrLst>
              <dgm:constr type="w" for="ch" forName="bgRect" refType="w"/>
              <dgm:constr type="h" for="ch" forName="bgRect" refType="h"/>
              <dgm:constr type="l" for="ch" forName="bgRect"/>
              <dgm:constr type="t" for="ch" forName="bgRect"/>
              <dgm:constr type="h" for="ch" forName="iconRect" refType="h" fact="0.55"/>
              <dgm:constr type="w" for="ch" forName="iconRect" refType="h" refFor="ch" refForName="iconRect"/>
              <dgm:constr type="l" for="ch" forName="iconRect" refType="h" refFor="ch" refForName="iconRect" fact="0.55"/>
              <dgm:constr type="ctrY" for="ch" forName="iconRect" refType="ctrY" refFor="ch" refForName="bgRect"/>
              <dgm:constr type="w" for="ch" forName="spaceRect" refType="l" refFor="ch" refForName="iconRect"/>
              <dgm:constr type="h" for="ch" forName="spaceRect" refType="h"/>
              <dgm:constr type="l" for="ch" forName="spaceRect" refType="r" refFor="ch" refForName="iconRect"/>
              <dgm:constr type="t" for="ch" forName="spaceRect"/>
              <dgm:constr type="w" for="ch" forName="parTx" refType="w" fact="0.45"/>
              <dgm:constr type="h" for="ch" forName="parTx" refType="h"/>
              <dgm:constr type="l" for="ch" forName="parTx" refType="r" refFor="ch" refForName="spaceRect"/>
              <dgm:constr type="t" for="ch" forName="parTx"/>
              <dgm:constr type="h" for="ch" forName="desTx" refType="h"/>
              <dgm:constr type="l" for="ch" forName="desTx" refType="r" refFor="ch" refForName="parTx"/>
              <dgm:constr type="t" for="ch" forName="desTx"/>
            </dgm:constrLst>
          </dgm:if>
          <dgm:else name="Name11">
            <dgm:constrLst>
              <dgm:constr type="w" for="ch" forName="bgRect" refType="w"/>
              <dgm:constr type="h" for="ch" forName="bgRect" refType="h"/>
              <dgm:constr type="l" for="ch" forName="bgRect"/>
              <dgm:constr type="t" for="ch" forName="bgRect"/>
              <dgm:constr type="h" for="ch" forName="iconRect" refType="h" fact="0.55"/>
              <dgm:constr type="w" for="ch" forName="iconRect" refType="h" refFor="ch" refForName="iconRect"/>
              <dgm:constr type="l" for="ch" forName="iconRect" refType="h" refFor="ch" refForName="iconRect" fact="0.55"/>
              <dgm:constr type="ctrY" for="ch" forName="iconRect" refType="ctrY" refFor="ch" refForName="bgRect"/>
              <dgm:constr type="w" for="ch" forName="spaceRect" refType="l" refFor="ch" refForName="iconRect"/>
              <dgm:constr type="h" for="ch" forName="spaceRect" refType="h"/>
              <dgm:constr type="l" for="ch" forName="spaceRect" refType="r" refFor="ch" refForName="iconRect"/>
              <dgm:constr type="t" for="ch" forName="spaceRect"/>
              <dgm:constr type="h" for="ch" forName="parTx" refType="h"/>
              <dgm:constr type="l" for="ch" forName="parTx" refType="r" refFor="ch" refForName="spaceRect"/>
              <dgm:constr type="t" for="ch" forName="parTx"/>
            </dgm:constrLst>
          </dgm:else>
        </dgm:choose>
        <dgm:ruleLst>
          <dgm:rule type="h" val="INF" fact="NaN" max="NaN"/>
        </dgm:ruleLst>
        <dgm:layoutNode name="bgRect" styleLbl="bgShp">
          <dgm:alg type="sp"/>
          <dgm:shape xmlns:r="http://schemas.openxmlformats.org/officeDocument/2006/relationships" type="roundRect" r:blip="">
            <dgm:adjLst>
              <dgm:adj idx="1" val="0.1"/>
            </dgm:adjLst>
          </dgm:shape>
          <dgm:presOf/>
          <dgm:constrLst/>
          <dgm:ruleLst/>
        </dgm:layoutNode>
        <dgm:layoutNode name="iconRect" styleLbl="node1">
          <dgm:alg type="sp"/>
          <dgm:shape xmlns:r="http://schemas.openxmlformats.org/officeDocument/2006/relationships" type="rect" r:blip="" blipPhldr="1">
            <dgm:adjLst/>
          </dgm:shape>
          <dgm:presOf/>
          <dgm:constrLst/>
          <dgm:ruleLst/>
        </dgm:layoutNode>
        <dgm:layoutNode name="spaceRect">
          <dgm:alg type="sp"/>
          <dgm:shape xmlns:r="http://schemas.openxmlformats.org/officeDocument/2006/relationships" r:blip="">
            <dgm:adjLst/>
          </dgm:shape>
          <dgm:presOf/>
          <dgm:constrLst/>
          <dgm:ruleLst/>
        </dgm:layoutNode>
        <dgm:layoutNode name="parTx" styleLbl="revTx">
          <dgm:varLst>
            <dgm:chMax val="0"/>
            <dgm:chPref val="0"/>
          </dgm:varLst>
          <dgm:alg type="tx">
            <dgm:param type="txAnchorVert" val="mid"/>
            <dgm:param type="parTxLTRAlign" val="l"/>
            <dgm:param type="shpTxLTRAlignCh" val="l"/>
            <dgm:param type="parTxRTLAlign" val="r"/>
            <dgm:param type="shpTxRTLAlignCh" val="r"/>
          </dgm:alg>
          <dgm:shape xmlns:r="http://schemas.openxmlformats.org/officeDocument/2006/relationships" type="rect" r:blip="">
            <dgm:adjLst/>
          </dgm:shape>
          <dgm:presOf axis="self" ptType="node"/>
          <dgm:constrLst>
            <dgm:constr type="lMarg" refType="h" fact="0.3"/>
            <dgm:constr type="rMarg" refType="h" fact="0.3"/>
            <dgm:constr type="tMarg" refType="h" fact="0.3"/>
            <dgm:constr type="bMarg" refType="h" fact="0.3"/>
          </dgm:constrLst>
          <dgm:ruleLst>
            <dgm:rule type="primFontSz" val="14" fact="NaN" max="NaN"/>
            <dgm:rule type="h" val="INF" fact="NaN" max="NaN"/>
          </dgm:ruleLst>
        </dgm:layoutNode>
        <dgm:choose name="Name12">
          <dgm:if name="Name13" axis="ch" ptType="node" func="cnt" op="gte" val="1">
            <dgm:layoutNode name="desTx" styleLbl="revTx">
              <dgm:varLst/>
              <dgm:alg type="tx">
                <dgm:param type="txAnchorVertCh" val="mid"/>
                <dgm:param type="parTxLTRAlign" val="l"/>
                <dgm:param type="shpTxLTRAlignCh" val="l"/>
                <dgm:param type="parTxRTLAlign" val="r"/>
                <dgm:param type="shpTxRTLAlignCh" val="r"/>
                <dgm:param type="stBulletLvl" val="0"/>
              </dgm:alg>
              <dgm:shape xmlns:r="http://schemas.openxmlformats.org/officeDocument/2006/relationships" type="rect" r:blip="">
                <dgm:adjLst/>
              </dgm:shape>
              <dgm:presOf axis="des" ptType="node"/>
              <dgm:constrLst>
                <dgm:constr type="primFontSz" val="18"/>
                <dgm:constr type="secFontSz" refType="primFontSz"/>
                <dgm:constr type="lMarg" refType="h" fact="0.3"/>
                <dgm:constr type="rMarg" refType="h" fact="0.3"/>
                <dgm:constr type="tMarg" refType="h" fact="0.3"/>
                <dgm:constr type="bMarg" refType="h" fact="0.3"/>
              </dgm:constrLst>
              <dgm:ruleLst>
                <dgm:rule type="primFontSz" val="11" fact="NaN" max="NaN"/>
              </dgm:ruleLst>
            </dgm:layoutNode>
          </dgm:if>
          <dgm:else name="Name14"/>
        </dgm:choose>
      </dgm:layoutNode>
      <dgm:forEach name="Name15" axis="followSib" ptType="sibTrans" cnt="1">
        <dgm:layoutNode name="sibTrans">
          <dgm:alg type="sp"/>
          <dgm:shape xmlns:r="http://schemas.openxmlformats.org/officeDocument/2006/relationships" r:blip="">
            <dgm:adjLst/>
          </dgm:shape>
          <dgm:presOf axis="self"/>
          <dgm:constrLst/>
          <dgm:ruleLst/>
        </dgm:layoutNode>
      </dgm:forEach>
    </dgm:forEach>
  </dgm:layoutNode>
  <dgm:extLst>
    <a:ext uri="{68A01E43-0DF5-4B5B-8FA6-DAF915123BFB}">
      <dgm1612:lstStyle xmlns:dgm1612="http://schemas.microsoft.com/office/drawing/2016/12/diagram">
        <a:lvl1pPr>
          <a:lnSpc>
            <a:spcPct val="100000"/>
          </a:lnSpc>
        </a:lvl1pPr>
        <a:lvl2pPr>
          <a:lnSpc>
            <a:spcPct val="100000"/>
          </a:lnSpc>
        </a:lvl2pPr>
      </dgm1612:lstStyle>
    </a:ext>
  </dgm:extLst>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F977E3C7863F4D57A73CFFD851E13D0F"/>
        <w:category>
          <w:name w:val="General"/>
          <w:gallery w:val="placeholder"/>
        </w:category>
        <w:types>
          <w:type w:val="bbPlcHdr"/>
        </w:types>
        <w:behaviors>
          <w:behavior w:val="content"/>
        </w:behaviors>
        <w:guid w:val="{68B3D0DA-235A-4CCF-940A-0B2ABC5AFB34}"/>
      </w:docPartPr>
      <w:docPartBody>
        <w:p w:rsidR="00495C0B" w:rsidRDefault="00CA0FAC" w:rsidP="00CA0FAC">
          <w:pPr>
            <w:pStyle w:val="F977E3C7863F4D57A73CFFD851E13D0F"/>
          </w:pPr>
          <w:r>
            <w:rPr>
              <w:rFonts w:asciiTheme="majorHAnsi" w:hAnsiTheme="majorHAnsi"/>
              <w:color w:val="FFFFFF" w:themeColor="background1"/>
              <w:sz w:val="96"/>
              <w:szCs w:val="96"/>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New times roman">
    <w:altName w:val="Cambria"/>
    <w:charset w:val="00"/>
    <w:family w:val="roman"/>
    <w:pitch w:val="default"/>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0FAC"/>
    <w:rsid w:val="000662D5"/>
    <w:rsid w:val="00261F66"/>
    <w:rsid w:val="00334B45"/>
    <w:rsid w:val="003C6B39"/>
    <w:rsid w:val="00470659"/>
    <w:rsid w:val="00495C0B"/>
    <w:rsid w:val="004A5F57"/>
    <w:rsid w:val="004B258B"/>
    <w:rsid w:val="0052034A"/>
    <w:rsid w:val="00644AE9"/>
    <w:rsid w:val="007042EB"/>
    <w:rsid w:val="00736DA4"/>
    <w:rsid w:val="007F6B24"/>
    <w:rsid w:val="008344CB"/>
    <w:rsid w:val="008717CC"/>
    <w:rsid w:val="00967161"/>
    <w:rsid w:val="00973AD8"/>
    <w:rsid w:val="009E79A5"/>
    <w:rsid w:val="00B77D46"/>
    <w:rsid w:val="00BB510F"/>
    <w:rsid w:val="00C23986"/>
    <w:rsid w:val="00CA0FAC"/>
    <w:rsid w:val="00D304CF"/>
    <w:rsid w:val="00D57740"/>
    <w:rsid w:val="00DF27B5"/>
    <w:rsid w:val="00E1091E"/>
    <w:rsid w:val="00FE02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977E3C7863F4D57A73CFFD851E13D0F">
    <w:name w:val="F977E3C7863F4D57A73CFFD851E13D0F"/>
    <w:rsid w:val="00CA0FA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E5E0D9-6431-47DE-BF4D-0C2BD62DAD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65</Pages>
  <Words>18297</Words>
  <Characters>104293</Characters>
  <Application>Microsoft Office Word</Application>
  <DocSecurity>0</DocSecurity>
  <Lines>869</Lines>
  <Paragraphs>244</Paragraphs>
  <ScaleCrop>false</ScaleCrop>
  <HeadingPairs>
    <vt:vector size="2" baseType="variant">
      <vt:variant>
        <vt:lpstr>Title</vt:lpstr>
      </vt:variant>
      <vt:variant>
        <vt:i4>1</vt:i4>
      </vt:variant>
    </vt:vector>
  </HeadingPairs>
  <TitlesOfParts>
    <vt:vector size="1" baseType="lpstr">
      <vt:lpstr>The Impact of Integrated Marketing Communications and Digital Marketing on   Coca Cola</vt:lpstr>
    </vt:vector>
  </TitlesOfParts>
  <Company/>
  <LinksUpToDate>false</LinksUpToDate>
  <CharactersWithSpaces>122346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Integrated Marketing Communications and Digital Marketing on   Coca Cola.</dc:title>
  <dc:subject/>
  <dc:creator>Samuela Prianka Sousa</dc:creator>
  <cp:keywords/>
  <dc:description/>
  <cp:lastModifiedBy>lakeesha sousa</cp:lastModifiedBy>
  <cp:revision>721</cp:revision>
  <dcterms:created xsi:type="dcterms:W3CDTF">2024-04-16T19:11:00Z</dcterms:created>
  <dcterms:modified xsi:type="dcterms:W3CDTF">2024-04-30T01:11:00Z</dcterms:modified>
</cp:coreProperties>
</file>