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3AEC6D" w14:textId="77777777" w:rsidR="002D2160" w:rsidRDefault="002D2160" w:rsidP="00675DF5">
      <w:pPr>
        <w:pStyle w:val="Title"/>
        <w:jc w:val="center"/>
        <w:rPr>
          <w:b/>
          <w:bCs/>
          <w:lang w:val="en-US"/>
        </w:rPr>
      </w:pPr>
    </w:p>
    <w:p w14:paraId="132D4004" w14:textId="77777777" w:rsidR="002D2160" w:rsidRDefault="002D2160" w:rsidP="00675DF5">
      <w:pPr>
        <w:pStyle w:val="Title"/>
        <w:jc w:val="center"/>
        <w:rPr>
          <w:b/>
          <w:bCs/>
          <w:lang w:val="en-US"/>
        </w:rPr>
      </w:pPr>
    </w:p>
    <w:p w14:paraId="21CED8B5" w14:textId="77777777" w:rsidR="002D2160" w:rsidRDefault="002D2160" w:rsidP="00675DF5">
      <w:pPr>
        <w:pStyle w:val="Title"/>
        <w:jc w:val="center"/>
        <w:rPr>
          <w:b/>
          <w:bCs/>
          <w:lang w:val="en-US"/>
        </w:rPr>
      </w:pPr>
    </w:p>
    <w:p w14:paraId="4FD50D85" w14:textId="77777777" w:rsidR="002D2160" w:rsidRDefault="002D2160" w:rsidP="00675DF5">
      <w:pPr>
        <w:pStyle w:val="Title"/>
        <w:jc w:val="center"/>
        <w:rPr>
          <w:b/>
          <w:bCs/>
          <w:lang w:val="en-US"/>
        </w:rPr>
      </w:pPr>
    </w:p>
    <w:p w14:paraId="016BB79C" w14:textId="77777777" w:rsidR="002D2160" w:rsidRDefault="002D2160" w:rsidP="00675DF5">
      <w:pPr>
        <w:pStyle w:val="Title"/>
        <w:jc w:val="center"/>
        <w:rPr>
          <w:b/>
          <w:bCs/>
          <w:lang w:val="en-US"/>
        </w:rPr>
      </w:pPr>
    </w:p>
    <w:p w14:paraId="78F8EAAA" w14:textId="3B748DAB" w:rsidR="008C20BD" w:rsidRPr="00A228F0" w:rsidRDefault="008C20BD" w:rsidP="00675DF5">
      <w:pPr>
        <w:pStyle w:val="Title"/>
        <w:jc w:val="center"/>
        <w:rPr>
          <w:b/>
          <w:bCs/>
          <w:lang w:val="en-US"/>
        </w:rPr>
      </w:pPr>
      <w:r w:rsidRPr="00A228F0">
        <w:rPr>
          <w:b/>
          <w:bCs/>
          <w:lang w:val="en-US"/>
        </w:rPr>
        <w:t>International Meetings Management for the Hotel Industry</w:t>
      </w:r>
    </w:p>
    <w:p w14:paraId="28813876" w14:textId="46099729" w:rsidR="00771440" w:rsidRDefault="00675DF5" w:rsidP="00675DF5">
      <w:pPr>
        <w:pStyle w:val="Title"/>
        <w:jc w:val="center"/>
      </w:pPr>
      <w:r w:rsidRPr="00675DF5">
        <w:t>Technology and Innovation in the Hospitality Sector</w:t>
      </w:r>
    </w:p>
    <w:p w14:paraId="224DAC51" w14:textId="77777777" w:rsidR="002D2160" w:rsidRDefault="00C62085" w:rsidP="00C62085">
      <w:pPr>
        <w:jc w:val="center"/>
        <w:rPr>
          <w:sz w:val="28"/>
          <w:szCs w:val="24"/>
        </w:rPr>
      </w:pPr>
      <w:r w:rsidRPr="00620F3F">
        <w:rPr>
          <w:sz w:val="28"/>
          <w:szCs w:val="24"/>
        </w:rPr>
        <w:t>Event Planning and Feasibility Analysis</w:t>
      </w:r>
    </w:p>
    <w:p w14:paraId="284BAE10" w14:textId="70965989" w:rsidR="00675DF5" w:rsidRDefault="002D2160" w:rsidP="00C62085">
      <w:pPr>
        <w:jc w:val="center"/>
        <w:rPr>
          <w:sz w:val="28"/>
          <w:szCs w:val="24"/>
        </w:rPr>
      </w:pPr>
      <w:r>
        <w:rPr>
          <w:sz w:val="28"/>
          <w:szCs w:val="24"/>
        </w:rPr>
        <w:t>Student name: Lulzim Mendzici</w:t>
      </w:r>
    </w:p>
    <w:p w14:paraId="3B4823EE" w14:textId="026E8DB0" w:rsidR="002D2160" w:rsidRDefault="002D2160" w:rsidP="00C62085">
      <w:pPr>
        <w:jc w:val="center"/>
        <w:rPr>
          <w:sz w:val="28"/>
          <w:szCs w:val="24"/>
        </w:rPr>
      </w:pPr>
      <w:r>
        <w:rPr>
          <w:sz w:val="28"/>
          <w:szCs w:val="24"/>
        </w:rPr>
        <w:t>Student ID: 2128512</w:t>
      </w:r>
    </w:p>
    <w:p w14:paraId="302DC63D" w14:textId="38E9690C" w:rsidR="009977F2" w:rsidRDefault="002D2160" w:rsidP="002D2160">
      <w:pPr>
        <w:jc w:val="center"/>
        <w:rPr>
          <w:sz w:val="28"/>
          <w:szCs w:val="24"/>
        </w:rPr>
      </w:pPr>
      <w:r>
        <w:rPr>
          <w:sz w:val="28"/>
          <w:szCs w:val="24"/>
        </w:rPr>
        <w:t>Lecturer name: Kathryn Flynn</w:t>
      </w:r>
    </w:p>
    <w:p w14:paraId="71160043" w14:textId="77777777" w:rsidR="002D2160" w:rsidRDefault="002D2160" w:rsidP="002D2160">
      <w:pPr>
        <w:jc w:val="center"/>
        <w:rPr>
          <w:sz w:val="28"/>
          <w:szCs w:val="24"/>
        </w:rPr>
      </w:pPr>
    </w:p>
    <w:p w14:paraId="64E39805" w14:textId="77777777" w:rsidR="002D2160" w:rsidRDefault="002D2160" w:rsidP="002D2160">
      <w:pPr>
        <w:jc w:val="center"/>
        <w:rPr>
          <w:sz w:val="28"/>
          <w:szCs w:val="24"/>
        </w:rPr>
      </w:pPr>
    </w:p>
    <w:p w14:paraId="1B4F1957" w14:textId="77777777" w:rsidR="002D2160" w:rsidRDefault="002D2160" w:rsidP="002D2160">
      <w:pPr>
        <w:jc w:val="center"/>
        <w:rPr>
          <w:sz w:val="28"/>
          <w:szCs w:val="24"/>
        </w:rPr>
      </w:pPr>
    </w:p>
    <w:p w14:paraId="474010AD" w14:textId="77777777" w:rsidR="002D2160" w:rsidRDefault="002D2160" w:rsidP="002D2160">
      <w:pPr>
        <w:jc w:val="center"/>
        <w:rPr>
          <w:sz w:val="28"/>
          <w:szCs w:val="24"/>
        </w:rPr>
      </w:pPr>
    </w:p>
    <w:p w14:paraId="646D8A40" w14:textId="77777777" w:rsidR="002D2160" w:rsidRDefault="002D2160" w:rsidP="002D2160">
      <w:pPr>
        <w:jc w:val="center"/>
        <w:rPr>
          <w:sz w:val="28"/>
          <w:szCs w:val="24"/>
        </w:rPr>
      </w:pPr>
    </w:p>
    <w:p w14:paraId="768D2344" w14:textId="77777777" w:rsidR="002D2160" w:rsidRDefault="002D2160" w:rsidP="002D2160">
      <w:pPr>
        <w:jc w:val="center"/>
        <w:rPr>
          <w:sz w:val="28"/>
          <w:szCs w:val="24"/>
        </w:rPr>
      </w:pPr>
    </w:p>
    <w:p w14:paraId="45C2DF4A" w14:textId="77777777" w:rsidR="002D2160" w:rsidRDefault="002D2160" w:rsidP="002D2160">
      <w:pPr>
        <w:jc w:val="center"/>
        <w:rPr>
          <w:sz w:val="28"/>
          <w:szCs w:val="24"/>
        </w:rPr>
      </w:pPr>
    </w:p>
    <w:p w14:paraId="07E21D94" w14:textId="77777777" w:rsidR="002D2160" w:rsidRDefault="002D2160" w:rsidP="002D2160">
      <w:pPr>
        <w:jc w:val="center"/>
        <w:rPr>
          <w:sz w:val="28"/>
          <w:szCs w:val="24"/>
        </w:rPr>
      </w:pPr>
    </w:p>
    <w:p w14:paraId="67CEB60C" w14:textId="77777777" w:rsidR="002D2160" w:rsidRDefault="002D2160" w:rsidP="002D2160">
      <w:pPr>
        <w:jc w:val="center"/>
        <w:rPr>
          <w:sz w:val="28"/>
          <w:szCs w:val="24"/>
        </w:rPr>
      </w:pPr>
    </w:p>
    <w:p w14:paraId="04FA7B97" w14:textId="77777777" w:rsidR="002D2160" w:rsidRDefault="002D2160" w:rsidP="002D2160">
      <w:pPr>
        <w:jc w:val="center"/>
        <w:rPr>
          <w:sz w:val="28"/>
          <w:szCs w:val="24"/>
        </w:rPr>
      </w:pPr>
    </w:p>
    <w:p w14:paraId="4F035DE1" w14:textId="77777777" w:rsidR="002D2160" w:rsidRDefault="002D2160" w:rsidP="002D2160">
      <w:pPr>
        <w:jc w:val="center"/>
        <w:rPr>
          <w:sz w:val="28"/>
          <w:szCs w:val="24"/>
        </w:rPr>
      </w:pPr>
    </w:p>
    <w:p w14:paraId="4FF89DD8" w14:textId="77777777" w:rsidR="002D2160" w:rsidRDefault="002D2160" w:rsidP="002D2160">
      <w:pPr>
        <w:jc w:val="center"/>
        <w:rPr>
          <w:sz w:val="28"/>
          <w:szCs w:val="24"/>
        </w:rPr>
      </w:pPr>
    </w:p>
    <w:p w14:paraId="2CBB254D" w14:textId="77777777" w:rsidR="002D2160" w:rsidRPr="002D2160" w:rsidRDefault="002D2160" w:rsidP="002D2160">
      <w:pPr>
        <w:jc w:val="center"/>
        <w:rPr>
          <w:sz w:val="28"/>
          <w:szCs w:val="24"/>
        </w:rPr>
      </w:pPr>
    </w:p>
    <w:p w14:paraId="5B1E72CB" w14:textId="2EC3FF81" w:rsidR="00507B67" w:rsidRDefault="00BE7E66">
      <w:r>
        <w:t xml:space="preserve">This presentation is about the feasibility study for a unique event focused on Technology and Innovation within the Hospitality Industry. In this presentation, I will present detailed planning and their evaluation with critical analysis regarding the implementation of the event planning. </w:t>
      </w:r>
      <w:r w:rsidR="000C1B8F">
        <w:t>Through the study and research on market, financial and operational factors, the events evaluation will be presented</w:t>
      </w:r>
      <w:r w:rsidR="00246D15">
        <w:t xml:space="preserve"> (</w:t>
      </w:r>
      <w:r w:rsidR="00246D15" w:rsidRPr="00246D15">
        <w:t>Fox</w:t>
      </w:r>
      <w:r w:rsidR="00246D15">
        <w:t xml:space="preserve"> </w:t>
      </w:r>
      <w:r w:rsidR="00246D15" w:rsidRPr="00246D15">
        <w:t>et al.</w:t>
      </w:r>
      <w:r w:rsidR="00246D15">
        <w:t>,</w:t>
      </w:r>
      <w:r w:rsidR="00246D15" w:rsidRPr="00246D15">
        <w:t xml:space="preserve"> 2014)</w:t>
      </w:r>
      <w:r w:rsidR="000C1B8F">
        <w:t xml:space="preserve">. Through this presentation, the event overview, its strategic </w:t>
      </w:r>
      <w:proofErr w:type="gramStart"/>
      <w:r w:rsidR="000C1B8F">
        <w:t>importance</w:t>
      </w:r>
      <w:proofErr w:type="gramEnd"/>
      <w:r w:rsidR="000C1B8F">
        <w:t xml:space="preserve"> and practical consideration will be provided.</w:t>
      </w:r>
    </w:p>
    <w:p w14:paraId="2DD4822C" w14:textId="518D0C0E" w:rsidR="009977F2" w:rsidRDefault="009977F2" w:rsidP="00217185">
      <w:pPr>
        <w:rPr>
          <w:b/>
          <w:bCs/>
        </w:rPr>
      </w:pPr>
    </w:p>
    <w:p w14:paraId="5B3841FB" w14:textId="04939C01" w:rsidR="00217185" w:rsidRPr="00217185" w:rsidRDefault="00217185" w:rsidP="00217185">
      <w:pPr>
        <w:rPr>
          <w:b/>
          <w:bCs/>
        </w:rPr>
      </w:pPr>
      <w:r w:rsidRPr="00217185">
        <w:rPr>
          <w:b/>
          <w:bCs/>
        </w:rPr>
        <w:t>Market Factors</w:t>
      </w:r>
    </w:p>
    <w:p w14:paraId="18481A18" w14:textId="5771E53B" w:rsidR="00217185" w:rsidRDefault="00217185" w:rsidP="00BA24BA">
      <w:pPr>
        <w:pStyle w:val="ListParagraph"/>
        <w:numPr>
          <w:ilvl w:val="0"/>
          <w:numId w:val="4"/>
        </w:numPr>
      </w:pPr>
      <w:r w:rsidRPr="00FF73F4">
        <w:rPr>
          <w:b/>
          <w:bCs/>
        </w:rPr>
        <w:t>Target Market</w:t>
      </w:r>
      <w:r w:rsidR="00FF73F4" w:rsidRPr="00FF73F4">
        <w:rPr>
          <w:b/>
          <w:bCs/>
        </w:rPr>
        <w:t xml:space="preserve">: </w:t>
      </w:r>
      <w:r w:rsidR="008B09B6">
        <w:t>The planned event takes place with the motive to attract the professionals in hospitality industry such as managers, event planes, tech team, HR team within the sector</w:t>
      </w:r>
      <w:r w:rsidR="00CA5E6C">
        <w:t xml:space="preserve"> (</w:t>
      </w:r>
      <w:r w:rsidR="00CA5E6C" w:rsidRPr="00CA5E6C">
        <w:t>Getz</w:t>
      </w:r>
      <w:r w:rsidR="00CA5E6C">
        <w:t xml:space="preserve"> </w:t>
      </w:r>
      <w:r w:rsidR="00CA5E6C" w:rsidRPr="00CA5E6C">
        <w:t>and Page, 2019)</w:t>
      </w:r>
      <w:r w:rsidR="008B09B6">
        <w:t xml:space="preserve">. </w:t>
      </w:r>
    </w:p>
    <w:p w14:paraId="211DD161" w14:textId="19FF91C3" w:rsidR="00217185" w:rsidRDefault="00217185" w:rsidP="00BA24BA">
      <w:pPr>
        <w:pStyle w:val="ListParagraph"/>
        <w:numPr>
          <w:ilvl w:val="0"/>
          <w:numId w:val="4"/>
        </w:numPr>
      </w:pPr>
      <w:r w:rsidRPr="008F6D38">
        <w:rPr>
          <w:b/>
          <w:bCs/>
        </w:rPr>
        <w:t>Demand</w:t>
      </w:r>
      <w:r w:rsidR="008F6D38" w:rsidRPr="008F6D38">
        <w:rPr>
          <w:b/>
          <w:bCs/>
        </w:rPr>
        <w:t xml:space="preserve">: </w:t>
      </w:r>
      <w:r w:rsidR="00C231A2">
        <w:t xml:space="preserve">Utilization of technology is being witnessed with outstanding outcomes for organization which has created a significant demand in the market. </w:t>
      </w:r>
      <w:r w:rsidR="004734EB">
        <w:t xml:space="preserve">Since this event is conveying more knowledge on technological innovation, it stays on top of demand in market. </w:t>
      </w:r>
    </w:p>
    <w:p w14:paraId="0FF634BB" w14:textId="00E7EC8B" w:rsidR="00217185" w:rsidRDefault="00217185" w:rsidP="00BA24BA">
      <w:pPr>
        <w:pStyle w:val="ListParagraph"/>
        <w:numPr>
          <w:ilvl w:val="0"/>
          <w:numId w:val="4"/>
        </w:numPr>
      </w:pPr>
      <w:r w:rsidRPr="00B2528E">
        <w:rPr>
          <w:b/>
          <w:bCs/>
        </w:rPr>
        <w:t>Competition</w:t>
      </w:r>
      <w:r w:rsidR="00B2528E" w:rsidRPr="00B2528E">
        <w:rPr>
          <w:b/>
          <w:bCs/>
        </w:rPr>
        <w:t xml:space="preserve">: </w:t>
      </w:r>
      <w:r w:rsidR="00C104BB">
        <w:t>The competition in market offers a keynote with comprehensive approach to combine speeches from hospitality technology expos</w:t>
      </w:r>
      <w:r w:rsidR="00352639">
        <w:t xml:space="preserve"> </w:t>
      </w:r>
      <w:r w:rsidR="00352639" w:rsidRPr="00352639">
        <w:t xml:space="preserve">(Harald </w:t>
      </w:r>
      <w:proofErr w:type="spellStart"/>
      <w:r w:rsidR="00352639" w:rsidRPr="00352639">
        <w:t>Pechlaner</w:t>
      </w:r>
      <w:proofErr w:type="spellEnd"/>
      <w:r w:rsidR="00352639" w:rsidRPr="00352639">
        <w:t>, 2016)</w:t>
      </w:r>
      <w:r w:rsidR="00C104BB">
        <w:t xml:space="preserve">. </w:t>
      </w:r>
    </w:p>
    <w:p w14:paraId="1FDF367D" w14:textId="6F853984" w:rsidR="00217185" w:rsidRPr="00BA24BA" w:rsidRDefault="00217185" w:rsidP="00217185">
      <w:pPr>
        <w:rPr>
          <w:b/>
          <w:bCs/>
        </w:rPr>
      </w:pPr>
      <w:r w:rsidRPr="00BA24BA">
        <w:rPr>
          <w:b/>
          <w:bCs/>
        </w:rPr>
        <w:t>Research Insights</w:t>
      </w:r>
    </w:p>
    <w:p w14:paraId="513A11FB" w14:textId="0A156C8D" w:rsidR="00217185" w:rsidRDefault="00F96709" w:rsidP="00BA24BA">
      <w:pPr>
        <w:pStyle w:val="ListParagraph"/>
        <w:numPr>
          <w:ilvl w:val="0"/>
          <w:numId w:val="3"/>
        </w:numPr>
      </w:pPr>
      <w:r>
        <w:t xml:space="preserve">With research it has </w:t>
      </w:r>
      <w:r w:rsidR="001612BA">
        <w:t xml:space="preserve">pointed how trends in hospitality technologies are evolving with time. </w:t>
      </w:r>
      <w:r w:rsidR="00693E3C">
        <w:t>In this evolving change, such event holds more value in the industry</w:t>
      </w:r>
      <w:r w:rsidR="00D923D0">
        <w:t xml:space="preserve"> (</w:t>
      </w:r>
      <w:r w:rsidR="00D923D0" w:rsidRPr="00D923D0">
        <w:t>Meredith, 2022)</w:t>
      </w:r>
      <w:r w:rsidR="00693E3C">
        <w:t xml:space="preserve">. </w:t>
      </w:r>
    </w:p>
    <w:p w14:paraId="27B7596D" w14:textId="066D126D" w:rsidR="009977F2" w:rsidRPr="002D2160" w:rsidRDefault="009A7C9C" w:rsidP="002D2160">
      <w:pPr>
        <w:pStyle w:val="ListParagraph"/>
        <w:numPr>
          <w:ilvl w:val="0"/>
          <w:numId w:val="3"/>
        </w:numPr>
      </w:pPr>
      <w:r>
        <w:t xml:space="preserve">More engagement in such programs proves the event to come with more attendance. </w:t>
      </w:r>
    </w:p>
    <w:p w14:paraId="6C3B5569" w14:textId="00CF31D5" w:rsidR="009709DC" w:rsidRPr="009709DC" w:rsidRDefault="009709DC" w:rsidP="009709DC">
      <w:r w:rsidRPr="009709DC">
        <w:rPr>
          <w:b/>
          <w:bCs/>
        </w:rPr>
        <w:lastRenderedPageBreak/>
        <w:t>Venue and Location:</w:t>
      </w:r>
    </w:p>
    <w:p w14:paraId="3B4899E7" w14:textId="705ECF8D" w:rsidR="009709DC" w:rsidRPr="009709DC" w:rsidRDefault="009709DC" w:rsidP="009709DC">
      <w:pPr>
        <w:numPr>
          <w:ilvl w:val="0"/>
          <w:numId w:val="5"/>
        </w:numPr>
      </w:pPr>
      <w:r w:rsidRPr="009709DC">
        <w:rPr>
          <w:b/>
          <w:bCs/>
        </w:rPr>
        <w:t>Location:</w:t>
      </w:r>
      <w:r w:rsidRPr="009709DC">
        <w:t xml:space="preserve"> The event will take place at a modern conference centre</w:t>
      </w:r>
      <w:r>
        <w:t xml:space="preserve"> in London</w:t>
      </w:r>
      <w:r w:rsidRPr="009709DC">
        <w:t>, providing easy access for attendees and participants</w:t>
      </w:r>
      <w:r w:rsidR="00E03FC8">
        <w:t xml:space="preserve"> (</w:t>
      </w:r>
      <w:r w:rsidR="00E03FC8" w:rsidRPr="00E03FC8">
        <w:t>O’Toole, 2011)</w:t>
      </w:r>
      <w:r w:rsidRPr="009709DC">
        <w:t>.</w:t>
      </w:r>
      <w:r>
        <w:t xml:space="preserve"> </w:t>
      </w:r>
    </w:p>
    <w:p w14:paraId="6B44F707" w14:textId="141EACBC" w:rsidR="009709DC" w:rsidRPr="009709DC" w:rsidRDefault="009709DC" w:rsidP="009709DC">
      <w:pPr>
        <w:numPr>
          <w:ilvl w:val="0"/>
          <w:numId w:val="5"/>
        </w:numPr>
      </w:pPr>
      <w:r w:rsidRPr="009709DC">
        <w:rPr>
          <w:b/>
          <w:bCs/>
        </w:rPr>
        <w:t>Venue Suitability:</w:t>
      </w:r>
      <w:r w:rsidRPr="009709DC">
        <w:t xml:space="preserve"> </w:t>
      </w:r>
      <w:r w:rsidR="004C2FF8">
        <w:t xml:space="preserve">The venue selected for the event is accessible for all level of professionals. </w:t>
      </w:r>
      <w:r w:rsidR="0092645D">
        <w:t>It also has opportunity to present technological art since it is equipped with suitable networking equipment, state-of-the-art technologies</w:t>
      </w:r>
      <w:r w:rsidR="00352639">
        <w:t xml:space="preserve"> </w:t>
      </w:r>
      <w:r w:rsidR="00352639" w:rsidRPr="00352639">
        <w:t>(Hassan, 2021)</w:t>
      </w:r>
      <w:r w:rsidR="0092645D">
        <w:t xml:space="preserve">. </w:t>
      </w:r>
    </w:p>
    <w:p w14:paraId="4FC5A5A7" w14:textId="77777777" w:rsidR="009709DC" w:rsidRPr="009709DC" w:rsidRDefault="009709DC" w:rsidP="009709DC">
      <w:r w:rsidRPr="009709DC">
        <w:rPr>
          <w:b/>
          <w:bCs/>
        </w:rPr>
        <w:t>Event Staffing and Skills:</w:t>
      </w:r>
    </w:p>
    <w:p w14:paraId="6C70D6E6" w14:textId="378C54DC" w:rsidR="009709DC" w:rsidRPr="009709DC" w:rsidRDefault="009709DC" w:rsidP="009709DC">
      <w:pPr>
        <w:numPr>
          <w:ilvl w:val="0"/>
          <w:numId w:val="6"/>
        </w:numPr>
      </w:pPr>
      <w:r w:rsidRPr="009709DC">
        <w:rPr>
          <w:b/>
          <w:bCs/>
        </w:rPr>
        <w:t>Event Staff:</w:t>
      </w:r>
      <w:r w:rsidRPr="009709DC">
        <w:t xml:space="preserve"> </w:t>
      </w:r>
      <w:r w:rsidR="00603FDF">
        <w:t xml:space="preserve">In the event, technical support, experience event coordinators and hospitality professionals will be included as staffs. </w:t>
      </w:r>
    </w:p>
    <w:p w14:paraId="3FF13096" w14:textId="6A7947EF" w:rsidR="009709DC" w:rsidRPr="009709DC" w:rsidRDefault="009709DC" w:rsidP="009709DC">
      <w:pPr>
        <w:numPr>
          <w:ilvl w:val="0"/>
          <w:numId w:val="6"/>
        </w:numPr>
      </w:pPr>
      <w:r w:rsidRPr="009709DC">
        <w:rPr>
          <w:b/>
          <w:bCs/>
        </w:rPr>
        <w:t>Skills Required:</w:t>
      </w:r>
      <w:r w:rsidRPr="009709DC">
        <w:t xml:space="preserve"> </w:t>
      </w:r>
      <w:r w:rsidR="007A2059">
        <w:t>The staffs will require skills relating to customer service, technological support to ensure smooth operations</w:t>
      </w:r>
      <w:r w:rsidR="00D15A6F">
        <w:t xml:space="preserve"> (</w:t>
      </w:r>
      <w:r w:rsidR="00D15A6F" w:rsidRPr="00D15A6F">
        <w:t>Rogers</w:t>
      </w:r>
      <w:r w:rsidR="00D15A6F">
        <w:t xml:space="preserve"> and </w:t>
      </w:r>
      <w:r w:rsidR="00D15A6F" w:rsidRPr="00D15A6F">
        <w:t>Wynn-Moylan, 2022)</w:t>
      </w:r>
      <w:r w:rsidR="007A2059">
        <w:t xml:space="preserve">. </w:t>
      </w:r>
    </w:p>
    <w:p w14:paraId="22E1CE39" w14:textId="77777777" w:rsidR="009709DC" w:rsidRPr="009709DC" w:rsidRDefault="009709DC" w:rsidP="009709DC">
      <w:r w:rsidRPr="009709DC">
        <w:rPr>
          <w:b/>
          <w:bCs/>
        </w:rPr>
        <w:t>Required Resources:</w:t>
      </w:r>
    </w:p>
    <w:p w14:paraId="4BB1317B" w14:textId="28E3E54B" w:rsidR="009709DC" w:rsidRPr="009709DC" w:rsidRDefault="009709DC" w:rsidP="009709DC">
      <w:pPr>
        <w:numPr>
          <w:ilvl w:val="0"/>
          <w:numId w:val="7"/>
        </w:numPr>
      </w:pPr>
      <w:r w:rsidRPr="009709DC">
        <w:rPr>
          <w:b/>
          <w:bCs/>
        </w:rPr>
        <w:t>Catering:</w:t>
      </w:r>
      <w:r w:rsidRPr="009709DC">
        <w:t xml:space="preserve"> </w:t>
      </w:r>
      <w:r w:rsidR="00B559B8">
        <w:t xml:space="preserve">Catering for the attendance will be required with high quality. </w:t>
      </w:r>
    </w:p>
    <w:p w14:paraId="67C40E2D" w14:textId="3532BDF5" w:rsidR="009709DC" w:rsidRPr="009709DC" w:rsidRDefault="009709DC" w:rsidP="009709DC">
      <w:pPr>
        <w:numPr>
          <w:ilvl w:val="0"/>
          <w:numId w:val="7"/>
        </w:numPr>
      </w:pPr>
      <w:r w:rsidRPr="009709DC">
        <w:rPr>
          <w:b/>
          <w:bCs/>
        </w:rPr>
        <w:t>AV Equipment:</w:t>
      </w:r>
      <w:r w:rsidRPr="009709DC">
        <w:t xml:space="preserve"> </w:t>
      </w:r>
      <w:r w:rsidR="00FB0A5E">
        <w:t xml:space="preserve">The AV equipment with cutting-edge audiovisual equipment is required to present things well. </w:t>
      </w:r>
    </w:p>
    <w:p w14:paraId="6760D406" w14:textId="6B407D21" w:rsidR="009709DC" w:rsidRPr="009709DC" w:rsidRDefault="009709DC" w:rsidP="009709DC">
      <w:pPr>
        <w:numPr>
          <w:ilvl w:val="0"/>
          <w:numId w:val="7"/>
        </w:numPr>
      </w:pPr>
      <w:r w:rsidRPr="009709DC">
        <w:rPr>
          <w:b/>
          <w:bCs/>
        </w:rPr>
        <w:t>Parking and Transportation:</w:t>
      </w:r>
      <w:r w:rsidRPr="009709DC">
        <w:t xml:space="preserve"> </w:t>
      </w:r>
      <w:r w:rsidR="00E07973">
        <w:t xml:space="preserve">To facilitate people </w:t>
      </w:r>
      <w:r w:rsidR="00446CA7">
        <w:t>coming to the event, there will be parking and transportation</w:t>
      </w:r>
      <w:r w:rsidR="006A3F84">
        <w:t xml:space="preserve"> (</w:t>
      </w:r>
      <w:r w:rsidR="006A3F84" w:rsidRPr="006A3F84">
        <w:t>Smith, 2012)</w:t>
      </w:r>
      <w:r w:rsidR="00446CA7">
        <w:t xml:space="preserve">. </w:t>
      </w:r>
    </w:p>
    <w:p w14:paraId="08B2D7CE" w14:textId="3CBF4DF0" w:rsidR="009709DC" w:rsidRPr="009709DC" w:rsidRDefault="009709DC" w:rsidP="009709DC">
      <w:pPr>
        <w:numPr>
          <w:ilvl w:val="0"/>
          <w:numId w:val="7"/>
        </w:numPr>
      </w:pPr>
      <w:r w:rsidRPr="009709DC">
        <w:rPr>
          <w:b/>
          <w:bCs/>
        </w:rPr>
        <w:t>Seating:</w:t>
      </w:r>
      <w:r w:rsidRPr="009709DC">
        <w:t xml:space="preserve"> </w:t>
      </w:r>
      <w:r w:rsidR="00A82F3C">
        <w:t>The seating capacity will be served with comfortable zone</w:t>
      </w:r>
      <w:r w:rsidR="000A7E9C">
        <w:t xml:space="preserve"> with enough spaces. </w:t>
      </w:r>
    </w:p>
    <w:p w14:paraId="169F9BEC" w14:textId="2168A582" w:rsidR="009977F2" w:rsidRDefault="009977F2" w:rsidP="00325609">
      <w:pPr>
        <w:rPr>
          <w:b/>
          <w:bCs/>
        </w:rPr>
      </w:pPr>
    </w:p>
    <w:p w14:paraId="6603083B" w14:textId="388D0FB0" w:rsidR="00325609" w:rsidRPr="00325609" w:rsidRDefault="00325609" w:rsidP="00325609">
      <w:r w:rsidRPr="00325609">
        <w:rPr>
          <w:b/>
          <w:bCs/>
        </w:rPr>
        <w:t>Cost Breakdown:</w:t>
      </w:r>
    </w:p>
    <w:p w14:paraId="1D5FA3C4" w14:textId="6F971175" w:rsidR="00325609" w:rsidRPr="00325609" w:rsidRDefault="00325609" w:rsidP="00325609">
      <w:pPr>
        <w:numPr>
          <w:ilvl w:val="0"/>
          <w:numId w:val="8"/>
        </w:numPr>
      </w:pPr>
      <w:r w:rsidRPr="00325609">
        <w:rPr>
          <w:b/>
          <w:bCs/>
        </w:rPr>
        <w:t>Venue Rental:</w:t>
      </w:r>
      <w:r w:rsidRPr="00325609">
        <w:t xml:space="preserve"> </w:t>
      </w:r>
      <w:r>
        <w:t xml:space="preserve">The booking </w:t>
      </w:r>
      <w:r w:rsidR="008E2F0C">
        <w:t xml:space="preserve">cost </w:t>
      </w:r>
      <w:r>
        <w:t xml:space="preserve">of conference centre will be flexible based on spaces and state-of-the-art facilities. </w:t>
      </w:r>
    </w:p>
    <w:p w14:paraId="791A51FE" w14:textId="0DD85A95" w:rsidR="00325609" w:rsidRPr="00325609" w:rsidRDefault="00325609" w:rsidP="00325609">
      <w:pPr>
        <w:numPr>
          <w:ilvl w:val="0"/>
          <w:numId w:val="8"/>
        </w:numPr>
      </w:pPr>
      <w:r w:rsidRPr="00325609">
        <w:rPr>
          <w:b/>
          <w:bCs/>
        </w:rPr>
        <w:t>Staffing and Labor Costs:</w:t>
      </w:r>
      <w:r w:rsidRPr="00325609">
        <w:t xml:space="preserve"> </w:t>
      </w:r>
      <w:r w:rsidR="008E2F0C">
        <w:t>Staffing and their remuneration for the arrangement will be required</w:t>
      </w:r>
      <w:r w:rsidR="00352639">
        <w:t xml:space="preserve"> </w:t>
      </w:r>
      <w:r w:rsidR="00352639" w:rsidRPr="00352639">
        <w:t xml:space="preserve">(Kayhan </w:t>
      </w:r>
      <w:proofErr w:type="spellStart"/>
      <w:r w:rsidR="00352639" w:rsidRPr="00352639">
        <w:t>Tajeddini</w:t>
      </w:r>
      <w:proofErr w:type="spellEnd"/>
      <w:r w:rsidR="00352639" w:rsidRPr="00352639">
        <w:t xml:space="preserve">, </w:t>
      </w:r>
      <w:proofErr w:type="spellStart"/>
      <w:r w:rsidR="00352639" w:rsidRPr="00352639">
        <w:t>Ratten</w:t>
      </w:r>
      <w:proofErr w:type="spellEnd"/>
      <w:r w:rsidR="00352639" w:rsidRPr="00352639">
        <w:t xml:space="preserve"> and Merkle, 2019)</w:t>
      </w:r>
      <w:r w:rsidR="008E2F0C">
        <w:t xml:space="preserve">. </w:t>
      </w:r>
    </w:p>
    <w:p w14:paraId="01C87B88" w14:textId="09BD99D3" w:rsidR="00325609" w:rsidRPr="00325609" w:rsidRDefault="00325609" w:rsidP="00325609">
      <w:pPr>
        <w:numPr>
          <w:ilvl w:val="0"/>
          <w:numId w:val="8"/>
        </w:numPr>
      </w:pPr>
      <w:r w:rsidRPr="00325609">
        <w:rPr>
          <w:b/>
          <w:bCs/>
        </w:rPr>
        <w:t>Catering:</w:t>
      </w:r>
      <w:r w:rsidRPr="00325609">
        <w:t xml:space="preserve"> Catering expenses include providing meals, snacks, and refreshments for attendees throughout the event.</w:t>
      </w:r>
      <w:r w:rsidR="00614E3C">
        <w:t xml:space="preserve"> </w:t>
      </w:r>
    </w:p>
    <w:p w14:paraId="0337C66F" w14:textId="68325B0F" w:rsidR="00325609" w:rsidRPr="00325609" w:rsidRDefault="00325609" w:rsidP="00325609">
      <w:pPr>
        <w:numPr>
          <w:ilvl w:val="0"/>
          <w:numId w:val="8"/>
        </w:numPr>
      </w:pPr>
      <w:r w:rsidRPr="00325609">
        <w:rPr>
          <w:b/>
          <w:bCs/>
        </w:rPr>
        <w:lastRenderedPageBreak/>
        <w:t>Equipment Rental:</w:t>
      </w:r>
      <w:r w:rsidRPr="00325609">
        <w:t xml:space="preserve"> </w:t>
      </w:r>
      <w:r w:rsidR="00BA09F3">
        <w:t xml:space="preserve">The equipment for audiovisual or other facilities will be rented from such service providers. </w:t>
      </w:r>
    </w:p>
    <w:p w14:paraId="0DC44262" w14:textId="4FEB46B8" w:rsidR="00325609" w:rsidRPr="00325609" w:rsidRDefault="00325609" w:rsidP="00325609">
      <w:pPr>
        <w:numPr>
          <w:ilvl w:val="0"/>
          <w:numId w:val="8"/>
        </w:numPr>
      </w:pPr>
      <w:r w:rsidRPr="00325609">
        <w:rPr>
          <w:b/>
          <w:bCs/>
        </w:rPr>
        <w:t>Marketing and Promotion:</w:t>
      </w:r>
      <w:r w:rsidRPr="00325609">
        <w:t xml:space="preserve"> </w:t>
      </w:r>
      <w:r w:rsidR="00B1758D">
        <w:t xml:space="preserve">Allocation of marketing and promotion will be used to promote on online media, </w:t>
      </w:r>
      <w:proofErr w:type="gramStart"/>
      <w:r w:rsidR="00B1758D">
        <w:t>television</w:t>
      </w:r>
      <w:proofErr w:type="gramEnd"/>
      <w:r w:rsidR="00B1758D">
        <w:t xml:space="preserve"> and other promotional channels</w:t>
      </w:r>
      <w:r w:rsidR="00352639">
        <w:t xml:space="preserve"> </w:t>
      </w:r>
      <w:r w:rsidR="00352639" w:rsidRPr="00352639">
        <w:t>(</w:t>
      </w:r>
      <w:proofErr w:type="spellStart"/>
      <w:r w:rsidR="00352639" w:rsidRPr="00352639">
        <w:t>Norzuwana</w:t>
      </w:r>
      <w:proofErr w:type="spellEnd"/>
      <w:r w:rsidR="00352639" w:rsidRPr="00352639">
        <w:t xml:space="preserve"> </w:t>
      </w:r>
      <w:proofErr w:type="spellStart"/>
      <w:r w:rsidR="00352639" w:rsidRPr="00352639">
        <w:t>Sumarjan</w:t>
      </w:r>
      <w:proofErr w:type="spellEnd"/>
      <w:r w:rsidR="00352639" w:rsidRPr="00352639">
        <w:t xml:space="preserve"> et al., 2014)</w:t>
      </w:r>
      <w:r w:rsidR="00B1758D">
        <w:t xml:space="preserve">. </w:t>
      </w:r>
    </w:p>
    <w:p w14:paraId="3D335A9A" w14:textId="078FC5F3" w:rsidR="00325609" w:rsidRPr="00325609" w:rsidRDefault="00325609" w:rsidP="00325609">
      <w:pPr>
        <w:numPr>
          <w:ilvl w:val="0"/>
          <w:numId w:val="8"/>
        </w:numPr>
      </w:pPr>
      <w:r w:rsidRPr="00325609">
        <w:rPr>
          <w:b/>
          <w:bCs/>
        </w:rPr>
        <w:t>Miscellaneous Costs:</w:t>
      </w:r>
      <w:r w:rsidRPr="00325609">
        <w:t xml:space="preserve"> </w:t>
      </w:r>
      <w:r w:rsidR="00A51B66">
        <w:t xml:space="preserve">Apart from these, there will be some additional and extra cost which will be listed here. </w:t>
      </w:r>
    </w:p>
    <w:p w14:paraId="66D4868A" w14:textId="2C13D17E" w:rsidR="00325609" w:rsidRPr="005D1591" w:rsidRDefault="00692306" w:rsidP="00325609">
      <w:pPr>
        <w:numPr>
          <w:ilvl w:val="0"/>
          <w:numId w:val="9"/>
        </w:numPr>
      </w:pPr>
      <w:r>
        <w:rPr>
          <w:b/>
          <w:bCs/>
        </w:rPr>
        <w:t xml:space="preserve">Total cost will be incurred within the budget allocated for this project. </w:t>
      </w:r>
    </w:p>
    <w:p w14:paraId="3847B8B3" w14:textId="46A231C3" w:rsidR="009977F2" w:rsidRDefault="009977F2" w:rsidP="005D1591">
      <w:pPr>
        <w:rPr>
          <w:b/>
          <w:bCs/>
        </w:rPr>
      </w:pPr>
    </w:p>
    <w:p w14:paraId="5E101561" w14:textId="7C8FEB6D" w:rsidR="005D1591" w:rsidRPr="005D1591" w:rsidRDefault="005D1591" w:rsidP="005D1591">
      <w:r w:rsidRPr="005D1591">
        <w:rPr>
          <w:b/>
          <w:bCs/>
        </w:rPr>
        <w:t>Funding Sources:</w:t>
      </w:r>
    </w:p>
    <w:p w14:paraId="2A111D41" w14:textId="1D20AF43" w:rsidR="005D1591" w:rsidRPr="005D1591" w:rsidRDefault="005D1591" w:rsidP="005D1591">
      <w:pPr>
        <w:numPr>
          <w:ilvl w:val="0"/>
          <w:numId w:val="11"/>
        </w:numPr>
      </w:pPr>
      <w:r w:rsidRPr="005D1591">
        <w:rPr>
          <w:b/>
          <w:bCs/>
        </w:rPr>
        <w:t>Grants and Support:</w:t>
      </w:r>
      <w:r w:rsidRPr="005D1591">
        <w:t xml:space="preserve"> </w:t>
      </w:r>
      <w:r>
        <w:t xml:space="preserve">Grants and supports from government and social organizations can help in generating fund. </w:t>
      </w:r>
    </w:p>
    <w:p w14:paraId="6D9C197B" w14:textId="50EAEE00" w:rsidR="005D1591" w:rsidRPr="005D1591" w:rsidRDefault="005D1591" w:rsidP="005D1591">
      <w:pPr>
        <w:numPr>
          <w:ilvl w:val="0"/>
          <w:numId w:val="11"/>
        </w:numPr>
      </w:pPr>
      <w:r w:rsidRPr="005D1591">
        <w:rPr>
          <w:b/>
          <w:bCs/>
        </w:rPr>
        <w:t>Investment:</w:t>
      </w:r>
      <w:r w:rsidRPr="005D1591">
        <w:t xml:space="preserve"> </w:t>
      </w:r>
      <w:r w:rsidR="00E011D5">
        <w:t>Potentiality of investment by business vendors and sponsorship can be helpful</w:t>
      </w:r>
      <w:r w:rsidR="00352639">
        <w:t xml:space="preserve"> </w:t>
      </w:r>
      <w:r w:rsidR="00352639" w:rsidRPr="00352639">
        <w:t>(Oskam et al., 2018)</w:t>
      </w:r>
      <w:r w:rsidR="00E011D5">
        <w:t xml:space="preserve">. </w:t>
      </w:r>
    </w:p>
    <w:p w14:paraId="73502AB3" w14:textId="77777777" w:rsidR="005D1591" w:rsidRPr="005D1591" w:rsidRDefault="005D1591" w:rsidP="005D1591">
      <w:r w:rsidRPr="005D1591">
        <w:rPr>
          <w:b/>
          <w:bCs/>
        </w:rPr>
        <w:t>Revenue Generation:</w:t>
      </w:r>
    </w:p>
    <w:p w14:paraId="65830964" w14:textId="0FAD8DAF" w:rsidR="005D1591" w:rsidRPr="005D1591" w:rsidRDefault="005D1591" w:rsidP="005D1591">
      <w:pPr>
        <w:numPr>
          <w:ilvl w:val="0"/>
          <w:numId w:val="10"/>
        </w:numPr>
      </w:pPr>
      <w:r w:rsidRPr="005D1591">
        <w:rPr>
          <w:b/>
          <w:bCs/>
        </w:rPr>
        <w:t>Ticket Sales:</w:t>
      </w:r>
      <w:r w:rsidRPr="005D1591">
        <w:t xml:space="preserve"> </w:t>
      </w:r>
      <w:r w:rsidR="00483AC4">
        <w:t xml:space="preserve">Selling the tickets will generate the primary revenue for the event. </w:t>
      </w:r>
    </w:p>
    <w:p w14:paraId="6F0C1E9C" w14:textId="4DD19927" w:rsidR="005D1591" w:rsidRPr="005D1591" w:rsidRDefault="005D1591" w:rsidP="005D1591">
      <w:pPr>
        <w:numPr>
          <w:ilvl w:val="0"/>
          <w:numId w:val="10"/>
        </w:numPr>
      </w:pPr>
      <w:r w:rsidRPr="005D1591">
        <w:rPr>
          <w:b/>
          <w:bCs/>
        </w:rPr>
        <w:t>Sponsorships and Partnerships:</w:t>
      </w:r>
      <w:r w:rsidRPr="005D1591">
        <w:t xml:space="preserve"> </w:t>
      </w:r>
      <w:r w:rsidR="00A67D81">
        <w:t>Sponsorship and partnership of ventures for their advertisement and promotion during the event will also be used as source of revenue</w:t>
      </w:r>
      <w:r w:rsidR="00352639">
        <w:t xml:space="preserve"> </w:t>
      </w:r>
      <w:r w:rsidR="00352639" w:rsidRPr="00352639">
        <w:t>(Peters, 2012)</w:t>
      </w:r>
      <w:r w:rsidR="00A67D81">
        <w:t xml:space="preserve">. </w:t>
      </w:r>
    </w:p>
    <w:p w14:paraId="3EFF4C58" w14:textId="4C61FB72" w:rsidR="005D1591" w:rsidRPr="005D1591" w:rsidRDefault="005D1591" w:rsidP="005D1591">
      <w:pPr>
        <w:numPr>
          <w:ilvl w:val="0"/>
          <w:numId w:val="10"/>
        </w:numPr>
      </w:pPr>
      <w:r w:rsidRPr="005D1591">
        <w:rPr>
          <w:b/>
          <w:bCs/>
        </w:rPr>
        <w:t>Vendor Fees:</w:t>
      </w:r>
      <w:r w:rsidRPr="005D1591">
        <w:t xml:space="preserve"> </w:t>
      </w:r>
      <w:r w:rsidR="009008B6">
        <w:t xml:space="preserve">Fees of vendors collected from participants and exhibitors will be added to revenue.  </w:t>
      </w:r>
    </w:p>
    <w:p w14:paraId="6320A79B" w14:textId="632CA1F1" w:rsidR="005D1591" w:rsidRPr="005D1591" w:rsidRDefault="005D1591" w:rsidP="005D1591">
      <w:pPr>
        <w:numPr>
          <w:ilvl w:val="0"/>
          <w:numId w:val="10"/>
        </w:numPr>
      </w:pPr>
      <w:r w:rsidRPr="005D1591">
        <w:rPr>
          <w:b/>
          <w:bCs/>
        </w:rPr>
        <w:t>Workshops and Masterclasses:</w:t>
      </w:r>
      <w:r w:rsidRPr="005D1591">
        <w:t xml:space="preserve"> </w:t>
      </w:r>
      <w:r w:rsidR="00185384">
        <w:t>Registration fees from workshops in the events and masterclasses will be added to revenue</w:t>
      </w:r>
      <w:r w:rsidR="00352639">
        <w:t xml:space="preserve"> </w:t>
      </w:r>
      <w:r w:rsidR="00352639" w:rsidRPr="00352639">
        <w:t>(</w:t>
      </w:r>
      <w:proofErr w:type="spellStart"/>
      <w:r w:rsidR="00352639" w:rsidRPr="00352639">
        <w:t>Ratten</w:t>
      </w:r>
      <w:proofErr w:type="spellEnd"/>
      <w:r w:rsidR="00352639" w:rsidRPr="00352639">
        <w:t xml:space="preserve"> et al., 2019)</w:t>
      </w:r>
      <w:r w:rsidR="00185384">
        <w:t xml:space="preserve">. </w:t>
      </w:r>
    </w:p>
    <w:p w14:paraId="76CAC4C4" w14:textId="0F5FAF14" w:rsidR="005D1591" w:rsidRPr="005D1591" w:rsidRDefault="005D1591" w:rsidP="005D1591">
      <w:pPr>
        <w:numPr>
          <w:ilvl w:val="0"/>
          <w:numId w:val="10"/>
        </w:numPr>
      </w:pPr>
      <w:r w:rsidRPr="005D1591">
        <w:rPr>
          <w:b/>
          <w:bCs/>
        </w:rPr>
        <w:t>Merchandise Sales:</w:t>
      </w:r>
      <w:r w:rsidRPr="005D1591">
        <w:t xml:space="preserve"> </w:t>
      </w:r>
      <w:r w:rsidR="002308EA">
        <w:t xml:space="preserve">Selling merchandise of the event can also bring some revenue. </w:t>
      </w:r>
    </w:p>
    <w:p w14:paraId="14DF719C" w14:textId="575BCEE5" w:rsidR="009977F2" w:rsidRDefault="009977F2" w:rsidP="00E709F2">
      <w:pPr>
        <w:rPr>
          <w:b/>
          <w:bCs/>
        </w:rPr>
      </w:pPr>
    </w:p>
    <w:p w14:paraId="239DFC94" w14:textId="4D0A07F0" w:rsidR="00E709F2" w:rsidRDefault="00E709F2" w:rsidP="00E709F2">
      <w:r w:rsidRPr="0018024C">
        <w:rPr>
          <w:b/>
          <w:bCs/>
        </w:rPr>
        <w:t xml:space="preserve">Strengths: </w:t>
      </w:r>
      <w:r w:rsidR="00FB4F11">
        <w:t xml:space="preserve">The focus on technology and innovation is more attractive in this modern time. Current trends and their adoption in the event </w:t>
      </w:r>
      <w:r w:rsidR="00761484">
        <w:t>make</w:t>
      </w:r>
      <w:r w:rsidR="00FB4F11">
        <w:t xml:space="preserve"> it compelling to the professionals in the industry. </w:t>
      </w:r>
      <w:r w:rsidR="008D2B4A">
        <w:t xml:space="preserve">The central location is easy access for all the professionals. </w:t>
      </w:r>
    </w:p>
    <w:p w14:paraId="7EEF89EF" w14:textId="2FECCDA7" w:rsidR="00E709F2" w:rsidRDefault="00E709F2" w:rsidP="00E709F2">
      <w:r w:rsidRPr="002444F7">
        <w:rPr>
          <w:b/>
          <w:bCs/>
        </w:rPr>
        <w:lastRenderedPageBreak/>
        <w:t xml:space="preserve">Weaknesses: </w:t>
      </w:r>
      <w:r w:rsidR="00761484">
        <w:t xml:space="preserve">For this event, the involvement and dependence on third party makes it volatile. </w:t>
      </w:r>
      <w:r w:rsidR="00057F69">
        <w:t>The timeline and logistics arrangement within short term is tough, might impose some lacking on arrangement</w:t>
      </w:r>
      <w:r w:rsidR="00352639">
        <w:t xml:space="preserve"> </w:t>
      </w:r>
      <w:r w:rsidR="00352639" w:rsidRPr="00352639">
        <w:t>(Waluyo and Tan, 2022)</w:t>
      </w:r>
      <w:r w:rsidR="00057F69">
        <w:t xml:space="preserve">. </w:t>
      </w:r>
    </w:p>
    <w:p w14:paraId="468BA3AA" w14:textId="7CCB5649" w:rsidR="00E709F2" w:rsidRDefault="00E709F2" w:rsidP="00E709F2">
      <w:r w:rsidRPr="00D22475">
        <w:rPr>
          <w:b/>
          <w:bCs/>
        </w:rPr>
        <w:t xml:space="preserve">Opportunities: </w:t>
      </w:r>
      <w:r w:rsidR="00706E98">
        <w:t xml:space="preserve">Opportunities includes utilization of technologies. Promotion using social media and digital media channel makes it more attractive. </w:t>
      </w:r>
      <w:r w:rsidR="00D22475">
        <w:t xml:space="preserve">Stronger partnership and sponsorship can boost the access and reach to people in more portion. </w:t>
      </w:r>
    </w:p>
    <w:p w14:paraId="761284C0" w14:textId="2B0BFAED" w:rsidR="00E709F2" w:rsidRDefault="00E709F2" w:rsidP="00E709F2">
      <w:r w:rsidRPr="00F528D6">
        <w:rPr>
          <w:b/>
          <w:bCs/>
        </w:rPr>
        <w:t xml:space="preserve">Threats: </w:t>
      </w:r>
      <w:r w:rsidR="002B089C">
        <w:t>Threats include economic uncertainties and potentiality of public health concern</w:t>
      </w:r>
      <w:r w:rsidR="00352639">
        <w:t xml:space="preserve"> </w:t>
      </w:r>
      <w:r w:rsidR="00352639" w:rsidRPr="00352639">
        <w:t>(Shally-Jensen, 2014)</w:t>
      </w:r>
      <w:r w:rsidR="002B089C">
        <w:t xml:space="preserve">. </w:t>
      </w:r>
    </w:p>
    <w:p w14:paraId="4FE6C4ED" w14:textId="781D04D9" w:rsidR="009977F2" w:rsidRDefault="009977F2" w:rsidP="00C06B88">
      <w:pPr>
        <w:rPr>
          <w:b/>
          <w:bCs/>
        </w:rPr>
      </w:pPr>
    </w:p>
    <w:p w14:paraId="4A900438" w14:textId="2B9D62DF" w:rsidR="00C06B88" w:rsidRPr="00C06B88" w:rsidRDefault="00C06B88" w:rsidP="00C06B88">
      <w:r w:rsidRPr="00C06B88">
        <w:rPr>
          <w:b/>
          <w:bCs/>
        </w:rPr>
        <w:t>Potential Risks:</w:t>
      </w:r>
    </w:p>
    <w:p w14:paraId="11FEACF1" w14:textId="6CDCEA07" w:rsidR="00C06B88" w:rsidRPr="00C06B88" w:rsidRDefault="00C06B88" w:rsidP="00C06B88">
      <w:pPr>
        <w:numPr>
          <w:ilvl w:val="0"/>
          <w:numId w:val="12"/>
        </w:numPr>
      </w:pPr>
      <w:r w:rsidRPr="00C06B88">
        <w:rPr>
          <w:b/>
          <w:bCs/>
        </w:rPr>
        <w:t>Health and Safety Concerns:</w:t>
      </w:r>
      <w:r w:rsidRPr="00C06B88">
        <w:t xml:space="preserve"> </w:t>
      </w:r>
      <w:r>
        <w:t xml:space="preserve">Gathering of crowd people can cause some people get sickness on urgent basis. </w:t>
      </w:r>
    </w:p>
    <w:p w14:paraId="723D4FCC" w14:textId="6235D6D2" w:rsidR="00C06B88" w:rsidRPr="00C06B88" w:rsidRDefault="00C06B88" w:rsidP="00C06B88">
      <w:pPr>
        <w:numPr>
          <w:ilvl w:val="0"/>
          <w:numId w:val="12"/>
        </w:numPr>
      </w:pPr>
      <w:r w:rsidRPr="00C06B88">
        <w:rPr>
          <w:b/>
          <w:bCs/>
        </w:rPr>
        <w:t>Vendor Reliability:</w:t>
      </w:r>
      <w:r w:rsidR="00F23231">
        <w:t xml:space="preserve"> </w:t>
      </w:r>
      <w:r w:rsidR="00CA0E17">
        <w:t>Reliability on vendors for event arrangement might create lacking in catering services</w:t>
      </w:r>
      <w:r w:rsidR="00352639">
        <w:t xml:space="preserve"> </w:t>
      </w:r>
      <w:r w:rsidR="00352639" w:rsidRPr="00352639">
        <w:t>(Collins et al., 2017)</w:t>
      </w:r>
      <w:r w:rsidR="00CA0E17">
        <w:t xml:space="preserve">. </w:t>
      </w:r>
    </w:p>
    <w:p w14:paraId="352B326E" w14:textId="5AF7E7D1" w:rsidR="00C06B88" w:rsidRPr="00C06B88" w:rsidRDefault="00C06B88" w:rsidP="00C06B88">
      <w:pPr>
        <w:numPr>
          <w:ilvl w:val="0"/>
          <w:numId w:val="12"/>
        </w:numPr>
      </w:pPr>
      <w:r w:rsidRPr="00C06B88">
        <w:rPr>
          <w:b/>
          <w:bCs/>
        </w:rPr>
        <w:t>Financial Risks:</w:t>
      </w:r>
      <w:r w:rsidRPr="00C06B88">
        <w:t xml:space="preserve"> </w:t>
      </w:r>
      <w:r w:rsidR="00F23231">
        <w:t xml:space="preserve">Financial risks involved with the event which might threaten event profitability. </w:t>
      </w:r>
    </w:p>
    <w:p w14:paraId="553A8066" w14:textId="77777777" w:rsidR="00C06B88" w:rsidRPr="00C06B88" w:rsidRDefault="00C06B88" w:rsidP="00C06B88">
      <w:r w:rsidRPr="00C06B88">
        <w:rPr>
          <w:b/>
          <w:bCs/>
        </w:rPr>
        <w:t>Mitigation Strategies:</w:t>
      </w:r>
    </w:p>
    <w:p w14:paraId="405CAC1C" w14:textId="1C0996D0" w:rsidR="00C06B88" w:rsidRPr="00C06B88" w:rsidRDefault="00C06B88" w:rsidP="00C06B88">
      <w:pPr>
        <w:numPr>
          <w:ilvl w:val="0"/>
          <w:numId w:val="13"/>
        </w:numPr>
      </w:pPr>
      <w:r w:rsidRPr="00C06B88">
        <w:rPr>
          <w:b/>
          <w:bCs/>
        </w:rPr>
        <w:t>Health and Safety Protocols:</w:t>
      </w:r>
      <w:r w:rsidRPr="00C06B88">
        <w:t xml:space="preserve"> </w:t>
      </w:r>
      <w:r w:rsidR="00981D8C">
        <w:t xml:space="preserve">Protocols and medical team should be available in the event. </w:t>
      </w:r>
    </w:p>
    <w:p w14:paraId="3E438CF5" w14:textId="0F66BBD6" w:rsidR="00C06B88" w:rsidRPr="00C06B88" w:rsidRDefault="00C06B88" w:rsidP="00C06B88">
      <w:pPr>
        <w:numPr>
          <w:ilvl w:val="0"/>
          <w:numId w:val="13"/>
        </w:numPr>
      </w:pPr>
      <w:r w:rsidRPr="00C06B88">
        <w:rPr>
          <w:b/>
          <w:bCs/>
        </w:rPr>
        <w:t>Contingency Planning:</w:t>
      </w:r>
      <w:r w:rsidRPr="00C06B88">
        <w:t xml:space="preserve"> </w:t>
      </w:r>
      <w:r w:rsidR="00D34EAE">
        <w:t xml:space="preserve">Planning for contingency events and establishment of contracts to ensure </w:t>
      </w:r>
      <w:r w:rsidR="000844BA">
        <w:t>events take place properly</w:t>
      </w:r>
      <w:r w:rsidR="008C20BD">
        <w:t xml:space="preserve"> </w:t>
      </w:r>
      <w:r w:rsidR="008C20BD" w:rsidRPr="008C20BD">
        <w:t>(Zhou, 2004)</w:t>
      </w:r>
      <w:r w:rsidR="000844BA">
        <w:t xml:space="preserve">. </w:t>
      </w:r>
    </w:p>
    <w:p w14:paraId="4083643A" w14:textId="5E1B5185" w:rsidR="00C06B88" w:rsidRPr="00C06B88" w:rsidRDefault="00C06B88" w:rsidP="00C06B88">
      <w:pPr>
        <w:numPr>
          <w:ilvl w:val="0"/>
          <w:numId w:val="13"/>
        </w:numPr>
      </w:pPr>
      <w:r w:rsidRPr="00C06B88">
        <w:rPr>
          <w:b/>
          <w:bCs/>
        </w:rPr>
        <w:t>Budget Management:</w:t>
      </w:r>
      <w:r w:rsidRPr="00C06B88">
        <w:t xml:space="preserve"> </w:t>
      </w:r>
      <w:r w:rsidR="002C63EE">
        <w:t xml:space="preserve">Managing budget for friendly events take place with proper monitoring over planned budget. </w:t>
      </w:r>
    </w:p>
    <w:p w14:paraId="0BA8DB04" w14:textId="77777777" w:rsidR="00C06B88" w:rsidRPr="00C06B88" w:rsidRDefault="00C06B88" w:rsidP="00C06B88">
      <w:pPr>
        <w:rPr>
          <w:vanish/>
        </w:rPr>
      </w:pPr>
      <w:r w:rsidRPr="00C06B88">
        <w:rPr>
          <w:vanish/>
        </w:rPr>
        <w:t>Top of Form</w:t>
      </w:r>
    </w:p>
    <w:p w14:paraId="71B2D45B" w14:textId="77777777" w:rsidR="00426AFA" w:rsidRDefault="00426AFA"/>
    <w:p w14:paraId="061023D4" w14:textId="0C4FFAFC" w:rsidR="009977F2" w:rsidRPr="009977F2" w:rsidRDefault="009977F2" w:rsidP="009977F2"/>
    <w:p w14:paraId="7F81072F" w14:textId="6A6A2B68" w:rsidR="00385AE9" w:rsidRPr="00385AE9" w:rsidRDefault="00385AE9" w:rsidP="00385AE9">
      <w:pPr>
        <w:numPr>
          <w:ilvl w:val="0"/>
          <w:numId w:val="15"/>
        </w:numPr>
      </w:pPr>
      <w:r w:rsidRPr="00385AE9">
        <w:rPr>
          <w:b/>
          <w:bCs/>
        </w:rPr>
        <w:t>Long-Term Partnerships:</w:t>
      </w:r>
      <w:r w:rsidRPr="00385AE9">
        <w:t xml:space="preserve"> </w:t>
      </w:r>
      <w:r>
        <w:t xml:space="preserve">Facilitating long term partnership with sponsors, </w:t>
      </w:r>
      <w:proofErr w:type="gramStart"/>
      <w:r>
        <w:t>vendors</w:t>
      </w:r>
      <w:proofErr w:type="gramEnd"/>
      <w:r>
        <w:t xml:space="preserve"> and industry stakeholders for sustainable support in future. </w:t>
      </w:r>
    </w:p>
    <w:p w14:paraId="13FD9C0D" w14:textId="78353CD8" w:rsidR="00385AE9" w:rsidRPr="00385AE9" w:rsidRDefault="00385AE9" w:rsidP="00385AE9">
      <w:pPr>
        <w:numPr>
          <w:ilvl w:val="0"/>
          <w:numId w:val="15"/>
        </w:numPr>
      </w:pPr>
      <w:r w:rsidRPr="00385AE9">
        <w:rPr>
          <w:b/>
          <w:bCs/>
        </w:rPr>
        <w:lastRenderedPageBreak/>
        <w:t>Post-Event Analysis:</w:t>
      </w:r>
      <w:r w:rsidRPr="00385AE9">
        <w:t xml:space="preserve"> </w:t>
      </w:r>
      <w:r w:rsidR="00F6319A">
        <w:t xml:space="preserve">Analysing the effects and evaluation of event can take place after the event. </w:t>
      </w:r>
    </w:p>
    <w:p w14:paraId="1D83FAD8" w14:textId="49DD914E" w:rsidR="00BF76B2" w:rsidRDefault="00385AE9" w:rsidP="00995F6B">
      <w:pPr>
        <w:numPr>
          <w:ilvl w:val="0"/>
          <w:numId w:val="15"/>
        </w:numPr>
      </w:pPr>
      <w:r w:rsidRPr="00385AE9">
        <w:rPr>
          <w:b/>
          <w:bCs/>
        </w:rPr>
        <w:t>Expansion Opportunities:</w:t>
      </w:r>
      <w:r w:rsidR="00ED5988">
        <w:t xml:space="preserve"> </w:t>
      </w:r>
      <w:r w:rsidR="00DA16DE">
        <w:t>Expanding</w:t>
      </w:r>
      <w:r w:rsidR="004744DE">
        <w:t xml:space="preserve"> further events and potential growth of organization can help in more event planning and progressing. </w:t>
      </w:r>
    </w:p>
    <w:p w14:paraId="199C3B6E" w14:textId="735C5CA7" w:rsidR="009977F2" w:rsidRDefault="009977F2"/>
    <w:p w14:paraId="6753D570" w14:textId="752C5F0C" w:rsidR="002D2160" w:rsidRPr="002D2160" w:rsidRDefault="002D2160" w:rsidP="002D2160">
      <w:r w:rsidRPr="002D2160">
        <w:t xml:space="preserve">In conclusion, our feasibility study has laid the groundwork for an innovative hospitality event, emphasizing technology and meticulous planning. With a focus on operational efficiency, strategic financial management, and proactive risk mitigation, we're well-prepared to deliver a successful event. Planning for an event takes place for evolving knowledge and trends. For technological events regarding innovation in hospitality technology can evolve more knowledge shared with the industry. The process of sharing ideas with vendors and partners can help in evolving knowledge. This presentation talks about such arrangement of technologies and its vendors. The detailed factors of analysis and progress of technology have been given in this presentation. </w:t>
      </w:r>
    </w:p>
    <w:p w14:paraId="62B38EDA" w14:textId="163024F3" w:rsidR="00A72025" w:rsidRDefault="00A72025"/>
    <w:p w14:paraId="320DD25B" w14:textId="424740E0" w:rsidR="00246D15" w:rsidRDefault="00246D15">
      <w:pPr>
        <w:spacing w:before="0" w:line="259" w:lineRule="auto"/>
        <w:jc w:val="left"/>
      </w:pPr>
      <w:r>
        <w:br w:type="page"/>
      </w:r>
    </w:p>
    <w:p w14:paraId="0EE6D094" w14:textId="5F62714D" w:rsidR="00246D15" w:rsidRDefault="00246D15" w:rsidP="00246D15">
      <w:pPr>
        <w:pStyle w:val="Heading1"/>
      </w:pPr>
      <w:r>
        <w:lastRenderedPageBreak/>
        <w:t>References</w:t>
      </w:r>
    </w:p>
    <w:p w14:paraId="36F89F49" w14:textId="192897C1" w:rsidR="002D2160" w:rsidRPr="002D2160" w:rsidRDefault="002D2160" w:rsidP="002D2160">
      <w:pPr>
        <w:numPr>
          <w:ilvl w:val="0"/>
          <w:numId w:val="16"/>
        </w:numPr>
      </w:pPr>
      <w:r w:rsidRPr="002D2160">
        <w:t xml:space="preserve">Collins, G.R., Cihan Cobanoglu, Anil </w:t>
      </w:r>
      <w:proofErr w:type="spellStart"/>
      <w:r w:rsidRPr="002D2160">
        <w:t>Bilgihan</w:t>
      </w:r>
      <w:proofErr w:type="spellEnd"/>
      <w:r w:rsidRPr="002D2160">
        <w:t xml:space="preserve"> and Katerina Berezina (2017). Hospitality information technology: learning how to use it. Dubuque, </w:t>
      </w:r>
      <w:proofErr w:type="spellStart"/>
      <w:r w:rsidRPr="002D2160">
        <w:t>Ia</w:t>
      </w:r>
      <w:proofErr w:type="spellEnd"/>
      <w:r w:rsidRPr="002D2160">
        <w:t>: Kendall Hunt Publishing Company.</w:t>
      </w:r>
    </w:p>
    <w:p w14:paraId="7B039659" w14:textId="77777777" w:rsidR="002D2160" w:rsidRPr="002D2160" w:rsidRDefault="002D2160" w:rsidP="002D2160">
      <w:pPr>
        <w:numPr>
          <w:ilvl w:val="0"/>
          <w:numId w:val="16"/>
        </w:numPr>
      </w:pPr>
      <w:r w:rsidRPr="002D2160">
        <w:t xml:space="preserve">Cvent. (2022). Legal Considerations for Event Planning. Retrieved from </w:t>
      </w:r>
      <w:proofErr w:type="gramStart"/>
      <w:r w:rsidRPr="002D2160">
        <w:t>https://www.cvent.com/en/blog/hospitality/legal-considerations-event-planning</w:t>
      </w:r>
      <w:proofErr w:type="gramEnd"/>
    </w:p>
    <w:p w14:paraId="53ABC493" w14:textId="77777777" w:rsidR="002D2160" w:rsidRPr="002D2160" w:rsidRDefault="002D2160" w:rsidP="002D2160">
      <w:pPr>
        <w:numPr>
          <w:ilvl w:val="0"/>
          <w:numId w:val="16"/>
        </w:numPr>
      </w:pPr>
      <w:proofErr w:type="spellStart"/>
      <w:r w:rsidRPr="002D2160">
        <w:t>Fenich</w:t>
      </w:r>
      <w:proofErr w:type="spellEnd"/>
      <w:r w:rsidRPr="002D2160">
        <w:t>, G. G. (2015). Meetings, expositions, events, and conventions: An introduction to the industry. Pearson.</w:t>
      </w:r>
    </w:p>
    <w:p w14:paraId="7FA11922" w14:textId="77777777" w:rsidR="002D2160" w:rsidRPr="002D2160" w:rsidRDefault="002D2160" w:rsidP="002D2160">
      <w:pPr>
        <w:numPr>
          <w:ilvl w:val="0"/>
          <w:numId w:val="16"/>
        </w:numPr>
      </w:pPr>
      <w:r w:rsidRPr="002D2160">
        <w:t>Fox, D. et al. (2014) Doing events research: from theory to practice. Routledge: Oxford</w:t>
      </w:r>
    </w:p>
    <w:p w14:paraId="624E3678" w14:textId="77777777" w:rsidR="002D2160" w:rsidRPr="002D2160" w:rsidRDefault="002D2160" w:rsidP="002D2160">
      <w:pPr>
        <w:numPr>
          <w:ilvl w:val="0"/>
          <w:numId w:val="16"/>
        </w:numPr>
      </w:pPr>
      <w:r w:rsidRPr="002D2160">
        <w:t xml:space="preserve">Getz, D. and Page, S. (2019) Event studies: theory, </w:t>
      </w:r>
      <w:proofErr w:type="gramStart"/>
      <w:r w:rsidRPr="002D2160">
        <w:t>research</w:t>
      </w:r>
      <w:proofErr w:type="gramEnd"/>
      <w:r w:rsidRPr="002D2160">
        <w:t xml:space="preserve"> and policy for planned events. 3rd Edition. Routledge: Oxford</w:t>
      </w:r>
    </w:p>
    <w:p w14:paraId="6D8C8304" w14:textId="77777777" w:rsidR="002D2160" w:rsidRPr="002D2160" w:rsidRDefault="002D2160" w:rsidP="002D2160">
      <w:pPr>
        <w:numPr>
          <w:ilvl w:val="0"/>
          <w:numId w:val="16"/>
        </w:numPr>
      </w:pPr>
      <w:r w:rsidRPr="002D2160">
        <w:t xml:space="preserve">Harald </w:t>
      </w:r>
      <w:proofErr w:type="spellStart"/>
      <w:r w:rsidRPr="002D2160">
        <w:t>Pechlaner</w:t>
      </w:r>
      <w:proofErr w:type="spellEnd"/>
      <w:r w:rsidRPr="002D2160">
        <w:t xml:space="preserve"> (2016). Competence-Based Innovation in Hospitality and Tourism. Routledge.</w:t>
      </w:r>
    </w:p>
    <w:p w14:paraId="428B2019" w14:textId="77777777" w:rsidR="002D2160" w:rsidRPr="002D2160" w:rsidRDefault="002D2160" w:rsidP="002D2160">
      <w:pPr>
        <w:numPr>
          <w:ilvl w:val="0"/>
          <w:numId w:val="16"/>
        </w:numPr>
      </w:pPr>
      <w:r w:rsidRPr="002D2160">
        <w:t>Hassan, A. (2021). Technology application in the tourism and hospitality industry of Bangladesh. Singapore: Springer.</w:t>
      </w:r>
    </w:p>
    <w:p w14:paraId="6E5B2B6E" w14:textId="77777777" w:rsidR="002D2160" w:rsidRPr="002D2160" w:rsidRDefault="002D2160" w:rsidP="002D2160">
      <w:pPr>
        <w:numPr>
          <w:ilvl w:val="0"/>
          <w:numId w:val="16"/>
        </w:numPr>
      </w:pPr>
      <w:r w:rsidRPr="002D2160">
        <w:t xml:space="preserve">Kayhan </w:t>
      </w:r>
      <w:proofErr w:type="spellStart"/>
      <w:r w:rsidRPr="002D2160">
        <w:t>Tajeddini</w:t>
      </w:r>
      <w:proofErr w:type="spellEnd"/>
      <w:r w:rsidRPr="002D2160">
        <w:t xml:space="preserve">, </w:t>
      </w:r>
      <w:proofErr w:type="spellStart"/>
      <w:r w:rsidRPr="002D2160">
        <w:t>Ratten</w:t>
      </w:r>
      <w:proofErr w:type="spellEnd"/>
      <w:r w:rsidRPr="002D2160">
        <w:t>, V. and Merkle, T. (2019). Tourism, Hospitality and Digital Transformation. Routledge.</w:t>
      </w:r>
    </w:p>
    <w:p w14:paraId="3A9E1EAF" w14:textId="77777777" w:rsidR="002D2160" w:rsidRPr="002D2160" w:rsidRDefault="002D2160" w:rsidP="002D2160">
      <w:pPr>
        <w:numPr>
          <w:ilvl w:val="0"/>
          <w:numId w:val="16"/>
        </w:numPr>
      </w:pPr>
      <w:r w:rsidRPr="002D2160">
        <w:t>Meredith, J. (2022) Project management: a managerial approach</w:t>
      </w:r>
    </w:p>
    <w:p w14:paraId="5F0C0600" w14:textId="77777777" w:rsidR="002D2160" w:rsidRPr="002D2160" w:rsidRDefault="002D2160" w:rsidP="002D2160">
      <w:pPr>
        <w:numPr>
          <w:ilvl w:val="0"/>
          <w:numId w:val="16"/>
        </w:numPr>
      </w:pPr>
      <w:proofErr w:type="spellStart"/>
      <w:r w:rsidRPr="002D2160">
        <w:t>Norzuwana</w:t>
      </w:r>
      <w:proofErr w:type="spellEnd"/>
      <w:r w:rsidRPr="002D2160">
        <w:t xml:space="preserve"> </w:t>
      </w:r>
      <w:proofErr w:type="spellStart"/>
      <w:r w:rsidRPr="002D2160">
        <w:t>Sumarjan</w:t>
      </w:r>
      <w:proofErr w:type="spellEnd"/>
      <w:r w:rsidRPr="002D2160">
        <w:t xml:space="preserve">, Mohd </w:t>
      </w:r>
      <w:proofErr w:type="spellStart"/>
      <w:r w:rsidRPr="002D2160">
        <w:t>Salehuddin</w:t>
      </w:r>
      <w:proofErr w:type="spellEnd"/>
      <w:r w:rsidRPr="002D2160">
        <w:t xml:space="preserve"> Mohd Zahari, Salleh Mohd Radzi, </w:t>
      </w:r>
      <w:proofErr w:type="spellStart"/>
      <w:r w:rsidRPr="002D2160">
        <w:t>Zurinawati</w:t>
      </w:r>
      <w:proofErr w:type="spellEnd"/>
      <w:r w:rsidRPr="002D2160">
        <w:t xml:space="preserve"> </w:t>
      </w:r>
      <w:proofErr w:type="spellStart"/>
      <w:r w:rsidRPr="002D2160">
        <w:t>Mohi</w:t>
      </w:r>
      <w:proofErr w:type="spellEnd"/>
      <w:r w:rsidRPr="002D2160">
        <w:t xml:space="preserve">, Mohd Hafiz Mohd </w:t>
      </w:r>
      <w:proofErr w:type="spellStart"/>
      <w:r w:rsidRPr="002D2160">
        <w:t>Hanafiah</w:t>
      </w:r>
      <w:proofErr w:type="spellEnd"/>
      <w:r w:rsidRPr="002D2160">
        <w:t xml:space="preserve">, Mohd Faeez Saiful Bakhtiar and Artinah Zainal (2014). Hospitality and </w:t>
      </w:r>
      <w:proofErr w:type="gramStart"/>
      <w:r w:rsidRPr="002D2160">
        <w:t>tourism :</w:t>
      </w:r>
      <w:proofErr w:type="gramEnd"/>
      <w:r w:rsidRPr="002D2160">
        <w:t xml:space="preserve"> synergizing creativity and innovation in research : proceedings of the International Hospitality &amp; Tourism Postgraduate Conference 2013, Shah Alam, Malaysia, 2-3 September 2013. Boca Raton Fla.: </w:t>
      </w:r>
      <w:proofErr w:type="spellStart"/>
      <w:r w:rsidRPr="002D2160">
        <w:t>Crc</w:t>
      </w:r>
      <w:proofErr w:type="spellEnd"/>
      <w:r w:rsidRPr="002D2160">
        <w:t xml:space="preserve"> Press, Singapore.</w:t>
      </w:r>
    </w:p>
    <w:p w14:paraId="6B4F1373" w14:textId="77777777" w:rsidR="002D2160" w:rsidRPr="002D2160" w:rsidRDefault="002D2160" w:rsidP="002D2160">
      <w:pPr>
        <w:numPr>
          <w:ilvl w:val="0"/>
          <w:numId w:val="16"/>
        </w:numPr>
      </w:pPr>
      <w:r w:rsidRPr="002D2160">
        <w:t>O’Toole, W. (2011) Events feasibility and development: from strategy to operations. Elsevier: Oxford</w:t>
      </w:r>
    </w:p>
    <w:p w14:paraId="53AA20BB" w14:textId="77777777" w:rsidR="002D2160" w:rsidRPr="002D2160" w:rsidRDefault="002D2160" w:rsidP="002D2160">
      <w:pPr>
        <w:numPr>
          <w:ilvl w:val="0"/>
          <w:numId w:val="16"/>
        </w:numPr>
      </w:pPr>
      <w:r w:rsidRPr="002D2160">
        <w:t xml:space="preserve">Oskam, J.A., Dekker, D.M., </w:t>
      </w:r>
      <w:proofErr w:type="spellStart"/>
      <w:r w:rsidRPr="002D2160">
        <w:t>Wiegerink</w:t>
      </w:r>
      <w:proofErr w:type="spellEnd"/>
      <w:r w:rsidRPr="002D2160">
        <w:t xml:space="preserve">, K. and Springer International Publishing Ag (2018). Innovation in hospitality </w:t>
      </w:r>
      <w:proofErr w:type="gramStart"/>
      <w:r w:rsidRPr="002D2160">
        <w:t>education :</w:t>
      </w:r>
      <w:proofErr w:type="gramEnd"/>
      <w:r w:rsidRPr="002D2160">
        <w:t xml:space="preserve"> anticipating the educational needs of a changing profession. Cham, Switzerland Springer.</w:t>
      </w:r>
    </w:p>
    <w:p w14:paraId="40B68CCF" w14:textId="77777777" w:rsidR="002D2160" w:rsidRPr="002D2160" w:rsidRDefault="002D2160" w:rsidP="002D2160">
      <w:pPr>
        <w:numPr>
          <w:ilvl w:val="0"/>
          <w:numId w:val="16"/>
        </w:numPr>
      </w:pPr>
      <w:r w:rsidRPr="002D2160">
        <w:lastRenderedPageBreak/>
        <w:t>Peters, M. (2012). Innovation in Hospitality and Tourism. Routledge.</w:t>
      </w:r>
    </w:p>
    <w:p w14:paraId="3644CA1A" w14:textId="77777777" w:rsidR="002D2160" w:rsidRPr="002D2160" w:rsidRDefault="002D2160" w:rsidP="002D2160">
      <w:pPr>
        <w:numPr>
          <w:ilvl w:val="0"/>
          <w:numId w:val="16"/>
        </w:numPr>
      </w:pPr>
      <w:r w:rsidRPr="002D2160">
        <w:t>Raj, R., &amp; Musgrave, J. (2009). Event management and sustainability. CABI.</w:t>
      </w:r>
    </w:p>
    <w:p w14:paraId="080A0650" w14:textId="77777777" w:rsidR="002D2160" w:rsidRPr="002D2160" w:rsidRDefault="002D2160" w:rsidP="002D2160">
      <w:pPr>
        <w:numPr>
          <w:ilvl w:val="0"/>
          <w:numId w:val="16"/>
        </w:numPr>
      </w:pPr>
      <w:proofErr w:type="spellStart"/>
      <w:r w:rsidRPr="002D2160">
        <w:t>Ratten</w:t>
      </w:r>
      <w:proofErr w:type="spellEnd"/>
      <w:r w:rsidRPr="002D2160">
        <w:t>, V., Braga, V., Álvarez-García, J. and Maria (2019). Tourism Innovation. Routledge.</w:t>
      </w:r>
    </w:p>
    <w:p w14:paraId="03A0EDC1" w14:textId="77777777" w:rsidR="002D2160" w:rsidRPr="002D2160" w:rsidRDefault="002D2160" w:rsidP="002D2160">
      <w:pPr>
        <w:numPr>
          <w:ilvl w:val="0"/>
          <w:numId w:val="16"/>
        </w:numPr>
      </w:pPr>
      <w:r w:rsidRPr="002D2160">
        <w:t>Rogers, T. Wynn-Moylan, P (2022) Conferences and conventions: a global industry. 4th Edition. Routledge: Oxford</w:t>
      </w:r>
    </w:p>
    <w:p w14:paraId="4FCDAB8D" w14:textId="77777777" w:rsidR="002D2160" w:rsidRPr="002D2160" w:rsidRDefault="002D2160" w:rsidP="002D2160">
      <w:pPr>
        <w:numPr>
          <w:ilvl w:val="0"/>
          <w:numId w:val="16"/>
        </w:numPr>
      </w:pPr>
      <w:r w:rsidRPr="002D2160">
        <w:t xml:space="preserve">Shally-Jensen, M. (2014). Careers in hospitality &amp; tourism. Ipswich, Massachusetts: Salem Press, A Division Of </w:t>
      </w:r>
      <w:proofErr w:type="spellStart"/>
      <w:r w:rsidRPr="002D2160">
        <w:t>Ebsco</w:t>
      </w:r>
      <w:proofErr w:type="spellEnd"/>
      <w:r w:rsidRPr="002D2160">
        <w:t xml:space="preserve"> Information Services, </w:t>
      </w:r>
      <w:proofErr w:type="gramStart"/>
      <w:r w:rsidRPr="002D2160">
        <w:t>Inc. ;</w:t>
      </w:r>
      <w:proofErr w:type="gramEnd"/>
      <w:r w:rsidRPr="002D2160">
        <w:t xml:space="preserve"> Amenia, Ny.</w:t>
      </w:r>
    </w:p>
    <w:p w14:paraId="203B2108" w14:textId="77777777" w:rsidR="002D2160" w:rsidRPr="002D2160" w:rsidRDefault="002D2160" w:rsidP="002D2160">
      <w:pPr>
        <w:numPr>
          <w:ilvl w:val="0"/>
          <w:numId w:val="16"/>
        </w:numPr>
      </w:pPr>
      <w:r w:rsidRPr="002D2160">
        <w:t>Smith, A. (2012) Events and urban regeneration: the strategic use of events to revitalise cities. Routledge: Oxford</w:t>
      </w:r>
    </w:p>
    <w:p w14:paraId="176EFD76" w14:textId="77777777" w:rsidR="002D2160" w:rsidRPr="002D2160" w:rsidRDefault="002D2160" w:rsidP="002D2160">
      <w:pPr>
        <w:numPr>
          <w:ilvl w:val="0"/>
          <w:numId w:val="16"/>
        </w:numPr>
      </w:pPr>
      <w:r w:rsidRPr="002D2160">
        <w:t>Waluyo, A.B. and Tan, L. (2022). Mobile Computing and Technology Applications in Tourism and Hospitality. Hershey: IGI Global.</w:t>
      </w:r>
    </w:p>
    <w:p w14:paraId="17FE4B45" w14:textId="77777777" w:rsidR="002D2160" w:rsidRPr="002D2160" w:rsidRDefault="002D2160" w:rsidP="002D2160">
      <w:pPr>
        <w:numPr>
          <w:ilvl w:val="0"/>
          <w:numId w:val="16"/>
        </w:numPr>
      </w:pPr>
      <w:r w:rsidRPr="002D2160">
        <w:t>Zhou, Z. (2004). E-commerce and information technology in hospitality &amp; tourism. Clifton Park, Ny: Delmar Learning.</w:t>
      </w:r>
    </w:p>
    <w:p w14:paraId="1753D73B" w14:textId="119A60C6" w:rsidR="008C20BD" w:rsidRDefault="008C20BD" w:rsidP="002D2160"/>
    <w:p w14:paraId="1CE7577E" w14:textId="77777777" w:rsidR="007F5F92" w:rsidRDefault="007F5F92" w:rsidP="007F5F92"/>
    <w:p w14:paraId="419F3F29" w14:textId="77777777" w:rsidR="00661B8F" w:rsidRDefault="00661B8F"/>
    <w:p w14:paraId="020D6B36" w14:textId="77777777" w:rsidR="00A72025" w:rsidRDefault="00A72025"/>
    <w:p w14:paraId="550F07B4" w14:textId="77777777" w:rsidR="00507B67" w:rsidRDefault="00507B67"/>
    <w:sectPr w:rsidR="00507B6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56362" w14:textId="77777777" w:rsidR="00D144DB" w:rsidRDefault="00D144DB" w:rsidP="004D50E7">
      <w:pPr>
        <w:spacing w:before="0" w:after="0" w:line="240" w:lineRule="auto"/>
      </w:pPr>
      <w:r>
        <w:separator/>
      </w:r>
    </w:p>
  </w:endnote>
  <w:endnote w:type="continuationSeparator" w:id="0">
    <w:p w14:paraId="4D383423" w14:textId="77777777" w:rsidR="00D144DB" w:rsidRDefault="00D144DB" w:rsidP="004D50E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4784211"/>
      <w:docPartObj>
        <w:docPartGallery w:val="Page Numbers (Bottom of Page)"/>
        <w:docPartUnique/>
      </w:docPartObj>
    </w:sdtPr>
    <w:sdtEndPr>
      <w:rPr>
        <w:noProof/>
      </w:rPr>
    </w:sdtEndPr>
    <w:sdtContent>
      <w:p w14:paraId="3D7A0F55" w14:textId="00EC0959" w:rsidR="004D50E7" w:rsidRDefault="004D50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250967" w14:textId="77777777" w:rsidR="004D50E7" w:rsidRDefault="004D5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C4598D" w14:textId="77777777" w:rsidR="00D144DB" w:rsidRDefault="00D144DB" w:rsidP="004D50E7">
      <w:pPr>
        <w:spacing w:before="0" w:after="0" w:line="240" w:lineRule="auto"/>
      </w:pPr>
      <w:r>
        <w:separator/>
      </w:r>
    </w:p>
  </w:footnote>
  <w:footnote w:type="continuationSeparator" w:id="0">
    <w:p w14:paraId="7F2C7721" w14:textId="77777777" w:rsidR="00D144DB" w:rsidRDefault="00D144DB" w:rsidP="004D50E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95942"/>
    <w:multiLevelType w:val="multilevel"/>
    <w:tmpl w:val="23E6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A662B1"/>
    <w:multiLevelType w:val="multilevel"/>
    <w:tmpl w:val="B8A4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F65619"/>
    <w:multiLevelType w:val="hybridMultilevel"/>
    <w:tmpl w:val="AF586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317B6"/>
    <w:multiLevelType w:val="hybridMultilevel"/>
    <w:tmpl w:val="A8066F82"/>
    <w:lvl w:ilvl="0" w:tplc="4CD60A0A">
      <w:start w:val="1"/>
      <w:numFmt w:val="bullet"/>
      <w:lvlText w:val="•"/>
      <w:lvlJc w:val="left"/>
      <w:pPr>
        <w:tabs>
          <w:tab w:val="num" w:pos="720"/>
        </w:tabs>
        <w:ind w:left="720" w:hanging="360"/>
      </w:pPr>
      <w:rPr>
        <w:rFonts w:ascii="Arial" w:hAnsi="Arial" w:hint="default"/>
      </w:rPr>
    </w:lvl>
    <w:lvl w:ilvl="1" w:tplc="5AE214E8" w:tentative="1">
      <w:start w:val="1"/>
      <w:numFmt w:val="bullet"/>
      <w:lvlText w:val="•"/>
      <w:lvlJc w:val="left"/>
      <w:pPr>
        <w:tabs>
          <w:tab w:val="num" w:pos="1440"/>
        </w:tabs>
        <w:ind w:left="1440" w:hanging="360"/>
      </w:pPr>
      <w:rPr>
        <w:rFonts w:ascii="Arial" w:hAnsi="Arial" w:hint="default"/>
      </w:rPr>
    </w:lvl>
    <w:lvl w:ilvl="2" w:tplc="52CE3372" w:tentative="1">
      <w:start w:val="1"/>
      <w:numFmt w:val="bullet"/>
      <w:lvlText w:val="•"/>
      <w:lvlJc w:val="left"/>
      <w:pPr>
        <w:tabs>
          <w:tab w:val="num" w:pos="2160"/>
        </w:tabs>
        <w:ind w:left="2160" w:hanging="360"/>
      </w:pPr>
      <w:rPr>
        <w:rFonts w:ascii="Arial" w:hAnsi="Arial" w:hint="default"/>
      </w:rPr>
    </w:lvl>
    <w:lvl w:ilvl="3" w:tplc="08FC1524" w:tentative="1">
      <w:start w:val="1"/>
      <w:numFmt w:val="bullet"/>
      <w:lvlText w:val="•"/>
      <w:lvlJc w:val="left"/>
      <w:pPr>
        <w:tabs>
          <w:tab w:val="num" w:pos="2880"/>
        </w:tabs>
        <w:ind w:left="2880" w:hanging="360"/>
      </w:pPr>
      <w:rPr>
        <w:rFonts w:ascii="Arial" w:hAnsi="Arial" w:hint="default"/>
      </w:rPr>
    </w:lvl>
    <w:lvl w:ilvl="4" w:tplc="545A8FB4" w:tentative="1">
      <w:start w:val="1"/>
      <w:numFmt w:val="bullet"/>
      <w:lvlText w:val="•"/>
      <w:lvlJc w:val="left"/>
      <w:pPr>
        <w:tabs>
          <w:tab w:val="num" w:pos="3600"/>
        </w:tabs>
        <w:ind w:left="3600" w:hanging="360"/>
      </w:pPr>
      <w:rPr>
        <w:rFonts w:ascii="Arial" w:hAnsi="Arial" w:hint="default"/>
      </w:rPr>
    </w:lvl>
    <w:lvl w:ilvl="5" w:tplc="531487F4" w:tentative="1">
      <w:start w:val="1"/>
      <w:numFmt w:val="bullet"/>
      <w:lvlText w:val="•"/>
      <w:lvlJc w:val="left"/>
      <w:pPr>
        <w:tabs>
          <w:tab w:val="num" w:pos="4320"/>
        </w:tabs>
        <w:ind w:left="4320" w:hanging="360"/>
      </w:pPr>
      <w:rPr>
        <w:rFonts w:ascii="Arial" w:hAnsi="Arial" w:hint="default"/>
      </w:rPr>
    </w:lvl>
    <w:lvl w:ilvl="6" w:tplc="04F2282C" w:tentative="1">
      <w:start w:val="1"/>
      <w:numFmt w:val="bullet"/>
      <w:lvlText w:val="•"/>
      <w:lvlJc w:val="left"/>
      <w:pPr>
        <w:tabs>
          <w:tab w:val="num" w:pos="5040"/>
        </w:tabs>
        <w:ind w:left="5040" w:hanging="360"/>
      </w:pPr>
      <w:rPr>
        <w:rFonts w:ascii="Arial" w:hAnsi="Arial" w:hint="default"/>
      </w:rPr>
    </w:lvl>
    <w:lvl w:ilvl="7" w:tplc="99B083DE" w:tentative="1">
      <w:start w:val="1"/>
      <w:numFmt w:val="bullet"/>
      <w:lvlText w:val="•"/>
      <w:lvlJc w:val="left"/>
      <w:pPr>
        <w:tabs>
          <w:tab w:val="num" w:pos="5760"/>
        </w:tabs>
        <w:ind w:left="5760" w:hanging="360"/>
      </w:pPr>
      <w:rPr>
        <w:rFonts w:ascii="Arial" w:hAnsi="Arial" w:hint="default"/>
      </w:rPr>
    </w:lvl>
    <w:lvl w:ilvl="8" w:tplc="6B46CE8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530AC4"/>
    <w:multiLevelType w:val="multilevel"/>
    <w:tmpl w:val="5732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7A1744"/>
    <w:multiLevelType w:val="hybridMultilevel"/>
    <w:tmpl w:val="A07E807E"/>
    <w:lvl w:ilvl="0" w:tplc="E6D87D5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C90162"/>
    <w:multiLevelType w:val="multilevel"/>
    <w:tmpl w:val="71FE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DE5732"/>
    <w:multiLevelType w:val="multilevel"/>
    <w:tmpl w:val="C88AE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06C7B6E"/>
    <w:multiLevelType w:val="hybridMultilevel"/>
    <w:tmpl w:val="21CC1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4B7F79"/>
    <w:multiLevelType w:val="multilevel"/>
    <w:tmpl w:val="17A0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101AED"/>
    <w:multiLevelType w:val="multilevel"/>
    <w:tmpl w:val="4ABC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AA24FF1"/>
    <w:multiLevelType w:val="multilevel"/>
    <w:tmpl w:val="46AE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B29065F"/>
    <w:multiLevelType w:val="multilevel"/>
    <w:tmpl w:val="259A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CEC11DC"/>
    <w:multiLevelType w:val="hybridMultilevel"/>
    <w:tmpl w:val="A44C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9D3883"/>
    <w:multiLevelType w:val="multilevel"/>
    <w:tmpl w:val="810E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9575BED"/>
    <w:multiLevelType w:val="multilevel"/>
    <w:tmpl w:val="C05A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9241550">
    <w:abstractNumId w:val="8"/>
  </w:num>
  <w:num w:numId="2" w16cid:durableId="536158976">
    <w:abstractNumId w:val="5"/>
  </w:num>
  <w:num w:numId="3" w16cid:durableId="512189055">
    <w:abstractNumId w:val="13"/>
  </w:num>
  <w:num w:numId="4" w16cid:durableId="2049987055">
    <w:abstractNumId w:val="2"/>
  </w:num>
  <w:num w:numId="5" w16cid:durableId="410084774">
    <w:abstractNumId w:val="9"/>
  </w:num>
  <w:num w:numId="6" w16cid:durableId="511527406">
    <w:abstractNumId w:val="14"/>
  </w:num>
  <w:num w:numId="7" w16cid:durableId="952326530">
    <w:abstractNumId w:val="0"/>
  </w:num>
  <w:num w:numId="8" w16cid:durableId="510295200">
    <w:abstractNumId w:val="1"/>
  </w:num>
  <w:num w:numId="9" w16cid:durableId="1781755209">
    <w:abstractNumId w:val="7"/>
  </w:num>
  <w:num w:numId="10" w16cid:durableId="929895678">
    <w:abstractNumId w:val="10"/>
  </w:num>
  <w:num w:numId="11" w16cid:durableId="2113429910">
    <w:abstractNumId w:val="15"/>
  </w:num>
  <w:num w:numId="12" w16cid:durableId="999819005">
    <w:abstractNumId w:val="12"/>
  </w:num>
  <w:num w:numId="13" w16cid:durableId="80950864">
    <w:abstractNumId w:val="11"/>
  </w:num>
  <w:num w:numId="14" w16cid:durableId="571475091">
    <w:abstractNumId w:val="4"/>
  </w:num>
  <w:num w:numId="15" w16cid:durableId="917129548">
    <w:abstractNumId w:val="6"/>
  </w:num>
  <w:num w:numId="16" w16cid:durableId="18567223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53E"/>
    <w:rsid w:val="00007FAD"/>
    <w:rsid w:val="00057F69"/>
    <w:rsid w:val="00070539"/>
    <w:rsid w:val="000711DC"/>
    <w:rsid w:val="00080080"/>
    <w:rsid w:val="000844BA"/>
    <w:rsid w:val="000A7398"/>
    <w:rsid w:val="000A7E9C"/>
    <w:rsid w:val="000C1B8F"/>
    <w:rsid w:val="000E11E7"/>
    <w:rsid w:val="000F5240"/>
    <w:rsid w:val="00101350"/>
    <w:rsid w:val="00121721"/>
    <w:rsid w:val="001612BA"/>
    <w:rsid w:val="0018024C"/>
    <w:rsid w:val="00185384"/>
    <w:rsid w:val="001F7012"/>
    <w:rsid w:val="00217185"/>
    <w:rsid w:val="0022742A"/>
    <w:rsid w:val="002308EA"/>
    <w:rsid w:val="002444F7"/>
    <w:rsid w:val="00246D15"/>
    <w:rsid w:val="002664BF"/>
    <w:rsid w:val="002B089C"/>
    <w:rsid w:val="002C63EE"/>
    <w:rsid w:val="002D2160"/>
    <w:rsid w:val="002F4560"/>
    <w:rsid w:val="00325609"/>
    <w:rsid w:val="00342D6E"/>
    <w:rsid w:val="00352639"/>
    <w:rsid w:val="00373080"/>
    <w:rsid w:val="00385AE9"/>
    <w:rsid w:val="003A3FD8"/>
    <w:rsid w:val="004140FA"/>
    <w:rsid w:val="00426AFA"/>
    <w:rsid w:val="00446CA7"/>
    <w:rsid w:val="00450EE3"/>
    <w:rsid w:val="004641DA"/>
    <w:rsid w:val="004663BD"/>
    <w:rsid w:val="004734EB"/>
    <w:rsid w:val="004744DE"/>
    <w:rsid w:val="00480B63"/>
    <w:rsid w:val="00483AC4"/>
    <w:rsid w:val="00490314"/>
    <w:rsid w:val="004C2FF8"/>
    <w:rsid w:val="004C4EF3"/>
    <w:rsid w:val="004D50E7"/>
    <w:rsid w:val="00507B67"/>
    <w:rsid w:val="00513D80"/>
    <w:rsid w:val="005B096C"/>
    <w:rsid w:val="005D1591"/>
    <w:rsid w:val="005F753E"/>
    <w:rsid w:val="00603FDF"/>
    <w:rsid w:val="00614E3C"/>
    <w:rsid w:val="00620F3F"/>
    <w:rsid w:val="0063420A"/>
    <w:rsid w:val="00661B8F"/>
    <w:rsid w:val="00675DF5"/>
    <w:rsid w:val="0068060C"/>
    <w:rsid w:val="00685899"/>
    <w:rsid w:val="00692306"/>
    <w:rsid w:val="00693E3C"/>
    <w:rsid w:val="006A3F84"/>
    <w:rsid w:val="006B083D"/>
    <w:rsid w:val="006C677A"/>
    <w:rsid w:val="00706E98"/>
    <w:rsid w:val="00761484"/>
    <w:rsid w:val="00771440"/>
    <w:rsid w:val="007A2059"/>
    <w:rsid w:val="007B378E"/>
    <w:rsid w:val="007F5F92"/>
    <w:rsid w:val="008068B2"/>
    <w:rsid w:val="008935FA"/>
    <w:rsid w:val="008B09B6"/>
    <w:rsid w:val="008B0B35"/>
    <w:rsid w:val="008C20BD"/>
    <w:rsid w:val="008C28DB"/>
    <w:rsid w:val="008D2B4A"/>
    <w:rsid w:val="008E2F0C"/>
    <w:rsid w:val="008F6D38"/>
    <w:rsid w:val="009008B6"/>
    <w:rsid w:val="0092645D"/>
    <w:rsid w:val="00967228"/>
    <w:rsid w:val="009709DC"/>
    <w:rsid w:val="00981D8C"/>
    <w:rsid w:val="00995F6B"/>
    <w:rsid w:val="009977F2"/>
    <w:rsid w:val="009A7C9C"/>
    <w:rsid w:val="009D7753"/>
    <w:rsid w:val="00A228F0"/>
    <w:rsid w:val="00A36802"/>
    <w:rsid w:val="00A51B66"/>
    <w:rsid w:val="00A67D81"/>
    <w:rsid w:val="00A72025"/>
    <w:rsid w:val="00A80561"/>
    <w:rsid w:val="00A82F3C"/>
    <w:rsid w:val="00AB45D8"/>
    <w:rsid w:val="00B02EE6"/>
    <w:rsid w:val="00B1758D"/>
    <w:rsid w:val="00B2528E"/>
    <w:rsid w:val="00B32397"/>
    <w:rsid w:val="00B559B8"/>
    <w:rsid w:val="00BA09F3"/>
    <w:rsid w:val="00BA24BA"/>
    <w:rsid w:val="00BE25C2"/>
    <w:rsid w:val="00BE7E66"/>
    <w:rsid w:val="00BF76B2"/>
    <w:rsid w:val="00C06B88"/>
    <w:rsid w:val="00C104BB"/>
    <w:rsid w:val="00C201CE"/>
    <w:rsid w:val="00C231A2"/>
    <w:rsid w:val="00C41481"/>
    <w:rsid w:val="00C62085"/>
    <w:rsid w:val="00C741A6"/>
    <w:rsid w:val="00CA0E17"/>
    <w:rsid w:val="00CA5E6C"/>
    <w:rsid w:val="00CB1698"/>
    <w:rsid w:val="00CE3FD0"/>
    <w:rsid w:val="00D02DBF"/>
    <w:rsid w:val="00D144DB"/>
    <w:rsid w:val="00D15A6F"/>
    <w:rsid w:val="00D22475"/>
    <w:rsid w:val="00D34EAE"/>
    <w:rsid w:val="00D923D0"/>
    <w:rsid w:val="00DA16DE"/>
    <w:rsid w:val="00DC2C52"/>
    <w:rsid w:val="00DF59D6"/>
    <w:rsid w:val="00E011D5"/>
    <w:rsid w:val="00E03FC8"/>
    <w:rsid w:val="00E07973"/>
    <w:rsid w:val="00E64D36"/>
    <w:rsid w:val="00E709F2"/>
    <w:rsid w:val="00ED5988"/>
    <w:rsid w:val="00EE6E12"/>
    <w:rsid w:val="00EF12EC"/>
    <w:rsid w:val="00EF4571"/>
    <w:rsid w:val="00EF61E9"/>
    <w:rsid w:val="00F23231"/>
    <w:rsid w:val="00F528D6"/>
    <w:rsid w:val="00F57D8A"/>
    <w:rsid w:val="00F600B0"/>
    <w:rsid w:val="00F6078B"/>
    <w:rsid w:val="00F6319A"/>
    <w:rsid w:val="00F96709"/>
    <w:rsid w:val="00FB0A5E"/>
    <w:rsid w:val="00FB4F11"/>
    <w:rsid w:val="00FC5EE8"/>
    <w:rsid w:val="00FF73F4"/>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11BEC"/>
  <w15:chartTrackingRefBased/>
  <w15:docId w15:val="{77245644-200E-4546-A351-5AC8918CE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2EC"/>
    <w:pPr>
      <w:spacing w:before="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80B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677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75DF5"/>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5DF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3A3FD8"/>
    <w:pPr>
      <w:ind w:left="720"/>
      <w:contextualSpacing/>
    </w:pPr>
  </w:style>
  <w:style w:type="character" w:customStyle="1" w:styleId="Heading1Char">
    <w:name w:val="Heading 1 Char"/>
    <w:basedOn w:val="DefaultParagraphFont"/>
    <w:link w:val="Heading1"/>
    <w:uiPriority w:val="9"/>
    <w:rsid w:val="00480B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677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D50E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D50E7"/>
    <w:rPr>
      <w:rFonts w:ascii="Times New Roman" w:hAnsi="Times New Roman"/>
      <w:sz w:val="24"/>
    </w:rPr>
  </w:style>
  <w:style w:type="paragraph" w:styleId="Footer">
    <w:name w:val="footer"/>
    <w:basedOn w:val="Normal"/>
    <w:link w:val="FooterChar"/>
    <w:uiPriority w:val="99"/>
    <w:unhideWhenUsed/>
    <w:rsid w:val="004D50E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D50E7"/>
    <w:rPr>
      <w:rFonts w:ascii="Times New Roman" w:hAnsi="Times New Roman"/>
      <w:sz w:val="24"/>
    </w:rPr>
  </w:style>
  <w:style w:type="paragraph" w:styleId="NormalWeb">
    <w:name w:val="Normal (Web)"/>
    <w:basedOn w:val="Normal"/>
    <w:uiPriority w:val="99"/>
    <w:semiHidden/>
    <w:unhideWhenUsed/>
    <w:rsid w:val="002D2160"/>
    <w:pPr>
      <w:spacing w:before="100" w:beforeAutospacing="1" w:after="100" w:afterAutospacing="1" w:line="240" w:lineRule="auto"/>
      <w:jc w:val="left"/>
    </w:pPr>
    <w:rPr>
      <w:rFonts w:eastAsia="Times New Roman" w:cs="Times New Roman"/>
      <w:kern w:val="0"/>
      <w:szCs w:val="24"/>
      <w:lang w:eastAsia="en-GB" w:bidi="he-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748792">
      <w:bodyDiv w:val="1"/>
      <w:marLeft w:val="0"/>
      <w:marRight w:val="0"/>
      <w:marTop w:val="0"/>
      <w:marBottom w:val="0"/>
      <w:divBdr>
        <w:top w:val="none" w:sz="0" w:space="0" w:color="auto"/>
        <w:left w:val="none" w:sz="0" w:space="0" w:color="auto"/>
        <w:bottom w:val="none" w:sz="0" w:space="0" w:color="auto"/>
        <w:right w:val="none" w:sz="0" w:space="0" w:color="auto"/>
      </w:divBdr>
    </w:div>
    <w:div w:id="150102380">
      <w:bodyDiv w:val="1"/>
      <w:marLeft w:val="0"/>
      <w:marRight w:val="0"/>
      <w:marTop w:val="0"/>
      <w:marBottom w:val="0"/>
      <w:divBdr>
        <w:top w:val="none" w:sz="0" w:space="0" w:color="auto"/>
        <w:left w:val="none" w:sz="0" w:space="0" w:color="auto"/>
        <w:bottom w:val="none" w:sz="0" w:space="0" w:color="auto"/>
        <w:right w:val="none" w:sz="0" w:space="0" w:color="auto"/>
      </w:divBdr>
    </w:div>
    <w:div w:id="154343029">
      <w:bodyDiv w:val="1"/>
      <w:marLeft w:val="0"/>
      <w:marRight w:val="0"/>
      <w:marTop w:val="0"/>
      <w:marBottom w:val="0"/>
      <w:divBdr>
        <w:top w:val="none" w:sz="0" w:space="0" w:color="auto"/>
        <w:left w:val="none" w:sz="0" w:space="0" w:color="auto"/>
        <w:bottom w:val="none" w:sz="0" w:space="0" w:color="auto"/>
        <w:right w:val="none" w:sz="0" w:space="0" w:color="auto"/>
      </w:divBdr>
    </w:div>
    <w:div w:id="185338658">
      <w:bodyDiv w:val="1"/>
      <w:marLeft w:val="0"/>
      <w:marRight w:val="0"/>
      <w:marTop w:val="0"/>
      <w:marBottom w:val="0"/>
      <w:divBdr>
        <w:top w:val="none" w:sz="0" w:space="0" w:color="auto"/>
        <w:left w:val="none" w:sz="0" w:space="0" w:color="auto"/>
        <w:bottom w:val="none" w:sz="0" w:space="0" w:color="auto"/>
        <w:right w:val="none" w:sz="0" w:space="0" w:color="auto"/>
      </w:divBdr>
    </w:div>
    <w:div w:id="199897912">
      <w:bodyDiv w:val="1"/>
      <w:marLeft w:val="0"/>
      <w:marRight w:val="0"/>
      <w:marTop w:val="0"/>
      <w:marBottom w:val="0"/>
      <w:divBdr>
        <w:top w:val="none" w:sz="0" w:space="0" w:color="auto"/>
        <w:left w:val="none" w:sz="0" w:space="0" w:color="auto"/>
        <w:bottom w:val="none" w:sz="0" w:space="0" w:color="auto"/>
        <w:right w:val="none" w:sz="0" w:space="0" w:color="auto"/>
      </w:divBdr>
    </w:div>
    <w:div w:id="320551361">
      <w:bodyDiv w:val="1"/>
      <w:marLeft w:val="0"/>
      <w:marRight w:val="0"/>
      <w:marTop w:val="0"/>
      <w:marBottom w:val="0"/>
      <w:divBdr>
        <w:top w:val="none" w:sz="0" w:space="0" w:color="auto"/>
        <w:left w:val="none" w:sz="0" w:space="0" w:color="auto"/>
        <w:bottom w:val="none" w:sz="0" w:space="0" w:color="auto"/>
        <w:right w:val="none" w:sz="0" w:space="0" w:color="auto"/>
      </w:divBdr>
    </w:div>
    <w:div w:id="359472358">
      <w:bodyDiv w:val="1"/>
      <w:marLeft w:val="0"/>
      <w:marRight w:val="0"/>
      <w:marTop w:val="0"/>
      <w:marBottom w:val="0"/>
      <w:divBdr>
        <w:top w:val="none" w:sz="0" w:space="0" w:color="auto"/>
        <w:left w:val="none" w:sz="0" w:space="0" w:color="auto"/>
        <w:bottom w:val="none" w:sz="0" w:space="0" w:color="auto"/>
        <w:right w:val="none" w:sz="0" w:space="0" w:color="auto"/>
      </w:divBdr>
    </w:div>
    <w:div w:id="439764468">
      <w:bodyDiv w:val="1"/>
      <w:marLeft w:val="0"/>
      <w:marRight w:val="0"/>
      <w:marTop w:val="0"/>
      <w:marBottom w:val="0"/>
      <w:divBdr>
        <w:top w:val="none" w:sz="0" w:space="0" w:color="auto"/>
        <w:left w:val="none" w:sz="0" w:space="0" w:color="auto"/>
        <w:bottom w:val="none" w:sz="0" w:space="0" w:color="auto"/>
        <w:right w:val="none" w:sz="0" w:space="0" w:color="auto"/>
      </w:divBdr>
    </w:div>
    <w:div w:id="458693480">
      <w:bodyDiv w:val="1"/>
      <w:marLeft w:val="0"/>
      <w:marRight w:val="0"/>
      <w:marTop w:val="0"/>
      <w:marBottom w:val="0"/>
      <w:divBdr>
        <w:top w:val="none" w:sz="0" w:space="0" w:color="auto"/>
        <w:left w:val="none" w:sz="0" w:space="0" w:color="auto"/>
        <w:bottom w:val="none" w:sz="0" w:space="0" w:color="auto"/>
        <w:right w:val="none" w:sz="0" w:space="0" w:color="auto"/>
      </w:divBdr>
      <w:divsChild>
        <w:div w:id="498277876">
          <w:marLeft w:val="0"/>
          <w:marRight w:val="0"/>
          <w:marTop w:val="0"/>
          <w:marBottom w:val="0"/>
          <w:divBdr>
            <w:top w:val="single" w:sz="2" w:space="0" w:color="E3E3E3"/>
            <w:left w:val="single" w:sz="2" w:space="0" w:color="E3E3E3"/>
            <w:bottom w:val="single" w:sz="2" w:space="0" w:color="E3E3E3"/>
            <w:right w:val="single" w:sz="2" w:space="0" w:color="E3E3E3"/>
          </w:divBdr>
          <w:divsChild>
            <w:div w:id="1833594565">
              <w:marLeft w:val="0"/>
              <w:marRight w:val="0"/>
              <w:marTop w:val="0"/>
              <w:marBottom w:val="0"/>
              <w:divBdr>
                <w:top w:val="single" w:sz="2" w:space="0" w:color="E3E3E3"/>
                <w:left w:val="single" w:sz="2" w:space="0" w:color="E3E3E3"/>
                <w:bottom w:val="single" w:sz="2" w:space="0" w:color="E3E3E3"/>
                <w:right w:val="single" w:sz="2" w:space="0" w:color="E3E3E3"/>
              </w:divBdr>
              <w:divsChild>
                <w:div w:id="757747343">
                  <w:marLeft w:val="0"/>
                  <w:marRight w:val="0"/>
                  <w:marTop w:val="0"/>
                  <w:marBottom w:val="0"/>
                  <w:divBdr>
                    <w:top w:val="single" w:sz="2" w:space="0" w:color="E3E3E3"/>
                    <w:left w:val="single" w:sz="2" w:space="0" w:color="E3E3E3"/>
                    <w:bottom w:val="single" w:sz="2" w:space="0" w:color="E3E3E3"/>
                    <w:right w:val="single" w:sz="2" w:space="0" w:color="E3E3E3"/>
                  </w:divBdr>
                  <w:divsChild>
                    <w:div w:id="602881483">
                      <w:marLeft w:val="0"/>
                      <w:marRight w:val="0"/>
                      <w:marTop w:val="0"/>
                      <w:marBottom w:val="0"/>
                      <w:divBdr>
                        <w:top w:val="single" w:sz="2" w:space="0" w:color="E3E3E3"/>
                        <w:left w:val="single" w:sz="2" w:space="0" w:color="E3E3E3"/>
                        <w:bottom w:val="single" w:sz="2" w:space="0" w:color="E3E3E3"/>
                        <w:right w:val="single" w:sz="2" w:space="0" w:color="E3E3E3"/>
                      </w:divBdr>
                      <w:divsChild>
                        <w:div w:id="1877112848">
                          <w:marLeft w:val="0"/>
                          <w:marRight w:val="0"/>
                          <w:marTop w:val="0"/>
                          <w:marBottom w:val="0"/>
                          <w:divBdr>
                            <w:top w:val="single" w:sz="2" w:space="0" w:color="E3E3E3"/>
                            <w:left w:val="single" w:sz="2" w:space="0" w:color="E3E3E3"/>
                            <w:bottom w:val="single" w:sz="2" w:space="0" w:color="E3E3E3"/>
                            <w:right w:val="single" w:sz="2" w:space="0" w:color="E3E3E3"/>
                          </w:divBdr>
                          <w:divsChild>
                            <w:div w:id="677778573">
                              <w:marLeft w:val="0"/>
                              <w:marRight w:val="0"/>
                              <w:marTop w:val="0"/>
                              <w:marBottom w:val="0"/>
                              <w:divBdr>
                                <w:top w:val="single" w:sz="2" w:space="0" w:color="E3E3E3"/>
                                <w:left w:val="single" w:sz="2" w:space="0" w:color="E3E3E3"/>
                                <w:bottom w:val="single" w:sz="2" w:space="0" w:color="E3E3E3"/>
                                <w:right w:val="single" w:sz="2" w:space="0" w:color="E3E3E3"/>
                              </w:divBdr>
                              <w:divsChild>
                                <w:div w:id="1638219137">
                                  <w:marLeft w:val="0"/>
                                  <w:marRight w:val="0"/>
                                  <w:marTop w:val="100"/>
                                  <w:marBottom w:val="100"/>
                                  <w:divBdr>
                                    <w:top w:val="single" w:sz="2" w:space="0" w:color="E3E3E3"/>
                                    <w:left w:val="single" w:sz="2" w:space="0" w:color="E3E3E3"/>
                                    <w:bottom w:val="single" w:sz="2" w:space="0" w:color="E3E3E3"/>
                                    <w:right w:val="single" w:sz="2" w:space="0" w:color="E3E3E3"/>
                                  </w:divBdr>
                                  <w:divsChild>
                                    <w:div w:id="157497611">
                                      <w:marLeft w:val="0"/>
                                      <w:marRight w:val="0"/>
                                      <w:marTop w:val="0"/>
                                      <w:marBottom w:val="0"/>
                                      <w:divBdr>
                                        <w:top w:val="single" w:sz="2" w:space="0" w:color="E3E3E3"/>
                                        <w:left w:val="single" w:sz="2" w:space="0" w:color="E3E3E3"/>
                                        <w:bottom w:val="single" w:sz="2" w:space="0" w:color="E3E3E3"/>
                                        <w:right w:val="single" w:sz="2" w:space="0" w:color="E3E3E3"/>
                                      </w:divBdr>
                                      <w:divsChild>
                                        <w:div w:id="407312326">
                                          <w:marLeft w:val="0"/>
                                          <w:marRight w:val="0"/>
                                          <w:marTop w:val="0"/>
                                          <w:marBottom w:val="0"/>
                                          <w:divBdr>
                                            <w:top w:val="single" w:sz="2" w:space="0" w:color="E3E3E3"/>
                                            <w:left w:val="single" w:sz="2" w:space="0" w:color="E3E3E3"/>
                                            <w:bottom w:val="single" w:sz="2" w:space="0" w:color="E3E3E3"/>
                                            <w:right w:val="single" w:sz="2" w:space="0" w:color="E3E3E3"/>
                                          </w:divBdr>
                                          <w:divsChild>
                                            <w:div w:id="917977873">
                                              <w:marLeft w:val="0"/>
                                              <w:marRight w:val="0"/>
                                              <w:marTop w:val="0"/>
                                              <w:marBottom w:val="0"/>
                                              <w:divBdr>
                                                <w:top w:val="single" w:sz="2" w:space="0" w:color="E3E3E3"/>
                                                <w:left w:val="single" w:sz="2" w:space="0" w:color="E3E3E3"/>
                                                <w:bottom w:val="single" w:sz="2" w:space="0" w:color="E3E3E3"/>
                                                <w:right w:val="single" w:sz="2" w:space="0" w:color="E3E3E3"/>
                                              </w:divBdr>
                                              <w:divsChild>
                                                <w:div w:id="1320311492">
                                                  <w:marLeft w:val="0"/>
                                                  <w:marRight w:val="0"/>
                                                  <w:marTop w:val="0"/>
                                                  <w:marBottom w:val="0"/>
                                                  <w:divBdr>
                                                    <w:top w:val="single" w:sz="2" w:space="0" w:color="E3E3E3"/>
                                                    <w:left w:val="single" w:sz="2" w:space="0" w:color="E3E3E3"/>
                                                    <w:bottom w:val="single" w:sz="2" w:space="0" w:color="E3E3E3"/>
                                                    <w:right w:val="single" w:sz="2" w:space="0" w:color="E3E3E3"/>
                                                  </w:divBdr>
                                                  <w:divsChild>
                                                    <w:div w:id="877932042">
                                                      <w:marLeft w:val="0"/>
                                                      <w:marRight w:val="0"/>
                                                      <w:marTop w:val="0"/>
                                                      <w:marBottom w:val="0"/>
                                                      <w:divBdr>
                                                        <w:top w:val="single" w:sz="2" w:space="0" w:color="E3E3E3"/>
                                                        <w:left w:val="single" w:sz="2" w:space="0" w:color="E3E3E3"/>
                                                        <w:bottom w:val="single" w:sz="2" w:space="0" w:color="E3E3E3"/>
                                                        <w:right w:val="single" w:sz="2" w:space="0" w:color="E3E3E3"/>
                                                      </w:divBdr>
                                                      <w:divsChild>
                                                        <w:div w:id="1578711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1624753">
          <w:marLeft w:val="0"/>
          <w:marRight w:val="0"/>
          <w:marTop w:val="0"/>
          <w:marBottom w:val="0"/>
          <w:divBdr>
            <w:top w:val="none" w:sz="0" w:space="0" w:color="auto"/>
            <w:left w:val="none" w:sz="0" w:space="0" w:color="auto"/>
            <w:bottom w:val="none" w:sz="0" w:space="0" w:color="auto"/>
            <w:right w:val="none" w:sz="0" w:space="0" w:color="auto"/>
          </w:divBdr>
        </w:div>
      </w:divsChild>
    </w:div>
    <w:div w:id="705060151">
      <w:bodyDiv w:val="1"/>
      <w:marLeft w:val="0"/>
      <w:marRight w:val="0"/>
      <w:marTop w:val="0"/>
      <w:marBottom w:val="0"/>
      <w:divBdr>
        <w:top w:val="none" w:sz="0" w:space="0" w:color="auto"/>
        <w:left w:val="none" w:sz="0" w:space="0" w:color="auto"/>
        <w:bottom w:val="none" w:sz="0" w:space="0" w:color="auto"/>
        <w:right w:val="none" w:sz="0" w:space="0" w:color="auto"/>
      </w:divBdr>
    </w:div>
    <w:div w:id="756946716">
      <w:bodyDiv w:val="1"/>
      <w:marLeft w:val="0"/>
      <w:marRight w:val="0"/>
      <w:marTop w:val="0"/>
      <w:marBottom w:val="0"/>
      <w:divBdr>
        <w:top w:val="none" w:sz="0" w:space="0" w:color="auto"/>
        <w:left w:val="none" w:sz="0" w:space="0" w:color="auto"/>
        <w:bottom w:val="none" w:sz="0" w:space="0" w:color="auto"/>
        <w:right w:val="none" w:sz="0" w:space="0" w:color="auto"/>
      </w:divBdr>
    </w:div>
    <w:div w:id="795948176">
      <w:bodyDiv w:val="1"/>
      <w:marLeft w:val="0"/>
      <w:marRight w:val="0"/>
      <w:marTop w:val="0"/>
      <w:marBottom w:val="0"/>
      <w:divBdr>
        <w:top w:val="none" w:sz="0" w:space="0" w:color="auto"/>
        <w:left w:val="none" w:sz="0" w:space="0" w:color="auto"/>
        <w:bottom w:val="none" w:sz="0" w:space="0" w:color="auto"/>
        <w:right w:val="none" w:sz="0" w:space="0" w:color="auto"/>
      </w:divBdr>
    </w:div>
    <w:div w:id="807935039">
      <w:bodyDiv w:val="1"/>
      <w:marLeft w:val="0"/>
      <w:marRight w:val="0"/>
      <w:marTop w:val="0"/>
      <w:marBottom w:val="0"/>
      <w:divBdr>
        <w:top w:val="none" w:sz="0" w:space="0" w:color="auto"/>
        <w:left w:val="none" w:sz="0" w:space="0" w:color="auto"/>
        <w:bottom w:val="none" w:sz="0" w:space="0" w:color="auto"/>
        <w:right w:val="none" w:sz="0" w:space="0" w:color="auto"/>
      </w:divBdr>
    </w:div>
    <w:div w:id="847057604">
      <w:bodyDiv w:val="1"/>
      <w:marLeft w:val="0"/>
      <w:marRight w:val="0"/>
      <w:marTop w:val="0"/>
      <w:marBottom w:val="0"/>
      <w:divBdr>
        <w:top w:val="none" w:sz="0" w:space="0" w:color="auto"/>
        <w:left w:val="none" w:sz="0" w:space="0" w:color="auto"/>
        <w:bottom w:val="none" w:sz="0" w:space="0" w:color="auto"/>
        <w:right w:val="none" w:sz="0" w:space="0" w:color="auto"/>
      </w:divBdr>
    </w:div>
    <w:div w:id="914709808">
      <w:bodyDiv w:val="1"/>
      <w:marLeft w:val="0"/>
      <w:marRight w:val="0"/>
      <w:marTop w:val="0"/>
      <w:marBottom w:val="0"/>
      <w:divBdr>
        <w:top w:val="none" w:sz="0" w:space="0" w:color="auto"/>
        <w:left w:val="none" w:sz="0" w:space="0" w:color="auto"/>
        <w:bottom w:val="none" w:sz="0" w:space="0" w:color="auto"/>
        <w:right w:val="none" w:sz="0" w:space="0" w:color="auto"/>
      </w:divBdr>
    </w:div>
    <w:div w:id="941181965">
      <w:bodyDiv w:val="1"/>
      <w:marLeft w:val="0"/>
      <w:marRight w:val="0"/>
      <w:marTop w:val="0"/>
      <w:marBottom w:val="0"/>
      <w:divBdr>
        <w:top w:val="none" w:sz="0" w:space="0" w:color="auto"/>
        <w:left w:val="none" w:sz="0" w:space="0" w:color="auto"/>
        <w:bottom w:val="none" w:sz="0" w:space="0" w:color="auto"/>
        <w:right w:val="none" w:sz="0" w:space="0" w:color="auto"/>
      </w:divBdr>
    </w:div>
    <w:div w:id="971666457">
      <w:bodyDiv w:val="1"/>
      <w:marLeft w:val="0"/>
      <w:marRight w:val="0"/>
      <w:marTop w:val="0"/>
      <w:marBottom w:val="0"/>
      <w:divBdr>
        <w:top w:val="none" w:sz="0" w:space="0" w:color="auto"/>
        <w:left w:val="none" w:sz="0" w:space="0" w:color="auto"/>
        <w:bottom w:val="none" w:sz="0" w:space="0" w:color="auto"/>
        <w:right w:val="none" w:sz="0" w:space="0" w:color="auto"/>
      </w:divBdr>
      <w:divsChild>
        <w:div w:id="731125435">
          <w:marLeft w:val="360"/>
          <w:marRight w:val="0"/>
          <w:marTop w:val="200"/>
          <w:marBottom w:val="0"/>
          <w:divBdr>
            <w:top w:val="none" w:sz="0" w:space="0" w:color="auto"/>
            <w:left w:val="none" w:sz="0" w:space="0" w:color="auto"/>
            <w:bottom w:val="none" w:sz="0" w:space="0" w:color="auto"/>
            <w:right w:val="none" w:sz="0" w:space="0" w:color="auto"/>
          </w:divBdr>
        </w:div>
        <w:div w:id="2112191973">
          <w:marLeft w:val="360"/>
          <w:marRight w:val="0"/>
          <w:marTop w:val="200"/>
          <w:marBottom w:val="0"/>
          <w:divBdr>
            <w:top w:val="none" w:sz="0" w:space="0" w:color="auto"/>
            <w:left w:val="none" w:sz="0" w:space="0" w:color="auto"/>
            <w:bottom w:val="none" w:sz="0" w:space="0" w:color="auto"/>
            <w:right w:val="none" w:sz="0" w:space="0" w:color="auto"/>
          </w:divBdr>
        </w:div>
        <w:div w:id="489445579">
          <w:marLeft w:val="360"/>
          <w:marRight w:val="0"/>
          <w:marTop w:val="200"/>
          <w:marBottom w:val="0"/>
          <w:divBdr>
            <w:top w:val="none" w:sz="0" w:space="0" w:color="auto"/>
            <w:left w:val="none" w:sz="0" w:space="0" w:color="auto"/>
            <w:bottom w:val="none" w:sz="0" w:space="0" w:color="auto"/>
            <w:right w:val="none" w:sz="0" w:space="0" w:color="auto"/>
          </w:divBdr>
        </w:div>
        <w:div w:id="946934771">
          <w:marLeft w:val="360"/>
          <w:marRight w:val="0"/>
          <w:marTop w:val="200"/>
          <w:marBottom w:val="0"/>
          <w:divBdr>
            <w:top w:val="none" w:sz="0" w:space="0" w:color="auto"/>
            <w:left w:val="none" w:sz="0" w:space="0" w:color="auto"/>
            <w:bottom w:val="none" w:sz="0" w:space="0" w:color="auto"/>
            <w:right w:val="none" w:sz="0" w:space="0" w:color="auto"/>
          </w:divBdr>
        </w:div>
        <w:div w:id="555510375">
          <w:marLeft w:val="360"/>
          <w:marRight w:val="0"/>
          <w:marTop w:val="200"/>
          <w:marBottom w:val="0"/>
          <w:divBdr>
            <w:top w:val="none" w:sz="0" w:space="0" w:color="auto"/>
            <w:left w:val="none" w:sz="0" w:space="0" w:color="auto"/>
            <w:bottom w:val="none" w:sz="0" w:space="0" w:color="auto"/>
            <w:right w:val="none" w:sz="0" w:space="0" w:color="auto"/>
          </w:divBdr>
        </w:div>
        <w:div w:id="631642134">
          <w:marLeft w:val="360"/>
          <w:marRight w:val="0"/>
          <w:marTop w:val="200"/>
          <w:marBottom w:val="0"/>
          <w:divBdr>
            <w:top w:val="none" w:sz="0" w:space="0" w:color="auto"/>
            <w:left w:val="none" w:sz="0" w:space="0" w:color="auto"/>
            <w:bottom w:val="none" w:sz="0" w:space="0" w:color="auto"/>
            <w:right w:val="none" w:sz="0" w:space="0" w:color="auto"/>
          </w:divBdr>
        </w:div>
        <w:div w:id="968054195">
          <w:marLeft w:val="360"/>
          <w:marRight w:val="0"/>
          <w:marTop w:val="200"/>
          <w:marBottom w:val="0"/>
          <w:divBdr>
            <w:top w:val="none" w:sz="0" w:space="0" w:color="auto"/>
            <w:left w:val="none" w:sz="0" w:space="0" w:color="auto"/>
            <w:bottom w:val="none" w:sz="0" w:space="0" w:color="auto"/>
            <w:right w:val="none" w:sz="0" w:space="0" w:color="auto"/>
          </w:divBdr>
        </w:div>
        <w:div w:id="1264654143">
          <w:marLeft w:val="360"/>
          <w:marRight w:val="0"/>
          <w:marTop w:val="200"/>
          <w:marBottom w:val="0"/>
          <w:divBdr>
            <w:top w:val="none" w:sz="0" w:space="0" w:color="auto"/>
            <w:left w:val="none" w:sz="0" w:space="0" w:color="auto"/>
            <w:bottom w:val="none" w:sz="0" w:space="0" w:color="auto"/>
            <w:right w:val="none" w:sz="0" w:space="0" w:color="auto"/>
          </w:divBdr>
        </w:div>
        <w:div w:id="508566478">
          <w:marLeft w:val="360"/>
          <w:marRight w:val="0"/>
          <w:marTop w:val="200"/>
          <w:marBottom w:val="0"/>
          <w:divBdr>
            <w:top w:val="none" w:sz="0" w:space="0" w:color="auto"/>
            <w:left w:val="none" w:sz="0" w:space="0" w:color="auto"/>
            <w:bottom w:val="none" w:sz="0" w:space="0" w:color="auto"/>
            <w:right w:val="none" w:sz="0" w:space="0" w:color="auto"/>
          </w:divBdr>
        </w:div>
        <w:div w:id="1519393197">
          <w:marLeft w:val="360"/>
          <w:marRight w:val="0"/>
          <w:marTop w:val="200"/>
          <w:marBottom w:val="0"/>
          <w:divBdr>
            <w:top w:val="none" w:sz="0" w:space="0" w:color="auto"/>
            <w:left w:val="none" w:sz="0" w:space="0" w:color="auto"/>
            <w:bottom w:val="none" w:sz="0" w:space="0" w:color="auto"/>
            <w:right w:val="none" w:sz="0" w:space="0" w:color="auto"/>
          </w:divBdr>
        </w:div>
        <w:div w:id="1684473059">
          <w:marLeft w:val="360"/>
          <w:marRight w:val="0"/>
          <w:marTop w:val="200"/>
          <w:marBottom w:val="0"/>
          <w:divBdr>
            <w:top w:val="none" w:sz="0" w:space="0" w:color="auto"/>
            <w:left w:val="none" w:sz="0" w:space="0" w:color="auto"/>
            <w:bottom w:val="none" w:sz="0" w:space="0" w:color="auto"/>
            <w:right w:val="none" w:sz="0" w:space="0" w:color="auto"/>
          </w:divBdr>
        </w:div>
        <w:div w:id="1872185473">
          <w:marLeft w:val="360"/>
          <w:marRight w:val="0"/>
          <w:marTop w:val="200"/>
          <w:marBottom w:val="0"/>
          <w:divBdr>
            <w:top w:val="none" w:sz="0" w:space="0" w:color="auto"/>
            <w:left w:val="none" w:sz="0" w:space="0" w:color="auto"/>
            <w:bottom w:val="none" w:sz="0" w:space="0" w:color="auto"/>
            <w:right w:val="none" w:sz="0" w:space="0" w:color="auto"/>
          </w:divBdr>
        </w:div>
        <w:div w:id="2019000163">
          <w:marLeft w:val="360"/>
          <w:marRight w:val="0"/>
          <w:marTop w:val="200"/>
          <w:marBottom w:val="0"/>
          <w:divBdr>
            <w:top w:val="none" w:sz="0" w:space="0" w:color="auto"/>
            <w:left w:val="none" w:sz="0" w:space="0" w:color="auto"/>
            <w:bottom w:val="none" w:sz="0" w:space="0" w:color="auto"/>
            <w:right w:val="none" w:sz="0" w:space="0" w:color="auto"/>
          </w:divBdr>
        </w:div>
        <w:div w:id="1059279444">
          <w:marLeft w:val="360"/>
          <w:marRight w:val="0"/>
          <w:marTop w:val="200"/>
          <w:marBottom w:val="0"/>
          <w:divBdr>
            <w:top w:val="none" w:sz="0" w:space="0" w:color="auto"/>
            <w:left w:val="none" w:sz="0" w:space="0" w:color="auto"/>
            <w:bottom w:val="none" w:sz="0" w:space="0" w:color="auto"/>
            <w:right w:val="none" w:sz="0" w:space="0" w:color="auto"/>
          </w:divBdr>
        </w:div>
        <w:div w:id="248933691">
          <w:marLeft w:val="360"/>
          <w:marRight w:val="0"/>
          <w:marTop w:val="200"/>
          <w:marBottom w:val="0"/>
          <w:divBdr>
            <w:top w:val="none" w:sz="0" w:space="0" w:color="auto"/>
            <w:left w:val="none" w:sz="0" w:space="0" w:color="auto"/>
            <w:bottom w:val="none" w:sz="0" w:space="0" w:color="auto"/>
            <w:right w:val="none" w:sz="0" w:space="0" w:color="auto"/>
          </w:divBdr>
        </w:div>
        <w:div w:id="1231387406">
          <w:marLeft w:val="360"/>
          <w:marRight w:val="0"/>
          <w:marTop w:val="200"/>
          <w:marBottom w:val="0"/>
          <w:divBdr>
            <w:top w:val="none" w:sz="0" w:space="0" w:color="auto"/>
            <w:left w:val="none" w:sz="0" w:space="0" w:color="auto"/>
            <w:bottom w:val="none" w:sz="0" w:space="0" w:color="auto"/>
            <w:right w:val="none" w:sz="0" w:space="0" w:color="auto"/>
          </w:divBdr>
        </w:div>
        <w:div w:id="1276059055">
          <w:marLeft w:val="360"/>
          <w:marRight w:val="0"/>
          <w:marTop w:val="200"/>
          <w:marBottom w:val="0"/>
          <w:divBdr>
            <w:top w:val="none" w:sz="0" w:space="0" w:color="auto"/>
            <w:left w:val="none" w:sz="0" w:space="0" w:color="auto"/>
            <w:bottom w:val="none" w:sz="0" w:space="0" w:color="auto"/>
            <w:right w:val="none" w:sz="0" w:space="0" w:color="auto"/>
          </w:divBdr>
        </w:div>
        <w:div w:id="146172647">
          <w:marLeft w:val="360"/>
          <w:marRight w:val="0"/>
          <w:marTop w:val="200"/>
          <w:marBottom w:val="0"/>
          <w:divBdr>
            <w:top w:val="none" w:sz="0" w:space="0" w:color="auto"/>
            <w:left w:val="none" w:sz="0" w:space="0" w:color="auto"/>
            <w:bottom w:val="none" w:sz="0" w:space="0" w:color="auto"/>
            <w:right w:val="none" w:sz="0" w:space="0" w:color="auto"/>
          </w:divBdr>
        </w:div>
        <w:div w:id="1780293170">
          <w:marLeft w:val="360"/>
          <w:marRight w:val="0"/>
          <w:marTop w:val="200"/>
          <w:marBottom w:val="0"/>
          <w:divBdr>
            <w:top w:val="none" w:sz="0" w:space="0" w:color="auto"/>
            <w:left w:val="none" w:sz="0" w:space="0" w:color="auto"/>
            <w:bottom w:val="none" w:sz="0" w:space="0" w:color="auto"/>
            <w:right w:val="none" w:sz="0" w:space="0" w:color="auto"/>
          </w:divBdr>
        </w:div>
        <w:div w:id="1704667020">
          <w:marLeft w:val="360"/>
          <w:marRight w:val="0"/>
          <w:marTop w:val="200"/>
          <w:marBottom w:val="0"/>
          <w:divBdr>
            <w:top w:val="none" w:sz="0" w:space="0" w:color="auto"/>
            <w:left w:val="none" w:sz="0" w:space="0" w:color="auto"/>
            <w:bottom w:val="none" w:sz="0" w:space="0" w:color="auto"/>
            <w:right w:val="none" w:sz="0" w:space="0" w:color="auto"/>
          </w:divBdr>
        </w:div>
      </w:divsChild>
    </w:div>
    <w:div w:id="985284406">
      <w:bodyDiv w:val="1"/>
      <w:marLeft w:val="0"/>
      <w:marRight w:val="0"/>
      <w:marTop w:val="0"/>
      <w:marBottom w:val="0"/>
      <w:divBdr>
        <w:top w:val="none" w:sz="0" w:space="0" w:color="auto"/>
        <w:left w:val="none" w:sz="0" w:space="0" w:color="auto"/>
        <w:bottom w:val="none" w:sz="0" w:space="0" w:color="auto"/>
        <w:right w:val="none" w:sz="0" w:space="0" w:color="auto"/>
      </w:divBdr>
    </w:div>
    <w:div w:id="1091004016">
      <w:bodyDiv w:val="1"/>
      <w:marLeft w:val="0"/>
      <w:marRight w:val="0"/>
      <w:marTop w:val="0"/>
      <w:marBottom w:val="0"/>
      <w:divBdr>
        <w:top w:val="none" w:sz="0" w:space="0" w:color="auto"/>
        <w:left w:val="none" w:sz="0" w:space="0" w:color="auto"/>
        <w:bottom w:val="none" w:sz="0" w:space="0" w:color="auto"/>
        <w:right w:val="none" w:sz="0" w:space="0" w:color="auto"/>
      </w:divBdr>
    </w:div>
    <w:div w:id="1112168607">
      <w:bodyDiv w:val="1"/>
      <w:marLeft w:val="0"/>
      <w:marRight w:val="0"/>
      <w:marTop w:val="0"/>
      <w:marBottom w:val="0"/>
      <w:divBdr>
        <w:top w:val="none" w:sz="0" w:space="0" w:color="auto"/>
        <w:left w:val="none" w:sz="0" w:space="0" w:color="auto"/>
        <w:bottom w:val="none" w:sz="0" w:space="0" w:color="auto"/>
        <w:right w:val="none" w:sz="0" w:space="0" w:color="auto"/>
      </w:divBdr>
    </w:div>
    <w:div w:id="1113330829">
      <w:bodyDiv w:val="1"/>
      <w:marLeft w:val="0"/>
      <w:marRight w:val="0"/>
      <w:marTop w:val="0"/>
      <w:marBottom w:val="0"/>
      <w:divBdr>
        <w:top w:val="none" w:sz="0" w:space="0" w:color="auto"/>
        <w:left w:val="none" w:sz="0" w:space="0" w:color="auto"/>
        <w:bottom w:val="none" w:sz="0" w:space="0" w:color="auto"/>
        <w:right w:val="none" w:sz="0" w:space="0" w:color="auto"/>
      </w:divBdr>
    </w:div>
    <w:div w:id="1208370028">
      <w:bodyDiv w:val="1"/>
      <w:marLeft w:val="0"/>
      <w:marRight w:val="0"/>
      <w:marTop w:val="0"/>
      <w:marBottom w:val="0"/>
      <w:divBdr>
        <w:top w:val="none" w:sz="0" w:space="0" w:color="auto"/>
        <w:left w:val="none" w:sz="0" w:space="0" w:color="auto"/>
        <w:bottom w:val="none" w:sz="0" w:space="0" w:color="auto"/>
        <w:right w:val="none" w:sz="0" w:space="0" w:color="auto"/>
      </w:divBdr>
    </w:div>
    <w:div w:id="1295713112">
      <w:bodyDiv w:val="1"/>
      <w:marLeft w:val="0"/>
      <w:marRight w:val="0"/>
      <w:marTop w:val="0"/>
      <w:marBottom w:val="0"/>
      <w:divBdr>
        <w:top w:val="none" w:sz="0" w:space="0" w:color="auto"/>
        <w:left w:val="none" w:sz="0" w:space="0" w:color="auto"/>
        <w:bottom w:val="none" w:sz="0" w:space="0" w:color="auto"/>
        <w:right w:val="none" w:sz="0" w:space="0" w:color="auto"/>
      </w:divBdr>
    </w:div>
    <w:div w:id="1352880639">
      <w:bodyDiv w:val="1"/>
      <w:marLeft w:val="0"/>
      <w:marRight w:val="0"/>
      <w:marTop w:val="0"/>
      <w:marBottom w:val="0"/>
      <w:divBdr>
        <w:top w:val="none" w:sz="0" w:space="0" w:color="auto"/>
        <w:left w:val="none" w:sz="0" w:space="0" w:color="auto"/>
        <w:bottom w:val="none" w:sz="0" w:space="0" w:color="auto"/>
        <w:right w:val="none" w:sz="0" w:space="0" w:color="auto"/>
      </w:divBdr>
    </w:div>
    <w:div w:id="1413039679">
      <w:bodyDiv w:val="1"/>
      <w:marLeft w:val="0"/>
      <w:marRight w:val="0"/>
      <w:marTop w:val="0"/>
      <w:marBottom w:val="0"/>
      <w:divBdr>
        <w:top w:val="none" w:sz="0" w:space="0" w:color="auto"/>
        <w:left w:val="none" w:sz="0" w:space="0" w:color="auto"/>
        <w:bottom w:val="none" w:sz="0" w:space="0" w:color="auto"/>
        <w:right w:val="none" w:sz="0" w:space="0" w:color="auto"/>
      </w:divBdr>
    </w:div>
    <w:div w:id="1444423477">
      <w:bodyDiv w:val="1"/>
      <w:marLeft w:val="0"/>
      <w:marRight w:val="0"/>
      <w:marTop w:val="0"/>
      <w:marBottom w:val="0"/>
      <w:divBdr>
        <w:top w:val="none" w:sz="0" w:space="0" w:color="auto"/>
        <w:left w:val="none" w:sz="0" w:space="0" w:color="auto"/>
        <w:bottom w:val="none" w:sz="0" w:space="0" w:color="auto"/>
        <w:right w:val="none" w:sz="0" w:space="0" w:color="auto"/>
      </w:divBdr>
    </w:div>
    <w:div w:id="1563828646">
      <w:bodyDiv w:val="1"/>
      <w:marLeft w:val="0"/>
      <w:marRight w:val="0"/>
      <w:marTop w:val="0"/>
      <w:marBottom w:val="0"/>
      <w:divBdr>
        <w:top w:val="none" w:sz="0" w:space="0" w:color="auto"/>
        <w:left w:val="none" w:sz="0" w:space="0" w:color="auto"/>
        <w:bottom w:val="none" w:sz="0" w:space="0" w:color="auto"/>
        <w:right w:val="none" w:sz="0" w:space="0" w:color="auto"/>
      </w:divBdr>
    </w:div>
    <w:div w:id="1590505572">
      <w:bodyDiv w:val="1"/>
      <w:marLeft w:val="0"/>
      <w:marRight w:val="0"/>
      <w:marTop w:val="0"/>
      <w:marBottom w:val="0"/>
      <w:divBdr>
        <w:top w:val="none" w:sz="0" w:space="0" w:color="auto"/>
        <w:left w:val="none" w:sz="0" w:space="0" w:color="auto"/>
        <w:bottom w:val="none" w:sz="0" w:space="0" w:color="auto"/>
        <w:right w:val="none" w:sz="0" w:space="0" w:color="auto"/>
      </w:divBdr>
    </w:div>
    <w:div w:id="1645693927">
      <w:bodyDiv w:val="1"/>
      <w:marLeft w:val="0"/>
      <w:marRight w:val="0"/>
      <w:marTop w:val="0"/>
      <w:marBottom w:val="0"/>
      <w:divBdr>
        <w:top w:val="none" w:sz="0" w:space="0" w:color="auto"/>
        <w:left w:val="none" w:sz="0" w:space="0" w:color="auto"/>
        <w:bottom w:val="none" w:sz="0" w:space="0" w:color="auto"/>
        <w:right w:val="none" w:sz="0" w:space="0" w:color="auto"/>
      </w:divBdr>
    </w:div>
    <w:div w:id="1832410162">
      <w:bodyDiv w:val="1"/>
      <w:marLeft w:val="0"/>
      <w:marRight w:val="0"/>
      <w:marTop w:val="0"/>
      <w:marBottom w:val="0"/>
      <w:divBdr>
        <w:top w:val="none" w:sz="0" w:space="0" w:color="auto"/>
        <w:left w:val="none" w:sz="0" w:space="0" w:color="auto"/>
        <w:bottom w:val="none" w:sz="0" w:space="0" w:color="auto"/>
        <w:right w:val="none" w:sz="0" w:space="0" w:color="auto"/>
      </w:divBdr>
    </w:div>
    <w:div w:id="1834760953">
      <w:bodyDiv w:val="1"/>
      <w:marLeft w:val="0"/>
      <w:marRight w:val="0"/>
      <w:marTop w:val="0"/>
      <w:marBottom w:val="0"/>
      <w:divBdr>
        <w:top w:val="none" w:sz="0" w:space="0" w:color="auto"/>
        <w:left w:val="none" w:sz="0" w:space="0" w:color="auto"/>
        <w:bottom w:val="none" w:sz="0" w:space="0" w:color="auto"/>
        <w:right w:val="none" w:sz="0" w:space="0" w:color="auto"/>
      </w:divBdr>
    </w:div>
    <w:div w:id="1856268162">
      <w:bodyDiv w:val="1"/>
      <w:marLeft w:val="0"/>
      <w:marRight w:val="0"/>
      <w:marTop w:val="0"/>
      <w:marBottom w:val="0"/>
      <w:divBdr>
        <w:top w:val="none" w:sz="0" w:space="0" w:color="auto"/>
        <w:left w:val="none" w:sz="0" w:space="0" w:color="auto"/>
        <w:bottom w:val="none" w:sz="0" w:space="0" w:color="auto"/>
        <w:right w:val="none" w:sz="0" w:space="0" w:color="auto"/>
      </w:divBdr>
      <w:divsChild>
        <w:div w:id="955019795">
          <w:marLeft w:val="0"/>
          <w:marRight w:val="0"/>
          <w:marTop w:val="0"/>
          <w:marBottom w:val="0"/>
          <w:divBdr>
            <w:top w:val="single" w:sz="2" w:space="0" w:color="E3E3E3"/>
            <w:left w:val="single" w:sz="2" w:space="0" w:color="E3E3E3"/>
            <w:bottom w:val="single" w:sz="2" w:space="0" w:color="E3E3E3"/>
            <w:right w:val="single" w:sz="2" w:space="0" w:color="E3E3E3"/>
          </w:divBdr>
          <w:divsChild>
            <w:div w:id="1192259490">
              <w:marLeft w:val="0"/>
              <w:marRight w:val="0"/>
              <w:marTop w:val="0"/>
              <w:marBottom w:val="0"/>
              <w:divBdr>
                <w:top w:val="single" w:sz="2" w:space="0" w:color="E3E3E3"/>
                <w:left w:val="single" w:sz="2" w:space="0" w:color="E3E3E3"/>
                <w:bottom w:val="single" w:sz="2" w:space="0" w:color="E3E3E3"/>
                <w:right w:val="single" w:sz="2" w:space="0" w:color="E3E3E3"/>
              </w:divBdr>
              <w:divsChild>
                <w:div w:id="919606682">
                  <w:marLeft w:val="0"/>
                  <w:marRight w:val="0"/>
                  <w:marTop w:val="0"/>
                  <w:marBottom w:val="0"/>
                  <w:divBdr>
                    <w:top w:val="single" w:sz="2" w:space="0" w:color="E3E3E3"/>
                    <w:left w:val="single" w:sz="2" w:space="0" w:color="E3E3E3"/>
                    <w:bottom w:val="single" w:sz="2" w:space="0" w:color="E3E3E3"/>
                    <w:right w:val="single" w:sz="2" w:space="0" w:color="E3E3E3"/>
                  </w:divBdr>
                  <w:divsChild>
                    <w:div w:id="132253991">
                      <w:marLeft w:val="0"/>
                      <w:marRight w:val="0"/>
                      <w:marTop w:val="0"/>
                      <w:marBottom w:val="0"/>
                      <w:divBdr>
                        <w:top w:val="single" w:sz="2" w:space="0" w:color="E3E3E3"/>
                        <w:left w:val="single" w:sz="2" w:space="0" w:color="E3E3E3"/>
                        <w:bottom w:val="single" w:sz="2" w:space="0" w:color="E3E3E3"/>
                        <w:right w:val="single" w:sz="2" w:space="0" w:color="E3E3E3"/>
                      </w:divBdr>
                      <w:divsChild>
                        <w:div w:id="1116412546">
                          <w:marLeft w:val="0"/>
                          <w:marRight w:val="0"/>
                          <w:marTop w:val="0"/>
                          <w:marBottom w:val="0"/>
                          <w:divBdr>
                            <w:top w:val="single" w:sz="2" w:space="0" w:color="E3E3E3"/>
                            <w:left w:val="single" w:sz="2" w:space="0" w:color="E3E3E3"/>
                            <w:bottom w:val="single" w:sz="2" w:space="0" w:color="E3E3E3"/>
                            <w:right w:val="single" w:sz="2" w:space="0" w:color="E3E3E3"/>
                          </w:divBdr>
                          <w:divsChild>
                            <w:div w:id="1785463913">
                              <w:marLeft w:val="0"/>
                              <w:marRight w:val="0"/>
                              <w:marTop w:val="0"/>
                              <w:marBottom w:val="0"/>
                              <w:divBdr>
                                <w:top w:val="single" w:sz="2" w:space="0" w:color="E3E3E3"/>
                                <w:left w:val="single" w:sz="2" w:space="0" w:color="E3E3E3"/>
                                <w:bottom w:val="single" w:sz="2" w:space="0" w:color="E3E3E3"/>
                                <w:right w:val="single" w:sz="2" w:space="0" w:color="E3E3E3"/>
                              </w:divBdr>
                              <w:divsChild>
                                <w:div w:id="1418093514">
                                  <w:marLeft w:val="0"/>
                                  <w:marRight w:val="0"/>
                                  <w:marTop w:val="100"/>
                                  <w:marBottom w:val="100"/>
                                  <w:divBdr>
                                    <w:top w:val="single" w:sz="2" w:space="0" w:color="E3E3E3"/>
                                    <w:left w:val="single" w:sz="2" w:space="0" w:color="E3E3E3"/>
                                    <w:bottom w:val="single" w:sz="2" w:space="0" w:color="E3E3E3"/>
                                    <w:right w:val="single" w:sz="2" w:space="0" w:color="E3E3E3"/>
                                  </w:divBdr>
                                  <w:divsChild>
                                    <w:div w:id="706105635">
                                      <w:marLeft w:val="0"/>
                                      <w:marRight w:val="0"/>
                                      <w:marTop w:val="0"/>
                                      <w:marBottom w:val="0"/>
                                      <w:divBdr>
                                        <w:top w:val="single" w:sz="2" w:space="0" w:color="E3E3E3"/>
                                        <w:left w:val="single" w:sz="2" w:space="0" w:color="E3E3E3"/>
                                        <w:bottom w:val="single" w:sz="2" w:space="0" w:color="E3E3E3"/>
                                        <w:right w:val="single" w:sz="2" w:space="0" w:color="E3E3E3"/>
                                      </w:divBdr>
                                      <w:divsChild>
                                        <w:div w:id="277487179">
                                          <w:marLeft w:val="0"/>
                                          <w:marRight w:val="0"/>
                                          <w:marTop w:val="0"/>
                                          <w:marBottom w:val="0"/>
                                          <w:divBdr>
                                            <w:top w:val="single" w:sz="2" w:space="0" w:color="E3E3E3"/>
                                            <w:left w:val="single" w:sz="2" w:space="0" w:color="E3E3E3"/>
                                            <w:bottom w:val="single" w:sz="2" w:space="0" w:color="E3E3E3"/>
                                            <w:right w:val="single" w:sz="2" w:space="0" w:color="E3E3E3"/>
                                          </w:divBdr>
                                          <w:divsChild>
                                            <w:div w:id="277300202">
                                              <w:marLeft w:val="0"/>
                                              <w:marRight w:val="0"/>
                                              <w:marTop w:val="0"/>
                                              <w:marBottom w:val="0"/>
                                              <w:divBdr>
                                                <w:top w:val="single" w:sz="2" w:space="0" w:color="E3E3E3"/>
                                                <w:left w:val="single" w:sz="2" w:space="0" w:color="E3E3E3"/>
                                                <w:bottom w:val="single" w:sz="2" w:space="0" w:color="E3E3E3"/>
                                                <w:right w:val="single" w:sz="2" w:space="0" w:color="E3E3E3"/>
                                              </w:divBdr>
                                              <w:divsChild>
                                                <w:div w:id="260646254">
                                                  <w:marLeft w:val="0"/>
                                                  <w:marRight w:val="0"/>
                                                  <w:marTop w:val="0"/>
                                                  <w:marBottom w:val="0"/>
                                                  <w:divBdr>
                                                    <w:top w:val="single" w:sz="2" w:space="0" w:color="E3E3E3"/>
                                                    <w:left w:val="single" w:sz="2" w:space="0" w:color="E3E3E3"/>
                                                    <w:bottom w:val="single" w:sz="2" w:space="0" w:color="E3E3E3"/>
                                                    <w:right w:val="single" w:sz="2" w:space="0" w:color="E3E3E3"/>
                                                  </w:divBdr>
                                                  <w:divsChild>
                                                    <w:div w:id="1637177731">
                                                      <w:marLeft w:val="0"/>
                                                      <w:marRight w:val="0"/>
                                                      <w:marTop w:val="0"/>
                                                      <w:marBottom w:val="0"/>
                                                      <w:divBdr>
                                                        <w:top w:val="single" w:sz="2" w:space="0" w:color="E3E3E3"/>
                                                        <w:left w:val="single" w:sz="2" w:space="0" w:color="E3E3E3"/>
                                                        <w:bottom w:val="single" w:sz="2" w:space="0" w:color="E3E3E3"/>
                                                        <w:right w:val="single" w:sz="2" w:space="0" w:color="E3E3E3"/>
                                                      </w:divBdr>
                                                      <w:divsChild>
                                                        <w:div w:id="435293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06446443">
          <w:marLeft w:val="0"/>
          <w:marRight w:val="0"/>
          <w:marTop w:val="0"/>
          <w:marBottom w:val="0"/>
          <w:divBdr>
            <w:top w:val="none" w:sz="0" w:space="0" w:color="auto"/>
            <w:left w:val="none" w:sz="0" w:space="0" w:color="auto"/>
            <w:bottom w:val="none" w:sz="0" w:space="0" w:color="auto"/>
            <w:right w:val="none" w:sz="0" w:space="0" w:color="auto"/>
          </w:divBdr>
        </w:div>
      </w:divsChild>
    </w:div>
    <w:div w:id="1871188380">
      <w:bodyDiv w:val="1"/>
      <w:marLeft w:val="0"/>
      <w:marRight w:val="0"/>
      <w:marTop w:val="0"/>
      <w:marBottom w:val="0"/>
      <w:divBdr>
        <w:top w:val="none" w:sz="0" w:space="0" w:color="auto"/>
        <w:left w:val="none" w:sz="0" w:space="0" w:color="auto"/>
        <w:bottom w:val="none" w:sz="0" w:space="0" w:color="auto"/>
        <w:right w:val="none" w:sz="0" w:space="0" w:color="auto"/>
      </w:divBdr>
    </w:div>
    <w:div w:id="1951817412">
      <w:bodyDiv w:val="1"/>
      <w:marLeft w:val="0"/>
      <w:marRight w:val="0"/>
      <w:marTop w:val="0"/>
      <w:marBottom w:val="0"/>
      <w:divBdr>
        <w:top w:val="none" w:sz="0" w:space="0" w:color="auto"/>
        <w:left w:val="none" w:sz="0" w:space="0" w:color="auto"/>
        <w:bottom w:val="none" w:sz="0" w:space="0" w:color="auto"/>
        <w:right w:val="none" w:sz="0" w:space="0" w:color="auto"/>
      </w:divBdr>
    </w:div>
    <w:div w:id="1995603354">
      <w:bodyDiv w:val="1"/>
      <w:marLeft w:val="0"/>
      <w:marRight w:val="0"/>
      <w:marTop w:val="0"/>
      <w:marBottom w:val="0"/>
      <w:divBdr>
        <w:top w:val="none" w:sz="0" w:space="0" w:color="auto"/>
        <w:left w:val="none" w:sz="0" w:space="0" w:color="auto"/>
        <w:bottom w:val="none" w:sz="0" w:space="0" w:color="auto"/>
        <w:right w:val="none" w:sz="0" w:space="0" w:color="auto"/>
      </w:divBdr>
    </w:div>
    <w:div w:id="1998455348">
      <w:bodyDiv w:val="1"/>
      <w:marLeft w:val="0"/>
      <w:marRight w:val="0"/>
      <w:marTop w:val="0"/>
      <w:marBottom w:val="0"/>
      <w:divBdr>
        <w:top w:val="none" w:sz="0" w:space="0" w:color="auto"/>
        <w:left w:val="none" w:sz="0" w:space="0" w:color="auto"/>
        <w:bottom w:val="none" w:sz="0" w:space="0" w:color="auto"/>
        <w:right w:val="none" w:sz="0" w:space="0" w:color="auto"/>
      </w:divBdr>
    </w:div>
    <w:div w:id="2004812661">
      <w:bodyDiv w:val="1"/>
      <w:marLeft w:val="0"/>
      <w:marRight w:val="0"/>
      <w:marTop w:val="0"/>
      <w:marBottom w:val="0"/>
      <w:divBdr>
        <w:top w:val="none" w:sz="0" w:space="0" w:color="auto"/>
        <w:left w:val="none" w:sz="0" w:space="0" w:color="auto"/>
        <w:bottom w:val="none" w:sz="0" w:space="0" w:color="auto"/>
        <w:right w:val="none" w:sz="0" w:space="0" w:color="auto"/>
      </w:divBdr>
    </w:div>
    <w:div w:id="2028212952">
      <w:bodyDiv w:val="1"/>
      <w:marLeft w:val="0"/>
      <w:marRight w:val="0"/>
      <w:marTop w:val="0"/>
      <w:marBottom w:val="0"/>
      <w:divBdr>
        <w:top w:val="none" w:sz="0" w:space="0" w:color="auto"/>
        <w:left w:val="none" w:sz="0" w:space="0" w:color="auto"/>
        <w:bottom w:val="none" w:sz="0" w:space="0" w:color="auto"/>
        <w:right w:val="none" w:sz="0" w:space="0" w:color="auto"/>
      </w:divBdr>
    </w:div>
    <w:div w:id="2091778815">
      <w:bodyDiv w:val="1"/>
      <w:marLeft w:val="0"/>
      <w:marRight w:val="0"/>
      <w:marTop w:val="0"/>
      <w:marBottom w:val="0"/>
      <w:divBdr>
        <w:top w:val="none" w:sz="0" w:space="0" w:color="auto"/>
        <w:left w:val="none" w:sz="0" w:space="0" w:color="auto"/>
        <w:bottom w:val="none" w:sz="0" w:space="0" w:color="auto"/>
        <w:right w:val="none" w:sz="0" w:space="0" w:color="auto"/>
      </w:divBdr>
    </w:div>
    <w:div w:id="209218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1488</Words>
  <Characters>8486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SmSanowar</dc:creator>
  <cp:keywords/>
  <dc:description/>
  <cp:lastModifiedBy>Lulzim Mendzici (2128512)</cp:lastModifiedBy>
  <cp:revision>2</cp:revision>
  <dcterms:created xsi:type="dcterms:W3CDTF">2024-05-09T07:52:00Z</dcterms:created>
  <dcterms:modified xsi:type="dcterms:W3CDTF">2024-05-09T07:52:00Z</dcterms:modified>
</cp:coreProperties>
</file>