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1D570A2" w14:textId="40E74B29" w:rsidR="007F26DD" w:rsidRPr="007F26DD" w:rsidRDefault="007F26DD" w:rsidP="007F26DD">
            <w:pPr>
              <w:rPr>
                <w:b/>
                <w:bCs/>
              </w:rPr>
            </w:pPr>
            <w:r w:rsidRPr="007F26DD">
              <w:rPr>
                <w:b/>
                <w:bCs/>
              </w:rPr>
              <w:t xml:space="preserve">Geraint Hill </w:t>
            </w:r>
          </w:p>
          <w:p w14:paraId="58CDBF45" w14:textId="77777777" w:rsidR="00633587" w:rsidRPr="007F26DD" w:rsidRDefault="00633587" w:rsidP="007F26DD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927C3A4" w14:textId="77777777" w:rsidR="007F26DD" w:rsidRPr="007F26DD" w:rsidRDefault="007F26DD" w:rsidP="007F26DD">
            <w:pPr>
              <w:rPr>
                <w:b/>
                <w:color w:val="000000"/>
              </w:rPr>
            </w:pPr>
            <w:r w:rsidRPr="007F26DD">
              <w:rPr>
                <w:b/>
                <w:color w:val="000000"/>
              </w:rPr>
              <w:t>SECURING THE DATA LINK LAYER (L2) ON THE WELSH AMBULANCE NETWORK INFRASTRUCTURE</w:t>
            </w:r>
          </w:p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BD2317" w:rsidRPr="00C2152E" w14:paraId="3992AE1C" w14:textId="77777777" w:rsidTr="00037203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BA992A" w14:textId="2325A315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</w:tr>
      <w:tr w:rsidR="00BD2317" w:rsidRPr="00C2152E" w14:paraId="165745A6" w14:textId="77777777" w:rsidTr="00037203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711F0FF" w14:textId="75EE2814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Kaliyamurthy</w:t>
            </w:r>
            <w:proofErr w:type="spellEnd"/>
          </w:p>
        </w:tc>
      </w:tr>
      <w:tr w:rsidR="00BD231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BD2317" w:rsidRDefault="00BD2317" w:rsidP="00BD231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B2625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BD2317" w:rsidRPr="00C2152E" w:rsidRDefault="00BD2317" w:rsidP="00BD231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BD231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BD2317" w:rsidRPr="00C2152E" w:rsidRDefault="00BD2317" w:rsidP="00BD23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16B4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16B48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5F014029" w:rsidR="00D02B0B" w:rsidRPr="00D02B0B" w:rsidRDefault="0064365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D3DBC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0E42F8AD" w:rsidR="00D02B0B" w:rsidRPr="00D02B0B" w:rsidRDefault="00BD3D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33BCBF6E" w:rsidR="00D02B0B" w:rsidRPr="00D02B0B" w:rsidRDefault="006436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D3DBC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4775AFDA" w:rsidR="00D02B0B" w:rsidRPr="00D02B0B" w:rsidRDefault="00BD3D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337E5E55" w:rsidR="00D02B0B" w:rsidRPr="00D02B0B" w:rsidRDefault="006436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38FA2E3E" w:rsidR="00D02B0B" w:rsidRPr="0035582F" w:rsidRDefault="00BD3DB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93/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58C0A7CD" w:rsidR="004B2221" w:rsidRPr="004B2221" w:rsidRDefault="00B60DFC" w:rsidP="004B222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</w:t>
            </w:r>
            <w:r w:rsidR="00370011">
              <w:rPr>
                <w:rFonts w:asciiTheme="minorHAnsi" w:hAnsiTheme="minorHAnsi"/>
                <w:color w:val="000000" w:themeColor="text1"/>
              </w:rPr>
              <w:t>presentation,</w:t>
            </w:r>
            <w:r w:rsidR="004B2221">
              <w:rPr>
                <w:rFonts w:asciiTheme="minorHAnsi" w:hAnsiTheme="minorHAnsi"/>
                <w:color w:val="000000" w:themeColor="text1"/>
              </w:rPr>
              <w:t xml:space="preserve"> every section well covered, literature done properly. A lot </w:t>
            </w:r>
            <w:r w:rsidR="00370011">
              <w:rPr>
                <w:rFonts w:asciiTheme="minorHAnsi" w:hAnsiTheme="minorHAnsi"/>
                <w:color w:val="000000" w:themeColor="text1"/>
              </w:rPr>
              <w:t xml:space="preserve">of concepts were </w:t>
            </w:r>
            <w:r w:rsidR="004B2221">
              <w:rPr>
                <w:rFonts w:asciiTheme="minorHAnsi" w:hAnsiTheme="minorHAnsi"/>
                <w:color w:val="000000" w:themeColor="text1"/>
              </w:rPr>
              <w:t>covered</w:t>
            </w:r>
            <w:r w:rsidR="00370011">
              <w:rPr>
                <w:rFonts w:asciiTheme="minorHAnsi" w:hAnsiTheme="minorHAnsi"/>
                <w:color w:val="000000" w:themeColor="text1"/>
              </w:rPr>
              <w:t xml:space="preserve"> in project</w:t>
            </w:r>
            <w:r w:rsidR="004B2221">
              <w:rPr>
                <w:rFonts w:asciiTheme="minorHAnsi" w:hAnsiTheme="minorHAnsi"/>
                <w:color w:val="000000" w:themeColor="text1"/>
              </w:rPr>
              <w:t xml:space="preserve">, which might have led to </w:t>
            </w:r>
            <w:r w:rsidR="00F9660D">
              <w:rPr>
                <w:rFonts w:asciiTheme="minorHAnsi" w:hAnsiTheme="minorHAnsi"/>
                <w:color w:val="000000" w:themeColor="text1"/>
              </w:rPr>
              <w:t>surface</w:t>
            </w:r>
            <w:r w:rsidR="004B2221">
              <w:rPr>
                <w:rFonts w:asciiTheme="minorHAnsi" w:hAnsiTheme="minorHAnsi"/>
                <w:color w:val="000000" w:themeColor="text1"/>
              </w:rPr>
              <w:t xml:space="preserve"> instead of depth</w:t>
            </w:r>
            <w:r w:rsidR="00370011">
              <w:rPr>
                <w:rFonts w:asciiTheme="minorHAnsi" w:hAnsiTheme="minorHAnsi"/>
                <w:color w:val="000000" w:themeColor="text1"/>
              </w:rPr>
              <w:t xml:space="preserve"> coverage</w:t>
            </w:r>
            <w:r w:rsidR="004B2221">
              <w:rPr>
                <w:rFonts w:asciiTheme="minorHAnsi" w:hAnsiTheme="minorHAnsi"/>
                <w:color w:val="000000" w:themeColor="text1"/>
              </w:rPr>
              <w:t>.</w:t>
            </w:r>
            <w:r w:rsidR="00F9660D">
              <w:rPr>
                <w:rFonts w:asciiTheme="minorHAnsi" w:hAnsiTheme="minorHAnsi"/>
                <w:color w:val="000000" w:themeColor="text1"/>
              </w:rPr>
              <w:t xml:space="preserve"> Good </w:t>
            </w:r>
            <w:r w:rsidR="00370011">
              <w:rPr>
                <w:rFonts w:asciiTheme="minorHAnsi" w:hAnsiTheme="minorHAnsi"/>
                <w:color w:val="000000" w:themeColor="text1"/>
              </w:rPr>
              <w:t xml:space="preserve">response to </w:t>
            </w:r>
            <w:r w:rsidR="00F9660D">
              <w:rPr>
                <w:rFonts w:asciiTheme="minorHAnsi" w:hAnsiTheme="minorHAnsi"/>
                <w:color w:val="000000" w:themeColor="text1"/>
              </w:rPr>
              <w:t>question</w:t>
            </w:r>
            <w:r w:rsidR="00370011">
              <w:rPr>
                <w:rFonts w:asciiTheme="minorHAnsi" w:hAnsiTheme="minorHAnsi"/>
                <w:color w:val="000000" w:themeColor="text1"/>
              </w:rPr>
              <w:t>s from the panel</w:t>
            </w:r>
            <w:r w:rsidR="00F9660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370011">
              <w:rPr>
                <w:rFonts w:asciiTheme="minorHAnsi" w:hAnsiTheme="minorHAnsi"/>
                <w:color w:val="000000" w:themeColor="text1"/>
              </w:rPr>
              <w:t xml:space="preserve">and a good </w:t>
            </w:r>
            <w:r w:rsidR="00F9660D">
              <w:rPr>
                <w:rFonts w:asciiTheme="minorHAnsi" w:hAnsiTheme="minorHAnsi"/>
                <w:color w:val="000000" w:themeColor="text1"/>
              </w:rPr>
              <w:t>reflection</w:t>
            </w:r>
            <w:r w:rsidR="00370011">
              <w:rPr>
                <w:rFonts w:asciiTheme="minorHAnsi" w:hAnsiTheme="minorHAnsi"/>
                <w:color w:val="000000" w:themeColor="text1"/>
              </w:rPr>
              <w:t xml:space="preserve"> from the presenter</w:t>
            </w:r>
            <w:r w:rsidR="00F9660D">
              <w:rPr>
                <w:rFonts w:asciiTheme="minorHAnsi" w:hAnsiTheme="minorHAnsi"/>
                <w:color w:val="000000" w:themeColor="text1"/>
              </w:rPr>
              <w:t xml:space="preserve"> covering positives and negatives. </w:t>
            </w:r>
            <w:r w:rsidR="00370011">
              <w:rPr>
                <w:rFonts w:asciiTheme="minorHAnsi" w:hAnsiTheme="minorHAnsi"/>
                <w:color w:val="000000" w:themeColor="text1"/>
              </w:rPr>
              <w:t>Overall this was a well done Viva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D2317" w14:paraId="42D21F31" w14:textId="77777777" w:rsidTr="004502F3">
        <w:tc>
          <w:tcPr>
            <w:tcW w:w="1129" w:type="dxa"/>
          </w:tcPr>
          <w:p w14:paraId="7BC99675" w14:textId="77777777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F9E0CB2" w14:textId="5C3F0D10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  <w:tc>
          <w:tcPr>
            <w:tcW w:w="3117" w:type="dxa"/>
          </w:tcPr>
          <w:p w14:paraId="6D5A1527" w14:textId="77777777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D2317" w14:paraId="71953410" w14:textId="77777777" w:rsidTr="004502F3">
        <w:tc>
          <w:tcPr>
            <w:tcW w:w="1129" w:type="dxa"/>
          </w:tcPr>
          <w:p w14:paraId="120382F4" w14:textId="77777777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BC3908D" w14:textId="79E4FB46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Kaliyamurthy</w:t>
            </w:r>
            <w:proofErr w:type="spellEnd"/>
          </w:p>
        </w:tc>
        <w:tc>
          <w:tcPr>
            <w:tcW w:w="3117" w:type="dxa"/>
          </w:tcPr>
          <w:p w14:paraId="088D36C3" w14:textId="77777777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BD2317" w:rsidRDefault="00BD2317" w:rsidP="00BD231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87BBC1" w14:textId="77777777" w:rsidR="00E16939" w:rsidRDefault="00E16939" w:rsidP="00803768">
      <w:r>
        <w:separator/>
      </w:r>
    </w:p>
  </w:endnote>
  <w:endnote w:type="continuationSeparator" w:id="0">
    <w:p w14:paraId="225E6B36" w14:textId="77777777" w:rsidR="00E16939" w:rsidRDefault="00E1693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1E5DD0" w14:textId="77777777" w:rsidR="00E16939" w:rsidRDefault="00E16939" w:rsidP="00803768">
      <w:r>
        <w:separator/>
      </w:r>
    </w:p>
  </w:footnote>
  <w:footnote w:type="continuationSeparator" w:id="0">
    <w:p w14:paraId="61C0C301" w14:textId="77777777" w:rsidR="00E16939" w:rsidRDefault="00E1693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651C4A"/>
    <w:multiLevelType w:val="hybridMultilevel"/>
    <w:tmpl w:val="675CBDEC"/>
    <w:lvl w:ilvl="0" w:tplc="3402B64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4193641">
    <w:abstractNumId w:val="0"/>
  </w:num>
  <w:num w:numId="2" w16cid:durableId="11513642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436EB"/>
    <w:rsid w:val="0035582F"/>
    <w:rsid w:val="00370011"/>
    <w:rsid w:val="003C0A83"/>
    <w:rsid w:val="003D5AD6"/>
    <w:rsid w:val="003F0E2A"/>
    <w:rsid w:val="00484F97"/>
    <w:rsid w:val="004B2221"/>
    <w:rsid w:val="004D575F"/>
    <w:rsid w:val="0059281E"/>
    <w:rsid w:val="005F77C5"/>
    <w:rsid w:val="00633587"/>
    <w:rsid w:val="006363DD"/>
    <w:rsid w:val="00643659"/>
    <w:rsid w:val="00647F07"/>
    <w:rsid w:val="006530D2"/>
    <w:rsid w:val="006645F5"/>
    <w:rsid w:val="00797917"/>
    <w:rsid w:val="007F26DD"/>
    <w:rsid w:val="00803768"/>
    <w:rsid w:val="008A2708"/>
    <w:rsid w:val="008B05C1"/>
    <w:rsid w:val="00945D29"/>
    <w:rsid w:val="0098097A"/>
    <w:rsid w:val="009C2B9C"/>
    <w:rsid w:val="009F37CB"/>
    <w:rsid w:val="00A233A4"/>
    <w:rsid w:val="00A736BA"/>
    <w:rsid w:val="00AB34FE"/>
    <w:rsid w:val="00AC6785"/>
    <w:rsid w:val="00B26256"/>
    <w:rsid w:val="00B60DFC"/>
    <w:rsid w:val="00BC3BFA"/>
    <w:rsid w:val="00BD2317"/>
    <w:rsid w:val="00BD3DBC"/>
    <w:rsid w:val="00C16B48"/>
    <w:rsid w:val="00C548C2"/>
    <w:rsid w:val="00C60A27"/>
    <w:rsid w:val="00CC4C41"/>
    <w:rsid w:val="00CD2262"/>
    <w:rsid w:val="00CF5E08"/>
    <w:rsid w:val="00D02B0B"/>
    <w:rsid w:val="00D14BFC"/>
    <w:rsid w:val="00D63E11"/>
    <w:rsid w:val="00D87BAB"/>
    <w:rsid w:val="00DB1E63"/>
    <w:rsid w:val="00E16939"/>
    <w:rsid w:val="00E1770E"/>
    <w:rsid w:val="00E4410A"/>
    <w:rsid w:val="00E85A43"/>
    <w:rsid w:val="00F14758"/>
    <w:rsid w:val="00F9660D"/>
    <w:rsid w:val="00FA4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184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11</cp:revision>
  <dcterms:created xsi:type="dcterms:W3CDTF">2022-09-06T06:27:00Z</dcterms:created>
  <dcterms:modified xsi:type="dcterms:W3CDTF">2022-09-13T04:52:00Z</dcterms:modified>
</cp:coreProperties>
</file>