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BD861D" w14:textId="77777777" w:rsidR="000B61D2" w:rsidRDefault="000B61D2">
      <w:pPr>
        <w:spacing w:before="0" w:after="160" w:line="259" w:lineRule="auto"/>
        <w:jc w:val="left"/>
        <w:rPr>
          <w:shd w:val="clear" w:color="auto" w:fill="FFFFFF"/>
        </w:rPr>
      </w:pPr>
      <w:r>
        <w:rPr>
          <w:noProof/>
        </w:rPr>
        <w:drawing>
          <wp:inline distT="0" distB="0" distL="0" distR="0" wp14:anchorId="6D80F784" wp14:editId="24A18012">
            <wp:extent cx="2303253" cy="97354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10865" cy="976757"/>
                    </a:xfrm>
                    <a:prstGeom prst="rect">
                      <a:avLst/>
                    </a:prstGeom>
                  </pic:spPr>
                </pic:pic>
              </a:graphicData>
            </a:graphic>
          </wp:inline>
        </w:drawing>
      </w:r>
    </w:p>
    <w:p w14:paraId="71A4E77B" w14:textId="77777777" w:rsidR="000B61D2" w:rsidRDefault="000B61D2">
      <w:pPr>
        <w:spacing w:before="0" w:after="160" w:line="259" w:lineRule="auto"/>
        <w:jc w:val="left"/>
        <w:rPr>
          <w:shd w:val="clear" w:color="auto" w:fill="FFFFFF"/>
        </w:rPr>
      </w:pPr>
    </w:p>
    <w:p w14:paraId="72BE421A" w14:textId="77777777" w:rsidR="000B61D2" w:rsidRDefault="000B61D2">
      <w:pPr>
        <w:spacing w:before="0" w:after="160" w:line="259" w:lineRule="auto"/>
        <w:jc w:val="left"/>
        <w:rPr>
          <w:shd w:val="clear" w:color="auto" w:fill="FFFFFF"/>
        </w:rPr>
      </w:pPr>
    </w:p>
    <w:p w14:paraId="3CCD675D" w14:textId="77777777" w:rsidR="000B61D2" w:rsidRDefault="000B61D2" w:rsidP="000B61D2">
      <w:pPr>
        <w:spacing w:before="0" w:after="160" w:line="259" w:lineRule="auto"/>
        <w:jc w:val="center"/>
        <w:rPr>
          <w:shd w:val="clear" w:color="auto" w:fill="FFFFFF"/>
        </w:rPr>
      </w:pPr>
    </w:p>
    <w:p w14:paraId="2623F109" w14:textId="77777777" w:rsidR="000B61D2" w:rsidRPr="000B61D2" w:rsidRDefault="000B61D2" w:rsidP="000B61D2">
      <w:pPr>
        <w:spacing w:before="0" w:after="160" w:line="259" w:lineRule="auto"/>
        <w:jc w:val="center"/>
        <w:rPr>
          <w:b/>
          <w:bCs/>
          <w:shd w:val="clear" w:color="auto" w:fill="FFFFFF"/>
        </w:rPr>
      </w:pPr>
    </w:p>
    <w:p w14:paraId="5673C325" w14:textId="089F8B04" w:rsidR="000B61D2" w:rsidRPr="000B61D2" w:rsidRDefault="000B61D2" w:rsidP="000B61D2">
      <w:pPr>
        <w:spacing w:before="0" w:after="160" w:line="259" w:lineRule="auto"/>
        <w:jc w:val="center"/>
        <w:rPr>
          <w:b/>
          <w:bCs/>
          <w:sz w:val="36"/>
          <w:szCs w:val="32"/>
          <w:shd w:val="clear" w:color="auto" w:fill="FFFFFF"/>
        </w:rPr>
      </w:pPr>
      <w:r w:rsidRPr="000B61D2">
        <w:rPr>
          <w:b/>
          <w:bCs/>
          <w:sz w:val="36"/>
          <w:szCs w:val="32"/>
          <w:shd w:val="clear" w:color="auto" w:fill="FFFFFF"/>
        </w:rPr>
        <w:t>BMIH6007</w:t>
      </w:r>
    </w:p>
    <w:p w14:paraId="32125682" w14:textId="77777777" w:rsidR="000B61D2" w:rsidRPr="000B61D2" w:rsidRDefault="000B61D2" w:rsidP="000B61D2">
      <w:pPr>
        <w:spacing w:before="0" w:after="160" w:line="259" w:lineRule="auto"/>
        <w:jc w:val="center"/>
        <w:rPr>
          <w:b/>
          <w:bCs/>
          <w:sz w:val="36"/>
          <w:szCs w:val="32"/>
          <w:shd w:val="clear" w:color="auto" w:fill="FFFFFF"/>
        </w:rPr>
      </w:pPr>
      <w:r w:rsidRPr="000B61D2">
        <w:rPr>
          <w:b/>
          <w:bCs/>
          <w:sz w:val="36"/>
          <w:szCs w:val="32"/>
          <w:shd w:val="clear" w:color="auto" w:fill="FFFFFF"/>
        </w:rPr>
        <w:t>International Meetings Management</w:t>
      </w:r>
    </w:p>
    <w:p w14:paraId="644E6D46" w14:textId="77777777" w:rsidR="000B61D2" w:rsidRPr="000B61D2" w:rsidRDefault="000B61D2" w:rsidP="000B61D2">
      <w:pPr>
        <w:spacing w:before="0" w:after="160" w:line="259" w:lineRule="auto"/>
        <w:jc w:val="center"/>
        <w:rPr>
          <w:b/>
          <w:bCs/>
          <w:sz w:val="36"/>
          <w:szCs w:val="32"/>
          <w:shd w:val="clear" w:color="auto" w:fill="FFFFFF"/>
        </w:rPr>
      </w:pPr>
      <w:r w:rsidRPr="000B61D2">
        <w:rPr>
          <w:b/>
          <w:bCs/>
          <w:sz w:val="36"/>
          <w:szCs w:val="32"/>
          <w:shd w:val="clear" w:color="auto" w:fill="FFFFFF"/>
        </w:rPr>
        <w:t xml:space="preserve">for </w:t>
      </w:r>
    </w:p>
    <w:p w14:paraId="545EF0A0" w14:textId="3000DA21" w:rsidR="000B61D2" w:rsidRPr="000B61D2" w:rsidRDefault="000B61D2" w:rsidP="000B61D2">
      <w:pPr>
        <w:spacing w:before="0" w:after="160" w:line="259" w:lineRule="auto"/>
        <w:jc w:val="center"/>
        <w:rPr>
          <w:b/>
          <w:bCs/>
          <w:sz w:val="36"/>
          <w:szCs w:val="32"/>
          <w:shd w:val="clear" w:color="auto" w:fill="FFFFFF"/>
        </w:rPr>
      </w:pPr>
      <w:r w:rsidRPr="000B61D2">
        <w:rPr>
          <w:b/>
          <w:bCs/>
          <w:sz w:val="36"/>
          <w:szCs w:val="32"/>
          <w:shd w:val="clear" w:color="auto" w:fill="FFFFFF"/>
        </w:rPr>
        <w:t>the Hotel Industry</w:t>
      </w:r>
    </w:p>
    <w:p w14:paraId="2BBCE4BA" w14:textId="77777777" w:rsidR="000B61D2" w:rsidRPr="000B61D2" w:rsidRDefault="000B61D2" w:rsidP="000B61D2">
      <w:pPr>
        <w:spacing w:before="0" w:after="160" w:line="259" w:lineRule="auto"/>
        <w:jc w:val="center"/>
        <w:rPr>
          <w:b/>
          <w:bCs/>
          <w:sz w:val="36"/>
          <w:szCs w:val="32"/>
          <w:shd w:val="clear" w:color="auto" w:fill="FFFFFF"/>
        </w:rPr>
      </w:pPr>
    </w:p>
    <w:p w14:paraId="2C0ADCD1" w14:textId="77777777" w:rsidR="000B61D2" w:rsidRDefault="000B61D2" w:rsidP="000B61D2">
      <w:pPr>
        <w:spacing w:before="0" w:after="160" w:line="259" w:lineRule="auto"/>
        <w:jc w:val="center"/>
        <w:rPr>
          <w:b/>
          <w:bCs/>
          <w:sz w:val="36"/>
          <w:szCs w:val="32"/>
          <w:shd w:val="clear" w:color="auto" w:fill="FFFFFF"/>
        </w:rPr>
      </w:pPr>
      <w:r w:rsidRPr="000B61D2">
        <w:rPr>
          <w:b/>
          <w:bCs/>
          <w:sz w:val="36"/>
          <w:szCs w:val="32"/>
          <w:shd w:val="clear" w:color="auto" w:fill="FFFFFF"/>
        </w:rPr>
        <w:t>LEVEL 6</w:t>
      </w:r>
    </w:p>
    <w:p w14:paraId="4203F47C" w14:textId="77777777" w:rsidR="000B61D2" w:rsidRDefault="000B61D2" w:rsidP="000B61D2">
      <w:pPr>
        <w:spacing w:before="0" w:after="160" w:line="259" w:lineRule="auto"/>
        <w:jc w:val="center"/>
        <w:rPr>
          <w:b/>
          <w:bCs/>
          <w:sz w:val="36"/>
          <w:szCs w:val="32"/>
          <w:shd w:val="clear" w:color="auto" w:fill="FFFFFF"/>
        </w:rPr>
      </w:pPr>
    </w:p>
    <w:p w14:paraId="6A8E72C2" w14:textId="77777777" w:rsidR="000B61D2" w:rsidRDefault="000B61D2" w:rsidP="000B61D2">
      <w:pPr>
        <w:spacing w:before="0" w:after="160" w:line="259" w:lineRule="auto"/>
        <w:jc w:val="center"/>
        <w:rPr>
          <w:b/>
          <w:bCs/>
          <w:sz w:val="36"/>
          <w:szCs w:val="32"/>
          <w:shd w:val="clear" w:color="auto" w:fill="FFFFFF"/>
        </w:rPr>
      </w:pPr>
    </w:p>
    <w:p w14:paraId="16FDD4D7" w14:textId="77777777" w:rsidR="000B61D2" w:rsidRDefault="000B61D2" w:rsidP="000B61D2">
      <w:pPr>
        <w:spacing w:before="0" w:after="160" w:line="259" w:lineRule="auto"/>
        <w:jc w:val="center"/>
        <w:rPr>
          <w:b/>
          <w:bCs/>
          <w:sz w:val="36"/>
          <w:szCs w:val="32"/>
          <w:shd w:val="clear" w:color="auto" w:fill="FFFFFF"/>
        </w:rPr>
      </w:pPr>
    </w:p>
    <w:p w14:paraId="434B82A1" w14:textId="77777777" w:rsidR="000B61D2" w:rsidRDefault="000B61D2" w:rsidP="000B61D2">
      <w:pPr>
        <w:spacing w:before="0" w:after="160" w:line="259" w:lineRule="auto"/>
        <w:jc w:val="center"/>
        <w:rPr>
          <w:b/>
          <w:bCs/>
          <w:sz w:val="36"/>
          <w:szCs w:val="32"/>
          <w:shd w:val="clear" w:color="auto" w:fill="FFFFFF"/>
        </w:rPr>
      </w:pPr>
    </w:p>
    <w:p w14:paraId="08C7821B" w14:textId="77777777" w:rsidR="000B61D2" w:rsidRDefault="000B61D2" w:rsidP="000B61D2">
      <w:pPr>
        <w:spacing w:before="0" w:after="160" w:line="259" w:lineRule="auto"/>
        <w:jc w:val="center"/>
        <w:rPr>
          <w:b/>
          <w:bCs/>
          <w:sz w:val="36"/>
          <w:szCs w:val="32"/>
          <w:shd w:val="clear" w:color="auto" w:fill="FFFFFF"/>
        </w:rPr>
      </w:pPr>
    </w:p>
    <w:p w14:paraId="08B2FED2" w14:textId="6D4BBDC0" w:rsidR="00465272" w:rsidRDefault="00465272" w:rsidP="000B61D2">
      <w:pPr>
        <w:spacing w:before="0" w:after="160" w:line="259" w:lineRule="auto"/>
        <w:jc w:val="center"/>
        <w:rPr>
          <w:b/>
          <w:bCs/>
          <w:sz w:val="36"/>
          <w:szCs w:val="32"/>
          <w:shd w:val="clear" w:color="auto" w:fill="FFFFFF"/>
        </w:rPr>
      </w:pPr>
      <w:r>
        <w:rPr>
          <w:b/>
          <w:bCs/>
          <w:sz w:val="36"/>
          <w:szCs w:val="32"/>
          <w:shd w:val="clear" w:color="auto" w:fill="FFFFFF"/>
        </w:rPr>
        <w:t xml:space="preserve">Student Name: </w:t>
      </w:r>
      <w:r w:rsidR="00BC2BA4">
        <w:rPr>
          <w:b/>
          <w:bCs/>
          <w:sz w:val="36"/>
          <w:szCs w:val="32"/>
          <w:shd w:val="clear" w:color="auto" w:fill="FFFFFF"/>
        </w:rPr>
        <w:t>Elena Coanca</w:t>
      </w:r>
    </w:p>
    <w:p w14:paraId="20B4CE70" w14:textId="325BD1E4" w:rsidR="000B61D2" w:rsidRDefault="00465272" w:rsidP="000B61D2">
      <w:pPr>
        <w:spacing w:before="0" w:after="160" w:line="259" w:lineRule="auto"/>
        <w:jc w:val="center"/>
        <w:rPr>
          <w:shd w:val="clear" w:color="auto" w:fill="FFFFFF"/>
        </w:rPr>
      </w:pPr>
      <w:r>
        <w:rPr>
          <w:b/>
          <w:bCs/>
          <w:sz w:val="36"/>
          <w:szCs w:val="32"/>
          <w:shd w:val="clear" w:color="auto" w:fill="FFFFFF"/>
        </w:rPr>
        <w:t>Student Id:</w:t>
      </w:r>
      <w:r w:rsidR="00BC2BA4">
        <w:rPr>
          <w:b/>
          <w:bCs/>
          <w:sz w:val="36"/>
          <w:szCs w:val="32"/>
          <w:shd w:val="clear" w:color="auto" w:fill="FFFFFF"/>
        </w:rPr>
        <w:t>2026753</w:t>
      </w:r>
      <w:r w:rsidR="000B61D2">
        <w:rPr>
          <w:shd w:val="clear" w:color="auto" w:fill="FFFFFF"/>
        </w:rPr>
        <w:br w:type="page"/>
      </w:r>
    </w:p>
    <w:p w14:paraId="3F7A9AD4" w14:textId="77777777" w:rsidR="00465272" w:rsidRPr="00355A58" w:rsidRDefault="00465272">
      <w:pPr>
        <w:spacing w:before="0" w:after="160" w:line="259" w:lineRule="auto"/>
        <w:jc w:val="left"/>
        <w:rPr>
          <w:b/>
          <w:bCs/>
          <w:shd w:val="clear" w:color="auto" w:fill="FFFFFF"/>
        </w:rPr>
      </w:pPr>
      <w:r w:rsidRPr="00355A58">
        <w:rPr>
          <w:b/>
          <w:bCs/>
          <w:shd w:val="clear" w:color="auto" w:fill="FFFFFF"/>
        </w:rPr>
        <w:lastRenderedPageBreak/>
        <w:t>Slide 1</w:t>
      </w:r>
    </w:p>
    <w:p w14:paraId="59DA7E18" w14:textId="3125ABB6" w:rsidR="00465272" w:rsidRDefault="00355A58">
      <w:pPr>
        <w:spacing w:before="0" w:after="160" w:line="259" w:lineRule="auto"/>
        <w:jc w:val="left"/>
        <w:rPr>
          <w:shd w:val="clear" w:color="auto" w:fill="FFFFFF"/>
        </w:rPr>
      </w:pPr>
      <w:r>
        <w:rPr>
          <w:noProof/>
        </w:rPr>
        <w:drawing>
          <wp:inline distT="0" distB="0" distL="0" distR="0" wp14:anchorId="0D393E23" wp14:editId="2301DD09">
            <wp:extent cx="5943600" cy="33585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58515"/>
                    </a:xfrm>
                    <a:prstGeom prst="rect">
                      <a:avLst/>
                    </a:prstGeom>
                  </pic:spPr>
                </pic:pic>
              </a:graphicData>
            </a:graphic>
          </wp:inline>
        </w:drawing>
      </w:r>
    </w:p>
    <w:p w14:paraId="440CC438" w14:textId="77777777" w:rsidR="00465272" w:rsidRDefault="00465272">
      <w:pPr>
        <w:spacing w:before="0" w:after="160" w:line="259" w:lineRule="auto"/>
        <w:jc w:val="left"/>
        <w:rPr>
          <w:shd w:val="clear" w:color="auto" w:fill="FFFFFF"/>
        </w:rPr>
      </w:pPr>
    </w:p>
    <w:p w14:paraId="3284A674" w14:textId="77777777" w:rsidR="00465272" w:rsidRDefault="00465272">
      <w:pPr>
        <w:spacing w:before="0" w:after="160" w:line="259" w:lineRule="auto"/>
        <w:jc w:val="left"/>
        <w:rPr>
          <w:shd w:val="clear" w:color="auto" w:fill="FFFFFF"/>
        </w:rPr>
      </w:pPr>
      <w:r>
        <w:rPr>
          <w:shd w:val="clear" w:color="auto" w:fill="FFFFFF"/>
        </w:rPr>
        <w:br w:type="page"/>
      </w:r>
    </w:p>
    <w:p w14:paraId="59912768" w14:textId="13294D3C" w:rsidR="00465272" w:rsidRPr="002A44D7" w:rsidRDefault="00465272">
      <w:pPr>
        <w:spacing w:before="0" w:after="160" w:line="259" w:lineRule="auto"/>
        <w:jc w:val="left"/>
        <w:rPr>
          <w:b/>
          <w:bCs/>
          <w:shd w:val="clear" w:color="auto" w:fill="FFFFFF"/>
        </w:rPr>
      </w:pPr>
      <w:r w:rsidRPr="002A44D7">
        <w:rPr>
          <w:b/>
          <w:bCs/>
          <w:shd w:val="clear" w:color="auto" w:fill="FFFFFF"/>
        </w:rPr>
        <w:lastRenderedPageBreak/>
        <w:t xml:space="preserve">Slide 2 </w:t>
      </w:r>
    </w:p>
    <w:p w14:paraId="41EC607D" w14:textId="590E9F3B" w:rsidR="00465272" w:rsidRDefault="00355A58">
      <w:pPr>
        <w:spacing w:before="0" w:after="160" w:line="259" w:lineRule="auto"/>
        <w:jc w:val="left"/>
        <w:rPr>
          <w:shd w:val="clear" w:color="auto" w:fill="FFFFFF"/>
        </w:rPr>
      </w:pPr>
      <w:r>
        <w:rPr>
          <w:noProof/>
        </w:rPr>
        <w:drawing>
          <wp:inline distT="0" distB="0" distL="0" distR="0" wp14:anchorId="20FF7553" wp14:editId="0B762B92">
            <wp:extent cx="5943600" cy="3369310"/>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69310"/>
                    </a:xfrm>
                    <a:prstGeom prst="rect">
                      <a:avLst/>
                    </a:prstGeom>
                  </pic:spPr>
                </pic:pic>
              </a:graphicData>
            </a:graphic>
          </wp:inline>
        </w:drawing>
      </w:r>
    </w:p>
    <w:p w14:paraId="7B08CAAD" w14:textId="0AA9FFD6" w:rsidR="00465272" w:rsidRDefault="00CB12F2" w:rsidP="00465272">
      <w:pPr>
        <w:rPr>
          <w:shd w:val="clear" w:color="auto" w:fill="FFFFFF"/>
        </w:rPr>
      </w:pPr>
      <w:r w:rsidRPr="00CB12F2">
        <w:rPr>
          <w:shd w:val="clear" w:color="auto" w:fill="FFFFFF"/>
        </w:rPr>
        <w:t>"Technology and Innovation Premier inns the Hospitality Sector" looks at the hotel industry's most cutting-edge innovations in technology. This event looks closely at how modern technology can be seamlessly incorporated to improve the experiences of guests, optimize processes, and spur new ideas in service delivery. It is the main goal of the show to carefully think about the possibility that this event is possible, making sure that it works with the evolving requirements of the market, and the practical and financial success of the planned venture. By looking closely at these important parts, we hope to find out how successful the event might be and how much value it can bring to everyone involved. We look at market trends, practical needs, and economic projections in tremendous detail to find ways to lower risks, take advantage of opportunities, and ultimately produce an epic event experience. Our devotion to strategy planning and thorough feasibility studies shows that we want to provide outstanding event management and promote new ideas in the hospitality sector</w:t>
      </w:r>
      <w:r w:rsidR="00465272" w:rsidRPr="00465272">
        <w:rPr>
          <w:shd w:val="clear" w:color="auto" w:fill="FFFFFF"/>
        </w:rPr>
        <w:t>.</w:t>
      </w:r>
    </w:p>
    <w:p w14:paraId="61E6D369" w14:textId="77777777" w:rsidR="00465272" w:rsidRDefault="00465272">
      <w:pPr>
        <w:spacing w:before="0" w:after="160" w:line="259" w:lineRule="auto"/>
        <w:jc w:val="left"/>
        <w:rPr>
          <w:shd w:val="clear" w:color="auto" w:fill="FFFFFF"/>
        </w:rPr>
      </w:pPr>
      <w:r>
        <w:rPr>
          <w:shd w:val="clear" w:color="auto" w:fill="FFFFFF"/>
        </w:rPr>
        <w:br w:type="page"/>
      </w:r>
    </w:p>
    <w:p w14:paraId="4E4DD4D1" w14:textId="25F277B3" w:rsidR="00465272" w:rsidRPr="002A44D7" w:rsidRDefault="00465272">
      <w:pPr>
        <w:spacing w:before="0" w:after="160" w:line="259" w:lineRule="auto"/>
        <w:jc w:val="left"/>
        <w:rPr>
          <w:b/>
          <w:bCs/>
          <w:shd w:val="clear" w:color="auto" w:fill="FFFFFF"/>
        </w:rPr>
      </w:pPr>
      <w:r w:rsidRPr="002A44D7">
        <w:rPr>
          <w:b/>
          <w:bCs/>
          <w:shd w:val="clear" w:color="auto" w:fill="FFFFFF"/>
        </w:rPr>
        <w:lastRenderedPageBreak/>
        <w:t>Slide 3</w:t>
      </w:r>
    </w:p>
    <w:p w14:paraId="256261F0" w14:textId="7E6E6BE4" w:rsidR="00465272" w:rsidRDefault="00355A58">
      <w:pPr>
        <w:spacing w:before="0" w:after="160" w:line="259" w:lineRule="auto"/>
        <w:jc w:val="left"/>
        <w:rPr>
          <w:shd w:val="clear" w:color="auto" w:fill="FFFFFF"/>
        </w:rPr>
      </w:pPr>
      <w:r>
        <w:rPr>
          <w:noProof/>
        </w:rPr>
        <w:drawing>
          <wp:inline distT="0" distB="0" distL="0" distR="0" wp14:anchorId="6D2E0E86" wp14:editId="7B84A691">
            <wp:extent cx="5943600" cy="3366770"/>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66770"/>
                    </a:xfrm>
                    <a:prstGeom prst="rect">
                      <a:avLst/>
                    </a:prstGeom>
                  </pic:spPr>
                </pic:pic>
              </a:graphicData>
            </a:graphic>
          </wp:inline>
        </w:drawing>
      </w:r>
    </w:p>
    <w:p w14:paraId="480892E1" w14:textId="365DC72E" w:rsidR="00CB12F2" w:rsidRPr="00CB12F2" w:rsidRDefault="00CB12F2" w:rsidP="00CB12F2">
      <w:pPr>
        <w:rPr>
          <w:shd w:val="clear" w:color="auto" w:fill="FFFFFF"/>
        </w:rPr>
      </w:pPr>
      <w:r w:rsidRPr="00CB12F2">
        <w:rPr>
          <w:shd w:val="clear" w:color="auto" w:fill="FFFFFF"/>
        </w:rPr>
        <w:t>"Technology and Innovation Premier inns the Hospitality Sector" is aimed at people who work in the hospitality industry and want to remain up to date on new developments, tech entrepreneurs who want to demonstrate their newest goods, and investors who want to find profit possibilities within the sector. People in our group come from a wide range of backgrounds and are tech-savvy with a strong focus on business growth</w:t>
      </w:r>
      <w:r w:rsidR="00A81694" w:rsidRPr="00A81694">
        <w:t xml:space="preserve"> </w:t>
      </w:r>
      <w:r w:rsidR="00A81694" w:rsidRPr="00A81694">
        <w:rPr>
          <w:shd w:val="clear" w:color="auto" w:fill="FFFFFF"/>
        </w:rPr>
        <w:t>(Allen, Harris &amp; Jago, 2022)</w:t>
      </w:r>
      <w:r w:rsidRPr="00CB12F2">
        <w:rPr>
          <w:shd w:val="clear" w:color="auto" w:fill="FFFFFF"/>
        </w:rPr>
        <w:t>. They like imaginative shows and networking events where they can make useful links while discovering new ways to solve problems.</w:t>
      </w:r>
    </w:p>
    <w:p w14:paraId="0BF78A59" w14:textId="77777777" w:rsidR="00CB12F2" w:rsidRPr="00CB12F2" w:rsidRDefault="00CB12F2" w:rsidP="00CB12F2">
      <w:pPr>
        <w:rPr>
          <w:shd w:val="clear" w:color="auto" w:fill="FFFFFF"/>
        </w:rPr>
      </w:pPr>
      <w:r w:rsidRPr="00CB12F2">
        <w:rPr>
          <w:shd w:val="clear" w:color="auto" w:fill="FFFFFF"/>
        </w:rPr>
        <w:t>Based on market research results and attendance data from similar events in the past, demand analysis indicates there is plenty of interest in our event. Industry studies have shown that there is a growing desire to employ technology in the hotel industry. This has made people in the industry extremely enthusiastic about our event.</w:t>
      </w:r>
    </w:p>
    <w:p w14:paraId="01DDCC4A" w14:textId="50A96921" w:rsidR="00465272" w:rsidRDefault="00CB12F2" w:rsidP="00CB12F2">
      <w:pPr>
        <w:rPr>
          <w:shd w:val="clear" w:color="auto" w:fill="FFFFFF"/>
        </w:rPr>
      </w:pPr>
      <w:r w:rsidRPr="00CB12F2">
        <w:rPr>
          <w:shd w:val="clear" w:color="auto" w:fill="FFFFFF"/>
        </w:rPr>
        <w:t>There are already tech expos and hotel conventions that compete with our event. These events attract similar types of individuals and give similar material. But by providing a special mix of technological advances and novel concepts designed just for the hospitality industry, we hope to stand out and get the interest of both guests and possible sponsors</w:t>
      </w:r>
      <w:r w:rsidR="00A81694" w:rsidRPr="00A81694">
        <w:t xml:space="preserve"> </w:t>
      </w:r>
      <w:r w:rsidR="00A81694" w:rsidRPr="00A81694">
        <w:rPr>
          <w:shd w:val="clear" w:color="auto" w:fill="FFFFFF"/>
        </w:rPr>
        <w:t>(Fox et al., 2014)</w:t>
      </w:r>
      <w:r w:rsidR="00552627" w:rsidRPr="00552627">
        <w:rPr>
          <w:shd w:val="clear" w:color="auto" w:fill="FFFFFF"/>
        </w:rPr>
        <w:t>.</w:t>
      </w:r>
      <w:r w:rsidR="00552627" w:rsidRPr="00552627">
        <w:rPr>
          <w:vanish/>
          <w:shd w:val="clear" w:color="auto" w:fill="FFFFFF"/>
        </w:rPr>
        <w:t>Top of Form</w:t>
      </w:r>
    </w:p>
    <w:p w14:paraId="0C47B5BE" w14:textId="77777777" w:rsidR="00CB12F2" w:rsidRDefault="00CB12F2">
      <w:pPr>
        <w:spacing w:before="0" w:after="160" w:line="259" w:lineRule="auto"/>
        <w:jc w:val="left"/>
        <w:rPr>
          <w:b/>
          <w:bCs/>
          <w:shd w:val="clear" w:color="auto" w:fill="FFFFFF"/>
        </w:rPr>
      </w:pPr>
    </w:p>
    <w:p w14:paraId="7D0DDC8E" w14:textId="52C5E0A3" w:rsidR="00465272" w:rsidRPr="002A44D7" w:rsidRDefault="00465272">
      <w:pPr>
        <w:spacing w:before="0" w:after="160" w:line="259" w:lineRule="auto"/>
        <w:jc w:val="left"/>
        <w:rPr>
          <w:b/>
          <w:bCs/>
          <w:shd w:val="clear" w:color="auto" w:fill="FFFFFF"/>
        </w:rPr>
      </w:pPr>
      <w:r w:rsidRPr="002A44D7">
        <w:rPr>
          <w:b/>
          <w:bCs/>
          <w:shd w:val="clear" w:color="auto" w:fill="FFFFFF"/>
        </w:rPr>
        <w:t>Slide 4</w:t>
      </w:r>
    </w:p>
    <w:p w14:paraId="1CFAE3B9" w14:textId="1FE1055C" w:rsidR="00465272" w:rsidRDefault="00355A58">
      <w:pPr>
        <w:spacing w:before="0" w:after="160" w:line="259" w:lineRule="auto"/>
        <w:jc w:val="left"/>
        <w:rPr>
          <w:shd w:val="clear" w:color="auto" w:fill="FFFFFF"/>
        </w:rPr>
      </w:pPr>
      <w:r>
        <w:rPr>
          <w:noProof/>
        </w:rPr>
        <w:drawing>
          <wp:inline distT="0" distB="0" distL="0" distR="0" wp14:anchorId="169752B2" wp14:editId="55928D97">
            <wp:extent cx="5943600" cy="33718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71850"/>
                    </a:xfrm>
                    <a:prstGeom prst="rect">
                      <a:avLst/>
                    </a:prstGeom>
                  </pic:spPr>
                </pic:pic>
              </a:graphicData>
            </a:graphic>
          </wp:inline>
        </w:drawing>
      </w:r>
    </w:p>
    <w:p w14:paraId="4946A0FF" w14:textId="3E79D86B" w:rsidR="00CB12F2" w:rsidRPr="00CB12F2" w:rsidRDefault="00CB12F2" w:rsidP="00CB12F2">
      <w:pPr>
        <w:rPr>
          <w:shd w:val="clear" w:color="auto" w:fill="FFFFFF"/>
        </w:rPr>
      </w:pPr>
      <w:r w:rsidRPr="00CB12F2">
        <w:rPr>
          <w:shd w:val="clear" w:color="auto" w:fill="FFFFFF"/>
        </w:rPr>
        <w:t>"Technology and Innovation Premier inns the Hospitality Sector" venue decision depends on several significant variables that must be met for the event to go well. First, the place needs to be sufficient to fit all the hotel workers, tech creators, and investors we expect to arrive shortly. Location is also very important, with central places that are easy for commuters to get to and have transportation links given favour. The venue's technological amenities are also very important because we want to show off the latest developments in a good setting</w:t>
      </w:r>
      <w:r w:rsidR="00A81694" w:rsidRPr="00A81694">
        <w:t xml:space="preserve"> </w:t>
      </w:r>
      <w:r w:rsidR="00A81694" w:rsidRPr="00A81694">
        <w:rPr>
          <w:shd w:val="clear" w:color="auto" w:fill="FFFFFF"/>
        </w:rPr>
        <w:t>(Getz &amp; Page, 2019)</w:t>
      </w:r>
      <w:r w:rsidRPr="00CB12F2">
        <w:rPr>
          <w:shd w:val="clear" w:color="auto" w:fill="FFFFFF"/>
        </w:rPr>
        <w:t>.</w:t>
      </w:r>
    </w:p>
    <w:p w14:paraId="359B2E9A" w14:textId="77777777" w:rsidR="00CB12F2" w:rsidRPr="00CB12F2" w:rsidRDefault="00CB12F2" w:rsidP="00CB12F2">
      <w:pPr>
        <w:rPr>
          <w:shd w:val="clear" w:color="auto" w:fill="FFFFFF"/>
        </w:rPr>
      </w:pPr>
      <w:r w:rsidRPr="00CB12F2">
        <w:rPr>
          <w:shd w:val="clear" w:color="auto" w:fill="FFFFFF"/>
        </w:rPr>
        <w:t>Availability is also very important, so being able to change the dates is very important so that everything works out with our event schedule and logistics. This makes sure that the preparations and carrying out of the event go effectively, without reducing its quality or importance.</w:t>
      </w:r>
    </w:p>
    <w:p w14:paraId="1D57AD3A" w14:textId="1998549C" w:rsidR="00CB12F2" w:rsidRPr="00CB12F2" w:rsidRDefault="00CB12F2" w:rsidP="00CB12F2">
      <w:pPr>
        <w:rPr>
          <w:shd w:val="clear" w:color="auto" w:fill="FFFFFF"/>
        </w:rPr>
      </w:pPr>
      <w:r w:rsidRPr="00CB12F2">
        <w:rPr>
          <w:shd w:val="clear" w:color="auto" w:fill="FFFFFF"/>
        </w:rPr>
        <w:t>Staffing needs include a wide range of skills for effectively managing different parts of the event. This includes organizers who are good at organizing planning, tech experts who are good at putting technology solutions together and solving problems, and hotel staff who are dedicated to giving great customer service</w:t>
      </w:r>
      <w:r w:rsidR="00A81694" w:rsidRPr="00A81694">
        <w:t xml:space="preserve"> </w:t>
      </w:r>
      <w:r w:rsidR="00A81694" w:rsidRPr="00A81694">
        <w:rPr>
          <w:shd w:val="clear" w:color="auto" w:fill="FFFFFF"/>
        </w:rPr>
        <w:t>(Madray, 2020)</w:t>
      </w:r>
      <w:r w:rsidRPr="00CB12F2">
        <w:rPr>
          <w:shd w:val="clear" w:color="auto" w:fill="FFFFFF"/>
        </w:rPr>
        <w:t>.</w:t>
      </w:r>
    </w:p>
    <w:p w14:paraId="75BF0132" w14:textId="7A2EA8E9" w:rsidR="00465272" w:rsidRDefault="00CB12F2" w:rsidP="00CB12F2">
      <w:pPr>
        <w:rPr>
          <w:shd w:val="clear" w:color="auto" w:fill="FFFFFF"/>
        </w:rPr>
      </w:pPr>
      <w:r w:rsidRPr="00CB12F2">
        <w:rPr>
          <w:shd w:val="clear" w:color="auto" w:fill="FFFFFF"/>
        </w:rPr>
        <w:lastRenderedPageBreak/>
        <w:t>Resource evaluation includes looking at different food options to accommodate different dietary needs, making sure there is enough lighting for everyone to see, making sure there are plenty of places to park for attendees, setting up chairs so they are comfortable and easy to get to, as well as making sure there is videoconferencing equipment available for presentations and examples. All of these factors work together to make our event a good place for social media, learning, and coming up with new ideas</w:t>
      </w:r>
      <w:r w:rsidR="00552627" w:rsidRPr="00552627">
        <w:rPr>
          <w:shd w:val="clear" w:color="auto" w:fill="FFFFFF"/>
        </w:rPr>
        <w:t>.</w:t>
      </w:r>
      <w:r w:rsidR="00552627" w:rsidRPr="00552627">
        <w:rPr>
          <w:vanish/>
          <w:shd w:val="clear" w:color="auto" w:fill="FFFFFF"/>
        </w:rPr>
        <w:t>Top of Form</w:t>
      </w:r>
    </w:p>
    <w:p w14:paraId="71F17C8C" w14:textId="23AC296F" w:rsidR="00465272" w:rsidRPr="002A44D7" w:rsidRDefault="00465272">
      <w:pPr>
        <w:spacing w:before="0" w:after="160" w:line="259" w:lineRule="auto"/>
        <w:jc w:val="left"/>
        <w:rPr>
          <w:b/>
          <w:bCs/>
          <w:shd w:val="clear" w:color="auto" w:fill="FFFFFF"/>
        </w:rPr>
      </w:pPr>
      <w:r w:rsidRPr="002A44D7">
        <w:rPr>
          <w:b/>
          <w:bCs/>
          <w:shd w:val="clear" w:color="auto" w:fill="FFFFFF"/>
        </w:rPr>
        <w:t>Slide 5</w:t>
      </w:r>
    </w:p>
    <w:p w14:paraId="1EBE491D" w14:textId="10C59CF4" w:rsidR="00465272" w:rsidRDefault="00355A58">
      <w:pPr>
        <w:spacing w:before="0" w:after="160" w:line="259" w:lineRule="auto"/>
        <w:jc w:val="left"/>
        <w:rPr>
          <w:shd w:val="clear" w:color="auto" w:fill="FFFFFF"/>
        </w:rPr>
      </w:pPr>
      <w:r>
        <w:rPr>
          <w:noProof/>
        </w:rPr>
        <w:drawing>
          <wp:inline distT="0" distB="0" distL="0" distR="0" wp14:anchorId="08230746" wp14:editId="11F6CAE8">
            <wp:extent cx="5943600" cy="3354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54705"/>
                    </a:xfrm>
                    <a:prstGeom prst="rect">
                      <a:avLst/>
                    </a:prstGeom>
                  </pic:spPr>
                </pic:pic>
              </a:graphicData>
            </a:graphic>
          </wp:inline>
        </w:drawing>
      </w:r>
    </w:p>
    <w:p w14:paraId="7A45E17B" w14:textId="4EF86031" w:rsidR="001D0021" w:rsidRPr="001D0021" w:rsidRDefault="001D0021" w:rsidP="001D0021">
      <w:pPr>
        <w:rPr>
          <w:shd w:val="clear" w:color="auto" w:fill="FFFFFF"/>
        </w:rPr>
      </w:pPr>
      <w:r w:rsidRPr="001D0021">
        <w:rPr>
          <w:shd w:val="clear" w:color="auto" w:fill="FFFFFF"/>
        </w:rPr>
        <w:t>"Technology and Innovation Premier inns the Hospitality Sector" costs are broken down into several distinct categories. The venue rental costs a lot, and then there is the pay of the staff who are going to make sure all that runs smoothly during the event. The cost of catering includes food and drinks for all guests, and the cost of renting equipment contains the gadgets and multimedia tools required for talks and demos. Marketing costs are essential to encourage people to come to the event, and administrative costs include a variety of costs related to planning and running the event</w:t>
      </w:r>
      <w:r w:rsidR="00A81694" w:rsidRPr="00A81694">
        <w:t xml:space="preserve"> </w:t>
      </w:r>
      <w:r w:rsidR="00A81694" w:rsidRPr="00A81694">
        <w:rPr>
          <w:shd w:val="clear" w:color="auto" w:fill="FFFFFF"/>
        </w:rPr>
        <w:t>(Meredith, 2022)</w:t>
      </w:r>
      <w:r w:rsidRPr="001D0021">
        <w:rPr>
          <w:shd w:val="clear" w:color="auto" w:fill="FFFFFF"/>
        </w:rPr>
        <w:t>.</w:t>
      </w:r>
    </w:p>
    <w:p w14:paraId="65E81D33" w14:textId="77777777" w:rsidR="001D0021" w:rsidRPr="001D0021" w:rsidRDefault="001D0021" w:rsidP="001D0021">
      <w:pPr>
        <w:rPr>
          <w:shd w:val="clear" w:color="auto" w:fill="FFFFFF"/>
        </w:rPr>
      </w:pPr>
      <w:r w:rsidRPr="001D0021">
        <w:rPr>
          <w:shd w:val="clear" w:color="auto" w:fill="FFFFFF"/>
        </w:rPr>
        <w:t xml:space="preserve">The event's revenue calculation includes a variety of sources of income to make sure it can be paid for. People who buy tickets and sign up for the festivities should bring in money, and companies that desire to show off their products and services to our target group will also sponsor the event. </w:t>
      </w:r>
      <w:r w:rsidRPr="001D0021">
        <w:rPr>
          <w:shd w:val="clear" w:color="auto" w:fill="FFFFFF"/>
        </w:rPr>
        <w:lastRenderedPageBreak/>
        <w:t>Along with booth costs and advertising income, partnerships with appropriate organizations can bring in extra money. You can make money through branding goods and promotional items sold at merchandise sales.</w:t>
      </w:r>
    </w:p>
    <w:p w14:paraId="43825190" w14:textId="1EE86B46" w:rsidR="00465272" w:rsidRDefault="001D0021" w:rsidP="001D0021">
      <w:pPr>
        <w:rPr>
          <w:shd w:val="clear" w:color="auto" w:fill="FFFFFF"/>
        </w:rPr>
      </w:pPr>
      <w:r w:rsidRPr="001D0021">
        <w:rPr>
          <w:shd w:val="clear" w:color="auto" w:fill="FFFFFF"/>
        </w:rPr>
        <w:t>For the event's funds, we plan to get funding from companies, apply for government grants, and make funds through selling tickets, charging exhibitors fees, and crowdsourcing efforts. Partnerships with people in the business sector can also help with money, making sure that there is enough to pay for the event and give guests a unique experience</w:t>
      </w:r>
      <w:r w:rsidR="00A81694" w:rsidRPr="00A81694">
        <w:t xml:space="preserve"> </w:t>
      </w:r>
      <w:r w:rsidR="00A81694" w:rsidRPr="00A81694">
        <w:rPr>
          <w:shd w:val="clear" w:color="auto" w:fill="FFFFFF"/>
        </w:rPr>
        <w:t>(O'Toole, 2011)</w:t>
      </w:r>
      <w:r w:rsidR="00552627" w:rsidRPr="00552627">
        <w:rPr>
          <w:shd w:val="clear" w:color="auto" w:fill="FFFFFF"/>
        </w:rPr>
        <w:t>.</w:t>
      </w:r>
    </w:p>
    <w:p w14:paraId="7CF76C19" w14:textId="3C37798D" w:rsidR="00465272" w:rsidRPr="002A44D7" w:rsidRDefault="00465272">
      <w:pPr>
        <w:spacing w:before="0" w:after="160" w:line="259" w:lineRule="auto"/>
        <w:jc w:val="left"/>
        <w:rPr>
          <w:b/>
          <w:bCs/>
          <w:shd w:val="clear" w:color="auto" w:fill="FFFFFF"/>
        </w:rPr>
      </w:pPr>
      <w:r w:rsidRPr="002A44D7">
        <w:rPr>
          <w:b/>
          <w:bCs/>
          <w:shd w:val="clear" w:color="auto" w:fill="FFFFFF"/>
        </w:rPr>
        <w:t>Slide 6</w:t>
      </w:r>
    </w:p>
    <w:p w14:paraId="373ED9CF" w14:textId="1577C026" w:rsidR="00465272" w:rsidRDefault="00355A58">
      <w:pPr>
        <w:spacing w:before="0" w:after="160" w:line="259" w:lineRule="auto"/>
        <w:jc w:val="left"/>
        <w:rPr>
          <w:shd w:val="clear" w:color="auto" w:fill="FFFFFF"/>
        </w:rPr>
      </w:pPr>
      <w:r>
        <w:rPr>
          <w:noProof/>
        </w:rPr>
        <w:drawing>
          <wp:inline distT="0" distB="0" distL="0" distR="0" wp14:anchorId="2E132488" wp14:editId="2994AABC">
            <wp:extent cx="5943600" cy="33769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76930"/>
                    </a:xfrm>
                    <a:prstGeom prst="rect">
                      <a:avLst/>
                    </a:prstGeom>
                  </pic:spPr>
                </pic:pic>
              </a:graphicData>
            </a:graphic>
          </wp:inline>
        </w:drawing>
      </w:r>
    </w:p>
    <w:p w14:paraId="0B84AD79" w14:textId="77777777" w:rsidR="001D0021" w:rsidRPr="001D0021" w:rsidRDefault="001D0021" w:rsidP="001D0021">
      <w:pPr>
        <w:rPr>
          <w:shd w:val="clear" w:color="auto" w:fill="FFFFFF"/>
        </w:rPr>
      </w:pPr>
      <w:r w:rsidRPr="001D0021">
        <w:rPr>
          <w:shd w:val="clear" w:color="auto" w:fill="FFFFFF"/>
        </w:rPr>
        <w:t>Key results from the feasibility study for "Technology and Innovation Premier Inns the Hospitality Sector" show signs that the event will be a success. Based on market study and industry trends, it's clear that there is a lot to explore in the event's theme. Feasible site options give organizers options for how to accommodate guests, and reasonable prices make sure the celebration can be paid for. Ticket sales, donations, and relationships are just a few of the different ways that you can make money over time.</w:t>
      </w:r>
    </w:p>
    <w:p w14:paraId="7BFFABF5" w14:textId="0C406DE5" w:rsidR="001D0021" w:rsidRPr="001D0021" w:rsidRDefault="001D0021" w:rsidP="001D0021">
      <w:pPr>
        <w:rPr>
          <w:shd w:val="clear" w:color="auto" w:fill="FFFFFF"/>
        </w:rPr>
      </w:pPr>
      <w:r w:rsidRPr="001D0021">
        <w:rPr>
          <w:shd w:val="clear" w:color="auto" w:fill="FFFFFF"/>
        </w:rPr>
        <w:lastRenderedPageBreak/>
        <w:t>But some problems need to be fixed before the event can go off without a hitch. Problems like competing with other similar events, financial constraints, tricky logistics, and getting support are significant issues requiring careful thought and planning</w:t>
      </w:r>
      <w:r w:rsidR="00A81694" w:rsidRPr="00A81694">
        <w:t xml:space="preserve"> </w:t>
      </w:r>
      <w:r w:rsidR="00A81694" w:rsidRPr="00A81694">
        <w:rPr>
          <w:shd w:val="clear" w:color="auto" w:fill="FFFFFF"/>
        </w:rPr>
        <w:t>(Rogers &amp; Wynn-Moylan, 2022)</w:t>
      </w:r>
      <w:r w:rsidRPr="001D0021">
        <w:rPr>
          <w:shd w:val="clear" w:color="auto" w:fill="FFFFFF"/>
        </w:rPr>
        <w:t>.</w:t>
      </w:r>
    </w:p>
    <w:p w14:paraId="476A8994" w14:textId="358D338A" w:rsidR="00465272" w:rsidRDefault="001D0021" w:rsidP="001D0021">
      <w:pPr>
        <w:rPr>
          <w:shd w:val="clear" w:color="auto" w:fill="FFFFFF"/>
        </w:rPr>
      </w:pPr>
      <w:r w:rsidRPr="001D0021">
        <w:rPr>
          <w:shd w:val="clear" w:color="auto" w:fill="FFFFFF"/>
        </w:rPr>
        <w:t>Even with these problems, the general opinion on the event's viability is still good. The event is set up to succeed with meticulous preparation, risk-reduction tactics, and smart execution. We are sure of our ability to provide a high-quality event journey that fulfils the wants and demands of our intended demographic by facing major challenges head-on and taking full advantage of established chances</w:t>
      </w:r>
      <w:r w:rsidR="00A81694" w:rsidRPr="00A81694">
        <w:t xml:space="preserve"> </w:t>
      </w:r>
      <w:r w:rsidR="00A81694" w:rsidRPr="00A81694">
        <w:rPr>
          <w:shd w:val="clear" w:color="auto" w:fill="FFFFFF"/>
        </w:rPr>
        <w:t>(Thommandru et al., 2023)</w:t>
      </w:r>
      <w:r w:rsidR="00552627" w:rsidRPr="00552627">
        <w:rPr>
          <w:shd w:val="clear" w:color="auto" w:fill="FFFFFF"/>
        </w:rPr>
        <w:t>.</w:t>
      </w:r>
      <w:r w:rsidR="00552627" w:rsidRPr="00552627">
        <w:rPr>
          <w:vanish/>
          <w:shd w:val="clear" w:color="auto" w:fill="FFFFFF"/>
        </w:rPr>
        <w:t>Top of Form</w:t>
      </w:r>
    </w:p>
    <w:p w14:paraId="1D31B8BE" w14:textId="08FA8AF6" w:rsidR="00465272" w:rsidRPr="002A44D7" w:rsidRDefault="00465272">
      <w:pPr>
        <w:spacing w:before="0" w:after="160" w:line="259" w:lineRule="auto"/>
        <w:jc w:val="left"/>
        <w:rPr>
          <w:b/>
          <w:bCs/>
          <w:shd w:val="clear" w:color="auto" w:fill="FFFFFF"/>
        </w:rPr>
      </w:pPr>
      <w:r w:rsidRPr="002A44D7">
        <w:rPr>
          <w:b/>
          <w:bCs/>
          <w:shd w:val="clear" w:color="auto" w:fill="FFFFFF"/>
        </w:rPr>
        <w:t>Slide 7</w:t>
      </w:r>
    </w:p>
    <w:p w14:paraId="0EB1BD30" w14:textId="45EFB497" w:rsidR="00465272" w:rsidRDefault="00355A58">
      <w:pPr>
        <w:spacing w:before="0" w:after="160" w:line="259" w:lineRule="auto"/>
        <w:jc w:val="left"/>
        <w:rPr>
          <w:shd w:val="clear" w:color="auto" w:fill="FFFFFF"/>
        </w:rPr>
      </w:pPr>
      <w:r>
        <w:rPr>
          <w:noProof/>
        </w:rPr>
        <w:drawing>
          <wp:inline distT="0" distB="0" distL="0" distR="0" wp14:anchorId="17EFEFB5" wp14:editId="1510CAC5">
            <wp:extent cx="5943600" cy="3345815"/>
            <wp:effectExtent l="0" t="0" r="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5815"/>
                    </a:xfrm>
                    <a:prstGeom prst="rect">
                      <a:avLst/>
                    </a:prstGeom>
                  </pic:spPr>
                </pic:pic>
              </a:graphicData>
            </a:graphic>
          </wp:inline>
        </w:drawing>
      </w:r>
    </w:p>
    <w:p w14:paraId="7C0C8E50" w14:textId="77777777" w:rsidR="001D0021" w:rsidRPr="001D0021" w:rsidRDefault="001D0021" w:rsidP="001D0021">
      <w:pPr>
        <w:rPr>
          <w:shd w:val="clear" w:color="auto" w:fill="FFFFFF"/>
        </w:rPr>
      </w:pPr>
      <w:r w:rsidRPr="001D0021">
        <w:rPr>
          <w:shd w:val="clear" w:color="auto" w:fill="FFFFFF"/>
        </w:rPr>
        <w:t>A strategic pre-planning study is very important to the achievement of "Technology and Innovation Premier Inns the Hospitality Sector" because it makes sure that event goals are met, uncovers potential hazards, helps with decision-making, and improves general efficiency and effectiveness. Utilizing a range of methods including polls, interviews, market analysis, rival benchmarking, financial modelling, and trend analysis gives an in-depth understanding of how the marketplace works and what attendees want.</w:t>
      </w:r>
    </w:p>
    <w:p w14:paraId="02A8E432" w14:textId="51D75DA6" w:rsidR="00465272" w:rsidRDefault="001D0021" w:rsidP="001D0021">
      <w:pPr>
        <w:rPr>
          <w:shd w:val="clear" w:color="auto" w:fill="FFFFFF"/>
        </w:rPr>
      </w:pPr>
      <w:r w:rsidRPr="001D0021">
        <w:rPr>
          <w:shd w:val="clear" w:color="auto" w:fill="FFFFFF"/>
        </w:rPr>
        <w:lastRenderedPageBreak/>
        <w:t>Guided site selection is an excellent instance of how this study has helped people find good places for events that fit the theme as well as meet their practical needs</w:t>
      </w:r>
      <w:r w:rsidR="00A81694" w:rsidRPr="00A81694">
        <w:t xml:space="preserve"> </w:t>
      </w:r>
      <w:r w:rsidR="00A81694" w:rsidRPr="00A81694">
        <w:rPr>
          <w:shd w:val="clear" w:color="auto" w:fill="FFFFFF"/>
        </w:rPr>
        <w:t>(Rogers &amp; Wynn-Moylan, 2022)</w:t>
      </w:r>
      <w:r w:rsidRPr="001D0021">
        <w:rPr>
          <w:shd w:val="clear" w:color="auto" w:fill="FFFFFF"/>
        </w:rPr>
        <w:t>. It also makes it easier to hire the right people by showing what skills and knowledge are needed for the smooth management of events. The best use of resources is made to ensure, making certain that the food, lights, parking, chairs, and multimedia tools meet the needs of the attendees. Also, study results are used to improve price and advertising techniques, which increases the event's reach and success potential</w:t>
      </w:r>
      <w:r w:rsidR="00D3143E">
        <w:rPr>
          <w:shd w:val="clear" w:color="auto" w:fill="FFFFFF"/>
        </w:rPr>
        <w:t>.</w:t>
      </w:r>
    </w:p>
    <w:p w14:paraId="28681009" w14:textId="6823F390" w:rsidR="00465272" w:rsidRPr="002A44D7" w:rsidRDefault="00465272">
      <w:pPr>
        <w:spacing w:before="0" w:after="160" w:line="259" w:lineRule="auto"/>
        <w:jc w:val="left"/>
        <w:rPr>
          <w:b/>
          <w:bCs/>
          <w:shd w:val="clear" w:color="auto" w:fill="FFFFFF"/>
        </w:rPr>
      </w:pPr>
      <w:r w:rsidRPr="002A44D7">
        <w:rPr>
          <w:b/>
          <w:bCs/>
          <w:shd w:val="clear" w:color="auto" w:fill="FFFFFF"/>
        </w:rPr>
        <w:t>Slide 8</w:t>
      </w:r>
    </w:p>
    <w:p w14:paraId="4643CEB4" w14:textId="372E9ACC" w:rsidR="00465272" w:rsidRDefault="002A44D7">
      <w:pPr>
        <w:spacing w:before="0" w:after="160" w:line="259" w:lineRule="auto"/>
        <w:jc w:val="left"/>
        <w:rPr>
          <w:shd w:val="clear" w:color="auto" w:fill="FFFFFF"/>
        </w:rPr>
      </w:pPr>
      <w:r>
        <w:rPr>
          <w:noProof/>
        </w:rPr>
        <w:drawing>
          <wp:inline distT="0" distB="0" distL="0" distR="0" wp14:anchorId="11F5514A" wp14:editId="7BAACADF">
            <wp:extent cx="5943600" cy="335089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50895"/>
                    </a:xfrm>
                    <a:prstGeom prst="rect">
                      <a:avLst/>
                    </a:prstGeom>
                  </pic:spPr>
                </pic:pic>
              </a:graphicData>
            </a:graphic>
          </wp:inline>
        </w:drawing>
      </w:r>
    </w:p>
    <w:p w14:paraId="05BDD877" w14:textId="6AD6BB09" w:rsidR="00465272" w:rsidRDefault="001D0021" w:rsidP="00552627">
      <w:pPr>
        <w:rPr>
          <w:shd w:val="clear" w:color="auto" w:fill="FFFFFF"/>
        </w:rPr>
      </w:pPr>
      <w:r w:rsidRPr="001D0021">
        <w:rPr>
          <w:shd w:val="clear" w:color="auto" w:fill="FFFFFF"/>
        </w:rPr>
        <w:t>"Technology and Innovation in Hospitality Summit," an event that is planned for May 15–17, 2024, at the prestigious London Convention Center, aims to bring together leaders in the hospitality sector, tech innovators, and hospitality pros for three days of thought-provoking lectures and demonstrations. The schedule includes major talks from key figures, exciting group discussions about new issues and trends, and hands-on tech demos showing off the latest developments that are changing the hotel industry</w:t>
      </w:r>
      <w:r w:rsidR="00A81694" w:rsidRPr="00A81694">
        <w:t xml:space="preserve"> </w:t>
      </w:r>
      <w:r w:rsidR="00A81694" w:rsidRPr="00A81694">
        <w:rPr>
          <w:shd w:val="clear" w:color="auto" w:fill="FFFFFF"/>
        </w:rPr>
        <w:t>(Smith, 2012)</w:t>
      </w:r>
      <w:r w:rsidRPr="001D0021">
        <w:rPr>
          <w:shd w:val="clear" w:color="auto" w:fill="FFFFFF"/>
        </w:rPr>
        <w:t xml:space="preserve">. People who go can look toward networking, sharing information, and working together in manners that have never been seen before. This will help drive innovation and bring the industry forward. With a focus on using </w:t>
      </w:r>
      <w:r w:rsidRPr="001D0021">
        <w:rPr>
          <w:shd w:val="clear" w:color="auto" w:fill="FFFFFF"/>
        </w:rPr>
        <w:lastRenderedPageBreak/>
        <w:t>technology to enhance the surroundings for guests, ease processes, and boost the growth of the company, this conference appears that it will be an unforgettable experience for everyone involved</w:t>
      </w:r>
      <w:r w:rsidR="00552627" w:rsidRPr="00552627">
        <w:rPr>
          <w:shd w:val="clear" w:color="auto" w:fill="FFFFFF"/>
        </w:rPr>
        <w:t>.</w:t>
      </w:r>
    </w:p>
    <w:p w14:paraId="6AE586FD" w14:textId="779AC64F" w:rsidR="00465272" w:rsidRPr="002A44D7" w:rsidRDefault="00465272">
      <w:pPr>
        <w:spacing w:before="0" w:after="160" w:line="259" w:lineRule="auto"/>
        <w:jc w:val="left"/>
        <w:rPr>
          <w:b/>
          <w:bCs/>
          <w:shd w:val="clear" w:color="auto" w:fill="FFFFFF"/>
        </w:rPr>
      </w:pPr>
      <w:r w:rsidRPr="002A44D7">
        <w:rPr>
          <w:b/>
          <w:bCs/>
          <w:shd w:val="clear" w:color="auto" w:fill="FFFFFF"/>
        </w:rPr>
        <w:t>Slide 9</w:t>
      </w:r>
    </w:p>
    <w:p w14:paraId="03922A20" w14:textId="40CD37ED" w:rsidR="00465272" w:rsidRDefault="002A44D7">
      <w:pPr>
        <w:spacing w:before="0" w:after="160" w:line="259" w:lineRule="auto"/>
        <w:jc w:val="left"/>
        <w:rPr>
          <w:shd w:val="clear" w:color="auto" w:fill="FFFFFF"/>
        </w:rPr>
      </w:pPr>
      <w:r>
        <w:rPr>
          <w:noProof/>
        </w:rPr>
        <w:drawing>
          <wp:inline distT="0" distB="0" distL="0" distR="0" wp14:anchorId="1BE74755" wp14:editId="56515376">
            <wp:extent cx="5943600" cy="335851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58515"/>
                    </a:xfrm>
                    <a:prstGeom prst="rect">
                      <a:avLst/>
                    </a:prstGeom>
                  </pic:spPr>
                </pic:pic>
              </a:graphicData>
            </a:graphic>
          </wp:inline>
        </w:drawing>
      </w:r>
    </w:p>
    <w:p w14:paraId="019AD9B5" w14:textId="449CA7BB" w:rsidR="005B1291" w:rsidRPr="005B1291" w:rsidRDefault="00A81694" w:rsidP="005B1291">
      <w:pPr>
        <w:rPr>
          <w:shd w:val="clear" w:color="auto" w:fill="FFFFFF"/>
        </w:rPr>
      </w:pPr>
      <w:r w:rsidRPr="00A81694">
        <w:rPr>
          <w:shd w:val="clear" w:color="auto" w:fill="FFFFFF"/>
        </w:rPr>
        <w:t>In conclusion, the in-depth study of market demand, practical duties, and financial factors shows that the "Technology and Innovation Premier inns the Hospitality Sector" event may occur. It is very important to do feasibility studies so that you can make smart decisions, lower risks, and make sure the event goes well. We've found that the event will be successful if there is strong business interest, workable operating plans, and a variety of ways to generate money. As the planning process goes on, we are still dedicated to organizing a top-notch event that meets the requirements and desires of every guest and partner. Thank you for listening. Now I'm ready to take any questions from the crowd</w:t>
      </w:r>
      <w:r w:rsidR="005B1291" w:rsidRPr="005B1291">
        <w:rPr>
          <w:shd w:val="clear" w:color="auto" w:fill="FFFFFF"/>
        </w:rPr>
        <w:t>.</w:t>
      </w:r>
    </w:p>
    <w:p w14:paraId="2C9EB053" w14:textId="77777777" w:rsidR="005B1291" w:rsidRPr="005B1291" w:rsidRDefault="005B1291" w:rsidP="005B1291">
      <w:pPr>
        <w:spacing w:before="0" w:after="160" w:line="259" w:lineRule="auto"/>
        <w:jc w:val="left"/>
        <w:rPr>
          <w:vanish/>
          <w:shd w:val="clear" w:color="auto" w:fill="FFFFFF"/>
        </w:rPr>
      </w:pPr>
      <w:r w:rsidRPr="005B1291">
        <w:rPr>
          <w:vanish/>
          <w:shd w:val="clear" w:color="auto" w:fill="FFFFFF"/>
        </w:rPr>
        <w:t>Top of Form</w:t>
      </w:r>
    </w:p>
    <w:p w14:paraId="635171AB" w14:textId="77777777" w:rsidR="00465272" w:rsidRDefault="00465272">
      <w:pPr>
        <w:spacing w:before="0" w:after="160" w:line="259" w:lineRule="auto"/>
        <w:jc w:val="left"/>
        <w:rPr>
          <w:shd w:val="clear" w:color="auto" w:fill="FFFFFF"/>
        </w:rPr>
      </w:pPr>
    </w:p>
    <w:p w14:paraId="0EE5F69B" w14:textId="77777777" w:rsidR="005B1291" w:rsidRDefault="005B1291">
      <w:pPr>
        <w:spacing w:before="0" w:after="160" w:line="259" w:lineRule="auto"/>
        <w:jc w:val="left"/>
        <w:rPr>
          <w:shd w:val="clear" w:color="auto" w:fill="FFFFFF"/>
        </w:rPr>
      </w:pPr>
    </w:p>
    <w:p w14:paraId="4DA0FD11" w14:textId="77777777" w:rsidR="005B1291" w:rsidRDefault="005B1291">
      <w:pPr>
        <w:spacing w:before="0" w:after="160" w:line="259" w:lineRule="auto"/>
        <w:jc w:val="left"/>
        <w:rPr>
          <w:shd w:val="clear" w:color="auto" w:fill="FFFFFF"/>
        </w:rPr>
      </w:pPr>
      <w:r>
        <w:rPr>
          <w:shd w:val="clear" w:color="auto" w:fill="FFFFFF"/>
        </w:rPr>
        <w:br w:type="page"/>
      </w:r>
    </w:p>
    <w:p w14:paraId="72AD1563" w14:textId="27323ED3" w:rsidR="00465272" w:rsidRPr="00A81694" w:rsidRDefault="00465272">
      <w:pPr>
        <w:spacing w:before="0" w:after="160" w:line="259" w:lineRule="auto"/>
        <w:jc w:val="left"/>
        <w:rPr>
          <w:b/>
          <w:bCs/>
          <w:shd w:val="clear" w:color="auto" w:fill="FFFFFF"/>
        </w:rPr>
      </w:pPr>
      <w:r w:rsidRPr="00A81694">
        <w:rPr>
          <w:b/>
          <w:bCs/>
          <w:shd w:val="clear" w:color="auto" w:fill="FFFFFF"/>
        </w:rPr>
        <w:lastRenderedPageBreak/>
        <w:t>Slide 10</w:t>
      </w:r>
    </w:p>
    <w:p w14:paraId="006B85EB" w14:textId="24542A97" w:rsidR="000B61D2" w:rsidRDefault="002A44D7" w:rsidP="002A44D7">
      <w:pPr>
        <w:spacing w:before="0" w:after="160" w:line="259" w:lineRule="auto"/>
        <w:jc w:val="left"/>
        <w:rPr>
          <w:shd w:val="clear" w:color="auto" w:fill="FFFFFF"/>
        </w:rPr>
      </w:pPr>
      <w:r>
        <w:rPr>
          <w:noProof/>
        </w:rPr>
        <w:drawing>
          <wp:inline distT="0" distB="0" distL="0" distR="0" wp14:anchorId="4797FB06" wp14:editId="4868AB31">
            <wp:extent cx="5943600" cy="336804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68040"/>
                    </a:xfrm>
                    <a:prstGeom prst="rect">
                      <a:avLst/>
                    </a:prstGeom>
                  </pic:spPr>
                </pic:pic>
              </a:graphicData>
            </a:graphic>
          </wp:inline>
        </w:drawing>
      </w:r>
      <w:r w:rsidR="000B61D2">
        <w:rPr>
          <w:shd w:val="clear" w:color="auto" w:fill="FFFFFF"/>
        </w:rPr>
        <w:t>Allen, J., Harris, R. and Jago, L., 2022. Festival &amp; special event management. John Wiley &amp; Sons.</w:t>
      </w:r>
    </w:p>
    <w:p w14:paraId="37FD3E52" w14:textId="77777777" w:rsidR="000B61D2" w:rsidRDefault="000B61D2" w:rsidP="000B61D2">
      <w:r>
        <w:t>Fox, D. et al. (2014) Doing events research: from theory to practice. Routledge: Oxford</w:t>
      </w:r>
    </w:p>
    <w:p w14:paraId="094CA13E" w14:textId="77777777" w:rsidR="000B61D2" w:rsidRDefault="000B61D2" w:rsidP="000B61D2">
      <w:r>
        <w:t>Getz, D. and Page, S. (2019) Event studies: theory, research and policy for planned events. 3rd Edition. Routledge: Oxford</w:t>
      </w:r>
    </w:p>
    <w:p w14:paraId="5BD2711B" w14:textId="77777777" w:rsidR="000B61D2" w:rsidRDefault="000B61D2" w:rsidP="000B61D2">
      <w:pPr>
        <w:rPr>
          <w:shd w:val="clear" w:color="auto" w:fill="FFFFFF"/>
        </w:rPr>
      </w:pPr>
      <w:r>
        <w:rPr>
          <w:shd w:val="clear" w:color="auto" w:fill="FFFFFF"/>
        </w:rPr>
        <w:t>Madray, J.S., 2020. The impact of COVID-19 on event management industry. International Journal of Engineering Applied Sciences and Technology, 5(3), pp.2455-2143.</w:t>
      </w:r>
    </w:p>
    <w:p w14:paraId="334A11BE" w14:textId="77777777" w:rsidR="000B61D2" w:rsidRDefault="000B61D2" w:rsidP="000B61D2">
      <w:r>
        <w:t>Meredith, J. (2022) Project management: a managerial approach</w:t>
      </w:r>
    </w:p>
    <w:p w14:paraId="3B97864F" w14:textId="77777777" w:rsidR="000B61D2" w:rsidRDefault="000B61D2" w:rsidP="000B61D2">
      <w:r>
        <w:t>O’Toole, W. (2011) Events feasibility and development: from strategy to operations. Elsevier: Oxford</w:t>
      </w:r>
    </w:p>
    <w:p w14:paraId="3F0847D6" w14:textId="77777777" w:rsidR="000B61D2" w:rsidRDefault="000B61D2" w:rsidP="000B61D2">
      <w:pPr>
        <w:rPr>
          <w:shd w:val="clear" w:color="auto" w:fill="FFFFFF"/>
        </w:rPr>
      </w:pPr>
      <w:r>
        <w:rPr>
          <w:shd w:val="clear" w:color="auto" w:fill="FFFFFF"/>
        </w:rPr>
        <w:t>Rogers, T. and Wynn-Moylan, P., 2022. Conferences and conventions: A global industry. Routledge.</w:t>
      </w:r>
    </w:p>
    <w:p w14:paraId="3BB8ACFE" w14:textId="77777777" w:rsidR="000B61D2" w:rsidRDefault="000B61D2" w:rsidP="000B61D2">
      <w:r>
        <w:t>Rogers, T. Wynn-Moylan, P (2022) Conferences and conventions: a global industry. 4th Edition. Routledge: Oxford</w:t>
      </w:r>
    </w:p>
    <w:p w14:paraId="36D1545B" w14:textId="77777777" w:rsidR="000B61D2" w:rsidRDefault="000B61D2" w:rsidP="000B61D2">
      <w:r>
        <w:lastRenderedPageBreak/>
        <w:t>Smith, A. (2012) Events and urban regeneration: the strategic use of events to revitalise cities. Routledge: Oxford</w:t>
      </w:r>
    </w:p>
    <w:p w14:paraId="179DF6DC" w14:textId="77777777" w:rsidR="000B61D2" w:rsidRDefault="000B61D2" w:rsidP="000B61D2">
      <w:r>
        <w:rPr>
          <w:shd w:val="clear" w:color="auto" w:fill="FFFFFF"/>
        </w:rPr>
        <w:t>Thommandru, A., Espinoza-Maguiña, M., Ramirez-Asis, E., Ray, S., Naved, M. and Guzman-Avalos, M., 2023. Role of tourism and hospitality business in economic development. Materials Today: Proceedings, 80, pp.2901-2904.</w:t>
      </w:r>
    </w:p>
    <w:sectPr w:rsidR="000B61D2">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5B9179" w14:textId="77777777" w:rsidR="000F57F6" w:rsidRDefault="000F57F6" w:rsidP="000B61D2">
      <w:pPr>
        <w:spacing w:before="0" w:after="0" w:line="240" w:lineRule="auto"/>
      </w:pPr>
      <w:r>
        <w:separator/>
      </w:r>
    </w:p>
  </w:endnote>
  <w:endnote w:type="continuationSeparator" w:id="0">
    <w:p w14:paraId="70353717" w14:textId="77777777" w:rsidR="000F57F6" w:rsidRDefault="000F57F6" w:rsidP="000B61D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8096143"/>
      <w:docPartObj>
        <w:docPartGallery w:val="Page Numbers (Bottom of Page)"/>
        <w:docPartUnique/>
      </w:docPartObj>
    </w:sdtPr>
    <w:sdtEndPr>
      <w:rPr>
        <w:noProof/>
      </w:rPr>
    </w:sdtEndPr>
    <w:sdtContent>
      <w:p w14:paraId="4C9AFF8A" w14:textId="468A56AE" w:rsidR="000B61D2" w:rsidRDefault="000B61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BCEB12" w14:textId="77777777" w:rsidR="000B61D2" w:rsidRDefault="000B6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82C56F" w14:textId="77777777" w:rsidR="000F57F6" w:rsidRDefault="000F57F6" w:rsidP="000B61D2">
      <w:pPr>
        <w:spacing w:before="0" w:after="0" w:line="240" w:lineRule="auto"/>
      </w:pPr>
      <w:r>
        <w:separator/>
      </w:r>
    </w:p>
  </w:footnote>
  <w:footnote w:type="continuationSeparator" w:id="0">
    <w:p w14:paraId="27885358" w14:textId="77777777" w:rsidR="000F57F6" w:rsidRDefault="000F57F6" w:rsidP="000B61D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1D2"/>
    <w:rsid w:val="000B61D2"/>
    <w:rsid w:val="000F57F6"/>
    <w:rsid w:val="001D0021"/>
    <w:rsid w:val="002A44D7"/>
    <w:rsid w:val="002C7CD8"/>
    <w:rsid w:val="00355A58"/>
    <w:rsid w:val="00465272"/>
    <w:rsid w:val="00517E7E"/>
    <w:rsid w:val="00552627"/>
    <w:rsid w:val="005B1291"/>
    <w:rsid w:val="00A81694"/>
    <w:rsid w:val="00BC2BA4"/>
    <w:rsid w:val="00CB12F2"/>
    <w:rsid w:val="00D3143E"/>
    <w:rsid w:val="00F17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ADBA4"/>
  <w15:chartTrackingRefBased/>
  <w15:docId w15:val="{5BD5BCB6-9B59-4D3E-B473-9619FFE15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1D2"/>
    <w:pPr>
      <w:spacing w:before="120" w:after="240" w:line="36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1D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B61D2"/>
    <w:rPr>
      <w:rFonts w:ascii="Times New Roman" w:hAnsi="Times New Roman"/>
      <w:sz w:val="24"/>
    </w:rPr>
  </w:style>
  <w:style w:type="paragraph" w:styleId="Footer">
    <w:name w:val="footer"/>
    <w:basedOn w:val="Normal"/>
    <w:link w:val="FooterChar"/>
    <w:uiPriority w:val="99"/>
    <w:unhideWhenUsed/>
    <w:rsid w:val="000B61D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B61D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833473">
      <w:bodyDiv w:val="1"/>
      <w:marLeft w:val="0"/>
      <w:marRight w:val="0"/>
      <w:marTop w:val="0"/>
      <w:marBottom w:val="0"/>
      <w:divBdr>
        <w:top w:val="none" w:sz="0" w:space="0" w:color="auto"/>
        <w:left w:val="none" w:sz="0" w:space="0" w:color="auto"/>
        <w:bottom w:val="none" w:sz="0" w:space="0" w:color="auto"/>
        <w:right w:val="none" w:sz="0" w:space="0" w:color="auto"/>
      </w:divBdr>
    </w:div>
    <w:div w:id="1012727857">
      <w:bodyDiv w:val="1"/>
      <w:marLeft w:val="0"/>
      <w:marRight w:val="0"/>
      <w:marTop w:val="0"/>
      <w:marBottom w:val="0"/>
      <w:divBdr>
        <w:top w:val="none" w:sz="0" w:space="0" w:color="auto"/>
        <w:left w:val="none" w:sz="0" w:space="0" w:color="auto"/>
        <w:bottom w:val="none" w:sz="0" w:space="0" w:color="auto"/>
        <w:right w:val="none" w:sz="0" w:space="0" w:color="auto"/>
      </w:divBdr>
      <w:divsChild>
        <w:div w:id="1779908581">
          <w:marLeft w:val="0"/>
          <w:marRight w:val="0"/>
          <w:marTop w:val="0"/>
          <w:marBottom w:val="0"/>
          <w:divBdr>
            <w:top w:val="single" w:sz="2" w:space="0" w:color="E3E3E3"/>
            <w:left w:val="single" w:sz="2" w:space="0" w:color="E3E3E3"/>
            <w:bottom w:val="single" w:sz="2" w:space="0" w:color="E3E3E3"/>
            <w:right w:val="single" w:sz="2" w:space="0" w:color="E3E3E3"/>
          </w:divBdr>
          <w:divsChild>
            <w:div w:id="1772893063">
              <w:marLeft w:val="0"/>
              <w:marRight w:val="0"/>
              <w:marTop w:val="0"/>
              <w:marBottom w:val="0"/>
              <w:divBdr>
                <w:top w:val="single" w:sz="2" w:space="0" w:color="E3E3E3"/>
                <w:left w:val="single" w:sz="2" w:space="0" w:color="E3E3E3"/>
                <w:bottom w:val="single" w:sz="2" w:space="0" w:color="E3E3E3"/>
                <w:right w:val="single" w:sz="2" w:space="0" w:color="E3E3E3"/>
              </w:divBdr>
              <w:divsChild>
                <w:div w:id="1148398054">
                  <w:marLeft w:val="0"/>
                  <w:marRight w:val="0"/>
                  <w:marTop w:val="0"/>
                  <w:marBottom w:val="0"/>
                  <w:divBdr>
                    <w:top w:val="single" w:sz="2" w:space="0" w:color="E3E3E3"/>
                    <w:left w:val="single" w:sz="2" w:space="0" w:color="E3E3E3"/>
                    <w:bottom w:val="single" w:sz="2" w:space="0" w:color="E3E3E3"/>
                    <w:right w:val="single" w:sz="2" w:space="0" w:color="E3E3E3"/>
                  </w:divBdr>
                  <w:divsChild>
                    <w:div w:id="943878450">
                      <w:marLeft w:val="0"/>
                      <w:marRight w:val="0"/>
                      <w:marTop w:val="0"/>
                      <w:marBottom w:val="0"/>
                      <w:divBdr>
                        <w:top w:val="single" w:sz="2" w:space="0" w:color="E3E3E3"/>
                        <w:left w:val="single" w:sz="2" w:space="0" w:color="E3E3E3"/>
                        <w:bottom w:val="single" w:sz="2" w:space="0" w:color="E3E3E3"/>
                        <w:right w:val="single" w:sz="2" w:space="0" w:color="E3E3E3"/>
                      </w:divBdr>
                      <w:divsChild>
                        <w:div w:id="833647312">
                          <w:marLeft w:val="0"/>
                          <w:marRight w:val="0"/>
                          <w:marTop w:val="0"/>
                          <w:marBottom w:val="0"/>
                          <w:divBdr>
                            <w:top w:val="single" w:sz="2" w:space="0" w:color="E3E3E3"/>
                            <w:left w:val="single" w:sz="2" w:space="0" w:color="E3E3E3"/>
                            <w:bottom w:val="single" w:sz="2" w:space="0" w:color="E3E3E3"/>
                            <w:right w:val="single" w:sz="2" w:space="0" w:color="E3E3E3"/>
                          </w:divBdr>
                          <w:divsChild>
                            <w:div w:id="581836817">
                              <w:marLeft w:val="0"/>
                              <w:marRight w:val="0"/>
                              <w:marTop w:val="0"/>
                              <w:marBottom w:val="0"/>
                              <w:divBdr>
                                <w:top w:val="single" w:sz="2" w:space="0" w:color="E3E3E3"/>
                                <w:left w:val="single" w:sz="2" w:space="0" w:color="E3E3E3"/>
                                <w:bottom w:val="single" w:sz="2" w:space="0" w:color="E3E3E3"/>
                                <w:right w:val="single" w:sz="2" w:space="0" w:color="E3E3E3"/>
                              </w:divBdr>
                              <w:divsChild>
                                <w:div w:id="2024041694">
                                  <w:marLeft w:val="0"/>
                                  <w:marRight w:val="0"/>
                                  <w:marTop w:val="100"/>
                                  <w:marBottom w:val="100"/>
                                  <w:divBdr>
                                    <w:top w:val="single" w:sz="2" w:space="0" w:color="E3E3E3"/>
                                    <w:left w:val="single" w:sz="2" w:space="0" w:color="E3E3E3"/>
                                    <w:bottom w:val="single" w:sz="2" w:space="0" w:color="E3E3E3"/>
                                    <w:right w:val="single" w:sz="2" w:space="0" w:color="E3E3E3"/>
                                  </w:divBdr>
                                  <w:divsChild>
                                    <w:div w:id="1470628547">
                                      <w:marLeft w:val="0"/>
                                      <w:marRight w:val="0"/>
                                      <w:marTop w:val="0"/>
                                      <w:marBottom w:val="0"/>
                                      <w:divBdr>
                                        <w:top w:val="single" w:sz="2" w:space="0" w:color="E3E3E3"/>
                                        <w:left w:val="single" w:sz="2" w:space="0" w:color="E3E3E3"/>
                                        <w:bottom w:val="single" w:sz="2" w:space="0" w:color="E3E3E3"/>
                                        <w:right w:val="single" w:sz="2" w:space="0" w:color="E3E3E3"/>
                                      </w:divBdr>
                                      <w:divsChild>
                                        <w:div w:id="1940945767">
                                          <w:marLeft w:val="0"/>
                                          <w:marRight w:val="0"/>
                                          <w:marTop w:val="0"/>
                                          <w:marBottom w:val="0"/>
                                          <w:divBdr>
                                            <w:top w:val="single" w:sz="2" w:space="0" w:color="E3E3E3"/>
                                            <w:left w:val="single" w:sz="2" w:space="0" w:color="E3E3E3"/>
                                            <w:bottom w:val="single" w:sz="2" w:space="0" w:color="E3E3E3"/>
                                            <w:right w:val="single" w:sz="2" w:space="0" w:color="E3E3E3"/>
                                          </w:divBdr>
                                          <w:divsChild>
                                            <w:div w:id="828441913">
                                              <w:marLeft w:val="0"/>
                                              <w:marRight w:val="0"/>
                                              <w:marTop w:val="0"/>
                                              <w:marBottom w:val="0"/>
                                              <w:divBdr>
                                                <w:top w:val="single" w:sz="2" w:space="0" w:color="E3E3E3"/>
                                                <w:left w:val="single" w:sz="2" w:space="0" w:color="E3E3E3"/>
                                                <w:bottom w:val="single" w:sz="2" w:space="0" w:color="E3E3E3"/>
                                                <w:right w:val="single" w:sz="2" w:space="0" w:color="E3E3E3"/>
                                              </w:divBdr>
                                              <w:divsChild>
                                                <w:div w:id="437678863">
                                                  <w:marLeft w:val="0"/>
                                                  <w:marRight w:val="0"/>
                                                  <w:marTop w:val="0"/>
                                                  <w:marBottom w:val="0"/>
                                                  <w:divBdr>
                                                    <w:top w:val="single" w:sz="2" w:space="0" w:color="E3E3E3"/>
                                                    <w:left w:val="single" w:sz="2" w:space="0" w:color="E3E3E3"/>
                                                    <w:bottom w:val="single" w:sz="2" w:space="0" w:color="E3E3E3"/>
                                                    <w:right w:val="single" w:sz="2" w:space="0" w:color="E3E3E3"/>
                                                  </w:divBdr>
                                                  <w:divsChild>
                                                    <w:div w:id="1703938890">
                                                      <w:marLeft w:val="0"/>
                                                      <w:marRight w:val="0"/>
                                                      <w:marTop w:val="0"/>
                                                      <w:marBottom w:val="0"/>
                                                      <w:divBdr>
                                                        <w:top w:val="single" w:sz="2" w:space="0" w:color="E3E3E3"/>
                                                        <w:left w:val="single" w:sz="2" w:space="0" w:color="E3E3E3"/>
                                                        <w:bottom w:val="single" w:sz="2" w:space="0" w:color="E3E3E3"/>
                                                        <w:right w:val="single" w:sz="2" w:space="0" w:color="E3E3E3"/>
                                                      </w:divBdr>
                                                      <w:divsChild>
                                                        <w:div w:id="1478258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97460053">
          <w:marLeft w:val="0"/>
          <w:marRight w:val="0"/>
          <w:marTop w:val="0"/>
          <w:marBottom w:val="0"/>
          <w:divBdr>
            <w:top w:val="none" w:sz="0" w:space="0" w:color="auto"/>
            <w:left w:val="none" w:sz="0" w:space="0" w:color="auto"/>
            <w:bottom w:val="none" w:sz="0" w:space="0" w:color="auto"/>
            <w:right w:val="none" w:sz="0" w:space="0" w:color="auto"/>
          </w:divBdr>
        </w:div>
      </w:divsChild>
    </w:div>
    <w:div w:id="1376081424">
      <w:bodyDiv w:val="1"/>
      <w:marLeft w:val="0"/>
      <w:marRight w:val="0"/>
      <w:marTop w:val="0"/>
      <w:marBottom w:val="0"/>
      <w:divBdr>
        <w:top w:val="none" w:sz="0" w:space="0" w:color="auto"/>
        <w:left w:val="none" w:sz="0" w:space="0" w:color="auto"/>
        <w:bottom w:val="none" w:sz="0" w:space="0" w:color="auto"/>
        <w:right w:val="none" w:sz="0" w:space="0" w:color="auto"/>
      </w:divBdr>
    </w:div>
    <w:div w:id="1479876840">
      <w:bodyDiv w:val="1"/>
      <w:marLeft w:val="0"/>
      <w:marRight w:val="0"/>
      <w:marTop w:val="0"/>
      <w:marBottom w:val="0"/>
      <w:divBdr>
        <w:top w:val="none" w:sz="0" w:space="0" w:color="auto"/>
        <w:left w:val="none" w:sz="0" w:space="0" w:color="auto"/>
        <w:bottom w:val="none" w:sz="0" w:space="0" w:color="auto"/>
        <w:right w:val="none" w:sz="0" w:space="0" w:color="auto"/>
      </w:divBdr>
      <w:divsChild>
        <w:div w:id="902133771">
          <w:marLeft w:val="0"/>
          <w:marRight w:val="0"/>
          <w:marTop w:val="0"/>
          <w:marBottom w:val="0"/>
          <w:divBdr>
            <w:top w:val="single" w:sz="2" w:space="0" w:color="E3E3E3"/>
            <w:left w:val="single" w:sz="2" w:space="0" w:color="E3E3E3"/>
            <w:bottom w:val="single" w:sz="2" w:space="0" w:color="E3E3E3"/>
            <w:right w:val="single" w:sz="2" w:space="0" w:color="E3E3E3"/>
          </w:divBdr>
          <w:divsChild>
            <w:div w:id="1425611339">
              <w:marLeft w:val="0"/>
              <w:marRight w:val="0"/>
              <w:marTop w:val="0"/>
              <w:marBottom w:val="0"/>
              <w:divBdr>
                <w:top w:val="single" w:sz="2" w:space="0" w:color="E3E3E3"/>
                <w:left w:val="single" w:sz="2" w:space="0" w:color="E3E3E3"/>
                <w:bottom w:val="single" w:sz="2" w:space="0" w:color="E3E3E3"/>
                <w:right w:val="single" w:sz="2" w:space="0" w:color="E3E3E3"/>
              </w:divBdr>
              <w:divsChild>
                <w:div w:id="2062633054">
                  <w:marLeft w:val="0"/>
                  <w:marRight w:val="0"/>
                  <w:marTop w:val="0"/>
                  <w:marBottom w:val="0"/>
                  <w:divBdr>
                    <w:top w:val="single" w:sz="2" w:space="0" w:color="E3E3E3"/>
                    <w:left w:val="single" w:sz="2" w:space="0" w:color="E3E3E3"/>
                    <w:bottom w:val="single" w:sz="2" w:space="0" w:color="E3E3E3"/>
                    <w:right w:val="single" w:sz="2" w:space="0" w:color="E3E3E3"/>
                  </w:divBdr>
                  <w:divsChild>
                    <w:div w:id="1783571305">
                      <w:marLeft w:val="0"/>
                      <w:marRight w:val="0"/>
                      <w:marTop w:val="0"/>
                      <w:marBottom w:val="0"/>
                      <w:divBdr>
                        <w:top w:val="single" w:sz="2" w:space="0" w:color="E3E3E3"/>
                        <w:left w:val="single" w:sz="2" w:space="0" w:color="E3E3E3"/>
                        <w:bottom w:val="single" w:sz="2" w:space="0" w:color="E3E3E3"/>
                        <w:right w:val="single" w:sz="2" w:space="0" w:color="E3E3E3"/>
                      </w:divBdr>
                      <w:divsChild>
                        <w:div w:id="747653625">
                          <w:marLeft w:val="0"/>
                          <w:marRight w:val="0"/>
                          <w:marTop w:val="0"/>
                          <w:marBottom w:val="0"/>
                          <w:divBdr>
                            <w:top w:val="single" w:sz="2" w:space="0" w:color="E3E3E3"/>
                            <w:left w:val="single" w:sz="2" w:space="0" w:color="E3E3E3"/>
                            <w:bottom w:val="single" w:sz="2" w:space="0" w:color="E3E3E3"/>
                            <w:right w:val="single" w:sz="2" w:space="0" w:color="E3E3E3"/>
                          </w:divBdr>
                          <w:divsChild>
                            <w:div w:id="1391033704">
                              <w:marLeft w:val="0"/>
                              <w:marRight w:val="0"/>
                              <w:marTop w:val="0"/>
                              <w:marBottom w:val="0"/>
                              <w:divBdr>
                                <w:top w:val="single" w:sz="2" w:space="0" w:color="E3E3E3"/>
                                <w:left w:val="single" w:sz="2" w:space="0" w:color="E3E3E3"/>
                                <w:bottom w:val="single" w:sz="2" w:space="0" w:color="E3E3E3"/>
                                <w:right w:val="single" w:sz="2" w:space="0" w:color="E3E3E3"/>
                              </w:divBdr>
                              <w:divsChild>
                                <w:div w:id="1810781956">
                                  <w:marLeft w:val="0"/>
                                  <w:marRight w:val="0"/>
                                  <w:marTop w:val="100"/>
                                  <w:marBottom w:val="100"/>
                                  <w:divBdr>
                                    <w:top w:val="single" w:sz="2" w:space="0" w:color="E3E3E3"/>
                                    <w:left w:val="single" w:sz="2" w:space="0" w:color="E3E3E3"/>
                                    <w:bottom w:val="single" w:sz="2" w:space="0" w:color="E3E3E3"/>
                                    <w:right w:val="single" w:sz="2" w:space="0" w:color="E3E3E3"/>
                                  </w:divBdr>
                                  <w:divsChild>
                                    <w:div w:id="1794249762">
                                      <w:marLeft w:val="0"/>
                                      <w:marRight w:val="0"/>
                                      <w:marTop w:val="0"/>
                                      <w:marBottom w:val="0"/>
                                      <w:divBdr>
                                        <w:top w:val="single" w:sz="2" w:space="0" w:color="E3E3E3"/>
                                        <w:left w:val="single" w:sz="2" w:space="0" w:color="E3E3E3"/>
                                        <w:bottom w:val="single" w:sz="2" w:space="0" w:color="E3E3E3"/>
                                        <w:right w:val="single" w:sz="2" w:space="0" w:color="E3E3E3"/>
                                      </w:divBdr>
                                      <w:divsChild>
                                        <w:div w:id="1680346743">
                                          <w:marLeft w:val="0"/>
                                          <w:marRight w:val="0"/>
                                          <w:marTop w:val="0"/>
                                          <w:marBottom w:val="0"/>
                                          <w:divBdr>
                                            <w:top w:val="single" w:sz="2" w:space="0" w:color="E3E3E3"/>
                                            <w:left w:val="single" w:sz="2" w:space="0" w:color="E3E3E3"/>
                                            <w:bottom w:val="single" w:sz="2" w:space="0" w:color="E3E3E3"/>
                                            <w:right w:val="single" w:sz="2" w:space="0" w:color="E3E3E3"/>
                                          </w:divBdr>
                                          <w:divsChild>
                                            <w:div w:id="1368916084">
                                              <w:marLeft w:val="0"/>
                                              <w:marRight w:val="0"/>
                                              <w:marTop w:val="0"/>
                                              <w:marBottom w:val="0"/>
                                              <w:divBdr>
                                                <w:top w:val="single" w:sz="2" w:space="0" w:color="E3E3E3"/>
                                                <w:left w:val="single" w:sz="2" w:space="0" w:color="E3E3E3"/>
                                                <w:bottom w:val="single" w:sz="2" w:space="0" w:color="E3E3E3"/>
                                                <w:right w:val="single" w:sz="2" w:space="0" w:color="E3E3E3"/>
                                              </w:divBdr>
                                              <w:divsChild>
                                                <w:div w:id="55127002">
                                                  <w:marLeft w:val="0"/>
                                                  <w:marRight w:val="0"/>
                                                  <w:marTop w:val="0"/>
                                                  <w:marBottom w:val="0"/>
                                                  <w:divBdr>
                                                    <w:top w:val="single" w:sz="2" w:space="0" w:color="E3E3E3"/>
                                                    <w:left w:val="single" w:sz="2" w:space="0" w:color="E3E3E3"/>
                                                    <w:bottom w:val="single" w:sz="2" w:space="0" w:color="E3E3E3"/>
                                                    <w:right w:val="single" w:sz="2" w:space="0" w:color="E3E3E3"/>
                                                  </w:divBdr>
                                                  <w:divsChild>
                                                    <w:div w:id="635113073">
                                                      <w:marLeft w:val="0"/>
                                                      <w:marRight w:val="0"/>
                                                      <w:marTop w:val="0"/>
                                                      <w:marBottom w:val="0"/>
                                                      <w:divBdr>
                                                        <w:top w:val="single" w:sz="2" w:space="0" w:color="E3E3E3"/>
                                                        <w:left w:val="single" w:sz="2" w:space="0" w:color="E3E3E3"/>
                                                        <w:bottom w:val="single" w:sz="2" w:space="0" w:color="E3E3E3"/>
                                                        <w:right w:val="single" w:sz="2" w:space="0" w:color="E3E3E3"/>
                                                      </w:divBdr>
                                                      <w:divsChild>
                                                        <w:div w:id="3666115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02400692">
          <w:marLeft w:val="0"/>
          <w:marRight w:val="0"/>
          <w:marTop w:val="0"/>
          <w:marBottom w:val="0"/>
          <w:divBdr>
            <w:top w:val="none" w:sz="0" w:space="0" w:color="auto"/>
            <w:left w:val="none" w:sz="0" w:space="0" w:color="auto"/>
            <w:bottom w:val="none" w:sz="0" w:space="0" w:color="auto"/>
            <w:right w:val="none" w:sz="0" w:space="0" w:color="auto"/>
          </w:divBdr>
        </w:div>
      </w:divsChild>
    </w:div>
    <w:div w:id="1575582303">
      <w:bodyDiv w:val="1"/>
      <w:marLeft w:val="0"/>
      <w:marRight w:val="0"/>
      <w:marTop w:val="0"/>
      <w:marBottom w:val="0"/>
      <w:divBdr>
        <w:top w:val="none" w:sz="0" w:space="0" w:color="auto"/>
        <w:left w:val="none" w:sz="0" w:space="0" w:color="auto"/>
        <w:bottom w:val="none" w:sz="0" w:space="0" w:color="auto"/>
        <w:right w:val="none" w:sz="0" w:space="0" w:color="auto"/>
      </w:divBdr>
      <w:divsChild>
        <w:div w:id="326830853">
          <w:marLeft w:val="0"/>
          <w:marRight w:val="0"/>
          <w:marTop w:val="0"/>
          <w:marBottom w:val="0"/>
          <w:divBdr>
            <w:top w:val="single" w:sz="2" w:space="0" w:color="E3E3E3"/>
            <w:left w:val="single" w:sz="2" w:space="0" w:color="E3E3E3"/>
            <w:bottom w:val="single" w:sz="2" w:space="0" w:color="E3E3E3"/>
            <w:right w:val="single" w:sz="2" w:space="0" w:color="E3E3E3"/>
          </w:divBdr>
          <w:divsChild>
            <w:div w:id="1077020226">
              <w:marLeft w:val="0"/>
              <w:marRight w:val="0"/>
              <w:marTop w:val="0"/>
              <w:marBottom w:val="0"/>
              <w:divBdr>
                <w:top w:val="single" w:sz="2" w:space="0" w:color="E3E3E3"/>
                <w:left w:val="single" w:sz="2" w:space="0" w:color="E3E3E3"/>
                <w:bottom w:val="single" w:sz="2" w:space="0" w:color="E3E3E3"/>
                <w:right w:val="single" w:sz="2" w:space="0" w:color="E3E3E3"/>
              </w:divBdr>
              <w:divsChild>
                <w:div w:id="455411070">
                  <w:marLeft w:val="0"/>
                  <w:marRight w:val="0"/>
                  <w:marTop w:val="0"/>
                  <w:marBottom w:val="0"/>
                  <w:divBdr>
                    <w:top w:val="single" w:sz="2" w:space="0" w:color="E3E3E3"/>
                    <w:left w:val="single" w:sz="2" w:space="0" w:color="E3E3E3"/>
                    <w:bottom w:val="single" w:sz="2" w:space="0" w:color="E3E3E3"/>
                    <w:right w:val="single" w:sz="2" w:space="0" w:color="E3E3E3"/>
                  </w:divBdr>
                  <w:divsChild>
                    <w:div w:id="1866677703">
                      <w:marLeft w:val="0"/>
                      <w:marRight w:val="0"/>
                      <w:marTop w:val="0"/>
                      <w:marBottom w:val="0"/>
                      <w:divBdr>
                        <w:top w:val="single" w:sz="2" w:space="0" w:color="E3E3E3"/>
                        <w:left w:val="single" w:sz="2" w:space="0" w:color="E3E3E3"/>
                        <w:bottom w:val="single" w:sz="2" w:space="0" w:color="E3E3E3"/>
                        <w:right w:val="single" w:sz="2" w:space="0" w:color="E3E3E3"/>
                      </w:divBdr>
                      <w:divsChild>
                        <w:div w:id="3754596">
                          <w:marLeft w:val="0"/>
                          <w:marRight w:val="0"/>
                          <w:marTop w:val="0"/>
                          <w:marBottom w:val="0"/>
                          <w:divBdr>
                            <w:top w:val="single" w:sz="2" w:space="0" w:color="E3E3E3"/>
                            <w:left w:val="single" w:sz="2" w:space="0" w:color="E3E3E3"/>
                            <w:bottom w:val="single" w:sz="2" w:space="0" w:color="E3E3E3"/>
                            <w:right w:val="single" w:sz="2" w:space="0" w:color="E3E3E3"/>
                          </w:divBdr>
                          <w:divsChild>
                            <w:div w:id="1978378">
                              <w:marLeft w:val="0"/>
                              <w:marRight w:val="0"/>
                              <w:marTop w:val="0"/>
                              <w:marBottom w:val="0"/>
                              <w:divBdr>
                                <w:top w:val="single" w:sz="2" w:space="0" w:color="E3E3E3"/>
                                <w:left w:val="single" w:sz="2" w:space="0" w:color="E3E3E3"/>
                                <w:bottom w:val="single" w:sz="2" w:space="0" w:color="E3E3E3"/>
                                <w:right w:val="single" w:sz="2" w:space="0" w:color="E3E3E3"/>
                              </w:divBdr>
                              <w:divsChild>
                                <w:div w:id="1169558622">
                                  <w:marLeft w:val="0"/>
                                  <w:marRight w:val="0"/>
                                  <w:marTop w:val="100"/>
                                  <w:marBottom w:val="100"/>
                                  <w:divBdr>
                                    <w:top w:val="single" w:sz="2" w:space="0" w:color="E3E3E3"/>
                                    <w:left w:val="single" w:sz="2" w:space="0" w:color="E3E3E3"/>
                                    <w:bottom w:val="single" w:sz="2" w:space="0" w:color="E3E3E3"/>
                                    <w:right w:val="single" w:sz="2" w:space="0" w:color="E3E3E3"/>
                                  </w:divBdr>
                                  <w:divsChild>
                                    <w:div w:id="2080783393">
                                      <w:marLeft w:val="0"/>
                                      <w:marRight w:val="0"/>
                                      <w:marTop w:val="0"/>
                                      <w:marBottom w:val="0"/>
                                      <w:divBdr>
                                        <w:top w:val="single" w:sz="2" w:space="0" w:color="E3E3E3"/>
                                        <w:left w:val="single" w:sz="2" w:space="0" w:color="E3E3E3"/>
                                        <w:bottom w:val="single" w:sz="2" w:space="0" w:color="E3E3E3"/>
                                        <w:right w:val="single" w:sz="2" w:space="0" w:color="E3E3E3"/>
                                      </w:divBdr>
                                      <w:divsChild>
                                        <w:div w:id="1357270175">
                                          <w:marLeft w:val="0"/>
                                          <w:marRight w:val="0"/>
                                          <w:marTop w:val="0"/>
                                          <w:marBottom w:val="0"/>
                                          <w:divBdr>
                                            <w:top w:val="single" w:sz="2" w:space="0" w:color="E3E3E3"/>
                                            <w:left w:val="single" w:sz="2" w:space="0" w:color="E3E3E3"/>
                                            <w:bottom w:val="single" w:sz="2" w:space="0" w:color="E3E3E3"/>
                                            <w:right w:val="single" w:sz="2" w:space="0" w:color="E3E3E3"/>
                                          </w:divBdr>
                                          <w:divsChild>
                                            <w:div w:id="506864408">
                                              <w:marLeft w:val="0"/>
                                              <w:marRight w:val="0"/>
                                              <w:marTop w:val="0"/>
                                              <w:marBottom w:val="0"/>
                                              <w:divBdr>
                                                <w:top w:val="single" w:sz="2" w:space="0" w:color="E3E3E3"/>
                                                <w:left w:val="single" w:sz="2" w:space="0" w:color="E3E3E3"/>
                                                <w:bottom w:val="single" w:sz="2" w:space="0" w:color="E3E3E3"/>
                                                <w:right w:val="single" w:sz="2" w:space="0" w:color="E3E3E3"/>
                                              </w:divBdr>
                                              <w:divsChild>
                                                <w:div w:id="594242582">
                                                  <w:marLeft w:val="0"/>
                                                  <w:marRight w:val="0"/>
                                                  <w:marTop w:val="0"/>
                                                  <w:marBottom w:val="0"/>
                                                  <w:divBdr>
                                                    <w:top w:val="single" w:sz="2" w:space="0" w:color="E3E3E3"/>
                                                    <w:left w:val="single" w:sz="2" w:space="0" w:color="E3E3E3"/>
                                                    <w:bottom w:val="single" w:sz="2" w:space="0" w:color="E3E3E3"/>
                                                    <w:right w:val="single" w:sz="2" w:space="0" w:color="E3E3E3"/>
                                                  </w:divBdr>
                                                  <w:divsChild>
                                                    <w:div w:id="1595212474">
                                                      <w:marLeft w:val="0"/>
                                                      <w:marRight w:val="0"/>
                                                      <w:marTop w:val="0"/>
                                                      <w:marBottom w:val="0"/>
                                                      <w:divBdr>
                                                        <w:top w:val="single" w:sz="2" w:space="0" w:color="E3E3E3"/>
                                                        <w:left w:val="single" w:sz="2" w:space="0" w:color="E3E3E3"/>
                                                        <w:bottom w:val="single" w:sz="2" w:space="0" w:color="E3E3E3"/>
                                                        <w:right w:val="single" w:sz="2" w:space="0" w:color="E3E3E3"/>
                                                      </w:divBdr>
                                                      <w:divsChild>
                                                        <w:div w:id="19462312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77572478">
          <w:marLeft w:val="0"/>
          <w:marRight w:val="0"/>
          <w:marTop w:val="0"/>
          <w:marBottom w:val="0"/>
          <w:divBdr>
            <w:top w:val="none" w:sz="0" w:space="0" w:color="auto"/>
            <w:left w:val="none" w:sz="0" w:space="0" w:color="auto"/>
            <w:bottom w:val="none" w:sz="0" w:space="0" w:color="auto"/>
            <w:right w:val="none" w:sz="0" w:space="0" w:color="auto"/>
          </w:divBdr>
        </w:div>
      </w:divsChild>
    </w:div>
    <w:div w:id="2109883774">
      <w:bodyDiv w:val="1"/>
      <w:marLeft w:val="0"/>
      <w:marRight w:val="0"/>
      <w:marTop w:val="0"/>
      <w:marBottom w:val="0"/>
      <w:divBdr>
        <w:top w:val="none" w:sz="0" w:space="0" w:color="auto"/>
        <w:left w:val="none" w:sz="0" w:space="0" w:color="auto"/>
        <w:bottom w:val="none" w:sz="0" w:space="0" w:color="auto"/>
        <w:right w:val="none" w:sz="0" w:space="0" w:color="auto"/>
      </w:divBdr>
      <w:divsChild>
        <w:div w:id="960570467">
          <w:marLeft w:val="0"/>
          <w:marRight w:val="0"/>
          <w:marTop w:val="0"/>
          <w:marBottom w:val="0"/>
          <w:divBdr>
            <w:top w:val="single" w:sz="2" w:space="0" w:color="E3E3E3"/>
            <w:left w:val="single" w:sz="2" w:space="0" w:color="E3E3E3"/>
            <w:bottom w:val="single" w:sz="2" w:space="0" w:color="E3E3E3"/>
            <w:right w:val="single" w:sz="2" w:space="0" w:color="E3E3E3"/>
          </w:divBdr>
          <w:divsChild>
            <w:div w:id="1657101183">
              <w:marLeft w:val="0"/>
              <w:marRight w:val="0"/>
              <w:marTop w:val="0"/>
              <w:marBottom w:val="0"/>
              <w:divBdr>
                <w:top w:val="single" w:sz="2" w:space="0" w:color="E3E3E3"/>
                <w:left w:val="single" w:sz="2" w:space="0" w:color="E3E3E3"/>
                <w:bottom w:val="single" w:sz="2" w:space="0" w:color="E3E3E3"/>
                <w:right w:val="single" w:sz="2" w:space="0" w:color="E3E3E3"/>
              </w:divBdr>
              <w:divsChild>
                <w:div w:id="331379339">
                  <w:marLeft w:val="0"/>
                  <w:marRight w:val="0"/>
                  <w:marTop w:val="0"/>
                  <w:marBottom w:val="0"/>
                  <w:divBdr>
                    <w:top w:val="single" w:sz="2" w:space="0" w:color="E3E3E3"/>
                    <w:left w:val="single" w:sz="2" w:space="0" w:color="E3E3E3"/>
                    <w:bottom w:val="single" w:sz="2" w:space="0" w:color="E3E3E3"/>
                    <w:right w:val="single" w:sz="2" w:space="0" w:color="E3E3E3"/>
                  </w:divBdr>
                  <w:divsChild>
                    <w:div w:id="897863079">
                      <w:marLeft w:val="0"/>
                      <w:marRight w:val="0"/>
                      <w:marTop w:val="0"/>
                      <w:marBottom w:val="0"/>
                      <w:divBdr>
                        <w:top w:val="single" w:sz="2" w:space="0" w:color="E3E3E3"/>
                        <w:left w:val="single" w:sz="2" w:space="0" w:color="E3E3E3"/>
                        <w:bottom w:val="single" w:sz="2" w:space="0" w:color="E3E3E3"/>
                        <w:right w:val="single" w:sz="2" w:space="0" w:color="E3E3E3"/>
                      </w:divBdr>
                      <w:divsChild>
                        <w:div w:id="129519066">
                          <w:marLeft w:val="0"/>
                          <w:marRight w:val="0"/>
                          <w:marTop w:val="0"/>
                          <w:marBottom w:val="0"/>
                          <w:divBdr>
                            <w:top w:val="single" w:sz="2" w:space="0" w:color="E3E3E3"/>
                            <w:left w:val="single" w:sz="2" w:space="0" w:color="E3E3E3"/>
                            <w:bottom w:val="single" w:sz="2" w:space="0" w:color="E3E3E3"/>
                            <w:right w:val="single" w:sz="2" w:space="0" w:color="E3E3E3"/>
                          </w:divBdr>
                          <w:divsChild>
                            <w:div w:id="498614467">
                              <w:marLeft w:val="0"/>
                              <w:marRight w:val="0"/>
                              <w:marTop w:val="0"/>
                              <w:marBottom w:val="0"/>
                              <w:divBdr>
                                <w:top w:val="single" w:sz="2" w:space="0" w:color="E3E3E3"/>
                                <w:left w:val="single" w:sz="2" w:space="0" w:color="E3E3E3"/>
                                <w:bottom w:val="single" w:sz="2" w:space="0" w:color="E3E3E3"/>
                                <w:right w:val="single" w:sz="2" w:space="0" w:color="E3E3E3"/>
                              </w:divBdr>
                              <w:divsChild>
                                <w:div w:id="1118142000">
                                  <w:marLeft w:val="0"/>
                                  <w:marRight w:val="0"/>
                                  <w:marTop w:val="100"/>
                                  <w:marBottom w:val="100"/>
                                  <w:divBdr>
                                    <w:top w:val="single" w:sz="2" w:space="0" w:color="E3E3E3"/>
                                    <w:left w:val="single" w:sz="2" w:space="0" w:color="E3E3E3"/>
                                    <w:bottom w:val="single" w:sz="2" w:space="0" w:color="E3E3E3"/>
                                    <w:right w:val="single" w:sz="2" w:space="0" w:color="E3E3E3"/>
                                  </w:divBdr>
                                  <w:divsChild>
                                    <w:div w:id="2055421357">
                                      <w:marLeft w:val="0"/>
                                      <w:marRight w:val="0"/>
                                      <w:marTop w:val="0"/>
                                      <w:marBottom w:val="0"/>
                                      <w:divBdr>
                                        <w:top w:val="single" w:sz="2" w:space="0" w:color="E3E3E3"/>
                                        <w:left w:val="single" w:sz="2" w:space="0" w:color="E3E3E3"/>
                                        <w:bottom w:val="single" w:sz="2" w:space="0" w:color="E3E3E3"/>
                                        <w:right w:val="single" w:sz="2" w:space="0" w:color="E3E3E3"/>
                                      </w:divBdr>
                                      <w:divsChild>
                                        <w:div w:id="1214468221">
                                          <w:marLeft w:val="0"/>
                                          <w:marRight w:val="0"/>
                                          <w:marTop w:val="0"/>
                                          <w:marBottom w:val="0"/>
                                          <w:divBdr>
                                            <w:top w:val="single" w:sz="2" w:space="0" w:color="E3E3E3"/>
                                            <w:left w:val="single" w:sz="2" w:space="0" w:color="E3E3E3"/>
                                            <w:bottom w:val="single" w:sz="2" w:space="0" w:color="E3E3E3"/>
                                            <w:right w:val="single" w:sz="2" w:space="0" w:color="E3E3E3"/>
                                          </w:divBdr>
                                          <w:divsChild>
                                            <w:div w:id="1989548196">
                                              <w:marLeft w:val="0"/>
                                              <w:marRight w:val="0"/>
                                              <w:marTop w:val="0"/>
                                              <w:marBottom w:val="0"/>
                                              <w:divBdr>
                                                <w:top w:val="single" w:sz="2" w:space="0" w:color="E3E3E3"/>
                                                <w:left w:val="single" w:sz="2" w:space="0" w:color="E3E3E3"/>
                                                <w:bottom w:val="single" w:sz="2" w:space="0" w:color="E3E3E3"/>
                                                <w:right w:val="single" w:sz="2" w:space="0" w:color="E3E3E3"/>
                                              </w:divBdr>
                                              <w:divsChild>
                                                <w:div w:id="1135024423">
                                                  <w:marLeft w:val="0"/>
                                                  <w:marRight w:val="0"/>
                                                  <w:marTop w:val="0"/>
                                                  <w:marBottom w:val="0"/>
                                                  <w:divBdr>
                                                    <w:top w:val="single" w:sz="2" w:space="0" w:color="E3E3E3"/>
                                                    <w:left w:val="single" w:sz="2" w:space="0" w:color="E3E3E3"/>
                                                    <w:bottom w:val="single" w:sz="2" w:space="0" w:color="E3E3E3"/>
                                                    <w:right w:val="single" w:sz="2" w:space="0" w:color="E3E3E3"/>
                                                  </w:divBdr>
                                                  <w:divsChild>
                                                    <w:div w:id="376665321">
                                                      <w:marLeft w:val="0"/>
                                                      <w:marRight w:val="0"/>
                                                      <w:marTop w:val="0"/>
                                                      <w:marBottom w:val="0"/>
                                                      <w:divBdr>
                                                        <w:top w:val="single" w:sz="2" w:space="0" w:color="E3E3E3"/>
                                                        <w:left w:val="single" w:sz="2" w:space="0" w:color="E3E3E3"/>
                                                        <w:bottom w:val="single" w:sz="2" w:space="0" w:color="E3E3E3"/>
                                                        <w:right w:val="single" w:sz="2" w:space="0" w:color="E3E3E3"/>
                                                      </w:divBdr>
                                                      <w:divsChild>
                                                        <w:div w:id="634868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54148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1645</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MD.Billal Hossain</dc:creator>
  <cp:keywords/>
  <dc:description/>
  <cp:lastModifiedBy>Elena-Aurica Coanca (2026753)</cp:lastModifiedBy>
  <cp:revision>4</cp:revision>
  <dcterms:created xsi:type="dcterms:W3CDTF">2024-04-26T10:36:00Z</dcterms:created>
  <dcterms:modified xsi:type="dcterms:W3CDTF">2024-05-07T05:46:00Z</dcterms:modified>
</cp:coreProperties>
</file>