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354AA7C" w14:paraId="66E8E68A" wp14:textId="2D94FF9E">
      <w:pPr>
        <w:pStyle w:val="Normal"/>
        <w:rPr>
          <w:b w:val="1"/>
          <w:bCs w:val="1"/>
          <w:sz w:val="28"/>
          <w:szCs w:val="28"/>
          <w:u w:val="single"/>
        </w:rPr>
      </w:pPr>
      <w:bookmarkStart w:name="_GoBack" w:id="0"/>
      <w:bookmarkEnd w:id="0"/>
      <w:r w:rsidRPr="6354AA7C" w:rsidR="382B61B0">
        <w:rPr>
          <w:b w:val="1"/>
          <w:bCs w:val="1"/>
          <w:sz w:val="28"/>
          <w:szCs w:val="28"/>
          <w:u w:val="single"/>
        </w:rPr>
        <w:t>Dissertation</w:t>
      </w:r>
      <w:r w:rsidRPr="6354AA7C" w:rsidR="382B61B0">
        <w:rPr>
          <w:b w:val="1"/>
          <w:bCs w:val="1"/>
          <w:sz w:val="28"/>
          <w:szCs w:val="28"/>
        </w:rPr>
        <w:t xml:space="preserve"> </w:t>
      </w:r>
    </w:p>
    <w:p xmlns:wp14="http://schemas.microsoft.com/office/word/2010/wordml" w:rsidP="4B44AFA4" w14:paraId="59FECA8F" wp14:textId="743FB09F">
      <w:pPr>
        <w:pStyle w:val="Normal"/>
        <w:rPr>
          <w:b w:val="1"/>
          <w:bCs w:val="1"/>
          <w:sz w:val="28"/>
          <w:szCs w:val="28"/>
          <w:u w:val="single"/>
        </w:rPr>
      </w:pPr>
      <w:r w:rsidRPr="4B44AFA4" w:rsidR="382B61B0">
        <w:rPr>
          <w:b w:val="1"/>
          <w:bCs w:val="1"/>
          <w:sz w:val="28"/>
          <w:szCs w:val="28"/>
          <w:u w:val="single"/>
        </w:rPr>
        <w:t>Dissertation question: How do the different themes and art style impact horror games?</w:t>
      </w:r>
      <w:r w:rsidRPr="4B44AFA4" w:rsidR="382B61B0">
        <w:rPr>
          <w:b w:val="1"/>
          <w:bCs w:val="1"/>
          <w:sz w:val="28"/>
          <w:szCs w:val="28"/>
        </w:rPr>
        <w:t xml:space="preserve"> </w:t>
      </w:r>
    </w:p>
    <w:p xmlns:wp14="http://schemas.microsoft.com/office/word/2010/wordml" w:rsidP="4B44AFA4" w14:paraId="7E0D592B" wp14:textId="2D745C95">
      <w:pPr>
        <w:pStyle w:val="Normal"/>
        <w:rPr>
          <w:b w:val="1"/>
          <w:bCs w:val="1"/>
          <w:sz w:val="28"/>
          <w:szCs w:val="28"/>
          <w:u w:val="single"/>
        </w:rPr>
      </w:pPr>
      <w:r>
        <w:br/>
      </w:r>
      <w:r w:rsidRPr="4B44AFA4" w:rsidR="382B61B0">
        <w:rPr>
          <w:b w:val="1"/>
          <w:bCs w:val="1"/>
          <w:sz w:val="28"/>
          <w:szCs w:val="28"/>
          <w:u w:val="single"/>
        </w:rPr>
        <w:t>Proposal for dissertation and independent project:</w:t>
      </w:r>
    </w:p>
    <w:p xmlns:wp14="http://schemas.microsoft.com/office/word/2010/wordml" w:rsidP="4B44AFA4" w14:paraId="07A6EDCC" wp14:textId="2BA8A6EE">
      <w:pPr>
        <w:pStyle w:val="Normal"/>
        <w:rPr>
          <w:sz w:val="24"/>
          <w:szCs w:val="24"/>
        </w:rPr>
      </w:pPr>
      <w:r w:rsidRPr="4B44AFA4" w:rsidR="382B61B0">
        <w:rPr>
          <w:sz w:val="24"/>
          <w:szCs w:val="24"/>
        </w:rPr>
        <w:t>1. Introduction</w:t>
      </w:r>
    </w:p>
    <w:p xmlns:wp14="http://schemas.microsoft.com/office/word/2010/wordml" w:rsidP="4B44AFA4" w14:paraId="534A689C" wp14:textId="7267E8BE">
      <w:pPr>
        <w:pStyle w:val="Normal"/>
        <w:rPr>
          <w:sz w:val="24"/>
          <w:szCs w:val="24"/>
        </w:rPr>
      </w:pPr>
      <w:r w:rsidRPr="4B44AFA4" w:rsidR="382B61B0">
        <w:rPr>
          <w:sz w:val="24"/>
          <w:szCs w:val="24"/>
        </w:rPr>
        <w:t xml:space="preserve">For my dissertation and independent </w:t>
      </w:r>
      <w:r w:rsidRPr="4B44AFA4" w:rsidR="382B61B0">
        <w:rPr>
          <w:sz w:val="24"/>
          <w:szCs w:val="24"/>
        </w:rPr>
        <w:t>project,</w:t>
      </w:r>
      <w:r w:rsidRPr="4B44AFA4" w:rsidR="382B61B0">
        <w:rPr>
          <w:sz w:val="24"/>
          <w:szCs w:val="24"/>
        </w:rPr>
        <w:t xml:space="preserve"> I will be looking into the different themes and art styles that are present in a variety of horror games then using the themes and art styles to create 3d dioramas to show how each theme </w:t>
      </w:r>
      <w:r w:rsidRPr="4B44AFA4" w:rsidR="382B61B0">
        <w:rPr>
          <w:sz w:val="24"/>
          <w:szCs w:val="24"/>
        </w:rPr>
        <w:t>impacts</w:t>
      </w:r>
      <w:r w:rsidRPr="4B44AFA4" w:rsidR="382B61B0">
        <w:rPr>
          <w:sz w:val="24"/>
          <w:szCs w:val="24"/>
        </w:rPr>
        <w:t xml:space="preserve"> the </w:t>
      </w:r>
      <w:r w:rsidRPr="4B44AFA4" w:rsidR="382B61B0">
        <w:rPr>
          <w:sz w:val="24"/>
          <w:szCs w:val="24"/>
        </w:rPr>
        <w:t>colours</w:t>
      </w:r>
      <w:r w:rsidRPr="4B44AFA4" w:rsidR="382B61B0">
        <w:rPr>
          <w:sz w:val="24"/>
          <w:szCs w:val="24"/>
        </w:rPr>
        <w:t xml:space="preserve"> and design theory used for each diorama.</w:t>
      </w:r>
      <w:r w:rsidRPr="4B44AFA4" w:rsidR="382B61B0">
        <w:rPr>
          <w:sz w:val="24"/>
          <w:szCs w:val="24"/>
        </w:rPr>
        <w:t xml:space="preserve"> </w:t>
      </w:r>
    </w:p>
    <w:p xmlns:wp14="http://schemas.microsoft.com/office/word/2010/wordml" w:rsidP="4B44AFA4" w14:paraId="11B36F2C" wp14:textId="198193AB">
      <w:pPr>
        <w:pStyle w:val="Normal"/>
        <w:rPr>
          <w:sz w:val="24"/>
          <w:szCs w:val="24"/>
        </w:rPr>
      </w:pPr>
      <w:r w:rsidRPr="4B44AFA4" w:rsidR="382B61B0">
        <w:rPr>
          <w:sz w:val="24"/>
          <w:szCs w:val="24"/>
        </w:rPr>
        <w:t>A quick definition of what the horror genre is:</w:t>
      </w:r>
    </w:p>
    <w:p xmlns:wp14="http://schemas.microsoft.com/office/word/2010/wordml" w:rsidP="4B44AFA4" w14:paraId="0CAB7597" wp14:textId="0F304739">
      <w:pPr>
        <w:pStyle w:val="Normal"/>
        <w:rPr>
          <w:sz w:val="24"/>
          <w:szCs w:val="24"/>
        </w:rPr>
      </w:pPr>
      <w:r w:rsidRPr="4B44AFA4" w:rsidR="382B61B0">
        <w:rPr>
          <w:sz w:val="24"/>
          <w:szCs w:val="24"/>
        </w:rPr>
        <w:t xml:space="preserve"> “In literature, horror is a genre of fiction whose purpose is to create feelings of fear, dread, repulsion, and terror in the audience—in other words, it develops an atmosphere of horror.” [1] </w:t>
      </w:r>
    </w:p>
    <w:p xmlns:wp14="http://schemas.microsoft.com/office/word/2010/wordml" w:rsidP="4B44AFA4" w14:paraId="751A5A35" wp14:textId="6405250A">
      <w:pPr>
        <w:pStyle w:val="Normal"/>
        <w:rPr>
          <w:sz w:val="24"/>
          <w:szCs w:val="24"/>
        </w:rPr>
      </w:pPr>
      <w:r w:rsidRPr="4B44AFA4" w:rsidR="382B61B0">
        <w:rPr>
          <w:sz w:val="24"/>
          <w:szCs w:val="24"/>
        </w:rPr>
        <w:t>2. Background to the Proposed Research</w:t>
      </w:r>
    </w:p>
    <w:p xmlns:wp14="http://schemas.microsoft.com/office/word/2010/wordml" w:rsidP="4B44AFA4" w14:paraId="32E503D0" wp14:textId="27E23CCB">
      <w:pPr>
        <w:pStyle w:val="Normal"/>
        <w:rPr>
          <w:sz w:val="24"/>
          <w:szCs w:val="24"/>
        </w:rPr>
      </w:pPr>
      <w:r w:rsidRPr="4B44AFA4" w:rsidR="382B61B0">
        <w:rPr>
          <w:sz w:val="24"/>
          <w:szCs w:val="24"/>
        </w:rPr>
        <w:t xml:space="preserve">With the research for the dissertation and independent project I will be looking at a wide variety of horror games that span over different themes and art styles such as five nights at </w:t>
      </w:r>
      <w:r w:rsidRPr="4B44AFA4" w:rsidR="382B61B0">
        <w:rPr>
          <w:sz w:val="24"/>
          <w:szCs w:val="24"/>
        </w:rPr>
        <w:t>Freddie's</w:t>
      </w:r>
      <w:r w:rsidRPr="4B44AFA4" w:rsidR="382B61B0">
        <w:rPr>
          <w:sz w:val="24"/>
          <w:szCs w:val="24"/>
        </w:rPr>
        <w:t xml:space="preserve">, evil within, silent hill, monster madness, dead space and dying light. </w:t>
      </w:r>
    </w:p>
    <w:p xmlns:wp14="http://schemas.microsoft.com/office/word/2010/wordml" w:rsidP="4B44AFA4" w14:paraId="452CE4CD" wp14:textId="7BF961A4">
      <w:pPr>
        <w:pStyle w:val="Normal"/>
        <w:rPr>
          <w:sz w:val="24"/>
          <w:szCs w:val="24"/>
        </w:rPr>
      </w:pPr>
      <w:r w:rsidRPr="4B44AFA4" w:rsidR="382B61B0">
        <w:rPr>
          <w:sz w:val="24"/>
          <w:szCs w:val="24"/>
        </w:rPr>
        <w:t>I will also be looking at different reviews that have talked about the different themes and art styles and how they can change the dynamic of the game compared to other horror games with different themes and see if there any clear differences between them, I will also be looking into different horror themed 3d dioramas that other people have made to help get an understanding of different modelling methods that could be used on my dioramas.</w:t>
      </w:r>
      <w:r w:rsidRPr="4B44AFA4" w:rsidR="382B61B0">
        <w:rPr>
          <w:sz w:val="24"/>
          <w:szCs w:val="24"/>
        </w:rPr>
        <w:t xml:space="preserve"> </w:t>
      </w:r>
    </w:p>
    <w:p xmlns:wp14="http://schemas.microsoft.com/office/word/2010/wordml" w:rsidP="4B44AFA4" w14:paraId="11A74627" wp14:textId="1ECEBA11">
      <w:pPr>
        <w:pStyle w:val="Normal"/>
        <w:rPr>
          <w:sz w:val="24"/>
          <w:szCs w:val="24"/>
        </w:rPr>
      </w:pPr>
      <w:r w:rsidRPr="4B44AFA4" w:rsidR="5FA7EBA5">
        <w:rPr>
          <w:sz w:val="24"/>
          <w:szCs w:val="24"/>
        </w:rPr>
        <w:t xml:space="preserve">The list of </w:t>
      </w:r>
      <w:bookmarkStart w:name="_Int_623jwI72" w:id="897590086"/>
      <w:r w:rsidRPr="4B44AFA4" w:rsidR="5FA7EBA5">
        <w:rPr>
          <w:sz w:val="24"/>
          <w:szCs w:val="24"/>
        </w:rPr>
        <w:t>possible themes</w:t>
      </w:r>
      <w:bookmarkEnd w:id="897590086"/>
      <w:r w:rsidRPr="4B44AFA4" w:rsidR="5FA7EBA5">
        <w:rPr>
          <w:sz w:val="24"/>
          <w:szCs w:val="24"/>
        </w:rPr>
        <w:t xml:space="preserve"> and art styles I could use in my independent project:</w:t>
      </w:r>
    </w:p>
    <w:p xmlns:wp14="http://schemas.microsoft.com/office/word/2010/wordml" w:rsidP="4B44AFA4" w14:paraId="6906471C" wp14:textId="2E91B02A">
      <w:pPr>
        <w:pStyle w:val="ListParagraph"/>
        <w:numPr>
          <w:ilvl w:val="0"/>
          <w:numId w:val="1"/>
        </w:numPr>
        <w:rPr>
          <w:sz w:val="24"/>
          <w:szCs w:val="24"/>
        </w:rPr>
      </w:pPr>
      <w:r w:rsidRPr="4B44AFA4" w:rsidR="5FA7EBA5">
        <w:rPr>
          <w:sz w:val="24"/>
          <w:szCs w:val="24"/>
        </w:rPr>
        <w:t xml:space="preserve"> Cartoon - blinky and the ink machine [2]</w:t>
      </w:r>
    </w:p>
    <w:p xmlns:wp14="http://schemas.microsoft.com/office/word/2010/wordml" w:rsidP="4B44AFA4" w14:paraId="6DE660F4" wp14:textId="71AEB7EA">
      <w:pPr>
        <w:pStyle w:val="ListParagraph"/>
        <w:numPr>
          <w:ilvl w:val="0"/>
          <w:numId w:val="1"/>
        </w:numPr>
        <w:rPr>
          <w:sz w:val="24"/>
          <w:szCs w:val="24"/>
        </w:rPr>
      </w:pPr>
      <w:r w:rsidRPr="4B44AFA4" w:rsidR="5FA7EBA5">
        <w:rPr>
          <w:sz w:val="24"/>
          <w:szCs w:val="24"/>
        </w:rPr>
        <w:t>Psychological - silent hill: downpour [3]</w:t>
      </w:r>
    </w:p>
    <w:p xmlns:wp14="http://schemas.microsoft.com/office/word/2010/wordml" w:rsidP="4B44AFA4" w14:paraId="337BC95D" wp14:textId="0D0AAF92">
      <w:pPr>
        <w:pStyle w:val="ListParagraph"/>
        <w:numPr>
          <w:ilvl w:val="0"/>
          <w:numId w:val="1"/>
        </w:numPr>
        <w:rPr>
          <w:sz w:val="24"/>
          <w:szCs w:val="24"/>
        </w:rPr>
      </w:pPr>
      <w:r w:rsidRPr="4B44AFA4" w:rsidR="5FA7EBA5">
        <w:rPr>
          <w:sz w:val="24"/>
          <w:szCs w:val="24"/>
        </w:rPr>
        <w:t>Action - dying light [4]</w:t>
      </w:r>
    </w:p>
    <w:p xmlns:wp14="http://schemas.microsoft.com/office/word/2010/wordml" w:rsidP="4B44AFA4" w14:paraId="7FB36EEB" wp14:textId="224E6DBA">
      <w:pPr>
        <w:pStyle w:val="ListParagraph"/>
        <w:numPr>
          <w:ilvl w:val="0"/>
          <w:numId w:val="1"/>
        </w:numPr>
        <w:rPr>
          <w:sz w:val="24"/>
          <w:szCs w:val="24"/>
        </w:rPr>
      </w:pPr>
      <w:r w:rsidRPr="4B44AFA4" w:rsidR="5FA7EBA5">
        <w:rPr>
          <w:sz w:val="24"/>
          <w:szCs w:val="24"/>
        </w:rPr>
        <w:t>Sic-fi - dead space [5]</w:t>
      </w:r>
    </w:p>
    <w:p xmlns:wp14="http://schemas.microsoft.com/office/word/2010/wordml" w:rsidP="4B44AFA4" w14:paraId="7907D73B" wp14:textId="21D9BC15">
      <w:pPr>
        <w:pStyle w:val="ListParagraph"/>
        <w:numPr>
          <w:ilvl w:val="0"/>
          <w:numId w:val="1"/>
        </w:numPr>
        <w:rPr>
          <w:sz w:val="24"/>
          <w:szCs w:val="24"/>
        </w:rPr>
      </w:pPr>
      <w:r w:rsidRPr="4B44AFA4" w:rsidR="5FA7EBA5">
        <w:rPr>
          <w:sz w:val="24"/>
          <w:szCs w:val="24"/>
        </w:rPr>
        <w:t xml:space="preserve">Retro - doom </w:t>
      </w:r>
      <w:r w:rsidRPr="4B44AFA4" w:rsidR="5FA7EBA5">
        <w:rPr>
          <w:sz w:val="24"/>
          <w:szCs w:val="24"/>
        </w:rPr>
        <w:t>64 [</w:t>
      </w:r>
      <w:r w:rsidRPr="4B44AFA4" w:rsidR="5FA7EBA5">
        <w:rPr>
          <w:sz w:val="24"/>
          <w:szCs w:val="24"/>
        </w:rPr>
        <w:t>6]</w:t>
      </w:r>
    </w:p>
    <w:p xmlns:wp14="http://schemas.microsoft.com/office/word/2010/wordml" w:rsidP="4B44AFA4" w14:paraId="575A2FB1" wp14:textId="49F48715">
      <w:pPr>
        <w:pStyle w:val="ListParagraph"/>
        <w:numPr>
          <w:ilvl w:val="0"/>
          <w:numId w:val="1"/>
        </w:numPr>
        <w:rPr>
          <w:sz w:val="24"/>
          <w:szCs w:val="24"/>
        </w:rPr>
      </w:pPr>
      <w:r w:rsidRPr="4B44AFA4" w:rsidR="5FA7EBA5">
        <w:rPr>
          <w:sz w:val="24"/>
          <w:szCs w:val="24"/>
        </w:rPr>
        <w:t xml:space="preserve">Fantasy - bloodborne [7]  </w:t>
      </w:r>
    </w:p>
    <w:p xmlns:wp14="http://schemas.microsoft.com/office/word/2010/wordml" w:rsidP="4B44AFA4" w14:paraId="614F9442" wp14:textId="09B82020">
      <w:pPr>
        <w:pStyle w:val="ListParagraph"/>
        <w:numPr>
          <w:ilvl w:val="0"/>
          <w:numId w:val="1"/>
        </w:numPr>
        <w:rPr>
          <w:sz w:val="24"/>
          <w:szCs w:val="24"/>
        </w:rPr>
      </w:pPr>
      <w:r w:rsidRPr="4B44AFA4" w:rsidR="5FA7EBA5">
        <w:rPr>
          <w:sz w:val="24"/>
          <w:szCs w:val="24"/>
        </w:rPr>
        <w:t>Surrealism - until dawn [8]</w:t>
      </w:r>
    </w:p>
    <w:p xmlns:wp14="http://schemas.microsoft.com/office/word/2010/wordml" w:rsidP="4B44AFA4" w14:paraId="1641D811" wp14:textId="181CF2CD">
      <w:pPr>
        <w:pStyle w:val="ListParagraph"/>
        <w:numPr>
          <w:ilvl w:val="0"/>
          <w:numId w:val="1"/>
        </w:numPr>
        <w:rPr>
          <w:sz w:val="24"/>
          <w:szCs w:val="24"/>
        </w:rPr>
      </w:pPr>
      <w:r w:rsidRPr="4B44AFA4" w:rsidR="5FA7EBA5">
        <w:rPr>
          <w:sz w:val="24"/>
          <w:szCs w:val="24"/>
        </w:rPr>
        <w:t xml:space="preserve">Gothic - </w:t>
      </w:r>
      <w:r w:rsidRPr="4B44AFA4" w:rsidR="5FA7EBA5">
        <w:rPr>
          <w:sz w:val="24"/>
          <w:szCs w:val="24"/>
        </w:rPr>
        <w:t>Blair</w:t>
      </w:r>
      <w:r w:rsidRPr="4B44AFA4" w:rsidR="5FA7EBA5">
        <w:rPr>
          <w:sz w:val="24"/>
          <w:szCs w:val="24"/>
        </w:rPr>
        <w:t xml:space="preserve"> witch [9]</w:t>
      </w:r>
    </w:p>
    <w:p xmlns:wp14="http://schemas.microsoft.com/office/word/2010/wordml" w:rsidP="4B44AFA4" w14:paraId="20EE6249" wp14:textId="3EC744FC">
      <w:pPr>
        <w:pStyle w:val="ListParagraph"/>
        <w:numPr>
          <w:ilvl w:val="0"/>
          <w:numId w:val="1"/>
        </w:numPr>
        <w:rPr>
          <w:sz w:val="24"/>
          <w:szCs w:val="24"/>
        </w:rPr>
      </w:pPr>
      <w:r w:rsidRPr="4B44AFA4" w:rsidR="5FA7EBA5">
        <w:rPr>
          <w:sz w:val="24"/>
          <w:szCs w:val="24"/>
        </w:rPr>
        <w:t xml:space="preserve">Non - supernatural - Friday 13th [10] </w:t>
      </w:r>
    </w:p>
    <w:p xmlns:wp14="http://schemas.microsoft.com/office/word/2010/wordml" w:rsidP="4B44AFA4" w14:paraId="759134D0" wp14:textId="3592F1EA">
      <w:pPr>
        <w:pStyle w:val="Normal"/>
        <w:rPr>
          <w:sz w:val="24"/>
          <w:szCs w:val="24"/>
        </w:rPr>
      </w:pPr>
      <w:r>
        <w:br/>
      </w:r>
    </w:p>
    <w:p xmlns:wp14="http://schemas.microsoft.com/office/word/2010/wordml" w:rsidP="4B44AFA4" w14:paraId="087E1E0B" wp14:textId="43CC9054">
      <w:pPr>
        <w:pStyle w:val="Normal"/>
        <w:rPr>
          <w:sz w:val="24"/>
          <w:szCs w:val="24"/>
        </w:rPr>
      </w:pPr>
    </w:p>
    <w:p xmlns:wp14="http://schemas.microsoft.com/office/word/2010/wordml" w:rsidP="4B44AFA4" w14:paraId="2AD3B603" wp14:textId="3C82B9CD">
      <w:pPr>
        <w:pStyle w:val="Normal"/>
        <w:rPr>
          <w:sz w:val="24"/>
          <w:szCs w:val="24"/>
        </w:rPr>
      </w:pPr>
    </w:p>
    <w:p xmlns:wp14="http://schemas.microsoft.com/office/word/2010/wordml" w:rsidP="4B44AFA4" w14:paraId="0B4BD8FD" wp14:textId="4929E058">
      <w:pPr>
        <w:pStyle w:val="Normal"/>
        <w:rPr>
          <w:sz w:val="24"/>
          <w:szCs w:val="24"/>
        </w:rPr>
      </w:pPr>
    </w:p>
    <w:p xmlns:wp14="http://schemas.microsoft.com/office/word/2010/wordml" w:rsidP="4B44AFA4" w14:paraId="1E948DB9" wp14:textId="2652F8EE">
      <w:pPr>
        <w:pStyle w:val="Normal"/>
        <w:rPr>
          <w:sz w:val="24"/>
          <w:szCs w:val="24"/>
        </w:rPr>
      </w:pPr>
      <w:r w:rsidRPr="4B44AFA4" w:rsidR="5FA7EBA5">
        <w:rPr>
          <w:sz w:val="24"/>
          <w:szCs w:val="24"/>
        </w:rPr>
        <w:t>"The oldest and strongest emotion of mankind is fear. And the oldest and strongest kind of fear is fear of the unknown."</w:t>
      </w:r>
    </w:p>
    <w:p xmlns:wp14="http://schemas.microsoft.com/office/word/2010/wordml" w:rsidP="4B44AFA4" w14:paraId="6D422044" wp14:textId="25221B47">
      <w:pPr>
        <w:pStyle w:val="Normal"/>
        <w:rPr>
          <w:sz w:val="24"/>
          <w:szCs w:val="24"/>
        </w:rPr>
      </w:pPr>
      <w:r w:rsidRPr="4B44AFA4" w:rsidR="5FA7EBA5">
        <w:rPr>
          <w:sz w:val="24"/>
          <w:szCs w:val="24"/>
        </w:rPr>
        <w:t xml:space="preserve">~ H.P. Lovecraft, author [11] </w:t>
      </w:r>
    </w:p>
    <w:p xmlns:wp14="http://schemas.microsoft.com/office/word/2010/wordml" w:rsidP="4B44AFA4" w14:paraId="487DF08A" wp14:textId="53AA132C">
      <w:pPr>
        <w:pStyle w:val="Normal"/>
        <w:rPr>
          <w:sz w:val="24"/>
          <w:szCs w:val="24"/>
        </w:rPr>
      </w:pPr>
      <w:r w:rsidRPr="4B44AFA4" w:rsidR="5FA7EBA5">
        <w:rPr>
          <w:sz w:val="24"/>
          <w:szCs w:val="24"/>
        </w:rPr>
        <w:t>“There is a mystery about this which stimulates the imagination; where there is no imagination there is no horror.” - Arthur Conan Doyle [12]</w:t>
      </w:r>
      <w:r w:rsidRPr="4B44AFA4" w:rsidR="21030674">
        <w:rPr>
          <w:sz w:val="24"/>
          <w:szCs w:val="24"/>
        </w:rPr>
        <w:t xml:space="preserve">  </w:t>
      </w:r>
    </w:p>
    <w:p xmlns:wp14="http://schemas.microsoft.com/office/word/2010/wordml" w:rsidP="4B44AFA4" w14:paraId="3E30E89A" wp14:textId="54C423E4">
      <w:pPr>
        <w:pStyle w:val="Normal"/>
        <w:rPr>
          <w:sz w:val="24"/>
          <w:szCs w:val="24"/>
        </w:rPr>
      </w:pPr>
      <w:r w:rsidRPr="4B44AFA4" w:rsidR="21030674">
        <w:rPr>
          <w:sz w:val="24"/>
          <w:szCs w:val="24"/>
        </w:rPr>
        <w:t>3. Aims &amp; Objectives</w:t>
      </w:r>
    </w:p>
    <w:p xmlns:wp14="http://schemas.microsoft.com/office/word/2010/wordml" w:rsidP="4B44AFA4" w14:paraId="57E7C4CB" wp14:textId="5241026C">
      <w:pPr>
        <w:pStyle w:val="Normal"/>
        <w:rPr>
          <w:sz w:val="24"/>
          <w:szCs w:val="24"/>
        </w:rPr>
      </w:pPr>
      <w:r w:rsidRPr="4B44AFA4" w:rsidR="21030674">
        <w:rPr>
          <w:sz w:val="24"/>
          <w:szCs w:val="24"/>
        </w:rPr>
        <w:t xml:space="preserve"> My aims/objectives for this project </w:t>
      </w:r>
      <w:r w:rsidRPr="4B44AFA4" w:rsidR="21030674">
        <w:rPr>
          <w:sz w:val="24"/>
          <w:szCs w:val="24"/>
        </w:rPr>
        <w:t>are:</w:t>
      </w:r>
    </w:p>
    <w:p xmlns:wp14="http://schemas.microsoft.com/office/word/2010/wordml" w:rsidP="4B44AFA4" w14:paraId="58A1BC39" wp14:textId="5AED950D">
      <w:pPr>
        <w:pStyle w:val="ListParagraph"/>
        <w:numPr>
          <w:ilvl w:val="0"/>
          <w:numId w:val="2"/>
        </w:numPr>
        <w:rPr>
          <w:sz w:val="24"/>
          <w:szCs w:val="24"/>
        </w:rPr>
      </w:pPr>
      <w:r w:rsidRPr="4B44AFA4" w:rsidR="21030674">
        <w:rPr>
          <w:sz w:val="24"/>
          <w:szCs w:val="24"/>
        </w:rPr>
        <w:t>To outline a clear understanding of my project</w:t>
      </w:r>
    </w:p>
    <w:p xmlns:wp14="http://schemas.microsoft.com/office/word/2010/wordml" w:rsidP="4B44AFA4" w14:paraId="151EE395" wp14:textId="404AE82B">
      <w:pPr>
        <w:pStyle w:val="ListParagraph"/>
        <w:numPr>
          <w:ilvl w:val="0"/>
          <w:numId w:val="2"/>
        </w:numPr>
        <w:rPr>
          <w:sz w:val="24"/>
          <w:szCs w:val="24"/>
        </w:rPr>
      </w:pPr>
      <w:r w:rsidRPr="4B44AFA4" w:rsidR="21030674">
        <w:rPr>
          <w:sz w:val="24"/>
          <w:szCs w:val="24"/>
        </w:rPr>
        <w:t xml:space="preserve">To create a minimum of 5 dioramas </w:t>
      </w:r>
    </w:p>
    <w:p xmlns:wp14="http://schemas.microsoft.com/office/word/2010/wordml" w:rsidP="4B44AFA4" w14:paraId="2DF3EC43" wp14:textId="0E514B4E">
      <w:pPr>
        <w:pStyle w:val="ListParagraph"/>
        <w:numPr>
          <w:ilvl w:val="0"/>
          <w:numId w:val="2"/>
        </w:numPr>
        <w:rPr>
          <w:sz w:val="24"/>
          <w:szCs w:val="24"/>
        </w:rPr>
      </w:pPr>
      <w:r w:rsidRPr="4B44AFA4" w:rsidR="21030674">
        <w:rPr>
          <w:sz w:val="24"/>
          <w:szCs w:val="24"/>
        </w:rPr>
        <w:t xml:space="preserve">To make characters that clearly show the different themes I will use </w:t>
      </w:r>
    </w:p>
    <w:p xmlns:wp14="http://schemas.microsoft.com/office/word/2010/wordml" w:rsidP="4B44AFA4" w14:paraId="1568C943" wp14:textId="3AFDD72F">
      <w:pPr>
        <w:pStyle w:val="ListParagraph"/>
        <w:numPr>
          <w:ilvl w:val="0"/>
          <w:numId w:val="2"/>
        </w:numPr>
        <w:rPr>
          <w:sz w:val="24"/>
          <w:szCs w:val="24"/>
        </w:rPr>
      </w:pPr>
      <w:r w:rsidRPr="4B44AFA4" w:rsidR="21030674">
        <w:rPr>
          <w:sz w:val="24"/>
          <w:szCs w:val="24"/>
        </w:rPr>
        <w:t xml:space="preserve"> To show comparisons between horror games that share similar themes but different art styles </w:t>
      </w:r>
    </w:p>
    <w:p xmlns:wp14="http://schemas.microsoft.com/office/word/2010/wordml" w:rsidP="4B44AFA4" w14:paraId="2129F5C7" wp14:textId="3B087F90">
      <w:pPr>
        <w:pStyle w:val="Normal"/>
        <w:rPr>
          <w:sz w:val="24"/>
          <w:szCs w:val="24"/>
        </w:rPr>
      </w:pPr>
      <w:r w:rsidRPr="4B44AFA4" w:rsidR="21030674">
        <w:rPr>
          <w:sz w:val="24"/>
          <w:szCs w:val="24"/>
        </w:rPr>
        <w:t xml:space="preserve">With these I hope it will make the work move smoothly throughout the project and stop any possible bottlenecks that could show up during the year. </w:t>
      </w:r>
    </w:p>
    <w:p xmlns:wp14="http://schemas.microsoft.com/office/word/2010/wordml" w:rsidP="4B44AFA4" w14:paraId="14D482BD" wp14:textId="341E2F2A">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sz w:val="24"/>
          <w:szCs w:val="24"/>
        </w:rPr>
        <w:t xml:space="preserve">  </w:t>
      </w: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4. Outline of Project Process</w:t>
      </w:r>
    </w:p>
    <w:p xmlns:wp14="http://schemas.microsoft.com/office/word/2010/wordml" w:rsidP="4B44AFA4" w14:paraId="31CAC37D" wp14:textId="43C47E71">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Research into the processes of making the environments and how it will link with the models I will create to go with those models, for example I will </w:t>
      </w: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investigate</w:t>
      </w: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all the key components that go into making an environment that has a cartoon style but also how I can add the sense of horror as well.     </w:t>
      </w:r>
    </w:p>
    <w:p xmlns:wp14="http://schemas.microsoft.com/office/word/2010/wordml" w:rsidP="4B44AFA4" w14:paraId="179071D5" wp14:textId="5A392352">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4.1 Data Collection</w:t>
      </w:r>
    </w:p>
    <w:p xmlns:wp14="http://schemas.microsoft.com/office/word/2010/wordml" w:rsidP="4B44AFA4" w14:paraId="0AEBB3D4" wp14:textId="0CC061FC">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I will be collecting the data that I acquire for my research from multiple review sites and possibly different game studios, some of the sites and games studios I could use for data collection are: </w:t>
      </w:r>
    </w:p>
    <w:p xmlns:wp14="http://schemas.microsoft.com/office/word/2010/wordml" w:rsidP="4B44AFA4" w14:paraId="2BE540DC" wp14:textId="3F7961D4">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IGN</w:t>
      </w:r>
    </w:p>
    <w:p xmlns:wp14="http://schemas.microsoft.com/office/word/2010/wordml" w:rsidP="4B44AFA4" w14:paraId="6356AB89" wp14:textId="152FC115">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PCGamersN</w:t>
      </w:r>
    </w:p>
    <w:p xmlns:wp14="http://schemas.microsoft.com/office/word/2010/wordml" w:rsidP="4B44AFA4" w14:paraId="7F8F55FB" wp14:textId="513EF3B0">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Culturedvultures</w:t>
      </w: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4B44AFA4" w14:paraId="3641E1FA" wp14:textId="2347B672">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Capcom </w:t>
      </w:r>
    </w:p>
    <w:p xmlns:wp14="http://schemas.microsoft.com/office/word/2010/wordml" w:rsidP="4B44AFA4" w14:paraId="2972BA0E" wp14:textId="6070D01D">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Bethesda </w:t>
      </w:r>
    </w:p>
    <w:p xmlns:wp14="http://schemas.microsoft.com/office/word/2010/wordml" w:rsidP="4B44AFA4" w14:paraId="5F324D51" wp14:textId="714B8B53">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Techland</w:t>
      </w: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4B44AFA4" w14:paraId="27E3E59C" wp14:textId="4993FE08">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15FF5BB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Behaviour Interactive </w:t>
      </w:r>
    </w:p>
    <w:p xmlns:wp14="http://schemas.microsoft.com/office/word/2010/wordml" w:rsidP="4B44AFA4" w14:paraId="6BE692D2" wp14:textId="374BEDEF">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322A8DE7" wp14:textId="52490586">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61411A6D" wp14:textId="790562E9">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33CCE4D5" wp14:textId="539AFD40">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0BF679C4" wp14:textId="17FC5138">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203B974A" wp14:textId="5D51850B">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020F8EEB" wp14:textId="018E55AC">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4.2 Risks &amp; Limitations</w:t>
      </w:r>
    </w:p>
    <w:p xmlns:wp14="http://schemas.microsoft.com/office/word/2010/wordml" w:rsidP="4B44AFA4" w14:paraId="2CCF5E07" wp14:textId="71B5E35C">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risk of this project is the possibility of work getting lost or getting deleted at any point of the project so to limit that </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possibility</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I will make sure to back up my work in multiple areas for example the cloud, a hard drive and </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external</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hard drive/</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usb</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4B44AFA4" w14:paraId="130A73AE" wp14:textId="050E9C27">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Another limitation I could run into with a project like this is time management and how outside circumstances can come between me and the completion of my project, but to help with this I will create a </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gant</w:t>
      </w:r>
      <w:r w:rsidRPr="4B44AFA4" w:rsidR="2EC237B5">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chart that I can use to help manage my time more efficiently and if needed it can be easily adjusted to accommodate any changes that may pop up and it will also show how the time was adjusted.     </w:t>
      </w:r>
    </w:p>
    <w:p xmlns:wp14="http://schemas.microsoft.com/office/word/2010/wordml" w:rsidP="4B44AFA4" w14:paraId="07E28C45" wp14:textId="6B7A1473">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5BB8BFC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5.1 Hardware Resources</w:t>
      </w:r>
    </w:p>
    <w:p xmlns:wp14="http://schemas.microsoft.com/office/word/2010/wordml" w:rsidP="4B44AFA4" w14:paraId="6EEEC708" wp14:textId="24A0E1C5">
      <w:pPr>
        <w:pStyle w:val="Normal"/>
      </w:pPr>
      <w:r w:rsidRPr="4B44AFA4" w:rsidR="5BB8BFC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For the hardware I require for this project I will need a pc that can handle real time rendering and will be able to process the amount of data that will be inside each of the models. Ideally, I will use the pcs that </w:t>
      </w:r>
      <w:r w:rsidRPr="4B44AFA4" w:rsidR="5BB8BFC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are in</w:t>
      </w:r>
      <w:r w:rsidRPr="4B44AFA4" w:rsidR="5BB8BFC2">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the universities games studios. </w:t>
      </w:r>
    </w:p>
    <w:p xmlns:wp14="http://schemas.microsoft.com/office/word/2010/wordml" w:rsidP="4B44AFA4" w14:paraId="4B7EA3D9" wp14:textId="7C05DB35">
      <w:pPr>
        <w:pStyle w:val="Normal"/>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5.2 Software Resources</w:t>
      </w:r>
    </w:p>
    <w:p xmlns:wp14="http://schemas.microsoft.com/office/word/2010/wordml" w:rsidP="4B44AFA4" w14:paraId="3FF470D7" wp14:textId="35A68F41">
      <w:pPr>
        <w:pStyle w:val="Normal"/>
      </w:pP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 software i will primarily need is: </w:t>
      </w:r>
    </w:p>
    <w:p xmlns:wp14="http://schemas.microsoft.com/office/word/2010/wordml" w:rsidP="4B44AFA4" w14:paraId="0EBDAA9B" wp14:textId="44D1A6B1">
      <w:pPr>
        <w:pStyle w:val="ListParagraph"/>
        <w:numPr>
          <w:ilvl w:val="0"/>
          <w:numId w:val="3"/>
        </w:numPr>
        <w:rPr/>
      </w:pP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Zbrush</w:t>
      </w: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 a 3d modelling software that is perfect of organic modelling such as human models</w:t>
      </w:r>
    </w:p>
    <w:p xmlns:wp14="http://schemas.microsoft.com/office/word/2010/wordml" w:rsidP="4B44AFA4" w14:paraId="66C2B0C4" wp14:textId="0C97253F">
      <w:pPr>
        <w:pStyle w:val="ListParagraph"/>
        <w:numPr>
          <w:ilvl w:val="0"/>
          <w:numId w:val="3"/>
        </w:numPr>
        <w:rPr/>
      </w:pP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Maya - maya is a software that will allow me to rig the models I make so I can easily pose them to fit the styles I will use</w:t>
      </w:r>
    </w:p>
    <w:p xmlns:wp14="http://schemas.microsoft.com/office/word/2010/wordml" w:rsidP="4B44AFA4" w14:paraId="19715907" wp14:textId="3EA42849">
      <w:pPr>
        <w:pStyle w:val="ListParagraph"/>
        <w:numPr>
          <w:ilvl w:val="0"/>
          <w:numId w:val="3"/>
        </w:numPr>
        <w:rPr/>
      </w:pP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Unreal engine - unreal will be used to render and present my work but to also add some details to the diorama such as lighting</w:t>
      </w:r>
    </w:p>
    <w:p xmlns:wp14="http://schemas.microsoft.com/office/word/2010/wordml" w:rsidP="4B44AFA4" w14:paraId="0B634190" wp14:textId="7B20BB9C">
      <w:pPr>
        <w:pStyle w:val="ListParagraph"/>
        <w:numPr>
          <w:ilvl w:val="0"/>
          <w:numId w:val="3"/>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Adobe substance painter </w:t>
      </w: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substance</w:t>
      </w: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painter will be used to texture the models I will be making in </w:t>
      </w: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zbrush</w:t>
      </w: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p>
    <w:p xmlns:wp14="http://schemas.microsoft.com/office/word/2010/wordml" w:rsidP="4B44AFA4" w14:paraId="566C4274" wp14:textId="374A3932">
      <w:pPr>
        <w:pStyle w:val="Normal"/>
        <w:ind w:left="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2B96091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 </w:t>
      </w:r>
      <w:r w:rsidRPr="4B44AFA4" w:rsidR="45CCE3B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5.3 Other Resources</w:t>
      </w:r>
    </w:p>
    <w:p xmlns:wp14="http://schemas.microsoft.com/office/word/2010/wordml" w:rsidP="4B44AFA4" w14:paraId="44E355D3" wp14:textId="158FD5D3">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45CCE3B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Other resources I could possibly use while working on this project are: </w:t>
      </w:r>
    </w:p>
    <w:p xmlns:wp14="http://schemas.microsoft.com/office/word/2010/wordml" w:rsidP="4B44AFA4" w14:paraId="516F9E39" wp14:textId="17873F73">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45CCE3B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Academic papers </w:t>
      </w:r>
    </w:p>
    <w:p xmlns:wp14="http://schemas.microsoft.com/office/word/2010/wordml" w:rsidP="4B44AFA4" w14:paraId="11EC9C1A" wp14:textId="09032588">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45CCE3B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Books on design theory </w:t>
      </w:r>
    </w:p>
    <w:p xmlns:wp14="http://schemas.microsoft.com/office/word/2010/wordml" w:rsidP="4B44AFA4" w14:paraId="369563C0" wp14:textId="0F3D1353">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45CCE3B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Horror genre books</w:t>
      </w:r>
    </w:p>
    <w:p xmlns:wp14="http://schemas.microsoft.com/office/word/2010/wordml" w:rsidP="4B44AFA4" w14:paraId="0B08B028" wp14:textId="3D92D369">
      <w:pPr>
        <w:pStyle w:val="ListParagraph"/>
        <w:numPr>
          <w:ilvl w:val="0"/>
          <w:numId w:val="1"/>
        </w:num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4B44AFA4" w:rsidR="45CCE3B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Horror films - animated and </w:t>
      </w:r>
      <w:r w:rsidRPr="4B44AFA4" w:rsidR="45CCE3BC">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non-animated</w:t>
      </w:r>
    </w:p>
    <w:p xmlns:wp14="http://schemas.microsoft.com/office/word/2010/wordml" w:rsidP="4B44AFA4" w14:paraId="0C19A431" wp14:textId="1A13D7DC">
      <w:pPr>
        <w:pStyle w:val="Normal"/>
        <w:ind w:left="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0C59EB18" wp14:textId="4E16C7FD">
      <w:pPr>
        <w:pStyle w:val="Normal"/>
        <w:ind w:left="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4B44AFA4" w14:paraId="10772912" wp14:textId="0FBA904E">
      <w:pPr>
        <w:pStyle w:val="Normal"/>
        <w:ind w:left="0"/>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p>
    <w:p xmlns:wp14="http://schemas.microsoft.com/office/word/2010/wordml" w:rsidP="62CFB4CC" w14:paraId="038A5449" wp14:textId="65F6395F">
      <w:pPr>
        <w:pStyle w:val="Normal"/>
        <w:ind w:left="0"/>
      </w:pPr>
      <w:r>
        <w:br/>
      </w:r>
      <w:r w:rsidR="511BB338">
        <w:rPr/>
        <w:t>5.4 Planning Chart</w:t>
      </w:r>
    </w:p>
    <w:p xmlns:wp14="http://schemas.microsoft.com/office/word/2010/wordml" w:rsidP="4B44AFA4" w14:paraId="7E61075F" wp14:textId="03EF853A">
      <w:pPr>
        <w:pStyle w:val="Normal"/>
      </w:pPr>
      <w:r w:rsidR="511BB338">
        <w:rPr/>
        <w:t xml:space="preserve">For a planning chart I will be using a gnat chart to help plan out what exactly I am doing at any given time during the project, even though this </w:t>
      </w:r>
      <w:r w:rsidR="511BB338">
        <w:rPr/>
        <w:t>gnat</w:t>
      </w:r>
      <w:r w:rsidR="511BB338">
        <w:rPr/>
        <w:t xml:space="preserve"> chart is a rough draft of my </w:t>
      </w:r>
      <w:r w:rsidR="511BB338">
        <w:rPr/>
        <w:t>gnat</w:t>
      </w:r>
      <w:r w:rsidR="511BB338">
        <w:rPr/>
        <w:t xml:space="preserve"> chart will look it also gives me a rough idea on how I can structure it to give me the most efficient path to complete my project.   </w:t>
      </w:r>
    </w:p>
    <w:p xmlns:wp14="http://schemas.microsoft.com/office/word/2010/wordml" w:rsidP="4B44AFA4" w14:paraId="1526FA20" wp14:textId="5CF2FAE5">
      <w:pPr>
        <w:pStyle w:val="Normal"/>
      </w:pPr>
      <w:r>
        <w:br/>
      </w:r>
    </w:p>
    <w:p xmlns:wp14="http://schemas.microsoft.com/office/word/2010/wordml" w:rsidP="4B44AFA4" w14:paraId="47FCF260" wp14:textId="253BFCDE">
      <w:pPr>
        <w:pStyle w:val="Normal"/>
      </w:pPr>
      <w:r>
        <w:br/>
      </w:r>
      <w:r w:rsidR="4AB51CD4">
        <w:drawing>
          <wp:inline xmlns:wp14="http://schemas.microsoft.com/office/word/2010/wordprocessingDrawing" wp14:editId="14E177D5" wp14:anchorId="6AF1F9FE">
            <wp:extent cx="6273450" cy="3048000"/>
            <wp:effectExtent l="0" t="0" r="0" b="0"/>
            <wp:docPr id="1318577063" name="" title=""/>
            <wp:cNvGraphicFramePr>
              <a:graphicFrameLocks noChangeAspect="1"/>
            </wp:cNvGraphicFramePr>
            <a:graphic>
              <a:graphicData uri="http://schemas.openxmlformats.org/drawingml/2006/picture">
                <pic:pic>
                  <pic:nvPicPr>
                    <pic:cNvPr id="0" name=""/>
                    <pic:cNvPicPr/>
                  </pic:nvPicPr>
                  <pic:blipFill>
                    <a:blip r:embed="Rf77df96c43214621">
                      <a:extLst>
                        <a:ext xmlns:a="http://schemas.openxmlformats.org/drawingml/2006/main" uri="{28A0092B-C50C-407E-A947-70E740481C1C}">
                          <a14:useLocalDpi val="0"/>
                        </a:ext>
                      </a:extLst>
                    </a:blip>
                    <a:stretch>
                      <a:fillRect/>
                    </a:stretch>
                  </pic:blipFill>
                  <pic:spPr>
                    <a:xfrm>
                      <a:off x="0" y="0"/>
                      <a:ext cx="6273450" cy="3048000"/>
                    </a:xfrm>
                    <a:prstGeom prst="rect">
                      <a:avLst/>
                    </a:prstGeom>
                  </pic:spPr>
                </pic:pic>
              </a:graphicData>
            </a:graphic>
          </wp:inline>
        </w:drawing>
      </w:r>
      <w:r>
        <w:br/>
      </w:r>
    </w:p>
    <w:p xmlns:wp14="http://schemas.microsoft.com/office/word/2010/wordml" w:rsidP="4B44AFA4" w14:paraId="1A16995C" wp14:textId="15BFC7D2">
      <w:pPr>
        <w:pStyle w:val="Normal"/>
      </w:pPr>
    </w:p>
    <w:p w:rsidR="62CFB4CC" w:rsidP="62CFB4CC" w:rsidRDefault="62CFB4CC" w14:paraId="52A2AB4F" w14:textId="5E91E939">
      <w:pPr>
        <w:pStyle w:val="Normal"/>
      </w:pPr>
    </w:p>
    <w:p w:rsidR="62CFB4CC" w:rsidP="62CFB4CC" w:rsidRDefault="62CFB4CC" w14:paraId="20EBBF2F" w14:textId="642B4BDD">
      <w:pPr>
        <w:pStyle w:val="Normal"/>
      </w:pPr>
    </w:p>
    <w:p w:rsidR="62CFB4CC" w:rsidP="62CFB4CC" w:rsidRDefault="62CFB4CC" w14:paraId="2462F002" w14:textId="65E081C4">
      <w:pPr>
        <w:pStyle w:val="Normal"/>
      </w:pPr>
    </w:p>
    <w:p w:rsidR="62CFB4CC" w:rsidP="62CFB4CC" w:rsidRDefault="62CFB4CC" w14:paraId="02452AA9" w14:textId="75B435F0">
      <w:pPr>
        <w:pStyle w:val="Normal"/>
      </w:pPr>
    </w:p>
    <w:p w:rsidR="62CFB4CC" w:rsidP="62CFB4CC" w:rsidRDefault="62CFB4CC" w14:paraId="6F9C097C" w14:textId="2508BC30">
      <w:pPr>
        <w:pStyle w:val="Normal"/>
      </w:pPr>
    </w:p>
    <w:p w:rsidR="62CFB4CC" w:rsidP="62CFB4CC" w:rsidRDefault="62CFB4CC" w14:paraId="316E5E0C" w14:textId="695D0774">
      <w:pPr>
        <w:pStyle w:val="Normal"/>
      </w:pPr>
    </w:p>
    <w:p w:rsidR="62CFB4CC" w:rsidP="62CFB4CC" w:rsidRDefault="62CFB4CC" w14:paraId="058A8894" w14:textId="6EE49A08">
      <w:pPr>
        <w:pStyle w:val="Normal"/>
      </w:pPr>
    </w:p>
    <w:p w:rsidR="62CFB4CC" w:rsidP="62CFB4CC" w:rsidRDefault="62CFB4CC" w14:paraId="3AC11904" w14:textId="333B7FD9">
      <w:pPr>
        <w:pStyle w:val="Normal"/>
      </w:pPr>
    </w:p>
    <w:p w:rsidR="62CFB4CC" w:rsidP="62CFB4CC" w:rsidRDefault="62CFB4CC" w14:paraId="0D1FDE07" w14:textId="5E4BDB19">
      <w:pPr>
        <w:pStyle w:val="Normal"/>
      </w:pPr>
    </w:p>
    <w:p w:rsidR="62CFB4CC" w:rsidP="62CFB4CC" w:rsidRDefault="62CFB4CC" w14:paraId="76421334" w14:textId="0E6D3D4D">
      <w:pPr>
        <w:pStyle w:val="Normal"/>
      </w:pPr>
    </w:p>
    <w:p w:rsidR="62CFB4CC" w:rsidP="62CFB4CC" w:rsidRDefault="62CFB4CC" w14:paraId="51330EF9" w14:textId="585D64DE">
      <w:pPr>
        <w:pStyle w:val="Normal"/>
      </w:pPr>
    </w:p>
    <w:p w:rsidR="62CFB4CC" w:rsidP="62CFB4CC" w:rsidRDefault="62CFB4CC" w14:paraId="41B3FEAB" w14:textId="1558454E">
      <w:pPr>
        <w:pStyle w:val="Normal"/>
      </w:pPr>
    </w:p>
    <w:p w:rsidR="5028B86C" w:rsidP="62CFB4CC" w:rsidRDefault="5028B86C" w14:paraId="49EEBB6F" w14:textId="554071F4">
      <w:pPr>
        <w:pStyle w:val="Normal"/>
      </w:pPr>
      <w:r w:rsidR="5028B86C">
        <w:rPr/>
        <w:t>6. Reference List</w:t>
      </w:r>
    </w:p>
    <w:p w:rsidR="5028B86C" w:rsidP="62CFB4CC" w:rsidRDefault="5028B86C" w14:paraId="683ADF8B" w14:textId="3F20CF01">
      <w:pPr>
        <w:pStyle w:val="Normal"/>
      </w:pPr>
      <w:r>
        <w:br/>
      </w:r>
    </w:p>
    <w:tbl>
      <w:tblPr>
        <w:tblStyle w:val="TableGrid"/>
        <w:tblW w:w="0" w:type="auto"/>
        <w:tblLayout w:type="fixed"/>
        <w:tblLook w:val="06A0" w:firstRow="1" w:lastRow="0" w:firstColumn="1" w:lastColumn="0" w:noHBand="1" w:noVBand="1"/>
      </w:tblPr>
      <w:tblGrid>
        <w:gridCol w:w="4508"/>
        <w:gridCol w:w="4508"/>
      </w:tblGrid>
      <w:tr w:rsidR="62CFB4CC" w:rsidTr="62CFB4CC" w14:paraId="37A72D14">
        <w:tc>
          <w:tcPr>
            <w:tcW w:w="4508" w:type="dxa"/>
            <w:tcMar/>
          </w:tcPr>
          <w:p w:rsidR="5028B86C" w:rsidP="62CFB4CC" w:rsidRDefault="5028B86C" w14:paraId="3FD5EF5D" w14:textId="12179045">
            <w:pPr>
              <w:pStyle w:val="Normal"/>
            </w:pPr>
            <w:r w:rsidR="5028B86C">
              <w:rPr/>
              <w:t>[1]</w:t>
            </w:r>
          </w:p>
        </w:tc>
        <w:tc>
          <w:tcPr>
            <w:tcW w:w="4508" w:type="dxa"/>
            <w:tcMar/>
          </w:tcPr>
          <w:p w:rsidR="62CFB4CC" w:rsidP="62CFB4CC" w:rsidRDefault="62CFB4CC" w14:paraId="2E5F5F0C" w14:textId="5E4041C5">
            <w:pPr>
              <w:rPr>
                <w:rFonts w:ascii="Calibri" w:hAnsi="Calibri" w:eastAsia="Calibri" w:cs="Calibri" w:asciiTheme="minorAscii" w:hAnsiTheme="minorAscii" w:eastAsiaTheme="minorAscii" w:cstheme="minorAscii"/>
                <w:b w:val="0"/>
                <w:bCs w:val="0"/>
                <w:i w:val="0"/>
                <w:iCs w:val="0"/>
                <w:strike w:val="0"/>
                <w:dstrike w:val="0"/>
                <w:color w:val="000000" w:themeColor="text1" w:themeTint="FF" w:themeShade="FF"/>
                <w:sz w:val="24"/>
                <w:szCs w:val="24"/>
                <w:u w:val="none"/>
              </w:rPr>
            </w:pPr>
            <w:r w:rsidRPr="62CFB4CC" w:rsidR="62CFB4CC">
              <w:rPr>
                <w:rFonts w:ascii="Calibri" w:hAnsi="Calibri" w:eastAsia="Calibri" w:cs="Calibri"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“In literature, </w:t>
            </w:r>
            <w:r w:rsidRPr="62CFB4CC" w:rsidR="3C41276F">
              <w:rPr>
                <w:rFonts w:ascii="Calibri" w:hAnsi="Calibri" w:eastAsia="Calibri" w:cs="Calibri" w:asciiTheme="minorAscii" w:hAnsiTheme="minorAscii" w:eastAsiaTheme="minorAscii" w:cstheme="minorAscii"/>
                <w:b w:val="0"/>
                <w:bCs w:val="0"/>
                <w:i w:val="0"/>
                <w:iCs w:val="0"/>
                <w:strike w:val="0"/>
                <w:dstrike w:val="0"/>
                <w:color w:val="000000" w:themeColor="text1" w:themeTint="FF" w:themeShade="FF"/>
                <w:sz w:val="24"/>
                <w:szCs w:val="24"/>
                <w:u w:val="none"/>
              </w:rPr>
              <w:t>horror is</w:t>
            </w:r>
            <w:r w:rsidRPr="62CFB4CC" w:rsidR="62CFB4CC">
              <w:rPr>
                <w:rFonts w:ascii="Calibri" w:hAnsi="Calibri" w:eastAsia="Calibri" w:cs="Calibri" w:asciiTheme="minorAscii" w:hAnsiTheme="minorAscii" w:eastAsiaTheme="minorAscii" w:cstheme="minorAscii"/>
                <w:b w:val="0"/>
                <w:bCs w:val="0"/>
                <w:i w:val="0"/>
                <w:iCs w:val="0"/>
                <w:strike w:val="0"/>
                <w:dstrike w:val="0"/>
                <w:color w:val="000000" w:themeColor="text1" w:themeTint="FF" w:themeShade="FF"/>
                <w:sz w:val="24"/>
                <w:szCs w:val="24"/>
                <w:u w:val="none"/>
              </w:rPr>
              <w:t xml:space="preserve"> a genre of fiction whose purpose is to create feelings of fear, dread, repulsion, and terror in the audience—in other words, it develops an atmosphere of horror.”  </w:t>
            </w:r>
          </w:p>
          <w:p w:rsidR="62CFB4CC" w:rsidP="62CFB4CC" w:rsidRDefault="62CFB4CC" w14:paraId="54353BA7" w14:textId="4D7001A4">
            <w:pPr>
              <w:rPr>
                <w:rFonts w:ascii="Calibri" w:hAnsi="Calibri" w:eastAsia="Calibri" w:cs="Calibri" w:asciiTheme="minorAscii" w:hAnsiTheme="minorAscii" w:eastAsiaTheme="minorAscii" w:cstheme="minorAscii"/>
                <w:sz w:val="24"/>
                <w:szCs w:val="24"/>
              </w:rPr>
            </w:pPr>
            <w:hyperlink w:anchor=":~:text=In%20literature%2C%20horror%20%28pronounced%20hawr-er%29%20is%20a%20genre,French%20orror%2C%20meaning%20%E2%80%9Cto%20shudder%20or%20to%20bristle.%E2%80%9D" r:id="Rfd122da39539450c">
              <w:r w:rsidRPr="62CFB4CC" w:rsidR="62CFB4CC">
                <w:rPr>
                  <w:rStyle w:val="Hyperlink"/>
                  <w:rFonts w:ascii="Calibri" w:hAnsi="Calibri" w:eastAsia="Calibri" w:cs="Calibri" w:asciiTheme="minorAscii" w:hAnsiTheme="minorAscii" w:eastAsiaTheme="minorAscii" w:cstheme="minorAscii"/>
                  <w:b w:val="0"/>
                  <w:bCs w:val="0"/>
                  <w:i w:val="0"/>
                  <w:iCs w:val="0"/>
                  <w:strike w:val="0"/>
                  <w:dstrike w:val="0"/>
                  <w:sz w:val="24"/>
                  <w:szCs w:val="24"/>
                </w:rPr>
                <w:t>Horror: Definition and Examples | LiteraryTerms.net</w:t>
              </w:r>
            </w:hyperlink>
          </w:p>
        </w:tc>
      </w:tr>
      <w:tr w:rsidR="62CFB4CC" w:rsidTr="62CFB4CC" w14:paraId="3DEA6FAE">
        <w:tc>
          <w:tcPr>
            <w:tcW w:w="4508" w:type="dxa"/>
            <w:tcMar/>
          </w:tcPr>
          <w:p w:rsidR="5028B86C" w:rsidP="62CFB4CC" w:rsidRDefault="5028B86C" w14:paraId="19D8127C" w14:textId="2F0A8F53">
            <w:pPr>
              <w:pStyle w:val="Normal"/>
            </w:pPr>
            <w:r w:rsidR="5028B86C">
              <w:rPr/>
              <w:t>[2]</w:t>
            </w:r>
          </w:p>
        </w:tc>
        <w:tc>
          <w:tcPr>
            <w:tcW w:w="4508" w:type="dxa"/>
            <w:tcMar/>
          </w:tcPr>
          <w:p w:rsidR="5CEEB4D6" w:rsidP="62CFB4CC" w:rsidRDefault="5CEEB4D6" w14:paraId="6835E2B5" w14:textId="7C767E2E">
            <w:pPr>
              <w:pStyle w:val="Normal"/>
            </w:pPr>
            <w:r w:rsidR="5CEEB4D6">
              <w:rPr/>
              <w:t xml:space="preserve">blinky and the ink machine </w:t>
            </w:r>
          </w:p>
          <w:p w:rsidR="5CEEB4D6" w:rsidP="62CFB4CC" w:rsidRDefault="5CEEB4D6" w14:paraId="1754C91D" w14:textId="1DEFEAC8">
            <w:pPr>
              <w:pStyle w:val="Normal"/>
            </w:pPr>
            <w:r w:rsidR="5CEEB4D6">
              <w:rPr/>
              <w:t>[software], Kindly Beast, 201</w:t>
            </w:r>
            <w:r w:rsidR="27B9D9E7">
              <w:rPr/>
              <w:t>7</w:t>
            </w:r>
          </w:p>
        </w:tc>
      </w:tr>
      <w:tr w:rsidR="62CFB4CC" w:rsidTr="62CFB4CC" w14:paraId="7DA73FEF">
        <w:tc>
          <w:tcPr>
            <w:tcW w:w="4508" w:type="dxa"/>
            <w:tcMar/>
          </w:tcPr>
          <w:p w:rsidR="5028B86C" w:rsidP="62CFB4CC" w:rsidRDefault="5028B86C" w14:paraId="2E60E142" w14:textId="72302840">
            <w:pPr>
              <w:pStyle w:val="Normal"/>
            </w:pPr>
            <w:r w:rsidR="5028B86C">
              <w:rPr/>
              <w:t>[3]</w:t>
            </w:r>
          </w:p>
        </w:tc>
        <w:tc>
          <w:tcPr>
            <w:tcW w:w="4508" w:type="dxa"/>
            <w:tcMar/>
          </w:tcPr>
          <w:p w:rsidR="6F9B794D" w:rsidP="62CFB4CC" w:rsidRDefault="6F9B794D" w14:paraId="0D141269" w14:textId="4C755030">
            <w:pPr>
              <w:pStyle w:val="Normal"/>
            </w:pPr>
            <w:r w:rsidR="6F9B794D">
              <w:rPr/>
              <w:t>silent hill: downpour [software], Japan, Konami, 2012</w:t>
            </w:r>
          </w:p>
        </w:tc>
      </w:tr>
      <w:tr w:rsidR="62CFB4CC" w:rsidTr="62CFB4CC" w14:paraId="15FD04AC">
        <w:tc>
          <w:tcPr>
            <w:tcW w:w="4508" w:type="dxa"/>
            <w:tcMar/>
          </w:tcPr>
          <w:p w:rsidR="5028B86C" w:rsidP="62CFB4CC" w:rsidRDefault="5028B86C" w14:paraId="38BB5F38" w14:textId="0C0FD294">
            <w:pPr>
              <w:pStyle w:val="Normal"/>
            </w:pPr>
            <w:r w:rsidR="5028B86C">
              <w:rPr/>
              <w:t>[4]</w:t>
            </w:r>
          </w:p>
        </w:tc>
        <w:tc>
          <w:tcPr>
            <w:tcW w:w="4508" w:type="dxa"/>
            <w:tcMar/>
          </w:tcPr>
          <w:p w:rsidR="5A07A85F" w:rsidP="62CFB4CC" w:rsidRDefault="5A07A85F" w14:paraId="4F1166F5" w14:textId="17423083">
            <w:pPr>
              <w:pStyle w:val="Normal"/>
            </w:pPr>
            <w:r w:rsidR="5A07A85F">
              <w:rPr/>
              <w:t>dying light [software], Techland, Poland, 2015</w:t>
            </w:r>
          </w:p>
        </w:tc>
      </w:tr>
      <w:tr w:rsidR="62CFB4CC" w:rsidTr="62CFB4CC" w14:paraId="595B7862">
        <w:tc>
          <w:tcPr>
            <w:tcW w:w="4508" w:type="dxa"/>
            <w:tcMar/>
          </w:tcPr>
          <w:p w:rsidR="5028B86C" w:rsidP="62CFB4CC" w:rsidRDefault="5028B86C" w14:paraId="742C0307" w14:textId="53E65209">
            <w:pPr>
              <w:pStyle w:val="Normal"/>
            </w:pPr>
            <w:r w:rsidR="5028B86C">
              <w:rPr/>
              <w:t>[5]</w:t>
            </w:r>
          </w:p>
        </w:tc>
        <w:tc>
          <w:tcPr>
            <w:tcW w:w="4508" w:type="dxa"/>
            <w:tcMar/>
          </w:tcPr>
          <w:p w:rsidR="71534797" w:rsidP="62CFB4CC" w:rsidRDefault="71534797" w14:paraId="33431411" w14:textId="68F9DBEE">
            <w:pPr>
              <w:pStyle w:val="Normal"/>
            </w:pPr>
            <w:r w:rsidR="71534797">
              <w:rPr/>
              <w:t>dead space [software], United States America, EA Redwood Shores,2008</w:t>
            </w:r>
          </w:p>
        </w:tc>
      </w:tr>
      <w:tr w:rsidR="62CFB4CC" w:rsidTr="62CFB4CC" w14:paraId="6174155B">
        <w:tc>
          <w:tcPr>
            <w:tcW w:w="4508" w:type="dxa"/>
            <w:tcMar/>
          </w:tcPr>
          <w:p w:rsidR="5028B86C" w:rsidP="62CFB4CC" w:rsidRDefault="5028B86C" w14:paraId="767C1062" w14:textId="6A112225">
            <w:pPr>
              <w:pStyle w:val="Normal"/>
            </w:pPr>
            <w:r w:rsidR="5028B86C">
              <w:rPr/>
              <w:t>[6]</w:t>
            </w:r>
          </w:p>
        </w:tc>
        <w:tc>
          <w:tcPr>
            <w:tcW w:w="4508" w:type="dxa"/>
            <w:tcMar/>
          </w:tcPr>
          <w:p w:rsidR="5783009F" w:rsidP="62CFB4CC" w:rsidRDefault="5783009F" w14:paraId="76785066" w14:textId="59A66663">
            <w:pPr>
              <w:pStyle w:val="Normal"/>
            </w:pPr>
            <w:r w:rsidR="5783009F">
              <w:rPr/>
              <w:t>doom 64 [software], Midway Studios San Diego,1997</w:t>
            </w:r>
          </w:p>
        </w:tc>
      </w:tr>
      <w:tr w:rsidR="62CFB4CC" w:rsidTr="62CFB4CC" w14:paraId="5270A6D5">
        <w:tc>
          <w:tcPr>
            <w:tcW w:w="4508" w:type="dxa"/>
            <w:tcMar/>
          </w:tcPr>
          <w:p w:rsidR="5028B86C" w:rsidP="62CFB4CC" w:rsidRDefault="5028B86C" w14:paraId="45525E8B" w14:textId="7DB5EA2E">
            <w:pPr>
              <w:pStyle w:val="Normal"/>
            </w:pPr>
            <w:r w:rsidR="5028B86C">
              <w:rPr/>
              <w:t>[7]</w:t>
            </w:r>
          </w:p>
        </w:tc>
        <w:tc>
          <w:tcPr>
            <w:tcW w:w="4508" w:type="dxa"/>
            <w:tcMar/>
          </w:tcPr>
          <w:p w:rsidR="2587D66C" w:rsidP="62CFB4CC" w:rsidRDefault="2587D66C" w14:paraId="63F10EA1" w14:textId="3914498A">
            <w:pPr>
              <w:pStyle w:val="Normal"/>
            </w:pPr>
            <w:r w:rsidR="2587D66C">
              <w:rPr/>
              <w:t>Bloodborne [software], Japan, FromSoftware, 2015</w:t>
            </w:r>
          </w:p>
        </w:tc>
      </w:tr>
      <w:tr w:rsidR="62CFB4CC" w:rsidTr="62CFB4CC" w14:paraId="72444082">
        <w:tc>
          <w:tcPr>
            <w:tcW w:w="4508" w:type="dxa"/>
            <w:tcMar/>
          </w:tcPr>
          <w:p w:rsidR="5028B86C" w:rsidP="62CFB4CC" w:rsidRDefault="5028B86C" w14:paraId="195CFD80" w14:textId="4D836207">
            <w:pPr>
              <w:pStyle w:val="Normal"/>
            </w:pPr>
            <w:r w:rsidR="5028B86C">
              <w:rPr/>
              <w:t>[8]</w:t>
            </w:r>
          </w:p>
        </w:tc>
        <w:tc>
          <w:tcPr>
            <w:tcW w:w="4508" w:type="dxa"/>
            <w:tcMar/>
          </w:tcPr>
          <w:p w:rsidR="63D1D80E" w:rsidP="62CFB4CC" w:rsidRDefault="63D1D80E" w14:paraId="5F31F54B" w14:textId="05713181">
            <w:pPr>
              <w:pStyle w:val="Normal"/>
            </w:pPr>
            <w:r w:rsidR="63D1D80E">
              <w:rPr/>
              <w:t xml:space="preserve">Until </w:t>
            </w:r>
            <w:r w:rsidR="32A8CC58">
              <w:rPr/>
              <w:t>dawn [</w:t>
            </w:r>
            <w:r w:rsidR="63D1D80E">
              <w:rPr/>
              <w:t>software], Supermassive Games, 2015</w:t>
            </w:r>
          </w:p>
        </w:tc>
      </w:tr>
      <w:tr w:rsidR="62CFB4CC" w:rsidTr="62CFB4CC" w14:paraId="2629570C">
        <w:tc>
          <w:tcPr>
            <w:tcW w:w="4508" w:type="dxa"/>
            <w:tcMar/>
          </w:tcPr>
          <w:p w:rsidR="5028B86C" w:rsidP="62CFB4CC" w:rsidRDefault="5028B86C" w14:paraId="47F2B503" w14:textId="7DB99F32">
            <w:pPr>
              <w:pStyle w:val="Normal"/>
            </w:pPr>
            <w:r w:rsidR="5028B86C">
              <w:rPr/>
              <w:t>[9]</w:t>
            </w:r>
          </w:p>
        </w:tc>
        <w:tc>
          <w:tcPr>
            <w:tcW w:w="4508" w:type="dxa"/>
            <w:tcMar/>
          </w:tcPr>
          <w:p w:rsidR="29C0BBD9" w:rsidP="62CFB4CC" w:rsidRDefault="29C0BBD9" w14:paraId="36D1515C" w14:textId="2D567127">
            <w:pPr>
              <w:pStyle w:val="Normal"/>
            </w:pPr>
            <w:r w:rsidR="29C0BBD9">
              <w:rPr/>
              <w:t>Blair</w:t>
            </w:r>
            <w:r w:rsidR="29C0BBD9">
              <w:rPr/>
              <w:t xml:space="preserve"> witch [software], Lionsgate Games, 2019</w:t>
            </w:r>
          </w:p>
        </w:tc>
      </w:tr>
      <w:tr w:rsidR="62CFB4CC" w:rsidTr="62CFB4CC" w14:paraId="2A64B0FC">
        <w:tc>
          <w:tcPr>
            <w:tcW w:w="4508" w:type="dxa"/>
            <w:tcMar/>
          </w:tcPr>
          <w:p w:rsidR="5028B86C" w:rsidP="62CFB4CC" w:rsidRDefault="5028B86C" w14:paraId="540B654A" w14:textId="0D2FE918">
            <w:pPr>
              <w:pStyle w:val="Normal"/>
            </w:pPr>
            <w:r w:rsidR="5028B86C">
              <w:rPr/>
              <w:t>[10]</w:t>
            </w:r>
          </w:p>
        </w:tc>
        <w:tc>
          <w:tcPr>
            <w:tcW w:w="4508" w:type="dxa"/>
            <w:tcMar/>
          </w:tcPr>
          <w:p w:rsidR="5A99F694" w:rsidP="62CFB4CC" w:rsidRDefault="5A99F694" w14:paraId="3955B6B7" w14:textId="67A2A879">
            <w:pPr>
              <w:pStyle w:val="Normal"/>
            </w:pPr>
            <w:r w:rsidR="5A99F694">
              <w:rPr/>
              <w:t>Friday 13th [software], Gun Media, 2017</w:t>
            </w:r>
          </w:p>
        </w:tc>
      </w:tr>
      <w:tr w:rsidR="62CFB4CC" w:rsidTr="62CFB4CC" w14:paraId="6D364CC3">
        <w:tc>
          <w:tcPr>
            <w:tcW w:w="4508" w:type="dxa"/>
            <w:tcMar/>
          </w:tcPr>
          <w:p w:rsidR="5028B86C" w:rsidP="62CFB4CC" w:rsidRDefault="5028B86C" w14:paraId="0D1C0EC1" w14:textId="057B15CD">
            <w:pPr>
              <w:pStyle w:val="Normal"/>
            </w:pPr>
            <w:r w:rsidR="5028B86C">
              <w:rPr/>
              <w:t>[11]</w:t>
            </w:r>
          </w:p>
        </w:tc>
        <w:tc>
          <w:tcPr>
            <w:tcW w:w="4508" w:type="dxa"/>
            <w:tcMar/>
          </w:tcPr>
          <w:p w:rsidR="607C5AD6" w:rsidP="62CFB4CC" w:rsidRDefault="607C5AD6" w14:paraId="08174FB3" w14:textId="7EEAC8B9">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CFB4CC" w:rsidR="607C5AD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"The oldest and strongest emotion of mankind is fear. And the oldest and strongest kind of fear is fear of the unknown."</w:t>
            </w:r>
          </w:p>
          <w:p w:rsidR="607C5AD6" w:rsidP="62CFB4CC" w:rsidRDefault="607C5AD6" w14:paraId="761E1B95" w14:textId="238A82FA">
            <w:pPr>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pPr>
            <w:r w:rsidRPr="62CFB4CC" w:rsidR="607C5AD6">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H.P. Lovecraft, author</w:t>
            </w:r>
          </w:p>
          <w:p w:rsidR="607C5AD6" w:rsidP="62CFB4CC" w:rsidRDefault="607C5AD6" w14:paraId="5317EFCF" w14:textId="6B7E6744">
            <w:pPr>
              <w:rPr>
                <w:rFonts w:ascii="Calibri" w:hAnsi="Calibri" w:eastAsia="Calibri" w:cs="Calibri" w:asciiTheme="minorAscii" w:hAnsiTheme="minorAscii" w:eastAsiaTheme="minorAscii" w:cstheme="minorAscii"/>
                <w:sz w:val="24"/>
                <w:szCs w:val="24"/>
              </w:rPr>
            </w:pPr>
            <w:hyperlink r:id="Ref8c7321a5d44684">
              <w:r w:rsidRPr="62CFB4CC" w:rsidR="607C5AD6">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Horror/Scary: Horror Sub-Genres and Tropes - Writing.Com</w:t>
              </w:r>
            </w:hyperlink>
          </w:p>
        </w:tc>
      </w:tr>
      <w:tr w:rsidR="62CFB4CC" w:rsidTr="62CFB4CC" w14:paraId="7C59F576">
        <w:tc>
          <w:tcPr>
            <w:tcW w:w="4508" w:type="dxa"/>
            <w:tcMar/>
          </w:tcPr>
          <w:p w:rsidR="5028B86C" w:rsidP="62CFB4CC" w:rsidRDefault="5028B86C" w14:paraId="4F34D222" w14:textId="12217ABB">
            <w:pPr>
              <w:pStyle w:val="Normal"/>
            </w:pPr>
            <w:r w:rsidR="5028B86C">
              <w:rPr/>
              <w:t>[12]</w:t>
            </w:r>
          </w:p>
        </w:tc>
        <w:tc>
          <w:tcPr>
            <w:tcW w:w="4508" w:type="dxa"/>
            <w:tcMar/>
          </w:tcPr>
          <w:p w:rsidR="3F4A9B4D" w:rsidP="62CFB4CC" w:rsidRDefault="3F4A9B4D" w14:paraId="4A6923AC" w14:textId="59EE515C">
            <w:pPr>
              <w:pStyle w:val="Normal"/>
              <w:rPr>
                <w:rFonts w:ascii="Calibri" w:hAnsi="Calibri" w:eastAsia="Calibri" w:cs="Calibri" w:asciiTheme="minorAscii" w:hAnsiTheme="minorAscii" w:eastAsiaTheme="minorAscii" w:cstheme="minorAscii"/>
                <w:noProof w:val="0"/>
                <w:sz w:val="24"/>
                <w:szCs w:val="24"/>
                <w:lang w:val="en-GB"/>
              </w:rPr>
            </w:pPr>
            <w:r w:rsidRPr="62CFB4CC" w:rsidR="3F4A9B4D">
              <w:rPr>
                <w:rFonts w:ascii="Calibri" w:hAnsi="Calibri" w:eastAsia="Calibri" w:cs="Calibri"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GB"/>
              </w:rPr>
              <w:t xml:space="preserve">“There is a mystery about this which stimulates the imagination; where there is no imagination there is no horror.” - Arthur Conan Doyle </w:t>
            </w:r>
            <w:hyperlink r:id="R197bc28898664cda">
              <w:r w:rsidRPr="62CFB4CC" w:rsidR="3F4A9B4D">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Arthur Conan Doyle quote: There is a mystery about this which stimulates the imagination... (azquotes.com)</w:t>
              </w:r>
            </w:hyperlink>
          </w:p>
        </w:tc>
      </w:tr>
    </w:tbl>
    <w:p w:rsidR="62CFB4CC" w:rsidP="62CFB4CC" w:rsidRDefault="62CFB4CC" w14:paraId="70089480" w14:textId="08CA4B02">
      <w:pPr>
        <w:pStyle w:val="Normal"/>
      </w:pPr>
    </w:p>
    <w:p w:rsidR="62CFB4CC" w:rsidP="62CFB4CC" w:rsidRDefault="62CFB4CC" w14:paraId="5066FAFF" w14:textId="323D110A">
      <w:pPr>
        <w:pStyle w:val="Normal"/>
      </w:pPr>
    </w:p>
    <w:p w:rsidR="62CFB4CC" w:rsidP="62CFB4CC" w:rsidRDefault="62CFB4CC" w14:paraId="40745183" w14:textId="59466DEE">
      <w:pPr>
        <w:pStyle w:val="Normal"/>
      </w:pPr>
    </w:p>
    <w:p w:rsidR="62CFB4CC" w:rsidP="62CFB4CC" w:rsidRDefault="62CFB4CC" w14:paraId="15794F35" w14:textId="0880BE7F">
      <w:pPr>
        <w:pStyle w:val="Normal"/>
      </w:pPr>
    </w:p>
    <w:p w:rsidR="62CFB4CC" w:rsidP="62CFB4CC" w:rsidRDefault="62CFB4CC" w14:paraId="7FC233FF" w14:textId="3D1ACA3B">
      <w:pPr>
        <w:pStyle w:val="Normal"/>
      </w:pPr>
    </w:p>
    <w:p w:rsidR="62CFB4CC" w:rsidP="62CFB4CC" w:rsidRDefault="62CFB4CC" w14:paraId="690AE6C9" w14:textId="13CFD60B">
      <w:pPr>
        <w:pStyle w:val="Normal"/>
      </w:pPr>
    </w:p>
    <w:p xmlns:wp14="http://schemas.microsoft.com/office/word/2010/wordml" w:rsidP="62CFB4CC" w14:paraId="090E0004" wp14:textId="5FA2B9E2">
      <w:pPr>
        <w:pStyle w:val="Normal"/>
        <w:spacing w:after="120" w:afterAutospacing="off"/>
        <w:ind/>
        <w:rPr>
          <w:rFonts w:ascii="Calibri" w:hAnsi="Calibri" w:eastAsia="Calibri" w:cs="Calibri" w:asciiTheme="minorAscii" w:hAnsiTheme="minorAscii" w:eastAsiaTheme="minorAscii" w:cstheme="minorAscii"/>
          <w:sz w:val="24"/>
          <w:szCs w:val="24"/>
        </w:rPr>
      </w:pPr>
      <w:r w:rsidR="21534383">
        <w:rPr/>
        <w:t>7. Bibliography</w:t>
      </w:r>
      <w:r>
        <w:br/>
      </w:r>
      <w:r>
        <w:br/>
      </w:r>
    </w:p>
    <w:p xmlns:wp14="http://schemas.microsoft.com/office/word/2010/wordml" w:rsidP="62CFB4CC" w14:paraId="541691F6" wp14:textId="5ACF3EC4">
      <w:pPr>
        <w:spacing w:after="120" w:afterAutospacing="off"/>
        <w:ind/>
        <w:rPr>
          <w:rFonts w:ascii="Calibri" w:hAnsi="Calibri" w:eastAsia="Calibri" w:cs="Calibri" w:asciiTheme="minorAscii" w:hAnsiTheme="minorAscii" w:eastAsiaTheme="minorAscii" w:cstheme="minorAscii"/>
          <w:sz w:val="24"/>
          <w:szCs w:val="24"/>
        </w:rPr>
      </w:pPr>
      <w:hyperlink w:anchor=":~:text=In%20literature%2C%20horror%20%28pronounced%20hawr-er%29%20is%20a%20genre,French%20orror%2C%20meaning%20%E2%80%9Cto%20shudder%20or%20to%20bristle.%E2%80%9D" r:id="Radaed10ad56a4b0b">
        <w:r w:rsidRPr="62CFB4CC" w:rsidR="2E6854F2">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Horror: Definition and Examples | LiteraryTerms.net</w:t>
        </w:r>
      </w:hyperlink>
    </w:p>
    <w:p xmlns:wp14="http://schemas.microsoft.com/office/word/2010/wordml" w:rsidP="62CFB4CC" w14:paraId="4753DCA1" wp14:textId="7D6547A7">
      <w:pPr>
        <w:spacing w:after="120" w:afterAutospacing="off"/>
        <w:ind/>
        <w:rPr>
          <w:rFonts w:ascii="Calibri" w:hAnsi="Calibri" w:eastAsia="Calibri" w:cs="Calibri" w:asciiTheme="minorAscii" w:hAnsiTheme="minorAscii" w:eastAsiaTheme="minorAscii" w:cstheme="minorAscii"/>
          <w:sz w:val="24"/>
          <w:szCs w:val="24"/>
        </w:rPr>
      </w:pPr>
      <w:hyperlink r:id="Rbef50ae531604530">
        <w:r w:rsidRPr="62CFB4CC" w:rsidR="2E6854F2">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Dying Light - IGN</w:t>
        </w:r>
      </w:hyperlink>
    </w:p>
    <w:p xmlns:wp14="http://schemas.microsoft.com/office/word/2010/wordml" w:rsidP="62CFB4CC" w14:paraId="74461DF8" wp14:textId="4D949559">
      <w:pPr>
        <w:spacing w:after="120" w:afterAutospacing="off"/>
        <w:ind/>
        <w:rPr>
          <w:rFonts w:ascii="Calibri" w:hAnsi="Calibri" w:eastAsia="Calibri" w:cs="Calibri" w:asciiTheme="minorAscii" w:hAnsiTheme="minorAscii" w:eastAsiaTheme="minorAscii" w:cstheme="minorAscii"/>
          <w:sz w:val="24"/>
          <w:szCs w:val="24"/>
        </w:rPr>
      </w:pPr>
      <w:hyperlink r:id="R4be3aeb3a7054efe">
        <w:r w:rsidRPr="62CFB4CC" w:rsidR="2E6854F2">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PS4-exclusive Until Dawn is playable on PC with the latest PS Now update | PCGamesN</w:t>
        </w:r>
      </w:hyperlink>
    </w:p>
    <w:p xmlns:wp14="http://schemas.microsoft.com/office/word/2010/wordml" w:rsidP="62CFB4CC" w14:paraId="2EE4B2B2" wp14:textId="4E82EACA">
      <w:pPr>
        <w:spacing w:after="120" w:afterAutospacing="off"/>
        <w:ind/>
        <w:rPr>
          <w:rFonts w:ascii="Calibri" w:hAnsi="Calibri" w:eastAsia="Calibri" w:cs="Calibri" w:asciiTheme="minorAscii" w:hAnsiTheme="minorAscii" w:eastAsiaTheme="minorAscii" w:cstheme="minorAscii"/>
          <w:sz w:val="24"/>
          <w:szCs w:val="24"/>
        </w:rPr>
      </w:pPr>
      <w:hyperlink r:id="Rf2bdc2addf864e11">
        <w:r w:rsidRPr="62CFB4CC" w:rsidR="2E6854F2">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Horror/Scary: Horror Sub-Genres and Tropes - Writing.Com</w:t>
        </w:r>
      </w:hyperlink>
    </w:p>
    <w:p xmlns:wp14="http://schemas.microsoft.com/office/word/2010/wordml" w:rsidP="62CFB4CC" w14:paraId="7BBA04A9" wp14:textId="71BFD0FB">
      <w:pPr>
        <w:spacing w:after="120" w:afterAutospacing="off"/>
        <w:ind/>
        <w:rPr>
          <w:rFonts w:ascii="Calibri" w:hAnsi="Calibri" w:eastAsia="Calibri" w:cs="Calibri" w:asciiTheme="minorAscii" w:hAnsiTheme="minorAscii" w:eastAsiaTheme="minorAscii" w:cstheme="minorAscii"/>
          <w:sz w:val="24"/>
          <w:szCs w:val="24"/>
        </w:rPr>
      </w:pPr>
      <w:hyperlink r:id="R9c1d4990b2bf4cb9">
        <w:r w:rsidRPr="62CFB4CC" w:rsidR="2E6854F2">
          <w:rPr>
            <w:rStyle w:val="Hyperlink"/>
            <w:rFonts w:ascii="Calibri" w:hAnsi="Calibri" w:eastAsia="Calibri" w:cs="Calibri" w:asciiTheme="minorAscii" w:hAnsiTheme="minorAscii" w:eastAsiaTheme="minorAscii" w:cstheme="minorAscii"/>
            <w:b w:val="0"/>
            <w:bCs w:val="0"/>
            <w:i w:val="0"/>
            <w:iCs w:val="0"/>
            <w:strike w:val="0"/>
            <w:dstrike w:val="0"/>
            <w:noProof w:val="0"/>
            <w:sz w:val="24"/>
            <w:szCs w:val="24"/>
            <w:lang w:val="en-GB"/>
          </w:rPr>
          <w:t>Arthur Conan Doyle quote: There is a mystery about this which stimulates the imagination... (azquotes.com)</w:t>
        </w:r>
      </w:hyperlink>
    </w:p>
    <w:p xmlns:wp14="http://schemas.microsoft.com/office/word/2010/wordml" w:rsidP="4B44AFA4" w14:paraId="2C078E63" wp14:textId="157B3971">
      <w:pPr>
        <w:pStyle w:val="Normal"/>
        <w:spacing w:after="120" w:afterAutospacing="off"/>
        <w:ind w:left="0"/>
      </w:pPr>
      <w:r>
        <w:br/>
      </w:r>
    </w:p>
    <w:sectPr>
      <w:pgSz w:w="11907" w:h="16839" w:orient="portrait"/>
      <w:pgMar w:top="1440" w:right="1440" w:bottom="1440" w:left="1440" w:header="720" w:footer="720" w:gutter="0"/>
      <w:cols w:space="720"/>
      <w:docGrid w:linePitch="360"/>
      <w:headerReference w:type="default" r:id="Re95564adcc704b0f"/>
      <w:footerReference w:type="default" r:id="R05d71833bb2348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44AFA4" w:rsidTr="4B44AFA4" w14:paraId="66BC7E53">
      <w:tc>
        <w:tcPr>
          <w:tcW w:w="3120" w:type="dxa"/>
          <w:tcMar/>
        </w:tcPr>
        <w:p w:rsidR="4B44AFA4" w:rsidP="4B44AFA4" w:rsidRDefault="4B44AFA4" w14:paraId="6FD4892E" w14:textId="38F1C063">
          <w:pPr>
            <w:pStyle w:val="Header"/>
            <w:bidi w:val="0"/>
            <w:ind w:left="-115"/>
            <w:jc w:val="left"/>
          </w:pPr>
        </w:p>
      </w:tc>
      <w:tc>
        <w:tcPr>
          <w:tcW w:w="3120" w:type="dxa"/>
          <w:tcMar/>
        </w:tcPr>
        <w:p w:rsidR="4B44AFA4" w:rsidP="4B44AFA4" w:rsidRDefault="4B44AFA4" w14:paraId="7D27ED40" w14:textId="42488FB5">
          <w:pPr>
            <w:pStyle w:val="Header"/>
            <w:bidi w:val="0"/>
            <w:jc w:val="center"/>
          </w:pPr>
        </w:p>
      </w:tc>
      <w:tc>
        <w:tcPr>
          <w:tcW w:w="3120" w:type="dxa"/>
          <w:tcMar/>
        </w:tcPr>
        <w:p w:rsidR="4B44AFA4" w:rsidP="4B44AFA4" w:rsidRDefault="4B44AFA4" w14:paraId="4669457F" w14:textId="7AA0540F">
          <w:pPr>
            <w:pStyle w:val="Header"/>
            <w:bidi w:val="0"/>
            <w:ind w:right="-115"/>
            <w:jc w:val="right"/>
          </w:pPr>
        </w:p>
      </w:tc>
    </w:tr>
  </w:tbl>
  <w:p w:rsidR="4B44AFA4" w:rsidP="4B44AFA4" w:rsidRDefault="4B44AFA4" w14:paraId="687F779C" w14:textId="613664A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B44AFA4" w:rsidTr="4B44AFA4" w14:paraId="3C5788A4">
      <w:tc>
        <w:tcPr>
          <w:tcW w:w="3120" w:type="dxa"/>
          <w:tcMar/>
        </w:tcPr>
        <w:p w:rsidR="4B44AFA4" w:rsidP="4B44AFA4" w:rsidRDefault="4B44AFA4" w14:paraId="6FA40979" w14:textId="2BC49CF1">
          <w:pPr>
            <w:pStyle w:val="Header"/>
            <w:bidi w:val="0"/>
            <w:ind w:left="-115"/>
            <w:jc w:val="left"/>
          </w:pPr>
        </w:p>
      </w:tc>
      <w:tc>
        <w:tcPr>
          <w:tcW w:w="3120" w:type="dxa"/>
          <w:tcMar/>
        </w:tcPr>
        <w:p w:rsidR="4B44AFA4" w:rsidP="4B44AFA4" w:rsidRDefault="4B44AFA4" w14:paraId="15E58253" w14:textId="28126956">
          <w:pPr>
            <w:pStyle w:val="Header"/>
            <w:bidi w:val="0"/>
            <w:jc w:val="center"/>
          </w:pPr>
        </w:p>
      </w:tc>
      <w:tc>
        <w:tcPr>
          <w:tcW w:w="3120" w:type="dxa"/>
          <w:tcMar/>
        </w:tcPr>
        <w:p w:rsidR="4B44AFA4" w:rsidP="4B44AFA4" w:rsidRDefault="4B44AFA4" w14:paraId="6A50EA02" w14:textId="354A1239">
          <w:pPr>
            <w:pStyle w:val="Header"/>
            <w:bidi w:val="0"/>
            <w:ind w:right="-115"/>
            <w:jc w:val="right"/>
          </w:pPr>
        </w:p>
      </w:tc>
    </w:tr>
  </w:tbl>
  <w:p w:rsidR="4B44AFA4" w:rsidP="4B44AFA4" w:rsidRDefault="4B44AFA4" w14:paraId="7B22C53B" w14:textId="511D04F3">
    <w:pPr>
      <w:pStyle w:val="Header"/>
      <w:bidi w:val="0"/>
    </w:pPr>
  </w:p>
</w:hdr>
</file>

<file path=word/intelligence2.xml><?xml version="1.0" encoding="utf-8"?>
<int2:intelligence xmlns:int2="http://schemas.microsoft.com/office/intelligence/2020/intelligence">
  <int2:observations>
    <int2:bookmark int2:bookmarkName="_Int_623jwI72" int2:invalidationBookmarkName="" int2:hashCode="hq4ZtwBfsKGtqQ" int2:id="Uw7tu0J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f6191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86e5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02500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023783"/>
    <w:rsid w:val="0217AED8"/>
    <w:rsid w:val="03779DC4"/>
    <w:rsid w:val="0886F05C"/>
    <w:rsid w:val="0B31D1EB"/>
    <w:rsid w:val="0BFAF53C"/>
    <w:rsid w:val="0C9B9A23"/>
    <w:rsid w:val="0DB97CEA"/>
    <w:rsid w:val="0FE00F0F"/>
    <w:rsid w:val="11A1136F"/>
    <w:rsid w:val="133CE3D0"/>
    <w:rsid w:val="14D8B431"/>
    <w:rsid w:val="15FF5BB0"/>
    <w:rsid w:val="16156E58"/>
    <w:rsid w:val="16748492"/>
    <w:rsid w:val="17431386"/>
    <w:rsid w:val="182397D1"/>
    <w:rsid w:val="1AE8DF7B"/>
    <w:rsid w:val="1E92D955"/>
    <w:rsid w:val="21030674"/>
    <w:rsid w:val="21534383"/>
    <w:rsid w:val="2587D66C"/>
    <w:rsid w:val="27B9D9E7"/>
    <w:rsid w:val="29C0BBD9"/>
    <w:rsid w:val="2B960910"/>
    <w:rsid w:val="2C138016"/>
    <w:rsid w:val="2CCEFF56"/>
    <w:rsid w:val="2CE8AF09"/>
    <w:rsid w:val="2E6854F2"/>
    <w:rsid w:val="2EC237B5"/>
    <w:rsid w:val="31DAB42C"/>
    <w:rsid w:val="32A8CC58"/>
    <w:rsid w:val="345708D8"/>
    <w:rsid w:val="34BF4A56"/>
    <w:rsid w:val="34D872B3"/>
    <w:rsid w:val="35F2D939"/>
    <w:rsid w:val="382B61B0"/>
    <w:rsid w:val="3C41276F"/>
    <w:rsid w:val="3E662C9C"/>
    <w:rsid w:val="3F4A9B4D"/>
    <w:rsid w:val="4118686F"/>
    <w:rsid w:val="439495DD"/>
    <w:rsid w:val="43E998B3"/>
    <w:rsid w:val="45CCE3BC"/>
    <w:rsid w:val="46713E81"/>
    <w:rsid w:val="48680700"/>
    <w:rsid w:val="4AB51CD4"/>
    <w:rsid w:val="4B44AFA4"/>
    <w:rsid w:val="4D023783"/>
    <w:rsid w:val="4F56EAFC"/>
    <w:rsid w:val="501820C7"/>
    <w:rsid w:val="5028B86C"/>
    <w:rsid w:val="50F2BB5D"/>
    <w:rsid w:val="511BB338"/>
    <w:rsid w:val="52D64534"/>
    <w:rsid w:val="5466C03D"/>
    <w:rsid w:val="552D61AB"/>
    <w:rsid w:val="5783009F"/>
    <w:rsid w:val="5865026D"/>
    <w:rsid w:val="5A07A85F"/>
    <w:rsid w:val="5A99F694"/>
    <w:rsid w:val="5BB8BFC2"/>
    <w:rsid w:val="5BF1A605"/>
    <w:rsid w:val="5CEEB4D6"/>
    <w:rsid w:val="5FA7EBA5"/>
    <w:rsid w:val="607C5AD6"/>
    <w:rsid w:val="6167FA92"/>
    <w:rsid w:val="62CFB4CC"/>
    <w:rsid w:val="6354AA7C"/>
    <w:rsid w:val="63D1D80E"/>
    <w:rsid w:val="677820AB"/>
    <w:rsid w:val="67800E31"/>
    <w:rsid w:val="6F9B794D"/>
    <w:rsid w:val="71534797"/>
    <w:rsid w:val="72C2C0D8"/>
    <w:rsid w:val="756DA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23783"/>
  <w15:chartTrackingRefBased/>
  <w15:docId w15:val="{5EB1CFB7-2C21-4A27-ABE3-0B88D5EC34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B44AFA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4B44AFA4"/>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4B44AFA4"/>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4B44AFA4"/>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4B44AFA4"/>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4B44AFA4"/>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4B44AFA4"/>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4B44AFA4"/>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4B44AFA4"/>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4B44AFA4"/>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4B44AFA4"/>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4B44AFA4"/>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4B44AFA4"/>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4B44AFA4"/>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4B44AFA4"/>
    <w:pPr>
      <w:spacing/>
      <w:ind w:left="720"/>
      <w:contextualSpacing/>
    </w:pPr>
  </w:style>
  <w:style w:type="character" w:styleId="Heading1Char" w:customStyle="true">
    <w:uiPriority w:val="9"/>
    <w:name w:val="Heading 1 Char"/>
    <w:basedOn w:val="DefaultParagraphFont"/>
    <w:link w:val="Heading1"/>
    <w:rsid w:val="4B44AFA4"/>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B44AFA4"/>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B44AFA4"/>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B44AFA4"/>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B44AFA4"/>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B44AFA4"/>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B44AFA4"/>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B44AFA4"/>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B44AFA4"/>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B44AFA4"/>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B44AFA4"/>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B44AFA4"/>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B44AFA4"/>
    <w:rPr>
      <w:i w:val="1"/>
      <w:iCs w:val="1"/>
      <w:noProof w:val="0"/>
      <w:color w:val="4472C4" w:themeColor="accent1" w:themeTint="FF" w:themeShade="FF"/>
      <w:lang w:val="en-GB"/>
    </w:rPr>
  </w:style>
  <w:style w:type="paragraph" w:styleId="TOC1">
    <w:uiPriority w:val="39"/>
    <w:name w:val="toc 1"/>
    <w:basedOn w:val="Normal"/>
    <w:next w:val="Normal"/>
    <w:unhideWhenUsed/>
    <w:rsid w:val="4B44AFA4"/>
    <w:pPr>
      <w:spacing w:after="100"/>
    </w:pPr>
  </w:style>
  <w:style w:type="paragraph" w:styleId="TOC2">
    <w:uiPriority w:val="39"/>
    <w:name w:val="toc 2"/>
    <w:basedOn w:val="Normal"/>
    <w:next w:val="Normal"/>
    <w:unhideWhenUsed/>
    <w:rsid w:val="4B44AFA4"/>
    <w:pPr>
      <w:spacing w:after="100"/>
      <w:ind w:left="220"/>
    </w:pPr>
  </w:style>
  <w:style w:type="paragraph" w:styleId="TOC3">
    <w:uiPriority w:val="39"/>
    <w:name w:val="toc 3"/>
    <w:basedOn w:val="Normal"/>
    <w:next w:val="Normal"/>
    <w:unhideWhenUsed/>
    <w:rsid w:val="4B44AFA4"/>
    <w:pPr>
      <w:spacing w:after="100"/>
      <w:ind w:left="440"/>
    </w:pPr>
  </w:style>
  <w:style w:type="paragraph" w:styleId="TOC4">
    <w:uiPriority w:val="39"/>
    <w:name w:val="toc 4"/>
    <w:basedOn w:val="Normal"/>
    <w:next w:val="Normal"/>
    <w:unhideWhenUsed/>
    <w:rsid w:val="4B44AFA4"/>
    <w:pPr>
      <w:spacing w:after="100"/>
      <w:ind w:left="660"/>
    </w:pPr>
  </w:style>
  <w:style w:type="paragraph" w:styleId="TOC5">
    <w:uiPriority w:val="39"/>
    <w:name w:val="toc 5"/>
    <w:basedOn w:val="Normal"/>
    <w:next w:val="Normal"/>
    <w:unhideWhenUsed/>
    <w:rsid w:val="4B44AFA4"/>
    <w:pPr>
      <w:spacing w:after="100"/>
      <w:ind w:left="880"/>
    </w:pPr>
  </w:style>
  <w:style w:type="paragraph" w:styleId="TOC6">
    <w:uiPriority w:val="39"/>
    <w:name w:val="toc 6"/>
    <w:basedOn w:val="Normal"/>
    <w:next w:val="Normal"/>
    <w:unhideWhenUsed/>
    <w:rsid w:val="4B44AFA4"/>
    <w:pPr>
      <w:spacing w:after="100"/>
      <w:ind w:left="1100"/>
    </w:pPr>
  </w:style>
  <w:style w:type="paragraph" w:styleId="TOC7">
    <w:uiPriority w:val="39"/>
    <w:name w:val="toc 7"/>
    <w:basedOn w:val="Normal"/>
    <w:next w:val="Normal"/>
    <w:unhideWhenUsed/>
    <w:rsid w:val="4B44AFA4"/>
    <w:pPr>
      <w:spacing w:after="100"/>
      <w:ind w:left="1320"/>
    </w:pPr>
  </w:style>
  <w:style w:type="paragraph" w:styleId="TOC8">
    <w:uiPriority w:val="39"/>
    <w:name w:val="toc 8"/>
    <w:basedOn w:val="Normal"/>
    <w:next w:val="Normal"/>
    <w:unhideWhenUsed/>
    <w:rsid w:val="4B44AFA4"/>
    <w:pPr>
      <w:spacing w:after="100"/>
      <w:ind w:left="1540"/>
    </w:pPr>
  </w:style>
  <w:style w:type="paragraph" w:styleId="TOC9">
    <w:uiPriority w:val="39"/>
    <w:name w:val="toc 9"/>
    <w:basedOn w:val="Normal"/>
    <w:next w:val="Normal"/>
    <w:unhideWhenUsed/>
    <w:rsid w:val="4B44AFA4"/>
    <w:pPr>
      <w:spacing w:after="100"/>
      <w:ind w:left="1760"/>
    </w:pPr>
  </w:style>
  <w:style w:type="paragraph" w:styleId="EndnoteText">
    <w:uiPriority w:val="99"/>
    <w:name w:val="endnote text"/>
    <w:basedOn w:val="Normal"/>
    <w:semiHidden/>
    <w:unhideWhenUsed/>
    <w:link w:val="EndnoteTextChar"/>
    <w:rsid w:val="4B44AFA4"/>
    <w:rPr>
      <w:sz w:val="20"/>
      <w:szCs w:val="20"/>
    </w:rPr>
    <w:pPr>
      <w:spacing w:after="0"/>
    </w:pPr>
  </w:style>
  <w:style w:type="character" w:styleId="EndnoteTextChar" w:customStyle="true">
    <w:uiPriority w:val="99"/>
    <w:name w:val="Endnote Text Char"/>
    <w:basedOn w:val="DefaultParagraphFont"/>
    <w:semiHidden/>
    <w:link w:val="EndnoteText"/>
    <w:rsid w:val="4B44AFA4"/>
    <w:rPr>
      <w:noProof w:val="0"/>
      <w:sz w:val="20"/>
      <w:szCs w:val="20"/>
      <w:lang w:val="en-GB"/>
    </w:rPr>
  </w:style>
  <w:style w:type="paragraph" w:styleId="Footer">
    <w:uiPriority w:val="99"/>
    <w:name w:val="footer"/>
    <w:basedOn w:val="Normal"/>
    <w:unhideWhenUsed/>
    <w:link w:val="FooterChar"/>
    <w:rsid w:val="4B44AFA4"/>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B44AFA4"/>
    <w:rPr>
      <w:noProof w:val="0"/>
      <w:lang w:val="en-GB"/>
    </w:rPr>
  </w:style>
  <w:style w:type="paragraph" w:styleId="FootnoteText">
    <w:uiPriority w:val="99"/>
    <w:name w:val="footnote text"/>
    <w:basedOn w:val="Normal"/>
    <w:semiHidden/>
    <w:unhideWhenUsed/>
    <w:link w:val="FootnoteTextChar"/>
    <w:rsid w:val="4B44AFA4"/>
    <w:rPr>
      <w:sz w:val="20"/>
      <w:szCs w:val="20"/>
    </w:rPr>
    <w:pPr>
      <w:spacing w:after="0"/>
    </w:pPr>
  </w:style>
  <w:style w:type="character" w:styleId="FootnoteTextChar" w:customStyle="true">
    <w:uiPriority w:val="99"/>
    <w:name w:val="Footnote Text Char"/>
    <w:basedOn w:val="DefaultParagraphFont"/>
    <w:semiHidden/>
    <w:link w:val="FootnoteText"/>
    <w:rsid w:val="4B44AFA4"/>
    <w:rPr>
      <w:noProof w:val="0"/>
      <w:sz w:val="20"/>
      <w:szCs w:val="20"/>
      <w:lang w:val="en-GB"/>
    </w:rPr>
  </w:style>
  <w:style w:type="paragraph" w:styleId="Header">
    <w:uiPriority w:val="99"/>
    <w:name w:val="header"/>
    <w:basedOn w:val="Normal"/>
    <w:unhideWhenUsed/>
    <w:link w:val="HeaderChar"/>
    <w:rsid w:val="4B44AFA4"/>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B44AFA4"/>
    <w:rPr>
      <w:noProof w:val="0"/>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95564adcc704b0f" /><Relationship Type="http://schemas.openxmlformats.org/officeDocument/2006/relationships/footer" Target="footer.xml" Id="R05d71833bb234830" /><Relationship Type="http://schemas.microsoft.com/office/2020/10/relationships/intelligence" Target="intelligence2.xml" Id="R995fcbcebe5a4d28" /><Relationship Type="http://schemas.openxmlformats.org/officeDocument/2006/relationships/numbering" Target="numbering.xml" Id="R39108fd600ee4010" /><Relationship Type="http://schemas.openxmlformats.org/officeDocument/2006/relationships/image" Target="/media/image3.png" Id="Rf77df96c43214621" /><Relationship Type="http://schemas.openxmlformats.org/officeDocument/2006/relationships/hyperlink" Target="https://literaryterms.net/horror/" TargetMode="External" Id="Rfd122da39539450c" /><Relationship Type="http://schemas.openxmlformats.org/officeDocument/2006/relationships/hyperlink" Target="https://www.writing.com/main/newsletters/action/archives/id/5299-Horror-Sub-Genres-and-Tropes.html" TargetMode="External" Id="Ref8c7321a5d44684" /><Relationship Type="http://schemas.openxmlformats.org/officeDocument/2006/relationships/hyperlink" Target="https://www.azquotes.com/quote/437215?ref=horror" TargetMode="External" Id="R197bc28898664cda" /><Relationship Type="http://schemas.openxmlformats.org/officeDocument/2006/relationships/hyperlink" Target="https://literaryterms.net/horror/" TargetMode="External" Id="Radaed10ad56a4b0b" /><Relationship Type="http://schemas.openxmlformats.org/officeDocument/2006/relationships/hyperlink" Target="https://www.ign.com/games/dying-light/" TargetMode="External" Id="Rbef50ae531604530" /><Relationship Type="http://schemas.openxmlformats.org/officeDocument/2006/relationships/hyperlink" Target="https://www.pcgamesn.com/until-dawn-pc-ps-now" TargetMode="External" Id="R4be3aeb3a7054efe" /><Relationship Type="http://schemas.openxmlformats.org/officeDocument/2006/relationships/hyperlink" Target="https://www.writing.com/main/newsletters/action/archives/id/5299-Horror-Sub-Genres-and-Tropes.html" TargetMode="External" Id="Rf2bdc2addf864e11" /><Relationship Type="http://schemas.openxmlformats.org/officeDocument/2006/relationships/hyperlink" Target="https://www.azquotes.com/quote/437215?ref=horror" TargetMode="External" Id="R9c1d4990b2bf4cb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2022-10-21T08:32:43.2906065Z</dcterms:created>
  <dcterms:modified xsi:type="dcterms:W3CDTF">2022-10-21T09:12:33.2401197Z</dcterms:modified>
  <dc:creator>Harry Hixson (2005116)</dc:creator>
  <lastModifiedBy>Harry Hixson (2005116)</lastModifiedBy>
</coreProperties>
</file>