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EA36B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u w:val="single"/>
          <w:lang w:eastAsia="en-GB"/>
        </w:rPr>
        <w:t>Reference List</w:t>
      </w:r>
      <w:r w:rsidRPr="00A8593E">
        <w:rPr>
          <w:rFonts w:ascii="Arial" w:eastAsia="Times New Roman" w:hAnsi="Arial" w:cs="Arial"/>
          <w:lang w:eastAsia="en-GB"/>
        </w:rPr>
        <w:t>   </w:t>
      </w:r>
    </w:p>
    <w:p w14:paraId="4E3CA972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i/>
          <w:iCs/>
          <w:lang w:eastAsia="en-GB"/>
        </w:rPr>
      </w:pPr>
    </w:p>
    <w:p w14:paraId="74E025D8" w14:textId="38F29B4D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i/>
          <w:iCs/>
          <w:lang w:eastAsia="en-GB"/>
        </w:rPr>
        <w:t>Additional Learning Needs and Education Tribunal (Wales) Act 2018, c2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6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https://www.legislation.gov.uk/anaw/2018/2/contents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22 March 2022).  </w:t>
      </w:r>
    </w:p>
    <w:p w14:paraId="138783AE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i/>
          <w:iCs/>
          <w:lang w:val="en-US" w:eastAsia="en-GB"/>
        </w:rPr>
      </w:pPr>
    </w:p>
    <w:p w14:paraId="5618D7D6" w14:textId="1B1519B2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i/>
          <w:iCs/>
          <w:lang w:val="en-US" w:eastAsia="en-GB"/>
        </w:rPr>
        <w:t xml:space="preserve">All Wales Child Protection Procedures 2008, c.47. </w:t>
      </w:r>
      <w:r w:rsidRPr="00A8593E">
        <w:rPr>
          <w:rFonts w:ascii="Arial" w:eastAsia="Times New Roman" w:hAnsi="Arial" w:cs="Arial"/>
          <w:lang w:val="en-US" w:eastAsia="en-GB"/>
        </w:rPr>
        <w:t xml:space="preserve">Available at: </w:t>
      </w:r>
      <w:hyperlink r:id="rId7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https://www.basw.co.uk/system/files/resources/basw_125225-1_0.pdf</w:t>
        </w:r>
      </w:hyperlink>
      <w:r w:rsidRPr="00A8593E">
        <w:rPr>
          <w:rFonts w:ascii="Arial" w:eastAsia="Times New Roman" w:hAnsi="Arial" w:cs="Arial"/>
          <w:lang w:val="en-US" w:eastAsia="en-GB"/>
        </w:rPr>
        <w:t xml:space="preserve"> (Accessed: 23 March 2023).</w:t>
      </w:r>
      <w:r w:rsidRPr="00A8593E">
        <w:rPr>
          <w:rFonts w:ascii="Arial" w:eastAsia="Times New Roman" w:hAnsi="Arial" w:cs="Arial"/>
          <w:lang w:eastAsia="en-GB"/>
        </w:rPr>
        <w:t>  </w:t>
      </w:r>
    </w:p>
    <w:p w14:paraId="2E6FA2AD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21D1D10" w14:textId="47D76CA4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Allingham, S. (2012)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Transitions in the Early Years. </w:t>
      </w:r>
      <w:r w:rsidRPr="00A8593E">
        <w:rPr>
          <w:rFonts w:ascii="Arial" w:eastAsia="Times New Roman" w:hAnsi="Arial" w:cs="Arial"/>
          <w:lang w:eastAsia="en-GB"/>
        </w:rPr>
        <w:t>London: Andrews UK Limited.   </w:t>
      </w:r>
    </w:p>
    <w:p w14:paraId="01F0AD02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Avail (No Date) </w:t>
      </w:r>
      <w:r w:rsidRPr="00A8593E">
        <w:rPr>
          <w:rFonts w:ascii="Arial" w:eastAsia="Times New Roman" w:hAnsi="Arial" w:cs="Arial"/>
          <w:i/>
          <w:iCs/>
          <w:lang w:eastAsia="en-GB"/>
        </w:rPr>
        <w:t>Flexible, Affordable E-learning Solutions for Early Years Care Settings. 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8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Home | Avail Learning Academy (availearlyyearscourses.com)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16 March 2023).  </w:t>
      </w:r>
    </w:p>
    <w:p w14:paraId="0CFBF4FF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929D011" w14:textId="7913F070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A8593E">
        <w:rPr>
          <w:rFonts w:ascii="Arial" w:eastAsia="Times New Roman" w:hAnsi="Arial" w:cs="Arial"/>
          <w:lang w:eastAsia="en-GB"/>
        </w:rPr>
        <w:t>Bilton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, H. (2010) </w:t>
      </w:r>
      <w:r w:rsidRPr="00A8593E">
        <w:rPr>
          <w:rFonts w:ascii="Arial" w:eastAsia="Times New Roman" w:hAnsi="Arial" w:cs="Arial"/>
          <w:i/>
          <w:iCs/>
          <w:lang w:eastAsia="en-GB"/>
        </w:rPr>
        <w:t>Outdoor learning in the early years: Management and innovation</w:t>
      </w:r>
      <w:r w:rsidRPr="00A8593E">
        <w:rPr>
          <w:rFonts w:ascii="Arial" w:eastAsia="Times New Roman" w:hAnsi="Arial" w:cs="Arial"/>
          <w:lang w:eastAsia="en-GB"/>
        </w:rPr>
        <w:t>. Routledge.  </w:t>
      </w:r>
    </w:p>
    <w:p w14:paraId="344ECDDB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41FC158" w14:textId="083D576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Bradford Council (2023)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Get Out More’s Outdoor Learning CPD for Staff.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9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Get Out More’s Outdoor Learning CPD for Staff | Skills 4 Bradford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15 March 2023).  </w:t>
      </w:r>
    </w:p>
    <w:p w14:paraId="714AD162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71491B08" w14:textId="4E3C1051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A8593E">
        <w:rPr>
          <w:rFonts w:ascii="Arial" w:eastAsia="Times New Roman" w:hAnsi="Arial" w:cs="Arial"/>
          <w:lang w:eastAsia="en-GB"/>
        </w:rPr>
        <w:t>Bulgarelli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 D., </w:t>
      </w:r>
      <w:proofErr w:type="spellStart"/>
      <w:r w:rsidRPr="00A8593E">
        <w:rPr>
          <w:rFonts w:ascii="Arial" w:eastAsia="Times New Roman" w:hAnsi="Arial" w:cs="Arial"/>
          <w:lang w:eastAsia="en-GB"/>
        </w:rPr>
        <w:t>Bianquin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, N., Barron, C. and Emmett M. (2022) ‘Outdoor play of children with and without disabilities’ Insights from the Covid-19 pandemic in Ireland and Italy.’,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European Journal of Special Needs Education, </w:t>
      </w:r>
      <w:r w:rsidRPr="00A8593E">
        <w:rPr>
          <w:rFonts w:ascii="Arial" w:eastAsia="Times New Roman" w:hAnsi="Arial" w:cs="Arial"/>
          <w:lang w:eastAsia="en-GB"/>
        </w:rPr>
        <w:t xml:space="preserve">4(7), pp. 1-6. DOI: </w:t>
      </w:r>
      <w:hyperlink r:id="rId10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https://doi.org/10.1080/08856257.2022.2089508</w:t>
        </w:r>
      </w:hyperlink>
      <w:r w:rsidRPr="00A8593E">
        <w:rPr>
          <w:rFonts w:ascii="Arial" w:eastAsia="Times New Roman" w:hAnsi="Arial" w:cs="Arial"/>
          <w:lang w:eastAsia="en-GB"/>
        </w:rPr>
        <w:t>   </w:t>
      </w:r>
    </w:p>
    <w:p w14:paraId="2DF7AB54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C9EFD34" w14:textId="5E4F9443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Care Council for Wales (2016) </w:t>
      </w:r>
      <w:r w:rsidRPr="00A8593E">
        <w:rPr>
          <w:rFonts w:ascii="Arial" w:eastAsia="Times New Roman" w:hAnsi="Arial" w:cs="Arial"/>
          <w:i/>
          <w:iCs/>
          <w:lang w:eastAsia="en-GB"/>
        </w:rPr>
        <w:t>Continuing Professional Development Principles for the early years and childcare workforce in Wales</w:t>
      </w:r>
      <w:r w:rsidRPr="00A8593E">
        <w:rPr>
          <w:rFonts w:ascii="Arial" w:eastAsia="Times New Roman" w:hAnsi="Arial" w:cs="Arial"/>
          <w:lang w:eastAsia="en-GB"/>
        </w:rPr>
        <w:t>. Cardiff: Care Council for Wales.  </w:t>
      </w:r>
    </w:p>
    <w:p w14:paraId="3C50EE66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A64765B" w14:textId="117478F4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Care Inspectorate Wales (2021) </w:t>
      </w:r>
      <w:r w:rsidRPr="00A8593E">
        <w:rPr>
          <w:rFonts w:ascii="Arial" w:eastAsia="Times New Roman" w:hAnsi="Arial" w:cs="Arial"/>
          <w:i/>
          <w:iCs/>
          <w:lang w:eastAsia="en-GB"/>
        </w:rPr>
        <w:t>Childcare, Play and Open Access Inspection and Ratings Provider Guidance.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11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https://www.careinspectorate.wales/sites/default/files/2021-11/211130-childcare-</w:t>
        </w:r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lastRenderedPageBreak/>
          <w:t>play-and-open-access-inspection-and-ratings-provider-guidance-en.pdf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20 March 2023).  </w:t>
      </w:r>
    </w:p>
    <w:p w14:paraId="1B1D38F5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Care Inspectorate Wales (2022a) </w:t>
      </w:r>
      <w:r w:rsidRPr="00A8593E">
        <w:rPr>
          <w:rFonts w:ascii="Arial" w:eastAsia="Times New Roman" w:hAnsi="Arial" w:cs="Arial"/>
          <w:i/>
          <w:iCs/>
          <w:lang w:eastAsia="en-GB"/>
        </w:rPr>
        <w:t>Exploring new ways of working for promoting improvement.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12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https://www.careinspectorate.wales/220822-exploring-new-ways-working-promoting-improvement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16 March 2023).  </w:t>
      </w:r>
    </w:p>
    <w:p w14:paraId="4F5273C0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4B1ED5D0" w14:textId="07D69D05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Care Inspectorate Wales (2022b) </w:t>
      </w:r>
      <w:r w:rsidRPr="00A8593E">
        <w:rPr>
          <w:rFonts w:ascii="Arial" w:eastAsia="Times New Roman" w:hAnsi="Arial" w:cs="Arial"/>
          <w:i/>
          <w:iCs/>
          <w:lang w:eastAsia="en-GB"/>
        </w:rPr>
        <w:t>The Self-Assessment of Service Statement (SASS).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13" w:anchor=":~:text=The%20SASS%20provides%20vital%20information,visit%20CIW%20Online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https://www.careinspectorate.wales/221220-self-assessment-service-statement-sass-will-be-going-live-31-january-2023#:~:text=The%20SASS%20provides%20vital%20information,visit%20CIW%20Online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16 March 2023).  </w:t>
      </w:r>
    </w:p>
    <w:p w14:paraId="1AF55B3A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78FD58FC" w14:textId="292F69AA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Care Inspectorate Wales (2023) </w:t>
      </w:r>
      <w:r w:rsidRPr="00A8593E">
        <w:rPr>
          <w:rFonts w:ascii="Arial" w:eastAsia="Times New Roman" w:hAnsi="Arial" w:cs="Arial"/>
          <w:i/>
          <w:iCs/>
          <w:lang w:eastAsia="en-GB"/>
        </w:rPr>
        <w:t>What we do.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14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https://www.careinspectorate.wales/about-us/what-we-do</w:t>
        </w:r>
      </w:hyperlink>
      <w:r w:rsidRPr="00A8593E">
        <w:rPr>
          <w:rFonts w:ascii="Arial" w:eastAsia="Times New Roman" w:hAnsi="Arial" w:cs="Arial"/>
          <w:lang w:eastAsia="en-GB"/>
        </w:rPr>
        <w:t>  (Accessed: 26 March 2023). </w:t>
      </w:r>
    </w:p>
    <w:p w14:paraId="55EE0CDD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A4BC63E" w14:textId="51B989F3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CCSIW (2018) </w:t>
      </w:r>
      <w:r w:rsidRPr="00A8593E">
        <w:rPr>
          <w:rFonts w:ascii="Arial" w:eastAsia="Times New Roman" w:hAnsi="Arial" w:cs="Arial"/>
          <w:i/>
          <w:iCs/>
          <w:lang w:eastAsia="en-GB"/>
        </w:rPr>
        <w:t>Tool for Open Access Play to self asses the staffing ratios for children between ages 8 to 12.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15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https://www.careinspectorate.wales/sites/default/files/2018-02/160712selfassessmenttoolen.pdf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 on: 22 March 2023).  </w:t>
      </w:r>
    </w:p>
    <w:p w14:paraId="779789F5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800F464" w14:textId="28704F1B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Central South Consortium (2021)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Wales Outdoor Learning Week.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16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Wales Outdoor Learning Week - CSC (cscjes-cronfa.co.uk)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16 March 2023).  </w:t>
      </w:r>
    </w:p>
    <w:p w14:paraId="5B7EE2CA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7AC7F31" w14:textId="02AAA7AF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Childcare (2023) </w:t>
      </w:r>
      <w:r w:rsidRPr="00A8593E">
        <w:rPr>
          <w:rFonts w:ascii="Arial" w:eastAsia="Times New Roman" w:hAnsi="Arial" w:cs="Arial"/>
          <w:i/>
          <w:iCs/>
          <w:lang w:eastAsia="en-GB"/>
        </w:rPr>
        <w:t>Extension Alliance for Better Childcare.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17" w:anchor=":~:text=Check%20toys%20periodically%20for%20broken%20parts%20and%20potential,or%20containers%20that%20children%20come%20in%20contact%20with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https://childcare.extension.org/toy-safety-in-child-care/#:~:text=Check%20toys%20periodically%20for%20broken%20parts%20and%20potential,or%20containers%20that%20children%20come%20in%20contact%20with</w:t>
        </w:r>
      </w:hyperlink>
      <w:r w:rsidRPr="00A8593E">
        <w:rPr>
          <w:rFonts w:ascii="Arial" w:eastAsia="Times New Roman" w:hAnsi="Arial" w:cs="Arial"/>
          <w:lang w:eastAsia="en-GB"/>
        </w:rPr>
        <w:t>(Accessed: 24 March 2023).   </w:t>
      </w:r>
    </w:p>
    <w:p w14:paraId="6D4460EC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i/>
          <w:iCs/>
          <w:lang w:eastAsia="en-GB"/>
        </w:rPr>
      </w:pPr>
    </w:p>
    <w:p w14:paraId="4F982CA1" w14:textId="67EF956D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i/>
          <w:iCs/>
          <w:lang w:eastAsia="en-GB"/>
        </w:rPr>
        <w:lastRenderedPageBreak/>
        <w:t>Children Act 1989, c.41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18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https://www.legislation.gov.uk/ukpga/1989/41/section/34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23 March 2023).  </w:t>
      </w:r>
    </w:p>
    <w:p w14:paraId="0B5FDD22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i/>
          <w:iCs/>
          <w:lang w:eastAsia="en-GB"/>
        </w:rPr>
      </w:pPr>
    </w:p>
    <w:p w14:paraId="1BF4EE50" w14:textId="734724E8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i/>
          <w:iCs/>
          <w:lang w:eastAsia="en-GB"/>
        </w:rPr>
        <w:t>Children Act 2004, c.31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19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https://www.legislation.gov.uk/ukpga/2004/31/contents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24 March 2023).  </w:t>
      </w:r>
    </w:p>
    <w:p w14:paraId="1E673407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i/>
          <w:iCs/>
          <w:lang w:eastAsia="en-GB"/>
        </w:rPr>
        <w:t>Children and Social Work Act 2017, c. 16.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20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https://www.legislation.gov.uk/ukpga/2017/16/contents/enacted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23 March 2023).  </w:t>
      </w:r>
    </w:p>
    <w:p w14:paraId="2C7D9754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7843B686" w14:textId="77B316C6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City Guilds (2019a) </w:t>
      </w:r>
      <w:r w:rsidRPr="00A8593E">
        <w:rPr>
          <w:rFonts w:ascii="Arial" w:eastAsia="Times New Roman" w:hAnsi="Arial" w:cs="Arial"/>
          <w:i/>
          <w:iCs/>
          <w:lang w:eastAsia="en-GB"/>
        </w:rPr>
        <w:t>Policies and procedures for early years and childcare practise.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21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http://resource.download.wjec.co.uk.s3-eu-west-1.amazonaws.com/vtc/2018-19/hsc18-19_3-3/_multi-lang/unit01/04-policies-and-procedures-and-how-to-find-out.html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26 March 2023).   </w:t>
      </w:r>
    </w:p>
    <w:p w14:paraId="056E6904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8BE258B" w14:textId="69232C7B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City Guilds (2019b) </w:t>
      </w:r>
      <w:r w:rsidRPr="00A8593E">
        <w:rPr>
          <w:rFonts w:ascii="Arial" w:eastAsia="Times New Roman" w:hAnsi="Arial" w:cs="Arial"/>
          <w:i/>
          <w:iCs/>
          <w:lang w:eastAsia="en-GB"/>
        </w:rPr>
        <w:t>Working in partnership with others.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22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http://resource.download.wjec.co.uk.s3-eu-west-1.amazonaws.com/vtc/2018-19/hsc18-19_3-3/_multi-lang/unit02/01-principles-of-partnership-importance-of-multi-agency-working.html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27 March 2023).   </w:t>
      </w:r>
    </w:p>
    <w:p w14:paraId="07ECB8D7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1B330DF" w14:textId="77BF7B5E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CIW (2017) </w:t>
      </w:r>
      <w:r w:rsidRPr="00A8593E">
        <w:rPr>
          <w:rFonts w:ascii="Arial" w:eastAsia="Times New Roman" w:hAnsi="Arial" w:cs="Arial"/>
          <w:i/>
          <w:iCs/>
          <w:lang w:eastAsia="en-GB"/>
        </w:rPr>
        <w:t>Quality of Care Review Template: Self-evaluation to support Self-Assessment of Service Statement (SASS) part two.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23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https://www.careinspectorate.wales/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25 March 2023).  </w:t>
      </w:r>
    </w:p>
    <w:p w14:paraId="6CA5DECB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26699A7" w14:textId="1F7BD4F8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CIW (2018) </w:t>
      </w:r>
      <w:r w:rsidRPr="00A8593E">
        <w:rPr>
          <w:rFonts w:ascii="Arial" w:eastAsia="Times New Roman" w:hAnsi="Arial" w:cs="Arial"/>
          <w:i/>
          <w:iCs/>
          <w:lang w:eastAsia="en-GB"/>
        </w:rPr>
        <w:t>Quality of Care Review.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24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https://view.officeapps.live.com/op/view.aspx?src=https%3A%2F%2Fwww.careinspectorate.wales%2Fsites%2Fdefault%2Ffiles%2F2020-01%2F181129-quality-of-care-review-en.docx&amp;wdOrigin=BROWSELINK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27 March 2023).  </w:t>
      </w:r>
    </w:p>
    <w:p w14:paraId="515C24A0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5216FD0" w14:textId="3261147F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Cooper, J. (2013) </w:t>
      </w:r>
      <w:r w:rsidRPr="00A8593E">
        <w:rPr>
          <w:rFonts w:ascii="Arial" w:eastAsia="Times New Roman" w:hAnsi="Arial" w:cs="Arial"/>
          <w:i/>
          <w:iCs/>
          <w:lang w:eastAsia="en-GB"/>
        </w:rPr>
        <w:t>The early years communication handbook: A practical guide to creating a communication friendly setting</w:t>
      </w:r>
      <w:r w:rsidRPr="00A8593E">
        <w:rPr>
          <w:rFonts w:ascii="Arial" w:eastAsia="Times New Roman" w:hAnsi="Arial" w:cs="Arial"/>
          <w:lang w:eastAsia="en-GB"/>
        </w:rPr>
        <w:t>. Andrews UK Limited.  </w:t>
      </w:r>
    </w:p>
    <w:p w14:paraId="7ECB57B9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i/>
          <w:iCs/>
          <w:lang w:eastAsia="en-GB"/>
        </w:rPr>
        <w:lastRenderedPageBreak/>
        <w:t xml:space="preserve">Data Protection Act 2018, c.12.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25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https://www.legislation.gov.uk/ukpga/2018/12/contents/enacted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17 March 2023).  </w:t>
      </w:r>
    </w:p>
    <w:p w14:paraId="35CA7E22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9F15A41" w14:textId="56F5FBD2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Department for Children, Schools and Families (2018)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Designing for disabled children and children with special educational needs. </w:t>
      </w:r>
      <w:r w:rsidRPr="00A8593E">
        <w:rPr>
          <w:rFonts w:ascii="Arial" w:eastAsia="Times New Roman" w:hAnsi="Arial" w:cs="Arial"/>
          <w:lang w:eastAsia="en-GB"/>
        </w:rPr>
        <w:t>London: DCSF.  </w:t>
      </w:r>
    </w:p>
    <w:p w14:paraId="54C7C128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B2047CE" w14:textId="3455A5D6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Department for Education (2018)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Promoting the education of looked after children and previously looked after children. </w:t>
      </w:r>
      <w:r w:rsidRPr="00A8593E">
        <w:rPr>
          <w:rFonts w:ascii="Arial" w:eastAsia="Times New Roman" w:hAnsi="Arial" w:cs="Arial"/>
          <w:lang w:eastAsia="en-GB"/>
        </w:rPr>
        <w:t>London: DFE.   </w:t>
      </w:r>
    </w:p>
    <w:p w14:paraId="406F7BA8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Department for Education (2021)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Statutory framework for the early </w:t>
      </w:r>
      <w:proofErr w:type="gramStart"/>
      <w:r w:rsidRPr="00A8593E">
        <w:rPr>
          <w:rFonts w:ascii="Arial" w:eastAsia="Times New Roman" w:hAnsi="Arial" w:cs="Arial"/>
          <w:i/>
          <w:iCs/>
          <w:lang w:eastAsia="en-GB"/>
        </w:rPr>
        <w:t>years</w:t>
      </w:r>
      <w:proofErr w:type="gramEnd"/>
      <w:r w:rsidRPr="00A8593E">
        <w:rPr>
          <w:rFonts w:ascii="Arial" w:eastAsia="Times New Roman" w:hAnsi="Arial" w:cs="Arial"/>
          <w:i/>
          <w:iCs/>
          <w:lang w:eastAsia="en-GB"/>
        </w:rPr>
        <w:t xml:space="preserve"> foundation stage.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26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Statutory framework for the early years foundation stage (publishing.service.gov.uk)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15 March 2023).  </w:t>
      </w:r>
    </w:p>
    <w:p w14:paraId="481A5AE1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FE7C35C" w14:textId="0E4A0123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Dowdell, K., Gray, T. and Malone, K. (2011) ‘Nature and its Influence on Children’s Outdoor Play.’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Australian Journal of Outdoor Education, </w:t>
      </w:r>
      <w:r w:rsidRPr="00A8593E">
        <w:rPr>
          <w:rFonts w:ascii="Arial" w:eastAsia="Times New Roman" w:hAnsi="Arial" w:cs="Arial"/>
          <w:lang w:eastAsia="en-GB"/>
        </w:rPr>
        <w:t xml:space="preserve">15(2), pp. 24-35. Available at: </w:t>
      </w:r>
      <w:hyperlink r:id="rId27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https://www.researchgate.net/publication/262180932_Nature_and_its_Influence_on_Children's_Outdoor_Play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16 March 2023).  </w:t>
      </w:r>
    </w:p>
    <w:p w14:paraId="1C6B6E4B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493E6668" w14:textId="361D484C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Early Years Alliance (2019)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Training.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28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Training | early years alliance (eyalliance.org.uk)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15 March 2023)  </w:t>
      </w:r>
    </w:p>
    <w:p w14:paraId="344EEA44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79EB7048" w14:textId="6072EF30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Early Years Alliance (2021)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Breaking Point.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29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Breaking point - staffing shortages Nov/Dec 2021 (eyalliance.org.uk)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15 March 2023).  </w:t>
      </w:r>
    </w:p>
    <w:p w14:paraId="47D6AC20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83F6574" w14:textId="527E06C6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Early Years Careers (2016) </w:t>
      </w:r>
      <w:r w:rsidRPr="00A8593E">
        <w:rPr>
          <w:rFonts w:ascii="Arial" w:eastAsia="Times New Roman" w:hAnsi="Arial" w:cs="Arial"/>
          <w:i/>
          <w:iCs/>
          <w:lang w:eastAsia="en-GB"/>
        </w:rPr>
        <w:t>Receiving feedback from parents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30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https://www.earlyyearscareers.com/eyc/latest-news/receiving-feedback-parents/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18 March 2023).  </w:t>
      </w:r>
    </w:p>
    <w:p w14:paraId="490CF2B4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323F12E" w14:textId="11962B6F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Early Years Matters (2023) </w:t>
      </w:r>
      <w:r w:rsidRPr="00A8593E">
        <w:rPr>
          <w:rFonts w:ascii="Arial" w:eastAsia="Times New Roman" w:hAnsi="Arial" w:cs="Arial"/>
          <w:i/>
          <w:iCs/>
          <w:lang w:eastAsia="en-GB"/>
        </w:rPr>
        <w:t>Indoor and outdoor environment.</w:t>
      </w:r>
      <w:r w:rsidRPr="00A8593E">
        <w:rPr>
          <w:rFonts w:ascii="Arial" w:eastAsia="Times New Roman" w:hAnsi="Arial" w:cs="Arial"/>
          <w:lang w:eastAsia="en-GB"/>
        </w:rPr>
        <w:t xml:space="preserve"> Available at:  </w:t>
      </w:r>
      <w:hyperlink r:id="rId31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https://www.earlyyearsmatters.co.uk/our-services/school-and-nursery-improvement-partner/enabling-environments/indoor-and-outdoor-environment/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22 March 2023).  </w:t>
      </w:r>
    </w:p>
    <w:p w14:paraId="57FB85E4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64E8239C" w14:textId="10C7B1C5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Early Years Wales (2020) </w:t>
      </w:r>
      <w:r w:rsidRPr="00A8593E">
        <w:rPr>
          <w:rFonts w:ascii="Arial" w:eastAsia="Times New Roman" w:hAnsi="Arial" w:cs="Arial"/>
          <w:i/>
          <w:iCs/>
          <w:lang w:eastAsia="en-GB"/>
        </w:rPr>
        <w:t>Self-Assessment of Service Statement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32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https://www.earlyyears.wales/en/sass-2023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26 March 2023).  </w:t>
      </w:r>
    </w:p>
    <w:p w14:paraId="78EF16BA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8AB16D3" w14:textId="674C65ED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East Riding Fostering Service (2012)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Social Media guidance for Foster Carers and professionals.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33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 xml:space="preserve">Social media </w:t>
        </w:r>
        <w:proofErr w:type="spellStart"/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policy.indd</w:t>
        </w:r>
        <w:proofErr w:type="spellEnd"/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 xml:space="preserve"> (proceduresonline.com)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17 March 2023).  </w:t>
      </w:r>
    </w:p>
    <w:p w14:paraId="69397C17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6977FDC" w14:textId="0747D16A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ECERS (No Date)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The Environmental Rating Scales.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34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https://www.ecersuk.org/2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23 March 2023).  </w:t>
      </w:r>
    </w:p>
    <w:p w14:paraId="4D10E147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Educational Tourism (2011) </w:t>
      </w:r>
      <w:r w:rsidRPr="00A8593E">
        <w:rPr>
          <w:rFonts w:ascii="Arial" w:eastAsia="Times New Roman" w:hAnsi="Arial" w:cs="Arial"/>
          <w:i/>
          <w:iCs/>
          <w:lang w:eastAsia="en-GB"/>
        </w:rPr>
        <w:t>Why school should have education trips.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35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https://www.educationaltourism.org/why-us.html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27 March 2023).  </w:t>
      </w:r>
    </w:p>
    <w:p w14:paraId="6E6662CA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i/>
          <w:iCs/>
          <w:lang w:eastAsia="en-GB"/>
        </w:rPr>
      </w:pPr>
    </w:p>
    <w:p w14:paraId="1B9F5024" w14:textId="5D5A5B1D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i/>
          <w:iCs/>
          <w:lang w:eastAsia="en-GB"/>
        </w:rPr>
        <w:t>Equality Act 2010,</w:t>
      </w:r>
      <w:r w:rsidRPr="00A8593E">
        <w:rPr>
          <w:rFonts w:ascii="Arial" w:eastAsia="Times New Roman" w:hAnsi="Arial" w:cs="Arial"/>
          <w:lang w:eastAsia="en-GB"/>
        </w:rPr>
        <w:t xml:space="preserve"> </w:t>
      </w:r>
      <w:r w:rsidRPr="00A8593E">
        <w:rPr>
          <w:rFonts w:ascii="Arial" w:eastAsia="Times New Roman" w:hAnsi="Arial" w:cs="Arial"/>
          <w:i/>
          <w:iCs/>
          <w:lang w:eastAsia="en-GB"/>
        </w:rPr>
        <w:t>c. 15.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36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https://www.legislation.gov.uk/ukpga/2010/15/contents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20 March 2023)  </w:t>
      </w:r>
    </w:p>
    <w:p w14:paraId="47AE3C7C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49D22568" w14:textId="68E8D7DE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ESTYN (2021) </w:t>
      </w:r>
      <w:r w:rsidRPr="00A8593E">
        <w:rPr>
          <w:rFonts w:ascii="Arial" w:eastAsia="Times New Roman" w:hAnsi="Arial" w:cs="Arial"/>
          <w:i/>
          <w:iCs/>
          <w:lang w:eastAsia="en-GB"/>
        </w:rPr>
        <w:t>Guidance for Inspectors.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37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https://www.estyn.gov.wales/system/files/2021-12/Follow-up%20-%20Joint%20CIW%20Estyn%20inspections.pdf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24 March 2023).  </w:t>
      </w:r>
    </w:p>
    <w:p w14:paraId="4E5484A5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DF1E6B1" w14:textId="02533CEA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Fairbrother, D. (2016)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Do I Need Policies and Procedures For My Nursery?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38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Do I Need Policies and Procedures For My Nursery? - Nursery HR people (thenurseryhrpeople.co.uk)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17</w:t>
      </w:r>
      <w:r w:rsidRPr="00A8593E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A8593E">
        <w:rPr>
          <w:rFonts w:ascii="Arial" w:eastAsia="Times New Roman" w:hAnsi="Arial" w:cs="Arial"/>
          <w:lang w:eastAsia="en-GB"/>
        </w:rPr>
        <w:t xml:space="preserve"> March 2023).  </w:t>
      </w:r>
    </w:p>
    <w:p w14:paraId="6DF44682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642BDAF5" w14:textId="1B718B28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A8593E">
        <w:rPr>
          <w:rFonts w:ascii="Arial" w:eastAsia="Times New Roman" w:hAnsi="Arial" w:cs="Arial"/>
          <w:lang w:eastAsia="en-GB"/>
        </w:rPr>
        <w:t>Fiechtner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, J. and Albrecht, K. (2019) ‘The teacher’s role in supporting child-directed play’,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He </w:t>
      </w:r>
      <w:proofErr w:type="spellStart"/>
      <w:r w:rsidRPr="00A8593E">
        <w:rPr>
          <w:rFonts w:ascii="Arial" w:eastAsia="Times New Roman" w:hAnsi="Arial" w:cs="Arial"/>
          <w:i/>
          <w:iCs/>
          <w:lang w:eastAsia="en-GB"/>
        </w:rPr>
        <w:t>Kupu</w:t>
      </w:r>
      <w:proofErr w:type="spellEnd"/>
      <w:r w:rsidRPr="00A8593E">
        <w:rPr>
          <w:rFonts w:ascii="Arial" w:eastAsia="Times New Roman" w:hAnsi="Arial" w:cs="Arial"/>
          <w:i/>
          <w:iCs/>
          <w:lang w:eastAsia="en-GB"/>
        </w:rPr>
        <w:t>, The Word</w:t>
      </w:r>
      <w:r w:rsidRPr="00A8593E">
        <w:rPr>
          <w:rFonts w:ascii="Arial" w:eastAsia="Times New Roman" w:hAnsi="Arial" w:cs="Arial"/>
          <w:lang w:eastAsia="en-GB"/>
        </w:rPr>
        <w:t xml:space="preserve">, 6(2), pp. 3-7. Available at: </w:t>
      </w:r>
      <w:hyperlink r:id="rId39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https://www.hekupu.ac.nz/sites/default/files/2019-10/02%20Fiechtner%20and%20Albrecht.pdf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25 March 2023).  </w:t>
      </w:r>
    </w:p>
    <w:p w14:paraId="2E2C3824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17BCDDD" w14:textId="4F41E648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Fisk, R. (2021) </w:t>
      </w:r>
      <w:r w:rsidRPr="00A8593E">
        <w:rPr>
          <w:rFonts w:ascii="Arial" w:eastAsia="Times New Roman" w:hAnsi="Arial" w:cs="Arial"/>
          <w:i/>
          <w:iCs/>
          <w:lang w:eastAsia="en-GB"/>
        </w:rPr>
        <w:t>Recruitment and Retention in the Early Years. 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40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Recruitment and Retention in the Early Years | Croner-i (croneri.co.uk)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16 March 2023).  </w:t>
      </w:r>
    </w:p>
    <w:p w14:paraId="523FFC1F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5953722" w14:textId="71728AB3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Flintshire County Council (No Date) </w:t>
      </w:r>
      <w:r w:rsidRPr="00A8593E">
        <w:rPr>
          <w:rFonts w:ascii="Arial" w:eastAsia="Times New Roman" w:hAnsi="Arial" w:cs="Arial"/>
          <w:i/>
          <w:iCs/>
          <w:lang w:eastAsia="en-GB"/>
        </w:rPr>
        <w:t>Early Years’ Inclusive Practiser and Additional Learning Needs.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41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https://www.flintshire.gov.uk/en/PDFFiles/Lifelong-Learning/Schools/Children--Young-People-with-ALN/Early-Years-Inclusive-Practice-and-Additional-Learning-Needs-Provision-Map.pdf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27 March 2023).   </w:t>
      </w:r>
    </w:p>
    <w:p w14:paraId="616E9502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4870CE65" w14:textId="7BB81E4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>Flying Start (No Date)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 What is stay and play?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42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https://www.flyingstartcardiff.co.uk/what-we-do/stay-and-play/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26 March 2023).  </w:t>
      </w:r>
    </w:p>
    <w:p w14:paraId="3435B6C2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AAAE320" w14:textId="6A575A72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Foster, D. (2021)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Early years funding (England) </w:t>
      </w:r>
      <w:r w:rsidRPr="00A8593E">
        <w:rPr>
          <w:rFonts w:ascii="Arial" w:eastAsia="Times New Roman" w:hAnsi="Arial" w:cs="Arial"/>
          <w:lang w:eastAsia="en-GB"/>
        </w:rPr>
        <w:t xml:space="preserve">[PDF Document]. Available at: </w:t>
      </w:r>
      <w:hyperlink r:id="rId43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https://dera.ioe.ac.uk/36880/1/CBP-8052.pdf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23 March 2023).  </w:t>
      </w:r>
    </w:p>
    <w:p w14:paraId="78D80276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Foundation Years (2016) </w:t>
      </w:r>
      <w:r w:rsidRPr="00A8593E">
        <w:rPr>
          <w:rFonts w:ascii="Arial" w:eastAsia="Times New Roman" w:hAnsi="Arial" w:cs="Arial"/>
          <w:i/>
          <w:iCs/>
          <w:lang w:eastAsia="en-GB"/>
        </w:rPr>
        <w:t>Quality Improvement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44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https://foundationyears.org.uk/pedagogy-early-learning/quality-improvement/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22 March 2023).   </w:t>
      </w:r>
    </w:p>
    <w:p w14:paraId="216CDC88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1E35FC8" w14:textId="0BB1072C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Foundation Years (2023) </w:t>
      </w:r>
      <w:r w:rsidRPr="00A8593E">
        <w:rPr>
          <w:rFonts w:ascii="Arial" w:eastAsia="Times New Roman" w:hAnsi="Arial" w:cs="Arial"/>
          <w:i/>
          <w:iCs/>
          <w:lang w:eastAsia="en-GB"/>
        </w:rPr>
        <w:t>Quality Improvement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45" w:anchor=":~:text=Quality%20provision%20in%20early%20education%20and%20childcare%20is,difference%20on%20a%20daily%20basis%20to%20children%E2%80%99s%20outcomes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https://foundationyears.org.uk/pedagogy-early-learning/quality-improvement/#:~:text=Quality%20provision%20in%20early%20education%20and%20childcare%20is,difference%20on%20a%20daily%20basis%20to%20children%E2%80%99s%20outcomes</w:t>
        </w:r>
      </w:hyperlink>
      <w:r w:rsidRPr="00A8593E">
        <w:rPr>
          <w:rFonts w:ascii="Arial" w:eastAsia="Times New Roman" w:hAnsi="Arial" w:cs="Arial"/>
          <w:lang w:eastAsia="en-GB"/>
        </w:rPr>
        <w:t>. (Accessed: 21 March 2023).  </w:t>
      </w:r>
    </w:p>
    <w:p w14:paraId="22EF8EAB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i/>
          <w:iCs/>
          <w:lang w:val="en-US" w:eastAsia="en-GB"/>
        </w:rPr>
      </w:pPr>
    </w:p>
    <w:p w14:paraId="5ADE3952" w14:textId="68551410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i/>
          <w:iCs/>
          <w:lang w:val="en-US" w:eastAsia="en-GB"/>
        </w:rPr>
        <w:t xml:space="preserve">GDPR 2018, c.12. </w:t>
      </w:r>
      <w:r w:rsidRPr="00A8593E">
        <w:rPr>
          <w:rFonts w:ascii="Arial" w:eastAsia="Times New Roman" w:hAnsi="Arial" w:cs="Arial"/>
          <w:lang w:val="en-US" w:eastAsia="en-GB"/>
        </w:rPr>
        <w:t xml:space="preserve">Available at: </w:t>
      </w:r>
      <w:hyperlink r:id="rId46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https://www.legislation.gov.uk/ukpga/2018/12/contents/ena0cted</w:t>
        </w:r>
      </w:hyperlink>
      <w:r w:rsidRPr="00A8593E">
        <w:rPr>
          <w:rFonts w:ascii="Arial" w:eastAsia="Times New Roman" w:hAnsi="Arial" w:cs="Arial"/>
          <w:lang w:val="en-US" w:eastAsia="en-GB"/>
        </w:rPr>
        <w:t xml:space="preserve"> (Accessed: 22 March 2023).</w:t>
      </w:r>
      <w:r w:rsidRPr="00A8593E">
        <w:rPr>
          <w:rFonts w:ascii="Arial" w:eastAsia="Times New Roman" w:hAnsi="Arial" w:cs="Arial"/>
          <w:lang w:eastAsia="en-GB"/>
        </w:rPr>
        <w:t>  </w:t>
      </w:r>
    </w:p>
    <w:p w14:paraId="671D03EC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A49EB70" w14:textId="5F2C53AB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Gull, C.,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et al. </w:t>
      </w:r>
      <w:r w:rsidRPr="00A8593E">
        <w:rPr>
          <w:rFonts w:ascii="Arial" w:eastAsia="Times New Roman" w:hAnsi="Arial" w:cs="Arial"/>
          <w:lang w:eastAsia="en-GB"/>
        </w:rPr>
        <w:t xml:space="preserve">(2019) Definitions of Loose Parts in Early Childhood Outdoor Classrooms: A Scoping Review. </w:t>
      </w:r>
      <w:r w:rsidRPr="00A8593E">
        <w:rPr>
          <w:rFonts w:ascii="Arial" w:eastAsia="Times New Roman" w:hAnsi="Arial" w:cs="Arial"/>
          <w:i/>
          <w:iCs/>
          <w:lang w:eastAsia="en-GB"/>
        </w:rPr>
        <w:t>International Journal of Early Childhood Environmental Education</w:t>
      </w:r>
      <w:r w:rsidRPr="00A8593E">
        <w:rPr>
          <w:rFonts w:ascii="Arial" w:eastAsia="Times New Roman" w:hAnsi="Arial" w:cs="Arial"/>
          <w:lang w:eastAsia="en-GB"/>
        </w:rPr>
        <w:t xml:space="preserve">, </w:t>
      </w:r>
      <w:r w:rsidRPr="00A8593E">
        <w:rPr>
          <w:rFonts w:ascii="Arial" w:eastAsia="Times New Roman" w:hAnsi="Arial" w:cs="Arial"/>
          <w:i/>
          <w:iCs/>
          <w:lang w:eastAsia="en-GB"/>
        </w:rPr>
        <w:t>6</w:t>
      </w:r>
      <w:r w:rsidRPr="00A8593E">
        <w:rPr>
          <w:rFonts w:ascii="Arial" w:eastAsia="Times New Roman" w:hAnsi="Arial" w:cs="Arial"/>
          <w:lang w:eastAsia="en-GB"/>
        </w:rPr>
        <w:t>(3), pp.37-52.  </w:t>
      </w:r>
    </w:p>
    <w:p w14:paraId="56DBEA42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0D9E9B4" w14:textId="0F01E5DC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A8593E">
        <w:rPr>
          <w:rFonts w:ascii="Arial" w:eastAsia="Times New Roman" w:hAnsi="Arial" w:cs="Arial"/>
          <w:lang w:eastAsia="en-GB"/>
        </w:rPr>
        <w:t>Hallet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, E. (2012) </w:t>
      </w:r>
      <w:r w:rsidRPr="00A8593E">
        <w:rPr>
          <w:rFonts w:ascii="Arial" w:eastAsia="Times New Roman" w:hAnsi="Arial" w:cs="Arial"/>
          <w:i/>
          <w:iCs/>
          <w:lang w:eastAsia="en-GB"/>
        </w:rPr>
        <w:t>The Reflective Early Years Practitioner. California: SAGE.</w:t>
      </w:r>
      <w:r w:rsidRPr="00A8593E">
        <w:rPr>
          <w:rFonts w:ascii="Arial" w:eastAsia="Times New Roman" w:hAnsi="Arial" w:cs="Arial"/>
          <w:lang w:eastAsia="en-GB"/>
        </w:rPr>
        <w:t>  </w:t>
      </w:r>
    </w:p>
    <w:p w14:paraId="79286CBB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62E752D7" w14:textId="4DB6CECD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lastRenderedPageBreak/>
        <w:t xml:space="preserve">Harms, T., </w:t>
      </w:r>
      <w:r w:rsidRPr="00A8593E">
        <w:rPr>
          <w:rFonts w:ascii="Arial" w:eastAsia="Times New Roman" w:hAnsi="Arial" w:cs="Arial"/>
          <w:i/>
          <w:iCs/>
          <w:lang w:eastAsia="en-GB"/>
        </w:rPr>
        <w:t>et al.</w:t>
      </w:r>
      <w:r w:rsidRPr="00A8593E">
        <w:rPr>
          <w:rFonts w:ascii="Arial" w:eastAsia="Times New Roman" w:hAnsi="Arial" w:cs="Arial"/>
          <w:lang w:eastAsia="en-GB"/>
        </w:rPr>
        <w:t xml:space="preserve"> (2005) </w:t>
      </w:r>
      <w:r w:rsidRPr="00A8593E">
        <w:rPr>
          <w:rFonts w:ascii="Arial" w:eastAsia="Times New Roman" w:hAnsi="Arial" w:cs="Arial"/>
          <w:i/>
          <w:iCs/>
          <w:lang w:eastAsia="en-GB"/>
        </w:rPr>
        <w:t>Early Childhood Environment Rating Scale, Revised Edition</w:t>
      </w:r>
      <w:r w:rsidRPr="00A8593E">
        <w:rPr>
          <w:rFonts w:ascii="Arial" w:eastAsia="Times New Roman" w:hAnsi="Arial" w:cs="Arial"/>
          <w:lang w:eastAsia="en-GB"/>
        </w:rPr>
        <w:t>. New York: Teachers College Press.  </w:t>
      </w:r>
    </w:p>
    <w:p w14:paraId="197BEB50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F61E1A3" w14:textId="1EE02F1B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Health and Safety Executive (No Date) </w:t>
      </w:r>
      <w:r w:rsidRPr="00A8593E">
        <w:rPr>
          <w:rFonts w:ascii="Arial" w:eastAsia="Times New Roman" w:hAnsi="Arial" w:cs="Arial"/>
          <w:i/>
          <w:iCs/>
          <w:lang w:eastAsia="en-GB"/>
        </w:rPr>
        <w:t>What the law says on assessing risks.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47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https://www.hse.gov.uk/managing/delivering/do/profiling/the-law.htm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24 March 2023). </w:t>
      </w:r>
    </w:p>
    <w:p w14:paraId="73A1B4AB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491A1AC2" w14:textId="41FF20FF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Health and Safety Executive (2012)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Children’s Play and Leisure - Promoting a Balanced Approach.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48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https://www.hse.gov.uk/entertainment/childrens-play-july-2012.pdf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23 March 2023).  </w:t>
      </w:r>
    </w:p>
    <w:p w14:paraId="2B7F58B1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9815793" w14:textId="1D9D02C1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Holland Family Law (2022) </w:t>
      </w:r>
      <w:r w:rsidRPr="00A8593E">
        <w:rPr>
          <w:rFonts w:ascii="Arial" w:eastAsia="Times New Roman" w:hAnsi="Arial" w:cs="Arial"/>
          <w:i/>
          <w:iCs/>
          <w:lang w:eastAsia="en-GB"/>
        </w:rPr>
        <w:t>What is the Children Act 2004?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49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https://hollandfamilylaw.co.uk/what-is-the-children-act-2004/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27 March 2023).   </w:t>
      </w:r>
    </w:p>
    <w:p w14:paraId="420966BD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Houser, N.E.,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et al. </w:t>
      </w:r>
      <w:r w:rsidRPr="00A8593E">
        <w:rPr>
          <w:rFonts w:ascii="Arial" w:eastAsia="Times New Roman" w:hAnsi="Arial" w:cs="Arial"/>
          <w:lang w:eastAsia="en-GB"/>
        </w:rPr>
        <w:t xml:space="preserve">(2016) ‘Let the children play: Scoping review on the implementation and use of loose parts for promoting physical activity participation.’, </w:t>
      </w:r>
      <w:r w:rsidRPr="00A8593E">
        <w:rPr>
          <w:rFonts w:ascii="Arial" w:eastAsia="Times New Roman" w:hAnsi="Arial" w:cs="Arial"/>
          <w:i/>
          <w:iCs/>
          <w:lang w:eastAsia="en-GB"/>
        </w:rPr>
        <w:t>AIMS Public Health</w:t>
      </w:r>
      <w:r w:rsidRPr="00A8593E">
        <w:rPr>
          <w:rFonts w:ascii="Arial" w:eastAsia="Times New Roman" w:hAnsi="Arial" w:cs="Arial"/>
          <w:lang w:eastAsia="en-GB"/>
        </w:rPr>
        <w:t xml:space="preserve">, </w:t>
      </w:r>
      <w:r w:rsidRPr="00A8593E">
        <w:rPr>
          <w:rFonts w:ascii="Arial" w:eastAsia="Times New Roman" w:hAnsi="Arial" w:cs="Arial"/>
          <w:i/>
          <w:iCs/>
          <w:lang w:eastAsia="en-GB"/>
        </w:rPr>
        <w:t>3</w:t>
      </w:r>
      <w:r w:rsidRPr="00A8593E">
        <w:rPr>
          <w:rFonts w:ascii="Arial" w:eastAsia="Times New Roman" w:hAnsi="Arial" w:cs="Arial"/>
          <w:lang w:eastAsia="en-GB"/>
        </w:rPr>
        <w:t xml:space="preserve">(4), pp.781. DOI: </w:t>
      </w:r>
      <w:hyperlink r:id="rId50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10.3934/publichealth.2016.4.781</w:t>
        </w:r>
      </w:hyperlink>
      <w:r w:rsidRPr="00A8593E">
        <w:rPr>
          <w:rFonts w:ascii="Arial" w:eastAsia="Times New Roman" w:hAnsi="Arial" w:cs="Arial"/>
          <w:lang w:eastAsia="en-GB"/>
        </w:rPr>
        <w:t>   </w:t>
      </w:r>
    </w:p>
    <w:p w14:paraId="215268BF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7DB72D4F" w14:textId="4F7A4914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Institute for Outdoor Learning (2023)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7 Steps to CPD.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51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7 Steps to CPD (outdoor-learning.org)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15 March 2023).  </w:t>
      </w:r>
    </w:p>
    <w:p w14:paraId="372E1B8C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775228EE" w14:textId="7189311D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Jackson, L. (2022) </w:t>
      </w:r>
      <w:r w:rsidRPr="00A8593E">
        <w:rPr>
          <w:rFonts w:ascii="Arial" w:eastAsia="Times New Roman" w:hAnsi="Arial" w:cs="Arial"/>
          <w:i/>
          <w:iCs/>
          <w:lang w:eastAsia="en-GB"/>
        </w:rPr>
        <w:t>EYFS statutory policies and procedures for nurseries: 5 top tips for the new nursery.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52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https://blossomeducational.com/blog/eyfs-statutory-policies-and-procedures-for-nurseries-5-top-tips-for-the-new-nursery/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27 March 2023).   </w:t>
      </w:r>
    </w:p>
    <w:p w14:paraId="7E8A5601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5F92EC5" w14:textId="7EE3A6FE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Johnson, C. (2023) </w:t>
      </w:r>
      <w:r w:rsidRPr="00A8593E">
        <w:rPr>
          <w:rFonts w:ascii="Arial" w:eastAsia="Times New Roman" w:hAnsi="Arial" w:cs="Arial"/>
          <w:i/>
          <w:iCs/>
          <w:lang w:eastAsia="en-GB"/>
        </w:rPr>
        <w:t>Planning an outstanding outdoor area for your nursery.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53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https://www.teachwire.net/news/planning-an-outstanding-outdoor-area-for-your-nursery/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25 March 2023).  </w:t>
      </w:r>
    </w:p>
    <w:p w14:paraId="0A2FCED6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6383FC3A" w14:textId="1C126EC2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lastRenderedPageBreak/>
        <w:t>Johnson, C. and Johnson, W.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 </w:t>
      </w:r>
      <w:r w:rsidRPr="00A8593E">
        <w:rPr>
          <w:rFonts w:ascii="Arial" w:eastAsia="Times New Roman" w:hAnsi="Arial" w:cs="Arial"/>
          <w:lang w:eastAsia="en-GB"/>
        </w:rPr>
        <w:t xml:space="preserve">(2010) </w:t>
      </w:r>
      <w:r w:rsidRPr="00A8593E">
        <w:rPr>
          <w:rFonts w:ascii="Arial" w:eastAsia="Times New Roman" w:hAnsi="Arial" w:cs="Arial"/>
          <w:i/>
          <w:iCs/>
          <w:lang w:eastAsia="en-GB"/>
        </w:rPr>
        <w:t>The Importance of Outdoor play for Children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54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https://www.communityplaythings.com/resources/articles/outdoor-play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 on: 21 March 2023).  </w:t>
      </w:r>
    </w:p>
    <w:p w14:paraId="1F6E7FE7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97033E8" w14:textId="671EB0B8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Kimberley (2017)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Top tips on creating and keeping early years policies.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55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https://www.earlyyearscareers.com/eyc/early-years-management/top-tips-creating-keeping-early-years-policies/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22 March 2023).   </w:t>
      </w:r>
    </w:p>
    <w:p w14:paraId="04BFEDE4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40842844" w14:textId="6D2D7A76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Knight, C. and Crick, T. (2021) ‘Inclusive Education in Wales: Interpreting Discourses of Values and Practice Using Critical Policy Analysis.’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ENCU Review of Education, </w:t>
      </w:r>
      <w:r w:rsidRPr="00A8593E">
        <w:rPr>
          <w:rFonts w:ascii="Arial" w:eastAsia="Times New Roman" w:hAnsi="Arial" w:cs="Arial"/>
          <w:lang w:eastAsia="en-GB"/>
        </w:rPr>
        <w:t xml:space="preserve">5(2), pp. 28-283. DOI: </w:t>
      </w:r>
      <w:hyperlink r:id="rId56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https://doi.org/10.1177/20965311211039858</w:t>
        </w:r>
      </w:hyperlink>
      <w:r w:rsidRPr="00A8593E">
        <w:rPr>
          <w:rFonts w:ascii="Arial" w:eastAsia="Times New Roman" w:hAnsi="Arial" w:cs="Arial"/>
          <w:lang w:eastAsia="en-GB"/>
        </w:rPr>
        <w:t>   </w:t>
      </w:r>
    </w:p>
    <w:p w14:paraId="3166A9DE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909A281" w14:textId="52160264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A8593E">
        <w:rPr>
          <w:rFonts w:ascii="Arial" w:eastAsia="Times New Roman" w:hAnsi="Arial" w:cs="Arial"/>
          <w:lang w:eastAsia="en-GB"/>
        </w:rPr>
        <w:t>Kulakiwicz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, A., Foster, D. and Foley, N. (2022)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The role of early years educators. </w:t>
      </w:r>
      <w:r w:rsidRPr="00A8593E">
        <w:rPr>
          <w:rFonts w:ascii="Arial" w:eastAsia="Times New Roman" w:hAnsi="Arial" w:cs="Arial"/>
          <w:lang w:eastAsia="en-GB"/>
        </w:rPr>
        <w:t>London: The House of Commons Library.  </w:t>
      </w:r>
    </w:p>
    <w:p w14:paraId="7F385E21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71ABF49E" w14:textId="4A8F86EF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Learning through Landscapes (No Date)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Planning for Outdoor Learning.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57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Planning for Outdoor Learning | Enabling Environments | Teach Early Years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(Accessed:14 March 2023). </w:t>
      </w:r>
    </w:p>
    <w:p w14:paraId="6CD455B8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Learning through Landscapes (2023) </w:t>
      </w:r>
      <w:r w:rsidRPr="00A8593E">
        <w:rPr>
          <w:rFonts w:ascii="Arial" w:eastAsia="Times New Roman" w:hAnsi="Arial" w:cs="Arial"/>
          <w:i/>
          <w:iCs/>
          <w:lang w:eastAsia="en-GB"/>
        </w:rPr>
        <w:t>How outdoor learning can help you fulfil the four purposes of the new Curriculum for Wales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58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https://ltl.org.uk/news/how-outdoor-learning-can-help-you-fulfil-the-four-purposes-of-the-new-curriculum-for-wales/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 on: 21 March 2023).  </w:t>
      </w:r>
    </w:p>
    <w:p w14:paraId="3D71DE72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8E96BA8" w14:textId="308019FD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Lee, E. (2022)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How to Take Meeting Minutes.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59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How to Take Meeting Minutes | Importance, the role &amp; recordings (cpdonline.co.uk)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19 March 2023).  </w:t>
      </w:r>
    </w:p>
    <w:p w14:paraId="5564EB50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DD3D098" w14:textId="546F8598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Leeson, C. and Parker-Rees, R. (2015)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Early Childhood Studies. </w:t>
      </w:r>
      <w:r w:rsidRPr="00A8593E">
        <w:rPr>
          <w:rFonts w:ascii="Arial" w:eastAsia="Times New Roman" w:hAnsi="Arial" w:cs="Arial"/>
          <w:lang w:eastAsia="en-GB"/>
        </w:rPr>
        <w:t>4</w:t>
      </w:r>
      <w:r w:rsidRPr="00A8593E">
        <w:rPr>
          <w:rFonts w:ascii="Arial" w:eastAsia="Times New Roman" w:hAnsi="Arial" w:cs="Arial"/>
          <w:sz w:val="19"/>
          <w:szCs w:val="19"/>
          <w:vertAlign w:val="superscript"/>
          <w:lang w:eastAsia="en-GB"/>
        </w:rPr>
        <w:t>th</w:t>
      </w:r>
      <w:r w:rsidRPr="00A8593E">
        <w:rPr>
          <w:rFonts w:ascii="Arial" w:eastAsia="Times New Roman" w:hAnsi="Arial" w:cs="Arial"/>
          <w:lang w:eastAsia="en-GB"/>
        </w:rPr>
        <w:t xml:space="preserve"> ed. California: Sage Publications INC.  </w:t>
      </w:r>
    </w:p>
    <w:p w14:paraId="51F63EBC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61F61269" w14:textId="6BCA7BA4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lastRenderedPageBreak/>
        <w:t xml:space="preserve">Lodge, L. (2020) ‘The importance of a good transition.’ </w:t>
      </w:r>
      <w:r w:rsidRPr="00A8593E">
        <w:rPr>
          <w:rFonts w:ascii="Arial" w:eastAsia="Times New Roman" w:hAnsi="Arial" w:cs="Arial"/>
          <w:i/>
          <w:iCs/>
          <w:lang w:eastAsia="en-GB"/>
        </w:rPr>
        <w:t>One Education</w:t>
      </w:r>
      <w:r w:rsidRPr="00A8593E">
        <w:rPr>
          <w:rFonts w:ascii="Arial" w:eastAsia="Times New Roman" w:hAnsi="Arial" w:cs="Arial"/>
          <w:lang w:eastAsia="en-GB"/>
        </w:rPr>
        <w:t xml:space="preserve"> [blog]. 9 June. Available at: </w:t>
      </w:r>
      <w:hyperlink r:id="rId60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https://www.oneeducation.co.uk/news-blog/the-importance-of-a-good-transition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20 March 2023).  </w:t>
      </w:r>
    </w:p>
    <w:p w14:paraId="083B737F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82D3304" w14:textId="1BA446C3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Mathers, S. </w:t>
      </w:r>
      <w:r w:rsidRPr="00A8593E">
        <w:rPr>
          <w:rFonts w:ascii="Arial" w:eastAsia="Times New Roman" w:hAnsi="Arial" w:cs="Arial"/>
          <w:i/>
          <w:iCs/>
          <w:lang w:eastAsia="en-GB"/>
        </w:rPr>
        <w:t>et al.</w:t>
      </w:r>
      <w:r w:rsidRPr="00A8593E">
        <w:rPr>
          <w:rFonts w:ascii="Arial" w:eastAsia="Times New Roman" w:hAnsi="Arial" w:cs="Arial"/>
          <w:lang w:eastAsia="en-GB"/>
        </w:rPr>
        <w:t xml:space="preserve"> (2016) </w:t>
      </w:r>
      <w:r w:rsidRPr="00A8593E">
        <w:rPr>
          <w:rFonts w:ascii="Arial" w:eastAsia="Times New Roman" w:hAnsi="Arial" w:cs="Arial"/>
          <w:i/>
          <w:iCs/>
          <w:lang w:eastAsia="en-GB"/>
        </w:rPr>
        <w:t>Starting Out Right: early education and looked after children.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61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https://www.familyandchildcaretrust.org/starting-out-right-early-education-and-looked-after-children-0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20 March 2023).  </w:t>
      </w:r>
    </w:p>
    <w:p w14:paraId="77DD2DAD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90AF75F" w14:textId="6ED18B62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Moir, T. and Johnson, J. (2021) ‘Ensuring Quality Transitions from Early Years’ Establishments into Primary Schools: Putting Research into Practice.’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Educational Psychology, </w:t>
      </w:r>
      <w:r w:rsidRPr="00A8593E">
        <w:rPr>
          <w:rFonts w:ascii="Arial" w:eastAsia="Times New Roman" w:hAnsi="Arial" w:cs="Arial"/>
          <w:lang w:eastAsia="en-GB"/>
        </w:rPr>
        <w:t xml:space="preserve">12(2), pp. 1-10. DOI: </w:t>
      </w:r>
      <w:hyperlink r:id="rId62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https://doi.org/10.3389/fpsyg.2021.499917</w:t>
        </w:r>
      </w:hyperlink>
      <w:r w:rsidRPr="00A8593E">
        <w:rPr>
          <w:rFonts w:ascii="Arial" w:eastAsia="Times New Roman" w:hAnsi="Arial" w:cs="Arial"/>
          <w:lang w:eastAsia="en-GB"/>
        </w:rPr>
        <w:t>   </w:t>
      </w:r>
    </w:p>
    <w:p w14:paraId="399E2E55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74C0C5F5" w14:textId="7B2E4872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Moorhouse, P. (2019) </w:t>
      </w:r>
      <w:r w:rsidRPr="00A8593E">
        <w:rPr>
          <w:rFonts w:ascii="Arial" w:eastAsia="Times New Roman" w:hAnsi="Arial" w:cs="Arial"/>
          <w:i/>
          <w:iCs/>
          <w:lang w:eastAsia="en-GB"/>
        </w:rPr>
        <w:t>Learning Outdoors, Building a solid foundation through nature.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63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https://www.communityplaythings.co.uk/learning-library/training-resources/learning-outdoors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 on: 21 March 2023).  </w:t>
      </w:r>
    </w:p>
    <w:p w14:paraId="1559121B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2774F07" w14:textId="04644288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Moorhouse, P. (2020)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Outdoor environments developing outdoor learning spaces.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64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outdoor-environments.pdf (irresistible-learning.co.uk)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14 March 2023).  </w:t>
      </w:r>
    </w:p>
    <w:p w14:paraId="632FDF9E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61F7F4E" w14:textId="1518603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A8593E">
        <w:rPr>
          <w:rFonts w:ascii="Arial" w:eastAsia="Times New Roman" w:hAnsi="Arial" w:cs="Arial"/>
          <w:lang w:eastAsia="en-GB"/>
        </w:rPr>
        <w:t>Mthiyane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, C.C.,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et al. </w:t>
      </w:r>
      <w:r w:rsidRPr="00A8593E">
        <w:rPr>
          <w:rFonts w:ascii="Arial" w:eastAsia="Times New Roman" w:hAnsi="Arial" w:cs="Arial"/>
          <w:lang w:eastAsia="en-GB"/>
        </w:rPr>
        <w:t xml:space="preserve">(2019) ‘Context matters: Heads of Department's leadership practices in monitoring and supporting teachers in schools participating in Jika </w:t>
      </w:r>
      <w:proofErr w:type="spellStart"/>
      <w:r w:rsidRPr="00A8593E">
        <w:rPr>
          <w:rFonts w:ascii="Arial" w:eastAsia="Times New Roman" w:hAnsi="Arial" w:cs="Arial"/>
          <w:lang w:eastAsia="en-GB"/>
        </w:rPr>
        <w:t>iMfundo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’ </w:t>
      </w:r>
      <w:r w:rsidRPr="00A8593E">
        <w:rPr>
          <w:rFonts w:ascii="Arial" w:eastAsia="Times New Roman" w:hAnsi="Arial" w:cs="Arial"/>
          <w:i/>
          <w:iCs/>
          <w:lang w:eastAsia="en-GB"/>
        </w:rPr>
        <w:t>Journal of Education (University of KwaZulu-Natal)</w:t>
      </w:r>
      <w:r w:rsidRPr="00A8593E">
        <w:rPr>
          <w:rFonts w:ascii="Arial" w:eastAsia="Times New Roman" w:hAnsi="Arial" w:cs="Arial"/>
          <w:lang w:eastAsia="en-GB"/>
        </w:rPr>
        <w:t xml:space="preserve">, (75), pp. 44-76. </w:t>
      </w:r>
      <w:hyperlink r:id="rId65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https://dx.doi.org/10.17159/2520-9868/i75a05</w:t>
        </w:r>
      </w:hyperlink>
      <w:r w:rsidRPr="00A8593E">
        <w:rPr>
          <w:rFonts w:ascii="Arial" w:eastAsia="Times New Roman" w:hAnsi="Arial" w:cs="Arial"/>
          <w:lang w:eastAsia="en-GB"/>
        </w:rPr>
        <w:t>  </w:t>
      </w:r>
    </w:p>
    <w:p w14:paraId="7D4A9012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163C348" w14:textId="3EA28EBC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A8593E">
        <w:rPr>
          <w:rFonts w:ascii="Arial" w:eastAsia="Times New Roman" w:hAnsi="Arial" w:cs="Arial"/>
          <w:lang w:eastAsia="en-GB"/>
        </w:rPr>
        <w:t>Nesi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, J. (2020)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The Impact of Social Media on Youth Mental Health: Challenges and Opportunities.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66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55247-the-impact-of-social-media-on-youth-mental-health-challenges-and-opportunities.pdf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17 March 2023).  </w:t>
      </w:r>
    </w:p>
    <w:p w14:paraId="1D836309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B4762DE" w14:textId="3085F136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Ni Direct (No Date) </w:t>
      </w:r>
      <w:r w:rsidRPr="00A8593E">
        <w:rPr>
          <w:rFonts w:ascii="Arial" w:eastAsia="Times New Roman" w:hAnsi="Arial" w:cs="Arial"/>
          <w:i/>
          <w:iCs/>
          <w:lang w:eastAsia="en-GB"/>
        </w:rPr>
        <w:t>Playing outdoors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67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https://www.nidirect.gov.uk/articles/playing-outdoors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22 March 2022).   </w:t>
      </w:r>
    </w:p>
    <w:p w14:paraId="100ED3C2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CA8C3F4" w14:textId="11772164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A8593E">
        <w:rPr>
          <w:rFonts w:ascii="Arial" w:eastAsia="Times New Roman" w:hAnsi="Arial" w:cs="Arial"/>
          <w:lang w:eastAsia="en-GB"/>
        </w:rPr>
        <w:lastRenderedPageBreak/>
        <w:t>Norling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, M. and </w:t>
      </w:r>
      <w:proofErr w:type="spellStart"/>
      <w:r w:rsidRPr="00A8593E">
        <w:rPr>
          <w:rFonts w:ascii="Arial" w:eastAsia="Times New Roman" w:hAnsi="Arial" w:cs="Arial"/>
          <w:lang w:eastAsia="en-GB"/>
        </w:rPr>
        <w:t>Lillvist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, A. (2016) </w:t>
      </w:r>
      <w:r>
        <w:rPr>
          <w:rFonts w:ascii="Arial" w:eastAsia="Times New Roman" w:hAnsi="Arial" w:cs="Arial"/>
          <w:lang w:eastAsia="en-GB"/>
        </w:rPr>
        <w:t>‘</w:t>
      </w:r>
      <w:r w:rsidRPr="00A8593E">
        <w:rPr>
          <w:rFonts w:ascii="Arial" w:eastAsia="Times New Roman" w:hAnsi="Arial" w:cs="Arial"/>
          <w:lang w:eastAsia="en-GB"/>
        </w:rPr>
        <w:t>Literacy-Related Play Activities and Preschool Staffs' Strategies to Support Children's Concept Development</w:t>
      </w:r>
      <w:r>
        <w:rPr>
          <w:rFonts w:ascii="Arial" w:eastAsia="Times New Roman" w:hAnsi="Arial" w:cs="Arial"/>
          <w:lang w:eastAsia="en-GB"/>
        </w:rPr>
        <w:t>’</w:t>
      </w:r>
      <w:r w:rsidRPr="00A8593E">
        <w:rPr>
          <w:rFonts w:ascii="Arial" w:eastAsia="Times New Roman" w:hAnsi="Arial" w:cs="Arial"/>
          <w:lang w:eastAsia="en-GB"/>
        </w:rPr>
        <w:t xml:space="preserve"> </w:t>
      </w:r>
      <w:r w:rsidRPr="00A8593E">
        <w:rPr>
          <w:rFonts w:ascii="Arial" w:eastAsia="Times New Roman" w:hAnsi="Arial" w:cs="Arial"/>
          <w:i/>
          <w:iCs/>
          <w:lang w:eastAsia="en-GB"/>
        </w:rPr>
        <w:t>World Journal of Education</w:t>
      </w:r>
      <w:r w:rsidRPr="00A8593E">
        <w:rPr>
          <w:rFonts w:ascii="Arial" w:eastAsia="Times New Roman" w:hAnsi="Arial" w:cs="Arial"/>
          <w:lang w:eastAsia="en-GB"/>
        </w:rPr>
        <w:t xml:space="preserve">, </w:t>
      </w:r>
      <w:r w:rsidRPr="00A8593E">
        <w:rPr>
          <w:rFonts w:ascii="Arial" w:eastAsia="Times New Roman" w:hAnsi="Arial" w:cs="Arial"/>
          <w:i/>
          <w:iCs/>
          <w:lang w:eastAsia="en-GB"/>
        </w:rPr>
        <w:t>6</w:t>
      </w:r>
      <w:r w:rsidRPr="00A8593E">
        <w:rPr>
          <w:rFonts w:ascii="Arial" w:eastAsia="Times New Roman" w:hAnsi="Arial" w:cs="Arial"/>
          <w:lang w:eastAsia="en-GB"/>
        </w:rPr>
        <w:t xml:space="preserve">(5), pp.49-63. Available at: </w:t>
      </w:r>
      <w:hyperlink r:id="rId68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https://eric.ed.gov/?id=EJ1158239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23 March 2023).   </w:t>
      </w:r>
    </w:p>
    <w:p w14:paraId="27BBB62B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172314C" w14:textId="23DE71AD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NSPCC (2019a) </w:t>
      </w:r>
      <w:r w:rsidRPr="00A8593E">
        <w:rPr>
          <w:rFonts w:ascii="Arial" w:eastAsia="Times New Roman" w:hAnsi="Arial" w:cs="Arial"/>
          <w:i/>
          <w:iCs/>
          <w:lang w:eastAsia="en-GB"/>
        </w:rPr>
        <w:t>Multi-agency working.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69" w:anchor="article-top" w:tgtFrame="_blank" w:history="1">
        <w:r w:rsidRPr="00A8593E">
          <w:rPr>
            <w:rFonts w:ascii="Arial" w:eastAsia="Times New Roman" w:hAnsi="Arial" w:cs="Arial"/>
            <w:u w:val="single"/>
            <w:lang w:eastAsia="en-GB"/>
          </w:rPr>
          <w:t>https://learning.nspcc.org.uk/child-protection-system/multi-agency-working-child-protection#article-top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27 March 2023).   </w:t>
      </w:r>
    </w:p>
    <w:p w14:paraId="5B87B924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4D9F94B" w14:textId="67484B90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NSPCC (2019b) </w:t>
      </w:r>
      <w:r w:rsidRPr="00A8593E">
        <w:rPr>
          <w:rFonts w:ascii="Arial" w:eastAsia="Times New Roman" w:hAnsi="Arial" w:cs="Arial"/>
          <w:i/>
          <w:iCs/>
          <w:lang w:eastAsia="en-GB"/>
        </w:rPr>
        <w:t>Recommended adult to child ratios for working with children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70" w:tgtFrame="_blank" w:history="1">
        <w:r w:rsidRPr="00A8593E">
          <w:rPr>
            <w:rFonts w:ascii="Arial" w:eastAsia="Times New Roman" w:hAnsi="Arial" w:cs="Arial"/>
            <w:u w:val="single"/>
            <w:lang w:eastAsia="en-GB"/>
          </w:rPr>
          <w:t>https://learning.nspcc.org.uk/research-resources/briefings/recommended-adult-child-ratios-working-with-children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 on: 22 March 2023).  </w:t>
      </w:r>
    </w:p>
    <w:p w14:paraId="3D4C7A00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93D6D11" w14:textId="00D66E2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NSPCC (2022a) </w:t>
      </w:r>
      <w:r w:rsidRPr="00A8593E">
        <w:rPr>
          <w:rFonts w:ascii="Arial" w:eastAsia="Times New Roman" w:hAnsi="Arial" w:cs="Arial"/>
          <w:i/>
          <w:iCs/>
          <w:lang w:eastAsia="en-GB"/>
        </w:rPr>
        <w:t>Looked after children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71" w:anchor=":~:text=A%20child%20who%20has%20been,children%20and%20young%20people%20prefer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https://learning.nspcc.org.uk/children-and-families-at-risk/looked-after-children#:~:text=A%20child%20who%20has%20been,children%20and%20young%20people%20prefer</w:t>
        </w:r>
      </w:hyperlink>
      <w:r w:rsidRPr="00A8593E">
        <w:rPr>
          <w:rFonts w:ascii="Arial" w:eastAsia="Times New Roman" w:hAnsi="Arial" w:cs="Arial"/>
          <w:lang w:eastAsia="en-GB"/>
        </w:rPr>
        <w:t>. (Accessed: 20 March 2023).  </w:t>
      </w:r>
    </w:p>
    <w:p w14:paraId="75AA030A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48DEF35" w14:textId="39F135CE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NSPCC (2022b) </w:t>
      </w:r>
      <w:r w:rsidRPr="00A8593E">
        <w:rPr>
          <w:rFonts w:ascii="Arial" w:eastAsia="Times New Roman" w:hAnsi="Arial" w:cs="Arial"/>
          <w:i/>
          <w:iCs/>
          <w:lang w:eastAsia="en-GB"/>
        </w:rPr>
        <w:t>Photography and sharing images guidance.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72" w:anchor="skip-to-content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https://learning.nspcc.org.uk/research-resources/briefings/photography-sharing-images-guidance#skip-to-content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27 March 2023).  </w:t>
      </w:r>
    </w:p>
    <w:p w14:paraId="541E8969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NSPCC (2023a) </w:t>
      </w:r>
      <w:r w:rsidRPr="00A8593E">
        <w:rPr>
          <w:rFonts w:ascii="Arial" w:eastAsia="Times New Roman" w:hAnsi="Arial" w:cs="Arial"/>
          <w:i/>
          <w:iCs/>
          <w:lang w:eastAsia="en-GB"/>
        </w:rPr>
        <w:t>Listen Up, Speak Up campaign provides training to spot and report abuse.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73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https://www.nspcc.org.uk/about-us/news-opinion/2023/listen-up-speak-up-campaign-provides-training-to-spot-and-report-abuse/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 on: 22 March 2023).  </w:t>
      </w:r>
    </w:p>
    <w:p w14:paraId="3713031D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28A7416" w14:textId="1643835B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NSPCC (2023b) </w:t>
      </w:r>
      <w:r w:rsidRPr="00A8593E">
        <w:rPr>
          <w:rFonts w:ascii="Arial" w:eastAsia="Times New Roman" w:hAnsi="Arial" w:cs="Arial"/>
          <w:i/>
          <w:iCs/>
          <w:lang w:eastAsia="en-GB"/>
        </w:rPr>
        <w:t>Local Services.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74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https://www.nspcc.org.uk/keeping-children-safe/our-services/childrens-services/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27 March 2023). </w:t>
      </w:r>
    </w:p>
    <w:p w14:paraId="027D52F5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4943BE6" w14:textId="6F6B4D31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lastRenderedPageBreak/>
        <w:t xml:space="preserve">Nursery Resources (2019) </w:t>
      </w:r>
      <w:r w:rsidRPr="00A8593E">
        <w:rPr>
          <w:rFonts w:ascii="Arial" w:eastAsia="Times New Roman" w:hAnsi="Arial" w:cs="Arial"/>
          <w:i/>
          <w:iCs/>
          <w:lang w:eastAsia="en-GB"/>
        </w:rPr>
        <w:t>The Importance of Communication with Parents in EYFS.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75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https://www.nurseryresources.org/articles/parents-as-partners/communication-with-parents/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22 March 2023).  </w:t>
      </w:r>
    </w:p>
    <w:p w14:paraId="76EF84B0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45CA9A1B" w14:textId="1CE421C0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OFSTED (2022) </w:t>
      </w:r>
      <w:r w:rsidRPr="00A8593E">
        <w:rPr>
          <w:rFonts w:ascii="Arial" w:eastAsia="Times New Roman" w:hAnsi="Arial" w:cs="Arial"/>
          <w:i/>
          <w:iCs/>
          <w:lang w:eastAsia="en-GB"/>
        </w:rPr>
        <w:t>OFSTED parent view: toolkit for schools.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76" w:anchor=":~:text=Introduction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https://www.gov.uk/guidance/ofsted-parent-view-toolkit-for-schools#:~:text=Introduction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26 March 2023).  </w:t>
      </w:r>
    </w:p>
    <w:p w14:paraId="7FEF7FC1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886D674" w14:textId="5DC23EC9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A8593E">
        <w:rPr>
          <w:rFonts w:ascii="Arial" w:eastAsia="Times New Roman" w:hAnsi="Arial" w:cs="Arial"/>
          <w:lang w:eastAsia="en-GB"/>
        </w:rPr>
        <w:t>Oke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, A, Butler, J.E. and O’Neill, C. (2021) ‘Identifying Barriers and Solutions to Increase Parent-Practitioner Communication in Early Childhood Care and Educational Services: The Development of an Online Communication Application’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Early Childhood Education Journal, </w:t>
      </w:r>
      <w:r w:rsidRPr="00A8593E">
        <w:rPr>
          <w:rFonts w:ascii="Arial" w:eastAsia="Times New Roman" w:hAnsi="Arial" w:cs="Arial"/>
          <w:lang w:eastAsia="en-GB"/>
        </w:rPr>
        <w:t xml:space="preserve">49, pp.283-293. Available at: </w:t>
      </w:r>
      <w:hyperlink r:id="rId77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Identifying Barriers and Solutions to Increase Parent-Practitioner Communication in Early Childhood Care and Educational Services: The Development of an Online Communication Application | SpringerLink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23 March 2023).  </w:t>
      </w:r>
    </w:p>
    <w:p w14:paraId="36F88A72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7DDCF0C" w14:textId="22050E0B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Olsen, H. and Smith, B. (2017) ‘Sandboxes, loose parts, and playground equipment: A descriptive exploration of outdoor play environments’, </w:t>
      </w:r>
      <w:r w:rsidRPr="00A8593E">
        <w:rPr>
          <w:rFonts w:ascii="Arial" w:eastAsia="Times New Roman" w:hAnsi="Arial" w:cs="Arial"/>
          <w:i/>
          <w:iCs/>
          <w:lang w:eastAsia="en-GB"/>
        </w:rPr>
        <w:t>Early child development and care</w:t>
      </w:r>
      <w:r w:rsidRPr="00A8593E">
        <w:rPr>
          <w:rFonts w:ascii="Arial" w:eastAsia="Times New Roman" w:hAnsi="Arial" w:cs="Arial"/>
          <w:lang w:eastAsia="en-GB"/>
        </w:rPr>
        <w:t xml:space="preserve">, </w:t>
      </w:r>
      <w:r w:rsidRPr="00A8593E">
        <w:rPr>
          <w:rFonts w:ascii="Arial" w:eastAsia="Times New Roman" w:hAnsi="Arial" w:cs="Arial"/>
          <w:i/>
          <w:iCs/>
          <w:lang w:eastAsia="en-GB"/>
        </w:rPr>
        <w:t>187</w:t>
      </w:r>
      <w:r w:rsidRPr="00A8593E">
        <w:rPr>
          <w:rFonts w:ascii="Arial" w:eastAsia="Times New Roman" w:hAnsi="Arial" w:cs="Arial"/>
          <w:lang w:eastAsia="en-GB"/>
        </w:rPr>
        <w:t xml:space="preserve">(5-6), pp.1055-1068. </w:t>
      </w:r>
      <w:hyperlink r:id="rId78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https://doi.org/10.1080/03004430.2017.1282928</w:t>
        </w:r>
      </w:hyperlink>
      <w:r w:rsidRPr="00A8593E">
        <w:rPr>
          <w:rFonts w:ascii="Arial" w:eastAsia="Times New Roman" w:hAnsi="Arial" w:cs="Arial"/>
          <w:lang w:eastAsia="en-GB"/>
        </w:rPr>
        <w:t>  </w:t>
      </w:r>
    </w:p>
    <w:p w14:paraId="5B0E5601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35CCDF5" w14:textId="2248B9D8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Oppenheim, C. and Archer, N. (2021)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The role of early childhood education and care in shaping life chances.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79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https://www.nuffieldfoundation.org/publications/early-childhood-education-care-shaping-life-chances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20 March 2023).  </w:t>
      </w:r>
    </w:p>
    <w:p w14:paraId="1C420EE8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A561E9A" w14:textId="5006499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Ouvry, M. and Furtado, A. (2019). </w:t>
      </w:r>
      <w:r w:rsidRPr="00A8593E">
        <w:rPr>
          <w:rFonts w:ascii="Arial" w:eastAsia="Times New Roman" w:hAnsi="Arial" w:cs="Arial"/>
          <w:i/>
          <w:iCs/>
          <w:lang w:eastAsia="en-GB"/>
        </w:rPr>
        <w:t>Exercising muscles and minds: Outdoor play and the early years curriculum</w:t>
      </w:r>
      <w:r w:rsidRPr="00A8593E">
        <w:rPr>
          <w:rFonts w:ascii="Arial" w:eastAsia="Times New Roman" w:hAnsi="Arial" w:cs="Arial"/>
          <w:lang w:eastAsia="en-GB"/>
        </w:rPr>
        <w:t>. London: Jessica Kingsley Publishers.   </w:t>
      </w:r>
    </w:p>
    <w:p w14:paraId="44E0B151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Pacey (2018) </w:t>
      </w:r>
      <w:r w:rsidRPr="00A8593E">
        <w:rPr>
          <w:rFonts w:ascii="Arial" w:eastAsia="Times New Roman" w:hAnsi="Arial" w:cs="Arial"/>
          <w:i/>
          <w:iCs/>
          <w:lang w:eastAsia="en-GB"/>
        </w:rPr>
        <w:t>Policies and procedures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80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https://www.pacey.org.uk/working-in-childcare/business-smart/starting-out/policies-and-procedures-a-beginner-s-guide/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20 March 2023).   </w:t>
      </w:r>
    </w:p>
    <w:p w14:paraId="7110B16F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7AFF532E" w14:textId="2D42A716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lastRenderedPageBreak/>
        <w:t xml:space="preserve">Pacey (2023)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Interview: Resources, Materials and Experiences.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81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https://www.pacey.org.uk/working-in-childcare/inspiring-environments/ideas-and-inspiration/interview-with-amanda-calloway-cyfweliad-ag-aman/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22 March 2023).  </w:t>
      </w:r>
    </w:p>
    <w:p w14:paraId="00E17501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026F4FD" w14:textId="2873E33D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Pembrokeshire County Council (2023) </w:t>
      </w:r>
      <w:r w:rsidRPr="00A8593E">
        <w:rPr>
          <w:rFonts w:ascii="Arial" w:eastAsia="Times New Roman" w:hAnsi="Arial" w:cs="Arial"/>
          <w:i/>
          <w:iCs/>
          <w:lang w:eastAsia="en-GB"/>
        </w:rPr>
        <w:t>Thinking of starting a childcare business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82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https://www.pembrokeshire.gov.uk/thinking-of-starting-a-childcare-business/thinking-of-setting-up-a-day-nursery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 on: 22 March 2023).  </w:t>
      </w:r>
    </w:p>
    <w:p w14:paraId="453A69E0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61914954" w14:textId="645252AC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A8593E">
        <w:rPr>
          <w:rFonts w:ascii="Arial" w:eastAsia="Times New Roman" w:hAnsi="Arial" w:cs="Arial"/>
          <w:lang w:eastAsia="en-GB"/>
        </w:rPr>
        <w:t>Perera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, N. (2019)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High needs funding: An overview of the key issues. </w:t>
      </w:r>
      <w:r w:rsidRPr="00A8593E">
        <w:rPr>
          <w:rFonts w:ascii="Arial" w:eastAsia="Times New Roman" w:hAnsi="Arial" w:cs="Arial"/>
          <w:lang w:eastAsia="en-GB"/>
        </w:rPr>
        <w:t xml:space="preserve">[PDF Document] Available at: </w:t>
      </w:r>
      <w:hyperlink r:id="rId83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https://dera.ioe.ac.uk/33298/1/EPI_High-Needs-Funding_2019.pdf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16 March 2023).  </w:t>
      </w:r>
    </w:p>
    <w:p w14:paraId="302F9FEA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DB6F6EE" w14:textId="6CFC9010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A8593E">
        <w:rPr>
          <w:rFonts w:ascii="Arial" w:eastAsia="Times New Roman" w:hAnsi="Arial" w:cs="Arial"/>
          <w:lang w:eastAsia="en-GB"/>
        </w:rPr>
        <w:t>Petriwskyj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, A. (2010) ‘Diversity and inclusion in the early years.’ </w:t>
      </w:r>
      <w:r w:rsidRPr="00A8593E">
        <w:rPr>
          <w:rFonts w:ascii="Arial" w:eastAsia="Times New Roman" w:hAnsi="Arial" w:cs="Arial"/>
          <w:i/>
          <w:iCs/>
          <w:lang w:eastAsia="en-GB"/>
        </w:rPr>
        <w:t>International Journal of Inclusive Education</w:t>
      </w:r>
      <w:r w:rsidRPr="00A8593E">
        <w:rPr>
          <w:rFonts w:ascii="Arial" w:eastAsia="Times New Roman" w:hAnsi="Arial" w:cs="Arial"/>
          <w:lang w:eastAsia="en-GB"/>
        </w:rPr>
        <w:t xml:space="preserve">, 14(2), pp. 195-212. DOI: </w:t>
      </w:r>
      <w:hyperlink r:id="rId84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https://doi.org/10.1080/13603110802504515</w:t>
        </w:r>
      </w:hyperlink>
      <w:r w:rsidRPr="00A8593E">
        <w:rPr>
          <w:rFonts w:ascii="Arial" w:eastAsia="Times New Roman" w:hAnsi="Arial" w:cs="Arial"/>
          <w:lang w:eastAsia="en-GB"/>
        </w:rPr>
        <w:t>   </w:t>
      </w:r>
    </w:p>
    <w:p w14:paraId="32836445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F2BD305" w14:textId="2E168F4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Pilcher, M. (No Date)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Health and safety – Getting it right in early years settings.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85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https://www.teachearlyyears.com/nursery-management/view/health-safety-in-the-nursery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24 March 2023).   </w:t>
      </w:r>
    </w:p>
    <w:p w14:paraId="28AB561D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F4B1007" w14:textId="75AA7DDC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Play Wales (2020)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Promoting physical activity through outdoor play in early years settings. </w:t>
      </w:r>
      <w:r w:rsidRPr="00A8593E">
        <w:rPr>
          <w:rFonts w:ascii="Arial" w:eastAsia="Times New Roman" w:hAnsi="Arial" w:cs="Arial"/>
          <w:lang w:eastAsia="en-GB"/>
        </w:rPr>
        <w:t>Cardiff Bay: Play Wales.   </w:t>
      </w:r>
    </w:p>
    <w:p w14:paraId="0F89A113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DB2B2A3" w14:textId="50134D4F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Plunkett, A.L. (2019) </w:t>
      </w:r>
      <w:proofErr w:type="spellStart"/>
      <w:r w:rsidRPr="00A8593E">
        <w:rPr>
          <w:rFonts w:ascii="Arial" w:eastAsia="Times New Roman" w:hAnsi="Arial" w:cs="Arial"/>
          <w:i/>
          <w:iCs/>
          <w:lang w:eastAsia="en-GB"/>
        </w:rPr>
        <w:t>Sharenthood</w:t>
      </w:r>
      <w:proofErr w:type="spellEnd"/>
      <w:r w:rsidRPr="00A8593E">
        <w:rPr>
          <w:rFonts w:ascii="Arial" w:eastAsia="Times New Roman" w:hAnsi="Arial" w:cs="Arial"/>
          <w:i/>
          <w:iCs/>
          <w:lang w:eastAsia="en-GB"/>
        </w:rPr>
        <w:t xml:space="preserve">: Why We Should Think before We Talk about Our Kids Online. </w:t>
      </w:r>
      <w:r w:rsidRPr="00A8593E">
        <w:rPr>
          <w:rFonts w:ascii="Arial" w:eastAsia="Times New Roman" w:hAnsi="Arial" w:cs="Arial"/>
          <w:lang w:eastAsia="en-GB"/>
        </w:rPr>
        <w:t>Massachusetts: MIT Press.  </w:t>
      </w:r>
    </w:p>
    <w:p w14:paraId="2DF6CE95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6B7BE5BD" w14:textId="2DF5136B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Protheroe, C. (2016)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CSSIW online </w:t>
      </w:r>
      <w:proofErr w:type="spellStart"/>
      <w:r w:rsidRPr="00A8593E">
        <w:rPr>
          <w:rFonts w:ascii="Arial" w:eastAsia="Times New Roman" w:hAnsi="Arial" w:cs="Arial"/>
          <w:i/>
          <w:iCs/>
          <w:lang w:eastAsia="en-GB"/>
        </w:rPr>
        <w:t>Self Assessment</w:t>
      </w:r>
      <w:proofErr w:type="spellEnd"/>
      <w:r w:rsidRPr="00A8593E">
        <w:rPr>
          <w:rFonts w:ascii="Arial" w:eastAsia="Times New Roman" w:hAnsi="Arial" w:cs="Arial"/>
          <w:i/>
          <w:iCs/>
          <w:lang w:eastAsia="en-GB"/>
        </w:rPr>
        <w:t xml:space="preserve"> of Service Statement (SASS) in Wales.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86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https://www.pacey.org.uk/news-and-views/pacey-blog/2016/june-2016/cssiw-online-self-assessment-of-service-(sass)-in/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 on: 23 March 2023).  </w:t>
      </w:r>
    </w:p>
    <w:p w14:paraId="2C2F2DAB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B296B4A" w14:textId="705FF461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lastRenderedPageBreak/>
        <w:t xml:space="preserve">Protheroe, C. (2020)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Using </w:t>
      </w:r>
      <w:proofErr w:type="spellStart"/>
      <w:r w:rsidRPr="00A8593E">
        <w:rPr>
          <w:rFonts w:ascii="Arial" w:eastAsia="Times New Roman" w:hAnsi="Arial" w:cs="Arial"/>
          <w:i/>
          <w:iCs/>
          <w:lang w:eastAsia="en-GB"/>
        </w:rPr>
        <w:t>Kinderly</w:t>
      </w:r>
      <w:proofErr w:type="spellEnd"/>
      <w:r w:rsidRPr="00A8593E">
        <w:rPr>
          <w:rFonts w:ascii="Arial" w:eastAsia="Times New Roman" w:hAnsi="Arial" w:cs="Arial"/>
          <w:i/>
          <w:iCs/>
          <w:lang w:eastAsia="en-GB"/>
        </w:rPr>
        <w:t xml:space="preserve"> Together in Wales- What you need to know.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87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 xml:space="preserve">Using </w:t>
        </w:r>
        <w:proofErr w:type="spellStart"/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Kinderly</w:t>
        </w:r>
        <w:proofErr w:type="spellEnd"/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 xml:space="preserve"> Together nursery software in Wales – </w:t>
        </w:r>
        <w:proofErr w:type="spellStart"/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Kinderly</w:t>
        </w:r>
        <w:proofErr w:type="spellEnd"/>
      </w:hyperlink>
      <w:r w:rsidRPr="00A8593E">
        <w:rPr>
          <w:rFonts w:ascii="Arial" w:eastAsia="Times New Roman" w:hAnsi="Arial" w:cs="Arial"/>
          <w:lang w:eastAsia="en-GB"/>
        </w:rPr>
        <w:t xml:space="preserve"> (Accessed: 17 March 2023).  </w:t>
      </w:r>
    </w:p>
    <w:p w14:paraId="4293A503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4F05B173" w14:textId="28F7B97C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Richards, G.R. (2017)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Creating a Space to Grow: Developing Your Enabling Environment Outdoors. </w:t>
      </w:r>
      <w:r w:rsidRPr="00A8593E">
        <w:rPr>
          <w:rFonts w:ascii="Arial" w:eastAsia="Times New Roman" w:hAnsi="Arial" w:cs="Arial"/>
          <w:lang w:eastAsia="en-GB"/>
        </w:rPr>
        <w:t>Oxfordshire: Routledge.   </w:t>
      </w:r>
    </w:p>
    <w:p w14:paraId="473C0577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8757221" w14:textId="352E2B33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Robb, S. (2023)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Delivering Quality Provision in the early years.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88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https://www.teachearlyyears.com/nursery-management/view/delivering-quality-provision-in-the-early-years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26 March 2023).   </w:t>
      </w:r>
    </w:p>
    <w:p w14:paraId="7B1A0E8E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CA81E4D" w14:textId="64AA7A13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Rose, E. (2023) </w:t>
      </w:r>
      <w:r w:rsidRPr="00A8593E">
        <w:rPr>
          <w:rFonts w:ascii="Arial" w:eastAsia="Times New Roman" w:hAnsi="Arial" w:cs="Arial"/>
          <w:i/>
          <w:iCs/>
          <w:lang w:eastAsia="en-GB"/>
        </w:rPr>
        <w:t>Staff training- as easy as level 1,2,3…? A guide to developing a high-quality safeguarding training approach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89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https://safeguarding.network/content/staff-training-as-easy-as-level-1-2-3/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 on: 22 March 2023).  </w:t>
      </w:r>
    </w:p>
    <w:p w14:paraId="608CBBCE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89F404C" w14:textId="31AD4DC1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A8593E">
        <w:rPr>
          <w:rFonts w:ascii="Arial" w:eastAsia="Times New Roman" w:hAnsi="Arial" w:cs="Arial"/>
          <w:lang w:eastAsia="en-GB"/>
        </w:rPr>
        <w:t>Sidebtoham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. P. </w:t>
      </w:r>
      <w:r w:rsidRPr="00A8593E">
        <w:rPr>
          <w:rFonts w:ascii="Arial" w:eastAsia="Times New Roman" w:hAnsi="Arial" w:cs="Arial"/>
          <w:i/>
          <w:iCs/>
          <w:lang w:eastAsia="en-GB"/>
        </w:rPr>
        <w:t>et al.,</w:t>
      </w:r>
      <w:r w:rsidRPr="00A8593E">
        <w:rPr>
          <w:rFonts w:ascii="Arial" w:eastAsia="Times New Roman" w:hAnsi="Arial" w:cs="Arial"/>
          <w:lang w:eastAsia="en-GB"/>
        </w:rPr>
        <w:t xml:space="preserve"> (2016) </w:t>
      </w:r>
      <w:r w:rsidRPr="00A8593E">
        <w:rPr>
          <w:rFonts w:ascii="Arial" w:eastAsia="Times New Roman" w:hAnsi="Arial" w:cs="Arial"/>
          <w:i/>
          <w:iCs/>
          <w:lang w:eastAsia="en-GB"/>
        </w:rPr>
        <w:t>Pathways to harm, pathways to protection: a triennial analysis of serious case reviews 2011 to 2014</w:t>
      </w:r>
      <w:r w:rsidRPr="00A8593E">
        <w:rPr>
          <w:rFonts w:ascii="Arial" w:eastAsia="Times New Roman" w:hAnsi="Arial" w:cs="Arial"/>
          <w:lang w:eastAsia="en-GB"/>
        </w:rPr>
        <w:t xml:space="preserve">. London: Department of Education. Available at: </w:t>
      </w:r>
      <w:hyperlink r:id="rId90" w:anchor="article-top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https://learning.nspcc.org.uk/child-protection-system/multi-agency-working-child-protection#article-top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26 March 2023).   </w:t>
      </w:r>
    </w:p>
    <w:p w14:paraId="31CF3F0C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07272A9" w14:textId="120DADBF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Siraj, I. and </w:t>
      </w:r>
      <w:proofErr w:type="spellStart"/>
      <w:r w:rsidRPr="00A8593E">
        <w:rPr>
          <w:rFonts w:ascii="Arial" w:eastAsia="Times New Roman" w:hAnsi="Arial" w:cs="Arial"/>
          <w:lang w:eastAsia="en-GB"/>
        </w:rPr>
        <w:t>Hallet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, E. (2014) </w:t>
      </w:r>
      <w:r w:rsidRPr="00A8593E">
        <w:rPr>
          <w:rFonts w:ascii="Arial" w:eastAsia="Times New Roman" w:hAnsi="Arial" w:cs="Arial"/>
          <w:i/>
          <w:iCs/>
          <w:lang w:eastAsia="en-GB"/>
        </w:rPr>
        <w:t>Effective and Caring Leadership in the Early Years, Effective and Caring Leadership in the Early Years</w:t>
      </w:r>
      <w:r w:rsidRPr="00A8593E">
        <w:rPr>
          <w:rFonts w:ascii="Arial" w:eastAsia="Times New Roman" w:hAnsi="Arial" w:cs="Arial"/>
          <w:lang w:eastAsia="en-GB"/>
        </w:rPr>
        <w:t>.  London: SAGE Publications.  </w:t>
      </w:r>
    </w:p>
    <w:p w14:paraId="362D0A67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1A58913" w14:textId="76B26DD9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Siraj, I.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et al. </w:t>
      </w:r>
      <w:r w:rsidRPr="00A8593E">
        <w:rPr>
          <w:rFonts w:ascii="Arial" w:eastAsia="Times New Roman" w:hAnsi="Arial" w:cs="Arial"/>
          <w:lang w:eastAsia="en-GB"/>
        </w:rPr>
        <w:t>(2002). Researching Effective Pedagogy in the Early Years (REPEY). London: Department for Education and Skills / Institute of Education, University of London.  </w:t>
      </w:r>
    </w:p>
    <w:p w14:paraId="68174774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68862EA" w14:textId="78F4F2E6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Social Care Wales (2022)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About the National Safeguarding Training, Learning and Development Standards.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91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https://socialcare.wales/resources-guidance/safeguarding-list/national-safeguarding-training-learning-and-development-standards/safeguarding-standards-about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23 March 2023).  </w:t>
      </w:r>
    </w:p>
    <w:p w14:paraId="5A8F5892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94769A6" w14:textId="601D2E8A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Social Care Wales (2023a) </w:t>
      </w:r>
      <w:r w:rsidRPr="00A8593E">
        <w:rPr>
          <w:rFonts w:ascii="Arial" w:eastAsia="Times New Roman" w:hAnsi="Arial" w:cs="Arial"/>
          <w:i/>
          <w:iCs/>
          <w:lang w:eastAsia="en-GB"/>
        </w:rPr>
        <w:t>Children who are looked after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92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https://socialcare.wales/resources-guidance/improving-care-and-support/children-who-are-looked-after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20 March 2023).  </w:t>
      </w:r>
    </w:p>
    <w:p w14:paraId="3678E190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3ACD973" w14:textId="4845BD38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Social Care Wales (2023b)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The Wales Safeguarding Procedures for children and adults at risk of abuse and neglect.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93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https://www.safeguarding.wales/en/int-i/int-i-i1/i1-p1/</w:t>
        </w:r>
      </w:hyperlink>
      <w:r w:rsidRPr="00A8593E">
        <w:rPr>
          <w:rFonts w:ascii="Arial" w:eastAsia="Times New Roman" w:hAnsi="Arial" w:cs="Arial"/>
          <w:lang w:eastAsia="en-GB"/>
        </w:rPr>
        <w:t>   </w:t>
      </w:r>
      <w:r w:rsidRPr="00A8593E">
        <w:rPr>
          <w:rFonts w:ascii="Arial" w:eastAsia="Times New Roman" w:hAnsi="Arial" w:cs="Arial"/>
          <w:lang w:eastAsia="en-GB"/>
        </w:rPr>
        <w:br/>
        <w:t>(Accessed on: 22 March 2023).  </w:t>
      </w:r>
    </w:p>
    <w:p w14:paraId="75DFBDF9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i/>
          <w:iCs/>
          <w:lang w:eastAsia="en-GB"/>
        </w:rPr>
      </w:pPr>
    </w:p>
    <w:p w14:paraId="091EE9F2" w14:textId="56723172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i/>
          <w:iCs/>
          <w:lang w:eastAsia="en-GB"/>
        </w:rPr>
        <w:t xml:space="preserve">Social Services and Wellbeing (Wales) Act (2014).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94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https://www.legislation.gov.uk/anaw/2014/4/pdfs/anaw_20140004_en.pdf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22 March 2023). </w:t>
      </w:r>
    </w:p>
    <w:p w14:paraId="324DDC78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201A23D" w14:textId="2387F850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A8593E">
        <w:rPr>
          <w:rFonts w:ascii="Arial" w:eastAsia="Times New Roman" w:hAnsi="Arial" w:cs="Arial"/>
          <w:lang w:eastAsia="en-GB"/>
        </w:rPr>
        <w:t>Sonsthagen</w:t>
      </w:r>
      <w:proofErr w:type="spellEnd"/>
      <w:r w:rsidRPr="00A8593E">
        <w:rPr>
          <w:rFonts w:ascii="Arial" w:eastAsia="Times New Roman" w:hAnsi="Arial" w:cs="Arial"/>
          <w:lang w:eastAsia="en-GB"/>
        </w:rPr>
        <w:t xml:space="preserve">, A.G. (2020) ‘Early childcare as arenas of inclusion: the contribution of staff to recognising parents with refugee backgrounds as significant stakeholders’,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European Early Childhood Education Research Journal, </w:t>
      </w:r>
      <w:r w:rsidRPr="00A8593E">
        <w:rPr>
          <w:rFonts w:ascii="Arial" w:eastAsia="Times New Roman" w:hAnsi="Arial" w:cs="Arial"/>
          <w:lang w:eastAsia="en-GB"/>
        </w:rPr>
        <w:t xml:space="preserve">3(28), pp.304-318. DOI: </w:t>
      </w:r>
      <w:hyperlink r:id="rId95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10.1080/1350293X.2020.1755486</w:t>
        </w:r>
      </w:hyperlink>
      <w:r w:rsidRPr="00A8593E">
        <w:rPr>
          <w:rFonts w:ascii="Arial" w:eastAsia="Times New Roman" w:hAnsi="Arial" w:cs="Arial"/>
          <w:lang w:eastAsia="en-GB"/>
        </w:rPr>
        <w:t>   </w:t>
      </w:r>
    </w:p>
    <w:p w14:paraId="2814EA25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3B9AFEA" w14:textId="700FC56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Sylva, K. </w:t>
      </w:r>
      <w:r w:rsidRPr="00A8593E">
        <w:rPr>
          <w:rFonts w:ascii="Arial" w:eastAsia="Times New Roman" w:hAnsi="Arial" w:cs="Arial"/>
          <w:i/>
          <w:iCs/>
          <w:lang w:eastAsia="en-GB"/>
        </w:rPr>
        <w:t>et al</w:t>
      </w:r>
      <w:r w:rsidRPr="00A8593E">
        <w:rPr>
          <w:rFonts w:ascii="Arial" w:eastAsia="Times New Roman" w:hAnsi="Arial" w:cs="Arial"/>
          <w:lang w:eastAsia="en-GB"/>
        </w:rPr>
        <w:t xml:space="preserve">. (2004) </w:t>
      </w:r>
      <w:r w:rsidRPr="00A8593E">
        <w:rPr>
          <w:rFonts w:ascii="Arial" w:eastAsia="Times New Roman" w:hAnsi="Arial" w:cs="Arial"/>
          <w:i/>
          <w:iCs/>
          <w:lang w:eastAsia="en-GB"/>
        </w:rPr>
        <w:t>The Effective Provision of Pre-School Education (EPPE) Project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96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https://dera.ioe.ac.uk/8543/7/SSU-SF-2004-01.pdf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16 March 2023).  </w:t>
      </w:r>
    </w:p>
    <w:p w14:paraId="26E73563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59E6EDD" w14:textId="45674C4E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Tassoni, P. and Hucker, K. (2000) </w:t>
      </w:r>
      <w:r w:rsidRPr="00A8593E">
        <w:rPr>
          <w:rFonts w:ascii="Arial" w:eastAsia="Times New Roman" w:hAnsi="Arial" w:cs="Arial"/>
          <w:i/>
          <w:iCs/>
          <w:lang w:eastAsia="en-GB"/>
        </w:rPr>
        <w:t>Planning Play and the Early Years</w:t>
      </w:r>
      <w:r w:rsidRPr="00A8593E">
        <w:rPr>
          <w:rFonts w:ascii="Arial" w:eastAsia="Times New Roman" w:hAnsi="Arial" w:cs="Arial"/>
          <w:lang w:eastAsia="en-GB"/>
        </w:rPr>
        <w:t>. Oxford: Heineman.  </w:t>
      </w:r>
    </w:p>
    <w:p w14:paraId="56E9B702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A0FF05F" w14:textId="0EF7E3C5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UNICEF (2019) </w:t>
      </w:r>
      <w:r w:rsidRPr="00A8593E">
        <w:rPr>
          <w:rFonts w:ascii="Arial" w:eastAsia="Times New Roman" w:hAnsi="Arial" w:cs="Arial"/>
          <w:i/>
          <w:iCs/>
          <w:lang w:eastAsia="en-GB"/>
        </w:rPr>
        <w:t>A summary of the UN Convention on the Rights of the Child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97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https://www.unicef.org.uk/wp-content/uploads/2019/10/UNCRC_summary-1_1.pdf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16 March 2023).  </w:t>
      </w:r>
    </w:p>
    <w:p w14:paraId="39115C58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0854F6C" w14:textId="5F1EBBA4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lastRenderedPageBreak/>
        <w:t xml:space="preserve">Waltham Forest Council (2019) </w:t>
      </w:r>
      <w:r w:rsidRPr="00A8593E">
        <w:rPr>
          <w:rFonts w:ascii="Arial" w:eastAsia="Times New Roman" w:hAnsi="Arial" w:cs="Arial"/>
          <w:i/>
          <w:iCs/>
          <w:lang w:eastAsia="en-GB"/>
        </w:rPr>
        <w:t>Early years policies and procedures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98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https://thehub-beta.walthamforest.gov.uk/earlyyearpoliciesandprocedures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27 March 2023).   </w:t>
      </w:r>
    </w:p>
    <w:p w14:paraId="123FB1FF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65448CB7" w14:textId="6A1066AC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Watts, A. (2020)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Outdoor Learning through the Seasons: An Essential Guide for the Early Years. </w:t>
      </w:r>
      <w:r w:rsidRPr="00A8593E">
        <w:rPr>
          <w:rFonts w:ascii="Arial" w:eastAsia="Times New Roman" w:hAnsi="Arial" w:cs="Arial"/>
          <w:lang w:eastAsia="en-GB"/>
        </w:rPr>
        <w:t>Oxfordshire: Routledge.   </w:t>
      </w:r>
    </w:p>
    <w:p w14:paraId="77EEF7AE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1D74850" w14:textId="309C517D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Webster, A. and Carter, M. (2009) ‘Social relationships and friendships of children with developmental disabilities: Implications for inclusive settings. A systematic review.’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Journal of Intellectual and Developmental Disability, </w:t>
      </w:r>
      <w:r w:rsidRPr="00A8593E">
        <w:rPr>
          <w:rFonts w:ascii="Arial" w:eastAsia="Times New Roman" w:hAnsi="Arial" w:cs="Arial"/>
          <w:lang w:eastAsia="en-GB"/>
        </w:rPr>
        <w:t xml:space="preserve">32(3), pp.200-213. DOI: </w:t>
      </w:r>
      <w:hyperlink r:id="rId99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https://doi.org/10.1080/13668250701549443</w:t>
        </w:r>
      </w:hyperlink>
      <w:r w:rsidRPr="00A8593E">
        <w:rPr>
          <w:rFonts w:ascii="Arial" w:eastAsia="Times New Roman" w:hAnsi="Arial" w:cs="Arial"/>
          <w:lang w:eastAsia="en-GB"/>
        </w:rPr>
        <w:t>   </w:t>
      </w:r>
    </w:p>
    <w:p w14:paraId="261E3E9E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AFDD3E5" w14:textId="25A0D529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Welsh Government (2013) </w:t>
      </w:r>
      <w:r w:rsidRPr="00A8593E">
        <w:rPr>
          <w:rFonts w:ascii="Arial" w:eastAsia="Times New Roman" w:hAnsi="Arial" w:cs="Arial"/>
          <w:i/>
          <w:iCs/>
          <w:lang w:eastAsia="en-GB"/>
        </w:rPr>
        <w:t>Building a Brighter Future: Early Years and Childcare Plan.</w:t>
      </w:r>
      <w:r w:rsidRPr="00A8593E">
        <w:rPr>
          <w:rFonts w:ascii="Arial" w:eastAsia="Times New Roman" w:hAnsi="Arial" w:cs="Arial"/>
          <w:lang w:eastAsia="en-GB"/>
        </w:rPr>
        <w:t xml:space="preserve"> Cardiff: WAG.  </w:t>
      </w:r>
    </w:p>
    <w:p w14:paraId="640CAFCF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46B6BFD3" w14:textId="7154FA21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Welsh Government (2014) </w:t>
      </w:r>
      <w:r w:rsidRPr="00A8593E">
        <w:rPr>
          <w:rFonts w:ascii="Arial" w:eastAsia="Times New Roman" w:hAnsi="Arial" w:cs="Arial"/>
          <w:i/>
          <w:iCs/>
          <w:lang w:eastAsia="en-GB"/>
        </w:rPr>
        <w:t>Flying Start – Annex Quality Childcare Guidance.</w:t>
      </w:r>
      <w:r w:rsidRPr="00A8593E">
        <w:rPr>
          <w:rFonts w:ascii="Arial" w:eastAsia="Times New Roman" w:hAnsi="Arial" w:cs="Arial"/>
          <w:lang w:eastAsia="en-GB"/>
        </w:rPr>
        <w:t xml:space="preserve"> Cardiff: WAG.    </w:t>
      </w:r>
    </w:p>
    <w:p w14:paraId="7B7421F4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6BE9CE00" w14:textId="55C180B9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Welsh Government (2016) </w:t>
      </w:r>
      <w:r w:rsidRPr="00A8593E">
        <w:rPr>
          <w:rFonts w:ascii="Arial" w:eastAsia="Times New Roman" w:hAnsi="Arial" w:cs="Arial"/>
          <w:i/>
          <w:iCs/>
          <w:lang w:eastAsia="en-GB"/>
        </w:rPr>
        <w:t>National Minimum Standards for Regulated Childcare for children up to the age of 12 years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100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https://www.gov.wales/sites/default/files/publications/2022-06/national-minimum-standards-for-regulated-childcare.pdf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22 March 2023).   </w:t>
      </w:r>
    </w:p>
    <w:p w14:paraId="20B7AD9D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390D9BA" w14:textId="31478B4C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Welsh Government (2018a) </w:t>
      </w:r>
      <w:r w:rsidRPr="00A8593E">
        <w:rPr>
          <w:rFonts w:ascii="Arial" w:eastAsia="Times New Roman" w:hAnsi="Arial" w:cs="Arial"/>
          <w:i/>
          <w:iCs/>
          <w:lang w:eastAsia="en-GB"/>
        </w:rPr>
        <w:t>Additional Learning Needs and Education Tribunal Act.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101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https://www.gov.wales/sites/default/files/publications/2018-04/additional-learning-needs-and-education-tribunal-wales-act-2018-explanatory-memorandum.pdf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27 March 2023).  </w:t>
      </w:r>
    </w:p>
    <w:p w14:paraId="3A8F83D1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66FD74A2" w14:textId="418C330E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Welsh Government (2018b)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What really works for the early years?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102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https://www.gov.wales/sites/default/files/publications/2018-11/what-really-works-for-the-early-years.pdf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16 March 2023).  </w:t>
      </w:r>
    </w:p>
    <w:p w14:paraId="32A0DA86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470504E" w14:textId="2EC0B9B3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lastRenderedPageBreak/>
        <w:t xml:space="preserve">Welsh Government (2018c) </w:t>
      </w:r>
      <w:r w:rsidRPr="00A8593E">
        <w:rPr>
          <w:rFonts w:ascii="Arial" w:eastAsia="Times New Roman" w:hAnsi="Arial" w:cs="Arial"/>
          <w:i/>
          <w:iCs/>
          <w:lang w:eastAsia="en-GB"/>
        </w:rPr>
        <w:t>Making a difference.</w:t>
      </w:r>
      <w:r w:rsidRPr="00A8593E">
        <w:rPr>
          <w:rFonts w:ascii="Arial" w:eastAsia="Times New Roman" w:hAnsi="Arial" w:cs="Arial"/>
          <w:lang w:eastAsia="en-GB"/>
        </w:rPr>
        <w:t xml:space="preserve"> Cardiff: WAG.  </w:t>
      </w:r>
    </w:p>
    <w:p w14:paraId="03C597EE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Welsh Government (2019) </w:t>
      </w:r>
      <w:r w:rsidRPr="00A8593E">
        <w:rPr>
          <w:rFonts w:ascii="Arial" w:eastAsia="Times New Roman" w:hAnsi="Arial" w:cs="Arial"/>
          <w:i/>
          <w:iCs/>
          <w:lang w:eastAsia="en-GB"/>
        </w:rPr>
        <w:t>Improving young lives: Our programme for change</w:t>
      </w:r>
      <w:r w:rsidRPr="00A8593E">
        <w:rPr>
          <w:rFonts w:ascii="Arial" w:eastAsia="Times New Roman" w:hAnsi="Arial" w:cs="Arial"/>
          <w:lang w:eastAsia="en-GB"/>
        </w:rPr>
        <w:t xml:space="preserve">. Available at: </w:t>
      </w:r>
      <w:hyperlink r:id="rId103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https://www.gov.wales/sites/default/files/publications/2019-10/improving-outcomes-for-children-2-year-plan.pdf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16 March 2023).  </w:t>
      </w:r>
    </w:p>
    <w:p w14:paraId="009440E6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4E6245E6" w14:textId="5FEC1FFE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Welsh Government (2021a)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The Additional Learning Needs Code for Wales 2021. </w:t>
      </w:r>
      <w:r w:rsidRPr="00A8593E">
        <w:rPr>
          <w:rFonts w:ascii="Arial" w:eastAsia="Times New Roman" w:hAnsi="Arial" w:cs="Arial"/>
          <w:lang w:eastAsia="en-GB"/>
        </w:rPr>
        <w:t>Cardiff: WAG.  </w:t>
      </w:r>
    </w:p>
    <w:p w14:paraId="21BA94C8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B206A7D" w14:textId="528A6110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Welsh Government (2021b) </w:t>
      </w:r>
      <w:r w:rsidRPr="00A8593E">
        <w:rPr>
          <w:rFonts w:ascii="Arial" w:eastAsia="Times New Roman" w:hAnsi="Arial" w:cs="Arial"/>
          <w:i/>
          <w:iCs/>
          <w:lang w:eastAsia="en-GB"/>
        </w:rPr>
        <w:t>Written Statement: The Welsh Government Statement on Establishing a Fund for the Residential Outdoor Education (</w:t>
      </w:r>
      <w:proofErr w:type="spellStart"/>
      <w:r w:rsidRPr="00A8593E">
        <w:rPr>
          <w:rFonts w:ascii="Arial" w:eastAsia="Times New Roman" w:hAnsi="Arial" w:cs="Arial"/>
          <w:i/>
          <w:iCs/>
          <w:lang w:eastAsia="en-GB"/>
        </w:rPr>
        <w:t>RoE</w:t>
      </w:r>
      <w:proofErr w:type="spellEnd"/>
      <w:r w:rsidRPr="00A8593E">
        <w:rPr>
          <w:rFonts w:ascii="Arial" w:eastAsia="Times New Roman" w:hAnsi="Arial" w:cs="Arial"/>
          <w:i/>
          <w:iCs/>
          <w:lang w:eastAsia="en-GB"/>
        </w:rPr>
        <w:t xml:space="preserve">) Sector.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104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Written Statement: The Welsh Government Statement on Establishing a Fund for the Residential Outdoor Education (</w:t>
        </w:r>
        <w:proofErr w:type="spellStart"/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RoE</w:t>
        </w:r>
        <w:proofErr w:type="spellEnd"/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) Sector (24 March 2021) | GOV.WALES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14 March 2023).  </w:t>
      </w:r>
    </w:p>
    <w:p w14:paraId="7929B400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5A20066" w14:textId="0DEA862A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Welsh Government (2022a) </w:t>
      </w:r>
      <w:r w:rsidRPr="00A8593E">
        <w:rPr>
          <w:rFonts w:ascii="Arial" w:eastAsia="Times New Roman" w:hAnsi="Arial" w:cs="Arial"/>
          <w:i/>
          <w:iCs/>
          <w:lang w:eastAsia="en-GB"/>
        </w:rPr>
        <w:t>A curriculum for funded non-maintained nursery settings.</w:t>
      </w:r>
      <w:r w:rsidRPr="00A8593E">
        <w:rPr>
          <w:rFonts w:ascii="Arial" w:eastAsia="Times New Roman" w:hAnsi="Arial" w:cs="Arial"/>
          <w:lang w:eastAsia="en-GB"/>
        </w:rPr>
        <w:t xml:space="preserve"> Available at: </w:t>
      </w:r>
      <w:hyperlink r:id="rId105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https://hwb.gov.wales/api/storage/b1801d78-38c3-4320-9818-d9996c21aef8/220914-a-curriculum-for-funded-non-maintained-nursery-settings.pdf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25 March 2023)  </w:t>
      </w:r>
    </w:p>
    <w:p w14:paraId="110617F5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2F60B5F" w14:textId="4FEB4D6C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Welsh Government (2022b)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The new Curriculum for Wales: an easy read guide for young people.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106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https://hwb.gov.wales/api/storage/e4dcdb2e-f87f-4f00-b110-488289cc02ca/220209-easy-read.pdf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25 March 2023).  </w:t>
      </w:r>
    </w:p>
    <w:p w14:paraId="5691FCDD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41EE579" w14:textId="31D1BED0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Wilkinson, S. (2023) </w:t>
      </w:r>
      <w:r w:rsidRPr="00A8593E">
        <w:rPr>
          <w:rFonts w:ascii="Arial" w:eastAsia="Times New Roman" w:hAnsi="Arial" w:cs="Arial"/>
          <w:i/>
          <w:iCs/>
          <w:lang w:eastAsia="en-GB"/>
        </w:rPr>
        <w:t xml:space="preserve">Implementing GDPR in Early Years. </w:t>
      </w:r>
      <w:r w:rsidRPr="00A8593E">
        <w:rPr>
          <w:rFonts w:ascii="Arial" w:eastAsia="Times New Roman" w:hAnsi="Arial" w:cs="Arial"/>
          <w:lang w:eastAsia="en-GB"/>
        </w:rPr>
        <w:t xml:space="preserve">Available at: </w:t>
      </w:r>
      <w:hyperlink r:id="rId107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Implementing GDPR in Early Years | Privacy principles &amp; summary (cpdonline.co.uk)</w:t>
        </w:r>
      </w:hyperlink>
      <w:r w:rsidRPr="00A8593E">
        <w:rPr>
          <w:rFonts w:ascii="Arial" w:eastAsia="Times New Roman" w:hAnsi="Arial" w:cs="Arial"/>
          <w:lang w:eastAsia="en-GB"/>
        </w:rPr>
        <w:t xml:space="preserve"> (Accessed: 17 March 2023).  </w:t>
      </w:r>
    </w:p>
    <w:p w14:paraId="14674CF6" w14:textId="77777777" w:rsidR="00A8593E" w:rsidRDefault="00A8593E" w:rsidP="00A8593E">
      <w:pPr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0562203" w14:textId="399E992E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 xml:space="preserve">Williams, J. (2016) ‘Quality Assurance and Quality Enhancement: is there a relationship?’, </w:t>
      </w:r>
      <w:r w:rsidRPr="00A8593E">
        <w:rPr>
          <w:rFonts w:ascii="Arial" w:eastAsia="Times New Roman" w:hAnsi="Arial" w:cs="Arial"/>
          <w:i/>
          <w:iCs/>
          <w:lang w:eastAsia="en-GB"/>
        </w:rPr>
        <w:t>Quality in Higher Education</w:t>
      </w:r>
      <w:r w:rsidRPr="00A8593E">
        <w:rPr>
          <w:rFonts w:ascii="Arial" w:eastAsia="Times New Roman" w:hAnsi="Arial" w:cs="Arial"/>
          <w:lang w:eastAsia="en-GB"/>
        </w:rPr>
        <w:t xml:space="preserve">, 22 (2), pp. 97-102. </w:t>
      </w:r>
      <w:hyperlink r:id="rId108" w:tgtFrame="_blank" w:history="1">
        <w:r w:rsidRPr="00A8593E">
          <w:rPr>
            <w:rFonts w:ascii="Arial" w:eastAsia="Times New Roman" w:hAnsi="Arial" w:cs="Arial"/>
            <w:color w:val="0563C1"/>
            <w:u w:val="single"/>
            <w:lang w:eastAsia="en-GB"/>
          </w:rPr>
          <w:t>http://dx.doi.org/10.1080/13538322.2016.1227207</w:t>
        </w:r>
      </w:hyperlink>
      <w:r w:rsidRPr="00A8593E">
        <w:rPr>
          <w:rFonts w:ascii="Arial" w:eastAsia="Times New Roman" w:hAnsi="Arial" w:cs="Arial"/>
          <w:lang w:eastAsia="en-GB"/>
        </w:rPr>
        <w:t>   </w:t>
      </w:r>
    </w:p>
    <w:p w14:paraId="23638969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lang w:eastAsia="en-GB"/>
        </w:rPr>
        <w:t> </w:t>
      </w:r>
    </w:p>
    <w:p w14:paraId="3C9B3D16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Calibri" w:eastAsia="Times New Roman" w:hAnsi="Calibri" w:cs="Calibri"/>
          <w:lang w:eastAsia="en-GB"/>
        </w:rPr>
        <w:t>  </w:t>
      </w:r>
    </w:p>
    <w:p w14:paraId="2A835AD2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Calibri" w:eastAsia="Times New Roman" w:hAnsi="Calibri" w:cs="Calibri"/>
          <w:lang w:eastAsia="en-GB"/>
        </w:rPr>
        <w:lastRenderedPageBreak/>
        <w:t>  </w:t>
      </w:r>
    </w:p>
    <w:p w14:paraId="0C3FFE5D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Calibri" w:eastAsia="Times New Roman" w:hAnsi="Calibri" w:cs="Calibri"/>
          <w:lang w:eastAsia="en-GB"/>
        </w:rPr>
        <w:t>   </w:t>
      </w:r>
    </w:p>
    <w:p w14:paraId="0E0DE19F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Calibri" w:eastAsia="Times New Roman" w:hAnsi="Calibri" w:cs="Calibri"/>
          <w:sz w:val="22"/>
          <w:szCs w:val="22"/>
          <w:lang w:eastAsia="en-GB"/>
        </w:rPr>
        <w:t> </w:t>
      </w:r>
    </w:p>
    <w:p w14:paraId="45954E34" w14:textId="77777777" w:rsidR="00A8593E" w:rsidRPr="00A8593E" w:rsidRDefault="00A8593E" w:rsidP="00A8593E">
      <w:pPr>
        <w:spacing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8593E">
        <w:rPr>
          <w:rFonts w:ascii="Arial" w:eastAsia="Times New Roman" w:hAnsi="Arial" w:cs="Arial"/>
          <w:sz w:val="22"/>
          <w:szCs w:val="22"/>
          <w:lang w:eastAsia="en-GB"/>
        </w:rPr>
        <w:t> </w:t>
      </w:r>
    </w:p>
    <w:p w14:paraId="742D89C5" w14:textId="77777777" w:rsidR="006F08DF" w:rsidRDefault="00000000" w:rsidP="00A8593E">
      <w:pPr>
        <w:spacing w:line="360" w:lineRule="auto"/>
        <w:jc w:val="both"/>
      </w:pPr>
    </w:p>
    <w:sectPr w:rsidR="006F08DF" w:rsidSect="0012090B">
      <w:headerReference w:type="default" r:id="rId109"/>
      <w:footerReference w:type="even" r:id="rId110"/>
      <w:footerReference w:type="default" r:id="rId111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BD0DC" w14:textId="77777777" w:rsidR="00DA5BEB" w:rsidRDefault="00DA5BEB" w:rsidP="00A8593E">
      <w:r>
        <w:separator/>
      </w:r>
    </w:p>
  </w:endnote>
  <w:endnote w:type="continuationSeparator" w:id="0">
    <w:p w14:paraId="739C1AE8" w14:textId="77777777" w:rsidR="00DA5BEB" w:rsidRDefault="00DA5BEB" w:rsidP="00A85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09972681"/>
      <w:docPartObj>
        <w:docPartGallery w:val="Page Numbers (Bottom of Page)"/>
        <w:docPartUnique/>
      </w:docPartObj>
    </w:sdtPr>
    <w:sdtContent>
      <w:p w14:paraId="6E6FDF91" w14:textId="49605AD6" w:rsidR="00A62F6C" w:rsidRDefault="00A62F6C" w:rsidP="00E5743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2619DEE" w14:textId="77777777" w:rsidR="00A8593E" w:rsidRDefault="00A8593E" w:rsidP="00A62F6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901027376"/>
      <w:docPartObj>
        <w:docPartGallery w:val="Page Numbers (Bottom of Page)"/>
        <w:docPartUnique/>
      </w:docPartObj>
    </w:sdtPr>
    <w:sdtContent>
      <w:p w14:paraId="3F9849DC" w14:textId="7BD6879F" w:rsidR="00A62F6C" w:rsidRDefault="00A62F6C" w:rsidP="00E5743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028A84D" w14:textId="77777777" w:rsidR="00A8593E" w:rsidRDefault="00A8593E" w:rsidP="00A62F6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B1B3E" w14:textId="77777777" w:rsidR="00DA5BEB" w:rsidRDefault="00DA5BEB" w:rsidP="00A8593E">
      <w:r>
        <w:separator/>
      </w:r>
    </w:p>
  </w:footnote>
  <w:footnote w:type="continuationSeparator" w:id="0">
    <w:p w14:paraId="1D91A7F5" w14:textId="77777777" w:rsidR="00DA5BEB" w:rsidRDefault="00DA5BEB" w:rsidP="00A85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CA001" w14:textId="20C68B7A" w:rsidR="00A8593E" w:rsidRDefault="00A8593E">
    <w:pPr>
      <w:pStyle w:val="Header"/>
      <w:rPr>
        <w:sz w:val="20"/>
        <w:szCs w:val="20"/>
      </w:rPr>
    </w:pPr>
    <w:r w:rsidRPr="00A8593E">
      <w:rPr>
        <w:sz w:val="20"/>
        <w:szCs w:val="20"/>
      </w:rPr>
      <w:t>2011225</w:t>
    </w: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ECEY6011</w:t>
    </w:r>
  </w:p>
  <w:p w14:paraId="176F7069" w14:textId="3235CF08" w:rsidR="00A8593E" w:rsidRDefault="00A62F6C">
    <w:pPr>
      <w:pStyle w:val="Header"/>
      <w:rPr>
        <w:sz w:val="20"/>
        <w:szCs w:val="20"/>
      </w:rPr>
    </w:pPr>
    <w:r>
      <w:rPr>
        <w:sz w:val="20"/>
        <w:szCs w:val="20"/>
      </w:rPr>
      <w:t>2008453</w:t>
    </w:r>
  </w:p>
  <w:p w14:paraId="5AF1A2F0" w14:textId="2139F672" w:rsidR="00A62F6C" w:rsidRDefault="00A62F6C">
    <w:pPr>
      <w:pStyle w:val="Header"/>
      <w:rPr>
        <w:sz w:val="20"/>
        <w:szCs w:val="20"/>
      </w:rPr>
    </w:pPr>
    <w:r>
      <w:rPr>
        <w:sz w:val="20"/>
        <w:szCs w:val="20"/>
      </w:rPr>
      <w:t>2005133</w:t>
    </w:r>
  </w:p>
  <w:p w14:paraId="4FC1BD1B" w14:textId="2D46ACEE" w:rsidR="00A62F6C" w:rsidRDefault="00A62F6C">
    <w:pPr>
      <w:pStyle w:val="Header"/>
      <w:rPr>
        <w:sz w:val="20"/>
        <w:szCs w:val="20"/>
      </w:rPr>
    </w:pPr>
    <w:r>
      <w:rPr>
        <w:sz w:val="20"/>
        <w:szCs w:val="20"/>
      </w:rPr>
      <w:t>2003887</w:t>
    </w:r>
  </w:p>
  <w:p w14:paraId="39DDFD45" w14:textId="0388D99F" w:rsidR="00A62F6C" w:rsidRDefault="00A62F6C">
    <w:pPr>
      <w:pStyle w:val="Header"/>
      <w:rPr>
        <w:sz w:val="20"/>
        <w:szCs w:val="20"/>
      </w:rPr>
    </w:pPr>
    <w:r>
      <w:rPr>
        <w:sz w:val="20"/>
        <w:szCs w:val="20"/>
      </w:rPr>
      <w:t>2000778</w:t>
    </w:r>
  </w:p>
  <w:p w14:paraId="19515EBB" w14:textId="3E585F01" w:rsidR="00A62F6C" w:rsidRPr="00A8593E" w:rsidRDefault="00A62F6C">
    <w:pPr>
      <w:pStyle w:val="Header"/>
      <w:rPr>
        <w:sz w:val="20"/>
        <w:szCs w:val="20"/>
      </w:rPr>
    </w:pPr>
    <w:r>
      <w:rPr>
        <w:sz w:val="20"/>
        <w:szCs w:val="20"/>
      </w:rPr>
      <w:t>2005750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93E"/>
    <w:rsid w:val="0012090B"/>
    <w:rsid w:val="0044660D"/>
    <w:rsid w:val="008249DE"/>
    <w:rsid w:val="00997BC8"/>
    <w:rsid w:val="00A3207D"/>
    <w:rsid w:val="00A62F6C"/>
    <w:rsid w:val="00A8593E"/>
    <w:rsid w:val="00C44905"/>
    <w:rsid w:val="00DA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120FCC"/>
  <w14:defaultImageDpi w14:val="32767"/>
  <w15:chartTrackingRefBased/>
  <w15:docId w15:val="{40B40319-6673-744A-BE05-48F8BF50D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A8593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paragraph">
    <w:name w:val="paragraph"/>
    <w:basedOn w:val="Normal"/>
    <w:rsid w:val="00A8593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textrun">
    <w:name w:val="textrun"/>
    <w:basedOn w:val="DefaultParagraphFont"/>
    <w:rsid w:val="00A8593E"/>
  </w:style>
  <w:style w:type="character" w:customStyle="1" w:styleId="normaltextrun">
    <w:name w:val="normaltextrun"/>
    <w:basedOn w:val="DefaultParagraphFont"/>
    <w:rsid w:val="00A8593E"/>
  </w:style>
  <w:style w:type="character" w:customStyle="1" w:styleId="eop">
    <w:name w:val="eop"/>
    <w:basedOn w:val="DefaultParagraphFont"/>
    <w:rsid w:val="00A8593E"/>
  </w:style>
  <w:style w:type="character" w:styleId="Hyperlink">
    <w:name w:val="Hyperlink"/>
    <w:basedOn w:val="DefaultParagraphFont"/>
    <w:uiPriority w:val="99"/>
    <w:semiHidden/>
    <w:unhideWhenUsed/>
    <w:rsid w:val="00A8593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8593E"/>
    <w:rPr>
      <w:color w:val="800080"/>
      <w:u w:val="single"/>
    </w:rPr>
  </w:style>
  <w:style w:type="character" w:customStyle="1" w:styleId="linebreakblob">
    <w:name w:val="linebreakblob"/>
    <w:basedOn w:val="DefaultParagraphFont"/>
    <w:rsid w:val="00A8593E"/>
  </w:style>
  <w:style w:type="character" w:customStyle="1" w:styleId="scxw84513332">
    <w:name w:val="scxw84513332"/>
    <w:basedOn w:val="DefaultParagraphFont"/>
    <w:rsid w:val="00A8593E"/>
  </w:style>
  <w:style w:type="paragraph" w:styleId="Header">
    <w:name w:val="header"/>
    <w:basedOn w:val="Normal"/>
    <w:link w:val="HeaderChar"/>
    <w:uiPriority w:val="99"/>
    <w:unhideWhenUsed/>
    <w:rsid w:val="00A859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593E"/>
  </w:style>
  <w:style w:type="paragraph" w:styleId="Footer">
    <w:name w:val="footer"/>
    <w:basedOn w:val="Normal"/>
    <w:link w:val="FooterChar"/>
    <w:uiPriority w:val="99"/>
    <w:unhideWhenUsed/>
    <w:rsid w:val="00A859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593E"/>
  </w:style>
  <w:style w:type="character" w:styleId="PageNumber">
    <w:name w:val="page number"/>
    <w:basedOn w:val="DefaultParagraphFont"/>
    <w:uiPriority w:val="99"/>
    <w:semiHidden/>
    <w:unhideWhenUsed/>
    <w:rsid w:val="00A62F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6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2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9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9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7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3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5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1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3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1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0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6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8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1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assets.publishing.service.gov.uk/government/uploads/system/uploads/attachment_data/file/974907/EYFS_framework_-_March_2021.pdf" TargetMode="External"/><Relationship Id="rId21" Type="http://schemas.openxmlformats.org/officeDocument/2006/relationships/hyperlink" Target="http://resource.download.wjec.co.uk.s3-eu-west-1.amazonaws.com/vtc/2018-19/hsc18-19_3-3/_multi-lang/unit01/04-policies-and-procedures-and-how-to-find-out.html" TargetMode="External"/><Relationship Id="rId42" Type="http://schemas.openxmlformats.org/officeDocument/2006/relationships/hyperlink" Target="https://www.flyingstartcardiff.co.uk/what-we-do/stay-and-play/" TargetMode="External"/><Relationship Id="rId47" Type="http://schemas.openxmlformats.org/officeDocument/2006/relationships/hyperlink" Target="https://www.hse.gov.uk/managing/delivering/do/profiling/the-law.htm" TargetMode="External"/><Relationship Id="rId63" Type="http://schemas.openxmlformats.org/officeDocument/2006/relationships/hyperlink" Target="https://www.communityplaythings.co.uk/learning-library/training-resources/learning-outdoors" TargetMode="External"/><Relationship Id="rId68" Type="http://schemas.openxmlformats.org/officeDocument/2006/relationships/hyperlink" Target="https://eric.ed.gov/?id=EJ1158239" TargetMode="External"/><Relationship Id="rId84" Type="http://schemas.openxmlformats.org/officeDocument/2006/relationships/hyperlink" Target="https://doi.org/10.1080/13603110802504515" TargetMode="External"/><Relationship Id="rId89" Type="http://schemas.openxmlformats.org/officeDocument/2006/relationships/hyperlink" Target="https://safeguarding.network/content/staff-training-as-easy-as-level-1-2-3/" TargetMode="External"/><Relationship Id="rId112" Type="http://schemas.openxmlformats.org/officeDocument/2006/relationships/fontTable" Target="fontTable.xml"/><Relationship Id="rId16" Type="http://schemas.openxmlformats.org/officeDocument/2006/relationships/hyperlink" Target="https://www.cscjes-cronfa.co.uk/articles/f2e5de84-3a5d-4949-a7e1-85afa182415a" TargetMode="External"/><Relationship Id="rId107" Type="http://schemas.openxmlformats.org/officeDocument/2006/relationships/hyperlink" Target="https://cpdonline.co.uk/knowledge-base/safeguarding/implementing-gdpr-in-early-years/" TargetMode="External"/><Relationship Id="rId11" Type="http://schemas.openxmlformats.org/officeDocument/2006/relationships/hyperlink" Target="https://www.careinspectorate.wales/sites/default/files/2021-11/211130-childcare-play-and-open-access-inspection-and-ratings-provider-guidance-en.pdf" TargetMode="External"/><Relationship Id="rId32" Type="http://schemas.openxmlformats.org/officeDocument/2006/relationships/hyperlink" Target="https://www.earlyyears.wales/en/sass-2023" TargetMode="External"/><Relationship Id="rId37" Type="http://schemas.openxmlformats.org/officeDocument/2006/relationships/hyperlink" Target="https://www.estyn.gov.wales/system/files/2021-12/Follow-up%20-%20Joint%20CIW%20Estyn%20inspections.pdf" TargetMode="External"/><Relationship Id="rId53" Type="http://schemas.openxmlformats.org/officeDocument/2006/relationships/hyperlink" Target="https://www.teachwire.net/news/planning-an-outstanding-outdoor-area-for-your-nursery/" TargetMode="External"/><Relationship Id="rId58" Type="http://schemas.openxmlformats.org/officeDocument/2006/relationships/hyperlink" Target="https://ltl.org.uk/news/how-outdoor-learning-can-help-you-fulfil-the-four-purposes-of-the-new-curriculum-for-wales/" TargetMode="External"/><Relationship Id="rId74" Type="http://schemas.openxmlformats.org/officeDocument/2006/relationships/hyperlink" Target="https://www.nspcc.org.uk/keeping-children-safe/our-services/childrens-services/" TargetMode="External"/><Relationship Id="rId79" Type="http://schemas.openxmlformats.org/officeDocument/2006/relationships/hyperlink" Target="https://www.nuffieldfoundation.org/publications/early-childhood-education-care-shaping-life-chances" TargetMode="External"/><Relationship Id="rId102" Type="http://schemas.openxmlformats.org/officeDocument/2006/relationships/hyperlink" Target="https://www.gov.wales/sites/default/files/publications/2018-11/what-really-works-for-the-early-years.pdf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learning.nspcc.org.uk/child-protection-system/multi-agency-working-child-protection" TargetMode="External"/><Relationship Id="rId95" Type="http://schemas.openxmlformats.org/officeDocument/2006/relationships/hyperlink" Target="https://doi.org/10.1080/1350293X.2020.1755486" TargetMode="External"/><Relationship Id="rId22" Type="http://schemas.openxmlformats.org/officeDocument/2006/relationships/hyperlink" Target="http://resource.download.wjec.co.uk.s3-eu-west-1.amazonaws.com/vtc/2018-19/hsc18-19_3-3/_multi-lang/unit02/01-principles-of-partnership-importance-of-multi-agency-working.html" TargetMode="External"/><Relationship Id="rId27" Type="http://schemas.openxmlformats.org/officeDocument/2006/relationships/hyperlink" Target="https://www.researchgate.net/publication/262180932_Nature_and_its_Influence_on_Children's_Outdoor_Play" TargetMode="External"/><Relationship Id="rId43" Type="http://schemas.openxmlformats.org/officeDocument/2006/relationships/hyperlink" Target="https://dera.ioe.ac.uk/36880/1/CBP-8052.pdf" TargetMode="External"/><Relationship Id="rId48" Type="http://schemas.openxmlformats.org/officeDocument/2006/relationships/hyperlink" Target="https://www.hse.gov.uk/entertainment/childrens-play-july-2012.pdf" TargetMode="External"/><Relationship Id="rId64" Type="http://schemas.openxmlformats.org/officeDocument/2006/relationships/hyperlink" Target="https://irresistible-learning.co.uk/wp-content/uploads/2020/02/outdoor-environments.pdf" TargetMode="External"/><Relationship Id="rId69" Type="http://schemas.openxmlformats.org/officeDocument/2006/relationships/hyperlink" Target="https://learning.nspcc.org.uk/child-protection-system/multi-agency-working-child-protection" TargetMode="External"/><Relationship Id="rId113" Type="http://schemas.openxmlformats.org/officeDocument/2006/relationships/theme" Target="theme/theme1.xml"/><Relationship Id="rId80" Type="http://schemas.openxmlformats.org/officeDocument/2006/relationships/hyperlink" Target="https://www.pacey.org.uk/working-in-childcare/business-smart/starting-out/policies-and-procedures-a-beginner-s-guide/" TargetMode="External"/><Relationship Id="rId85" Type="http://schemas.openxmlformats.org/officeDocument/2006/relationships/hyperlink" Target="https://www.teachearlyyears.com/nursery-management/view/health-safety-in-the-nursery" TargetMode="External"/><Relationship Id="rId12" Type="http://schemas.openxmlformats.org/officeDocument/2006/relationships/hyperlink" Target="https://www.careinspectorate.wales/220822-exploring-new-ways-working-promoting-improvement" TargetMode="External"/><Relationship Id="rId17" Type="http://schemas.openxmlformats.org/officeDocument/2006/relationships/hyperlink" Target="https://childcare.extension.org/toy-safety-in-child-care/" TargetMode="External"/><Relationship Id="rId33" Type="http://schemas.openxmlformats.org/officeDocument/2006/relationships/hyperlink" Target="https://eastridingchildcare.proceduresonline.com/pdfs/soc_med_guide.pdf" TargetMode="External"/><Relationship Id="rId38" Type="http://schemas.openxmlformats.org/officeDocument/2006/relationships/hyperlink" Target="https://www.thenurseryhrpeople.co.uk/human-resources/i-need-policies-procedures-nursery/" TargetMode="External"/><Relationship Id="rId59" Type="http://schemas.openxmlformats.org/officeDocument/2006/relationships/hyperlink" Target="https://cpdonline.co.uk/knowledge-base/business/meeting-minutes/" TargetMode="External"/><Relationship Id="rId103" Type="http://schemas.openxmlformats.org/officeDocument/2006/relationships/hyperlink" Target="https://www.gov.wales/sites/default/files/publications/2019-10/improving-outcomes-for-children-2-year-plan.pdf" TargetMode="External"/><Relationship Id="rId108" Type="http://schemas.openxmlformats.org/officeDocument/2006/relationships/hyperlink" Target="http://dx.doi.org/10.1080/13538322.2016.1227207" TargetMode="External"/><Relationship Id="rId54" Type="http://schemas.openxmlformats.org/officeDocument/2006/relationships/hyperlink" Target="https://www.communityplaythings.com/resources/articles/outdoor-play" TargetMode="External"/><Relationship Id="rId70" Type="http://schemas.openxmlformats.org/officeDocument/2006/relationships/hyperlink" Target="https://learning.nspcc.org.uk/research-resources/briefings/recommended-adult-child-ratios-working-with-children" TargetMode="External"/><Relationship Id="rId75" Type="http://schemas.openxmlformats.org/officeDocument/2006/relationships/hyperlink" Target="https://www.nurseryresources.org/articles/parents-as-partners/communication-with-parents/" TargetMode="External"/><Relationship Id="rId91" Type="http://schemas.openxmlformats.org/officeDocument/2006/relationships/hyperlink" Target="https://socialcare.wales/resources-guidance/safeguarding-list/national-safeguarding-training-learning-and-development-standards/safeguarding-standards-about" TargetMode="External"/><Relationship Id="rId96" Type="http://schemas.openxmlformats.org/officeDocument/2006/relationships/hyperlink" Target="https://dera.ioe.ac.uk/8543/7/SSU-SF-2004-01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legislation.gov.uk/anaw/2018/2/contents" TargetMode="External"/><Relationship Id="rId15" Type="http://schemas.openxmlformats.org/officeDocument/2006/relationships/hyperlink" Target="https://www.careinspectorate.wales/sites/default/files/2018-02/160712selfassessmenttoolen.pdf" TargetMode="External"/><Relationship Id="rId23" Type="http://schemas.openxmlformats.org/officeDocument/2006/relationships/hyperlink" Target="https://www.careinspectorate.wales/" TargetMode="External"/><Relationship Id="rId28" Type="http://schemas.openxmlformats.org/officeDocument/2006/relationships/hyperlink" Target="https://www.eyalliance.org.uk/training" TargetMode="External"/><Relationship Id="rId36" Type="http://schemas.openxmlformats.org/officeDocument/2006/relationships/hyperlink" Target="https://www.legislation.gov.uk/ukpga/2010/15/contents" TargetMode="External"/><Relationship Id="rId49" Type="http://schemas.openxmlformats.org/officeDocument/2006/relationships/hyperlink" Target="https://hollandfamilylaw.co.uk/what-is-the-children-act-2004/" TargetMode="External"/><Relationship Id="rId57" Type="http://schemas.openxmlformats.org/officeDocument/2006/relationships/hyperlink" Target="https://www.teachearlyyears.com/enabling-environments/view/planning-for-outdoor-learning" TargetMode="External"/><Relationship Id="rId106" Type="http://schemas.openxmlformats.org/officeDocument/2006/relationships/hyperlink" Target="https://hwb.gov.wales/api/storage/e4dcdb2e-f87f-4f00-b110-488289cc02ca/220209-easy-read.pdf" TargetMode="External"/><Relationship Id="rId10" Type="http://schemas.openxmlformats.org/officeDocument/2006/relationships/hyperlink" Target="https://doi.org/10.1080/08856257.2022.2089508" TargetMode="External"/><Relationship Id="rId31" Type="http://schemas.openxmlformats.org/officeDocument/2006/relationships/hyperlink" Target="https://www.earlyyearsmatters.co.uk/our-services/school-and-nursery-improvement-partner/enabling-environments/indoor-and-outdoor-environment/" TargetMode="External"/><Relationship Id="rId44" Type="http://schemas.openxmlformats.org/officeDocument/2006/relationships/hyperlink" Target="https://foundationyears.org.uk/pedagogy-early-learning/quality-improvement/" TargetMode="External"/><Relationship Id="rId52" Type="http://schemas.openxmlformats.org/officeDocument/2006/relationships/hyperlink" Target="https://blossomeducational.com/blog/eyfs-statutory-policies-and-procedures-for-nurseries-5-top-tips-for-the-new-nursery/" TargetMode="External"/><Relationship Id="rId60" Type="http://schemas.openxmlformats.org/officeDocument/2006/relationships/hyperlink" Target="https://www.oneeducation.co.uk/news-blog/the-importance-of-a-good-transition" TargetMode="External"/><Relationship Id="rId65" Type="http://schemas.openxmlformats.org/officeDocument/2006/relationships/hyperlink" Target="https://dx.doi.org/10.17159/2520-9868/i75a05" TargetMode="External"/><Relationship Id="rId73" Type="http://schemas.openxmlformats.org/officeDocument/2006/relationships/hyperlink" Target="https://www.nspcc.org.uk/about-us/news-opinion/2023/listen-up-speak-up-campaign-provides-training-to-spot-and-report-abuse/" TargetMode="External"/><Relationship Id="rId78" Type="http://schemas.openxmlformats.org/officeDocument/2006/relationships/hyperlink" Target="https://doi.org/10.1080/03004430.2017.1282928" TargetMode="External"/><Relationship Id="rId81" Type="http://schemas.openxmlformats.org/officeDocument/2006/relationships/hyperlink" Target="https://www.pacey.org.uk/working-in-childcare/inspiring-environments/ideas-and-inspiration/interview-with-amanda-calloway-cyfweliad-ag-aman/" TargetMode="External"/><Relationship Id="rId86" Type="http://schemas.openxmlformats.org/officeDocument/2006/relationships/hyperlink" Target="https://www.pacey.org.uk/news-and-views/pacey-blog/2016/june-2016/cssiw-online-self-assessment-of-service-(sass)-in/" TargetMode="External"/><Relationship Id="rId94" Type="http://schemas.openxmlformats.org/officeDocument/2006/relationships/hyperlink" Target="https://www.legislation.gov.uk/anaw/2014/4/pdfs/anaw_20140004_en.pdf" TargetMode="External"/><Relationship Id="rId99" Type="http://schemas.openxmlformats.org/officeDocument/2006/relationships/hyperlink" Target="https://doi.org/10.1080/13668250701549443" TargetMode="External"/><Relationship Id="rId101" Type="http://schemas.openxmlformats.org/officeDocument/2006/relationships/hyperlink" Target="https://www.gov.wales/sites/default/files/publications/2018-04/additional-learning-needs-and-education-tribunal-wales-act-2018-explanatory-memorandum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kills4bradford.co.uk/Page/27836" TargetMode="External"/><Relationship Id="rId13" Type="http://schemas.openxmlformats.org/officeDocument/2006/relationships/hyperlink" Target="https://www.careinspectorate.wales/221220-self-assessment-service-statement-sass-will-be-going-live-31-january-2023" TargetMode="External"/><Relationship Id="rId18" Type="http://schemas.openxmlformats.org/officeDocument/2006/relationships/hyperlink" Target="https://www.legislation.gov.uk/ukpga/1989/41/section/34" TargetMode="External"/><Relationship Id="rId39" Type="http://schemas.openxmlformats.org/officeDocument/2006/relationships/hyperlink" Target="https://www.hekupu.ac.nz/sites/default/files/2019-10/02%20Fiechtner%20and%20Albrecht.pdf" TargetMode="External"/><Relationship Id="rId109" Type="http://schemas.openxmlformats.org/officeDocument/2006/relationships/header" Target="header1.xml"/><Relationship Id="rId34" Type="http://schemas.openxmlformats.org/officeDocument/2006/relationships/hyperlink" Target="https://www.ecersuk.org/2" TargetMode="External"/><Relationship Id="rId50" Type="http://schemas.openxmlformats.org/officeDocument/2006/relationships/hyperlink" Target="https://doi.org/10.3934%2Fpublichealth.2016.4.781" TargetMode="External"/><Relationship Id="rId55" Type="http://schemas.openxmlformats.org/officeDocument/2006/relationships/hyperlink" Target="https://www.earlyyearscareers.com/eyc/early-years-management/top-tips-creating-keeping-early-years-policies/" TargetMode="External"/><Relationship Id="rId76" Type="http://schemas.openxmlformats.org/officeDocument/2006/relationships/hyperlink" Target="https://www.gov.uk/guidance/ofsted-parent-view-toolkit-for-schools" TargetMode="External"/><Relationship Id="rId97" Type="http://schemas.openxmlformats.org/officeDocument/2006/relationships/hyperlink" Target="https://www.unicef.org.uk/wp-content/uploads/2019/10/UNCRC_summary-1_1.pdf" TargetMode="External"/><Relationship Id="rId104" Type="http://schemas.openxmlformats.org/officeDocument/2006/relationships/hyperlink" Target="https://www.gov.wales/written-statement-welsh-government-statement-establishing-fund-residential-outdoor-education-roe" TargetMode="External"/><Relationship Id="rId7" Type="http://schemas.openxmlformats.org/officeDocument/2006/relationships/hyperlink" Target="https://www.basw.co.uk/system/files/resources/basw_125225-1_0.pdf" TargetMode="External"/><Relationship Id="rId71" Type="http://schemas.openxmlformats.org/officeDocument/2006/relationships/hyperlink" Target="https://learning.nspcc.org.uk/children-and-families-at-risk/looked-after-children" TargetMode="External"/><Relationship Id="rId92" Type="http://schemas.openxmlformats.org/officeDocument/2006/relationships/hyperlink" Target="https://socialcare.wales/resources-guidance/improving-care-and-support/children-who-are-looked-after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eyalliance.org.uk/sites/default/files/breaking_point_report_early_years_alliance_2_december_2021.pdf" TargetMode="External"/><Relationship Id="rId24" Type="http://schemas.openxmlformats.org/officeDocument/2006/relationships/hyperlink" Target="https://view.officeapps.live.com/op/view.aspx?src=https%3A%2F%2Fwww.careinspectorate.wales%2Fsites%2Fdefault%2Ffiles%2F2020-01%2F181129-quality-of-care-review-en.docx&amp;wdOrigin=BROWSELINK" TargetMode="External"/><Relationship Id="rId40" Type="http://schemas.openxmlformats.org/officeDocument/2006/relationships/hyperlink" Target="https://app.croneri.co.uk/feature-articles/recruitment-and-retention-early-years?section=3179" TargetMode="External"/><Relationship Id="rId45" Type="http://schemas.openxmlformats.org/officeDocument/2006/relationships/hyperlink" Target="https://foundationyears.org.uk/pedagogy-early-learning/quality-improvement/" TargetMode="External"/><Relationship Id="rId66" Type="http://schemas.openxmlformats.org/officeDocument/2006/relationships/hyperlink" Target="file:///C:/Users/grace/Downloads/55247-the-impact-of-social-media-on-youth-mental-health-challenges-and-opportunities.pdf" TargetMode="External"/><Relationship Id="rId87" Type="http://schemas.openxmlformats.org/officeDocument/2006/relationships/hyperlink" Target="https://kinderly.co.uk/2020/11/13/using-kinderly-together-in-wales-what-you-need-to-know/" TargetMode="External"/><Relationship Id="rId110" Type="http://schemas.openxmlformats.org/officeDocument/2006/relationships/footer" Target="footer1.xml"/><Relationship Id="rId61" Type="http://schemas.openxmlformats.org/officeDocument/2006/relationships/hyperlink" Target="https://www.familyandchildcaretrust.org/starting-out-right-early-education-and-looked-after-children-0" TargetMode="External"/><Relationship Id="rId82" Type="http://schemas.openxmlformats.org/officeDocument/2006/relationships/hyperlink" Target="https://www.pembrokeshire.gov.uk/thinking-of-starting-a-childcare-business/thinking-of-setting-up-a-day-nursery" TargetMode="External"/><Relationship Id="rId19" Type="http://schemas.openxmlformats.org/officeDocument/2006/relationships/hyperlink" Target="https://www.legislation.gov.uk/ukpga/2004/31/contents" TargetMode="External"/><Relationship Id="rId14" Type="http://schemas.openxmlformats.org/officeDocument/2006/relationships/hyperlink" Target="https://www.careinspectorate.wales/about-us/what-we-do" TargetMode="External"/><Relationship Id="rId30" Type="http://schemas.openxmlformats.org/officeDocument/2006/relationships/hyperlink" Target="https://www.earlyyearscareers.com/eyc/latest-news/receiving-feedback-parents/" TargetMode="External"/><Relationship Id="rId35" Type="http://schemas.openxmlformats.org/officeDocument/2006/relationships/hyperlink" Target="https://www.educationaltourism.org/why-us.html" TargetMode="External"/><Relationship Id="rId56" Type="http://schemas.openxmlformats.org/officeDocument/2006/relationships/hyperlink" Target="https://doi.org/10.1177/20965311211039858" TargetMode="External"/><Relationship Id="rId77" Type="http://schemas.openxmlformats.org/officeDocument/2006/relationships/hyperlink" Target="https://link.springer.com/article/10.1007/s10643-020-01068-y" TargetMode="External"/><Relationship Id="rId100" Type="http://schemas.openxmlformats.org/officeDocument/2006/relationships/hyperlink" Target="https://www.gov.wales/sites/default/files/publications/2022-06/national-minimum-standards-for-regulated-childcare.pdf" TargetMode="External"/><Relationship Id="rId105" Type="http://schemas.openxmlformats.org/officeDocument/2006/relationships/hyperlink" Target="https://hwb.gov.wales/api/storage/b1801d78-38c3-4320-9818-d9996c21aef8/220914-a-curriculum-for-funded-non-maintained-nursery-settings.pdf" TargetMode="External"/><Relationship Id="rId8" Type="http://schemas.openxmlformats.org/officeDocument/2006/relationships/hyperlink" Target="https://availearlyyearscourses.com/" TargetMode="External"/><Relationship Id="rId51" Type="http://schemas.openxmlformats.org/officeDocument/2006/relationships/hyperlink" Target="https://www.outdoor-learning.org/Good-Practice/Develop-as-a-Professional/7-Steps-to-CPD" TargetMode="External"/><Relationship Id="rId72" Type="http://schemas.openxmlformats.org/officeDocument/2006/relationships/hyperlink" Target="https://learning.nspcc.org.uk/research-resources/briefings/photography-sharing-images-guidance" TargetMode="External"/><Relationship Id="rId93" Type="http://schemas.openxmlformats.org/officeDocument/2006/relationships/hyperlink" Target="https://www.safeguarding.wales/en/int-i/int-i-i1/i1-p1/" TargetMode="External"/><Relationship Id="rId98" Type="http://schemas.openxmlformats.org/officeDocument/2006/relationships/hyperlink" Target="https://thehub-beta.walthamforest.gov.uk/earlyyearpoliciesandprocedures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www.legislation.gov.uk/ukpga/2018/12/contents/enacted" TargetMode="External"/><Relationship Id="rId46" Type="http://schemas.openxmlformats.org/officeDocument/2006/relationships/hyperlink" Target="https://www.legislation.gov.uk/ukpga/2018/12/contents/ena0cted" TargetMode="External"/><Relationship Id="rId67" Type="http://schemas.openxmlformats.org/officeDocument/2006/relationships/hyperlink" Target="https://www.nidirect.gov.uk/articles/playing-outdoors" TargetMode="External"/><Relationship Id="rId20" Type="http://schemas.openxmlformats.org/officeDocument/2006/relationships/hyperlink" Target="https://www.legislation.gov.uk/ukpga/2017/16/contents/enacted" TargetMode="External"/><Relationship Id="rId41" Type="http://schemas.openxmlformats.org/officeDocument/2006/relationships/hyperlink" Target="https://www.flintshire.gov.uk/en/PDFFiles/Lifelong-Learning/Schools/Children--Young-People-with-ALN/Early-Years-Inclusive-Practice-and-Additional-Learning-Needs-Provision-Map.pdf" TargetMode="External"/><Relationship Id="rId62" Type="http://schemas.openxmlformats.org/officeDocument/2006/relationships/hyperlink" Target="https://doi.org/10.3389/fpsyg.2021.499917" TargetMode="External"/><Relationship Id="rId83" Type="http://schemas.openxmlformats.org/officeDocument/2006/relationships/hyperlink" Target="https://dera.ioe.ac.uk/33298/1/EPI_High-Needs-Funding_2019.pdf" TargetMode="External"/><Relationship Id="rId88" Type="http://schemas.openxmlformats.org/officeDocument/2006/relationships/hyperlink" Target="https://www.teachearlyyears.com/nursery-management/view/delivering-quality-provision-in-the-early-years" TargetMode="External"/><Relationship Id="rId1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17</Pages>
  <Words>5587</Words>
  <Characters>31852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Elinor Griffiths (2011225)</dc:creator>
  <cp:keywords/>
  <dc:description/>
  <cp:lastModifiedBy>Elinor Griffiths (2011225)</cp:lastModifiedBy>
  <cp:revision>1</cp:revision>
  <dcterms:created xsi:type="dcterms:W3CDTF">2023-03-31T08:29:00Z</dcterms:created>
  <dcterms:modified xsi:type="dcterms:W3CDTF">2023-03-31T08:42:00Z</dcterms:modified>
</cp:coreProperties>
</file>