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2D3" w:rsidRDefault="00B242D3" w:rsidP="003E7561">
      <w:pPr>
        <w:spacing w:line="360" w:lineRule="auto"/>
        <w:jc w:val="center"/>
        <w:rPr>
          <w:rFonts w:ascii="Times New Roman" w:hAnsi="Times New Roman" w:cs="Times New Roman"/>
          <w:sz w:val="24"/>
          <w:szCs w:val="24"/>
        </w:rPr>
      </w:pPr>
    </w:p>
    <w:p w:rsidR="00B242D3" w:rsidRDefault="00B242D3" w:rsidP="003E7561">
      <w:pPr>
        <w:spacing w:line="360" w:lineRule="auto"/>
        <w:jc w:val="center"/>
        <w:rPr>
          <w:rFonts w:ascii="Times New Roman" w:hAnsi="Times New Roman" w:cs="Times New Roman"/>
          <w:sz w:val="24"/>
          <w:szCs w:val="24"/>
        </w:rPr>
      </w:pPr>
    </w:p>
    <w:p w:rsidR="00B242D3" w:rsidRDefault="00B242D3" w:rsidP="003E7561">
      <w:pPr>
        <w:spacing w:line="360" w:lineRule="auto"/>
        <w:jc w:val="center"/>
        <w:rPr>
          <w:rFonts w:ascii="Times New Roman" w:hAnsi="Times New Roman" w:cs="Times New Roman"/>
          <w:sz w:val="24"/>
          <w:szCs w:val="24"/>
        </w:rPr>
      </w:pPr>
    </w:p>
    <w:p w:rsidR="00B242D3" w:rsidRDefault="00B242D3" w:rsidP="003E7561">
      <w:pPr>
        <w:spacing w:line="360" w:lineRule="auto"/>
        <w:jc w:val="center"/>
        <w:rPr>
          <w:rFonts w:ascii="Times New Roman" w:hAnsi="Times New Roman" w:cs="Times New Roman"/>
          <w:sz w:val="24"/>
          <w:szCs w:val="24"/>
        </w:rPr>
      </w:pPr>
    </w:p>
    <w:p w:rsidR="007C7DCE" w:rsidRDefault="00DC547E" w:rsidP="003E7561">
      <w:pPr>
        <w:spacing w:line="360" w:lineRule="auto"/>
        <w:jc w:val="center"/>
        <w:rPr>
          <w:rFonts w:ascii="Times New Roman" w:hAnsi="Times New Roman" w:cs="Times New Roman"/>
          <w:sz w:val="24"/>
          <w:szCs w:val="24"/>
        </w:rPr>
      </w:pPr>
      <w:r w:rsidRPr="003E7561">
        <w:rPr>
          <w:rFonts w:ascii="Times New Roman" w:hAnsi="Times New Roman" w:cs="Times New Roman"/>
          <w:sz w:val="24"/>
          <w:szCs w:val="24"/>
        </w:rPr>
        <w:t>Digital Skills and Research Methods</w:t>
      </w:r>
    </w:p>
    <w:p w:rsidR="00B242D3" w:rsidRPr="003E7561" w:rsidRDefault="00B242D3" w:rsidP="003E7561">
      <w:pPr>
        <w:spacing w:line="360" w:lineRule="auto"/>
        <w:jc w:val="center"/>
        <w:rPr>
          <w:rFonts w:ascii="Times New Roman" w:hAnsi="Times New Roman" w:cs="Times New Roman"/>
          <w:sz w:val="24"/>
          <w:szCs w:val="24"/>
        </w:rPr>
      </w:pPr>
    </w:p>
    <w:p w:rsidR="00FB0921" w:rsidRPr="003E7561" w:rsidRDefault="00DC547E" w:rsidP="003E7561">
      <w:pPr>
        <w:spacing w:line="360" w:lineRule="auto"/>
        <w:jc w:val="center"/>
        <w:rPr>
          <w:rFonts w:ascii="Times New Roman" w:hAnsi="Times New Roman" w:cs="Times New Roman"/>
          <w:sz w:val="24"/>
          <w:szCs w:val="24"/>
        </w:rPr>
      </w:pPr>
      <w:r w:rsidRPr="003E7561">
        <w:rPr>
          <w:rFonts w:ascii="Times New Roman" w:hAnsi="Times New Roman" w:cs="Times New Roman"/>
          <w:sz w:val="24"/>
          <w:szCs w:val="24"/>
        </w:rPr>
        <w:t>Impact of Virtual Learning Environment (VLE) – Moodle on students’ learning experience at the University of Wales Trinity Saint David London Campus</w:t>
      </w:r>
    </w:p>
    <w:p w:rsidR="00FB0921" w:rsidRPr="003E7561" w:rsidRDefault="00FB0921" w:rsidP="003E7561">
      <w:pPr>
        <w:spacing w:line="360" w:lineRule="auto"/>
        <w:rPr>
          <w:rFonts w:ascii="Times New Roman" w:hAnsi="Times New Roman" w:cs="Times New Roman"/>
          <w:sz w:val="24"/>
          <w:szCs w:val="24"/>
        </w:rPr>
      </w:pPr>
      <w:r w:rsidRPr="003E7561">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773403223"/>
        <w:docPartObj>
          <w:docPartGallery w:val="Table of Contents"/>
          <w:docPartUnique/>
        </w:docPartObj>
      </w:sdtPr>
      <w:sdtEndPr>
        <w:rPr>
          <w:bCs/>
          <w:noProof/>
        </w:rPr>
      </w:sdtEndPr>
      <w:sdtContent>
        <w:p w:rsidR="0093393D" w:rsidRPr="0093393D" w:rsidRDefault="0093393D" w:rsidP="0093393D">
          <w:pPr>
            <w:pStyle w:val="TOCHeading"/>
            <w:spacing w:line="240" w:lineRule="auto"/>
            <w:rPr>
              <w:rFonts w:ascii="Times New Roman" w:hAnsi="Times New Roman" w:cs="Times New Roman"/>
              <w:b/>
              <w:color w:val="auto"/>
              <w:sz w:val="28"/>
              <w:szCs w:val="24"/>
            </w:rPr>
          </w:pPr>
          <w:r w:rsidRPr="0093393D">
            <w:rPr>
              <w:rFonts w:ascii="Times New Roman" w:hAnsi="Times New Roman" w:cs="Times New Roman"/>
              <w:b/>
              <w:color w:val="auto"/>
              <w:sz w:val="28"/>
              <w:szCs w:val="24"/>
            </w:rPr>
            <w:t>Table of Contents</w:t>
          </w:r>
          <w:bookmarkStart w:id="0" w:name="_GoBack"/>
          <w:bookmarkEnd w:id="0"/>
        </w:p>
        <w:p w:rsidR="0093393D" w:rsidRPr="0093393D" w:rsidRDefault="0093393D" w:rsidP="0093393D">
          <w:pPr>
            <w:pStyle w:val="TOC1"/>
            <w:tabs>
              <w:tab w:val="right" w:leader="dot" w:pos="9062"/>
            </w:tabs>
            <w:spacing w:line="240" w:lineRule="auto"/>
            <w:rPr>
              <w:rFonts w:ascii="Times New Roman" w:hAnsi="Times New Roman" w:cs="Times New Roman"/>
              <w:noProof/>
              <w:sz w:val="24"/>
              <w:szCs w:val="24"/>
            </w:rPr>
          </w:pPr>
          <w:r w:rsidRPr="0093393D">
            <w:rPr>
              <w:rFonts w:ascii="Times New Roman" w:hAnsi="Times New Roman" w:cs="Times New Roman"/>
              <w:sz w:val="24"/>
              <w:szCs w:val="24"/>
            </w:rPr>
            <w:fldChar w:fldCharType="begin"/>
          </w:r>
          <w:r w:rsidRPr="0093393D">
            <w:rPr>
              <w:rFonts w:ascii="Times New Roman" w:hAnsi="Times New Roman" w:cs="Times New Roman"/>
              <w:sz w:val="24"/>
              <w:szCs w:val="24"/>
            </w:rPr>
            <w:instrText xml:space="preserve"> TOC \o "1-3" \h \z \u </w:instrText>
          </w:r>
          <w:r w:rsidRPr="0093393D">
            <w:rPr>
              <w:rFonts w:ascii="Times New Roman" w:hAnsi="Times New Roman" w:cs="Times New Roman"/>
              <w:sz w:val="24"/>
              <w:szCs w:val="24"/>
            </w:rPr>
            <w:fldChar w:fldCharType="separate"/>
          </w:r>
          <w:hyperlink w:anchor="_Toc81236413" w:history="1">
            <w:r w:rsidRPr="0093393D">
              <w:rPr>
                <w:rStyle w:val="Hyperlink"/>
                <w:rFonts w:ascii="Times New Roman" w:hAnsi="Times New Roman" w:cs="Times New Roman"/>
                <w:noProof/>
                <w:sz w:val="24"/>
                <w:szCs w:val="24"/>
              </w:rPr>
              <w:t>Introduction</w:t>
            </w:r>
            <w:r w:rsidRPr="0093393D">
              <w:rPr>
                <w:rFonts w:ascii="Times New Roman" w:hAnsi="Times New Roman" w:cs="Times New Roman"/>
                <w:noProof/>
                <w:webHidden/>
                <w:sz w:val="24"/>
                <w:szCs w:val="24"/>
              </w:rPr>
              <w:tab/>
            </w:r>
            <w:r w:rsidRPr="0093393D">
              <w:rPr>
                <w:rFonts w:ascii="Times New Roman" w:hAnsi="Times New Roman" w:cs="Times New Roman"/>
                <w:noProof/>
                <w:webHidden/>
                <w:sz w:val="24"/>
                <w:szCs w:val="24"/>
              </w:rPr>
              <w:fldChar w:fldCharType="begin"/>
            </w:r>
            <w:r w:rsidRPr="0093393D">
              <w:rPr>
                <w:rFonts w:ascii="Times New Roman" w:hAnsi="Times New Roman" w:cs="Times New Roman"/>
                <w:noProof/>
                <w:webHidden/>
                <w:sz w:val="24"/>
                <w:szCs w:val="24"/>
              </w:rPr>
              <w:instrText xml:space="preserve"> PAGEREF _Toc81236413 \h </w:instrText>
            </w:r>
            <w:r w:rsidRPr="0093393D">
              <w:rPr>
                <w:rFonts w:ascii="Times New Roman" w:hAnsi="Times New Roman" w:cs="Times New Roman"/>
                <w:noProof/>
                <w:webHidden/>
                <w:sz w:val="24"/>
                <w:szCs w:val="24"/>
              </w:rPr>
            </w:r>
            <w:r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3</w:t>
            </w:r>
            <w:r w:rsidRPr="0093393D">
              <w:rPr>
                <w:rFonts w:ascii="Times New Roman" w:hAnsi="Times New Roman" w:cs="Times New Roman"/>
                <w:noProof/>
                <w:webHidden/>
                <w:sz w:val="24"/>
                <w:szCs w:val="24"/>
              </w:rPr>
              <w:fldChar w:fldCharType="end"/>
            </w:r>
          </w:hyperlink>
        </w:p>
        <w:p w:rsidR="0093393D" w:rsidRPr="0093393D" w:rsidRDefault="00C37301" w:rsidP="0093393D">
          <w:pPr>
            <w:pStyle w:val="TOC1"/>
            <w:tabs>
              <w:tab w:val="right" w:leader="dot" w:pos="9062"/>
            </w:tabs>
            <w:spacing w:line="240" w:lineRule="auto"/>
            <w:rPr>
              <w:rFonts w:ascii="Times New Roman" w:hAnsi="Times New Roman" w:cs="Times New Roman"/>
              <w:noProof/>
              <w:sz w:val="24"/>
              <w:szCs w:val="24"/>
            </w:rPr>
          </w:pPr>
          <w:hyperlink w:anchor="_Toc81236414" w:history="1">
            <w:r w:rsidR="0093393D" w:rsidRPr="0093393D">
              <w:rPr>
                <w:rStyle w:val="Hyperlink"/>
                <w:rFonts w:ascii="Times New Roman" w:hAnsi="Times New Roman" w:cs="Times New Roman"/>
                <w:noProof/>
                <w:sz w:val="24"/>
                <w:szCs w:val="24"/>
              </w:rPr>
              <w:t>Background</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_Toc81236414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3</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2"/>
            <w:tabs>
              <w:tab w:val="right" w:leader="dot" w:pos="9062"/>
            </w:tabs>
            <w:spacing w:line="240" w:lineRule="auto"/>
            <w:rPr>
              <w:rFonts w:ascii="Times New Roman" w:hAnsi="Times New Roman" w:cs="Times New Roman"/>
              <w:noProof/>
              <w:sz w:val="24"/>
              <w:szCs w:val="24"/>
            </w:rPr>
          </w:pPr>
          <w:hyperlink w:anchor="_Toc81236415" w:history="1">
            <w:r w:rsidR="0093393D" w:rsidRPr="0093393D">
              <w:rPr>
                <w:rStyle w:val="Hyperlink"/>
                <w:rFonts w:ascii="Times New Roman" w:hAnsi="Times New Roman" w:cs="Times New Roman"/>
                <w:noProof/>
                <w:sz w:val="24"/>
                <w:szCs w:val="24"/>
              </w:rPr>
              <w:t>Definition of VLE</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_Toc81236415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3</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2"/>
            <w:tabs>
              <w:tab w:val="right" w:leader="dot" w:pos="9062"/>
            </w:tabs>
            <w:spacing w:line="240" w:lineRule="auto"/>
            <w:rPr>
              <w:rFonts w:ascii="Times New Roman" w:hAnsi="Times New Roman" w:cs="Times New Roman"/>
              <w:noProof/>
              <w:sz w:val="24"/>
              <w:szCs w:val="24"/>
            </w:rPr>
          </w:pPr>
          <w:hyperlink w:anchor="_Toc81236416" w:history="1">
            <w:r w:rsidR="0093393D" w:rsidRPr="0093393D">
              <w:rPr>
                <w:rStyle w:val="Hyperlink"/>
                <w:rFonts w:ascii="Times New Roman" w:hAnsi="Times New Roman" w:cs="Times New Roman"/>
                <w:noProof/>
                <w:sz w:val="24"/>
                <w:szCs w:val="24"/>
              </w:rPr>
              <w:t>History of VLE</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_Toc81236416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3</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2"/>
            <w:tabs>
              <w:tab w:val="right" w:leader="dot" w:pos="9062"/>
            </w:tabs>
            <w:spacing w:line="240" w:lineRule="auto"/>
            <w:rPr>
              <w:rFonts w:ascii="Times New Roman" w:hAnsi="Times New Roman" w:cs="Times New Roman"/>
              <w:noProof/>
              <w:sz w:val="24"/>
              <w:szCs w:val="24"/>
            </w:rPr>
          </w:pPr>
          <w:hyperlink w:anchor="_Toc81236417" w:history="1">
            <w:r w:rsidR="0093393D" w:rsidRPr="0093393D">
              <w:rPr>
                <w:rStyle w:val="Hyperlink"/>
                <w:rFonts w:ascii="Times New Roman" w:hAnsi="Times New Roman" w:cs="Times New Roman"/>
                <w:noProof/>
                <w:sz w:val="24"/>
                <w:szCs w:val="24"/>
              </w:rPr>
              <w:t>Impacts of VLE on students learning experience</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_Toc81236417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4</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3"/>
            <w:tabs>
              <w:tab w:val="right" w:leader="dot" w:pos="9062"/>
            </w:tabs>
            <w:spacing w:line="240" w:lineRule="auto"/>
            <w:rPr>
              <w:rFonts w:ascii="Times New Roman" w:hAnsi="Times New Roman" w:cs="Times New Roman"/>
              <w:noProof/>
              <w:sz w:val="24"/>
              <w:szCs w:val="24"/>
            </w:rPr>
          </w:pPr>
          <w:hyperlink w:anchor="_Toc81236418" w:history="1">
            <w:r w:rsidR="0093393D" w:rsidRPr="0093393D">
              <w:rPr>
                <w:rStyle w:val="Hyperlink"/>
                <w:rFonts w:ascii="Times New Roman" w:hAnsi="Times New Roman" w:cs="Times New Roman"/>
                <w:noProof/>
                <w:sz w:val="24"/>
                <w:szCs w:val="24"/>
              </w:rPr>
              <w:t>Positive impacts</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_Toc81236418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4</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3"/>
            <w:tabs>
              <w:tab w:val="right" w:leader="dot" w:pos="9062"/>
            </w:tabs>
            <w:spacing w:line="240" w:lineRule="auto"/>
            <w:rPr>
              <w:rFonts w:ascii="Times New Roman" w:hAnsi="Times New Roman" w:cs="Times New Roman"/>
              <w:noProof/>
              <w:sz w:val="24"/>
              <w:szCs w:val="24"/>
            </w:rPr>
          </w:pPr>
          <w:hyperlink w:anchor="_Toc81236419" w:history="1">
            <w:r w:rsidR="0093393D" w:rsidRPr="0093393D">
              <w:rPr>
                <w:rStyle w:val="Hyperlink"/>
                <w:rFonts w:ascii="Times New Roman" w:hAnsi="Times New Roman" w:cs="Times New Roman"/>
                <w:noProof/>
                <w:sz w:val="24"/>
                <w:szCs w:val="24"/>
              </w:rPr>
              <w:t>Negative impacts</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_Toc81236419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4</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1"/>
            <w:tabs>
              <w:tab w:val="right" w:leader="dot" w:pos="9062"/>
            </w:tabs>
            <w:spacing w:line="240" w:lineRule="auto"/>
            <w:rPr>
              <w:rFonts w:ascii="Times New Roman" w:hAnsi="Times New Roman" w:cs="Times New Roman"/>
              <w:noProof/>
              <w:sz w:val="24"/>
              <w:szCs w:val="24"/>
            </w:rPr>
          </w:pPr>
          <w:hyperlink w:anchor="_Toc81236420" w:history="1">
            <w:r w:rsidR="0093393D" w:rsidRPr="0093393D">
              <w:rPr>
                <w:rStyle w:val="Hyperlink"/>
                <w:rFonts w:ascii="Times New Roman" w:hAnsi="Times New Roman" w:cs="Times New Roman"/>
                <w:noProof/>
                <w:sz w:val="24"/>
                <w:szCs w:val="24"/>
              </w:rPr>
              <w:t>Aim and objectives</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_Toc81236420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5</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2"/>
            <w:tabs>
              <w:tab w:val="right" w:leader="dot" w:pos="9062"/>
            </w:tabs>
            <w:spacing w:line="240" w:lineRule="auto"/>
            <w:rPr>
              <w:rFonts w:ascii="Times New Roman" w:hAnsi="Times New Roman" w:cs="Times New Roman"/>
              <w:noProof/>
              <w:sz w:val="24"/>
              <w:szCs w:val="24"/>
            </w:rPr>
          </w:pPr>
          <w:hyperlink w:anchor="_Toc81236421" w:history="1">
            <w:r w:rsidR="0093393D" w:rsidRPr="0093393D">
              <w:rPr>
                <w:rStyle w:val="Hyperlink"/>
                <w:rFonts w:ascii="Times New Roman" w:hAnsi="Times New Roman" w:cs="Times New Roman"/>
                <w:noProof/>
                <w:sz w:val="24"/>
                <w:szCs w:val="24"/>
              </w:rPr>
              <w:t>Objectives</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_Toc81236421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5</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1"/>
            <w:tabs>
              <w:tab w:val="right" w:leader="dot" w:pos="9062"/>
            </w:tabs>
            <w:spacing w:line="240" w:lineRule="auto"/>
            <w:rPr>
              <w:rFonts w:ascii="Times New Roman" w:hAnsi="Times New Roman" w:cs="Times New Roman"/>
              <w:noProof/>
              <w:sz w:val="24"/>
              <w:szCs w:val="24"/>
            </w:rPr>
          </w:pPr>
          <w:hyperlink w:anchor="_Toc81236422" w:history="1">
            <w:r w:rsidR="0093393D" w:rsidRPr="0093393D">
              <w:rPr>
                <w:rStyle w:val="Hyperlink"/>
                <w:rFonts w:ascii="Times New Roman" w:hAnsi="Times New Roman" w:cs="Times New Roman"/>
                <w:noProof/>
                <w:sz w:val="24"/>
                <w:szCs w:val="24"/>
              </w:rPr>
              <w:t>Method</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_Toc81236422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5</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1"/>
            <w:tabs>
              <w:tab w:val="right" w:leader="dot" w:pos="9062"/>
            </w:tabs>
            <w:spacing w:line="240" w:lineRule="auto"/>
            <w:rPr>
              <w:rFonts w:ascii="Times New Roman" w:hAnsi="Times New Roman" w:cs="Times New Roman"/>
              <w:noProof/>
              <w:sz w:val="24"/>
              <w:szCs w:val="24"/>
            </w:rPr>
          </w:pPr>
          <w:hyperlink w:anchor="_Toc81236423" w:history="1">
            <w:r w:rsidR="0093393D" w:rsidRPr="0093393D">
              <w:rPr>
                <w:rStyle w:val="Hyperlink"/>
                <w:rFonts w:ascii="Times New Roman" w:hAnsi="Times New Roman" w:cs="Times New Roman"/>
                <w:noProof/>
                <w:sz w:val="24"/>
                <w:szCs w:val="24"/>
              </w:rPr>
              <w:t>Results</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_Toc81236423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6</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1"/>
            <w:tabs>
              <w:tab w:val="right" w:leader="dot" w:pos="9062"/>
            </w:tabs>
            <w:spacing w:line="240" w:lineRule="auto"/>
            <w:rPr>
              <w:rFonts w:ascii="Times New Roman" w:hAnsi="Times New Roman" w:cs="Times New Roman"/>
              <w:noProof/>
              <w:sz w:val="24"/>
              <w:szCs w:val="24"/>
            </w:rPr>
          </w:pPr>
          <w:hyperlink w:anchor="_Toc81236424" w:history="1">
            <w:r w:rsidR="0093393D" w:rsidRPr="0093393D">
              <w:rPr>
                <w:rStyle w:val="Hyperlink"/>
                <w:rFonts w:ascii="Times New Roman" w:hAnsi="Times New Roman" w:cs="Times New Roman"/>
                <w:noProof/>
                <w:sz w:val="24"/>
                <w:szCs w:val="24"/>
              </w:rPr>
              <w:t>Discussion</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_Toc81236424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6</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1"/>
            <w:tabs>
              <w:tab w:val="right" w:leader="dot" w:pos="9062"/>
            </w:tabs>
            <w:spacing w:line="240" w:lineRule="auto"/>
            <w:rPr>
              <w:rFonts w:ascii="Times New Roman" w:hAnsi="Times New Roman" w:cs="Times New Roman"/>
              <w:noProof/>
              <w:sz w:val="24"/>
              <w:szCs w:val="24"/>
            </w:rPr>
          </w:pPr>
          <w:hyperlink w:anchor="_Toc81236425" w:history="1">
            <w:r w:rsidR="0093393D" w:rsidRPr="0093393D">
              <w:rPr>
                <w:rStyle w:val="Hyperlink"/>
                <w:rFonts w:ascii="Times New Roman" w:hAnsi="Times New Roman" w:cs="Times New Roman"/>
                <w:noProof/>
                <w:sz w:val="24"/>
                <w:szCs w:val="24"/>
              </w:rPr>
              <w:t>Conclusion</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_Toc81236425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10</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1"/>
            <w:tabs>
              <w:tab w:val="right" w:leader="dot" w:pos="9062"/>
            </w:tabs>
            <w:spacing w:line="240" w:lineRule="auto"/>
            <w:rPr>
              <w:rFonts w:ascii="Times New Roman" w:hAnsi="Times New Roman" w:cs="Times New Roman"/>
              <w:noProof/>
              <w:sz w:val="24"/>
              <w:szCs w:val="24"/>
            </w:rPr>
          </w:pPr>
          <w:hyperlink w:anchor="_Toc81236426" w:history="1">
            <w:r w:rsidR="0093393D" w:rsidRPr="0093393D">
              <w:rPr>
                <w:rStyle w:val="Hyperlink"/>
                <w:rFonts w:ascii="Times New Roman" w:hAnsi="Times New Roman" w:cs="Times New Roman"/>
                <w:noProof/>
                <w:sz w:val="24"/>
                <w:szCs w:val="24"/>
              </w:rPr>
              <w:t>References</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_Toc81236426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11</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1"/>
            <w:tabs>
              <w:tab w:val="right" w:leader="dot" w:pos="9062"/>
            </w:tabs>
            <w:spacing w:line="240" w:lineRule="auto"/>
            <w:rPr>
              <w:rFonts w:ascii="Times New Roman" w:hAnsi="Times New Roman" w:cs="Times New Roman"/>
              <w:noProof/>
              <w:sz w:val="24"/>
              <w:szCs w:val="24"/>
            </w:rPr>
          </w:pPr>
          <w:hyperlink w:anchor="_Toc81236427" w:history="1">
            <w:r w:rsidR="0093393D" w:rsidRPr="0093393D">
              <w:rPr>
                <w:rStyle w:val="Hyperlink"/>
                <w:rFonts w:ascii="Times New Roman" w:hAnsi="Times New Roman" w:cs="Times New Roman"/>
                <w:noProof/>
                <w:sz w:val="24"/>
                <w:szCs w:val="24"/>
              </w:rPr>
              <w:t>Appendix</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_Toc81236427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13</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2"/>
            <w:tabs>
              <w:tab w:val="right" w:leader="dot" w:pos="9062"/>
            </w:tabs>
            <w:spacing w:line="240" w:lineRule="auto"/>
            <w:rPr>
              <w:rFonts w:ascii="Times New Roman" w:hAnsi="Times New Roman" w:cs="Times New Roman"/>
              <w:noProof/>
              <w:sz w:val="24"/>
              <w:szCs w:val="24"/>
            </w:rPr>
          </w:pPr>
          <w:hyperlink w:anchor="_Toc81236428" w:history="1">
            <w:r w:rsidR="0093393D" w:rsidRPr="0093393D">
              <w:rPr>
                <w:rStyle w:val="Hyperlink"/>
                <w:rFonts w:ascii="Times New Roman" w:hAnsi="Times New Roman" w:cs="Times New Roman"/>
                <w:noProof/>
                <w:sz w:val="24"/>
                <w:szCs w:val="24"/>
              </w:rPr>
              <w:t>Appendix 1: Questionnaire</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_Toc81236428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13</w:t>
            </w:r>
            <w:r w:rsidR="0093393D" w:rsidRPr="0093393D">
              <w:rPr>
                <w:rFonts w:ascii="Times New Roman" w:hAnsi="Times New Roman" w:cs="Times New Roman"/>
                <w:noProof/>
                <w:webHidden/>
                <w:sz w:val="24"/>
                <w:szCs w:val="24"/>
              </w:rPr>
              <w:fldChar w:fldCharType="end"/>
            </w:r>
          </w:hyperlink>
        </w:p>
        <w:p w:rsidR="0093393D" w:rsidRPr="0093393D" w:rsidRDefault="00C37301" w:rsidP="0093393D">
          <w:pPr>
            <w:pStyle w:val="TOC2"/>
            <w:tabs>
              <w:tab w:val="right" w:leader="dot" w:pos="9062"/>
            </w:tabs>
            <w:spacing w:line="240" w:lineRule="auto"/>
            <w:rPr>
              <w:rFonts w:ascii="Times New Roman" w:hAnsi="Times New Roman" w:cs="Times New Roman"/>
              <w:noProof/>
              <w:sz w:val="24"/>
              <w:szCs w:val="24"/>
            </w:rPr>
          </w:pPr>
          <w:hyperlink w:anchor="_Toc81236429" w:history="1">
            <w:r w:rsidR="0093393D" w:rsidRPr="0093393D">
              <w:rPr>
                <w:rStyle w:val="Hyperlink"/>
                <w:rFonts w:ascii="Times New Roman" w:hAnsi="Times New Roman" w:cs="Times New Roman"/>
                <w:noProof/>
                <w:sz w:val="24"/>
                <w:szCs w:val="24"/>
              </w:rPr>
              <w:t>Appendix 2: Results</w:t>
            </w:r>
            <w:r w:rsidR="0093393D" w:rsidRPr="0093393D">
              <w:rPr>
                <w:rFonts w:ascii="Times New Roman" w:hAnsi="Times New Roman" w:cs="Times New Roman"/>
                <w:noProof/>
                <w:webHidden/>
                <w:sz w:val="24"/>
                <w:szCs w:val="24"/>
              </w:rPr>
              <w:tab/>
            </w:r>
            <w:r w:rsidR="0093393D" w:rsidRPr="0093393D">
              <w:rPr>
                <w:rFonts w:ascii="Times New Roman" w:hAnsi="Times New Roman" w:cs="Times New Roman"/>
                <w:noProof/>
                <w:webHidden/>
                <w:sz w:val="24"/>
                <w:szCs w:val="24"/>
              </w:rPr>
              <w:fldChar w:fldCharType="begin"/>
            </w:r>
            <w:r w:rsidR="0093393D" w:rsidRPr="0093393D">
              <w:rPr>
                <w:rFonts w:ascii="Times New Roman" w:hAnsi="Times New Roman" w:cs="Times New Roman"/>
                <w:noProof/>
                <w:webHidden/>
                <w:sz w:val="24"/>
                <w:szCs w:val="24"/>
              </w:rPr>
              <w:instrText xml:space="preserve"> PAGEREF _Toc81236429 \h </w:instrText>
            </w:r>
            <w:r w:rsidR="0093393D" w:rsidRPr="0093393D">
              <w:rPr>
                <w:rFonts w:ascii="Times New Roman" w:hAnsi="Times New Roman" w:cs="Times New Roman"/>
                <w:noProof/>
                <w:webHidden/>
                <w:sz w:val="24"/>
                <w:szCs w:val="24"/>
              </w:rPr>
            </w:r>
            <w:r w:rsidR="0093393D" w:rsidRPr="0093393D">
              <w:rPr>
                <w:rFonts w:ascii="Times New Roman" w:hAnsi="Times New Roman" w:cs="Times New Roman"/>
                <w:noProof/>
                <w:webHidden/>
                <w:sz w:val="24"/>
                <w:szCs w:val="24"/>
              </w:rPr>
              <w:fldChar w:fldCharType="separate"/>
            </w:r>
            <w:r w:rsidR="001B0627">
              <w:rPr>
                <w:rFonts w:ascii="Times New Roman" w:hAnsi="Times New Roman" w:cs="Times New Roman"/>
                <w:noProof/>
                <w:webHidden/>
                <w:sz w:val="24"/>
                <w:szCs w:val="24"/>
              </w:rPr>
              <w:t>14</w:t>
            </w:r>
            <w:r w:rsidR="0093393D" w:rsidRPr="0093393D">
              <w:rPr>
                <w:rFonts w:ascii="Times New Roman" w:hAnsi="Times New Roman" w:cs="Times New Roman"/>
                <w:noProof/>
                <w:webHidden/>
                <w:sz w:val="24"/>
                <w:szCs w:val="24"/>
              </w:rPr>
              <w:fldChar w:fldCharType="end"/>
            </w:r>
          </w:hyperlink>
        </w:p>
        <w:p w:rsidR="0093393D" w:rsidRDefault="0093393D" w:rsidP="0093393D">
          <w:pPr>
            <w:spacing w:line="240" w:lineRule="auto"/>
          </w:pPr>
          <w:r w:rsidRPr="0093393D">
            <w:rPr>
              <w:rFonts w:ascii="Times New Roman" w:hAnsi="Times New Roman" w:cs="Times New Roman"/>
              <w:bCs/>
              <w:noProof/>
              <w:sz w:val="24"/>
              <w:szCs w:val="24"/>
            </w:rPr>
            <w:fldChar w:fldCharType="end"/>
          </w:r>
        </w:p>
      </w:sdtContent>
    </w:sdt>
    <w:p w:rsidR="0093393D" w:rsidRDefault="0093393D">
      <w:pPr>
        <w:rPr>
          <w:rFonts w:ascii="Times New Roman" w:eastAsiaTheme="majorEastAsia" w:hAnsi="Times New Roman" w:cs="Times New Roman"/>
          <w:b/>
          <w:sz w:val="28"/>
          <w:szCs w:val="32"/>
        </w:rPr>
      </w:pPr>
      <w:r>
        <w:rPr>
          <w:rFonts w:ascii="Times New Roman" w:hAnsi="Times New Roman" w:cs="Times New Roman"/>
          <w:b/>
          <w:sz w:val="28"/>
        </w:rPr>
        <w:br w:type="page"/>
      </w:r>
    </w:p>
    <w:p w:rsidR="00DC547E" w:rsidRPr="003E7561" w:rsidRDefault="00FB0921" w:rsidP="00FB0921">
      <w:pPr>
        <w:pStyle w:val="Heading1"/>
        <w:rPr>
          <w:rFonts w:ascii="Times New Roman" w:hAnsi="Times New Roman" w:cs="Times New Roman"/>
          <w:b/>
          <w:color w:val="auto"/>
          <w:sz w:val="28"/>
        </w:rPr>
      </w:pPr>
      <w:bookmarkStart w:id="1" w:name="_Toc81236413"/>
      <w:r w:rsidRPr="003E7561">
        <w:rPr>
          <w:rFonts w:ascii="Times New Roman" w:hAnsi="Times New Roman" w:cs="Times New Roman"/>
          <w:b/>
          <w:color w:val="auto"/>
          <w:sz w:val="28"/>
        </w:rPr>
        <w:lastRenderedPageBreak/>
        <w:t>Introduction</w:t>
      </w:r>
      <w:bookmarkEnd w:id="1"/>
    </w:p>
    <w:p w:rsidR="00FB0921" w:rsidRPr="003E7561" w:rsidRDefault="00FB0921"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In the wake of Covid-19 pandemic most of learning has shifted to online platforms</w:t>
      </w:r>
      <w:r w:rsidR="00317558" w:rsidRPr="003E7561">
        <w:rPr>
          <w:rFonts w:ascii="Times New Roman" w:hAnsi="Times New Roman" w:cs="Times New Roman"/>
          <w:sz w:val="24"/>
          <w:szCs w:val="24"/>
        </w:rPr>
        <w:t xml:space="preserve">, </w:t>
      </w:r>
      <w:r w:rsidRPr="003E7561">
        <w:rPr>
          <w:rFonts w:ascii="Times New Roman" w:hAnsi="Times New Roman" w:cs="Times New Roman"/>
          <w:sz w:val="24"/>
          <w:szCs w:val="24"/>
        </w:rPr>
        <w:t>Virtual Learning Environment (VLE)</w:t>
      </w:r>
      <w:r w:rsidR="008F3CF4" w:rsidRPr="003E7561">
        <w:rPr>
          <w:rFonts w:ascii="Times New Roman" w:hAnsi="Times New Roman" w:cs="Times New Roman"/>
          <w:sz w:val="24"/>
          <w:szCs w:val="24"/>
        </w:rPr>
        <w:t>, however, virtual learning had been happening prior to Covid-19 only that it has intensified</w:t>
      </w:r>
      <w:r w:rsidR="00317558" w:rsidRPr="003E7561">
        <w:rPr>
          <w:rFonts w:ascii="Times New Roman" w:hAnsi="Times New Roman" w:cs="Times New Roman"/>
          <w:sz w:val="24"/>
          <w:szCs w:val="24"/>
        </w:rPr>
        <w:t>. VLE platforms such as Moodle has become one of the critical teaching and learning resources in various higher learning institutions including at University of Wales Trinity Saint David London Campus.</w:t>
      </w:r>
      <w:r w:rsidR="0082718C" w:rsidRPr="003E7561">
        <w:rPr>
          <w:rFonts w:ascii="Times New Roman" w:hAnsi="Times New Roman" w:cs="Times New Roman"/>
          <w:sz w:val="24"/>
          <w:szCs w:val="24"/>
        </w:rPr>
        <w:t xml:space="preserve"> Through the VLE platform students can conduct their learning at their own pace, at their free time and at any location. According to </w:t>
      </w:r>
      <w:r w:rsidR="00C9370E" w:rsidRPr="003E7561">
        <w:rPr>
          <w:rFonts w:ascii="Times New Roman" w:hAnsi="Times New Roman" w:cs="Times New Roman"/>
          <w:sz w:val="24"/>
          <w:szCs w:val="24"/>
        </w:rPr>
        <w:t xml:space="preserve">Van </w:t>
      </w:r>
      <w:proofErr w:type="spellStart"/>
      <w:r w:rsidR="00C9370E" w:rsidRPr="003E7561">
        <w:rPr>
          <w:rFonts w:ascii="Times New Roman" w:hAnsi="Times New Roman" w:cs="Times New Roman"/>
          <w:sz w:val="24"/>
          <w:szCs w:val="24"/>
        </w:rPr>
        <w:t>Raaij</w:t>
      </w:r>
      <w:proofErr w:type="spellEnd"/>
      <w:r w:rsidR="00C9370E" w:rsidRPr="003E7561">
        <w:rPr>
          <w:rFonts w:ascii="Times New Roman" w:hAnsi="Times New Roman" w:cs="Times New Roman"/>
          <w:sz w:val="24"/>
          <w:szCs w:val="24"/>
        </w:rPr>
        <w:t xml:space="preserve"> and </w:t>
      </w:r>
      <w:proofErr w:type="spellStart"/>
      <w:r w:rsidR="00C9370E" w:rsidRPr="003E7561">
        <w:rPr>
          <w:rFonts w:ascii="Times New Roman" w:hAnsi="Times New Roman" w:cs="Times New Roman"/>
          <w:sz w:val="24"/>
          <w:szCs w:val="24"/>
        </w:rPr>
        <w:t>Schepers</w:t>
      </w:r>
      <w:proofErr w:type="spellEnd"/>
      <w:r w:rsidR="00C9370E" w:rsidRPr="003E7561">
        <w:rPr>
          <w:rFonts w:ascii="Times New Roman" w:hAnsi="Times New Roman" w:cs="Times New Roman"/>
          <w:sz w:val="24"/>
          <w:szCs w:val="24"/>
        </w:rPr>
        <w:t xml:space="preserve">, (2008) </w:t>
      </w:r>
      <w:r w:rsidR="0082718C" w:rsidRPr="003E7561">
        <w:rPr>
          <w:rFonts w:ascii="Times New Roman" w:hAnsi="Times New Roman" w:cs="Times New Roman"/>
          <w:sz w:val="24"/>
          <w:szCs w:val="24"/>
        </w:rPr>
        <w:t xml:space="preserve">VLE also has an ability to enable the students to contribute synchronously and asynchronously to any discussions that </w:t>
      </w:r>
      <w:r w:rsidR="008F3CF4" w:rsidRPr="003E7561">
        <w:rPr>
          <w:rFonts w:ascii="Times New Roman" w:hAnsi="Times New Roman" w:cs="Times New Roman"/>
          <w:sz w:val="24"/>
          <w:szCs w:val="24"/>
        </w:rPr>
        <w:t>is happening and that would shape their learning.</w:t>
      </w:r>
      <w:r w:rsidR="00530B49" w:rsidRPr="003E7561">
        <w:rPr>
          <w:rFonts w:ascii="Times New Roman" w:hAnsi="Times New Roman" w:cs="Times New Roman"/>
          <w:sz w:val="24"/>
          <w:szCs w:val="24"/>
        </w:rPr>
        <w:t xml:space="preserve"> To sum it up, VLE has revolutionised learning experience, but how. This report wishes to discuss the findings of study that involved the students of University of Wales Trinity Saint David that sought to find out how learning experience was being impacted by VLE.</w:t>
      </w:r>
    </w:p>
    <w:p w:rsidR="00DC547E" w:rsidRPr="003E7561" w:rsidRDefault="00BA5C58" w:rsidP="00BA5C58">
      <w:pPr>
        <w:pStyle w:val="Heading1"/>
        <w:rPr>
          <w:rFonts w:ascii="Times New Roman" w:hAnsi="Times New Roman" w:cs="Times New Roman"/>
          <w:b/>
          <w:color w:val="auto"/>
          <w:sz w:val="28"/>
        </w:rPr>
      </w:pPr>
      <w:bookmarkStart w:id="2" w:name="_Toc81236414"/>
      <w:r w:rsidRPr="003E7561">
        <w:rPr>
          <w:rFonts w:ascii="Times New Roman" w:hAnsi="Times New Roman" w:cs="Times New Roman"/>
          <w:b/>
          <w:color w:val="auto"/>
          <w:sz w:val="28"/>
        </w:rPr>
        <w:t>Background</w:t>
      </w:r>
      <w:bookmarkEnd w:id="2"/>
    </w:p>
    <w:p w:rsidR="00BA5C58" w:rsidRPr="003E7561" w:rsidRDefault="00BA5C58"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In this section a background dig into the various aspects of VLE is conducted, this include the establishment of when learning started to happen virtual, the components of VLE and an assessment of how VLE has impacted the learning experience all as has been reported by the various literatures.</w:t>
      </w:r>
    </w:p>
    <w:p w:rsidR="00BA5C58" w:rsidRPr="003E7561" w:rsidRDefault="00F05D38" w:rsidP="00F05D38">
      <w:pPr>
        <w:pStyle w:val="Heading2"/>
        <w:rPr>
          <w:rFonts w:ascii="Times New Roman" w:hAnsi="Times New Roman" w:cs="Times New Roman"/>
          <w:b/>
          <w:color w:val="auto"/>
          <w:sz w:val="22"/>
        </w:rPr>
      </w:pPr>
      <w:bookmarkStart w:id="3" w:name="_Toc81236415"/>
      <w:r w:rsidRPr="003E7561">
        <w:rPr>
          <w:rFonts w:ascii="Times New Roman" w:hAnsi="Times New Roman" w:cs="Times New Roman"/>
          <w:b/>
          <w:color w:val="auto"/>
          <w:sz w:val="22"/>
        </w:rPr>
        <w:t>Definition of VLE</w:t>
      </w:r>
      <w:bookmarkEnd w:id="3"/>
    </w:p>
    <w:p w:rsidR="007C33B6" w:rsidRPr="003E7561" w:rsidRDefault="00F05D38"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 xml:space="preserve">According to </w:t>
      </w:r>
      <w:proofErr w:type="spellStart"/>
      <w:r w:rsidR="007902FE" w:rsidRPr="003E7561">
        <w:rPr>
          <w:rFonts w:ascii="Times New Roman" w:hAnsi="Times New Roman" w:cs="Times New Roman"/>
          <w:sz w:val="24"/>
          <w:szCs w:val="24"/>
        </w:rPr>
        <w:t>Engelbart</w:t>
      </w:r>
      <w:proofErr w:type="spellEnd"/>
      <w:r w:rsidR="007902FE" w:rsidRPr="003E7561">
        <w:rPr>
          <w:rFonts w:ascii="Times New Roman" w:hAnsi="Times New Roman" w:cs="Times New Roman"/>
          <w:sz w:val="24"/>
          <w:szCs w:val="24"/>
        </w:rPr>
        <w:t xml:space="preserve">, (1962) </w:t>
      </w:r>
      <w:r w:rsidRPr="003E7561">
        <w:rPr>
          <w:rFonts w:ascii="Times New Roman" w:hAnsi="Times New Roman" w:cs="Times New Roman"/>
          <w:sz w:val="24"/>
          <w:szCs w:val="24"/>
        </w:rPr>
        <w:t>Virtual Learning Environment is the sum of all software tools that support administration of academic services that includes teaching, learning and researching through the internet and in particular the World Wide Web.</w:t>
      </w:r>
      <w:r w:rsidR="00153140" w:rsidRPr="003E7561">
        <w:rPr>
          <w:rFonts w:ascii="Times New Roman" w:hAnsi="Times New Roman" w:cs="Times New Roman"/>
          <w:sz w:val="24"/>
          <w:szCs w:val="24"/>
        </w:rPr>
        <w:t xml:space="preserve"> Various studies agree with the definition as all have view of V</w:t>
      </w:r>
      <w:r w:rsidR="00A87615" w:rsidRPr="003E7561">
        <w:rPr>
          <w:rFonts w:ascii="Times New Roman" w:hAnsi="Times New Roman" w:cs="Times New Roman"/>
          <w:sz w:val="24"/>
          <w:szCs w:val="24"/>
        </w:rPr>
        <w:t>LE being the process of conducting</w:t>
      </w:r>
      <w:r w:rsidR="00153140" w:rsidRPr="003E7561">
        <w:rPr>
          <w:rFonts w:ascii="Times New Roman" w:hAnsi="Times New Roman" w:cs="Times New Roman"/>
          <w:sz w:val="24"/>
          <w:szCs w:val="24"/>
        </w:rPr>
        <w:t xml:space="preserve"> academic practices over the internet, some talk of Virtual classroom</w:t>
      </w:r>
      <w:r w:rsidR="007902FE" w:rsidRPr="003E7561">
        <w:rPr>
          <w:rFonts w:ascii="Times New Roman" w:hAnsi="Times New Roman" w:cs="Times New Roman"/>
          <w:sz w:val="24"/>
          <w:szCs w:val="24"/>
        </w:rPr>
        <w:t xml:space="preserve"> (</w:t>
      </w:r>
      <w:proofErr w:type="spellStart"/>
      <w:r w:rsidR="007902FE" w:rsidRPr="003E7561">
        <w:rPr>
          <w:rFonts w:ascii="Times New Roman" w:hAnsi="Times New Roman" w:cs="Times New Roman"/>
          <w:sz w:val="24"/>
          <w:szCs w:val="24"/>
        </w:rPr>
        <w:t>Painesays</w:t>
      </w:r>
      <w:proofErr w:type="spellEnd"/>
      <w:r w:rsidR="007902FE" w:rsidRPr="003E7561">
        <w:rPr>
          <w:rFonts w:ascii="Times New Roman" w:hAnsi="Times New Roman" w:cs="Times New Roman"/>
          <w:sz w:val="24"/>
          <w:szCs w:val="24"/>
        </w:rPr>
        <w:t>, 2017)</w:t>
      </w:r>
      <w:r w:rsidR="00153140" w:rsidRPr="003E7561">
        <w:rPr>
          <w:rFonts w:ascii="Times New Roman" w:hAnsi="Times New Roman" w:cs="Times New Roman"/>
          <w:sz w:val="24"/>
          <w:szCs w:val="24"/>
        </w:rPr>
        <w:t>.</w:t>
      </w:r>
      <w:r w:rsidR="002334C6" w:rsidRPr="003E7561">
        <w:rPr>
          <w:rFonts w:ascii="Times New Roman" w:hAnsi="Times New Roman" w:cs="Times New Roman"/>
          <w:sz w:val="24"/>
          <w:szCs w:val="24"/>
        </w:rPr>
        <w:t xml:space="preserve"> Through VLEs such as MOODLE the educators and learners can be able to interact through a single system creating a perso</w:t>
      </w:r>
      <w:r w:rsidR="007902FE" w:rsidRPr="003E7561">
        <w:rPr>
          <w:rFonts w:ascii="Times New Roman" w:hAnsi="Times New Roman" w:cs="Times New Roman"/>
          <w:sz w:val="24"/>
          <w:szCs w:val="24"/>
        </w:rPr>
        <w:t>na</w:t>
      </w:r>
      <w:r w:rsidR="002334C6" w:rsidRPr="003E7561">
        <w:rPr>
          <w:rFonts w:ascii="Times New Roman" w:hAnsi="Times New Roman" w:cs="Times New Roman"/>
          <w:sz w:val="24"/>
          <w:szCs w:val="24"/>
        </w:rPr>
        <w:t xml:space="preserve">lised </w:t>
      </w:r>
      <w:r w:rsidR="007902FE" w:rsidRPr="003E7561">
        <w:rPr>
          <w:rFonts w:ascii="Times New Roman" w:hAnsi="Times New Roman" w:cs="Times New Roman"/>
          <w:sz w:val="24"/>
          <w:szCs w:val="24"/>
        </w:rPr>
        <w:t>learning</w:t>
      </w:r>
      <w:r w:rsidR="002334C6" w:rsidRPr="003E7561">
        <w:rPr>
          <w:rFonts w:ascii="Times New Roman" w:hAnsi="Times New Roman" w:cs="Times New Roman"/>
          <w:sz w:val="24"/>
          <w:szCs w:val="24"/>
        </w:rPr>
        <w:t xml:space="preserve"> for the learner</w:t>
      </w:r>
      <w:r w:rsidR="00A01DE6" w:rsidRPr="003E7561">
        <w:rPr>
          <w:rFonts w:ascii="Times New Roman" w:hAnsi="Times New Roman" w:cs="Times New Roman"/>
          <w:sz w:val="24"/>
          <w:szCs w:val="24"/>
        </w:rPr>
        <w:t xml:space="preserve"> (docs.moodle.org, </w:t>
      </w:r>
      <w:proofErr w:type="spellStart"/>
      <w:r w:rsidR="00A01DE6" w:rsidRPr="003E7561">
        <w:rPr>
          <w:rFonts w:ascii="Times New Roman" w:hAnsi="Times New Roman" w:cs="Times New Roman"/>
          <w:sz w:val="24"/>
          <w:szCs w:val="24"/>
        </w:rPr>
        <w:t>n.d.</w:t>
      </w:r>
      <w:proofErr w:type="spellEnd"/>
      <w:r w:rsidR="00A01DE6" w:rsidRPr="003E7561">
        <w:rPr>
          <w:rFonts w:ascii="Times New Roman" w:hAnsi="Times New Roman" w:cs="Times New Roman"/>
          <w:sz w:val="24"/>
          <w:szCs w:val="24"/>
        </w:rPr>
        <w:t>)</w:t>
      </w:r>
      <w:r w:rsidR="002334C6" w:rsidRPr="003E7561">
        <w:rPr>
          <w:rFonts w:ascii="Times New Roman" w:hAnsi="Times New Roman" w:cs="Times New Roman"/>
          <w:sz w:val="24"/>
          <w:szCs w:val="24"/>
        </w:rPr>
        <w:t>.</w:t>
      </w:r>
    </w:p>
    <w:p w:rsidR="00F53CC5" w:rsidRPr="003E7561" w:rsidRDefault="00F53CC5" w:rsidP="00F53CC5">
      <w:pPr>
        <w:pStyle w:val="Heading2"/>
        <w:rPr>
          <w:rFonts w:ascii="Times New Roman" w:hAnsi="Times New Roman" w:cs="Times New Roman"/>
          <w:b/>
          <w:color w:val="auto"/>
          <w:sz w:val="22"/>
        </w:rPr>
      </w:pPr>
      <w:bookmarkStart w:id="4" w:name="_Toc81236416"/>
      <w:r w:rsidRPr="003E7561">
        <w:rPr>
          <w:rFonts w:ascii="Times New Roman" w:hAnsi="Times New Roman" w:cs="Times New Roman"/>
          <w:b/>
          <w:color w:val="auto"/>
          <w:sz w:val="22"/>
        </w:rPr>
        <w:t>History of VLE</w:t>
      </w:r>
      <w:bookmarkEnd w:id="4"/>
    </w:p>
    <w:p w:rsidR="00F53CC5" w:rsidRPr="003E7561" w:rsidRDefault="00394476"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 xml:space="preserve">According to </w:t>
      </w:r>
      <w:proofErr w:type="spellStart"/>
      <w:r w:rsidR="00A501C6" w:rsidRPr="003E7561">
        <w:rPr>
          <w:rFonts w:ascii="Times New Roman" w:hAnsi="Times New Roman" w:cs="Times New Roman"/>
          <w:sz w:val="24"/>
          <w:szCs w:val="24"/>
        </w:rPr>
        <w:t>Crotty</w:t>
      </w:r>
      <w:proofErr w:type="spellEnd"/>
      <w:r w:rsidR="00A501C6" w:rsidRPr="003E7561">
        <w:rPr>
          <w:rFonts w:ascii="Times New Roman" w:hAnsi="Times New Roman" w:cs="Times New Roman"/>
          <w:sz w:val="24"/>
          <w:szCs w:val="24"/>
        </w:rPr>
        <w:t xml:space="preserve"> (</w:t>
      </w:r>
      <w:proofErr w:type="spellStart"/>
      <w:r w:rsidR="00A501C6" w:rsidRPr="003E7561">
        <w:rPr>
          <w:rFonts w:ascii="Times New Roman" w:hAnsi="Times New Roman" w:cs="Times New Roman"/>
          <w:sz w:val="24"/>
          <w:szCs w:val="24"/>
        </w:rPr>
        <w:t>n.d.</w:t>
      </w:r>
      <w:proofErr w:type="spellEnd"/>
      <w:r w:rsidR="00A501C6" w:rsidRPr="003E7561">
        <w:rPr>
          <w:rFonts w:ascii="Times New Roman" w:hAnsi="Times New Roman" w:cs="Times New Roman"/>
          <w:sz w:val="24"/>
          <w:szCs w:val="24"/>
        </w:rPr>
        <w:t xml:space="preserve">) </w:t>
      </w:r>
      <w:r w:rsidRPr="003E7561">
        <w:rPr>
          <w:rFonts w:ascii="Times New Roman" w:hAnsi="Times New Roman" w:cs="Times New Roman"/>
          <w:sz w:val="24"/>
          <w:szCs w:val="24"/>
        </w:rPr>
        <w:t xml:space="preserve">there is no conclusive evidence as to when exactly online learning started, arguing that it could date back to as early as 120 years ago. </w:t>
      </w:r>
      <w:r w:rsidR="00A501C6" w:rsidRPr="003E7561">
        <w:rPr>
          <w:rFonts w:ascii="Times New Roman" w:hAnsi="Times New Roman" w:cs="Times New Roman"/>
          <w:sz w:val="24"/>
          <w:szCs w:val="24"/>
        </w:rPr>
        <w:t xml:space="preserve">This is according to a study that was compiled by team of NASA’s scientists and PhD holders who found that it started at around 1892 when it is reported that University of Chicago started the level-distance learning program. </w:t>
      </w:r>
      <w:r w:rsidR="00E81086" w:rsidRPr="003E7561">
        <w:rPr>
          <w:rFonts w:ascii="Times New Roman" w:hAnsi="Times New Roman" w:cs="Times New Roman"/>
          <w:sz w:val="24"/>
          <w:szCs w:val="24"/>
        </w:rPr>
        <w:t xml:space="preserve">With the evolvement in technology it is reported that in 1960 a system of linked of computer terminals known as (Programmed Logic for Automatic Teaching Operations) PLATO was developed which could enable the students to access course learning materials and </w:t>
      </w:r>
      <w:r w:rsidR="00E81086" w:rsidRPr="003E7561">
        <w:rPr>
          <w:rFonts w:ascii="Times New Roman" w:hAnsi="Times New Roman" w:cs="Times New Roman"/>
          <w:sz w:val="24"/>
          <w:szCs w:val="24"/>
        </w:rPr>
        <w:lastRenderedPageBreak/>
        <w:t>even listen to recorded lecture audios.</w:t>
      </w:r>
      <w:r w:rsidR="00CD3F3A" w:rsidRPr="003E7561">
        <w:rPr>
          <w:rFonts w:ascii="Times New Roman" w:hAnsi="Times New Roman" w:cs="Times New Roman"/>
          <w:sz w:val="24"/>
          <w:szCs w:val="24"/>
        </w:rPr>
        <w:t xml:space="preserve"> In 1982 </w:t>
      </w:r>
      <w:proofErr w:type="spellStart"/>
      <w:r w:rsidR="00A87763" w:rsidRPr="003E7561">
        <w:rPr>
          <w:rFonts w:ascii="Times New Roman" w:hAnsi="Times New Roman" w:cs="Times New Roman"/>
          <w:sz w:val="24"/>
          <w:szCs w:val="24"/>
        </w:rPr>
        <w:t>CAL</w:t>
      </w:r>
      <w:r w:rsidR="00CD3F3A" w:rsidRPr="003E7561">
        <w:rPr>
          <w:rFonts w:ascii="Times New Roman" w:hAnsi="Times New Roman" w:cs="Times New Roman"/>
          <w:sz w:val="24"/>
          <w:szCs w:val="24"/>
        </w:rPr>
        <w:t>Campus</w:t>
      </w:r>
      <w:proofErr w:type="spellEnd"/>
      <w:r w:rsidR="00CD3F3A" w:rsidRPr="003E7561">
        <w:rPr>
          <w:rFonts w:ascii="Times New Roman" w:hAnsi="Times New Roman" w:cs="Times New Roman"/>
          <w:sz w:val="24"/>
          <w:szCs w:val="24"/>
        </w:rPr>
        <w:t xml:space="preserve"> was founded in </w:t>
      </w:r>
      <w:r w:rsidR="00A87763" w:rsidRPr="003E7561">
        <w:rPr>
          <w:rFonts w:ascii="Times New Roman" w:hAnsi="Times New Roman" w:cs="Times New Roman"/>
          <w:sz w:val="24"/>
          <w:szCs w:val="24"/>
        </w:rPr>
        <w:t xml:space="preserve">New Hampshire </w:t>
      </w:r>
      <w:r w:rsidR="00825922" w:rsidRPr="003E7561">
        <w:rPr>
          <w:rFonts w:ascii="Times New Roman" w:hAnsi="Times New Roman" w:cs="Times New Roman"/>
          <w:sz w:val="24"/>
          <w:szCs w:val="24"/>
        </w:rPr>
        <w:t>where</w:t>
      </w:r>
      <w:r w:rsidR="00A87763" w:rsidRPr="003E7561">
        <w:rPr>
          <w:rFonts w:ascii="Times New Roman" w:hAnsi="Times New Roman" w:cs="Times New Roman"/>
          <w:sz w:val="24"/>
          <w:szCs w:val="24"/>
        </w:rPr>
        <w:t xml:space="preserve"> students could be </w:t>
      </w:r>
      <w:r w:rsidR="00825922" w:rsidRPr="003E7561">
        <w:rPr>
          <w:rFonts w:ascii="Times New Roman" w:hAnsi="Times New Roman" w:cs="Times New Roman"/>
          <w:sz w:val="24"/>
          <w:szCs w:val="24"/>
        </w:rPr>
        <w:t>instructed</w:t>
      </w:r>
      <w:r w:rsidR="00A87763" w:rsidRPr="003E7561">
        <w:rPr>
          <w:rFonts w:ascii="Times New Roman" w:hAnsi="Times New Roman" w:cs="Times New Roman"/>
          <w:sz w:val="24"/>
          <w:szCs w:val="24"/>
        </w:rPr>
        <w:t xml:space="preserve"> on computed known as </w:t>
      </w:r>
      <w:r w:rsidR="00825922" w:rsidRPr="003E7561">
        <w:rPr>
          <w:rFonts w:ascii="Times New Roman" w:hAnsi="Times New Roman" w:cs="Times New Roman"/>
          <w:sz w:val="24"/>
          <w:szCs w:val="24"/>
        </w:rPr>
        <w:t>commodore</w:t>
      </w:r>
      <w:r w:rsidR="00A87763" w:rsidRPr="003E7561">
        <w:rPr>
          <w:rFonts w:ascii="Times New Roman" w:hAnsi="Times New Roman" w:cs="Times New Roman"/>
          <w:sz w:val="24"/>
          <w:szCs w:val="24"/>
        </w:rPr>
        <w:t>.</w:t>
      </w:r>
      <w:r w:rsidR="00825922" w:rsidRPr="003E7561">
        <w:rPr>
          <w:rFonts w:ascii="Times New Roman" w:hAnsi="Times New Roman" w:cs="Times New Roman"/>
          <w:sz w:val="24"/>
          <w:szCs w:val="24"/>
        </w:rPr>
        <w:t xml:space="preserve"> It was until 1986 that the term virtual classroom was </w:t>
      </w:r>
      <w:r w:rsidR="00F5247B" w:rsidRPr="003E7561">
        <w:rPr>
          <w:rFonts w:ascii="Times New Roman" w:hAnsi="Times New Roman" w:cs="Times New Roman"/>
          <w:sz w:val="24"/>
          <w:szCs w:val="24"/>
        </w:rPr>
        <w:t>introduced (</w:t>
      </w:r>
      <w:proofErr w:type="spellStart"/>
      <w:r w:rsidR="00F5247B" w:rsidRPr="003E7561">
        <w:rPr>
          <w:rFonts w:ascii="Times New Roman" w:hAnsi="Times New Roman" w:cs="Times New Roman"/>
          <w:sz w:val="24"/>
          <w:szCs w:val="24"/>
        </w:rPr>
        <w:t>Hiltz</w:t>
      </w:r>
      <w:proofErr w:type="spellEnd"/>
      <w:r w:rsidR="00F5247B" w:rsidRPr="003E7561">
        <w:rPr>
          <w:rFonts w:ascii="Times New Roman" w:hAnsi="Times New Roman" w:cs="Times New Roman"/>
          <w:sz w:val="24"/>
          <w:szCs w:val="24"/>
        </w:rPr>
        <w:t xml:space="preserve">, 1995). With the world coming to light about the internet at around 1995 major developments in the online learning began, such that in the year 2000 the US Patent and Trademark Office offered a patent to Blackboard for any activity that was related to remote learning; this marked the </w:t>
      </w:r>
      <w:r w:rsidR="00CD6E31" w:rsidRPr="003E7561">
        <w:rPr>
          <w:rFonts w:ascii="Times New Roman" w:hAnsi="Times New Roman" w:cs="Times New Roman"/>
          <w:sz w:val="24"/>
          <w:szCs w:val="24"/>
        </w:rPr>
        <w:t>commercialisation</w:t>
      </w:r>
      <w:r w:rsidR="00F5247B" w:rsidRPr="003E7561">
        <w:rPr>
          <w:rFonts w:ascii="Times New Roman" w:hAnsi="Times New Roman" w:cs="Times New Roman"/>
          <w:sz w:val="24"/>
          <w:szCs w:val="24"/>
        </w:rPr>
        <w:t xml:space="preserve"> of online learning.</w:t>
      </w:r>
      <w:r w:rsidR="00F80BD3" w:rsidRPr="003E7561">
        <w:rPr>
          <w:rFonts w:ascii="Times New Roman" w:hAnsi="Times New Roman" w:cs="Times New Roman"/>
          <w:sz w:val="24"/>
          <w:szCs w:val="24"/>
        </w:rPr>
        <w:t xml:space="preserve"> The move to patent remote learning has since been </w:t>
      </w:r>
      <w:r w:rsidR="00574038" w:rsidRPr="003E7561">
        <w:rPr>
          <w:rFonts w:ascii="Times New Roman" w:hAnsi="Times New Roman" w:cs="Times New Roman"/>
          <w:sz w:val="24"/>
          <w:szCs w:val="24"/>
        </w:rPr>
        <w:t>criticised</w:t>
      </w:r>
      <w:r w:rsidR="00F80BD3" w:rsidRPr="003E7561">
        <w:rPr>
          <w:rFonts w:ascii="Times New Roman" w:hAnsi="Times New Roman" w:cs="Times New Roman"/>
          <w:sz w:val="24"/>
          <w:szCs w:val="24"/>
        </w:rPr>
        <w:t xml:space="preserve"> as being a personal move</w:t>
      </w:r>
      <w:r w:rsidR="00574038" w:rsidRPr="003E7561">
        <w:rPr>
          <w:rFonts w:ascii="Times New Roman" w:hAnsi="Times New Roman" w:cs="Times New Roman"/>
          <w:sz w:val="24"/>
          <w:szCs w:val="24"/>
        </w:rPr>
        <w:t xml:space="preserve"> </w:t>
      </w:r>
      <w:r w:rsidR="00F4319F" w:rsidRPr="003E7561">
        <w:rPr>
          <w:rFonts w:ascii="Times New Roman" w:hAnsi="Times New Roman" w:cs="Times New Roman"/>
          <w:sz w:val="24"/>
          <w:szCs w:val="24"/>
        </w:rPr>
        <w:t xml:space="preserve">as it is argued that the use of remote learning was already widespread by the year 2000 </w:t>
      </w:r>
      <w:r w:rsidR="00574038" w:rsidRPr="003E7561">
        <w:rPr>
          <w:rFonts w:ascii="Times New Roman" w:hAnsi="Times New Roman" w:cs="Times New Roman"/>
          <w:sz w:val="24"/>
          <w:szCs w:val="24"/>
        </w:rPr>
        <w:t>(</w:t>
      </w:r>
      <w:proofErr w:type="spellStart"/>
      <w:r w:rsidR="00574038" w:rsidRPr="003E7561">
        <w:rPr>
          <w:rFonts w:ascii="Times New Roman" w:hAnsi="Times New Roman" w:cs="Times New Roman"/>
          <w:sz w:val="24"/>
          <w:szCs w:val="24"/>
        </w:rPr>
        <w:t>Jaschik</w:t>
      </w:r>
      <w:proofErr w:type="spellEnd"/>
      <w:r w:rsidR="00574038" w:rsidRPr="003E7561">
        <w:rPr>
          <w:rFonts w:ascii="Times New Roman" w:hAnsi="Times New Roman" w:cs="Times New Roman"/>
          <w:sz w:val="24"/>
          <w:szCs w:val="24"/>
        </w:rPr>
        <w:t>, 2006)</w:t>
      </w:r>
      <w:r w:rsidR="00F80BD3" w:rsidRPr="003E7561">
        <w:rPr>
          <w:rFonts w:ascii="Times New Roman" w:hAnsi="Times New Roman" w:cs="Times New Roman"/>
          <w:sz w:val="24"/>
          <w:szCs w:val="24"/>
        </w:rPr>
        <w:t>.</w:t>
      </w:r>
      <w:r w:rsidR="00F4319F" w:rsidRPr="003E7561">
        <w:rPr>
          <w:rFonts w:ascii="Times New Roman" w:hAnsi="Times New Roman" w:cs="Times New Roman"/>
          <w:sz w:val="24"/>
          <w:szCs w:val="24"/>
        </w:rPr>
        <w:t xml:space="preserve"> The common VLE, Moodle on the other was introduced in the year 2002 and since then it has been adopted by a number of education institutions among them the UK institutions.</w:t>
      </w:r>
    </w:p>
    <w:p w:rsidR="00F4319F" w:rsidRPr="003E7561" w:rsidRDefault="00F4319F" w:rsidP="00F4319F">
      <w:pPr>
        <w:pStyle w:val="Heading2"/>
        <w:rPr>
          <w:rFonts w:ascii="Times New Roman" w:hAnsi="Times New Roman" w:cs="Times New Roman"/>
          <w:b/>
          <w:color w:val="auto"/>
          <w:sz w:val="22"/>
        </w:rPr>
      </w:pPr>
      <w:bookmarkStart w:id="5" w:name="_Toc81236417"/>
      <w:r w:rsidRPr="003E7561">
        <w:rPr>
          <w:rFonts w:ascii="Times New Roman" w:hAnsi="Times New Roman" w:cs="Times New Roman"/>
          <w:b/>
          <w:color w:val="auto"/>
          <w:sz w:val="22"/>
        </w:rPr>
        <w:t>Impacts of VLE on students learning experience</w:t>
      </w:r>
      <w:bookmarkEnd w:id="5"/>
    </w:p>
    <w:p w:rsidR="00F4319F" w:rsidRPr="003E7561" w:rsidRDefault="00F4319F" w:rsidP="003E7561">
      <w:pPr>
        <w:spacing w:line="360" w:lineRule="auto"/>
        <w:rPr>
          <w:rFonts w:ascii="Times New Roman" w:hAnsi="Times New Roman" w:cs="Times New Roman"/>
          <w:sz w:val="24"/>
          <w:szCs w:val="24"/>
        </w:rPr>
      </w:pPr>
      <w:r w:rsidRPr="003E7561">
        <w:rPr>
          <w:rFonts w:ascii="Times New Roman" w:hAnsi="Times New Roman" w:cs="Times New Roman"/>
          <w:sz w:val="24"/>
          <w:szCs w:val="24"/>
        </w:rPr>
        <w:t>Various studies that have been conducted have identified that VLE has impacted learning experience both positively and negatively.</w:t>
      </w:r>
    </w:p>
    <w:p w:rsidR="00F4319F" w:rsidRPr="00C41D35" w:rsidRDefault="00F4319F" w:rsidP="00F4319F">
      <w:pPr>
        <w:pStyle w:val="Heading3"/>
        <w:rPr>
          <w:rFonts w:ascii="Times New Roman" w:hAnsi="Times New Roman" w:cs="Times New Roman"/>
          <w:b/>
          <w:color w:val="auto"/>
          <w:sz w:val="22"/>
        </w:rPr>
      </w:pPr>
      <w:bookmarkStart w:id="6" w:name="_Toc81236418"/>
      <w:r w:rsidRPr="00C41D35">
        <w:rPr>
          <w:rFonts w:ascii="Times New Roman" w:hAnsi="Times New Roman" w:cs="Times New Roman"/>
          <w:b/>
          <w:color w:val="auto"/>
          <w:sz w:val="22"/>
        </w:rPr>
        <w:t>Positive impacts</w:t>
      </w:r>
      <w:bookmarkEnd w:id="6"/>
    </w:p>
    <w:p w:rsidR="001E2135" w:rsidRPr="003E7561" w:rsidRDefault="001E2135" w:rsidP="003E7561">
      <w:pPr>
        <w:autoSpaceDE w:val="0"/>
        <w:autoSpaceDN w:val="0"/>
        <w:adjustRightInd w:val="0"/>
        <w:spacing w:after="0" w:line="360" w:lineRule="auto"/>
        <w:jc w:val="both"/>
        <w:rPr>
          <w:rFonts w:ascii="Times New Roman" w:hAnsi="Times New Roman" w:cs="Times New Roman"/>
          <w:sz w:val="24"/>
          <w:szCs w:val="24"/>
        </w:rPr>
      </w:pPr>
      <w:r w:rsidRPr="003E7561">
        <w:rPr>
          <w:rFonts w:ascii="Times New Roman" w:hAnsi="Times New Roman" w:cs="Times New Roman"/>
          <w:sz w:val="24"/>
          <w:szCs w:val="24"/>
        </w:rPr>
        <w:t xml:space="preserve">According to </w:t>
      </w:r>
      <w:proofErr w:type="spellStart"/>
      <w:r w:rsidRPr="003E7561">
        <w:rPr>
          <w:rFonts w:ascii="Times New Roman" w:hAnsi="Times New Roman" w:cs="Times New Roman"/>
          <w:sz w:val="24"/>
          <w:szCs w:val="24"/>
        </w:rPr>
        <w:t>Scardamalia</w:t>
      </w:r>
      <w:proofErr w:type="spellEnd"/>
      <w:r w:rsidRPr="003E7561">
        <w:rPr>
          <w:rFonts w:ascii="Times New Roman" w:hAnsi="Times New Roman" w:cs="Times New Roman"/>
          <w:sz w:val="24"/>
          <w:szCs w:val="24"/>
        </w:rPr>
        <w:t xml:space="preserve"> and </w:t>
      </w:r>
      <w:proofErr w:type="spellStart"/>
      <w:r w:rsidRPr="003E7561">
        <w:rPr>
          <w:rFonts w:ascii="Times New Roman" w:hAnsi="Times New Roman" w:cs="Times New Roman"/>
          <w:sz w:val="24"/>
          <w:szCs w:val="24"/>
        </w:rPr>
        <w:t>Bereiter</w:t>
      </w:r>
      <w:proofErr w:type="spellEnd"/>
      <w:r w:rsidRPr="003E7561">
        <w:rPr>
          <w:rFonts w:ascii="Times New Roman" w:hAnsi="Times New Roman" w:cs="Times New Roman"/>
          <w:sz w:val="24"/>
          <w:szCs w:val="24"/>
        </w:rPr>
        <w:t xml:space="preserve"> (1996) VLE allows the student to reflect effectively, think progressively and independently. This was arrived at after a study which compared the performance of the students who had used VLE software and those who had not used, where it was established</w:t>
      </w:r>
      <w:r w:rsidR="00BD0E3B" w:rsidRPr="003E7561">
        <w:rPr>
          <w:rFonts w:ascii="Times New Roman" w:hAnsi="Times New Roman" w:cs="Times New Roman"/>
          <w:sz w:val="24"/>
          <w:szCs w:val="24"/>
        </w:rPr>
        <w:t xml:space="preserve"> that the students who had used VLE had better analytical skills, good </w:t>
      </w:r>
      <w:r w:rsidR="00AF63F2" w:rsidRPr="003E7561">
        <w:rPr>
          <w:rFonts w:ascii="Times New Roman" w:hAnsi="Times New Roman" w:cs="Times New Roman"/>
          <w:sz w:val="24"/>
          <w:szCs w:val="24"/>
        </w:rPr>
        <w:t>understanding</w:t>
      </w:r>
      <w:r w:rsidR="00BD0E3B" w:rsidRPr="003E7561">
        <w:rPr>
          <w:rFonts w:ascii="Times New Roman" w:hAnsi="Times New Roman" w:cs="Times New Roman"/>
          <w:sz w:val="24"/>
          <w:szCs w:val="24"/>
        </w:rPr>
        <w:t>, their vocabularies and reading was improved as opposed to the latter.</w:t>
      </w:r>
    </w:p>
    <w:p w:rsidR="00AF63F2" w:rsidRPr="003E7561" w:rsidRDefault="00AF63F2" w:rsidP="003E7561">
      <w:pPr>
        <w:autoSpaceDE w:val="0"/>
        <w:autoSpaceDN w:val="0"/>
        <w:adjustRightInd w:val="0"/>
        <w:spacing w:after="0" w:line="360" w:lineRule="auto"/>
        <w:jc w:val="both"/>
        <w:rPr>
          <w:rFonts w:ascii="Times New Roman" w:hAnsi="Times New Roman" w:cs="Times New Roman"/>
          <w:sz w:val="24"/>
          <w:szCs w:val="24"/>
        </w:rPr>
      </w:pPr>
      <w:r w:rsidRPr="003E7561">
        <w:rPr>
          <w:rFonts w:ascii="Times New Roman" w:hAnsi="Times New Roman" w:cs="Times New Roman"/>
          <w:sz w:val="24"/>
          <w:szCs w:val="24"/>
        </w:rPr>
        <w:t xml:space="preserve">A study </w:t>
      </w:r>
      <w:r w:rsidR="00531C56" w:rsidRPr="003E7561">
        <w:rPr>
          <w:rFonts w:ascii="Times New Roman" w:hAnsi="Times New Roman" w:cs="Times New Roman"/>
          <w:sz w:val="24"/>
          <w:szCs w:val="24"/>
        </w:rPr>
        <w:t>conducted</w:t>
      </w:r>
      <w:r w:rsidRPr="003E7561">
        <w:rPr>
          <w:rFonts w:ascii="Times New Roman" w:hAnsi="Times New Roman" w:cs="Times New Roman"/>
          <w:sz w:val="24"/>
          <w:szCs w:val="24"/>
        </w:rPr>
        <w:t xml:space="preserve"> by </w:t>
      </w:r>
      <w:proofErr w:type="spellStart"/>
      <w:r w:rsidRPr="003E7561">
        <w:rPr>
          <w:rFonts w:ascii="Times New Roman" w:hAnsi="Times New Roman" w:cs="Times New Roman"/>
          <w:sz w:val="24"/>
          <w:szCs w:val="24"/>
        </w:rPr>
        <w:t>Diochon</w:t>
      </w:r>
      <w:proofErr w:type="spellEnd"/>
      <w:r w:rsidRPr="003E7561">
        <w:rPr>
          <w:rFonts w:ascii="Times New Roman" w:hAnsi="Times New Roman" w:cs="Times New Roman"/>
          <w:sz w:val="24"/>
          <w:szCs w:val="24"/>
        </w:rPr>
        <w:t xml:space="preserve"> and Cameron (2001) argues that VLE </w:t>
      </w:r>
      <w:r w:rsidR="00531C56" w:rsidRPr="003E7561">
        <w:rPr>
          <w:rFonts w:ascii="Times New Roman" w:hAnsi="Times New Roman" w:cs="Times New Roman"/>
          <w:sz w:val="24"/>
          <w:szCs w:val="24"/>
        </w:rPr>
        <w:t>platforms</w:t>
      </w:r>
      <w:r w:rsidRPr="003E7561">
        <w:rPr>
          <w:rFonts w:ascii="Times New Roman" w:hAnsi="Times New Roman" w:cs="Times New Roman"/>
          <w:sz w:val="24"/>
          <w:szCs w:val="24"/>
        </w:rPr>
        <w:t xml:space="preserve"> allows the students to develop employability skills and other competencies as VLE requires students to be active while using its thus </w:t>
      </w:r>
      <w:r w:rsidR="00531C56" w:rsidRPr="003E7561">
        <w:rPr>
          <w:rFonts w:ascii="Times New Roman" w:hAnsi="Times New Roman" w:cs="Times New Roman"/>
          <w:sz w:val="24"/>
          <w:szCs w:val="24"/>
        </w:rPr>
        <w:t>boosting</w:t>
      </w:r>
      <w:r w:rsidRPr="003E7561">
        <w:rPr>
          <w:rFonts w:ascii="Times New Roman" w:hAnsi="Times New Roman" w:cs="Times New Roman"/>
          <w:sz w:val="24"/>
          <w:szCs w:val="24"/>
        </w:rPr>
        <w:t xml:space="preserve"> </w:t>
      </w:r>
      <w:r w:rsidR="00531C56" w:rsidRPr="003E7561">
        <w:rPr>
          <w:rFonts w:ascii="Times New Roman" w:hAnsi="Times New Roman" w:cs="Times New Roman"/>
          <w:sz w:val="24"/>
          <w:szCs w:val="24"/>
        </w:rPr>
        <w:t>their</w:t>
      </w:r>
      <w:r w:rsidRPr="003E7561">
        <w:rPr>
          <w:rFonts w:ascii="Times New Roman" w:hAnsi="Times New Roman" w:cs="Times New Roman"/>
          <w:sz w:val="24"/>
          <w:szCs w:val="24"/>
        </w:rPr>
        <w:t xml:space="preserve"> enthusiasm, confidence and capacity and in the end they </w:t>
      </w:r>
      <w:r w:rsidR="00531C56" w:rsidRPr="003E7561">
        <w:rPr>
          <w:rFonts w:ascii="Times New Roman" w:hAnsi="Times New Roman" w:cs="Times New Roman"/>
          <w:sz w:val="24"/>
          <w:szCs w:val="24"/>
        </w:rPr>
        <w:t>generate</w:t>
      </w:r>
      <w:r w:rsidRPr="003E7561">
        <w:rPr>
          <w:rFonts w:ascii="Times New Roman" w:hAnsi="Times New Roman" w:cs="Times New Roman"/>
          <w:sz w:val="24"/>
          <w:szCs w:val="24"/>
        </w:rPr>
        <w:t xml:space="preserve"> their own </w:t>
      </w:r>
      <w:r w:rsidR="00531C56" w:rsidRPr="003E7561">
        <w:rPr>
          <w:rFonts w:ascii="Times New Roman" w:hAnsi="Times New Roman" w:cs="Times New Roman"/>
          <w:sz w:val="24"/>
          <w:szCs w:val="24"/>
        </w:rPr>
        <w:t>knowledge</w:t>
      </w:r>
      <w:r w:rsidRPr="003E7561">
        <w:rPr>
          <w:rFonts w:ascii="Times New Roman" w:hAnsi="Times New Roman" w:cs="Times New Roman"/>
          <w:sz w:val="24"/>
          <w:szCs w:val="24"/>
        </w:rPr>
        <w:t>.</w:t>
      </w:r>
      <w:r w:rsidR="00531C56" w:rsidRPr="003E7561">
        <w:rPr>
          <w:rFonts w:ascii="Times New Roman" w:hAnsi="Times New Roman" w:cs="Times New Roman"/>
          <w:sz w:val="24"/>
          <w:szCs w:val="24"/>
        </w:rPr>
        <w:t xml:space="preserve"> In another study conducted by </w:t>
      </w:r>
      <w:proofErr w:type="spellStart"/>
      <w:r w:rsidR="00531C56" w:rsidRPr="003E7561">
        <w:rPr>
          <w:rFonts w:ascii="Times New Roman" w:hAnsi="Times New Roman" w:cs="Times New Roman"/>
          <w:sz w:val="24"/>
          <w:szCs w:val="24"/>
        </w:rPr>
        <w:t>Wernet</w:t>
      </w:r>
      <w:proofErr w:type="spellEnd"/>
      <w:r w:rsidR="00531C56" w:rsidRPr="003E7561">
        <w:rPr>
          <w:rFonts w:ascii="Times New Roman" w:hAnsi="Times New Roman" w:cs="Times New Roman"/>
          <w:sz w:val="24"/>
          <w:szCs w:val="24"/>
        </w:rPr>
        <w:t xml:space="preserve"> </w:t>
      </w:r>
      <w:r w:rsidR="00531C56" w:rsidRPr="003E7561">
        <w:rPr>
          <w:rFonts w:ascii="Times New Roman" w:hAnsi="Times New Roman" w:cs="Times New Roman"/>
          <w:iCs/>
          <w:sz w:val="24"/>
          <w:szCs w:val="24"/>
        </w:rPr>
        <w:t>el al. (</w:t>
      </w:r>
      <w:r w:rsidR="00531C56" w:rsidRPr="003E7561">
        <w:rPr>
          <w:rFonts w:ascii="Times New Roman" w:hAnsi="Times New Roman" w:cs="Times New Roman"/>
          <w:sz w:val="24"/>
          <w:szCs w:val="24"/>
        </w:rPr>
        <w:t xml:space="preserve">2000) it has been argued similarly that use of VLE in deliverance of education boosts learning </w:t>
      </w:r>
      <w:r w:rsidR="0016299E" w:rsidRPr="003E7561">
        <w:rPr>
          <w:rFonts w:ascii="Times New Roman" w:hAnsi="Times New Roman" w:cs="Times New Roman"/>
          <w:sz w:val="24"/>
          <w:szCs w:val="24"/>
        </w:rPr>
        <w:t>enthusiasm</w:t>
      </w:r>
      <w:r w:rsidR="00531C56" w:rsidRPr="003E7561">
        <w:rPr>
          <w:rFonts w:ascii="Times New Roman" w:hAnsi="Times New Roman" w:cs="Times New Roman"/>
          <w:sz w:val="24"/>
          <w:szCs w:val="24"/>
        </w:rPr>
        <w:t xml:space="preserve"> and as well make learning </w:t>
      </w:r>
      <w:r w:rsidR="0016299E" w:rsidRPr="003E7561">
        <w:rPr>
          <w:rFonts w:ascii="Times New Roman" w:hAnsi="Times New Roman" w:cs="Times New Roman"/>
          <w:sz w:val="24"/>
          <w:szCs w:val="24"/>
        </w:rPr>
        <w:t>available</w:t>
      </w:r>
      <w:r w:rsidR="00531C56" w:rsidRPr="003E7561">
        <w:rPr>
          <w:rFonts w:ascii="Times New Roman" w:hAnsi="Times New Roman" w:cs="Times New Roman"/>
          <w:sz w:val="24"/>
          <w:szCs w:val="24"/>
        </w:rPr>
        <w:t xml:space="preserve"> to all groups of learners.</w:t>
      </w:r>
    </w:p>
    <w:p w:rsidR="0016299E" w:rsidRPr="003E7561" w:rsidRDefault="0016299E" w:rsidP="003E7561">
      <w:pPr>
        <w:autoSpaceDE w:val="0"/>
        <w:autoSpaceDN w:val="0"/>
        <w:adjustRightInd w:val="0"/>
        <w:spacing w:after="0" w:line="360" w:lineRule="auto"/>
        <w:jc w:val="both"/>
        <w:rPr>
          <w:rFonts w:ascii="Times New Roman" w:hAnsi="Times New Roman" w:cs="Times New Roman"/>
          <w:sz w:val="24"/>
          <w:szCs w:val="24"/>
        </w:rPr>
      </w:pPr>
      <w:r w:rsidRPr="003E7561">
        <w:rPr>
          <w:rFonts w:ascii="Times New Roman" w:hAnsi="Times New Roman" w:cs="Times New Roman"/>
          <w:sz w:val="24"/>
          <w:szCs w:val="24"/>
        </w:rPr>
        <w:t xml:space="preserve">Downing and </w:t>
      </w:r>
      <w:proofErr w:type="spellStart"/>
      <w:r w:rsidRPr="003E7561">
        <w:rPr>
          <w:rFonts w:ascii="Times New Roman" w:hAnsi="Times New Roman" w:cs="Times New Roman"/>
          <w:sz w:val="24"/>
          <w:szCs w:val="24"/>
        </w:rPr>
        <w:t>Chim</w:t>
      </w:r>
      <w:proofErr w:type="spellEnd"/>
      <w:r w:rsidRPr="003E7561">
        <w:rPr>
          <w:rFonts w:ascii="Times New Roman" w:hAnsi="Times New Roman" w:cs="Times New Roman"/>
          <w:sz w:val="24"/>
          <w:szCs w:val="24"/>
        </w:rPr>
        <w:t xml:space="preserve"> (2004) found that with the use of VLE the participation of the students during learning through VLE increased as it was established that the introverted students behaved like extroverts while learning on the internet.</w:t>
      </w:r>
      <w:r w:rsidR="00FB1911" w:rsidRPr="003E7561">
        <w:rPr>
          <w:rFonts w:ascii="Times New Roman" w:hAnsi="Times New Roman" w:cs="Times New Roman"/>
          <w:sz w:val="24"/>
          <w:szCs w:val="24"/>
        </w:rPr>
        <w:t xml:space="preserve"> On another hand, Barker and </w:t>
      </w:r>
      <w:proofErr w:type="spellStart"/>
      <w:r w:rsidR="00FB1911" w:rsidRPr="003E7561">
        <w:rPr>
          <w:rFonts w:ascii="Times New Roman" w:hAnsi="Times New Roman" w:cs="Times New Roman"/>
          <w:sz w:val="24"/>
          <w:szCs w:val="24"/>
        </w:rPr>
        <w:t>Gossman</w:t>
      </w:r>
      <w:proofErr w:type="spellEnd"/>
      <w:r w:rsidR="00FB1911" w:rsidRPr="003E7561">
        <w:rPr>
          <w:rFonts w:ascii="Times New Roman" w:hAnsi="Times New Roman" w:cs="Times New Roman"/>
          <w:sz w:val="24"/>
          <w:szCs w:val="24"/>
        </w:rPr>
        <w:t xml:space="preserve"> (2013) have </w:t>
      </w:r>
      <w:r w:rsidR="00301835" w:rsidRPr="003E7561">
        <w:rPr>
          <w:rFonts w:ascii="Times New Roman" w:hAnsi="Times New Roman" w:cs="Times New Roman"/>
          <w:sz w:val="24"/>
          <w:szCs w:val="24"/>
        </w:rPr>
        <w:t>established</w:t>
      </w:r>
      <w:r w:rsidR="00FB1911" w:rsidRPr="003E7561">
        <w:rPr>
          <w:rFonts w:ascii="Times New Roman" w:hAnsi="Times New Roman" w:cs="Times New Roman"/>
          <w:sz w:val="24"/>
          <w:szCs w:val="24"/>
        </w:rPr>
        <w:t xml:space="preserve"> that VLE has reinforced learning </w:t>
      </w:r>
      <w:r w:rsidR="00301835" w:rsidRPr="003E7561">
        <w:rPr>
          <w:rFonts w:ascii="Times New Roman" w:hAnsi="Times New Roman" w:cs="Times New Roman"/>
          <w:sz w:val="24"/>
          <w:szCs w:val="24"/>
        </w:rPr>
        <w:t>experience</w:t>
      </w:r>
      <w:r w:rsidR="00FB1911" w:rsidRPr="003E7561">
        <w:rPr>
          <w:rFonts w:ascii="Times New Roman" w:hAnsi="Times New Roman" w:cs="Times New Roman"/>
          <w:sz w:val="24"/>
          <w:szCs w:val="24"/>
        </w:rPr>
        <w:t xml:space="preserve"> in that the </w:t>
      </w:r>
      <w:r w:rsidR="00301835" w:rsidRPr="003E7561">
        <w:rPr>
          <w:rFonts w:ascii="Times New Roman" w:hAnsi="Times New Roman" w:cs="Times New Roman"/>
          <w:sz w:val="24"/>
          <w:szCs w:val="24"/>
        </w:rPr>
        <w:t>students</w:t>
      </w:r>
      <w:r w:rsidR="00FB1911" w:rsidRPr="003E7561">
        <w:rPr>
          <w:rFonts w:ascii="Times New Roman" w:hAnsi="Times New Roman" w:cs="Times New Roman"/>
          <w:sz w:val="24"/>
          <w:szCs w:val="24"/>
        </w:rPr>
        <w:t xml:space="preserve"> who missed a class could easily catch up later with the rest of the students.</w:t>
      </w:r>
    </w:p>
    <w:p w:rsidR="004D3126" w:rsidRPr="00C41D35" w:rsidRDefault="004D3126" w:rsidP="004D3126">
      <w:pPr>
        <w:pStyle w:val="Heading3"/>
        <w:rPr>
          <w:rFonts w:ascii="Times New Roman" w:hAnsi="Times New Roman" w:cs="Times New Roman"/>
          <w:b/>
          <w:color w:val="auto"/>
          <w:sz w:val="22"/>
        </w:rPr>
      </w:pPr>
      <w:bookmarkStart w:id="7" w:name="_Toc81236419"/>
      <w:r w:rsidRPr="00C41D35">
        <w:rPr>
          <w:rFonts w:ascii="Times New Roman" w:hAnsi="Times New Roman" w:cs="Times New Roman"/>
          <w:b/>
          <w:color w:val="auto"/>
          <w:sz w:val="22"/>
        </w:rPr>
        <w:t>Negative impacts</w:t>
      </w:r>
      <w:bookmarkEnd w:id="7"/>
    </w:p>
    <w:p w:rsidR="00963B14" w:rsidRPr="003E7561" w:rsidRDefault="00762D46" w:rsidP="003E7561">
      <w:pPr>
        <w:spacing w:line="360" w:lineRule="auto"/>
        <w:jc w:val="both"/>
        <w:rPr>
          <w:rFonts w:ascii="Times New Roman" w:hAnsi="Times New Roman" w:cs="Times New Roman"/>
          <w:sz w:val="24"/>
          <w:szCs w:val="24"/>
        </w:rPr>
      </w:pPr>
      <w:proofErr w:type="spellStart"/>
      <w:r w:rsidRPr="003E7561">
        <w:rPr>
          <w:rFonts w:ascii="Times New Roman" w:hAnsi="Times New Roman" w:cs="Times New Roman"/>
          <w:sz w:val="24"/>
          <w:szCs w:val="24"/>
        </w:rPr>
        <w:t>Muirhead</w:t>
      </w:r>
      <w:proofErr w:type="spellEnd"/>
      <w:r w:rsidRPr="003E7561">
        <w:rPr>
          <w:rFonts w:ascii="Times New Roman" w:hAnsi="Times New Roman" w:cs="Times New Roman"/>
          <w:sz w:val="24"/>
          <w:szCs w:val="24"/>
        </w:rPr>
        <w:t xml:space="preserve"> (2001) and </w:t>
      </w:r>
      <w:proofErr w:type="spellStart"/>
      <w:r w:rsidRPr="003E7561">
        <w:rPr>
          <w:rFonts w:ascii="Times New Roman" w:hAnsi="Times New Roman" w:cs="Times New Roman"/>
          <w:sz w:val="24"/>
          <w:szCs w:val="24"/>
        </w:rPr>
        <w:t>Seabolt</w:t>
      </w:r>
      <w:proofErr w:type="spellEnd"/>
      <w:r w:rsidRPr="003E7561">
        <w:rPr>
          <w:rFonts w:ascii="Times New Roman" w:hAnsi="Times New Roman" w:cs="Times New Roman"/>
          <w:sz w:val="24"/>
          <w:szCs w:val="24"/>
        </w:rPr>
        <w:t xml:space="preserve"> and </w:t>
      </w:r>
      <w:proofErr w:type="spellStart"/>
      <w:r w:rsidRPr="003E7561">
        <w:rPr>
          <w:rFonts w:ascii="Times New Roman" w:hAnsi="Times New Roman" w:cs="Times New Roman"/>
          <w:sz w:val="24"/>
          <w:szCs w:val="24"/>
        </w:rPr>
        <w:t>Arends</w:t>
      </w:r>
      <w:proofErr w:type="spellEnd"/>
      <w:r w:rsidRPr="003E7561">
        <w:rPr>
          <w:rFonts w:ascii="Times New Roman" w:hAnsi="Times New Roman" w:cs="Times New Roman"/>
          <w:sz w:val="24"/>
          <w:szCs w:val="24"/>
        </w:rPr>
        <w:t xml:space="preserve"> (2000) argues that education through VLE does not offer the students the opportunity to socially and emotionally interact with their peers as they are far apart as opposed with traditional classroom which offered that opportunity.</w:t>
      </w:r>
      <w:r w:rsidR="00963B14" w:rsidRPr="003E7561">
        <w:rPr>
          <w:rFonts w:ascii="Times New Roman" w:hAnsi="Times New Roman" w:cs="Times New Roman"/>
          <w:sz w:val="24"/>
          <w:szCs w:val="24"/>
        </w:rPr>
        <w:t xml:space="preserve"> Klotz (2002) </w:t>
      </w:r>
      <w:r w:rsidR="00963B14" w:rsidRPr="003E7561">
        <w:rPr>
          <w:rFonts w:ascii="Times New Roman" w:hAnsi="Times New Roman" w:cs="Times New Roman"/>
          <w:sz w:val="24"/>
          <w:szCs w:val="24"/>
        </w:rPr>
        <w:lastRenderedPageBreak/>
        <w:t>agree with their finding arguing that virtual environment does not provide an opportunity to have a structured dialogue.</w:t>
      </w:r>
    </w:p>
    <w:p w:rsidR="00963B14" w:rsidRPr="003E7561" w:rsidRDefault="00963B14"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 xml:space="preserve">According to </w:t>
      </w:r>
      <w:proofErr w:type="spellStart"/>
      <w:r w:rsidR="00F54488" w:rsidRPr="003E7561">
        <w:rPr>
          <w:rFonts w:ascii="Times New Roman" w:hAnsi="Times New Roman" w:cs="Times New Roman"/>
          <w:sz w:val="24"/>
          <w:szCs w:val="24"/>
        </w:rPr>
        <w:t>Conole</w:t>
      </w:r>
      <w:proofErr w:type="spellEnd"/>
      <w:r w:rsidR="00F54488" w:rsidRPr="003E7561">
        <w:rPr>
          <w:rFonts w:ascii="Times New Roman" w:hAnsi="Times New Roman" w:cs="Times New Roman"/>
          <w:sz w:val="24"/>
          <w:szCs w:val="24"/>
        </w:rPr>
        <w:t xml:space="preserve"> </w:t>
      </w:r>
      <w:r w:rsidR="00F54488" w:rsidRPr="003E7561">
        <w:rPr>
          <w:rFonts w:ascii="Times New Roman" w:hAnsi="Times New Roman" w:cs="Times New Roman"/>
          <w:iCs/>
          <w:sz w:val="24"/>
          <w:szCs w:val="24"/>
        </w:rPr>
        <w:t>et al. (</w:t>
      </w:r>
      <w:r w:rsidR="00F54488" w:rsidRPr="003E7561">
        <w:rPr>
          <w:rFonts w:ascii="Times New Roman" w:hAnsi="Times New Roman" w:cs="Times New Roman"/>
          <w:sz w:val="24"/>
          <w:szCs w:val="24"/>
        </w:rPr>
        <w:t xml:space="preserve">2006) </w:t>
      </w:r>
      <w:r w:rsidRPr="003E7561">
        <w:rPr>
          <w:rFonts w:ascii="Times New Roman" w:hAnsi="Times New Roman" w:cs="Times New Roman"/>
          <w:sz w:val="24"/>
          <w:szCs w:val="24"/>
        </w:rPr>
        <w:t>VLE platforms does in many instances does not offer active learning and many at times passive learning only occurs.</w:t>
      </w:r>
    </w:p>
    <w:p w:rsidR="00E86300" w:rsidRPr="003E7561" w:rsidRDefault="00E86300" w:rsidP="00E86300">
      <w:pPr>
        <w:pStyle w:val="Heading1"/>
        <w:rPr>
          <w:rFonts w:ascii="Times New Roman" w:hAnsi="Times New Roman" w:cs="Times New Roman"/>
          <w:b/>
          <w:color w:val="auto"/>
          <w:sz w:val="28"/>
        </w:rPr>
      </w:pPr>
      <w:bookmarkStart w:id="8" w:name="_Toc81236420"/>
      <w:r w:rsidRPr="003E7561">
        <w:rPr>
          <w:rFonts w:ascii="Times New Roman" w:hAnsi="Times New Roman" w:cs="Times New Roman"/>
          <w:b/>
          <w:color w:val="auto"/>
          <w:sz w:val="28"/>
        </w:rPr>
        <w:t>Aim and objectives</w:t>
      </w:r>
      <w:bookmarkEnd w:id="8"/>
    </w:p>
    <w:p w:rsidR="00E86300" w:rsidRPr="003E7561" w:rsidRDefault="00E86300"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The main aim of this study was to assess the way VLE through Moodle was impacting the learning experience of the students of University of Wales Trinity Saint David London Campus.</w:t>
      </w:r>
    </w:p>
    <w:p w:rsidR="00E86300" w:rsidRPr="003E7561" w:rsidRDefault="00E86300" w:rsidP="00E86300">
      <w:pPr>
        <w:pStyle w:val="Heading2"/>
        <w:rPr>
          <w:rFonts w:ascii="Times New Roman" w:hAnsi="Times New Roman" w:cs="Times New Roman"/>
          <w:b/>
          <w:color w:val="auto"/>
          <w:sz w:val="22"/>
        </w:rPr>
      </w:pPr>
      <w:bookmarkStart w:id="9" w:name="_Toc81236421"/>
      <w:r w:rsidRPr="003E7561">
        <w:rPr>
          <w:rFonts w:ascii="Times New Roman" w:hAnsi="Times New Roman" w:cs="Times New Roman"/>
          <w:b/>
          <w:color w:val="auto"/>
          <w:sz w:val="22"/>
        </w:rPr>
        <w:t>Objectives</w:t>
      </w:r>
      <w:bookmarkEnd w:id="9"/>
    </w:p>
    <w:p w:rsidR="00E86300" w:rsidRPr="003E7561" w:rsidRDefault="00E86300" w:rsidP="003E7561">
      <w:pPr>
        <w:spacing w:line="360" w:lineRule="auto"/>
        <w:rPr>
          <w:rFonts w:ascii="Times New Roman" w:hAnsi="Times New Roman" w:cs="Times New Roman"/>
          <w:sz w:val="24"/>
          <w:szCs w:val="24"/>
        </w:rPr>
      </w:pPr>
      <w:r w:rsidRPr="003E7561">
        <w:rPr>
          <w:rFonts w:ascii="Times New Roman" w:hAnsi="Times New Roman" w:cs="Times New Roman"/>
          <w:sz w:val="24"/>
          <w:szCs w:val="24"/>
        </w:rPr>
        <w:t>The study was objective at.</w:t>
      </w:r>
    </w:p>
    <w:p w:rsidR="00E86300" w:rsidRPr="00E86300" w:rsidRDefault="00E86300" w:rsidP="00E86300">
      <w:pPr>
        <w:pStyle w:val="ListParagraph"/>
        <w:numPr>
          <w:ilvl w:val="0"/>
          <w:numId w:val="1"/>
        </w:numPr>
        <w:spacing w:line="360" w:lineRule="auto"/>
        <w:jc w:val="both"/>
        <w:rPr>
          <w:rFonts w:ascii="Times New Roman" w:hAnsi="Times New Roman" w:cs="Times New Roman"/>
          <w:sz w:val="24"/>
        </w:rPr>
      </w:pPr>
      <w:r w:rsidRPr="00E86300">
        <w:rPr>
          <w:rFonts w:ascii="Times New Roman" w:hAnsi="Times New Roman" w:cs="Times New Roman"/>
          <w:sz w:val="24"/>
        </w:rPr>
        <w:t>Determining whether learning experience was being impacted positively or negatively by VLE.</w:t>
      </w:r>
    </w:p>
    <w:p w:rsidR="00E86300" w:rsidRPr="00E86300" w:rsidRDefault="00E86300" w:rsidP="00E86300">
      <w:pPr>
        <w:pStyle w:val="ListParagraph"/>
        <w:numPr>
          <w:ilvl w:val="0"/>
          <w:numId w:val="1"/>
        </w:numPr>
        <w:spacing w:line="360" w:lineRule="auto"/>
        <w:jc w:val="both"/>
        <w:rPr>
          <w:rFonts w:ascii="Times New Roman" w:hAnsi="Times New Roman" w:cs="Times New Roman"/>
          <w:sz w:val="24"/>
        </w:rPr>
      </w:pPr>
      <w:r w:rsidRPr="00E86300">
        <w:rPr>
          <w:rFonts w:ascii="Times New Roman" w:hAnsi="Times New Roman" w:cs="Times New Roman"/>
          <w:sz w:val="24"/>
        </w:rPr>
        <w:t>Determining if VLE enabled the student to study independently.</w:t>
      </w:r>
    </w:p>
    <w:p w:rsidR="00E86300" w:rsidRDefault="00E86300" w:rsidP="00E86300">
      <w:pPr>
        <w:pStyle w:val="ListParagraph"/>
        <w:numPr>
          <w:ilvl w:val="0"/>
          <w:numId w:val="1"/>
        </w:numPr>
        <w:spacing w:line="360" w:lineRule="auto"/>
        <w:jc w:val="both"/>
        <w:rPr>
          <w:rFonts w:ascii="Times New Roman" w:hAnsi="Times New Roman" w:cs="Times New Roman"/>
          <w:sz w:val="24"/>
        </w:rPr>
      </w:pPr>
      <w:r w:rsidRPr="00E86300">
        <w:rPr>
          <w:rFonts w:ascii="Times New Roman" w:hAnsi="Times New Roman" w:cs="Times New Roman"/>
          <w:sz w:val="24"/>
        </w:rPr>
        <w:t>Determine if VLE motivated and challenged students to seek knowledge.</w:t>
      </w:r>
    </w:p>
    <w:p w:rsidR="002B6A35" w:rsidRPr="003E7561" w:rsidRDefault="002B6A35" w:rsidP="002B6A35">
      <w:pPr>
        <w:pStyle w:val="Heading1"/>
        <w:rPr>
          <w:rFonts w:ascii="Times New Roman" w:hAnsi="Times New Roman" w:cs="Times New Roman"/>
          <w:b/>
          <w:color w:val="auto"/>
          <w:sz w:val="28"/>
        </w:rPr>
      </w:pPr>
      <w:bookmarkStart w:id="10" w:name="_Toc81236422"/>
      <w:r w:rsidRPr="003E7561">
        <w:rPr>
          <w:rFonts w:ascii="Times New Roman" w:hAnsi="Times New Roman" w:cs="Times New Roman"/>
          <w:b/>
          <w:color w:val="auto"/>
          <w:sz w:val="28"/>
        </w:rPr>
        <w:t>Method</w:t>
      </w:r>
      <w:bookmarkEnd w:id="10"/>
    </w:p>
    <w:p w:rsidR="002B6A35" w:rsidRPr="003E7561" w:rsidRDefault="00B45004"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The study conducted involved collecting quantitative data from the research respondents where</w:t>
      </w:r>
      <w:r w:rsidR="00C1152B" w:rsidRPr="003E7561">
        <w:rPr>
          <w:rFonts w:ascii="Times New Roman" w:hAnsi="Times New Roman" w:cs="Times New Roman"/>
          <w:sz w:val="24"/>
          <w:szCs w:val="24"/>
        </w:rPr>
        <w:t xml:space="preserve"> a structured questionnaire were supplied to 10 randomly selected first year students through email. The students were required to fill a 6question questionnaire within a period of 1 week after receiving the questionnaire. They were also encouraged to fill the questionnaire in completion so that a high confidence level research could be achieved.</w:t>
      </w:r>
    </w:p>
    <w:p w:rsidR="00995D12" w:rsidRPr="003E7561" w:rsidRDefault="00995D12"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The selected students were informed that their participation was voluntary and that their responses would be anonymous. This happened during collection of their email addresses.</w:t>
      </w:r>
      <w:r w:rsidR="001B453B" w:rsidRPr="003E7561">
        <w:rPr>
          <w:rFonts w:ascii="Times New Roman" w:hAnsi="Times New Roman" w:cs="Times New Roman"/>
          <w:sz w:val="24"/>
          <w:szCs w:val="24"/>
        </w:rPr>
        <w:t xml:space="preserve"> The questions asked surrounded around the </w:t>
      </w:r>
      <w:r w:rsidR="00513D57" w:rsidRPr="003E7561">
        <w:rPr>
          <w:rFonts w:ascii="Times New Roman" w:hAnsi="Times New Roman" w:cs="Times New Roman"/>
          <w:sz w:val="24"/>
          <w:szCs w:val="24"/>
        </w:rPr>
        <w:t>objectives of the study and all the questions were closed ended</w:t>
      </w:r>
      <w:r w:rsidR="00120543" w:rsidRPr="003E7561">
        <w:rPr>
          <w:rFonts w:ascii="Times New Roman" w:hAnsi="Times New Roman" w:cs="Times New Roman"/>
          <w:sz w:val="24"/>
          <w:szCs w:val="24"/>
        </w:rPr>
        <w:t xml:space="preserve"> with the questions having multiple choice of (strongly agree, agree, neutral, disagree, and strongly disagree)</w:t>
      </w:r>
      <w:r w:rsidR="00513D57" w:rsidRPr="003E7561">
        <w:rPr>
          <w:rFonts w:ascii="Times New Roman" w:hAnsi="Times New Roman" w:cs="Times New Roman"/>
          <w:sz w:val="24"/>
          <w:szCs w:val="24"/>
        </w:rPr>
        <w:t xml:space="preserve"> to enable </w:t>
      </w:r>
      <w:r w:rsidR="00A44496" w:rsidRPr="003E7561">
        <w:rPr>
          <w:rFonts w:ascii="Times New Roman" w:hAnsi="Times New Roman" w:cs="Times New Roman"/>
          <w:sz w:val="24"/>
          <w:szCs w:val="24"/>
        </w:rPr>
        <w:t>faster</w:t>
      </w:r>
      <w:r w:rsidR="00513D57" w:rsidRPr="003E7561">
        <w:rPr>
          <w:rFonts w:ascii="Times New Roman" w:hAnsi="Times New Roman" w:cs="Times New Roman"/>
          <w:sz w:val="24"/>
          <w:szCs w:val="24"/>
        </w:rPr>
        <w:t xml:space="preserve"> </w:t>
      </w:r>
      <w:r w:rsidR="00A44496" w:rsidRPr="003E7561">
        <w:rPr>
          <w:rFonts w:ascii="Times New Roman" w:hAnsi="Times New Roman" w:cs="Times New Roman"/>
          <w:sz w:val="24"/>
          <w:szCs w:val="24"/>
        </w:rPr>
        <w:t>analysis</w:t>
      </w:r>
      <w:r w:rsidR="00513D57" w:rsidRPr="003E7561">
        <w:rPr>
          <w:rFonts w:ascii="Times New Roman" w:hAnsi="Times New Roman" w:cs="Times New Roman"/>
          <w:sz w:val="24"/>
          <w:szCs w:val="24"/>
        </w:rPr>
        <w:t xml:space="preserve"> using the Excel software.</w:t>
      </w:r>
    </w:p>
    <w:p w:rsidR="00D053C9" w:rsidRPr="003E7561" w:rsidRDefault="00120543"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The study went ahead as planned and all the participants who had been contacted cooperated, and within the 1 week period time which the participants had been urged to complete the filling of the questionnaire, all had sent back a fully filled questionnaire.</w:t>
      </w:r>
      <w:r w:rsidR="00D053C9" w:rsidRPr="003E7561">
        <w:rPr>
          <w:rFonts w:ascii="Times New Roman" w:hAnsi="Times New Roman" w:cs="Times New Roman"/>
          <w:sz w:val="24"/>
          <w:szCs w:val="24"/>
        </w:rPr>
        <w:t xml:space="preserve"> </w:t>
      </w:r>
    </w:p>
    <w:p w:rsidR="00120543" w:rsidRPr="003E7561" w:rsidRDefault="00D053C9"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The results of the 100 response rate of the study is as follows.</w:t>
      </w:r>
    </w:p>
    <w:p w:rsidR="007A0959" w:rsidRPr="003E7561" w:rsidRDefault="007A0959" w:rsidP="007A0959">
      <w:pPr>
        <w:pStyle w:val="Heading1"/>
        <w:rPr>
          <w:rFonts w:ascii="Times New Roman" w:hAnsi="Times New Roman" w:cs="Times New Roman"/>
          <w:b/>
          <w:color w:val="auto"/>
          <w:sz w:val="28"/>
        </w:rPr>
      </w:pPr>
      <w:bookmarkStart w:id="11" w:name="_Toc81236423"/>
      <w:r w:rsidRPr="003E7561">
        <w:rPr>
          <w:rFonts w:ascii="Times New Roman" w:hAnsi="Times New Roman" w:cs="Times New Roman"/>
          <w:b/>
          <w:color w:val="auto"/>
          <w:sz w:val="28"/>
        </w:rPr>
        <w:lastRenderedPageBreak/>
        <w:t>Results</w:t>
      </w:r>
      <w:bookmarkEnd w:id="11"/>
    </w:p>
    <w:p w:rsidR="00F32C8A" w:rsidRPr="003E7561" w:rsidRDefault="00642348"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As earlier stated six questions were asked in the emailed questionnaire.</w:t>
      </w:r>
      <w:r w:rsidR="005E27F0" w:rsidRPr="003E7561">
        <w:rPr>
          <w:rFonts w:ascii="Times New Roman" w:hAnsi="Times New Roman" w:cs="Times New Roman"/>
          <w:sz w:val="24"/>
          <w:szCs w:val="24"/>
        </w:rPr>
        <w:t xml:space="preserve"> The </w:t>
      </w:r>
      <w:r w:rsidR="00A70F76" w:rsidRPr="003E7561">
        <w:rPr>
          <w:rFonts w:ascii="Times New Roman" w:hAnsi="Times New Roman" w:cs="Times New Roman"/>
          <w:sz w:val="24"/>
          <w:szCs w:val="24"/>
        </w:rPr>
        <w:t>results are as depicted in Appendix 2</w:t>
      </w:r>
      <w:r w:rsidR="005E27F0" w:rsidRPr="003E7561">
        <w:rPr>
          <w:rFonts w:ascii="Times New Roman" w:hAnsi="Times New Roman" w:cs="Times New Roman"/>
          <w:sz w:val="24"/>
          <w:szCs w:val="24"/>
        </w:rPr>
        <w:t>.</w:t>
      </w:r>
      <w:r w:rsidR="00A70F76" w:rsidRPr="003E7561">
        <w:rPr>
          <w:rFonts w:ascii="Times New Roman" w:hAnsi="Times New Roman" w:cs="Times New Roman"/>
          <w:sz w:val="24"/>
          <w:szCs w:val="24"/>
        </w:rPr>
        <w:t xml:space="preserve"> </w:t>
      </w:r>
      <w:r w:rsidR="00F32C8A" w:rsidRPr="003E7561">
        <w:rPr>
          <w:rFonts w:ascii="Times New Roman" w:hAnsi="Times New Roman" w:cs="Times New Roman"/>
          <w:sz w:val="24"/>
          <w:szCs w:val="24"/>
        </w:rPr>
        <w:t>All the participants who had been requested to participate in the study responded. Regarding the issue of VLE impacting learning positively or negatively all agreed that it was positively impacting. On the issue of VLE enabling the students to learn on their own 90% strongly agreed while 10% just agreed, it was total agreement that VLE enables independent learning as 80% of them agreed as well that VLE-Moodle had the features to enable independent learning.</w:t>
      </w:r>
      <w:r w:rsidR="00202770" w:rsidRPr="003E7561">
        <w:rPr>
          <w:rFonts w:ascii="Times New Roman" w:hAnsi="Times New Roman" w:cs="Times New Roman"/>
          <w:sz w:val="24"/>
          <w:szCs w:val="24"/>
        </w:rPr>
        <w:t xml:space="preserve"> The study also sought to find out whether learning through VLE-Moodle motivated the students to learn 80% agreed so, 20% were neutral. Furthermore, 90% of the students found out that learning though Moodle was enthusiastic.</w:t>
      </w:r>
    </w:p>
    <w:p w:rsidR="00202770" w:rsidRDefault="00866466" w:rsidP="00866466">
      <w:pPr>
        <w:pStyle w:val="Heading1"/>
        <w:rPr>
          <w:rFonts w:ascii="Times New Roman" w:hAnsi="Times New Roman" w:cs="Times New Roman"/>
          <w:b/>
          <w:color w:val="auto"/>
          <w:sz w:val="28"/>
        </w:rPr>
      </w:pPr>
      <w:bookmarkStart w:id="12" w:name="_Toc81236424"/>
      <w:r w:rsidRPr="003E7561">
        <w:rPr>
          <w:rFonts w:ascii="Times New Roman" w:hAnsi="Times New Roman" w:cs="Times New Roman"/>
          <w:b/>
          <w:color w:val="auto"/>
          <w:sz w:val="28"/>
        </w:rPr>
        <w:t>Discussion</w:t>
      </w:r>
      <w:bookmarkEnd w:id="12"/>
    </w:p>
    <w:p w:rsidR="00F36C8B" w:rsidRDefault="00F36C8B" w:rsidP="00F36C8B">
      <w:r>
        <w:rPr>
          <w:noProof/>
          <w:lang w:val="sw-KE" w:eastAsia="sw-KE"/>
        </w:rPr>
        <w:drawing>
          <wp:inline distT="0" distB="0" distL="0" distR="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A13BC" w:rsidRPr="00F36C8B" w:rsidRDefault="00EA13BC" w:rsidP="00F36C8B">
      <w:r>
        <w:rPr>
          <w:noProof/>
          <w:lang w:val="sw-KE" w:eastAsia="sw-KE"/>
        </w:rPr>
        <w:lastRenderedPageBreak/>
        <w:drawing>
          <wp:inline distT="0" distB="0" distL="0" distR="0" wp14:anchorId="180779AC" wp14:editId="71D38BA8">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36C8B" w:rsidRPr="003E7561" w:rsidRDefault="00E45228"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 xml:space="preserve">In the first objective of the study, it was the </w:t>
      </w:r>
      <w:r w:rsidR="00DA4F95" w:rsidRPr="003E7561">
        <w:rPr>
          <w:rFonts w:ascii="Times New Roman" w:hAnsi="Times New Roman" w:cs="Times New Roman"/>
          <w:sz w:val="24"/>
          <w:szCs w:val="24"/>
        </w:rPr>
        <w:t xml:space="preserve">aim of the study to find out whether Moodle was positively impacting or negatively impacting the learning experience. </w:t>
      </w:r>
      <w:r w:rsidR="009B51F0" w:rsidRPr="003E7561">
        <w:rPr>
          <w:rFonts w:ascii="Times New Roman" w:hAnsi="Times New Roman" w:cs="Times New Roman"/>
          <w:sz w:val="24"/>
          <w:szCs w:val="24"/>
        </w:rPr>
        <w:t>The objective was approached from two side where the students were asked directly whether they believed that Moodle positively impacted learning experience, 100% of the respondents agreed with some strongly agreeing and others agreeing only.</w:t>
      </w:r>
      <w:r w:rsidR="00724A2C" w:rsidRPr="003E7561">
        <w:rPr>
          <w:rFonts w:ascii="Times New Roman" w:hAnsi="Times New Roman" w:cs="Times New Roman"/>
          <w:sz w:val="24"/>
          <w:szCs w:val="24"/>
        </w:rPr>
        <w:t xml:space="preserve"> As informed by literature review learning quality and effectiveness were mainly the determinants of learning experience. This was asked too, where 100% of the respondents agreed that Moodle improved the quality of learning </w:t>
      </w:r>
      <w:r w:rsidR="00547ED6" w:rsidRPr="003E7561">
        <w:rPr>
          <w:rFonts w:ascii="Times New Roman" w:hAnsi="Times New Roman" w:cs="Times New Roman"/>
          <w:sz w:val="24"/>
          <w:szCs w:val="24"/>
        </w:rPr>
        <w:t>and as well the effectiveness: 70% strongly agreed and 30% just agreed. The finding of this study is supported by</w:t>
      </w:r>
      <w:r w:rsidR="00C53AA0" w:rsidRPr="003E7561">
        <w:rPr>
          <w:rFonts w:ascii="Times New Roman" w:hAnsi="Times New Roman" w:cs="Times New Roman"/>
          <w:sz w:val="24"/>
          <w:szCs w:val="24"/>
        </w:rPr>
        <w:t xml:space="preserve"> Parker and Martin (2010)</w:t>
      </w:r>
      <w:r w:rsidR="00547ED6" w:rsidRPr="003E7561">
        <w:rPr>
          <w:rFonts w:ascii="Times New Roman" w:hAnsi="Times New Roman" w:cs="Times New Roman"/>
          <w:sz w:val="24"/>
          <w:szCs w:val="24"/>
        </w:rPr>
        <w:t xml:space="preserve"> the findings </w:t>
      </w:r>
      <w:r w:rsidR="00CD3C13" w:rsidRPr="003E7561">
        <w:rPr>
          <w:rFonts w:ascii="Times New Roman" w:hAnsi="Times New Roman" w:cs="Times New Roman"/>
          <w:sz w:val="24"/>
          <w:szCs w:val="24"/>
        </w:rPr>
        <w:t>by that VLE impacts learning experience positively in that all the students are included, learning can be conducted at comfort of the student, it increases the accessibility of learning materials, reducing on costs of traveling and with the feature of getting immediate feedback on learning.</w:t>
      </w:r>
      <w:r w:rsidR="00C53AA0" w:rsidRPr="003E7561">
        <w:rPr>
          <w:rFonts w:ascii="Times New Roman" w:hAnsi="Times New Roman" w:cs="Times New Roman"/>
          <w:sz w:val="24"/>
          <w:szCs w:val="24"/>
        </w:rPr>
        <w:t xml:space="preserve"> </w:t>
      </w:r>
      <w:proofErr w:type="spellStart"/>
      <w:r w:rsidR="006D0031" w:rsidRPr="003E7561">
        <w:rPr>
          <w:rFonts w:ascii="Times New Roman" w:hAnsi="Times New Roman" w:cs="Times New Roman"/>
          <w:sz w:val="24"/>
          <w:szCs w:val="24"/>
        </w:rPr>
        <w:t>Rachmadtullah</w:t>
      </w:r>
      <w:proofErr w:type="spellEnd"/>
      <w:r w:rsidR="006D0031" w:rsidRPr="003E7561">
        <w:rPr>
          <w:rFonts w:ascii="Times New Roman" w:hAnsi="Times New Roman" w:cs="Times New Roman"/>
          <w:sz w:val="24"/>
          <w:szCs w:val="24"/>
        </w:rPr>
        <w:t xml:space="preserve"> et al. (2020) also has found that effectiveness in learning was enabled during the Covid-19 pandemic.</w:t>
      </w:r>
    </w:p>
    <w:p w:rsidR="005B2770" w:rsidRDefault="005B2770" w:rsidP="003E7561">
      <w:pPr>
        <w:spacing w:line="360" w:lineRule="auto"/>
        <w:jc w:val="both"/>
        <w:rPr>
          <w:rFonts w:ascii="Times New Roman" w:hAnsi="Times New Roman" w:cs="Times New Roman"/>
          <w:sz w:val="24"/>
          <w:szCs w:val="24"/>
        </w:rPr>
      </w:pPr>
      <w:r>
        <w:rPr>
          <w:noProof/>
          <w:lang w:val="sw-KE" w:eastAsia="sw-KE"/>
        </w:rPr>
        <w:lastRenderedPageBreak/>
        <w:drawing>
          <wp:inline distT="0" distB="0" distL="0" distR="0" wp14:anchorId="18E51F79" wp14:editId="28F52805">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B2770" w:rsidRDefault="005B2770" w:rsidP="003E7561">
      <w:pPr>
        <w:spacing w:line="360" w:lineRule="auto"/>
        <w:jc w:val="both"/>
        <w:rPr>
          <w:rFonts w:ascii="Times New Roman" w:hAnsi="Times New Roman" w:cs="Times New Roman"/>
          <w:sz w:val="24"/>
          <w:szCs w:val="24"/>
        </w:rPr>
      </w:pPr>
      <w:r>
        <w:rPr>
          <w:noProof/>
          <w:lang w:val="sw-KE" w:eastAsia="sw-KE"/>
        </w:rPr>
        <w:drawing>
          <wp:inline distT="0" distB="0" distL="0" distR="0" wp14:anchorId="02A5012D" wp14:editId="0F2AD409">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D0031" w:rsidRPr="003E7561" w:rsidRDefault="006D0031"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Regarding the issue of VLE – Moodle enabling independent learning, the students were asked to responded whether they believed that it was possible to conduct studies independently with Moodle and whether with the experience of using Moodle they had observed that it has features to support independent learning. 100% of the respondents (90% and 10% strongly agreed and agreed respectively) that it did enabled independent learning. On whether Moodle had all the features to enable independent learning, 80% and 20% agreed and disagreed respectively.</w:t>
      </w:r>
      <w:r w:rsidR="004533F5" w:rsidRPr="003E7561">
        <w:rPr>
          <w:rFonts w:ascii="Times New Roman" w:hAnsi="Times New Roman" w:cs="Times New Roman"/>
          <w:sz w:val="24"/>
          <w:szCs w:val="24"/>
        </w:rPr>
        <w:t xml:space="preserve"> According to </w:t>
      </w:r>
      <w:r w:rsidR="00621AD5" w:rsidRPr="003E7561">
        <w:rPr>
          <w:rFonts w:ascii="Times New Roman" w:hAnsi="Times New Roman" w:cs="Times New Roman"/>
          <w:sz w:val="24"/>
          <w:szCs w:val="24"/>
        </w:rPr>
        <w:t xml:space="preserve">Meyer et al. (2008) </w:t>
      </w:r>
      <w:r w:rsidR="00183C39" w:rsidRPr="003E7561">
        <w:rPr>
          <w:rFonts w:ascii="Times New Roman" w:hAnsi="Times New Roman" w:cs="Times New Roman"/>
          <w:sz w:val="24"/>
          <w:szCs w:val="24"/>
        </w:rPr>
        <w:t xml:space="preserve">independent learning is all about personalisation and ownership of learning in which it is affected by various factors among information </w:t>
      </w:r>
      <w:r w:rsidR="00183C39" w:rsidRPr="003E7561">
        <w:rPr>
          <w:rFonts w:ascii="Times New Roman" w:hAnsi="Times New Roman" w:cs="Times New Roman"/>
          <w:sz w:val="24"/>
          <w:szCs w:val="24"/>
        </w:rPr>
        <w:lastRenderedPageBreak/>
        <w:t xml:space="preserve">communication technology, which it reports to play a key role. The finding by </w:t>
      </w:r>
      <w:r w:rsidR="00621AD5" w:rsidRPr="003E7561">
        <w:rPr>
          <w:rFonts w:ascii="Times New Roman" w:hAnsi="Times New Roman" w:cs="Times New Roman"/>
          <w:sz w:val="24"/>
          <w:szCs w:val="24"/>
        </w:rPr>
        <w:t xml:space="preserve">Meyer et al. (2008) </w:t>
      </w:r>
      <w:r w:rsidR="00183C39" w:rsidRPr="003E7561">
        <w:rPr>
          <w:rFonts w:ascii="Times New Roman" w:hAnsi="Times New Roman" w:cs="Times New Roman"/>
          <w:sz w:val="24"/>
          <w:szCs w:val="24"/>
        </w:rPr>
        <w:t xml:space="preserve">supports the finding by this study that </w:t>
      </w:r>
      <w:r w:rsidR="00B86096" w:rsidRPr="003E7561">
        <w:rPr>
          <w:rFonts w:ascii="Times New Roman" w:hAnsi="Times New Roman" w:cs="Times New Roman"/>
          <w:sz w:val="24"/>
          <w:szCs w:val="24"/>
        </w:rPr>
        <w:t>it is possible to independently</w:t>
      </w:r>
      <w:r w:rsidR="00183C39" w:rsidRPr="003E7561">
        <w:rPr>
          <w:rFonts w:ascii="Times New Roman" w:hAnsi="Times New Roman" w:cs="Times New Roman"/>
          <w:sz w:val="24"/>
          <w:szCs w:val="24"/>
        </w:rPr>
        <w:t xml:space="preserve"> </w:t>
      </w:r>
      <w:r w:rsidR="00B86096" w:rsidRPr="003E7561">
        <w:rPr>
          <w:rFonts w:ascii="Times New Roman" w:hAnsi="Times New Roman" w:cs="Times New Roman"/>
          <w:sz w:val="24"/>
          <w:szCs w:val="24"/>
        </w:rPr>
        <w:t>learn</w:t>
      </w:r>
      <w:r w:rsidR="00183C39" w:rsidRPr="003E7561">
        <w:rPr>
          <w:rFonts w:ascii="Times New Roman" w:hAnsi="Times New Roman" w:cs="Times New Roman"/>
          <w:sz w:val="24"/>
          <w:szCs w:val="24"/>
        </w:rPr>
        <w:t xml:space="preserve"> through Moodle, it also complements the finding by this study that it is not only the Moodle that supports </w:t>
      </w:r>
      <w:r w:rsidR="00B86096" w:rsidRPr="003E7561">
        <w:rPr>
          <w:rFonts w:ascii="Times New Roman" w:hAnsi="Times New Roman" w:cs="Times New Roman"/>
          <w:sz w:val="24"/>
          <w:szCs w:val="24"/>
        </w:rPr>
        <w:t>independent</w:t>
      </w:r>
      <w:r w:rsidR="00183C39" w:rsidRPr="003E7561">
        <w:rPr>
          <w:rFonts w:ascii="Times New Roman" w:hAnsi="Times New Roman" w:cs="Times New Roman"/>
          <w:sz w:val="24"/>
          <w:szCs w:val="24"/>
        </w:rPr>
        <w:t xml:space="preserve"> </w:t>
      </w:r>
      <w:r w:rsidR="00B86096" w:rsidRPr="003E7561">
        <w:rPr>
          <w:rFonts w:ascii="Times New Roman" w:hAnsi="Times New Roman" w:cs="Times New Roman"/>
          <w:sz w:val="24"/>
          <w:szCs w:val="24"/>
        </w:rPr>
        <w:t>learning</w:t>
      </w:r>
      <w:r w:rsidR="00183C39" w:rsidRPr="003E7561">
        <w:rPr>
          <w:rFonts w:ascii="Times New Roman" w:hAnsi="Times New Roman" w:cs="Times New Roman"/>
          <w:sz w:val="24"/>
          <w:szCs w:val="24"/>
        </w:rPr>
        <w:t xml:space="preserve"> as other factors also shapes independent learning such as cognitive and affective skills</w:t>
      </w:r>
      <w:r w:rsidR="00BF7049" w:rsidRPr="003E7561">
        <w:rPr>
          <w:rFonts w:ascii="Times New Roman" w:hAnsi="Times New Roman" w:cs="Times New Roman"/>
          <w:sz w:val="24"/>
          <w:szCs w:val="24"/>
        </w:rPr>
        <w:t xml:space="preserve"> (Meyer, 2008)</w:t>
      </w:r>
      <w:r w:rsidR="00183C39" w:rsidRPr="003E7561">
        <w:rPr>
          <w:rFonts w:ascii="Times New Roman" w:hAnsi="Times New Roman" w:cs="Times New Roman"/>
          <w:sz w:val="24"/>
          <w:szCs w:val="24"/>
        </w:rPr>
        <w:t>.</w:t>
      </w:r>
    </w:p>
    <w:p w:rsidR="008C7246" w:rsidRDefault="005E5553" w:rsidP="003E7561">
      <w:pPr>
        <w:spacing w:line="360" w:lineRule="auto"/>
        <w:jc w:val="both"/>
        <w:rPr>
          <w:rFonts w:ascii="Times New Roman" w:hAnsi="Times New Roman" w:cs="Times New Roman"/>
          <w:sz w:val="24"/>
          <w:szCs w:val="24"/>
        </w:rPr>
      </w:pPr>
      <w:r>
        <w:rPr>
          <w:noProof/>
          <w:lang w:val="sw-KE" w:eastAsia="sw-KE"/>
        </w:rPr>
        <w:drawing>
          <wp:inline distT="0" distB="0" distL="0" distR="0" wp14:anchorId="463B4F3F" wp14:editId="6C5C0FB5">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E5553" w:rsidRDefault="005E5553" w:rsidP="003E7561">
      <w:pPr>
        <w:spacing w:line="360" w:lineRule="auto"/>
        <w:jc w:val="both"/>
        <w:rPr>
          <w:rFonts w:ascii="Times New Roman" w:hAnsi="Times New Roman" w:cs="Times New Roman"/>
          <w:sz w:val="24"/>
          <w:szCs w:val="24"/>
        </w:rPr>
      </w:pPr>
      <w:r>
        <w:rPr>
          <w:noProof/>
          <w:lang w:val="sw-KE" w:eastAsia="sw-KE"/>
        </w:rPr>
        <w:drawing>
          <wp:inline distT="0" distB="0" distL="0" distR="0" wp14:anchorId="1D40C6A1" wp14:editId="5910C88E">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86096" w:rsidRPr="003E7561" w:rsidRDefault="00BD61E6"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 xml:space="preserve">The study also sought to find out whether VLE – Moodle motivated the students to learn and whether the students found learning through Moodle to be enthusiastic. 80% of the students responded that they were motivated and challenged by the VLE to seek for more knowledge, </w:t>
      </w:r>
      <w:r w:rsidRPr="003E7561">
        <w:rPr>
          <w:rFonts w:ascii="Times New Roman" w:hAnsi="Times New Roman" w:cs="Times New Roman"/>
          <w:sz w:val="24"/>
          <w:szCs w:val="24"/>
        </w:rPr>
        <w:lastRenderedPageBreak/>
        <w:t xml:space="preserve">20% were </w:t>
      </w:r>
      <w:r w:rsidR="00DF08F2" w:rsidRPr="003E7561">
        <w:rPr>
          <w:rFonts w:ascii="Times New Roman" w:hAnsi="Times New Roman" w:cs="Times New Roman"/>
          <w:sz w:val="24"/>
          <w:szCs w:val="24"/>
        </w:rPr>
        <w:t xml:space="preserve">neutral. On the issue of enthusiasm 90% agreed that they found learning on Moodle enthusiastic with 10% disagreeing. </w:t>
      </w:r>
      <w:r w:rsidR="00937863" w:rsidRPr="003E7561">
        <w:rPr>
          <w:rFonts w:ascii="Times New Roman" w:hAnsi="Times New Roman" w:cs="Times New Roman"/>
          <w:sz w:val="24"/>
          <w:szCs w:val="24"/>
        </w:rPr>
        <w:t xml:space="preserve">Meer (2013) and </w:t>
      </w:r>
      <w:r w:rsidR="00DF08F2" w:rsidRPr="003E7561">
        <w:rPr>
          <w:rFonts w:ascii="Times New Roman" w:hAnsi="Times New Roman" w:cs="Times New Roman"/>
          <w:sz w:val="24"/>
          <w:szCs w:val="24"/>
        </w:rPr>
        <w:t xml:space="preserve">Herrera </w:t>
      </w:r>
      <w:proofErr w:type="spellStart"/>
      <w:r w:rsidR="00DF08F2" w:rsidRPr="003E7561">
        <w:rPr>
          <w:rFonts w:ascii="Times New Roman" w:hAnsi="Times New Roman" w:cs="Times New Roman"/>
          <w:sz w:val="24"/>
          <w:szCs w:val="24"/>
        </w:rPr>
        <w:t>Mosquera</w:t>
      </w:r>
      <w:proofErr w:type="spellEnd"/>
      <w:r w:rsidR="00DF08F2" w:rsidRPr="003E7561">
        <w:rPr>
          <w:rFonts w:ascii="Times New Roman" w:hAnsi="Times New Roman" w:cs="Times New Roman"/>
          <w:sz w:val="24"/>
          <w:szCs w:val="24"/>
        </w:rPr>
        <w:t xml:space="preserve"> (2017)</w:t>
      </w:r>
      <w:r w:rsidR="00937863" w:rsidRPr="003E7561">
        <w:rPr>
          <w:rFonts w:ascii="Times New Roman" w:hAnsi="Times New Roman" w:cs="Times New Roman"/>
          <w:sz w:val="24"/>
          <w:szCs w:val="24"/>
        </w:rPr>
        <w:t xml:space="preserve"> have</w:t>
      </w:r>
      <w:r w:rsidR="00DF08F2" w:rsidRPr="003E7561">
        <w:rPr>
          <w:rFonts w:ascii="Times New Roman" w:hAnsi="Times New Roman" w:cs="Times New Roman"/>
          <w:sz w:val="24"/>
          <w:szCs w:val="24"/>
        </w:rPr>
        <w:t xml:space="preserve"> the same finding that learning virtually was both enthusiastic</w:t>
      </w:r>
      <w:r w:rsidR="00E61121" w:rsidRPr="003E7561">
        <w:rPr>
          <w:rFonts w:ascii="Times New Roman" w:hAnsi="Times New Roman" w:cs="Times New Roman"/>
          <w:sz w:val="24"/>
          <w:szCs w:val="24"/>
        </w:rPr>
        <w:t xml:space="preserve"> and motivating arguing that the flexibility it brings to learning is what motivated many students to learn, they did not however, fail to point out that poor internet connectivity is a threat to implementation of VLE, this substantiates why 10% of the respondents found VLE – Moodle to be non-</w:t>
      </w:r>
      <w:r w:rsidR="00875A99" w:rsidRPr="003E7561">
        <w:rPr>
          <w:rFonts w:ascii="Times New Roman" w:hAnsi="Times New Roman" w:cs="Times New Roman"/>
          <w:sz w:val="24"/>
          <w:szCs w:val="24"/>
        </w:rPr>
        <w:t>enthusiastic</w:t>
      </w:r>
      <w:r w:rsidR="00E61121" w:rsidRPr="003E7561">
        <w:rPr>
          <w:rFonts w:ascii="Times New Roman" w:hAnsi="Times New Roman" w:cs="Times New Roman"/>
          <w:sz w:val="24"/>
          <w:szCs w:val="24"/>
        </w:rPr>
        <w:t>.</w:t>
      </w:r>
    </w:p>
    <w:p w:rsidR="00875A99" w:rsidRPr="003E7561" w:rsidRDefault="00875A99" w:rsidP="00242F2A">
      <w:pPr>
        <w:pStyle w:val="Heading1"/>
        <w:rPr>
          <w:rFonts w:ascii="Times New Roman" w:hAnsi="Times New Roman" w:cs="Times New Roman"/>
          <w:b/>
          <w:color w:val="auto"/>
          <w:sz w:val="28"/>
        </w:rPr>
      </w:pPr>
      <w:bookmarkStart w:id="13" w:name="_Toc81236425"/>
      <w:r w:rsidRPr="003E7561">
        <w:rPr>
          <w:rFonts w:ascii="Times New Roman" w:hAnsi="Times New Roman" w:cs="Times New Roman"/>
          <w:b/>
          <w:color w:val="auto"/>
          <w:sz w:val="28"/>
        </w:rPr>
        <w:t>Conclusion</w:t>
      </w:r>
      <w:bookmarkEnd w:id="13"/>
    </w:p>
    <w:p w:rsidR="00B93773" w:rsidRPr="003E7561" w:rsidRDefault="0077633B" w:rsidP="003E7561">
      <w:pPr>
        <w:spacing w:line="360" w:lineRule="auto"/>
        <w:jc w:val="both"/>
        <w:rPr>
          <w:rFonts w:ascii="Times New Roman" w:hAnsi="Times New Roman" w:cs="Times New Roman"/>
          <w:sz w:val="24"/>
          <w:szCs w:val="24"/>
        </w:rPr>
      </w:pPr>
      <w:r w:rsidRPr="003E7561">
        <w:rPr>
          <w:rFonts w:ascii="Times New Roman" w:hAnsi="Times New Roman" w:cs="Times New Roman"/>
          <w:sz w:val="24"/>
          <w:szCs w:val="24"/>
        </w:rPr>
        <w:t xml:space="preserve">In summary this report was written to communicate the findings of a study that was conduct to find how VLE learning through Moodle was impacting the learning experience of the students of University of Wales Trinity Saint David London Campus. Through a primary study that involved administration of structured questionnaires to randomly picked first year students, a study that sought to determine if the learning experience was being impacted positively or negatively, if Moodle enabled independent learning and if Moodle motivated the </w:t>
      </w:r>
      <w:r w:rsidR="004205B1" w:rsidRPr="003E7561">
        <w:rPr>
          <w:rFonts w:ascii="Times New Roman" w:hAnsi="Times New Roman" w:cs="Times New Roman"/>
          <w:sz w:val="24"/>
          <w:szCs w:val="24"/>
        </w:rPr>
        <w:t>students</w:t>
      </w:r>
      <w:r w:rsidRPr="003E7561">
        <w:rPr>
          <w:rFonts w:ascii="Times New Roman" w:hAnsi="Times New Roman" w:cs="Times New Roman"/>
          <w:sz w:val="24"/>
          <w:szCs w:val="24"/>
        </w:rPr>
        <w:t xml:space="preserve"> to seek knowledge.</w:t>
      </w:r>
      <w:r w:rsidR="00E50D5B" w:rsidRPr="003E7561">
        <w:rPr>
          <w:rFonts w:ascii="Times New Roman" w:hAnsi="Times New Roman" w:cs="Times New Roman"/>
          <w:sz w:val="24"/>
          <w:szCs w:val="24"/>
        </w:rPr>
        <w:t xml:space="preserve"> The findings of the study were Moodle positively impacted learning experience as it boosted the quality and effectiveness of learning. The study found out that Moodle enabled independent learning, however, it was not the only approach that could be used to facilitate independent learning as other factors affect it. The </w:t>
      </w:r>
      <w:r w:rsidR="009C2719" w:rsidRPr="003E7561">
        <w:rPr>
          <w:rFonts w:ascii="Times New Roman" w:hAnsi="Times New Roman" w:cs="Times New Roman"/>
          <w:sz w:val="24"/>
          <w:szCs w:val="24"/>
        </w:rPr>
        <w:t>study also found out learning thorough Moodle motivated the students to learn as mainly it offered flexibility in learning</w:t>
      </w:r>
      <w:r w:rsidR="00500B64" w:rsidRPr="003E7561">
        <w:rPr>
          <w:rFonts w:ascii="Times New Roman" w:hAnsi="Times New Roman" w:cs="Times New Roman"/>
          <w:sz w:val="24"/>
          <w:szCs w:val="24"/>
        </w:rPr>
        <w:t>, an issue could only arise from poor internet connectivity. The study concluded that Moodle has positively impacted the learning experience.</w:t>
      </w:r>
    </w:p>
    <w:p w:rsidR="00B93773" w:rsidRPr="003E7561" w:rsidRDefault="00B93773" w:rsidP="003E7561">
      <w:pPr>
        <w:spacing w:line="360" w:lineRule="auto"/>
        <w:rPr>
          <w:rFonts w:ascii="Times New Roman" w:hAnsi="Times New Roman" w:cs="Times New Roman"/>
          <w:sz w:val="24"/>
          <w:szCs w:val="24"/>
        </w:rPr>
      </w:pPr>
      <w:r w:rsidRPr="003E7561">
        <w:rPr>
          <w:rFonts w:ascii="Times New Roman" w:hAnsi="Times New Roman" w:cs="Times New Roman"/>
          <w:sz w:val="24"/>
          <w:szCs w:val="24"/>
        </w:rPr>
        <w:br w:type="page"/>
      </w:r>
    </w:p>
    <w:p w:rsidR="00B93773" w:rsidRPr="003E7561" w:rsidRDefault="00B93773" w:rsidP="00B93773">
      <w:pPr>
        <w:pStyle w:val="Heading1"/>
        <w:rPr>
          <w:rFonts w:ascii="Times New Roman" w:hAnsi="Times New Roman" w:cs="Times New Roman"/>
          <w:b/>
          <w:color w:val="auto"/>
          <w:sz w:val="28"/>
        </w:rPr>
      </w:pPr>
      <w:bookmarkStart w:id="14" w:name="_Toc81236426"/>
      <w:r w:rsidRPr="003E7561">
        <w:rPr>
          <w:rFonts w:ascii="Times New Roman" w:hAnsi="Times New Roman" w:cs="Times New Roman"/>
          <w:b/>
          <w:color w:val="auto"/>
          <w:sz w:val="28"/>
        </w:rPr>
        <w:lastRenderedPageBreak/>
        <w:t>References</w:t>
      </w:r>
      <w:bookmarkEnd w:id="14"/>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Barker, J., &amp; Gossman, P. (2013). The learning impact of a virtual learning environment: students’ views. </w:t>
      </w:r>
      <w:r>
        <w:rPr>
          <w:rFonts w:ascii="Times New Roman" w:hAnsi="Times New Roman" w:cs="Times New Roman"/>
          <w:i/>
          <w:iCs/>
          <w:sz w:val="24"/>
          <w:szCs w:val="24"/>
          <w:lang w:val="sw-KE" w:eastAsia="sw-KE"/>
        </w:rPr>
        <w:t>Teacher education advancement network journal (TEAN)</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5</w:t>
      </w:r>
      <w:r>
        <w:rPr>
          <w:rFonts w:ascii="Times New Roman" w:hAnsi="Times New Roman" w:cs="Times New Roman"/>
          <w:sz w:val="24"/>
          <w:szCs w:val="24"/>
          <w:lang w:val="sw-KE" w:eastAsia="sw-KE"/>
        </w:rPr>
        <w:t>(2), 19-38.</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Conole, G., de Laat, M., Dillon, T., &amp; Darby, J. (2006). JISC LXP Student experiences of technologies Final report. </w:t>
      </w:r>
      <w:r>
        <w:rPr>
          <w:rFonts w:ascii="Times New Roman" w:hAnsi="Times New Roman" w:cs="Times New Roman"/>
          <w:i/>
          <w:iCs/>
          <w:sz w:val="24"/>
          <w:szCs w:val="24"/>
          <w:lang w:val="sw-KE" w:eastAsia="sw-KE"/>
        </w:rPr>
        <w:t>Higher Education Funding Council for England</w:t>
      </w:r>
      <w:r>
        <w:rPr>
          <w:rFonts w:ascii="Times New Roman" w:hAnsi="Times New Roman" w:cs="Times New Roman"/>
          <w:sz w:val="24"/>
          <w:szCs w:val="24"/>
          <w:lang w:val="sw-KE" w:eastAsia="sw-KE"/>
        </w:rPr>
        <w:t>, 1-104.</w:t>
      </w:r>
    </w:p>
    <w:p w:rsidR="00C05B19" w:rsidRDefault="00C05B19" w:rsidP="00C05B19">
      <w:pPr>
        <w:pStyle w:val="NoSpacing"/>
        <w:spacing w:line="276" w:lineRule="auto"/>
        <w:ind w:left="706" w:hanging="706"/>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Crotty</w:t>
      </w:r>
      <w:proofErr w:type="spellEnd"/>
      <w:r>
        <w:rPr>
          <w:rFonts w:ascii="Times New Roman" w:hAnsi="Times New Roman" w:cs="Times New Roman"/>
          <w:color w:val="000000"/>
          <w:sz w:val="24"/>
          <w:szCs w:val="24"/>
        </w:rPr>
        <w:t>, J.M. (</w:t>
      </w:r>
      <w:proofErr w:type="spellStart"/>
      <w:r>
        <w:rPr>
          <w:rFonts w:ascii="Times New Roman" w:hAnsi="Times New Roman" w:cs="Times New Roman"/>
          <w:color w:val="000000"/>
          <w:sz w:val="24"/>
          <w:szCs w:val="24"/>
        </w:rPr>
        <w:t>n.d.</w:t>
      </w:r>
      <w:proofErr w:type="spellEnd"/>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Distance Learning Has Been Around Since 1892, You Big MOOC</w:t>
      </w:r>
      <w:r>
        <w:rPr>
          <w:rFonts w:ascii="Times New Roman" w:hAnsi="Times New Roman" w:cs="Times New Roman"/>
          <w:color w:val="000000"/>
          <w:sz w:val="24"/>
          <w:szCs w:val="24"/>
        </w:rPr>
        <w:t>. [</w:t>
      </w:r>
      <w:proofErr w:type="gramStart"/>
      <w:r>
        <w:rPr>
          <w:rFonts w:ascii="Times New Roman" w:hAnsi="Times New Roman" w:cs="Times New Roman"/>
          <w:color w:val="000000"/>
          <w:sz w:val="24"/>
          <w:szCs w:val="24"/>
        </w:rPr>
        <w:t>online</w:t>
      </w:r>
      <w:proofErr w:type="gramEnd"/>
      <w:r>
        <w:rPr>
          <w:rFonts w:ascii="Times New Roman" w:hAnsi="Times New Roman" w:cs="Times New Roman"/>
          <w:color w:val="000000"/>
          <w:sz w:val="24"/>
          <w:szCs w:val="24"/>
        </w:rPr>
        <w:t>] Forbes. Available at: https://www.forbes.com/sites/jamesmarshallcrotty/2012/11/14/distance-learning-has-been-around-since-1892-you-big-mooc/?sh=f6fb9a423187 [Accessed 30 Aug. 2021].</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Diochon, M. C., &amp; Cameron, A. F. (2001). Technology-based interactive learning: Designing an international student research project. </w:t>
      </w:r>
      <w:r>
        <w:rPr>
          <w:rFonts w:ascii="Times New Roman" w:hAnsi="Times New Roman" w:cs="Times New Roman"/>
          <w:i/>
          <w:iCs/>
          <w:sz w:val="24"/>
          <w:szCs w:val="24"/>
          <w:lang w:val="sw-KE" w:eastAsia="sw-KE"/>
        </w:rPr>
        <w:t>Active Learning in Higher Education</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2</w:t>
      </w:r>
      <w:r>
        <w:rPr>
          <w:rFonts w:ascii="Times New Roman" w:hAnsi="Times New Roman" w:cs="Times New Roman"/>
          <w:sz w:val="24"/>
          <w:szCs w:val="24"/>
          <w:lang w:val="sw-KE" w:eastAsia="sw-KE"/>
        </w:rPr>
        <w:t>(2), 114-127.</w:t>
      </w:r>
    </w:p>
    <w:p w:rsidR="00C05B19" w:rsidRDefault="00C05B19" w:rsidP="00C05B19">
      <w:pPr>
        <w:pStyle w:val="NoSpacing"/>
        <w:spacing w:line="276" w:lineRule="auto"/>
        <w:ind w:left="706" w:hanging="706"/>
        <w:rPr>
          <w:rFonts w:ascii="Times New Roman" w:hAnsi="Times New Roman" w:cs="Times New Roman"/>
          <w:color w:val="000000"/>
          <w:sz w:val="24"/>
          <w:szCs w:val="24"/>
        </w:rPr>
      </w:pPr>
      <w:r>
        <w:rPr>
          <w:rFonts w:ascii="Times New Roman" w:hAnsi="Times New Roman" w:cs="Times New Roman"/>
          <w:color w:val="000000"/>
          <w:sz w:val="24"/>
          <w:szCs w:val="24"/>
        </w:rPr>
        <w:t>docs.moodle.org. (</w:t>
      </w:r>
      <w:proofErr w:type="spellStart"/>
      <w:r>
        <w:rPr>
          <w:rFonts w:ascii="Times New Roman" w:hAnsi="Times New Roman" w:cs="Times New Roman"/>
          <w:color w:val="000000"/>
          <w:sz w:val="24"/>
          <w:szCs w:val="24"/>
        </w:rPr>
        <w:t>n.d.</w:t>
      </w:r>
      <w:proofErr w:type="spellEnd"/>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 xml:space="preserve">About Moodle - </w:t>
      </w:r>
      <w:proofErr w:type="spellStart"/>
      <w:r>
        <w:rPr>
          <w:rFonts w:ascii="Times New Roman" w:hAnsi="Times New Roman" w:cs="Times New Roman"/>
          <w:i/>
          <w:iCs/>
          <w:color w:val="000000"/>
          <w:sz w:val="24"/>
          <w:szCs w:val="24"/>
        </w:rPr>
        <w:t>MoodleDocs</w:t>
      </w:r>
      <w:proofErr w:type="spellEnd"/>
      <w:r>
        <w:rPr>
          <w:rFonts w:ascii="Times New Roman" w:hAnsi="Times New Roman" w:cs="Times New Roman"/>
          <w:color w:val="000000"/>
          <w:sz w:val="24"/>
          <w:szCs w:val="24"/>
        </w:rPr>
        <w:t>. [</w:t>
      </w:r>
      <w:proofErr w:type="gramStart"/>
      <w:r>
        <w:rPr>
          <w:rFonts w:ascii="Times New Roman" w:hAnsi="Times New Roman" w:cs="Times New Roman"/>
          <w:color w:val="000000"/>
          <w:sz w:val="24"/>
          <w:szCs w:val="24"/>
        </w:rPr>
        <w:t>online</w:t>
      </w:r>
      <w:proofErr w:type="gramEnd"/>
      <w:r>
        <w:rPr>
          <w:rFonts w:ascii="Times New Roman" w:hAnsi="Times New Roman" w:cs="Times New Roman"/>
          <w:color w:val="000000"/>
          <w:sz w:val="24"/>
          <w:szCs w:val="24"/>
        </w:rPr>
        <w:t>] Available at: https://docs.moodle.org/311/en/About_Moodle.</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Downing*, K., &amp; Chim, T. M. (2004). Reflectors as online extraverts?. </w:t>
      </w:r>
      <w:r>
        <w:rPr>
          <w:rFonts w:ascii="Times New Roman" w:hAnsi="Times New Roman" w:cs="Times New Roman"/>
          <w:i/>
          <w:iCs/>
          <w:sz w:val="24"/>
          <w:szCs w:val="24"/>
          <w:lang w:val="sw-KE" w:eastAsia="sw-KE"/>
        </w:rPr>
        <w:t>Educational Studies</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30</w:t>
      </w:r>
      <w:r>
        <w:rPr>
          <w:rFonts w:ascii="Times New Roman" w:hAnsi="Times New Roman" w:cs="Times New Roman"/>
          <w:sz w:val="24"/>
          <w:szCs w:val="24"/>
          <w:lang w:val="sw-KE" w:eastAsia="sw-KE"/>
        </w:rPr>
        <w:t>(3), 265-276.</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Engelbart, D. C. (1962). Augmenting human intellect: A conceptual framework. </w:t>
      </w:r>
      <w:r>
        <w:rPr>
          <w:rFonts w:ascii="Times New Roman" w:hAnsi="Times New Roman" w:cs="Times New Roman"/>
          <w:i/>
          <w:iCs/>
          <w:sz w:val="24"/>
          <w:szCs w:val="24"/>
          <w:lang w:val="sw-KE" w:eastAsia="sw-KE"/>
        </w:rPr>
        <w:t>Menlo Park, CA</w:t>
      </w:r>
      <w:r>
        <w:rPr>
          <w:rFonts w:ascii="Times New Roman" w:hAnsi="Times New Roman" w:cs="Times New Roman"/>
          <w:sz w:val="24"/>
          <w:szCs w:val="24"/>
          <w:lang w:val="sw-KE" w:eastAsia="sw-KE"/>
        </w:rPr>
        <w:t>.</w:t>
      </w:r>
    </w:p>
    <w:p w:rsidR="00C05B19" w:rsidRDefault="00C05B19" w:rsidP="00C05B19">
      <w:pPr>
        <w:pStyle w:val="NoSpacing"/>
        <w:spacing w:line="276" w:lineRule="auto"/>
        <w:ind w:left="706" w:hanging="706"/>
        <w:rPr>
          <w:rFonts w:ascii="Times New Roman" w:hAnsi="Times New Roman" w:cs="Times New Roman"/>
          <w:color w:val="000000"/>
          <w:sz w:val="24"/>
          <w:szCs w:val="24"/>
          <w:lang w:val="sw-KE" w:eastAsia="sw-KE"/>
        </w:rPr>
      </w:pPr>
      <w:r>
        <w:rPr>
          <w:rFonts w:ascii="Times New Roman" w:hAnsi="Times New Roman" w:cs="Times New Roman"/>
          <w:color w:val="000000"/>
          <w:sz w:val="24"/>
          <w:szCs w:val="24"/>
          <w:lang w:val="sw-KE" w:eastAsia="sw-KE"/>
        </w:rPr>
        <w:t xml:space="preserve">Herrera Mosquera, L. (2017). Impact of Implementing a Virtual Learning Environment (VLE) in the EFL Classroom. </w:t>
      </w:r>
      <w:r>
        <w:rPr>
          <w:rFonts w:ascii="Times New Roman" w:hAnsi="Times New Roman" w:cs="Times New Roman"/>
          <w:i/>
          <w:iCs/>
          <w:color w:val="000000"/>
          <w:sz w:val="24"/>
          <w:szCs w:val="24"/>
          <w:lang w:val="sw-KE" w:eastAsia="sw-KE"/>
        </w:rPr>
        <w:t>Íkala, Revista de Lenguaje y Cultura</w:t>
      </w:r>
      <w:r>
        <w:rPr>
          <w:rFonts w:ascii="Times New Roman" w:hAnsi="Times New Roman" w:cs="Times New Roman"/>
          <w:color w:val="000000"/>
          <w:sz w:val="24"/>
          <w:szCs w:val="24"/>
          <w:lang w:val="sw-KE" w:eastAsia="sw-KE"/>
        </w:rPr>
        <w:t>, 22(3), pp.479–498.</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color w:val="000000"/>
          <w:sz w:val="24"/>
          <w:szCs w:val="24"/>
        </w:rPr>
        <w:t>‌</w:t>
      </w:r>
      <w:r>
        <w:rPr>
          <w:rFonts w:ascii="Times New Roman" w:hAnsi="Times New Roman" w:cs="Times New Roman"/>
          <w:sz w:val="24"/>
          <w:szCs w:val="24"/>
          <w:lang w:val="sw-KE" w:eastAsia="sw-KE"/>
        </w:rPr>
        <w:t xml:space="preserve">Hiltz, S. R. (1995). Teaching in a virtual classroom. </w:t>
      </w:r>
      <w:r>
        <w:rPr>
          <w:rFonts w:ascii="Times New Roman" w:hAnsi="Times New Roman" w:cs="Times New Roman"/>
          <w:i/>
          <w:iCs/>
          <w:sz w:val="24"/>
          <w:szCs w:val="24"/>
          <w:lang w:val="sw-KE" w:eastAsia="sw-KE"/>
        </w:rPr>
        <w:t>International journal of educational telecommunications</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1</w:t>
      </w:r>
      <w:r>
        <w:rPr>
          <w:rFonts w:ascii="Times New Roman" w:hAnsi="Times New Roman" w:cs="Times New Roman"/>
          <w:sz w:val="24"/>
          <w:szCs w:val="24"/>
          <w:lang w:val="sw-KE" w:eastAsia="sw-KE"/>
        </w:rPr>
        <w:t>(2), 185-198.</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Jaschik, S. (2006). ‘Blackboard: bully or misunderstood?. </w:t>
      </w:r>
      <w:r>
        <w:rPr>
          <w:rFonts w:ascii="Times New Roman" w:hAnsi="Times New Roman" w:cs="Times New Roman"/>
          <w:i/>
          <w:iCs/>
          <w:sz w:val="24"/>
          <w:szCs w:val="24"/>
          <w:lang w:val="sw-KE" w:eastAsia="sw-KE"/>
        </w:rPr>
        <w:t>Inside Higher Education, August</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18</w:t>
      </w:r>
      <w:r>
        <w:rPr>
          <w:rFonts w:ascii="Times New Roman" w:hAnsi="Times New Roman" w:cs="Times New Roman"/>
          <w:sz w:val="24"/>
          <w:szCs w:val="24"/>
          <w:lang w:val="sw-KE" w:eastAsia="sw-KE"/>
        </w:rPr>
        <w:t>.</w:t>
      </w:r>
    </w:p>
    <w:p w:rsidR="00C05B19" w:rsidRDefault="00C05B19" w:rsidP="00C05B19">
      <w:pPr>
        <w:pStyle w:val="NoSpacing"/>
        <w:spacing w:line="276" w:lineRule="auto"/>
        <w:ind w:left="706" w:hanging="706"/>
        <w:rPr>
          <w:rFonts w:ascii="Times New Roman" w:hAnsi="Times New Roman" w:cs="Times New Roman"/>
          <w:color w:val="000000"/>
          <w:sz w:val="24"/>
          <w:szCs w:val="24"/>
          <w:lang w:val="sw-KE" w:eastAsia="sw-KE"/>
        </w:rPr>
      </w:pPr>
      <w:r>
        <w:rPr>
          <w:rFonts w:ascii="Times New Roman" w:hAnsi="Times New Roman" w:cs="Times New Roman"/>
          <w:color w:val="000000"/>
          <w:sz w:val="24"/>
          <w:szCs w:val="24"/>
          <w:lang w:val="sw-KE" w:eastAsia="sw-KE"/>
        </w:rPr>
        <w:t xml:space="preserve">Meer, S. (2013). The learning impact of a virtual learning environment: students’ views - Insight. </w:t>
      </w:r>
      <w:r>
        <w:rPr>
          <w:rFonts w:ascii="Times New Roman" w:hAnsi="Times New Roman" w:cs="Times New Roman"/>
          <w:i/>
          <w:iCs/>
          <w:color w:val="000000"/>
          <w:sz w:val="24"/>
          <w:szCs w:val="24"/>
          <w:lang w:val="sw-KE" w:eastAsia="sw-KE"/>
        </w:rPr>
        <w:t>Cumbria.ac.uk</w:t>
      </w:r>
      <w:r>
        <w:rPr>
          <w:rFonts w:ascii="Times New Roman" w:hAnsi="Times New Roman" w:cs="Times New Roman"/>
          <w:color w:val="000000"/>
          <w:sz w:val="24"/>
          <w:szCs w:val="24"/>
          <w:lang w:val="sw-KE" w:eastAsia="sw-KE"/>
        </w:rPr>
        <w:t>. [online] Available at: http://insight.cumbria.ac.uk/id/eprint/1455/.</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Meyer, B., Haywood, N., Sachdev, D., &amp; Faraday, S. (2008). What is independent learning and what are the benefits for students. </w:t>
      </w:r>
      <w:r>
        <w:rPr>
          <w:rFonts w:ascii="Times New Roman" w:hAnsi="Times New Roman" w:cs="Times New Roman"/>
          <w:i/>
          <w:iCs/>
          <w:sz w:val="24"/>
          <w:szCs w:val="24"/>
          <w:lang w:val="sw-KE" w:eastAsia="sw-KE"/>
        </w:rPr>
        <w:t>Department for Children, Schools and Families Research Report</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51</w:t>
      </w:r>
      <w:r>
        <w:rPr>
          <w:rFonts w:ascii="Times New Roman" w:hAnsi="Times New Roman" w:cs="Times New Roman"/>
          <w:sz w:val="24"/>
          <w:szCs w:val="24"/>
          <w:lang w:val="sw-KE" w:eastAsia="sw-KE"/>
        </w:rPr>
        <w:t>.</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Parker, M. A., &amp; Martin, F. (2010). Using virtual classrooms: Student perceptions of features and characteristics in an online and a blended course. </w:t>
      </w:r>
      <w:r>
        <w:rPr>
          <w:rFonts w:ascii="Times New Roman" w:hAnsi="Times New Roman" w:cs="Times New Roman"/>
          <w:i/>
          <w:iCs/>
          <w:sz w:val="24"/>
          <w:szCs w:val="24"/>
          <w:lang w:val="sw-KE" w:eastAsia="sw-KE"/>
        </w:rPr>
        <w:t>MERLOT Journal of Online Learning and Teaching</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6</w:t>
      </w:r>
      <w:r>
        <w:rPr>
          <w:rFonts w:ascii="Times New Roman" w:hAnsi="Times New Roman" w:cs="Times New Roman"/>
          <w:sz w:val="24"/>
          <w:szCs w:val="24"/>
          <w:lang w:val="sw-KE" w:eastAsia="sw-KE"/>
        </w:rPr>
        <w:t>(1), 135-147.</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Rachmadtullah, R., Marianus Subandowo, R., Humaira, M. A., Aliyyah, R. R., Samsudin, A., &amp; Nurtanto, M. (2020). Use of blended learning with moodle: Study effectiveness in elementary school teacher education students during the COVID-19 pandemic. </w:t>
      </w:r>
      <w:r>
        <w:rPr>
          <w:rFonts w:ascii="Times New Roman" w:hAnsi="Times New Roman" w:cs="Times New Roman"/>
          <w:i/>
          <w:iCs/>
          <w:sz w:val="24"/>
          <w:szCs w:val="24"/>
          <w:lang w:val="sw-KE" w:eastAsia="sw-KE"/>
        </w:rPr>
        <w:t>International journal of advanced science and technology</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29</w:t>
      </w:r>
      <w:r>
        <w:rPr>
          <w:rFonts w:ascii="Times New Roman" w:hAnsi="Times New Roman" w:cs="Times New Roman"/>
          <w:sz w:val="24"/>
          <w:szCs w:val="24"/>
          <w:lang w:val="sw-KE" w:eastAsia="sw-KE"/>
        </w:rPr>
        <w:t>(7), 3272-3277.</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Scardamalia, M. (1996). Scardamalia &amp; Bereiter’s Computer Supported Intentional Learning Environment (CSILE) Studies (USA, CSILE Learning Gains).</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Van Raaij, E. M., &amp; Schepers, J. J. (2008). The acceptance and use of a virtual learning environment in China. </w:t>
      </w:r>
      <w:r>
        <w:rPr>
          <w:rFonts w:ascii="Times New Roman" w:hAnsi="Times New Roman" w:cs="Times New Roman"/>
          <w:i/>
          <w:iCs/>
          <w:sz w:val="24"/>
          <w:szCs w:val="24"/>
          <w:lang w:val="sw-KE" w:eastAsia="sw-KE"/>
        </w:rPr>
        <w:t>Computers &amp; education</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50</w:t>
      </w:r>
      <w:r>
        <w:rPr>
          <w:rFonts w:ascii="Times New Roman" w:hAnsi="Times New Roman" w:cs="Times New Roman"/>
          <w:sz w:val="24"/>
          <w:szCs w:val="24"/>
          <w:lang w:val="sw-KE" w:eastAsia="sw-KE"/>
        </w:rPr>
        <w:t>(3), 838-852.</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t xml:space="preserve">Volpe, G. (2005). Virtual Revisions Classes Using a VLE: an initial review. </w:t>
      </w:r>
      <w:r>
        <w:rPr>
          <w:rFonts w:ascii="Times New Roman" w:hAnsi="Times New Roman" w:cs="Times New Roman"/>
          <w:i/>
          <w:iCs/>
          <w:sz w:val="24"/>
          <w:szCs w:val="24"/>
          <w:lang w:val="sw-KE" w:eastAsia="sw-KE"/>
        </w:rPr>
        <w:t>Investigations in university teaching and learning</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2</w:t>
      </w:r>
      <w:r>
        <w:rPr>
          <w:rFonts w:ascii="Times New Roman" w:hAnsi="Times New Roman" w:cs="Times New Roman"/>
          <w:sz w:val="24"/>
          <w:szCs w:val="24"/>
          <w:lang w:val="sw-KE" w:eastAsia="sw-KE"/>
        </w:rPr>
        <w:t>(2), 76-82.</w:t>
      </w:r>
    </w:p>
    <w:p w:rsidR="00C05B19" w:rsidRDefault="00C05B19" w:rsidP="00C05B19">
      <w:pPr>
        <w:pStyle w:val="NoSpacing"/>
        <w:spacing w:line="276" w:lineRule="auto"/>
        <w:ind w:left="706" w:hanging="706"/>
        <w:rPr>
          <w:rFonts w:ascii="Times New Roman" w:hAnsi="Times New Roman" w:cs="Times New Roman"/>
          <w:sz w:val="24"/>
          <w:szCs w:val="24"/>
          <w:lang w:val="sw-KE" w:eastAsia="sw-KE"/>
        </w:rPr>
      </w:pPr>
      <w:r>
        <w:rPr>
          <w:rFonts w:ascii="Times New Roman" w:hAnsi="Times New Roman" w:cs="Times New Roman"/>
          <w:sz w:val="24"/>
          <w:szCs w:val="24"/>
          <w:lang w:val="sw-KE" w:eastAsia="sw-KE"/>
        </w:rPr>
        <w:lastRenderedPageBreak/>
        <w:t xml:space="preserve">Wernet, S. P., Olliges, R. H., &amp; Delicath, T. A. (2000). Postcourse evaluations of WebCT (Web Course Tools) classes by social work students. </w:t>
      </w:r>
      <w:r>
        <w:rPr>
          <w:rFonts w:ascii="Times New Roman" w:hAnsi="Times New Roman" w:cs="Times New Roman"/>
          <w:i/>
          <w:iCs/>
          <w:sz w:val="24"/>
          <w:szCs w:val="24"/>
          <w:lang w:val="sw-KE" w:eastAsia="sw-KE"/>
        </w:rPr>
        <w:t>Research on social work practice</w:t>
      </w:r>
      <w:r>
        <w:rPr>
          <w:rFonts w:ascii="Times New Roman" w:hAnsi="Times New Roman" w:cs="Times New Roman"/>
          <w:sz w:val="24"/>
          <w:szCs w:val="24"/>
          <w:lang w:val="sw-KE" w:eastAsia="sw-KE"/>
        </w:rPr>
        <w:t xml:space="preserve">, </w:t>
      </w:r>
      <w:r>
        <w:rPr>
          <w:rFonts w:ascii="Times New Roman" w:hAnsi="Times New Roman" w:cs="Times New Roman"/>
          <w:i/>
          <w:iCs/>
          <w:sz w:val="24"/>
          <w:szCs w:val="24"/>
          <w:lang w:val="sw-KE" w:eastAsia="sw-KE"/>
        </w:rPr>
        <w:t>10</w:t>
      </w:r>
      <w:r>
        <w:rPr>
          <w:rFonts w:ascii="Times New Roman" w:hAnsi="Times New Roman" w:cs="Times New Roman"/>
          <w:sz w:val="24"/>
          <w:szCs w:val="24"/>
          <w:lang w:val="sw-KE" w:eastAsia="sw-KE"/>
        </w:rPr>
        <w:t>(4), 487-504.</w:t>
      </w:r>
    </w:p>
    <w:p w:rsidR="00B93773" w:rsidRPr="003E7561" w:rsidRDefault="00B93773" w:rsidP="003E7561">
      <w:pPr>
        <w:spacing w:line="360" w:lineRule="auto"/>
        <w:rPr>
          <w:rFonts w:ascii="Times New Roman" w:eastAsiaTheme="majorEastAsia" w:hAnsi="Times New Roman" w:cs="Times New Roman"/>
          <w:color w:val="2E74B5" w:themeColor="accent1" w:themeShade="BF"/>
          <w:sz w:val="24"/>
          <w:szCs w:val="24"/>
        </w:rPr>
      </w:pPr>
      <w:r w:rsidRPr="003E7561">
        <w:rPr>
          <w:rFonts w:ascii="Times New Roman" w:hAnsi="Times New Roman" w:cs="Times New Roman"/>
          <w:sz w:val="24"/>
          <w:szCs w:val="24"/>
        </w:rPr>
        <w:br w:type="page"/>
      </w:r>
    </w:p>
    <w:p w:rsidR="00242F2A" w:rsidRPr="003E7561" w:rsidRDefault="00B93773" w:rsidP="00B93773">
      <w:pPr>
        <w:pStyle w:val="Heading1"/>
        <w:rPr>
          <w:rFonts w:ascii="Times New Roman" w:hAnsi="Times New Roman" w:cs="Times New Roman"/>
          <w:b/>
          <w:color w:val="auto"/>
          <w:sz w:val="28"/>
        </w:rPr>
      </w:pPr>
      <w:bookmarkStart w:id="15" w:name="_Toc81236427"/>
      <w:r w:rsidRPr="003E7561">
        <w:rPr>
          <w:rFonts w:ascii="Times New Roman" w:hAnsi="Times New Roman" w:cs="Times New Roman"/>
          <w:b/>
          <w:color w:val="auto"/>
          <w:sz w:val="28"/>
        </w:rPr>
        <w:lastRenderedPageBreak/>
        <w:t>Appendix</w:t>
      </w:r>
      <w:bookmarkEnd w:id="15"/>
    </w:p>
    <w:p w:rsidR="00B93773" w:rsidRPr="003E7561" w:rsidRDefault="00B93773" w:rsidP="00B93773">
      <w:pPr>
        <w:pStyle w:val="Heading2"/>
        <w:rPr>
          <w:rFonts w:ascii="Times New Roman" w:hAnsi="Times New Roman" w:cs="Times New Roman"/>
          <w:b/>
          <w:color w:val="auto"/>
          <w:sz w:val="22"/>
        </w:rPr>
      </w:pPr>
      <w:bookmarkStart w:id="16" w:name="_Toc81236428"/>
      <w:r w:rsidRPr="003E7561">
        <w:rPr>
          <w:rFonts w:ascii="Times New Roman" w:hAnsi="Times New Roman" w:cs="Times New Roman"/>
          <w:b/>
          <w:color w:val="auto"/>
          <w:sz w:val="22"/>
        </w:rPr>
        <w:t>Appendix 1: Questionnaire</w:t>
      </w:r>
      <w:bookmarkEnd w:id="16"/>
    </w:p>
    <w:tbl>
      <w:tblPr>
        <w:tblStyle w:val="TableGrid"/>
        <w:tblW w:w="0" w:type="auto"/>
        <w:tblLook w:val="04A0" w:firstRow="1" w:lastRow="0" w:firstColumn="1" w:lastColumn="0" w:noHBand="0" w:noVBand="1"/>
      </w:tblPr>
      <w:tblGrid>
        <w:gridCol w:w="9062"/>
      </w:tblGrid>
      <w:tr w:rsidR="00ED546C" w:rsidTr="00ED546C">
        <w:trPr>
          <w:trHeight w:val="5845"/>
        </w:trPr>
        <w:tc>
          <w:tcPr>
            <w:tcW w:w="9062" w:type="dxa"/>
          </w:tcPr>
          <w:p w:rsidR="00ED546C" w:rsidRPr="003E7561" w:rsidRDefault="00ED546C" w:rsidP="003E7561">
            <w:pPr>
              <w:spacing w:line="360" w:lineRule="auto"/>
              <w:jc w:val="center"/>
              <w:rPr>
                <w:rFonts w:ascii="Times New Roman" w:hAnsi="Times New Roman" w:cs="Times New Roman"/>
                <w:b/>
                <w:sz w:val="24"/>
                <w:szCs w:val="24"/>
              </w:rPr>
            </w:pPr>
            <w:r w:rsidRPr="003E7561">
              <w:rPr>
                <w:rFonts w:ascii="Times New Roman" w:hAnsi="Times New Roman" w:cs="Times New Roman"/>
                <w:b/>
                <w:sz w:val="24"/>
                <w:szCs w:val="24"/>
              </w:rPr>
              <w:t>Questionnaire:</w:t>
            </w:r>
          </w:p>
          <w:p w:rsidR="00ED546C" w:rsidRPr="003E7561" w:rsidRDefault="00ED546C" w:rsidP="003E7561">
            <w:pPr>
              <w:spacing w:line="360" w:lineRule="auto"/>
              <w:jc w:val="center"/>
              <w:rPr>
                <w:rFonts w:ascii="Times New Roman" w:hAnsi="Times New Roman" w:cs="Times New Roman"/>
                <w:b/>
                <w:sz w:val="24"/>
                <w:szCs w:val="24"/>
              </w:rPr>
            </w:pPr>
            <w:r w:rsidRPr="003E7561">
              <w:rPr>
                <w:rFonts w:ascii="Times New Roman" w:hAnsi="Times New Roman" w:cs="Times New Roman"/>
                <w:b/>
                <w:sz w:val="24"/>
                <w:szCs w:val="24"/>
              </w:rPr>
              <w:t>Kindly answer all the questions by ticking appropriately</w:t>
            </w:r>
          </w:p>
          <w:p w:rsidR="006B4E8C" w:rsidRPr="003E7561" w:rsidRDefault="006B4E8C" w:rsidP="003E7561">
            <w:pPr>
              <w:spacing w:line="360" w:lineRule="auto"/>
              <w:jc w:val="center"/>
              <w:rPr>
                <w:rFonts w:ascii="Times New Roman" w:hAnsi="Times New Roman" w:cs="Times New Roman"/>
                <w:b/>
                <w:sz w:val="24"/>
                <w:szCs w:val="24"/>
              </w:rPr>
            </w:pPr>
          </w:p>
          <w:p w:rsidR="00ED546C" w:rsidRPr="00E25AEF" w:rsidRDefault="00ED546C" w:rsidP="00ED546C">
            <w:pPr>
              <w:pStyle w:val="ListParagraph"/>
              <w:numPr>
                <w:ilvl w:val="0"/>
                <w:numId w:val="2"/>
              </w:numPr>
            </w:pPr>
            <w:r w:rsidRPr="00ED546C">
              <w:rPr>
                <w:rFonts w:ascii="Times New Roman" w:hAnsi="Times New Roman" w:cs="Times New Roman"/>
                <w:sz w:val="24"/>
              </w:rPr>
              <w:t>Do you believe that VLE via Moodle is positively impacting your learning experience?</w:t>
            </w:r>
          </w:p>
          <w:p w:rsidR="00E25AEF" w:rsidRPr="005E67AA" w:rsidRDefault="00E25AEF" w:rsidP="00E25AEF">
            <w:pPr>
              <w:pStyle w:val="ListParagraph"/>
            </w:pPr>
          </w:p>
          <w:p w:rsidR="005E67AA" w:rsidRDefault="005E67AA" w:rsidP="005E67AA">
            <w:pPr>
              <w:pStyle w:val="ListParagraph"/>
              <w:rPr>
                <w:rFonts w:ascii="Times New Roman" w:hAnsi="Times New Roman" w:cs="Times New Roman"/>
                <w:sz w:val="24"/>
              </w:rPr>
            </w:pPr>
            <w:r>
              <w:rPr>
                <w:rFonts w:ascii="Times New Roman" w:hAnsi="Times New Roman" w:cs="Times New Roman"/>
                <w:sz w:val="24"/>
              </w:rPr>
              <w:t>{Strongly agree} {Agree} {Neutral} {Disagree} {Strongly disagree}</w:t>
            </w:r>
          </w:p>
          <w:p w:rsidR="00E25AEF" w:rsidRPr="00ED546C" w:rsidRDefault="00E25AEF" w:rsidP="005E67AA">
            <w:pPr>
              <w:pStyle w:val="ListParagraph"/>
            </w:pPr>
          </w:p>
          <w:p w:rsidR="00ED546C" w:rsidRPr="00E25AEF" w:rsidRDefault="00ED546C" w:rsidP="00ED546C">
            <w:pPr>
              <w:pStyle w:val="ListParagraph"/>
              <w:numPr>
                <w:ilvl w:val="0"/>
                <w:numId w:val="2"/>
              </w:numPr>
            </w:pPr>
            <w:r>
              <w:rPr>
                <w:rFonts w:ascii="Times New Roman" w:hAnsi="Times New Roman" w:cs="Times New Roman"/>
                <w:sz w:val="24"/>
              </w:rPr>
              <w:t>Do you believe that online learning via Moodle improves the quality and effectiveness of learning?</w:t>
            </w:r>
          </w:p>
          <w:p w:rsidR="00E25AEF" w:rsidRPr="005E67AA" w:rsidRDefault="00E25AEF" w:rsidP="00E25AEF">
            <w:pPr>
              <w:pStyle w:val="ListParagraph"/>
            </w:pPr>
          </w:p>
          <w:p w:rsidR="00E25AEF" w:rsidRDefault="00E25AEF" w:rsidP="00E25AEF">
            <w:pPr>
              <w:pStyle w:val="ListParagraph"/>
              <w:rPr>
                <w:rFonts w:ascii="Times New Roman" w:hAnsi="Times New Roman" w:cs="Times New Roman"/>
                <w:sz w:val="24"/>
              </w:rPr>
            </w:pPr>
            <w:r>
              <w:rPr>
                <w:rFonts w:ascii="Times New Roman" w:hAnsi="Times New Roman" w:cs="Times New Roman"/>
                <w:sz w:val="24"/>
              </w:rPr>
              <w:t>{Strongly agree} {Agree} {Neutral} {Disagree} {Strongly disagree}</w:t>
            </w:r>
          </w:p>
          <w:p w:rsidR="00E25AEF" w:rsidRPr="00ED546C" w:rsidRDefault="00E25AEF" w:rsidP="00E25AEF">
            <w:pPr>
              <w:pStyle w:val="ListParagraph"/>
            </w:pPr>
          </w:p>
          <w:p w:rsidR="00ED546C" w:rsidRPr="00E25AEF" w:rsidRDefault="00ED546C" w:rsidP="00ED546C">
            <w:pPr>
              <w:pStyle w:val="ListParagraph"/>
              <w:numPr>
                <w:ilvl w:val="0"/>
                <w:numId w:val="2"/>
              </w:numPr>
            </w:pPr>
            <w:r>
              <w:rPr>
                <w:rFonts w:ascii="Times New Roman" w:hAnsi="Times New Roman" w:cs="Times New Roman"/>
                <w:sz w:val="24"/>
              </w:rPr>
              <w:t>Do you believe that with Moodle one can learn on their own?</w:t>
            </w:r>
          </w:p>
          <w:p w:rsidR="00E25AEF" w:rsidRPr="005E67AA" w:rsidRDefault="00E25AEF" w:rsidP="00E25AEF">
            <w:pPr>
              <w:pStyle w:val="ListParagraph"/>
            </w:pPr>
          </w:p>
          <w:p w:rsidR="00E25AEF" w:rsidRDefault="00E25AEF" w:rsidP="00E25AEF">
            <w:pPr>
              <w:pStyle w:val="ListParagraph"/>
              <w:rPr>
                <w:rFonts w:ascii="Times New Roman" w:hAnsi="Times New Roman" w:cs="Times New Roman"/>
                <w:sz w:val="24"/>
              </w:rPr>
            </w:pPr>
            <w:r>
              <w:rPr>
                <w:rFonts w:ascii="Times New Roman" w:hAnsi="Times New Roman" w:cs="Times New Roman"/>
                <w:sz w:val="24"/>
              </w:rPr>
              <w:t>{Strongly agree} {Agree} {Neutral} {Disagree} {Strongly disagree}</w:t>
            </w:r>
          </w:p>
          <w:p w:rsidR="00E25AEF" w:rsidRPr="00ED546C" w:rsidRDefault="00E25AEF" w:rsidP="00E25AEF">
            <w:pPr>
              <w:pStyle w:val="ListParagraph"/>
            </w:pPr>
          </w:p>
          <w:p w:rsidR="00ED546C" w:rsidRPr="00E25AEF" w:rsidRDefault="00ED546C" w:rsidP="00ED546C">
            <w:pPr>
              <w:pStyle w:val="ListParagraph"/>
              <w:numPr>
                <w:ilvl w:val="0"/>
                <w:numId w:val="2"/>
              </w:numPr>
            </w:pPr>
            <w:r>
              <w:rPr>
                <w:rFonts w:ascii="Times New Roman" w:hAnsi="Times New Roman" w:cs="Times New Roman"/>
                <w:sz w:val="24"/>
              </w:rPr>
              <w:t>To what extent do you believe that Moodle has all the features to enable independent learning?</w:t>
            </w:r>
          </w:p>
          <w:p w:rsidR="00E25AEF" w:rsidRPr="005E67AA" w:rsidRDefault="00E25AEF" w:rsidP="00E25AEF">
            <w:pPr>
              <w:pStyle w:val="ListParagraph"/>
            </w:pPr>
          </w:p>
          <w:p w:rsidR="00E25AEF" w:rsidRDefault="00E25AEF" w:rsidP="00E25AEF">
            <w:pPr>
              <w:pStyle w:val="ListParagraph"/>
              <w:rPr>
                <w:rFonts w:ascii="Times New Roman" w:hAnsi="Times New Roman" w:cs="Times New Roman"/>
                <w:sz w:val="24"/>
              </w:rPr>
            </w:pPr>
            <w:r>
              <w:rPr>
                <w:rFonts w:ascii="Times New Roman" w:hAnsi="Times New Roman" w:cs="Times New Roman"/>
                <w:sz w:val="24"/>
              </w:rPr>
              <w:t>{Strongly agree} {Agree} {Neutral} {Disagree} {Strongly disagree}</w:t>
            </w:r>
          </w:p>
          <w:p w:rsidR="00E25AEF" w:rsidRPr="00ED546C" w:rsidRDefault="00E25AEF" w:rsidP="00E25AEF">
            <w:pPr>
              <w:pStyle w:val="ListParagraph"/>
            </w:pPr>
          </w:p>
          <w:p w:rsidR="00ED546C" w:rsidRPr="00E25AEF" w:rsidRDefault="00ED546C" w:rsidP="00ED546C">
            <w:pPr>
              <w:pStyle w:val="ListParagraph"/>
              <w:numPr>
                <w:ilvl w:val="0"/>
                <w:numId w:val="2"/>
              </w:numPr>
            </w:pPr>
            <w:r>
              <w:rPr>
                <w:rFonts w:ascii="Times New Roman" w:hAnsi="Times New Roman" w:cs="Times New Roman"/>
                <w:sz w:val="24"/>
              </w:rPr>
              <w:t>Does learning through Moodle motivates and challenges you to seek more knowledge on your own?</w:t>
            </w:r>
          </w:p>
          <w:p w:rsidR="00E25AEF" w:rsidRPr="005E67AA" w:rsidRDefault="00E25AEF" w:rsidP="00E25AEF">
            <w:pPr>
              <w:pStyle w:val="ListParagraph"/>
            </w:pPr>
          </w:p>
          <w:p w:rsidR="00E25AEF" w:rsidRDefault="00E25AEF" w:rsidP="00E25AEF">
            <w:pPr>
              <w:pStyle w:val="ListParagraph"/>
              <w:rPr>
                <w:rFonts w:ascii="Times New Roman" w:hAnsi="Times New Roman" w:cs="Times New Roman"/>
                <w:sz w:val="24"/>
              </w:rPr>
            </w:pPr>
            <w:r>
              <w:rPr>
                <w:rFonts w:ascii="Times New Roman" w:hAnsi="Times New Roman" w:cs="Times New Roman"/>
                <w:sz w:val="24"/>
              </w:rPr>
              <w:t>{Strongly agree} {Agree} {Neutral} {Disagree} {Strongly disagree}</w:t>
            </w:r>
          </w:p>
          <w:p w:rsidR="00E25AEF" w:rsidRPr="00ED546C" w:rsidRDefault="00E25AEF" w:rsidP="00E25AEF">
            <w:pPr>
              <w:pStyle w:val="ListParagraph"/>
            </w:pPr>
          </w:p>
          <w:p w:rsidR="00ED546C" w:rsidRPr="00E25AEF" w:rsidRDefault="00ED546C" w:rsidP="00ED546C">
            <w:pPr>
              <w:pStyle w:val="ListParagraph"/>
              <w:numPr>
                <w:ilvl w:val="0"/>
                <w:numId w:val="2"/>
              </w:numPr>
            </w:pPr>
            <w:r>
              <w:rPr>
                <w:rFonts w:ascii="Times New Roman" w:hAnsi="Times New Roman" w:cs="Times New Roman"/>
                <w:sz w:val="24"/>
              </w:rPr>
              <w:t>To what extent to you agree that learning on Moodle is enthusiastic?</w:t>
            </w:r>
          </w:p>
          <w:p w:rsidR="00E25AEF" w:rsidRPr="005E67AA" w:rsidRDefault="00E25AEF" w:rsidP="00E25AEF">
            <w:pPr>
              <w:pStyle w:val="ListParagraph"/>
            </w:pPr>
          </w:p>
          <w:p w:rsidR="00E25AEF" w:rsidRDefault="00E25AEF" w:rsidP="00E25AEF">
            <w:pPr>
              <w:pStyle w:val="ListParagraph"/>
              <w:rPr>
                <w:rFonts w:ascii="Times New Roman" w:hAnsi="Times New Roman" w:cs="Times New Roman"/>
                <w:sz w:val="24"/>
              </w:rPr>
            </w:pPr>
            <w:r>
              <w:rPr>
                <w:rFonts w:ascii="Times New Roman" w:hAnsi="Times New Roman" w:cs="Times New Roman"/>
                <w:sz w:val="24"/>
              </w:rPr>
              <w:t>{Strongly agree} {Agree} {Neutral} {Disagree} {Strongly disagree}</w:t>
            </w:r>
          </w:p>
          <w:p w:rsidR="00E25AEF" w:rsidRDefault="00E25AEF" w:rsidP="00E25AEF">
            <w:pPr>
              <w:pStyle w:val="ListParagraph"/>
            </w:pPr>
          </w:p>
        </w:tc>
      </w:tr>
    </w:tbl>
    <w:p w:rsidR="00B93773" w:rsidRPr="003E7561" w:rsidRDefault="00B93773" w:rsidP="003E7561">
      <w:pPr>
        <w:spacing w:line="360" w:lineRule="auto"/>
        <w:rPr>
          <w:rFonts w:ascii="Times New Roman" w:eastAsiaTheme="majorEastAsia" w:hAnsi="Times New Roman" w:cs="Times New Roman"/>
          <w:color w:val="2E74B5" w:themeColor="accent1" w:themeShade="BF"/>
          <w:sz w:val="24"/>
          <w:szCs w:val="24"/>
        </w:rPr>
      </w:pPr>
      <w:r w:rsidRPr="003E7561">
        <w:rPr>
          <w:rFonts w:ascii="Times New Roman" w:hAnsi="Times New Roman" w:cs="Times New Roman"/>
          <w:sz w:val="24"/>
          <w:szCs w:val="24"/>
        </w:rPr>
        <w:br w:type="page"/>
      </w:r>
    </w:p>
    <w:p w:rsidR="00B93773" w:rsidRPr="003E7561" w:rsidRDefault="00B93773" w:rsidP="00B93773">
      <w:pPr>
        <w:pStyle w:val="Heading2"/>
        <w:rPr>
          <w:rFonts w:ascii="Times New Roman" w:hAnsi="Times New Roman" w:cs="Times New Roman"/>
          <w:b/>
          <w:color w:val="auto"/>
          <w:sz w:val="22"/>
        </w:rPr>
      </w:pPr>
      <w:bookmarkStart w:id="17" w:name="_Toc81236429"/>
      <w:r w:rsidRPr="003E7561">
        <w:rPr>
          <w:rFonts w:ascii="Times New Roman" w:hAnsi="Times New Roman" w:cs="Times New Roman"/>
          <w:b/>
          <w:color w:val="auto"/>
          <w:sz w:val="22"/>
        </w:rPr>
        <w:lastRenderedPageBreak/>
        <w:t>Appendix 2: Results</w:t>
      </w:r>
      <w:bookmarkEnd w:id="17"/>
    </w:p>
    <w:tbl>
      <w:tblPr>
        <w:tblStyle w:val="GridTable4"/>
        <w:tblW w:w="9805" w:type="dxa"/>
        <w:tblLook w:val="04A0" w:firstRow="1" w:lastRow="0" w:firstColumn="1" w:lastColumn="0" w:noHBand="0" w:noVBand="1"/>
      </w:tblPr>
      <w:tblGrid>
        <w:gridCol w:w="445"/>
        <w:gridCol w:w="5040"/>
        <w:gridCol w:w="720"/>
        <w:gridCol w:w="720"/>
        <w:gridCol w:w="720"/>
        <w:gridCol w:w="720"/>
        <w:gridCol w:w="720"/>
        <w:gridCol w:w="720"/>
      </w:tblGrid>
      <w:tr w:rsidR="00617C08" w:rsidTr="0012714A">
        <w:trPr>
          <w:cnfStyle w:val="100000000000" w:firstRow="1" w:lastRow="0" w:firstColumn="0" w:lastColumn="0" w:oddVBand="0" w:evenVBand="0" w:oddHBand="0" w:evenHBand="0" w:firstRowFirstColumn="0" w:firstRowLastColumn="0" w:lastRowFirstColumn="0" w:lastRowLastColumn="0"/>
          <w:trHeight w:val="1152"/>
        </w:trPr>
        <w:tc>
          <w:tcPr>
            <w:cnfStyle w:val="001000000000" w:firstRow="0" w:lastRow="0" w:firstColumn="1" w:lastColumn="0" w:oddVBand="0" w:evenVBand="0" w:oddHBand="0" w:evenHBand="0" w:firstRowFirstColumn="0" w:firstRowLastColumn="0" w:lastRowFirstColumn="0" w:lastRowLastColumn="0"/>
            <w:tcW w:w="445" w:type="dxa"/>
          </w:tcPr>
          <w:p w:rsidR="00617C08" w:rsidRPr="003E7561" w:rsidRDefault="00617C08" w:rsidP="003E7561">
            <w:pPr>
              <w:rPr>
                <w:rFonts w:ascii="Times New Roman" w:hAnsi="Times New Roman" w:cs="Times New Roman"/>
                <w:sz w:val="24"/>
                <w:szCs w:val="24"/>
              </w:rPr>
            </w:pPr>
            <w:r w:rsidRPr="003E7561">
              <w:rPr>
                <w:rFonts w:ascii="Times New Roman" w:hAnsi="Times New Roman" w:cs="Times New Roman"/>
                <w:sz w:val="24"/>
                <w:szCs w:val="24"/>
              </w:rPr>
              <w:t>#</w:t>
            </w:r>
          </w:p>
        </w:tc>
        <w:tc>
          <w:tcPr>
            <w:tcW w:w="5040" w:type="dxa"/>
          </w:tcPr>
          <w:p w:rsidR="00617C08" w:rsidRPr="003E7561" w:rsidRDefault="00617C08" w:rsidP="003E75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Question</w:t>
            </w:r>
          </w:p>
        </w:tc>
        <w:tc>
          <w:tcPr>
            <w:tcW w:w="720" w:type="dxa"/>
            <w:textDirection w:val="btLr"/>
          </w:tcPr>
          <w:p w:rsidR="00617C08" w:rsidRPr="003E7561" w:rsidRDefault="00617C08" w:rsidP="003E7561">
            <w:pPr>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Strongly agree</w:t>
            </w:r>
          </w:p>
        </w:tc>
        <w:tc>
          <w:tcPr>
            <w:tcW w:w="720" w:type="dxa"/>
            <w:textDirection w:val="btLr"/>
          </w:tcPr>
          <w:p w:rsidR="00617C08" w:rsidRPr="003E7561" w:rsidRDefault="00617C08" w:rsidP="003E7561">
            <w:pPr>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Agree</w:t>
            </w:r>
          </w:p>
        </w:tc>
        <w:tc>
          <w:tcPr>
            <w:tcW w:w="720" w:type="dxa"/>
            <w:textDirection w:val="btLr"/>
          </w:tcPr>
          <w:p w:rsidR="00617C08" w:rsidRPr="003E7561" w:rsidRDefault="00617C08" w:rsidP="003E7561">
            <w:pPr>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Neutral</w:t>
            </w:r>
          </w:p>
        </w:tc>
        <w:tc>
          <w:tcPr>
            <w:tcW w:w="720" w:type="dxa"/>
            <w:textDirection w:val="btLr"/>
          </w:tcPr>
          <w:p w:rsidR="00617C08" w:rsidRPr="003E7561" w:rsidRDefault="00617C08" w:rsidP="003E7561">
            <w:pPr>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Disagree</w:t>
            </w:r>
          </w:p>
        </w:tc>
        <w:tc>
          <w:tcPr>
            <w:tcW w:w="720" w:type="dxa"/>
            <w:textDirection w:val="btLr"/>
          </w:tcPr>
          <w:p w:rsidR="00617C08" w:rsidRPr="003E7561" w:rsidRDefault="00617C08" w:rsidP="003E7561">
            <w:pPr>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Strongly Disagree</w:t>
            </w:r>
          </w:p>
        </w:tc>
        <w:tc>
          <w:tcPr>
            <w:tcW w:w="720" w:type="dxa"/>
            <w:textDirection w:val="btLr"/>
          </w:tcPr>
          <w:p w:rsidR="00617C08" w:rsidRPr="003E7561" w:rsidRDefault="00617C08" w:rsidP="003E7561">
            <w:pPr>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Total</w:t>
            </w:r>
          </w:p>
        </w:tc>
      </w:tr>
      <w:tr w:rsidR="00617C08" w:rsidTr="0012714A">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445" w:type="dxa"/>
          </w:tcPr>
          <w:p w:rsidR="00617C08" w:rsidRPr="003E7561" w:rsidRDefault="00617C08" w:rsidP="003E7561">
            <w:pPr>
              <w:rPr>
                <w:rFonts w:ascii="Times New Roman" w:hAnsi="Times New Roman" w:cs="Times New Roman"/>
                <w:sz w:val="24"/>
                <w:szCs w:val="24"/>
              </w:rPr>
            </w:pPr>
            <w:r w:rsidRPr="003E7561">
              <w:rPr>
                <w:rFonts w:ascii="Times New Roman" w:hAnsi="Times New Roman" w:cs="Times New Roman"/>
                <w:sz w:val="24"/>
                <w:szCs w:val="24"/>
              </w:rPr>
              <w:t>1</w:t>
            </w:r>
          </w:p>
        </w:tc>
        <w:tc>
          <w:tcPr>
            <w:tcW w:w="504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Do you believe that VLE via Moodle is positively impacting your learning experience?</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8</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2</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10</w:t>
            </w:r>
          </w:p>
        </w:tc>
      </w:tr>
      <w:tr w:rsidR="00617C08" w:rsidTr="0012714A">
        <w:trPr>
          <w:trHeight w:val="706"/>
        </w:trPr>
        <w:tc>
          <w:tcPr>
            <w:cnfStyle w:val="001000000000" w:firstRow="0" w:lastRow="0" w:firstColumn="1" w:lastColumn="0" w:oddVBand="0" w:evenVBand="0" w:oddHBand="0" w:evenHBand="0" w:firstRowFirstColumn="0" w:firstRowLastColumn="0" w:lastRowFirstColumn="0" w:lastRowLastColumn="0"/>
            <w:tcW w:w="445" w:type="dxa"/>
          </w:tcPr>
          <w:p w:rsidR="00617C08" w:rsidRPr="003E7561" w:rsidRDefault="00617C08" w:rsidP="003E7561">
            <w:pPr>
              <w:rPr>
                <w:rFonts w:ascii="Times New Roman" w:hAnsi="Times New Roman" w:cs="Times New Roman"/>
                <w:sz w:val="24"/>
                <w:szCs w:val="24"/>
              </w:rPr>
            </w:pPr>
            <w:r w:rsidRPr="003E7561">
              <w:rPr>
                <w:rFonts w:ascii="Times New Roman" w:hAnsi="Times New Roman" w:cs="Times New Roman"/>
                <w:sz w:val="24"/>
                <w:szCs w:val="24"/>
              </w:rPr>
              <w:t>2</w:t>
            </w:r>
          </w:p>
        </w:tc>
        <w:tc>
          <w:tcPr>
            <w:tcW w:w="504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Do you believe that online learning via Moodle improves the quality and effectiveness of learning?</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7</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3</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10</w:t>
            </w:r>
          </w:p>
        </w:tc>
      </w:tr>
      <w:tr w:rsidR="00617C08" w:rsidTr="0012714A">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445" w:type="dxa"/>
          </w:tcPr>
          <w:p w:rsidR="00617C08" w:rsidRPr="003E7561" w:rsidRDefault="00617C08" w:rsidP="003E7561">
            <w:pPr>
              <w:rPr>
                <w:rFonts w:ascii="Times New Roman" w:hAnsi="Times New Roman" w:cs="Times New Roman"/>
                <w:sz w:val="24"/>
                <w:szCs w:val="24"/>
              </w:rPr>
            </w:pPr>
            <w:r w:rsidRPr="003E7561">
              <w:rPr>
                <w:rFonts w:ascii="Times New Roman" w:hAnsi="Times New Roman" w:cs="Times New Roman"/>
                <w:sz w:val="24"/>
                <w:szCs w:val="24"/>
              </w:rPr>
              <w:t>3</w:t>
            </w:r>
          </w:p>
        </w:tc>
        <w:tc>
          <w:tcPr>
            <w:tcW w:w="504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Do you believe that with Moodle one can learn on their own?</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9</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1</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10</w:t>
            </w:r>
          </w:p>
        </w:tc>
      </w:tr>
      <w:tr w:rsidR="00617C08" w:rsidTr="0012714A">
        <w:trPr>
          <w:trHeight w:val="706"/>
        </w:trPr>
        <w:tc>
          <w:tcPr>
            <w:cnfStyle w:val="001000000000" w:firstRow="0" w:lastRow="0" w:firstColumn="1" w:lastColumn="0" w:oddVBand="0" w:evenVBand="0" w:oddHBand="0" w:evenHBand="0" w:firstRowFirstColumn="0" w:firstRowLastColumn="0" w:lastRowFirstColumn="0" w:lastRowLastColumn="0"/>
            <w:tcW w:w="445" w:type="dxa"/>
          </w:tcPr>
          <w:p w:rsidR="00617C08" w:rsidRPr="003E7561" w:rsidRDefault="00617C08" w:rsidP="003E7561">
            <w:pPr>
              <w:rPr>
                <w:rFonts w:ascii="Times New Roman" w:hAnsi="Times New Roman" w:cs="Times New Roman"/>
                <w:sz w:val="24"/>
                <w:szCs w:val="24"/>
              </w:rPr>
            </w:pPr>
            <w:r w:rsidRPr="003E7561">
              <w:rPr>
                <w:rFonts w:ascii="Times New Roman" w:hAnsi="Times New Roman" w:cs="Times New Roman"/>
                <w:sz w:val="24"/>
                <w:szCs w:val="24"/>
              </w:rPr>
              <w:t>4</w:t>
            </w:r>
          </w:p>
        </w:tc>
        <w:tc>
          <w:tcPr>
            <w:tcW w:w="504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To what extent do you believe that Moodle has all the features to enable independent learning?</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6</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2</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2</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10</w:t>
            </w:r>
          </w:p>
        </w:tc>
      </w:tr>
      <w:tr w:rsidR="00617C08" w:rsidTr="0012714A">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445" w:type="dxa"/>
          </w:tcPr>
          <w:p w:rsidR="00617C08" w:rsidRPr="003E7561" w:rsidRDefault="00617C08" w:rsidP="003E7561">
            <w:pPr>
              <w:rPr>
                <w:rFonts w:ascii="Times New Roman" w:hAnsi="Times New Roman" w:cs="Times New Roman"/>
                <w:sz w:val="24"/>
                <w:szCs w:val="24"/>
              </w:rPr>
            </w:pPr>
            <w:r w:rsidRPr="003E7561">
              <w:rPr>
                <w:rFonts w:ascii="Times New Roman" w:hAnsi="Times New Roman" w:cs="Times New Roman"/>
                <w:sz w:val="24"/>
                <w:szCs w:val="24"/>
              </w:rPr>
              <w:t>5</w:t>
            </w:r>
          </w:p>
        </w:tc>
        <w:tc>
          <w:tcPr>
            <w:tcW w:w="504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Does learning through Moodle motivates and challenges you to seek more knowledge on your own?</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5</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3</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2</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10</w:t>
            </w:r>
          </w:p>
        </w:tc>
      </w:tr>
      <w:tr w:rsidR="00617C08" w:rsidTr="0012714A">
        <w:trPr>
          <w:trHeight w:val="706"/>
        </w:trPr>
        <w:tc>
          <w:tcPr>
            <w:cnfStyle w:val="001000000000" w:firstRow="0" w:lastRow="0" w:firstColumn="1" w:lastColumn="0" w:oddVBand="0" w:evenVBand="0" w:oddHBand="0" w:evenHBand="0" w:firstRowFirstColumn="0" w:firstRowLastColumn="0" w:lastRowFirstColumn="0" w:lastRowLastColumn="0"/>
            <w:tcW w:w="445" w:type="dxa"/>
          </w:tcPr>
          <w:p w:rsidR="00617C08" w:rsidRPr="003E7561" w:rsidRDefault="00617C08" w:rsidP="003E7561">
            <w:pPr>
              <w:rPr>
                <w:rFonts w:ascii="Times New Roman" w:hAnsi="Times New Roman" w:cs="Times New Roman"/>
                <w:sz w:val="24"/>
                <w:szCs w:val="24"/>
              </w:rPr>
            </w:pPr>
            <w:r w:rsidRPr="003E7561">
              <w:rPr>
                <w:rFonts w:ascii="Times New Roman" w:hAnsi="Times New Roman" w:cs="Times New Roman"/>
                <w:sz w:val="24"/>
                <w:szCs w:val="24"/>
              </w:rPr>
              <w:t>6</w:t>
            </w:r>
          </w:p>
        </w:tc>
        <w:tc>
          <w:tcPr>
            <w:tcW w:w="504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To what extent to you agree that learning on Moodle is enthusiastic?</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4</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5</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1</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0</w:t>
            </w:r>
          </w:p>
        </w:tc>
        <w:tc>
          <w:tcPr>
            <w:tcW w:w="720" w:type="dxa"/>
          </w:tcPr>
          <w:p w:rsidR="00617C08" w:rsidRPr="003E7561" w:rsidRDefault="00617C08" w:rsidP="003E75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E7561">
              <w:rPr>
                <w:rFonts w:ascii="Times New Roman" w:hAnsi="Times New Roman" w:cs="Times New Roman"/>
                <w:sz w:val="24"/>
                <w:szCs w:val="24"/>
              </w:rPr>
              <w:t>10</w:t>
            </w:r>
          </w:p>
        </w:tc>
      </w:tr>
    </w:tbl>
    <w:p w:rsidR="00617C08" w:rsidRPr="003E7561" w:rsidRDefault="00617C08" w:rsidP="003E7561">
      <w:pPr>
        <w:spacing w:line="360" w:lineRule="auto"/>
        <w:rPr>
          <w:rFonts w:ascii="Times New Roman" w:hAnsi="Times New Roman" w:cs="Times New Roman"/>
          <w:sz w:val="24"/>
          <w:szCs w:val="24"/>
        </w:rPr>
      </w:pPr>
    </w:p>
    <w:sectPr w:rsidR="00617C08" w:rsidRPr="003E7561">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301" w:rsidRDefault="00C37301" w:rsidP="003E7561">
      <w:pPr>
        <w:spacing w:after="0" w:line="240" w:lineRule="auto"/>
      </w:pPr>
      <w:r>
        <w:separator/>
      </w:r>
    </w:p>
  </w:endnote>
  <w:endnote w:type="continuationSeparator" w:id="0">
    <w:p w:rsidR="00C37301" w:rsidRDefault="00C37301" w:rsidP="003E7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3896478"/>
      <w:docPartObj>
        <w:docPartGallery w:val="Page Numbers (Bottom of Page)"/>
        <w:docPartUnique/>
      </w:docPartObj>
    </w:sdtPr>
    <w:sdtEndPr>
      <w:rPr>
        <w:color w:val="7F7F7F" w:themeColor="background1" w:themeShade="7F"/>
        <w:spacing w:val="60"/>
      </w:rPr>
    </w:sdtEndPr>
    <w:sdtContent>
      <w:p w:rsidR="003E7561" w:rsidRDefault="003E7561">
        <w:pPr>
          <w:pStyle w:val="Footer"/>
          <w:pBdr>
            <w:top w:val="single" w:sz="4" w:space="1" w:color="D9D9D9" w:themeColor="background1" w:themeShade="D9"/>
          </w:pBdr>
          <w:rPr>
            <w:b/>
            <w:bCs/>
          </w:rPr>
        </w:pPr>
        <w:r w:rsidRPr="003E7561">
          <w:rPr>
            <w:rFonts w:ascii="Times New Roman" w:hAnsi="Times New Roman" w:cs="Times New Roman"/>
            <w:sz w:val="24"/>
          </w:rPr>
          <w:fldChar w:fldCharType="begin"/>
        </w:r>
        <w:r w:rsidRPr="003E7561">
          <w:rPr>
            <w:rFonts w:ascii="Times New Roman" w:hAnsi="Times New Roman" w:cs="Times New Roman"/>
            <w:sz w:val="24"/>
          </w:rPr>
          <w:instrText xml:space="preserve"> PAGE   \* MERGEFORMAT </w:instrText>
        </w:r>
        <w:r w:rsidRPr="003E7561">
          <w:rPr>
            <w:rFonts w:ascii="Times New Roman" w:hAnsi="Times New Roman" w:cs="Times New Roman"/>
            <w:sz w:val="24"/>
          </w:rPr>
          <w:fldChar w:fldCharType="separate"/>
        </w:r>
        <w:r w:rsidR="001B0627" w:rsidRPr="001B0627">
          <w:rPr>
            <w:rFonts w:ascii="Times New Roman" w:hAnsi="Times New Roman" w:cs="Times New Roman"/>
            <w:b/>
            <w:bCs/>
            <w:noProof/>
            <w:sz w:val="24"/>
          </w:rPr>
          <w:t>14</w:t>
        </w:r>
        <w:r w:rsidRPr="003E7561">
          <w:rPr>
            <w:rFonts w:ascii="Times New Roman" w:hAnsi="Times New Roman" w:cs="Times New Roman"/>
            <w:b/>
            <w:bCs/>
            <w:noProof/>
            <w:sz w:val="24"/>
          </w:rPr>
          <w:fldChar w:fldCharType="end"/>
        </w:r>
        <w:r w:rsidRPr="003E7561">
          <w:rPr>
            <w:rFonts w:ascii="Times New Roman" w:hAnsi="Times New Roman" w:cs="Times New Roman"/>
            <w:b/>
            <w:bCs/>
            <w:sz w:val="24"/>
          </w:rPr>
          <w:t xml:space="preserve"> | </w:t>
        </w:r>
        <w:r w:rsidRPr="003E7561">
          <w:rPr>
            <w:rFonts w:ascii="Times New Roman" w:hAnsi="Times New Roman" w:cs="Times New Roman"/>
            <w:color w:val="7F7F7F" w:themeColor="background1" w:themeShade="7F"/>
            <w:spacing w:val="60"/>
            <w:sz w:val="24"/>
          </w:rPr>
          <w:t>Page</w:t>
        </w:r>
      </w:p>
    </w:sdtContent>
  </w:sdt>
  <w:p w:rsidR="003E7561" w:rsidRDefault="003E75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301" w:rsidRDefault="00C37301" w:rsidP="003E7561">
      <w:pPr>
        <w:spacing w:after="0" w:line="240" w:lineRule="auto"/>
      </w:pPr>
      <w:r>
        <w:separator/>
      </w:r>
    </w:p>
  </w:footnote>
  <w:footnote w:type="continuationSeparator" w:id="0">
    <w:p w:rsidR="00C37301" w:rsidRDefault="00C37301" w:rsidP="003E75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561" w:rsidRPr="003E7561" w:rsidRDefault="003E7561">
    <w:pPr>
      <w:pStyle w:val="Header"/>
      <w:rPr>
        <w:rFonts w:ascii="Times New Roman" w:hAnsi="Times New Roman" w:cs="Times New Roman"/>
        <w:sz w:val="24"/>
      </w:rPr>
    </w:pPr>
    <w:r w:rsidRPr="003E7561">
      <w:rPr>
        <w:rFonts w:ascii="Times New Roman" w:hAnsi="Times New Roman" w:cs="Times New Roman"/>
        <w:sz w:val="24"/>
      </w:rPr>
      <w:t>Report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D968DE"/>
    <w:multiLevelType w:val="hybridMultilevel"/>
    <w:tmpl w:val="29AAB712"/>
    <w:lvl w:ilvl="0" w:tplc="0441000F">
      <w:start w:val="1"/>
      <w:numFmt w:val="decimal"/>
      <w:lvlText w:val="%1."/>
      <w:lvlJc w:val="left"/>
      <w:pPr>
        <w:ind w:left="720" w:hanging="360"/>
      </w:pPr>
      <w:rPr>
        <w:rFonts w:hint="default"/>
      </w:r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abstractNum w:abstractNumId="1">
    <w:nsid w:val="28991F96"/>
    <w:multiLevelType w:val="hybridMultilevel"/>
    <w:tmpl w:val="C8BC71A2"/>
    <w:lvl w:ilvl="0" w:tplc="0441000F">
      <w:start w:val="1"/>
      <w:numFmt w:val="decimal"/>
      <w:lvlText w:val="%1."/>
      <w:lvlJc w:val="left"/>
      <w:pPr>
        <w:ind w:left="720" w:hanging="360"/>
      </w:p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47E"/>
    <w:rsid w:val="00063B3B"/>
    <w:rsid w:val="000C4973"/>
    <w:rsid w:val="00120543"/>
    <w:rsid w:val="00153140"/>
    <w:rsid w:val="0016299E"/>
    <w:rsid w:val="00183C39"/>
    <w:rsid w:val="001B0627"/>
    <w:rsid w:val="001B453B"/>
    <w:rsid w:val="001E2135"/>
    <w:rsid w:val="00202770"/>
    <w:rsid w:val="002334C6"/>
    <w:rsid w:val="00242F2A"/>
    <w:rsid w:val="00251E3E"/>
    <w:rsid w:val="002B16FA"/>
    <w:rsid w:val="002B6A35"/>
    <w:rsid w:val="00301835"/>
    <w:rsid w:val="00317558"/>
    <w:rsid w:val="0037782A"/>
    <w:rsid w:val="00394476"/>
    <w:rsid w:val="003E7561"/>
    <w:rsid w:val="004205B1"/>
    <w:rsid w:val="00421704"/>
    <w:rsid w:val="004533F5"/>
    <w:rsid w:val="004D3126"/>
    <w:rsid w:val="00500B64"/>
    <w:rsid w:val="00513D57"/>
    <w:rsid w:val="00523BD1"/>
    <w:rsid w:val="00530B49"/>
    <w:rsid w:val="00531C56"/>
    <w:rsid w:val="00547ED6"/>
    <w:rsid w:val="00574038"/>
    <w:rsid w:val="005B2770"/>
    <w:rsid w:val="005C6AF1"/>
    <w:rsid w:val="005E27F0"/>
    <w:rsid w:val="005E5553"/>
    <w:rsid w:val="005E67AA"/>
    <w:rsid w:val="00617C08"/>
    <w:rsid w:val="00621AD5"/>
    <w:rsid w:val="00642348"/>
    <w:rsid w:val="006607A1"/>
    <w:rsid w:val="006B4E8C"/>
    <w:rsid w:val="006D0031"/>
    <w:rsid w:val="00724A2C"/>
    <w:rsid w:val="00762D46"/>
    <w:rsid w:val="0077633B"/>
    <w:rsid w:val="007902FE"/>
    <w:rsid w:val="007A0959"/>
    <w:rsid w:val="007C33B6"/>
    <w:rsid w:val="007C7DCE"/>
    <w:rsid w:val="00825922"/>
    <w:rsid w:val="0082718C"/>
    <w:rsid w:val="00833792"/>
    <w:rsid w:val="00866466"/>
    <w:rsid w:val="00875A99"/>
    <w:rsid w:val="008C7246"/>
    <w:rsid w:val="008F3CF4"/>
    <w:rsid w:val="008F5E63"/>
    <w:rsid w:val="0093393D"/>
    <w:rsid w:val="00937863"/>
    <w:rsid w:val="00963B14"/>
    <w:rsid w:val="00995D12"/>
    <w:rsid w:val="009B51F0"/>
    <w:rsid w:val="009C2719"/>
    <w:rsid w:val="00A01DE6"/>
    <w:rsid w:val="00A44496"/>
    <w:rsid w:val="00A47664"/>
    <w:rsid w:val="00A501C6"/>
    <w:rsid w:val="00A70F76"/>
    <w:rsid w:val="00A87615"/>
    <w:rsid w:val="00A87763"/>
    <w:rsid w:val="00AF63F2"/>
    <w:rsid w:val="00B242D3"/>
    <w:rsid w:val="00B45004"/>
    <w:rsid w:val="00B86096"/>
    <w:rsid w:val="00B93773"/>
    <w:rsid w:val="00BA5C58"/>
    <w:rsid w:val="00BD0E3B"/>
    <w:rsid w:val="00BD61E6"/>
    <w:rsid w:val="00BF7049"/>
    <w:rsid w:val="00C05B19"/>
    <w:rsid w:val="00C1152B"/>
    <w:rsid w:val="00C37301"/>
    <w:rsid w:val="00C41D35"/>
    <w:rsid w:val="00C53AA0"/>
    <w:rsid w:val="00C9370E"/>
    <w:rsid w:val="00CD3C13"/>
    <w:rsid w:val="00CD3F3A"/>
    <w:rsid w:val="00CD6E31"/>
    <w:rsid w:val="00D053C9"/>
    <w:rsid w:val="00DA4F95"/>
    <w:rsid w:val="00DC547E"/>
    <w:rsid w:val="00DD2F19"/>
    <w:rsid w:val="00DF08F2"/>
    <w:rsid w:val="00E25AEF"/>
    <w:rsid w:val="00E45228"/>
    <w:rsid w:val="00E50D5B"/>
    <w:rsid w:val="00E61121"/>
    <w:rsid w:val="00E81086"/>
    <w:rsid w:val="00E86300"/>
    <w:rsid w:val="00EA13BC"/>
    <w:rsid w:val="00ED546C"/>
    <w:rsid w:val="00F05D38"/>
    <w:rsid w:val="00F32C8A"/>
    <w:rsid w:val="00F36C8B"/>
    <w:rsid w:val="00F4319F"/>
    <w:rsid w:val="00F5247B"/>
    <w:rsid w:val="00F53CC5"/>
    <w:rsid w:val="00F54488"/>
    <w:rsid w:val="00F80BD3"/>
    <w:rsid w:val="00FB0921"/>
    <w:rsid w:val="00FB1911"/>
  </w:rsids>
  <m:mathPr>
    <m:mathFont m:val="Cambria Math"/>
    <m:brkBin m:val="before"/>
    <m:brkBinSub m:val="--"/>
    <m:smallFrac m:val="0"/>
    <m:dispDef/>
    <m:lMargin m:val="0"/>
    <m:rMargin m:val="0"/>
    <m:defJc m:val="centerGroup"/>
    <m:wrapIndent m:val="1440"/>
    <m:intLim m:val="subSup"/>
    <m:naryLim m:val="undOvr"/>
  </m:mathPr>
  <w:themeFontLang w:val="sw-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30B0D0-8450-44F4-94C5-113FC30CA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w-K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B09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5D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431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C54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47E"/>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FB0921"/>
    <w:rPr>
      <w:rFonts w:asciiTheme="majorHAnsi" w:eastAsiaTheme="majorEastAsia" w:hAnsiTheme="majorHAnsi" w:cstheme="majorBidi"/>
      <w:color w:val="2E74B5" w:themeColor="accent1" w:themeShade="BF"/>
      <w:sz w:val="32"/>
      <w:szCs w:val="32"/>
      <w:lang w:val="en-GB"/>
    </w:rPr>
  </w:style>
  <w:style w:type="paragraph" w:styleId="NoSpacing">
    <w:name w:val="No Spacing"/>
    <w:uiPriority w:val="1"/>
    <w:qFormat/>
    <w:rsid w:val="00317558"/>
    <w:pPr>
      <w:spacing w:after="0" w:line="240" w:lineRule="auto"/>
    </w:pPr>
    <w:rPr>
      <w:lang w:val="en-GB"/>
    </w:rPr>
  </w:style>
  <w:style w:type="character" w:customStyle="1" w:styleId="Heading2Char">
    <w:name w:val="Heading 2 Char"/>
    <w:basedOn w:val="DefaultParagraphFont"/>
    <w:link w:val="Heading2"/>
    <w:uiPriority w:val="9"/>
    <w:rsid w:val="00F05D38"/>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F4319F"/>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E86300"/>
    <w:pPr>
      <w:ind w:left="720"/>
      <w:contextualSpacing/>
    </w:pPr>
  </w:style>
  <w:style w:type="table" w:styleId="TableGrid">
    <w:name w:val="Table Grid"/>
    <w:basedOn w:val="TableNormal"/>
    <w:uiPriority w:val="39"/>
    <w:rsid w:val="005E27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1">
    <w:name w:val="Grid Table 4 Accent 1"/>
    <w:basedOn w:val="TableNormal"/>
    <w:uiPriority w:val="49"/>
    <w:rsid w:val="00A47664"/>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
    <w:name w:val="Grid Table 4"/>
    <w:basedOn w:val="TableNormal"/>
    <w:uiPriority w:val="49"/>
    <w:rsid w:val="00A47664"/>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3E7561"/>
    <w:pPr>
      <w:tabs>
        <w:tab w:val="center" w:pos="4536"/>
        <w:tab w:val="right" w:pos="9072"/>
      </w:tabs>
      <w:spacing w:after="0" w:line="240" w:lineRule="auto"/>
    </w:pPr>
  </w:style>
  <w:style w:type="character" w:customStyle="1" w:styleId="HeaderChar">
    <w:name w:val="Header Char"/>
    <w:basedOn w:val="DefaultParagraphFont"/>
    <w:link w:val="Header"/>
    <w:uiPriority w:val="99"/>
    <w:rsid w:val="003E7561"/>
    <w:rPr>
      <w:lang w:val="en-GB"/>
    </w:rPr>
  </w:style>
  <w:style w:type="paragraph" w:styleId="Footer">
    <w:name w:val="footer"/>
    <w:basedOn w:val="Normal"/>
    <w:link w:val="FooterChar"/>
    <w:uiPriority w:val="99"/>
    <w:unhideWhenUsed/>
    <w:rsid w:val="003E7561"/>
    <w:pPr>
      <w:tabs>
        <w:tab w:val="center" w:pos="4536"/>
        <w:tab w:val="right" w:pos="9072"/>
      </w:tabs>
      <w:spacing w:after="0" w:line="240" w:lineRule="auto"/>
    </w:pPr>
  </w:style>
  <w:style w:type="character" w:customStyle="1" w:styleId="FooterChar">
    <w:name w:val="Footer Char"/>
    <w:basedOn w:val="DefaultParagraphFont"/>
    <w:link w:val="Footer"/>
    <w:uiPriority w:val="99"/>
    <w:rsid w:val="003E7561"/>
    <w:rPr>
      <w:lang w:val="en-GB"/>
    </w:rPr>
  </w:style>
  <w:style w:type="paragraph" w:styleId="TOCHeading">
    <w:name w:val="TOC Heading"/>
    <w:basedOn w:val="Heading1"/>
    <w:next w:val="Normal"/>
    <w:uiPriority w:val="39"/>
    <w:unhideWhenUsed/>
    <w:qFormat/>
    <w:rsid w:val="0093393D"/>
    <w:pPr>
      <w:outlineLvl w:val="9"/>
    </w:pPr>
    <w:rPr>
      <w:lang w:val="en-US"/>
    </w:rPr>
  </w:style>
  <w:style w:type="paragraph" w:styleId="TOC1">
    <w:name w:val="toc 1"/>
    <w:basedOn w:val="Normal"/>
    <w:next w:val="Normal"/>
    <w:autoRedefine/>
    <w:uiPriority w:val="39"/>
    <w:unhideWhenUsed/>
    <w:rsid w:val="0093393D"/>
    <w:pPr>
      <w:spacing w:after="100"/>
    </w:pPr>
  </w:style>
  <w:style w:type="paragraph" w:styleId="TOC2">
    <w:name w:val="toc 2"/>
    <w:basedOn w:val="Normal"/>
    <w:next w:val="Normal"/>
    <w:autoRedefine/>
    <w:uiPriority w:val="39"/>
    <w:unhideWhenUsed/>
    <w:rsid w:val="0093393D"/>
    <w:pPr>
      <w:spacing w:after="100"/>
      <w:ind w:left="220"/>
    </w:pPr>
  </w:style>
  <w:style w:type="paragraph" w:styleId="TOC3">
    <w:name w:val="toc 3"/>
    <w:basedOn w:val="Normal"/>
    <w:next w:val="Normal"/>
    <w:autoRedefine/>
    <w:uiPriority w:val="39"/>
    <w:unhideWhenUsed/>
    <w:rsid w:val="0093393D"/>
    <w:pPr>
      <w:spacing w:after="100"/>
      <w:ind w:left="440"/>
    </w:pPr>
  </w:style>
  <w:style w:type="character" w:styleId="Hyperlink">
    <w:name w:val="Hyperlink"/>
    <w:basedOn w:val="DefaultParagraphFont"/>
    <w:uiPriority w:val="99"/>
    <w:unhideWhenUsed/>
    <w:rsid w:val="009339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552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1200" cap="none">
                <a:latin typeface="Times New Roman" panose="02020603050405020304" pitchFamily="18" charset="0"/>
                <a:cs typeface="Times New Roman" panose="02020603050405020304" pitchFamily="18" charset="0"/>
              </a:rPr>
              <a:t>Do you believe that vle via moodle is positively impacting your learning experience?</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w-KE"/>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believe that VLE via Moodle is positively impacting your learning experience?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w-KE"/>
                </a:p>
              </c:txPr>
              <c:dLblPos val="outEnd"/>
              <c:showLegendKey val="0"/>
              <c:showVal val="0"/>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w-KE"/>
                </a:p>
              </c:txPr>
              <c:dLblPos val="outEnd"/>
              <c:showLegendKey val="0"/>
              <c:showVal val="0"/>
              <c:showCatName val="1"/>
              <c:showSerName val="0"/>
              <c:showPercent val="1"/>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w-KE"/>
                </a:p>
              </c:txPr>
              <c:dLblPos val="outEnd"/>
              <c:showLegendKey val="0"/>
              <c:showVal val="0"/>
              <c:showCatName val="1"/>
              <c:showSerName val="0"/>
              <c:showPercent val="1"/>
              <c:showBubbleSize val="0"/>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w-KE"/>
                </a:p>
              </c:txPr>
              <c:dLblPos val="outEnd"/>
              <c:showLegendKey val="0"/>
              <c:showVal val="0"/>
              <c:showCatName val="1"/>
              <c:showSerName val="0"/>
              <c:showPercent val="1"/>
              <c:showBubbleSize val="0"/>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sw-KE"/>
                </a:p>
              </c:tx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8</c:v>
                </c:pt>
                <c:pt idx="1">
                  <c:v>2</c:v>
                </c:pt>
                <c:pt idx="2">
                  <c:v>0</c:v>
                </c:pt>
                <c:pt idx="3">
                  <c:v>0</c:v>
                </c:pt>
                <c:pt idx="4">
                  <c:v>0</c:v>
                </c:pt>
              </c:numCache>
            </c:numRef>
          </c:val>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w-K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200" b="1" i="0" u="none" strike="noStrike" cap="none" baseline="0">
                <a:effectLst/>
                <a:latin typeface="Times New Roman" panose="02020603050405020304" pitchFamily="18" charset="0"/>
                <a:cs typeface="Times New Roman" panose="02020603050405020304" pitchFamily="18" charset="0"/>
              </a:rPr>
              <a:t>Do you believe that online learning via moodle improves the quality and effectiveness of learning?</a:t>
            </a:r>
            <a:endParaRPr lang="en-US" sz="1050" cap="none">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w-KE"/>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believe that VLE via Moodle is positively impacting your learning experience?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w-KE"/>
                </a:p>
              </c:txPr>
              <c:dLblPos val="outEnd"/>
              <c:showLegendKey val="0"/>
              <c:showVal val="0"/>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w-KE"/>
                </a:p>
              </c:txPr>
              <c:dLblPos val="outEnd"/>
              <c:showLegendKey val="0"/>
              <c:showVal val="0"/>
              <c:showCatName val="1"/>
              <c:showSerName val="0"/>
              <c:showPercent val="1"/>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w-KE"/>
                </a:p>
              </c:txPr>
              <c:dLblPos val="outEnd"/>
              <c:showLegendKey val="0"/>
              <c:showVal val="0"/>
              <c:showCatName val="1"/>
              <c:showSerName val="0"/>
              <c:showPercent val="1"/>
              <c:showBubbleSize val="0"/>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w-KE"/>
                </a:p>
              </c:txPr>
              <c:dLblPos val="outEnd"/>
              <c:showLegendKey val="0"/>
              <c:showVal val="0"/>
              <c:showCatName val="1"/>
              <c:showSerName val="0"/>
              <c:showPercent val="1"/>
              <c:showBubbleSize val="0"/>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sw-KE"/>
                </a:p>
              </c:tx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7</c:v>
                </c:pt>
                <c:pt idx="1">
                  <c:v>3</c:v>
                </c:pt>
                <c:pt idx="2">
                  <c:v>0</c:v>
                </c:pt>
                <c:pt idx="3">
                  <c:v>0</c:v>
                </c:pt>
                <c:pt idx="4">
                  <c:v>0</c:v>
                </c:pt>
              </c:numCache>
            </c:numRef>
          </c:val>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w-K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200" b="1" i="0" u="none" strike="noStrike" cap="none" baseline="0">
                <a:effectLst/>
                <a:latin typeface="Times New Roman" panose="02020603050405020304" pitchFamily="18" charset="0"/>
                <a:cs typeface="Times New Roman" panose="02020603050405020304" pitchFamily="18" charset="0"/>
              </a:rPr>
              <a:t>Do you believe that with moodle one can learn on their own?</a:t>
            </a:r>
            <a:endParaRPr lang="en-US" sz="900" cap="none">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w-KE"/>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believe that VLE via Moodle is positively impacting your learning experience?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w-KE"/>
                </a:p>
              </c:txPr>
              <c:dLblPos val="outEnd"/>
              <c:showLegendKey val="0"/>
              <c:showVal val="0"/>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w-KE"/>
                </a:p>
              </c:txPr>
              <c:dLblPos val="outEnd"/>
              <c:showLegendKey val="0"/>
              <c:showVal val="0"/>
              <c:showCatName val="1"/>
              <c:showSerName val="0"/>
              <c:showPercent val="1"/>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w-KE"/>
                </a:p>
              </c:txPr>
              <c:dLblPos val="outEnd"/>
              <c:showLegendKey val="0"/>
              <c:showVal val="0"/>
              <c:showCatName val="1"/>
              <c:showSerName val="0"/>
              <c:showPercent val="1"/>
              <c:showBubbleSize val="0"/>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w-KE"/>
                </a:p>
              </c:txPr>
              <c:dLblPos val="outEnd"/>
              <c:showLegendKey val="0"/>
              <c:showVal val="0"/>
              <c:showCatName val="1"/>
              <c:showSerName val="0"/>
              <c:showPercent val="1"/>
              <c:showBubbleSize val="0"/>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sw-KE"/>
                </a:p>
              </c:tx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9</c:v>
                </c:pt>
                <c:pt idx="1">
                  <c:v>1</c:v>
                </c:pt>
                <c:pt idx="2">
                  <c:v>0</c:v>
                </c:pt>
                <c:pt idx="3">
                  <c:v>0</c:v>
                </c:pt>
                <c:pt idx="4">
                  <c:v>0</c:v>
                </c:pt>
              </c:numCache>
            </c:numRef>
          </c:val>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w-K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200" b="1" i="0" u="none" strike="noStrike" cap="none" baseline="0">
                <a:effectLst/>
                <a:latin typeface="Times New Roman" panose="02020603050405020304" pitchFamily="18" charset="0"/>
                <a:cs typeface="Times New Roman" panose="02020603050405020304" pitchFamily="18" charset="0"/>
              </a:rPr>
              <a:t>To what extent do you believe that moodle has all the features to enable independent learning?</a:t>
            </a:r>
            <a:endParaRPr lang="en-US" sz="700" cap="none">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w-KE"/>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believe that VLE via Moodle is positively impacting your learning experience?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w-KE"/>
                </a:p>
              </c:txPr>
              <c:dLblPos val="outEnd"/>
              <c:showLegendKey val="0"/>
              <c:showVal val="0"/>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w-KE"/>
                </a:p>
              </c:txPr>
              <c:dLblPos val="outEnd"/>
              <c:showLegendKey val="0"/>
              <c:showVal val="0"/>
              <c:showCatName val="1"/>
              <c:showSerName val="0"/>
              <c:showPercent val="1"/>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w-KE"/>
                </a:p>
              </c:txPr>
              <c:dLblPos val="outEnd"/>
              <c:showLegendKey val="0"/>
              <c:showVal val="0"/>
              <c:showCatName val="1"/>
              <c:showSerName val="0"/>
              <c:showPercent val="1"/>
              <c:showBubbleSize val="0"/>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w-KE"/>
                </a:p>
              </c:txPr>
              <c:dLblPos val="outEnd"/>
              <c:showLegendKey val="0"/>
              <c:showVal val="0"/>
              <c:showCatName val="1"/>
              <c:showSerName val="0"/>
              <c:showPercent val="1"/>
              <c:showBubbleSize val="0"/>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sw-KE"/>
                </a:p>
              </c:tx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6</c:v>
                </c:pt>
                <c:pt idx="1">
                  <c:v>2</c:v>
                </c:pt>
                <c:pt idx="2">
                  <c:v>0</c:v>
                </c:pt>
                <c:pt idx="3">
                  <c:v>2</c:v>
                </c:pt>
                <c:pt idx="4">
                  <c:v>0</c:v>
                </c:pt>
              </c:numCache>
            </c:numRef>
          </c:val>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w-KE"/>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200" b="1" i="0" u="none" strike="noStrike" cap="none" baseline="0">
                <a:effectLst/>
                <a:latin typeface="Times New Roman" panose="02020603050405020304" pitchFamily="18" charset="0"/>
                <a:cs typeface="Times New Roman" panose="02020603050405020304" pitchFamily="18" charset="0"/>
              </a:rPr>
              <a:t>Does learning through moodle motivates and challenges you to seek more knowledge on your own?</a:t>
            </a:r>
            <a:endParaRPr lang="en-US" sz="500" cap="none">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w-KE"/>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believe that VLE via Moodle is positively impacting your learning experience?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w-KE"/>
                </a:p>
              </c:txPr>
              <c:dLblPos val="outEnd"/>
              <c:showLegendKey val="0"/>
              <c:showVal val="0"/>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w-KE"/>
                </a:p>
              </c:txPr>
              <c:dLblPos val="outEnd"/>
              <c:showLegendKey val="0"/>
              <c:showVal val="0"/>
              <c:showCatName val="1"/>
              <c:showSerName val="0"/>
              <c:showPercent val="1"/>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w-KE"/>
                </a:p>
              </c:txPr>
              <c:dLblPos val="outEnd"/>
              <c:showLegendKey val="0"/>
              <c:showVal val="0"/>
              <c:showCatName val="1"/>
              <c:showSerName val="0"/>
              <c:showPercent val="1"/>
              <c:showBubbleSize val="0"/>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w-KE"/>
                </a:p>
              </c:txPr>
              <c:dLblPos val="outEnd"/>
              <c:showLegendKey val="0"/>
              <c:showVal val="0"/>
              <c:showCatName val="1"/>
              <c:showSerName val="0"/>
              <c:showPercent val="1"/>
              <c:showBubbleSize val="0"/>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sw-KE"/>
                </a:p>
              </c:tx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5</c:v>
                </c:pt>
                <c:pt idx="1">
                  <c:v>3</c:v>
                </c:pt>
                <c:pt idx="2">
                  <c:v>2</c:v>
                </c:pt>
                <c:pt idx="3">
                  <c:v>0</c:v>
                </c:pt>
                <c:pt idx="4">
                  <c:v>0</c:v>
                </c:pt>
              </c:numCache>
            </c:numRef>
          </c:val>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w-K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100" b="1" i="0" u="none" strike="noStrike" cap="none" baseline="0">
                <a:effectLst/>
                <a:latin typeface="Times New Roman" panose="02020603050405020304" pitchFamily="18" charset="0"/>
                <a:cs typeface="Times New Roman" panose="02020603050405020304" pitchFamily="18" charset="0"/>
              </a:rPr>
              <a:t>To what extent to you agree that learning on moodle is enthusiastic?</a:t>
            </a:r>
            <a:endParaRPr lang="en-US" sz="200" cap="none">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w-KE"/>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believe that VLE via Moodle is positively impacting your learning experience?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w-KE"/>
                </a:p>
              </c:txPr>
              <c:dLblPos val="outEnd"/>
              <c:showLegendKey val="0"/>
              <c:showVal val="0"/>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w-KE"/>
                </a:p>
              </c:txPr>
              <c:dLblPos val="outEnd"/>
              <c:showLegendKey val="0"/>
              <c:showVal val="0"/>
              <c:showCatName val="1"/>
              <c:showSerName val="0"/>
              <c:showPercent val="1"/>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w-KE"/>
                </a:p>
              </c:txPr>
              <c:dLblPos val="outEnd"/>
              <c:showLegendKey val="0"/>
              <c:showVal val="0"/>
              <c:showCatName val="1"/>
              <c:showSerName val="0"/>
              <c:showPercent val="1"/>
              <c:showBubbleSize val="0"/>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w-KE"/>
                </a:p>
              </c:txPr>
              <c:dLblPos val="outEnd"/>
              <c:showLegendKey val="0"/>
              <c:showVal val="0"/>
              <c:showCatName val="1"/>
              <c:showSerName val="0"/>
              <c:showPercent val="1"/>
              <c:showBubbleSize val="0"/>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sw-KE"/>
                </a:p>
              </c:tx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4</c:v>
                </c:pt>
                <c:pt idx="1">
                  <c:v>5</c:v>
                </c:pt>
                <c:pt idx="2">
                  <c:v>0</c:v>
                </c:pt>
                <c:pt idx="3">
                  <c:v>1</c:v>
                </c:pt>
                <c:pt idx="4">
                  <c:v>0</c:v>
                </c:pt>
              </c:numCache>
            </c:numRef>
          </c:val>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w-K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FA895-27AA-4E7B-B023-3698EB27D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14</Pages>
  <Words>12036</Words>
  <Characters>6862</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Langat Enock</dc:creator>
  <cp:keywords/>
  <dc:description/>
  <cp:lastModifiedBy>Langat Enock</cp:lastModifiedBy>
  <cp:revision>94</cp:revision>
  <dcterms:created xsi:type="dcterms:W3CDTF">2021-08-30T09:08:00Z</dcterms:created>
  <dcterms:modified xsi:type="dcterms:W3CDTF">2021-08-31T08:23:00Z</dcterms:modified>
</cp:coreProperties>
</file>