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650822136"/>
        <w:docPartObj>
          <w:docPartGallery w:val="Cover Pages"/>
          <w:docPartUnique/>
        </w:docPartObj>
      </w:sdtPr>
      <w:sdtEndPr/>
      <w:sdtContent>
        <w:p w14:paraId="492342F1" w14:textId="04EBFED1" w:rsidR="00AD1A92" w:rsidRDefault="00AD1A92">
          <w:r>
            <w:rPr>
              <w:noProof/>
            </w:rPr>
            <mc:AlternateContent>
              <mc:Choice Requires="wps">
                <w:drawing>
                  <wp:anchor distT="0" distB="0" distL="114300" distR="114300" simplePos="0" relativeHeight="251664384" behindDoc="0" locked="0" layoutInCell="1" allowOverlap="1" wp14:anchorId="68CBF07D" wp14:editId="72D5DC8D">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25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7666B46F" w14:textId="28DD6E82" w:rsidR="00AD1A92" w:rsidRPr="00F76B02" w:rsidRDefault="00231A56">
                                <w:pPr>
                                  <w:pStyle w:val="NoSpacing"/>
                                  <w:rPr>
                                    <w:color w:val="ADADAD" w:themeColor="background2" w:themeShade="BF"/>
                                    <w:sz w:val="44"/>
                                    <w:szCs w:val="44"/>
                                  </w:rPr>
                                </w:pPr>
                                <w:sdt>
                                  <w:sdtPr>
                                    <w:rPr>
                                      <w:color w:val="ADADAD" w:themeColor="background2" w:themeShade="BF"/>
                                      <w:sz w:val="44"/>
                                      <w:szCs w:val="44"/>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F76B02" w:rsidRPr="00F76B02">
                                      <w:rPr>
                                        <w:color w:val="ADADAD" w:themeColor="background2" w:themeShade="BF"/>
                                        <w:sz w:val="44"/>
                                        <w:szCs w:val="44"/>
                                      </w:rPr>
                                      <w:t>A</w:t>
                                    </w:r>
                                    <w:r w:rsidR="00AD1A92" w:rsidRPr="00F76B02">
                                      <w:rPr>
                                        <w:color w:val="ADADAD" w:themeColor="background2" w:themeShade="BF"/>
                                        <w:sz w:val="44"/>
                                        <w:szCs w:val="44"/>
                                      </w:rPr>
                                      <w:t xml:space="preserve">lexandru </w:t>
                                    </w:r>
                                    <w:r w:rsidR="00F76B02">
                                      <w:rPr>
                                        <w:color w:val="ADADAD" w:themeColor="background2" w:themeShade="BF"/>
                                        <w:sz w:val="44"/>
                                        <w:szCs w:val="44"/>
                                      </w:rPr>
                                      <w:t>C</w:t>
                                    </w:r>
                                    <w:r w:rsidR="00AD1A92" w:rsidRPr="00F76B02">
                                      <w:rPr>
                                        <w:color w:val="ADADAD" w:themeColor="background2" w:themeShade="BF"/>
                                        <w:sz w:val="44"/>
                                        <w:szCs w:val="44"/>
                                      </w:rPr>
                                      <w:t>arp</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68CBF07D" id="_x0000_t202" coordsize="21600,21600" o:spt="202" path="m,l,21600r21600,l21600,xe">
                    <v:stroke joinstyle="miter"/>
                    <v:path gradientshapeok="t" o:connecttype="rect"/>
                  </v:shapetype>
                  <v:shape id="Text Box 25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9RPHgIAADo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" filled="f" stroked="f" strokeweight=".5pt">
                    <v:textbox style="mso-fit-shape-to-text:t">
                      <w:txbxContent>
                        <w:p w14:paraId="7666B46F" w14:textId="28DD6E82" w:rsidR="00AD1A92" w:rsidRPr="00F76B02" w:rsidRDefault="00231A56">
                          <w:pPr>
                            <w:pStyle w:val="NoSpacing"/>
                            <w:rPr>
                              <w:color w:val="ADADAD" w:themeColor="background2" w:themeShade="BF"/>
                              <w:sz w:val="44"/>
                              <w:szCs w:val="44"/>
                            </w:rPr>
                          </w:pPr>
                          <w:sdt>
                            <w:sdtPr>
                              <w:rPr>
                                <w:color w:val="ADADAD" w:themeColor="background2" w:themeShade="BF"/>
                                <w:sz w:val="44"/>
                                <w:szCs w:val="44"/>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F76B02" w:rsidRPr="00F76B02">
                                <w:rPr>
                                  <w:color w:val="ADADAD" w:themeColor="background2" w:themeShade="BF"/>
                                  <w:sz w:val="44"/>
                                  <w:szCs w:val="44"/>
                                </w:rPr>
                                <w:t>A</w:t>
                              </w:r>
                              <w:r w:rsidR="00AD1A92" w:rsidRPr="00F76B02">
                                <w:rPr>
                                  <w:color w:val="ADADAD" w:themeColor="background2" w:themeShade="BF"/>
                                  <w:sz w:val="44"/>
                                  <w:szCs w:val="44"/>
                                </w:rPr>
                                <w:t xml:space="preserve">lexandru </w:t>
                              </w:r>
                              <w:r w:rsidR="00F76B02">
                                <w:rPr>
                                  <w:color w:val="ADADAD" w:themeColor="background2" w:themeShade="BF"/>
                                  <w:sz w:val="44"/>
                                  <w:szCs w:val="44"/>
                                </w:rPr>
                                <w:t>C</w:t>
                              </w:r>
                              <w:r w:rsidR="00AD1A92" w:rsidRPr="00F76B02">
                                <w:rPr>
                                  <w:color w:val="ADADAD" w:themeColor="background2" w:themeShade="BF"/>
                                  <w:sz w:val="44"/>
                                  <w:szCs w:val="44"/>
                                </w:rPr>
                                <w:t>arp</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117AF1B4" wp14:editId="34975032">
                    <wp:simplePos x="0" y="0"/>
                    <wp:positionH relativeFrom="page">
                      <wp:align>center</wp:align>
                    </wp:positionH>
                    <wp:positionV relativeFrom="page">
                      <wp:align>center</wp:align>
                    </wp:positionV>
                    <wp:extent cx="7383780" cy="9555480"/>
                    <wp:effectExtent l="0" t="0" r="7620" b="7620"/>
                    <wp:wrapNone/>
                    <wp:docPr id="466" name="Rectangle 2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715590C1" w14:textId="43A55E12" w:rsidR="00AD1A92" w:rsidRDefault="00AD1A92"/>
                              <w:p w14:paraId="166C6664" w14:textId="77777777" w:rsidR="00A63E95" w:rsidRDefault="00A63E95"/>
                              <w:p w14:paraId="50476F59" w14:textId="77777777" w:rsidR="00A63E95" w:rsidRDefault="00A63E95"/>
                              <w:p w14:paraId="6C9202B9" w14:textId="77777777" w:rsidR="00A63E95" w:rsidRDefault="00A63E95"/>
                              <w:p w14:paraId="0ACC284B" w14:textId="77777777" w:rsidR="00A63E95" w:rsidRDefault="00A63E95"/>
                              <w:p w14:paraId="0DEEF021" w14:textId="77777777" w:rsidR="00A63E95" w:rsidRDefault="00A63E95"/>
                              <w:p w14:paraId="792E8C9D" w14:textId="77777777" w:rsidR="00A63E95" w:rsidRDefault="00A63E95"/>
                              <w:p w14:paraId="566779B5" w14:textId="77777777" w:rsidR="00A63E95" w:rsidRDefault="00A63E95"/>
                              <w:p w14:paraId="6BB61D6E" w14:textId="77777777" w:rsidR="00A63E95" w:rsidRDefault="00A63E95"/>
                              <w:p w14:paraId="7AA2EFF0" w14:textId="77777777" w:rsidR="00A63E95" w:rsidRDefault="00A63E95"/>
                              <w:p w14:paraId="2751C03F" w14:textId="77777777" w:rsidR="00A63E95" w:rsidRDefault="00A63E95"/>
                              <w:p w14:paraId="3639AC47" w14:textId="77777777" w:rsidR="00A63E95" w:rsidRDefault="00A63E95"/>
                              <w:p w14:paraId="66D397D0" w14:textId="77777777" w:rsidR="00A63E95" w:rsidRDefault="00A63E95"/>
                              <w:p w14:paraId="1F1E3976" w14:textId="77777777" w:rsidR="00A63E95" w:rsidRDefault="00A63E95"/>
                              <w:p w14:paraId="413C9193" w14:textId="77777777" w:rsidR="00A63E95" w:rsidRDefault="00A63E95"/>
                              <w:p w14:paraId="4401C3D7" w14:textId="77777777" w:rsidR="00A63E95" w:rsidRDefault="00A63E95"/>
                              <w:p w14:paraId="5ACE3951" w14:textId="77777777" w:rsidR="00A63E95" w:rsidRDefault="00A63E95"/>
                              <w:p w14:paraId="3E452F05" w14:textId="77777777" w:rsidR="00A63E95" w:rsidRDefault="00A63E95"/>
                              <w:p w14:paraId="71617591" w14:textId="77777777" w:rsidR="00CB68D9" w:rsidRDefault="00CB68D9">
                                <w:pPr>
                                  <w:rPr>
                                    <w:color w:val="3A3A3A" w:themeColor="background2" w:themeShade="40"/>
                                    <w:sz w:val="44"/>
                                    <w:szCs w:val="44"/>
                                  </w:rPr>
                                </w:pPr>
                              </w:p>
                              <w:p w14:paraId="62901595" w14:textId="77777777" w:rsidR="00CB68D9" w:rsidRDefault="00CB68D9">
                                <w:pPr>
                                  <w:rPr>
                                    <w:color w:val="3A3A3A" w:themeColor="background2" w:themeShade="40"/>
                                    <w:sz w:val="44"/>
                                    <w:szCs w:val="44"/>
                                  </w:rPr>
                                </w:pPr>
                              </w:p>
                              <w:p w14:paraId="22593771" w14:textId="77777777" w:rsidR="00CB68D9" w:rsidRDefault="00CB68D9">
                                <w:pPr>
                                  <w:rPr>
                                    <w:color w:val="3A3A3A" w:themeColor="background2" w:themeShade="40"/>
                                    <w:sz w:val="44"/>
                                    <w:szCs w:val="44"/>
                                  </w:rPr>
                                </w:pPr>
                              </w:p>
                              <w:p w14:paraId="3CB451E4" w14:textId="77777777" w:rsidR="00CB68D9" w:rsidRDefault="00CB68D9">
                                <w:pPr>
                                  <w:rPr>
                                    <w:color w:val="3A3A3A" w:themeColor="background2" w:themeShade="40"/>
                                    <w:sz w:val="44"/>
                                    <w:szCs w:val="44"/>
                                  </w:rPr>
                                </w:pPr>
                              </w:p>
                              <w:p w14:paraId="2F898F68" w14:textId="77777777" w:rsidR="00CB68D9" w:rsidRDefault="00CB68D9">
                                <w:pPr>
                                  <w:rPr>
                                    <w:color w:val="3A3A3A" w:themeColor="background2" w:themeShade="40"/>
                                    <w:sz w:val="44"/>
                                    <w:szCs w:val="44"/>
                                  </w:rPr>
                                </w:pPr>
                              </w:p>
                              <w:p w14:paraId="3AF833F1" w14:textId="77777777" w:rsidR="00CB68D9" w:rsidRDefault="00CB68D9">
                                <w:pPr>
                                  <w:rPr>
                                    <w:color w:val="3A3A3A" w:themeColor="background2" w:themeShade="40"/>
                                    <w:sz w:val="44"/>
                                    <w:szCs w:val="44"/>
                                  </w:rPr>
                                </w:pPr>
                              </w:p>
                              <w:p w14:paraId="7A89F4F4" w14:textId="4B4F4433" w:rsidR="00A63E95" w:rsidRDefault="00A63E95">
                                <w:pPr>
                                  <w:rPr>
                                    <w:color w:val="3A3A3A" w:themeColor="background2" w:themeShade="40"/>
                                    <w:sz w:val="44"/>
                                    <w:szCs w:val="44"/>
                                  </w:rPr>
                                </w:pPr>
                                <w:r w:rsidRPr="00B102AF">
                                  <w:rPr>
                                    <w:color w:val="3A3A3A" w:themeColor="background2" w:themeShade="40"/>
                                    <w:sz w:val="44"/>
                                    <w:szCs w:val="44"/>
                                  </w:rPr>
                                  <w:t>Lecture Name:</w:t>
                                </w:r>
                                <w:r w:rsidR="00B102AF" w:rsidRPr="00B102AF">
                                  <w:rPr>
                                    <w:color w:val="3A3A3A" w:themeColor="background2" w:themeShade="40"/>
                                    <w:sz w:val="44"/>
                                    <w:szCs w:val="44"/>
                                  </w:rPr>
                                  <w:t xml:space="preserve"> Dr Nouh Elmitwally</w:t>
                                </w:r>
                              </w:p>
                              <w:p w14:paraId="35D604AF" w14:textId="616A7057" w:rsidR="00B102AF" w:rsidRPr="00B102AF" w:rsidRDefault="00B102AF">
                                <w:pPr>
                                  <w:rPr>
                                    <w:color w:val="3A3A3A" w:themeColor="background2" w:themeShade="40"/>
                                    <w:sz w:val="44"/>
                                    <w:szCs w:val="44"/>
                                  </w:rPr>
                                </w:pPr>
                                <w:r>
                                  <w:rPr>
                                    <w:color w:val="3A3A3A" w:themeColor="background2" w:themeShade="40"/>
                                    <w:sz w:val="44"/>
                                    <w:szCs w:val="44"/>
                                  </w:rPr>
                                  <w:t>Student Id:</w:t>
                                </w:r>
                                <w:r w:rsidR="00CB68D9">
                                  <w:rPr>
                                    <w:color w:val="3A3A3A" w:themeColor="background2" w:themeShade="40"/>
                                    <w:sz w:val="44"/>
                                    <w:szCs w:val="44"/>
                                  </w:rPr>
                                  <w:t>2317094</w:t>
                                </w:r>
                              </w:p>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117AF1B4" id="Rectangle 257"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" fillcolor="#c1e4f5 [660]" stroked="f" strokeweight="1.5pt">
                    <v:fill color2="#45b0e1 [1940]" rotate="t" focus="100%" type="gradient">
                      <o:fill v:ext="view" type="gradientUnscaled"/>
                    </v:fill>
                    <v:textbox inset="21.6pt,,21.6pt">
                      <w:txbxContent>
                        <w:p w14:paraId="715590C1" w14:textId="43A55E12" w:rsidR="00AD1A92" w:rsidRDefault="00AD1A92"/>
                        <w:p w14:paraId="166C6664" w14:textId="77777777" w:rsidR="00A63E95" w:rsidRDefault="00A63E95"/>
                        <w:p w14:paraId="50476F59" w14:textId="77777777" w:rsidR="00A63E95" w:rsidRDefault="00A63E95"/>
                        <w:p w14:paraId="6C9202B9" w14:textId="77777777" w:rsidR="00A63E95" w:rsidRDefault="00A63E95"/>
                        <w:p w14:paraId="0ACC284B" w14:textId="77777777" w:rsidR="00A63E95" w:rsidRDefault="00A63E95"/>
                        <w:p w14:paraId="0DEEF021" w14:textId="77777777" w:rsidR="00A63E95" w:rsidRDefault="00A63E95"/>
                        <w:p w14:paraId="792E8C9D" w14:textId="77777777" w:rsidR="00A63E95" w:rsidRDefault="00A63E95"/>
                        <w:p w14:paraId="566779B5" w14:textId="77777777" w:rsidR="00A63E95" w:rsidRDefault="00A63E95"/>
                        <w:p w14:paraId="6BB61D6E" w14:textId="77777777" w:rsidR="00A63E95" w:rsidRDefault="00A63E95"/>
                        <w:p w14:paraId="7AA2EFF0" w14:textId="77777777" w:rsidR="00A63E95" w:rsidRDefault="00A63E95"/>
                        <w:p w14:paraId="2751C03F" w14:textId="77777777" w:rsidR="00A63E95" w:rsidRDefault="00A63E95"/>
                        <w:p w14:paraId="3639AC47" w14:textId="77777777" w:rsidR="00A63E95" w:rsidRDefault="00A63E95"/>
                        <w:p w14:paraId="66D397D0" w14:textId="77777777" w:rsidR="00A63E95" w:rsidRDefault="00A63E95"/>
                        <w:p w14:paraId="1F1E3976" w14:textId="77777777" w:rsidR="00A63E95" w:rsidRDefault="00A63E95"/>
                        <w:p w14:paraId="413C9193" w14:textId="77777777" w:rsidR="00A63E95" w:rsidRDefault="00A63E95"/>
                        <w:p w14:paraId="4401C3D7" w14:textId="77777777" w:rsidR="00A63E95" w:rsidRDefault="00A63E95"/>
                        <w:p w14:paraId="5ACE3951" w14:textId="77777777" w:rsidR="00A63E95" w:rsidRDefault="00A63E95"/>
                        <w:p w14:paraId="3E452F05" w14:textId="77777777" w:rsidR="00A63E95" w:rsidRDefault="00A63E95"/>
                        <w:p w14:paraId="71617591" w14:textId="77777777" w:rsidR="00CB68D9" w:rsidRDefault="00CB68D9">
                          <w:pPr>
                            <w:rPr>
                              <w:color w:val="3A3A3A" w:themeColor="background2" w:themeShade="40"/>
                              <w:sz w:val="44"/>
                              <w:szCs w:val="44"/>
                            </w:rPr>
                          </w:pPr>
                        </w:p>
                        <w:p w14:paraId="62901595" w14:textId="77777777" w:rsidR="00CB68D9" w:rsidRDefault="00CB68D9">
                          <w:pPr>
                            <w:rPr>
                              <w:color w:val="3A3A3A" w:themeColor="background2" w:themeShade="40"/>
                              <w:sz w:val="44"/>
                              <w:szCs w:val="44"/>
                            </w:rPr>
                          </w:pPr>
                        </w:p>
                        <w:p w14:paraId="22593771" w14:textId="77777777" w:rsidR="00CB68D9" w:rsidRDefault="00CB68D9">
                          <w:pPr>
                            <w:rPr>
                              <w:color w:val="3A3A3A" w:themeColor="background2" w:themeShade="40"/>
                              <w:sz w:val="44"/>
                              <w:szCs w:val="44"/>
                            </w:rPr>
                          </w:pPr>
                        </w:p>
                        <w:p w14:paraId="3CB451E4" w14:textId="77777777" w:rsidR="00CB68D9" w:rsidRDefault="00CB68D9">
                          <w:pPr>
                            <w:rPr>
                              <w:color w:val="3A3A3A" w:themeColor="background2" w:themeShade="40"/>
                              <w:sz w:val="44"/>
                              <w:szCs w:val="44"/>
                            </w:rPr>
                          </w:pPr>
                        </w:p>
                        <w:p w14:paraId="2F898F68" w14:textId="77777777" w:rsidR="00CB68D9" w:rsidRDefault="00CB68D9">
                          <w:pPr>
                            <w:rPr>
                              <w:color w:val="3A3A3A" w:themeColor="background2" w:themeShade="40"/>
                              <w:sz w:val="44"/>
                              <w:szCs w:val="44"/>
                            </w:rPr>
                          </w:pPr>
                        </w:p>
                        <w:p w14:paraId="3AF833F1" w14:textId="77777777" w:rsidR="00CB68D9" w:rsidRDefault="00CB68D9">
                          <w:pPr>
                            <w:rPr>
                              <w:color w:val="3A3A3A" w:themeColor="background2" w:themeShade="40"/>
                              <w:sz w:val="44"/>
                              <w:szCs w:val="44"/>
                            </w:rPr>
                          </w:pPr>
                        </w:p>
                        <w:p w14:paraId="7A89F4F4" w14:textId="4B4F4433" w:rsidR="00A63E95" w:rsidRDefault="00A63E95">
                          <w:pPr>
                            <w:rPr>
                              <w:color w:val="3A3A3A" w:themeColor="background2" w:themeShade="40"/>
                              <w:sz w:val="44"/>
                              <w:szCs w:val="44"/>
                            </w:rPr>
                          </w:pPr>
                          <w:r w:rsidRPr="00B102AF">
                            <w:rPr>
                              <w:color w:val="3A3A3A" w:themeColor="background2" w:themeShade="40"/>
                              <w:sz w:val="44"/>
                              <w:szCs w:val="44"/>
                            </w:rPr>
                            <w:t>Lecture Name:</w:t>
                          </w:r>
                          <w:r w:rsidR="00B102AF" w:rsidRPr="00B102AF">
                            <w:rPr>
                              <w:color w:val="3A3A3A" w:themeColor="background2" w:themeShade="40"/>
                              <w:sz w:val="44"/>
                              <w:szCs w:val="44"/>
                            </w:rPr>
                            <w:t xml:space="preserve"> Dr Nouh Elmitwally</w:t>
                          </w:r>
                        </w:p>
                        <w:p w14:paraId="35D604AF" w14:textId="616A7057" w:rsidR="00B102AF" w:rsidRPr="00B102AF" w:rsidRDefault="00B102AF">
                          <w:pPr>
                            <w:rPr>
                              <w:color w:val="3A3A3A" w:themeColor="background2" w:themeShade="40"/>
                              <w:sz w:val="44"/>
                              <w:szCs w:val="44"/>
                            </w:rPr>
                          </w:pPr>
                          <w:r>
                            <w:rPr>
                              <w:color w:val="3A3A3A" w:themeColor="background2" w:themeShade="40"/>
                              <w:sz w:val="44"/>
                              <w:szCs w:val="44"/>
                            </w:rPr>
                            <w:t>Student Id:</w:t>
                          </w:r>
                          <w:r w:rsidR="00CB68D9">
                            <w:rPr>
                              <w:color w:val="3A3A3A" w:themeColor="background2" w:themeShade="40"/>
                              <w:sz w:val="44"/>
                              <w:szCs w:val="44"/>
                            </w:rPr>
                            <w:t>2317094</w:t>
                          </w:r>
                        </w:p>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2BEC64C8" wp14:editId="26E32599">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259"/>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838F400" w14:textId="72DEFFB5" w:rsidR="00AD1A92" w:rsidRPr="00F76B02" w:rsidRDefault="00231A56">
                                <w:pPr>
                                  <w:spacing w:before="240"/>
                                  <w:jc w:val="center"/>
                                  <w:rPr>
                                    <w:color w:val="FFFFFF" w:themeColor="background1"/>
                                    <w:sz w:val="40"/>
                                    <w:szCs w:val="40"/>
                                  </w:rPr>
                                </w:pPr>
                                <w:sdt>
                                  <w:sdtPr>
                                    <w:rPr>
                                      <w:color w:val="FFFFFF" w:themeColor="background1"/>
                                      <w:sz w:val="40"/>
                                      <w:szCs w:val="40"/>
                                    </w:rPr>
                                    <w:alias w:val="Abstract"/>
                                    <w:id w:val="8276291"/>
                                    <w:dataBinding w:prefixMappings="xmlns:ns0='http://schemas.microsoft.com/office/2006/coverPageProps'" w:xpath="/ns0:CoverPageProperties[1]/ns0:Abstract[1]" w:storeItemID="{55AF091B-3C7A-41E3-B477-F2FDAA23CFDA}"/>
                                    <w:text/>
                                  </w:sdtPr>
                                  <w:sdtEndPr/>
                                  <w:sdtContent>
                                    <w:r w:rsidR="00F76B02" w:rsidRPr="00F76B02">
                                      <w:rPr>
                                        <w:color w:val="FFFFFF" w:themeColor="background1"/>
                                        <w:sz w:val="40"/>
                                        <w:szCs w:val="40"/>
                                      </w:rPr>
                                      <w:t>Data Warehousing &amp; Data Mining</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2BEC64C8" id="Rectangle 259"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4kT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" fillcolor="#0e2841 [3215]" stroked="f" strokeweight="1.5pt">
                    <v:textbox inset="14.4pt,14.4pt,14.4pt,28.8pt">
                      <w:txbxContent>
                        <w:p w14:paraId="4838F400" w14:textId="72DEFFB5" w:rsidR="00AD1A92" w:rsidRPr="00F76B02" w:rsidRDefault="00231A56">
                          <w:pPr>
                            <w:spacing w:before="240"/>
                            <w:jc w:val="center"/>
                            <w:rPr>
                              <w:color w:val="FFFFFF" w:themeColor="background1"/>
                              <w:sz w:val="40"/>
                              <w:szCs w:val="40"/>
                            </w:rPr>
                          </w:pPr>
                          <w:sdt>
                            <w:sdtPr>
                              <w:rPr>
                                <w:color w:val="FFFFFF" w:themeColor="background1"/>
                                <w:sz w:val="40"/>
                                <w:szCs w:val="40"/>
                              </w:rPr>
                              <w:alias w:val="Abstract"/>
                              <w:id w:val="8276291"/>
                              <w:dataBinding w:prefixMappings="xmlns:ns0='http://schemas.microsoft.com/office/2006/coverPageProps'" w:xpath="/ns0:CoverPageProperties[1]/ns0:Abstract[1]" w:storeItemID="{55AF091B-3C7A-41E3-B477-F2FDAA23CFDA}"/>
                              <w:text/>
                            </w:sdtPr>
                            <w:sdtEndPr/>
                            <w:sdtContent>
                              <w:r w:rsidR="00F76B02" w:rsidRPr="00F76B02">
                                <w:rPr>
                                  <w:color w:val="FFFFFF" w:themeColor="background1"/>
                                  <w:sz w:val="40"/>
                                  <w:szCs w:val="40"/>
                                </w:rPr>
                                <w:t>Data Warehousing &amp; Data Mining</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7326295C" wp14:editId="1A0D92E7">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261"/>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3A1A97BD" id="Rectangle 261"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37373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15C971BA" wp14:editId="6C1C9CD2">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263"/>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4F60F1B6" id="Rectangle 263"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" fillcolor="#156082 [3204]" stroked="f" strokeweight="1.5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20B92398" wp14:editId="79974912">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265"/>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p w14:paraId="4BFE319E" w14:textId="49210324" w:rsidR="00AD1A92" w:rsidRDefault="001C01B4">
                                <w:pPr>
                                  <w:rPr>
                                    <w:rFonts w:asciiTheme="majorHAnsi" w:eastAsiaTheme="majorEastAsia" w:hAnsiTheme="majorHAnsi" w:cstheme="majorBidi"/>
                                    <w:color w:val="0E2841" w:themeColor="text2"/>
                                    <w:sz w:val="32"/>
                                    <w:szCs w:val="32"/>
                                  </w:rPr>
                                </w:pPr>
                                <w:r w:rsidRPr="001C01B4">
                                  <w:rPr>
                                    <w:rFonts w:asciiTheme="majorHAnsi" w:eastAsiaTheme="majorEastAsia" w:hAnsiTheme="majorHAnsi" w:cstheme="majorBidi"/>
                                    <w:color w:val="156082" w:themeColor="accent1"/>
                                    <w:sz w:val="72"/>
                                    <w:szCs w:val="72"/>
                                  </w:rPr>
                                  <w:t>Data Mining</w:t>
                                </w:r>
                                <w:sdt>
                                  <w:sdtPr>
                                    <w:rPr>
                                      <w:rFonts w:asciiTheme="majorHAnsi" w:eastAsiaTheme="majorEastAsia" w:hAnsiTheme="majorHAnsi" w:cstheme="majorBidi"/>
                                      <w:color w:val="0E2841" w:themeColor="text2"/>
                                      <w:sz w:val="32"/>
                                      <w:szCs w:val="32"/>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EndPr/>
                                  <w:sdtContent>
                                    <w:r>
                                      <w:rPr>
                                        <w:rFonts w:asciiTheme="majorHAnsi" w:eastAsiaTheme="majorEastAsia" w:hAnsiTheme="majorHAnsi" w:cstheme="majorBidi"/>
                                        <w:color w:val="0E2841" w:themeColor="text2"/>
                                        <w:sz w:val="32"/>
                                        <w:szCs w:val="32"/>
                                      </w:rPr>
                                      <w:t xml:space="preserve">     </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20B92398" id="Text Box 265"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Cu1qpVIwIAAEIEAAAOAAAAAAAAAAAAAAAAAC4CAABkcnMvZTJvRG9jLnhtbFBL&#10;AQItABQABgAIAAAAIQB5RCvu2gAAAAUBAAAPAAAAAAAAAAAAAAAAAH0EAABkcnMvZG93bnJldi54&#10;bWxQSwUGAAAAAAQABADzAAAAhAUAAAAA&#10;" filled="f" stroked="f" strokeweight=".5pt">
                    <v:textbox style="mso-fit-shape-to-text:t">
                      <w:txbxContent>
                        <w:p w14:paraId="4BFE319E" w14:textId="49210324" w:rsidR="00AD1A92" w:rsidRDefault="001C01B4">
                          <w:pPr>
                            <w:rPr>
                              <w:rFonts w:asciiTheme="majorHAnsi" w:eastAsiaTheme="majorEastAsia" w:hAnsiTheme="majorHAnsi" w:cstheme="majorBidi"/>
                              <w:color w:val="0E2841" w:themeColor="text2"/>
                              <w:sz w:val="32"/>
                              <w:szCs w:val="32"/>
                            </w:rPr>
                          </w:pPr>
                          <w:r w:rsidRPr="001C01B4">
                            <w:rPr>
                              <w:rFonts w:asciiTheme="majorHAnsi" w:eastAsiaTheme="majorEastAsia" w:hAnsiTheme="majorHAnsi" w:cstheme="majorBidi"/>
                              <w:color w:val="156082" w:themeColor="accent1"/>
                              <w:sz w:val="72"/>
                              <w:szCs w:val="72"/>
                            </w:rPr>
                            <w:t>Data Mining</w:t>
                          </w:r>
                          <w:sdt>
                            <w:sdtPr>
                              <w:rPr>
                                <w:rFonts w:asciiTheme="majorHAnsi" w:eastAsiaTheme="majorEastAsia" w:hAnsiTheme="majorHAnsi" w:cstheme="majorBidi"/>
                                <w:color w:val="0E2841" w:themeColor="text2"/>
                                <w:sz w:val="32"/>
                                <w:szCs w:val="32"/>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EndPr/>
                            <w:sdtContent>
                              <w:r>
                                <w:rPr>
                                  <w:rFonts w:asciiTheme="majorHAnsi" w:eastAsiaTheme="majorEastAsia" w:hAnsiTheme="majorHAnsi" w:cstheme="majorBidi"/>
                                  <w:color w:val="0E2841" w:themeColor="text2"/>
                                  <w:sz w:val="32"/>
                                  <w:szCs w:val="32"/>
                                </w:rPr>
                                <w:t xml:space="preserve">     </w:t>
                              </w:r>
                            </w:sdtContent>
                          </w:sdt>
                        </w:p>
                      </w:txbxContent>
                    </v:textbox>
                    <w10:wrap type="square" anchorx="page" anchory="page"/>
                  </v:shape>
                </w:pict>
              </mc:Fallback>
            </mc:AlternateContent>
          </w:r>
        </w:p>
        <w:p w14:paraId="1C4B842B" w14:textId="27B1C315" w:rsidR="00AD1A92" w:rsidRDefault="00AD1A92">
          <w:r>
            <w:br w:type="page"/>
          </w:r>
        </w:p>
      </w:sdtContent>
    </w:sdt>
    <w:p w14:paraId="236ABD67" w14:textId="77777777" w:rsidR="00AD1A92" w:rsidRDefault="00AD1A92"/>
    <w:p w14:paraId="7D0017DD" w14:textId="77777777" w:rsidR="009E2945" w:rsidRDefault="009E2945"/>
    <w:p w14:paraId="30A11655" w14:textId="77777777" w:rsidR="009E2945" w:rsidRDefault="009E2945"/>
    <w:p w14:paraId="4505CD4D" w14:textId="77777777" w:rsidR="009E2945" w:rsidRDefault="009E2945"/>
    <w:sdt>
      <w:sdtPr>
        <w:rPr>
          <w:rFonts w:asciiTheme="minorHAnsi" w:eastAsiaTheme="minorHAnsi" w:hAnsiTheme="minorHAnsi" w:cstheme="minorBidi"/>
          <w:color w:val="auto"/>
          <w:kern w:val="2"/>
          <w:sz w:val="24"/>
          <w:szCs w:val="24"/>
          <w:lang w:val="en-GB"/>
          <w14:ligatures w14:val="standardContextual"/>
        </w:rPr>
        <w:id w:val="107705738"/>
        <w:docPartObj>
          <w:docPartGallery w:val="Table of Contents"/>
          <w:docPartUnique/>
        </w:docPartObj>
      </w:sdtPr>
      <w:sdtEndPr>
        <w:rPr>
          <w:b/>
          <w:bCs/>
        </w:rPr>
      </w:sdtEndPr>
      <w:sdtContent>
        <w:p w14:paraId="32367BC1" w14:textId="0D369D1A" w:rsidR="00CD7CAC" w:rsidRDefault="00CD7CAC">
          <w:pPr>
            <w:pStyle w:val="TOCHeading"/>
          </w:pPr>
          <w:r>
            <w:rPr>
              <w:lang w:val="en-GB"/>
            </w:rPr>
            <w:t>Contents</w:t>
          </w:r>
        </w:p>
        <w:p w14:paraId="31242D47" w14:textId="0832961D" w:rsidR="00CD7CAC" w:rsidRDefault="00CD7CA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7924099" w:history="1">
            <w:r w:rsidRPr="004F5006">
              <w:rPr>
                <w:rStyle w:val="Hyperlink"/>
                <w:noProof/>
              </w:rPr>
              <w:t>Task1</w:t>
            </w:r>
            <w:r>
              <w:rPr>
                <w:noProof/>
                <w:webHidden/>
              </w:rPr>
              <w:tab/>
            </w:r>
            <w:r>
              <w:rPr>
                <w:noProof/>
                <w:webHidden/>
              </w:rPr>
              <w:fldChar w:fldCharType="begin"/>
            </w:r>
            <w:r>
              <w:rPr>
                <w:noProof/>
                <w:webHidden/>
              </w:rPr>
              <w:instrText xml:space="preserve"> PAGEREF _Toc227924099 \h </w:instrText>
            </w:r>
            <w:r>
              <w:rPr>
                <w:noProof/>
                <w:webHidden/>
              </w:rPr>
            </w:r>
            <w:r>
              <w:rPr>
                <w:noProof/>
                <w:webHidden/>
              </w:rPr>
              <w:fldChar w:fldCharType="separate"/>
            </w:r>
            <w:r>
              <w:rPr>
                <w:noProof/>
                <w:webHidden/>
              </w:rPr>
              <w:t>2</w:t>
            </w:r>
            <w:r>
              <w:rPr>
                <w:noProof/>
                <w:webHidden/>
              </w:rPr>
              <w:fldChar w:fldCharType="end"/>
            </w:r>
          </w:hyperlink>
        </w:p>
        <w:p w14:paraId="53E9BD61" w14:textId="2CE0AB37" w:rsidR="00CD7CAC" w:rsidRDefault="00CD7CAC">
          <w:pPr>
            <w:pStyle w:val="TOC1"/>
            <w:tabs>
              <w:tab w:val="right" w:leader="dot" w:pos="9016"/>
            </w:tabs>
            <w:rPr>
              <w:rFonts w:eastAsiaTheme="minorEastAsia"/>
              <w:noProof/>
              <w:lang w:eastAsia="en-GB"/>
            </w:rPr>
          </w:pPr>
          <w:hyperlink w:anchor="_Toc227924100" w:history="1">
            <w:r w:rsidRPr="004F5006">
              <w:rPr>
                <w:rStyle w:val="Hyperlink"/>
                <w:noProof/>
              </w:rPr>
              <w:t>Task 1.1 Purpose and Practice of Data Mining</w:t>
            </w:r>
            <w:r>
              <w:rPr>
                <w:noProof/>
                <w:webHidden/>
              </w:rPr>
              <w:tab/>
            </w:r>
            <w:r>
              <w:rPr>
                <w:noProof/>
                <w:webHidden/>
              </w:rPr>
              <w:fldChar w:fldCharType="begin"/>
            </w:r>
            <w:r>
              <w:rPr>
                <w:noProof/>
                <w:webHidden/>
              </w:rPr>
              <w:instrText xml:space="preserve"> PAGEREF _Toc227924100 \h </w:instrText>
            </w:r>
            <w:r>
              <w:rPr>
                <w:noProof/>
                <w:webHidden/>
              </w:rPr>
            </w:r>
            <w:r>
              <w:rPr>
                <w:noProof/>
                <w:webHidden/>
              </w:rPr>
              <w:fldChar w:fldCharType="separate"/>
            </w:r>
            <w:r>
              <w:rPr>
                <w:noProof/>
                <w:webHidden/>
              </w:rPr>
              <w:t>2</w:t>
            </w:r>
            <w:r>
              <w:rPr>
                <w:noProof/>
                <w:webHidden/>
              </w:rPr>
              <w:fldChar w:fldCharType="end"/>
            </w:r>
          </w:hyperlink>
        </w:p>
        <w:p w14:paraId="4913221B" w14:textId="438300D9" w:rsidR="00CD7CAC" w:rsidRDefault="00CD7CAC">
          <w:pPr>
            <w:pStyle w:val="TOC1"/>
            <w:tabs>
              <w:tab w:val="right" w:leader="dot" w:pos="9016"/>
            </w:tabs>
            <w:rPr>
              <w:rFonts w:eastAsiaTheme="minorEastAsia"/>
              <w:noProof/>
              <w:lang w:eastAsia="en-GB"/>
            </w:rPr>
          </w:pPr>
          <w:hyperlink w:anchor="_Toc227924101" w:history="1">
            <w:r w:rsidRPr="004F5006">
              <w:rPr>
                <w:rStyle w:val="Hyperlink"/>
                <w:noProof/>
              </w:rPr>
              <w:t>Task 1.2 Dataset Description and Exploration</w:t>
            </w:r>
            <w:r>
              <w:rPr>
                <w:noProof/>
                <w:webHidden/>
              </w:rPr>
              <w:tab/>
            </w:r>
            <w:r>
              <w:rPr>
                <w:noProof/>
                <w:webHidden/>
              </w:rPr>
              <w:fldChar w:fldCharType="begin"/>
            </w:r>
            <w:r>
              <w:rPr>
                <w:noProof/>
                <w:webHidden/>
              </w:rPr>
              <w:instrText xml:space="preserve"> PAGEREF _Toc227924101 \h </w:instrText>
            </w:r>
            <w:r>
              <w:rPr>
                <w:noProof/>
                <w:webHidden/>
              </w:rPr>
            </w:r>
            <w:r>
              <w:rPr>
                <w:noProof/>
                <w:webHidden/>
              </w:rPr>
              <w:fldChar w:fldCharType="separate"/>
            </w:r>
            <w:r>
              <w:rPr>
                <w:noProof/>
                <w:webHidden/>
              </w:rPr>
              <w:t>2</w:t>
            </w:r>
            <w:r>
              <w:rPr>
                <w:noProof/>
                <w:webHidden/>
              </w:rPr>
              <w:fldChar w:fldCharType="end"/>
            </w:r>
          </w:hyperlink>
        </w:p>
        <w:p w14:paraId="7E1046EA" w14:textId="6FE698DA" w:rsidR="00CD7CAC" w:rsidRDefault="00CD7CAC">
          <w:pPr>
            <w:pStyle w:val="TOC2"/>
            <w:tabs>
              <w:tab w:val="right" w:leader="dot" w:pos="9016"/>
            </w:tabs>
            <w:rPr>
              <w:rFonts w:eastAsiaTheme="minorEastAsia"/>
              <w:noProof/>
              <w:lang w:eastAsia="en-GB"/>
            </w:rPr>
          </w:pPr>
          <w:hyperlink w:anchor="_Toc227924102" w:history="1">
            <w:r w:rsidRPr="004F5006">
              <w:rPr>
                <w:rStyle w:val="Hyperlink"/>
                <w:noProof/>
              </w:rPr>
              <w:t>Attributes and data types</w:t>
            </w:r>
            <w:r>
              <w:rPr>
                <w:noProof/>
                <w:webHidden/>
              </w:rPr>
              <w:tab/>
            </w:r>
            <w:r>
              <w:rPr>
                <w:noProof/>
                <w:webHidden/>
              </w:rPr>
              <w:fldChar w:fldCharType="begin"/>
            </w:r>
            <w:r>
              <w:rPr>
                <w:noProof/>
                <w:webHidden/>
              </w:rPr>
              <w:instrText xml:space="preserve"> PAGEREF _Toc227924102 \h </w:instrText>
            </w:r>
            <w:r>
              <w:rPr>
                <w:noProof/>
                <w:webHidden/>
              </w:rPr>
            </w:r>
            <w:r>
              <w:rPr>
                <w:noProof/>
                <w:webHidden/>
              </w:rPr>
              <w:fldChar w:fldCharType="separate"/>
            </w:r>
            <w:r>
              <w:rPr>
                <w:noProof/>
                <w:webHidden/>
              </w:rPr>
              <w:t>2</w:t>
            </w:r>
            <w:r>
              <w:rPr>
                <w:noProof/>
                <w:webHidden/>
              </w:rPr>
              <w:fldChar w:fldCharType="end"/>
            </w:r>
          </w:hyperlink>
        </w:p>
        <w:p w14:paraId="517D686E" w14:textId="41F64D6C" w:rsidR="00CD7CAC" w:rsidRDefault="00CD7CAC">
          <w:pPr>
            <w:pStyle w:val="TOC2"/>
            <w:tabs>
              <w:tab w:val="right" w:leader="dot" w:pos="9016"/>
            </w:tabs>
            <w:rPr>
              <w:rFonts w:eastAsiaTheme="minorEastAsia"/>
              <w:noProof/>
              <w:lang w:eastAsia="en-GB"/>
            </w:rPr>
          </w:pPr>
          <w:hyperlink w:anchor="_Toc227924103" w:history="1">
            <w:r w:rsidRPr="004F5006">
              <w:rPr>
                <w:rStyle w:val="Hyperlink"/>
                <w:noProof/>
              </w:rPr>
              <w:t>Number of instances</w:t>
            </w:r>
            <w:r>
              <w:rPr>
                <w:noProof/>
                <w:webHidden/>
              </w:rPr>
              <w:tab/>
            </w:r>
            <w:r>
              <w:rPr>
                <w:noProof/>
                <w:webHidden/>
              </w:rPr>
              <w:fldChar w:fldCharType="begin"/>
            </w:r>
            <w:r>
              <w:rPr>
                <w:noProof/>
                <w:webHidden/>
              </w:rPr>
              <w:instrText xml:space="preserve"> PAGEREF _Toc227924103 \h </w:instrText>
            </w:r>
            <w:r>
              <w:rPr>
                <w:noProof/>
                <w:webHidden/>
              </w:rPr>
            </w:r>
            <w:r>
              <w:rPr>
                <w:noProof/>
                <w:webHidden/>
              </w:rPr>
              <w:fldChar w:fldCharType="separate"/>
            </w:r>
            <w:r>
              <w:rPr>
                <w:noProof/>
                <w:webHidden/>
              </w:rPr>
              <w:t>4</w:t>
            </w:r>
            <w:r>
              <w:rPr>
                <w:noProof/>
                <w:webHidden/>
              </w:rPr>
              <w:fldChar w:fldCharType="end"/>
            </w:r>
          </w:hyperlink>
        </w:p>
        <w:p w14:paraId="531C33AE" w14:textId="5986550E" w:rsidR="00CD7CAC" w:rsidRDefault="00CD7CAC">
          <w:pPr>
            <w:pStyle w:val="TOC2"/>
            <w:tabs>
              <w:tab w:val="right" w:leader="dot" w:pos="9016"/>
            </w:tabs>
            <w:rPr>
              <w:rFonts w:eastAsiaTheme="minorEastAsia"/>
              <w:noProof/>
              <w:lang w:eastAsia="en-GB"/>
            </w:rPr>
          </w:pPr>
          <w:hyperlink w:anchor="_Toc227924104" w:history="1">
            <w:r w:rsidRPr="004F5006">
              <w:rPr>
                <w:rStyle w:val="Hyperlink"/>
                <w:noProof/>
              </w:rPr>
              <w:t>Missing value</w:t>
            </w:r>
            <w:r>
              <w:rPr>
                <w:noProof/>
                <w:webHidden/>
              </w:rPr>
              <w:tab/>
            </w:r>
            <w:r>
              <w:rPr>
                <w:noProof/>
                <w:webHidden/>
              </w:rPr>
              <w:fldChar w:fldCharType="begin"/>
            </w:r>
            <w:r>
              <w:rPr>
                <w:noProof/>
                <w:webHidden/>
              </w:rPr>
              <w:instrText xml:space="preserve"> PAGEREF _Toc227924104 \h </w:instrText>
            </w:r>
            <w:r>
              <w:rPr>
                <w:noProof/>
                <w:webHidden/>
              </w:rPr>
            </w:r>
            <w:r>
              <w:rPr>
                <w:noProof/>
                <w:webHidden/>
              </w:rPr>
              <w:fldChar w:fldCharType="separate"/>
            </w:r>
            <w:r>
              <w:rPr>
                <w:noProof/>
                <w:webHidden/>
              </w:rPr>
              <w:t>4</w:t>
            </w:r>
            <w:r>
              <w:rPr>
                <w:noProof/>
                <w:webHidden/>
              </w:rPr>
              <w:fldChar w:fldCharType="end"/>
            </w:r>
          </w:hyperlink>
        </w:p>
        <w:p w14:paraId="7BF76D61" w14:textId="0A53B64F" w:rsidR="00CD7CAC" w:rsidRDefault="00CD7CAC">
          <w:pPr>
            <w:pStyle w:val="TOC2"/>
            <w:tabs>
              <w:tab w:val="right" w:leader="dot" w:pos="9016"/>
            </w:tabs>
            <w:rPr>
              <w:rFonts w:eastAsiaTheme="minorEastAsia"/>
              <w:noProof/>
              <w:lang w:eastAsia="en-GB"/>
            </w:rPr>
          </w:pPr>
          <w:hyperlink w:anchor="_Toc227924105" w:history="1">
            <w:r w:rsidRPr="004F5006">
              <w:rPr>
                <w:rStyle w:val="Hyperlink"/>
                <w:noProof/>
              </w:rPr>
              <w:t>Summary statistics and distributions</w:t>
            </w:r>
            <w:r>
              <w:rPr>
                <w:noProof/>
                <w:webHidden/>
              </w:rPr>
              <w:tab/>
            </w:r>
            <w:r>
              <w:rPr>
                <w:noProof/>
                <w:webHidden/>
              </w:rPr>
              <w:fldChar w:fldCharType="begin"/>
            </w:r>
            <w:r>
              <w:rPr>
                <w:noProof/>
                <w:webHidden/>
              </w:rPr>
              <w:instrText xml:space="preserve"> PAGEREF _Toc227924105 \h </w:instrText>
            </w:r>
            <w:r>
              <w:rPr>
                <w:noProof/>
                <w:webHidden/>
              </w:rPr>
            </w:r>
            <w:r>
              <w:rPr>
                <w:noProof/>
                <w:webHidden/>
              </w:rPr>
              <w:fldChar w:fldCharType="separate"/>
            </w:r>
            <w:r>
              <w:rPr>
                <w:noProof/>
                <w:webHidden/>
              </w:rPr>
              <w:t>5</w:t>
            </w:r>
            <w:r>
              <w:rPr>
                <w:noProof/>
                <w:webHidden/>
              </w:rPr>
              <w:fldChar w:fldCharType="end"/>
            </w:r>
          </w:hyperlink>
        </w:p>
        <w:p w14:paraId="5E2C13E7" w14:textId="485E315E" w:rsidR="00CD7CAC" w:rsidRDefault="00CD7CAC">
          <w:pPr>
            <w:pStyle w:val="TOC1"/>
            <w:tabs>
              <w:tab w:val="right" w:leader="dot" w:pos="9016"/>
            </w:tabs>
            <w:rPr>
              <w:rFonts w:eastAsiaTheme="minorEastAsia"/>
              <w:noProof/>
              <w:lang w:eastAsia="en-GB"/>
            </w:rPr>
          </w:pPr>
          <w:hyperlink w:anchor="_Toc227924106" w:history="1">
            <w:r w:rsidRPr="004F5006">
              <w:rPr>
                <w:rStyle w:val="Hyperlink"/>
                <w:noProof/>
              </w:rPr>
              <w:t>1.3: Data Pre-processing and Post-processing</w:t>
            </w:r>
            <w:r>
              <w:rPr>
                <w:noProof/>
                <w:webHidden/>
              </w:rPr>
              <w:tab/>
            </w:r>
            <w:r>
              <w:rPr>
                <w:noProof/>
                <w:webHidden/>
              </w:rPr>
              <w:fldChar w:fldCharType="begin"/>
            </w:r>
            <w:r>
              <w:rPr>
                <w:noProof/>
                <w:webHidden/>
              </w:rPr>
              <w:instrText xml:space="preserve"> PAGEREF _Toc227924106 \h </w:instrText>
            </w:r>
            <w:r>
              <w:rPr>
                <w:noProof/>
                <w:webHidden/>
              </w:rPr>
            </w:r>
            <w:r>
              <w:rPr>
                <w:noProof/>
                <w:webHidden/>
              </w:rPr>
              <w:fldChar w:fldCharType="separate"/>
            </w:r>
            <w:r>
              <w:rPr>
                <w:noProof/>
                <w:webHidden/>
              </w:rPr>
              <w:t>9</w:t>
            </w:r>
            <w:r>
              <w:rPr>
                <w:noProof/>
                <w:webHidden/>
              </w:rPr>
              <w:fldChar w:fldCharType="end"/>
            </w:r>
          </w:hyperlink>
        </w:p>
        <w:p w14:paraId="5C0473E3" w14:textId="5ED644BC" w:rsidR="00CD7CAC" w:rsidRDefault="00CD7CAC">
          <w:pPr>
            <w:pStyle w:val="TOC2"/>
            <w:tabs>
              <w:tab w:val="right" w:leader="dot" w:pos="9016"/>
            </w:tabs>
            <w:rPr>
              <w:rFonts w:eastAsiaTheme="minorEastAsia"/>
              <w:noProof/>
              <w:lang w:eastAsia="en-GB"/>
            </w:rPr>
          </w:pPr>
          <w:hyperlink w:anchor="_Toc227924107" w:history="1">
            <w:r w:rsidRPr="004F5006">
              <w:rPr>
                <w:rStyle w:val="Hyperlink"/>
                <w:noProof/>
              </w:rPr>
              <w:t>Handling missing values</w:t>
            </w:r>
            <w:r>
              <w:rPr>
                <w:noProof/>
                <w:webHidden/>
              </w:rPr>
              <w:tab/>
            </w:r>
            <w:r>
              <w:rPr>
                <w:noProof/>
                <w:webHidden/>
              </w:rPr>
              <w:fldChar w:fldCharType="begin"/>
            </w:r>
            <w:r>
              <w:rPr>
                <w:noProof/>
                <w:webHidden/>
              </w:rPr>
              <w:instrText xml:space="preserve"> PAGEREF _Toc227924107 \h </w:instrText>
            </w:r>
            <w:r>
              <w:rPr>
                <w:noProof/>
                <w:webHidden/>
              </w:rPr>
            </w:r>
            <w:r>
              <w:rPr>
                <w:noProof/>
                <w:webHidden/>
              </w:rPr>
              <w:fldChar w:fldCharType="separate"/>
            </w:r>
            <w:r>
              <w:rPr>
                <w:noProof/>
                <w:webHidden/>
              </w:rPr>
              <w:t>9</w:t>
            </w:r>
            <w:r>
              <w:rPr>
                <w:noProof/>
                <w:webHidden/>
              </w:rPr>
              <w:fldChar w:fldCharType="end"/>
            </w:r>
          </w:hyperlink>
        </w:p>
        <w:p w14:paraId="31DEA5AE" w14:textId="75E47900" w:rsidR="00CD7CAC" w:rsidRDefault="00CD7CAC">
          <w:pPr>
            <w:pStyle w:val="TOC2"/>
            <w:tabs>
              <w:tab w:val="right" w:leader="dot" w:pos="9016"/>
            </w:tabs>
            <w:rPr>
              <w:rFonts w:eastAsiaTheme="minorEastAsia"/>
              <w:noProof/>
              <w:lang w:eastAsia="en-GB"/>
            </w:rPr>
          </w:pPr>
          <w:hyperlink w:anchor="_Toc227924108" w:history="1">
            <w:r w:rsidRPr="004F5006">
              <w:rPr>
                <w:rStyle w:val="Hyperlink"/>
                <w:noProof/>
              </w:rPr>
              <w:t>Encoding categorical variables</w:t>
            </w:r>
            <w:r>
              <w:rPr>
                <w:noProof/>
                <w:webHidden/>
              </w:rPr>
              <w:tab/>
            </w:r>
            <w:r>
              <w:rPr>
                <w:noProof/>
                <w:webHidden/>
              </w:rPr>
              <w:fldChar w:fldCharType="begin"/>
            </w:r>
            <w:r>
              <w:rPr>
                <w:noProof/>
                <w:webHidden/>
              </w:rPr>
              <w:instrText xml:space="preserve"> PAGEREF _Toc227924108 \h </w:instrText>
            </w:r>
            <w:r>
              <w:rPr>
                <w:noProof/>
                <w:webHidden/>
              </w:rPr>
            </w:r>
            <w:r>
              <w:rPr>
                <w:noProof/>
                <w:webHidden/>
              </w:rPr>
              <w:fldChar w:fldCharType="separate"/>
            </w:r>
            <w:r>
              <w:rPr>
                <w:noProof/>
                <w:webHidden/>
              </w:rPr>
              <w:t>10</w:t>
            </w:r>
            <w:r>
              <w:rPr>
                <w:noProof/>
                <w:webHidden/>
              </w:rPr>
              <w:fldChar w:fldCharType="end"/>
            </w:r>
          </w:hyperlink>
        </w:p>
        <w:p w14:paraId="4586D25C" w14:textId="5F4C773E" w:rsidR="00CD7CAC" w:rsidRDefault="00CD7CAC">
          <w:pPr>
            <w:pStyle w:val="TOC2"/>
            <w:tabs>
              <w:tab w:val="right" w:leader="dot" w:pos="9016"/>
            </w:tabs>
            <w:rPr>
              <w:rFonts w:eastAsiaTheme="minorEastAsia"/>
              <w:noProof/>
              <w:lang w:eastAsia="en-GB"/>
            </w:rPr>
          </w:pPr>
          <w:hyperlink w:anchor="_Toc227924109" w:history="1">
            <w:r w:rsidRPr="004F5006">
              <w:rPr>
                <w:rStyle w:val="Hyperlink"/>
                <w:noProof/>
              </w:rPr>
              <w:t>Balancing the dataset</w:t>
            </w:r>
            <w:r>
              <w:rPr>
                <w:noProof/>
                <w:webHidden/>
              </w:rPr>
              <w:tab/>
            </w:r>
            <w:r>
              <w:rPr>
                <w:noProof/>
                <w:webHidden/>
              </w:rPr>
              <w:fldChar w:fldCharType="begin"/>
            </w:r>
            <w:r>
              <w:rPr>
                <w:noProof/>
                <w:webHidden/>
              </w:rPr>
              <w:instrText xml:space="preserve"> PAGEREF _Toc227924109 \h </w:instrText>
            </w:r>
            <w:r>
              <w:rPr>
                <w:noProof/>
                <w:webHidden/>
              </w:rPr>
            </w:r>
            <w:r>
              <w:rPr>
                <w:noProof/>
                <w:webHidden/>
              </w:rPr>
              <w:fldChar w:fldCharType="separate"/>
            </w:r>
            <w:r>
              <w:rPr>
                <w:noProof/>
                <w:webHidden/>
              </w:rPr>
              <w:t>11</w:t>
            </w:r>
            <w:r>
              <w:rPr>
                <w:noProof/>
                <w:webHidden/>
              </w:rPr>
              <w:fldChar w:fldCharType="end"/>
            </w:r>
          </w:hyperlink>
        </w:p>
        <w:p w14:paraId="6040FE91" w14:textId="10FE7B94" w:rsidR="00CD7CAC" w:rsidRDefault="00CD7CAC">
          <w:pPr>
            <w:pStyle w:val="TOC1"/>
            <w:tabs>
              <w:tab w:val="right" w:leader="dot" w:pos="9016"/>
            </w:tabs>
            <w:rPr>
              <w:rFonts w:eastAsiaTheme="minorEastAsia"/>
              <w:noProof/>
              <w:lang w:eastAsia="en-GB"/>
            </w:rPr>
          </w:pPr>
          <w:hyperlink w:anchor="_Toc227924110" w:history="1">
            <w:r>
              <w:rPr>
                <w:noProof/>
                <w:webHidden/>
              </w:rPr>
              <w:tab/>
            </w:r>
            <w:r>
              <w:rPr>
                <w:noProof/>
                <w:webHidden/>
              </w:rPr>
              <w:fldChar w:fldCharType="begin"/>
            </w:r>
            <w:r>
              <w:rPr>
                <w:noProof/>
                <w:webHidden/>
              </w:rPr>
              <w:instrText xml:space="preserve"> PAGEREF _Toc227924110 \h </w:instrText>
            </w:r>
            <w:r>
              <w:rPr>
                <w:noProof/>
                <w:webHidden/>
              </w:rPr>
            </w:r>
            <w:r>
              <w:rPr>
                <w:noProof/>
                <w:webHidden/>
              </w:rPr>
              <w:fldChar w:fldCharType="separate"/>
            </w:r>
            <w:r>
              <w:rPr>
                <w:noProof/>
                <w:webHidden/>
              </w:rPr>
              <w:t>12</w:t>
            </w:r>
            <w:r>
              <w:rPr>
                <w:noProof/>
                <w:webHidden/>
              </w:rPr>
              <w:fldChar w:fldCharType="end"/>
            </w:r>
          </w:hyperlink>
        </w:p>
        <w:p w14:paraId="3872F723" w14:textId="560C3E0A" w:rsidR="00CD7CAC" w:rsidRDefault="00CD7CAC">
          <w:pPr>
            <w:pStyle w:val="TOC2"/>
            <w:tabs>
              <w:tab w:val="right" w:leader="dot" w:pos="9016"/>
            </w:tabs>
            <w:rPr>
              <w:rFonts w:eastAsiaTheme="minorEastAsia"/>
              <w:noProof/>
              <w:lang w:eastAsia="en-GB"/>
            </w:rPr>
          </w:pPr>
          <w:hyperlink w:anchor="_Toc227924111" w:history="1">
            <w:r w:rsidRPr="004F5006">
              <w:rPr>
                <w:rStyle w:val="Hyperlink"/>
                <w:noProof/>
              </w:rPr>
              <w:t>Feature selection or engineering</w:t>
            </w:r>
            <w:r>
              <w:rPr>
                <w:noProof/>
                <w:webHidden/>
              </w:rPr>
              <w:tab/>
            </w:r>
            <w:r>
              <w:rPr>
                <w:noProof/>
                <w:webHidden/>
              </w:rPr>
              <w:fldChar w:fldCharType="begin"/>
            </w:r>
            <w:r>
              <w:rPr>
                <w:noProof/>
                <w:webHidden/>
              </w:rPr>
              <w:instrText xml:space="preserve"> PAGEREF _Toc227924111 \h </w:instrText>
            </w:r>
            <w:r>
              <w:rPr>
                <w:noProof/>
                <w:webHidden/>
              </w:rPr>
            </w:r>
            <w:r>
              <w:rPr>
                <w:noProof/>
                <w:webHidden/>
              </w:rPr>
              <w:fldChar w:fldCharType="separate"/>
            </w:r>
            <w:r>
              <w:rPr>
                <w:noProof/>
                <w:webHidden/>
              </w:rPr>
              <w:t>12</w:t>
            </w:r>
            <w:r>
              <w:rPr>
                <w:noProof/>
                <w:webHidden/>
              </w:rPr>
              <w:fldChar w:fldCharType="end"/>
            </w:r>
          </w:hyperlink>
        </w:p>
        <w:p w14:paraId="2D7FDA39" w14:textId="6BD137EB" w:rsidR="00CD7CAC" w:rsidRDefault="00CD7CAC">
          <w:pPr>
            <w:pStyle w:val="TOC1"/>
            <w:tabs>
              <w:tab w:val="right" w:leader="dot" w:pos="9016"/>
            </w:tabs>
            <w:rPr>
              <w:rFonts w:eastAsiaTheme="minorEastAsia"/>
              <w:noProof/>
              <w:lang w:eastAsia="en-GB"/>
            </w:rPr>
          </w:pPr>
          <w:hyperlink w:anchor="_Toc227924112" w:history="1">
            <w:r w:rsidRPr="004F5006">
              <w:rPr>
                <w:rStyle w:val="Hyperlink"/>
                <w:noProof/>
              </w:rPr>
              <w:t>1.4: Sample Runs and Analysis Methods</w:t>
            </w:r>
            <w:r>
              <w:rPr>
                <w:noProof/>
                <w:webHidden/>
              </w:rPr>
              <w:tab/>
            </w:r>
            <w:r>
              <w:rPr>
                <w:noProof/>
                <w:webHidden/>
              </w:rPr>
              <w:fldChar w:fldCharType="begin"/>
            </w:r>
            <w:r>
              <w:rPr>
                <w:noProof/>
                <w:webHidden/>
              </w:rPr>
              <w:instrText xml:space="preserve"> PAGEREF _Toc227924112 \h </w:instrText>
            </w:r>
            <w:r>
              <w:rPr>
                <w:noProof/>
                <w:webHidden/>
              </w:rPr>
            </w:r>
            <w:r>
              <w:rPr>
                <w:noProof/>
                <w:webHidden/>
              </w:rPr>
              <w:fldChar w:fldCharType="separate"/>
            </w:r>
            <w:r>
              <w:rPr>
                <w:noProof/>
                <w:webHidden/>
              </w:rPr>
              <w:t>14</w:t>
            </w:r>
            <w:r>
              <w:rPr>
                <w:noProof/>
                <w:webHidden/>
              </w:rPr>
              <w:fldChar w:fldCharType="end"/>
            </w:r>
          </w:hyperlink>
        </w:p>
        <w:p w14:paraId="1CE394C0" w14:textId="4A0BFF03" w:rsidR="00CD7CAC" w:rsidRDefault="00CD7CAC">
          <w:pPr>
            <w:pStyle w:val="TOC2"/>
            <w:tabs>
              <w:tab w:val="right" w:leader="dot" w:pos="9016"/>
            </w:tabs>
            <w:rPr>
              <w:rFonts w:eastAsiaTheme="minorEastAsia"/>
              <w:noProof/>
              <w:lang w:eastAsia="en-GB"/>
            </w:rPr>
          </w:pPr>
          <w:hyperlink w:anchor="_Toc227924113" w:history="1">
            <w:r w:rsidRPr="004F5006">
              <w:rPr>
                <w:rStyle w:val="Hyperlink"/>
                <w:noProof/>
              </w:rPr>
              <w:t>J48: Classify</w:t>
            </w:r>
            <w:r>
              <w:rPr>
                <w:noProof/>
                <w:webHidden/>
              </w:rPr>
              <w:tab/>
            </w:r>
            <w:r>
              <w:rPr>
                <w:noProof/>
                <w:webHidden/>
              </w:rPr>
              <w:fldChar w:fldCharType="begin"/>
            </w:r>
            <w:r>
              <w:rPr>
                <w:noProof/>
                <w:webHidden/>
              </w:rPr>
              <w:instrText xml:space="preserve"> PAGEREF _Toc227924113 \h </w:instrText>
            </w:r>
            <w:r>
              <w:rPr>
                <w:noProof/>
                <w:webHidden/>
              </w:rPr>
            </w:r>
            <w:r>
              <w:rPr>
                <w:noProof/>
                <w:webHidden/>
              </w:rPr>
              <w:fldChar w:fldCharType="separate"/>
            </w:r>
            <w:r>
              <w:rPr>
                <w:noProof/>
                <w:webHidden/>
              </w:rPr>
              <w:t>14</w:t>
            </w:r>
            <w:r>
              <w:rPr>
                <w:noProof/>
                <w:webHidden/>
              </w:rPr>
              <w:fldChar w:fldCharType="end"/>
            </w:r>
          </w:hyperlink>
        </w:p>
        <w:p w14:paraId="61CE4DA2" w14:textId="267180DA" w:rsidR="00CD7CAC" w:rsidRDefault="00CD7CAC">
          <w:pPr>
            <w:pStyle w:val="TOC2"/>
            <w:tabs>
              <w:tab w:val="right" w:leader="dot" w:pos="9016"/>
            </w:tabs>
            <w:rPr>
              <w:rFonts w:eastAsiaTheme="minorEastAsia"/>
              <w:noProof/>
              <w:lang w:eastAsia="en-GB"/>
            </w:rPr>
          </w:pPr>
          <w:hyperlink w:anchor="_Toc227924114" w:history="1">
            <w:r w:rsidRPr="004F5006">
              <w:rPr>
                <w:rStyle w:val="Hyperlink"/>
                <w:noProof/>
              </w:rPr>
              <w:t>RandomForest: Classify</w:t>
            </w:r>
            <w:r>
              <w:rPr>
                <w:noProof/>
                <w:webHidden/>
              </w:rPr>
              <w:tab/>
            </w:r>
            <w:r>
              <w:rPr>
                <w:noProof/>
                <w:webHidden/>
              </w:rPr>
              <w:fldChar w:fldCharType="begin"/>
            </w:r>
            <w:r>
              <w:rPr>
                <w:noProof/>
                <w:webHidden/>
              </w:rPr>
              <w:instrText xml:space="preserve"> PAGEREF _Toc227924114 \h </w:instrText>
            </w:r>
            <w:r>
              <w:rPr>
                <w:noProof/>
                <w:webHidden/>
              </w:rPr>
            </w:r>
            <w:r>
              <w:rPr>
                <w:noProof/>
                <w:webHidden/>
              </w:rPr>
              <w:fldChar w:fldCharType="separate"/>
            </w:r>
            <w:r>
              <w:rPr>
                <w:noProof/>
                <w:webHidden/>
              </w:rPr>
              <w:t>15</w:t>
            </w:r>
            <w:r>
              <w:rPr>
                <w:noProof/>
                <w:webHidden/>
              </w:rPr>
              <w:fldChar w:fldCharType="end"/>
            </w:r>
          </w:hyperlink>
        </w:p>
        <w:p w14:paraId="42852F6C" w14:textId="3540EF78" w:rsidR="00CD7CAC" w:rsidRDefault="00CD7CAC">
          <w:pPr>
            <w:pStyle w:val="TOC2"/>
            <w:tabs>
              <w:tab w:val="right" w:leader="dot" w:pos="9016"/>
            </w:tabs>
            <w:rPr>
              <w:rFonts w:eastAsiaTheme="minorEastAsia"/>
              <w:noProof/>
              <w:lang w:eastAsia="en-GB"/>
            </w:rPr>
          </w:pPr>
          <w:hyperlink w:anchor="_Toc227924115" w:history="1">
            <w:r w:rsidRPr="004F5006">
              <w:rPr>
                <w:rStyle w:val="Hyperlink"/>
                <w:noProof/>
              </w:rPr>
              <w:t>Logistic Regression Classify</w:t>
            </w:r>
            <w:r>
              <w:rPr>
                <w:noProof/>
                <w:webHidden/>
              </w:rPr>
              <w:tab/>
            </w:r>
            <w:r>
              <w:rPr>
                <w:noProof/>
                <w:webHidden/>
              </w:rPr>
              <w:fldChar w:fldCharType="begin"/>
            </w:r>
            <w:r>
              <w:rPr>
                <w:noProof/>
                <w:webHidden/>
              </w:rPr>
              <w:instrText xml:space="preserve"> PAGEREF _Toc227924115 \h </w:instrText>
            </w:r>
            <w:r>
              <w:rPr>
                <w:noProof/>
                <w:webHidden/>
              </w:rPr>
            </w:r>
            <w:r>
              <w:rPr>
                <w:noProof/>
                <w:webHidden/>
              </w:rPr>
              <w:fldChar w:fldCharType="separate"/>
            </w:r>
            <w:r>
              <w:rPr>
                <w:noProof/>
                <w:webHidden/>
              </w:rPr>
              <w:t>16</w:t>
            </w:r>
            <w:r>
              <w:rPr>
                <w:noProof/>
                <w:webHidden/>
              </w:rPr>
              <w:fldChar w:fldCharType="end"/>
            </w:r>
          </w:hyperlink>
        </w:p>
        <w:p w14:paraId="0A790779" w14:textId="1B93EE08" w:rsidR="00CD7CAC" w:rsidRDefault="00CD7CAC">
          <w:pPr>
            <w:pStyle w:val="TOC2"/>
            <w:tabs>
              <w:tab w:val="right" w:leader="dot" w:pos="9016"/>
            </w:tabs>
            <w:rPr>
              <w:rFonts w:eastAsiaTheme="minorEastAsia"/>
              <w:noProof/>
              <w:lang w:eastAsia="en-GB"/>
            </w:rPr>
          </w:pPr>
          <w:hyperlink w:anchor="_Toc227924116" w:history="1">
            <w:r w:rsidRPr="004F5006">
              <w:rPr>
                <w:rStyle w:val="Hyperlink"/>
                <w:noProof/>
              </w:rPr>
              <w:t>Conclusion</w:t>
            </w:r>
            <w:r>
              <w:rPr>
                <w:noProof/>
                <w:webHidden/>
              </w:rPr>
              <w:tab/>
            </w:r>
            <w:r>
              <w:rPr>
                <w:noProof/>
                <w:webHidden/>
              </w:rPr>
              <w:fldChar w:fldCharType="begin"/>
            </w:r>
            <w:r>
              <w:rPr>
                <w:noProof/>
                <w:webHidden/>
              </w:rPr>
              <w:instrText xml:space="preserve"> PAGEREF _Toc227924116 \h </w:instrText>
            </w:r>
            <w:r>
              <w:rPr>
                <w:noProof/>
                <w:webHidden/>
              </w:rPr>
            </w:r>
            <w:r>
              <w:rPr>
                <w:noProof/>
                <w:webHidden/>
              </w:rPr>
              <w:fldChar w:fldCharType="separate"/>
            </w:r>
            <w:r>
              <w:rPr>
                <w:noProof/>
                <w:webHidden/>
              </w:rPr>
              <w:t>17</w:t>
            </w:r>
            <w:r>
              <w:rPr>
                <w:noProof/>
                <w:webHidden/>
              </w:rPr>
              <w:fldChar w:fldCharType="end"/>
            </w:r>
          </w:hyperlink>
        </w:p>
        <w:p w14:paraId="60205A23" w14:textId="716113AA" w:rsidR="00CD7CAC" w:rsidRDefault="00CD7CAC">
          <w:pPr>
            <w:pStyle w:val="TOC1"/>
            <w:tabs>
              <w:tab w:val="right" w:leader="dot" w:pos="9016"/>
            </w:tabs>
            <w:rPr>
              <w:rFonts w:eastAsiaTheme="minorEastAsia"/>
              <w:noProof/>
              <w:lang w:eastAsia="en-GB"/>
            </w:rPr>
          </w:pPr>
          <w:hyperlink w:anchor="_Toc227924117" w:history="1">
            <w:r w:rsidRPr="004F5006">
              <w:rPr>
                <w:rStyle w:val="Hyperlink"/>
                <w:noProof/>
              </w:rPr>
              <w:t>1.5: Business Recommendations</w:t>
            </w:r>
            <w:r>
              <w:rPr>
                <w:noProof/>
                <w:webHidden/>
              </w:rPr>
              <w:tab/>
            </w:r>
            <w:r>
              <w:rPr>
                <w:noProof/>
                <w:webHidden/>
              </w:rPr>
              <w:fldChar w:fldCharType="begin"/>
            </w:r>
            <w:r>
              <w:rPr>
                <w:noProof/>
                <w:webHidden/>
              </w:rPr>
              <w:instrText xml:space="preserve"> PAGEREF _Toc227924117 \h </w:instrText>
            </w:r>
            <w:r>
              <w:rPr>
                <w:noProof/>
                <w:webHidden/>
              </w:rPr>
            </w:r>
            <w:r>
              <w:rPr>
                <w:noProof/>
                <w:webHidden/>
              </w:rPr>
              <w:fldChar w:fldCharType="separate"/>
            </w:r>
            <w:r>
              <w:rPr>
                <w:noProof/>
                <w:webHidden/>
              </w:rPr>
              <w:t>17</w:t>
            </w:r>
            <w:r>
              <w:rPr>
                <w:noProof/>
                <w:webHidden/>
              </w:rPr>
              <w:fldChar w:fldCharType="end"/>
            </w:r>
          </w:hyperlink>
        </w:p>
        <w:p w14:paraId="542EDEDC" w14:textId="09C2A1BE" w:rsidR="00CD7CAC" w:rsidRDefault="00CD7CAC">
          <w:pPr>
            <w:pStyle w:val="TOC1"/>
            <w:tabs>
              <w:tab w:val="right" w:leader="dot" w:pos="9016"/>
            </w:tabs>
            <w:rPr>
              <w:rFonts w:eastAsiaTheme="minorEastAsia"/>
              <w:noProof/>
              <w:lang w:eastAsia="en-GB"/>
            </w:rPr>
          </w:pPr>
          <w:hyperlink w:anchor="_Toc227924118" w:history="1">
            <w:r w:rsidRPr="004F5006">
              <w:rPr>
                <w:rStyle w:val="Hyperlink"/>
                <w:noProof/>
              </w:rPr>
              <w:t>1.6: Reflective Commentary</w:t>
            </w:r>
            <w:r>
              <w:rPr>
                <w:noProof/>
                <w:webHidden/>
              </w:rPr>
              <w:tab/>
            </w:r>
            <w:r>
              <w:rPr>
                <w:noProof/>
                <w:webHidden/>
              </w:rPr>
              <w:fldChar w:fldCharType="begin"/>
            </w:r>
            <w:r>
              <w:rPr>
                <w:noProof/>
                <w:webHidden/>
              </w:rPr>
              <w:instrText xml:space="preserve"> PAGEREF _Toc227924118 \h </w:instrText>
            </w:r>
            <w:r>
              <w:rPr>
                <w:noProof/>
                <w:webHidden/>
              </w:rPr>
            </w:r>
            <w:r>
              <w:rPr>
                <w:noProof/>
                <w:webHidden/>
              </w:rPr>
              <w:fldChar w:fldCharType="separate"/>
            </w:r>
            <w:r>
              <w:rPr>
                <w:noProof/>
                <w:webHidden/>
              </w:rPr>
              <w:t>18</w:t>
            </w:r>
            <w:r>
              <w:rPr>
                <w:noProof/>
                <w:webHidden/>
              </w:rPr>
              <w:fldChar w:fldCharType="end"/>
            </w:r>
          </w:hyperlink>
        </w:p>
        <w:p w14:paraId="6F366511" w14:textId="0AC39BA4" w:rsidR="00CD7CAC" w:rsidRDefault="00CD7CAC">
          <w:r>
            <w:rPr>
              <w:b/>
              <w:bCs/>
            </w:rPr>
            <w:fldChar w:fldCharType="end"/>
          </w:r>
        </w:p>
      </w:sdtContent>
    </w:sdt>
    <w:p w14:paraId="420153E5" w14:textId="77777777" w:rsidR="00AD1A92" w:rsidRDefault="00AD1A92"/>
    <w:p w14:paraId="381CF4F9" w14:textId="77777777" w:rsidR="00AD1A92" w:rsidRDefault="00AD1A92"/>
    <w:p w14:paraId="67CF1DE7" w14:textId="77777777" w:rsidR="00AD1A92" w:rsidRDefault="00AD1A92"/>
    <w:p w14:paraId="16B985E4" w14:textId="77777777" w:rsidR="00AD1A92" w:rsidRDefault="00AD1A92"/>
    <w:p w14:paraId="47DDBE64" w14:textId="77777777" w:rsidR="009E2945" w:rsidRDefault="009E2945"/>
    <w:p w14:paraId="396AE751" w14:textId="77777777" w:rsidR="00AD1A92" w:rsidRDefault="00AD1A92"/>
    <w:p w14:paraId="517A4624" w14:textId="77777777" w:rsidR="00AD1A92" w:rsidRDefault="00AD1A92" w:rsidP="00AD1A92">
      <w:pPr>
        <w:pStyle w:val="Heading1"/>
      </w:pPr>
      <w:bookmarkStart w:id="0" w:name="_Toc227782633"/>
      <w:bookmarkStart w:id="1" w:name="_Toc227919819"/>
      <w:bookmarkStart w:id="2" w:name="_Toc227922006"/>
      <w:bookmarkStart w:id="3" w:name="_Toc227924099"/>
      <w:r w:rsidRPr="000720B0">
        <w:t>Task1</w:t>
      </w:r>
      <w:bookmarkEnd w:id="0"/>
      <w:bookmarkEnd w:id="1"/>
      <w:bookmarkEnd w:id="2"/>
      <w:bookmarkEnd w:id="3"/>
    </w:p>
    <w:p w14:paraId="5AE1B336" w14:textId="77777777" w:rsidR="00AD1A92" w:rsidRPr="000720B0" w:rsidRDefault="00AD1A92" w:rsidP="00AD1A92">
      <w:pPr>
        <w:pStyle w:val="Heading1"/>
      </w:pPr>
      <w:bookmarkStart w:id="4" w:name="_Toc227782634"/>
      <w:bookmarkStart w:id="5" w:name="_Toc227919820"/>
      <w:bookmarkStart w:id="6" w:name="_Toc227922007"/>
      <w:bookmarkStart w:id="7" w:name="_Toc227924100"/>
      <w:r w:rsidRPr="000720B0">
        <w:t>Task 1.1 Purpose and Practice of Data Mining</w:t>
      </w:r>
      <w:bookmarkEnd w:id="4"/>
      <w:bookmarkEnd w:id="5"/>
      <w:bookmarkEnd w:id="6"/>
      <w:bookmarkEnd w:id="7"/>
    </w:p>
    <w:p w14:paraId="1FA4FA2F" w14:textId="77777777" w:rsidR="00AD1A92" w:rsidRPr="00CD32B8" w:rsidRDefault="00AD1A92" w:rsidP="00AD1A92"/>
    <w:p w14:paraId="171E8F34" w14:textId="77777777" w:rsidR="00AD1A92" w:rsidRDefault="00AD1A92" w:rsidP="00AD1A92">
      <w:r w:rsidRPr="00E3680B">
        <w:t>Data mining is frequently used in commercial settings to segment markets, identify fraud, forecast client behaviour, and enhance operational effectiveness. Because medical datasets frequently include substantial volumes of clinical, demographic, and behavioural data that may be examined for risk prediction and decision assistance, it is particularly useful in the healthcare industry.</w:t>
      </w:r>
    </w:p>
    <w:p w14:paraId="0A68853A" w14:textId="77777777" w:rsidR="00AD1A92" w:rsidRDefault="00AD1A92" w:rsidP="00AD1A92">
      <w:r w:rsidRPr="00E3680B">
        <w:t>Predictive analytics is one of the main goals of data mining. This entails creating models that can calculate the probability of future events using previous data</w:t>
      </w:r>
      <w:r>
        <w:t>,</w:t>
      </w:r>
      <w:r w:rsidRPr="00CD32B8">
        <w:rPr>
          <w:rFonts w:ascii="Segoe UI" w:hAnsi="Segoe UI" w:cs="Segoe UI"/>
          <w:color w:val="60657B"/>
          <w:shd w:val="clear" w:color="auto" w:fill="FFFFFF"/>
        </w:rPr>
        <w:t xml:space="preserve"> </w:t>
      </w:r>
      <w:r w:rsidRPr="00CD32B8">
        <w:t>this can assist public health groups in creating preventative or awareness efforts that are more focused.</w:t>
      </w:r>
    </w:p>
    <w:p w14:paraId="66CBB28C" w14:textId="255EA08A" w:rsidR="00AD1A92" w:rsidRDefault="00AD1A92" w:rsidP="00AD1A92">
      <w:r w:rsidRPr="00CD32B8">
        <w:t>All things considered, data mining helps business and healthcare by enhancing decision-making, lowering uncertainty, and enabling companies to act on facts rather than conjecture.</w:t>
      </w:r>
      <w:sdt>
        <w:sdtPr>
          <w:id w:val="133222015"/>
          <w:citation/>
        </w:sdtPr>
        <w:sdtContent>
          <w:r w:rsidR="003F5AA3">
            <w:fldChar w:fldCharType="begin"/>
          </w:r>
          <w:r w:rsidR="003F5AA3">
            <w:instrText xml:space="preserve"> CITATION Mai21 \l 2057 </w:instrText>
          </w:r>
          <w:r w:rsidR="003F5AA3">
            <w:fldChar w:fldCharType="separate"/>
          </w:r>
          <w:r w:rsidR="003F5AA3">
            <w:rPr>
              <w:noProof/>
            </w:rPr>
            <w:t xml:space="preserve"> </w:t>
          </w:r>
          <w:r w:rsidR="003F5AA3" w:rsidRPr="003F5AA3">
            <w:rPr>
              <w:noProof/>
            </w:rPr>
            <w:t>[1]</w:t>
          </w:r>
          <w:r w:rsidR="003F5AA3">
            <w:fldChar w:fldCharType="end"/>
          </w:r>
        </w:sdtContent>
      </w:sdt>
    </w:p>
    <w:p w14:paraId="4273635B" w14:textId="77777777" w:rsidR="00AD1A92" w:rsidRDefault="00AD1A92" w:rsidP="00AD1A92">
      <w:pPr>
        <w:pStyle w:val="Heading1"/>
      </w:pPr>
      <w:bookmarkStart w:id="8" w:name="_Toc227782635"/>
      <w:bookmarkStart w:id="9" w:name="_Toc227919821"/>
      <w:bookmarkStart w:id="10" w:name="_Toc227922008"/>
      <w:bookmarkStart w:id="11" w:name="_Toc227924101"/>
      <w:r>
        <w:t>Task 1.2 Dataset</w:t>
      </w:r>
      <w:r w:rsidRPr="00CD32B8">
        <w:t xml:space="preserve"> Description and Exploration</w:t>
      </w:r>
      <w:bookmarkEnd w:id="8"/>
      <w:bookmarkEnd w:id="9"/>
      <w:bookmarkEnd w:id="10"/>
      <w:bookmarkEnd w:id="11"/>
    </w:p>
    <w:p w14:paraId="5FB77CBD" w14:textId="6E5521CC" w:rsidR="00AD1A92" w:rsidRDefault="00AD1A92" w:rsidP="00AD1A92">
      <w:r w:rsidRPr="00F03895">
        <w:t>The structure, quality, and usefulness of the Stroke Prediction Dataset for data mining were investigated. Prior to preprocessing and modelling, this step is crucial because it defines the kinds of variables that are accessible, draws attention to missing data, and shows early trends in the distribution of the characteristics.</w:t>
      </w:r>
      <w:sdt>
        <w:sdtPr>
          <w:id w:val="1526903611"/>
          <w:citation/>
        </w:sdtPr>
        <w:sdtContent>
          <w:r w:rsidR="00387BF3">
            <w:fldChar w:fldCharType="begin"/>
          </w:r>
          <w:r w:rsidR="00387BF3">
            <w:instrText xml:space="preserve"> CITATION AWS25 \l 2057 </w:instrText>
          </w:r>
          <w:r w:rsidR="00387BF3">
            <w:fldChar w:fldCharType="separate"/>
          </w:r>
          <w:r w:rsidR="00387BF3">
            <w:rPr>
              <w:noProof/>
            </w:rPr>
            <w:t xml:space="preserve"> </w:t>
          </w:r>
          <w:r w:rsidR="00387BF3" w:rsidRPr="00387BF3">
            <w:rPr>
              <w:noProof/>
            </w:rPr>
            <w:t>[2]</w:t>
          </w:r>
          <w:r w:rsidR="00387BF3">
            <w:fldChar w:fldCharType="end"/>
          </w:r>
        </w:sdtContent>
      </w:sdt>
    </w:p>
    <w:p w14:paraId="7299851A" w14:textId="77777777" w:rsidR="0014746C" w:rsidRDefault="0014746C" w:rsidP="0014746C">
      <w:pPr>
        <w:pStyle w:val="Heading2"/>
      </w:pPr>
      <w:bookmarkStart w:id="12" w:name="_Toc227919822"/>
      <w:bookmarkStart w:id="13" w:name="_Toc227924102"/>
      <w:r w:rsidRPr="00F03895">
        <w:t>Attributes and data types</w:t>
      </w:r>
      <w:bookmarkEnd w:id="12"/>
      <w:bookmarkEnd w:id="13"/>
    </w:p>
    <w:p w14:paraId="06943B26" w14:textId="77777777" w:rsidR="0014746C" w:rsidRDefault="0014746C" w:rsidP="0014746C">
      <w:r w:rsidRPr="00AB6092">
        <w:t xml:space="preserve">The dataset includes 12 </w:t>
      </w:r>
      <w:r>
        <w:t xml:space="preserve">attributes </w:t>
      </w:r>
      <w:r w:rsidRPr="00AB6092">
        <w:t>that include lifestyle, medical, and demographic data, as seen in Figure 1.</w:t>
      </w:r>
      <w:r w:rsidRPr="00AB6092">
        <w:rPr>
          <w:rFonts w:ascii="Times New Roman" w:eastAsia="Times New Roman" w:hAnsi="Times New Roman" w:cs="Times New Roman"/>
          <w:kern w:val="0"/>
          <w:lang w:eastAsia="en-GB"/>
          <w14:ligatures w14:val="none"/>
        </w:rPr>
        <w:t xml:space="preserve"> </w:t>
      </w:r>
      <w:r w:rsidRPr="00AB6092">
        <w:t>These attributes comprise a combination of binary, category, and numerical variables.</w:t>
      </w:r>
    </w:p>
    <w:p w14:paraId="19F596D1" w14:textId="2031E937" w:rsidR="00AD1A92" w:rsidRDefault="00AD1A92" w:rsidP="00AD1A92"/>
    <w:p w14:paraId="01C35AEF" w14:textId="0A9C47B5" w:rsidR="00AD1A92" w:rsidRDefault="0014746C">
      <w:r w:rsidRPr="00F03895">
        <w:rPr>
          <w:noProof/>
        </w:rPr>
        <w:lastRenderedPageBreak/>
        <w:drawing>
          <wp:inline distT="0" distB="0" distL="0" distR="0" wp14:anchorId="4FBDBDD5" wp14:editId="7FC32614">
            <wp:extent cx="4267200" cy="4546600"/>
            <wp:effectExtent l="0" t="0" r="0" b="6350"/>
            <wp:docPr id="3699073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907329" name=""/>
                    <pic:cNvPicPr/>
                  </pic:nvPicPr>
                  <pic:blipFill>
                    <a:blip r:embed="rId8">
                      <a:extLst>
                        <a:ext uri="{28A0092B-C50C-407E-A947-70E740481C1C}">
                          <a14:useLocalDpi xmlns:a14="http://schemas.microsoft.com/office/drawing/2010/main" val="0"/>
                        </a:ext>
                      </a:extLst>
                    </a:blip>
                    <a:stretch>
                      <a:fillRect/>
                    </a:stretch>
                  </pic:blipFill>
                  <pic:spPr>
                    <a:xfrm>
                      <a:off x="0" y="0"/>
                      <a:ext cx="4267200" cy="4546600"/>
                    </a:xfrm>
                    <a:prstGeom prst="rect">
                      <a:avLst/>
                    </a:prstGeom>
                  </pic:spPr>
                </pic:pic>
              </a:graphicData>
            </a:graphic>
          </wp:inline>
        </w:drawing>
      </w:r>
    </w:p>
    <w:p w14:paraId="0516FC88" w14:textId="5141E557" w:rsidR="00AD1A92" w:rsidRDefault="00AD1A92"/>
    <w:p w14:paraId="59121D7B" w14:textId="08BB0ADC" w:rsidR="00AD1A92" w:rsidRDefault="00AD1A92"/>
    <w:p w14:paraId="1E3CC968" w14:textId="77777777" w:rsidR="0015148F" w:rsidRDefault="0015148F" w:rsidP="0015148F"/>
    <w:p w14:paraId="1D074DA9" w14:textId="77777777" w:rsidR="0015148F" w:rsidRDefault="0015148F" w:rsidP="0015148F"/>
    <w:tbl>
      <w:tblPr>
        <w:tblStyle w:val="TableGrid"/>
        <w:tblW w:w="0" w:type="auto"/>
        <w:tblLook w:val="04A0" w:firstRow="1" w:lastRow="0" w:firstColumn="1" w:lastColumn="0" w:noHBand="0" w:noVBand="1"/>
      </w:tblPr>
      <w:tblGrid>
        <w:gridCol w:w="1688"/>
        <w:gridCol w:w="1897"/>
        <w:gridCol w:w="1337"/>
        <w:gridCol w:w="1559"/>
        <w:gridCol w:w="1397"/>
        <w:gridCol w:w="1138"/>
      </w:tblGrid>
      <w:tr w:rsidR="0015148F" w14:paraId="57328F6F" w14:textId="77777777" w:rsidTr="007572E2">
        <w:tc>
          <w:tcPr>
            <w:tcW w:w="1502" w:type="dxa"/>
          </w:tcPr>
          <w:p w14:paraId="3C3B0CAF" w14:textId="77777777" w:rsidR="0015148F" w:rsidRPr="008F231B" w:rsidRDefault="0015148F" w:rsidP="007572E2">
            <w:pPr>
              <w:rPr>
                <w:b/>
                <w:bCs/>
                <w:color w:val="EE0000"/>
                <w:sz w:val="28"/>
                <w:szCs w:val="28"/>
              </w:rPr>
            </w:pPr>
            <w:r w:rsidRPr="008F231B">
              <w:rPr>
                <w:b/>
                <w:bCs/>
                <w:color w:val="EE0000"/>
                <w:sz w:val="28"/>
                <w:szCs w:val="28"/>
              </w:rPr>
              <w:t>Numeric attributes</w:t>
            </w:r>
          </w:p>
        </w:tc>
        <w:tc>
          <w:tcPr>
            <w:tcW w:w="1502" w:type="dxa"/>
          </w:tcPr>
          <w:p w14:paraId="40626992" w14:textId="77777777" w:rsidR="0015148F" w:rsidRDefault="0015148F" w:rsidP="007572E2">
            <w:pPr>
              <w:rPr>
                <w:b/>
                <w:bCs/>
                <w:sz w:val="28"/>
                <w:szCs w:val="28"/>
              </w:rPr>
            </w:pPr>
            <w:r>
              <w:rPr>
                <w:b/>
                <w:bCs/>
                <w:sz w:val="28"/>
                <w:szCs w:val="28"/>
              </w:rPr>
              <w:t xml:space="preserve"> id</w:t>
            </w:r>
          </w:p>
        </w:tc>
        <w:tc>
          <w:tcPr>
            <w:tcW w:w="1503" w:type="dxa"/>
          </w:tcPr>
          <w:p w14:paraId="1A78D145" w14:textId="77777777" w:rsidR="0015148F" w:rsidRDefault="0015148F" w:rsidP="007572E2">
            <w:pPr>
              <w:rPr>
                <w:b/>
                <w:bCs/>
                <w:sz w:val="28"/>
                <w:szCs w:val="28"/>
              </w:rPr>
            </w:pPr>
            <w:r>
              <w:rPr>
                <w:b/>
                <w:bCs/>
                <w:sz w:val="28"/>
                <w:szCs w:val="28"/>
              </w:rPr>
              <w:t>age</w:t>
            </w:r>
          </w:p>
        </w:tc>
        <w:tc>
          <w:tcPr>
            <w:tcW w:w="1503" w:type="dxa"/>
          </w:tcPr>
          <w:p w14:paraId="280105A1" w14:textId="77777777" w:rsidR="0015148F" w:rsidRDefault="0015148F" w:rsidP="007572E2">
            <w:pPr>
              <w:rPr>
                <w:b/>
                <w:bCs/>
                <w:sz w:val="28"/>
                <w:szCs w:val="28"/>
              </w:rPr>
            </w:pPr>
            <w:r w:rsidRPr="00AB6092">
              <w:rPr>
                <w:b/>
                <w:bCs/>
                <w:sz w:val="28"/>
                <w:szCs w:val="28"/>
              </w:rPr>
              <w:t>Avg</w:t>
            </w:r>
            <w:r>
              <w:rPr>
                <w:b/>
                <w:bCs/>
                <w:sz w:val="28"/>
                <w:szCs w:val="28"/>
              </w:rPr>
              <w:t xml:space="preserve"> </w:t>
            </w:r>
            <w:r w:rsidRPr="00AB6092">
              <w:rPr>
                <w:b/>
                <w:bCs/>
                <w:sz w:val="28"/>
                <w:szCs w:val="28"/>
              </w:rPr>
              <w:t>glucose</w:t>
            </w:r>
            <w:r>
              <w:rPr>
                <w:b/>
                <w:bCs/>
                <w:sz w:val="28"/>
                <w:szCs w:val="28"/>
              </w:rPr>
              <w:t xml:space="preserve"> </w:t>
            </w:r>
            <w:r w:rsidRPr="00AB6092">
              <w:rPr>
                <w:b/>
                <w:bCs/>
                <w:sz w:val="28"/>
                <w:szCs w:val="28"/>
              </w:rPr>
              <w:t>level</w:t>
            </w:r>
          </w:p>
        </w:tc>
        <w:tc>
          <w:tcPr>
            <w:tcW w:w="1503" w:type="dxa"/>
          </w:tcPr>
          <w:p w14:paraId="4A41C8DB" w14:textId="77777777" w:rsidR="0015148F" w:rsidRDefault="0015148F" w:rsidP="007572E2">
            <w:pPr>
              <w:rPr>
                <w:b/>
                <w:bCs/>
                <w:sz w:val="28"/>
                <w:szCs w:val="28"/>
              </w:rPr>
            </w:pPr>
            <w:r>
              <w:rPr>
                <w:b/>
                <w:bCs/>
                <w:sz w:val="28"/>
                <w:szCs w:val="28"/>
              </w:rPr>
              <w:t>bmi</w:t>
            </w:r>
          </w:p>
        </w:tc>
        <w:tc>
          <w:tcPr>
            <w:tcW w:w="1503" w:type="dxa"/>
          </w:tcPr>
          <w:p w14:paraId="58C34B74" w14:textId="77777777" w:rsidR="0015148F" w:rsidRDefault="0015148F" w:rsidP="007572E2">
            <w:pPr>
              <w:rPr>
                <w:b/>
                <w:bCs/>
                <w:sz w:val="28"/>
                <w:szCs w:val="28"/>
              </w:rPr>
            </w:pPr>
          </w:p>
        </w:tc>
      </w:tr>
      <w:tr w:rsidR="0015148F" w14:paraId="513F2101" w14:textId="77777777" w:rsidTr="007572E2">
        <w:trPr>
          <w:trHeight w:val="852"/>
        </w:trPr>
        <w:tc>
          <w:tcPr>
            <w:tcW w:w="1502" w:type="dxa"/>
          </w:tcPr>
          <w:p w14:paraId="49B57D8D" w14:textId="77777777" w:rsidR="0015148F" w:rsidRPr="008F231B" w:rsidRDefault="0015148F" w:rsidP="007572E2">
            <w:pPr>
              <w:rPr>
                <w:b/>
                <w:bCs/>
                <w:color w:val="EE0000"/>
                <w:sz w:val="28"/>
                <w:szCs w:val="28"/>
              </w:rPr>
            </w:pPr>
            <w:r w:rsidRPr="008F231B">
              <w:rPr>
                <w:b/>
                <w:bCs/>
                <w:color w:val="EE0000"/>
                <w:sz w:val="28"/>
                <w:szCs w:val="28"/>
              </w:rPr>
              <w:t>Binary attributes</w:t>
            </w:r>
          </w:p>
        </w:tc>
        <w:tc>
          <w:tcPr>
            <w:tcW w:w="1502" w:type="dxa"/>
          </w:tcPr>
          <w:p w14:paraId="529E5719" w14:textId="77777777" w:rsidR="0015148F" w:rsidRDefault="0015148F" w:rsidP="007572E2">
            <w:pPr>
              <w:rPr>
                <w:b/>
                <w:bCs/>
                <w:sz w:val="28"/>
                <w:szCs w:val="28"/>
              </w:rPr>
            </w:pPr>
            <w:r w:rsidRPr="008F231B">
              <w:rPr>
                <w:b/>
                <w:bCs/>
                <w:sz w:val="28"/>
                <w:szCs w:val="28"/>
              </w:rPr>
              <w:t>hypertension</w:t>
            </w:r>
          </w:p>
        </w:tc>
        <w:tc>
          <w:tcPr>
            <w:tcW w:w="1503" w:type="dxa"/>
          </w:tcPr>
          <w:p w14:paraId="1F8041DC" w14:textId="77777777" w:rsidR="0015148F" w:rsidRDefault="0015148F" w:rsidP="007572E2">
            <w:pPr>
              <w:rPr>
                <w:b/>
                <w:bCs/>
                <w:sz w:val="28"/>
                <w:szCs w:val="28"/>
              </w:rPr>
            </w:pPr>
            <w:r>
              <w:rPr>
                <w:b/>
                <w:bCs/>
                <w:sz w:val="28"/>
                <w:szCs w:val="28"/>
              </w:rPr>
              <w:t>heart disease</w:t>
            </w:r>
          </w:p>
        </w:tc>
        <w:tc>
          <w:tcPr>
            <w:tcW w:w="1503" w:type="dxa"/>
          </w:tcPr>
          <w:p w14:paraId="166B5E5B" w14:textId="77777777" w:rsidR="0015148F" w:rsidRDefault="0015148F" w:rsidP="007572E2">
            <w:pPr>
              <w:rPr>
                <w:b/>
                <w:bCs/>
                <w:sz w:val="28"/>
                <w:szCs w:val="28"/>
              </w:rPr>
            </w:pPr>
            <w:r>
              <w:rPr>
                <w:b/>
                <w:bCs/>
                <w:sz w:val="28"/>
                <w:szCs w:val="28"/>
              </w:rPr>
              <w:t>stroke</w:t>
            </w:r>
          </w:p>
        </w:tc>
        <w:tc>
          <w:tcPr>
            <w:tcW w:w="1503" w:type="dxa"/>
          </w:tcPr>
          <w:p w14:paraId="300F7CD6" w14:textId="77777777" w:rsidR="0015148F" w:rsidRDefault="0015148F" w:rsidP="007572E2">
            <w:pPr>
              <w:rPr>
                <w:b/>
                <w:bCs/>
                <w:sz w:val="28"/>
                <w:szCs w:val="28"/>
              </w:rPr>
            </w:pPr>
          </w:p>
        </w:tc>
        <w:tc>
          <w:tcPr>
            <w:tcW w:w="1503" w:type="dxa"/>
          </w:tcPr>
          <w:p w14:paraId="5D34E4EC" w14:textId="77777777" w:rsidR="0015148F" w:rsidRDefault="0015148F" w:rsidP="007572E2">
            <w:pPr>
              <w:rPr>
                <w:b/>
                <w:bCs/>
                <w:sz w:val="28"/>
                <w:szCs w:val="28"/>
              </w:rPr>
            </w:pPr>
          </w:p>
        </w:tc>
      </w:tr>
      <w:tr w:rsidR="0015148F" w14:paraId="2F5284D8" w14:textId="77777777" w:rsidTr="007572E2">
        <w:trPr>
          <w:trHeight w:val="720"/>
        </w:trPr>
        <w:tc>
          <w:tcPr>
            <w:tcW w:w="1502" w:type="dxa"/>
          </w:tcPr>
          <w:p w14:paraId="7DE1F315" w14:textId="77777777" w:rsidR="0015148F" w:rsidRPr="008F231B" w:rsidRDefault="0015148F" w:rsidP="007572E2">
            <w:pPr>
              <w:rPr>
                <w:b/>
                <w:bCs/>
                <w:color w:val="EE0000"/>
                <w:sz w:val="28"/>
                <w:szCs w:val="28"/>
              </w:rPr>
            </w:pPr>
            <w:r w:rsidRPr="008F231B">
              <w:rPr>
                <w:b/>
                <w:bCs/>
                <w:color w:val="EE0000"/>
                <w:sz w:val="28"/>
                <w:szCs w:val="28"/>
              </w:rPr>
              <w:t>Categorical</w:t>
            </w:r>
          </w:p>
        </w:tc>
        <w:tc>
          <w:tcPr>
            <w:tcW w:w="1502" w:type="dxa"/>
          </w:tcPr>
          <w:p w14:paraId="60377705" w14:textId="77777777" w:rsidR="0015148F" w:rsidRDefault="0015148F" w:rsidP="007572E2">
            <w:pPr>
              <w:rPr>
                <w:b/>
                <w:bCs/>
                <w:sz w:val="28"/>
                <w:szCs w:val="28"/>
              </w:rPr>
            </w:pPr>
            <w:r>
              <w:rPr>
                <w:b/>
                <w:bCs/>
                <w:sz w:val="28"/>
                <w:szCs w:val="28"/>
              </w:rPr>
              <w:t xml:space="preserve">Gender </w:t>
            </w:r>
          </w:p>
        </w:tc>
        <w:tc>
          <w:tcPr>
            <w:tcW w:w="1503" w:type="dxa"/>
          </w:tcPr>
          <w:p w14:paraId="4ADDE789" w14:textId="77777777" w:rsidR="0015148F" w:rsidRDefault="0015148F" w:rsidP="007572E2">
            <w:pPr>
              <w:rPr>
                <w:b/>
                <w:bCs/>
                <w:sz w:val="28"/>
                <w:szCs w:val="28"/>
              </w:rPr>
            </w:pPr>
            <w:r>
              <w:rPr>
                <w:b/>
                <w:bCs/>
                <w:sz w:val="28"/>
                <w:szCs w:val="28"/>
              </w:rPr>
              <w:t>ever married</w:t>
            </w:r>
          </w:p>
        </w:tc>
        <w:tc>
          <w:tcPr>
            <w:tcW w:w="1503" w:type="dxa"/>
          </w:tcPr>
          <w:p w14:paraId="3E08621D" w14:textId="77777777" w:rsidR="0015148F" w:rsidRDefault="0015148F" w:rsidP="007572E2">
            <w:pPr>
              <w:rPr>
                <w:b/>
                <w:bCs/>
                <w:sz w:val="28"/>
                <w:szCs w:val="28"/>
              </w:rPr>
            </w:pPr>
            <w:r>
              <w:rPr>
                <w:b/>
                <w:bCs/>
                <w:sz w:val="28"/>
                <w:szCs w:val="28"/>
              </w:rPr>
              <w:t>Residence type</w:t>
            </w:r>
          </w:p>
        </w:tc>
        <w:tc>
          <w:tcPr>
            <w:tcW w:w="1503" w:type="dxa"/>
          </w:tcPr>
          <w:p w14:paraId="62A8C93A" w14:textId="77777777" w:rsidR="0015148F" w:rsidRDefault="0015148F" w:rsidP="007572E2">
            <w:pPr>
              <w:rPr>
                <w:b/>
                <w:bCs/>
                <w:sz w:val="28"/>
                <w:szCs w:val="28"/>
              </w:rPr>
            </w:pPr>
            <w:r>
              <w:rPr>
                <w:b/>
                <w:bCs/>
                <w:sz w:val="28"/>
                <w:szCs w:val="28"/>
              </w:rPr>
              <w:t>Smoking status</w:t>
            </w:r>
          </w:p>
        </w:tc>
        <w:tc>
          <w:tcPr>
            <w:tcW w:w="1503" w:type="dxa"/>
          </w:tcPr>
          <w:p w14:paraId="003C95FC" w14:textId="77777777" w:rsidR="0015148F" w:rsidRDefault="0015148F" w:rsidP="007572E2">
            <w:pPr>
              <w:rPr>
                <w:b/>
                <w:bCs/>
                <w:sz w:val="28"/>
                <w:szCs w:val="28"/>
              </w:rPr>
            </w:pPr>
            <w:r>
              <w:rPr>
                <w:b/>
                <w:bCs/>
                <w:sz w:val="28"/>
                <w:szCs w:val="28"/>
              </w:rPr>
              <w:t>Work type</w:t>
            </w:r>
          </w:p>
        </w:tc>
      </w:tr>
    </w:tbl>
    <w:p w14:paraId="0BAF842D" w14:textId="77777777" w:rsidR="00AD1A92" w:rsidRDefault="00AD1A92"/>
    <w:p w14:paraId="5A95D2E4" w14:textId="77777777" w:rsidR="00AD1A92" w:rsidRDefault="00AD1A92"/>
    <w:p w14:paraId="5E931265" w14:textId="77777777" w:rsidR="00AD1A92" w:rsidRDefault="00AD1A92"/>
    <w:p w14:paraId="640BAC50" w14:textId="77777777" w:rsidR="00AD1A92" w:rsidRDefault="00AD1A92"/>
    <w:p w14:paraId="420B4E4D" w14:textId="77777777" w:rsidR="00AD1A92" w:rsidRDefault="00AD1A92" w:rsidP="00AD1A92">
      <w:pPr>
        <w:pStyle w:val="Heading2"/>
      </w:pPr>
      <w:bookmarkStart w:id="14" w:name="_Toc227922010"/>
      <w:bookmarkStart w:id="15" w:name="_Toc227924103"/>
      <w:r w:rsidRPr="008F231B">
        <w:lastRenderedPageBreak/>
        <w:t>Number of instances</w:t>
      </w:r>
      <w:bookmarkEnd w:id="14"/>
      <w:bookmarkEnd w:id="15"/>
    </w:p>
    <w:p w14:paraId="6DAC9E7B" w14:textId="72F96C58" w:rsidR="00AD1A92" w:rsidRPr="0014746C" w:rsidRDefault="00AD1A92">
      <w:pPr>
        <w:rPr>
          <w:sz w:val="28"/>
          <w:szCs w:val="28"/>
        </w:rPr>
      </w:pPr>
      <w:r w:rsidRPr="00945BE5">
        <w:rPr>
          <w:sz w:val="28"/>
          <w:szCs w:val="28"/>
        </w:rPr>
        <w:t>There are 5,110 instances, or 5,110 distinct records in the dataset,</w:t>
      </w:r>
      <w:r w:rsidRPr="00945BE5">
        <w:rPr>
          <w:rFonts w:ascii="Segoe UI" w:hAnsi="Segoe UI" w:cs="Segoe UI"/>
          <w:color w:val="60657B"/>
          <w:shd w:val="clear" w:color="auto" w:fill="FFFFFF"/>
        </w:rPr>
        <w:t xml:space="preserve"> </w:t>
      </w:r>
      <w:r w:rsidRPr="00945BE5">
        <w:rPr>
          <w:sz w:val="28"/>
          <w:szCs w:val="28"/>
        </w:rPr>
        <w:t>this offers a moderately big dataset appropriate for classification models and exploratory research.</w:t>
      </w:r>
    </w:p>
    <w:p w14:paraId="2493E6C4" w14:textId="77777777" w:rsidR="00AD1A92" w:rsidRDefault="00AD1A92"/>
    <w:p w14:paraId="47B15049" w14:textId="77777777" w:rsidR="00AD1A92" w:rsidRDefault="00AD1A92" w:rsidP="00AD1A92">
      <w:pPr>
        <w:pStyle w:val="Heading2"/>
      </w:pPr>
      <w:bookmarkStart w:id="16" w:name="_Toc227919824"/>
      <w:bookmarkStart w:id="17" w:name="_Toc227922011"/>
      <w:bookmarkStart w:id="18" w:name="_Toc227924104"/>
      <w:r w:rsidRPr="00945BE5">
        <w:t>Missing value</w:t>
      </w:r>
      <w:bookmarkEnd w:id="16"/>
      <w:bookmarkEnd w:id="17"/>
      <w:bookmarkEnd w:id="18"/>
    </w:p>
    <w:p w14:paraId="54F56D07" w14:textId="0D85775E" w:rsidR="00AD1A92" w:rsidRDefault="00AD1A92">
      <w:pPr>
        <w:rPr>
          <w:sz w:val="28"/>
          <w:szCs w:val="28"/>
        </w:rPr>
      </w:pPr>
      <w:r w:rsidRPr="001223E5">
        <w:rPr>
          <w:sz w:val="28"/>
          <w:szCs w:val="28"/>
        </w:rPr>
        <w:t>Many characteristics were complete, according to an analysis of missing values. Nevertheless, there were 201 missing values in the bmi property, although there were no missing values in the other variables. This is crucial because improper handling of missing values during preprocessing might lower data quality and impact classification model accuracy.</w:t>
      </w:r>
    </w:p>
    <w:p w14:paraId="2DDEE676" w14:textId="07184BA1" w:rsidR="00AD1A92" w:rsidRDefault="0015148F">
      <w:pPr>
        <w:rPr>
          <w:sz w:val="28"/>
          <w:szCs w:val="28"/>
        </w:rPr>
      </w:pPr>
      <w:r w:rsidRPr="001223E5">
        <w:rPr>
          <w:noProof/>
        </w:rPr>
        <w:drawing>
          <wp:inline distT="0" distB="0" distL="0" distR="0" wp14:anchorId="5CE60E63" wp14:editId="36C022A2">
            <wp:extent cx="5731510" cy="2898140"/>
            <wp:effectExtent l="0" t="0" r="2540" b="0"/>
            <wp:docPr id="3916604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660409" name=""/>
                    <pic:cNvPicPr/>
                  </pic:nvPicPr>
                  <pic:blipFill>
                    <a:blip r:embed="rId9">
                      <a:extLst>
                        <a:ext uri="{28A0092B-C50C-407E-A947-70E740481C1C}">
                          <a14:useLocalDpi xmlns:a14="http://schemas.microsoft.com/office/drawing/2010/main" val="0"/>
                        </a:ext>
                      </a:extLst>
                    </a:blip>
                    <a:stretch>
                      <a:fillRect/>
                    </a:stretch>
                  </pic:blipFill>
                  <pic:spPr>
                    <a:xfrm>
                      <a:off x="0" y="0"/>
                      <a:ext cx="5731510" cy="2898140"/>
                    </a:xfrm>
                    <a:prstGeom prst="rect">
                      <a:avLst/>
                    </a:prstGeom>
                  </pic:spPr>
                </pic:pic>
              </a:graphicData>
            </a:graphic>
          </wp:inline>
        </w:drawing>
      </w:r>
    </w:p>
    <w:p w14:paraId="26E1C1BC" w14:textId="71DF0437" w:rsidR="00AD1A92" w:rsidRDefault="00AD1A92">
      <w:pPr>
        <w:rPr>
          <w:sz w:val="28"/>
          <w:szCs w:val="28"/>
        </w:rPr>
      </w:pPr>
    </w:p>
    <w:p w14:paraId="603E68ED" w14:textId="77777777" w:rsidR="00AD1A92" w:rsidRDefault="00AD1A92" w:rsidP="00AD1A92">
      <w:pPr>
        <w:pStyle w:val="Heading2"/>
      </w:pPr>
      <w:bookmarkStart w:id="19" w:name="_Toc227919825"/>
      <w:bookmarkStart w:id="20" w:name="_Toc227922012"/>
      <w:bookmarkStart w:id="21" w:name="_Toc227924105"/>
      <w:r w:rsidRPr="003363CE">
        <w:t>Summary statistics and distributions</w:t>
      </w:r>
      <w:bookmarkEnd w:id="19"/>
      <w:bookmarkEnd w:id="20"/>
      <w:bookmarkEnd w:id="21"/>
    </w:p>
    <w:p w14:paraId="6921BF34" w14:textId="51546E60" w:rsidR="0015148F" w:rsidRPr="001257A5" w:rsidRDefault="0015148F" w:rsidP="0015148F">
      <w:r w:rsidRPr="001257A5">
        <w:t>An overview of the distribution of the key variables in the Stroke Prediction Dataset is given by the visualisations in this section. These charts show the frequency patterns of categorical variables like gender, smoking status, work type, residence type, hypertension, heart disease, and stroke outcome, as well as the distribution of values across numerical attributes like age, BMI, and average glucose level. Before additional preprocessing and modelling are carried out, these figures generally aid in identifying key patterns, variability, class imbalance, and the overall structure of the dataset.</w:t>
      </w:r>
      <w:sdt>
        <w:sdtPr>
          <w:id w:val="826784829"/>
          <w:citation/>
        </w:sdtPr>
        <w:sdtContent>
          <w:r w:rsidR="002B3E13">
            <w:fldChar w:fldCharType="begin"/>
          </w:r>
          <w:r w:rsidR="002B3E13">
            <w:instrText xml:space="preserve"> CITATION htt26 \l 2057 </w:instrText>
          </w:r>
          <w:r w:rsidR="002B3E13">
            <w:fldChar w:fldCharType="separate"/>
          </w:r>
          <w:r w:rsidR="002B3E13">
            <w:rPr>
              <w:noProof/>
            </w:rPr>
            <w:t xml:space="preserve"> </w:t>
          </w:r>
          <w:r w:rsidR="002B3E13" w:rsidRPr="002B3E13">
            <w:rPr>
              <w:noProof/>
            </w:rPr>
            <w:t>[3]</w:t>
          </w:r>
          <w:r w:rsidR="002B3E13">
            <w:fldChar w:fldCharType="end"/>
          </w:r>
        </w:sdtContent>
      </w:sdt>
    </w:p>
    <w:p w14:paraId="2E936F4E" w14:textId="36181D90" w:rsidR="0015148F" w:rsidRPr="0015148F" w:rsidRDefault="0015148F" w:rsidP="0015148F">
      <w:r w:rsidRPr="00636ADC">
        <w:rPr>
          <w:noProof/>
        </w:rPr>
        <w:lastRenderedPageBreak/>
        <w:drawing>
          <wp:inline distT="0" distB="0" distL="0" distR="0" wp14:anchorId="7CCF423B" wp14:editId="3A83D647">
            <wp:extent cx="5192395" cy="3365500"/>
            <wp:effectExtent l="0" t="0" r="8255" b="6350"/>
            <wp:docPr id="2949554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955404" name=""/>
                    <pic:cNvPicPr/>
                  </pic:nvPicPr>
                  <pic:blipFill>
                    <a:blip r:embed="rId10">
                      <a:extLst>
                        <a:ext uri="{28A0092B-C50C-407E-A947-70E740481C1C}">
                          <a14:useLocalDpi xmlns:a14="http://schemas.microsoft.com/office/drawing/2010/main" val="0"/>
                        </a:ext>
                      </a:extLst>
                    </a:blip>
                    <a:stretch>
                      <a:fillRect/>
                    </a:stretch>
                  </pic:blipFill>
                  <pic:spPr>
                    <a:xfrm>
                      <a:off x="0" y="0"/>
                      <a:ext cx="5192395" cy="3365500"/>
                    </a:xfrm>
                    <a:prstGeom prst="rect">
                      <a:avLst/>
                    </a:prstGeom>
                  </pic:spPr>
                </pic:pic>
              </a:graphicData>
            </a:graphic>
          </wp:inline>
        </w:drawing>
      </w:r>
    </w:p>
    <w:p w14:paraId="2CDD3B0C" w14:textId="0C182F96" w:rsidR="0015148F" w:rsidRDefault="0015148F" w:rsidP="00AD1A92"/>
    <w:p w14:paraId="2A848E4B" w14:textId="49EBB2D5" w:rsidR="0015148F" w:rsidRDefault="0015148F" w:rsidP="00AD1A92"/>
    <w:p w14:paraId="35B40738" w14:textId="0E848326" w:rsidR="0015148F" w:rsidRDefault="0015148F" w:rsidP="00AD1A92"/>
    <w:p w14:paraId="6402B313" w14:textId="131BDC5D" w:rsidR="0015148F" w:rsidRDefault="0015148F" w:rsidP="00AD1A92"/>
    <w:p w14:paraId="57C1E659" w14:textId="2CE8D190" w:rsidR="0015148F" w:rsidRDefault="0015148F" w:rsidP="00AD1A92"/>
    <w:p w14:paraId="7E60B40D" w14:textId="5FB6FFB7" w:rsidR="0015148F" w:rsidRDefault="0015148F" w:rsidP="00AD1A92"/>
    <w:p w14:paraId="104AABA5" w14:textId="34FABFD6" w:rsidR="0015148F" w:rsidRDefault="0015148F" w:rsidP="00AD1A92"/>
    <w:p w14:paraId="0563DAD1" w14:textId="3E829057" w:rsidR="0015148F" w:rsidRDefault="0015148F" w:rsidP="00AD1A92"/>
    <w:p w14:paraId="19813B00" w14:textId="77777777" w:rsidR="0015148F" w:rsidRDefault="0015148F" w:rsidP="00AD1A92"/>
    <w:p w14:paraId="4922E827" w14:textId="5544CBAA" w:rsidR="0015148F" w:rsidRDefault="0015148F" w:rsidP="00AD1A92"/>
    <w:p w14:paraId="7E7E6CB8" w14:textId="43873C10" w:rsidR="0015148F" w:rsidRDefault="0015148F" w:rsidP="00AD1A92"/>
    <w:p w14:paraId="36D11162" w14:textId="22B6CAB9" w:rsidR="0015148F" w:rsidRDefault="0015148F" w:rsidP="00AD1A92">
      <w:r w:rsidRPr="00EE5578">
        <w:rPr>
          <w:noProof/>
        </w:rPr>
        <w:lastRenderedPageBreak/>
        <w:drawing>
          <wp:inline distT="0" distB="0" distL="0" distR="0" wp14:anchorId="61BAFB08" wp14:editId="0E968EAD">
            <wp:extent cx="5134610" cy="3093085"/>
            <wp:effectExtent l="0" t="0" r="8890" b="0"/>
            <wp:docPr id="17457814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5781437"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134610" cy="3093085"/>
                    </a:xfrm>
                    <a:prstGeom prst="rect">
                      <a:avLst/>
                    </a:prstGeom>
                  </pic:spPr>
                </pic:pic>
              </a:graphicData>
            </a:graphic>
          </wp:inline>
        </w:drawing>
      </w:r>
    </w:p>
    <w:p w14:paraId="40503642" w14:textId="613DB226" w:rsidR="00AD1A92" w:rsidRDefault="00AD1A92">
      <w:pPr>
        <w:rPr>
          <w:sz w:val="28"/>
          <w:szCs w:val="28"/>
        </w:rPr>
      </w:pPr>
    </w:p>
    <w:p w14:paraId="2E9A6A18" w14:textId="1E2EFE58" w:rsidR="00AD1A92" w:rsidRDefault="00AD1A92">
      <w:pPr>
        <w:rPr>
          <w:sz w:val="28"/>
          <w:szCs w:val="28"/>
        </w:rPr>
      </w:pPr>
    </w:p>
    <w:p w14:paraId="0E1108ED" w14:textId="15882349" w:rsidR="00AD1A92" w:rsidRDefault="0015148F">
      <w:pPr>
        <w:rPr>
          <w:sz w:val="28"/>
          <w:szCs w:val="28"/>
        </w:rPr>
      </w:pPr>
      <w:r w:rsidRPr="00636ADC">
        <w:rPr>
          <w:noProof/>
        </w:rPr>
        <w:drawing>
          <wp:anchor distT="0" distB="0" distL="114300" distR="114300" simplePos="0" relativeHeight="251674624" behindDoc="0" locked="0" layoutInCell="1" allowOverlap="1" wp14:anchorId="6D4158CA" wp14:editId="22BE6FE7">
            <wp:simplePos x="0" y="0"/>
            <wp:positionH relativeFrom="margin">
              <wp:align>left</wp:align>
            </wp:positionH>
            <wp:positionV relativeFrom="margin">
              <wp:posOffset>3996831</wp:posOffset>
            </wp:positionV>
            <wp:extent cx="5384800" cy="3894455"/>
            <wp:effectExtent l="0" t="0" r="6350" b="0"/>
            <wp:wrapSquare wrapText="bothSides"/>
            <wp:docPr id="5091710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171041" name=""/>
                    <pic:cNvPicPr/>
                  </pic:nvPicPr>
                  <pic:blipFill>
                    <a:blip r:embed="rId12"/>
                    <a:stretch>
                      <a:fillRect/>
                    </a:stretch>
                  </pic:blipFill>
                  <pic:spPr>
                    <a:xfrm>
                      <a:off x="0" y="0"/>
                      <a:ext cx="5384800" cy="3894455"/>
                    </a:xfrm>
                    <a:prstGeom prst="rect">
                      <a:avLst/>
                    </a:prstGeom>
                  </pic:spPr>
                </pic:pic>
              </a:graphicData>
            </a:graphic>
            <wp14:sizeRelH relativeFrom="margin">
              <wp14:pctWidth>0</wp14:pctWidth>
            </wp14:sizeRelH>
            <wp14:sizeRelV relativeFrom="margin">
              <wp14:pctHeight>0</wp14:pctHeight>
            </wp14:sizeRelV>
          </wp:anchor>
        </w:drawing>
      </w:r>
    </w:p>
    <w:p w14:paraId="3C5CC1F3" w14:textId="77777777" w:rsidR="00AD1A92" w:rsidRDefault="00AD1A92">
      <w:pPr>
        <w:rPr>
          <w:sz w:val="28"/>
          <w:szCs w:val="28"/>
        </w:rPr>
      </w:pPr>
    </w:p>
    <w:p w14:paraId="4756A682" w14:textId="431584F5" w:rsidR="00AD1A92" w:rsidRDefault="00AD1A92">
      <w:pPr>
        <w:rPr>
          <w:sz w:val="28"/>
          <w:szCs w:val="28"/>
        </w:rPr>
      </w:pPr>
    </w:p>
    <w:p w14:paraId="1975642B" w14:textId="252A4101" w:rsidR="00AD1A92" w:rsidRDefault="0015148F">
      <w:pPr>
        <w:rPr>
          <w:sz w:val="28"/>
          <w:szCs w:val="28"/>
        </w:rPr>
      </w:pPr>
      <w:r w:rsidRPr="00EE5578">
        <w:rPr>
          <w:noProof/>
        </w:rPr>
        <w:lastRenderedPageBreak/>
        <w:drawing>
          <wp:anchor distT="0" distB="0" distL="114300" distR="114300" simplePos="0" relativeHeight="251678720" behindDoc="0" locked="0" layoutInCell="1" allowOverlap="1" wp14:anchorId="4B989863" wp14:editId="610C9662">
            <wp:simplePos x="0" y="0"/>
            <wp:positionH relativeFrom="margin">
              <wp:align>right</wp:align>
            </wp:positionH>
            <wp:positionV relativeFrom="margin">
              <wp:posOffset>-371405</wp:posOffset>
            </wp:positionV>
            <wp:extent cx="5731510" cy="3298825"/>
            <wp:effectExtent l="0" t="0" r="2540" b="0"/>
            <wp:wrapSquare wrapText="bothSides"/>
            <wp:docPr id="13728365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2836500" name=""/>
                    <pic:cNvPicPr/>
                  </pic:nvPicPr>
                  <pic:blipFill>
                    <a:blip r:embed="rId13"/>
                    <a:stretch>
                      <a:fillRect/>
                    </a:stretch>
                  </pic:blipFill>
                  <pic:spPr>
                    <a:xfrm>
                      <a:off x="0" y="0"/>
                      <a:ext cx="5731510" cy="3298825"/>
                    </a:xfrm>
                    <a:prstGeom prst="rect">
                      <a:avLst/>
                    </a:prstGeom>
                  </pic:spPr>
                </pic:pic>
              </a:graphicData>
            </a:graphic>
          </wp:anchor>
        </w:drawing>
      </w:r>
    </w:p>
    <w:p w14:paraId="0D431D18" w14:textId="4A5C823C" w:rsidR="00AD1A92" w:rsidRDefault="0015148F">
      <w:pPr>
        <w:rPr>
          <w:sz w:val="28"/>
          <w:szCs w:val="28"/>
        </w:rPr>
      </w:pPr>
      <w:r w:rsidRPr="00636ADC">
        <w:rPr>
          <w:noProof/>
        </w:rPr>
        <w:drawing>
          <wp:anchor distT="0" distB="0" distL="114300" distR="114300" simplePos="0" relativeHeight="251682816" behindDoc="0" locked="0" layoutInCell="1" allowOverlap="1" wp14:anchorId="24336829" wp14:editId="25D36939">
            <wp:simplePos x="0" y="0"/>
            <wp:positionH relativeFrom="margin">
              <wp:posOffset>22083</wp:posOffset>
            </wp:positionH>
            <wp:positionV relativeFrom="page">
              <wp:posOffset>4215130</wp:posOffset>
            </wp:positionV>
            <wp:extent cx="4241165" cy="3724910"/>
            <wp:effectExtent l="0" t="0" r="6985" b="8890"/>
            <wp:wrapSquare wrapText="bothSides"/>
            <wp:docPr id="1322675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267526" name=""/>
                    <pic:cNvPicPr/>
                  </pic:nvPicPr>
                  <pic:blipFill>
                    <a:blip r:embed="rId14"/>
                    <a:stretch>
                      <a:fillRect/>
                    </a:stretch>
                  </pic:blipFill>
                  <pic:spPr>
                    <a:xfrm>
                      <a:off x="0" y="0"/>
                      <a:ext cx="4241165" cy="3724910"/>
                    </a:xfrm>
                    <a:prstGeom prst="rect">
                      <a:avLst/>
                    </a:prstGeom>
                  </pic:spPr>
                </pic:pic>
              </a:graphicData>
            </a:graphic>
            <wp14:sizeRelH relativeFrom="margin">
              <wp14:pctWidth>0</wp14:pctWidth>
            </wp14:sizeRelH>
            <wp14:sizeRelV relativeFrom="margin">
              <wp14:pctHeight>0</wp14:pctHeight>
            </wp14:sizeRelV>
          </wp:anchor>
        </w:drawing>
      </w:r>
    </w:p>
    <w:p w14:paraId="732F1EAC" w14:textId="58531027" w:rsidR="00AD1A92" w:rsidRDefault="00AD1A92">
      <w:pPr>
        <w:rPr>
          <w:sz w:val="28"/>
          <w:szCs w:val="28"/>
        </w:rPr>
      </w:pPr>
    </w:p>
    <w:p w14:paraId="51CBF008" w14:textId="5BE3A744" w:rsidR="00AD1A92" w:rsidRDefault="00AD1A92">
      <w:pPr>
        <w:rPr>
          <w:sz w:val="28"/>
          <w:szCs w:val="28"/>
        </w:rPr>
      </w:pPr>
    </w:p>
    <w:p w14:paraId="5D52C8F4" w14:textId="25B26816" w:rsidR="00AD1A92" w:rsidRDefault="00AD1A92">
      <w:pPr>
        <w:rPr>
          <w:sz w:val="28"/>
          <w:szCs w:val="28"/>
        </w:rPr>
      </w:pPr>
    </w:p>
    <w:p w14:paraId="7277D0AC" w14:textId="474D8F7A" w:rsidR="00AD1A92" w:rsidRDefault="00AD1A92">
      <w:pPr>
        <w:rPr>
          <w:sz w:val="28"/>
          <w:szCs w:val="28"/>
        </w:rPr>
      </w:pPr>
    </w:p>
    <w:p w14:paraId="3EB66A83" w14:textId="3585D4CB" w:rsidR="00AD1A92" w:rsidRDefault="00AD1A92">
      <w:pPr>
        <w:rPr>
          <w:sz w:val="28"/>
          <w:szCs w:val="28"/>
        </w:rPr>
      </w:pPr>
    </w:p>
    <w:p w14:paraId="46EF3EE9" w14:textId="55238875" w:rsidR="00AD1A92" w:rsidRDefault="00AD1A92">
      <w:pPr>
        <w:rPr>
          <w:sz w:val="28"/>
          <w:szCs w:val="28"/>
        </w:rPr>
      </w:pPr>
    </w:p>
    <w:p w14:paraId="266BD184" w14:textId="1156CF54" w:rsidR="00AD1A92" w:rsidRDefault="00AD1A92">
      <w:pPr>
        <w:rPr>
          <w:sz w:val="28"/>
          <w:szCs w:val="28"/>
        </w:rPr>
      </w:pPr>
    </w:p>
    <w:p w14:paraId="129F2C8E" w14:textId="0182DF24" w:rsidR="00AD1A92" w:rsidRDefault="00AD1A92">
      <w:pPr>
        <w:rPr>
          <w:sz w:val="28"/>
          <w:szCs w:val="28"/>
        </w:rPr>
      </w:pPr>
    </w:p>
    <w:p w14:paraId="766CE602" w14:textId="530FEDFF" w:rsidR="00AD1A92" w:rsidRDefault="00AD1A92">
      <w:pPr>
        <w:rPr>
          <w:sz w:val="28"/>
          <w:szCs w:val="28"/>
        </w:rPr>
      </w:pPr>
    </w:p>
    <w:p w14:paraId="64D2203D" w14:textId="6A69EB1B" w:rsidR="00AD1A92" w:rsidRDefault="00AD1A92">
      <w:pPr>
        <w:rPr>
          <w:sz w:val="28"/>
          <w:szCs w:val="28"/>
        </w:rPr>
      </w:pPr>
    </w:p>
    <w:p w14:paraId="639DB209" w14:textId="271C53DE" w:rsidR="00AD1A92" w:rsidRDefault="00AD1A92">
      <w:pPr>
        <w:rPr>
          <w:sz w:val="28"/>
          <w:szCs w:val="28"/>
        </w:rPr>
      </w:pPr>
    </w:p>
    <w:p w14:paraId="00395C7B" w14:textId="357B630D" w:rsidR="00AD1A92" w:rsidRDefault="00AD1A92">
      <w:pPr>
        <w:rPr>
          <w:sz w:val="28"/>
          <w:szCs w:val="28"/>
        </w:rPr>
      </w:pPr>
    </w:p>
    <w:p w14:paraId="3D4F98FC" w14:textId="3F8CFB63" w:rsidR="00AD1A92" w:rsidRDefault="00AD1A92">
      <w:pPr>
        <w:rPr>
          <w:sz w:val="28"/>
          <w:szCs w:val="28"/>
        </w:rPr>
      </w:pPr>
    </w:p>
    <w:p w14:paraId="4CA5DE1B" w14:textId="1D410811" w:rsidR="00AD1A92" w:rsidRDefault="00AD1A92">
      <w:pPr>
        <w:rPr>
          <w:sz w:val="28"/>
          <w:szCs w:val="28"/>
        </w:rPr>
      </w:pPr>
    </w:p>
    <w:p w14:paraId="365FBCE0" w14:textId="77777777" w:rsidR="00AD1A92" w:rsidRDefault="00AD1A92">
      <w:pPr>
        <w:rPr>
          <w:sz w:val="28"/>
          <w:szCs w:val="28"/>
        </w:rPr>
      </w:pPr>
    </w:p>
    <w:p w14:paraId="010CD331" w14:textId="31D277A2" w:rsidR="00AD1A92" w:rsidRDefault="0015148F">
      <w:pPr>
        <w:rPr>
          <w:sz w:val="28"/>
          <w:szCs w:val="28"/>
        </w:rPr>
      </w:pPr>
      <w:r w:rsidRPr="00747B5F">
        <w:rPr>
          <w:noProof/>
        </w:rPr>
        <w:lastRenderedPageBreak/>
        <w:drawing>
          <wp:anchor distT="0" distB="0" distL="114300" distR="114300" simplePos="0" relativeHeight="251676672" behindDoc="0" locked="0" layoutInCell="1" allowOverlap="1" wp14:anchorId="5F968C37" wp14:editId="406DAA47">
            <wp:simplePos x="0" y="0"/>
            <wp:positionH relativeFrom="margin">
              <wp:posOffset>214136</wp:posOffset>
            </wp:positionH>
            <wp:positionV relativeFrom="margin">
              <wp:align>top</wp:align>
            </wp:positionV>
            <wp:extent cx="5248910" cy="2799080"/>
            <wp:effectExtent l="0" t="0" r="8890" b="1270"/>
            <wp:wrapSquare wrapText="bothSides"/>
            <wp:docPr id="9537973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3797348" name=""/>
                    <pic:cNvPicPr/>
                  </pic:nvPicPr>
                  <pic:blipFill>
                    <a:blip r:embed="rId15"/>
                    <a:stretch>
                      <a:fillRect/>
                    </a:stretch>
                  </pic:blipFill>
                  <pic:spPr>
                    <a:xfrm>
                      <a:off x="0" y="0"/>
                      <a:ext cx="5248910" cy="2799080"/>
                    </a:xfrm>
                    <a:prstGeom prst="rect">
                      <a:avLst/>
                    </a:prstGeom>
                  </pic:spPr>
                </pic:pic>
              </a:graphicData>
            </a:graphic>
            <wp14:sizeRelH relativeFrom="margin">
              <wp14:pctWidth>0</wp14:pctWidth>
            </wp14:sizeRelH>
            <wp14:sizeRelV relativeFrom="margin">
              <wp14:pctHeight>0</wp14:pctHeight>
            </wp14:sizeRelV>
          </wp:anchor>
        </w:drawing>
      </w:r>
    </w:p>
    <w:p w14:paraId="234D1A4C" w14:textId="65BD9E66" w:rsidR="00AD1A92" w:rsidRDefault="0015148F">
      <w:pPr>
        <w:rPr>
          <w:sz w:val="28"/>
          <w:szCs w:val="28"/>
        </w:rPr>
      </w:pPr>
      <w:r w:rsidRPr="00636ADC">
        <w:rPr>
          <w:noProof/>
        </w:rPr>
        <w:drawing>
          <wp:anchor distT="0" distB="0" distL="114300" distR="114300" simplePos="0" relativeHeight="251680768" behindDoc="0" locked="0" layoutInCell="1" allowOverlap="1" wp14:anchorId="78957A28" wp14:editId="367298EE">
            <wp:simplePos x="0" y="0"/>
            <wp:positionH relativeFrom="margin">
              <wp:align>left</wp:align>
            </wp:positionH>
            <wp:positionV relativeFrom="page">
              <wp:posOffset>4406688</wp:posOffset>
            </wp:positionV>
            <wp:extent cx="5414645" cy="3923030"/>
            <wp:effectExtent l="0" t="0" r="0" b="1270"/>
            <wp:wrapSquare wrapText="bothSides"/>
            <wp:docPr id="1506816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681621" name=""/>
                    <pic:cNvPicPr/>
                  </pic:nvPicPr>
                  <pic:blipFill>
                    <a:blip r:embed="rId16"/>
                    <a:stretch>
                      <a:fillRect/>
                    </a:stretch>
                  </pic:blipFill>
                  <pic:spPr>
                    <a:xfrm>
                      <a:off x="0" y="0"/>
                      <a:ext cx="5414645" cy="3923030"/>
                    </a:xfrm>
                    <a:prstGeom prst="rect">
                      <a:avLst/>
                    </a:prstGeom>
                  </pic:spPr>
                </pic:pic>
              </a:graphicData>
            </a:graphic>
            <wp14:sizeRelH relativeFrom="margin">
              <wp14:pctWidth>0</wp14:pctWidth>
            </wp14:sizeRelH>
            <wp14:sizeRelV relativeFrom="margin">
              <wp14:pctHeight>0</wp14:pctHeight>
            </wp14:sizeRelV>
          </wp:anchor>
        </w:drawing>
      </w:r>
    </w:p>
    <w:p w14:paraId="0FE78350" w14:textId="0DDA1D6B" w:rsidR="00AD1A92" w:rsidRDefault="00AD1A92">
      <w:pPr>
        <w:rPr>
          <w:sz w:val="28"/>
          <w:szCs w:val="28"/>
        </w:rPr>
      </w:pPr>
    </w:p>
    <w:p w14:paraId="45BB8804" w14:textId="1FDC4A33" w:rsidR="00AD1A92" w:rsidRDefault="00AD1A92">
      <w:pPr>
        <w:rPr>
          <w:sz w:val="28"/>
          <w:szCs w:val="28"/>
        </w:rPr>
      </w:pPr>
    </w:p>
    <w:p w14:paraId="7C2B9046" w14:textId="2B149A9C" w:rsidR="00AD1A92" w:rsidRDefault="00AD1A92">
      <w:pPr>
        <w:rPr>
          <w:sz w:val="28"/>
          <w:szCs w:val="28"/>
        </w:rPr>
      </w:pPr>
    </w:p>
    <w:p w14:paraId="7CD50E5F" w14:textId="56C47EC5" w:rsidR="00AD1A92" w:rsidRDefault="00AD1A92">
      <w:pPr>
        <w:rPr>
          <w:sz w:val="28"/>
          <w:szCs w:val="28"/>
        </w:rPr>
      </w:pPr>
    </w:p>
    <w:p w14:paraId="2A267F39" w14:textId="77777777" w:rsidR="0015148F" w:rsidRDefault="0015148F" w:rsidP="0015148F">
      <w:pPr>
        <w:pStyle w:val="Heading1"/>
      </w:pPr>
      <w:bookmarkStart w:id="22" w:name="_Toc227924106"/>
      <w:r w:rsidRPr="007B5BB2">
        <w:lastRenderedPageBreak/>
        <w:t>1.3: Data Pre-processing and Post-processing</w:t>
      </w:r>
      <w:bookmarkEnd w:id="22"/>
    </w:p>
    <w:p w14:paraId="21EB83CD" w14:textId="77777777" w:rsidR="0015148F" w:rsidRDefault="0015148F" w:rsidP="0015148F">
      <w:pPr>
        <w:pStyle w:val="Heading2"/>
      </w:pPr>
      <w:bookmarkStart w:id="23" w:name="_Toc227924107"/>
      <w:r w:rsidRPr="007B5BB2">
        <w:t>Handling missing values</w:t>
      </w:r>
      <w:bookmarkEnd w:id="23"/>
    </w:p>
    <w:p w14:paraId="632C1DFF" w14:textId="77777777" w:rsidR="0015148F" w:rsidRPr="007B5BB2" w:rsidRDefault="0015148F" w:rsidP="0015148F">
      <w:r w:rsidRPr="007B5BB2">
        <w:t>To enhance the quality of the dataset prior to analysis, missing values were found during the preprocessing phase. Only the BMI characteristic had missing data, with 201 records (4%) lacking, according to the findings; all other variables were full. Weka's ReplaceMissingValues filter was used to solve this problem. The whole dataset of 5,110 cases was preserved thanks to this preprocessing procedure, which automatically filled in the missing BMI values. This was crucial since removing records could have decreased the quantity of valuable data that could have been used for modelling. Therefore, addressing missing values enhanced data completeness and enabled more trustworthy classification outcomes.</w:t>
      </w:r>
    </w:p>
    <w:p w14:paraId="7A372D7D" w14:textId="49253C34" w:rsidR="0015148F" w:rsidRDefault="0015148F">
      <w:pPr>
        <w:rPr>
          <w:sz w:val="28"/>
          <w:szCs w:val="28"/>
        </w:rPr>
      </w:pPr>
      <w:r w:rsidRPr="007B5BB2">
        <w:rPr>
          <w:noProof/>
        </w:rPr>
        <w:drawing>
          <wp:inline distT="0" distB="0" distL="0" distR="0" wp14:anchorId="0476EAF8" wp14:editId="0EBB55FE">
            <wp:extent cx="4956175" cy="2657475"/>
            <wp:effectExtent l="0" t="0" r="0" b="9525"/>
            <wp:docPr id="10725554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2555427"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956175" cy="2657475"/>
                    </a:xfrm>
                    <a:prstGeom prst="rect">
                      <a:avLst/>
                    </a:prstGeom>
                  </pic:spPr>
                </pic:pic>
              </a:graphicData>
            </a:graphic>
          </wp:inline>
        </w:drawing>
      </w:r>
      <w:r w:rsidRPr="00351991">
        <w:rPr>
          <w:noProof/>
        </w:rPr>
        <w:drawing>
          <wp:anchor distT="0" distB="0" distL="114300" distR="114300" simplePos="0" relativeHeight="251686912" behindDoc="0" locked="0" layoutInCell="1" allowOverlap="1" wp14:anchorId="5C637808" wp14:editId="325B2ED4">
            <wp:simplePos x="0" y="0"/>
            <wp:positionH relativeFrom="margin">
              <wp:posOffset>-45403</wp:posOffset>
            </wp:positionH>
            <wp:positionV relativeFrom="page">
              <wp:posOffset>6785610</wp:posOffset>
            </wp:positionV>
            <wp:extent cx="5731510" cy="3372485"/>
            <wp:effectExtent l="0" t="0" r="2540" b="0"/>
            <wp:wrapSquare wrapText="bothSides"/>
            <wp:docPr id="16012803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1280317" name=""/>
                    <pic:cNvPicPr/>
                  </pic:nvPicPr>
                  <pic:blipFill>
                    <a:blip r:embed="rId18"/>
                    <a:stretch>
                      <a:fillRect/>
                    </a:stretch>
                  </pic:blipFill>
                  <pic:spPr>
                    <a:xfrm>
                      <a:off x="0" y="0"/>
                      <a:ext cx="5731510" cy="3372485"/>
                    </a:xfrm>
                    <a:prstGeom prst="rect">
                      <a:avLst/>
                    </a:prstGeom>
                  </pic:spPr>
                </pic:pic>
              </a:graphicData>
            </a:graphic>
          </wp:anchor>
        </w:drawing>
      </w:r>
    </w:p>
    <w:p w14:paraId="6CC84182" w14:textId="77777777" w:rsidR="0015148F" w:rsidRDefault="0015148F">
      <w:pPr>
        <w:rPr>
          <w:sz w:val="28"/>
          <w:szCs w:val="28"/>
        </w:rPr>
      </w:pPr>
    </w:p>
    <w:p w14:paraId="299BA376" w14:textId="77777777" w:rsidR="0015148F" w:rsidRDefault="0015148F" w:rsidP="0015148F">
      <w:pPr>
        <w:pStyle w:val="Heading2"/>
      </w:pPr>
      <w:bookmarkStart w:id="24" w:name="_Toc227924108"/>
      <w:r w:rsidRPr="00974339">
        <w:lastRenderedPageBreak/>
        <w:t>Encoding categorical variables</w:t>
      </w:r>
      <w:bookmarkEnd w:id="24"/>
    </w:p>
    <w:p w14:paraId="3479A5B9" w14:textId="77777777" w:rsidR="0015148F" w:rsidRPr="00974339" w:rsidRDefault="0015148F" w:rsidP="0015148F">
      <w:r w:rsidRPr="00351991">
        <w:t>Gender, ever-married, employment type, residence type, and smoking status were among the categorical characteristics in the dataset. Many machine learning algorithms were unable to directly use these variables in their original nominal form. To transform categorical variables into binary indicators, Weka’s NominalToBinary filter was used during preprocessing. As an example, the gender attribute was selected to demonstrate this process. In the original dataset, gender appeared as a single nominal variable with categories such as male, female, and other. After applying the filter, it was converted into separate binary attributes. This transformation improved the dataset’s suitability for classification modelling by converting text-based categories into a numerical representation. The before and after screenshots illustrate how the categorical variables, using gender as an example, were transformed and prepared for further analysis.</w:t>
      </w:r>
    </w:p>
    <w:p w14:paraId="62AEA35B" w14:textId="77777777" w:rsidR="00AD1A92" w:rsidRDefault="00AD1A92">
      <w:pPr>
        <w:rPr>
          <w:sz w:val="28"/>
          <w:szCs w:val="28"/>
        </w:rPr>
      </w:pPr>
    </w:p>
    <w:p w14:paraId="6BD5EBC1" w14:textId="63046AA4" w:rsidR="00AD1A92" w:rsidRDefault="0015148F">
      <w:pPr>
        <w:rPr>
          <w:sz w:val="28"/>
          <w:szCs w:val="28"/>
        </w:rPr>
      </w:pPr>
      <w:r w:rsidRPr="00974339">
        <w:rPr>
          <w:noProof/>
        </w:rPr>
        <w:drawing>
          <wp:inline distT="0" distB="0" distL="0" distR="0" wp14:anchorId="3B7BF88F" wp14:editId="1DFB5DC5">
            <wp:extent cx="5283200" cy="3272155"/>
            <wp:effectExtent l="0" t="0" r="0" b="4445"/>
            <wp:docPr id="9281115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8111568" name=""/>
                    <pic:cNvPicPr/>
                  </pic:nvPicPr>
                  <pic:blipFill>
                    <a:blip r:embed="rId19">
                      <a:extLst>
                        <a:ext uri="{28A0092B-C50C-407E-A947-70E740481C1C}">
                          <a14:useLocalDpi xmlns:a14="http://schemas.microsoft.com/office/drawing/2010/main" val="0"/>
                        </a:ext>
                      </a:extLst>
                    </a:blip>
                    <a:stretch>
                      <a:fillRect/>
                    </a:stretch>
                  </pic:blipFill>
                  <pic:spPr>
                    <a:xfrm>
                      <a:off x="0" y="0"/>
                      <a:ext cx="5283200" cy="3272155"/>
                    </a:xfrm>
                    <a:prstGeom prst="rect">
                      <a:avLst/>
                    </a:prstGeom>
                  </pic:spPr>
                </pic:pic>
              </a:graphicData>
            </a:graphic>
          </wp:inline>
        </w:drawing>
      </w:r>
    </w:p>
    <w:p w14:paraId="1F0FC85A" w14:textId="241C357C" w:rsidR="00AD1A92" w:rsidRDefault="00AD1A92">
      <w:pPr>
        <w:rPr>
          <w:sz w:val="28"/>
          <w:szCs w:val="28"/>
        </w:rPr>
      </w:pPr>
    </w:p>
    <w:p w14:paraId="18588672" w14:textId="77777777" w:rsidR="00AD1A92" w:rsidRDefault="00AD1A92">
      <w:pPr>
        <w:rPr>
          <w:sz w:val="28"/>
          <w:szCs w:val="28"/>
        </w:rPr>
      </w:pPr>
    </w:p>
    <w:p w14:paraId="52E93CF5" w14:textId="50E37F60" w:rsidR="00AD1A92" w:rsidRDefault="00AD1A92">
      <w:pPr>
        <w:rPr>
          <w:sz w:val="28"/>
          <w:szCs w:val="28"/>
        </w:rPr>
      </w:pPr>
    </w:p>
    <w:p w14:paraId="6625BA33" w14:textId="03C7D632" w:rsidR="00AD1A92" w:rsidRDefault="00AD1A92">
      <w:pPr>
        <w:rPr>
          <w:sz w:val="28"/>
          <w:szCs w:val="28"/>
        </w:rPr>
      </w:pPr>
    </w:p>
    <w:p w14:paraId="525C7EDC" w14:textId="13AC12D8" w:rsidR="00AD1A92" w:rsidRDefault="00AD1A92">
      <w:pPr>
        <w:rPr>
          <w:sz w:val="28"/>
          <w:szCs w:val="28"/>
        </w:rPr>
      </w:pPr>
    </w:p>
    <w:p w14:paraId="3EF27492" w14:textId="77777777" w:rsidR="00AD1A92" w:rsidRDefault="00AD1A92">
      <w:pPr>
        <w:rPr>
          <w:sz w:val="28"/>
          <w:szCs w:val="28"/>
        </w:rPr>
      </w:pPr>
    </w:p>
    <w:p w14:paraId="28475167" w14:textId="3F034845" w:rsidR="0015148F" w:rsidRDefault="0015148F" w:rsidP="0015148F">
      <w:pPr>
        <w:rPr>
          <w:sz w:val="28"/>
          <w:szCs w:val="28"/>
        </w:rPr>
      </w:pPr>
      <w:r w:rsidRPr="00351991">
        <w:rPr>
          <w:noProof/>
        </w:rPr>
        <w:lastRenderedPageBreak/>
        <w:drawing>
          <wp:inline distT="0" distB="0" distL="0" distR="0" wp14:anchorId="3238016C" wp14:editId="70BE56B3">
            <wp:extent cx="5731510" cy="3372485"/>
            <wp:effectExtent l="0" t="0" r="2540" b="0"/>
            <wp:docPr id="5483863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1280317" name=""/>
                    <pic:cNvPicPr/>
                  </pic:nvPicPr>
                  <pic:blipFill>
                    <a:blip r:embed="rId18">
                      <a:extLst>
                        <a:ext uri="{28A0092B-C50C-407E-A947-70E740481C1C}">
                          <a14:useLocalDpi xmlns:a14="http://schemas.microsoft.com/office/drawing/2010/main" val="0"/>
                        </a:ext>
                      </a:extLst>
                    </a:blip>
                    <a:stretch>
                      <a:fillRect/>
                    </a:stretch>
                  </pic:blipFill>
                  <pic:spPr>
                    <a:xfrm>
                      <a:off x="0" y="0"/>
                      <a:ext cx="5731510" cy="3372485"/>
                    </a:xfrm>
                    <a:prstGeom prst="rect">
                      <a:avLst/>
                    </a:prstGeom>
                  </pic:spPr>
                </pic:pic>
              </a:graphicData>
            </a:graphic>
          </wp:inline>
        </w:drawing>
      </w:r>
    </w:p>
    <w:p w14:paraId="530AB26F" w14:textId="77777777" w:rsidR="0015148F" w:rsidRDefault="0015148F" w:rsidP="0015148F">
      <w:pPr>
        <w:pStyle w:val="Heading2"/>
      </w:pPr>
      <w:bookmarkStart w:id="25" w:name="_Toc227924109"/>
      <w:r w:rsidRPr="004351BB">
        <w:t>Balancing the dataset</w:t>
      </w:r>
      <w:bookmarkEnd w:id="25"/>
      <w:r w:rsidRPr="004351BB">
        <w:t xml:space="preserve"> </w:t>
      </w:r>
    </w:p>
    <w:p w14:paraId="5C6C3A3E" w14:textId="0EFA0C83" w:rsidR="0015148F" w:rsidRDefault="0015148F" w:rsidP="0015148F">
      <w:r w:rsidRPr="00E90807">
        <w:rPr>
          <w:noProof/>
        </w:rPr>
        <w:drawing>
          <wp:anchor distT="0" distB="0" distL="114300" distR="114300" simplePos="0" relativeHeight="251693056" behindDoc="0" locked="0" layoutInCell="1" allowOverlap="1" wp14:anchorId="116D1D28" wp14:editId="223D7733">
            <wp:simplePos x="0" y="0"/>
            <wp:positionH relativeFrom="margin">
              <wp:align>right</wp:align>
            </wp:positionH>
            <wp:positionV relativeFrom="margin">
              <wp:posOffset>5929313</wp:posOffset>
            </wp:positionV>
            <wp:extent cx="5731510" cy="3325495"/>
            <wp:effectExtent l="0" t="0" r="2540" b="8255"/>
            <wp:wrapSquare wrapText="bothSides"/>
            <wp:docPr id="9431519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3151935" name=""/>
                    <pic:cNvPicPr/>
                  </pic:nvPicPr>
                  <pic:blipFill>
                    <a:blip r:embed="rId20"/>
                    <a:stretch>
                      <a:fillRect/>
                    </a:stretch>
                  </pic:blipFill>
                  <pic:spPr>
                    <a:xfrm>
                      <a:off x="0" y="0"/>
                      <a:ext cx="5731510" cy="3325495"/>
                    </a:xfrm>
                    <a:prstGeom prst="rect">
                      <a:avLst/>
                    </a:prstGeom>
                  </pic:spPr>
                </pic:pic>
              </a:graphicData>
            </a:graphic>
          </wp:anchor>
        </w:drawing>
      </w:r>
      <w:r w:rsidRPr="00E90807">
        <w:t>To determine whether balancing was required, the target variable's class distribution was examined. It was discovered that the dataset was unbalanced since only a tiny percentage of the occurrences represented stroke cases, with the remainder falling into the non-stroke class. No balancing technique was used at this point, even though this imbalance may have an impact on categorisation performance. This choice was taken since the present stage concentrated on data transformation, cleansing, and comprehension of the dataset's structure. To ensure that the preprocessing step accurately represented the features of the data prior to model training, the original distribution was kept.</w:t>
      </w:r>
      <w:sdt>
        <w:sdtPr>
          <w:id w:val="394861773"/>
          <w:citation/>
        </w:sdtPr>
        <w:sdtContent>
          <w:r w:rsidR="00E12B9A">
            <w:fldChar w:fldCharType="begin"/>
          </w:r>
          <w:r w:rsidR="00E12B9A">
            <w:instrText xml:space="preserve"> CITATION sof26 \l 2057 </w:instrText>
          </w:r>
          <w:r w:rsidR="00E12B9A">
            <w:fldChar w:fldCharType="separate"/>
          </w:r>
          <w:r w:rsidR="00E12B9A">
            <w:rPr>
              <w:noProof/>
            </w:rPr>
            <w:t xml:space="preserve"> </w:t>
          </w:r>
          <w:r w:rsidR="00E12B9A" w:rsidRPr="00E12B9A">
            <w:rPr>
              <w:noProof/>
            </w:rPr>
            <w:t>[4]</w:t>
          </w:r>
          <w:r w:rsidR="00E12B9A">
            <w:fldChar w:fldCharType="end"/>
          </w:r>
        </w:sdtContent>
      </w:sdt>
    </w:p>
    <w:p w14:paraId="3B832C72" w14:textId="1A460316" w:rsidR="00AD1A92" w:rsidRDefault="00AD1A92">
      <w:pPr>
        <w:rPr>
          <w:sz w:val="28"/>
          <w:szCs w:val="28"/>
        </w:rPr>
      </w:pPr>
    </w:p>
    <w:p w14:paraId="0AA16E34" w14:textId="6F4CDB8C" w:rsidR="00AD1A92" w:rsidRPr="007B5BB2" w:rsidRDefault="0015148F" w:rsidP="0015148F">
      <w:pPr>
        <w:pStyle w:val="Heading1"/>
      </w:pPr>
      <w:bookmarkStart w:id="26" w:name="_Toc227924110"/>
      <w:r w:rsidRPr="003416D0">
        <w:rPr>
          <w:noProof/>
        </w:rPr>
        <w:drawing>
          <wp:inline distT="0" distB="0" distL="0" distR="0" wp14:anchorId="728F8663" wp14:editId="71837628">
            <wp:extent cx="5731510" cy="3391535"/>
            <wp:effectExtent l="0" t="0" r="2540" b="0"/>
            <wp:docPr id="7805277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0527762" name=""/>
                    <pic:cNvPicPr/>
                  </pic:nvPicPr>
                  <pic:blipFill>
                    <a:blip r:embed="rId21">
                      <a:extLst>
                        <a:ext uri="{28A0092B-C50C-407E-A947-70E740481C1C}">
                          <a14:useLocalDpi xmlns:a14="http://schemas.microsoft.com/office/drawing/2010/main" val="0"/>
                        </a:ext>
                      </a:extLst>
                    </a:blip>
                    <a:stretch>
                      <a:fillRect/>
                    </a:stretch>
                  </pic:blipFill>
                  <pic:spPr>
                    <a:xfrm>
                      <a:off x="0" y="0"/>
                      <a:ext cx="5731510" cy="3391535"/>
                    </a:xfrm>
                    <a:prstGeom prst="rect">
                      <a:avLst/>
                    </a:prstGeom>
                  </pic:spPr>
                </pic:pic>
              </a:graphicData>
            </a:graphic>
          </wp:inline>
        </w:drawing>
      </w:r>
      <w:bookmarkEnd w:id="26"/>
    </w:p>
    <w:p w14:paraId="489154D3" w14:textId="77777777" w:rsidR="00AD1A92" w:rsidRDefault="00AD1A92">
      <w:pPr>
        <w:rPr>
          <w:sz w:val="28"/>
          <w:szCs w:val="28"/>
        </w:rPr>
      </w:pPr>
    </w:p>
    <w:p w14:paraId="27F63DD8" w14:textId="77777777" w:rsidR="00AD1A92" w:rsidRDefault="00AD1A92">
      <w:pPr>
        <w:rPr>
          <w:sz w:val="28"/>
          <w:szCs w:val="28"/>
        </w:rPr>
      </w:pPr>
    </w:p>
    <w:p w14:paraId="5B1314F6" w14:textId="7012C642" w:rsidR="00AD1A92" w:rsidRDefault="00AD1A92">
      <w:pPr>
        <w:rPr>
          <w:sz w:val="28"/>
          <w:szCs w:val="28"/>
        </w:rPr>
      </w:pPr>
    </w:p>
    <w:p w14:paraId="741CF2C2" w14:textId="77777777" w:rsidR="009E2945" w:rsidRDefault="009E2945" w:rsidP="009E2945">
      <w:pPr>
        <w:rPr>
          <w:sz w:val="28"/>
          <w:szCs w:val="28"/>
        </w:rPr>
      </w:pPr>
    </w:p>
    <w:p w14:paraId="1599F364" w14:textId="77777777" w:rsidR="009E2945" w:rsidRDefault="009E2945" w:rsidP="009E2945">
      <w:pPr>
        <w:pStyle w:val="Heading2"/>
      </w:pPr>
      <w:bookmarkStart w:id="27" w:name="_Toc227924111"/>
      <w:r w:rsidRPr="003416D0">
        <w:t>Feature selection or engineering</w:t>
      </w:r>
      <w:bookmarkEnd w:id="27"/>
      <w:r w:rsidRPr="003416D0">
        <w:t xml:space="preserve"> </w:t>
      </w:r>
    </w:p>
    <w:p w14:paraId="4E1B00FE" w14:textId="77777777" w:rsidR="009E2945" w:rsidRPr="003416D0" w:rsidRDefault="009E2945" w:rsidP="009E2945">
      <w:r w:rsidRPr="003416D0">
        <w:t>The id property was eliminated during feature selection as it provided no useful predictive information and served solely as a unique identifier for every patient. Keeping it might add needless noise to the dataset because it has no analytical use for stroke prediction. As a result, it was left out of additional modelling and analysis.</w:t>
      </w:r>
    </w:p>
    <w:p w14:paraId="64098F86" w14:textId="280DBBD8" w:rsidR="00AD1A92" w:rsidRDefault="00AD1A92">
      <w:pPr>
        <w:rPr>
          <w:sz w:val="28"/>
          <w:szCs w:val="28"/>
        </w:rPr>
      </w:pPr>
    </w:p>
    <w:p w14:paraId="4DC3B7D0" w14:textId="77777777" w:rsidR="00AD1A92" w:rsidRDefault="00AD1A92">
      <w:pPr>
        <w:rPr>
          <w:sz w:val="28"/>
          <w:szCs w:val="28"/>
        </w:rPr>
      </w:pPr>
    </w:p>
    <w:p w14:paraId="16BAD6D2" w14:textId="31E68FAE" w:rsidR="00AD1A92" w:rsidRDefault="00AD1A92">
      <w:pPr>
        <w:rPr>
          <w:sz w:val="28"/>
          <w:szCs w:val="28"/>
        </w:rPr>
      </w:pPr>
    </w:p>
    <w:p w14:paraId="7B7B938B" w14:textId="77777777" w:rsidR="00AD1A92" w:rsidRDefault="00AD1A92">
      <w:pPr>
        <w:rPr>
          <w:sz w:val="28"/>
          <w:szCs w:val="28"/>
        </w:rPr>
      </w:pPr>
    </w:p>
    <w:p w14:paraId="58C79027" w14:textId="6FA7B3F9" w:rsidR="00AD1A92" w:rsidRDefault="00AD1A92">
      <w:pPr>
        <w:rPr>
          <w:sz w:val="28"/>
          <w:szCs w:val="28"/>
        </w:rPr>
      </w:pPr>
    </w:p>
    <w:p w14:paraId="32326DAA" w14:textId="4F81BCAF" w:rsidR="00AD1A92" w:rsidRDefault="00AD1A92">
      <w:pPr>
        <w:rPr>
          <w:sz w:val="28"/>
          <w:szCs w:val="28"/>
        </w:rPr>
      </w:pPr>
    </w:p>
    <w:p w14:paraId="1FDFB657" w14:textId="016AA6FC" w:rsidR="00AD1A92" w:rsidRDefault="00AD1A92">
      <w:pPr>
        <w:rPr>
          <w:sz w:val="28"/>
          <w:szCs w:val="28"/>
        </w:rPr>
      </w:pPr>
    </w:p>
    <w:p w14:paraId="44B14A4B" w14:textId="53D9F8EE" w:rsidR="00AD1A92" w:rsidRDefault="009E2945">
      <w:pPr>
        <w:rPr>
          <w:sz w:val="28"/>
          <w:szCs w:val="28"/>
        </w:rPr>
      </w:pPr>
      <w:r w:rsidRPr="00E90807">
        <w:rPr>
          <w:noProof/>
        </w:rPr>
        <w:drawing>
          <wp:inline distT="0" distB="0" distL="0" distR="0" wp14:anchorId="6C2FAEE1" wp14:editId="2A5C8E2D">
            <wp:extent cx="5731510" cy="3325495"/>
            <wp:effectExtent l="0" t="0" r="2540" b="8255"/>
            <wp:docPr id="13138065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3151935" name=""/>
                    <pic:cNvPicPr/>
                  </pic:nvPicPr>
                  <pic:blipFill>
                    <a:blip r:embed="rId20">
                      <a:extLst>
                        <a:ext uri="{28A0092B-C50C-407E-A947-70E740481C1C}">
                          <a14:useLocalDpi xmlns:a14="http://schemas.microsoft.com/office/drawing/2010/main" val="0"/>
                        </a:ext>
                      </a:extLst>
                    </a:blip>
                    <a:stretch>
                      <a:fillRect/>
                    </a:stretch>
                  </pic:blipFill>
                  <pic:spPr>
                    <a:xfrm>
                      <a:off x="0" y="0"/>
                      <a:ext cx="5731510" cy="3325495"/>
                    </a:xfrm>
                    <a:prstGeom prst="rect">
                      <a:avLst/>
                    </a:prstGeom>
                  </pic:spPr>
                </pic:pic>
              </a:graphicData>
            </a:graphic>
          </wp:inline>
        </w:drawing>
      </w:r>
    </w:p>
    <w:p w14:paraId="32F75820" w14:textId="5CCFB4E2" w:rsidR="00AD1A92" w:rsidRDefault="00AD1A92">
      <w:pPr>
        <w:rPr>
          <w:sz w:val="28"/>
          <w:szCs w:val="28"/>
        </w:rPr>
      </w:pPr>
    </w:p>
    <w:p w14:paraId="53211EB8" w14:textId="38D2705F" w:rsidR="00AD1A92" w:rsidRDefault="00AD1A92">
      <w:pPr>
        <w:rPr>
          <w:sz w:val="28"/>
          <w:szCs w:val="28"/>
        </w:rPr>
      </w:pPr>
    </w:p>
    <w:p w14:paraId="124CDD87" w14:textId="4E9E2D2E" w:rsidR="00AD1A92" w:rsidRDefault="009E2945">
      <w:pPr>
        <w:rPr>
          <w:sz w:val="28"/>
          <w:szCs w:val="28"/>
        </w:rPr>
      </w:pPr>
      <w:r w:rsidRPr="003416D0">
        <w:rPr>
          <w:noProof/>
        </w:rPr>
        <w:drawing>
          <wp:inline distT="0" distB="0" distL="0" distR="0" wp14:anchorId="5E1768DA" wp14:editId="61EA7101">
            <wp:extent cx="5731510" cy="3391535"/>
            <wp:effectExtent l="0" t="0" r="2540" b="0"/>
            <wp:docPr id="1264150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0527762" name=""/>
                    <pic:cNvPicPr/>
                  </pic:nvPicPr>
                  <pic:blipFill>
                    <a:blip r:embed="rId21">
                      <a:extLst>
                        <a:ext uri="{28A0092B-C50C-407E-A947-70E740481C1C}">
                          <a14:useLocalDpi xmlns:a14="http://schemas.microsoft.com/office/drawing/2010/main" val="0"/>
                        </a:ext>
                      </a:extLst>
                    </a:blip>
                    <a:stretch>
                      <a:fillRect/>
                    </a:stretch>
                  </pic:blipFill>
                  <pic:spPr>
                    <a:xfrm>
                      <a:off x="0" y="0"/>
                      <a:ext cx="5731510" cy="3391535"/>
                    </a:xfrm>
                    <a:prstGeom prst="rect">
                      <a:avLst/>
                    </a:prstGeom>
                  </pic:spPr>
                </pic:pic>
              </a:graphicData>
            </a:graphic>
          </wp:inline>
        </w:drawing>
      </w:r>
    </w:p>
    <w:p w14:paraId="5924840A" w14:textId="0CABA4C5" w:rsidR="00AD1A92" w:rsidRDefault="00AD1A92">
      <w:pPr>
        <w:rPr>
          <w:sz w:val="28"/>
          <w:szCs w:val="28"/>
        </w:rPr>
      </w:pPr>
    </w:p>
    <w:p w14:paraId="02964B02" w14:textId="581660AA" w:rsidR="00AD1A92" w:rsidRDefault="00AD1A92">
      <w:pPr>
        <w:rPr>
          <w:sz w:val="28"/>
          <w:szCs w:val="28"/>
        </w:rPr>
      </w:pPr>
    </w:p>
    <w:p w14:paraId="2456E8A5" w14:textId="5169458E" w:rsidR="00AD1A92" w:rsidRDefault="00AD1A92">
      <w:pPr>
        <w:rPr>
          <w:sz w:val="28"/>
          <w:szCs w:val="28"/>
        </w:rPr>
      </w:pPr>
    </w:p>
    <w:p w14:paraId="4E22E26B" w14:textId="77777777" w:rsidR="0014746C" w:rsidRDefault="0014746C">
      <w:pPr>
        <w:rPr>
          <w:sz w:val="28"/>
          <w:szCs w:val="28"/>
        </w:rPr>
      </w:pPr>
    </w:p>
    <w:p w14:paraId="4EE6A043" w14:textId="77777777" w:rsidR="009E2945" w:rsidRDefault="009E2945" w:rsidP="009E2945">
      <w:pPr>
        <w:pStyle w:val="Heading1"/>
      </w:pPr>
      <w:bookmarkStart w:id="28" w:name="_Toc227924112"/>
      <w:r w:rsidRPr="003416D0">
        <w:t>1.4: Sample Runs and Analysis Methods</w:t>
      </w:r>
      <w:bookmarkEnd w:id="28"/>
    </w:p>
    <w:p w14:paraId="7FE989D8" w14:textId="77777777" w:rsidR="009E2945" w:rsidRPr="00732715" w:rsidRDefault="009E2945" w:rsidP="009E2945">
      <w:pPr>
        <w:pStyle w:val="Heading2"/>
      </w:pPr>
      <w:bookmarkStart w:id="29" w:name="_Toc227919832"/>
      <w:bookmarkStart w:id="30" w:name="_Toc227924113"/>
      <w:r w:rsidRPr="00732715">
        <w:t>J48: Classify</w:t>
      </w:r>
      <w:bookmarkEnd w:id="29"/>
      <w:bookmarkEnd w:id="30"/>
    </w:p>
    <w:p w14:paraId="2B0297D1" w14:textId="4400E6EA" w:rsidR="009E2945" w:rsidRDefault="009E2945" w:rsidP="009E2945">
      <w:r w:rsidRPr="009A01F9">
        <w:t>Since the original goal was to assess how conventional classifiers performed on the original dataset, balancing was not used during the preparation step. This allowed for the firsthand observation of how class imbalance affects model behaviour, namely the propensity to support the majority class. Despite the imbalance being discovered earlier in the preprocessing phase, no balancing method was used at that time. Its effects were evident during classification, as the J48 model failed to identify any stroke patients while achieving high overall accuracy.</w:t>
      </w:r>
      <w:r w:rsidRPr="009A01F9">
        <w:rPr>
          <w:rFonts w:ascii="Times New Roman" w:eastAsia="Times New Roman" w:hAnsi="Times New Roman" w:cs="Times New Roman"/>
          <w:kern w:val="0"/>
          <w:lang w:eastAsia="en-GB"/>
          <w14:ligatures w14:val="none"/>
        </w:rPr>
        <w:t xml:space="preserve"> </w:t>
      </w:r>
      <w:r w:rsidRPr="009A01F9">
        <w:t>Balancing was not employed during the preparation phase because the initial objective was to evaluate how traditional classifiers performed on the original dataset. This made it possible to observe directly how class disparity influences model behaviour, namely the inclination to support the majority class. Even though the imbalance was found earlier in the preprocessing stage,</w:t>
      </w:r>
      <w:r w:rsidRPr="009E2945">
        <w:t xml:space="preserve"> </w:t>
      </w:r>
      <w:r w:rsidRPr="009A01F9">
        <w:t>no balancing technique was applied at the time. The J48 model had great overall accuracy during classification, however it was unable to identify any stroke victims.</w:t>
      </w:r>
    </w:p>
    <w:p w14:paraId="36226005" w14:textId="77777777" w:rsidR="009E2945" w:rsidRPr="009E2945" w:rsidRDefault="009E2945" w:rsidP="009E2945"/>
    <w:p w14:paraId="76DCDEDF" w14:textId="6D1C0305" w:rsidR="0014746C" w:rsidRDefault="009E2945">
      <w:pPr>
        <w:rPr>
          <w:sz w:val="28"/>
          <w:szCs w:val="28"/>
        </w:rPr>
      </w:pPr>
      <w:r w:rsidRPr="00B76A0D">
        <w:rPr>
          <w:noProof/>
        </w:rPr>
        <w:drawing>
          <wp:inline distT="0" distB="0" distL="0" distR="0" wp14:anchorId="66ACCA94" wp14:editId="111C87E8">
            <wp:extent cx="6393815" cy="3438525"/>
            <wp:effectExtent l="0" t="0" r="6985" b="9525"/>
            <wp:docPr id="3498787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878770"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6393815" cy="3438525"/>
                    </a:xfrm>
                    <a:prstGeom prst="rect">
                      <a:avLst/>
                    </a:prstGeom>
                  </pic:spPr>
                </pic:pic>
              </a:graphicData>
            </a:graphic>
          </wp:inline>
        </w:drawing>
      </w:r>
    </w:p>
    <w:p w14:paraId="639A42EF" w14:textId="1C3F4858" w:rsidR="0014746C" w:rsidRDefault="0014746C">
      <w:pPr>
        <w:rPr>
          <w:sz w:val="28"/>
          <w:szCs w:val="28"/>
        </w:rPr>
      </w:pPr>
    </w:p>
    <w:p w14:paraId="55342E53" w14:textId="77777777" w:rsidR="009E2945" w:rsidRDefault="009E2945" w:rsidP="009E2945">
      <w:pPr>
        <w:pStyle w:val="Heading2"/>
      </w:pPr>
      <w:bookmarkStart w:id="31" w:name="_Toc227919833"/>
      <w:bookmarkStart w:id="32" w:name="_Toc227924114"/>
      <w:r w:rsidRPr="00B76A0D">
        <w:lastRenderedPageBreak/>
        <w:t>RandomForest: Classify</w:t>
      </w:r>
      <w:bookmarkEnd w:id="31"/>
      <w:bookmarkEnd w:id="32"/>
    </w:p>
    <w:p w14:paraId="4DD994C8" w14:textId="01310386" w:rsidR="0014746C" w:rsidRDefault="009E2945">
      <w:pPr>
        <w:rPr>
          <w:sz w:val="28"/>
          <w:szCs w:val="28"/>
        </w:rPr>
      </w:pPr>
      <w:r w:rsidRPr="004D1342">
        <w:rPr>
          <w:noProof/>
        </w:rPr>
        <w:drawing>
          <wp:inline distT="0" distB="0" distL="0" distR="0" wp14:anchorId="4AB644AB" wp14:editId="023D9F7F">
            <wp:extent cx="5731510" cy="3081020"/>
            <wp:effectExtent l="0" t="0" r="2540" b="5080"/>
            <wp:docPr id="12935706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3570662"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3081020"/>
                    </a:xfrm>
                    <a:prstGeom prst="rect">
                      <a:avLst/>
                    </a:prstGeom>
                  </pic:spPr>
                </pic:pic>
              </a:graphicData>
            </a:graphic>
          </wp:inline>
        </w:drawing>
      </w:r>
    </w:p>
    <w:p w14:paraId="2361AC18" w14:textId="77777777" w:rsidR="009E2945" w:rsidRDefault="009E2945" w:rsidP="009E2945">
      <w:r w:rsidRPr="00732715">
        <w:t xml:space="preserve">A deeper look at the confusion matrix showed that despite the model's high overall </w:t>
      </w:r>
    </w:p>
    <w:p w14:paraId="7513D7C7" w14:textId="77777777" w:rsidR="009E2945" w:rsidRDefault="009E2945" w:rsidP="009E2945">
      <w:r w:rsidRPr="00732715">
        <w:t>accuracy of almost 95%, it was unable to accurately categorise any stroke instances. The majority class (non-stroke) was predicted for every occasion, suggesting a significant bias brought on by class imbalance.</w:t>
      </w:r>
    </w:p>
    <w:p w14:paraId="1549DCF0" w14:textId="77777777" w:rsidR="009E2945" w:rsidRPr="00732715" w:rsidRDefault="009E2945" w:rsidP="009E2945">
      <w:r w:rsidRPr="00732715">
        <w:t>this experiment demonstrates the necessity for methods like oversampling, under sampling, or SMOTE in future work and proves that class imbalance has a major detrimental effect on model performance.</w:t>
      </w:r>
    </w:p>
    <w:p w14:paraId="04B0E3C4" w14:textId="77777777" w:rsidR="0014746C" w:rsidRDefault="0014746C">
      <w:pPr>
        <w:rPr>
          <w:sz w:val="28"/>
          <w:szCs w:val="28"/>
        </w:rPr>
      </w:pPr>
    </w:p>
    <w:p w14:paraId="3A334D9F" w14:textId="77777777" w:rsidR="00CD7CAC" w:rsidRDefault="00CD7CAC" w:rsidP="00CD7CAC">
      <w:pPr>
        <w:pStyle w:val="Heading2"/>
      </w:pPr>
      <w:bookmarkStart w:id="33" w:name="_Toc227919834"/>
      <w:bookmarkStart w:id="34" w:name="_Toc227924115"/>
      <w:r w:rsidRPr="004D1342">
        <w:lastRenderedPageBreak/>
        <w:t>Logistic Regression</w:t>
      </w:r>
      <w:r>
        <w:t xml:space="preserve"> Classify</w:t>
      </w:r>
      <w:bookmarkEnd w:id="33"/>
      <w:bookmarkEnd w:id="34"/>
    </w:p>
    <w:p w14:paraId="37188E88" w14:textId="0064E1C0" w:rsidR="00CD7CAC" w:rsidRDefault="00CD7CAC">
      <w:pPr>
        <w:rPr>
          <w:sz w:val="28"/>
          <w:szCs w:val="28"/>
        </w:rPr>
      </w:pPr>
      <w:r w:rsidRPr="004D1342">
        <w:rPr>
          <w:noProof/>
        </w:rPr>
        <w:drawing>
          <wp:inline distT="0" distB="0" distL="0" distR="0" wp14:anchorId="39354031" wp14:editId="3A419D55">
            <wp:extent cx="5731510" cy="3081020"/>
            <wp:effectExtent l="0" t="0" r="2540" b="5080"/>
            <wp:docPr id="10589580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3570662"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3081020"/>
                    </a:xfrm>
                    <a:prstGeom prst="rect">
                      <a:avLst/>
                    </a:prstGeom>
                  </pic:spPr>
                </pic:pic>
              </a:graphicData>
            </a:graphic>
          </wp:inline>
        </w:drawing>
      </w:r>
    </w:p>
    <w:p w14:paraId="531F49C6" w14:textId="39BDC4F2" w:rsidR="0014746C" w:rsidRDefault="0014746C">
      <w:pPr>
        <w:rPr>
          <w:sz w:val="28"/>
          <w:szCs w:val="28"/>
        </w:rPr>
      </w:pPr>
    </w:p>
    <w:p w14:paraId="236D5BA0" w14:textId="77777777" w:rsidR="00CD7CAC" w:rsidRPr="004D1342" w:rsidRDefault="00CD7CAC" w:rsidP="00CD7CAC">
      <w:r w:rsidRPr="004D1342">
        <w:t>To compare its effectiveness with tree-based models, logistic regression was used as a linear classification technique. A fraction of the minority class was detected by the logistic model, in contrast to J48 and Random Forest, which were unable to find any stroke instances</w:t>
      </w:r>
      <w:r>
        <w:t>.</w:t>
      </w:r>
      <w:r w:rsidRPr="004D1342">
        <w:br/>
        <w:t>The confusion matrix revealed that the model accurately detected certain stroke events, despite the overall accuracy dropping to about 85%. In contrast to earlier models that were strongly biased toward the majority class, this shows a more balanced prediction behaviour.</w:t>
      </w:r>
    </w:p>
    <w:p w14:paraId="3560DA80" w14:textId="77777777" w:rsidR="00CD7CAC" w:rsidRPr="004D1342" w:rsidRDefault="00CD7CAC" w:rsidP="00CD7CAC">
      <w:r w:rsidRPr="004D1342">
        <w:t>But the model still had trouble achieving high recall for stroke cases, suggesting that performance was still impacted by class imbalance. This implies that other methods, such dataset balance, would be needed to further enhance the detection of the minority class, even though logistic regression can partially address the problem.</w:t>
      </w:r>
    </w:p>
    <w:p w14:paraId="2279422C" w14:textId="77777777" w:rsidR="0014746C" w:rsidRDefault="0014746C">
      <w:pPr>
        <w:rPr>
          <w:sz w:val="28"/>
          <w:szCs w:val="28"/>
        </w:rPr>
      </w:pPr>
    </w:p>
    <w:p w14:paraId="114FDF37" w14:textId="77777777" w:rsidR="00CD7CAC" w:rsidRDefault="00CD7CAC" w:rsidP="00CD7CAC">
      <w:pPr>
        <w:pStyle w:val="Heading2"/>
      </w:pPr>
      <w:bookmarkStart w:id="35" w:name="_Toc227919835"/>
      <w:bookmarkStart w:id="36" w:name="_Toc227924116"/>
      <w:r>
        <w:t>Conclusion</w:t>
      </w:r>
      <w:bookmarkEnd w:id="35"/>
      <w:bookmarkEnd w:id="36"/>
    </w:p>
    <w:p w14:paraId="4032FDBF" w14:textId="77777777" w:rsidR="00CD7CAC" w:rsidRPr="004D1342" w:rsidRDefault="00CD7CAC" w:rsidP="00CD7CAC">
      <w:r w:rsidRPr="004D1342">
        <w:t>Several classification algorithms, such as J48, Random Forest, and Logistic Regression, were used in this job to forecast the incidence of stroke. The findings demonstrated a considerable bias toward the majority class, with tree-based models achieving excellent overall accuracy but failing to properly identify any stroke instances. On the other hand, Logistic Regression demonstrated a more balanced prediction by detecting some cases of the minority class while producing lower accuracy.</w:t>
      </w:r>
    </w:p>
    <w:p w14:paraId="7F3D6E23" w14:textId="3583F374" w:rsidR="00CD7CAC" w:rsidRDefault="00CD7CAC" w:rsidP="00CD7CAC">
      <w:r w:rsidRPr="00C17F42">
        <w:lastRenderedPageBreak/>
        <w:t>These results demonstrate that when assessing models on unbalanced datasets, great accuracy is insufficient on its own. The class imbalance, which caused most models to favour the majority class, was the primary factor influencing performance. To enhance the identification of stroke patients and create a more trustworthy prediction model, the results indicate that future research should concentrate on using data balancing approaches like oversampling or SMOTE.</w:t>
      </w:r>
      <w:sdt>
        <w:sdtPr>
          <w:id w:val="-1778628712"/>
          <w:citation/>
        </w:sdtPr>
        <w:sdtContent>
          <w:r w:rsidR="006D74BF">
            <w:fldChar w:fldCharType="begin"/>
          </w:r>
          <w:r w:rsidR="006D74BF">
            <w:instrText xml:space="preserve"> CITATION Jan20 \l 2057 </w:instrText>
          </w:r>
          <w:r w:rsidR="006D74BF">
            <w:fldChar w:fldCharType="separate"/>
          </w:r>
          <w:r w:rsidR="006D74BF">
            <w:rPr>
              <w:noProof/>
            </w:rPr>
            <w:t xml:space="preserve"> </w:t>
          </w:r>
          <w:r w:rsidR="006D74BF" w:rsidRPr="006D74BF">
            <w:rPr>
              <w:noProof/>
            </w:rPr>
            <w:t>[5]</w:t>
          </w:r>
          <w:r w:rsidR="006D74BF">
            <w:fldChar w:fldCharType="end"/>
          </w:r>
        </w:sdtContent>
      </w:sdt>
    </w:p>
    <w:p w14:paraId="22D9B56F" w14:textId="77777777" w:rsidR="00CD7CAC" w:rsidRDefault="00CD7CAC" w:rsidP="00CD7CAC">
      <w:pPr>
        <w:pStyle w:val="Heading1"/>
      </w:pPr>
      <w:bookmarkStart w:id="37" w:name="_Toc227919836"/>
      <w:bookmarkStart w:id="38" w:name="_Toc227924117"/>
      <w:r w:rsidRPr="00C17F42">
        <w:t>1.5: Business Recommendations</w:t>
      </w:r>
      <w:bookmarkEnd w:id="37"/>
      <w:bookmarkEnd w:id="38"/>
    </w:p>
    <w:p w14:paraId="4A0EE0FC" w14:textId="77777777" w:rsidR="00CD7CAC" w:rsidRPr="00C16555" w:rsidRDefault="00CD7CAC" w:rsidP="00CD7CAC">
      <w:r w:rsidRPr="00C16555">
        <w:t>Numerous suggestions for public health groups and healthcare professionals might be made considering the analysis's conclusions.</w:t>
      </w:r>
      <w:r w:rsidRPr="00C16555">
        <w:br/>
      </w:r>
      <w:r w:rsidRPr="00C16555">
        <w:br/>
        <w:t>First, when identifying high-risk patients, predictive models shouldn't depend only on overall accuracy. As shown, even very accurate models may be unable to identify crucial situations like strokes. To prevent at-risk patients from being overlooked, healthcare systems should give assessment measures like recall and sensitivity top priority.</w:t>
      </w:r>
    </w:p>
    <w:p w14:paraId="37DA09FA" w14:textId="77777777" w:rsidR="00CD7CAC" w:rsidRPr="00C16555" w:rsidRDefault="00CD7CAC" w:rsidP="00CD7CAC"/>
    <w:p w14:paraId="42BD7AE9" w14:textId="77777777" w:rsidR="00CD7CAC" w:rsidRPr="00C16555" w:rsidRDefault="00CD7CAC" w:rsidP="00CD7CAC">
      <w:r w:rsidRPr="00C16555">
        <w:t>Second, it is necessary to improve the balance and quality of the data. The findings demonstrated that class imbalance had a substantial impact on model performance, resulting in inadequate stroke case identification. To increase model dependability, healthcare institutions could invest in gathering more balanced datasets or use strategies like oversampling or SMOTE.</w:t>
      </w:r>
      <w:r w:rsidRPr="00C16555">
        <w:br/>
      </w:r>
      <w:r w:rsidRPr="00C16555">
        <w:br/>
        <w:t>Third, rather than being stand-alone systems, predictive models ought to be employed as instruments for decision-making. Even Logistic Regression, the model that performed better, was not accurate enough to be utilised on its own. When evaluating patient risk, clinicians should integrate model projections with medical knowledge.</w:t>
      </w:r>
    </w:p>
    <w:p w14:paraId="7A21143C" w14:textId="74076C77" w:rsidR="00CD7CAC" w:rsidRDefault="00CD7CAC" w:rsidP="00CD7CAC">
      <w:r w:rsidRPr="00C16555">
        <w:t>Lastly, it is crucial to continuously assess and update the model. Models should be retrained when additional data becomes available to enhance their capacity to identify uncommon but serious illnesses like stroke.</w:t>
      </w:r>
      <w:r w:rsidRPr="00C16555">
        <w:br/>
      </w:r>
      <w:r w:rsidRPr="00C16555">
        <w:br/>
        <w:t>All things considered, early detection can be improved, and better healthcare decision-making may be supported by the incorporation of enhanced data practices and thorough model evaluation.</w:t>
      </w:r>
      <w:sdt>
        <w:sdtPr>
          <w:id w:val="480428046"/>
          <w:citation/>
        </w:sdtPr>
        <w:sdtContent>
          <w:r w:rsidR="00E37473">
            <w:fldChar w:fldCharType="begin"/>
          </w:r>
          <w:r w:rsidR="00E37473">
            <w:instrText xml:space="preserve"> CITATION Bag24 \l 2057 </w:instrText>
          </w:r>
          <w:r w:rsidR="00E37473">
            <w:fldChar w:fldCharType="separate"/>
          </w:r>
          <w:r w:rsidR="00E37473">
            <w:rPr>
              <w:noProof/>
            </w:rPr>
            <w:t xml:space="preserve"> </w:t>
          </w:r>
          <w:r w:rsidR="00E37473" w:rsidRPr="00E37473">
            <w:rPr>
              <w:noProof/>
            </w:rPr>
            <w:t>[6]</w:t>
          </w:r>
          <w:r w:rsidR="00E37473">
            <w:fldChar w:fldCharType="end"/>
          </w:r>
        </w:sdtContent>
      </w:sdt>
    </w:p>
    <w:p w14:paraId="2F4D6037" w14:textId="77777777" w:rsidR="00CD7CAC" w:rsidRPr="00A6707B" w:rsidRDefault="00CD7CAC" w:rsidP="00CD7CAC">
      <w:pPr>
        <w:pStyle w:val="Heading1"/>
      </w:pPr>
      <w:bookmarkStart w:id="39" w:name="_Toc227919837"/>
      <w:bookmarkStart w:id="40" w:name="_Toc227924118"/>
      <w:r w:rsidRPr="00C16555">
        <w:lastRenderedPageBreak/>
        <w:t>1.6: Reflective Commentary</w:t>
      </w:r>
      <w:bookmarkEnd w:id="39"/>
      <w:bookmarkEnd w:id="40"/>
    </w:p>
    <w:p w14:paraId="4670F712" w14:textId="77777777" w:rsidR="00CD7CAC" w:rsidRPr="00A6707B" w:rsidRDefault="00CD7CAC" w:rsidP="00CD7CAC">
      <w:r w:rsidRPr="00A6707B">
        <w:t>The analysis's use of several methods, which made it possible to compare various modelling techniques clearly, was one of its key advantages. This made it easier to determine that the dataset's structure rather than the model selection was the problem. The absence of data balancing methods during preprocessing, however, was a major drawback that had a big impact on the outcomes.</w:t>
      </w:r>
    </w:p>
    <w:p w14:paraId="76C34640" w14:textId="77777777" w:rsidR="00CD7CAC" w:rsidRDefault="00CD7CAC" w:rsidP="00CD7CAC">
      <w:r w:rsidRPr="00806541">
        <w:t>If this research were to be redone, I would train the models using balancing techniques like SMOTE or oversampling. Furthermore, rather than concentrating only on accuracy, I would pay more attention to assessment criteria like recall and precision. My comprehension of machine learning assessment and the significance of data quality in creating trustworthy prediction models has generally increased because of this job.</w:t>
      </w:r>
    </w:p>
    <w:p w14:paraId="0FE44919" w14:textId="0C739BDC" w:rsidR="00AD1A92" w:rsidRDefault="00AD1A92">
      <w:pPr>
        <w:rPr>
          <w:sz w:val="28"/>
          <w:szCs w:val="28"/>
        </w:rPr>
      </w:pPr>
    </w:p>
    <w:p w14:paraId="63388C0C" w14:textId="4466FBE3" w:rsidR="0014746C" w:rsidRDefault="0014746C">
      <w:pPr>
        <w:rPr>
          <w:sz w:val="28"/>
          <w:szCs w:val="28"/>
        </w:rPr>
      </w:pPr>
    </w:p>
    <w:p w14:paraId="03384A3E" w14:textId="77777777" w:rsidR="0014746C" w:rsidRDefault="0014746C">
      <w:pPr>
        <w:rPr>
          <w:sz w:val="28"/>
          <w:szCs w:val="28"/>
        </w:rPr>
      </w:pPr>
    </w:p>
    <w:p w14:paraId="2B8D6EB3" w14:textId="77777777" w:rsidR="0014746C" w:rsidRDefault="0014746C">
      <w:pPr>
        <w:rPr>
          <w:sz w:val="28"/>
          <w:szCs w:val="28"/>
        </w:rPr>
      </w:pPr>
    </w:p>
    <w:p w14:paraId="1B7B8B25" w14:textId="58719F61" w:rsidR="0014746C" w:rsidRDefault="0014746C">
      <w:pPr>
        <w:rPr>
          <w:sz w:val="28"/>
          <w:szCs w:val="28"/>
        </w:rPr>
      </w:pPr>
    </w:p>
    <w:p w14:paraId="210548FB" w14:textId="799A94FF" w:rsidR="0014746C" w:rsidRDefault="0014746C">
      <w:pPr>
        <w:rPr>
          <w:sz w:val="28"/>
          <w:szCs w:val="28"/>
        </w:rPr>
      </w:pPr>
    </w:p>
    <w:p w14:paraId="6B6EED51" w14:textId="77777777" w:rsidR="00C52B83" w:rsidRDefault="00C52B83">
      <w:pPr>
        <w:rPr>
          <w:sz w:val="28"/>
          <w:szCs w:val="28"/>
        </w:rPr>
      </w:pPr>
    </w:p>
    <w:p w14:paraId="3C22F0EE" w14:textId="77777777" w:rsidR="00C52B83" w:rsidRDefault="00C52B83">
      <w:pPr>
        <w:rPr>
          <w:sz w:val="28"/>
          <w:szCs w:val="28"/>
        </w:rPr>
      </w:pPr>
    </w:p>
    <w:p w14:paraId="4389CD27" w14:textId="77777777" w:rsidR="00C52B83" w:rsidRDefault="00C52B83">
      <w:pPr>
        <w:rPr>
          <w:sz w:val="28"/>
          <w:szCs w:val="28"/>
        </w:rPr>
      </w:pPr>
    </w:p>
    <w:p w14:paraId="6BA9B619" w14:textId="77777777" w:rsidR="00C52B83" w:rsidRDefault="00C52B83">
      <w:pPr>
        <w:rPr>
          <w:sz w:val="28"/>
          <w:szCs w:val="28"/>
        </w:rPr>
      </w:pPr>
    </w:p>
    <w:p w14:paraId="7FC8BAFE" w14:textId="65745DA0" w:rsidR="0014746C" w:rsidRDefault="0014746C">
      <w:pPr>
        <w:rPr>
          <w:sz w:val="28"/>
          <w:szCs w:val="28"/>
        </w:rPr>
      </w:pPr>
    </w:p>
    <w:p w14:paraId="5E84A238" w14:textId="65D87FE1" w:rsidR="0014746C" w:rsidRDefault="0014746C">
      <w:pPr>
        <w:rPr>
          <w:sz w:val="28"/>
          <w:szCs w:val="28"/>
        </w:rPr>
      </w:pPr>
    </w:p>
    <w:p w14:paraId="6C4311F5" w14:textId="40DA6823" w:rsidR="0014746C" w:rsidRDefault="0014746C">
      <w:pPr>
        <w:rPr>
          <w:sz w:val="28"/>
          <w:szCs w:val="28"/>
        </w:rPr>
      </w:pPr>
    </w:p>
    <w:p w14:paraId="234F3A7B" w14:textId="77777777" w:rsidR="00CD7CAC" w:rsidRDefault="00CD7CAC">
      <w:pPr>
        <w:rPr>
          <w:sz w:val="28"/>
          <w:szCs w:val="28"/>
        </w:rPr>
      </w:pPr>
    </w:p>
    <w:p w14:paraId="13046898" w14:textId="77777777" w:rsidR="00CD7CAC" w:rsidRDefault="00CD7CAC">
      <w:pPr>
        <w:rPr>
          <w:sz w:val="28"/>
          <w:szCs w:val="28"/>
        </w:rPr>
      </w:pPr>
    </w:p>
    <w:p w14:paraId="02B7D497" w14:textId="77777777" w:rsidR="00CD7CAC" w:rsidRDefault="00CD7CAC">
      <w:pPr>
        <w:rPr>
          <w:sz w:val="28"/>
          <w:szCs w:val="28"/>
        </w:rPr>
      </w:pPr>
    </w:p>
    <w:p w14:paraId="0E22326C" w14:textId="5FAA13E7" w:rsidR="0014746C" w:rsidRDefault="0014746C">
      <w:pPr>
        <w:rPr>
          <w:sz w:val="28"/>
          <w:szCs w:val="28"/>
        </w:rPr>
      </w:pPr>
    </w:p>
    <w:sdt>
      <w:sdtPr>
        <w:id w:val="-606888650"/>
        <w:docPartObj>
          <w:docPartGallery w:val="Bibliographies"/>
          <w:docPartUnique/>
        </w:docPartObj>
      </w:sdtPr>
      <w:sdtEndPr>
        <w:rPr>
          <w:rFonts w:asciiTheme="minorHAnsi" w:eastAsiaTheme="minorHAnsi" w:hAnsiTheme="minorHAnsi" w:cstheme="minorBidi"/>
          <w:color w:val="auto"/>
          <w:sz w:val="24"/>
          <w:szCs w:val="24"/>
        </w:rPr>
      </w:sdtEndPr>
      <w:sdtContent>
        <w:p w14:paraId="21F77C77" w14:textId="0E1F9D82" w:rsidR="00C52B83" w:rsidRDefault="00C52B83">
          <w:pPr>
            <w:pStyle w:val="Heading1"/>
          </w:pPr>
          <w:r>
            <w:t>Bibliography</w:t>
          </w:r>
        </w:p>
        <w:sdt>
          <w:sdtPr>
            <w:id w:val="111145805"/>
            <w:bibliography/>
          </w:sdtPr>
          <w:sdtContent>
            <w:p w14:paraId="5D1C26DF" w14:textId="77777777" w:rsidR="00C52B83" w:rsidRDefault="00C52B83">
              <w:pPr>
                <w:rPr>
                  <w:noProof/>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78"/>
                <w:gridCol w:w="8848"/>
              </w:tblGrid>
              <w:tr w:rsidR="00C52B83" w14:paraId="7574480A" w14:textId="77777777">
                <w:trPr>
                  <w:divId w:val="1149639591"/>
                  <w:tblCellSpacing w:w="15" w:type="dxa"/>
                </w:trPr>
                <w:tc>
                  <w:tcPr>
                    <w:tcW w:w="50" w:type="pct"/>
                    <w:hideMark/>
                  </w:tcPr>
                  <w:p w14:paraId="72CD7B9C" w14:textId="54D727BB" w:rsidR="00C52B83" w:rsidRDefault="00C52B83">
                    <w:pPr>
                      <w:pStyle w:val="Bibliography"/>
                      <w:rPr>
                        <w:noProof/>
                        <w:kern w:val="0"/>
                        <w14:ligatures w14:val="none"/>
                      </w:rPr>
                    </w:pPr>
                    <w:r>
                      <w:rPr>
                        <w:noProof/>
                      </w:rPr>
                      <w:t xml:space="preserve">[1] </w:t>
                    </w:r>
                  </w:p>
                </w:tc>
                <w:tc>
                  <w:tcPr>
                    <w:tcW w:w="0" w:type="auto"/>
                    <w:hideMark/>
                  </w:tcPr>
                  <w:p w14:paraId="500BF2F4" w14:textId="77777777" w:rsidR="00C52B83" w:rsidRDefault="00C52B83">
                    <w:pPr>
                      <w:pStyle w:val="Bibliography"/>
                      <w:rPr>
                        <w:noProof/>
                      </w:rPr>
                    </w:pPr>
                    <w:r>
                      <w:rPr>
                        <w:noProof/>
                      </w:rPr>
                      <w:t>M. L. Kolling, “https://pmc.ncbi.nlm.nih.gov,” Int J Environ Res Public Health, 1 03 2021. [Online]. Available: https://pmc.ncbi.nlm.nih.gov/articles/PMC8002654/. [Accessed 22 04 2026].</w:t>
                    </w:r>
                  </w:p>
                </w:tc>
              </w:tr>
              <w:tr w:rsidR="00C52B83" w14:paraId="4557F858" w14:textId="77777777">
                <w:trPr>
                  <w:divId w:val="1149639591"/>
                  <w:tblCellSpacing w:w="15" w:type="dxa"/>
                </w:trPr>
                <w:tc>
                  <w:tcPr>
                    <w:tcW w:w="50" w:type="pct"/>
                    <w:hideMark/>
                  </w:tcPr>
                  <w:p w14:paraId="08FC99D4" w14:textId="77777777" w:rsidR="00C52B83" w:rsidRDefault="00C52B83">
                    <w:pPr>
                      <w:pStyle w:val="Bibliography"/>
                      <w:rPr>
                        <w:noProof/>
                      </w:rPr>
                    </w:pPr>
                    <w:r>
                      <w:rPr>
                        <w:noProof/>
                      </w:rPr>
                      <w:t xml:space="preserve">[2] </w:t>
                    </w:r>
                  </w:p>
                </w:tc>
                <w:tc>
                  <w:tcPr>
                    <w:tcW w:w="0" w:type="auto"/>
                    <w:hideMark/>
                  </w:tcPr>
                  <w:p w14:paraId="5DA60699" w14:textId="77777777" w:rsidR="00C52B83" w:rsidRDefault="00C52B83">
                    <w:pPr>
                      <w:pStyle w:val="Bibliography"/>
                      <w:rPr>
                        <w:noProof/>
                      </w:rPr>
                    </w:pPr>
                    <w:r>
                      <w:rPr>
                        <w:noProof/>
                      </w:rPr>
                      <w:t>AWS, “https://aws.amazon.com/,” AWS, 1 02 2025. [Online]. Available: https://aws.amazon.com/what-is/data-mining/?trk=cd123851-b4fc-4bc3-83eb-12424869c512&amp;sc_channel=ps&amp;ef_id=CjwKCAjwqazPBhALEiwAOuXqdOLa4my1L8jo_7T1CKJNe5RisyPgibsfAC71XAm407HWNPqCM9zjJhoCtFkQAvD_BwE:G:s&amp;s_kwcid=AL!4422!3!795811957842!p!!g!!data%20mining%20t. [Accessed 22 04 2026].</w:t>
                    </w:r>
                  </w:p>
                </w:tc>
              </w:tr>
              <w:tr w:rsidR="00C52B83" w14:paraId="41459E9E" w14:textId="77777777">
                <w:trPr>
                  <w:divId w:val="1149639591"/>
                  <w:tblCellSpacing w:w="15" w:type="dxa"/>
                </w:trPr>
                <w:tc>
                  <w:tcPr>
                    <w:tcW w:w="50" w:type="pct"/>
                    <w:hideMark/>
                  </w:tcPr>
                  <w:p w14:paraId="5ADF1CDC" w14:textId="77777777" w:rsidR="00C52B83" w:rsidRDefault="00C52B83">
                    <w:pPr>
                      <w:pStyle w:val="Bibliography"/>
                      <w:rPr>
                        <w:noProof/>
                      </w:rPr>
                    </w:pPr>
                    <w:r>
                      <w:rPr>
                        <w:noProof/>
                      </w:rPr>
                      <w:t xml:space="preserve">[3] </w:t>
                    </w:r>
                  </w:p>
                </w:tc>
                <w:tc>
                  <w:tcPr>
                    <w:tcW w:w="0" w:type="auto"/>
                    <w:hideMark/>
                  </w:tcPr>
                  <w:p w14:paraId="3C631C68" w14:textId="77777777" w:rsidR="00C52B83" w:rsidRDefault="00C52B83">
                    <w:pPr>
                      <w:pStyle w:val="Bibliography"/>
                      <w:rPr>
                        <w:noProof/>
                      </w:rPr>
                    </w:pPr>
                    <w:r>
                      <w:rPr>
                        <w:noProof/>
                      </w:rPr>
                      <w:t>https://public.tableau.com/, “https://public.tableau.com/,” https://public.tableau.com/, 1 02 2026. [Online]. Available: https://public.tableau.com/. [Accessed 23 04 2026].</w:t>
                    </w:r>
                  </w:p>
                </w:tc>
              </w:tr>
              <w:tr w:rsidR="00C52B83" w14:paraId="3A1705D1" w14:textId="77777777">
                <w:trPr>
                  <w:divId w:val="1149639591"/>
                  <w:tblCellSpacing w:w="15" w:type="dxa"/>
                </w:trPr>
                <w:tc>
                  <w:tcPr>
                    <w:tcW w:w="50" w:type="pct"/>
                    <w:hideMark/>
                  </w:tcPr>
                  <w:p w14:paraId="26E2EF43" w14:textId="77777777" w:rsidR="00C52B83" w:rsidRDefault="00C52B83">
                    <w:pPr>
                      <w:pStyle w:val="Bibliography"/>
                      <w:rPr>
                        <w:noProof/>
                      </w:rPr>
                    </w:pPr>
                    <w:r>
                      <w:rPr>
                        <w:noProof/>
                      </w:rPr>
                      <w:t xml:space="preserve">[4] </w:t>
                    </w:r>
                  </w:p>
                </w:tc>
                <w:tc>
                  <w:tcPr>
                    <w:tcW w:w="0" w:type="auto"/>
                    <w:hideMark/>
                  </w:tcPr>
                  <w:p w14:paraId="6B01AB57" w14:textId="77777777" w:rsidR="00C52B83" w:rsidRDefault="00C52B83">
                    <w:pPr>
                      <w:pStyle w:val="Bibliography"/>
                      <w:rPr>
                        <w:noProof/>
                      </w:rPr>
                    </w:pPr>
                    <w:r>
                      <w:rPr>
                        <w:noProof/>
                      </w:rPr>
                      <w:t>softguide, “https://www.softguide.com,” SoftGuide, 03 04 2026. [Online]. Available: https://www.softguide.com/function/pre-and-post-processing. [Accessed 23 04 2026].</w:t>
                    </w:r>
                  </w:p>
                </w:tc>
              </w:tr>
              <w:tr w:rsidR="00C52B83" w14:paraId="62E970F3" w14:textId="77777777">
                <w:trPr>
                  <w:divId w:val="1149639591"/>
                  <w:tblCellSpacing w:w="15" w:type="dxa"/>
                </w:trPr>
                <w:tc>
                  <w:tcPr>
                    <w:tcW w:w="50" w:type="pct"/>
                    <w:hideMark/>
                  </w:tcPr>
                  <w:p w14:paraId="2046FB45" w14:textId="77777777" w:rsidR="00C52B83" w:rsidRDefault="00C52B83">
                    <w:pPr>
                      <w:pStyle w:val="Bibliography"/>
                      <w:rPr>
                        <w:noProof/>
                      </w:rPr>
                    </w:pPr>
                    <w:r>
                      <w:rPr>
                        <w:noProof/>
                      </w:rPr>
                      <w:t xml:space="preserve">[5] </w:t>
                    </w:r>
                  </w:p>
                </w:tc>
                <w:tc>
                  <w:tcPr>
                    <w:tcW w:w="0" w:type="auto"/>
                    <w:hideMark/>
                  </w:tcPr>
                  <w:p w14:paraId="5E223F76" w14:textId="77777777" w:rsidR="00C52B83" w:rsidRDefault="00C52B83">
                    <w:pPr>
                      <w:pStyle w:val="Bibliography"/>
                      <w:rPr>
                        <w:noProof/>
                      </w:rPr>
                    </w:pPr>
                    <w:r>
                      <w:rPr>
                        <w:noProof/>
                      </w:rPr>
                      <w:t>J. Brabec, “https://pmc.ncbi.nlm.nih.gov,” Computational Science, 1 03 2020. [Online]. Available: https://pmc.ncbi.nlm.nih.gov/articles/PMC7303692/. [Accessed 23 04 2026].</w:t>
                    </w:r>
                  </w:p>
                </w:tc>
              </w:tr>
              <w:tr w:rsidR="00C52B83" w14:paraId="49EEAC54" w14:textId="77777777">
                <w:trPr>
                  <w:divId w:val="1149639591"/>
                  <w:tblCellSpacing w:w="15" w:type="dxa"/>
                </w:trPr>
                <w:tc>
                  <w:tcPr>
                    <w:tcW w:w="50" w:type="pct"/>
                    <w:hideMark/>
                  </w:tcPr>
                  <w:p w14:paraId="309F0760" w14:textId="77777777" w:rsidR="00C52B83" w:rsidRDefault="00C52B83">
                    <w:pPr>
                      <w:pStyle w:val="Bibliography"/>
                      <w:rPr>
                        <w:noProof/>
                      </w:rPr>
                    </w:pPr>
                    <w:r>
                      <w:rPr>
                        <w:noProof/>
                      </w:rPr>
                      <w:t xml:space="preserve">[6] </w:t>
                    </w:r>
                  </w:p>
                </w:tc>
                <w:tc>
                  <w:tcPr>
                    <w:tcW w:w="0" w:type="auto"/>
                    <w:hideMark/>
                  </w:tcPr>
                  <w:p w14:paraId="5FEAB355" w14:textId="77777777" w:rsidR="00C52B83" w:rsidRDefault="00C52B83">
                    <w:pPr>
                      <w:pStyle w:val="Bibliography"/>
                      <w:rPr>
                        <w:noProof/>
                      </w:rPr>
                    </w:pPr>
                    <w:r>
                      <w:rPr>
                        <w:noProof/>
                      </w:rPr>
                      <w:t>B. Larijani, “https://pmc.ncbi.nlm.nih.gov,” Arch Acad Emerg Med., 7 03 2024. [Online]. Available: https://pmc.ncbi.nlm.nih.gov/articles/PMC11635538/. [Accessed 23 04 2026].</w:t>
                    </w:r>
                  </w:p>
                </w:tc>
              </w:tr>
            </w:tbl>
            <w:p w14:paraId="6455F44C" w14:textId="77777777" w:rsidR="00C52B83" w:rsidRDefault="00C52B83">
              <w:pPr>
                <w:divId w:val="1149639591"/>
                <w:rPr>
                  <w:rFonts w:eastAsia="Times New Roman"/>
                  <w:noProof/>
                </w:rPr>
              </w:pPr>
            </w:p>
            <w:p w14:paraId="2E6EB60D" w14:textId="15AC4D56" w:rsidR="00C52B83" w:rsidRDefault="00C52B83">
              <w:r>
                <w:rPr>
                  <w:b/>
                  <w:bCs/>
                </w:rPr>
                <w:fldChar w:fldCharType="end"/>
              </w:r>
            </w:p>
          </w:sdtContent>
        </w:sdt>
      </w:sdtContent>
    </w:sdt>
    <w:p w14:paraId="1AB95DDC" w14:textId="348A3AE9" w:rsidR="0014746C" w:rsidRPr="00AD1A92" w:rsidRDefault="0014746C">
      <w:pPr>
        <w:rPr>
          <w:sz w:val="28"/>
          <w:szCs w:val="28"/>
        </w:rPr>
      </w:pPr>
    </w:p>
    <w:sectPr w:rsidR="0014746C" w:rsidRPr="00AD1A92" w:rsidSect="00AD1A92">
      <w:footerReference w:type="default" r:id="rId2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264FAE" w14:textId="77777777" w:rsidR="00231A56" w:rsidRDefault="00231A56" w:rsidP="00AD1A92">
      <w:pPr>
        <w:spacing w:after="0" w:line="240" w:lineRule="auto"/>
      </w:pPr>
      <w:r>
        <w:separator/>
      </w:r>
    </w:p>
  </w:endnote>
  <w:endnote w:type="continuationSeparator" w:id="0">
    <w:p w14:paraId="7D695FAE" w14:textId="77777777" w:rsidR="00231A56" w:rsidRDefault="00231A56" w:rsidP="00AD1A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2122494"/>
      <w:docPartObj>
        <w:docPartGallery w:val="Page Numbers (Bottom of Page)"/>
        <w:docPartUnique/>
      </w:docPartObj>
    </w:sdtPr>
    <w:sdtEndPr/>
    <w:sdtContent>
      <w:p w14:paraId="1C938E4A" w14:textId="4C267E32" w:rsidR="00AD1A92" w:rsidRDefault="00AD1A92">
        <w:pPr>
          <w:pStyle w:val="Footer"/>
          <w:jc w:val="center"/>
        </w:pPr>
        <w:r>
          <w:fldChar w:fldCharType="begin"/>
        </w:r>
        <w:r>
          <w:instrText>PAGE   \* MERGEFORMAT</w:instrText>
        </w:r>
        <w:r>
          <w:fldChar w:fldCharType="separate"/>
        </w:r>
        <w:r>
          <w:t>2</w:t>
        </w:r>
        <w:r>
          <w:fldChar w:fldCharType="end"/>
        </w:r>
      </w:p>
    </w:sdtContent>
  </w:sdt>
  <w:p w14:paraId="0291E16A" w14:textId="77777777" w:rsidR="00AD1A92" w:rsidRDefault="00AD1A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774F0A" w14:textId="77777777" w:rsidR="00231A56" w:rsidRDefault="00231A56" w:rsidP="00AD1A92">
      <w:pPr>
        <w:spacing w:after="0" w:line="240" w:lineRule="auto"/>
      </w:pPr>
      <w:r>
        <w:separator/>
      </w:r>
    </w:p>
  </w:footnote>
  <w:footnote w:type="continuationSeparator" w:id="0">
    <w:p w14:paraId="6B361891" w14:textId="77777777" w:rsidR="00231A56" w:rsidRDefault="00231A56" w:rsidP="00AD1A9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1A92"/>
    <w:rsid w:val="0014746C"/>
    <w:rsid w:val="0015148F"/>
    <w:rsid w:val="00156410"/>
    <w:rsid w:val="001C01B4"/>
    <w:rsid w:val="00231A56"/>
    <w:rsid w:val="002B3E13"/>
    <w:rsid w:val="00361C52"/>
    <w:rsid w:val="00387BF3"/>
    <w:rsid w:val="003E3908"/>
    <w:rsid w:val="003F5AA3"/>
    <w:rsid w:val="00525585"/>
    <w:rsid w:val="006308FA"/>
    <w:rsid w:val="006D74BF"/>
    <w:rsid w:val="0093025B"/>
    <w:rsid w:val="009E2945"/>
    <w:rsid w:val="00A63E95"/>
    <w:rsid w:val="00AD1A92"/>
    <w:rsid w:val="00B102AF"/>
    <w:rsid w:val="00C52B83"/>
    <w:rsid w:val="00CB68D9"/>
    <w:rsid w:val="00CD7CAC"/>
    <w:rsid w:val="00E12B9A"/>
    <w:rsid w:val="00E37473"/>
    <w:rsid w:val="00F26E95"/>
    <w:rsid w:val="00F76B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A08E1E"/>
  <w15:chartTrackingRefBased/>
  <w15:docId w15:val="{577CA419-F266-4938-95B7-63986E1FA2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D1A9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D1A9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D1A9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D1A9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D1A9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D1A9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D1A9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D1A9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D1A9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1A9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D1A9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D1A9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D1A9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D1A9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D1A9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D1A9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D1A9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D1A92"/>
    <w:rPr>
      <w:rFonts w:eastAsiaTheme="majorEastAsia" w:cstheme="majorBidi"/>
      <w:color w:val="272727" w:themeColor="text1" w:themeTint="D8"/>
    </w:rPr>
  </w:style>
  <w:style w:type="paragraph" w:styleId="Title">
    <w:name w:val="Title"/>
    <w:basedOn w:val="Normal"/>
    <w:next w:val="Normal"/>
    <w:link w:val="TitleChar"/>
    <w:uiPriority w:val="10"/>
    <w:qFormat/>
    <w:rsid w:val="00AD1A9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D1A9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D1A9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D1A9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D1A92"/>
    <w:pPr>
      <w:spacing w:before="160"/>
      <w:jc w:val="center"/>
    </w:pPr>
    <w:rPr>
      <w:i/>
      <w:iCs/>
      <w:color w:val="404040" w:themeColor="text1" w:themeTint="BF"/>
    </w:rPr>
  </w:style>
  <w:style w:type="character" w:customStyle="1" w:styleId="QuoteChar">
    <w:name w:val="Quote Char"/>
    <w:basedOn w:val="DefaultParagraphFont"/>
    <w:link w:val="Quote"/>
    <w:uiPriority w:val="29"/>
    <w:rsid w:val="00AD1A92"/>
    <w:rPr>
      <w:i/>
      <w:iCs/>
      <w:color w:val="404040" w:themeColor="text1" w:themeTint="BF"/>
    </w:rPr>
  </w:style>
  <w:style w:type="paragraph" w:styleId="ListParagraph">
    <w:name w:val="List Paragraph"/>
    <w:basedOn w:val="Normal"/>
    <w:uiPriority w:val="34"/>
    <w:qFormat/>
    <w:rsid w:val="00AD1A92"/>
    <w:pPr>
      <w:ind w:left="720"/>
      <w:contextualSpacing/>
    </w:pPr>
  </w:style>
  <w:style w:type="character" w:styleId="IntenseEmphasis">
    <w:name w:val="Intense Emphasis"/>
    <w:basedOn w:val="DefaultParagraphFont"/>
    <w:uiPriority w:val="21"/>
    <w:qFormat/>
    <w:rsid w:val="00AD1A92"/>
    <w:rPr>
      <w:i/>
      <w:iCs/>
      <w:color w:val="0F4761" w:themeColor="accent1" w:themeShade="BF"/>
    </w:rPr>
  </w:style>
  <w:style w:type="paragraph" w:styleId="IntenseQuote">
    <w:name w:val="Intense Quote"/>
    <w:basedOn w:val="Normal"/>
    <w:next w:val="Normal"/>
    <w:link w:val="IntenseQuoteChar"/>
    <w:uiPriority w:val="30"/>
    <w:qFormat/>
    <w:rsid w:val="00AD1A9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D1A92"/>
    <w:rPr>
      <w:i/>
      <w:iCs/>
      <w:color w:val="0F4761" w:themeColor="accent1" w:themeShade="BF"/>
    </w:rPr>
  </w:style>
  <w:style w:type="character" w:styleId="IntenseReference">
    <w:name w:val="Intense Reference"/>
    <w:basedOn w:val="DefaultParagraphFont"/>
    <w:uiPriority w:val="32"/>
    <w:qFormat/>
    <w:rsid w:val="00AD1A92"/>
    <w:rPr>
      <w:b/>
      <w:bCs/>
      <w:smallCaps/>
      <w:color w:val="0F4761" w:themeColor="accent1" w:themeShade="BF"/>
      <w:spacing w:val="5"/>
    </w:rPr>
  </w:style>
  <w:style w:type="paragraph" w:styleId="NoSpacing">
    <w:name w:val="No Spacing"/>
    <w:link w:val="NoSpacingChar"/>
    <w:uiPriority w:val="1"/>
    <w:qFormat/>
    <w:rsid w:val="00AD1A92"/>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AD1A92"/>
    <w:rPr>
      <w:rFonts w:eastAsiaTheme="minorEastAsia"/>
      <w:kern w:val="0"/>
      <w:sz w:val="22"/>
      <w:szCs w:val="22"/>
      <w:lang w:eastAsia="en-GB"/>
      <w14:ligatures w14:val="none"/>
    </w:rPr>
  </w:style>
  <w:style w:type="paragraph" w:styleId="TOCHeading">
    <w:name w:val="TOC Heading"/>
    <w:basedOn w:val="Heading1"/>
    <w:next w:val="Normal"/>
    <w:uiPriority w:val="39"/>
    <w:unhideWhenUsed/>
    <w:qFormat/>
    <w:rsid w:val="00AD1A92"/>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AD1A92"/>
    <w:pPr>
      <w:spacing w:after="100"/>
    </w:pPr>
  </w:style>
  <w:style w:type="character" w:styleId="Hyperlink">
    <w:name w:val="Hyperlink"/>
    <w:basedOn w:val="DefaultParagraphFont"/>
    <w:uiPriority w:val="99"/>
    <w:unhideWhenUsed/>
    <w:rsid w:val="00AD1A92"/>
    <w:rPr>
      <w:color w:val="467886" w:themeColor="hyperlink"/>
      <w:u w:val="single"/>
    </w:rPr>
  </w:style>
  <w:style w:type="paragraph" w:styleId="Header">
    <w:name w:val="header"/>
    <w:basedOn w:val="Normal"/>
    <w:link w:val="HeaderChar"/>
    <w:uiPriority w:val="99"/>
    <w:unhideWhenUsed/>
    <w:rsid w:val="00AD1A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1A92"/>
  </w:style>
  <w:style w:type="paragraph" w:styleId="Footer">
    <w:name w:val="footer"/>
    <w:basedOn w:val="Normal"/>
    <w:link w:val="FooterChar"/>
    <w:uiPriority w:val="99"/>
    <w:unhideWhenUsed/>
    <w:rsid w:val="00AD1A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1A92"/>
  </w:style>
  <w:style w:type="paragraph" w:styleId="TOC2">
    <w:name w:val="toc 2"/>
    <w:basedOn w:val="Normal"/>
    <w:next w:val="Normal"/>
    <w:autoRedefine/>
    <w:uiPriority w:val="39"/>
    <w:unhideWhenUsed/>
    <w:rsid w:val="00AD1A92"/>
    <w:pPr>
      <w:spacing w:after="100"/>
      <w:ind w:left="240"/>
    </w:pPr>
  </w:style>
  <w:style w:type="table" w:styleId="TableGrid">
    <w:name w:val="Table Grid"/>
    <w:basedOn w:val="TableNormal"/>
    <w:uiPriority w:val="39"/>
    <w:rsid w:val="00AD1A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C52B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093434">
      <w:bodyDiv w:val="1"/>
      <w:marLeft w:val="0"/>
      <w:marRight w:val="0"/>
      <w:marTop w:val="0"/>
      <w:marBottom w:val="0"/>
      <w:divBdr>
        <w:top w:val="none" w:sz="0" w:space="0" w:color="auto"/>
        <w:left w:val="none" w:sz="0" w:space="0" w:color="auto"/>
        <w:bottom w:val="none" w:sz="0" w:space="0" w:color="auto"/>
        <w:right w:val="none" w:sz="0" w:space="0" w:color="auto"/>
      </w:divBdr>
    </w:div>
    <w:div w:id="308556480">
      <w:bodyDiv w:val="1"/>
      <w:marLeft w:val="0"/>
      <w:marRight w:val="0"/>
      <w:marTop w:val="0"/>
      <w:marBottom w:val="0"/>
      <w:divBdr>
        <w:top w:val="none" w:sz="0" w:space="0" w:color="auto"/>
        <w:left w:val="none" w:sz="0" w:space="0" w:color="auto"/>
        <w:bottom w:val="none" w:sz="0" w:space="0" w:color="auto"/>
        <w:right w:val="none" w:sz="0" w:space="0" w:color="auto"/>
      </w:divBdr>
    </w:div>
    <w:div w:id="743602572">
      <w:bodyDiv w:val="1"/>
      <w:marLeft w:val="0"/>
      <w:marRight w:val="0"/>
      <w:marTop w:val="0"/>
      <w:marBottom w:val="0"/>
      <w:divBdr>
        <w:top w:val="none" w:sz="0" w:space="0" w:color="auto"/>
        <w:left w:val="none" w:sz="0" w:space="0" w:color="auto"/>
        <w:bottom w:val="none" w:sz="0" w:space="0" w:color="auto"/>
        <w:right w:val="none" w:sz="0" w:space="0" w:color="auto"/>
      </w:divBdr>
    </w:div>
    <w:div w:id="1002388470">
      <w:bodyDiv w:val="1"/>
      <w:marLeft w:val="0"/>
      <w:marRight w:val="0"/>
      <w:marTop w:val="0"/>
      <w:marBottom w:val="0"/>
      <w:divBdr>
        <w:top w:val="none" w:sz="0" w:space="0" w:color="auto"/>
        <w:left w:val="none" w:sz="0" w:space="0" w:color="auto"/>
        <w:bottom w:val="none" w:sz="0" w:space="0" w:color="auto"/>
        <w:right w:val="none" w:sz="0" w:space="0" w:color="auto"/>
      </w:divBdr>
    </w:div>
    <w:div w:id="1149639591">
      <w:bodyDiv w:val="1"/>
      <w:marLeft w:val="0"/>
      <w:marRight w:val="0"/>
      <w:marTop w:val="0"/>
      <w:marBottom w:val="0"/>
      <w:divBdr>
        <w:top w:val="none" w:sz="0" w:space="0" w:color="auto"/>
        <w:left w:val="none" w:sz="0" w:space="0" w:color="auto"/>
        <w:bottom w:val="none" w:sz="0" w:space="0" w:color="auto"/>
        <w:right w:val="none" w:sz="0" w:space="0" w:color="auto"/>
      </w:divBdr>
    </w:div>
    <w:div w:id="1289893147">
      <w:bodyDiv w:val="1"/>
      <w:marLeft w:val="0"/>
      <w:marRight w:val="0"/>
      <w:marTop w:val="0"/>
      <w:marBottom w:val="0"/>
      <w:divBdr>
        <w:top w:val="none" w:sz="0" w:space="0" w:color="auto"/>
        <w:left w:val="none" w:sz="0" w:space="0" w:color="auto"/>
        <w:bottom w:val="none" w:sz="0" w:space="0" w:color="auto"/>
        <w:right w:val="none" w:sz="0" w:space="0" w:color="auto"/>
      </w:divBdr>
    </w:div>
    <w:div w:id="1990597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Data Warehousing &amp; Data Mining</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Mai21</b:Tag>
    <b:SourceType>InternetSite</b:SourceType>
    <b:Guid>{4C135D28-FFC2-4463-B68C-FC8D5F5A09C1}</b:Guid>
    <b:Author>
      <b:Author>
        <b:NameList>
          <b:Person>
            <b:Last>Kolling</b:Last>
            <b:First>Maikel</b:First>
            <b:Middle>Luis</b:Middle>
          </b:Person>
        </b:NameList>
      </b:Author>
    </b:Author>
    <b:Title>https://pmc.ncbi.nlm.nih.gov</b:Title>
    <b:ProductionCompany>Int J Environ Res Public Health</b:ProductionCompany>
    <b:Year>2021</b:Year>
    <b:Month>03</b:Month>
    <b:Day>1</b:Day>
    <b:YearAccessed>2026</b:YearAccessed>
    <b:MonthAccessed>04</b:MonthAccessed>
    <b:DayAccessed>22</b:DayAccessed>
    <b:URL>https://pmc.ncbi.nlm.nih.gov/articles/PMC8002654/</b:URL>
    <b:RefOrder>1</b:RefOrder>
  </b:Source>
  <b:Source>
    <b:Tag>AWS25</b:Tag>
    <b:SourceType>InternetSite</b:SourceType>
    <b:Guid>{7673548E-B3CD-49EE-9DC8-BE4D131E4189}</b:Guid>
    <b:Author>
      <b:Author>
        <b:NameList>
          <b:Person>
            <b:Last>AWS</b:Last>
          </b:Person>
        </b:NameList>
      </b:Author>
    </b:Author>
    <b:Title>https://aws.amazon.com/</b:Title>
    <b:ProductionCompany>AWS</b:ProductionCompany>
    <b:Year>2025</b:Year>
    <b:Month>02</b:Month>
    <b:Day>1</b:Day>
    <b:YearAccessed>2026</b:YearAccessed>
    <b:MonthAccessed>04</b:MonthAccessed>
    <b:DayAccessed>22</b:DayAccessed>
    <b:URL>https://aws.amazon.com/what-is/data-mining/?trk=cd123851-b4fc-4bc3-83eb-12424869c512&amp;sc_channel=ps&amp;ef_id=CjwKCAjwqazPBhALEiwAOuXqdOLa4my1L8jo_7T1CKJNe5RisyPgibsfAC71XAm407HWNPqCM9zjJhoCtFkQAvD_BwE:G:s&amp;s_kwcid=AL!4422!3!795811957842!p!!g!!data%20mining%20t</b:URL>
    <b:RefOrder>2</b:RefOrder>
  </b:Source>
  <b:Source>
    <b:Tag>htt26</b:Tag>
    <b:SourceType>InternetSite</b:SourceType>
    <b:Guid>{17473C37-5A63-4F8D-AAFA-C0F71661C31F}</b:Guid>
    <b:Author>
      <b:Author>
        <b:NameList>
          <b:Person>
            <b:Last>https://public.tableau.com/</b:Last>
          </b:Person>
        </b:NameList>
      </b:Author>
    </b:Author>
    <b:Title>https://public.tableau.com/</b:Title>
    <b:ProductionCompany>https://public.tableau.com/</b:ProductionCompany>
    <b:Year>2026</b:Year>
    <b:Month>02</b:Month>
    <b:Day>1</b:Day>
    <b:YearAccessed>2026</b:YearAccessed>
    <b:MonthAccessed>04</b:MonthAccessed>
    <b:DayAccessed>23</b:DayAccessed>
    <b:URL>https://public.tableau.com/</b:URL>
    <b:RefOrder>3</b:RefOrder>
  </b:Source>
  <b:Source>
    <b:Tag>sof26</b:Tag>
    <b:SourceType>InternetSite</b:SourceType>
    <b:Guid>{76F3A2C5-7EE3-4FCF-A093-846BCF18C6FF}</b:Guid>
    <b:Author>
      <b:Author>
        <b:NameList>
          <b:Person>
            <b:Last>softguide</b:Last>
          </b:Person>
        </b:NameList>
      </b:Author>
    </b:Author>
    <b:Title>https://www.softguide.com</b:Title>
    <b:ProductionCompany>SoftGuide</b:ProductionCompany>
    <b:Year>2026</b:Year>
    <b:Month>04</b:Month>
    <b:Day>03</b:Day>
    <b:YearAccessed>2026</b:YearAccessed>
    <b:MonthAccessed>04</b:MonthAccessed>
    <b:DayAccessed>23</b:DayAccessed>
    <b:URL>https://www.softguide.com/function/pre-and-post-processing</b:URL>
    <b:RefOrder>4</b:RefOrder>
  </b:Source>
  <b:Source>
    <b:Tag>Jan20</b:Tag>
    <b:SourceType>InternetSite</b:SourceType>
    <b:Guid>{CD771D85-4B4A-4C7E-AFFF-AF7F466C3A19}</b:Guid>
    <b:Author>
      <b:Author>
        <b:NameList>
          <b:Person>
            <b:Last>Brabec</b:Last>
            <b:First>Jan</b:First>
          </b:Person>
        </b:NameList>
      </b:Author>
    </b:Author>
    <b:Title>https://pmc.ncbi.nlm.nih.gov</b:Title>
    <b:ProductionCompany>Computational Science</b:ProductionCompany>
    <b:Year>2020</b:Year>
    <b:Month>03</b:Month>
    <b:Day>1</b:Day>
    <b:YearAccessed>2026</b:YearAccessed>
    <b:MonthAccessed>04</b:MonthAccessed>
    <b:DayAccessed>23</b:DayAccessed>
    <b:URL>https://pmc.ncbi.nlm.nih.gov/articles/PMC7303692/</b:URL>
    <b:RefOrder>5</b:RefOrder>
  </b:Source>
  <b:Source>
    <b:Tag>Bag24</b:Tag>
    <b:SourceType>InternetSite</b:SourceType>
    <b:Guid>{C7F3B6BB-02F5-4ED0-9A22-207F56C9F517}</b:Guid>
    <b:Author>
      <b:Author>
        <b:NameList>
          <b:Person>
            <b:Last>Larijani</b:Last>
            <b:First>Bagher</b:First>
          </b:Person>
        </b:NameList>
      </b:Author>
    </b:Author>
    <b:Title>https://pmc.ncbi.nlm.nih.gov</b:Title>
    <b:ProductionCompany>Arch Acad Emerg Med.</b:ProductionCompany>
    <b:Year>2024</b:Year>
    <b:Month>03</b:Month>
    <b:Day>7</b:Day>
    <b:YearAccessed>2026</b:YearAccessed>
    <b:MonthAccessed>04</b:MonthAccessed>
    <b:DayAccessed>23</b:DayAccessed>
    <b:URL>https://pmc.ncbi.nlm.nih.gov/articles/PMC11635538/</b:URL>
    <b:RefOrder>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28BF30B-3035-42FE-9096-D9561F9A83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2267</Words>
  <Characters>12926</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15163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Alexandru Carp</dc:creator>
  <cp:keywords/>
  <dc:description/>
  <cp:lastModifiedBy>alexandru carp</cp:lastModifiedBy>
  <cp:revision>2</cp:revision>
  <dcterms:created xsi:type="dcterms:W3CDTF">2026-04-24T11:47:00Z</dcterms:created>
  <dcterms:modified xsi:type="dcterms:W3CDTF">2026-04-24T11:47:00Z</dcterms:modified>
</cp:coreProperties>
</file>