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838C93" w14:textId="77777777" w:rsidR="00270B53" w:rsidRPr="000269A4" w:rsidRDefault="00270B53" w:rsidP="00270B53">
      <w:pPr>
        <w:rPr>
          <w:sz w:val="20"/>
          <w:szCs w:val="20"/>
        </w:rPr>
      </w:pPr>
      <w:r w:rsidRPr="000269A4">
        <w:rPr>
          <w:b/>
          <w:bCs/>
          <w:noProof/>
          <w:sz w:val="20"/>
          <w:szCs w:val="20"/>
        </w:rPr>
        <w:drawing>
          <wp:inline distT="0" distB="0" distL="0" distR="0" wp14:anchorId="3140BE47" wp14:editId="1BD07F4A">
            <wp:extent cx="5943600" cy="1753274"/>
            <wp:effectExtent l="0" t="0" r="0" b="0"/>
            <wp:docPr id="10"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Text&#10;&#10;Description automatically generated"/>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5943600" cy="1753274"/>
                    </a:xfrm>
                    <a:prstGeom prst="rect">
                      <a:avLst/>
                    </a:prstGeom>
                    <a:ln>
                      <a:noFill/>
                    </a:ln>
                    <a:effectLst>
                      <a:softEdge rad="112500"/>
                    </a:effectLst>
                  </pic:spPr>
                </pic:pic>
              </a:graphicData>
            </a:graphic>
          </wp:inline>
        </w:drawing>
      </w:r>
    </w:p>
    <w:tbl>
      <w:tblPr>
        <w:tblStyle w:val="TableGrid"/>
        <w:tblW w:w="10984" w:type="dxa"/>
        <w:tblLook w:val="04A0" w:firstRow="1" w:lastRow="0" w:firstColumn="1" w:lastColumn="0" w:noHBand="0" w:noVBand="1"/>
      </w:tblPr>
      <w:tblGrid>
        <w:gridCol w:w="5492"/>
        <w:gridCol w:w="5492"/>
      </w:tblGrid>
      <w:tr w:rsidR="00270B53" w:rsidRPr="000269A4" w14:paraId="5943D396" w14:textId="77777777" w:rsidTr="0068003B">
        <w:trPr>
          <w:trHeight w:val="866"/>
        </w:trPr>
        <w:tc>
          <w:tcPr>
            <w:tcW w:w="5492" w:type="dxa"/>
          </w:tcPr>
          <w:p w14:paraId="6CB4C362" w14:textId="77777777" w:rsidR="00270B53" w:rsidRPr="000269A4" w:rsidRDefault="00270B53" w:rsidP="0068003B">
            <w:pPr>
              <w:rPr>
                <w:rFonts w:cs="Arial"/>
              </w:rPr>
            </w:pPr>
            <w:r w:rsidRPr="000269A4">
              <w:rPr>
                <w:rFonts w:cs="Arial"/>
                <w:b/>
                <w:bCs/>
              </w:rPr>
              <w:t xml:space="preserve">STUDENT NAME </w:t>
            </w:r>
            <w:r w:rsidRPr="000269A4">
              <w:rPr>
                <w:rFonts w:cs="Arial"/>
              </w:rPr>
              <w:t>(Student Id)</w:t>
            </w:r>
          </w:p>
        </w:tc>
        <w:tc>
          <w:tcPr>
            <w:tcW w:w="5492" w:type="dxa"/>
          </w:tcPr>
          <w:p w14:paraId="6DB87A97" w14:textId="77777777" w:rsidR="00270B53" w:rsidRPr="000269A4" w:rsidRDefault="00270B53" w:rsidP="0068003B">
            <w:pPr>
              <w:rPr>
                <w:rFonts w:cs="Arial"/>
              </w:rPr>
            </w:pPr>
            <w:r w:rsidRPr="000269A4">
              <w:rPr>
                <w:rFonts w:cs="Arial"/>
              </w:rPr>
              <w:t xml:space="preserve"> </w:t>
            </w:r>
            <w:r w:rsidRPr="000269A4">
              <w:rPr>
                <w:rFonts w:cs="Arial"/>
                <w:b/>
                <w:bCs/>
              </w:rPr>
              <w:t>Simranpreet Kaur</w:t>
            </w:r>
            <w:r w:rsidRPr="000269A4">
              <w:rPr>
                <w:rFonts w:cs="Arial"/>
              </w:rPr>
              <w:t xml:space="preserve"> (2226227)</w:t>
            </w:r>
          </w:p>
        </w:tc>
      </w:tr>
      <w:tr w:rsidR="00270B53" w:rsidRPr="000269A4" w14:paraId="38D4879F" w14:textId="77777777" w:rsidTr="0068003B">
        <w:trPr>
          <w:trHeight w:val="907"/>
        </w:trPr>
        <w:tc>
          <w:tcPr>
            <w:tcW w:w="5492" w:type="dxa"/>
          </w:tcPr>
          <w:p w14:paraId="1A190E84" w14:textId="77777777" w:rsidR="00270B53" w:rsidRPr="000269A4" w:rsidRDefault="00270B53" w:rsidP="0068003B">
            <w:pPr>
              <w:rPr>
                <w:rFonts w:cs="Arial"/>
                <w:b/>
                <w:bCs/>
              </w:rPr>
            </w:pPr>
            <w:r w:rsidRPr="000269A4">
              <w:rPr>
                <w:rFonts w:cs="Arial"/>
                <w:b/>
                <w:bCs/>
              </w:rPr>
              <w:t>Lecturer NAME</w:t>
            </w:r>
          </w:p>
        </w:tc>
        <w:tc>
          <w:tcPr>
            <w:tcW w:w="5492" w:type="dxa"/>
          </w:tcPr>
          <w:p w14:paraId="4E4E9C71" w14:textId="77777777" w:rsidR="00270B53" w:rsidRPr="000269A4" w:rsidRDefault="00270B53" w:rsidP="0068003B">
            <w:pPr>
              <w:rPr>
                <w:rFonts w:cs="Arial"/>
                <w:b/>
                <w:bCs/>
              </w:rPr>
            </w:pPr>
            <w:r w:rsidRPr="000269A4">
              <w:rPr>
                <w:rFonts w:cs="Arial"/>
              </w:rPr>
              <w:t xml:space="preserve"> </w:t>
            </w:r>
            <w:r w:rsidRPr="000269A4">
              <w:rPr>
                <w:rFonts w:cs="Arial"/>
                <w:b/>
                <w:bCs/>
              </w:rPr>
              <w:t>Tushara Balendran</w:t>
            </w:r>
          </w:p>
        </w:tc>
      </w:tr>
      <w:tr w:rsidR="00270B53" w:rsidRPr="000269A4" w14:paraId="2E17F6BF" w14:textId="77777777" w:rsidTr="0068003B">
        <w:trPr>
          <w:trHeight w:val="866"/>
        </w:trPr>
        <w:tc>
          <w:tcPr>
            <w:tcW w:w="5492" w:type="dxa"/>
          </w:tcPr>
          <w:p w14:paraId="4C63C02B" w14:textId="77777777" w:rsidR="00270B53" w:rsidRPr="000269A4" w:rsidRDefault="00270B53" w:rsidP="0068003B">
            <w:pPr>
              <w:rPr>
                <w:rFonts w:cs="Arial"/>
                <w:b/>
                <w:bCs/>
              </w:rPr>
            </w:pPr>
            <w:r w:rsidRPr="000269A4">
              <w:rPr>
                <w:rFonts w:cs="Arial"/>
                <w:b/>
                <w:bCs/>
              </w:rPr>
              <w:t>MODULE NAME</w:t>
            </w:r>
          </w:p>
        </w:tc>
        <w:tc>
          <w:tcPr>
            <w:tcW w:w="5492" w:type="dxa"/>
          </w:tcPr>
          <w:p w14:paraId="29D0108F" w14:textId="77777777" w:rsidR="00270B53" w:rsidRPr="000269A4" w:rsidRDefault="00270B53" w:rsidP="0068003B">
            <w:pPr>
              <w:rPr>
                <w:rFonts w:cs="Arial"/>
                <w:b/>
                <w:bCs/>
              </w:rPr>
            </w:pPr>
            <w:r w:rsidRPr="000269A4">
              <w:rPr>
                <w:rFonts w:cs="Arial"/>
                <w:b/>
                <w:bCs/>
              </w:rPr>
              <w:t xml:space="preserve"> Marketing Management</w:t>
            </w:r>
          </w:p>
        </w:tc>
      </w:tr>
      <w:tr w:rsidR="00270B53" w:rsidRPr="000269A4" w14:paraId="7443591F" w14:textId="77777777" w:rsidTr="0068003B">
        <w:trPr>
          <w:trHeight w:val="907"/>
        </w:trPr>
        <w:tc>
          <w:tcPr>
            <w:tcW w:w="5492" w:type="dxa"/>
          </w:tcPr>
          <w:p w14:paraId="6861CB16" w14:textId="77777777" w:rsidR="00270B53" w:rsidRPr="000269A4" w:rsidRDefault="00270B53" w:rsidP="0068003B">
            <w:pPr>
              <w:rPr>
                <w:rFonts w:cs="Arial"/>
                <w:b/>
                <w:bCs/>
              </w:rPr>
            </w:pPr>
            <w:r w:rsidRPr="000269A4">
              <w:rPr>
                <w:rFonts w:cs="Arial"/>
                <w:b/>
                <w:bCs/>
              </w:rPr>
              <w:t>MODULE CODE</w:t>
            </w:r>
          </w:p>
        </w:tc>
        <w:tc>
          <w:tcPr>
            <w:tcW w:w="5492" w:type="dxa"/>
          </w:tcPr>
          <w:p w14:paraId="0AB8F2B2" w14:textId="77777777" w:rsidR="00270B53" w:rsidRPr="000269A4" w:rsidRDefault="00270B53" w:rsidP="0068003B">
            <w:pPr>
              <w:rPr>
                <w:rFonts w:cs="Arial"/>
                <w:b/>
                <w:bCs/>
              </w:rPr>
            </w:pPr>
            <w:r w:rsidRPr="000269A4">
              <w:rPr>
                <w:rFonts w:cs="Arial"/>
                <w:b/>
                <w:bCs/>
              </w:rPr>
              <w:t>LCMB7001</w:t>
            </w:r>
          </w:p>
        </w:tc>
      </w:tr>
      <w:tr w:rsidR="00270B53" w:rsidRPr="000269A4" w14:paraId="0CBA369A" w14:textId="77777777" w:rsidTr="0068003B">
        <w:trPr>
          <w:trHeight w:val="1774"/>
        </w:trPr>
        <w:tc>
          <w:tcPr>
            <w:tcW w:w="5492" w:type="dxa"/>
          </w:tcPr>
          <w:p w14:paraId="56BEFEE2" w14:textId="77777777" w:rsidR="00270B53" w:rsidRPr="000269A4" w:rsidRDefault="00270B53" w:rsidP="0068003B">
            <w:pPr>
              <w:rPr>
                <w:rFonts w:cs="Arial"/>
                <w:b/>
                <w:bCs/>
              </w:rPr>
            </w:pPr>
            <w:r w:rsidRPr="000269A4">
              <w:rPr>
                <w:rFonts w:cs="Arial"/>
                <w:b/>
                <w:bCs/>
              </w:rPr>
              <w:t>ASIGNMENT TITLE</w:t>
            </w:r>
          </w:p>
        </w:tc>
        <w:tc>
          <w:tcPr>
            <w:tcW w:w="5492" w:type="dxa"/>
          </w:tcPr>
          <w:p w14:paraId="7845116B" w14:textId="77777777" w:rsidR="00270B53" w:rsidRPr="000269A4" w:rsidRDefault="00270B53" w:rsidP="0068003B">
            <w:pPr>
              <w:rPr>
                <w:rFonts w:cs="Arial"/>
                <w:b/>
                <w:bCs/>
              </w:rPr>
            </w:pPr>
            <w:r w:rsidRPr="000269A4">
              <w:rPr>
                <w:rFonts w:cs="Arial"/>
                <w:b/>
                <w:bCs/>
              </w:rPr>
              <w:t>Assessment I</w:t>
            </w:r>
          </w:p>
        </w:tc>
      </w:tr>
      <w:tr w:rsidR="00270B53" w:rsidRPr="000269A4" w14:paraId="795B272B" w14:textId="77777777" w:rsidTr="0068003B">
        <w:trPr>
          <w:trHeight w:val="866"/>
        </w:trPr>
        <w:tc>
          <w:tcPr>
            <w:tcW w:w="5492" w:type="dxa"/>
          </w:tcPr>
          <w:p w14:paraId="5ECD67D1" w14:textId="77777777" w:rsidR="00270B53" w:rsidRPr="000269A4" w:rsidRDefault="00270B53" w:rsidP="0068003B">
            <w:pPr>
              <w:rPr>
                <w:rFonts w:cs="Arial"/>
                <w:b/>
                <w:bCs/>
              </w:rPr>
            </w:pPr>
            <w:r w:rsidRPr="000269A4">
              <w:rPr>
                <w:rFonts w:cs="Arial"/>
                <w:b/>
                <w:bCs/>
              </w:rPr>
              <w:t>SUBMISSION DATE</w:t>
            </w:r>
          </w:p>
        </w:tc>
        <w:tc>
          <w:tcPr>
            <w:tcW w:w="5492" w:type="dxa"/>
          </w:tcPr>
          <w:p w14:paraId="0914ADC5" w14:textId="77777777" w:rsidR="00270B53" w:rsidRPr="000269A4" w:rsidRDefault="00270B53" w:rsidP="0068003B">
            <w:pPr>
              <w:rPr>
                <w:rFonts w:cs="Arial"/>
                <w:b/>
                <w:bCs/>
              </w:rPr>
            </w:pPr>
            <w:r w:rsidRPr="000269A4">
              <w:rPr>
                <w:rFonts w:cs="Arial"/>
                <w:b/>
                <w:bCs/>
              </w:rPr>
              <w:t xml:space="preserve"> 28 APRIL 2023</w:t>
            </w:r>
          </w:p>
        </w:tc>
      </w:tr>
    </w:tbl>
    <w:p w14:paraId="38FA9D33" w14:textId="77777777" w:rsidR="00270B53" w:rsidRPr="000269A4" w:rsidRDefault="00270B53" w:rsidP="00270B53">
      <w:pPr>
        <w:rPr>
          <w:sz w:val="20"/>
          <w:szCs w:val="20"/>
        </w:rPr>
      </w:pPr>
    </w:p>
    <w:p w14:paraId="016D7BAF" w14:textId="77777777" w:rsidR="00270B53" w:rsidRPr="000269A4" w:rsidRDefault="00270B53" w:rsidP="00270B53">
      <w:pPr>
        <w:rPr>
          <w:sz w:val="20"/>
          <w:szCs w:val="20"/>
        </w:rPr>
      </w:pPr>
      <w:r w:rsidRPr="000269A4">
        <w:rPr>
          <w:sz w:val="20"/>
          <w:szCs w:val="20"/>
        </w:rPr>
        <w:br w:type="page"/>
      </w:r>
    </w:p>
    <w:sdt>
      <w:sdtPr>
        <w:rPr>
          <w:rFonts w:ascii="Arial" w:eastAsiaTheme="minorEastAsia" w:hAnsi="Arial" w:cs="Arial"/>
          <w:color w:val="auto"/>
          <w:sz w:val="20"/>
          <w:szCs w:val="20"/>
        </w:rPr>
        <w:id w:val="903110090"/>
        <w:docPartObj>
          <w:docPartGallery w:val="Table of Contents"/>
          <w:docPartUnique/>
        </w:docPartObj>
      </w:sdtPr>
      <w:sdtContent>
        <w:p w14:paraId="602E86FE" w14:textId="77777777" w:rsidR="00270B53" w:rsidRPr="009A2223" w:rsidRDefault="00270B53" w:rsidP="00270B53">
          <w:pPr>
            <w:pStyle w:val="TOCHeading"/>
            <w:jc w:val="center"/>
            <w:rPr>
              <w:rFonts w:ascii="Arial" w:hAnsi="Arial" w:cs="Arial"/>
              <w:color w:val="auto"/>
              <w:sz w:val="24"/>
              <w:szCs w:val="24"/>
            </w:rPr>
          </w:pPr>
          <w:r w:rsidRPr="009A2223">
            <w:rPr>
              <w:rFonts w:ascii="Arial" w:hAnsi="Arial" w:cs="Arial"/>
              <w:color w:val="auto"/>
              <w:sz w:val="24"/>
              <w:szCs w:val="24"/>
            </w:rPr>
            <w:t>Table of Contents</w:t>
          </w:r>
        </w:p>
        <w:p w14:paraId="73FDB4BC" w14:textId="101FC22B" w:rsidR="00270B53" w:rsidRPr="009A2223" w:rsidRDefault="00270B53" w:rsidP="000269A4">
          <w:pPr>
            <w:pStyle w:val="TOC3"/>
            <w:numPr>
              <w:ilvl w:val="0"/>
              <w:numId w:val="12"/>
            </w:numPr>
            <w:rPr>
              <w:b w:val="0"/>
              <w:bCs w:val="0"/>
              <w:sz w:val="24"/>
              <w:szCs w:val="24"/>
            </w:rPr>
          </w:pPr>
          <w:r w:rsidRPr="009A2223">
            <w:rPr>
              <w:b w:val="0"/>
              <w:bCs w:val="0"/>
              <w:sz w:val="24"/>
              <w:szCs w:val="24"/>
            </w:rPr>
            <w:t>Introduction……………………………………………………………………………</w:t>
          </w:r>
          <w:r w:rsidR="009A2223">
            <w:rPr>
              <w:b w:val="0"/>
              <w:bCs w:val="0"/>
              <w:sz w:val="24"/>
              <w:szCs w:val="24"/>
            </w:rPr>
            <w:t>……………...</w:t>
          </w:r>
          <w:r w:rsidRPr="009A2223">
            <w:rPr>
              <w:b w:val="0"/>
              <w:bCs w:val="0"/>
              <w:sz w:val="24"/>
              <w:szCs w:val="24"/>
            </w:rPr>
            <w:t>…3</w:t>
          </w:r>
        </w:p>
        <w:p w14:paraId="670B7C44" w14:textId="44757772" w:rsidR="00270B53" w:rsidRPr="009A2223" w:rsidRDefault="00350C93" w:rsidP="000269A4">
          <w:pPr>
            <w:pStyle w:val="TOC3"/>
            <w:numPr>
              <w:ilvl w:val="0"/>
              <w:numId w:val="12"/>
            </w:numPr>
            <w:rPr>
              <w:b w:val="0"/>
              <w:bCs w:val="0"/>
              <w:sz w:val="24"/>
              <w:szCs w:val="24"/>
            </w:rPr>
          </w:pPr>
          <w:r w:rsidRPr="009A2223">
            <w:rPr>
              <w:b w:val="0"/>
              <w:bCs w:val="0"/>
              <w:sz w:val="24"/>
              <w:szCs w:val="24"/>
            </w:rPr>
            <w:t>Communication</w:t>
          </w:r>
          <w:r w:rsidR="009A2223" w:rsidRPr="009A2223">
            <w:rPr>
              <w:b w:val="0"/>
              <w:bCs w:val="0"/>
              <w:sz w:val="24"/>
              <w:szCs w:val="24"/>
            </w:rPr>
            <w:t>……………………………………………………………………………</w:t>
          </w:r>
          <w:r w:rsidR="009A2223">
            <w:rPr>
              <w:b w:val="0"/>
              <w:bCs w:val="0"/>
              <w:sz w:val="24"/>
              <w:szCs w:val="24"/>
            </w:rPr>
            <w:t>……………</w:t>
          </w:r>
          <w:r w:rsidR="009A2223" w:rsidRPr="009A2223">
            <w:rPr>
              <w:b w:val="0"/>
              <w:bCs w:val="0"/>
              <w:sz w:val="24"/>
              <w:szCs w:val="24"/>
            </w:rPr>
            <w:t>4</w:t>
          </w:r>
        </w:p>
        <w:p w14:paraId="3EAB332A" w14:textId="16C14C02" w:rsidR="00270B53" w:rsidRPr="009A2223" w:rsidRDefault="00350C93" w:rsidP="00CD5A2A">
          <w:pPr>
            <w:pStyle w:val="TOC1"/>
            <w:numPr>
              <w:ilvl w:val="1"/>
              <w:numId w:val="12"/>
            </w:numPr>
            <w:rPr>
              <w:b w:val="0"/>
              <w:bCs w:val="0"/>
              <w:sz w:val="24"/>
              <w:szCs w:val="24"/>
            </w:rPr>
          </w:pPr>
          <w:r w:rsidRPr="009A2223">
            <w:rPr>
              <w:b w:val="0"/>
              <w:bCs w:val="0"/>
              <w:sz w:val="24"/>
              <w:szCs w:val="24"/>
            </w:rPr>
            <w:t>Shannon Weaver Communication Model</w:t>
          </w:r>
          <w:r w:rsidR="009A2223">
            <w:rPr>
              <w:b w:val="0"/>
              <w:bCs w:val="0"/>
              <w:sz w:val="24"/>
              <w:szCs w:val="24"/>
            </w:rPr>
            <w:t>……………</w:t>
          </w:r>
          <w:r w:rsidR="00270B53" w:rsidRPr="009A2223">
            <w:rPr>
              <w:b w:val="0"/>
              <w:bCs w:val="0"/>
              <w:sz w:val="24"/>
              <w:szCs w:val="24"/>
            </w:rPr>
            <w:t>………………………………………………</w:t>
          </w:r>
          <w:r w:rsidR="009A2223" w:rsidRPr="009A2223">
            <w:rPr>
              <w:b w:val="0"/>
              <w:bCs w:val="0"/>
              <w:sz w:val="24"/>
              <w:szCs w:val="24"/>
            </w:rPr>
            <w:t>4</w:t>
          </w:r>
        </w:p>
        <w:p w14:paraId="48D6B2C4" w14:textId="3DD244B3" w:rsidR="00270B53" w:rsidRPr="009A2223" w:rsidRDefault="00350C93" w:rsidP="00CD5A2A">
          <w:pPr>
            <w:pStyle w:val="TOC2"/>
            <w:numPr>
              <w:ilvl w:val="0"/>
              <w:numId w:val="12"/>
            </w:numPr>
            <w:rPr>
              <w:rFonts w:ascii="Arial" w:hAnsi="Arial" w:cs="Arial"/>
              <w:sz w:val="24"/>
              <w:szCs w:val="24"/>
            </w:rPr>
          </w:pPr>
          <w:r w:rsidRPr="009A2223">
            <w:rPr>
              <w:rFonts w:ascii="Arial" w:hAnsi="Arial" w:cs="Arial"/>
              <w:sz w:val="24"/>
              <w:szCs w:val="24"/>
            </w:rPr>
            <w:t>Integrated Market Communication</w:t>
          </w:r>
          <w:r w:rsidR="00270B53" w:rsidRPr="009A2223">
            <w:rPr>
              <w:rFonts w:ascii="Arial" w:hAnsi="Arial" w:cs="Arial"/>
              <w:sz w:val="24"/>
              <w:szCs w:val="24"/>
            </w:rPr>
            <w:t>………………………………</w:t>
          </w:r>
          <w:r w:rsidR="009A2223">
            <w:rPr>
              <w:rFonts w:ascii="Arial" w:hAnsi="Arial" w:cs="Arial"/>
              <w:sz w:val="24"/>
              <w:szCs w:val="24"/>
            </w:rPr>
            <w:t>…………</w:t>
          </w:r>
          <w:r w:rsidR="00270B53" w:rsidRPr="009A2223">
            <w:rPr>
              <w:rFonts w:ascii="Arial" w:hAnsi="Arial" w:cs="Arial"/>
              <w:sz w:val="24"/>
              <w:szCs w:val="24"/>
            </w:rPr>
            <w:t>………………………………………………</w:t>
          </w:r>
          <w:r w:rsidR="009A2223" w:rsidRPr="009A2223">
            <w:rPr>
              <w:rFonts w:ascii="Arial" w:hAnsi="Arial" w:cs="Arial"/>
              <w:sz w:val="24"/>
              <w:szCs w:val="24"/>
            </w:rPr>
            <w:t>5</w:t>
          </w:r>
        </w:p>
        <w:p w14:paraId="6F94E13E" w14:textId="4C843CCC" w:rsidR="00270B53" w:rsidRPr="009A2223" w:rsidRDefault="00350C93" w:rsidP="000269A4">
          <w:pPr>
            <w:pStyle w:val="TOC3"/>
            <w:numPr>
              <w:ilvl w:val="0"/>
              <w:numId w:val="12"/>
            </w:numPr>
            <w:rPr>
              <w:b w:val="0"/>
              <w:bCs w:val="0"/>
              <w:sz w:val="24"/>
              <w:szCs w:val="24"/>
            </w:rPr>
          </w:pPr>
          <w:r w:rsidRPr="009A2223">
            <w:rPr>
              <w:b w:val="0"/>
              <w:bCs w:val="0"/>
              <w:sz w:val="24"/>
              <w:szCs w:val="24"/>
            </w:rPr>
            <w:t>New promotional strategies for Tesla</w:t>
          </w:r>
          <w:r w:rsidR="00270B53" w:rsidRPr="009A2223">
            <w:rPr>
              <w:b w:val="0"/>
              <w:bCs w:val="0"/>
              <w:sz w:val="24"/>
              <w:szCs w:val="24"/>
            </w:rPr>
            <w:t>………</w:t>
          </w:r>
          <w:r w:rsidR="009A2223">
            <w:rPr>
              <w:b w:val="0"/>
              <w:bCs w:val="0"/>
              <w:sz w:val="24"/>
              <w:szCs w:val="24"/>
            </w:rPr>
            <w:t>………………...</w:t>
          </w:r>
          <w:r w:rsidR="00270B53" w:rsidRPr="009A2223">
            <w:rPr>
              <w:b w:val="0"/>
              <w:bCs w:val="0"/>
              <w:sz w:val="24"/>
              <w:szCs w:val="24"/>
            </w:rPr>
            <w:t>………………………………………</w:t>
          </w:r>
          <w:r w:rsidR="009A2223" w:rsidRPr="009A2223">
            <w:rPr>
              <w:b w:val="0"/>
              <w:bCs w:val="0"/>
              <w:sz w:val="24"/>
              <w:szCs w:val="24"/>
            </w:rPr>
            <w:t>5</w:t>
          </w:r>
        </w:p>
        <w:p w14:paraId="3D91F1C6" w14:textId="56754A1A" w:rsidR="00270B53" w:rsidRPr="009A2223" w:rsidRDefault="00350C93" w:rsidP="00CD5A2A">
          <w:pPr>
            <w:pStyle w:val="TOC3"/>
            <w:numPr>
              <w:ilvl w:val="1"/>
              <w:numId w:val="12"/>
            </w:numPr>
            <w:rPr>
              <w:b w:val="0"/>
              <w:bCs w:val="0"/>
              <w:sz w:val="24"/>
              <w:szCs w:val="24"/>
            </w:rPr>
          </w:pPr>
          <w:r w:rsidRPr="009A2223">
            <w:rPr>
              <w:b w:val="0"/>
              <w:bCs w:val="0"/>
              <w:sz w:val="24"/>
              <w:szCs w:val="24"/>
            </w:rPr>
            <w:t>Online Promotion</w:t>
          </w:r>
          <w:r w:rsidR="00270B53" w:rsidRPr="009A2223">
            <w:rPr>
              <w:b w:val="0"/>
              <w:bCs w:val="0"/>
              <w:sz w:val="24"/>
              <w:szCs w:val="24"/>
            </w:rPr>
            <w:t>……………………………………………</w:t>
          </w:r>
          <w:r w:rsidR="009A2223">
            <w:rPr>
              <w:b w:val="0"/>
              <w:bCs w:val="0"/>
              <w:sz w:val="24"/>
              <w:szCs w:val="24"/>
            </w:rPr>
            <w:t>………………………………….</w:t>
          </w:r>
          <w:r w:rsidR="00270B53" w:rsidRPr="009A2223">
            <w:rPr>
              <w:b w:val="0"/>
              <w:bCs w:val="0"/>
              <w:sz w:val="24"/>
              <w:szCs w:val="24"/>
            </w:rPr>
            <w:t>………</w:t>
          </w:r>
          <w:r w:rsidR="009A2223" w:rsidRPr="009A2223">
            <w:rPr>
              <w:b w:val="0"/>
              <w:bCs w:val="0"/>
              <w:sz w:val="24"/>
              <w:szCs w:val="24"/>
            </w:rPr>
            <w:t>5</w:t>
          </w:r>
        </w:p>
        <w:p w14:paraId="22F50249" w14:textId="1CF4C6B7" w:rsidR="00270B53" w:rsidRPr="00CD5A2A" w:rsidRDefault="00350C93" w:rsidP="00CD5A2A">
          <w:pPr>
            <w:pStyle w:val="ListParagraph"/>
            <w:numPr>
              <w:ilvl w:val="1"/>
              <w:numId w:val="12"/>
            </w:numPr>
            <w:rPr>
              <w:sz w:val="24"/>
              <w:szCs w:val="24"/>
            </w:rPr>
          </w:pPr>
          <w:r w:rsidRPr="00CD5A2A">
            <w:rPr>
              <w:sz w:val="24"/>
              <w:szCs w:val="24"/>
            </w:rPr>
            <w:t>Offline promotion</w:t>
          </w:r>
          <w:r w:rsidR="00270B53" w:rsidRPr="00CD5A2A">
            <w:rPr>
              <w:sz w:val="24"/>
              <w:szCs w:val="24"/>
            </w:rPr>
            <w:t>……………………………………………</w:t>
          </w:r>
          <w:r w:rsidR="009A2223" w:rsidRPr="00CD5A2A">
            <w:rPr>
              <w:sz w:val="24"/>
              <w:szCs w:val="24"/>
            </w:rPr>
            <w:t>……………….</w:t>
          </w:r>
          <w:r w:rsidR="00270B53" w:rsidRPr="00CD5A2A">
            <w:rPr>
              <w:sz w:val="24"/>
              <w:szCs w:val="24"/>
            </w:rPr>
            <w:t>…………………………</w:t>
          </w:r>
          <w:r w:rsidR="009A2223" w:rsidRPr="00CD5A2A">
            <w:rPr>
              <w:sz w:val="24"/>
              <w:szCs w:val="24"/>
            </w:rPr>
            <w:t>6</w:t>
          </w:r>
        </w:p>
        <w:p w14:paraId="2C657DB1" w14:textId="40BE6603" w:rsidR="00270B53" w:rsidRPr="009A2223" w:rsidRDefault="00350C93" w:rsidP="000269A4">
          <w:pPr>
            <w:pStyle w:val="ListParagraph"/>
            <w:numPr>
              <w:ilvl w:val="0"/>
              <w:numId w:val="12"/>
            </w:numPr>
            <w:rPr>
              <w:sz w:val="24"/>
              <w:szCs w:val="24"/>
            </w:rPr>
          </w:pPr>
          <w:r w:rsidRPr="009A2223">
            <w:rPr>
              <w:sz w:val="24"/>
              <w:szCs w:val="24"/>
            </w:rPr>
            <w:t>Branding &amp; Brand Equity</w:t>
          </w:r>
          <w:r w:rsidR="00270B53" w:rsidRPr="009A2223">
            <w:rPr>
              <w:sz w:val="24"/>
              <w:szCs w:val="24"/>
            </w:rPr>
            <w:t>………………………………………</w:t>
          </w:r>
          <w:r w:rsidR="009A2223">
            <w:rPr>
              <w:sz w:val="24"/>
              <w:szCs w:val="24"/>
            </w:rPr>
            <w:t>……………</w:t>
          </w:r>
          <w:r w:rsidR="00270B53" w:rsidRPr="009A2223">
            <w:rPr>
              <w:sz w:val="24"/>
              <w:szCs w:val="24"/>
            </w:rPr>
            <w:t>…………………………</w:t>
          </w:r>
          <w:r w:rsidR="009A2223" w:rsidRPr="009A2223">
            <w:rPr>
              <w:sz w:val="24"/>
              <w:szCs w:val="24"/>
            </w:rPr>
            <w:t>6</w:t>
          </w:r>
        </w:p>
        <w:p w14:paraId="4C93BA9A" w14:textId="547219E8" w:rsidR="00270B53" w:rsidRPr="009A2223" w:rsidRDefault="00350C93" w:rsidP="000269A4">
          <w:pPr>
            <w:pStyle w:val="ListParagraph"/>
            <w:numPr>
              <w:ilvl w:val="0"/>
              <w:numId w:val="12"/>
            </w:numPr>
            <w:rPr>
              <w:sz w:val="24"/>
              <w:szCs w:val="24"/>
            </w:rPr>
          </w:pPr>
          <w:r w:rsidRPr="009A2223">
            <w:rPr>
              <w:sz w:val="24"/>
              <w:szCs w:val="24"/>
            </w:rPr>
            <w:t>Keller’s Brand equity model</w:t>
          </w:r>
          <w:r w:rsidR="00270B53" w:rsidRPr="009A2223">
            <w:rPr>
              <w:sz w:val="24"/>
              <w:szCs w:val="24"/>
            </w:rPr>
            <w:t>…………………………………………………………</w:t>
          </w:r>
          <w:r w:rsidR="009A2223">
            <w:rPr>
              <w:sz w:val="24"/>
              <w:szCs w:val="24"/>
            </w:rPr>
            <w:t>…………………</w:t>
          </w:r>
          <w:r w:rsidR="009A2223" w:rsidRPr="009A2223">
            <w:rPr>
              <w:sz w:val="24"/>
              <w:szCs w:val="24"/>
            </w:rPr>
            <w:t>7</w:t>
          </w:r>
        </w:p>
        <w:p w14:paraId="23BED876" w14:textId="7DA9C730" w:rsidR="009A2223" w:rsidRPr="00CD5A2A" w:rsidRDefault="009A2223" w:rsidP="00CD5A2A">
          <w:pPr>
            <w:pStyle w:val="ListParagraph"/>
            <w:numPr>
              <w:ilvl w:val="1"/>
              <w:numId w:val="12"/>
            </w:numPr>
            <w:rPr>
              <w:sz w:val="24"/>
              <w:szCs w:val="24"/>
            </w:rPr>
          </w:pPr>
          <w:r w:rsidRPr="00CD5A2A">
            <w:rPr>
              <w:sz w:val="24"/>
              <w:szCs w:val="24"/>
            </w:rPr>
            <w:t>Merits of Keller Brand equity Model</w:t>
          </w:r>
          <w:r w:rsidRPr="00CD5A2A">
            <w:rPr>
              <w:sz w:val="24"/>
              <w:szCs w:val="24"/>
            </w:rPr>
            <w:t>………………………………………………………………</w:t>
          </w:r>
          <w:r w:rsidRPr="00CD5A2A">
            <w:rPr>
              <w:sz w:val="24"/>
              <w:szCs w:val="24"/>
            </w:rPr>
            <w:t>…..7</w:t>
          </w:r>
        </w:p>
        <w:p w14:paraId="3B7002AB" w14:textId="3CCFDF96" w:rsidR="009A2223" w:rsidRPr="00CD5A2A" w:rsidRDefault="00CD5A2A" w:rsidP="00CD5A2A">
          <w:pPr>
            <w:ind w:left="360"/>
            <w:rPr>
              <w:sz w:val="24"/>
              <w:szCs w:val="24"/>
            </w:rPr>
          </w:pPr>
          <w:r>
            <w:rPr>
              <w:sz w:val="24"/>
              <w:szCs w:val="24"/>
            </w:rPr>
            <w:t xml:space="preserve">6.2 </w:t>
          </w:r>
          <w:r w:rsidR="009A2223" w:rsidRPr="00CD5A2A">
            <w:rPr>
              <w:sz w:val="24"/>
              <w:szCs w:val="24"/>
            </w:rPr>
            <w:t>Demerits of Keller’s Brand equity model</w:t>
          </w:r>
          <w:r w:rsidR="009A2223" w:rsidRPr="00CD5A2A">
            <w:rPr>
              <w:sz w:val="24"/>
              <w:szCs w:val="24"/>
            </w:rPr>
            <w:t>………………………………………………………</w:t>
          </w:r>
          <w:r w:rsidR="009A2223" w:rsidRPr="00CD5A2A">
            <w:rPr>
              <w:sz w:val="24"/>
              <w:szCs w:val="24"/>
            </w:rPr>
            <w:t>……..8</w:t>
          </w:r>
        </w:p>
        <w:p w14:paraId="5A6A94D7" w14:textId="0DB4BE3E" w:rsidR="00270B53" w:rsidRPr="009A2223" w:rsidRDefault="00350C93" w:rsidP="000269A4">
          <w:pPr>
            <w:pStyle w:val="ListParagraph"/>
            <w:numPr>
              <w:ilvl w:val="0"/>
              <w:numId w:val="12"/>
            </w:numPr>
            <w:rPr>
              <w:sz w:val="24"/>
              <w:szCs w:val="24"/>
            </w:rPr>
          </w:pPr>
          <w:r w:rsidRPr="009A2223">
            <w:rPr>
              <w:sz w:val="24"/>
              <w:szCs w:val="24"/>
            </w:rPr>
            <w:t>Customer Journey</w:t>
          </w:r>
          <w:r w:rsidR="00270B53" w:rsidRPr="009A2223">
            <w:rPr>
              <w:sz w:val="24"/>
              <w:szCs w:val="24"/>
            </w:rPr>
            <w:t>……………………………………………………………………………</w:t>
          </w:r>
          <w:r w:rsidR="009A2223">
            <w:rPr>
              <w:sz w:val="24"/>
              <w:szCs w:val="24"/>
            </w:rPr>
            <w:t>…………8</w:t>
          </w:r>
        </w:p>
        <w:p w14:paraId="45DCCF5A" w14:textId="1531C867" w:rsidR="00270B53" w:rsidRPr="009A2223" w:rsidRDefault="00350C93" w:rsidP="000269A4">
          <w:pPr>
            <w:pStyle w:val="ListParagraph"/>
            <w:numPr>
              <w:ilvl w:val="0"/>
              <w:numId w:val="12"/>
            </w:numPr>
            <w:rPr>
              <w:sz w:val="24"/>
              <w:szCs w:val="24"/>
            </w:rPr>
          </w:pPr>
          <w:r w:rsidRPr="009A2223">
            <w:rPr>
              <w:sz w:val="24"/>
              <w:szCs w:val="24"/>
            </w:rPr>
            <w:t>Customer Journey Touch points</w:t>
          </w:r>
          <w:r w:rsidR="00270B53" w:rsidRPr="009A2223">
            <w:rPr>
              <w:sz w:val="24"/>
              <w:szCs w:val="24"/>
            </w:rPr>
            <w:t>……………………………………………………</w:t>
          </w:r>
          <w:r w:rsidR="009A2223">
            <w:rPr>
              <w:sz w:val="24"/>
              <w:szCs w:val="24"/>
            </w:rPr>
            <w:t>………...</w:t>
          </w:r>
          <w:r w:rsidR="00270B53" w:rsidRPr="009A2223">
            <w:rPr>
              <w:sz w:val="24"/>
              <w:szCs w:val="24"/>
            </w:rPr>
            <w:t>……</w:t>
          </w:r>
          <w:r w:rsidR="009A2223">
            <w:rPr>
              <w:sz w:val="24"/>
              <w:szCs w:val="24"/>
            </w:rPr>
            <w:t>…8</w:t>
          </w:r>
        </w:p>
        <w:p w14:paraId="430B81F7" w14:textId="3EC13E66" w:rsidR="00270B53" w:rsidRPr="009A2223" w:rsidRDefault="00350C93" w:rsidP="000269A4">
          <w:pPr>
            <w:pStyle w:val="ListParagraph"/>
            <w:numPr>
              <w:ilvl w:val="0"/>
              <w:numId w:val="12"/>
            </w:numPr>
            <w:rPr>
              <w:sz w:val="24"/>
              <w:szCs w:val="24"/>
            </w:rPr>
          </w:pPr>
          <w:r w:rsidRPr="009A2223">
            <w:rPr>
              <w:sz w:val="24"/>
              <w:szCs w:val="24"/>
            </w:rPr>
            <w:t>Customer Journey map</w:t>
          </w:r>
          <w:r w:rsidR="00270B53" w:rsidRPr="009A2223">
            <w:rPr>
              <w:sz w:val="24"/>
              <w:szCs w:val="24"/>
            </w:rPr>
            <w:t>…</w:t>
          </w:r>
          <w:r w:rsidRPr="009A2223">
            <w:rPr>
              <w:sz w:val="24"/>
              <w:szCs w:val="24"/>
            </w:rPr>
            <w:t>………………………………………………</w:t>
          </w:r>
          <w:r w:rsidR="009A2223">
            <w:rPr>
              <w:sz w:val="24"/>
              <w:szCs w:val="24"/>
            </w:rPr>
            <w:t>…………………………..</w:t>
          </w:r>
          <w:r w:rsidRPr="009A2223">
            <w:rPr>
              <w:sz w:val="24"/>
              <w:szCs w:val="24"/>
            </w:rPr>
            <w:t>…</w:t>
          </w:r>
          <w:r w:rsidR="009A2223">
            <w:rPr>
              <w:sz w:val="24"/>
              <w:szCs w:val="24"/>
            </w:rPr>
            <w:t>9</w:t>
          </w:r>
        </w:p>
        <w:p w14:paraId="2B85CB81" w14:textId="6EC07054" w:rsidR="00270B53" w:rsidRPr="009A2223" w:rsidRDefault="000269A4" w:rsidP="000269A4">
          <w:pPr>
            <w:pStyle w:val="ListParagraph"/>
            <w:numPr>
              <w:ilvl w:val="0"/>
              <w:numId w:val="12"/>
            </w:numPr>
            <w:rPr>
              <w:sz w:val="24"/>
              <w:szCs w:val="24"/>
            </w:rPr>
          </w:pPr>
          <w:r w:rsidRPr="009A2223">
            <w:rPr>
              <w:sz w:val="24"/>
              <w:szCs w:val="24"/>
            </w:rPr>
            <w:t>Total engagement model</w:t>
          </w:r>
          <w:r w:rsidR="00270B53" w:rsidRPr="009A2223">
            <w:rPr>
              <w:sz w:val="24"/>
              <w:szCs w:val="24"/>
            </w:rPr>
            <w:t>…………………………………………………</w:t>
          </w:r>
          <w:r w:rsidR="009A2223">
            <w:rPr>
              <w:sz w:val="24"/>
              <w:szCs w:val="24"/>
            </w:rPr>
            <w:t>…………</w:t>
          </w:r>
          <w:r w:rsidR="00270B53" w:rsidRPr="009A2223">
            <w:rPr>
              <w:sz w:val="24"/>
              <w:szCs w:val="24"/>
            </w:rPr>
            <w:t>………………</w:t>
          </w:r>
          <w:r w:rsidR="009A2223">
            <w:rPr>
              <w:sz w:val="24"/>
              <w:szCs w:val="24"/>
            </w:rPr>
            <w:t>.10</w:t>
          </w:r>
        </w:p>
        <w:p w14:paraId="0062F131" w14:textId="20309D41" w:rsidR="000269A4" w:rsidRPr="009A2223" w:rsidRDefault="000269A4" w:rsidP="000269A4">
          <w:pPr>
            <w:pStyle w:val="ListParagraph"/>
            <w:numPr>
              <w:ilvl w:val="0"/>
              <w:numId w:val="12"/>
            </w:numPr>
            <w:rPr>
              <w:sz w:val="24"/>
              <w:szCs w:val="24"/>
            </w:rPr>
          </w:pPr>
          <w:r w:rsidRPr="009A2223">
            <w:rPr>
              <w:sz w:val="24"/>
              <w:szCs w:val="24"/>
            </w:rPr>
            <w:t>Recommendations</w:t>
          </w:r>
          <w:r w:rsidR="009A2223" w:rsidRPr="009A2223">
            <w:rPr>
              <w:sz w:val="24"/>
              <w:szCs w:val="24"/>
            </w:rPr>
            <w:t>………………………………………………………………………</w:t>
          </w:r>
          <w:r w:rsidR="009A2223">
            <w:rPr>
              <w:sz w:val="24"/>
              <w:szCs w:val="24"/>
            </w:rPr>
            <w:t>……………11</w:t>
          </w:r>
        </w:p>
        <w:p w14:paraId="04BDFBC7" w14:textId="4F684B1C" w:rsidR="000269A4" w:rsidRPr="009A2223" w:rsidRDefault="000269A4" w:rsidP="000269A4">
          <w:pPr>
            <w:pStyle w:val="ListParagraph"/>
            <w:numPr>
              <w:ilvl w:val="0"/>
              <w:numId w:val="12"/>
            </w:numPr>
            <w:rPr>
              <w:sz w:val="24"/>
              <w:szCs w:val="24"/>
            </w:rPr>
          </w:pPr>
          <w:r w:rsidRPr="009A2223">
            <w:rPr>
              <w:sz w:val="24"/>
              <w:szCs w:val="24"/>
            </w:rPr>
            <w:t>Conclusion</w:t>
          </w:r>
          <w:r w:rsidR="007753D7" w:rsidRPr="009A2223">
            <w:rPr>
              <w:sz w:val="24"/>
              <w:szCs w:val="24"/>
            </w:rPr>
            <w:t>……………………………………………………………</w:t>
          </w:r>
          <w:r w:rsidR="007753D7">
            <w:rPr>
              <w:sz w:val="24"/>
              <w:szCs w:val="24"/>
            </w:rPr>
            <w:t>………………………………..12</w:t>
          </w:r>
        </w:p>
        <w:p w14:paraId="21D8983D" w14:textId="43AB289A" w:rsidR="000269A4" w:rsidRPr="009A2223" w:rsidRDefault="007753D7" w:rsidP="000269A4">
          <w:pPr>
            <w:pStyle w:val="ListParagraph"/>
            <w:numPr>
              <w:ilvl w:val="0"/>
              <w:numId w:val="12"/>
            </w:numPr>
            <w:rPr>
              <w:sz w:val="24"/>
              <w:szCs w:val="24"/>
            </w:rPr>
          </w:pPr>
          <w:r w:rsidRPr="009A2223">
            <w:rPr>
              <w:sz w:val="24"/>
              <w:szCs w:val="24"/>
            </w:rPr>
            <w:t>References</w:t>
          </w:r>
          <w:r w:rsidRPr="009A2223">
            <w:rPr>
              <w:sz w:val="24"/>
              <w:szCs w:val="24"/>
            </w:rPr>
            <w:t>……………………………………………………………………</w:t>
          </w:r>
          <w:r>
            <w:rPr>
              <w:sz w:val="24"/>
              <w:szCs w:val="24"/>
            </w:rPr>
            <w:t>………………………..13</w:t>
          </w:r>
        </w:p>
        <w:p w14:paraId="46DCE77C" w14:textId="77777777" w:rsidR="00270B53" w:rsidRPr="000269A4" w:rsidRDefault="00270B53" w:rsidP="00270B53">
          <w:pPr>
            <w:pStyle w:val="TOC3"/>
            <w:numPr>
              <w:ilvl w:val="0"/>
              <w:numId w:val="0"/>
            </w:numPr>
            <w:ind w:left="360" w:hanging="360"/>
            <w:rPr>
              <w:b w:val="0"/>
              <w:bCs w:val="0"/>
            </w:rPr>
          </w:pPr>
        </w:p>
      </w:sdtContent>
    </w:sdt>
    <w:p w14:paraId="23A94ECC" w14:textId="77777777" w:rsidR="00270B53" w:rsidRPr="000269A4" w:rsidRDefault="00270B53" w:rsidP="00270B53">
      <w:pPr>
        <w:rPr>
          <w:sz w:val="20"/>
          <w:szCs w:val="20"/>
        </w:rPr>
      </w:pPr>
    </w:p>
    <w:p w14:paraId="047D2A2E" w14:textId="77777777" w:rsidR="00270B53" w:rsidRPr="000269A4" w:rsidRDefault="00270B53" w:rsidP="00F84F69">
      <w:pPr>
        <w:pBdr>
          <w:top w:val="nil"/>
          <w:left w:val="nil"/>
          <w:bottom w:val="nil"/>
          <w:right w:val="nil"/>
          <w:between w:val="nil"/>
        </w:pBdr>
        <w:jc w:val="center"/>
        <w:rPr>
          <w:b/>
          <w:bCs/>
          <w:sz w:val="20"/>
          <w:szCs w:val="20"/>
        </w:rPr>
      </w:pPr>
    </w:p>
    <w:p w14:paraId="1D6C1C3A" w14:textId="77777777" w:rsidR="00270B53" w:rsidRPr="000269A4" w:rsidRDefault="00270B53">
      <w:pPr>
        <w:rPr>
          <w:b/>
          <w:bCs/>
          <w:sz w:val="20"/>
          <w:szCs w:val="20"/>
        </w:rPr>
      </w:pPr>
      <w:r w:rsidRPr="000269A4">
        <w:rPr>
          <w:b/>
          <w:bCs/>
          <w:sz w:val="20"/>
          <w:szCs w:val="20"/>
        </w:rPr>
        <w:br w:type="page"/>
      </w:r>
    </w:p>
    <w:p w14:paraId="00000001" w14:textId="5F86CDD8" w:rsidR="00B474AF" w:rsidRPr="000269A4" w:rsidRDefault="006D4347" w:rsidP="000269A4">
      <w:pPr>
        <w:pStyle w:val="ListParagraph"/>
        <w:numPr>
          <w:ilvl w:val="0"/>
          <w:numId w:val="11"/>
        </w:numPr>
        <w:pBdr>
          <w:top w:val="nil"/>
          <w:left w:val="nil"/>
          <w:bottom w:val="nil"/>
          <w:right w:val="nil"/>
          <w:between w:val="nil"/>
        </w:pBdr>
        <w:rPr>
          <w:b/>
          <w:bCs/>
          <w:sz w:val="20"/>
          <w:szCs w:val="20"/>
        </w:rPr>
      </w:pPr>
      <w:r w:rsidRPr="000269A4">
        <w:rPr>
          <w:b/>
          <w:bCs/>
          <w:sz w:val="20"/>
          <w:szCs w:val="20"/>
        </w:rPr>
        <w:lastRenderedPageBreak/>
        <w:t>INTRODUCTION</w:t>
      </w:r>
    </w:p>
    <w:p w14:paraId="00000002" w14:textId="77777777" w:rsidR="00B474AF" w:rsidRPr="000269A4" w:rsidRDefault="00B474AF">
      <w:pPr>
        <w:pBdr>
          <w:top w:val="nil"/>
          <w:left w:val="nil"/>
          <w:bottom w:val="nil"/>
          <w:right w:val="nil"/>
          <w:between w:val="nil"/>
        </w:pBdr>
        <w:rPr>
          <w:sz w:val="20"/>
          <w:szCs w:val="20"/>
        </w:rPr>
      </w:pPr>
    </w:p>
    <w:p w14:paraId="2EAB588D" w14:textId="6B684C01" w:rsidR="00E91F70" w:rsidRPr="000269A4" w:rsidRDefault="00E91F70" w:rsidP="00E91F70">
      <w:pPr>
        <w:pBdr>
          <w:top w:val="nil"/>
          <w:left w:val="nil"/>
          <w:bottom w:val="nil"/>
          <w:right w:val="nil"/>
          <w:between w:val="nil"/>
        </w:pBdr>
        <w:jc w:val="both"/>
        <w:rPr>
          <w:sz w:val="20"/>
          <w:szCs w:val="20"/>
        </w:rPr>
      </w:pPr>
      <w:r w:rsidRPr="000269A4">
        <w:rPr>
          <w:sz w:val="20"/>
          <w:szCs w:val="20"/>
        </w:rPr>
        <w:t>Tesla is a company that is focused on creating sustainable transportation options for the future. Their mission is to accelerate the world's transition to sustainable energy. Tesla is best known for its electric cars, but the company also produces solar panels, energy storage systems, and related products.</w:t>
      </w:r>
    </w:p>
    <w:p w14:paraId="7E70F4DB" w14:textId="77777777" w:rsidR="00E91F70" w:rsidRPr="000269A4" w:rsidRDefault="00E91F70" w:rsidP="00E91F70">
      <w:pPr>
        <w:pBdr>
          <w:top w:val="nil"/>
          <w:left w:val="nil"/>
          <w:bottom w:val="nil"/>
          <w:right w:val="nil"/>
          <w:between w:val="nil"/>
        </w:pBdr>
        <w:jc w:val="both"/>
        <w:rPr>
          <w:sz w:val="20"/>
          <w:szCs w:val="20"/>
        </w:rPr>
      </w:pPr>
    </w:p>
    <w:p w14:paraId="4E6E7B61" w14:textId="2ADE2BC1" w:rsidR="00E91F70" w:rsidRPr="000269A4" w:rsidRDefault="00E91F70" w:rsidP="00E91F70">
      <w:pPr>
        <w:pBdr>
          <w:top w:val="nil"/>
          <w:left w:val="nil"/>
          <w:bottom w:val="nil"/>
          <w:right w:val="nil"/>
          <w:between w:val="nil"/>
        </w:pBdr>
        <w:jc w:val="both"/>
        <w:rPr>
          <w:sz w:val="20"/>
          <w:szCs w:val="20"/>
        </w:rPr>
      </w:pPr>
      <w:r w:rsidRPr="000269A4">
        <w:rPr>
          <w:sz w:val="20"/>
          <w:szCs w:val="20"/>
        </w:rPr>
        <w:t>Tesla's approach to innovation and technology has helped it become a leading company in the industry. Their products are designed to be sustainable, efficient, and environmentally friendly. The company's electric cars are equipped with advanced features such as autopilot, over-the-air updates, and the ability to charge quickly.</w:t>
      </w:r>
    </w:p>
    <w:p w14:paraId="7F8021F5" w14:textId="28415CB6" w:rsidR="00E91F70" w:rsidRPr="000269A4" w:rsidRDefault="005B64FE" w:rsidP="00E91F70">
      <w:pPr>
        <w:pBdr>
          <w:top w:val="nil"/>
          <w:left w:val="nil"/>
          <w:bottom w:val="nil"/>
          <w:right w:val="nil"/>
          <w:between w:val="nil"/>
        </w:pBdr>
        <w:jc w:val="both"/>
        <w:rPr>
          <w:sz w:val="20"/>
          <w:szCs w:val="20"/>
        </w:rPr>
      </w:pPr>
      <w:r w:rsidRPr="000269A4">
        <w:rPr>
          <w:noProof/>
          <w:sz w:val="20"/>
          <w:szCs w:val="20"/>
        </w:rPr>
        <w:drawing>
          <wp:anchor distT="0" distB="0" distL="114300" distR="114300" simplePos="0" relativeHeight="251658240" behindDoc="0" locked="0" layoutInCell="1" allowOverlap="1" wp14:anchorId="62ACCAEE" wp14:editId="446D1255">
            <wp:simplePos x="0" y="0"/>
            <wp:positionH relativeFrom="margin">
              <wp:posOffset>209550</wp:posOffset>
            </wp:positionH>
            <wp:positionV relativeFrom="paragraph">
              <wp:posOffset>209550</wp:posOffset>
            </wp:positionV>
            <wp:extent cx="6181725" cy="3350895"/>
            <wp:effectExtent l="0" t="0" r="9525" b="190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9916571969_3099f48642_b.jpg"/>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6181725" cy="335089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71A3BF85" w14:textId="77777777" w:rsidR="00E91F70" w:rsidRPr="000269A4" w:rsidRDefault="00E91F70" w:rsidP="00E91F70">
      <w:pPr>
        <w:pBdr>
          <w:top w:val="nil"/>
          <w:left w:val="nil"/>
          <w:bottom w:val="nil"/>
          <w:right w:val="nil"/>
          <w:between w:val="nil"/>
        </w:pBdr>
        <w:jc w:val="both"/>
        <w:rPr>
          <w:sz w:val="20"/>
          <w:szCs w:val="20"/>
        </w:rPr>
      </w:pPr>
      <w:r w:rsidRPr="000269A4">
        <w:rPr>
          <w:sz w:val="20"/>
          <w:szCs w:val="20"/>
        </w:rPr>
        <w:t>Tesla's dedication to sustainability extends beyond their products. The company is committed to reducing its carbon footprint by using renewable energy sources, such as solar panels and wind turbines, at its facilities. Tesla also focuses on reducing waste and recycling materials in its production processes.</w:t>
      </w:r>
    </w:p>
    <w:p w14:paraId="31F7338C" w14:textId="77777777" w:rsidR="00E91F70" w:rsidRPr="000269A4" w:rsidRDefault="00E91F70" w:rsidP="00E91F70">
      <w:pPr>
        <w:pBdr>
          <w:top w:val="nil"/>
          <w:left w:val="nil"/>
          <w:bottom w:val="nil"/>
          <w:right w:val="nil"/>
          <w:between w:val="nil"/>
        </w:pBdr>
        <w:jc w:val="both"/>
        <w:rPr>
          <w:sz w:val="20"/>
          <w:szCs w:val="20"/>
        </w:rPr>
      </w:pPr>
    </w:p>
    <w:p w14:paraId="0F1E213B" w14:textId="77777777" w:rsidR="00E91F70" w:rsidRPr="000269A4" w:rsidRDefault="00E91F70" w:rsidP="00E91F70">
      <w:pPr>
        <w:pBdr>
          <w:top w:val="nil"/>
          <w:left w:val="nil"/>
          <w:bottom w:val="nil"/>
          <w:right w:val="nil"/>
          <w:between w:val="nil"/>
        </w:pBdr>
        <w:jc w:val="both"/>
        <w:rPr>
          <w:sz w:val="20"/>
          <w:szCs w:val="20"/>
        </w:rPr>
      </w:pPr>
      <w:r w:rsidRPr="000269A4">
        <w:rPr>
          <w:sz w:val="20"/>
          <w:szCs w:val="20"/>
        </w:rPr>
        <w:t>Overall, Tesla is a company that is leading the way in sustainable transportation and energy solutions. Its focus on innovation, technology, and sustainability makes it an exciting company to follow and study.</w:t>
      </w:r>
    </w:p>
    <w:p w14:paraId="0AFA882F" w14:textId="77777777" w:rsidR="001477D4" w:rsidRPr="000269A4" w:rsidRDefault="001477D4" w:rsidP="00E91F70">
      <w:pPr>
        <w:pBdr>
          <w:top w:val="nil"/>
          <w:left w:val="nil"/>
          <w:bottom w:val="nil"/>
          <w:right w:val="nil"/>
          <w:between w:val="nil"/>
        </w:pBdr>
        <w:jc w:val="both"/>
        <w:rPr>
          <w:sz w:val="20"/>
          <w:szCs w:val="20"/>
        </w:rPr>
      </w:pPr>
    </w:p>
    <w:p w14:paraId="00000004" w14:textId="20DD7528" w:rsidR="00B474AF" w:rsidRPr="000269A4" w:rsidRDefault="00E91F70" w:rsidP="00F84F69">
      <w:pPr>
        <w:pBdr>
          <w:top w:val="nil"/>
          <w:left w:val="nil"/>
          <w:bottom w:val="nil"/>
          <w:right w:val="nil"/>
          <w:between w:val="nil"/>
        </w:pBdr>
        <w:jc w:val="both"/>
        <w:rPr>
          <w:sz w:val="20"/>
          <w:szCs w:val="20"/>
        </w:rPr>
      </w:pPr>
      <w:r w:rsidRPr="000269A4">
        <w:rPr>
          <w:sz w:val="20"/>
          <w:szCs w:val="20"/>
        </w:rPr>
        <w:t xml:space="preserve">Tesla is </w:t>
      </w:r>
      <w:r w:rsidR="006D4347" w:rsidRPr="000269A4">
        <w:rPr>
          <w:sz w:val="20"/>
          <w:szCs w:val="20"/>
        </w:rPr>
        <w:t>one of the most valuable car manufacturers in the world, with a market capitalization of over $700 billion as of April 2023.</w:t>
      </w:r>
    </w:p>
    <w:p w14:paraId="6AE4327B" w14:textId="189952D0" w:rsidR="00E91F70" w:rsidRPr="000269A4" w:rsidRDefault="00E91F70" w:rsidP="00F84F69">
      <w:pPr>
        <w:pBdr>
          <w:top w:val="nil"/>
          <w:left w:val="nil"/>
          <w:bottom w:val="nil"/>
          <w:right w:val="nil"/>
          <w:between w:val="nil"/>
        </w:pBdr>
        <w:jc w:val="both"/>
        <w:rPr>
          <w:sz w:val="20"/>
          <w:szCs w:val="20"/>
        </w:rPr>
      </w:pPr>
    </w:p>
    <w:p w14:paraId="4D0AA84A" w14:textId="1B574AAF" w:rsidR="00E91F70" w:rsidRPr="000269A4" w:rsidRDefault="00E91F70" w:rsidP="000269A4">
      <w:pPr>
        <w:pStyle w:val="ListParagraph"/>
        <w:numPr>
          <w:ilvl w:val="0"/>
          <w:numId w:val="11"/>
        </w:numPr>
        <w:rPr>
          <w:b/>
          <w:bCs/>
          <w:sz w:val="20"/>
          <w:szCs w:val="20"/>
        </w:rPr>
      </w:pPr>
      <w:r w:rsidRPr="000269A4">
        <w:rPr>
          <w:sz w:val="20"/>
          <w:szCs w:val="20"/>
        </w:rPr>
        <w:br w:type="page"/>
      </w:r>
      <w:r w:rsidRPr="000269A4">
        <w:rPr>
          <w:b/>
          <w:bCs/>
          <w:sz w:val="20"/>
          <w:szCs w:val="20"/>
        </w:rPr>
        <w:lastRenderedPageBreak/>
        <w:t>COMMUNICATION</w:t>
      </w:r>
    </w:p>
    <w:p w14:paraId="1C777D82" w14:textId="2F16A364" w:rsidR="00290AEB" w:rsidRPr="000269A4" w:rsidRDefault="00290AEB" w:rsidP="00E91F70">
      <w:pPr>
        <w:jc w:val="center"/>
        <w:rPr>
          <w:sz w:val="20"/>
          <w:szCs w:val="20"/>
        </w:rPr>
      </w:pPr>
    </w:p>
    <w:p w14:paraId="63346F52" w14:textId="777B6EF1" w:rsidR="00290AEB" w:rsidRPr="000269A4" w:rsidRDefault="00290AEB" w:rsidP="00290AEB">
      <w:pPr>
        <w:jc w:val="both"/>
        <w:rPr>
          <w:sz w:val="20"/>
          <w:szCs w:val="20"/>
        </w:rPr>
      </w:pPr>
      <w:r w:rsidRPr="000269A4">
        <w:rPr>
          <w:sz w:val="20"/>
          <w:szCs w:val="20"/>
        </w:rPr>
        <w:t>Communication is the process of exchanging information, ideas, or thoughts between two or more individuals, groups, or organizations through various mediums such as verbal, written, or nonverbal forms. It involves the transmission and reception of messages, which can be expressed in a variety of ways such as speaking, writing, gestures, body language, and facial expressions. Communication plays a crucial role in all aspects of life, including personal relationships, business, education, and politics.</w:t>
      </w:r>
    </w:p>
    <w:p w14:paraId="22138745" w14:textId="77777777" w:rsidR="00290AEB" w:rsidRPr="000269A4" w:rsidRDefault="00290AEB" w:rsidP="00290AEB">
      <w:pPr>
        <w:jc w:val="both"/>
        <w:rPr>
          <w:sz w:val="20"/>
          <w:szCs w:val="20"/>
        </w:rPr>
      </w:pPr>
    </w:p>
    <w:p w14:paraId="6D9F792C" w14:textId="555C18FF" w:rsidR="00290AEB" w:rsidRPr="000269A4" w:rsidRDefault="00290AEB" w:rsidP="00290AEB">
      <w:pPr>
        <w:jc w:val="both"/>
        <w:rPr>
          <w:sz w:val="20"/>
          <w:szCs w:val="20"/>
        </w:rPr>
      </w:pPr>
      <w:r w:rsidRPr="000269A4">
        <w:rPr>
          <w:sz w:val="20"/>
          <w:szCs w:val="20"/>
        </w:rPr>
        <w:t>Effective communication is essential for building strong relationships, establishing trust, and achieving common goals. It helps individuals to express their thoughts and feelings, exchange information, make decisions, and resolve conflicts. In a business context, effective communication is critical for building strong teams, managing conflict, providing feedback, and achieving organizational objectives.</w:t>
      </w:r>
    </w:p>
    <w:p w14:paraId="4937DBCF" w14:textId="77777777" w:rsidR="00290AEB" w:rsidRPr="000269A4" w:rsidRDefault="00290AEB" w:rsidP="00290AEB">
      <w:pPr>
        <w:jc w:val="both"/>
        <w:rPr>
          <w:sz w:val="20"/>
          <w:szCs w:val="20"/>
        </w:rPr>
      </w:pPr>
    </w:p>
    <w:p w14:paraId="19F88BC4" w14:textId="65A090D2" w:rsidR="00290AEB" w:rsidRPr="000269A4" w:rsidRDefault="00290AEB" w:rsidP="00290AEB">
      <w:pPr>
        <w:jc w:val="both"/>
        <w:rPr>
          <w:sz w:val="20"/>
          <w:szCs w:val="20"/>
        </w:rPr>
      </w:pPr>
      <w:r w:rsidRPr="000269A4">
        <w:rPr>
          <w:sz w:val="20"/>
          <w:szCs w:val="20"/>
        </w:rPr>
        <w:t>In summary, communication is a vital process that involves the exchange of information, ideas, or thoughts between individuals or groups. Effective communication is essential for building strong relationships, establishing trust, and achieving common goals in both personal and professional contexts.</w:t>
      </w:r>
    </w:p>
    <w:p w14:paraId="5BE0B60F" w14:textId="56B53B42" w:rsidR="00290AEB" w:rsidRPr="000269A4" w:rsidRDefault="00290AEB" w:rsidP="00290AEB">
      <w:pPr>
        <w:jc w:val="both"/>
        <w:rPr>
          <w:sz w:val="20"/>
          <w:szCs w:val="20"/>
        </w:rPr>
      </w:pPr>
    </w:p>
    <w:p w14:paraId="01AF3CB4" w14:textId="5EDC4076" w:rsidR="00290AEB" w:rsidRPr="000269A4" w:rsidRDefault="000269A4" w:rsidP="00290AEB">
      <w:pPr>
        <w:jc w:val="both"/>
        <w:rPr>
          <w:b/>
          <w:bCs/>
          <w:sz w:val="20"/>
          <w:szCs w:val="20"/>
        </w:rPr>
      </w:pPr>
      <w:r w:rsidRPr="000269A4">
        <w:rPr>
          <w:b/>
          <w:bCs/>
          <w:sz w:val="20"/>
          <w:szCs w:val="20"/>
        </w:rPr>
        <w:t xml:space="preserve">2.1 </w:t>
      </w:r>
      <w:r w:rsidR="00290AEB" w:rsidRPr="000269A4">
        <w:rPr>
          <w:b/>
          <w:bCs/>
          <w:sz w:val="20"/>
          <w:szCs w:val="20"/>
        </w:rPr>
        <w:t>SHANON WEAVER COMMUNICATION MODEL</w:t>
      </w:r>
    </w:p>
    <w:p w14:paraId="60F3DADC" w14:textId="0620227C" w:rsidR="00290AEB" w:rsidRPr="000269A4" w:rsidRDefault="00290AEB" w:rsidP="00290AEB">
      <w:pPr>
        <w:jc w:val="both"/>
        <w:rPr>
          <w:sz w:val="20"/>
          <w:szCs w:val="20"/>
        </w:rPr>
      </w:pPr>
    </w:p>
    <w:p w14:paraId="2407605B" w14:textId="3079AA73" w:rsidR="00290AEB" w:rsidRPr="000269A4" w:rsidRDefault="00290AEB" w:rsidP="00290AEB">
      <w:pPr>
        <w:jc w:val="both"/>
        <w:rPr>
          <w:sz w:val="20"/>
          <w:szCs w:val="20"/>
        </w:rPr>
      </w:pPr>
      <w:r w:rsidRPr="000269A4">
        <w:rPr>
          <w:sz w:val="20"/>
          <w:szCs w:val="20"/>
        </w:rPr>
        <w:t>The Shannon-Weaver model of communication, developed by Claude Shannon and Warren Weaver in 1949, is a linear model that explains the process of communication in the most basic sense. The model is based on the concept that communication involves a sender who encodes a message, which is then transmitted through a channel to a receiver who decodes the message.</w:t>
      </w:r>
    </w:p>
    <w:p w14:paraId="468CDCC0" w14:textId="77777777" w:rsidR="00290AEB" w:rsidRPr="000269A4" w:rsidRDefault="00290AEB" w:rsidP="00290AEB">
      <w:pPr>
        <w:jc w:val="both"/>
        <w:rPr>
          <w:sz w:val="20"/>
          <w:szCs w:val="20"/>
        </w:rPr>
      </w:pPr>
    </w:p>
    <w:p w14:paraId="4A083BEE" w14:textId="70B7D7AC" w:rsidR="00290AEB" w:rsidRPr="000269A4" w:rsidRDefault="00290AEB" w:rsidP="007C06F8">
      <w:pPr>
        <w:rPr>
          <w:sz w:val="20"/>
          <w:szCs w:val="20"/>
        </w:rPr>
      </w:pPr>
      <w:r w:rsidRPr="000269A4">
        <w:rPr>
          <w:sz w:val="20"/>
          <w:szCs w:val="20"/>
        </w:rPr>
        <w:t>The model comprises of the following elements:</w:t>
      </w:r>
      <w:r w:rsidRPr="000269A4">
        <w:rPr>
          <w:sz w:val="20"/>
          <w:szCs w:val="20"/>
        </w:rPr>
        <w:br/>
      </w:r>
    </w:p>
    <w:p w14:paraId="38EFEE21" w14:textId="77777777" w:rsidR="00290AEB" w:rsidRPr="000269A4" w:rsidRDefault="00290AEB" w:rsidP="00290AEB">
      <w:pPr>
        <w:numPr>
          <w:ilvl w:val="0"/>
          <w:numId w:val="1"/>
        </w:numPr>
        <w:jc w:val="both"/>
        <w:rPr>
          <w:sz w:val="20"/>
          <w:szCs w:val="20"/>
        </w:rPr>
      </w:pPr>
      <w:r w:rsidRPr="009A2223">
        <w:rPr>
          <w:b/>
          <w:bCs/>
          <w:sz w:val="20"/>
          <w:szCs w:val="20"/>
        </w:rPr>
        <w:t>Sender:</w:t>
      </w:r>
      <w:r w:rsidRPr="000269A4">
        <w:rPr>
          <w:sz w:val="20"/>
          <w:szCs w:val="20"/>
        </w:rPr>
        <w:t xml:space="preserve"> The sender is the person who originates the message or information and wants to convey it to the receiver.</w:t>
      </w:r>
    </w:p>
    <w:p w14:paraId="678F4B91" w14:textId="77777777" w:rsidR="00290AEB" w:rsidRPr="000269A4" w:rsidRDefault="00290AEB" w:rsidP="00290AEB">
      <w:pPr>
        <w:numPr>
          <w:ilvl w:val="0"/>
          <w:numId w:val="1"/>
        </w:numPr>
        <w:jc w:val="both"/>
        <w:rPr>
          <w:sz w:val="20"/>
          <w:szCs w:val="20"/>
        </w:rPr>
      </w:pPr>
      <w:r w:rsidRPr="009A2223">
        <w:rPr>
          <w:b/>
          <w:bCs/>
          <w:sz w:val="20"/>
          <w:szCs w:val="20"/>
        </w:rPr>
        <w:t>Encoding:</w:t>
      </w:r>
      <w:r w:rsidRPr="000269A4">
        <w:rPr>
          <w:sz w:val="20"/>
          <w:szCs w:val="20"/>
        </w:rPr>
        <w:t xml:space="preserve"> The sender puts the message in a form that can be transmitted to the receiver through a communication channel. The message is encoded into a symbolic form such as language or pictures.</w:t>
      </w:r>
    </w:p>
    <w:p w14:paraId="7F52E2DF" w14:textId="77777777" w:rsidR="00290AEB" w:rsidRPr="000269A4" w:rsidRDefault="00290AEB" w:rsidP="00290AEB">
      <w:pPr>
        <w:numPr>
          <w:ilvl w:val="0"/>
          <w:numId w:val="1"/>
        </w:numPr>
        <w:jc w:val="both"/>
        <w:rPr>
          <w:sz w:val="20"/>
          <w:szCs w:val="20"/>
        </w:rPr>
      </w:pPr>
      <w:r w:rsidRPr="009A2223">
        <w:rPr>
          <w:b/>
          <w:bCs/>
          <w:sz w:val="20"/>
          <w:szCs w:val="20"/>
        </w:rPr>
        <w:t>Channel:</w:t>
      </w:r>
      <w:r w:rsidRPr="000269A4">
        <w:rPr>
          <w:sz w:val="20"/>
          <w:szCs w:val="20"/>
        </w:rPr>
        <w:t xml:space="preserve"> The channel is the medium through which the encoded message is transmitted from the sender to the receiver. It can be a telephone, email, letter, or any other form of communication.</w:t>
      </w:r>
    </w:p>
    <w:p w14:paraId="29D6861D" w14:textId="77777777" w:rsidR="00290AEB" w:rsidRPr="000269A4" w:rsidRDefault="00290AEB" w:rsidP="00290AEB">
      <w:pPr>
        <w:numPr>
          <w:ilvl w:val="0"/>
          <w:numId w:val="1"/>
        </w:numPr>
        <w:jc w:val="both"/>
        <w:rPr>
          <w:sz w:val="20"/>
          <w:szCs w:val="20"/>
        </w:rPr>
      </w:pPr>
      <w:r w:rsidRPr="009A2223">
        <w:rPr>
          <w:b/>
          <w:bCs/>
          <w:sz w:val="20"/>
          <w:szCs w:val="20"/>
        </w:rPr>
        <w:t>Decoding:</w:t>
      </w:r>
      <w:r w:rsidRPr="000269A4">
        <w:rPr>
          <w:sz w:val="20"/>
          <w:szCs w:val="20"/>
        </w:rPr>
        <w:t xml:space="preserve"> The receiver receives the encoded message from the channel and translates it into a form that he or she can understand. The message is decoded into its original form by the receiver.</w:t>
      </w:r>
    </w:p>
    <w:p w14:paraId="25E3DF2D" w14:textId="77777777" w:rsidR="00290AEB" w:rsidRPr="000269A4" w:rsidRDefault="00290AEB" w:rsidP="00290AEB">
      <w:pPr>
        <w:numPr>
          <w:ilvl w:val="0"/>
          <w:numId w:val="1"/>
        </w:numPr>
        <w:jc w:val="both"/>
        <w:rPr>
          <w:sz w:val="20"/>
          <w:szCs w:val="20"/>
        </w:rPr>
      </w:pPr>
      <w:r w:rsidRPr="009A2223">
        <w:rPr>
          <w:b/>
          <w:bCs/>
          <w:sz w:val="20"/>
          <w:szCs w:val="20"/>
        </w:rPr>
        <w:t>Receiver:</w:t>
      </w:r>
      <w:r w:rsidRPr="000269A4">
        <w:rPr>
          <w:sz w:val="20"/>
          <w:szCs w:val="20"/>
        </w:rPr>
        <w:t xml:space="preserve"> The receiver is the person or audience for whom the message is intended.</w:t>
      </w:r>
    </w:p>
    <w:p w14:paraId="4864E985" w14:textId="6910D346" w:rsidR="007C06F8" w:rsidRPr="000269A4" w:rsidRDefault="005B64FE" w:rsidP="007C06F8">
      <w:pPr>
        <w:numPr>
          <w:ilvl w:val="0"/>
          <w:numId w:val="1"/>
        </w:numPr>
        <w:jc w:val="both"/>
        <w:rPr>
          <w:sz w:val="20"/>
          <w:szCs w:val="20"/>
        </w:rPr>
      </w:pPr>
      <w:r w:rsidRPr="009A2223">
        <w:rPr>
          <w:b/>
          <w:bCs/>
          <w:noProof/>
          <w:sz w:val="20"/>
          <w:szCs w:val="20"/>
        </w:rPr>
        <w:drawing>
          <wp:anchor distT="0" distB="0" distL="114300" distR="114300" simplePos="0" relativeHeight="251662336" behindDoc="0" locked="0" layoutInCell="1" allowOverlap="1" wp14:anchorId="3416B6A0" wp14:editId="59BAD7B5">
            <wp:simplePos x="0" y="0"/>
            <wp:positionH relativeFrom="column">
              <wp:posOffset>1076325</wp:posOffset>
            </wp:positionH>
            <wp:positionV relativeFrom="paragraph">
              <wp:posOffset>292735</wp:posOffset>
            </wp:positionV>
            <wp:extent cx="3657600" cy="2257425"/>
            <wp:effectExtent l="0" t="0" r="0" b="952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hannon.jpg"/>
                    <pic:cNvPicPr/>
                  </pic:nvPicPr>
                  <pic:blipFill>
                    <a:blip r:embed="rId10">
                      <a:extLst>
                        <a:ext uri="{28A0092B-C50C-407E-A947-70E740481C1C}">
                          <a14:useLocalDpi xmlns:a14="http://schemas.microsoft.com/office/drawing/2010/main" val="0"/>
                        </a:ext>
                      </a:extLst>
                    </a:blip>
                    <a:stretch>
                      <a:fillRect/>
                    </a:stretch>
                  </pic:blipFill>
                  <pic:spPr>
                    <a:xfrm>
                      <a:off x="0" y="0"/>
                      <a:ext cx="3657600" cy="2257425"/>
                    </a:xfrm>
                    <a:prstGeom prst="rect">
                      <a:avLst/>
                    </a:prstGeom>
                  </pic:spPr>
                </pic:pic>
              </a:graphicData>
            </a:graphic>
            <wp14:sizeRelV relativeFrom="margin">
              <wp14:pctHeight>0</wp14:pctHeight>
            </wp14:sizeRelV>
          </wp:anchor>
        </w:drawing>
      </w:r>
      <w:r w:rsidR="00290AEB" w:rsidRPr="009A2223">
        <w:rPr>
          <w:b/>
          <w:bCs/>
          <w:sz w:val="20"/>
          <w:szCs w:val="20"/>
        </w:rPr>
        <w:t>Feedback:</w:t>
      </w:r>
      <w:r w:rsidR="00290AEB" w:rsidRPr="000269A4">
        <w:rPr>
          <w:sz w:val="20"/>
          <w:szCs w:val="20"/>
        </w:rPr>
        <w:t xml:space="preserve"> Feedback is the response of the receiver to the message. It may be verbal or non-verbal, and it helps the sender to understand whether the message was received and understood.</w:t>
      </w:r>
    </w:p>
    <w:p w14:paraId="4A9A32F7" w14:textId="1FDFD591" w:rsidR="00E75CEB" w:rsidRPr="000269A4" w:rsidRDefault="00E75CEB" w:rsidP="007C06F8">
      <w:pPr>
        <w:jc w:val="both"/>
        <w:rPr>
          <w:sz w:val="20"/>
          <w:szCs w:val="20"/>
        </w:rPr>
      </w:pPr>
      <w:r w:rsidRPr="000269A4">
        <w:rPr>
          <w:noProof/>
          <w:sz w:val="20"/>
          <w:szCs w:val="20"/>
        </w:rPr>
        <mc:AlternateContent>
          <mc:Choice Requires="wps">
            <w:drawing>
              <wp:anchor distT="45720" distB="45720" distL="114300" distR="114300" simplePos="0" relativeHeight="251661312" behindDoc="1" locked="0" layoutInCell="1" allowOverlap="1" wp14:anchorId="6E378D3B" wp14:editId="566A7CE1">
                <wp:simplePos x="0" y="0"/>
                <wp:positionH relativeFrom="column">
                  <wp:posOffset>1150620</wp:posOffset>
                </wp:positionH>
                <wp:positionV relativeFrom="paragraph">
                  <wp:posOffset>2331085</wp:posOffset>
                </wp:positionV>
                <wp:extent cx="3497580" cy="289560"/>
                <wp:effectExtent l="0" t="0" r="7620" b="0"/>
                <wp:wrapTight wrapText="bothSides">
                  <wp:wrapPolygon edited="0">
                    <wp:start x="0" y="0"/>
                    <wp:lineTo x="0" y="19895"/>
                    <wp:lineTo x="21529" y="19895"/>
                    <wp:lineTo x="21529"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7580" cy="289560"/>
                        </a:xfrm>
                        <a:prstGeom prst="rect">
                          <a:avLst/>
                        </a:prstGeom>
                        <a:solidFill>
                          <a:srgbClr val="FFFFFF"/>
                        </a:solidFill>
                        <a:ln w="9525">
                          <a:noFill/>
                          <a:miter lim="800000"/>
                          <a:headEnd/>
                          <a:tailEnd/>
                        </a:ln>
                      </wps:spPr>
                      <wps:txbx>
                        <w:txbxContent>
                          <w:p w14:paraId="445BBA15" w14:textId="77777777" w:rsidR="00603E75" w:rsidRPr="00603E75" w:rsidRDefault="00603E75" w:rsidP="00603E75">
                            <w:pPr>
                              <w:pStyle w:val="NormalWeb"/>
                            </w:pPr>
                            <w:r w:rsidRPr="00603E75">
                              <w:t>Source</w:t>
                            </w:r>
                            <w:r w:rsidRPr="00603E75">
                              <w:rPr>
                                <w:sz w:val="22"/>
                                <w:szCs w:val="22"/>
                              </w:rPr>
                              <w:t>: (</w:t>
                            </w:r>
                            <w:r w:rsidRPr="00603E75">
                              <w:rPr>
                                <w:i/>
                                <w:iCs/>
                                <w:sz w:val="22"/>
                                <w:szCs w:val="22"/>
                              </w:rPr>
                              <w:t>https://study.com/academy/lesson/what-is-</w:t>
                            </w:r>
                            <w:r w:rsidRPr="00603E75">
                              <w:rPr>
                                <w:i/>
                                <w:iCs/>
                              </w:rPr>
                              <w:t>communication-definition-importance.html</w:t>
                            </w:r>
                            <w:r w:rsidRPr="00603E75">
                              <w:t>, n.d.)</w:t>
                            </w:r>
                          </w:p>
                          <w:p w14:paraId="6DC8027F" w14:textId="0DFE8BA0" w:rsidR="00603E75" w:rsidRPr="00603E75" w:rsidRDefault="00603E75">
                            <w:r w:rsidRPr="00603E75">
                              <w:t>https://www.businesstopia.net/communication/shannon-and-weaver-model-communicationhttps://www.businesstopia.net/communication/shannon-and-weaver-model-communicationhttps://www.businesstopia.net/communication/shannon-and-weaver-model-communication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E378D3B" id="_x0000_t202" coordsize="21600,21600" o:spt="202" path="m,l,21600r21600,l21600,xe">
                <v:stroke joinstyle="miter"/>
                <v:path gradientshapeok="t" o:connecttype="rect"/>
              </v:shapetype>
              <v:shape id="Text Box 2" o:spid="_x0000_s1026" type="#_x0000_t202" style="position:absolute;left:0;text-align:left;margin-left:90.6pt;margin-top:183.55pt;width:275.4pt;height:22.8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" stroked="f">
                <v:textbox>
                  <w:txbxContent>
                    <w:p w14:paraId="445BBA15" w14:textId="77777777" w:rsidR="00603E75" w:rsidRPr="00603E75" w:rsidRDefault="00603E75" w:rsidP="00603E75">
                      <w:pPr>
                        <w:pStyle w:val="NormalWeb"/>
                      </w:pPr>
                      <w:r w:rsidRPr="00603E75">
                        <w:t>Source</w:t>
                      </w:r>
                      <w:r w:rsidRPr="00603E75">
                        <w:rPr>
                          <w:sz w:val="22"/>
                          <w:szCs w:val="22"/>
                        </w:rPr>
                        <w:t>: (</w:t>
                      </w:r>
                      <w:r w:rsidRPr="00603E75">
                        <w:rPr>
                          <w:i/>
                          <w:iCs/>
                          <w:sz w:val="22"/>
                          <w:szCs w:val="22"/>
                        </w:rPr>
                        <w:t>https://study.com/academy/lesson/what-is-</w:t>
                      </w:r>
                      <w:r w:rsidRPr="00603E75">
                        <w:rPr>
                          <w:i/>
                          <w:iCs/>
                        </w:rPr>
                        <w:t>communication-definition-importance.html</w:t>
                      </w:r>
                      <w:r w:rsidRPr="00603E75">
                        <w:t>, n.d.)</w:t>
                      </w:r>
                    </w:p>
                    <w:p w14:paraId="6DC8027F" w14:textId="0DFE8BA0" w:rsidR="00603E75" w:rsidRPr="00603E75" w:rsidRDefault="00603E75">
                      <w:r w:rsidRPr="00603E75">
                        <w:t>https://www.businesstopia.net/communication/shannon-and-weaver-model-communicationhttps://www.businesstopia.net/communication/shannon-and-weaver-model-communicationhttps://www.businesstopia.net/communication/shannon-and-weaver-model-communication</w:t>
                      </w:r>
                    </w:p>
                  </w:txbxContent>
                </v:textbox>
                <w10:wrap type="tight"/>
              </v:shape>
            </w:pict>
          </mc:Fallback>
        </mc:AlternateContent>
      </w:r>
    </w:p>
    <w:p w14:paraId="1CC3E9CC" w14:textId="573CCEF3" w:rsidR="00E75CEB" w:rsidRPr="000269A4" w:rsidRDefault="00E75CEB" w:rsidP="007C06F8">
      <w:pPr>
        <w:jc w:val="both"/>
        <w:rPr>
          <w:sz w:val="20"/>
          <w:szCs w:val="20"/>
        </w:rPr>
      </w:pPr>
    </w:p>
    <w:p w14:paraId="40E9F9AB" w14:textId="77777777" w:rsidR="005B64FE" w:rsidRDefault="005B64FE" w:rsidP="007C06F8">
      <w:pPr>
        <w:jc w:val="both"/>
        <w:rPr>
          <w:sz w:val="20"/>
          <w:szCs w:val="20"/>
        </w:rPr>
      </w:pPr>
    </w:p>
    <w:p w14:paraId="359FFA00" w14:textId="4586013A" w:rsidR="00290AEB" w:rsidRPr="000269A4" w:rsidRDefault="00290AEB" w:rsidP="007C06F8">
      <w:pPr>
        <w:jc w:val="both"/>
        <w:rPr>
          <w:sz w:val="20"/>
          <w:szCs w:val="20"/>
        </w:rPr>
      </w:pPr>
      <w:r w:rsidRPr="000269A4">
        <w:rPr>
          <w:sz w:val="20"/>
          <w:szCs w:val="20"/>
        </w:rPr>
        <w:t>The model assumes that communication is a one-way process, where the sender transmits the message and the receiver receives it. However, the model does not account for the possibility of noise or interference that can occur during the communication process. It also does not take into consideration the role of context, culture, or the interpersonal relationships between the sender and receiver.</w:t>
      </w:r>
    </w:p>
    <w:p w14:paraId="0E79A306" w14:textId="0033533B" w:rsidR="007C06F8" w:rsidRPr="000269A4" w:rsidRDefault="007C06F8" w:rsidP="007C06F8">
      <w:pPr>
        <w:jc w:val="both"/>
        <w:rPr>
          <w:sz w:val="20"/>
          <w:szCs w:val="20"/>
        </w:rPr>
      </w:pPr>
    </w:p>
    <w:p w14:paraId="55469A3B" w14:textId="4E252F01" w:rsidR="00290AEB" w:rsidRPr="000269A4" w:rsidRDefault="00290AEB" w:rsidP="007C06F8">
      <w:pPr>
        <w:jc w:val="both"/>
        <w:rPr>
          <w:sz w:val="20"/>
          <w:szCs w:val="20"/>
        </w:rPr>
      </w:pPr>
      <w:r w:rsidRPr="000269A4">
        <w:rPr>
          <w:sz w:val="20"/>
          <w:szCs w:val="20"/>
        </w:rPr>
        <w:lastRenderedPageBreak/>
        <w:t>Despite its limitations, the Shannon-Weaver model is still widely used in communication studies and provides a basic framework for understanding the communication process.</w:t>
      </w:r>
    </w:p>
    <w:p w14:paraId="19D7AC7E" w14:textId="3B815652" w:rsidR="00290AEB" w:rsidRPr="000269A4" w:rsidRDefault="00290AEB" w:rsidP="00290AEB">
      <w:pPr>
        <w:jc w:val="both"/>
        <w:rPr>
          <w:sz w:val="20"/>
          <w:szCs w:val="20"/>
        </w:rPr>
      </w:pPr>
    </w:p>
    <w:p w14:paraId="128711E4" w14:textId="3C585CCE" w:rsidR="00290AEB" w:rsidRPr="000269A4" w:rsidRDefault="00290AEB" w:rsidP="00290AEB">
      <w:pPr>
        <w:rPr>
          <w:sz w:val="20"/>
          <w:szCs w:val="20"/>
        </w:rPr>
      </w:pPr>
    </w:p>
    <w:p w14:paraId="2D939D42" w14:textId="4CDFE43E" w:rsidR="00290AEB" w:rsidRPr="000269A4" w:rsidRDefault="00E75CEB" w:rsidP="000269A4">
      <w:pPr>
        <w:pStyle w:val="ListParagraph"/>
        <w:numPr>
          <w:ilvl w:val="0"/>
          <w:numId w:val="11"/>
        </w:numPr>
        <w:rPr>
          <w:b/>
          <w:bCs/>
          <w:sz w:val="20"/>
          <w:szCs w:val="20"/>
        </w:rPr>
      </w:pPr>
      <w:r w:rsidRPr="000269A4">
        <w:rPr>
          <w:b/>
          <w:bCs/>
          <w:sz w:val="20"/>
          <w:szCs w:val="20"/>
        </w:rPr>
        <w:t>INTEGRATED MARKETING COMUNICATION</w:t>
      </w:r>
    </w:p>
    <w:p w14:paraId="34F96364" w14:textId="175669FD" w:rsidR="00290AEB" w:rsidRPr="000269A4" w:rsidRDefault="00290AEB" w:rsidP="00E75CEB">
      <w:pPr>
        <w:rPr>
          <w:sz w:val="20"/>
          <w:szCs w:val="20"/>
        </w:rPr>
      </w:pPr>
    </w:p>
    <w:p w14:paraId="56278549" w14:textId="0819FE5F" w:rsidR="00E75CEB" w:rsidRPr="000269A4" w:rsidRDefault="00E75CEB" w:rsidP="00E75CEB">
      <w:pPr>
        <w:jc w:val="both"/>
        <w:rPr>
          <w:sz w:val="20"/>
          <w:szCs w:val="20"/>
        </w:rPr>
      </w:pPr>
      <w:r w:rsidRPr="000269A4">
        <w:rPr>
          <w:sz w:val="20"/>
          <w:szCs w:val="20"/>
        </w:rPr>
        <w:t>The American Marketing Association defines Integrated Marketing Communication (IMC) as a strategic approach to planning and executing marketing communication activities that are designed to ensure that all brand messaging is consistent, persuasive, and coordinated across all channels and touchpoints. The goal of IMC is to create a seamless and unified experience for the consumer by ensuring that all marketing communication activities are aligned with each other and with the overall brand strategy.</w:t>
      </w:r>
    </w:p>
    <w:p w14:paraId="45312A58" w14:textId="2DFC53DF" w:rsidR="00E75CEB" w:rsidRPr="000269A4" w:rsidRDefault="00E75CEB" w:rsidP="00E75CEB">
      <w:pPr>
        <w:jc w:val="both"/>
        <w:rPr>
          <w:sz w:val="20"/>
          <w:szCs w:val="20"/>
        </w:rPr>
      </w:pPr>
    </w:p>
    <w:p w14:paraId="0A32503B" w14:textId="538E4BE1" w:rsidR="00E75CEB" w:rsidRPr="000269A4" w:rsidRDefault="00E75CEB" w:rsidP="00E75CEB">
      <w:pPr>
        <w:jc w:val="both"/>
        <w:rPr>
          <w:sz w:val="20"/>
          <w:szCs w:val="20"/>
        </w:rPr>
      </w:pPr>
      <w:r w:rsidRPr="000269A4">
        <w:rPr>
          <w:sz w:val="20"/>
          <w:szCs w:val="20"/>
        </w:rPr>
        <w:t>IMC involves coordinating all aspects of a brand's communication efforts, including advertising, public relations, personal selling, sales promotion, direct marketing, and online and social media marketing. By integrating these various channels and touchpoints, IMC seeks to create a more effective and efficient marketing campaign that can deliver a consistent message and build stronger relationships with customers.</w:t>
      </w:r>
    </w:p>
    <w:p w14:paraId="473CAE3E" w14:textId="77777777" w:rsidR="00E75CEB" w:rsidRPr="000269A4" w:rsidRDefault="00E75CEB" w:rsidP="00E75CEB">
      <w:pPr>
        <w:jc w:val="both"/>
        <w:rPr>
          <w:sz w:val="20"/>
          <w:szCs w:val="20"/>
        </w:rPr>
      </w:pPr>
    </w:p>
    <w:p w14:paraId="632163FE" w14:textId="13DE7F6E" w:rsidR="00E75CEB" w:rsidRPr="000269A4" w:rsidRDefault="00E75CEB" w:rsidP="00E75CEB">
      <w:pPr>
        <w:jc w:val="both"/>
        <w:rPr>
          <w:sz w:val="20"/>
          <w:szCs w:val="20"/>
        </w:rPr>
      </w:pPr>
      <w:r w:rsidRPr="000269A4">
        <w:rPr>
          <w:sz w:val="20"/>
          <w:szCs w:val="20"/>
        </w:rPr>
        <w:t>The key to successful IMC is careful planning, coordination, and monitoring of all marketing communication activities. IMC requires a deep understanding of the target audience, the brand's values and messaging, and the overall marketing strategy. Through effective integration, IMC can help companies create a more powerful and memorable brand experience for their customers.</w:t>
      </w:r>
    </w:p>
    <w:p w14:paraId="59CB5B3D" w14:textId="69782529" w:rsidR="00E75CEB" w:rsidRPr="000269A4" w:rsidRDefault="00E75CEB" w:rsidP="00E75CEB">
      <w:pPr>
        <w:jc w:val="both"/>
        <w:rPr>
          <w:sz w:val="20"/>
          <w:szCs w:val="20"/>
        </w:rPr>
      </w:pPr>
    </w:p>
    <w:p w14:paraId="413690ED" w14:textId="291B8BFD" w:rsidR="00E75CEB" w:rsidRPr="000269A4" w:rsidRDefault="00E75CEB" w:rsidP="000269A4">
      <w:pPr>
        <w:pStyle w:val="ListParagraph"/>
        <w:numPr>
          <w:ilvl w:val="0"/>
          <w:numId w:val="11"/>
        </w:numPr>
        <w:rPr>
          <w:b/>
          <w:bCs/>
          <w:sz w:val="20"/>
          <w:szCs w:val="20"/>
        </w:rPr>
      </w:pPr>
      <w:r w:rsidRPr="000269A4">
        <w:rPr>
          <w:b/>
          <w:bCs/>
          <w:sz w:val="20"/>
          <w:szCs w:val="20"/>
        </w:rPr>
        <w:t>NEW PROMOTIONAL STRATEGIES FOR TESLA</w:t>
      </w:r>
    </w:p>
    <w:p w14:paraId="4C0CE183" w14:textId="7786047B" w:rsidR="00290AEB" w:rsidRPr="000269A4" w:rsidRDefault="00290AEB" w:rsidP="00E75CEB">
      <w:pPr>
        <w:rPr>
          <w:b/>
          <w:bCs/>
          <w:sz w:val="20"/>
          <w:szCs w:val="20"/>
        </w:rPr>
      </w:pPr>
    </w:p>
    <w:p w14:paraId="5C0E0645" w14:textId="0246C752" w:rsidR="0097547F" w:rsidRPr="000269A4" w:rsidRDefault="00E75CEB" w:rsidP="00E75CEB">
      <w:pPr>
        <w:jc w:val="both"/>
        <w:rPr>
          <w:sz w:val="20"/>
          <w:szCs w:val="20"/>
        </w:rPr>
      </w:pPr>
      <w:r w:rsidRPr="000269A4">
        <w:rPr>
          <w:sz w:val="20"/>
          <w:szCs w:val="20"/>
        </w:rPr>
        <w:t>Tesla's marketing strategy is based on several key elements. First, the company emphasizes product innovation as a way to differentiate itself from competitors. This has included the development of electric vehicles, solar panels, and energy storage solutions. By continuously pushing the boundaries of technology and design,</w:t>
      </w:r>
      <w:r w:rsidR="0097547F" w:rsidRPr="000269A4">
        <w:rPr>
          <w:sz w:val="20"/>
          <w:szCs w:val="20"/>
        </w:rPr>
        <w:t xml:space="preserve"> </w:t>
      </w:r>
      <w:r w:rsidRPr="000269A4">
        <w:rPr>
          <w:sz w:val="20"/>
          <w:szCs w:val="20"/>
        </w:rPr>
        <w:t>Tesla has been able to establish a reputation as an innovative brand.</w:t>
      </w:r>
    </w:p>
    <w:p w14:paraId="0137E46C" w14:textId="77777777" w:rsidR="0097547F" w:rsidRPr="000269A4" w:rsidRDefault="0097547F" w:rsidP="00E75CEB">
      <w:pPr>
        <w:jc w:val="both"/>
        <w:rPr>
          <w:sz w:val="20"/>
          <w:szCs w:val="20"/>
        </w:rPr>
      </w:pPr>
    </w:p>
    <w:p w14:paraId="272297F5" w14:textId="5842A121" w:rsidR="00E75CEB" w:rsidRPr="000269A4" w:rsidRDefault="00E75CEB" w:rsidP="00E75CEB">
      <w:pPr>
        <w:jc w:val="both"/>
        <w:rPr>
          <w:sz w:val="20"/>
          <w:szCs w:val="20"/>
        </w:rPr>
      </w:pPr>
      <w:r w:rsidRPr="000269A4">
        <w:rPr>
          <w:sz w:val="20"/>
          <w:szCs w:val="20"/>
        </w:rPr>
        <w:t>Second, Tesla uses content marketing to educate customers about the benefits of electric vehicles and renewable energy. This includes producing blog posts, videos, and other content that highlight the advantages of Tesla's products and the company's mission. By providing valuable and informative content, Tesla is able to establish itself as an authority in the industry and build trust with potential customers.</w:t>
      </w:r>
    </w:p>
    <w:p w14:paraId="0F2C5B0A" w14:textId="77777777" w:rsidR="0097547F" w:rsidRPr="000269A4" w:rsidRDefault="0097547F" w:rsidP="00E75CEB">
      <w:pPr>
        <w:jc w:val="both"/>
        <w:rPr>
          <w:sz w:val="20"/>
          <w:szCs w:val="20"/>
        </w:rPr>
      </w:pPr>
    </w:p>
    <w:p w14:paraId="752C46D3" w14:textId="33AD4ABA" w:rsidR="00E75CEB" w:rsidRPr="000269A4" w:rsidRDefault="00E75CEB" w:rsidP="00E75CEB">
      <w:pPr>
        <w:jc w:val="both"/>
        <w:rPr>
          <w:sz w:val="20"/>
          <w:szCs w:val="20"/>
        </w:rPr>
      </w:pPr>
      <w:r w:rsidRPr="000269A4">
        <w:rPr>
          <w:sz w:val="20"/>
          <w:szCs w:val="20"/>
        </w:rPr>
        <w:t>Third, Tesla relies on brand advocacy to promote its products. Tesla owners are often passionate about the brand and its products, and they are encouraged to share their experiences with others. Tesla also uses social media and word-of-mouth marketing to reach new customers and expand its reach.</w:t>
      </w:r>
    </w:p>
    <w:p w14:paraId="1A188EF9" w14:textId="77777777" w:rsidR="0097547F" w:rsidRPr="000269A4" w:rsidRDefault="0097547F" w:rsidP="00E75CEB">
      <w:pPr>
        <w:jc w:val="both"/>
        <w:rPr>
          <w:sz w:val="20"/>
          <w:szCs w:val="20"/>
        </w:rPr>
      </w:pPr>
    </w:p>
    <w:p w14:paraId="3EA60F07" w14:textId="3B31B249" w:rsidR="00E75CEB" w:rsidRPr="000269A4" w:rsidRDefault="00E75CEB" w:rsidP="00E75CEB">
      <w:pPr>
        <w:jc w:val="both"/>
        <w:rPr>
          <w:sz w:val="20"/>
          <w:szCs w:val="20"/>
        </w:rPr>
      </w:pPr>
      <w:r w:rsidRPr="000269A4">
        <w:rPr>
          <w:sz w:val="20"/>
          <w:szCs w:val="20"/>
        </w:rPr>
        <w:t>Fourth, Tesla frequently hosts events such as test drives, product launches, and solar roof installations. These events give potential customers the opportunity to experience Tesla's products first-hand and learn more about the company's mission. By creating opportunities for customer engagement and education, Tesla is able to build stronger relationships with its customers and create a sense of community around the brand.</w:t>
      </w:r>
    </w:p>
    <w:p w14:paraId="7C916D76" w14:textId="77777777" w:rsidR="0097547F" w:rsidRPr="000269A4" w:rsidRDefault="0097547F" w:rsidP="00E75CEB">
      <w:pPr>
        <w:jc w:val="both"/>
        <w:rPr>
          <w:sz w:val="20"/>
          <w:szCs w:val="20"/>
        </w:rPr>
      </w:pPr>
    </w:p>
    <w:p w14:paraId="039B5B7C" w14:textId="77777777" w:rsidR="00E75CEB" w:rsidRPr="000269A4" w:rsidRDefault="00E75CEB" w:rsidP="00E75CEB">
      <w:pPr>
        <w:jc w:val="both"/>
        <w:rPr>
          <w:sz w:val="20"/>
          <w:szCs w:val="20"/>
        </w:rPr>
      </w:pPr>
      <w:r w:rsidRPr="000269A4">
        <w:rPr>
          <w:sz w:val="20"/>
          <w:szCs w:val="20"/>
        </w:rPr>
        <w:t>Finally, Tesla's marketing strategy is focused on sustainability. By promoting the benefits of electric vehicles and renewable energy, Tesla is able to appeal to customers who are concerned about the environment and want to reduce their carbon footprint. This message has resonated with a growing number of consumers who are looking for sustainable solutions to everyday problems.</w:t>
      </w:r>
    </w:p>
    <w:p w14:paraId="6B66E941" w14:textId="77777777" w:rsidR="00E75CEB" w:rsidRPr="000269A4" w:rsidRDefault="00E75CEB" w:rsidP="00E75CEB">
      <w:pPr>
        <w:rPr>
          <w:sz w:val="20"/>
          <w:szCs w:val="20"/>
        </w:rPr>
      </w:pPr>
    </w:p>
    <w:p w14:paraId="619ECC06" w14:textId="2405F798" w:rsidR="00290AEB" w:rsidRPr="000269A4" w:rsidRDefault="00290AEB" w:rsidP="00E91F70">
      <w:pPr>
        <w:jc w:val="center"/>
        <w:rPr>
          <w:sz w:val="20"/>
          <w:szCs w:val="20"/>
        </w:rPr>
      </w:pPr>
    </w:p>
    <w:p w14:paraId="7000BA50" w14:textId="22466651" w:rsidR="00290AEB" w:rsidRPr="000269A4" w:rsidRDefault="000269A4" w:rsidP="00764BC7">
      <w:pPr>
        <w:rPr>
          <w:b/>
          <w:bCs/>
          <w:sz w:val="20"/>
          <w:szCs w:val="20"/>
        </w:rPr>
      </w:pPr>
      <w:r w:rsidRPr="000269A4">
        <w:rPr>
          <w:b/>
          <w:bCs/>
          <w:sz w:val="20"/>
          <w:szCs w:val="20"/>
        </w:rPr>
        <w:t xml:space="preserve">4.1 </w:t>
      </w:r>
      <w:r w:rsidR="00764BC7" w:rsidRPr="000269A4">
        <w:rPr>
          <w:b/>
          <w:bCs/>
          <w:sz w:val="20"/>
          <w:szCs w:val="20"/>
        </w:rPr>
        <w:t>ONLINE PROMOTIONS</w:t>
      </w:r>
    </w:p>
    <w:p w14:paraId="24D42A01" w14:textId="77777777" w:rsidR="00764BC7" w:rsidRPr="000269A4" w:rsidRDefault="00764BC7" w:rsidP="00764BC7">
      <w:pPr>
        <w:jc w:val="both"/>
        <w:rPr>
          <w:sz w:val="20"/>
          <w:szCs w:val="20"/>
        </w:rPr>
      </w:pPr>
    </w:p>
    <w:p w14:paraId="1847D9F1" w14:textId="2503FB80" w:rsidR="00764BC7" w:rsidRPr="000269A4" w:rsidRDefault="00764BC7" w:rsidP="00764BC7">
      <w:pPr>
        <w:jc w:val="both"/>
        <w:rPr>
          <w:sz w:val="20"/>
          <w:szCs w:val="20"/>
        </w:rPr>
      </w:pPr>
      <w:r w:rsidRPr="000269A4">
        <w:rPr>
          <w:sz w:val="20"/>
          <w:szCs w:val="20"/>
        </w:rPr>
        <w:t>Tesla is a leading electric vehicle and clean energy company known for its innovative products and sustainable solutions. In today's digital age, online promotional strategies play a crucial role in building brand awareness, engaging with customers, and reaching new audiences. In this assignment, we will discuss the online promotional strategies used by Tesla to promote its brand and products.</w:t>
      </w:r>
    </w:p>
    <w:p w14:paraId="1780BBE9" w14:textId="77777777" w:rsidR="00764BC7" w:rsidRPr="009A2223" w:rsidRDefault="00764BC7" w:rsidP="00764BC7">
      <w:pPr>
        <w:jc w:val="both"/>
        <w:rPr>
          <w:b/>
          <w:bCs/>
          <w:sz w:val="20"/>
          <w:szCs w:val="20"/>
        </w:rPr>
      </w:pPr>
    </w:p>
    <w:p w14:paraId="0EF3DB72" w14:textId="77777777" w:rsidR="00764BC7" w:rsidRPr="000269A4" w:rsidRDefault="00764BC7" w:rsidP="00764BC7">
      <w:pPr>
        <w:jc w:val="both"/>
        <w:rPr>
          <w:sz w:val="20"/>
          <w:szCs w:val="20"/>
        </w:rPr>
      </w:pPr>
      <w:r w:rsidRPr="009A2223">
        <w:rPr>
          <w:b/>
          <w:bCs/>
          <w:sz w:val="20"/>
          <w:szCs w:val="20"/>
        </w:rPr>
        <w:t>1. Social Media Marketing:</w:t>
      </w:r>
      <w:r w:rsidRPr="000269A4">
        <w:rPr>
          <w:sz w:val="20"/>
          <w:szCs w:val="20"/>
        </w:rPr>
        <w:t xml:space="preserve"> Tesla has a strong social media presence, with active accounts on platforms like Facebook, Twitter, Instagram, and YouTube. Tesla uses these channels to share product updates, news, and announcements, as well as to engage with its followers and customers. Social media marketing helps Tesla to reach a wider audience and build a loyal customer base.</w:t>
      </w:r>
    </w:p>
    <w:p w14:paraId="3C366CF2" w14:textId="77777777" w:rsidR="00764BC7" w:rsidRPr="000269A4" w:rsidRDefault="00764BC7" w:rsidP="00764BC7">
      <w:pPr>
        <w:jc w:val="both"/>
        <w:rPr>
          <w:sz w:val="20"/>
          <w:szCs w:val="20"/>
        </w:rPr>
      </w:pPr>
    </w:p>
    <w:p w14:paraId="0EFE532A" w14:textId="77777777" w:rsidR="00764BC7" w:rsidRPr="000269A4" w:rsidRDefault="00764BC7" w:rsidP="00764BC7">
      <w:pPr>
        <w:jc w:val="both"/>
        <w:rPr>
          <w:sz w:val="20"/>
          <w:szCs w:val="20"/>
        </w:rPr>
      </w:pPr>
      <w:r w:rsidRPr="009A2223">
        <w:rPr>
          <w:b/>
          <w:bCs/>
          <w:sz w:val="20"/>
          <w:szCs w:val="20"/>
        </w:rPr>
        <w:t>2. Content Marketing:</w:t>
      </w:r>
      <w:r w:rsidRPr="000269A4">
        <w:rPr>
          <w:sz w:val="20"/>
          <w:szCs w:val="20"/>
        </w:rPr>
        <w:t xml:space="preserve"> Tesla uses content marketing to promote its brand and products. The company has a blog where it publishes articles on a variety of topics related to sustainable energy, electric vehicles, and technology. Tesla also produces videos and other multimedia content to showcase its products and share its brand values. Content marketing helps Tesla to establish itself as an authority in the electric vehicle and clean energy industry.</w:t>
      </w:r>
    </w:p>
    <w:p w14:paraId="4DC91E2A" w14:textId="77777777" w:rsidR="00764BC7" w:rsidRPr="000269A4" w:rsidRDefault="00764BC7" w:rsidP="00764BC7">
      <w:pPr>
        <w:jc w:val="both"/>
        <w:rPr>
          <w:sz w:val="20"/>
          <w:szCs w:val="20"/>
        </w:rPr>
      </w:pPr>
    </w:p>
    <w:p w14:paraId="37971C08" w14:textId="77777777" w:rsidR="00764BC7" w:rsidRPr="000269A4" w:rsidRDefault="00764BC7" w:rsidP="00764BC7">
      <w:pPr>
        <w:jc w:val="both"/>
        <w:rPr>
          <w:sz w:val="20"/>
          <w:szCs w:val="20"/>
        </w:rPr>
      </w:pPr>
      <w:r w:rsidRPr="009A2223">
        <w:rPr>
          <w:b/>
          <w:bCs/>
          <w:sz w:val="20"/>
          <w:szCs w:val="20"/>
        </w:rPr>
        <w:t>3. Search Engine Optimization (SEO):</w:t>
      </w:r>
      <w:r w:rsidRPr="000269A4">
        <w:rPr>
          <w:sz w:val="20"/>
          <w:szCs w:val="20"/>
        </w:rPr>
        <w:t xml:space="preserve"> Tesla's website is optimized for search engines, making it easy for potential customers to find the company online. The website includes detailed product pages, as well as information on Tesla's mission, history, and team. SEO helps Tesla to improve its online visibility and attract more traffic to its website.</w:t>
      </w:r>
    </w:p>
    <w:p w14:paraId="3B1B3287" w14:textId="77777777" w:rsidR="00764BC7" w:rsidRPr="000269A4" w:rsidRDefault="00764BC7" w:rsidP="00764BC7">
      <w:pPr>
        <w:jc w:val="both"/>
        <w:rPr>
          <w:sz w:val="20"/>
          <w:szCs w:val="20"/>
        </w:rPr>
      </w:pPr>
    </w:p>
    <w:p w14:paraId="1D6E33CC" w14:textId="77777777" w:rsidR="00764BC7" w:rsidRPr="000269A4" w:rsidRDefault="00764BC7" w:rsidP="00764BC7">
      <w:pPr>
        <w:jc w:val="both"/>
        <w:rPr>
          <w:sz w:val="20"/>
          <w:szCs w:val="20"/>
        </w:rPr>
      </w:pPr>
      <w:r w:rsidRPr="009A2223">
        <w:rPr>
          <w:b/>
          <w:bCs/>
          <w:sz w:val="20"/>
          <w:szCs w:val="20"/>
        </w:rPr>
        <w:t>4. Influencer Marketing:</w:t>
      </w:r>
      <w:r w:rsidRPr="000269A4">
        <w:rPr>
          <w:sz w:val="20"/>
          <w:szCs w:val="20"/>
        </w:rPr>
        <w:t xml:space="preserve"> Tesla has a large following of brand advocates, including celebrities, influencers, and loyal customers. The company often partners with these individuals to promote its products and brand values on social media and other online channels. Influencer marketing helps Tesla to reach new audiences and build trust with potential customers.</w:t>
      </w:r>
    </w:p>
    <w:p w14:paraId="27C5C8EA" w14:textId="77777777" w:rsidR="00764BC7" w:rsidRPr="009A2223" w:rsidRDefault="00764BC7" w:rsidP="00764BC7">
      <w:pPr>
        <w:jc w:val="both"/>
        <w:rPr>
          <w:b/>
          <w:bCs/>
          <w:sz w:val="20"/>
          <w:szCs w:val="20"/>
        </w:rPr>
      </w:pPr>
    </w:p>
    <w:p w14:paraId="69B98E80" w14:textId="77777777" w:rsidR="00764BC7" w:rsidRPr="000269A4" w:rsidRDefault="00764BC7" w:rsidP="00764BC7">
      <w:pPr>
        <w:jc w:val="both"/>
        <w:rPr>
          <w:sz w:val="20"/>
          <w:szCs w:val="20"/>
        </w:rPr>
      </w:pPr>
      <w:r w:rsidRPr="009A2223">
        <w:rPr>
          <w:b/>
          <w:bCs/>
          <w:sz w:val="20"/>
          <w:szCs w:val="20"/>
        </w:rPr>
        <w:t>5. Email Marketing:</w:t>
      </w:r>
      <w:r w:rsidRPr="000269A4">
        <w:rPr>
          <w:sz w:val="20"/>
          <w:szCs w:val="20"/>
        </w:rPr>
        <w:t xml:space="preserve"> Tesla uses email marketing to communicate with its customers and subscribers. The company sends out regular newsletters and promotional emails, highlighting new products, events, and other news. Email marketing helps Tesla to stay in touch with its customers and keep them informed about its latest offerings.</w:t>
      </w:r>
    </w:p>
    <w:p w14:paraId="0E9CA802" w14:textId="77777777" w:rsidR="00764BC7" w:rsidRPr="000269A4" w:rsidRDefault="00764BC7" w:rsidP="00764BC7">
      <w:pPr>
        <w:jc w:val="both"/>
        <w:rPr>
          <w:sz w:val="20"/>
          <w:szCs w:val="20"/>
        </w:rPr>
      </w:pPr>
    </w:p>
    <w:p w14:paraId="2AE61099" w14:textId="77777777" w:rsidR="00764BC7" w:rsidRPr="000269A4" w:rsidRDefault="00764BC7" w:rsidP="00764BC7">
      <w:pPr>
        <w:jc w:val="both"/>
        <w:rPr>
          <w:sz w:val="20"/>
          <w:szCs w:val="20"/>
        </w:rPr>
      </w:pPr>
      <w:r w:rsidRPr="009A2223">
        <w:rPr>
          <w:b/>
          <w:bCs/>
          <w:sz w:val="20"/>
          <w:szCs w:val="20"/>
        </w:rPr>
        <w:t>6. Online Advertising:</w:t>
      </w:r>
      <w:r w:rsidRPr="000269A4">
        <w:rPr>
          <w:sz w:val="20"/>
          <w:szCs w:val="20"/>
        </w:rPr>
        <w:t xml:space="preserve"> Tesla also invests in online advertising to reach new customers and promote its products. The company runs ads on platforms like Google, Facebook, and Instagram, targeting users who are interested in electric vehicles, sustainable energy, and technology. Online advertising helps Tesla to increase its brand awareness and attract more customers to its products.</w:t>
      </w:r>
    </w:p>
    <w:p w14:paraId="57177614" w14:textId="77777777" w:rsidR="00764BC7" w:rsidRPr="000269A4" w:rsidRDefault="00764BC7" w:rsidP="00764BC7">
      <w:pPr>
        <w:jc w:val="both"/>
        <w:rPr>
          <w:sz w:val="20"/>
          <w:szCs w:val="20"/>
        </w:rPr>
      </w:pPr>
    </w:p>
    <w:p w14:paraId="31A4159F" w14:textId="07531B54" w:rsidR="00764BC7" w:rsidRPr="000269A4" w:rsidRDefault="00764BC7" w:rsidP="00764BC7">
      <w:pPr>
        <w:jc w:val="both"/>
        <w:rPr>
          <w:sz w:val="20"/>
          <w:szCs w:val="20"/>
        </w:rPr>
      </w:pPr>
      <w:r w:rsidRPr="000269A4">
        <w:rPr>
          <w:sz w:val="20"/>
          <w:szCs w:val="20"/>
        </w:rPr>
        <w:t>Tesla's online promotional strategies are designed to build its brand, engage with customers, and reach new audiences. By using a combination of social media marketing, content marketing, SEO, influencer marketing, email marketing, and online advertising, Tesla is able to establish itself as a leader in the electric vehicle and clean energy industry.</w:t>
      </w:r>
    </w:p>
    <w:p w14:paraId="67C27F47" w14:textId="2B99AD72" w:rsidR="00290AEB" w:rsidRPr="000269A4" w:rsidRDefault="00290AEB" w:rsidP="00764BC7">
      <w:pPr>
        <w:jc w:val="both"/>
        <w:rPr>
          <w:sz w:val="20"/>
          <w:szCs w:val="20"/>
        </w:rPr>
      </w:pPr>
    </w:p>
    <w:p w14:paraId="419FC269" w14:textId="28F20160" w:rsidR="00290AEB" w:rsidRPr="000269A4" w:rsidRDefault="00290AEB" w:rsidP="00E91F70">
      <w:pPr>
        <w:jc w:val="center"/>
        <w:rPr>
          <w:sz w:val="20"/>
          <w:szCs w:val="20"/>
        </w:rPr>
      </w:pPr>
    </w:p>
    <w:p w14:paraId="26B56A84" w14:textId="3455F093" w:rsidR="00764BC7" w:rsidRPr="000269A4" w:rsidRDefault="000269A4" w:rsidP="00764BC7">
      <w:pPr>
        <w:rPr>
          <w:b/>
          <w:bCs/>
          <w:sz w:val="20"/>
          <w:szCs w:val="20"/>
        </w:rPr>
      </w:pPr>
      <w:r w:rsidRPr="000269A4">
        <w:rPr>
          <w:b/>
          <w:bCs/>
          <w:sz w:val="20"/>
          <w:szCs w:val="20"/>
        </w:rPr>
        <w:t xml:space="preserve">4.2 </w:t>
      </w:r>
      <w:r w:rsidR="00764BC7" w:rsidRPr="000269A4">
        <w:rPr>
          <w:b/>
          <w:bCs/>
          <w:sz w:val="20"/>
          <w:szCs w:val="20"/>
        </w:rPr>
        <w:t>OFFLINE PROMOTIONS</w:t>
      </w:r>
    </w:p>
    <w:p w14:paraId="176A4013" w14:textId="77777777" w:rsidR="00764BC7" w:rsidRPr="000269A4" w:rsidRDefault="00764BC7" w:rsidP="00764BC7">
      <w:pPr>
        <w:rPr>
          <w:sz w:val="20"/>
          <w:szCs w:val="20"/>
        </w:rPr>
      </w:pPr>
    </w:p>
    <w:p w14:paraId="6228C4CF" w14:textId="77777777" w:rsidR="00764BC7" w:rsidRPr="000269A4" w:rsidRDefault="00764BC7" w:rsidP="00764BC7">
      <w:pPr>
        <w:jc w:val="both"/>
        <w:rPr>
          <w:sz w:val="20"/>
          <w:szCs w:val="20"/>
        </w:rPr>
      </w:pPr>
      <w:r w:rsidRPr="005B64FE">
        <w:rPr>
          <w:b/>
          <w:bCs/>
          <w:sz w:val="20"/>
          <w:szCs w:val="20"/>
        </w:rPr>
        <w:t>1. Showrooms:</w:t>
      </w:r>
      <w:r w:rsidRPr="000269A4">
        <w:rPr>
          <w:sz w:val="20"/>
          <w:szCs w:val="20"/>
        </w:rPr>
        <w:t xml:space="preserve"> Tesla operates showrooms in various locations worldwide, providing potential customers with the opportunity to see and test drive its vehicles. These showrooms offer an immersive experience that showcases Tesla's innovative products and brand values.</w:t>
      </w:r>
    </w:p>
    <w:p w14:paraId="511323F9" w14:textId="77777777" w:rsidR="00764BC7" w:rsidRPr="000269A4" w:rsidRDefault="00764BC7" w:rsidP="00764BC7">
      <w:pPr>
        <w:jc w:val="both"/>
        <w:rPr>
          <w:sz w:val="20"/>
          <w:szCs w:val="20"/>
        </w:rPr>
      </w:pPr>
    </w:p>
    <w:p w14:paraId="6657DB13" w14:textId="77777777" w:rsidR="00764BC7" w:rsidRPr="000269A4" w:rsidRDefault="00764BC7" w:rsidP="00764BC7">
      <w:pPr>
        <w:jc w:val="both"/>
        <w:rPr>
          <w:sz w:val="20"/>
          <w:szCs w:val="20"/>
        </w:rPr>
      </w:pPr>
      <w:r w:rsidRPr="005B64FE">
        <w:rPr>
          <w:b/>
          <w:bCs/>
          <w:sz w:val="20"/>
          <w:szCs w:val="20"/>
        </w:rPr>
        <w:t>2. Events:</w:t>
      </w:r>
      <w:r w:rsidRPr="000269A4">
        <w:rPr>
          <w:sz w:val="20"/>
          <w:szCs w:val="20"/>
        </w:rPr>
        <w:t xml:space="preserve"> Tesla hosts various events and product launches throughout the year to generate buzz and promote its brand. These events are attended by journalists, industry experts, and potential customers, and are often covered by the media.</w:t>
      </w:r>
    </w:p>
    <w:p w14:paraId="537C5D04" w14:textId="77777777" w:rsidR="00764BC7" w:rsidRPr="000269A4" w:rsidRDefault="00764BC7" w:rsidP="00764BC7">
      <w:pPr>
        <w:jc w:val="both"/>
        <w:rPr>
          <w:sz w:val="20"/>
          <w:szCs w:val="20"/>
        </w:rPr>
      </w:pPr>
    </w:p>
    <w:p w14:paraId="6509389E" w14:textId="77777777" w:rsidR="00764BC7" w:rsidRPr="000269A4" w:rsidRDefault="00764BC7" w:rsidP="00764BC7">
      <w:pPr>
        <w:jc w:val="both"/>
        <w:rPr>
          <w:sz w:val="20"/>
          <w:szCs w:val="20"/>
        </w:rPr>
      </w:pPr>
      <w:r w:rsidRPr="005B64FE">
        <w:rPr>
          <w:b/>
          <w:bCs/>
          <w:sz w:val="20"/>
          <w:szCs w:val="20"/>
        </w:rPr>
        <w:t>3. Print Advertising:</w:t>
      </w:r>
      <w:r w:rsidRPr="000269A4">
        <w:rPr>
          <w:sz w:val="20"/>
          <w:szCs w:val="20"/>
        </w:rPr>
        <w:t xml:space="preserve"> Although Tesla's focus is primarily on digital marketing, the company has also used print advertising to promote its products. Tesla has placed advertisements in newspapers and magazines targeting environmentally-conscious consumers.</w:t>
      </w:r>
    </w:p>
    <w:p w14:paraId="2DCE0142" w14:textId="77777777" w:rsidR="00764BC7" w:rsidRPr="000269A4" w:rsidRDefault="00764BC7" w:rsidP="00764BC7">
      <w:pPr>
        <w:jc w:val="both"/>
        <w:rPr>
          <w:sz w:val="20"/>
          <w:szCs w:val="20"/>
        </w:rPr>
      </w:pPr>
    </w:p>
    <w:p w14:paraId="5312FE1E" w14:textId="77777777" w:rsidR="00764BC7" w:rsidRPr="000269A4" w:rsidRDefault="00764BC7" w:rsidP="00764BC7">
      <w:pPr>
        <w:jc w:val="both"/>
        <w:rPr>
          <w:sz w:val="20"/>
          <w:szCs w:val="20"/>
        </w:rPr>
      </w:pPr>
      <w:r w:rsidRPr="005B64FE">
        <w:rPr>
          <w:b/>
          <w:bCs/>
          <w:sz w:val="20"/>
          <w:szCs w:val="20"/>
        </w:rPr>
        <w:t>4. Public Relations:</w:t>
      </w:r>
      <w:r w:rsidRPr="000269A4">
        <w:rPr>
          <w:sz w:val="20"/>
          <w:szCs w:val="20"/>
        </w:rPr>
        <w:t xml:space="preserve"> Tesla's public relations team works to secure media coverage and positive press for the company. This includes managing relationships with journalists and publications, as well as coordinating interviews and press releases.</w:t>
      </w:r>
    </w:p>
    <w:p w14:paraId="1AABA722" w14:textId="77777777" w:rsidR="00764BC7" w:rsidRPr="000269A4" w:rsidRDefault="00764BC7" w:rsidP="00764BC7">
      <w:pPr>
        <w:jc w:val="both"/>
        <w:rPr>
          <w:sz w:val="20"/>
          <w:szCs w:val="20"/>
        </w:rPr>
      </w:pPr>
    </w:p>
    <w:p w14:paraId="46377BD9" w14:textId="77777777" w:rsidR="00764BC7" w:rsidRPr="000269A4" w:rsidRDefault="00764BC7" w:rsidP="00764BC7">
      <w:pPr>
        <w:jc w:val="both"/>
        <w:rPr>
          <w:sz w:val="20"/>
          <w:szCs w:val="20"/>
        </w:rPr>
      </w:pPr>
      <w:r w:rsidRPr="005B64FE">
        <w:rPr>
          <w:b/>
          <w:bCs/>
          <w:sz w:val="20"/>
          <w:szCs w:val="20"/>
        </w:rPr>
        <w:t>5. Brand Partnerships:</w:t>
      </w:r>
      <w:r w:rsidRPr="000269A4">
        <w:rPr>
          <w:sz w:val="20"/>
          <w:szCs w:val="20"/>
        </w:rPr>
        <w:t xml:space="preserve"> Tesla has partnered with other brands and companies to promote its products and brand values. For example, the company has collaborated with luxury brands like Hermès and Swarovski to create custom interior designs for its vehicles, which positions Tesla as a high-end, luxury brand.</w:t>
      </w:r>
    </w:p>
    <w:p w14:paraId="59970C05" w14:textId="77777777" w:rsidR="00764BC7" w:rsidRPr="000269A4" w:rsidRDefault="00764BC7" w:rsidP="00764BC7">
      <w:pPr>
        <w:rPr>
          <w:sz w:val="20"/>
          <w:szCs w:val="20"/>
        </w:rPr>
      </w:pPr>
    </w:p>
    <w:p w14:paraId="5E350204" w14:textId="329B4113" w:rsidR="00290AEB" w:rsidRPr="000269A4" w:rsidRDefault="00290AEB" w:rsidP="00764BC7">
      <w:pPr>
        <w:rPr>
          <w:sz w:val="20"/>
          <w:szCs w:val="20"/>
        </w:rPr>
      </w:pPr>
    </w:p>
    <w:p w14:paraId="29B6F6BE" w14:textId="0E678C44" w:rsidR="00290AEB" w:rsidRPr="000269A4" w:rsidRDefault="00C426A1" w:rsidP="000269A4">
      <w:pPr>
        <w:pStyle w:val="ListParagraph"/>
        <w:numPr>
          <w:ilvl w:val="0"/>
          <w:numId w:val="11"/>
        </w:numPr>
        <w:rPr>
          <w:b/>
          <w:bCs/>
          <w:sz w:val="20"/>
          <w:szCs w:val="20"/>
        </w:rPr>
      </w:pPr>
      <w:r w:rsidRPr="000269A4">
        <w:rPr>
          <w:b/>
          <w:bCs/>
          <w:sz w:val="20"/>
          <w:szCs w:val="20"/>
        </w:rPr>
        <w:t>BRANDING &amp; BRAND EQUITY</w:t>
      </w:r>
    </w:p>
    <w:p w14:paraId="3274D77E" w14:textId="477BB9D7" w:rsidR="00C426A1" w:rsidRPr="000269A4" w:rsidRDefault="00C426A1" w:rsidP="00E91F70">
      <w:pPr>
        <w:jc w:val="center"/>
        <w:rPr>
          <w:b/>
          <w:bCs/>
          <w:sz w:val="20"/>
          <w:szCs w:val="20"/>
        </w:rPr>
      </w:pPr>
    </w:p>
    <w:p w14:paraId="7095485E" w14:textId="0E8F8B7C" w:rsidR="00C426A1" w:rsidRPr="000269A4" w:rsidRDefault="000269A4" w:rsidP="00C426A1">
      <w:pPr>
        <w:rPr>
          <w:b/>
          <w:bCs/>
          <w:sz w:val="20"/>
          <w:szCs w:val="20"/>
        </w:rPr>
      </w:pPr>
      <w:r w:rsidRPr="000269A4">
        <w:rPr>
          <w:b/>
          <w:bCs/>
          <w:sz w:val="20"/>
          <w:szCs w:val="20"/>
        </w:rPr>
        <w:t xml:space="preserve">5.1 </w:t>
      </w:r>
      <w:r w:rsidR="00C426A1" w:rsidRPr="000269A4">
        <w:rPr>
          <w:b/>
          <w:bCs/>
          <w:sz w:val="20"/>
          <w:szCs w:val="20"/>
        </w:rPr>
        <w:t>BRANDING</w:t>
      </w:r>
    </w:p>
    <w:p w14:paraId="6C5F2398" w14:textId="73C5F5AE" w:rsidR="00C426A1" w:rsidRPr="000269A4" w:rsidRDefault="00C426A1" w:rsidP="00C426A1">
      <w:pPr>
        <w:jc w:val="both"/>
        <w:rPr>
          <w:sz w:val="20"/>
          <w:szCs w:val="20"/>
        </w:rPr>
      </w:pPr>
      <w:r w:rsidRPr="000269A4">
        <w:rPr>
          <w:sz w:val="20"/>
          <w:szCs w:val="20"/>
        </w:rPr>
        <w:t>Branding is a critical aspect of business and marketing strategy. It involves creating a unique identity, emotional connection, perception, and reputation for a product or service. By developing a consistent and recognizable brand identity, businesses can differentiate themselves from competitors and establish a loyal customer base. A successful brand can evoke positive emotions in customers, build trust and reliability, and influence customer perceptions of a product or service. Ultimately, effective branding can help businesses to achieve long-term success by building strong customer relationships and standing out in the market.</w:t>
      </w:r>
    </w:p>
    <w:p w14:paraId="744F5D41" w14:textId="23B98339" w:rsidR="00290AEB" w:rsidRPr="000269A4" w:rsidRDefault="00290AEB" w:rsidP="00E91F70">
      <w:pPr>
        <w:jc w:val="center"/>
        <w:rPr>
          <w:sz w:val="20"/>
          <w:szCs w:val="20"/>
        </w:rPr>
      </w:pPr>
    </w:p>
    <w:p w14:paraId="1EEBD7E2" w14:textId="58C5B917" w:rsidR="00290AEB" w:rsidRPr="000269A4" w:rsidRDefault="00290AEB" w:rsidP="00E91F70">
      <w:pPr>
        <w:jc w:val="center"/>
        <w:rPr>
          <w:sz w:val="20"/>
          <w:szCs w:val="20"/>
        </w:rPr>
      </w:pPr>
    </w:p>
    <w:p w14:paraId="73CCEBE2" w14:textId="1782300B" w:rsidR="005B64FE" w:rsidRPr="000269A4" w:rsidRDefault="000269A4" w:rsidP="00C426A1">
      <w:pPr>
        <w:rPr>
          <w:b/>
          <w:bCs/>
          <w:sz w:val="20"/>
          <w:szCs w:val="20"/>
        </w:rPr>
      </w:pPr>
      <w:r w:rsidRPr="000269A4">
        <w:rPr>
          <w:b/>
          <w:bCs/>
          <w:sz w:val="20"/>
          <w:szCs w:val="20"/>
        </w:rPr>
        <w:t xml:space="preserve">5.2 </w:t>
      </w:r>
      <w:r w:rsidR="00C426A1" w:rsidRPr="000269A4">
        <w:rPr>
          <w:b/>
          <w:bCs/>
          <w:sz w:val="20"/>
          <w:szCs w:val="20"/>
        </w:rPr>
        <w:t>BRAND EQUITY</w:t>
      </w:r>
    </w:p>
    <w:p w14:paraId="1DC047C4" w14:textId="77777777" w:rsidR="00C426A1" w:rsidRPr="000269A4" w:rsidRDefault="00C426A1" w:rsidP="00C426A1">
      <w:pPr>
        <w:jc w:val="both"/>
        <w:rPr>
          <w:sz w:val="20"/>
          <w:szCs w:val="20"/>
        </w:rPr>
      </w:pPr>
      <w:r w:rsidRPr="000269A4">
        <w:rPr>
          <w:sz w:val="20"/>
          <w:szCs w:val="20"/>
        </w:rPr>
        <w:t>In both case studies, it is evident that Tesla has successfully built a strong brand equity. The company has positioned itself as a premium electric car brand that is synonymous with innovation, sustainability, and luxury. This has allowed the company to differentiate itself from traditional car manufacturers and establish itself as a leader in the electric vehicle market.</w:t>
      </w:r>
    </w:p>
    <w:p w14:paraId="748DF0A2" w14:textId="77777777" w:rsidR="00C426A1" w:rsidRPr="000269A4" w:rsidRDefault="00C426A1" w:rsidP="00C426A1">
      <w:pPr>
        <w:jc w:val="both"/>
        <w:rPr>
          <w:sz w:val="20"/>
          <w:szCs w:val="20"/>
        </w:rPr>
      </w:pPr>
    </w:p>
    <w:p w14:paraId="04556D2B" w14:textId="77777777" w:rsidR="00C426A1" w:rsidRPr="000269A4" w:rsidRDefault="00C426A1" w:rsidP="00C426A1">
      <w:pPr>
        <w:jc w:val="both"/>
        <w:rPr>
          <w:sz w:val="20"/>
          <w:szCs w:val="20"/>
        </w:rPr>
      </w:pPr>
      <w:r w:rsidRPr="000269A4">
        <w:rPr>
          <w:sz w:val="20"/>
          <w:szCs w:val="20"/>
        </w:rPr>
        <w:t>In the first case study from The Branding Journal, Tesla's brand equity is attributed to the company's clear and consistent branding across all touchpoints, including its logo, website, and advertising campaigns. The company's strong brand personality and reputation have created a sense of exclusivity and desirability around its products, which has helped it to maintain a strong market position.</w:t>
      </w:r>
    </w:p>
    <w:p w14:paraId="5C49B6E7" w14:textId="77777777" w:rsidR="00C426A1" w:rsidRPr="000269A4" w:rsidRDefault="00C426A1" w:rsidP="00C426A1">
      <w:pPr>
        <w:jc w:val="both"/>
        <w:rPr>
          <w:sz w:val="20"/>
          <w:szCs w:val="20"/>
        </w:rPr>
      </w:pPr>
    </w:p>
    <w:p w14:paraId="12FAA32C" w14:textId="446AEA88" w:rsidR="00C426A1" w:rsidRPr="000269A4" w:rsidRDefault="00C426A1" w:rsidP="00C426A1">
      <w:pPr>
        <w:jc w:val="both"/>
        <w:rPr>
          <w:sz w:val="20"/>
          <w:szCs w:val="20"/>
        </w:rPr>
      </w:pPr>
      <w:r w:rsidRPr="000269A4">
        <w:rPr>
          <w:sz w:val="20"/>
          <w:szCs w:val="20"/>
        </w:rPr>
        <w:t>In the second case study from IIDE, Tesla's online and offline promotional strategies were analysed, highlighting the ways in which the company leverages social media and word-of-mouth marketing to build and maintain its brand equity. Tesla has also used a range of offline promotional strategies, such as events and partnerships, to further enhance its brand equity.</w:t>
      </w:r>
    </w:p>
    <w:p w14:paraId="34528E00" w14:textId="77777777" w:rsidR="00C426A1" w:rsidRPr="000269A4" w:rsidRDefault="00C426A1" w:rsidP="00C426A1">
      <w:pPr>
        <w:jc w:val="both"/>
        <w:rPr>
          <w:sz w:val="20"/>
          <w:szCs w:val="20"/>
        </w:rPr>
      </w:pPr>
    </w:p>
    <w:p w14:paraId="2D09F577" w14:textId="03C00118" w:rsidR="00C426A1" w:rsidRPr="000269A4" w:rsidRDefault="00C426A1" w:rsidP="00C426A1">
      <w:pPr>
        <w:jc w:val="both"/>
        <w:rPr>
          <w:sz w:val="20"/>
          <w:szCs w:val="20"/>
        </w:rPr>
      </w:pPr>
      <w:r w:rsidRPr="000269A4">
        <w:rPr>
          <w:sz w:val="20"/>
          <w:szCs w:val="20"/>
        </w:rPr>
        <w:t>Overall, these case studies demonstrate that Tesla's brand equity has played a critical role in the company's success, helping it to establish a strong market position, build a loyal customer base, and maintain higher profit margins than many of its competitors.</w:t>
      </w:r>
    </w:p>
    <w:p w14:paraId="469941B0" w14:textId="77777777" w:rsidR="000269A4" w:rsidRPr="000269A4" w:rsidRDefault="000269A4" w:rsidP="000269A4">
      <w:pPr>
        <w:rPr>
          <w:b/>
          <w:bCs/>
          <w:sz w:val="20"/>
          <w:szCs w:val="20"/>
        </w:rPr>
      </w:pPr>
    </w:p>
    <w:p w14:paraId="02C60B9C" w14:textId="23A55408" w:rsidR="00C139A2" w:rsidRPr="000269A4" w:rsidRDefault="00C139A2" w:rsidP="000269A4">
      <w:pPr>
        <w:pStyle w:val="ListParagraph"/>
        <w:numPr>
          <w:ilvl w:val="0"/>
          <w:numId w:val="11"/>
        </w:numPr>
        <w:rPr>
          <w:b/>
          <w:bCs/>
          <w:sz w:val="20"/>
          <w:szCs w:val="20"/>
        </w:rPr>
      </w:pPr>
      <w:r w:rsidRPr="000269A4">
        <w:rPr>
          <w:b/>
          <w:bCs/>
          <w:sz w:val="20"/>
          <w:szCs w:val="20"/>
        </w:rPr>
        <w:t>KELLER’S BRAND EQUITY MODEL</w:t>
      </w:r>
    </w:p>
    <w:p w14:paraId="5510D82B" w14:textId="77777777" w:rsidR="00C139A2" w:rsidRPr="000269A4" w:rsidRDefault="00C139A2" w:rsidP="00C426A1">
      <w:pPr>
        <w:jc w:val="both"/>
        <w:rPr>
          <w:b/>
          <w:bCs/>
          <w:sz w:val="20"/>
          <w:szCs w:val="20"/>
        </w:rPr>
      </w:pPr>
    </w:p>
    <w:p w14:paraId="1741B504" w14:textId="77777777" w:rsidR="00C139A2" w:rsidRPr="000269A4" w:rsidRDefault="00C139A2" w:rsidP="00C139A2">
      <w:pPr>
        <w:jc w:val="both"/>
        <w:rPr>
          <w:sz w:val="20"/>
          <w:szCs w:val="20"/>
        </w:rPr>
      </w:pPr>
      <w:r w:rsidRPr="000269A4">
        <w:rPr>
          <w:sz w:val="20"/>
          <w:szCs w:val="20"/>
        </w:rPr>
        <w:t>Keller's Brand Equity Model is a framework that helps businesses to understand the value of their brand and the factors that contribute to it. The model was developed by Kevin Lane Keller, a marketing professor at Dartmouth College, and it is widely used by marketers and brand managers.</w:t>
      </w:r>
    </w:p>
    <w:p w14:paraId="4ECA253B" w14:textId="77777777" w:rsidR="00C139A2" w:rsidRPr="000269A4" w:rsidRDefault="00C139A2" w:rsidP="00C139A2">
      <w:pPr>
        <w:jc w:val="both"/>
        <w:rPr>
          <w:sz w:val="20"/>
          <w:szCs w:val="20"/>
        </w:rPr>
      </w:pPr>
    </w:p>
    <w:p w14:paraId="3C032CEA" w14:textId="77777777" w:rsidR="00C139A2" w:rsidRPr="000269A4" w:rsidRDefault="00C139A2" w:rsidP="00C139A2">
      <w:pPr>
        <w:jc w:val="both"/>
        <w:rPr>
          <w:sz w:val="20"/>
          <w:szCs w:val="20"/>
        </w:rPr>
      </w:pPr>
      <w:r w:rsidRPr="000269A4">
        <w:rPr>
          <w:sz w:val="20"/>
          <w:szCs w:val="20"/>
        </w:rPr>
        <w:t>The model consists of four components that work together to create brand equity:</w:t>
      </w:r>
    </w:p>
    <w:p w14:paraId="60DED6BC" w14:textId="77777777" w:rsidR="00C139A2" w:rsidRPr="000269A4" w:rsidRDefault="00C139A2" w:rsidP="00C139A2">
      <w:pPr>
        <w:jc w:val="both"/>
        <w:rPr>
          <w:sz w:val="20"/>
          <w:szCs w:val="20"/>
        </w:rPr>
      </w:pPr>
    </w:p>
    <w:p w14:paraId="5FE0E04F" w14:textId="77777777" w:rsidR="00C139A2" w:rsidRPr="000269A4" w:rsidRDefault="00C139A2" w:rsidP="00C139A2">
      <w:pPr>
        <w:jc w:val="both"/>
        <w:rPr>
          <w:sz w:val="20"/>
          <w:szCs w:val="20"/>
        </w:rPr>
      </w:pPr>
      <w:r w:rsidRPr="005B64FE">
        <w:rPr>
          <w:b/>
          <w:bCs/>
          <w:sz w:val="20"/>
          <w:szCs w:val="20"/>
        </w:rPr>
        <w:t>1. Brand Salience:</w:t>
      </w:r>
      <w:r w:rsidRPr="000269A4">
        <w:rPr>
          <w:sz w:val="20"/>
          <w:szCs w:val="20"/>
        </w:rPr>
        <w:t xml:space="preserve"> This refers to the awareness of the brand in the minds of consumers. The more easily a brand comes to mind when a consumer thinks about a product or service, the higher the brand salience.</w:t>
      </w:r>
    </w:p>
    <w:p w14:paraId="510A13C2" w14:textId="77777777" w:rsidR="00C139A2" w:rsidRPr="000269A4" w:rsidRDefault="00C139A2" w:rsidP="00C139A2">
      <w:pPr>
        <w:jc w:val="both"/>
        <w:rPr>
          <w:sz w:val="20"/>
          <w:szCs w:val="20"/>
        </w:rPr>
      </w:pPr>
    </w:p>
    <w:p w14:paraId="0AA4EA3F" w14:textId="77777777" w:rsidR="00C139A2" w:rsidRPr="000269A4" w:rsidRDefault="00C139A2" w:rsidP="00C139A2">
      <w:pPr>
        <w:jc w:val="both"/>
        <w:rPr>
          <w:sz w:val="20"/>
          <w:szCs w:val="20"/>
        </w:rPr>
      </w:pPr>
      <w:r w:rsidRPr="005B64FE">
        <w:rPr>
          <w:b/>
          <w:bCs/>
          <w:sz w:val="20"/>
          <w:szCs w:val="20"/>
        </w:rPr>
        <w:t>2. Brand Performance:</w:t>
      </w:r>
      <w:r w:rsidRPr="000269A4">
        <w:rPr>
          <w:sz w:val="20"/>
          <w:szCs w:val="20"/>
        </w:rPr>
        <w:t xml:space="preserve"> This refers to how well the brand meets the functional needs of consumers. It includes factors such as quality, reliability, and value for money.</w:t>
      </w:r>
    </w:p>
    <w:p w14:paraId="73BB3485" w14:textId="77777777" w:rsidR="00C139A2" w:rsidRPr="005B64FE" w:rsidRDefault="00C139A2" w:rsidP="00C139A2">
      <w:pPr>
        <w:jc w:val="both"/>
        <w:rPr>
          <w:b/>
          <w:bCs/>
          <w:sz w:val="20"/>
          <w:szCs w:val="20"/>
        </w:rPr>
      </w:pPr>
    </w:p>
    <w:p w14:paraId="6FDAD703" w14:textId="77777777" w:rsidR="00C139A2" w:rsidRPr="000269A4" w:rsidRDefault="00C139A2" w:rsidP="00C139A2">
      <w:pPr>
        <w:jc w:val="both"/>
        <w:rPr>
          <w:sz w:val="20"/>
          <w:szCs w:val="20"/>
        </w:rPr>
      </w:pPr>
      <w:r w:rsidRPr="005B64FE">
        <w:rPr>
          <w:b/>
          <w:bCs/>
          <w:sz w:val="20"/>
          <w:szCs w:val="20"/>
        </w:rPr>
        <w:t>3. Brand Imagery:</w:t>
      </w:r>
      <w:r w:rsidRPr="000269A4">
        <w:rPr>
          <w:sz w:val="20"/>
          <w:szCs w:val="20"/>
        </w:rPr>
        <w:t xml:space="preserve"> This refers to the intangible and emotional aspects of the brand, such as its personality, values, and associations. Strong brand imagery helps to create a unique and compelling brand identity.</w:t>
      </w:r>
    </w:p>
    <w:p w14:paraId="3977824E" w14:textId="77777777" w:rsidR="00C139A2" w:rsidRPr="000269A4" w:rsidRDefault="00C139A2" w:rsidP="00C139A2">
      <w:pPr>
        <w:jc w:val="both"/>
        <w:rPr>
          <w:sz w:val="20"/>
          <w:szCs w:val="20"/>
        </w:rPr>
      </w:pPr>
    </w:p>
    <w:p w14:paraId="38CEB9B0" w14:textId="77777777" w:rsidR="00C139A2" w:rsidRPr="000269A4" w:rsidRDefault="00C139A2" w:rsidP="00C139A2">
      <w:pPr>
        <w:jc w:val="both"/>
        <w:rPr>
          <w:sz w:val="20"/>
          <w:szCs w:val="20"/>
        </w:rPr>
      </w:pPr>
      <w:r w:rsidRPr="005B64FE">
        <w:rPr>
          <w:b/>
          <w:bCs/>
          <w:sz w:val="20"/>
          <w:szCs w:val="20"/>
        </w:rPr>
        <w:t>4. Brand Judgements and Feelings:</w:t>
      </w:r>
      <w:r w:rsidRPr="000269A4">
        <w:rPr>
          <w:sz w:val="20"/>
          <w:szCs w:val="20"/>
        </w:rPr>
        <w:t xml:space="preserve"> This refers to the overall evaluation and emotional response that consumers have towards the brand. Positive judgements and feelings lead to greater brand loyalty and advocacy.</w:t>
      </w:r>
    </w:p>
    <w:p w14:paraId="6DB6561F" w14:textId="77777777" w:rsidR="00C139A2" w:rsidRPr="000269A4" w:rsidRDefault="00C139A2" w:rsidP="00C139A2">
      <w:pPr>
        <w:jc w:val="both"/>
        <w:rPr>
          <w:sz w:val="20"/>
          <w:szCs w:val="20"/>
        </w:rPr>
      </w:pPr>
    </w:p>
    <w:p w14:paraId="5B119B28" w14:textId="16FE6E3C" w:rsidR="00C426A1" w:rsidRPr="000269A4" w:rsidRDefault="00C139A2" w:rsidP="00C139A2">
      <w:pPr>
        <w:jc w:val="both"/>
        <w:rPr>
          <w:sz w:val="20"/>
          <w:szCs w:val="20"/>
        </w:rPr>
      </w:pPr>
      <w:r w:rsidRPr="000269A4">
        <w:rPr>
          <w:sz w:val="20"/>
          <w:szCs w:val="20"/>
        </w:rPr>
        <w:t>By leveraging these components, businesses can build a strong brand equity that differentiates them from their competitors, creates a loyal customer base, and drives long-term growth and profitability.</w:t>
      </w:r>
    </w:p>
    <w:p w14:paraId="39D7B3F0" w14:textId="231EC43F" w:rsidR="00C139A2" w:rsidRPr="000269A4" w:rsidRDefault="00C139A2" w:rsidP="00C139A2">
      <w:pPr>
        <w:jc w:val="both"/>
        <w:rPr>
          <w:sz w:val="20"/>
          <w:szCs w:val="20"/>
        </w:rPr>
      </w:pPr>
    </w:p>
    <w:p w14:paraId="0BF243DF" w14:textId="1F5EEA99" w:rsidR="00C139A2" w:rsidRPr="000269A4" w:rsidRDefault="000269A4" w:rsidP="00C139A2">
      <w:pPr>
        <w:jc w:val="both"/>
        <w:rPr>
          <w:b/>
          <w:bCs/>
          <w:sz w:val="20"/>
          <w:szCs w:val="20"/>
        </w:rPr>
      </w:pPr>
      <w:r w:rsidRPr="000269A4">
        <w:rPr>
          <w:b/>
          <w:bCs/>
          <w:sz w:val="20"/>
          <w:szCs w:val="20"/>
        </w:rPr>
        <w:t xml:space="preserve">6.1 </w:t>
      </w:r>
      <w:r w:rsidR="00C139A2" w:rsidRPr="000269A4">
        <w:rPr>
          <w:b/>
          <w:bCs/>
          <w:sz w:val="20"/>
          <w:szCs w:val="20"/>
        </w:rPr>
        <w:t>MERITS OF KELLER’S BRAND EQUITY MODEL</w:t>
      </w:r>
    </w:p>
    <w:p w14:paraId="52670F65" w14:textId="56C67C7E" w:rsidR="00290AEB" w:rsidRPr="000269A4" w:rsidRDefault="00290AEB" w:rsidP="00C139A2">
      <w:pPr>
        <w:rPr>
          <w:sz w:val="20"/>
          <w:szCs w:val="20"/>
        </w:rPr>
      </w:pPr>
    </w:p>
    <w:p w14:paraId="40AEBF92" w14:textId="77777777" w:rsidR="00C139A2" w:rsidRPr="000269A4" w:rsidRDefault="00C139A2" w:rsidP="00C139A2">
      <w:pPr>
        <w:jc w:val="both"/>
        <w:rPr>
          <w:sz w:val="20"/>
          <w:szCs w:val="20"/>
        </w:rPr>
      </w:pPr>
      <w:r w:rsidRPr="000269A4">
        <w:rPr>
          <w:sz w:val="20"/>
          <w:szCs w:val="20"/>
        </w:rPr>
        <w:t>There are several merits of Keller's Brand Equity Model, including:</w:t>
      </w:r>
    </w:p>
    <w:p w14:paraId="0AF828F9" w14:textId="77777777" w:rsidR="00C139A2" w:rsidRPr="000269A4" w:rsidRDefault="00C139A2" w:rsidP="00C139A2">
      <w:pPr>
        <w:jc w:val="both"/>
        <w:rPr>
          <w:sz w:val="20"/>
          <w:szCs w:val="20"/>
        </w:rPr>
      </w:pPr>
    </w:p>
    <w:p w14:paraId="6D487F44" w14:textId="77777777" w:rsidR="00C139A2" w:rsidRPr="000269A4" w:rsidRDefault="00C139A2" w:rsidP="00C139A2">
      <w:pPr>
        <w:jc w:val="both"/>
        <w:rPr>
          <w:sz w:val="20"/>
          <w:szCs w:val="20"/>
        </w:rPr>
      </w:pPr>
      <w:r w:rsidRPr="005B64FE">
        <w:rPr>
          <w:b/>
          <w:bCs/>
          <w:sz w:val="20"/>
          <w:szCs w:val="20"/>
        </w:rPr>
        <w:t>1. Comprehensive:</w:t>
      </w:r>
      <w:r w:rsidRPr="000269A4">
        <w:rPr>
          <w:sz w:val="20"/>
          <w:szCs w:val="20"/>
        </w:rPr>
        <w:t xml:space="preserve"> Keller's model provides a comprehensive framework for understanding the various components of a brand, including its tangible and intangible aspects. This allows companies to develop a more holistic understanding of their brand and develop more effective branding strategies.</w:t>
      </w:r>
    </w:p>
    <w:p w14:paraId="1147575B" w14:textId="77777777" w:rsidR="00C139A2" w:rsidRPr="000269A4" w:rsidRDefault="00C139A2" w:rsidP="00C139A2">
      <w:pPr>
        <w:jc w:val="both"/>
        <w:rPr>
          <w:sz w:val="20"/>
          <w:szCs w:val="20"/>
        </w:rPr>
      </w:pPr>
    </w:p>
    <w:p w14:paraId="78EEF713" w14:textId="77777777" w:rsidR="00C139A2" w:rsidRPr="000269A4" w:rsidRDefault="00C139A2" w:rsidP="00C139A2">
      <w:pPr>
        <w:jc w:val="both"/>
        <w:rPr>
          <w:sz w:val="20"/>
          <w:szCs w:val="20"/>
        </w:rPr>
      </w:pPr>
      <w:r w:rsidRPr="005B64FE">
        <w:rPr>
          <w:b/>
          <w:bCs/>
          <w:sz w:val="20"/>
          <w:szCs w:val="20"/>
        </w:rPr>
        <w:t>2. Customer-focused:</w:t>
      </w:r>
      <w:r w:rsidRPr="000269A4">
        <w:rPr>
          <w:sz w:val="20"/>
          <w:szCs w:val="20"/>
        </w:rPr>
        <w:t xml:space="preserve"> The model is based on the perspective of the customer, which is essential for building a strong brand that resonates with customers and drives long-term loyalty.</w:t>
      </w:r>
    </w:p>
    <w:p w14:paraId="02899CE0" w14:textId="77777777" w:rsidR="00C139A2" w:rsidRPr="000269A4" w:rsidRDefault="00C139A2" w:rsidP="00C139A2">
      <w:pPr>
        <w:jc w:val="both"/>
        <w:rPr>
          <w:sz w:val="20"/>
          <w:szCs w:val="20"/>
        </w:rPr>
      </w:pPr>
    </w:p>
    <w:p w14:paraId="7453F259" w14:textId="77777777" w:rsidR="00C139A2" w:rsidRPr="000269A4" w:rsidRDefault="00C139A2" w:rsidP="00C139A2">
      <w:pPr>
        <w:jc w:val="both"/>
        <w:rPr>
          <w:sz w:val="20"/>
          <w:szCs w:val="20"/>
        </w:rPr>
      </w:pPr>
      <w:r w:rsidRPr="005B64FE">
        <w:rPr>
          <w:b/>
          <w:bCs/>
          <w:sz w:val="20"/>
          <w:szCs w:val="20"/>
        </w:rPr>
        <w:t>3. Strategic:</w:t>
      </w:r>
      <w:r w:rsidRPr="000269A4">
        <w:rPr>
          <w:sz w:val="20"/>
          <w:szCs w:val="20"/>
        </w:rPr>
        <w:t xml:space="preserve"> Keller's model provides a strategic approach to brand building, helping companies to develop a long-term vision for their brand and create a roadmap for achieving their branding goals.</w:t>
      </w:r>
    </w:p>
    <w:p w14:paraId="53852A48" w14:textId="77777777" w:rsidR="00C139A2" w:rsidRPr="000269A4" w:rsidRDefault="00C139A2" w:rsidP="00C139A2">
      <w:pPr>
        <w:jc w:val="both"/>
        <w:rPr>
          <w:sz w:val="20"/>
          <w:szCs w:val="20"/>
        </w:rPr>
      </w:pPr>
    </w:p>
    <w:p w14:paraId="36B3F6EE" w14:textId="77777777" w:rsidR="00C139A2" w:rsidRPr="000269A4" w:rsidRDefault="00C139A2" w:rsidP="00C139A2">
      <w:pPr>
        <w:jc w:val="both"/>
        <w:rPr>
          <w:sz w:val="20"/>
          <w:szCs w:val="20"/>
        </w:rPr>
      </w:pPr>
      <w:r w:rsidRPr="005B64FE">
        <w:rPr>
          <w:b/>
          <w:bCs/>
          <w:sz w:val="20"/>
          <w:szCs w:val="20"/>
        </w:rPr>
        <w:t>4. Measurable:</w:t>
      </w:r>
      <w:r w:rsidRPr="000269A4">
        <w:rPr>
          <w:sz w:val="20"/>
          <w:szCs w:val="20"/>
        </w:rPr>
        <w:t xml:space="preserve"> The model includes specific components that can be measured and tracked over time, such as brand awareness, customer loyalty, and financial performance. This allows companies to assess the effectiveness of their branding strategies and make adjustments as needed.</w:t>
      </w:r>
    </w:p>
    <w:p w14:paraId="16D9DC56" w14:textId="3EE69F91" w:rsidR="00290AEB" w:rsidRPr="000269A4" w:rsidRDefault="00290AEB" w:rsidP="00CF3E62">
      <w:pPr>
        <w:rPr>
          <w:sz w:val="20"/>
          <w:szCs w:val="20"/>
        </w:rPr>
      </w:pPr>
    </w:p>
    <w:p w14:paraId="4DE5C19C" w14:textId="6FC93F6D" w:rsidR="00CF3E62" w:rsidRPr="000269A4" w:rsidRDefault="000269A4" w:rsidP="00CF3E62">
      <w:pPr>
        <w:jc w:val="both"/>
        <w:rPr>
          <w:b/>
          <w:bCs/>
          <w:sz w:val="20"/>
          <w:szCs w:val="20"/>
        </w:rPr>
      </w:pPr>
      <w:r w:rsidRPr="000269A4">
        <w:rPr>
          <w:b/>
          <w:bCs/>
          <w:sz w:val="20"/>
          <w:szCs w:val="20"/>
        </w:rPr>
        <w:lastRenderedPageBreak/>
        <w:t xml:space="preserve">6.2 </w:t>
      </w:r>
      <w:r w:rsidR="00CF3E62" w:rsidRPr="000269A4">
        <w:rPr>
          <w:b/>
          <w:bCs/>
          <w:sz w:val="20"/>
          <w:szCs w:val="20"/>
        </w:rPr>
        <w:t>DEMERITS OF KELLER’S BRAND EQUITY MODEL</w:t>
      </w:r>
    </w:p>
    <w:p w14:paraId="5AB0E0DF" w14:textId="4EAFB064" w:rsidR="00CF3E62" w:rsidRPr="000269A4" w:rsidRDefault="00CF3E62" w:rsidP="00CF3E62">
      <w:pPr>
        <w:jc w:val="both"/>
        <w:rPr>
          <w:b/>
          <w:bCs/>
          <w:sz w:val="20"/>
          <w:szCs w:val="20"/>
        </w:rPr>
      </w:pPr>
    </w:p>
    <w:p w14:paraId="6AFC27D8" w14:textId="77777777" w:rsidR="00294444" w:rsidRPr="00294444" w:rsidRDefault="00294444" w:rsidP="00294444">
      <w:pPr>
        <w:jc w:val="both"/>
        <w:rPr>
          <w:sz w:val="20"/>
          <w:szCs w:val="20"/>
        </w:rPr>
      </w:pPr>
      <w:r w:rsidRPr="00294444">
        <w:rPr>
          <w:sz w:val="20"/>
          <w:szCs w:val="20"/>
        </w:rPr>
        <w:t>Keller's brand equity model is widely recognized and used by marketers, but it also has some limitations and shortcomings that need to be considered. Here are some of the demerits of Keller's brand equity model:</w:t>
      </w:r>
    </w:p>
    <w:p w14:paraId="66918001" w14:textId="77777777" w:rsidR="00294444" w:rsidRPr="00294444" w:rsidRDefault="00294444" w:rsidP="00294444">
      <w:pPr>
        <w:jc w:val="both"/>
        <w:rPr>
          <w:sz w:val="20"/>
          <w:szCs w:val="20"/>
        </w:rPr>
      </w:pPr>
    </w:p>
    <w:p w14:paraId="76E88DFC" w14:textId="77777777" w:rsidR="00294444" w:rsidRPr="00294444" w:rsidRDefault="00294444" w:rsidP="00294444">
      <w:pPr>
        <w:jc w:val="both"/>
        <w:rPr>
          <w:sz w:val="20"/>
          <w:szCs w:val="20"/>
        </w:rPr>
      </w:pPr>
      <w:r w:rsidRPr="00294444">
        <w:rPr>
          <w:b/>
          <w:bCs/>
          <w:sz w:val="20"/>
          <w:szCs w:val="20"/>
        </w:rPr>
        <w:t>1. Limited scope:</w:t>
      </w:r>
      <w:r w:rsidRPr="00294444">
        <w:rPr>
          <w:sz w:val="20"/>
          <w:szCs w:val="20"/>
        </w:rPr>
        <w:t xml:space="preserve"> Keller's model focuses only on the customer-based brand equity and ignores other types, such as organizational or financial. This narrow scope limits its applicability to different brand dimensions or industries.</w:t>
      </w:r>
    </w:p>
    <w:p w14:paraId="529C04C4" w14:textId="77777777" w:rsidR="00294444" w:rsidRPr="00294444" w:rsidRDefault="00294444" w:rsidP="00294444">
      <w:pPr>
        <w:jc w:val="both"/>
        <w:rPr>
          <w:sz w:val="20"/>
          <w:szCs w:val="20"/>
        </w:rPr>
      </w:pPr>
    </w:p>
    <w:p w14:paraId="466FB5BC" w14:textId="77777777" w:rsidR="00294444" w:rsidRPr="00294444" w:rsidRDefault="00294444" w:rsidP="00294444">
      <w:pPr>
        <w:jc w:val="both"/>
        <w:rPr>
          <w:sz w:val="20"/>
          <w:szCs w:val="20"/>
        </w:rPr>
      </w:pPr>
      <w:r w:rsidRPr="00294444">
        <w:rPr>
          <w:b/>
          <w:bCs/>
          <w:sz w:val="20"/>
          <w:szCs w:val="20"/>
        </w:rPr>
        <w:t>2. Lack of empirical evidence:</w:t>
      </w:r>
      <w:r w:rsidRPr="00294444">
        <w:rPr>
          <w:sz w:val="20"/>
          <w:szCs w:val="20"/>
        </w:rPr>
        <w:t xml:space="preserve"> While the model is widely used, there is limited empirical evidence to support its validity or reliability. The model is based on Keller's own observations and research, which may not be generalizable to other contexts.</w:t>
      </w:r>
    </w:p>
    <w:p w14:paraId="469BC1AB" w14:textId="77777777" w:rsidR="00294444" w:rsidRPr="00294444" w:rsidRDefault="00294444" w:rsidP="00294444">
      <w:pPr>
        <w:jc w:val="both"/>
        <w:rPr>
          <w:sz w:val="20"/>
          <w:szCs w:val="20"/>
        </w:rPr>
      </w:pPr>
    </w:p>
    <w:p w14:paraId="606184D3" w14:textId="77777777" w:rsidR="00294444" w:rsidRPr="00294444" w:rsidRDefault="00294444" w:rsidP="00294444">
      <w:pPr>
        <w:jc w:val="both"/>
        <w:rPr>
          <w:sz w:val="20"/>
          <w:szCs w:val="20"/>
        </w:rPr>
      </w:pPr>
      <w:r w:rsidRPr="00294444">
        <w:rPr>
          <w:b/>
          <w:bCs/>
          <w:sz w:val="20"/>
          <w:szCs w:val="20"/>
        </w:rPr>
        <w:t>3. Complex and theoretical:</w:t>
      </w:r>
      <w:r w:rsidRPr="00294444">
        <w:rPr>
          <w:sz w:val="20"/>
          <w:szCs w:val="20"/>
        </w:rPr>
        <w:t xml:space="preserve"> Keller's model is complex and theoretical, making it difficult to implement in practice. The model can be overwhelming for marketers who seek a practical framework for managing brand equity.</w:t>
      </w:r>
    </w:p>
    <w:p w14:paraId="18318C57" w14:textId="77777777" w:rsidR="00294444" w:rsidRPr="00294444" w:rsidRDefault="00294444" w:rsidP="00294444">
      <w:pPr>
        <w:jc w:val="both"/>
        <w:rPr>
          <w:sz w:val="20"/>
          <w:szCs w:val="20"/>
        </w:rPr>
      </w:pPr>
    </w:p>
    <w:p w14:paraId="3FE1987B" w14:textId="77777777" w:rsidR="00294444" w:rsidRPr="00294444" w:rsidRDefault="00294444" w:rsidP="00294444">
      <w:pPr>
        <w:jc w:val="both"/>
        <w:rPr>
          <w:sz w:val="20"/>
          <w:szCs w:val="20"/>
        </w:rPr>
      </w:pPr>
      <w:r w:rsidRPr="00294444">
        <w:rPr>
          <w:b/>
          <w:bCs/>
          <w:sz w:val="20"/>
          <w:szCs w:val="20"/>
        </w:rPr>
        <w:t>4. Overemphasizing the role of the brand image:</w:t>
      </w:r>
      <w:r w:rsidRPr="00294444">
        <w:rPr>
          <w:sz w:val="20"/>
          <w:szCs w:val="20"/>
        </w:rPr>
        <w:t xml:space="preserve"> The model places a heavy emphasis on the brand image or perception, which may not always reflect its true value or performance. The model assumes that a strong brand image always leads to higher brand equity, which may not always be the case.</w:t>
      </w:r>
    </w:p>
    <w:p w14:paraId="4CA38D56" w14:textId="77777777" w:rsidR="00294444" w:rsidRPr="00294444" w:rsidRDefault="00294444" w:rsidP="00294444">
      <w:pPr>
        <w:jc w:val="both"/>
        <w:rPr>
          <w:sz w:val="20"/>
          <w:szCs w:val="20"/>
        </w:rPr>
      </w:pPr>
    </w:p>
    <w:p w14:paraId="3971F03D" w14:textId="77777777" w:rsidR="00294444" w:rsidRPr="00294444" w:rsidRDefault="00294444" w:rsidP="00294444">
      <w:pPr>
        <w:jc w:val="both"/>
        <w:rPr>
          <w:sz w:val="20"/>
          <w:szCs w:val="20"/>
        </w:rPr>
      </w:pPr>
      <w:r w:rsidRPr="00294444">
        <w:rPr>
          <w:b/>
          <w:bCs/>
          <w:sz w:val="20"/>
          <w:szCs w:val="20"/>
        </w:rPr>
        <w:t>5. Does not address the specific challenges of building and managing brand equity:</w:t>
      </w:r>
      <w:r w:rsidRPr="00294444">
        <w:rPr>
          <w:sz w:val="20"/>
          <w:szCs w:val="20"/>
        </w:rPr>
        <w:t xml:space="preserve"> The model does not provide specific guidance on how to address the challenges of building and managing brand equity, such as competing brands, changing customer needs, or market conditions.</w:t>
      </w:r>
    </w:p>
    <w:p w14:paraId="631A1F63" w14:textId="77777777" w:rsidR="00294444" w:rsidRPr="00294444" w:rsidRDefault="00294444" w:rsidP="00294444">
      <w:pPr>
        <w:jc w:val="both"/>
        <w:rPr>
          <w:sz w:val="20"/>
          <w:szCs w:val="20"/>
        </w:rPr>
      </w:pPr>
    </w:p>
    <w:p w14:paraId="13D0FE49" w14:textId="7C3300E3" w:rsidR="00CF3E62" w:rsidRDefault="00294444" w:rsidP="00294444">
      <w:pPr>
        <w:jc w:val="both"/>
        <w:rPr>
          <w:sz w:val="20"/>
          <w:szCs w:val="20"/>
        </w:rPr>
      </w:pPr>
      <w:r w:rsidRPr="00294444">
        <w:rPr>
          <w:sz w:val="20"/>
          <w:szCs w:val="20"/>
        </w:rPr>
        <w:t>In conclusion, while Keller's brand equity model has many strengths and has proven to be a useful tool for marketers, it also has several limitations and weaknesses that need to be considered when applying it in practice.</w:t>
      </w:r>
    </w:p>
    <w:p w14:paraId="207F0A36" w14:textId="77777777" w:rsidR="00294444" w:rsidRPr="000269A4" w:rsidRDefault="00294444" w:rsidP="00294444">
      <w:pPr>
        <w:jc w:val="both"/>
        <w:rPr>
          <w:sz w:val="20"/>
          <w:szCs w:val="20"/>
        </w:rPr>
      </w:pPr>
    </w:p>
    <w:p w14:paraId="52E61E4E" w14:textId="625EFE78" w:rsidR="00CF3E62" w:rsidRPr="000269A4" w:rsidRDefault="00CF3E62" w:rsidP="000269A4">
      <w:pPr>
        <w:pStyle w:val="ListParagraph"/>
        <w:numPr>
          <w:ilvl w:val="0"/>
          <w:numId w:val="11"/>
        </w:numPr>
        <w:rPr>
          <w:b/>
          <w:bCs/>
          <w:sz w:val="20"/>
          <w:szCs w:val="20"/>
        </w:rPr>
      </w:pPr>
      <w:r w:rsidRPr="000269A4">
        <w:rPr>
          <w:b/>
          <w:bCs/>
          <w:sz w:val="20"/>
          <w:szCs w:val="20"/>
        </w:rPr>
        <w:t>CUSTOMER JOURNEY</w:t>
      </w:r>
    </w:p>
    <w:p w14:paraId="5E6CBB6B" w14:textId="77777777" w:rsidR="00CF3E62" w:rsidRPr="000269A4" w:rsidRDefault="00CF3E62" w:rsidP="00CF3E62">
      <w:pPr>
        <w:jc w:val="center"/>
        <w:rPr>
          <w:b/>
          <w:bCs/>
          <w:sz w:val="20"/>
          <w:szCs w:val="20"/>
        </w:rPr>
      </w:pPr>
    </w:p>
    <w:p w14:paraId="3BF3C243" w14:textId="0567822C" w:rsidR="00CF3E62" w:rsidRPr="000269A4" w:rsidRDefault="00CF3E62" w:rsidP="00CF3E62">
      <w:pPr>
        <w:jc w:val="both"/>
        <w:rPr>
          <w:sz w:val="20"/>
          <w:szCs w:val="20"/>
        </w:rPr>
      </w:pPr>
      <w:r w:rsidRPr="000269A4">
        <w:rPr>
          <w:sz w:val="20"/>
          <w:szCs w:val="20"/>
        </w:rPr>
        <w:t>A customer journey refers to the sum of all experiences that a customer has with a brand or company from the moment they become aware of the brand to post-purchase evaluations. This includes all touchpoints and interactions that the customer has with the brand, such as advertising, website visits, social media interactions, customer service interactions, and product usage.</w:t>
      </w:r>
    </w:p>
    <w:p w14:paraId="11705C29" w14:textId="77777777" w:rsidR="00CF3E62" w:rsidRPr="000269A4" w:rsidRDefault="00CF3E62" w:rsidP="00CF3E62">
      <w:pPr>
        <w:jc w:val="both"/>
        <w:rPr>
          <w:sz w:val="20"/>
          <w:szCs w:val="20"/>
        </w:rPr>
      </w:pPr>
    </w:p>
    <w:p w14:paraId="64FC14E6" w14:textId="7F90DC40" w:rsidR="00CF3E62" w:rsidRPr="000269A4" w:rsidRDefault="00CF3E62" w:rsidP="00CF3E62">
      <w:pPr>
        <w:jc w:val="both"/>
        <w:rPr>
          <w:b/>
          <w:bCs/>
          <w:sz w:val="20"/>
          <w:szCs w:val="20"/>
        </w:rPr>
      </w:pPr>
      <w:r w:rsidRPr="000269A4">
        <w:rPr>
          <w:sz w:val="20"/>
          <w:szCs w:val="20"/>
        </w:rPr>
        <w:t>The customer journey is a critical aspect of marketing because it helps businesses understand the various stages of the customer experience, and how they can tailor their marketing efforts to better meet the needs and expectations of their customers at each stage. By analysing the customer journey, businesses can identify pain points or areas of friction in the customer experience and work to improve them, ultimately leading to increased customer satisfaction, loyalty, and advocacy.</w:t>
      </w:r>
    </w:p>
    <w:p w14:paraId="539CB854" w14:textId="3E5847AE" w:rsidR="00290AEB" w:rsidRPr="000269A4" w:rsidRDefault="00290AEB" w:rsidP="00E91F70">
      <w:pPr>
        <w:jc w:val="center"/>
        <w:rPr>
          <w:sz w:val="20"/>
          <w:szCs w:val="20"/>
        </w:rPr>
      </w:pPr>
    </w:p>
    <w:p w14:paraId="5BC2BDE5" w14:textId="58FBD24E" w:rsidR="00290AEB" w:rsidRPr="000269A4" w:rsidRDefault="00290AEB" w:rsidP="00E91F70">
      <w:pPr>
        <w:jc w:val="center"/>
        <w:rPr>
          <w:sz w:val="20"/>
          <w:szCs w:val="20"/>
        </w:rPr>
      </w:pPr>
    </w:p>
    <w:p w14:paraId="4FBFEB8D" w14:textId="48EA454F" w:rsidR="00290AEB" w:rsidRPr="000269A4" w:rsidRDefault="00CF3E62" w:rsidP="000269A4">
      <w:pPr>
        <w:pStyle w:val="ListParagraph"/>
        <w:numPr>
          <w:ilvl w:val="0"/>
          <w:numId w:val="11"/>
        </w:numPr>
        <w:rPr>
          <w:b/>
          <w:bCs/>
          <w:sz w:val="20"/>
          <w:szCs w:val="20"/>
        </w:rPr>
      </w:pPr>
      <w:r w:rsidRPr="000269A4">
        <w:rPr>
          <w:b/>
          <w:bCs/>
          <w:sz w:val="20"/>
          <w:szCs w:val="20"/>
        </w:rPr>
        <w:t>CUSTOMER TOUCH POINTS</w:t>
      </w:r>
    </w:p>
    <w:p w14:paraId="28A6D1A2" w14:textId="77777777" w:rsidR="00AD7331" w:rsidRPr="000269A4" w:rsidRDefault="00AD7331" w:rsidP="00CF3E62">
      <w:pPr>
        <w:rPr>
          <w:b/>
          <w:bCs/>
          <w:sz w:val="20"/>
          <w:szCs w:val="20"/>
        </w:rPr>
      </w:pPr>
    </w:p>
    <w:p w14:paraId="01DD23CF" w14:textId="04BF4FE2" w:rsidR="00CF3E62" w:rsidRPr="000269A4" w:rsidRDefault="00CF3E62" w:rsidP="00AD7331">
      <w:pPr>
        <w:jc w:val="both"/>
        <w:rPr>
          <w:sz w:val="20"/>
          <w:szCs w:val="20"/>
        </w:rPr>
      </w:pPr>
      <w:r w:rsidRPr="000269A4">
        <w:rPr>
          <w:sz w:val="20"/>
          <w:szCs w:val="20"/>
        </w:rPr>
        <w:t xml:space="preserve">A customer touchpoint refers to any interaction between a customer and a company, both pre- and post-sale. This includes any point at which a customer comes into contact with a brand or its representatives, including advertising, salespeople, customer service, social media, email marketing, and product usage. </w:t>
      </w:r>
    </w:p>
    <w:p w14:paraId="1BB37C31" w14:textId="77777777" w:rsidR="00CF3E62" w:rsidRPr="000269A4" w:rsidRDefault="00CF3E62" w:rsidP="00AD7331">
      <w:pPr>
        <w:jc w:val="both"/>
        <w:rPr>
          <w:sz w:val="20"/>
          <w:szCs w:val="20"/>
        </w:rPr>
      </w:pPr>
    </w:p>
    <w:p w14:paraId="4FB01BEC" w14:textId="77777777" w:rsidR="00CF3E62" w:rsidRPr="000269A4" w:rsidRDefault="00CF3E62" w:rsidP="00AD7331">
      <w:pPr>
        <w:jc w:val="both"/>
        <w:rPr>
          <w:sz w:val="20"/>
          <w:szCs w:val="20"/>
        </w:rPr>
      </w:pPr>
      <w:r w:rsidRPr="000269A4">
        <w:rPr>
          <w:sz w:val="20"/>
          <w:szCs w:val="20"/>
        </w:rPr>
        <w:t xml:space="preserve">Customer touchpoints are critical because they can have a significant impact on a customer's perception of a brand or company. Positive experiences at touchpoints can lead to increased customer satisfaction, loyalty, and advocacy, while negative experiences can lead to frustration, dissatisfaction, and even brand abandonment. </w:t>
      </w:r>
    </w:p>
    <w:p w14:paraId="322C1F73" w14:textId="77777777" w:rsidR="00CF3E62" w:rsidRPr="000269A4" w:rsidRDefault="00CF3E62" w:rsidP="00AD7331">
      <w:pPr>
        <w:jc w:val="both"/>
        <w:rPr>
          <w:sz w:val="20"/>
          <w:szCs w:val="20"/>
        </w:rPr>
      </w:pPr>
    </w:p>
    <w:p w14:paraId="6B652799" w14:textId="61BF5C23" w:rsidR="00CF3E62" w:rsidRPr="000269A4" w:rsidRDefault="00CF3E62" w:rsidP="00AD7331">
      <w:pPr>
        <w:jc w:val="both"/>
        <w:rPr>
          <w:sz w:val="20"/>
          <w:szCs w:val="20"/>
        </w:rPr>
      </w:pPr>
      <w:r w:rsidRPr="000269A4">
        <w:rPr>
          <w:sz w:val="20"/>
          <w:szCs w:val="20"/>
        </w:rPr>
        <w:t>As a result, businesses must pay close attention to their customer touchpoints and work to create positive experiences that meet the needs and expectations of their customers. This can involve investing in customer service training, improving website design and functionality, offering personalized experiences, and monitoring social media channels for customer feedback and complaints.</w:t>
      </w:r>
    </w:p>
    <w:p w14:paraId="7BDC1A48" w14:textId="45E931B8" w:rsidR="00AD7331" w:rsidRPr="000269A4" w:rsidRDefault="00AD7331" w:rsidP="00AD7331">
      <w:pPr>
        <w:rPr>
          <w:sz w:val="20"/>
          <w:szCs w:val="20"/>
        </w:rPr>
      </w:pPr>
    </w:p>
    <w:p w14:paraId="157E270B" w14:textId="77777777" w:rsidR="00AD7331" w:rsidRPr="000269A4" w:rsidRDefault="00AD7331" w:rsidP="00AD7331">
      <w:pPr>
        <w:rPr>
          <w:sz w:val="20"/>
          <w:szCs w:val="20"/>
        </w:rPr>
      </w:pPr>
    </w:p>
    <w:p w14:paraId="23AC890B" w14:textId="12D4EB05" w:rsidR="00AD7331" w:rsidRPr="005B64FE" w:rsidRDefault="00AD7331" w:rsidP="005B64FE">
      <w:pPr>
        <w:pStyle w:val="ListParagraph"/>
        <w:numPr>
          <w:ilvl w:val="1"/>
          <w:numId w:val="11"/>
        </w:numPr>
        <w:rPr>
          <w:b/>
          <w:bCs/>
          <w:sz w:val="20"/>
          <w:szCs w:val="20"/>
        </w:rPr>
      </w:pPr>
      <w:r w:rsidRPr="005B64FE">
        <w:rPr>
          <w:b/>
          <w:bCs/>
          <w:sz w:val="20"/>
          <w:szCs w:val="20"/>
        </w:rPr>
        <w:t>Pre-Purchase:</w:t>
      </w:r>
    </w:p>
    <w:p w14:paraId="3AF6BB23" w14:textId="77777777" w:rsidR="00AD7331" w:rsidRPr="000269A4" w:rsidRDefault="00AD7331" w:rsidP="00AD7331">
      <w:pPr>
        <w:rPr>
          <w:b/>
          <w:bCs/>
          <w:sz w:val="20"/>
          <w:szCs w:val="20"/>
        </w:rPr>
      </w:pPr>
    </w:p>
    <w:p w14:paraId="2D123FBE" w14:textId="20240228" w:rsidR="00AD7331" w:rsidRPr="005B64FE" w:rsidRDefault="005B64FE" w:rsidP="005B64FE">
      <w:pPr>
        <w:jc w:val="both"/>
        <w:rPr>
          <w:sz w:val="20"/>
          <w:szCs w:val="20"/>
        </w:rPr>
      </w:pPr>
      <w:r>
        <w:rPr>
          <w:b/>
          <w:bCs/>
          <w:sz w:val="20"/>
          <w:szCs w:val="20"/>
        </w:rPr>
        <w:t>1.</w:t>
      </w:r>
      <w:r w:rsidR="00AD7331" w:rsidRPr="005B64FE">
        <w:rPr>
          <w:b/>
          <w:bCs/>
          <w:sz w:val="20"/>
          <w:szCs w:val="20"/>
        </w:rPr>
        <w:t>Website:</w:t>
      </w:r>
      <w:r w:rsidR="00AD7331" w:rsidRPr="005B64FE">
        <w:rPr>
          <w:sz w:val="20"/>
          <w:szCs w:val="20"/>
        </w:rPr>
        <w:t xml:space="preserve"> Tesla's website is the first point of contact for potential customers, where they can explore the vehicles, design their own car, view pricing and financing options, and schedule a test drive.</w:t>
      </w:r>
    </w:p>
    <w:p w14:paraId="05B9B12E" w14:textId="77777777" w:rsidR="00AD7331" w:rsidRPr="000269A4" w:rsidRDefault="00AD7331" w:rsidP="00AD7331">
      <w:pPr>
        <w:jc w:val="both"/>
        <w:rPr>
          <w:sz w:val="20"/>
          <w:szCs w:val="20"/>
        </w:rPr>
      </w:pPr>
    </w:p>
    <w:p w14:paraId="30242036" w14:textId="019CF197" w:rsidR="00AD7331" w:rsidRPr="000269A4" w:rsidRDefault="00AD7331" w:rsidP="00AD7331">
      <w:pPr>
        <w:jc w:val="both"/>
        <w:rPr>
          <w:sz w:val="20"/>
          <w:szCs w:val="20"/>
        </w:rPr>
      </w:pPr>
      <w:r w:rsidRPr="005B64FE">
        <w:rPr>
          <w:b/>
          <w:bCs/>
          <w:sz w:val="20"/>
          <w:szCs w:val="20"/>
        </w:rPr>
        <w:lastRenderedPageBreak/>
        <w:t xml:space="preserve">2. </w:t>
      </w:r>
      <w:r w:rsidR="005B64FE" w:rsidRPr="005B64FE">
        <w:rPr>
          <w:b/>
          <w:bCs/>
          <w:sz w:val="20"/>
          <w:szCs w:val="20"/>
        </w:rPr>
        <w:t>social media</w:t>
      </w:r>
      <w:r w:rsidRPr="005B64FE">
        <w:rPr>
          <w:b/>
          <w:bCs/>
          <w:sz w:val="20"/>
          <w:szCs w:val="20"/>
        </w:rPr>
        <w:t>:</w:t>
      </w:r>
      <w:r w:rsidRPr="000269A4">
        <w:rPr>
          <w:sz w:val="20"/>
          <w:szCs w:val="20"/>
        </w:rPr>
        <w:t xml:space="preserve"> Tesla is active on various social media platforms, such as Twitter, Instagram, and Facebook, where they share updates on new product launches, technology advancements, and customer experiences.</w:t>
      </w:r>
    </w:p>
    <w:p w14:paraId="3258D97C" w14:textId="77777777" w:rsidR="00AD7331" w:rsidRPr="000269A4" w:rsidRDefault="00AD7331" w:rsidP="00AD7331">
      <w:pPr>
        <w:jc w:val="both"/>
        <w:rPr>
          <w:sz w:val="20"/>
          <w:szCs w:val="20"/>
        </w:rPr>
      </w:pPr>
    </w:p>
    <w:p w14:paraId="74F47654" w14:textId="77777777" w:rsidR="00AD7331" w:rsidRPr="000269A4" w:rsidRDefault="00AD7331" w:rsidP="00AD7331">
      <w:pPr>
        <w:jc w:val="both"/>
        <w:rPr>
          <w:sz w:val="20"/>
          <w:szCs w:val="20"/>
        </w:rPr>
      </w:pPr>
      <w:r w:rsidRPr="005B64FE">
        <w:rPr>
          <w:b/>
          <w:bCs/>
          <w:sz w:val="20"/>
          <w:szCs w:val="20"/>
        </w:rPr>
        <w:t>3. Referral Program:</w:t>
      </w:r>
      <w:r w:rsidRPr="000269A4">
        <w:rPr>
          <w:sz w:val="20"/>
          <w:szCs w:val="20"/>
        </w:rPr>
        <w:t xml:space="preserve"> Tesla has a referral program that incentivizes existing customers to refer new customers. This helps create a sense of community and encourages word-of-mouth marketing.</w:t>
      </w:r>
    </w:p>
    <w:p w14:paraId="616C75FD" w14:textId="77777777" w:rsidR="00AD7331" w:rsidRPr="000269A4" w:rsidRDefault="00AD7331" w:rsidP="00AD7331">
      <w:pPr>
        <w:rPr>
          <w:sz w:val="20"/>
          <w:szCs w:val="20"/>
        </w:rPr>
      </w:pPr>
    </w:p>
    <w:p w14:paraId="2CD25C2C" w14:textId="77777777" w:rsidR="005B64FE" w:rsidRDefault="005B64FE" w:rsidP="00AD7331">
      <w:pPr>
        <w:rPr>
          <w:b/>
          <w:bCs/>
          <w:sz w:val="20"/>
          <w:szCs w:val="20"/>
        </w:rPr>
      </w:pPr>
    </w:p>
    <w:p w14:paraId="74EDF248" w14:textId="77777777" w:rsidR="005B64FE" w:rsidRDefault="005B64FE" w:rsidP="00AD7331">
      <w:pPr>
        <w:rPr>
          <w:b/>
          <w:bCs/>
          <w:sz w:val="20"/>
          <w:szCs w:val="20"/>
        </w:rPr>
      </w:pPr>
    </w:p>
    <w:p w14:paraId="18F76652" w14:textId="1D26CF5D" w:rsidR="00AD7331" w:rsidRPr="000269A4" w:rsidRDefault="000269A4" w:rsidP="00AD7331">
      <w:pPr>
        <w:rPr>
          <w:b/>
          <w:bCs/>
          <w:sz w:val="20"/>
          <w:szCs w:val="20"/>
        </w:rPr>
      </w:pPr>
      <w:r w:rsidRPr="000269A4">
        <w:rPr>
          <w:b/>
          <w:bCs/>
          <w:sz w:val="20"/>
          <w:szCs w:val="20"/>
        </w:rPr>
        <w:t xml:space="preserve">8.2 </w:t>
      </w:r>
      <w:r w:rsidR="00AD7331" w:rsidRPr="000269A4">
        <w:rPr>
          <w:b/>
          <w:bCs/>
          <w:sz w:val="20"/>
          <w:szCs w:val="20"/>
        </w:rPr>
        <w:t>Purchase:</w:t>
      </w:r>
    </w:p>
    <w:p w14:paraId="1C020B5F" w14:textId="77777777" w:rsidR="005B64FE" w:rsidRDefault="005B64FE" w:rsidP="00AD7331">
      <w:pPr>
        <w:rPr>
          <w:b/>
          <w:bCs/>
          <w:sz w:val="20"/>
          <w:szCs w:val="20"/>
        </w:rPr>
      </w:pPr>
    </w:p>
    <w:p w14:paraId="661D117B" w14:textId="1696387F" w:rsidR="00AD7331" w:rsidRPr="000269A4" w:rsidRDefault="00AD7331" w:rsidP="00AD7331">
      <w:pPr>
        <w:rPr>
          <w:sz w:val="20"/>
          <w:szCs w:val="20"/>
        </w:rPr>
      </w:pPr>
      <w:r w:rsidRPr="005B64FE">
        <w:rPr>
          <w:b/>
          <w:bCs/>
          <w:sz w:val="20"/>
          <w:szCs w:val="20"/>
        </w:rPr>
        <w:t>1. Showrooms:</w:t>
      </w:r>
      <w:r w:rsidRPr="000269A4">
        <w:rPr>
          <w:sz w:val="20"/>
          <w:szCs w:val="20"/>
        </w:rPr>
        <w:t xml:space="preserve"> Tesla's showrooms provide customers with the opportunity to test drive the vehicles, ask questions, and get a closer look at the features and functionalities.</w:t>
      </w:r>
    </w:p>
    <w:p w14:paraId="26ABAFBA" w14:textId="77777777" w:rsidR="00AD7331" w:rsidRPr="000269A4" w:rsidRDefault="00AD7331" w:rsidP="00AD7331">
      <w:pPr>
        <w:rPr>
          <w:sz w:val="20"/>
          <w:szCs w:val="20"/>
        </w:rPr>
      </w:pPr>
    </w:p>
    <w:p w14:paraId="043496A5" w14:textId="77777777" w:rsidR="00AD7331" w:rsidRPr="000269A4" w:rsidRDefault="00AD7331" w:rsidP="00AD7331">
      <w:pPr>
        <w:rPr>
          <w:sz w:val="20"/>
          <w:szCs w:val="20"/>
        </w:rPr>
      </w:pPr>
      <w:r w:rsidRPr="005B64FE">
        <w:rPr>
          <w:b/>
          <w:bCs/>
          <w:sz w:val="20"/>
          <w:szCs w:val="20"/>
        </w:rPr>
        <w:t>2. Online Store:</w:t>
      </w:r>
      <w:r w:rsidRPr="000269A4">
        <w:rPr>
          <w:sz w:val="20"/>
          <w:szCs w:val="20"/>
        </w:rPr>
        <w:t xml:space="preserve"> Customers can purchase their Tesla vehicle online and customize it to their liking. They can also schedule a delivery date and location that is convenient for them.</w:t>
      </w:r>
    </w:p>
    <w:p w14:paraId="7D436530" w14:textId="77777777" w:rsidR="00AD7331" w:rsidRPr="000269A4" w:rsidRDefault="00AD7331" w:rsidP="00AD7331">
      <w:pPr>
        <w:rPr>
          <w:sz w:val="20"/>
          <w:szCs w:val="20"/>
        </w:rPr>
      </w:pPr>
    </w:p>
    <w:p w14:paraId="7083EE30" w14:textId="492A77D1" w:rsidR="00AD7331" w:rsidRPr="000269A4" w:rsidRDefault="00AD7331" w:rsidP="00AD7331">
      <w:pPr>
        <w:rPr>
          <w:sz w:val="20"/>
          <w:szCs w:val="20"/>
        </w:rPr>
      </w:pPr>
      <w:r w:rsidRPr="005B64FE">
        <w:rPr>
          <w:b/>
          <w:bCs/>
          <w:sz w:val="20"/>
          <w:szCs w:val="20"/>
        </w:rPr>
        <w:t>3. Delivery Experience:</w:t>
      </w:r>
      <w:r w:rsidRPr="000269A4">
        <w:rPr>
          <w:sz w:val="20"/>
          <w:szCs w:val="20"/>
        </w:rPr>
        <w:t xml:space="preserve"> Tesla delivers the vehicle to the customer's specified location and provides a personalized delivery experience, including a tutorial on how to use the features and functionalities.</w:t>
      </w:r>
    </w:p>
    <w:p w14:paraId="105594C3" w14:textId="77777777" w:rsidR="00AD7331" w:rsidRPr="000269A4" w:rsidRDefault="00AD7331" w:rsidP="00AD7331">
      <w:pPr>
        <w:rPr>
          <w:sz w:val="20"/>
          <w:szCs w:val="20"/>
        </w:rPr>
      </w:pPr>
    </w:p>
    <w:p w14:paraId="380ECCBA" w14:textId="77777777" w:rsidR="00AD7331" w:rsidRPr="000269A4" w:rsidRDefault="00AD7331" w:rsidP="00AD7331">
      <w:pPr>
        <w:rPr>
          <w:b/>
          <w:bCs/>
          <w:sz w:val="20"/>
          <w:szCs w:val="20"/>
        </w:rPr>
      </w:pPr>
    </w:p>
    <w:p w14:paraId="3E38B0EA" w14:textId="03CACFE5" w:rsidR="00AD7331" w:rsidRPr="000269A4" w:rsidRDefault="000269A4" w:rsidP="00AD7331">
      <w:pPr>
        <w:rPr>
          <w:b/>
          <w:bCs/>
          <w:sz w:val="20"/>
          <w:szCs w:val="20"/>
        </w:rPr>
      </w:pPr>
      <w:r w:rsidRPr="000269A4">
        <w:rPr>
          <w:b/>
          <w:bCs/>
          <w:sz w:val="20"/>
          <w:szCs w:val="20"/>
        </w:rPr>
        <w:t xml:space="preserve">8.3 </w:t>
      </w:r>
      <w:r w:rsidR="005B64FE" w:rsidRPr="000269A4">
        <w:rPr>
          <w:b/>
          <w:bCs/>
          <w:sz w:val="20"/>
          <w:szCs w:val="20"/>
        </w:rPr>
        <w:t>post-Purchase</w:t>
      </w:r>
      <w:r w:rsidR="00AD7331" w:rsidRPr="000269A4">
        <w:rPr>
          <w:b/>
          <w:bCs/>
          <w:sz w:val="20"/>
          <w:szCs w:val="20"/>
        </w:rPr>
        <w:t>:</w:t>
      </w:r>
    </w:p>
    <w:p w14:paraId="2CA86584" w14:textId="77777777" w:rsidR="00AD7331" w:rsidRPr="000269A4" w:rsidRDefault="00AD7331" w:rsidP="00AD7331">
      <w:pPr>
        <w:rPr>
          <w:b/>
          <w:bCs/>
          <w:sz w:val="20"/>
          <w:szCs w:val="20"/>
        </w:rPr>
      </w:pPr>
    </w:p>
    <w:p w14:paraId="1FE7E411" w14:textId="5C6A55FA" w:rsidR="00AD7331" w:rsidRPr="000269A4" w:rsidRDefault="00AD7331" w:rsidP="00AD7331">
      <w:pPr>
        <w:rPr>
          <w:sz w:val="20"/>
          <w:szCs w:val="20"/>
        </w:rPr>
      </w:pPr>
      <w:r w:rsidRPr="005B64FE">
        <w:rPr>
          <w:b/>
          <w:bCs/>
          <w:sz w:val="20"/>
          <w:szCs w:val="20"/>
        </w:rPr>
        <w:t>1. Service Centres:</w:t>
      </w:r>
      <w:r w:rsidRPr="000269A4">
        <w:rPr>
          <w:sz w:val="20"/>
          <w:szCs w:val="20"/>
        </w:rPr>
        <w:t xml:space="preserve"> Tesla has service centres where customers can take their vehicle for maintenance and repairs. They also provide mobile service for certain repairs, where technicians come to the customer's location.</w:t>
      </w:r>
    </w:p>
    <w:p w14:paraId="07E50948" w14:textId="77777777" w:rsidR="00AD7331" w:rsidRPr="000269A4" w:rsidRDefault="00AD7331" w:rsidP="00AD7331">
      <w:pPr>
        <w:rPr>
          <w:sz w:val="20"/>
          <w:szCs w:val="20"/>
        </w:rPr>
      </w:pPr>
    </w:p>
    <w:p w14:paraId="1E251899" w14:textId="7323598D" w:rsidR="00AD7331" w:rsidRPr="000269A4" w:rsidRDefault="00AD7331" w:rsidP="00AD7331">
      <w:pPr>
        <w:rPr>
          <w:sz w:val="20"/>
          <w:szCs w:val="20"/>
        </w:rPr>
      </w:pPr>
      <w:r w:rsidRPr="005B64FE">
        <w:rPr>
          <w:b/>
          <w:bCs/>
          <w:sz w:val="20"/>
          <w:szCs w:val="20"/>
        </w:rPr>
        <w:t>2.</w:t>
      </w:r>
      <w:r w:rsidRPr="000269A4">
        <w:rPr>
          <w:sz w:val="20"/>
          <w:szCs w:val="20"/>
        </w:rPr>
        <w:t xml:space="preserve"> </w:t>
      </w:r>
      <w:r w:rsidRPr="005B64FE">
        <w:rPr>
          <w:b/>
          <w:bCs/>
          <w:sz w:val="20"/>
          <w:szCs w:val="20"/>
        </w:rPr>
        <w:t>Software Updates:</w:t>
      </w:r>
      <w:r w:rsidRPr="000269A4">
        <w:rPr>
          <w:sz w:val="20"/>
          <w:szCs w:val="20"/>
        </w:rPr>
        <w:t xml:space="preserve"> Tesla provides regular software updates to improve the functionality and performance of the vehicle.</w:t>
      </w:r>
    </w:p>
    <w:p w14:paraId="2E2F66D7" w14:textId="77777777" w:rsidR="00AD7331" w:rsidRPr="000269A4" w:rsidRDefault="00AD7331" w:rsidP="00AD7331">
      <w:pPr>
        <w:rPr>
          <w:sz w:val="20"/>
          <w:szCs w:val="20"/>
        </w:rPr>
      </w:pPr>
    </w:p>
    <w:p w14:paraId="102D76CF" w14:textId="77777777" w:rsidR="00AD7331" w:rsidRPr="000269A4" w:rsidRDefault="00AD7331" w:rsidP="00AD7331">
      <w:pPr>
        <w:rPr>
          <w:sz w:val="20"/>
          <w:szCs w:val="20"/>
        </w:rPr>
      </w:pPr>
      <w:r w:rsidRPr="005B64FE">
        <w:rPr>
          <w:b/>
          <w:bCs/>
          <w:sz w:val="20"/>
          <w:szCs w:val="20"/>
        </w:rPr>
        <w:t>3.</w:t>
      </w:r>
      <w:r w:rsidRPr="000269A4">
        <w:rPr>
          <w:sz w:val="20"/>
          <w:szCs w:val="20"/>
        </w:rPr>
        <w:t xml:space="preserve"> </w:t>
      </w:r>
      <w:r w:rsidRPr="005B64FE">
        <w:rPr>
          <w:b/>
          <w:bCs/>
          <w:sz w:val="20"/>
          <w:szCs w:val="20"/>
        </w:rPr>
        <w:t>Community Engagement:</w:t>
      </w:r>
      <w:r w:rsidRPr="000269A4">
        <w:rPr>
          <w:sz w:val="20"/>
          <w:szCs w:val="20"/>
        </w:rPr>
        <w:t xml:space="preserve"> Tesla has a strong community of owners who engage with each other through forums, events, and social media. This creates a sense of belonging and loyalty among customers.</w:t>
      </w:r>
    </w:p>
    <w:p w14:paraId="3B3392C8" w14:textId="77777777" w:rsidR="00AD7331" w:rsidRPr="000269A4" w:rsidRDefault="00AD7331" w:rsidP="00AD7331">
      <w:pPr>
        <w:rPr>
          <w:sz w:val="20"/>
          <w:szCs w:val="20"/>
        </w:rPr>
      </w:pPr>
    </w:p>
    <w:p w14:paraId="52751D90" w14:textId="58CB2D95" w:rsidR="00290AEB" w:rsidRPr="000269A4" w:rsidRDefault="00270B53" w:rsidP="000269A4">
      <w:pPr>
        <w:pStyle w:val="ListParagraph"/>
        <w:numPr>
          <w:ilvl w:val="0"/>
          <w:numId w:val="11"/>
        </w:numPr>
        <w:rPr>
          <w:b/>
          <w:bCs/>
          <w:sz w:val="20"/>
          <w:szCs w:val="20"/>
        </w:rPr>
      </w:pPr>
      <w:r w:rsidRPr="000269A4">
        <w:rPr>
          <w:b/>
          <w:bCs/>
          <w:sz w:val="20"/>
          <w:szCs w:val="20"/>
        </w:rPr>
        <w:t xml:space="preserve">Tesla’s </w:t>
      </w:r>
      <w:r w:rsidR="00AD7331" w:rsidRPr="000269A4">
        <w:rPr>
          <w:b/>
          <w:bCs/>
          <w:sz w:val="20"/>
          <w:szCs w:val="20"/>
        </w:rPr>
        <w:t>CUSTOMERS JOURNEY MAP</w:t>
      </w:r>
      <w:r w:rsidR="00AD7331" w:rsidRPr="000269A4">
        <w:rPr>
          <w:b/>
          <w:bCs/>
          <w:sz w:val="20"/>
          <w:szCs w:val="20"/>
        </w:rPr>
        <w:br/>
      </w:r>
    </w:p>
    <w:p w14:paraId="4D3C3965" w14:textId="77777777" w:rsidR="00AD7331" w:rsidRPr="000269A4" w:rsidRDefault="00AD7331" w:rsidP="00AD7331">
      <w:pPr>
        <w:jc w:val="both"/>
        <w:rPr>
          <w:sz w:val="20"/>
          <w:szCs w:val="20"/>
        </w:rPr>
      </w:pPr>
      <w:r w:rsidRPr="000269A4">
        <w:rPr>
          <w:sz w:val="20"/>
          <w:szCs w:val="20"/>
        </w:rPr>
        <w:t xml:space="preserve">Customer journey mapping is a process that helps businesses understand and visualize their customers' experiences and interactions with the brand throughout the customer journey. This involves mapping out every touchpoint that a customer has with the brand, from the initial awareness stage to post-purchase follow-up. </w:t>
      </w:r>
    </w:p>
    <w:p w14:paraId="1A72B4AE" w14:textId="77777777" w:rsidR="00AD7331" w:rsidRPr="000269A4" w:rsidRDefault="00AD7331" w:rsidP="00AD7331">
      <w:pPr>
        <w:jc w:val="both"/>
        <w:rPr>
          <w:sz w:val="20"/>
          <w:szCs w:val="20"/>
        </w:rPr>
      </w:pPr>
    </w:p>
    <w:p w14:paraId="3D8A3AA6" w14:textId="77777777" w:rsidR="00AD7331" w:rsidRPr="000269A4" w:rsidRDefault="00AD7331" w:rsidP="00AD7331">
      <w:pPr>
        <w:jc w:val="both"/>
        <w:rPr>
          <w:sz w:val="20"/>
          <w:szCs w:val="20"/>
        </w:rPr>
      </w:pPr>
      <w:r w:rsidRPr="000269A4">
        <w:rPr>
          <w:sz w:val="20"/>
          <w:szCs w:val="20"/>
        </w:rPr>
        <w:t>For Tesla, the customer journey typically starts with brand awareness through various touchpoints, such as social media, word-of-mouth referrals, and Tesla's website. During the pre-purchase stage, Tesla creates touchpoints that provide customers with more information about their products, such as test drives, online configurators, and virtual showrooms.</w:t>
      </w:r>
    </w:p>
    <w:p w14:paraId="7AF8B80F" w14:textId="77777777" w:rsidR="00AD7331" w:rsidRPr="000269A4" w:rsidRDefault="00AD7331" w:rsidP="00AD7331">
      <w:pPr>
        <w:jc w:val="both"/>
        <w:rPr>
          <w:sz w:val="20"/>
          <w:szCs w:val="20"/>
        </w:rPr>
      </w:pPr>
    </w:p>
    <w:p w14:paraId="32BA1BC6" w14:textId="77777777" w:rsidR="00AD7331" w:rsidRPr="000269A4" w:rsidRDefault="00AD7331" w:rsidP="00AD7331">
      <w:pPr>
        <w:jc w:val="both"/>
        <w:rPr>
          <w:sz w:val="20"/>
          <w:szCs w:val="20"/>
        </w:rPr>
      </w:pPr>
      <w:r w:rsidRPr="000269A4">
        <w:rPr>
          <w:sz w:val="20"/>
          <w:szCs w:val="20"/>
        </w:rPr>
        <w:t>The purchase stage for Tesla involves the actual buying of the vehicle, which can take place online or in person at a Tesla showroom. Tesla also offers touchpoints such as financing options and custom ordering to provide customers with a personalized buying experience.</w:t>
      </w:r>
    </w:p>
    <w:p w14:paraId="28C84C61" w14:textId="77777777" w:rsidR="00AD7331" w:rsidRPr="000269A4" w:rsidRDefault="00AD7331" w:rsidP="00AD7331">
      <w:pPr>
        <w:jc w:val="both"/>
        <w:rPr>
          <w:sz w:val="20"/>
          <w:szCs w:val="20"/>
        </w:rPr>
      </w:pPr>
    </w:p>
    <w:p w14:paraId="2726E9B9" w14:textId="77777777" w:rsidR="00AD7331" w:rsidRPr="000269A4" w:rsidRDefault="00AD7331" w:rsidP="00AD7331">
      <w:pPr>
        <w:jc w:val="both"/>
        <w:rPr>
          <w:sz w:val="20"/>
          <w:szCs w:val="20"/>
        </w:rPr>
      </w:pPr>
      <w:r w:rsidRPr="000269A4">
        <w:rPr>
          <w:sz w:val="20"/>
          <w:szCs w:val="20"/>
        </w:rPr>
        <w:t>In the post-purchase stage, Tesla continues to engage with its customers through touchpoints such as vehicle delivery, training, and ongoing customer support. Tesla's customer service team is available through various touchpoints, including phone, email, and chat, to provide assistance and support.</w:t>
      </w:r>
    </w:p>
    <w:p w14:paraId="1AE138CC" w14:textId="77777777" w:rsidR="00AD7331" w:rsidRPr="000269A4" w:rsidRDefault="00AD7331" w:rsidP="00AD7331">
      <w:pPr>
        <w:jc w:val="both"/>
        <w:rPr>
          <w:sz w:val="20"/>
          <w:szCs w:val="20"/>
        </w:rPr>
      </w:pPr>
    </w:p>
    <w:p w14:paraId="6A9E80D4" w14:textId="4D4CB4BD" w:rsidR="00290AEB" w:rsidRPr="000269A4" w:rsidRDefault="00AD7331" w:rsidP="00AD7331">
      <w:pPr>
        <w:jc w:val="both"/>
        <w:rPr>
          <w:sz w:val="20"/>
          <w:szCs w:val="20"/>
        </w:rPr>
      </w:pPr>
      <w:r w:rsidRPr="000269A4">
        <w:rPr>
          <w:sz w:val="20"/>
          <w:szCs w:val="20"/>
        </w:rPr>
        <w:t>By mapping out these touchpoints, Tesla can gain a better understanding of the customer journey and identify areas for improvement to enhance the overall customer experience. This allows Tesla to create a more personalized experience for its customers and build long-term relationships.</w:t>
      </w:r>
    </w:p>
    <w:p w14:paraId="0BE823D4" w14:textId="5619511F" w:rsidR="0005561A" w:rsidRPr="000269A4" w:rsidRDefault="0005561A" w:rsidP="0005561A">
      <w:pPr>
        <w:rPr>
          <w:sz w:val="20"/>
          <w:szCs w:val="20"/>
        </w:rPr>
      </w:pPr>
    </w:p>
    <w:p w14:paraId="5406BCB6" w14:textId="587986B6" w:rsidR="0005561A" w:rsidRPr="000269A4" w:rsidRDefault="000269A4" w:rsidP="0005561A">
      <w:pPr>
        <w:rPr>
          <w:b/>
          <w:bCs/>
          <w:sz w:val="20"/>
          <w:szCs w:val="20"/>
        </w:rPr>
      </w:pPr>
      <w:r w:rsidRPr="000269A4">
        <w:rPr>
          <w:b/>
          <w:bCs/>
          <w:sz w:val="20"/>
          <w:szCs w:val="20"/>
        </w:rPr>
        <w:t xml:space="preserve">9.1 </w:t>
      </w:r>
      <w:r w:rsidR="0005561A" w:rsidRPr="000269A4">
        <w:rPr>
          <w:b/>
          <w:bCs/>
          <w:sz w:val="20"/>
          <w:szCs w:val="20"/>
        </w:rPr>
        <w:t>Strengths of Tesla's Customer Journey Map</w:t>
      </w:r>
    </w:p>
    <w:p w14:paraId="218262D1" w14:textId="77777777" w:rsidR="0005561A" w:rsidRPr="000269A4" w:rsidRDefault="0005561A" w:rsidP="0005561A">
      <w:pPr>
        <w:rPr>
          <w:sz w:val="20"/>
          <w:szCs w:val="20"/>
        </w:rPr>
      </w:pPr>
    </w:p>
    <w:p w14:paraId="2215B775" w14:textId="77777777" w:rsidR="0005561A" w:rsidRPr="000269A4" w:rsidRDefault="0005561A" w:rsidP="0005561A">
      <w:pPr>
        <w:jc w:val="both"/>
        <w:rPr>
          <w:sz w:val="20"/>
          <w:szCs w:val="20"/>
        </w:rPr>
      </w:pPr>
      <w:r w:rsidRPr="000269A4">
        <w:rPr>
          <w:sz w:val="20"/>
          <w:szCs w:val="20"/>
        </w:rPr>
        <w:t>Tesla's customer journey map is one of the key strengths that sets it apart from its competitors. The following are the strengths of Tesla's customer journey map:</w:t>
      </w:r>
    </w:p>
    <w:p w14:paraId="362BBA94" w14:textId="77777777" w:rsidR="0005561A" w:rsidRPr="000269A4" w:rsidRDefault="0005561A" w:rsidP="0005561A">
      <w:pPr>
        <w:jc w:val="both"/>
        <w:rPr>
          <w:sz w:val="20"/>
          <w:szCs w:val="20"/>
        </w:rPr>
      </w:pPr>
    </w:p>
    <w:p w14:paraId="46A186A6" w14:textId="77777777" w:rsidR="0005561A" w:rsidRPr="000269A4" w:rsidRDefault="0005561A" w:rsidP="0005561A">
      <w:pPr>
        <w:jc w:val="both"/>
        <w:rPr>
          <w:sz w:val="20"/>
          <w:szCs w:val="20"/>
        </w:rPr>
      </w:pPr>
      <w:r w:rsidRPr="000269A4">
        <w:rPr>
          <w:sz w:val="20"/>
          <w:szCs w:val="20"/>
        </w:rPr>
        <w:t xml:space="preserve">1. </w:t>
      </w:r>
      <w:r w:rsidRPr="005B64FE">
        <w:rPr>
          <w:b/>
          <w:bCs/>
          <w:sz w:val="20"/>
          <w:szCs w:val="20"/>
        </w:rPr>
        <w:t>Personalization:</w:t>
      </w:r>
      <w:r w:rsidRPr="000269A4">
        <w:rPr>
          <w:sz w:val="20"/>
          <w:szCs w:val="20"/>
        </w:rPr>
        <w:t xml:space="preserve"> Tesla's customer journey map focuses on delivering personalized experiences to its customers. The company has integrated technology into its customer journey map to provide personalized recommendations, relevant </w:t>
      </w:r>
      <w:r w:rsidRPr="000269A4">
        <w:rPr>
          <w:sz w:val="20"/>
          <w:szCs w:val="20"/>
        </w:rPr>
        <w:lastRenderedPageBreak/>
        <w:t>content, and a seamless experience across touchpoints.</w:t>
      </w:r>
    </w:p>
    <w:p w14:paraId="3DB761B3" w14:textId="77777777" w:rsidR="0005561A" w:rsidRPr="000269A4" w:rsidRDefault="0005561A" w:rsidP="0005561A">
      <w:pPr>
        <w:jc w:val="both"/>
        <w:rPr>
          <w:sz w:val="20"/>
          <w:szCs w:val="20"/>
        </w:rPr>
      </w:pPr>
    </w:p>
    <w:p w14:paraId="3F2BF03C" w14:textId="77777777" w:rsidR="0005561A" w:rsidRPr="000269A4" w:rsidRDefault="0005561A" w:rsidP="0005561A">
      <w:pPr>
        <w:jc w:val="both"/>
        <w:rPr>
          <w:sz w:val="20"/>
          <w:szCs w:val="20"/>
        </w:rPr>
      </w:pPr>
      <w:r w:rsidRPr="000269A4">
        <w:rPr>
          <w:sz w:val="20"/>
          <w:szCs w:val="20"/>
        </w:rPr>
        <w:t xml:space="preserve">2. </w:t>
      </w:r>
      <w:r w:rsidRPr="005B64FE">
        <w:rPr>
          <w:b/>
          <w:bCs/>
          <w:sz w:val="20"/>
          <w:szCs w:val="20"/>
        </w:rPr>
        <w:t>Omnichannel experience:</w:t>
      </w:r>
      <w:r w:rsidRPr="000269A4">
        <w:rPr>
          <w:sz w:val="20"/>
          <w:szCs w:val="20"/>
        </w:rPr>
        <w:t xml:space="preserve"> Tesla has created an omnichannel experience that allows customers to interact with the company through multiple touchpoints, such as online, mobile, and in-store. This enables customers to seamlessly move between touchpoints and receive consistent messaging.</w:t>
      </w:r>
    </w:p>
    <w:p w14:paraId="13AC1055" w14:textId="77777777" w:rsidR="0005561A" w:rsidRPr="000269A4" w:rsidRDefault="0005561A" w:rsidP="0005561A">
      <w:pPr>
        <w:jc w:val="both"/>
        <w:rPr>
          <w:sz w:val="20"/>
          <w:szCs w:val="20"/>
        </w:rPr>
      </w:pPr>
    </w:p>
    <w:p w14:paraId="4AFB3AE2" w14:textId="77777777" w:rsidR="0005561A" w:rsidRPr="000269A4" w:rsidRDefault="0005561A" w:rsidP="0005561A">
      <w:pPr>
        <w:jc w:val="both"/>
        <w:rPr>
          <w:sz w:val="20"/>
          <w:szCs w:val="20"/>
        </w:rPr>
      </w:pPr>
      <w:r w:rsidRPr="000269A4">
        <w:rPr>
          <w:sz w:val="20"/>
          <w:szCs w:val="20"/>
        </w:rPr>
        <w:t xml:space="preserve">3. </w:t>
      </w:r>
      <w:r w:rsidRPr="005B64FE">
        <w:rPr>
          <w:b/>
          <w:bCs/>
          <w:sz w:val="20"/>
          <w:szCs w:val="20"/>
        </w:rPr>
        <w:t>High-touch customer service:</w:t>
      </w:r>
      <w:r w:rsidRPr="000269A4">
        <w:rPr>
          <w:sz w:val="20"/>
          <w:szCs w:val="20"/>
        </w:rPr>
        <w:t xml:space="preserve"> Tesla offers high-touch customer service by providing customers with a dedicated customer support team that is available 24/7. Tesla's customer support team is knowledgeable, responsive, and provides timely solutions to customer issues.</w:t>
      </w:r>
    </w:p>
    <w:p w14:paraId="230EDE2C" w14:textId="77777777" w:rsidR="0005561A" w:rsidRPr="000269A4" w:rsidRDefault="0005561A" w:rsidP="0005561A">
      <w:pPr>
        <w:jc w:val="both"/>
        <w:rPr>
          <w:sz w:val="20"/>
          <w:szCs w:val="20"/>
        </w:rPr>
      </w:pPr>
    </w:p>
    <w:p w14:paraId="0C6E114F" w14:textId="77777777" w:rsidR="0005561A" w:rsidRPr="000269A4" w:rsidRDefault="0005561A" w:rsidP="0005561A">
      <w:pPr>
        <w:jc w:val="both"/>
        <w:rPr>
          <w:sz w:val="20"/>
          <w:szCs w:val="20"/>
        </w:rPr>
      </w:pPr>
      <w:r w:rsidRPr="000269A4">
        <w:rPr>
          <w:sz w:val="20"/>
          <w:szCs w:val="20"/>
        </w:rPr>
        <w:t xml:space="preserve">4. </w:t>
      </w:r>
      <w:r w:rsidRPr="005B64FE">
        <w:rPr>
          <w:b/>
          <w:bCs/>
          <w:sz w:val="20"/>
          <w:szCs w:val="20"/>
        </w:rPr>
        <w:t>Simplified purchase process:</w:t>
      </w:r>
      <w:r w:rsidRPr="000269A4">
        <w:rPr>
          <w:sz w:val="20"/>
          <w:szCs w:val="20"/>
        </w:rPr>
        <w:t xml:space="preserve"> Tesla's customer journey map simplifies the purchase process for customers by providing a streamlined online purchase process, transparent pricing, and easy financing options.</w:t>
      </w:r>
    </w:p>
    <w:p w14:paraId="759AB693" w14:textId="77777777" w:rsidR="0005561A" w:rsidRPr="000269A4" w:rsidRDefault="0005561A" w:rsidP="0005561A">
      <w:pPr>
        <w:jc w:val="both"/>
        <w:rPr>
          <w:sz w:val="20"/>
          <w:szCs w:val="20"/>
        </w:rPr>
      </w:pPr>
    </w:p>
    <w:p w14:paraId="4B5B0C0E" w14:textId="6BBEBE58" w:rsidR="0005561A" w:rsidRPr="000269A4" w:rsidRDefault="0005561A" w:rsidP="0005561A">
      <w:pPr>
        <w:jc w:val="both"/>
        <w:rPr>
          <w:sz w:val="20"/>
          <w:szCs w:val="20"/>
        </w:rPr>
      </w:pPr>
      <w:r w:rsidRPr="000269A4">
        <w:rPr>
          <w:sz w:val="20"/>
          <w:szCs w:val="20"/>
        </w:rPr>
        <w:t xml:space="preserve">5. </w:t>
      </w:r>
      <w:r w:rsidRPr="005B64FE">
        <w:rPr>
          <w:b/>
          <w:bCs/>
          <w:sz w:val="20"/>
          <w:szCs w:val="20"/>
        </w:rPr>
        <w:t>Emotional engagement:</w:t>
      </w:r>
      <w:r w:rsidRPr="000269A4">
        <w:rPr>
          <w:sz w:val="20"/>
          <w:szCs w:val="20"/>
        </w:rPr>
        <w:t xml:space="preserve"> Tesla's customer journey map focuses on creating an emotional connection with its customers by providing them with a unique experience. This emotional connection is achieved by showcasing the company's mission to accelerate the world's transition to sustainable energy and highlighting the benefits of owning a Tesla.</w:t>
      </w:r>
    </w:p>
    <w:p w14:paraId="0F9922FE" w14:textId="7BC1E761" w:rsidR="0005561A" w:rsidRPr="000269A4" w:rsidRDefault="0005561A" w:rsidP="0005561A">
      <w:pPr>
        <w:jc w:val="both"/>
        <w:rPr>
          <w:sz w:val="20"/>
          <w:szCs w:val="20"/>
        </w:rPr>
      </w:pPr>
    </w:p>
    <w:p w14:paraId="36ED3CD6" w14:textId="40D205CF" w:rsidR="007922E3" w:rsidRPr="000269A4" w:rsidRDefault="000269A4" w:rsidP="007922E3">
      <w:pPr>
        <w:rPr>
          <w:b/>
          <w:bCs/>
          <w:sz w:val="20"/>
          <w:szCs w:val="20"/>
        </w:rPr>
      </w:pPr>
      <w:r w:rsidRPr="000269A4">
        <w:rPr>
          <w:b/>
          <w:bCs/>
          <w:sz w:val="20"/>
          <w:szCs w:val="20"/>
        </w:rPr>
        <w:t xml:space="preserve">9.2 </w:t>
      </w:r>
      <w:r w:rsidR="007922E3" w:rsidRPr="000269A4">
        <w:rPr>
          <w:b/>
          <w:bCs/>
          <w:sz w:val="20"/>
          <w:szCs w:val="20"/>
        </w:rPr>
        <w:t>Weaknesses of Tesla's Customer Journey Map</w:t>
      </w:r>
    </w:p>
    <w:p w14:paraId="65F8AB5D" w14:textId="77777777" w:rsidR="007922E3" w:rsidRPr="000269A4" w:rsidRDefault="007922E3" w:rsidP="0005561A">
      <w:pPr>
        <w:jc w:val="both"/>
        <w:rPr>
          <w:sz w:val="20"/>
          <w:szCs w:val="20"/>
        </w:rPr>
      </w:pPr>
    </w:p>
    <w:p w14:paraId="364D667A" w14:textId="5D25C1D3" w:rsidR="0005561A" w:rsidRPr="000269A4" w:rsidRDefault="007922E3" w:rsidP="0005561A">
      <w:pPr>
        <w:jc w:val="both"/>
        <w:rPr>
          <w:sz w:val="20"/>
          <w:szCs w:val="20"/>
        </w:rPr>
      </w:pPr>
      <w:r w:rsidRPr="000269A4">
        <w:rPr>
          <w:sz w:val="20"/>
          <w:szCs w:val="20"/>
        </w:rPr>
        <w:t>It is hard to find weakness of tesla’s customer experience h</w:t>
      </w:r>
      <w:r w:rsidR="0005561A" w:rsidRPr="000269A4">
        <w:rPr>
          <w:sz w:val="20"/>
          <w:szCs w:val="20"/>
        </w:rPr>
        <w:t>owever, some general weaknesses that could be present in a customer journey map include:</w:t>
      </w:r>
    </w:p>
    <w:p w14:paraId="52611675" w14:textId="77777777" w:rsidR="0005561A" w:rsidRPr="000269A4" w:rsidRDefault="0005561A" w:rsidP="0005561A">
      <w:pPr>
        <w:jc w:val="both"/>
        <w:rPr>
          <w:sz w:val="20"/>
          <w:szCs w:val="20"/>
        </w:rPr>
      </w:pPr>
    </w:p>
    <w:p w14:paraId="71A772EC" w14:textId="77777777" w:rsidR="0005561A" w:rsidRPr="000269A4" w:rsidRDefault="0005561A" w:rsidP="0005561A">
      <w:pPr>
        <w:jc w:val="both"/>
        <w:rPr>
          <w:sz w:val="20"/>
          <w:szCs w:val="20"/>
        </w:rPr>
      </w:pPr>
      <w:r w:rsidRPr="000269A4">
        <w:rPr>
          <w:sz w:val="20"/>
          <w:szCs w:val="20"/>
        </w:rPr>
        <w:t xml:space="preserve">1. </w:t>
      </w:r>
      <w:r w:rsidRPr="005B64FE">
        <w:rPr>
          <w:b/>
          <w:bCs/>
          <w:sz w:val="20"/>
          <w:szCs w:val="20"/>
        </w:rPr>
        <w:t>Incomplete customer persona:</w:t>
      </w:r>
      <w:r w:rsidRPr="000269A4">
        <w:rPr>
          <w:sz w:val="20"/>
          <w:szCs w:val="20"/>
        </w:rPr>
        <w:t xml:space="preserve"> If the customer persona is not properly developed or is not updated with time, it can lead to an incomplete understanding of the customer's needs and desires, which can affect the overall journey map.</w:t>
      </w:r>
    </w:p>
    <w:p w14:paraId="3FF0C191" w14:textId="77777777" w:rsidR="0005561A" w:rsidRPr="000269A4" w:rsidRDefault="0005561A" w:rsidP="0005561A">
      <w:pPr>
        <w:jc w:val="both"/>
        <w:rPr>
          <w:sz w:val="20"/>
          <w:szCs w:val="20"/>
        </w:rPr>
      </w:pPr>
    </w:p>
    <w:p w14:paraId="011AD5D7" w14:textId="0C28278E" w:rsidR="0005561A" w:rsidRPr="000269A4" w:rsidRDefault="0005561A" w:rsidP="0005561A">
      <w:pPr>
        <w:jc w:val="both"/>
        <w:rPr>
          <w:sz w:val="20"/>
          <w:szCs w:val="20"/>
        </w:rPr>
      </w:pPr>
      <w:r w:rsidRPr="000269A4">
        <w:rPr>
          <w:sz w:val="20"/>
          <w:szCs w:val="20"/>
        </w:rPr>
        <w:t xml:space="preserve">2. </w:t>
      </w:r>
      <w:r w:rsidRPr="005B64FE">
        <w:rPr>
          <w:b/>
          <w:bCs/>
          <w:sz w:val="20"/>
          <w:szCs w:val="20"/>
        </w:rPr>
        <w:t>Limited channels:</w:t>
      </w:r>
      <w:r w:rsidRPr="000269A4">
        <w:rPr>
          <w:sz w:val="20"/>
          <w:szCs w:val="20"/>
        </w:rPr>
        <w:t xml:space="preserve"> If the journey map is designed to focus on a limited number of channels or touchpoints, it may miss out on other channels that are relevant to the customer. This can result in a suboptimal customer experience.</w:t>
      </w:r>
    </w:p>
    <w:p w14:paraId="7D8A37AC" w14:textId="77777777" w:rsidR="0005561A" w:rsidRPr="000269A4" w:rsidRDefault="0005561A" w:rsidP="0005561A">
      <w:pPr>
        <w:jc w:val="both"/>
        <w:rPr>
          <w:sz w:val="20"/>
          <w:szCs w:val="20"/>
        </w:rPr>
      </w:pPr>
    </w:p>
    <w:p w14:paraId="3A86C5E2" w14:textId="4BD29BC9" w:rsidR="0005561A" w:rsidRPr="000269A4" w:rsidRDefault="007922E3" w:rsidP="0005561A">
      <w:pPr>
        <w:jc w:val="both"/>
        <w:rPr>
          <w:sz w:val="20"/>
          <w:szCs w:val="20"/>
        </w:rPr>
      </w:pPr>
      <w:r w:rsidRPr="000269A4">
        <w:rPr>
          <w:sz w:val="20"/>
          <w:szCs w:val="20"/>
        </w:rPr>
        <w:t>3</w:t>
      </w:r>
      <w:r w:rsidR="0005561A" w:rsidRPr="000269A4">
        <w:rPr>
          <w:sz w:val="20"/>
          <w:szCs w:val="20"/>
        </w:rPr>
        <w:t xml:space="preserve">. </w:t>
      </w:r>
      <w:r w:rsidR="0005561A" w:rsidRPr="005B64FE">
        <w:rPr>
          <w:b/>
          <w:bCs/>
          <w:sz w:val="20"/>
          <w:szCs w:val="20"/>
        </w:rPr>
        <w:t xml:space="preserve">Poor data analysis: </w:t>
      </w:r>
      <w:r w:rsidR="0005561A" w:rsidRPr="000269A4">
        <w:rPr>
          <w:sz w:val="20"/>
          <w:szCs w:val="20"/>
        </w:rPr>
        <w:t xml:space="preserve">If the data analysis is incomplete or inaccurate, it can lead to incorrect assumptions about the customer's </w:t>
      </w:r>
      <w:r w:rsidRPr="000269A4">
        <w:rPr>
          <w:sz w:val="20"/>
          <w:szCs w:val="20"/>
        </w:rPr>
        <w:t>behaviour</w:t>
      </w:r>
      <w:r w:rsidR="0005561A" w:rsidRPr="000269A4">
        <w:rPr>
          <w:sz w:val="20"/>
          <w:szCs w:val="20"/>
        </w:rPr>
        <w:t xml:space="preserve"> and preferences, which can affect the journey map and result in a suboptimal customer experience.</w:t>
      </w:r>
    </w:p>
    <w:p w14:paraId="5F6252FB" w14:textId="77777777" w:rsidR="0005561A" w:rsidRPr="000269A4" w:rsidRDefault="0005561A" w:rsidP="0005561A">
      <w:pPr>
        <w:jc w:val="both"/>
        <w:rPr>
          <w:sz w:val="20"/>
          <w:szCs w:val="20"/>
        </w:rPr>
      </w:pPr>
    </w:p>
    <w:p w14:paraId="328B8D48" w14:textId="0402D8FF" w:rsidR="0005561A" w:rsidRPr="000269A4" w:rsidRDefault="007922E3" w:rsidP="0005561A">
      <w:pPr>
        <w:jc w:val="both"/>
        <w:rPr>
          <w:sz w:val="20"/>
          <w:szCs w:val="20"/>
        </w:rPr>
      </w:pPr>
      <w:r w:rsidRPr="000269A4">
        <w:rPr>
          <w:sz w:val="20"/>
          <w:szCs w:val="20"/>
        </w:rPr>
        <w:t>4</w:t>
      </w:r>
      <w:r w:rsidR="0005561A" w:rsidRPr="000269A4">
        <w:rPr>
          <w:sz w:val="20"/>
          <w:szCs w:val="20"/>
        </w:rPr>
        <w:t xml:space="preserve">. </w:t>
      </w:r>
      <w:r w:rsidR="0005561A" w:rsidRPr="005B64FE">
        <w:rPr>
          <w:b/>
          <w:bCs/>
          <w:sz w:val="20"/>
          <w:szCs w:val="20"/>
        </w:rPr>
        <w:t>Failure to adapt:</w:t>
      </w:r>
      <w:r w:rsidR="0005561A" w:rsidRPr="000269A4">
        <w:rPr>
          <w:sz w:val="20"/>
          <w:szCs w:val="20"/>
        </w:rPr>
        <w:t xml:space="preserve"> If the journey map is not regularly updated or adapted to reflect changes in customer </w:t>
      </w:r>
      <w:r w:rsidRPr="000269A4">
        <w:rPr>
          <w:sz w:val="20"/>
          <w:szCs w:val="20"/>
        </w:rPr>
        <w:t>behaviour</w:t>
      </w:r>
      <w:r w:rsidR="0005561A" w:rsidRPr="000269A4">
        <w:rPr>
          <w:sz w:val="20"/>
          <w:szCs w:val="20"/>
        </w:rPr>
        <w:t xml:space="preserve"> or preferences, it can quickly become outdated and ineffective, resulting in a negative impact on the overall customer experience.</w:t>
      </w:r>
    </w:p>
    <w:p w14:paraId="7EEA493A" w14:textId="77777777" w:rsidR="0005561A" w:rsidRPr="000269A4" w:rsidRDefault="0005561A" w:rsidP="0005561A">
      <w:pPr>
        <w:rPr>
          <w:sz w:val="20"/>
          <w:szCs w:val="20"/>
        </w:rPr>
      </w:pPr>
    </w:p>
    <w:p w14:paraId="0D1EDEA3" w14:textId="77777777" w:rsidR="0005561A" w:rsidRPr="000269A4" w:rsidRDefault="0005561A" w:rsidP="0005561A">
      <w:pPr>
        <w:jc w:val="center"/>
        <w:rPr>
          <w:sz w:val="20"/>
          <w:szCs w:val="20"/>
        </w:rPr>
      </w:pPr>
    </w:p>
    <w:p w14:paraId="5CFA6184" w14:textId="1D748343" w:rsidR="00565F83" w:rsidRPr="000269A4" w:rsidRDefault="00565F83" w:rsidP="000269A4">
      <w:pPr>
        <w:pStyle w:val="ListParagraph"/>
        <w:numPr>
          <w:ilvl w:val="0"/>
          <w:numId w:val="11"/>
        </w:numPr>
        <w:rPr>
          <w:b/>
          <w:bCs/>
          <w:sz w:val="20"/>
          <w:szCs w:val="20"/>
        </w:rPr>
      </w:pPr>
      <w:r w:rsidRPr="000269A4">
        <w:rPr>
          <w:b/>
          <w:bCs/>
          <w:sz w:val="20"/>
          <w:szCs w:val="20"/>
        </w:rPr>
        <w:t>TOTAL ENGAGEMENT MODEL</w:t>
      </w:r>
    </w:p>
    <w:p w14:paraId="135EF07A" w14:textId="77777777" w:rsidR="00565F83" w:rsidRPr="000269A4" w:rsidRDefault="00565F83" w:rsidP="00565F83">
      <w:pPr>
        <w:jc w:val="center"/>
        <w:rPr>
          <w:b/>
          <w:bCs/>
          <w:sz w:val="20"/>
          <w:szCs w:val="20"/>
        </w:rPr>
      </w:pPr>
    </w:p>
    <w:p w14:paraId="68AF9240" w14:textId="77777777" w:rsidR="00565F83" w:rsidRPr="000269A4" w:rsidRDefault="00565F83" w:rsidP="00565F83">
      <w:pPr>
        <w:jc w:val="both"/>
        <w:rPr>
          <w:sz w:val="20"/>
          <w:szCs w:val="20"/>
        </w:rPr>
      </w:pPr>
      <w:r w:rsidRPr="000269A4">
        <w:rPr>
          <w:sz w:val="20"/>
          <w:szCs w:val="20"/>
        </w:rPr>
        <w:t>The total engagement model is a business engagement model that involves a comprehensive approach to building a long-term relationship between a company and its customers. This model emphasizes the importance of creating a positive customer experience throughout every stage of the customer journey. The aim of the total engagement model is to create a deep and lasting connection between the customer and the company, resulting in increased loyalty, higher customer satisfaction, and increased revenue over time.</w:t>
      </w:r>
    </w:p>
    <w:p w14:paraId="328A843B" w14:textId="77777777" w:rsidR="00565F83" w:rsidRPr="000269A4" w:rsidRDefault="00565F83" w:rsidP="00565F83">
      <w:pPr>
        <w:jc w:val="both"/>
        <w:rPr>
          <w:sz w:val="20"/>
          <w:szCs w:val="20"/>
        </w:rPr>
      </w:pPr>
    </w:p>
    <w:p w14:paraId="03F9B2B1" w14:textId="3C3C2354" w:rsidR="00565F83" w:rsidRPr="000269A4" w:rsidRDefault="00565F83" w:rsidP="00565F83">
      <w:pPr>
        <w:jc w:val="both"/>
        <w:rPr>
          <w:sz w:val="20"/>
          <w:szCs w:val="20"/>
        </w:rPr>
      </w:pPr>
      <w:r w:rsidRPr="000269A4">
        <w:rPr>
          <w:sz w:val="20"/>
          <w:szCs w:val="20"/>
        </w:rPr>
        <w:t>The total engagement model involves a variety of tactics, including personalized marketing, targeted messaging, and ongoing customer support. It requires a deep understanding of the customer's needs and preferences, as well as a commitment to providing high-quality products and services that meet those needs. Companies that successfully implement the total engagement model are able to build a loyal customer base that is willing to advocate for the brand and provide valuable feedback and insights for future growth.</w:t>
      </w:r>
    </w:p>
    <w:p w14:paraId="6A243165" w14:textId="53B27432" w:rsidR="00565F83" w:rsidRPr="000269A4" w:rsidRDefault="00565F83" w:rsidP="00565F83">
      <w:pPr>
        <w:jc w:val="both"/>
        <w:rPr>
          <w:sz w:val="20"/>
          <w:szCs w:val="20"/>
        </w:rPr>
      </w:pPr>
    </w:p>
    <w:p w14:paraId="3A060FAC" w14:textId="00209722" w:rsidR="00565F83" w:rsidRPr="000269A4" w:rsidRDefault="00565F83" w:rsidP="00565F83">
      <w:pPr>
        <w:jc w:val="both"/>
        <w:rPr>
          <w:sz w:val="20"/>
          <w:szCs w:val="20"/>
        </w:rPr>
      </w:pPr>
      <w:r w:rsidRPr="000269A4">
        <w:rPr>
          <w:noProof/>
          <w:sz w:val="20"/>
          <w:szCs w:val="20"/>
        </w:rPr>
        <w:lastRenderedPageBreak/>
        <w:drawing>
          <wp:anchor distT="0" distB="0" distL="114300" distR="114300" simplePos="0" relativeHeight="251663360" behindDoc="0" locked="0" layoutInCell="1" allowOverlap="1" wp14:anchorId="6E1C3DB6" wp14:editId="4F858075">
            <wp:simplePos x="0" y="0"/>
            <wp:positionH relativeFrom="column">
              <wp:posOffset>581025</wp:posOffset>
            </wp:positionH>
            <wp:positionV relativeFrom="paragraph">
              <wp:posOffset>9525</wp:posOffset>
            </wp:positionV>
            <wp:extent cx="4343400" cy="34671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e-total-engagement-model.png"/>
                    <pic:cNvPicPr/>
                  </pic:nvPicPr>
                  <pic:blipFill>
                    <a:blip r:embed="rId11">
                      <a:extLst>
                        <a:ext uri="{28A0092B-C50C-407E-A947-70E740481C1C}">
                          <a14:useLocalDpi xmlns:a14="http://schemas.microsoft.com/office/drawing/2010/main" val="0"/>
                        </a:ext>
                      </a:extLst>
                    </a:blip>
                    <a:stretch>
                      <a:fillRect/>
                    </a:stretch>
                  </pic:blipFill>
                  <pic:spPr>
                    <a:xfrm>
                      <a:off x="0" y="0"/>
                      <a:ext cx="4343400" cy="3467100"/>
                    </a:xfrm>
                    <a:prstGeom prst="rect">
                      <a:avLst/>
                    </a:prstGeom>
                  </pic:spPr>
                </pic:pic>
              </a:graphicData>
            </a:graphic>
          </wp:anchor>
        </w:drawing>
      </w:r>
    </w:p>
    <w:p w14:paraId="1850D26A" w14:textId="6FA4F75C" w:rsidR="00290AEB" w:rsidRPr="000269A4" w:rsidRDefault="00290AEB" w:rsidP="00E91F70">
      <w:pPr>
        <w:jc w:val="center"/>
        <w:rPr>
          <w:sz w:val="20"/>
          <w:szCs w:val="20"/>
        </w:rPr>
      </w:pPr>
    </w:p>
    <w:p w14:paraId="26B26FDF" w14:textId="267A83C6" w:rsidR="00290AEB" w:rsidRPr="000269A4" w:rsidRDefault="00290AEB" w:rsidP="00E91F70">
      <w:pPr>
        <w:jc w:val="center"/>
        <w:rPr>
          <w:sz w:val="20"/>
          <w:szCs w:val="20"/>
        </w:rPr>
      </w:pPr>
    </w:p>
    <w:p w14:paraId="451DFA87" w14:textId="2A20DE58" w:rsidR="00290AEB" w:rsidRPr="000269A4" w:rsidRDefault="00290AEB" w:rsidP="00E91F70">
      <w:pPr>
        <w:jc w:val="center"/>
        <w:rPr>
          <w:sz w:val="20"/>
          <w:szCs w:val="20"/>
        </w:rPr>
      </w:pPr>
    </w:p>
    <w:p w14:paraId="49FE8C84" w14:textId="456186C9" w:rsidR="00290AEB" w:rsidRPr="000269A4" w:rsidRDefault="00290AEB" w:rsidP="00E91F70">
      <w:pPr>
        <w:jc w:val="center"/>
        <w:rPr>
          <w:sz w:val="20"/>
          <w:szCs w:val="20"/>
        </w:rPr>
      </w:pPr>
    </w:p>
    <w:p w14:paraId="497C96E6" w14:textId="4BB5D324" w:rsidR="00290AEB" w:rsidRPr="000269A4" w:rsidRDefault="00290AEB" w:rsidP="00E91F70">
      <w:pPr>
        <w:jc w:val="center"/>
        <w:rPr>
          <w:sz w:val="20"/>
          <w:szCs w:val="20"/>
        </w:rPr>
      </w:pPr>
    </w:p>
    <w:p w14:paraId="1971E0E6" w14:textId="40CDA2B5" w:rsidR="00290AEB" w:rsidRPr="000269A4" w:rsidRDefault="00290AEB" w:rsidP="00E91F70">
      <w:pPr>
        <w:jc w:val="center"/>
        <w:rPr>
          <w:sz w:val="20"/>
          <w:szCs w:val="20"/>
        </w:rPr>
      </w:pPr>
    </w:p>
    <w:p w14:paraId="2BE7DAB6" w14:textId="78BE539A" w:rsidR="00290AEB" w:rsidRPr="000269A4" w:rsidRDefault="00290AEB" w:rsidP="00E91F70">
      <w:pPr>
        <w:jc w:val="center"/>
        <w:rPr>
          <w:sz w:val="20"/>
          <w:szCs w:val="20"/>
        </w:rPr>
      </w:pPr>
    </w:p>
    <w:p w14:paraId="389A32D5" w14:textId="0E9CE0D6" w:rsidR="00290AEB" w:rsidRPr="000269A4" w:rsidRDefault="00290AEB" w:rsidP="00E91F70">
      <w:pPr>
        <w:jc w:val="center"/>
        <w:rPr>
          <w:sz w:val="20"/>
          <w:szCs w:val="20"/>
        </w:rPr>
      </w:pPr>
    </w:p>
    <w:p w14:paraId="336A21D9" w14:textId="09A14CD7" w:rsidR="00290AEB" w:rsidRPr="000269A4" w:rsidRDefault="00290AEB" w:rsidP="00E91F70">
      <w:pPr>
        <w:jc w:val="center"/>
        <w:rPr>
          <w:sz w:val="20"/>
          <w:szCs w:val="20"/>
        </w:rPr>
      </w:pPr>
    </w:p>
    <w:p w14:paraId="0C0D80C4" w14:textId="7D119C91" w:rsidR="00290AEB" w:rsidRPr="000269A4" w:rsidRDefault="00290AEB" w:rsidP="00E91F70">
      <w:pPr>
        <w:jc w:val="center"/>
        <w:rPr>
          <w:sz w:val="20"/>
          <w:szCs w:val="20"/>
        </w:rPr>
      </w:pPr>
    </w:p>
    <w:p w14:paraId="27B05DD0" w14:textId="340BC736" w:rsidR="00290AEB" w:rsidRPr="000269A4" w:rsidRDefault="00290AEB" w:rsidP="00E91F70">
      <w:pPr>
        <w:jc w:val="center"/>
        <w:rPr>
          <w:sz w:val="20"/>
          <w:szCs w:val="20"/>
        </w:rPr>
      </w:pPr>
    </w:p>
    <w:p w14:paraId="42E62381" w14:textId="11ECF13F" w:rsidR="00290AEB" w:rsidRPr="000269A4" w:rsidRDefault="00290AEB" w:rsidP="00E91F70">
      <w:pPr>
        <w:jc w:val="center"/>
        <w:rPr>
          <w:sz w:val="20"/>
          <w:szCs w:val="20"/>
        </w:rPr>
      </w:pPr>
    </w:p>
    <w:p w14:paraId="49EFA825" w14:textId="0A127E5E" w:rsidR="00290AEB" w:rsidRPr="000269A4" w:rsidRDefault="00290AEB" w:rsidP="00E91F70">
      <w:pPr>
        <w:jc w:val="center"/>
        <w:rPr>
          <w:sz w:val="20"/>
          <w:szCs w:val="20"/>
        </w:rPr>
      </w:pPr>
    </w:p>
    <w:p w14:paraId="02869759" w14:textId="0068D17B" w:rsidR="00290AEB" w:rsidRPr="000269A4" w:rsidRDefault="00290AEB" w:rsidP="00E91F70">
      <w:pPr>
        <w:jc w:val="center"/>
        <w:rPr>
          <w:sz w:val="20"/>
          <w:szCs w:val="20"/>
        </w:rPr>
      </w:pPr>
    </w:p>
    <w:p w14:paraId="50390C3D" w14:textId="3797659C" w:rsidR="00290AEB" w:rsidRPr="000269A4" w:rsidRDefault="00290AEB" w:rsidP="00E91F70">
      <w:pPr>
        <w:jc w:val="center"/>
        <w:rPr>
          <w:sz w:val="20"/>
          <w:szCs w:val="20"/>
        </w:rPr>
      </w:pPr>
    </w:p>
    <w:p w14:paraId="4621D901" w14:textId="1B8ED235" w:rsidR="00290AEB" w:rsidRPr="000269A4" w:rsidRDefault="00290AEB" w:rsidP="00E91F70">
      <w:pPr>
        <w:jc w:val="center"/>
        <w:rPr>
          <w:sz w:val="20"/>
          <w:szCs w:val="20"/>
        </w:rPr>
      </w:pPr>
    </w:p>
    <w:p w14:paraId="512302BC" w14:textId="77777777" w:rsidR="00290AEB" w:rsidRPr="000269A4" w:rsidRDefault="00290AEB" w:rsidP="00E91F70">
      <w:pPr>
        <w:jc w:val="center"/>
        <w:rPr>
          <w:sz w:val="20"/>
          <w:szCs w:val="20"/>
        </w:rPr>
      </w:pPr>
    </w:p>
    <w:p w14:paraId="3F0E09C3" w14:textId="77777777" w:rsidR="00E91F70" w:rsidRPr="000269A4" w:rsidRDefault="00E91F70" w:rsidP="00F84F69">
      <w:pPr>
        <w:pBdr>
          <w:top w:val="nil"/>
          <w:left w:val="nil"/>
          <w:bottom w:val="nil"/>
          <w:right w:val="nil"/>
          <w:between w:val="nil"/>
        </w:pBdr>
        <w:jc w:val="both"/>
        <w:rPr>
          <w:sz w:val="20"/>
          <w:szCs w:val="20"/>
        </w:rPr>
      </w:pPr>
    </w:p>
    <w:p w14:paraId="2FCB8CDE" w14:textId="77777777" w:rsidR="00565F83" w:rsidRPr="000269A4" w:rsidRDefault="00565F83" w:rsidP="00F84F69">
      <w:pPr>
        <w:pBdr>
          <w:top w:val="nil"/>
          <w:left w:val="nil"/>
          <w:bottom w:val="nil"/>
          <w:right w:val="nil"/>
          <w:between w:val="nil"/>
        </w:pBdr>
        <w:jc w:val="both"/>
        <w:rPr>
          <w:sz w:val="20"/>
          <w:szCs w:val="20"/>
        </w:rPr>
      </w:pPr>
    </w:p>
    <w:p w14:paraId="23AA3D47" w14:textId="77777777" w:rsidR="00565F83" w:rsidRPr="000269A4" w:rsidRDefault="00565F83" w:rsidP="00F84F69">
      <w:pPr>
        <w:pBdr>
          <w:top w:val="nil"/>
          <w:left w:val="nil"/>
          <w:bottom w:val="nil"/>
          <w:right w:val="nil"/>
          <w:between w:val="nil"/>
        </w:pBdr>
        <w:jc w:val="both"/>
        <w:rPr>
          <w:sz w:val="20"/>
          <w:szCs w:val="20"/>
        </w:rPr>
      </w:pPr>
    </w:p>
    <w:p w14:paraId="40E8D057" w14:textId="77777777" w:rsidR="00565F83" w:rsidRPr="000269A4" w:rsidRDefault="00565F83" w:rsidP="00565F83">
      <w:pPr>
        <w:pBdr>
          <w:top w:val="nil"/>
          <w:left w:val="nil"/>
          <w:bottom w:val="nil"/>
          <w:right w:val="nil"/>
          <w:between w:val="nil"/>
        </w:pBdr>
        <w:jc w:val="center"/>
        <w:rPr>
          <w:b/>
          <w:bCs/>
          <w:sz w:val="20"/>
          <w:szCs w:val="20"/>
        </w:rPr>
      </w:pPr>
    </w:p>
    <w:p w14:paraId="1FDA9E73" w14:textId="6510CC94" w:rsidR="00565F83" w:rsidRPr="000269A4" w:rsidRDefault="00565F83" w:rsidP="000269A4">
      <w:pPr>
        <w:pStyle w:val="ListParagraph"/>
        <w:numPr>
          <w:ilvl w:val="0"/>
          <w:numId w:val="11"/>
        </w:numPr>
        <w:pBdr>
          <w:top w:val="nil"/>
          <w:left w:val="nil"/>
          <w:bottom w:val="nil"/>
          <w:right w:val="nil"/>
          <w:between w:val="nil"/>
        </w:pBdr>
        <w:rPr>
          <w:b/>
          <w:bCs/>
          <w:sz w:val="20"/>
          <w:szCs w:val="20"/>
        </w:rPr>
      </w:pPr>
      <w:r w:rsidRPr="000269A4">
        <w:rPr>
          <w:b/>
          <w:bCs/>
          <w:sz w:val="20"/>
          <w:szCs w:val="20"/>
        </w:rPr>
        <w:t>RECOMMENDATION</w:t>
      </w:r>
    </w:p>
    <w:p w14:paraId="2BE39306" w14:textId="548C1F4D" w:rsidR="00565F83" w:rsidRPr="000269A4" w:rsidRDefault="00565F83" w:rsidP="00F84F69">
      <w:pPr>
        <w:pBdr>
          <w:top w:val="nil"/>
          <w:left w:val="nil"/>
          <w:bottom w:val="nil"/>
          <w:right w:val="nil"/>
          <w:between w:val="nil"/>
        </w:pBdr>
        <w:jc w:val="both"/>
        <w:rPr>
          <w:sz w:val="20"/>
          <w:szCs w:val="20"/>
        </w:rPr>
      </w:pPr>
    </w:p>
    <w:p w14:paraId="49707F83" w14:textId="77777777" w:rsidR="00565F83" w:rsidRPr="000269A4" w:rsidRDefault="00565F83" w:rsidP="00565F83">
      <w:pPr>
        <w:pBdr>
          <w:top w:val="nil"/>
          <w:left w:val="nil"/>
          <w:bottom w:val="nil"/>
          <w:right w:val="nil"/>
          <w:between w:val="nil"/>
        </w:pBdr>
        <w:jc w:val="both"/>
        <w:rPr>
          <w:sz w:val="20"/>
          <w:szCs w:val="20"/>
        </w:rPr>
      </w:pPr>
      <w:r w:rsidRPr="000269A4">
        <w:rPr>
          <w:sz w:val="20"/>
          <w:szCs w:val="20"/>
        </w:rPr>
        <w:t xml:space="preserve">1. </w:t>
      </w:r>
      <w:r w:rsidRPr="005B64FE">
        <w:rPr>
          <w:b/>
          <w:bCs/>
          <w:sz w:val="20"/>
          <w:szCs w:val="20"/>
        </w:rPr>
        <w:t>Expand international marketing efforts:</w:t>
      </w:r>
      <w:r w:rsidRPr="000269A4">
        <w:rPr>
          <w:sz w:val="20"/>
          <w:szCs w:val="20"/>
        </w:rPr>
        <w:t xml:space="preserve"> Tesla should expand its marketing efforts to reach a wider international audience. This can be achieved by developing customized marketing strategies for different regions, leveraging local influencers, and partnering with local organizations to promote the brand.</w:t>
      </w:r>
    </w:p>
    <w:p w14:paraId="7A23178E" w14:textId="77777777" w:rsidR="005B64FE" w:rsidRDefault="005B64FE" w:rsidP="00565F83">
      <w:pPr>
        <w:pBdr>
          <w:top w:val="nil"/>
          <w:left w:val="nil"/>
          <w:bottom w:val="nil"/>
          <w:right w:val="nil"/>
          <w:between w:val="nil"/>
        </w:pBdr>
        <w:jc w:val="both"/>
        <w:rPr>
          <w:sz w:val="20"/>
          <w:szCs w:val="20"/>
        </w:rPr>
      </w:pPr>
    </w:p>
    <w:p w14:paraId="0CD0A1D1" w14:textId="4F9DF73F" w:rsidR="00565F83" w:rsidRPr="000269A4" w:rsidRDefault="00565F83" w:rsidP="00565F83">
      <w:pPr>
        <w:pBdr>
          <w:top w:val="nil"/>
          <w:left w:val="nil"/>
          <w:bottom w:val="nil"/>
          <w:right w:val="nil"/>
          <w:between w:val="nil"/>
        </w:pBdr>
        <w:jc w:val="both"/>
        <w:rPr>
          <w:sz w:val="20"/>
          <w:szCs w:val="20"/>
        </w:rPr>
      </w:pPr>
      <w:r w:rsidRPr="000269A4">
        <w:rPr>
          <w:sz w:val="20"/>
          <w:szCs w:val="20"/>
        </w:rPr>
        <w:t xml:space="preserve">2. </w:t>
      </w:r>
      <w:r w:rsidRPr="005B64FE">
        <w:rPr>
          <w:b/>
          <w:bCs/>
          <w:sz w:val="20"/>
          <w:szCs w:val="20"/>
        </w:rPr>
        <w:t>Enhance digital marketing strategies:</w:t>
      </w:r>
      <w:r w:rsidRPr="000269A4">
        <w:rPr>
          <w:sz w:val="20"/>
          <w:szCs w:val="20"/>
        </w:rPr>
        <w:t xml:space="preserve"> Tesla should focus on enhancing its digital marketing strategies, including search engine optimization, email marketing, and content marketing. By utilizing these strategies, Tesla can reach a wider audience and increase engagement with customers.</w:t>
      </w:r>
    </w:p>
    <w:p w14:paraId="42595B94" w14:textId="77777777" w:rsidR="00565F83" w:rsidRPr="000269A4" w:rsidRDefault="00565F83" w:rsidP="00565F83">
      <w:pPr>
        <w:pBdr>
          <w:top w:val="nil"/>
          <w:left w:val="nil"/>
          <w:bottom w:val="nil"/>
          <w:right w:val="nil"/>
          <w:between w:val="nil"/>
        </w:pBdr>
        <w:jc w:val="both"/>
        <w:rPr>
          <w:sz w:val="20"/>
          <w:szCs w:val="20"/>
        </w:rPr>
      </w:pPr>
    </w:p>
    <w:p w14:paraId="3ADC85C6" w14:textId="77777777" w:rsidR="00565F83" w:rsidRPr="000269A4" w:rsidRDefault="00565F83" w:rsidP="00565F83">
      <w:pPr>
        <w:pBdr>
          <w:top w:val="nil"/>
          <w:left w:val="nil"/>
          <w:bottom w:val="nil"/>
          <w:right w:val="nil"/>
          <w:between w:val="nil"/>
        </w:pBdr>
        <w:jc w:val="both"/>
        <w:rPr>
          <w:sz w:val="20"/>
          <w:szCs w:val="20"/>
        </w:rPr>
      </w:pPr>
      <w:r w:rsidRPr="000269A4">
        <w:rPr>
          <w:sz w:val="20"/>
          <w:szCs w:val="20"/>
        </w:rPr>
        <w:t xml:space="preserve">3. </w:t>
      </w:r>
      <w:r w:rsidRPr="005B64FE">
        <w:rPr>
          <w:b/>
          <w:bCs/>
          <w:sz w:val="20"/>
          <w:szCs w:val="20"/>
        </w:rPr>
        <w:t>Provide personalized customer experiences:</w:t>
      </w:r>
      <w:r w:rsidRPr="000269A4">
        <w:rPr>
          <w:sz w:val="20"/>
          <w:szCs w:val="20"/>
        </w:rPr>
        <w:t xml:space="preserve"> Tesla should invest in providing personalized customer experiences to strengthen customer loyalty and increase customer lifetime value. This can be achieved by leveraging customer data to create customized marketing messages and providing personalized service at every touchpoint.</w:t>
      </w:r>
    </w:p>
    <w:p w14:paraId="3904D545" w14:textId="77777777" w:rsidR="00565F83" w:rsidRPr="000269A4" w:rsidRDefault="00565F83" w:rsidP="00565F83">
      <w:pPr>
        <w:pBdr>
          <w:top w:val="nil"/>
          <w:left w:val="nil"/>
          <w:bottom w:val="nil"/>
          <w:right w:val="nil"/>
          <w:between w:val="nil"/>
        </w:pBdr>
        <w:jc w:val="both"/>
        <w:rPr>
          <w:sz w:val="20"/>
          <w:szCs w:val="20"/>
        </w:rPr>
      </w:pPr>
    </w:p>
    <w:p w14:paraId="1E99A9D0" w14:textId="097697D4" w:rsidR="00565F83" w:rsidRPr="000269A4" w:rsidRDefault="00565F83" w:rsidP="00565F83">
      <w:pPr>
        <w:pBdr>
          <w:top w:val="nil"/>
          <w:left w:val="nil"/>
          <w:bottom w:val="nil"/>
          <w:right w:val="nil"/>
          <w:between w:val="nil"/>
        </w:pBdr>
        <w:jc w:val="both"/>
        <w:rPr>
          <w:sz w:val="20"/>
          <w:szCs w:val="20"/>
        </w:rPr>
      </w:pPr>
      <w:r w:rsidRPr="000269A4">
        <w:rPr>
          <w:sz w:val="20"/>
          <w:szCs w:val="20"/>
        </w:rPr>
        <w:lastRenderedPageBreak/>
        <w:t>By implementing these recommendations, Tesla can improve its marketing strategies, raise brand awareness, manage customer journey, and meet stakeholder expectations</w:t>
      </w:r>
    </w:p>
    <w:p w14:paraId="36B01741" w14:textId="77777777" w:rsidR="00565F83" w:rsidRPr="000269A4" w:rsidRDefault="00565F83" w:rsidP="00F84F69">
      <w:pPr>
        <w:pBdr>
          <w:top w:val="nil"/>
          <w:left w:val="nil"/>
          <w:bottom w:val="nil"/>
          <w:right w:val="nil"/>
          <w:between w:val="nil"/>
        </w:pBdr>
        <w:jc w:val="both"/>
        <w:rPr>
          <w:sz w:val="20"/>
          <w:szCs w:val="20"/>
        </w:rPr>
      </w:pPr>
    </w:p>
    <w:p w14:paraId="64C3D74A" w14:textId="77777777" w:rsidR="00565F83" w:rsidRPr="000269A4" w:rsidRDefault="00565F83" w:rsidP="00565F83">
      <w:pPr>
        <w:pBdr>
          <w:top w:val="nil"/>
          <w:left w:val="nil"/>
          <w:bottom w:val="nil"/>
          <w:right w:val="nil"/>
          <w:between w:val="nil"/>
        </w:pBdr>
        <w:jc w:val="center"/>
        <w:rPr>
          <w:b/>
          <w:bCs/>
          <w:sz w:val="20"/>
          <w:szCs w:val="20"/>
        </w:rPr>
      </w:pPr>
    </w:p>
    <w:p w14:paraId="74446109" w14:textId="3416938A" w:rsidR="00565F83" w:rsidRPr="000269A4" w:rsidRDefault="00565F83" w:rsidP="000269A4">
      <w:pPr>
        <w:pStyle w:val="ListParagraph"/>
        <w:numPr>
          <w:ilvl w:val="0"/>
          <w:numId w:val="11"/>
        </w:numPr>
        <w:pBdr>
          <w:top w:val="nil"/>
          <w:left w:val="nil"/>
          <w:bottom w:val="nil"/>
          <w:right w:val="nil"/>
          <w:between w:val="nil"/>
        </w:pBdr>
        <w:rPr>
          <w:b/>
          <w:bCs/>
          <w:sz w:val="20"/>
          <w:szCs w:val="20"/>
        </w:rPr>
      </w:pPr>
      <w:r w:rsidRPr="000269A4">
        <w:rPr>
          <w:b/>
          <w:bCs/>
          <w:sz w:val="20"/>
          <w:szCs w:val="20"/>
        </w:rPr>
        <w:t>CONCLUSION</w:t>
      </w:r>
    </w:p>
    <w:p w14:paraId="5FC6671C" w14:textId="77777777" w:rsidR="00565F83" w:rsidRPr="000269A4" w:rsidRDefault="00565F83" w:rsidP="00565F83">
      <w:pPr>
        <w:pBdr>
          <w:top w:val="nil"/>
          <w:left w:val="nil"/>
          <w:bottom w:val="nil"/>
          <w:right w:val="nil"/>
          <w:between w:val="nil"/>
        </w:pBdr>
        <w:jc w:val="center"/>
        <w:rPr>
          <w:b/>
          <w:bCs/>
          <w:sz w:val="20"/>
          <w:szCs w:val="20"/>
        </w:rPr>
      </w:pPr>
    </w:p>
    <w:p w14:paraId="474DF27A" w14:textId="644496C6" w:rsidR="00565F83" w:rsidRPr="000269A4" w:rsidRDefault="00565F83" w:rsidP="00565F83">
      <w:pPr>
        <w:pBdr>
          <w:top w:val="nil"/>
          <w:left w:val="nil"/>
          <w:bottom w:val="nil"/>
          <w:right w:val="nil"/>
          <w:between w:val="nil"/>
        </w:pBdr>
        <w:jc w:val="both"/>
        <w:rPr>
          <w:sz w:val="20"/>
          <w:szCs w:val="20"/>
        </w:rPr>
      </w:pPr>
      <w:r w:rsidRPr="000269A4">
        <w:rPr>
          <w:sz w:val="20"/>
          <w:szCs w:val="20"/>
        </w:rPr>
        <w:t>In conclusion, Tesla has become a prime example of effective branding and marketing in the automotive industry. Through a combination of online and offline promotional strategies, Tesla has created a brand image that emphasizes innovation, sustainability, and exclusivity. Their strong brand equity is reflected in their high brand ranking and credibility among customers. Tesla's customer experience is personalized and seamless, with touchpoints throughout the entire customer journey that emphasize convenience and efficiency. By leveraging the Total Engagement Model, Tesla has been able to cultivate a loyal customer base and stay ahead of the competition. Overall, Tesla's success can be attributed to their focus on innovation, customer-centric approach, and effective branding and marketing strategies.</w:t>
      </w:r>
    </w:p>
    <w:p w14:paraId="62F93DA9" w14:textId="77777777" w:rsidR="00565F83" w:rsidRPr="000269A4" w:rsidRDefault="00565F83" w:rsidP="00F84F69">
      <w:pPr>
        <w:pBdr>
          <w:top w:val="nil"/>
          <w:left w:val="nil"/>
          <w:bottom w:val="nil"/>
          <w:right w:val="nil"/>
          <w:between w:val="nil"/>
        </w:pBdr>
        <w:jc w:val="both"/>
        <w:rPr>
          <w:sz w:val="20"/>
          <w:szCs w:val="20"/>
        </w:rPr>
      </w:pPr>
    </w:p>
    <w:p w14:paraId="5DF7467C" w14:textId="596E8E16" w:rsidR="00565F83" w:rsidRPr="000269A4" w:rsidRDefault="00565F83" w:rsidP="00F84F69">
      <w:pPr>
        <w:pBdr>
          <w:top w:val="nil"/>
          <w:left w:val="nil"/>
          <w:bottom w:val="nil"/>
          <w:right w:val="nil"/>
          <w:between w:val="nil"/>
        </w:pBdr>
        <w:jc w:val="both"/>
        <w:rPr>
          <w:sz w:val="20"/>
          <w:szCs w:val="20"/>
        </w:rPr>
      </w:pPr>
    </w:p>
    <w:p w14:paraId="014DD7EF" w14:textId="22619B8E" w:rsidR="00565F83" w:rsidRPr="000269A4" w:rsidRDefault="00565F83" w:rsidP="00F84F69">
      <w:pPr>
        <w:pBdr>
          <w:top w:val="nil"/>
          <w:left w:val="nil"/>
          <w:bottom w:val="nil"/>
          <w:right w:val="nil"/>
          <w:between w:val="nil"/>
        </w:pBdr>
        <w:jc w:val="both"/>
        <w:rPr>
          <w:sz w:val="20"/>
          <w:szCs w:val="20"/>
        </w:rPr>
      </w:pPr>
    </w:p>
    <w:p w14:paraId="1599651D" w14:textId="38C8D64D" w:rsidR="00565F83" w:rsidRPr="000269A4" w:rsidRDefault="00565F83" w:rsidP="00F84F69">
      <w:pPr>
        <w:pBdr>
          <w:top w:val="nil"/>
          <w:left w:val="nil"/>
          <w:bottom w:val="nil"/>
          <w:right w:val="nil"/>
          <w:between w:val="nil"/>
        </w:pBdr>
        <w:jc w:val="both"/>
        <w:rPr>
          <w:sz w:val="20"/>
          <w:szCs w:val="20"/>
        </w:rPr>
      </w:pPr>
    </w:p>
    <w:p w14:paraId="0BD2121E" w14:textId="150DC54B" w:rsidR="00565F83" w:rsidRPr="000269A4" w:rsidRDefault="00565F83" w:rsidP="00F84F69">
      <w:pPr>
        <w:pBdr>
          <w:top w:val="nil"/>
          <w:left w:val="nil"/>
          <w:bottom w:val="nil"/>
          <w:right w:val="nil"/>
          <w:between w:val="nil"/>
        </w:pBdr>
        <w:jc w:val="both"/>
        <w:rPr>
          <w:sz w:val="20"/>
          <w:szCs w:val="20"/>
        </w:rPr>
      </w:pPr>
    </w:p>
    <w:p w14:paraId="4C569128" w14:textId="300B8D3D" w:rsidR="00565F83" w:rsidRPr="000269A4" w:rsidRDefault="00565F83" w:rsidP="00F84F69">
      <w:pPr>
        <w:pBdr>
          <w:top w:val="nil"/>
          <w:left w:val="nil"/>
          <w:bottom w:val="nil"/>
          <w:right w:val="nil"/>
          <w:between w:val="nil"/>
        </w:pBdr>
        <w:jc w:val="both"/>
        <w:rPr>
          <w:sz w:val="20"/>
          <w:szCs w:val="20"/>
        </w:rPr>
      </w:pPr>
    </w:p>
    <w:p w14:paraId="4636319B" w14:textId="2819D5FC" w:rsidR="00565F83" w:rsidRPr="000269A4" w:rsidRDefault="00565F83" w:rsidP="00F84F69">
      <w:pPr>
        <w:pBdr>
          <w:top w:val="nil"/>
          <w:left w:val="nil"/>
          <w:bottom w:val="nil"/>
          <w:right w:val="nil"/>
          <w:between w:val="nil"/>
        </w:pBdr>
        <w:jc w:val="both"/>
        <w:rPr>
          <w:sz w:val="20"/>
          <w:szCs w:val="20"/>
        </w:rPr>
      </w:pPr>
    </w:p>
    <w:p w14:paraId="0232F3C0" w14:textId="77BDBFFF" w:rsidR="00565F83" w:rsidRPr="000269A4" w:rsidRDefault="00565F83" w:rsidP="00F84F69">
      <w:pPr>
        <w:pBdr>
          <w:top w:val="nil"/>
          <w:left w:val="nil"/>
          <w:bottom w:val="nil"/>
          <w:right w:val="nil"/>
          <w:between w:val="nil"/>
        </w:pBdr>
        <w:jc w:val="both"/>
        <w:rPr>
          <w:sz w:val="20"/>
          <w:szCs w:val="20"/>
        </w:rPr>
      </w:pPr>
    </w:p>
    <w:p w14:paraId="457BA322" w14:textId="332E25BF" w:rsidR="00565F83" w:rsidRPr="000269A4" w:rsidRDefault="00565F83" w:rsidP="00F84F69">
      <w:pPr>
        <w:pBdr>
          <w:top w:val="nil"/>
          <w:left w:val="nil"/>
          <w:bottom w:val="nil"/>
          <w:right w:val="nil"/>
          <w:between w:val="nil"/>
        </w:pBdr>
        <w:jc w:val="both"/>
        <w:rPr>
          <w:sz w:val="20"/>
          <w:szCs w:val="20"/>
        </w:rPr>
      </w:pPr>
    </w:p>
    <w:p w14:paraId="0C6AD46D" w14:textId="79640A5F" w:rsidR="00565F83" w:rsidRPr="000269A4" w:rsidRDefault="00565F83" w:rsidP="00F84F69">
      <w:pPr>
        <w:pBdr>
          <w:top w:val="nil"/>
          <w:left w:val="nil"/>
          <w:bottom w:val="nil"/>
          <w:right w:val="nil"/>
          <w:between w:val="nil"/>
        </w:pBdr>
        <w:jc w:val="both"/>
        <w:rPr>
          <w:sz w:val="20"/>
          <w:szCs w:val="20"/>
        </w:rPr>
      </w:pPr>
    </w:p>
    <w:p w14:paraId="0DEEE83C" w14:textId="214FF3E1" w:rsidR="00565F83" w:rsidRPr="000269A4" w:rsidRDefault="00565F83" w:rsidP="00F84F69">
      <w:pPr>
        <w:pBdr>
          <w:top w:val="nil"/>
          <w:left w:val="nil"/>
          <w:bottom w:val="nil"/>
          <w:right w:val="nil"/>
          <w:between w:val="nil"/>
        </w:pBdr>
        <w:jc w:val="both"/>
        <w:rPr>
          <w:sz w:val="20"/>
          <w:szCs w:val="20"/>
        </w:rPr>
      </w:pPr>
    </w:p>
    <w:p w14:paraId="134BCD6B" w14:textId="5E142AB5" w:rsidR="00565F83" w:rsidRPr="000269A4" w:rsidRDefault="00565F83" w:rsidP="00F84F69">
      <w:pPr>
        <w:pBdr>
          <w:top w:val="nil"/>
          <w:left w:val="nil"/>
          <w:bottom w:val="nil"/>
          <w:right w:val="nil"/>
          <w:between w:val="nil"/>
        </w:pBdr>
        <w:jc w:val="both"/>
        <w:rPr>
          <w:sz w:val="20"/>
          <w:szCs w:val="20"/>
        </w:rPr>
      </w:pPr>
    </w:p>
    <w:p w14:paraId="46B73B5E" w14:textId="7E6D6846" w:rsidR="00565F83" w:rsidRPr="000269A4" w:rsidRDefault="00565F83" w:rsidP="00F84F69">
      <w:pPr>
        <w:pBdr>
          <w:top w:val="nil"/>
          <w:left w:val="nil"/>
          <w:bottom w:val="nil"/>
          <w:right w:val="nil"/>
          <w:between w:val="nil"/>
        </w:pBdr>
        <w:jc w:val="both"/>
        <w:rPr>
          <w:sz w:val="20"/>
          <w:szCs w:val="20"/>
        </w:rPr>
      </w:pPr>
    </w:p>
    <w:p w14:paraId="4646518C" w14:textId="12B3351D" w:rsidR="00565F83" w:rsidRPr="000269A4" w:rsidRDefault="00565F83" w:rsidP="00F84F69">
      <w:pPr>
        <w:pBdr>
          <w:top w:val="nil"/>
          <w:left w:val="nil"/>
          <w:bottom w:val="nil"/>
          <w:right w:val="nil"/>
          <w:between w:val="nil"/>
        </w:pBdr>
        <w:jc w:val="both"/>
        <w:rPr>
          <w:sz w:val="20"/>
          <w:szCs w:val="20"/>
        </w:rPr>
      </w:pPr>
    </w:p>
    <w:p w14:paraId="0009576E" w14:textId="016BCBCA" w:rsidR="00565F83" w:rsidRPr="000269A4" w:rsidRDefault="00565F83" w:rsidP="00F84F69">
      <w:pPr>
        <w:pBdr>
          <w:top w:val="nil"/>
          <w:left w:val="nil"/>
          <w:bottom w:val="nil"/>
          <w:right w:val="nil"/>
          <w:between w:val="nil"/>
        </w:pBdr>
        <w:jc w:val="both"/>
        <w:rPr>
          <w:sz w:val="20"/>
          <w:szCs w:val="20"/>
        </w:rPr>
      </w:pPr>
    </w:p>
    <w:p w14:paraId="1F75BA09" w14:textId="026EAE80" w:rsidR="00565F83" w:rsidRPr="000269A4" w:rsidRDefault="00565F83" w:rsidP="00F84F69">
      <w:pPr>
        <w:pBdr>
          <w:top w:val="nil"/>
          <w:left w:val="nil"/>
          <w:bottom w:val="nil"/>
          <w:right w:val="nil"/>
          <w:between w:val="nil"/>
        </w:pBdr>
        <w:jc w:val="both"/>
        <w:rPr>
          <w:sz w:val="20"/>
          <w:szCs w:val="20"/>
        </w:rPr>
      </w:pPr>
    </w:p>
    <w:p w14:paraId="6B292862" w14:textId="77777777" w:rsidR="00565F83" w:rsidRPr="000269A4" w:rsidRDefault="00565F83" w:rsidP="00F84F69">
      <w:pPr>
        <w:pBdr>
          <w:top w:val="nil"/>
          <w:left w:val="nil"/>
          <w:bottom w:val="nil"/>
          <w:right w:val="nil"/>
          <w:between w:val="nil"/>
        </w:pBdr>
        <w:jc w:val="both"/>
        <w:rPr>
          <w:sz w:val="20"/>
          <w:szCs w:val="20"/>
        </w:rPr>
      </w:pPr>
    </w:p>
    <w:p w14:paraId="30D5B5B9" w14:textId="77777777" w:rsidR="00565F83" w:rsidRPr="000269A4" w:rsidRDefault="00565F83" w:rsidP="00F84F69">
      <w:pPr>
        <w:pBdr>
          <w:top w:val="nil"/>
          <w:left w:val="nil"/>
          <w:bottom w:val="nil"/>
          <w:right w:val="nil"/>
          <w:between w:val="nil"/>
        </w:pBdr>
        <w:jc w:val="both"/>
        <w:rPr>
          <w:sz w:val="20"/>
          <w:szCs w:val="20"/>
        </w:rPr>
      </w:pPr>
    </w:p>
    <w:p w14:paraId="561E8C43" w14:textId="77777777" w:rsidR="009A2223" w:rsidRDefault="009A2223" w:rsidP="009A2223">
      <w:pPr>
        <w:pBdr>
          <w:top w:val="nil"/>
          <w:left w:val="nil"/>
          <w:bottom w:val="nil"/>
          <w:right w:val="nil"/>
          <w:between w:val="nil"/>
        </w:pBdr>
        <w:rPr>
          <w:b/>
          <w:bCs/>
          <w:sz w:val="20"/>
          <w:szCs w:val="20"/>
        </w:rPr>
      </w:pPr>
    </w:p>
    <w:p w14:paraId="781010D2" w14:textId="77777777" w:rsidR="009A2223" w:rsidRDefault="009A2223" w:rsidP="009A2223">
      <w:pPr>
        <w:pBdr>
          <w:top w:val="nil"/>
          <w:left w:val="nil"/>
          <w:bottom w:val="nil"/>
          <w:right w:val="nil"/>
          <w:between w:val="nil"/>
        </w:pBdr>
        <w:rPr>
          <w:b/>
          <w:bCs/>
          <w:sz w:val="20"/>
          <w:szCs w:val="20"/>
        </w:rPr>
      </w:pPr>
    </w:p>
    <w:p w14:paraId="20E6452A" w14:textId="77777777" w:rsidR="009A2223" w:rsidRDefault="009A2223" w:rsidP="009A2223">
      <w:pPr>
        <w:pBdr>
          <w:top w:val="nil"/>
          <w:left w:val="nil"/>
          <w:bottom w:val="nil"/>
          <w:right w:val="nil"/>
          <w:between w:val="nil"/>
        </w:pBdr>
        <w:rPr>
          <w:b/>
          <w:bCs/>
          <w:sz w:val="20"/>
          <w:szCs w:val="20"/>
        </w:rPr>
      </w:pPr>
    </w:p>
    <w:p w14:paraId="17DE9EAA" w14:textId="77777777" w:rsidR="009A2223" w:rsidRDefault="009A2223" w:rsidP="009A2223">
      <w:pPr>
        <w:pBdr>
          <w:top w:val="nil"/>
          <w:left w:val="nil"/>
          <w:bottom w:val="nil"/>
          <w:right w:val="nil"/>
          <w:between w:val="nil"/>
        </w:pBdr>
        <w:rPr>
          <w:b/>
          <w:bCs/>
          <w:sz w:val="20"/>
          <w:szCs w:val="20"/>
        </w:rPr>
      </w:pPr>
    </w:p>
    <w:p w14:paraId="1E3A4927" w14:textId="77777777" w:rsidR="009A2223" w:rsidRDefault="009A2223" w:rsidP="009A2223">
      <w:pPr>
        <w:pBdr>
          <w:top w:val="nil"/>
          <w:left w:val="nil"/>
          <w:bottom w:val="nil"/>
          <w:right w:val="nil"/>
          <w:between w:val="nil"/>
        </w:pBdr>
        <w:rPr>
          <w:b/>
          <w:bCs/>
          <w:sz w:val="20"/>
          <w:szCs w:val="20"/>
        </w:rPr>
      </w:pPr>
    </w:p>
    <w:p w14:paraId="6BBC40A8" w14:textId="77777777" w:rsidR="009A2223" w:rsidRDefault="009A2223" w:rsidP="009A2223">
      <w:pPr>
        <w:pBdr>
          <w:top w:val="nil"/>
          <w:left w:val="nil"/>
          <w:bottom w:val="nil"/>
          <w:right w:val="nil"/>
          <w:between w:val="nil"/>
        </w:pBdr>
        <w:rPr>
          <w:b/>
          <w:bCs/>
          <w:sz w:val="20"/>
          <w:szCs w:val="20"/>
        </w:rPr>
      </w:pPr>
    </w:p>
    <w:p w14:paraId="6FF63F10" w14:textId="77777777" w:rsidR="009A2223" w:rsidRDefault="009A2223" w:rsidP="009A2223">
      <w:pPr>
        <w:pBdr>
          <w:top w:val="nil"/>
          <w:left w:val="nil"/>
          <w:bottom w:val="nil"/>
          <w:right w:val="nil"/>
          <w:between w:val="nil"/>
        </w:pBdr>
        <w:rPr>
          <w:b/>
          <w:bCs/>
          <w:sz w:val="20"/>
          <w:szCs w:val="20"/>
        </w:rPr>
      </w:pPr>
    </w:p>
    <w:p w14:paraId="6C342C56" w14:textId="77777777" w:rsidR="009A2223" w:rsidRDefault="009A2223" w:rsidP="009A2223">
      <w:pPr>
        <w:pBdr>
          <w:top w:val="nil"/>
          <w:left w:val="nil"/>
          <w:bottom w:val="nil"/>
          <w:right w:val="nil"/>
          <w:between w:val="nil"/>
        </w:pBdr>
        <w:rPr>
          <w:b/>
          <w:bCs/>
          <w:sz w:val="20"/>
          <w:szCs w:val="20"/>
        </w:rPr>
      </w:pPr>
    </w:p>
    <w:p w14:paraId="16B8A09D" w14:textId="77777777" w:rsidR="009A2223" w:rsidRDefault="009A2223" w:rsidP="009A2223">
      <w:pPr>
        <w:pBdr>
          <w:top w:val="nil"/>
          <w:left w:val="nil"/>
          <w:bottom w:val="nil"/>
          <w:right w:val="nil"/>
          <w:between w:val="nil"/>
        </w:pBdr>
        <w:rPr>
          <w:b/>
          <w:bCs/>
          <w:sz w:val="20"/>
          <w:szCs w:val="20"/>
        </w:rPr>
      </w:pPr>
    </w:p>
    <w:p w14:paraId="5C9C4987" w14:textId="77777777" w:rsidR="009A2223" w:rsidRDefault="009A2223" w:rsidP="009A2223">
      <w:pPr>
        <w:pBdr>
          <w:top w:val="nil"/>
          <w:left w:val="nil"/>
          <w:bottom w:val="nil"/>
          <w:right w:val="nil"/>
          <w:between w:val="nil"/>
        </w:pBdr>
        <w:rPr>
          <w:b/>
          <w:bCs/>
          <w:sz w:val="20"/>
          <w:szCs w:val="20"/>
        </w:rPr>
      </w:pPr>
    </w:p>
    <w:p w14:paraId="71D60177" w14:textId="77777777" w:rsidR="009A2223" w:rsidRDefault="009A2223" w:rsidP="009A2223">
      <w:pPr>
        <w:pBdr>
          <w:top w:val="nil"/>
          <w:left w:val="nil"/>
          <w:bottom w:val="nil"/>
          <w:right w:val="nil"/>
          <w:between w:val="nil"/>
        </w:pBdr>
        <w:rPr>
          <w:b/>
          <w:bCs/>
          <w:sz w:val="20"/>
          <w:szCs w:val="20"/>
        </w:rPr>
      </w:pPr>
    </w:p>
    <w:p w14:paraId="25C43451" w14:textId="77777777" w:rsidR="009A2223" w:rsidRDefault="009A2223" w:rsidP="009A2223">
      <w:pPr>
        <w:pBdr>
          <w:top w:val="nil"/>
          <w:left w:val="nil"/>
          <w:bottom w:val="nil"/>
          <w:right w:val="nil"/>
          <w:between w:val="nil"/>
        </w:pBdr>
        <w:rPr>
          <w:b/>
          <w:bCs/>
          <w:sz w:val="20"/>
          <w:szCs w:val="20"/>
        </w:rPr>
      </w:pPr>
    </w:p>
    <w:p w14:paraId="742176C8" w14:textId="77777777" w:rsidR="009A2223" w:rsidRDefault="009A2223" w:rsidP="009A2223">
      <w:pPr>
        <w:pBdr>
          <w:top w:val="nil"/>
          <w:left w:val="nil"/>
          <w:bottom w:val="nil"/>
          <w:right w:val="nil"/>
          <w:between w:val="nil"/>
        </w:pBdr>
        <w:rPr>
          <w:b/>
          <w:bCs/>
          <w:sz w:val="20"/>
          <w:szCs w:val="20"/>
        </w:rPr>
      </w:pPr>
    </w:p>
    <w:p w14:paraId="43BBED2C" w14:textId="77777777" w:rsidR="009A2223" w:rsidRDefault="009A2223" w:rsidP="009A2223">
      <w:pPr>
        <w:pBdr>
          <w:top w:val="nil"/>
          <w:left w:val="nil"/>
          <w:bottom w:val="nil"/>
          <w:right w:val="nil"/>
          <w:between w:val="nil"/>
        </w:pBdr>
        <w:rPr>
          <w:b/>
          <w:bCs/>
          <w:sz w:val="20"/>
          <w:szCs w:val="20"/>
        </w:rPr>
      </w:pPr>
    </w:p>
    <w:p w14:paraId="1562DCFD" w14:textId="77777777" w:rsidR="009A2223" w:rsidRDefault="009A2223" w:rsidP="009A2223">
      <w:pPr>
        <w:pBdr>
          <w:top w:val="nil"/>
          <w:left w:val="nil"/>
          <w:bottom w:val="nil"/>
          <w:right w:val="nil"/>
          <w:between w:val="nil"/>
        </w:pBdr>
        <w:rPr>
          <w:b/>
          <w:bCs/>
          <w:sz w:val="20"/>
          <w:szCs w:val="20"/>
        </w:rPr>
      </w:pPr>
    </w:p>
    <w:p w14:paraId="6C5B7B2D" w14:textId="77777777" w:rsidR="009A2223" w:rsidRDefault="009A2223" w:rsidP="009A2223">
      <w:pPr>
        <w:pBdr>
          <w:top w:val="nil"/>
          <w:left w:val="nil"/>
          <w:bottom w:val="nil"/>
          <w:right w:val="nil"/>
          <w:between w:val="nil"/>
        </w:pBdr>
        <w:rPr>
          <w:b/>
          <w:bCs/>
          <w:sz w:val="20"/>
          <w:szCs w:val="20"/>
        </w:rPr>
      </w:pPr>
    </w:p>
    <w:p w14:paraId="3F308DE8" w14:textId="77777777" w:rsidR="009A2223" w:rsidRDefault="009A2223" w:rsidP="009A2223">
      <w:pPr>
        <w:pBdr>
          <w:top w:val="nil"/>
          <w:left w:val="nil"/>
          <w:bottom w:val="nil"/>
          <w:right w:val="nil"/>
          <w:between w:val="nil"/>
        </w:pBdr>
        <w:rPr>
          <w:b/>
          <w:bCs/>
          <w:sz w:val="20"/>
          <w:szCs w:val="20"/>
        </w:rPr>
      </w:pPr>
    </w:p>
    <w:p w14:paraId="366B2207" w14:textId="77777777" w:rsidR="009A2223" w:rsidRDefault="009A2223" w:rsidP="009A2223">
      <w:pPr>
        <w:pBdr>
          <w:top w:val="nil"/>
          <w:left w:val="nil"/>
          <w:bottom w:val="nil"/>
          <w:right w:val="nil"/>
          <w:between w:val="nil"/>
        </w:pBdr>
        <w:rPr>
          <w:b/>
          <w:bCs/>
          <w:sz w:val="20"/>
          <w:szCs w:val="20"/>
        </w:rPr>
      </w:pPr>
    </w:p>
    <w:p w14:paraId="2E393026" w14:textId="77777777" w:rsidR="009A2223" w:rsidRDefault="009A2223" w:rsidP="009A2223">
      <w:pPr>
        <w:pBdr>
          <w:top w:val="nil"/>
          <w:left w:val="nil"/>
          <w:bottom w:val="nil"/>
          <w:right w:val="nil"/>
          <w:between w:val="nil"/>
        </w:pBdr>
        <w:rPr>
          <w:b/>
          <w:bCs/>
          <w:sz w:val="20"/>
          <w:szCs w:val="20"/>
        </w:rPr>
      </w:pPr>
    </w:p>
    <w:p w14:paraId="01120633" w14:textId="77777777" w:rsidR="009A2223" w:rsidRDefault="009A2223" w:rsidP="009A2223">
      <w:pPr>
        <w:pBdr>
          <w:top w:val="nil"/>
          <w:left w:val="nil"/>
          <w:bottom w:val="nil"/>
          <w:right w:val="nil"/>
          <w:between w:val="nil"/>
        </w:pBdr>
        <w:rPr>
          <w:b/>
          <w:bCs/>
          <w:sz w:val="20"/>
          <w:szCs w:val="20"/>
        </w:rPr>
      </w:pPr>
    </w:p>
    <w:p w14:paraId="172C797F" w14:textId="77777777" w:rsidR="009A2223" w:rsidRDefault="009A2223" w:rsidP="009A2223">
      <w:pPr>
        <w:pBdr>
          <w:top w:val="nil"/>
          <w:left w:val="nil"/>
          <w:bottom w:val="nil"/>
          <w:right w:val="nil"/>
          <w:between w:val="nil"/>
        </w:pBdr>
        <w:rPr>
          <w:b/>
          <w:bCs/>
          <w:sz w:val="20"/>
          <w:szCs w:val="20"/>
        </w:rPr>
      </w:pPr>
    </w:p>
    <w:p w14:paraId="78EB416F" w14:textId="77777777" w:rsidR="009A2223" w:rsidRDefault="009A2223" w:rsidP="009A2223">
      <w:pPr>
        <w:pBdr>
          <w:top w:val="nil"/>
          <w:left w:val="nil"/>
          <w:bottom w:val="nil"/>
          <w:right w:val="nil"/>
          <w:between w:val="nil"/>
        </w:pBdr>
        <w:rPr>
          <w:b/>
          <w:bCs/>
          <w:sz w:val="20"/>
          <w:szCs w:val="20"/>
        </w:rPr>
      </w:pPr>
    </w:p>
    <w:p w14:paraId="78243104" w14:textId="77777777" w:rsidR="009A2223" w:rsidRDefault="009A2223" w:rsidP="009A2223">
      <w:pPr>
        <w:pBdr>
          <w:top w:val="nil"/>
          <w:left w:val="nil"/>
          <w:bottom w:val="nil"/>
          <w:right w:val="nil"/>
          <w:between w:val="nil"/>
        </w:pBdr>
        <w:rPr>
          <w:b/>
          <w:bCs/>
          <w:sz w:val="20"/>
          <w:szCs w:val="20"/>
        </w:rPr>
      </w:pPr>
    </w:p>
    <w:p w14:paraId="0C113310" w14:textId="77777777" w:rsidR="009A2223" w:rsidRDefault="009A2223" w:rsidP="009A2223">
      <w:pPr>
        <w:pBdr>
          <w:top w:val="nil"/>
          <w:left w:val="nil"/>
          <w:bottom w:val="nil"/>
          <w:right w:val="nil"/>
          <w:between w:val="nil"/>
        </w:pBdr>
        <w:rPr>
          <w:b/>
          <w:bCs/>
          <w:sz w:val="20"/>
          <w:szCs w:val="20"/>
        </w:rPr>
      </w:pPr>
    </w:p>
    <w:p w14:paraId="66412AC0" w14:textId="77777777" w:rsidR="009A2223" w:rsidRDefault="009A2223" w:rsidP="009A2223">
      <w:pPr>
        <w:pBdr>
          <w:top w:val="nil"/>
          <w:left w:val="nil"/>
          <w:bottom w:val="nil"/>
          <w:right w:val="nil"/>
          <w:between w:val="nil"/>
        </w:pBdr>
        <w:rPr>
          <w:b/>
          <w:bCs/>
          <w:sz w:val="20"/>
          <w:szCs w:val="20"/>
        </w:rPr>
      </w:pPr>
    </w:p>
    <w:p w14:paraId="66B6D999" w14:textId="77777777" w:rsidR="009A2223" w:rsidRDefault="009A2223" w:rsidP="009A2223">
      <w:pPr>
        <w:pBdr>
          <w:top w:val="nil"/>
          <w:left w:val="nil"/>
          <w:bottom w:val="nil"/>
          <w:right w:val="nil"/>
          <w:between w:val="nil"/>
        </w:pBdr>
        <w:rPr>
          <w:b/>
          <w:bCs/>
          <w:sz w:val="20"/>
          <w:szCs w:val="20"/>
        </w:rPr>
      </w:pPr>
    </w:p>
    <w:p w14:paraId="528B1FF9" w14:textId="77777777" w:rsidR="009A2223" w:rsidRDefault="009A2223" w:rsidP="009A2223">
      <w:pPr>
        <w:pBdr>
          <w:top w:val="nil"/>
          <w:left w:val="nil"/>
          <w:bottom w:val="nil"/>
          <w:right w:val="nil"/>
          <w:between w:val="nil"/>
        </w:pBdr>
        <w:rPr>
          <w:b/>
          <w:bCs/>
          <w:sz w:val="20"/>
          <w:szCs w:val="20"/>
        </w:rPr>
      </w:pPr>
    </w:p>
    <w:p w14:paraId="1615FDFD" w14:textId="77777777" w:rsidR="009A2223" w:rsidRDefault="009A2223" w:rsidP="009A2223">
      <w:pPr>
        <w:pBdr>
          <w:top w:val="nil"/>
          <w:left w:val="nil"/>
          <w:bottom w:val="nil"/>
          <w:right w:val="nil"/>
          <w:between w:val="nil"/>
        </w:pBdr>
        <w:rPr>
          <w:b/>
          <w:bCs/>
          <w:sz w:val="20"/>
          <w:szCs w:val="20"/>
        </w:rPr>
      </w:pPr>
    </w:p>
    <w:p w14:paraId="587437A2" w14:textId="77777777" w:rsidR="009A2223" w:rsidRDefault="009A2223" w:rsidP="009A2223">
      <w:pPr>
        <w:pBdr>
          <w:top w:val="nil"/>
          <w:left w:val="nil"/>
          <w:bottom w:val="nil"/>
          <w:right w:val="nil"/>
          <w:between w:val="nil"/>
        </w:pBdr>
        <w:rPr>
          <w:b/>
          <w:bCs/>
          <w:sz w:val="20"/>
          <w:szCs w:val="20"/>
        </w:rPr>
      </w:pPr>
    </w:p>
    <w:p w14:paraId="14EE6DFE" w14:textId="64BD97C4" w:rsidR="00B474AF" w:rsidRPr="009A2223" w:rsidRDefault="00E91F70" w:rsidP="009A2223">
      <w:pPr>
        <w:pBdr>
          <w:top w:val="nil"/>
          <w:left w:val="nil"/>
          <w:bottom w:val="nil"/>
          <w:right w:val="nil"/>
          <w:between w:val="nil"/>
        </w:pBdr>
        <w:rPr>
          <w:b/>
          <w:bCs/>
          <w:sz w:val="20"/>
          <w:szCs w:val="20"/>
        </w:rPr>
      </w:pPr>
      <w:r w:rsidRPr="009A2223">
        <w:rPr>
          <w:b/>
          <w:bCs/>
          <w:sz w:val="20"/>
          <w:szCs w:val="20"/>
        </w:rPr>
        <w:lastRenderedPageBreak/>
        <w:t>REFRENCES</w:t>
      </w:r>
    </w:p>
    <w:p w14:paraId="66239BC8" w14:textId="77777777" w:rsidR="00E91F70" w:rsidRDefault="00E91F70" w:rsidP="00E91F70">
      <w:pPr>
        <w:pBdr>
          <w:top w:val="nil"/>
          <w:left w:val="nil"/>
          <w:bottom w:val="nil"/>
          <w:right w:val="nil"/>
          <w:between w:val="nil"/>
        </w:pBdr>
        <w:rPr>
          <w:b/>
          <w:bCs/>
          <w:sz w:val="20"/>
          <w:szCs w:val="20"/>
        </w:rPr>
      </w:pPr>
    </w:p>
    <w:p w14:paraId="5923D724" w14:textId="77777777" w:rsidR="00294444" w:rsidRDefault="00294444" w:rsidP="00294444">
      <w:pPr>
        <w:pStyle w:val="NoSpacing"/>
      </w:pPr>
      <w:r w:rsidRPr="00BD5AF4">
        <w:t xml:space="preserve">Arun, Rahul. “Tesla Marketing Strategy 2022 - a Case Study | Simplilearn.” </w:t>
      </w:r>
      <w:r w:rsidRPr="00BD5AF4">
        <w:rPr>
          <w:i/>
          <w:iCs/>
        </w:rPr>
        <w:t>Simplilearn.com</w:t>
      </w:r>
      <w:r w:rsidRPr="00BD5AF4">
        <w:t xml:space="preserve">, 28 July 2022, </w:t>
      </w:r>
    </w:p>
    <w:p w14:paraId="4F015353" w14:textId="77777777" w:rsidR="00294444" w:rsidRDefault="00294444" w:rsidP="00294444">
      <w:pPr>
        <w:pStyle w:val="NoSpacing"/>
      </w:pPr>
      <w:r>
        <w:t xml:space="preserve">Available at: </w:t>
      </w:r>
      <w:hyperlink r:id="rId12" w:history="1">
        <w:r w:rsidRPr="006C1403">
          <w:rPr>
            <w:rStyle w:val="Hyperlink"/>
          </w:rPr>
          <w:t>www.simplilearn.com/tutorials/marketing-case-studies-tutorial/tesla-marketing-strategy</w:t>
        </w:r>
      </w:hyperlink>
      <w:r w:rsidRPr="00BD5AF4">
        <w:t>.</w:t>
      </w:r>
    </w:p>
    <w:p w14:paraId="00E6696E" w14:textId="77777777" w:rsidR="00294444" w:rsidRDefault="00294444" w:rsidP="00294444">
      <w:pPr>
        <w:pStyle w:val="NoSpacing"/>
      </w:pPr>
      <w:r w:rsidRPr="00BD5AF4">
        <w:t>[Accessed 20 Apr. 2023.]</w:t>
      </w:r>
    </w:p>
    <w:p w14:paraId="22673F02" w14:textId="77777777" w:rsidR="00294444" w:rsidRPr="00BD5AF4" w:rsidRDefault="00294444" w:rsidP="00294444">
      <w:pPr>
        <w:pStyle w:val="NoSpacing"/>
      </w:pPr>
    </w:p>
    <w:p w14:paraId="6DE90358" w14:textId="77777777" w:rsidR="00294444" w:rsidRDefault="00294444" w:rsidP="00294444">
      <w:pPr>
        <w:pStyle w:val="NoSpacing"/>
      </w:pPr>
      <w:r w:rsidRPr="00BD5AF4">
        <w:t xml:space="preserve">businesstopia. “Shannon and Weaver Model of Communication - Businesstopia.” </w:t>
      </w:r>
      <w:r w:rsidRPr="00BD5AF4">
        <w:rPr>
          <w:i/>
          <w:iCs/>
        </w:rPr>
        <w:t>Businesstopia</w:t>
      </w:r>
      <w:r w:rsidRPr="00BD5AF4">
        <w:t xml:space="preserve">, 15 Feb. 2018, </w:t>
      </w:r>
    </w:p>
    <w:p w14:paraId="1F324796" w14:textId="77777777" w:rsidR="00294444" w:rsidRDefault="00294444" w:rsidP="00294444">
      <w:pPr>
        <w:pStyle w:val="NoSpacing"/>
      </w:pPr>
      <w:r>
        <w:t xml:space="preserve">Available at: </w:t>
      </w:r>
      <w:hyperlink r:id="rId13" w:history="1">
        <w:r w:rsidRPr="006C1403">
          <w:rPr>
            <w:rStyle w:val="Hyperlink"/>
          </w:rPr>
          <w:t>www.businesstopia.net/communication/shannon-and-weaver-model-communication</w:t>
        </w:r>
      </w:hyperlink>
      <w:r w:rsidRPr="00BD5AF4">
        <w:t>.</w:t>
      </w:r>
    </w:p>
    <w:p w14:paraId="66F1040E" w14:textId="77777777" w:rsidR="00294444" w:rsidRDefault="00294444" w:rsidP="00294444">
      <w:pPr>
        <w:pStyle w:val="NoSpacing"/>
      </w:pPr>
      <w:r w:rsidRPr="00BD5AF4">
        <w:t xml:space="preserve"> [Accessed 20 Apr. 2023.]</w:t>
      </w:r>
    </w:p>
    <w:p w14:paraId="473580A0" w14:textId="77777777" w:rsidR="00294444" w:rsidRPr="00BD5AF4" w:rsidRDefault="00294444" w:rsidP="00294444">
      <w:pPr>
        <w:pStyle w:val="NoSpacing"/>
      </w:pPr>
    </w:p>
    <w:p w14:paraId="6A945769" w14:textId="77777777" w:rsidR="00294444" w:rsidRDefault="00294444" w:rsidP="00294444">
      <w:pPr>
        <w:pStyle w:val="NoSpacing"/>
      </w:pPr>
      <w:r w:rsidRPr="00BD5AF4">
        <w:t xml:space="preserve">Bynder. “What Is a Customer Journey? A Definition.” </w:t>
      </w:r>
      <w:r w:rsidRPr="00BD5AF4">
        <w:rPr>
          <w:i/>
          <w:iCs/>
        </w:rPr>
        <w:t>Bynder</w:t>
      </w:r>
      <w:r w:rsidRPr="00BD5AF4">
        <w:t xml:space="preserve">, </w:t>
      </w:r>
    </w:p>
    <w:p w14:paraId="57EA3674" w14:textId="77777777" w:rsidR="00294444" w:rsidRDefault="00294444" w:rsidP="00294444">
      <w:pPr>
        <w:pStyle w:val="NoSpacing"/>
      </w:pPr>
      <w:r>
        <w:t xml:space="preserve">Available at: </w:t>
      </w:r>
      <w:hyperlink r:id="rId14" w:history="1">
        <w:r w:rsidRPr="006C1403">
          <w:rPr>
            <w:rStyle w:val="Hyperlink"/>
          </w:rPr>
          <w:t>www.bynder.com/en/glossary/customer-journey/</w:t>
        </w:r>
      </w:hyperlink>
      <w:r w:rsidRPr="00BD5AF4">
        <w:t xml:space="preserve">. </w:t>
      </w:r>
    </w:p>
    <w:p w14:paraId="4F37DBC7" w14:textId="77777777" w:rsidR="00294444" w:rsidRDefault="00294444" w:rsidP="00294444">
      <w:pPr>
        <w:pStyle w:val="NoSpacing"/>
      </w:pPr>
      <w:r w:rsidRPr="00BD5AF4">
        <w:t>[Accessed 26 Apr. 2023.]</w:t>
      </w:r>
    </w:p>
    <w:p w14:paraId="2CF740C1" w14:textId="77777777" w:rsidR="00294444" w:rsidRPr="00BD5AF4" w:rsidRDefault="00294444" w:rsidP="00294444">
      <w:pPr>
        <w:pStyle w:val="NoSpacing"/>
      </w:pPr>
    </w:p>
    <w:p w14:paraId="247BEF53" w14:textId="77777777" w:rsidR="00294444" w:rsidRDefault="00294444" w:rsidP="00294444">
      <w:pPr>
        <w:pStyle w:val="NoSpacing"/>
      </w:pPr>
      <w:r w:rsidRPr="00BD5AF4">
        <w:t xml:space="preserve">Davenport, Debra. “What Is Integrated Marketing Communication (IMC)?” </w:t>
      </w:r>
      <w:r w:rsidRPr="00BD5AF4">
        <w:rPr>
          <w:i/>
          <w:iCs/>
        </w:rPr>
        <w:t>Purdue University Online</w:t>
      </w:r>
      <w:r w:rsidRPr="00BD5AF4">
        <w:t xml:space="preserve">, 2022, </w:t>
      </w:r>
    </w:p>
    <w:p w14:paraId="41991A5E" w14:textId="77777777" w:rsidR="00294444" w:rsidRDefault="00294444" w:rsidP="00294444">
      <w:pPr>
        <w:pStyle w:val="NoSpacing"/>
      </w:pPr>
      <w:r>
        <w:t xml:space="preserve">Available at: </w:t>
      </w:r>
      <w:r w:rsidRPr="00BD5AF4">
        <w:t xml:space="preserve">online.purdue.edu/blog/communication/what-is-integrated-marketing-communication-imc. </w:t>
      </w:r>
    </w:p>
    <w:p w14:paraId="29957279" w14:textId="77777777" w:rsidR="00294444" w:rsidRDefault="00294444" w:rsidP="00294444">
      <w:pPr>
        <w:pStyle w:val="NoSpacing"/>
      </w:pPr>
      <w:r w:rsidRPr="00BD5AF4">
        <w:t>[Accessed 19 Apr. 2023.]</w:t>
      </w:r>
    </w:p>
    <w:p w14:paraId="65555C21" w14:textId="77777777" w:rsidR="00294444" w:rsidRPr="00BD5AF4" w:rsidRDefault="00294444" w:rsidP="00294444">
      <w:pPr>
        <w:pStyle w:val="NoSpacing"/>
      </w:pPr>
    </w:p>
    <w:p w14:paraId="16BC4578" w14:textId="77777777" w:rsidR="00294444" w:rsidRDefault="00294444" w:rsidP="00294444">
      <w:pPr>
        <w:pStyle w:val="NoSpacing"/>
      </w:pPr>
      <w:r w:rsidRPr="00BD5AF4">
        <w:t xml:space="preserve">ETF Trends. “Tesla Brand Equity Credible Catalyst to Be Acknowledged.” </w:t>
      </w:r>
      <w:r w:rsidRPr="00BD5AF4">
        <w:rPr>
          <w:i/>
          <w:iCs/>
        </w:rPr>
        <w:t>Nasdaq.com</w:t>
      </w:r>
      <w:r w:rsidRPr="00BD5AF4">
        <w:t xml:space="preserve">, Nov. 2021, </w:t>
      </w:r>
    </w:p>
    <w:p w14:paraId="4FC1BA26" w14:textId="77777777" w:rsidR="00294444" w:rsidRDefault="00294444" w:rsidP="00294444">
      <w:pPr>
        <w:pStyle w:val="NoSpacing"/>
      </w:pPr>
      <w:r>
        <w:t xml:space="preserve">Available at: </w:t>
      </w:r>
      <w:hyperlink r:id="rId15" w:history="1">
        <w:r w:rsidRPr="006C1403">
          <w:rPr>
            <w:rStyle w:val="Hyperlink"/>
          </w:rPr>
          <w:t>www.nasdaq.com/articles/tesla-brand-equity-credible-catalyst-to-be-acknowledged-2021-11-01</w:t>
        </w:r>
      </w:hyperlink>
      <w:r w:rsidRPr="00BD5AF4">
        <w:t xml:space="preserve">. </w:t>
      </w:r>
    </w:p>
    <w:p w14:paraId="560F2E6D" w14:textId="77777777" w:rsidR="00294444" w:rsidRDefault="00294444" w:rsidP="00294444">
      <w:pPr>
        <w:pStyle w:val="NoSpacing"/>
      </w:pPr>
      <w:r>
        <w:t>[</w:t>
      </w:r>
      <w:r w:rsidRPr="00BD5AF4">
        <w:t>Accessed 24 Apr. 2023.</w:t>
      </w:r>
      <w:r>
        <w:t>]</w:t>
      </w:r>
    </w:p>
    <w:p w14:paraId="1F74F7A6" w14:textId="77777777" w:rsidR="00294444" w:rsidRPr="00BD5AF4" w:rsidRDefault="00294444" w:rsidP="00294444">
      <w:pPr>
        <w:pStyle w:val="NoSpacing"/>
      </w:pPr>
    </w:p>
    <w:p w14:paraId="654D4BEE" w14:textId="77777777" w:rsidR="00294444" w:rsidRDefault="00294444" w:rsidP="00294444">
      <w:pPr>
        <w:pStyle w:val="NoSpacing"/>
      </w:pPr>
      <w:r w:rsidRPr="00BD5AF4">
        <w:t xml:space="preserve">Evans, Amy. “What Is Communication? - Definition &amp; Importance - Video &amp; Lesson Transcript | Study.com.” </w:t>
      </w:r>
    </w:p>
    <w:p w14:paraId="6166E53E" w14:textId="77777777" w:rsidR="00294444" w:rsidRDefault="00294444" w:rsidP="00294444">
      <w:pPr>
        <w:pStyle w:val="NoSpacing"/>
      </w:pPr>
      <w:r>
        <w:t xml:space="preserve">Available at: </w:t>
      </w:r>
      <w:r w:rsidRPr="00BD5AF4">
        <w:rPr>
          <w:i/>
          <w:iCs/>
        </w:rPr>
        <w:t>Study.com</w:t>
      </w:r>
      <w:r w:rsidRPr="00BD5AF4">
        <w:t xml:space="preserve">, 2019, study.com/academy/lesson/what-is-communication-definition-importance.html. </w:t>
      </w:r>
      <w:r>
        <w:t>[</w:t>
      </w:r>
      <w:r w:rsidRPr="00BD5AF4">
        <w:t>Accessed 16 Apr. 2023.</w:t>
      </w:r>
      <w:r>
        <w:t>]</w:t>
      </w:r>
    </w:p>
    <w:p w14:paraId="4375580F" w14:textId="77777777" w:rsidR="00294444" w:rsidRPr="00BD5AF4" w:rsidRDefault="00294444" w:rsidP="00294444">
      <w:pPr>
        <w:pStyle w:val="NoSpacing"/>
      </w:pPr>
    </w:p>
    <w:p w14:paraId="07C01DCE" w14:textId="77777777" w:rsidR="00294444" w:rsidRDefault="00294444" w:rsidP="00294444">
      <w:pPr>
        <w:pStyle w:val="NoSpacing"/>
      </w:pPr>
      <w:r w:rsidRPr="00BD5AF4">
        <w:t xml:space="preserve">Handlin, Amy, and Ashley Donohoe. “Advantages and Disadvantages of Building Brand Equity.” </w:t>
      </w:r>
      <w:r w:rsidRPr="00BD5AF4">
        <w:rPr>
          <w:i/>
          <w:iCs/>
        </w:rPr>
        <w:t>Pocketsense</w:t>
      </w:r>
      <w:r w:rsidRPr="00BD5AF4">
        <w:t xml:space="preserve">, Aug. 2018, </w:t>
      </w:r>
    </w:p>
    <w:p w14:paraId="70441FF4" w14:textId="77777777" w:rsidR="00294444" w:rsidRDefault="00294444" w:rsidP="00294444">
      <w:pPr>
        <w:pStyle w:val="NoSpacing"/>
      </w:pPr>
      <w:r>
        <w:t xml:space="preserve">Available at: </w:t>
      </w:r>
      <w:r w:rsidRPr="00BD5AF4">
        <w:t>pocketsense.com/advantages-disadvantages-building-brand-equity-3015.htm</w:t>
      </w:r>
      <w:r>
        <w:t>l.</w:t>
      </w:r>
    </w:p>
    <w:p w14:paraId="008AD5B8" w14:textId="77777777" w:rsidR="00294444" w:rsidRDefault="00294444" w:rsidP="00294444">
      <w:pPr>
        <w:pStyle w:val="NoSpacing"/>
      </w:pPr>
      <w:r>
        <w:t>[</w:t>
      </w:r>
      <w:r w:rsidRPr="00BD5AF4">
        <w:t>Accessed 24 Apr. 2023.</w:t>
      </w:r>
      <w:r>
        <w:t>]</w:t>
      </w:r>
    </w:p>
    <w:p w14:paraId="6935B3E8" w14:textId="77777777" w:rsidR="00294444" w:rsidRPr="00BD5AF4" w:rsidRDefault="00294444" w:rsidP="00294444">
      <w:pPr>
        <w:pStyle w:val="NoSpacing"/>
      </w:pPr>
    </w:p>
    <w:p w14:paraId="4C43B0BC" w14:textId="77777777" w:rsidR="00294444" w:rsidRDefault="00294444" w:rsidP="00294444">
      <w:pPr>
        <w:pStyle w:val="NoSpacing"/>
      </w:pPr>
      <w:r w:rsidRPr="00BD5AF4">
        <w:t xml:space="preserve">Marion. “What Is Branding? | the Branding Journal.” </w:t>
      </w:r>
      <w:r w:rsidRPr="00BD5AF4">
        <w:rPr>
          <w:i/>
          <w:iCs/>
        </w:rPr>
        <w:t>The Branding Journal</w:t>
      </w:r>
      <w:r w:rsidRPr="00BD5AF4">
        <w:t xml:space="preserve">, 21 May 2018, </w:t>
      </w:r>
    </w:p>
    <w:p w14:paraId="5BDFFF5A" w14:textId="77777777" w:rsidR="00294444" w:rsidRDefault="00294444" w:rsidP="00294444">
      <w:pPr>
        <w:pStyle w:val="NoSpacing"/>
      </w:pPr>
      <w:r>
        <w:t xml:space="preserve">Available at: </w:t>
      </w:r>
      <w:hyperlink r:id="rId16" w:history="1">
        <w:r w:rsidRPr="006C1403">
          <w:rPr>
            <w:rStyle w:val="Hyperlink"/>
          </w:rPr>
          <w:t>www.thebrandingjournal.com/2015/10/what-is-branding-definition/</w:t>
        </w:r>
      </w:hyperlink>
      <w:r w:rsidRPr="00BD5AF4">
        <w:t xml:space="preserve">. </w:t>
      </w:r>
    </w:p>
    <w:p w14:paraId="3B53FE7B" w14:textId="77777777" w:rsidR="00294444" w:rsidRDefault="00294444" w:rsidP="00294444">
      <w:pPr>
        <w:pStyle w:val="NoSpacing"/>
      </w:pPr>
      <w:r>
        <w:t>[</w:t>
      </w:r>
      <w:r w:rsidRPr="00BD5AF4">
        <w:t>Accessed 23 Apr. 2023.</w:t>
      </w:r>
      <w:r>
        <w:t>]</w:t>
      </w:r>
    </w:p>
    <w:p w14:paraId="205685E8" w14:textId="77777777" w:rsidR="00294444" w:rsidRPr="00BD5AF4" w:rsidRDefault="00294444" w:rsidP="00294444">
      <w:pPr>
        <w:pStyle w:val="NoSpacing"/>
      </w:pPr>
    </w:p>
    <w:p w14:paraId="325BEB3A" w14:textId="77777777" w:rsidR="00294444" w:rsidRDefault="00294444" w:rsidP="00294444">
      <w:pPr>
        <w:pStyle w:val="NoSpacing"/>
      </w:pPr>
      <w:r w:rsidRPr="00BD5AF4">
        <w:t xml:space="preserve">Mind Tools Content Team. “Keller’s Brand Equity Model.” </w:t>
      </w:r>
      <w:r w:rsidRPr="00BD5AF4">
        <w:rPr>
          <w:i/>
          <w:iCs/>
        </w:rPr>
        <w:t>Www.mindtools.com</w:t>
      </w:r>
      <w:r w:rsidRPr="00BD5AF4">
        <w:t xml:space="preserve">, 2022, </w:t>
      </w:r>
    </w:p>
    <w:p w14:paraId="0B5BD0A9" w14:textId="77777777" w:rsidR="00294444" w:rsidRDefault="00294444" w:rsidP="00294444">
      <w:pPr>
        <w:pStyle w:val="NoSpacing"/>
      </w:pPr>
      <w:r>
        <w:t xml:space="preserve">Available at: </w:t>
      </w:r>
      <w:hyperlink r:id="rId17" w:history="1">
        <w:r w:rsidRPr="006C1403">
          <w:rPr>
            <w:rStyle w:val="Hyperlink"/>
          </w:rPr>
          <w:t>www.mindtools.com/ajnlcxe/kellers-brand-equity-model</w:t>
        </w:r>
      </w:hyperlink>
      <w:r w:rsidRPr="00BD5AF4">
        <w:t>.</w:t>
      </w:r>
    </w:p>
    <w:p w14:paraId="5C60ACE6" w14:textId="77777777" w:rsidR="00294444" w:rsidRDefault="00294444" w:rsidP="00294444">
      <w:pPr>
        <w:pStyle w:val="NoSpacing"/>
      </w:pPr>
      <w:r>
        <w:t>[</w:t>
      </w:r>
      <w:r w:rsidRPr="00BD5AF4">
        <w:t>Accessed 27 Apr. 2023.</w:t>
      </w:r>
      <w:r>
        <w:t>]</w:t>
      </w:r>
    </w:p>
    <w:p w14:paraId="03D5D4AA" w14:textId="77777777" w:rsidR="00294444" w:rsidRPr="00BD5AF4" w:rsidRDefault="00294444" w:rsidP="00294444">
      <w:pPr>
        <w:pStyle w:val="NoSpacing"/>
      </w:pPr>
    </w:p>
    <w:p w14:paraId="3D4C40D2" w14:textId="77777777" w:rsidR="00294444" w:rsidRDefault="00294444" w:rsidP="00294444">
      <w:pPr>
        <w:pStyle w:val="NoSpacing"/>
      </w:pPr>
      <w:r w:rsidRPr="00BD5AF4">
        <w:t xml:space="preserve">Oberlo. “What Is Branding? - Why Is Branding Important? - Get the Answers Here.” </w:t>
      </w:r>
      <w:r w:rsidRPr="00BD5AF4">
        <w:rPr>
          <w:i/>
          <w:iCs/>
        </w:rPr>
        <w:t>Www.oberlo.com</w:t>
      </w:r>
      <w:r w:rsidRPr="00BD5AF4">
        <w:t xml:space="preserve">, 2022, </w:t>
      </w:r>
    </w:p>
    <w:p w14:paraId="315F8192" w14:textId="77777777" w:rsidR="00294444" w:rsidRDefault="00294444" w:rsidP="00294444">
      <w:pPr>
        <w:pStyle w:val="NoSpacing"/>
      </w:pPr>
      <w:r>
        <w:t xml:space="preserve">Available at: </w:t>
      </w:r>
      <w:hyperlink r:id="rId18" w:history="1">
        <w:r w:rsidRPr="006C1403">
          <w:rPr>
            <w:rStyle w:val="Hyperlink"/>
          </w:rPr>
          <w:t>www.oberlo.com/ecommerce-wiki/branding</w:t>
        </w:r>
      </w:hyperlink>
      <w:r w:rsidRPr="00BD5AF4">
        <w:t xml:space="preserve">. </w:t>
      </w:r>
    </w:p>
    <w:p w14:paraId="37FA8A3E" w14:textId="77777777" w:rsidR="00294444" w:rsidRDefault="00294444" w:rsidP="00294444">
      <w:pPr>
        <w:pStyle w:val="NoSpacing"/>
      </w:pPr>
      <w:r>
        <w:t>[</w:t>
      </w:r>
      <w:r w:rsidRPr="00BD5AF4">
        <w:t>Accessed 24 Apr. 2023.</w:t>
      </w:r>
      <w:r>
        <w:t>]</w:t>
      </w:r>
    </w:p>
    <w:p w14:paraId="21963BF3" w14:textId="77777777" w:rsidR="00294444" w:rsidRPr="00BD5AF4" w:rsidRDefault="00294444" w:rsidP="00294444">
      <w:pPr>
        <w:pStyle w:val="NoSpacing"/>
      </w:pPr>
    </w:p>
    <w:p w14:paraId="1B86A170" w14:textId="77777777" w:rsidR="00294444" w:rsidRDefault="00294444" w:rsidP="00294444">
      <w:pPr>
        <w:pStyle w:val="NoSpacing"/>
      </w:pPr>
      <w:r w:rsidRPr="00BD5AF4">
        <w:t xml:space="preserve">Roberts, Christopher, and Frank Alpert. “Total Customer Engagement: Designing and Aligning Key Strategic Elements to Achieve Growth.” </w:t>
      </w:r>
      <w:r w:rsidRPr="00BD5AF4">
        <w:rPr>
          <w:i/>
          <w:iCs/>
        </w:rPr>
        <w:t>Journal of Product &amp; Brand Management</w:t>
      </w:r>
      <w:r w:rsidRPr="00BD5AF4">
        <w:t xml:space="preserve">, vol. 19, no. 3, 2 June 2010, pp. 198–209, </w:t>
      </w:r>
      <w:hyperlink r:id="rId19" w:history="1">
        <w:r w:rsidRPr="00BD5AF4">
          <w:t>https://doi.org/10.1108/10610421011046175</w:t>
        </w:r>
      </w:hyperlink>
      <w:r w:rsidRPr="00BD5AF4">
        <w:t>.</w:t>
      </w:r>
    </w:p>
    <w:p w14:paraId="16EBF618" w14:textId="77777777" w:rsidR="00294444" w:rsidRPr="00BD5AF4" w:rsidRDefault="00294444" w:rsidP="00294444">
      <w:pPr>
        <w:pStyle w:val="NoSpacing"/>
      </w:pPr>
      <w:r>
        <w:t>[Accessed 26 Apr. 2023]</w:t>
      </w:r>
    </w:p>
    <w:p w14:paraId="754CB73B" w14:textId="77777777" w:rsidR="00294444" w:rsidRDefault="00294444" w:rsidP="00294444">
      <w:pPr>
        <w:pStyle w:val="NoSpacing"/>
      </w:pPr>
    </w:p>
    <w:p w14:paraId="1B1E3B56" w14:textId="77777777" w:rsidR="00294444" w:rsidRDefault="00294444" w:rsidP="00294444">
      <w:pPr>
        <w:pStyle w:val="NoSpacing"/>
      </w:pPr>
      <w:r w:rsidRPr="00BD5AF4">
        <w:t xml:space="preserve">Salesforce UK. “What Is Customer Journey Mapping &amp; Why Is It Important?” </w:t>
      </w:r>
      <w:r w:rsidRPr="00BD5AF4">
        <w:rPr>
          <w:i/>
          <w:iCs/>
        </w:rPr>
        <w:t>Salesforce UK Blog</w:t>
      </w:r>
      <w:r w:rsidRPr="00BD5AF4">
        <w:t xml:space="preserve">, 30 June 2020, </w:t>
      </w:r>
      <w:r>
        <w:t xml:space="preserve">Available at: </w:t>
      </w:r>
      <w:hyperlink r:id="rId20" w:history="1">
        <w:r w:rsidRPr="006C1403">
          <w:rPr>
            <w:rStyle w:val="Hyperlink"/>
          </w:rPr>
          <w:t>www.salesforce.com/uk/blog/2016/03/customer-journey-mapping-explained.html</w:t>
        </w:r>
      </w:hyperlink>
      <w:r w:rsidRPr="00BD5AF4">
        <w:t xml:space="preserve">. </w:t>
      </w:r>
    </w:p>
    <w:p w14:paraId="71D7111B" w14:textId="77777777" w:rsidR="00294444" w:rsidRDefault="00294444" w:rsidP="00294444">
      <w:pPr>
        <w:pStyle w:val="NoSpacing"/>
      </w:pPr>
      <w:r>
        <w:t>[</w:t>
      </w:r>
      <w:r w:rsidRPr="00BD5AF4">
        <w:t>Accessed 26 Apr. 2023.</w:t>
      </w:r>
      <w:r>
        <w:t>]</w:t>
      </w:r>
    </w:p>
    <w:p w14:paraId="62B821DB" w14:textId="77777777" w:rsidR="00294444" w:rsidRPr="00BD5AF4" w:rsidRDefault="00294444" w:rsidP="00294444">
      <w:pPr>
        <w:pStyle w:val="NoSpacing"/>
      </w:pPr>
    </w:p>
    <w:p w14:paraId="4CF7C1DF" w14:textId="77777777" w:rsidR="00294444" w:rsidRDefault="00294444" w:rsidP="00294444">
      <w:pPr>
        <w:pStyle w:val="NoSpacing"/>
      </w:pPr>
      <w:r w:rsidRPr="00BD5AF4">
        <w:t xml:space="preserve">“What Is Customer Journey Mapping &amp; Why Is It Important?” </w:t>
      </w:r>
      <w:r w:rsidRPr="00BD5AF4">
        <w:rPr>
          <w:i/>
          <w:iCs/>
        </w:rPr>
        <w:t>Salesforce UK Blog</w:t>
      </w:r>
      <w:r w:rsidRPr="00BD5AF4">
        <w:t xml:space="preserve">, 30 June 2020, </w:t>
      </w:r>
    </w:p>
    <w:p w14:paraId="57D576C1" w14:textId="77777777" w:rsidR="00294444" w:rsidRDefault="00294444" w:rsidP="00294444">
      <w:pPr>
        <w:pStyle w:val="NoSpacing"/>
      </w:pPr>
      <w:r>
        <w:t xml:space="preserve">Available at: </w:t>
      </w:r>
      <w:r w:rsidRPr="00BD5AF4">
        <w:t xml:space="preserve">www.salesforce.com/uk/blog/2016/03/customer-journey-mapping-explained.html. </w:t>
      </w:r>
    </w:p>
    <w:p w14:paraId="3339B5C9" w14:textId="77777777" w:rsidR="00294444" w:rsidRDefault="00294444" w:rsidP="00294444">
      <w:pPr>
        <w:pStyle w:val="NoSpacing"/>
      </w:pPr>
      <w:r>
        <w:lastRenderedPageBreak/>
        <w:t>[</w:t>
      </w:r>
      <w:r w:rsidRPr="00BD5AF4">
        <w:t>Accessed 26 Apr. 2023.</w:t>
      </w:r>
      <w:r>
        <w:t>]</w:t>
      </w:r>
    </w:p>
    <w:p w14:paraId="47FFBA88" w14:textId="77777777" w:rsidR="00294444" w:rsidRPr="00BD5AF4" w:rsidRDefault="00294444" w:rsidP="00294444">
      <w:pPr>
        <w:pStyle w:val="NoSpacing"/>
      </w:pPr>
    </w:p>
    <w:p w14:paraId="38A3DD6E" w14:textId="77777777" w:rsidR="00294444" w:rsidRDefault="00294444" w:rsidP="00294444">
      <w:pPr>
        <w:pStyle w:val="NoSpacing"/>
      </w:pPr>
      <w:r w:rsidRPr="00BD5AF4">
        <w:t xml:space="preserve">Shastri, Aditya. “Power-up Analysis on Tesla Marketing Strategy | IIDE.” </w:t>
      </w:r>
      <w:r w:rsidRPr="00BD5AF4">
        <w:rPr>
          <w:i/>
          <w:iCs/>
        </w:rPr>
        <w:t>IIDE</w:t>
      </w:r>
      <w:r w:rsidRPr="00BD5AF4">
        <w:t xml:space="preserve">, 2022, </w:t>
      </w:r>
    </w:p>
    <w:p w14:paraId="01729FA1" w14:textId="77777777" w:rsidR="00294444" w:rsidRDefault="00294444" w:rsidP="00294444">
      <w:pPr>
        <w:pStyle w:val="NoSpacing"/>
      </w:pPr>
      <w:r>
        <w:t>Available at:</w:t>
      </w:r>
      <w:r w:rsidRPr="00BD5AF4">
        <w:t>iide.co/case-studies/tesla-marketing-strategy/</w:t>
      </w:r>
      <w:r>
        <w:t>.</w:t>
      </w:r>
    </w:p>
    <w:p w14:paraId="25628EB9" w14:textId="77777777" w:rsidR="00294444" w:rsidRDefault="00294444" w:rsidP="00294444">
      <w:pPr>
        <w:pStyle w:val="NoSpacing"/>
      </w:pPr>
      <w:r>
        <w:t>[</w:t>
      </w:r>
      <w:r w:rsidRPr="00BD5AF4">
        <w:t>Accessed 24 Apr. 2023.</w:t>
      </w:r>
      <w:r>
        <w:t>]</w:t>
      </w:r>
    </w:p>
    <w:p w14:paraId="510A21A1" w14:textId="77777777" w:rsidR="00294444" w:rsidRPr="00BD5AF4" w:rsidRDefault="00294444" w:rsidP="00294444">
      <w:pPr>
        <w:pStyle w:val="NoSpacing"/>
      </w:pPr>
    </w:p>
    <w:p w14:paraId="0CB8FB57" w14:textId="77777777" w:rsidR="00294444" w:rsidRDefault="00294444" w:rsidP="00294444">
      <w:pPr>
        <w:pStyle w:val="NoSpacing"/>
      </w:pPr>
      <w:r w:rsidRPr="00BD5AF4">
        <w:t xml:space="preserve">Tesla. “About Tesla.” </w:t>
      </w:r>
      <w:r w:rsidRPr="00BD5AF4">
        <w:rPr>
          <w:i/>
          <w:iCs/>
        </w:rPr>
        <w:t>Tesla</w:t>
      </w:r>
      <w:r w:rsidRPr="00BD5AF4">
        <w:t>,</w:t>
      </w:r>
    </w:p>
    <w:p w14:paraId="2F8EEC4F" w14:textId="77777777" w:rsidR="00294444" w:rsidRDefault="00294444" w:rsidP="00294444">
      <w:pPr>
        <w:pStyle w:val="NoSpacing"/>
      </w:pPr>
      <w:r>
        <w:t xml:space="preserve">Available at: </w:t>
      </w:r>
      <w:r w:rsidRPr="00BD5AF4">
        <w:t xml:space="preserve">www.tesla.com, 2023, </w:t>
      </w:r>
      <w:hyperlink r:id="rId21" w:history="1">
        <w:r w:rsidRPr="006C1403">
          <w:rPr>
            <w:rStyle w:val="Hyperlink"/>
          </w:rPr>
          <w:t>www.tesla.com/about</w:t>
        </w:r>
      </w:hyperlink>
      <w:r>
        <w:t>.</w:t>
      </w:r>
    </w:p>
    <w:p w14:paraId="190C52EA" w14:textId="77777777" w:rsidR="00294444" w:rsidRPr="00BD5AF4" w:rsidRDefault="00294444" w:rsidP="00294444">
      <w:pPr>
        <w:pStyle w:val="NoSpacing"/>
      </w:pPr>
      <w:r>
        <w:t>[</w:t>
      </w:r>
      <w:r w:rsidRPr="00BD5AF4">
        <w:t>Accessed 16 Apr. 2023.</w:t>
      </w:r>
      <w:r>
        <w:t>]</w:t>
      </w:r>
    </w:p>
    <w:p w14:paraId="7875C56D" w14:textId="77777777" w:rsidR="00294444" w:rsidRPr="000269A4" w:rsidRDefault="00294444" w:rsidP="00E91F70">
      <w:pPr>
        <w:pBdr>
          <w:top w:val="nil"/>
          <w:left w:val="nil"/>
          <w:bottom w:val="nil"/>
          <w:right w:val="nil"/>
          <w:between w:val="nil"/>
        </w:pBdr>
        <w:rPr>
          <w:b/>
          <w:bCs/>
          <w:sz w:val="20"/>
          <w:szCs w:val="20"/>
        </w:rPr>
      </w:pPr>
    </w:p>
    <w:sectPr w:rsidR="00294444" w:rsidRPr="000269A4" w:rsidSect="000269A4">
      <w:footerReference w:type="default" r:id="rId22"/>
      <w:pgSz w:w="12240" w:h="15840"/>
      <w:pgMar w:top="720" w:right="720" w:bottom="720" w:left="720" w:header="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205288" w14:textId="77777777" w:rsidR="00D63476" w:rsidRDefault="00D63476" w:rsidP="00E91F70">
      <w:r>
        <w:separator/>
      </w:r>
    </w:p>
  </w:endnote>
  <w:endnote w:type="continuationSeparator" w:id="0">
    <w:p w14:paraId="49BDE915" w14:textId="77777777" w:rsidR="00D63476" w:rsidRDefault="00D63476" w:rsidP="00E91F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2041839"/>
      <w:docPartObj>
        <w:docPartGallery w:val="Page Numbers (Bottom of Page)"/>
        <w:docPartUnique/>
      </w:docPartObj>
    </w:sdtPr>
    <w:sdtEndPr>
      <w:rPr>
        <w:noProof/>
      </w:rPr>
    </w:sdtEndPr>
    <w:sdtContent>
      <w:p w14:paraId="4F31554B" w14:textId="1FF03959" w:rsidR="00350C93" w:rsidRDefault="00350C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0488F6" w14:textId="77777777" w:rsidR="00350C93" w:rsidRDefault="00350C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48D9F3" w14:textId="77777777" w:rsidR="00D63476" w:rsidRDefault="00D63476" w:rsidP="00E91F70">
      <w:r>
        <w:separator/>
      </w:r>
    </w:p>
  </w:footnote>
  <w:footnote w:type="continuationSeparator" w:id="0">
    <w:p w14:paraId="3EDDB568" w14:textId="77777777" w:rsidR="00D63476" w:rsidRDefault="00D63476" w:rsidP="00E91F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63A9C"/>
    <w:multiLevelType w:val="multilevel"/>
    <w:tmpl w:val="947A9628"/>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5D3948"/>
    <w:multiLevelType w:val="multilevel"/>
    <w:tmpl w:val="5E00791C"/>
    <w:lvl w:ilvl="0">
      <w:start w:val="2"/>
      <w:numFmt w:val="decimal"/>
      <w:lvlText w:val="%1"/>
      <w:lvlJc w:val="left"/>
      <w:pPr>
        <w:ind w:left="360" w:hanging="360"/>
      </w:pPr>
      <w:rPr>
        <w:rFonts w:hint="default"/>
        <w:b w:val="0"/>
      </w:rPr>
    </w:lvl>
    <w:lvl w:ilvl="1">
      <w:start w:val="1"/>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1800" w:hanging="1800"/>
      </w:pPr>
      <w:rPr>
        <w:rFonts w:hint="default"/>
        <w:b w:val="0"/>
      </w:rPr>
    </w:lvl>
  </w:abstractNum>
  <w:abstractNum w:abstractNumId="2" w15:restartNumberingAfterBreak="0">
    <w:nsid w:val="053316DC"/>
    <w:multiLevelType w:val="multilevel"/>
    <w:tmpl w:val="9D1E1442"/>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6911830"/>
    <w:multiLevelType w:val="hybridMultilevel"/>
    <w:tmpl w:val="15108718"/>
    <w:lvl w:ilvl="0" w:tplc="288831B4">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AC421C9"/>
    <w:multiLevelType w:val="hybridMultilevel"/>
    <w:tmpl w:val="D6A4D66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3D623C0"/>
    <w:multiLevelType w:val="multilevel"/>
    <w:tmpl w:val="5E00791C"/>
    <w:lvl w:ilvl="0">
      <w:start w:val="2"/>
      <w:numFmt w:val="decimal"/>
      <w:lvlText w:val="%1"/>
      <w:lvlJc w:val="left"/>
      <w:pPr>
        <w:ind w:left="360" w:hanging="360"/>
      </w:pPr>
      <w:rPr>
        <w:rFonts w:hint="default"/>
        <w:b w:val="0"/>
      </w:rPr>
    </w:lvl>
    <w:lvl w:ilvl="1">
      <w:start w:val="1"/>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1800" w:hanging="1800"/>
      </w:pPr>
      <w:rPr>
        <w:rFonts w:hint="default"/>
        <w:b w:val="0"/>
      </w:rPr>
    </w:lvl>
  </w:abstractNum>
  <w:abstractNum w:abstractNumId="6" w15:restartNumberingAfterBreak="0">
    <w:nsid w:val="2D665586"/>
    <w:multiLevelType w:val="hybridMultilevel"/>
    <w:tmpl w:val="8FF41C8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5676444C"/>
    <w:multiLevelType w:val="multilevel"/>
    <w:tmpl w:val="77A448C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5FC26D9B"/>
    <w:multiLevelType w:val="hybridMultilevel"/>
    <w:tmpl w:val="A4B647C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6593771B"/>
    <w:multiLevelType w:val="multilevel"/>
    <w:tmpl w:val="4546E120"/>
    <w:lvl w:ilvl="0">
      <w:start w:val="1"/>
      <w:numFmt w:val="decimal"/>
      <w:pStyle w:val="TOC3"/>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69424A01"/>
    <w:multiLevelType w:val="hybridMultilevel"/>
    <w:tmpl w:val="D9BA41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3123E6E"/>
    <w:multiLevelType w:val="hybridMultilevel"/>
    <w:tmpl w:val="C00627E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739E4359"/>
    <w:multiLevelType w:val="hybridMultilevel"/>
    <w:tmpl w:val="5950D980"/>
    <w:lvl w:ilvl="0" w:tplc="E6EA210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479261D"/>
    <w:multiLevelType w:val="multilevel"/>
    <w:tmpl w:val="9DE8675C"/>
    <w:lvl w:ilvl="0">
      <w:start w:val="2"/>
      <w:numFmt w:val="decimal"/>
      <w:lvlText w:val="%1"/>
      <w:lvlJc w:val="left"/>
      <w:pPr>
        <w:ind w:left="360" w:hanging="360"/>
      </w:pPr>
      <w:rPr>
        <w:rFonts w:hint="default"/>
      </w:rPr>
    </w:lvl>
    <w:lvl w:ilvl="1">
      <w:start w:val="2"/>
      <w:numFmt w:val="decimal"/>
      <w:lvlText w:val="%1.%2"/>
      <w:lvlJc w:val="left"/>
      <w:pPr>
        <w:ind w:left="900" w:hanging="36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num w:numId="1" w16cid:durableId="1670251026">
    <w:abstractNumId w:val="0"/>
  </w:num>
  <w:num w:numId="2" w16cid:durableId="1562911900">
    <w:abstractNumId w:val="4"/>
  </w:num>
  <w:num w:numId="3" w16cid:durableId="1282951795">
    <w:abstractNumId w:val="6"/>
  </w:num>
  <w:num w:numId="4" w16cid:durableId="75833636">
    <w:abstractNumId w:val="11"/>
  </w:num>
  <w:num w:numId="5" w16cid:durableId="873036798">
    <w:abstractNumId w:val="8"/>
  </w:num>
  <w:num w:numId="6" w16cid:durableId="1139111521">
    <w:abstractNumId w:val="9"/>
  </w:num>
  <w:num w:numId="7" w16cid:durableId="892422563">
    <w:abstractNumId w:val="13"/>
  </w:num>
  <w:num w:numId="8" w16cid:durableId="1682774215">
    <w:abstractNumId w:val="5"/>
  </w:num>
  <w:num w:numId="9" w16cid:durableId="1520781159">
    <w:abstractNumId w:val="1"/>
  </w:num>
  <w:num w:numId="10" w16cid:durableId="1391152766">
    <w:abstractNumId w:val="10"/>
  </w:num>
  <w:num w:numId="11" w16cid:durableId="1343898967">
    <w:abstractNumId w:val="7"/>
  </w:num>
  <w:num w:numId="12" w16cid:durableId="1976138600">
    <w:abstractNumId w:val="2"/>
  </w:num>
  <w:num w:numId="13" w16cid:durableId="1983731310">
    <w:abstractNumId w:val="12"/>
  </w:num>
  <w:num w:numId="14" w16cid:durableId="20299407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4AF"/>
    <w:rsid w:val="000269A4"/>
    <w:rsid w:val="0005561A"/>
    <w:rsid w:val="001477D4"/>
    <w:rsid w:val="00270B53"/>
    <w:rsid w:val="00290AEB"/>
    <w:rsid w:val="00294444"/>
    <w:rsid w:val="00350C93"/>
    <w:rsid w:val="003C5386"/>
    <w:rsid w:val="00565F83"/>
    <w:rsid w:val="005B64FE"/>
    <w:rsid w:val="00603E75"/>
    <w:rsid w:val="006D4347"/>
    <w:rsid w:val="00764BC7"/>
    <w:rsid w:val="007753D7"/>
    <w:rsid w:val="007922E3"/>
    <w:rsid w:val="007C06F8"/>
    <w:rsid w:val="0097547F"/>
    <w:rsid w:val="009A2223"/>
    <w:rsid w:val="00AD7331"/>
    <w:rsid w:val="00B474AF"/>
    <w:rsid w:val="00C139A2"/>
    <w:rsid w:val="00C426A1"/>
    <w:rsid w:val="00CD5A2A"/>
    <w:rsid w:val="00CF3E62"/>
    <w:rsid w:val="00D63476"/>
    <w:rsid w:val="00E75CEB"/>
    <w:rsid w:val="00E91F70"/>
    <w:rsid w:val="00F84F6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33C84"/>
  <w15:docId w15:val="{96841733-5FC4-420C-AD09-AEDA89254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22E3"/>
  </w:style>
  <w:style w:type="paragraph" w:styleId="Heading1">
    <w:name w:val="heading 1"/>
    <w:basedOn w:val="Normal"/>
    <w:next w:val="Normal"/>
    <w:uiPriority w:val="9"/>
    <w:qFormat/>
    <w:pPr>
      <w:pBdr>
        <w:top w:val="nil"/>
        <w:left w:val="nil"/>
        <w:bottom w:val="nil"/>
        <w:right w:val="nil"/>
        <w:between w:val="nil"/>
      </w:pBdr>
      <w:spacing w:before="240" w:after="240"/>
      <w:outlineLvl w:val="0"/>
    </w:pPr>
    <w:rPr>
      <w:b/>
      <w:sz w:val="48"/>
      <w:szCs w:val="48"/>
    </w:rPr>
  </w:style>
  <w:style w:type="paragraph" w:styleId="Heading2">
    <w:name w:val="heading 2"/>
    <w:basedOn w:val="Normal"/>
    <w:next w:val="Normal"/>
    <w:uiPriority w:val="9"/>
    <w:semiHidden/>
    <w:unhideWhenUsed/>
    <w:qFormat/>
    <w:pPr>
      <w:pBdr>
        <w:top w:val="nil"/>
        <w:left w:val="nil"/>
        <w:bottom w:val="nil"/>
        <w:right w:val="nil"/>
        <w:between w:val="nil"/>
      </w:pBdr>
      <w:spacing w:before="225" w:after="225"/>
      <w:outlineLvl w:val="1"/>
    </w:pPr>
    <w:rPr>
      <w:b/>
      <w:sz w:val="36"/>
      <w:szCs w:val="36"/>
    </w:rPr>
  </w:style>
  <w:style w:type="paragraph" w:styleId="Heading3">
    <w:name w:val="heading 3"/>
    <w:basedOn w:val="Normal"/>
    <w:next w:val="Normal"/>
    <w:uiPriority w:val="9"/>
    <w:semiHidden/>
    <w:unhideWhenUsed/>
    <w:qFormat/>
    <w:pPr>
      <w:pBdr>
        <w:top w:val="nil"/>
        <w:left w:val="nil"/>
        <w:bottom w:val="nil"/>
        <w:right w:val="nil"/>
        <w:between w:val="nil"/>
      </w:pBdr>
      <w:spacing w:before="240" w:after="240"/>
      <w:outlineLvl w:val="2"/>
    </w:pPr>
    <w:rPr>
      <w:b/>
      <w:sz w:val="28"/>
      <w:szCs w:val="28"/>
    </w:rPr>
  </w:style>
  <w:style w:type="paragraph" w:styleId="Heading4">
    <w:name w:val="heading 4"/>
    <w:basedOn w:val="Normal"/>
    <w:next w:val="Normal"/>
    <w:uiPriority w:val="9"/>
    <w:semiHidden/>
    <w:unhideWhenUsed/>
    <w:qFormat/>
    <w:pPr>
      <w:pBdr>
        <w:top w:val="nil"/>
        <w:left w:val="nil"/>
        <w:bottom w:val="nil"/>
        <w:right w:val="nil"/>
        <w:between w:val="nil"/>
      </w:pBdr>
      <w:spacing w:before="255" w:after="255"/>
      <w:outlineLvl w:val="3"/>
    </w:pPr>
    <w:rPr>
      <w:b/>
      <w:sz w:val="24"/>
      <w:szCs w:val="24"/>
    </w:rPr>
  </w:style>
  <w:style w:type="paragraph" w:styleId="Heading5">
    <w:name w:val="heading 5"/>
    <w:basedOn w:val="Normal"/>
    <w:next w:val="Normal"/>
    <w:uiPriority w:val="9"/>
    <w:semiHidden/>
    <w:unhideWhenUsed/>
    <w:qFormat/>
    <w:pPr>
      <w:pBdr>
        <w:top w:val="nil"/>
        <w:left w:val="nil"/>
        <w:bottom w:val="nil"/>
        <w:right w:val="nil"/>
        <w:between w:val="nil"/>
      </w:pBdr>
      <w:spacing w:before="255" w:after="255"/>
      <w:outlineLvl w:val="4"/>
    </w:pPr>
    <w:rPr>
      <w:b/>
      <w:sz w:val="18"/>
      <w:szCs w:val="18"/>
    </w:rPr>
  </w:style>
  <w:style w:type="paragraph" w:styleId="Heading6">
    <w:name w:val="heading 6"/>
    <w:basedOn w:val="Normal"/>
    <w:next w:val="Normal"/>
    <w:uiPriority w:val="9"/>
    <w:semiHidden/>
    <w:unhideWhenUsed/>
    <w:qFormat/>
    <w:pPr>
      <w:pBdr>
        <w:top w:val="nil"/>
        <w:left w:val="nil"/>
        <w:bottom w:val="nil"/>
        <w:right w:val="nil"/>
        <w:between w:val="nil"/>
      </w:pBdr>
      <w:spacing w:before="360" w:after="360"/>
      <w:outlineLvl w:val="5"/>
    </w:pPr>
    <w:rPr>
      <w:b/>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E91F70"/>
    <w:pPr>
      <w:tabs>
        <w:tab w:val="center" w:pos="4513"/>
        <w:tab w:val="right" w:pos="9026"/>
      </w:tabs>
    </w:pPr>
  </w:style>
  <w:style w:type="character" w:customStyle="1" w:styleId="HeaderChar">
    <w:name w:val="Header Char"/>
    <w:basedOn w:val="DefaultParagraphFont"/>
    <w:link w:val="Header"/>
    <w:uiPriority w:val="99"/>
    <w:rsid w:val="00E91F70"/>
  </w:style>
  <w:style w:type="paragraph" w:styleId="Footer">
    <w:name w:val="footer"/>
    <w:basedOn w:val="Normal"/>
    <w:link w:val="FooterChar"/>
    <w:uiPriority w:val="99"/>
    <w:unhideWhenUsed/>
    <w:rsid w:val="00E91F70"/>
    <w:pPr>
      <w:tabs>
        <w:tab w:val="center" w:pos="4513"/>
        <w:tab w:val="right" w:pos="9026"/>
      </w:tabs>
    </w:pPr>
  </w:style>
  <w:style w:type="character" w:customStyle="1" w:styleId="FooterChar">
    <w:name w:val="Footer Char"/>
    <w:basedOn w:val="DefaultParagraphFont"/>
    <w:link w:val="Footer"/>
    <w:uiPriority w:val="99"/>
    <w:rsid w:val="00E91F70"/>
  </w:style>
  <w:style w:type="paragraph" w:styleId="NormalWeb">
    <w:name w:val="Normal (Web)"/>
    <w:basedOn w:val="Normal"/>
    <w:uiPriority w:val="99"/>
    <w:semiHidden/>
    <w:unhideWhenUsed/>
    <w:rsid w:val="00E91F70"/>
    <w:pPr>
      <w:widowControl/>
      <w:spacing w:before="100" w:beforeAutospacing="1" w:after="100" w:afterAutospacing="1"/>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E91F70"/>
    <w:rPr>
      <w:color w:val="0000FF" w:themeColor="hyperlink"/>
      <w:u w:val="single"/>
    </w:rPr>
  </w:style>
  <w:style w:type="character" w:styleId="UnresolvedMention">
    <w:name w:val="Unresolved Mention"/>
    <w:basedOn w:val="DefaultParagraphFont"/>
    <w:uiPriority w:val="99"/>
    <w:semiHidden/>
    <w:unhideWhenUsed/>
    <w:rsid w:val="00E91F70"/>
    <w:rPr>
      <w:color w:val="605E5C"/>
      <w:shd w:val="clear" w:color="auto" w:fill="E1DFDD"/>
    </w:rPr>
  </w:style>
  <w:style w:type="paragraph" w:styleId="ListParagraph">
    <w:name w:val="List Paragraph"/>
    <w:basedOn w:val="Normal"/>
    <w:uiPriority w:val="34"/>
    <w:qFormat/>
    <w:rsid w:val="00AD7331"/>
    <w:pPr>
      <w:ind w:left="720"/>
      <w:contextualSpacing/>
    </w:pPr>
  </w:style>
  <w:style w:type="table" w:styleId="TableGrid">
    <w:name w:val="Table Grid"/>
    <w:basedOn w:val="TableNormal"/>
    <w:uiPriority w:val="39"/>
    <w:rsid w:val="00270B53"/>
    <w:pPr>
      <w:widowControl/>
    </w:pPr>
    <w:rPr>
      <w:rFonts w:eastAsiaTheme="minorHAnsi" w:cstheme="minorBidi"/>
      <w:sz w:val="20"/>
      <w:szCs w:val="20"/>
      <w:lang w:val="en-US" w:eastAsia="en-US" w:bidi="hi-IN"/>
    </w:rPr>
    <w:tblPr/>
  </w:style>
  <w:style w:type="paragraph" w:styleId="TOCHeading">
    <w:name w:val="TOC Heading"/>
    <w:basedOn w:val="Heading1"/>
    <w:next w:val="Normal"/>
    <w:uiPriority w:val="39"/>
    <w:unhideWhenUsed/>
    <w:qFormat/>
    <w:rsid w:val="00270B53"/>
    <w:pPr>
      <w:keepNext/>
      <w:keepLines/>
      <w:widowControl/>
      <w:pBdr>
        <w:top w:val="none" w:sz="0" w:space="0" w:color="auto"/>
        <w:left w:val="none" w:sz="0" w:space="0" w:color="auto"/>
        <w:bottom w:val="none" w:sz="0" w:space="0" w:color="auto"/>
        <w:right w:val="none" w:sz="0" w:space="0" w:color="auto"/>
        <w:between w:val="none" w:sz="0" w:space="0" w:color="auto"/>
      </w:pBdr>
      <w:spacing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270B53"/>
    <w:pPr>
      <w:widowControl/>
      <w:spacing w:after="100" w:line="259" w:lineRule="auto"/>
      <w:ind w:left="220"/>
    </w:pPr>
    <w:rPr>
      <w:rFonts w:asciiTheme="minorHAnsi" w:eastAsiaTheme="minorEastAsia" w:hAnsiTheme="minorHAnsi" w:cs="Times New Roman"/>
      <w:lang w:val="en-US" w:eastAsia="en-US"/>
    </w:rPr>
  </w:style>
  <w:style w:type="paragraph" w:styleId="TOC1">
    <w:name w:val="toc 1"/>
    <w:basedOn w:val="Normal"/>
    <w:next w:val="Normal"/>
    <w:autoRedefine/>
    <w:uiPriority w:val="39"/>
    <w:unhideWhenUsed/>
    <w:rsid w:val="00270B53"/>
    <w:pPr>
      <w:widowControl/>
      <w:spacing w:after="100" w:line="259" w:lineRule="auto"/>
      <w:ind w:left="360" w:hanging="360"/>
      <w:outlineLvl w:val="0"/>
    </w:pPr>
    <w:rPr>
      <w:rFonts w:eastAsiaTheme="minorEastAsia"/>
      <w:b/>
      <w:bCs/>
      <w:sz w:val="20"/>
      <w:szCs w:val="20"/>
      <w:lang w:val="en-US" w:eastAsia="en-US"/>
    </w:rPr>
  </w:style>
  <w:style w:type="paragraph" w:styleId="TOC3">
    <w:name w:val="toc 3"/>
    <w:basedOn w:val="Normal"/>
    <w:next w:val="Normal"/>
    <w:autoRedefine/>
    <w:uiPriority w:val="39"/>
    <w:unhideWhenUsed/>
    <w:rsid w:val="00270B53"/>
    <w:pPr>
      <w:widowControl/>
      <w:numPr>
        <w:numId w:val="6"/>
      </w:numPr>
      <w:spacing w:after="100" w:line="259" w:lineRule="auto"/>
      <w:outlineLvl w:val="0"/>
    </w:pPr>
    <w:rPr>
      <w:rFonts w:eastAsiaTheme="minorEastAsia"/>
      <w:b/>
      <w:bCs/>
      <w:sz w:val="20"/>
      <w:szCs w:val="20"/>
      <w:lang w:val="en-US" w:eastAsia="en-US"/>
    </w:rPr>
  </w:style>
  <w:style w:type="paragraph" w:styleId="NoSpacing">
    <w:name w:val="No Spacing"/>
    <w:uiPriority w:val="1"/>
    <w:qFormat/>
    <w:rsid w:val="00294444"/>
    <w:pPr>
      <w:widowControl/>
    </w:pPr>
    <w:rPr>
      <w:rFonts w:asciiTheme="minorHAnsi" w:eastAsiaTheme="minorEastAsia" w:hAnsiTheme="minorHAnsi" w:cs="Mangal"/>
      <w:szCs w:val="20"/>
      <w:lang w:val="en-US" w:eastAsia="en-US"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140579">
      <w:bodyDiv w:val="1"/>
      <w:marLeft w:val="0"/>
      <w:marRight w:val="0"/>
      <w:marTop w:val="0"/>
      <w:marBottom w:val="0"/>
      <w:divBdr>
        <w:top w:val="none" w:sz="0" w:space="0" w:color="auto"/>
        <w:left w:val="none" w:sz="0" w:space="0" w:color="auto"/>
        <w:bottom w:val="none" w:sz="0" w:space="0" w:color="auto"/>
        <w:right w:val="none" w:sz="0" w:space="0" w:color="auto"/>
      </w:divBdr>
    </w:div>
    <w:div w:id="192348878">
      <w:bodyDiv w:val="1"/>
      <w:marLeft w:val="0"/>
      <w:marRight w:val="0"/>
      <w:marTop w:val="0"/>
      <w:marBottom w:val="0"/>
      <w:divBdr>
        <w:top w:val="none" w:sz="0" w:space="0" w:color="auto"/>
        <w:left w:val="none" w:sz="0" w:space="0" w:color="auto"/>
        <w:bottom w:val="none" w:sz="0" w:space="0" w:color="auto"/>
        <w:right w:val="none" w:sz="0" w:space="0" w:color="auto"/>
      </w:divBdr>
    </w:div>
    <w:div w:id="233008170">
      <w:bodyDiv w:val="1"/>
      <w:marLeft w:val="0"/>
      <w:marRight w:val="0"/>
      <w:marTop w:val="0"/>
      <w:marBottom w:val="0"/>
      <w:divBdr>
        <w:top w:val="none" w:sz="0" w:space="0" w:color="auto"/>
        <w:left w:val="none" w:sz="0" w:space="0" w:color="auto"/>
        <w:bottom w:val="none" w:sz="0" w:space="0" w:color="auto"/>
        <w:right w:val="none" w:sz="0" w:space="0" w:color="auto"/>
      </w:divBdr>
    </w:div>
    <w:div w:id="242498756">
      <w:bodyDiv w:val="1"/>
      <w:marLeft w:val="0"/>
      <w:marRight w:val="0"/>
      <w:marTop w:val="0"/>
      <w:marBottom w:val="0"/>
      <w:divBdr>
        <w:top w:val="none" w:sz="0" w:space="0" w:color="auto"/>
        <w:left w:val="none" w:sz="0" w:space="0" w:color="auto"/>
        <w:bottom w:val="none" w:sz="0" w:space="0" w:color="auto"/>
        <w:right w:val="none" w:sz="0" w:space="0" w:color="auto"/>
      </w:divBdr>
    </w:div>
    <w:div w:id="245919530">
      <w:bodyDiv w:val="1"/>
      <w:marLeft w:val="0"/>
      <w:marRight w:val="0"/>
      <w:marTop w:val="0"/>
      <w:marBottom w:val="0"/>
      <w:divBdr>
        <w:top w:val="none" w:sz="0" w:space="0" w:color="auto"/>
        <w:left w:val="none" w:sz="0" w:space="0" w:color="auto"/>
        <w:bottom w:val="none" w:sz="0" w:space="0" w:color="auto"/>
        <w:right w:val="none" w:sz="0" w:space="0" w:color="auto"/>
      </w:divBdr>
    </w:div>
    <w:div w:id="423692657">
      <w:bodyDiv w:val="1"/>
      <w:marLeft w:val="0"/>
      <w:marRight w:val="0"/>
      <w:marTop w:val="0"/>
      <w:marBottom w:val="0"/>
      <w:divBdr>
        <w:top w:val="none" w:sz="0" w:space="0" w:color="auto"/>
        <w:left w:val="none" w:sz="0" w:space="0" w:color="auto"/>
        <w:bottom w:val="none" w:sz="0" w:space="0" w:color="auto"/>
        <w:right w:val="none" w:sz="0" w:space="0" w:color="auto"/>
      </w:divBdr>
    </w:div>
    <w:div w:id="544606964">
      <w:bodyDiv w:val="1"/>
      <w:marLeft w:val="0"/>
      <w:marRight w:val="0"/>
      <w:marTop w:val="0"/>
      <w:marBottom w:val="0"/>
      <w:divBdr>
        <w:top w:val="none" w:sz="0" w:space="0" w:color="auto"/>
        <w:left w:val="none" w:sz="0" w:space="0" w:color="auto"/>
        <w:bottom w:val="none" w:sz="0" w:space="0" w:color="auto"/>
        <w:right w:val="none" w:sz="0" w:space="0" w:color="auto"/>
      </w:divBdr>
    </w:div>
    <w:div w:id="574095586">
      <w:bodyDiv w:val="1"/>
      <w:marLeft w:val="0"/>
      <w:marRight w:val="0"/>
      <w:marTop w:val="0"/>
      <w:marBottom w:val="0"/>
      <w:divBdr>
        <w:top w:val="none" w:sz="0" w:space="0" w:color="auto"/>
        <w:left w:val="none" w:sz="0" w:space="0" w:color="auto"/>
        <w:bottom w:val="none" w:sz="0" w:space="0" w:color="auto"/>
        <w:right w:val="none" w:sz="0" w:space="0" w:color="auto"/>
      </w:divBdr>
    </w:div>
    <w:div w:id="778910776">
      <w:bodyDiv w:val="1"/>
      <w:marLeft w:val="0"/>
      <w:marRight w:val="0"/>
      <w:marTop w:val="0"/>
      <w:marBottom w:val="0"/>
      <w:divBdr>
        <w:top w:val="none" w:sz="0" w:space="0" w:color="auto"/>
        <w:left w:val="none" w:sz="0" w:space="0" w:color="auto"/>
        <w:bottom w:val="none" w:sz="0" w:space="0" w:color="auto"/>
        <w:right w:val="none" w:sz="0" w:space="0" w:color="auto"/>
      </w:divBdr>
    </w:div>
    <w:div w:id="812676484">
      <w:bodyDiv w:val="1"/>
      <w:marLeft w:val="0"/>
      <w:marRight w:val="0"/>
      <w:marTop w:val="0"/>
      <w:marBottom w:val="0"/>
      <w:divBdr>
        <w:top w:val="none" w:sz="0" w:space="0" w:color="auto"/>
        <w:left w:val="none" w:sz="0" w:space="0" w:color="auto"/>
        <w:bottom w:val="none" w:sz="0" w:space="0" w:color="auto"/>
        <w:right w:val="none" w:sz="0" w:space="0" w:color="auto"/>
      </w:divBdr>
    </w:div>
    <w:div w:id="849953154">
      <w:bodyDiv w:val="1"/>
      <w:marLeft w:val="0"/>
      <w:marRight w:val="0"/>
      <w:marTop w:val="0"/>
      <w:marBottom w:val="0"/>
      <w:divBdr>
        <w:top w:val="none" w:sz="0" w:space="0" w:color="auto"/>
        <w:left w:val="none" w:sz="0" w:space="0" w:color="auto"/>
        <w:bottom w:val="none" w:sz="0" w:space="0" w:color="auto"/>
        <w:right w:val="none" w:sz="0" w:space="0" w:color="auto"/>
      </w:divBdr>
    </w:div>
    <w:div w:id="934216252">
      <w:bodyDiv w:val="1"/>
      <w:marLeft w:val="0"/>
      <w:marRight w:val="0"/>
      <w:marTop w:val="0"/>
      <w:marBottom w:val="0"/>
      <w:divBdr>
        <w:top w:val="none" w:sz="0" w:space="0" w:color="auto"/>
        <w:left w:val="none" w:sz="0" w:space="0" w:color="auto"/>
        <w:bottom w:val="none" w:sz="0" w:space="0" w:color="auto"/>
        <w:right w:val="none" w:sz="0" w:space="0" w:color="auto"/>
      </w:divBdr>
    </w:div>
    <w:div w:id="967321753">
      <w:bodyDiv w:val="1"/>
      <w:marLeft w:val="0"/>
      <w:marRight w:val="0"/>
      <w:marTop w:val="0"/>
      <w:marBottom w:val="0"/>
      <w:divBdr>
        <w:top w:val="none" w:sz="0" w:space="0" w:color="auto"/>
        <w:left w:val="none" w:sz="0" w:space="0" w:color="auto"/>
        <w:bottom w:val="none" w:sz="0" w:space="0" w:color="auto"/>
        <w:right w:val="none" w:sz="0" w:space="0" w:color="auto"/>
      </w:divBdr>
    </w:div>
    <w:div w:id="975337964">
      <w:bodyDiv w:val="1"/>
      <w:marLeft w:val="0"/>
      <w:marRight w:val="0"/>
      <w:marTop w:val="0"/>
      <w:marBottom w:val="0"/>
      <w:divBdr>
        <w:top w:val="none" w:sz="0" w:space="0" w:color="auto"/>
        <w:left w:val="none" w:sz="0" w:space="0" w:color="auto"/>
        <w:bottom w:val="none" w:sz="0" w:space="0" w:color="auto"/>
        <w:right w:val="none" w:sz="0" w:space="0" w:color="auto"/>
      </w:divBdr>
    </w:div>
    <w:div w:id="1126854559">
      <w:bodyDiv w:val="1"/>
      <w:marLeft w:val="0"/>
      <w:marRight w:val="0"/>
      <w:marTop w:val="0"/>
      <w:marBottom w:val="0"/>
      <w:divBdr>
        <w:top w:val="none" w:sz="0" w:space="0" w:color="auto"/>
        <w:left w:val="none" w:sz="0" w:space="0" w:color="auto"/>
        <w:bottom w:val="none" w:sz="0" w:space="0" w:color="auto"/>
        <w:right w:val="none" w:sz="0" w:space="0" w:color="auto"/>
      </w:divBdr>
    </w:div>
    <w:div w:id="1257591654">
      <w:bodyDiv w:val="1"/>
      <w:marLeft w:val="0"/>
      <w:marRight w:val="0"/>
      <w:marTop w:val="0"/>
      <w:marBottom w:val="0"/>
      <w:divBdr>
        <w:top w:val="none" w:sz="0" w:space="0" w:color="auto"/>
        <w:left w:val="none" w:sz="0" w:space="0" w:color="auto"/>
        <w:bottom w:val="none" w:sz="0" w:space="0" w:color="auto"/>
        <w:right w:val="none" w:sz="0" w:space="0" w:color="auto"/>
      </w:divBdr>
    </w:div>
    <w:div w:id="1296446187">
      <w:bodyDiv w:val="1"/>
      <w:marLeft w:val="0"/>
      <w:marRight w:val="0"/>
      <w:marTop w:val="0"/>
      <w:marBottom w:val="0"/>
      <w:divBdr>
        <w:top w:val="none" w:sz="0" w:space="0" w:color="auto"/>
        <w:left w:val="none" w:sz="0" w:space="0" w:color="auto"/>
        <w:bottom w:val="none" w:sz="0" w:space="0" w:color="auto"/>
        <w:right w:val="none" w:sz="0" w:space="0" w:color="auto"/>
      </w:divBdr>
    </w:div>
    <w:div w:id="1314679035">
      <w:bodyDiv w:val="1"/>
      <w:marLeft w:val="0"/>
      <w:marRight w:val="0"/>
      <w:marTop w:val="0"/>
      <w:marBottom w:val="0"/>
      <w:divBdr>
        <w:top w:val="none" w:sz="0" w:space="0" w:color="auto"/>
        <w:left w:val="none" w:sz="0" w:space="0" w:color="auto"/>
        <w:bottom w:val="none" w:sz="0" w:space="0" w:color="auto"/>
        <w:right w:val="none" w:sz="0" w:space="0" w:color="auto"/>
      </w:divBdr>
    </w:div>
    <w:div w:id="1332949331">
      <w:bodyDiv w:val="1"/>
      <w:marLeft w:val="0"/>
      <w:marRight w:val="0"/>
      <w:marTop w:val="0"/>
      <w:marBottom w:val="0"/>
      <w:divBdr>
        <w:top w:val="none" w:sz="0" w:space="0" w:color="auto"/>
        <w:left w:val="none" w:sz="0" w:space="0" w:color="auto"/>
        <w:bottom w:val="none" w:sz="0" w:space="0" w:color="auto"/>
        <w:right w:val="none" w:sz="0" w:space="0" w:color="auto"/>
      </w:divBdr>
    </w:div>
    <w:div w:id="1521309384">
      <w:bodyDiv w:val="1"/>
      <w:marLeft w:val="0"/>
      <w:marRight w:val="0"/>
      <w:marTop w:val="0"/>
      <w:marBottom w:val="0"/>
      <w:divBdr>
        <w:top w:val="none" w:sz="0" w:space="0" w:color="auto"/>
        <w:left w:val="none" w:sz="0" w:space="0" w:color="auto"/>
        <w:bottom w:val="none" w:sz="0" w:space="0" w:color="auto"/>
        <w:right w:val="none" w:sz="0" w:space="0" w:color="auto"/>
      </w:divBdr>
    </w:div>
    <w:div w:id="1609194833">
      <w:bodyDiv w:val="1"/>
      <w:marLeft w:val="0"/>
      <w:marRight w:val="0"/>
      <w:marTop w:val="0"/>
      <w:marBottom w:val="0"/>
      <w:divBdr>
        <w:top w:val="none" w:sz="0" w:space="0" w:color="auto"/>
        <w:left w:val="none" w:sz="0" w:space="0" w:color="auto"/>
        <w:bottom w:val="none" w:sz="0" w:space="0" w:color="auto"/>
        <w:right w:val="none" w:sz="0" w:space="0" w:color="auto"/>
      </w:divBdr>
    </w:div>
    <w:div w:id="1630475836">
      <w:bodyDiv w:val="1"/>
      <w:marLeft w:val="0"/>
      <w:marRight w:val="0"/>
      <w:marTop w:val="0"/>
      <w:marBottom w:val="0"/>
      <w:divBdr>
        <w:top w:val="none" w:sz="0" w:space="0" w:color="auto"/>
        <w:left w:val="none" w:sz="0" w:space="0" w:color="auto"/>
        <w:bottom w:val="none" w:sz="0" w:space="0" w:color="auto"/>
        <w:right w:val="none" w:sz="0" w:space="0" w:color="auto"/>
      </w:divBdr>
    </w:div>
    <w:div w:id="1666349911">
      <w:bodyDiv w:val="1"/>
      <w:marLeft w:val="0"/>
      <w:marRight w:val="0"/>
      <w:marTop w:val="0"/>
      <w:marBottom w:val="0"/>
      <w:divBdr>
        <w:top w:val="none" w:sz="0" w:space="0" w:color="auto"/>
        <w:left w:val="none" w:sz="0" w:space="0" w:color="auto"/>
        <w:bottom w:val="none" w:sz="0" w:space="0" w:color="auto"/>
        <w:right w:val="none" w:sz="0" w:space="0" w:color="auto"/>
      </w:divBdr>
    </w:div>
    <w:div w:id="1679696109">
      <w:bodyDiv w:val="1"/>
      <w:marLeft w:val="0"/>
      <w:marRight w:val="0"/>
      <w:marTop w:val="0"/>
      <w:marBottom w:val="0"/>
      <w:divBdr>
        <w:top w:val="none" w:sz="0" w:space="0" w:color="auto"/>
        <w:left w:val="none" w:sz="0" w:space="0" w:color="auto"/>
        <w:bottom w:val="none" w:sz="0" w:space="0" w:color="auto"/>
        <w:right w:val="none" w:sz="0" w:space="0" w:color="auto"/>
      </w:divBdr>
    </w:div>
    <w:div w:id="1703937025">
      <w:bodyDiv w:val="1"/>
      <w:marLeft w:val="0"/>
      <w:marRight w:val="0"/>
      <w:marTop w:val="0"/>
      <w:marBottom w:val="0"/>
      <w:divBdr>
        <w:top w:val="none" w:sz="0" w:space="0" w:color="auto"/>
        <w:left w:val="none" w:sz="0" w:space="0" w:color="auto"/>
        <w:bottom w:val="none" w:sz="0" w:space="0" w:color="auto"/>
        <w:right w:val="none" w:sz="0" w:space="0" w:color="auto"/>
      </w:divBdr>
    </w:div>
    <w:div w:id="1722900773">
      <w:bodyDiv w:val="1"/>
      <w:marLeft w:val="0"/>
      <w:marRight w:val="0"/>
      <w:marTop w:val="0"/>
      <w:marBottom w:val="0"/>
      <w:divBdr>
        <w:top w:val="none" w:sz="0" w:space="0" w:color="auto"/>
        <w:left w:val="none" w:sz="0" w:space="0" w:color="auto"/>
        <w:bottom w:val="none" w:sz="0" w:space="0" w:color="auto"/>
        <w:right w:val="none" w:sz="0" w:space="0" w:color="auto"/>
      </w:divBdr>
    </w:div>
    <w:div w:id="1731462901">
      <w:bodyDiv w:val="1"/>
      <w:marLeft w:val="0"/>
      <w:marRight w:val="0"/>
      <w:marTop w:val="0"/>
      <w:marBottom w:val="0"/>
      <w:divBdr>
        <w:top w:val="none" w:sz="0" w:space="0" w:color="auto"/>
        <w:left w:val="none" w:sz="0" w:space="0" w:color="auto"/>
        <w:bottom w:val="none" w:sz="0" w:space="0" w:color="auto"/>
        <w:right w:val="none" w:sz="0" w:space="0" w:color="auto"/>
      </w:divBdr>
    </w:div>
    <w:div w:id="1777552739">
      <w:bodyDiv w:val="1"/>
      <w:marLeft w:val="0"/>
      <w:marRight w:val="0"/>
      <w:marTop w:val="0"/>
      <w:marBottom w:val="0"/>
      <w:divBdr>
        <w:top w:val="none" w:sz="0" w:space="0" w:color="auto"/>
        <w:left w:val="none" w:sz="0" w:space="0" w:color="auto"/>
        <w:bottom w:val="none" w:sz="0" w:space="0" w:color="auto"/>
        <w:right w:val="none" w:sz="0" w:space="0" w:color="auto"/>
      </w:divBdr>
    </w:div>
    <w:div w:id="1803839790">
      <w:bodyDiv w:val="1"/>
      <w:marLeft w:val="0"/>
      <w:marRight w:val="0"/>
      <w:marTop w:val="0"/>
      <w:marBottom w:val="0"/>
      <w:divBdr>
        <w:top w:val="none" w:sz="0" w:space="0" w:color="auto"/>
        <w:left w:val="none" w:sz="0" w:space="0" w:color="auto"/>
        <w:bottom w:val="none" w:sz="0" w:space="0" w:color="auto"/>
        <w:right w:val="none" w:sz="0" w:space="0" w:color="auto"/>
      </w:divBdr>
    </w:div>
    <w:div w:id="1822847899">
      <w:bodyDiv w:val="1"/>
      <w:marLeft w:val="0"/>
      <w:marRight w:val="0"/>
      <w:marTop w:val="0"/>
      <w:marBottom w:val="0"/>
      <w:divBdr>
        <w:top w:val="none" w:sz="0" w:space="0" w:color="auto"/>
        <w:left w:val="none" w:sz="0" w:space="0" w:color="auto"/>
        <w:bottom w:val="none" w:sz="0" w:space="0" w:color="auto"/>
        <w:right w:val="none" w:sz="0" w:space="0" w:color="auto"/>
      </w:divBdr>
    </w:div>
    <w:div w:id="2050762752">
      <w:bodyDiv w:val="1"/>
      <w:marLeft w:val="0"/>
      <w:marRight w:val="0"/>
      <w:marTop w:val="0"/>
      <w:marBottom w:val="0"/>
      <w:divBdr>
        <w:top w:val="none" w:sz="0" w:space="0" w:color="auto"/>
        <w:left w:val="none" w:sz="0" w:space="0" w:color="auto"/>
        <w:bottom w:val="none" w:sz="0" w:space="0" w:color="auto"/>
        <w:right w:val="none" w:sz="0" w:space="0" w:color="auto"/>
      </w:divBdr>
    </w:div>
    <w:div w:id="20995920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www.businesstopia.net/communication/shannon-and-weaver-model-communication" TargetMode="External"/><Relationship Id="rId18" Type="http://schemas.openxmlformats.org/officeDocument/2006/relationships/hyperlink" Target="http://www.oberlo.com/ecommerce-wiki/branding" TargetMode="External"/><Relationship Id="rId3" Type="http://schemas.openxmlformats.org/officeDocument/2006/relationships/settings" Target="settings.xml"/><Relationship Id="rId21" Type="http://schemas.openxmlformats.org/officeDocument/2006/relationships/hyperlink" Target="http://www.tesla.com/about" TargetMode="External"/><Relationship Id="rId7" Type="http://schemas.openxmlformats.org/officeDocument/2006/relationships/image" Target="media/image1.png"/><Relationship Id="rId12" Type="http://schemas.openxmlformats.org/officeDocument/2006/relationships/hyperlink" Target="http://www.simplilearn.com/tutorials/marketing-case-studies-tutorial/tesla-marketing-strategy" TargetMode="External"/><Relationship Id="rId17" Type="http://schemas.openxmlformats.org/officeDocument/2006/relationships/hyperlink" Target="http://www.mindtools.com/ajnlcxe/kellers-brand-equity-model" TargetMode="External"/><Relationship Id="rId2" Type="http://schemas.openxmlformats.org/officeDocument/2006/relationships/styles" Target="styles.xml"/><Relationship Id="rId16" Type="http://schemas.openxmlformats.org/officeDocument/2006/relationships/hyperlink" Target="http://www.thebrandingjournal.com/2015/10/what-is-branding-definition/" TargetMode="External"/><Relationship Id="rId20" Type="http://schemas.openxmlformats.org/officeDocument/2006/relationships/hyperlink" Target="http://www.salesforce.com/uk/blog/2016/03/customer-journey-mapping-explained.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nasdaq.com/articles/tesla-brand-equity-credible-catalyst-to-be-acknowledged-2021-11-01" TargetMode="External"/><Relationship Id="rId23"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hyperlink" Target="https://doi.org/10.1108/10610421011046175" TargetMode="External"/><Relationship Id="rId4" Type="http://schemas.openxmlformats.org/officeDocument/2006/relationships/webSettings" Target="webSettings.xml"/><Relationship Id="rId9" Type="http://schemas.openxmlformats.org/officeDocument/2006/relationships/hyperlink" Target="https://www.flickr.com/photos/opengridscheduler/19916571969" TargetMode="External"/><Relationship Id="rId14" Type="http://schemas.openxmlformats.org/officeDocument/2006/relationships/hyperlink" Target="http://www.bynder.com/en/glossary/customer-journey/"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1976</TotalTime>
  <Pages>14</Pages>
  <Words>5195</Words>
  <Characters>29612</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Simranpreet Kaur (2226227)</cp:lastModifiedBy>
  <cp:revision>11</cp:revision>
  <dcterms:created xsi:type="dcterms:W3CDTF">2023-04-26T20:28:00Z</dcterms:created>
  <dcterms:modified xsi:type="dcterms:W3CDTF">2023-04-28T08:17:00Z</dcterms:modified>
</cp:coreProperties>
</file>