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378DC" w14:textId="77777777" w:rsidR="00081151" w:rsidRPr="003473D5" w:rsidRDefault="00081151" w:rsidP="003473D5">
      <w:pPr>
        <w:spacing w:after="0" w:line="240" w:lineRule="auto"/>
        <w:jc w:val="both"/>
        <w:rPr>
          <w:rFonts w:ascii="Times New Roman" w:eastAsia="Times New Roman" w:hAnsi="Times New Roman" w:cs="Times New Roman"/>
          <w:sz w:val="24"/>
          <w:szCs w:val="24"/>
          <w:lang w:val="en-GB"/>
        </w:rPr>
      </w:pPr>
    </w:p>
    <w:p w14:paraId="26307381" w14:textId="16DC863E" w:rsidR="00081151" w:rsidRPr="003473D5" w:rsidRDefault="00081151" w:rsidP="003473D5">
      <w:pPr>
        <w:pStyle w:val="Title"/>
        <w:jc w:val="both"/>
        <w:rPr>
          <w:rFonts w:ascii="Arial" w:hAnsi="Arial" w:cs="Arial"/>
          <w:b/>
          <w:color w:val="000000"/>
          <w:sz w:val="52"/>
          <w:szCs w:val="72"/>
          <w:lang w:val="en-GB"/>
        </w:rPr>
      </w:pPr>
      <w:r w:rsidRPr="003473D5">
        <w:rPr>
          <w:rFonts w:ascii="Arial" w:hAnsi="Arial" w:cs="Arial"/>
          <w:b/>
          <w:sz w:val="52"/>
          <w:szCs w:val="72"/>
          <w:lang w:val="en-GB"/>
        </w:rPr>
        <w:t>Compar</w:t>
      </w:r>
      <w:r w:rsidR="003473D5">
        <w:rPr>
          <w:rFonts w:ascii="Arial" w:hAnsi="Arial" w:cs="Arial"/>
          <w:b/>
          <w:sz w:val="52"/>
          <w:szCs w:val="72"/>
          <w:lang w:val="en-GB"/>
        </w:rPr>
        <w:t xml:space="preserve">ison Of </w:t>
      </w:r>
      <w:proofErr w:type="gramStart"/>
      <w:r w:rsidRPr="003473D5">
        <w:rPr>
          <w:rFonts w:ascii="Arial" w:hAnsi="Arial" w:cs="Arial"/>
          <w:b/>
          <w:sz w:val="52"/>
          <w:szCs w:val="72"/>
          <w:lang w:val="en-GB"/>
        </w:rPr>
        <w:t>The</w:t>
      </w:r>
      <w:proofErr w:type="gramEnd"/>
      <w:r w:rsidRPr="003473D5">
        <w:rPr>
          <w:rFonts w:ascii="Arial" w:hAnsi="Arial" w:cs="Arial"/>
          <w:b/>
          <w:sz w:val="52"/>
          <w:szCs w:val="72"/>
          <w:lang w:val="en-GB"/>
        </w:rPr>
        <w:t xml:space="preserve"> Marketing Methods And Strategy Of </w:t>
      </w:r>
      <w:r w:rsidRPr="003473D5">
        <w:rPr>
          <w:rFonts w:ascii="Arial" w:eastAsia="Times New Roman" w:hAnsi="Arial" w:cs="Arial"/>
          <w:b/>
          <w:color w:val="000000"/>
          <w:sz w:val="52"/>
          <w:szCs w:val="72"/>
          <w:lang w:val="en-GB"/>
        </w:rPr>
        <w:t>Six Senses</w:t>
      </w:r>
      <w:r w:rsidRPr="003473D5">
        <w:rPr>
          <w:rFonts w:ascii="Arial" w:hAnsi="Arial" w:cs="Arial"/>
          <w:b/>
          <w:color w:val="000000"/>
          <w:sz w:val="52"/>
          <w:szCs w:val="72"/>
          <w:lang w:val="en-GB"/>
        </w:rPr>
        <w:t xml:space="preserve"> And Moxy Hotel</w:t>
      </w:r>
    </w:p>
    <w:p w14:paraId="65FCE5A6" w14:textId="77777777" w:rsidR="00C63991" w:rsidRDefault="00C63991" w:rsidP="003473D5">
      <w:pPr>
        <w:jc w:val="both"/>
        <w:rPr>
          <w:lang w:val="en-GB"/>
        </w:rPr>
      </w:pPr>
    </w:p>
    <w:p w14:paraId="35B8C920" w14:textId="77777777" w:rsidR="005D756B" w:rsidRDefault="005D756B" w:rsidP="003473D5">
      <w:pPr>
        <w:jc w:val="both"/>
        <w:rPr>
          <w:lang w:val="en-GB"/>
        </w:rPr>
      </w:pPr>
    </w:p>
    <w:p w14:paraId="1E4A2262" w14:textId="77777777" w:rsidR="005D756B" w:rsidRDefault="005D756B" w:rsidP="003473D5">
      <w:pPr>
        <w:jc w:val="both"/>
        <w:rPr>
          <w:lang w:val="en-GB"/>
        </w:rPr>
      </w:pPr>
    </w:p>
    <w:p w14:paraId="66E0CFFA" w14:textId="77777777" w:rsidR="005D756B" w:rsidRDefault="005D756B" w:rsidP="003473D5">
      <w:pPr>
        <w:jc w:val="both"/>
        <w:rPr>
          <w:lang w:val="en-GB"/>
        </w:rPr>
      </w:pPr>
    </w:p>
    <w:p w14:paraId="28C1AC9B" w14:textId="77777777" w:rsidR="005D756B" w:rsidRDefault="005D756B" w:rsidP="003473D5">
      <w:pPr>
        <w:jc w:val="both"/>
        <w:rPr>
          <w:lang w:val="en-GB"/>
        </w:rPr>
      </w:pPr>
    </w:p>
    <w:p w14:paraId="7B831C5E" w14:textId="77777777" w:rsidR="005A314E" w:rsidRDefault="005A314E" w:rsidP="003473D5">
      <w:pPr>
        <w:jc w:val="both"/>
        <w:rPr>
          <w:lang w:val="en-GB"/>
        </w:rPr>
      </w:pPr>
    </w:p>
    <w:p w14:paraId="22FD7D82" w14:textId="77777777" w:rsidR="005A314E" w:rsidRDefault="005A314E" w:rsidP="003473D5">
      <w:pPr>
        <w:jc w:val="both"/>
        <w:rPr>
          <w:lang w:val="en-GB"/>
        </w:rPr>
      </w:pPr>
    </w:p>
    <w:p w14:paraId="1FD9D099" w14:textId="77777777" w:rsidR="005A314E" w:rsidRDefault="005A314E" w:rsidP="003473D5">
      <w:pPr>
        <w:jc w:val="both"/>
        <w:rPr>
          <w:lang w:val="en-GB"/>
        </w:rPr>
      </w:pPr>
    </w:p>
    <w:p w14:paraId="1FB0D052" w14:textId="77777777" w:rsidR="005D756B" w:rsidRDefault="005D756B" w:rsidP="003473D5">
      <w:pPr>
        <w:jc w:val="both"/>
        <w:rPr>
          <w:lang w:val="en-GB"/>
        </w:rPr>
      </w:pPr>
    </w:p>
    <w:p w14:paraId="43C8DF20" w14:textId="77777777" w:rsidR="005D756B" w:rsidRDefault="005D756B" w:rsidP="003473D5">
      <w:pPr>
        <w:jc w:val="both"/>
        <w:rPr>
          <w:lang w:val="en-GB"/>
        </w:rPr>
      </w:pPr>
    </w:p>
    <w:p w14:paraId="75F8080C" w14:textId="5BE2F372" w:rsidR="005D756B" w:rsidRPr="005A314E" w:rsidRDefault="005D756B" w:rsidP="005A314E">
      <w:pPr>
        <w:jc w:val="center"/>
        <w:rPr>
          <w:b/>
          <w:bCs/>
          <w:sz w:val="36"/>
          <w:szCs w:val="36"/>
          <w:lang w:val="en-GB"/>
        </w:rPr>
      </w:pPr>
      <w:r w:rsidRPr="005A314E">
        <w:rPr>
          <w:b/>
          <w:bCs/>
          <w:sz w:val="36"/>
          <w:szCs w:val="36"/>
          <w:lang w:val="en-GB"/>
        </w:rPr>
        <w:t>Student: Mohammed Miah</w:t>
      </w:r>
    </w:p>
    <w:p w14:paraId="68EAEC0C" w14:textId="4BF096E8" w:rsidR="005D756B" w:rsidRPr="005A314E" w:rsidRDefault="005D756B" w:rsidP="005A314E">
      <w:pPr>
        <w:jc w:val="center"/>
        <w:rPr>
          <w:b/>
          <w:bCs/>
          <w:sz w:val="36"/>
          <w:szCs w:val="36"/>
          <w:lang w:val="en-GB"/>
        </w:rPr>
      </w:pPr>
      <w:r w:rsidRPr="005A314E">
        <w:rPr>
          <w:b/>
          <w:bCs/>
          <w:sz w:val="36"/>
          <w:szCs w:val="36"/>
          <w:lang w:val="en-GB"/>
        </w:rPr>
        <w:t>Student number: 2118790</w:t>
      </w:r>
    </w:p>
    <w:p w14:paraId="35EE5D81" w14:textId="77777777" w:rsidR="005D756B" w:rsidRDefault="005D756B" w:rsidP="005A314E">
      <w:pPr>
        <w:jc w:val="center"/>
        <w:rPr>
          <w:b/>
          <w:bCs/>
          <w:sz w:val="36"/>
          <w:szCs w:val="36"/>
          <w:lang w:val="en-GB"/>
        </w:rPr>
      </w:pPr>
    </w:p>
    <w:p w14:paraId="4260D3C6" w14:textId="77777777" w:rsidR="005A314E" w:rsidRDefault="005A314E" w:rsidP="005A314E">
      <w:pPr>
        <w:jc w:val="center"/>
        <w:rPr>
          <w:b/>
          <w:bCs/>
          <w:sz w:val="36"/>
          <w:szCs w:val="36"/>
          <w:lang w:val="en-GB"/>
        </w:rPr>
      </w:pPr>
    </w:p>
    <w:p w14:paraId="526C101E" w14:textId="77777777" w:rsidR="005A314E" w:rsidRPr="005A314E" w:rsidRDefault="005A314E" w:rsidP="005A314E">
      <w:pPr>
        <w:jc w:val="center"/>
        <w:rPr>
          <w:b/>
          <w:bCs/>
          <w:sz w:val="36"/>
          <w:szCs w:val="36"/>
          <w:lang w:val="en-GB"/>
        </w:rPr>
      </w:pPr>
    </w:p>
    <w:p w14:paraId="6F7A28B8" w14:textId="2C22C3DD" w:rsidR="005D756B" w:rsidRPr="005A314E" w:rsidRDefault="005D756B" w:rsidP="005A314E">
      <w:pPr>
        <w:jc w:val="center"/>
        <w:rPr>
          <w:b/>
          <w:bCs/>
          <w:sz w:val="36"/>
          <w:szCs w:val="36"/>
          <w:lang w:val="en-GB"/>
        </w:rPr>
      </w:pPr>
      <w:r w:rsidRPr="005A314E">
        <w:rPr>
          <w:b/>
          <w:bCs/>
          <w:sz w:val="36"/>
          <w:szCs w:val="36"/>
          <w:lang w:val="en-GB"/>
        </w:rPr>
        <w:t xml:space="preserve">Module: Marketing </w:t>
      </w:r>
      <w:r w:rsidR="00E03E9E" w:rsidRPr="005A314E">
        <w:rPr>
          <w:b/>
          <w:bCs/>
          <w:sz w:val="36"/>
          <w:szCs w:val="36"/>
          <w:lang w:val="en-GB"/>
        </w:rPr>
        <w:t>Essentials</w:t>
      </w:r>
      <w:r w:rsidRPr="005A314E">
        <w:rPr>
          <w:b/>
          <w:bCs/>
          <w:sz w:val="36"/>
          <w:szCs w:val="36"/>
          <w:lang w:val="en-GB"/>
        </w:rPr>
        <w:t xml:space="preserve"> BMIH4005</w:t>
      </w:r>
    </w:p>
    <w:p w14:paraId="0BC7BBDA" w14:textId="77777777" w:rsidR="005D756B" w:rsidRDefault="005D756B" w:rsidP="003473D5">
      <w:pPr>
        <w:jc w:val="both"/>
        <w:rPr>
          <w:lang w:val="en-GB"/>
        </w:rPr>
      </w:pPr>
    </w:p>
    <w:p w14:paraId="72DAD59B" w14:textId="77777777" w:rsidR="005D756B" w:rsidRDefault="005D756B" w:rsidP="003473D5">
      <w:pPr>
        <w:jc w:val="both"/>
        <w:rPr>
          <w:lang w:val="en-GB"/>
        </w:rPr>
      </w:pPr>
    </w:p>
    <w:p w14:paraId="727C48D6" w14:textId="77777777" w:rsidR="005A314E" w:rsidRDefault="005A314E" w:rsidP="003473D5">
      <w:pPr>
        <w:jc w:val="both"/>
        <w:rPr>
          <w:lang w:val="en-GB"/>
        </w:rPr>
      </w:pPr>
    </w:p>
    <w:p w14:paraId="085424C5" w14:textId="77777777" w:rsidR="005A314E" w:rsidRPr="003473D5" w:rsidRDefault="005A314E" w:rsidP="003473D5">
      <w:pPr>
        <w:jc w:val="both"/>
        <w:rPr>
          <w:lang w:val="en-GB"/>
        </w:rPr>
      </w:pPr>
    </w:p>
    <w:p w14:paraId="2BCBDEB3" w14:textId="77777777" w:rsidR="00081151" w:rsidRPr="003473D5" w:rsidRDefault="00081151" w:rsidP="003473D5">
      <w:pPr>
        <w:jc w:val="both"/>
        <w:rPr>
          <w:lang w:val="en-GB"/>
        </w:rPr>
      </w:pPr>
    </w:p>
    <w:p w14:paraId="6F510C5E" w14:textId="68A6DCCA" w:rsidR="00081151" w:rsidRPr="002B5C94" w:rsidRDefault="00081151" w:rsidP="002B5C94">
      <w:pPr>
        <w:spacing w:line="360" w:lineRule="auto"/>
        <w:jc w:val="both"/>
        <w:rPr>
          <w:rFonts w:ascii="Arial" w:hAnsi="Arial" w:cs="Arial"/>
          <w:sz w:val="24"/>
          <w:szCs w:val="24"/>
          <w:lang w:val="en-GB"/>
        </w:rPr>
      </w:pPr>
      <w:r w:rsidRPr="003473D5">
        <w:rPr>
          <w:rFonts w:ascii="Arial" w:eastAsia="Times New Roman" w:hAnsi="Arial" w:cs="Arial"/>
          <w:color w:val="000000"/>
          <w:sz w:val="24"/>
          <w:szCs w:val="24"/>
          <w:lang w:val="en-GB"/>
        </w:rPr>
        <w:lastRenderedPageBreak/>
        <w:t xml:space="preserve">A place to stay is one of many aspects of hospitality. It's a location and a space where you may re-establish contact and investigate what it means to be. Travel has a transforming effect on you. It could transform the environment around you, and the experiences you have. Because of this, all well-known, hotels offer lovely accommodations and other amenities in their hotels. By providing these services, they hope to establish their brand. Moxy's and Hotel Six Senses are two of the well-known hotels that seek to become animated brands. An animated brand offers friendly service, elegant industrial style, and accessible pricing. So that visitors may spend more money on activities while saving space. </w:t>
      </w:r>
      <w:r w:rsidR="000B363C" w:rsidRPr="003473D5">
        <w:rPr>
          <w:rFonts w:ascii="Arial" w:hAnsi="Arial" w:cs="Arial"/>
          <w:sz w:val="24"/>
          <w:szCs w:val="24"/>
          <w:lang w:val="en-GB"/>
        </w:rPr>
        <w:t>A thorough analysis will be done to examine their segmentation, targeting, positioning, and marketing communications strategies (Niosi, 2023). This article will also go through the brands' present market positioning and the decisions they have made regarding geopolitical, social, and modern challenges as well as sustainability. To provide a comprehensive analysis, various theoretical terms, and frameworks, such as SWOT, PESTLE, Bowman's Clock, perceptual maps, and SimilarWeb, will be incorporated to strengthen the discussion.</w:t>
      </w:r>
    </w:p>
    <w:p w14:paraId="1354605F" w14:textId="156DC6D6" w:rsidR="00081151" w:rsidRPr="003473D5" w:rsidRDefault="00FE29C4" w:rsidP="003473D5">
      <w:pPr>
        <w:spacing w:after="0" w:line="360" w:lineRule="auto"/>
        <w:jc w:val="both"/>
        <w:rPr>
          <w:rFonts w:ascii="Times New Roman" w:eastAsia="Times New Roman" w:hAnsi="Times New Roman" w:cs="Times New Roman"/>
          <w:sz w:val="24"/>
          <w:szCs w:val="24"/>
          <w:lang w:val="en-GB"/>
        </w:rPr>
      </w:pPr>
      <w:r>
        <w:rPr>
          <w:rFonts w:ascii="Arial" w:eastAsia="Times New Roman" w:hAnsi="Arial" w:cs="Arial"/>
          <w:color w:val="000000"/>
          <w:sz w:val="24"/>
          <w:szCs w:val="24"/>
          <w:lang w:val="en-GB"/>
        </w:rPr>
        <w:t xml:space="preserve">History, </w:t>
      </w:r>
      <w:proofErr w:type="gramStart"/>
      <w:r w:rsidR="00081151" w:rsidRPr="003473D5">
        <w:rPr>
          <w:rFonts w:ascii="Arial" w:eastAsia="Times New Roman" w:hAnsi="Arial" w:cs="Arial"/>
          <w:color w:val="000000"/>
          <w:sz w:val="24"/>
          <w:szCs w:val="24"/>
          <w:lang w:val="en-GB"/>
        </w:rPr>
        <w:t>In</w:t>
      </w:r>
      <w:proofErr w:type="gramEnd"/>
      <w:r w:rsidR="00081151" w:rsidRPr="003473D5">
        <w:rPr>
          <w:rFonts w:ascii="Arial" w:eastAsia="Times New Roman" w:hAnsi="Arial" w:cs="Arial"/>
          <w:color w:val="000000"/>
          <w:sz w:val="24"/>
          <w:szCs w:val="24"/>
          <w:lang w:val="en-GB"/>
        </w:rPr>
        <w:t xml:space="preserve"> 1995, </w:t>
      </w:r>
      <w:r w:rsidR="00081151" w:rsidRPr="003473D5">
        <w:rPr>
          <w:rFonts w:ascii="Arial" w:eastAsia="Times New Roman" w:hAnsi="Arial" w:cs="Arial"/>
          <w:color w:val="000000"/>
          <w:sz w:val="28"/>
          <w:szCs w:val="28"/>
          <w:lang w:val="en-GB"/>
        </w:rPr>
        <w:t>Six Senses</w:t>
      </w:r>
      <w:r w:rsidR="00081151" w:rsidRPr="003473D5">
        <w:rPr>
          <w:rFonts w:ascii="Arial" w:eastAsia="Times New Roman" w:hAnsi="Arial" w:cs="Arial"/>
          <w:color w:val="000000"/>
          <w:sz w:val="24"/>
          <w:szCs w:val="24"/>
          <w:lang w:val="en-GB"/>
        </w:rPr>
        <w:t xml:space="preserve"> started its journey to explore new cultures and experiences as they went. As a result, you understand why you are traveling. The luxury company strives to be the top hospitability brand by putting a strong emphasis on well-being, community, and sustainable design. The Travel + Leisure 2019 World's Best Awards have chosen Six Senses Hotels Resorts Spas as the Best Hotel Brand (Brand, 2022). They achieved it because of their dedication to well-being, sustainability, and a unique and exciting way of doing things. Since its founding in 1995, Six Senses has gained a reputation as the hospitality sector's leader in sustainable operations. Their attractive resorts can coexist peacefully with nearby people and ecosystems. They expand their company by establishing 17 hotels, resorts, and 26 spas in 20 other countries. 3350 people are working for them. The mission of the company is still to help people reconnection with one another, themselves, and nearby people.</w:t>
      </w:r>
    </w:p>
    <w:p w14:paraId="2701D77B" w14:textId="77777777" w:rsidR="00081151" w:rsidRPr="003473D5" w:rsidRDefault="00081151" w:rsidP="003473D5">
      <w:pPr>
        <w:spacing w:after="0" w:line="360" w:lineRule="auto"/>
        <w:jc w:val="both"/>
        <w:rPr>
          <w:rFonts w:ascii="Times New Roman" w:eastAsia="Times New Roman" w:hAnsi="Times New Roman" w:cs="Times New Roman"/>
          <w:sz w:val="24"/>
          <w:szCs w:val="24"/>
          <w:lang w:val="en-GB"/>
        </w:rPr>
      </w:pPr>
    </w:p>
    <w:p w14:paraId="0CB461A7" w14:textId="77777777" w:rsidR="00081151" w:rsidRPr="003473D5" w:rsidRDefault="00081151" w:rsidP="003473D5">
      <w:pPr>
        <w:spacing w:after="0" w:line="360" w:lineRule="auto"/>
        <w:jc w:val="both"/>
        <w:rPr>
          <w:rFonts w:ascii="Times New Roman" w:eastAsia="Times New Roman" w:hAnsi="Times New Roman" w:cs="Times New Roman"/>
          <w:sz w:val="24"/>
          <w:szCs w:val="24"/>
          <w:lang w:val="en-GB"/>
        </w:rPr>
      </w:pPr>
      <w:r w:rsidRPr="003473D5">
        <w:rPr>
          <w:rFonts w:ascii="Arial" w:eastAsia="Times New Roman" w:hAnsi="Arial" w:cs="Arial"/>
          <w:color w:val="000000"/>
          <w:sz w:val="24"/>
          <w:szCs w:val="24"/>
          <w:lang w:val="en-GB"/>
        </w:rPr>
        <w:t xml:space="preserve">The newest Marriott brand, </w:t>
      </w:r>
      <w:r w:rsidRPr="003473D5">
        <w:rPr>
          <w:rFonts w:ascii="Arial" w:eastAsia="Times New Roman" w:hAnsi="Arial" w:cs="Arial"/>
          <w:color w:val="000000"/>
          <w:sz w:val="28"/>
          <w:szCs w:val="28"/>
          <w:lang w:val="en-GB"/>
        </w:rPr>
        <w:t>M</w:t>
      </w:r>
      <w:r w:rsidR="00331A02" w:rsidRPr="003473D5">
        <w:rPr>
          <w:rFonts w:ascii="Arial" w:eastAsia="Times New Roman" w:hAnsi="Arial" w:cs="Arial"/>
          <w:color w:val="000000"/>
          <w:sz w:val="28"/>
          <w:szCs w:val="28"/>
          <w:lang w:val="en-GB"/>
        </w:rPr>
        <w:t>oxy</w:t>
      </w:r>
      <w:r w:rsidRPr="003473D5">
        <w:rPr>
          <w:rFonts w:ascii="Arial" w:eastAsia="Times New Roman" w:hAnsi="Arial" w:cs="Arial"/>
          <w:color w:val="000000"/>
          <w:sz w:val="28"/>
          <w:szCs w:val="28"/>
          <w:lang w:val="en-GB"/>
        </w:rPr>
        <w:t xml:space="preserve"> </w:t>
      </w:r>
      <w:r w:rsidRPr="003473D5">
        <w:rPr>
          <w:rFonts w:ascii="Arial" w:eastAsia="Times New Roman" w:hAnsi="Arial" w:cs="Arial"/>
          <w:color w:val="000000"/>
          <w:sz w:val="24"/>
          <w:szCs w:val="24"/>
          <w:lang w:val="en-GB"/>
        </w:rPr>
        <w:t xml:space="preserve">Hotels, made its debut in September 2014 in Milan, Italy. They undertake each operation with the delight of their clients in mind. Their work </w:t>
      </w:r>
      <w:r w:rsidRPr="003473D5">
        <w:rPr>
          <w:rFonts w:ascii="Arial" w:eastAsia="Times New Roman" w:hAnsi="Arial" w:cs="Arial"/>
          <w:color w:val="000000"/>
          <w:sz w:val="24"/>
          <w:szCs w:val="24"/>
          <w:lang w:val="en-GB"/>
        </w:rPr>
        <w:lastRenderedPageBreak/>
        <w:t>integrates cutting-edge technology, personable service, beautiful, modern design, and cheap pricing. The thought of their accommodations hardly enters their minds. The majority of the time, people select the least expensive choice. </w:t>
      </w:r>
    </w:p>
    <w:p w14:paraId="170A47D2" w14:textId="47D768E2" w:rsidR="00081151" w:rsidRPr="00FE29C4" w:rsidRDefault="00081151" w:rsidP="003473D5">
      <w:pPr>
        <w:spacing w:after="0" w:line="360" w:lineRule="auto"/>
        <w:jc w:val="both"/>
        <w:rPr>
          <w:rFonts w:ascii="Arial" w:eastAsia="Times New Roman" w:hAnsi="Arial" w:cs="Arial"/>
          <w:color w:val="000000"/>
          <w:sz w:val="24"/>
          <w:szCs w:val="24"/>
          <w:lang w:val="en-GB"/>
        </w:rPr>
      </w:pPr>
      <w:r w:rsidRPr="003473D5">
        <w:rPr>
          <w:rFonts w:ascii="Arial" w:eastAsia="Times New Roman" w:hAnsi="Arial" w:cs="Arial"/>
          <w:color w:val="000000"/>
          <w:sz w:val="24"/>
          <w:szCs w:val="24"/>
          <w:lang w:val="en-GB"/>
        </w:rPr>
        <w:t>They expand their company to four continents. Moxy challenges convention by offering more than 60 experience hotels in North America, Europe, and Asia Pacific. 127 Moxy hotels have been contracted and are slated to open throughout the Americas, the Caribbean and Latin America, Europe, and Asia Pacific. People who desire more than a place to sleep were targeted by the Moxy hotel brand.</w:t>
      </w:r>
      <w:r w:rsidRPr="003473D5">
        <w:rPr>
          <w:rFonts w:ascii="Times New Roman" w:eastAsia="Times New Roman" w:hAnsi="Times New Roman" w:cs="Times New Roman"/>
          <w:sz w:val="24"/>
          <w:szCs w:val="24"/>
          <w:lang w:val="en-GB"/>
        </w:rPr>
        <w:t xml:space="preserve"> </w:t>
      </w:r>
      <w:r w:rsidRPr="003473D5">
        <w:rPr>
          <w:rFonts w:ascii="Arial" w:eastAsia="Times New Roman" w:hAnsi="Arial" w:cs="Arial"/>
          <w:color w:val="000000"/>
          <w:sz w:val="24"/>
          <w:szCs w:val="24"/>
          <w:lang w:val="en-GB"/>
        </w:rPr>
        <w:t>There are at least 100–200 staff for each hotel. The Moxy Hotels appear to be a simple and hassle-free location for you to stay.</w:t>
      </w:r>
    </w:p>
    <w:p w14:paraId="0BD74A39" w14:textId="5CFE660D" w:rsidR="008F13B2" w:rsidRPr="00FE29C4" w:rsidRDefault="00081151" w:rsidP="00FE29C4">
      <w:pPr>
        <w:pStyle w:val="Heading2"/>
        <w:spacing w:line="360" w:lineRule="auto"/>
        <w:jc w:val="both"/>
        <w:rPr>
          <w:rFonts w:ascii="Arial" w:hAnsi="Arial" w:cs="Arial"/>
          <w:b w:val="0"/>
          <w:bCs w:val="0"/>
          <w:color w:val="000000"/>
          <w:sz w:val="24"/>
          <w:szCs w:val="24"/>
          <w:lang w:val="en-GB"/>
        </w:rPr>
      </w:pPr>
      <w:r w:rsidRPr="00FE29C4">
        <w:rPr>
          <w:rFonts w:ascii="Arial" w:hAnsi="Arial" w:cs="Arial"/>
          <w:b w:val="0"/>
          <w:bCs w:val="0"/>
          <w:color w:val="000000"/>
          <w:sz w:val="24"/>
          <w:szCs w:val="24"/>
          <w:lang w:val="en-GB"/>
        </w:rPr>
        <w:t>Marketing strategy between Six Senses and Moxy</w:t>
      </w:r>
      <w:r w:rsidR="00FE29C4" w:rsidRPr="00FE29C4">
        <w:rPr>
          <w:rFonts w:ascii="Arial" w:hAnsi="Arial" w:cs="Arial"/>
          <w:b w:val="0"/>
          <w:bCs w:val="0"/>
          <w:color w:val="000000"/>
          <w:sz w:val="24"/>
          <w:szCs w:val="24"/>
          <w:lang w:val="en-GB"/>
        </w:rPr>
        <w:t xml:space="preserve">. </w:t>
      </w:r>
      <w:r w:rsidR="008F13B2" w:rsidRPr="00FE29C4">
        <w:rPr>
          <w:rFonts w:ascii="Arial" w:hAnsi="Arial" w:cs="Arial"/>
          <w:b w:val="0"/>
          <w:bCs w:val="0"/>
          <w:color w:val="000000"/>
          <w:sz w:val="24"/>
          <w:szCs w:val="24"/>
          <w:lang w:val="en-GB"/>
        </w:rPr>
        <w:t>Due to their differing target markets and positioning strategies, Six Senses and Moxy's marketing tactics and messages diverge greatly (Campaign Middle East, 2020). While Moxy focuses on giving guests a cheap, stylish, and convivial experience, Six Senses stresses providing guests with a distinctive and individualized experience that promotes wellness and sustainability.</w:t>
      </w:r>
    </w:p>
    <w:p w14:paraId="79823F7D" w14:textId="5D472C78" w:rsidR="00081151" w:rsidRPr="003473D5" w:rsidRDefault="008F13B2"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As a result, both businesses have</w:t>
      </w:r>
      <w:r w:rsidRPr="003473D5">
        <w:rPr>
          <w:rFonts w:ascii="Arial" w:eastAsia="Times New Roman" w:hAnsi="Arial" w:cs="Arial"/>
          <w:color w:val="000000"/>
          <w:sz w:val="24"/>
          <w:szCs w:val="24"/>
          <w:lang w:val="en-GB"/>
        </w:rPr>
        <w:t xml:space="preserve"> modified their marketing campaigns to take into account the current state of the hospitality industry and shifting consumer preferences. Six Senses is now emphasizing a more holistic approach in its message and championing the concepts of sustainable luxury and wellbeing. In contrast, Moxy continues to tout its inexpensive yet stylish hotel experience while also changing its branding to emphasize diversity and community development.</w:t>
      </w:r>
    </w:p>
    <w:p w14:paraId="59AAFED0" w14:textId="77777777" w:rsidR="008F13B2" w:rsidRPr="003473D5" w:rsidRDefault="008F13B2" w:rsidP="003473D5">
      <w:pPr>
        <w:spacing w:after="0" w:line="360" w:lineRule="auto"/>
        <w:jc w:val="both"/>
        <w:rPr>
          <w:rFonts w:ascii="Arial" w:eastAsia="Times New Roman" w:hAnsi="Arial" w:cs="Arial"/>
          <w:color w:val="000000"/>
          <w:sz w:val="24"/>
          <w:szCs w:val="24"/>
          <w:lang w:val="en-GB"/>
        </w:rPr>
      </w:pPr>
    </w:p>
    <w:p w14:paraId="28ED481C" w14:textId="46FAFFC6" w:rsidR="008F13B2" w:rsidRPr="003473D5" w:rsidRDefault="00C63991" w:rsidP="003473D5">
      <w:pPr>
        <w:spacing w:after="0" w:line="360" w:lineRule="auto"/>
        <w:jc w:val="both"/>
        <w:rPr>
          <w:rFonts w:ascii="Arial" w:eastAsia="Times New Roman" w:hAnsi="Arial" w:cs="Arial"/>
          <w:color w:val="000000"/>
          <w:sz w:val="24"/>
          <w:szCs w:val="24"/>
          <w:lang w:val="en-GB"/>
        </w:rPr>
      </w:pPr>
      <w:r w:rsidRPr="003473D5">
        <w:rPr>
          <w:rFonts w:ascii="Arial" w:eastAsia="Times New Roman" w:hAnsi="Arial" w:cs="Arial"/>
          <w:color w:val="000000"/>
          <w:sz w:val="24"/>
          <w:szCs w:val="24"/>
          <w:lang w:val="en-GB"/>
        </w:rPr>
        <w:t xml:space="preserve">Both brands have solid market positions because to the use of marketing technologies including social media, email marketing, and search engine optimization (Ademi, 2022). While Moxy has cooperated with regional artists and musicians and developed a strong social media presence, Six Senses has concentrated on relationships with eco-friendly products and using social media to communicate with customers. Both Six Senses and Moxy have taken social and environmental concerns into account, with Six Senses leading the industry in terms of eco-friendliness (Anon, 2023) and Moxy making efforts to </w:t>
      </w:r>
      <w:r w:rsidRPr="003473D5">
        <w:rPr>
          <w:rFonts w:ascii="Arial" w:eastAsia="Times New Roman" w:hAnsi="Arial" w:cs="Arial"/>
          <w:color w:val="000000"/>
          <w:sz w:val="24"/>
          <w:szCs w:val="24"/>
          <w:lang w:val="en-GB"/>
        </w:rPr>
        <w:lastRenderedPageBreak/>
        <w:t>lessen plastic waste and foster inclusivity and diversity (European Commission - European Commission, 2023).</w:t>
      </w:r>
    </w:p>
    <w:p w14:paraId="2869F080" w14:textId="77777777" w:rsidR="00EF539A" w:rsidRPr="003473D5" w:rsidRDefault="00EF539A" w:rsidP="003473D5">
      <w:pPr>
        <w:spacing w:after="0" w:line="360" w:lineRule="auto"/>
        <w:jc w:val="both"/>
        <w:rPr>
          <w:rFonts w:ascii="Arial" w:eastAsia="Times New Roman" w:hAnsi="Arial" w:cs="Arial"/>
          <w:color w:val="000000"/>
          <w:sz w:val="24"/>
          <w:szCs w:val="24"/>
          <w:lang w:val="en-GB"/>
        </w:rPr>
      </w:pPr>
    </w:p>
    <w:p w14:paraId="7E76C009" w14:textId="42855BE5" w:rsidR="008F13B2" w:rsidRPr="003473D5" w:rsidRDefault="00EF539A"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A comparison of the marketing strategies used by Six Senses vs Moxy Hotels using perception maps and related web analysis</w:t>
      </w:r>
      <w:r w:rsidR="00FE29C4">
        <w:rPr>
          <w:rFonts w:ascii="Arial" w:eastAsia="Times New Roman" w:hAnsi="Arial" w:cs="Arial"/>
          <w:color w:val="000000"/>
          <w:sz w:val="24"/>
          <w:szCs w:val="24"/>
          <w:lang w:val="en-GB"/>
        </w:rPr>
        <w:t xml:space="preserve">. </w:t>
      </w:r>
      <w:proofErr w:type="gramStart"/>
      <w:r w:rsidR="00384244" w:rsidRPr="003473D5">
        <w:rPr>
          <w:rFonts w:ascii="Arial" w:eastAsia="Times New Roman" w:hAnsi="Arial" w:cs="Arial"/>
          <w:color w:val="000000"/>
          <w:sz w:val="24"/>
          <w:szCs w:val="24"/>
          <w:lang w:val="en-GB"/>
        </w:rPr>
        <w:t>Perceptual</w:t>
      </w:r>
      <w:proofErr w:type="gramEnd"/>
      <w:r w:rsidR="00384244" w:rsidRPr="003473D5">
        <w:rPr>
          <w:rFonts w:ascii="Arial" w:eastAsia="Times New Roman" w:hAnsi="Arial" w:cs="Arial"/>
          <w:color w:val="000000"/>
          <w:sz w:val="24"/>
          <w:szCs w:val="24"/>
          <w:lang w:val="en-GB"/>
        </w:rPr>
        <w:t xml:space="preserve"> maps are a great tool for examining and contrasting how consumers view various companies and their products. According to certain qualities, a perceptual map shows how consumers rank brands in relation to one another (William, 2022). Perceptual maps can be used to pinpoint where brands stand in relation to luxury, affordability, sustainability, and other factors in the hotel industry.</w:t>
      </w:r>
    </w:p>
    <w:p w14:paraId="2311FA6C" w14:textId="77777777" w:rsidR="000670A2" w:rsidRPr="003473D5" w:rsidRDefault="000670A2" w:rsidP="003473D5">
      <w:pPr>
        <w:spacing w:after="0" w:line="360" w:lineRule="auto"/>
        <w:jc w:val="both"/>
        <w:rPr>
          <w:rFonts w:ascii="Arial" w:eastAsia="Times New Roman" w:hAnsi="Arial" w:cs="Arial"/>
          <w:color w:val="000000"/>
          <w:sz w:val="24"/>
          <w:szCs w:val="24"/>
          <w:lang w:val="en-GB"/>
        </w:rPr>
      </w:pPr>
    </w:p>
    <w:p w14:paraId="717A0234" w14:textId="77777777" w:rsidR="00384244" w:rsidRPr="003473D5" w:rsidRDefault="00384244" w:rsidP="003473D5">
      <w:pPr>
        <w:spacing w:after="0" w:line="360" w:lineRule="auto"/>
        <w:jc w:val="both"/>
        <w:rPr>
          <w:rFonts w:ascii="Arial" w:eastAsia="Times New Roman" w:hAnsi="Arial" w:cs="Arial"/>
          <w:color w:val="000000"/>
          <w:sz w:val="24"/>
          <w:szCs w:val="24"/>
          <w:lang w:val="en-GB"/>
        </w:rPr>
      </w:pPr>
      <w:r w:rsidRPr="003473D5">
        <w:rPr>
          <w:rFonts w:ascii="Arial" w:eastAsia="Times New Roman" w:hAnsi="Arial" w:cs="Arial"/>
          <w:color w:val="000000"/>
          <w:sz w:val="24"/>
          <w:szCs w:val="24"/>
          <w:lang w:val="en-GB"/>
        </w:rPr>
        <w:t>According to Jansen, Jung, and Salminen (2022) Similar Web is a digital market intelligence tool that offers insights about website traffic, user behavior, and online marketing tactics. Similar Web data can provide details about the audience demographics, referral sources, and engagement metrics of a website, as well as determine the most efficient online marketing channels for various businesses and their rivals.</w:t>
      </w:r>
    </w:p>
    <w:p w14:paraId="4965333C" w14:textId="751C10AA" w:rsidR="008F13B2" w:rsidRPr="003473D5" w:rsidRDefault="00384244" w:rsidP="003473D5">
      <w:pPr>
        <w:spacing w:after="0" w:line="360" w:lineRule="auto"/>
        <w:jc w:val="both"/>
        <w:rPr>
          <w:rFonts w:ascii="Arial" w:eastAsia="Times New Roman" w:hAnsi="Arial" w:cs="Arial"/>
          <w:color w:val="000000"/>
          <w:sz w:val="24"/>
          <w:szCs w:val="24"/>
          <w:lang w:val="en-GB"/>
        </w:rPr>
      </w:pPr>
      <w:r w:rsidRPr="003473D5">
        <w:rPr>
          <w:rFonts w:ascii="Arial" w:eastAsia="Times New Roman" w:hAnsi="Arial" w:cs="Arial"/>
          <w:color w:val="000000"/>
          <w:sz w:val="24"/>
          <w:szCs w:val="24"/>
          <w:lang w:val="en-GB"/>
        </w:rPr>
        <w:t xml:space="preserve">It may be learned more about how Six Senses and Moxy hotels position themselves in the market, how consumers perceive them, and how they use various marketing channels to reach their target audience by examining their marketing efforts using perceptual maps and Similar Web data. Like- a perceptual map study may show that Six Senses is viewed as a more opulent and environmentally friendly hotel brand than Moxy, which is considered to be </w:t>
      </w:r>
      <w:proofErr w:type="gramStart"/>
      <w:r w:rsidRPr="003473D5">
        <w:rPr>
          <w:rFonts w:ascii="Arial" w:eastAsia="Times New Roman" w:hAnsi="Arial" w:cs="Arial"/>
          <w:color w:val="000000"/>
          <w:sz w:val="24"/>
          <w:szCs w:val="24"/>
          <w:lang w:val="en-GB"/>
        </w:rPr>
        <w:t>more accessible and trendy</w:t>
      </w:r>
      <w:proofErr w:type="gramEnd"/>
      <w:r w:rsidRPr="003473D5">
        <w:rPr>
          <w:rFonts w:ascii="Arial" w:eastAsia="Times New Roman" w:hAnsi="Arial" w:cs="Arial"/>
          <w:color w:val="000000"/>
          <w:sz w:val="24"/>
          <w:szCs w:val="24"/>
          <w:lang w:val="en-GB"/>
        </w:rPr>
        <w:t xml:space="preserve"> (Ayling, 2021). Similar Web data, however, may demonstrate that Six Senses relies more on its website and email marketing campaigns to target wealthy travelers interested in wellness and sustainability, while Moxy uses social media and influencer marketing more successfully than Six Senses to reach millennials.</w:t>
      </w:r>
    </w:p>
    <w:p w14:paraId="7B3CF428" w14:textId="77777777" w:rsidR="008F13B2" w:rsidRDefault="008F13B2" w:rsidP="003473D5">
      <w:pPr>
        <w:spacing w:after="0" w:line="360" w:lineRule="auto"/>
        <w:jc w:val="both"/>
        <w:rPr>
          <w:rFonts w:ascii="Arial" w:eastAsia="Times New Roman" w:hAnsi="Arial" w:cs="Arial"/>
          <w:color w:val="000000"/>
          <w:sz w:val="24"/>
          <w:szCs w:val="24"/>
          <w:lang w:val="en-GB"/>
        </w:rPr>
      </w:pPr>
    </w:p>
    <w:p w14:paraId="71FFB4F0" w14:textId="77777777" w:rsidR="00FE29C4" w:rsidRPr="003473D5" w:rsidRDefault="00FE29C4" w:rsidP="003473D5">
      <w:pPr>
        <w:spacing w:after="0" w:line="360" w:lineRule="auto"/>
        <w:jc w:val="both"/>
        <w:rPr>
          <w:rFonts w:ascii="Times New Roman" w:eastAsia="Times New Roman" w:hAnsi="Times New Roman" w:cs="Times New Roman"/>
          <w:sz w:val="24"/>
          <w:szCs w:val="24"/>
          <w:lang w:val="en-GB"/>
        </w:rPr>
      </w:pPr>
    </w:p>
    <w:p w14:paraId="0B56660E" w14:textId="7175B2E0" w:rsidR="007C51EF" w:rsidRPr="00FE29C4" w:rsidRDefault="00081151"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Issues</w:t>
      </w:r>
      <w:r w:rsidR="007C51EF" w:rsidRPr="00FE29C4">
        <w:rPr>
          <w:rFonts w:ascii="Arial" w:eastAsia="Times New Roman" w:hAnsi="Arial" w:cs="Arial"/>
          <w:color w:val="000000"/>
          <w:sz w:val="24"/>
          <w:szCs w:val="24"/>
          <w:lang w:val="en-GB"/>
        </w:rPr>
        <w:t xml:space="preserve"> effect organizational </w:t>
      </w:r>
      <w:r w:rsidRPr="00FE29C4">
        <w:rPr>
          <w:rFonts w:ascii="Arial" w:eastAsia="Times New Roman" w:hAnsi="Arial" w:cs="Arial"/>
          <w:color w:val="000000"/>
          <w:sz w:val="24"/>
          <w:szCs w:val="24"/>
          <w:lang w:val="en-GB"/>
        </w:rPr>
        <w:t>of Six Senses and Moxy Hotels</w:t>
      </w:r>
      <w:r w:rsidR="0014379A" w:rsidRPr="00FE29C4">
        <w:rPr>
          <w:rFonts w:ascii="Arial" w:eastAsia="Times New Roman" w:hAnsi="Arial" w:cs="Arial"/>
          <w:color w:val="000000"/>
          <w:sz w:val="24"/>
          <w:szCs w:val="24"/>
          <w:lang w:val="en-GB"/>
        </w:rPr>
        <w:t xml:space="preserve"> by PESTEL Analysis</w:t>
      </w:r>
      <w:r w:rsidR="00FE29C4">
        <w:rPr>
          <w:rFonts w:ascii="Arial" w:eastAsia="Times New Roman" w:hAnsi="Arial" w:cs="Arial"/>
          <w:color w:val="000000"/>
          <w:sz w:val="24"/>
          <w:szCs w:val="24"/>
          <w:lang w:val="en-GB"/>
        </w:rPr>
        <w:t xml:space="preserve">. </w:t>
      </w:r>
      <w:r w:rsidR="007C51EF" w:rsidRPr="003473D5">
        <w:rPr>
          <w:rFonts w:ascii="Arial" w:eastAsia="Times New Roman" w:hAnsi="Arial" w:cs="Arial"/>
          <w:sz w:val="24"/>
          <w:szCs w:val="24"/>
          <w:lang w:val="en-GB"/>
        </w:rPr>
        <w:t xml:space="preserve">The external macro-environmental elements that can affect an organization's performance </w:t>
      </w:r>
      <w:r w:rsidR="007C51EF" w:rsidRPr="003473D5">
        <w:rPr>
          <w:rFonts w:ascii="Arial" w:eastAsia="Times New Roman" w:hAnsi="Arial" w:cs="Arial"/>
          <w:sz w:val="24"/>
          <w:szCs w:val="24"/>
          <w:lang w:val="en-GB"/>
        </w:rPr>
        <w:lastRenderedPageBreak/>
        <w:t>and decision-making are analyzed using the PESTEL framework (Oxford College of Marketing, 2016). It is an acronym for the following factors: political, economic, social, technological, environmental, and legal.</w:t>
      </w:r>
    </w:p>
    <w:p w14:paraId="69652593" w14:textId="77777777" w:rsidR="007C51EF" w:rsidRPr="003473D5" w:rsidRDefault="007C51EF" w:rsidP="003473D5">
      <w:pPr>
        <w:spacing w:after="0" w:line="360" w:lineRule="auto"/>
        <w:jc w:val="both"/>
        <w:rPr>
          <w:rFonts w:ascii="Arial" w:eastAsia="Times New Roman" w:hAnsi="Arial" w:cs="Arial"/>
          <w:b/>
          <w:bCs/>
          <w:sz w:val="24"/>
          <w:szCs w:val="24"/>
          <w:lang w:val="en-GB"/>
        </w:rPr>
      </w:pPr>
    </w:p>
    <w:p w14:paraId="0C95D22C" w14:textId="30CAA693" w:rsidR="007C51EF" w:rsidRPr="003473D5" w:rsidRDefault="007C51EF" w:rsidP="003473D5">
      <w:pPr>
        <w:spacing w:after="0" w:line="360" w:lineRule="auto"/>
        <w:jc w:val="both"/>
        <w:rPr>
          <w:rFonts w:ascii="Arial" w:eastAsia="Times New Roman" w:hAnsi="Arial" w:cs="Arial"/>
          <w:sz w:val="24"/>
          <w:szCs w:val="24"/>
          <w:lang w:val="en-GB"/>
        </w:rPr>
      </w:pPr>
      <w:r w:rsidRPr="00FE29C4">
        <w:rPr>
          <w:rFonts w:ascii="Arial" w:eastAsia="Times New Roman" w:hAnsi="Arial" w:cs="Arial"/>
          <w:sz w:val="24"/>
          <w:szCs w:val="24"/>
          <w:lang w:val="en-GB"/>
        </w:rPr>
        <w:t>Political: The political</w:t>
      </w:r>
      <w:r w:rsidRPr="003473D5">
        <w:rPr>
          <w:rFonts w:ascii="Arial" w:eastAsia="Times New Roman" w:hAnsi="Arial" w:cs="Arial"/>
          <w:sz w:val="24"/>
          <w:szCs w:val="24"/>
          <w:lang w:val="en-GB"/>
        </w:rPr>
        <w:t xml:space="preserve"> risks associated with the nations in which Six Senses and Moxy do business include changes in tax laws and regulations, political unrest, and governmental limitations on travel and tourism.</w:t>
      </w:r>
    </w:p>
    <w:p w14:paraId="4E586940" w14:textId="77777777" w:rsidR="007C51EF" w:rsidRPr="003473D5" w:rsidRDefault="007C51EF" w:rsidP="003473D5">
      <w:pPr>
        <w:spacing w:after="0" w:line="360" w:lineRule="auto"/>
        <w:jc w:val="both"/>
        <w:rPr>
          <w:rFonts w:ascii="Arial" w:eastAsia="Times New Roman" w:hAnsi="Arial" w:cs="Arial"/>
          <w:b/>
          <w:bCs/>
          <w:sz w:val="24"/>
          <w:szCs w:val="24"/>
          <w:lang w:val="en-GB"/>
        </w:rPr>
      </w:pPr>
    </w:p>
    <w:p w14:paraId="6DEA9F1B" w14:textId="194D879E" w:rsidR="007C51EF" w:rsidRPr="003473D5" w:rsidRDefault="007C51EF" w:rsidP="003473D5">
      <w:pPr>
        <w:spacing w:after="0" w:line="360" w:lineRule="auto"/>
        <w:jc w:val="both"/>
        <w:rPr>
          <w:rFonts w:ascii="Arial" w:eastAsia="Times New Roman" w:hAnsi="Arial" w:cs="Arial"/>
          <w:sz w:val="24"/>
          <w:szCs w:val="24"/>
          <w:lang w:val="en-GB"/>
        </w:rPr>
      </w:pPr>
      <w:r w:rsidRPr="00FE29C4">
        <w:rPr>
          <w:rFonts w:ascii="Arial" w:eastAsia="Times New Roman" w:hAnsi="Arial" w:cs="Arial"/>
          <w:sz w:val="24"/>
          <w:szCs w:val="24"/>
          <w:lang w:val="en-GB"/>
        </w:rPr>
        <w:t>Economic: Both</w:t>
      </w:r>
      <w:r w:rsidRPr="003473D5">
        <w:rPr>
          <w:rFonts w:ascii="Arial" w:eastAsia="Times New Roman" w:hAnsi="Arial" w:cs="Arial"/>
          <w:sz w:val="24"/>
          <w:szCs w:val="24"/>
          <w:lang w:val="en-GB"/>
        </w:rPr>
        <w:t xml:space="preserve"> brands are susceptible to economic downturns that could have an impact on their revenue and profitability because the hospitality sector is particularly sensitive to economic changes (EHL Insights, 2020). Additionally, adjustments in inflation and exchange rates may have an effect on their business operations.</w:t>
      </w:r>
    </w:p>
    <w:p w14:paraId="1F23D1B7" w14:textId="77777777" w:rsidR="007C51EF" w:rsidRPr="003473D5" w:rsidRDefault="007C51EF" w:rsidP="003473D5">
      <w:pPr>
        <w:spacing w:after="0" w:line="360" w:lineRule="auto"/>
        <w:jc w:val="both"/>
        <w:rPr>
          <w:rFonts w:ascii="Arial" w:eastAsia="Times New Roman" w:hAnsi="Arial" w:cs="Arial"/>
          <w:sz w:val="24"/>
          <w:szCs w:val="24"/>
          <w:lang w:val="en-GB"/>
        </w:rPr>
      </w:pPr>
    </w:p>
    <w:p w14:paraId="2EB2DFE9" w14:textId="2ABFE794" w:rsidR="007C51EF" w:rsidRPr="00FE29C4" w:rsidRDefault="007C51EF" w:rsidP="003473D5">
      <w:pPr>
        <w:spacing w:after="0" w:line="360" w:lineRule="auto"/>
        <w:jc w:val="both"/>
        <w:rPr>
          <w:rFonts w:ascii="Arial" w:eastAsia="Times New Roman" w:hAnsi="Arial" w:cs="Arial"/>
          <w:sz w:val="24"/>
          <w:szCs w:val="24"/>
          <w:lang w:val="en-GB"/>
        </w:rPr>
      </w:pPr>
      <w:r w:rsidRPr="00FE29C4">
        <w:rPr>
          <w:rFonts w:ascii="Arial" w:eastAsia="Times New Roman" w:hAnsi="Arial" w:cs="Arial"/>
          <w:sz w:val="24"/>
          <w:szCs w:val="24"/>
          <w:lang w:val="en-GB"/>
        </w:rPr>
        <w:t>Social: Both companies</w:t>
      </w:r>
      <w:r w:rsidRPr="003473D5">
        <w:rPr>
          <w:rFonts w:ascii="Arial" w:eastAsia="Times New Roman" w:hAnsi="Arial" w:cs="Arial"/>
          <w:sz w:val="24"/>
          <w:szCs w:val="24"/>
          <w:lang w:val="en-GB"/>
        </w:rPr>
        <w:t xml:space="preserve"> have set up shop in ways that cater to various social trends and inclinations. Six Senses has a strong emphasis on wellness and sustainability, whilst </w:t>
      </w:r>
      <w:r w:rsidRPr="00FE29C4">
        <w:rPr>
          <w:rFonts w:ascii="Arial" w:eastAsia="Times New Roman" w:hAnsi="Arial" w:cs="Arial"/>
          <w:sz w:val="24"/>
          <w:szCs w:val="24"/>
          <w:lang w:val="en-GB"/>
        </w:rPr>
        <w:t>Moxy caters to a younger, more socially conscious audience. Their marketing plans and positioning may change as social trends and ideals change.</w:t>
      </w:r>
    </w:p>
    <w:p w14:paraId="410FE192" w14:textId="77777777" w:rsidR="007C51EF" w:rsidRPr="00FE29C4" w:rsidRDefault="007C51EF" w:rsidP="003473D5">
      <w:pPr>
        <w:spacing w:after="0" w:line="360" w:lineRule="auto"/>
        <w:jc w:val="both"/>
        <w:rPr>
          <w:rFonts w:ascii="Arial" w:eastAsia="Times New Roman" w:hAnsi="Arial" w:cs="Arial"/>
          <w:sz w:val="24"/>
          <w:szCs w:val="24"/>
          <w:lang w:val="en-GB"/>
        </w:rPr>
      </w:pPr>
    </w:p>
    <w:p w14:paraId="746ED04D" w14:textId="3C310EC1" w:rsidR="007C51EF" w:rsidRPr="00FE29C4" w:rsidRDefault="007C51EF" w:rsidP="003473D5">
      <w:pPr>
        <w:spacing w:after="0" w:line="360" w:lineRule="auto"/>
        <w:jc w:val="both"/>
        <w:rPr>
          <w:rFonts w:ascii="Arial" w:eastAsia="Times New Roman" w:hAnsi="Arial" w:cs="Arial"/>
          <w:sz w:val="24"/>
          <w:szCs w:val="24"/>
          <w:lang w:val="en-GB"/>
        </w:rPr>
      </w:pPr>
      <w:r w:rsidRPr="00FE29C4">
        <w:rPr>
          <w:rFonts w:ascii="Arial" w:eastAsia="Times New Roman" w:hAnsi="Arial" w:cs="Arial"/>
          <w:sz w:val="24"/>
          <w:szCs w:val="24"/>
          <w:lang w:val="en-GB"/>
        </w:rPr>
        <w:t>Technically speaking, both brands have embraced a variety of innovations to improve the guest experience, such as smartphone check-in and digital room keys. The hospitality sector is undergoing tremendous technological transformation. They are additionally exposed to technology hazards like data breaches and cyber-attacks.</w:t>
      </w:r>
    </w:p>
    <w:p w14:paraId="5906CC2B" w14:textId="77777777" w:rsidR="00B461A4" w:rsidRPr="00FE29C4" w:rsidRDefault="00B461A4" w:rsidP="003473D5">
      <w:pPr>
        <w:spacing w:after="0" w:line="360" w:lineRule="auto"/>
        <w:jc w:val="both"/>
        <w:rPr>
          <w:rFonts w:ascii="Arial" w:eastAsia="Times New Roman" w:hAnsi="Arial" w:cs="Arial"/>
          <w:sz w:val="24"/>
          <w:szCs w:val="24"/>
          <w:lang w:val="en-GB"/>
        </w:rPr>
      </w:pPr>
    </w:p>
    <w:p w14:paraId="1F50E9DF" w14:textId="7D985BCD" w:rsidR="00B461A4" w:rsidRPr="00FE29C4" w:rsidRDefault="00B461A4" w:rsidP="003473D5">
      <w:pPr>
        <w:spacing w:after="0" w:line="360" w:lineRule="auto"/>
        <w:jc w:val="both"/>
        <w:rPr>
          <w:rFonts w:ascii="Arial" w:eastAsia="Times New Roman" w:hAnsi="Arial" w:cs="Arial"/>
          <w:sz w:val="24"/>
          <w:szCs w:val="24"/>
          <w:lang w:val="en-GB"/>
        </w:rPr>
      </w:pPr>
      <w:r w:rsidRPr="00FE29C4">
        <w:rPr>
          <w:rFonts w:ascii="Arial" w:eastAsia="Times New Roman" w:hAnsi="Arial" w:cs="Arial"/>
          <w:sz w:val="24"/>
          <w:szCs w:val="24"/>
          <w:lang w:val="en-GB"/>
        </w:rPr>
        <w:t>Environmental: Consumers are becoming more concerned about environmental issues like resource depletion and climate change, and Six Senses has positioned itself as an eco-friendly brand. Both brands must adjust to evolving environmental trends and laws, such as those governing waste reduction and energy-efficient technology.</w:t>
      </w:r>
    </w:p>
    <w:p w14:paraId="7128BE03" w14:textId="77777777" w:rsidR="00B461A4" w:rsidRPr="00FE29C4" w:rsidRDefault="00B461A4" w:rsidP="003473D5">
      <w:pPr>
        <w:spacing w:after="0" w:line="360" w:lineRule="auto"/>
        <w:jc w:val="both"/>
        <w:rPr>
          <w:rFonts w:ascii="Arial" w:eastAsia="Times New Roman" w:hAnsi="Arial" w:cs="Arial"/>
          <w:sz w:val="24"/>
          <w:szCs w:val="24"/>
          <w:lang w:val="en-GB"/>
        </w:rPr>
      </w:pPr>
    </w:p>
    <w:p w14:paraId="1A303634" w14:textId="79CD3E64" w:rsidR="00B461A4" w:rsidRPr="00FE29C4" w:rsidRDefault="00B461A4" w:rsidP="003473D5">
      <w:pPr>
        <w:spacing w:after="0" w:line="360" w:lineRule="auto"/>
        <w:jc w:val="both"/>
        <w:rPr>
          <w:rFonts w:ascii="Arial" w:eastAsia="Times New Roman" w:hAnsi="Arial" w:cs="Arial"/>
          <w:sz w:val="24"/>
          <w:szCs w:val="24"/>
          <w:lang w:val="en-GB"/>
        </w:rPr>
      </w:pPr>
      <w:r w:rsidRPr="00FE29C4">
        <w:rPr>
          <w:rFonts w:ascii="Arial" w:eastAsia="Times New Roman" w:hAnsi="Arial" w:cs="Arial"/>
          <w:sz w:val="24"/>
          <w:szCs w:val="24"/>
          <w:lang w:val="en-GB"/>
        </w:rPr>
        <w:t xml:space="preserve">Legal: The hospitality sector is governed by a number of laws, including those pertaining to employment, health, and safety, and other issues (Law and the Hospitality Industry, Second Edition, 9781531022495). Sandi Towers-Romero is the author (Carolina </w:t>
      </w:r>
      <w:r w:rsidRPr="00FE29C4">
        <w:rPr>
          <w:rFonts w:ascii="Arial" w:eastAsia="Times New Roman" w:hAnsi="Arial" w:cs="Arial"/>
          <w:sz w:val="24"/>
          <w:szCs w:val="24"/>
          <w:lang w:val="en-GB"/>
        </w:rPr>
        <w:lastRenderedPageBreak/>
        <w:t>Academic Press, 2023). Both Six Senses</w:t>
      </w:r>
      <w:r w:rsidRPr="003473D5">
        <w:rPr>
          <w:rFonts w:ascii="Arial" w:eastAsia="Times New Roman" w:hAnsi="Arial" w:cs="Arial"/>
          <w:sz w:val="24"/>
          <w:szCs w:val="24"/>
          <w:lang w:val="en-GB"/>
        </w:rPr>
        <w:t xml:space="preserve"> and Moxy must make sure that laws are followed and reduce legal risks, such as lawsuits and disciplinary actions.</w:t>
      </w:r>
    </w:p>
    <w:p w14:paraId="5FFCE459" w14:textId="718335D0" w:rsidR="00081151" w:rsidRPr="00FE29C4" w:rsidRDefault="00081151" w:rsidP="00FE29C4">
      <w:pPr>
        <w:pStyle w:val="Heading2"/>
        <w:spacing w:line="360" w:lineRule="auto"/>
        <w:jc w:val="both"/>
        <w:rPr>
          <w:rFonts w:ascii="Arial" w:hAnsi="Arial" w:cs="Arial"/>
          <w:b w:val="0"/>
          <w:bCs w:val="0"/>
          <w:color w:val="000000"/>
          <w:sz w:val="24"/>
          <w:szCs w:val="24"/>
          <w:lang w:val="en-GB"/>
        </w:rPr>
      </w:pPr>
      <w:r w:rsidRPr="00FE29C4">
        <w:rPr>
          <w:rFonts w:ascii="Arial" w:hAnsi="Arial" w:cs="Arial"/>
          <w:b w:val="0"/>
          <w:bCs w:val="0"/>
          <w:color w:val="000000"/>
          <w:sz w:val="24"/>
          <w:szCs w:val="24"/>
          <w:lang w:val="en-GB"/>
        </w:rPr>
        <w:t>Current Marketing Plan of Six Senses and Moxy Hotels</w:t>
      </w:r>
      <w:r w:rsidR="00FE29C4" w:rsidRPr="00FE29C4">
        <w:rPr>
          <w:rFonts w:ascii="Arial" w:hAnsi="Arial" w:cs="Arial"/>
          <w:b w:val="0"/>
          <w:bCs w:val="0"/>
          <w:color w:val="000000"/>
          <w:sz w:val="24"/>
          <w:szCs w:val="24"/>
          <w:lang w:val="en-GB"/>
        </w:rPr>
        <w:t xml:space="preserve">. </w:t>
      </w:r>
      <w:r w:rsidRPr="00FE29C4">
        <w:rPr>
          <w:rFonts w:ascii="Arial" w:hAnsi="Arial" w:cs="Arial"/>
          <w:b w:val="0"/>
          <w:bCs w:val="0"/>
          <w:color w:val="000000"/>
          <w:sz w:val="24"/>
          <w:szCs w:val="24"/>
          <w:lang w:val="en-GB"/>
        </w:rPr>
        <w:t xml:space="preserve">To stay up with the present era, </w:t>
      </w:r>
      <w:r w:rsidRPr="00FE29C4">
        <w:rPr>
          <w:rFonts w:ascii="Arial" w:hAnsi="Arial" w:cs="Arial"/>
          <w:b w:val="0"/>
          <w:bCs w:val="0"/>
          <w:color w:val="000000"/>
          <w:sz w:val="28"/>
          <w:szCs w:val="24"/>
          <w:lang w:val="en-GB"/>
        </w:rPr>
        <w:t xml:space="preserve">Six Senses </w:t>
      </w:r>
      <w:r w:rsidRPr="00FE29C4">
        <w:rPr>
          <w:rFonts w:ascii="Arial" w:hAnsi="Arial" w:cs="Arial"/>
          <w:b w:val="0"/>
          <w:bCs w:val="0"/>
          <w:color w:val="000000"/>
          <w:sz w:val="24"/>
          <w:szCs w:val="24"/>
          <w:lang w:val="en-GB"/>
        </w:rPr>
        <w:t xml:space="preserve">updates its marketing strategy. They use the most recent technologies in their daily activities. </w:t>
      </w:r>
    </w:p>
    <w:p w14:paraId="2F6A5095" w14:textId="77777777" w:rsidR="00AD5833" w:rsidRPr="00FE29C4" w:rsidRDefault="00AD5833" w:rsidP="003473D5">
      <w:pPr>
        <w:spacing w:after="0" w:line="360" w:lineRule="auto"/>
        <w:jc w:val="both"/>
        <w:rPr>
          <w:rFonts w:ascii="Arial" w:eastAsia="Times New Roman" w:hAnsi="Arial" w:cs="Arial"/>
          <w:color w:val="000000"/>
          <w:sz w:val="24"/>
          <w:szCs w:val="24"/>
          <w:lang w:val="en-GB"/>
        </w:rPr>
      </w:pPr>
    </w:p>
    <w:p w14:paraId="48D7D918" w14:textId="6065290E" w:rsidR="00AD5833" w:rsidRPr="003473D5" w:rsidRDefault="00F917CE"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Bowman's Clock Analysis</w:t>
      </w:r>
      <w:r w:rsidR="00FE29C4">
        <w:rPr>
          <w:rFonts w:ascii="Arial" w:eastAsia="Times New Roman" w:hAnsi="Arial" w:cs="Arial"/>
          <w:color w:val="000000"/>
          <w:sz w:val="24"/>
          <w:szCs w:val="24"/>
          <w:lang w:val="en-GB"/>
        </w:rPr>
        <w:t xml:space="preserve">. </w:t>
      </w:r>
      <w:r w:rsidRPr="00FE29C4">
        <w:rPr>
          <w:rFonts w:ascii="Arial" w:eastAsia="Times New Roman" w:hAnsi="Arial" w:cs="Arial"/>
          <w:color w:val="000000"/>
          <w:sz w:val="24"/>
          <w:szCs w:val="24"/>
          <w:lang w:val="en-GB"/>
        </w:rPr>
        <w:t>According to Lucidity's 2021 report, Six Senses and Moxy have different positioning strategies and target markets</w:t>
      </w:r>
      <w:r w:rsidRPr="003473D5">
        <w:rPr>
          <w:rFonts w:ascii="Arial" w:eastAsia="Times New Roman" w:hAnsi="Arial" w:cs="Arial"/>
          <w:color w:val="000000"/>
          <w:sz w:val="24"/>
          <w:szCs w:val="24"/>
          <w:lang w:val="en-GB"/>
        </w:rPr>
        <w:t>. Moxy is positioned in the mid-market area with an emphasis on social experiences and fashionable design, while Six Senses is positioned in the premium segment with a focus on sustainability and wellbeing.</w:t>
      </w:r>
    </w:p>
    <w:p w14:paraId="269D1D12" w14:textId="77777777" w:rsidR="003D33F7" w:rsidRPr="003473D5" w:rsidRDefault="003D33F7" w:rsidP="003473D5">
      <w:pPr>
        <w:spacing w:after="0" w:line="360" w:lineRule="auto"/>
        <w:jc w:val="both"/>
        <w:rPr>
          <w:rFonts w:ascii="Arial" w:eastAsia="Times New Roman" w:hAnsi="Arial" w:cs="Arial"/>
          <w:color w:val="000000"/>
          <w:sz w:val="24"/>
          <w:szCs w:val="24"/>
          <w:lang w:val="en-GB"/>
        </w:rPr>
      </w:pPr>
    </w:p>
    <w:p w14:paraId="2F42D373" w14:textId="24636F99" w:rsidR="003D33F7" w:rsidRPr="003473D5" w:rsidRDefault="003D33F7" w:rsidP="003473D5">
      <w:pPr>
        <w:spacing w:after="0" w:line="360" w:lineRule="auto"/>
        <w:jc w:val="both"/>
        <w:rPr>
          <w:rFonts w:ascii="Arial" w:eastAsia="Times New Roman" w:hAnsi="Arial" w:cs="Arial"/>
          <w:color w:val="000000"/>
          <w:sz w:val="24"/>
          <w:szCs w:val="24"/>
          <w:lang w:val="en-GB"/>
        </w:rPr>
      </w:pPr>
    </w:p>
    <w:p w14:paraId="150A531D" w14:textId="77777777" w:rsidR="003D33F7" w:rsidRPr="003473D5" w:rsidRDefault="003D33F7" w:rsidP="003473D5">
      <w:pPr>
        <w:spacing w:after="0" w:line="360" w:lineRule="auto"/>
        <w:jc w:val="both"/>
        <w:rPr>
          <w:rFonts w:ascii="Arial" w:eastAsia="Times New Roman" w:hAnsi="Arial" w:cs="Arial"/>
          <w:color w:val="000000"/>
          <w:sz w:val="24"/>
          <w:szCs w:val="24"/>
          <w:lang w:val="en-GB"/>
        </w:rPr>
      </w:pPr>
    </w:p>
    <w:p w14:paraId="54265116" w14:textId="77777777" w:rsidR="00AD5833" w:rsidRPr="003473D5" w:rsidRDefault="00AD5833" w:rsidP="003473D5">
      <w:pPr>
        <w:spacing w:after="0" w:line="360" w:lineRule="auto"/>
        <w:jc w:val="both"/>
        <w:rPr>
          <w:rFonts w:ascii="Arial" w:eastAsia="Times New Roman" w:hAnsi="Arial" w:cs="Arial"/>
          <w:color w:val="000000"/>
          <w:sz w:val="24"/>
          <w:szCs w:val="24"/>
          <w:lang w:val="en-GB"/>
        </w:rPr>
      </w:pPr>
    </w:p>
    <w:p w14:paraId="21CC6150" w14:textId="77777777" w:rsidR="00DE6F50" w:rsidRPr="003473D5" w:rsidRDefault="00DE6F50" w:rsidP="003473D5">
      <w:pPr>
        <w:spacing w:after="0" w:line="360" w:lineRule="auto"/>
        <w:jc w:val="both"/>
        <w:rPr>
          <w:rFonts w:ascii="Arial" w:eastAsia="Times New Roman" w:hAnsi="Arial" w:cs="Arial"/>
          <w:color w:val="000000"/>
          <w:sz w:val="24"/>
          <w:szCs w:val="24"/>
          <w:lang w:val="en-GB"/>
        </w:rPr>
      </w:pPr>
      <w:r w:rsidRPr="003473D5">
        <w:rPr>
          <w:rFonts w:ascii="Arial" w:eastAsia="Times New Roman" w:hAnsi="Arial" w:cs="Arial"/>
          <w:color w:val="000000"/>
          <w:sz w:val="24"/>
          <w:szCs w:val="24"/>
          <w:lang w:val="en-GB"/>
        </w:rPr>
        <w:t>Six Senses provides a distinctive and personalized experience that emphasizes wellness and environmental friendliness as benefits to customers. For visitors who respect sustainability and healthy living, the brand offers a high-end experience. Moxy, on the other hand, targets a younger audience with affordability and social opportunities (Donnelly, 2019). Visitors seeking a vibrant and fashionable ambiance are drawn to the brand's communal areas and lively bar concept.</w:t>
      </w:r>
    </w:p>
    <w:p w14:paraId="4D154415" w14:textId="38BE0298" w:rsidR="00F917CE" w:rsidRPr="003473D5" w:rsidRDefault="00DE6F50" w:rsidP="003473D5">
      <w:pPr>
        <w:spacing w:after="0" w:line="360" w:lineRule="auto"/>
        <w:jc w:val="both"/>
        <w:rPr>
          <w:rFonts w:ascii="Arial" w:eastAsia="Times New Roman" w:hAnsi="Arial" w:cs="Arial"/>
          <w:color w:val="000000"/>
          <w:sz w:val="24"/>
          <w:szCs w:val="24"/>
          <w:lang w:val="en-GB"/>
        </w:rPr>
      </w:pPr>
      <w:r w:rsidRPr="003473D5">
        <w:rPr>
          <w:rFonts w:ascii="Arial" w:eastAsia="Times New Roman" w:hAnsi="Arial" w:cs="Arial"/>
          <w:color w:val="000000"/>
          <w:sz w:val="24"/>
          <w:szCs w:val="24"/>
          <w:lang w:val="en-GB"/>
        </w:rPr>
        <w:t>Six Senses is positioned at the top end of the market in terms of pricing, while Moxy is in the mid-market area. While Moxy offers more cheap rates for its stylish and communal experience, Six Senses charges more amounts for its luxury experience and environmental efforts.</w:t>
      </w:r>
    </w:p>
    <w:p w14:paraId="12932B81" w14:textId="77A85B37" w:rsidR="00DE6F50" w:rsidRPr="003473D5" w:rsidRDefault="00DE6F50" w:rsidP="003473D5">
      <w:pPr>
        <w:spacing w:after="0" w:line="360" w:lineRule="auto"/>
        <w:jc w:val="both"/>
        <w:rPr>
          <w:rFonts w:ascii="Arial" w:eastAsia="Times New Roman" w:hAnsi="Arial" w:cs="Arial"/>
          <w:color w:val="000000"/>
          <w:sz w:val="24"/>
          <w:szCs w:val="24"/>
          <w:lang w:val="en-GB"/>
        </w:rPr>
      </w:pPr>
      <w:r w:rsidRPr="003473D5">
        <w:rPr>
          <w:rFonts w:ascii="Arial" w:eastAsia="Times New Roman" w:hAnsi="Arial" w:cs="Arial"/>
          <w:color w:val="000000"/>
          <w:sz w:val="24"/>
          <w:szCs w:val="24"/>
          <w:lang w:val="en-GB"/>
        </w:rPr>
        <w:t>With a focus on sustainability and wellness, Six Senses is substantially different from its competitors in terms of degree of differentiation. The brand distinguishes itself from other luxury hotels via its dedication to healthy living and the environment. While other mid-market hotels place an emphasis on modern design and social experiences, Moxy is less distinctive.</w:t>
      </w:r>
    </w:p>
    <w:p w14:paraId="387582D4" w14:textId="77777777" w:rsidR="00DE6F50" w:rsidRPr="003473D5" w:rsidRDefault="00DE6F50" w:rsidP="003473D5">
      <w:pPr>
        <w:spacing w:after="0" w:line="360" w:lineRule="auto"/>
        <w:jc w:val="both"/>
        <w:rPr>
          <w:rFonts w:ascii="Arial" w:eastAsia="Times New Roman" w:hAnsi="Arial" w:cs="Arial"/>
          <w:color w:val="000000"/>
          <w:sz w:val="24"/>
          <w:szCs w:val="24"/>
          <w:lang w:val="en-GB"/>
        </w:rPr>
      </w:pPr>
    </w:p>
    <w:p w14:paraId="5569823C" w14:textId="77777777" w:rsidR="00BD7ADF" w:rsidRPr="003473D5" w:rsidRDefault="00BD7ADF" w:rsidP="003473D5">
      <w:pPr>
        <w:spacing w:after="0" w:line="360" w:lineRule="auto"/>
        <w:jc w:val="both"/>
        <w:rPr>
          <w:rFonts w:ascii="Arial" w:eastAsia="Times New Roman" w:hAnsi="Arial" w:cs="Arial"/>
          <w:color w:val="000000"/>
          <w:sz w:val="24"/>
          <w:szCs w:val="24"/>
          <w:lang w:val="en-GB"/>
        </w:rPr>
      </w:pPr>
      <w:r w:rsidRPr="003473D5">
        <w:rPr>
          <w:rFonts w:ascii="Arial" w:eastAsia="Times New Roman" w:hAnsi="Arial" w:cs="Arial"/>
          <w:color w:val="000000"/>
          <w:sz w:val="24"/>
          <w:szCs w:val="24"/>
          <w:lang w:val="en-GB"/>
        </w:rPr>
        <w:lastRenderedPageBreak/>
        <w:t>In terms of degree of focus, Moxy has a greater focus on social encounters and diversity whereas Six Senses has a narrow focus on sustainability and wellbeing. Six Senses' dedication to wellness and sustainability is evident in every facet of the company, from its initiatives to its partnerships with green businesses. The "Bar Moxy" concept (Moxy Hotels, 2023) and "We Are Moxy" ad both highlight Moxy's emphasis on social experiences and inclusivity.</w:t>
      </w:r>
    </w:p>
    <w:p w14:paraId="21CDB22E" w14:textId="4BB6123C" w:rsidR="006818A1" w:rsidRPr="003473D5" w:rsidRDefault="00BD7ADF" w:rsidP="003473D5">
      <w:pPr>
        <w:spacing w:after="0" w:line="360" w:lineRule="auto"/>
        <w:jc w:val="both"/>
        <w:rPr>
          <w:rFonts w:ascii="Arial" w:eastAsia="Times New Roman" w:hAnsi="Arial" w:cs="Arial"/>
          <w:color w:val="000000"/>
          <w:sz w:val="24"/>
          <w:szCs w:val="24"/>
          <w:lang w:val="en-GB"/>
        </w:rPr>
      </w:pPr>
      <w:r w:rsidRPr="003473D5">
        <w:rPr>
          <w:rFonts w:ascii="Arial" w:eastAsia="Times New Roman" w:hAnsi="Arial" w:cs="Arial"/>
          <w:color w:val="000000"/>
          <w:sz w:val="24"/>
          <w:szCs w:val="24"/>
          <w:lang w:val="en-GB"/>
        </w:rPr>
        <w:t>Overall, the positioning objectives and target markets of Six Senses and Moxy are different, and this is reflected in the marketing strategies they use.</w:t>
      </w:r>
    </w:p>
    <w:p w14:paraId="5B29773C" w14:textId="77777777" w:rsidR="00B861FE" w:rsidRPr="003473D5" w:rsidRDefault="00B861FE" w:rsidP="003473D5">
      <w:pPr>
        <w:spacing w:after="0" w:line="360" w:lineRule="auto"/>
        <w:jc w:val="both"/>
        <w:rPr>
          <w:rFonts w:ascii="Arial" w:eastAsia="Times New Roman" w:hAnsi="Arial" w:cs="Arial"/>
          <w:color w:val="000000"/>
          <w:sz w:val="24"/>
          <w:szCs w:val="24"/>
          <w:lang w:val="en-GB"/>
        </w:rPr>
      </w:pPr>
    </w:p>
    <w:p w14:paraId="2CCEC1B4" w14:textId="77777777" w:rsidR="00B861FE" w:rsidRPr="003473D5" w:rsidRDefault="00B861FE" w:rsidP="003473D5">
      <w:pPr>
        <w:spacing w:after="0" w:line="360" w:lineRule="auto"/>
        <w:jc w:val="both"/>
        <w:rPr>
          <w:rFonts w:ascii="Arial" w:eastAsia="Times New Roman" w:hAnsi="Arial" w:cs="Arial"/>
          <w:color w:val="000000"/>
          <w:sz w:val="24"/>
          <w:szCs w:val="24"/>
          <w:lang w:val="en-GB"/>
        </w:rPr>
      </w:pPr>
    </w:p>
    <w:p w14:paraId="227BAF42" w14:textId="630EDCE0" w:rsidR="00AD5833" w:rsidRPr="00FE29C4" w:rsidRDefault="00F10A80"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SWOT Analysis</w:t>
      </w:r>
      <w:r w:rsidR="00FE29C4">
        <w:rPr>
          <w:rFonts w:ascii="Arial" w:eastAsia="Times New Roman" w:hAnsi="Arial" w:cs="Arial"/>
          <w:color w:val="000000"/>
          <w:sz w:val="24"/>
          <w:szCs w:val="24"/>
          <w:lang w:val="en-GB"/>
        </w:rPr>
        <w:t xml:space="preserve">. </w:t>
      </w:r>
      <w:r w:rsidRPr="003473D5">
        <w:rPr>
          <w:rFonts w:ascii="Arial" w:eastAsia="Times New Roman" w:hAnsi="Arial" w:cs="Arial"/>
          <w:color w:val="000000"/>
          <w:sz w:val="24"/>
          <w:szCs w:val="24"/>
          <w:lang w:val="en-GB"/>
        </w:rPr>
        <w:t xml:space="preserve">An organization's strengths, weaknesses, opportunities, and threats are identified using the SWOT analysis, a strategic planning technique, in order to make </w:t>
      </w:r>
      <w:r w:rsidRPr="00FE29C4">
        <w:rPr>
          <w:rFonts w:ascii="Arial" w:eastAsia="Times New Roman" w:hAnsi="Arial" w:cs="Arial"/>
          <w:color w:val="000000"/>
          <w:sz w:val="24"/>
          <w:szCs w:val="24"/>
          <w:lang w:val="en-GB"/>
        </w:rPr>
        <w:t>decisions regarding its future that are well-informed (Peterdy, 2023). Finding both internal and external factors that might affect an organization's success is part of the process.</w:t>
      </w:r>
    </w:p>
    <w:p w14:paraId="49732381" w14:textId="77777777" w:rsidR="004B7F76" w:rsidRPr="00FE29C4" w:rsidRDefault="004B7F76" w:rsidP="003473D5">
      <w:pPr>
        <w:spacing w:after="0" w:line="360" w:lineRule="auto"/>
        <w:jc w:val="both"/>
        <w:rPr>
          <w:rFonts w:ascii="Arial" w:eastAsia="Times New Roman" w:hAnsi="Arial" w:cs="Arial"/>
          <w:color w:val="000000"/>
          <w:sz w:val="24"/>
          <w:szCs w:val="24"/>
          <w:lang w:val="en-GB"/>
        </w:rPr>
      </w:pPr>
    </w:p>
    <w:p w14:paraId="25F8473D" w14:textId="6EBC50C2" w:rsidR="004B7F76" w:rsidRPr="00FE29C4" w:rsidRDefault="004B7F76"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Strengths: Six Senses stands out from other luxury hotels for its dedication to sustainability and wellness, which draws visitors who value eco-friendliness and healthy living.</w:t>
      </w:r>
    </w:p>
    <w:p w14:paraId="40D1BD16" w14:textId="77777777" w:rsidR="004B7F76" w:rsidRPr="00FE29C4" w:rsidRDefault="004B7F76"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Younger users are drawn to Moxy's modern design, which also encourages social interaction, and its dynamic atmosphere.</w:t>
      </w:r>
    </w:p>
    <w:p w14:paraId="494FCB3C" w14:textId="77777777" w:rsidR="004B7F76" w:rsidRPr="00FE29C4" w:rsidRDefault="004B7F76"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The greater emphasis on experience travel and the use of technology in the hospitality sector are just two examples of how both firms have modified their marketing strategies to match shifting consumer tastes and trends (Raeburn, 2022).</w:t>
      </w:r>
    </w:p>
    <w:p w14:paraId="04B38A09" w14:textId="77777777" w:rsidR="004B7F76" w:rsidRPr="00FE29C4" w:rsidRDefault="004B7F76" w:rsidP="003473D5">
      <w:pPr>
        <w:spacing w:after="0" w:line="360" w:lineRule="auto"/>
        <w:jc w:val="both"/>
        <w:rPr>
          <w:rFonts w:ascii="Arial" w:eastAsia="Times New Roman" w:hAnsi="Arial" w:cs="Arial"/>
          <w:color w:val="000000"/>
          <w:sz w:val="24"/>
          <w:szCs w:val="24"/>
          <w:lang w:val="en-GB"/>
        </w:rPr>
      </w:pPr>
    </w:p>
    <w:p w14:paraId="15349943" w14:textId="6125DD9C" w:rsidR="004B7F76" w:rsidRPr="00FE29C4" w:rsidRDefault="004B7F76"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Weaknesses: Six Senses may be unable to appeal to a wider audience due to its luxury positioning and high prices.</w:t>
      </w:r>
    </w:p>
    <w:p w14:paraId="6E43CD80" w14:textId="1DE8585D" w:rsidR="00F10A80" w:rsidRPr="00FE29C4" w:rsidRDefault="004B7F76"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Moxy may not appeal to travelers who prefer more conventional hotel services due to its emphasis on social experiences and fashionable décor.</w:t>
      </w:r>
    </w:p>
    <w:p w14:paraId="0B23F875" w14:textId="77777777" w:rsidR="00544CEB" w:rsidRPr="00FE29C4" w:rsidRDefault="00544CEB" w:rsidP="003473D5">
      <w:pPr>
        <w:spacing w:after="0" w:line="360" w:lineRule="auto"/>
        <w:jc w:val="both"/>
        <w:rPr>
          <w:rFonts w:ascii="Arial" w:eastAsia="Times New Roman" w:hAnsi="Arial" w:cs="Arial"/>
          <w:color w:val="000000"/>
          <w:sz w:val="24"/>
          <w:szCs w:val="24"/>
          <w:lang w:val="en-GB"/>
        </w:rPr>
      </w:pPr>
    </w:p>
    <w:p w14:paraId="4D01EA87" w14:textId="061C6A3A" w:rsidR="00544CEB" w:rsidRPr="00FE29C4" w:rsidRDefault="00544CEB"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Opportunities: To appeal to a rising market of socially conscious travelers, both firms can keep leveraging their sustainability and inclusion initiatives.</w:t>
      </w:r>
    </w:p>
    <w:p w14:paraId="5D8F281D" w14:textId="77777777" w:rsidR="00544CEB" w:rsidRPr="00FE29C4" w:rsidRDefault="00544CEB"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lastRenderedPageBreak/>
        <w:t>While retaining its dedication to sustainability and wellness, Six Senses can broaden the scope of its products beyond the opulent to appeal to a wider audience.</w:t>
      </w:r>
    </w:p>
    <w:p w14:paraId="5802D007" w14:textId="77777777" w:rsidR="00544CEB" w:rsidRPr="00FE29C4" w:rsidRDefault="00544CEB"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While keeping its emphasis on social encounters and accessibility, Moxy may continue to develop its marketing approach to appeal to a wider population.</w:t>
      </w:r>
    </w:p>
    <w:p w14:paraId="486AC8AA" w14:textId="77777777" w:rsidR="00544CEB" w:rsidRPr="00FE29C4" w:rsidRDefault="00544CEB" w:rsidP="003473D5">
      <w:pPr>
        <w:spacing w:after="0" w:line="360" w:lineRule="auto"/>
        <w:jc w:val="both"/>
        <w:rPr>
          <w:rFonts w:ascii="Arial" w:eastAsia="Times New Roman" w:hAnsi="Arial" w:cs="Arial"/>
          <w:color w:val="000000"/>
          <w:sz w:val="24"/>
          <w:szCs w:val="24"/>
          <w:lang w:val="en-GB"/>
        </w:rPr>
      </w:pPr>
    </w:p>
    <w:p w14:paraId="7EF3812B" w14:textId="7DFF5B9E" w:rsidR="00544CEB" w:rsidRPr="00FE29C4" w:rsidRDefault="00544CEB"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Threats: The hospitality sector faces threats from new competitors as well as shifting consumer trends and tastes.</w:t>
      </w:r>
    </w:p>
    <w:p w14:paraId="15AB7BE2" w14:textId="5EAF4CA6" w:rsidR="004B7F76" w:rsidRPr="00FE29C4" w:rsidRDefault="00544CEB" w:rsidP="003473D5">
      <w:pPr>
        <w:spacing w:after="0" w:line="360" w:lineRule="auto"/>
        <w:jc w:val="both"/>
        <w:rPr>
          <w:rFonts w:ascii="Arial" w:eastAsia="Times New Roman" w:hAnsi="Arial" w:cs="Arial"/>
          <w:color w:val="000000"/>
          <w:sz w:val="24"/>
          <w:szCs w:val="24"/>
          <w:lang w:val="en-GB"/>
        </w:rPr>
      </w:pPr>
      <w:r w:rsidRPr="00FE29C4">
        <w:rPr>
          <w:rFonts w:ascii="Arial" w:eastAsia="Times New Roman" w:hAnsi="Arial" w:cs="Arial"/>
          <w:color w:val="000000"/>
          <w:sz w:val="24"/>
          <w:szCs w:val="24"/>
          <w:lang w:val="en-GB"/>
        </w:rPr>
        <w:t>Travel and tourism might be negatively impacted by geopolitical unrest and economic downturns, which will reduce demand for hotel brands (phap.org, 2023).</w:t>
      </w:r>
    </w:p>
    <w:p w14:paraId="42542712" w14:textId="77777777" w:rsidR="00AD5833" w:rsidRPr="00FE29C4" w:rsidRDefault="00AD5833" w:rsidP="003473D5">
      <w:pPr>
        <w:spacing w:after="0" w:line="360" w:lineRule="auto"/>
        <w:jc w:val="both"/>
        <w:rPr>
          <w:rFonts w:ascii="Arial" w:eastAsia="Times New Roman" w:hAnsi="Arial" w:cs="Arial"/>
          <w:color w:val="000000"/>
          <w:sz w:val="24"/>
          <w:szCs w:val="24"/>
          <w:lang w:val="en-GB"/>
        </w:rPr>
      </w:pPr>
    </w:p>
    <w:p w14:paraId="6C3BE54C" w14:textId="77777777" w:rsidR="00AD5833" w:rsidRPr="00FE29C4" w:rsidRDefault="00AD5833" w:rsidP="003473D5">
      <w:pPr>
        <w:spacing w:after="0" w:line="360" w:lineRule="auto"/>
        <w:jc w:val="both"/>
        <w:rPr>
          <w:rFonts w:ascii="Arial" w:eastAsia="Times New Roman" w:hAnsi="Arial" w:cs="Arial"/>
          <w:color w:val="000000"/>
          <w:sz w:val="24"/>
          <w:szCs w:val="24"/>
          <w:lang w:val="en-GB"/>
        </w:rPr>
      </w:pPr>
    </w:p>
    <w:p w14:paraId="1CB86501" w14:textId="77777777" w:rsidR="00AD5833" w:rsidRPr="00FE29C4" w:rsidRDefault="00AD5833" w:rsidP="003473D5">
      <w:pPr>
        <w:spacing w:after="0" w:line="360" w:lineRule="auto"/>
        <w:jc w:val="both"/>
        <w:rPr>
          <w:rFonts w:ascii="Arial" w:eastAsia="Times New Roman" w:hAnsi="Arial" w:cs="Arial"/>
          <w:color w:val="000000"/>
          <w:sz w:val="24"/>
          <w:szCs w:val="24"/>
          <w:lang w:val="en-GB"/>
        </w:rPr>
      </w:pPr>
    </w:p>
    <w:p w14:paraId="4711237F" w14:textId="67C4B0A7" w:rsidR="000B363C" w:rsidRPr="00FE29C4" w:rsidRDefault="00FE29C4" w:rsidP="00FE29C4">
      <w:pPr>
        <w:pStyle w:val="Heading2"/>
        <w:spacing w:line="360" w:lineRule="auto"/>
        <w:jc w:val="both"/>
        <w:rPr>
          <w:rFonts w:ascii="Arial" w:hAnsi="Arial" w:cs="Arial"/>
          <w:b w:val="0"/>
          <w:bCs w:val="0"/>
          <w:color w:val="000000"/>
          <w:sz w:val="24"/>
          <w:szCs w:val="24"/>
          <w:lang w:val="en-GB"/>
        </w:rPr>
      </w:pPr>
      <w:r>
        <w:rPr>
          <w:rFonts w:ascii="Arial" w:hAnsi="Arial" w:cs="Arial"/>
          <w:b w:val="0"/>
          <w:bCs w:val="0"/>
          <w:color w:val="000000"/>
          <w:sz w:val="24"/>
          <w:szCs w:val="24"/>
          <w:lang w:val="en-GB"/>
        </w:rPr>
        <w:t xml:space="preserve">To </w:t>
      </w:r>
      <w:r w:rsidR="00081151" w:rsidRPr="00FE29C4">
        <w:rPr>
          <w:rFonts w:ascii="Arial" w:hAnsi="Arial" w:cs="Arial"/>
          <w:b w:val="0"/>
          <w:bCs w:val="0"/>
          <w:color w:val="000000"/>
          <w:sz w:val="24"/>
          <w:szCs w:val="24"/>
          <w:lang w:val="en-GB"/>
        </w:rPr>
        <w:t>Conclu</w:t>
      </w:r>
      <w:r>
        <w:rPr>
          <w:rFonts w:ascii="Arial" w:hAnsi="Arial" w:cs="Arial"/>
          <w:b w:val="0"/>
          <w:bCs w:val="0"/>
          <w:color w:val="000000"/>
          <w:sz w:val="24"/>
          <w:szCs w:val="24"/>
          <w:lang w:val="en-GB"/>
        </w:rPr>
        <w:t>de, t</w:t>
      </w:r>
      <w:r w:rsidR="000B363C" w:rsidRPr="00FE29C4">
        <w:rPr>
          <w:rFonts w:ascii="Arial" w:hAnsi="Arial" w:cs="Arial"/>
          <w:b w:val="0"/>
          <w:bCs w:val="0"/>
          <w:color w:val="000000"/>
          <w:sz w:val="24"/>
          <w:szCs w:val="24"/>
          <w:lang w:val="en-GB"/>
        </w:rPr>
        <w:t xml:space="preserve">he comparison of Six Senses and Moxy's marketing tactics reveals notable contrasts in their market positioning, marketing plans, and approaches to current concerns. Both companies have modified their marketing approaches to take into account shifting consumer priorities and issues in the hotel sector. Six Senses positions itself as a luxury sustainable wellness business by emphasizing individualized experiences and environmentally friendly procedures </w:t>
      </w:r>
      <w:r w:rsidR="000B363C" w:rsidRPr="00FE29C4">
        <w:rPr>
          <w:rFonts w:ascii="Arial" w:hAnsi="Arial" w:cs="Arial"/>
          <w:b w:val="0"/>
          <w:bCs w:val="0"/>
          <w:sz w:val="24"/>
          <w:szCs w:val="24"/>
          <w:lang w:val="en-GB"/>
        </w:rPr>
        <w:t>(Personify, 2021)</w:t>
      </w:r>
      <w:r w:rsidR="000B363C" w:rsidRPr="00FE29C4">
        <w:rPr>
          <w:rFonts w:ascii="Arial" w:hAnsi="Arial" w:cs="Arial"/>
          <w:b w:val="0"/>
          <w:bCs w:val="0"/>
          <w:color w:val="000000"/>
          <w:sz w:val="24"/>
          <w:szCs w:val="24"/>
          <w:lang w:val="en-GB"/>
        </w:rPr>
        <w:t>. With a hip and social hotel environment that emphasizes inclusivity and community development, Moxy targets a younger, cost-conscious population. Both companies have put a lot of effort into reducing their environmental effect and promoting green living. With Six Senses emphasizing personalized experiences and sustainability and Moxy continuing to market its reasonably priced yet stylish hotel experience while also emphasizing inclusivity and community-building, the marketing messages being delivered to consumers have changed over time (bennett, 2022). Overall, both brands have chosen marketing strategies that take into account current challenges, their target audiences, and positioning tactics.</w:t>
      </w:r>
    </w:p>
    <w:p w14:paraId="7C540FF9" w14:textId="77777777" w:rsidR="00B861FE" w:rsidRPr="003473D5" w:rsidRDefault="00B861FE" w:rsidP="003473D5">
      <w:pPr>
        <w:spacing w:after="0" w:line="360" w:lineRule="auto"/>
        <w:jc w:val="both"/>
        <w:rPr>
          <w:rFonts w:ascii="Arial" w:eastAsia="Times New Roman" w:hAnsi="Arial" w:cs="Arial"/>
          <w:color w:val="000000"/>
          <w:sz w:val="24"/>
          <w:szCs w:val="24"/>
          <w:lang w:val="en-GB"/>
        </w:rPr>
      </w:pPr>
    </w:p>
    <w:p w14:paraId="77697E06" w14:textId="77777777" w:rsidR="00FE29C4" w:rsidRDefault="00FE29C4" w:rsidP="003473D5">
      <w:pPr>
        <w:spacing w:after="0" w:line="240" w:lineRule="auto"/>
        <w:jc w:val="both"/>
        <w:rPr>
          <w:rFonts w:ascii="Arial" w:eastAsia="Times New Roman" w:hAnsi="Arial" w:cs="Arial"/>
          <w:color w:val="000000"/>
          <w:sz w:val="24"/>
          <w:szCs w:val="24"/>
          <w:lang w:val="en-GB"/>
        </w:rPr>
      </w:pPr>
    </w:p>
    <w:p w14:paraId="26B86B3F" w14:textId="77777777" w:rsidR="00FE29C4" w:rsidRPr="003473D5" w:rsidRDefault="00FE29C4" w:rsidP="003473D5">
      <w:pPr>
        <w:spacing w:after="0" w:line="240" w:lineRule="auto"/>
        <w:jc w:val="both"/>
        <w:rPr>
          <w:rFonts w:ascii="Arial" w:eastAsia="Times New Roman" w:hAnsi="Arial" w:cs="Arial"/>
          <w:color w:val="000000"/>
          <w:sz w:val="24"/>
          <w:szCs w:val="24"/>
          <w:lang w:val="en-GB"/>
        </w:rPr>
      </w:pPr>
    </w:p>
    <w:p w14:paraId="376C8682" w14:textId="77777777" w:rsidR="00384244" w:rsidRPr="003473D5" w:rsidRDefault="00384244" w:rsidP="003473D5">
      <w:pPr>
        <w:spacing w:after="0" w:line="240" w:lineRule="auto"/>
        <w:jc w:val="both"/>
        <w:rPr>
          <w:rFonts w:ascii="Arial" w:eastAsia="Times New Roman" w:hAnsi="Arial" w:cs="Arial"/>
          <w:color w:val="000000"/>
          <w:sz w:val="24"/>
          <w:szCs w:val="24"/>
          <w:lang w:val="en-GB"/>
        </w:rPr>
      </w:pPr>
    </w:p>
    <w:p w14:paraId="7DC1E6D8" w14:textId="77777777" w:rsidR="000B363C" w:rsidRPr="003473D5" w:rsidRDefault="000B363C" w:rsidP="003473D5">
      <w:pPr>
        <w:spacing w:after="0" w:line="240" w:lineRule="auto"/>
        <w:jc w:val="both"/>
        <w:rPr>
          <w:rFonts w:ascii="Times New Roman" w:eastAsia="Times New Roman" w:hAnsi="Times New Roman" w:cs="Times New Roman"/>
          <w:sz w:val="24"/>
          <w:szCs w:val="24"/>
          <w:lang w:val="en-GB"/>
        </w:rPr>
      </w:pPr>
    </w:p>
    <w:p w14:paraId="427442A5" w14:textId="0BF70863" w:rsidR="00FD6AC9" w:rsidRPr="00FE29C4" w:rsidRDefault="00081151" w:rsidP="003473D5">
      <w:pPr>
        <w:pStyle w:val="Heading2"/>
        <w:jc w:val="both"/>
        <w:rPr>
          <w:b w:val="0"/>
          <w:bCs w:val="0"/>
          <w:szCs w:val="32"/>
          <w:lang w:val="en-GB"/>
        </w:rPr>
      </w:pPr>
      <w:r w:rsidRPr="00FE29C4">
        <w:rPr>
          <w:b w:val="0"/>
          <w:bCs w:val="0"/>
          <w:szCs w:val="32"/>
          <w:lang w:val="en-GB"/>
        </w:rPr>
        <w:lastRenderedPageBreak/>
        <w:t>Reference</w:t>
      </w:r>
      <w:r w:rsidR="00FE29C4" w:rsidRPr="00FE29C4">
        <w:rPr>
          <w:b w:val="0"/>
          <w:bCs w:val="0"/>
          <w:szCs w:val="32"/>
          <w:lang w:val="en-GB"/>
        </w:rPr>
        <w:t>s</w:t>
      </w:r>
      <w:r w:rsidRPr="00FE29C4">
        <w:rPr>
          <w:b w:val="0"/>
          <w:bCs w:val="0"/>
          <w:szCs w:val="32"/>
          <w:lang w:val="en-GB"/>
        </w:rPr>
        <w:t xml:space="preserve"> </w:t>
      </w:r>
    </w:p>
    <w:p w14:paraId="43620CDB"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Anon, (2023). How Six Senses Are Leading the Luxury Wellness Market in Sustainability. [online] Available at: https://magazine.compareretreats.com/how-six-senses-are-leading-the-luxury-wellness-market-in-sustainability/.</w:t>
      </w:r>
    </w:p>
    <w:p w14:paraId="23940BE5"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Ayling, K. (2021). The Most Luxurious Eco-Friendly Hotels Around the World. [online] Elite Traveler. Available at: https://elitetraveler.com/travel/hotel-news/the-most-luxurious-eco-friendly-hotels-around-the-world [Accessed 1 May 2023].</w:t>
      </w:r>
    </w:p>
    <w:p w14:paraId="54CDDCC2" w14:textId="42D43B10" w:rsidR="009A6B1A" w:rsidRPr="003473D5" w:rsidRDefault="00F717BD" w:rsidP="003473D5">
      <w:pPr>
        <w:jc w:val="both"/>
        <w:rPr>
          <w:rFonts w:ascii="Arial" w:hAnsi="Arial" w:cs="Arial"/>
          <w:sz w:val="24"/>
          <w:szCs w:val="24"/>
          <w:lang w:val="en-GB"/>
        </w:rPr>
      </w:pPr>
      <w:r w:rsidRPr="003473D5">
        <w:rPr>
          <w:rFonts w:ascii="Arial" w:hAnsi="Arial" w:cs="Arial"/>
          <w:sz w:val="24"/>
          <w:szCs w:val="24"/>
          <w:lang w:val="en-GB"/>
        </w:rPr>
        <w:t>B</w:t>
      </w:r>
      <w:r w:rsidR="009A6B1A" w:rsidRPr="003473D5">
        <w:rPr>
          <w:rFonts w:ascii="Arial" w:hAnsi="Arial" w:cs="Arial"/>
          <w:sz w:val="24"/>
          <w:szCs w:val="24"/>
          <w:lang w:val="en-GB"/>
        </w:rPr>
        <w:t>rand, T. m. b. t., 2023. SixSences. [</w:t>
      </w:r>
      <w:proofErr w:type="gramStart"/>
      <w:r w:rsidR="009A6B1A" w:rsidRPr="003473D5">
        <w:rPr>
          <w:rFonts w:ascii="Arial" w:hAnsi="Arial" w:cs="Arial"/>
          <w:sz w:val="24"/>
          <w:szCs w:val="24"/>
          <w:lang w:val="en-GB"/>
        </w:rPr>
        <w:t xml:space="preserve">Online] </w:t>
      </w:r>
      <w:r w:rsidRPr="003473D5">
        <w:rPr>
          <w:rFonts w:ascii="Arial" w:hAnsi="Arial" w:cs="Arial"/>
          <w:sz w:val="24"/>
          <w:szCs w:val="24"/>
          <w:lang w:val="en-GB"/>
        </w:rPr>
        <w:t xml:space="preserve"> </w:t>
      </w:r>
      <w:r w:rsidR="009A6B1A" w:rsidRPr="003473D5">
        <w:rPr>
          <w:rFonts w:ascii="Arial" w:hAnsi="Arial" w:cs="Arial"/>
          <w:sz w:val="24"/>
          <w:szCs w:val="24"/>
          <w:lang w:val="en-GB"/>
        </w:rPr>
        <w:t>Available</w:t>
      </w:r>
      <w:proofErr w:type="gramEnd"/>
      <w:r w:rsidR="009A6B1A" w:rsidRPr="003473D5">
        <w:rPr>
          <w:rFonts w:ascii="Arial" w:hAnsi="Arial" w:cs="Arial"/>
          <w:sz w:val="24"/>
          <w:szCs w:val="24"/>
          <w:lang w:val="en-GB"/>
        </w:rPr>
        <w:t xml:space="preserve"> at: </w:t>
      </w:r>
      <w:hyperlink r:id="rId7" w:history="1">
        <w:r w:rsidRPr="003473D5">
          <w:rPr>
            <w:rStyle w:val="Hyperlink"/>
            <w:rFonts w:ascii="Arial" w:hAnsi="Arial" w:cs="Arial"/>
            <w:sz w:val="24"/>
            <w:szCs w:val="24"/>
            <w:lang w:val="en-GB"/>
          </w:rPr>
          <w:t>https://www.sixsenses.com/en/corporate/news/the-magic-behind-the-brand</w:t>
        </w:r>
      </w:hyperlink>
      <w:r w:rsidRPr="003473D5">
        <w:rPr>
          <w:rFonts w:ascii="Arial" w:hAnsi="Arial" w:cs="Arial"/>
          <w:sz w:val="24"/>
          <w:szCs w:val="24"/>
          <w:lang w:val="en-GB"/>
        </w:rPr>
        <w:t xml:space="preserve"> </w:t>
      </w:r>
      <w:r w:rsidR="009A6B1A" w:rsidRPr="003473D5">
        <w:rPr>
          <w:rFonts w:ascii="Arial" w:hAnsi="Arial" w:cs="Arial"/>
          <w:sz w:val="24"/>
          <w:szCs w:val="24"/>
          <w:lang w:val="en-GB"/>
        </w:rPr>
        <w:t>[Accessed 2023].</w:t>
      </w:r>
    </w:p>
    <w:p w14:paraId="4C3AF3D2" w14:textId="72BF88BB"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 xml:space="preserve">CPP-LUXURY, 2017. CPP-LUXURY. [Online] </w:t>
      </w:r>
      <w:r w:rsidR="00F717BD" w:rsidRPr="003473D5">
        <w:rPr>
          <w:rFonts w:ascii="Arial" w:hAnsi="Arial" w:cs="Arial"/>
          <w:sz w:val="24"/>
          <w:szCs w:val="24"/>
          <w:lang w:val="en-GB"/>
        </w:rPr>
        <w:t xml:space="preserve"> </w:t>
      </w:r>
      <w:r w:rsidRPr="003473D5">
        <w:rPr>
          <w:rFonts w:ascii="Arial" w:hAnsi="Arial" w:cs="Arial"/>
          <w:sz w:val="24"/>
          <w:szCs w:val="24"/>
          <w:lang w:val="en-GB"/>
        </w:rPr>
        <w:t xml:space="preserve">Available at: </w:t>
      </w:r>
      <w:hyperlink r:id="rId8" w:history="1">
        <w:r w:rsidR="00F717BD" w:rsidRPr="003473D5">
          <w:rPr>
            <w:rStyle w:val="Hyperlink"/>
            <w:rFonts w:ascii="Arial" w:hAnsi="Arial" w:cs="Arial"/>
            <w:sz w:val="24"/>
            <w:szCs w:val="24"/>
            <w:lang w:val="en-GB"/>
          </w:rPr>
          <w:t>https://cpp-luxury.com/the-booming-development-of-six-senses-an-exclusive-interview-with-ceo-neil-jacobs/</w:t>
        </w:r>
      </w:hyperlink>
      <w:r w:rsidR="00F717BD" w:rsidRPr="003473D5">
        <w:rPr>
          <w:rFonts w:ascii="Arial" w:hAnsi="Arial" w:cs="Arial"/>
          <w:sz w:val="24"/>
          <w:szCs w:val="24"/>
          <w:lang w:val="en-GB"/>
        </w:rPr>
        <w:t xml:space="preserve"> </w:t>
      </w:r>
      <w:r w:rsidRPr="003473D5">
        <w:rPr>
          <w:rFonts w:ascii="Arial" w:hAnsi="Arial" w:cs="Arial"/>
          <w:sz w:val="24"/>
          <w:szCs w:val="24"/>
          <w:lang w:val="en-GB"/>
        </w:rPr>
        <w:t>[Accessed 28 9 2017].</w:t>
      </w:r>
    </w:p>
    <w:p w14:paraId="0CA8990E"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Campaign Middle East. (2020). Go Pros and Goats – how to evolve hotel marketing strategies in the Covid-19 era – by Richard Thorburn. [online] Available at: https://campaignme.com/go-pros-and-goats-how-to-evolve-hotel-marketing-strategies-in-the-covid-19-era-by-richard-thorburn/.</w:t>
      </w:r>
    </w:p>
    <w:p w14:paraId="3B0478CA"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Donnelly, M., (2019). Extra-Curricular Activities, Soft Skills and Social Mobility an Unequal Playing Field. [online] Available at: https://assets.publishing.service.gov.uk/government/uploads/system/uploads/attachment_data/file/818679/An_Unequal_Plan</w:t>
      </w:r>
    </w:p>
    <w:p w14:paraId="359ABAE5"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European Commission - European Commission. (2023). Press corner. [online] Available at: https://ec.europa.eu/commission/presscorner/detail/en/ip_22_5731.</w:t>
      </w:r>
    </w:p>
    <w:p w14:paraId="0C00B10C"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EHL Insights (2020). Hospitality Industry: All Your Questions Answered. [online] hospitalityinsights.ehl.edu. Available at: https://hospitalityinsights.ehl.edu/hospitality-industry.</w:t>
      </w:r>
    </w:p>
    <w:p w14:paraId="43C50C50" w14:textId="6A632CC0"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Hotels, M., 2023. Franchimp. [</w:t>
      </w:r>
      <w:proofErr w:type="gramStart"/>
      <w:r w:rsidRPr="003473D5">
        <w:rPr>
          <w:rFonts w:ascii="Arial" w:hAnsi="Arial" w:cs="Arial"/>
          <w:sz w:val="24"/>
          <w:szCs w:val="24"/>
          <w:lang w:val="en-GB"/>
        </w:rPr>
        <w:t xml:space="preserve">Online] </w:t>
      </w:r>
      <w:r w:rsidR="00F717BD" w:rsidRPr="003473D5">
        <w:rPr>
          <w:rFonts w:ascii="Arial" w:hAnsi="Arial" w:cs="Arial"/>
          <w:sz w:val="24"/>
          <w:szCs w:val="24"/>
          <w:lang w:val="en-GB"/>
        </w:rPr>
        <w:t xml:space="preserve"> </w:t>
      </w:r>
      <w:r w:rsidRPr="003473D5">
        <w:rPr>
          <w:rFonts w:ascii="Arial" w:hAnsi="Arial" w:cs="Arial"/>
          <w:sz w:val="24"/>
          <w:szCs w:val="24"/>
          <w:lang w:val="en-GB"/>
        </w:rPr>
        <w:t>Available</w:t>
      </w:r>
      <w:proofErr w:type="gramEnd"/>
      <w:r w:rsidRPr="003473D5">
        <w:rPr>
          <w:rFonts w:ascii="Arial" w:hAnsi="Arial" w:cs="Arial"/>
          <w:sz w:val="24"/>
          <w:szCs w:val="24"/>
          <w:lang w:val="en-GB"/>
        </w:rPr>
        <w:t xml:space="preserve"> at: </w:t>
      </w:r>
      <w:hyperlink r:id="rId9" w:history="1">
        <w:r w:rsidR="00F717BD" w:rsidRPr="003473D5">
          <w:rPr>
            <w:rStyle w:val="Hyperlink"/>
            <w:rFonts w:ascii="Arial" w:hAnsi="Arial" w:cs="Arial"/>
            <w:sz w:val="24"/>
            <w:szCs w:val="24"/>
            <w:lang w:val="en-GB"/>
          </w:rPr>
          <w:t>https://www.franchimp.com/?page=franchisor&amp;id=106049</w:t>
        </w:r>
      </w:hyperlink>
      <w:r w:rsidR="00F717BD" w:rsidRPr="003473D5">
        <w:rPr>
          <w:rFonts w:ascii="Arial" w:hAnsi="Arial" w:cs="Arial"/>
          <w:sz w:val="24"/>
          <w:szCs w:val="24"/>
          <w:lang w:val="en-GB"/>
        </w:rPr>
        <w:t xml:space="preserve"> </w:t>
      </w:r>
      <w:r w:rsidRPr="003473D5">
        <w:rPr>
          <w:rFonts w:ascii="Arial" w:hAnsi="Arial" w:cs="Arial"/>
          <w:sz w:val="24"/>
          <w:szCs w:val="24"/>
          <w:lang w:val="en-GB"/>
        </w:rPr>
        <w:t>[Accessed 2023].</w:t>
      </w:r>
    </w:p>
    <w:p w14:paraId="19ABE577" w14:textId="5DEDB868"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Hotels, M., 2023. LinkedIn. [</w:t>
      </w:r>
      <w:proofErr w:type="gramStart"/>
      <w:r w:rsidRPr="003473D5">
        <w:rPr>
          <w:rFonts w:ascii="Arial" w:hAnsi="Arial" w:cs="Arial"/>
          <w:sz w:val="24"/>
          <w:szCs w:val="24"/>
          <w:lang w:val="en-GB"/>
        </w:rPr>
        <w:t xml:space="preserve">Online] </w:t>
      </w:r>
      <w:r w:rsidR="00F717BD" w:rsidRPr="003473D5">
        <w:rPr>
          <w:rFonts w:ascii="Arial" w:hAnsi="Arial" w:cs="Arial"/>
          <w:sz w:val="24"/>
          <w:szCs w:val="24"/>
          <w:lang w:val="en-GB"/>
        </w:rPr>
        <w:t xml:space="preserve"> </w:t>
      </w:r>
      <w:r w:rsidRPr="003473D5">
        <w:rPr>
          <w:rFonts w:ascii="Arial" w:hAnsi="Arial" w:cs="Arial"/>
          <w:sz w:val="24"/>
          <w:szCs w:val="24"/>
          <w:lang w:val="en-GB"/>
        </w:rPr>
        <w:t>Available</w:t>
      </w:r>
      <w:proofErr w:type="gramEnd"/>
      <w:r w:rsidRPr="003473D5">
        <w:rPr>
          <w:rFonts w:ascii="Arial" w:hAnsi="Arial" w:cs="Arial"/>
          <w:sz w:val="24"/>
          <w:szCs w:val="24"/>
          <w:lang w:val="en-GB"/>
        </w:rPr>
        <w:t xml:space="preserve"> at: </w:t>
      </w:r>
      <w:hyperlink r:id="rId10" w:history="1">
        <w:r w:rsidR="00F717BD" w:rsidRPr="003473D5">
          <w:rPr>
            <w:rStyle w:val="Hyperlink"/>
            <w:rFonts w:ascii="Arial" w:hAnsi="Arial" w:cs="Arial"/>
            <w:sz w:val="24"/>
            <w:szCs w:val="24"/>
            <w:lang w:val="en-GB"/>
          </w:rPr>
          <w:t>https://www.linkedin.com/company/moxy-hotels</w:t>
        </w:r>
      </w:hyperlink>
      <w:r w:rsidR="00F717BD" w:rsidRPr="003473D5">
        <w:rPr>
          <w:rFonts w:ascii="Arial" w:hAnsi="Arial" w:cs="Arial"/>
          <w:sz w:val="24"/>
          <w:szCs w:val="24"/>
          <w:lang w:val="en-GB"/>
        </w:rPr>
        <w:t xml:space="preserve"> </w:t>
      </w:r>
      <w:r w:rsidRPr="003473D5">
        <w:rPr>
          <w:rFonts w:ascii="Arial" w:hAnsi="Arial" w:cs="Arial"/>
          <w:sz w:val="24"/>
          <w:szCs w:val="24"/>
          <w:lang w:val="en-GB"/>
        </w:rPr>
        <w:t>[Accessed 2023].</w:t>
      </w:r>
    </w:p>
    <w:p w14:paraId="6C459A95" w14:textId="4C9EB32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HOTELS, M., n.d. Marriot International. [</w:t>
      </w:r>
      <w:proofErr w:type="gramStart"/>
      <w:r w:rsidRPr="003473D5">
        <w:rPr>
          <w:rFonts w:ascii="Arial" w:hAnsi="Arial" w:cs="Arial"/>
          <w:sz w:val="24"/>
          <w:szCs w:val="24"/>
          <w:lang w:val="en-GB"/>
        </w:rPr>
        <w:t xml:space="preserve">Online] </w:t>
      </w:r>
      <w:r w:rsidR="00F717BD" w:rsidRPr="003473D5">
        <w:rPr>
          <w:rFonts w:ascii="Arial" w:hAnsi="Arial" w:cs="Arial"/>
          <w:sz w:val="24"/>
          <w:szCs w:val="24"/>
          <w:lang w:val="en-GB"/>
        </w:rPr>
        <w:t xml:space="preserve"> </w:t>
      </w:r>
      <w:r w:rsidRPr="003473D5">
        <w:rPr>
          <w:rFonts w:ascii="Arial" w:hAnsi="Arial" w:cs="Arial"/>
          <w:sz w:val="24"/>
          <w:szCs w:val="24"/>
          <w:lang w:val="en-GB"/>
        </w:rPr>
        <w:t>Available</w:t>
      </w:r>
      <w:proofErr w:type="gramEnd"/>
      <w:r w:rsidRPr="003473D5">
        <w:rPr>
          <w:rFonts w:ascii="Arial" w:hAnsi="Arial" w:cs="Arial"/>
          <w:sz w:val="24"/>
          <w:szCs w:val="24"/>
          <w:lang w:val="en-GB"/>
        </w:rPr>
        <w:t xml:space="preserve"> at: https://news.marriott.com/brands/moxy-hotels/#locations-growth</w:t>
      </w:r>
    </w:p>
    <w:p w14:paraId="16550A52" w14:textId="77777777" w:rsidR="00F717BD"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 xml:space="preserve">Jansen, B.J., Jung, S. and Salminen, J. (2022). Measuring user interactions with websites: A comparison of two industry standard analytics approaches using data of 86 websites. </w:t>
      </w:r>
    </w:p>
    <w:p w14:paraId="454835FF" w14:textId="65CD76D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lastRenderedPageBreak/>
        <w:t>PLOS ONE, 17(5), p.e0268212. doi: https://doi.org/10.1371/journal.pone.0268212.</w:t>
      </w:r>
    </w:p>
    <w:p w14:paraId="7E4C58D1"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Law and the Hospitality Industry, Second Edition (9781531022495). Authors: Sandi Towers-Romero. Carolina Academic Press. (2023). [online] cap-press.com. Available at: https://cap-press.com/books/isbn/9781531022495/Law-and-the-Hospitality-Industry-Second-Edition [Accessed 1 May 2023].</w:t>
      </w:r>
    </w:p>
    <w:p w14:paraId="1016D6DB" w14:textId="740A3564"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 xml:space="preserve">Miceli, C., 2022. FlightDeck. [Online] </w:t>
      </w:r>
      <w:r w:rsidR="00F717BD" w:rsidRPr="003473D5">
        <w:rPr>
          <w:rFonts w:ascii="Arial" w:hAnsi="Arial" w:cs="Arial"/>
          <w:sz w:val="24"/>
          <w:szCs w:val="24"/>
          <w:lang w:val="en-GB"/>
        </w:rPr>
        <w:t xml:space="preserve"> </w:t>
      </w:r>
      <w:r w:rsidRPr="003473D5">
        <w:rPr>
          <w:rFonts w:ascii="Arial" w:hAnsi="Arial" w:cs="Arial"/>
          <w:sz w:val="24"/>
          <w:szCs w:val="24"/>
          <w:lang w:val="en-GB"/>
        </w:rPr>
        <w:t xml:space="preserve">Available at: </w:t>
      </w:r>
      <w:hyperlink r:id="rId11" w:history="1">
        <w:r w:rsidRPr="003473D5">
          <w:rPr>
            <w:rStyle w:val="Hyperlink"/>
            <w:rFonts w:ascii="Arial" w:hAnsi="Arial" w:cs="Arial"/>
            <w:sz w:val="24"/>
            <w:szCs w:val="24"/>
            <w:lang w:val="en-GB"/>
          </w:rPr>
          <w:t>https://www.pilotplans.com/blog/moxy-hotels-review#:~:text=Moxy%20Hotels%20is%20one%20of,worldwide%20on%20three%20different%20continents</w:t>
        </w:r>
      </w:hyperlink>
      <w:r w:rsidRPr="003473D5">
        <w:rPr>
          <w:rFonts w:ascii="Arial" w:hAnsi="Arial" w:cs="Arial"/>
          <w:sz w:val="24"/>
          <w:szCs w:val="24"/>
          <w:lang w:val="en-GB"/>
        </w:rPr>
        <w:t>.</w:t>
      </w:r>
      <w:r w:rsidRPr="003473D5">
        <w:rPr>
          <w:rFonts w:ascii="Arial" w:hAnsi="Arial" w:cs="Arial"/>
          <w:sz w:val="24"/>
          <w:szCs w:val="24"/>
          <w:lang w:val="en-GB"/>
        </w:rPr>
        <w:t xml:space="preserve"> </w:t>
      </w:r>
      <w:r w:rsidRPr="003473D5">
        <w:rPr>
          <w:rFonts w:ascii="Arial" w:hAnsi="Arial" w:cs="Arial"/>
          <w:sz w:val="24"/>
          <w:szCs w:val="24"/>
          <w:lang w:val="en-GB"/>
        </w:rPr>
        <w:t>[Accessed 9 2 2022].</w:t>
      </w:r>
    </w:p>
    <w:p w14:paraId="573D5B76"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Moxy Hotels. (2023). Rooms, Bar &amp; Amenities | Stylish &amp; Playful Hotels. [online] Available at: https://moxy-hotels.marriott.com/explore/.</w:t>
      </w:r>
    </w:p>
    <w:p w14:paraId="67EA97C7"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Niosi, A. (2023). Target Audience. kpu.pressbooks.pub. [online] Available at: https://kpu.pressbooks.pub/openimc/chapter/target-audience/.</w:t>
      </w:r>
    </w:p>
    <w:p w14:paraId="4657B4E1" w14:textId="721218AF"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Ordinary, O. o. t., 2023. IHG. [</w:t>
      </w:r>
      <w:proofErr w:type="gramStart"/>
      <w:r w:rsidRPr="003473D5">
        <w:rPr>
          <w:rFonts w:ascii="Arial" w:hAnsi="Arial" w:cs="Arial"/>
          <w:sz w:val="24"/>
          <w:szCs w:val="24"/>
          <w:lang w:val="en-GB"/>
        </w:rPr>
        <w:t xml:space="preserve">Online] </w:t>
      </w:r>
      <w:r w:rsidRPr="003473D5">
        <w:rPr>
          <w:rFonts w:ascii="Arial" w:hAnsi="Arial" w:cs="Arial"/>
          <w:sz w:val="24"/>
          <w:szCs w:val="24"/>
          <w:lang w:val="en-GB"/>
        </w:rPr>
        <w:t xml:space="preserve"> </w:t>
      </w:r>
      <w:r w:rsidRPr="003473D5">
        <w:rPr>
          <w:rFonts w:ascii="Arial" w:hAnsi="Arial" w:cs="Arial"/>
          <w:sz w:val="24"/>
          <w:szCs w:val="24"/>
          <w:lang w:val="en-GB"/>
        </w:rPr>
        <w:t>Available</w:t>
      </w:r>
      <w:proofErr w:type="gramEnd"/>
      <w:r w:rsidRPr="003473D5">
        <w:rPr>
          <w:rFonts w:ascii="Arial" w:hAnsi="Arial" w:cs="Arial"/>
          <w:sz w:val="24"/>
          <w:szCs w:val="24"/>
          <w:lang w:val="en-GB"/>
        </w:rPr>
        <w:t xml:space="preserve"> at: https://www.ihgplc.com/en/our-brands/six-senses</w:t>
      </w:r>
    </w:p>
    <w:p w14:paraId="2DC2EA57"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Oxford College of Marketing (2016). What is a PESTEL analysis? [online] Oxford College of Marketing Blog. Available at: https://blog.oxfordcollegeofmarketing.com/2016/06/30/pestel-analysis/</w:t>
      </w:r>
    </w:p>
    <w:p w14:paraId="751CA913" w14:textId="03DCC191"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Peters, J., 2020. [</w:t>
      </w:r>
      <w:proofErr w:type="gramStart"/>
      <w:r w:rsidRPr="003473D5">
        <w:rPr>
          <w:rFonts w:ascii="Arial" w:hAnsi="Arial" w:cs="Arial"/>
          <w:sz w:val="24"/>
          <w:szCs w:val="24"/>
          <w:lang w:val="en-GB"/>
        </w:rPr>
        <w:t xml:space="preserve">Online] </w:t>
      </w:r>
      <w:r w:rsidRPr="003473D5">
        <w:rPr>
          <w:rFonts w:ascii="Arial" w:hAnsi="Arial" w:cs="Arial"/>
          <w:sz w:val="24"/>
          <w:szCs w:val="24"/>
          <w:lang w:val="en-GB"/>
        </w:rPr>
        <w:t xml:space="preserve"> </w:t>
      </w:r>
      <w:r w:rsidRPr="003473D5">
        <w:rPr>
          <w:rFonts w:ascii="Arial" w:hAnsi="Arial" w:cs="Arial"/>
          <w:sz w:val="24"/>
          <w:szCs w:val="24"/>
          <w:lang w:val="en-GB"/>
        </w:rPr>
        <w:t>Available</w:t>
      </w:r>
      <w:proofErr w:type="gramEnd"/>
      <w:r w:rsidRPr="003473D5">
        <w:rPr>
          <w:rFonts w:ascii="Arial" w:hAnsi="Arial" w:cs="Arial"/>
          <w:sz w:val="24"/>
          <w:szCs w:val="24"/>
          <w:lang w:val="en-GB"/>
        </w:rPr>
        <w:t xml:space="preserve"> at: </w:t>
      </w:r>
      <w:hyperlink r:id="rId12" w:history="1">
        <w:r w:rsidR="00F717BD" w:rsidRPr="003473D5">
          <w:rPr>
            <w:rStyle w:val="Hyperlink"/>
            <w:rFonts w:ascii="Arial" w:hAnsi="Arial" w:cs="Arial"/>
            <w:sz w:val="24"/>
            <w:szCs w:val="24"/>
            <w:lang w:val="en-GB"/>
          </w:rPr>
          <w:t>https://www.shermanstravel.com/advice/5-things-you-should-know-about-moxy-hotels</w:t>
        </w:r>
      </w:hyperlink>
      <w:r w:rsidR="00F717BD" w:rsidRPr="003473D5">
        <w:rPr>
          <w:rFonts w:ascii="Arial" w:hAnsi="Arial" w:cs="Arial"/>
          <w:sz w:val="24"/>
          <w:szCs w:val="24"/>
          <w:lang w:val="en-GB"/>
        </w:rPr>
        <w:t xml:space="preserve"> </w:t>
      </w:r>
      <w:r w:rsidRPr="003473D5">
        <w:rPr>
          <w:rFonts w:ascii="Arial" w:hAnsi="Arial" w:cs="Arial"/>
          <w:sz w:val="24"/>
          <w:szCs w:val="24"/>
          <w:lang w:val="en-GB"/>
        </w:rPr>
        <w:t>[Accessed 6 2 2020].</w:t>
      </w:r>
    </w:p>
    <w:p w14:paraId="678F272D"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Peterdy, K. (2023). SWOT analysis. [online] Corporate Finance Institute. Available at: https://corporatefinanceinstitute.com/resources/management/swot-analysis/.</w:t>
      </w:r>
    </w:p>
    <w:p w14:paraId="79DECB20"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phap.org. (2023). Economic and geopolitical shifts. [online] Available at: https://phap.org/theme-economic-and-geopolitical-shifts.</w:t>
      </w:r>
    </w:p>
    <w:p w14:paraId="73238C66"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Raeburn, A. (2022). SWOT Analysis: What Is it and How Do You Use It (with Examples) • Asana. [online] Asana. Available at: https://asana.com/resources/swot-analysis.</w:t>
      </w:r>
    </w:p>
    <w:p w14:paraId="7C5605DE" w14:textId="3FA5C768"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Scholz, L., 2018. Linchi Kwok. [</w:t>
      </w:r>
      <w:proofErr w:type="gramStart"/>
      <w:r w:rsidRPr="003473D5">
        <w:rPr>
          <w:rFonts w:ascii="Arial" w:hAnsi="Arial" w:cs="Arial"/>
          <w:sz w:val="24"/>
          <w:szCs w:val="24"/>
          <w:lang w:val="en-GB"/>
        </w:rPr>
        <w:t xml:space="preserve">Online] </w:t>
      </w:r>
      <w:r w:rsidR="00F717BD" w:rsidRPr="003473D5">
        <w:rPr>
          <w:rFonts w:ascii="Arial" w:hAnsi="Arial" w:cs="Arial"/>
          <w:sz w:val="24"/>
          <w:szCs w:val="24"/>
          <w:lang w:val="en-GB"/>
        </w:rPr>
        <w:t xml:space="preserve"> </w:t>
      </w:r>
      <w:r w:rsidRPr="003473D5">
        <w:rPr>
          <w:rFonts w:ascii="Arial" w:hAnsi="Arial" w:cs="Arial"/>
          <w:sz w:val="24"/>
          <w:szCs w:val="24"/>
          <w:lang w:val="en-GB"/>
        </w:rPr>
        <w:t>Available</w:t>
      </w:r>
      <w:proofErr w:type="gramEnd"/>
      <w:r w:rsidRPr="003473D5">
        <w:rPr>
          <w:rFonts w:ascii="Arial" w:hAnsi="Arial" w:cs="Arial"/>
          <w:sz w:val="24"/>
          <w:szCs w:val="24"/>
          <w:lang w:val="en-GB"/>
        </w:rPr>
        <w:t xml:space="preserve"> at: </w:t>
      </w:r>
      <w:hyperlink r:id="rId13" w:history="1">
        <w:r w:rsidR="00F717BD" w:rsidRPr="003473D5">
          <w:rPr>
            <w:rStyle w:val="Hyperlink"/>
            <w:rFonts w:ascii="Arial" w:hAnsi="Arial" w:cs="Arial"/>
            <w:sz w:val="24"/>
            <w:szCs w:val="24"/>
            <w:lang w:val="en-GB"/>
          </w:rPr>
          <w:t>https://www.linchikwok.net/2018/04/the-moxy-hotels-creating-experiences-as.html</w:t>
        </w:r>
      </w:hyperlink>
      <w:r w:rsidR="00F717BD" w:rsidRPr="003473D5">
        <w:rPr>
          <w:rFonts w:ascii="Arial" w:hAnsi="Arial" w:cs="Arial"/>
          <w:sz w:val="24"/>
          <w:szCs w:val="24"/>
          <w:lang w:val="en-GB"/>
        </w:rPr>
        <w:t xml:space="preserve"> </w:t>
      </w:r>
      <w:r w:rsidRPr="003473D5">
        <w:rPr>
          <w:rFonts w:ascii="Arial" w:hAnsi="Arial" w:cs="Arial"/>
          <w:sz w:val="24"/>
          <w:szCs w:val="24"/>
          <w:lang w:val="en-GB"/>
        </w:rPr>
        <w:t>[Accessed 13 4 2018].</w:t>
      </w:r>
    </w:p>
    <w:p w14:paraId="7A93516E" w14:textId="57E00D8B" w:rsidR="009A6B1A" w:rsidRPr="003473D5" w:rsidRDefault="009A6B1A" w:rsidP="003473D5">
      <w:pPr>
        <w:jc w:val="both"/>
        <w:rPr>
          <w:rFonts w:ascii="Arial" w:hAnsi="Arial" w:cs="Arial"/>
          <w:sz w:val="24"/>
          <w:szCs w:val="24"/>
          <w:lang w:val="en-GB"/>
        </w:rPr>
      </w:pPr>
      <w:proofErr w:type="gramStart"/>
      <w:r w:rsidRPr="003473D5">
        <w:rPr>
          <w:rFonts w:ascii="Arial" w:hAnsi="Arial" w:cs="Arial"/>
          <w:sz w:val="24"/>
          <w:szCs w:val="24"/>
          <w:lang w:val="en-GB"/>
        </w:rPr>
        <w:t>Senses?,</w:t>
      </w:r>
      <w:proofErr w:type="gramEnd"/>
      <w:r w:rsidRPr="003473D5">
        <w:rPr>
          <w:rFonts w:ascii="Arial" w:hAnsi="Arial" w:cs="Arial"/>
          <w:sz w:val="24"/>
          <w:szCs w:val="24"/>
          <w:lang w:val="en-GB"/>
        </w:rPr>
        <w:t xml:space="preserve"> W. t. s. o. S., 2023. SixSences. [</w:t>
      </w:r>
      <w:proofErr w:type="gramStart"/>
      <w:r w:rsidRPr="003473D5">
        <w:rPr>
          <w:rFonts w:ascii="Arial" w:hAnsi="Arial" w:cs="Arial"/>
          <w:sz w:val="24"/>
          <w:szCs w:val="24"/>
          <w:lang w:val="en-GB"/>
        </w:rPr>
        <w:t xml:space="preserve">Online] </w:t>
      </w:r>
      <w:r w:rsidR="00F717BD" w:rsidRPr="003473D5">
        <w:rPr>
          <w:rFonts w:ascii="Arial" w:hAnsi="Arial" w:cs="Arial"/>
          <w:sz w:val="24"/>
          <w:szCs w:val="24"/>
          <w:lang w:val="en-GB"/>
        </w:rPr>
        <w:t xml:space="preserve"> </w:t>
      </w:r>
      <w:r w:rsidRPr="003473D5">
        <w:rPr>
          <w:rFonts w:ascii="Arial" w:hAnsi="Arial" w:cs="Arial"/>
          <w:sz w:val="24"/>
          <w:szCs w:val="24"/>
          <w:lang w:val="en-GB"/>
        </w:rPr>
        <w:t>Available</w:t>
      </w:r>
      <w:proofErr w:type="gramEnd"/>
      <w:r w:rsidRPr="003473D5">
        <w:rPr>
          <w:rFonts w:ascii="Arial" w:hAnsi="Arial" w:cs="Arial"/>
          <w:sz w:val="24"/>
          <w:szCs w:val="24"/>
          <w:lang w:val="en-GB"/>
        </w:rPr>
        <w:t xml:space="preserve"> at: </w:t>
      </w:r>
      <w:hyperlink r:id="rId14" w:history="1">
        <w:r w:rsidR="00F717BD" w:rsidRPr="003473D5">
          <w:rPr>
            <w:rStyle w:val="Hyperlink"/>
            <w:rFonts w:ascii="Arial" w:hAnsi="Arial" w:cs="Arial"/>
            <w:sz w:val="24"/>
            <w:szCs w:val="24"/>
            <w:lang w:val="en-GB"/>
          </w:rPr>
          <w:t>https://www.sixsenses.com/en/about-us/history</w:t>
        </w:r>
      </w:hyperlink>
      <w:r w:rsidR="00F717BD" w:rsidRPr="003473D5">
        <w:rPr>
          <w:rFonts w:ascii="Arial" w:hAnsi="Arial" w:cs="Arial"/>
          <w:sz w:val="24"/>
          <w:szCs w:val="24"/>
          <w:lang w:val="en-GB"/>
        </w:rPr>
        <w:t xml:space="preserve"> </w:t>
      </w:r>
      <w:r w:rsidRPr="003473D5">
        <w:rPr>
          <w:rFonts w:ascii="Arial" w:hAnsi="Arial" w:cs="Arial"/>
          <w:sz w:val="24"/>
          <w:szCs w:val="24"/>
          <w:lang w:val="en-GB"/>
        </w:rPr>
        <w:t>[Accessed 2023].</w:t>
      </w:r>
    </w:p>
    <w:p w14:paraId="00A7D8FC" w14:textId="77777777" w:rsidR="009A6B1A"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WORLD, P. O. A. M. H. A. T., 2023. Moxy. [</w:t>
      </w:r>
      <w:proofErr w:type="gramStart"/>
      <w:r w:rsidRPr="003473D5">
        <w:rPr>
          <w:rFonts w:ascii="Arial" w:hAnsi="Arial" w:cs="Arial"/>
          <w:sz w:val="24"/>
          <w:szCs w:val="24"/>
          <w:lang w:val="en-GB"/>
        </w:rPr>
        <w:t>Online]  Available</w:t>
      </w:r>
      <w:proofErr w:type="gramEnd"/>
      <w:r w:rsidRPr="003473D5">
        <w:rPr>
          <w:rFonts w:ascii="Arial" w:hAnsi="Arial" w:cs="Arial"/>
          <w:sz w:val="24"/>
          <w:szCs w:val="24"/>
          <w:lang w:val="en-GB"/>
        </w:rPr>
        <w:t xml:space="preserve"> at: https://moxy-hotels.marriott.com/ [Accessed 2023].</w:t>
      </w:r>
    </w:p>
    <w:p w14:paraId="207B1194" w14:textId="604F2D6F" w:rsidR="00081151" w:rsidRPr="003473D5" w:rsidRDefault="009A6B1A" w:rsidP="003473D5">
      <w:pPr>
        <w:jc w:val="both"/>
        <w:rPr>
          <w:rFonts w:ascii="Arial" w:hAnsi="Arial" w:cs="Arial"/>
          <w:sz w:val="24"/>
          <w:szCs w:val="24"/>
          <w:lang w:val="en-GB"/>
        </w:rPr>
      </w:pPr>
      <w:r w:rsidRPr="003473D5">
        <w:rPr>
          <w:rFonts w:ascii="Arial" w:hAnsi="Arial" w:cs="Arial"/>
          <w:sz w:val="24"/>
          <w:szCs w:val="24"/>
          <w:lang w:val="en-GB"/>
        </w:rPr>
        <w:t xml:space="preserve"> William, K. (2022). Perceptual Map 101: Definition, Examples, And How to Make One. [online] SurveySparrow. Available at: https://surveysparrow.com/blog/perceptual-map/.</w:t>
      </w:r>
    </w:p>
    <w:sectPr w:rsidR="00081151" w:rsidRPr="003473D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A2200" w14:textId="77777777" w:rsidR="001E6988" w:rsidRDefault="001E6988" w:rsidP="009A6B1A">
      <w:pPr>
        <w:spacing w:after="0" w:line="240" w:lineRule="auto"/>
      </w:pPr>
      <w:r>
        <w:separator/>
      </w:r>
    </w:p>
  </w:endnote>
  <w:endnote w:type="continuationSeparator" w:id="0">
    <w:p w14:paraId="7FE06DA7" w14:textId="77777777" w:rsidR="001E6988" w:rsidRDefault="001E6988" w:rsidP="009A6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63D7E" w14:textId="77777777" w:rsidR="001E6988" w:rsidRDefault="001E6988" w:rsidP="009A6B1A">
      <w:pPr>
        <w:spacing w:after="0" w:line="240" w:lineRule="auto"/>
      </w:pPr>
      <w:r>
        <w:separator/>
      </w:r>
    </w:p>
  </w:footnote>
  <w:footnote w:type="continuationSeparator" w:id="0">
    <w:p w14:paraId="7FED7C7B" w14:textId="77777777" w:rsidR="001E6988" w:rsidRDefault="001E6988" w:rsidP="009A6B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ysbA0NbUwMDC0MDdS0lEKTi0uzszPAykwrAUAIChAeCwAAAA="/>
  </w:docVars>
  <w:rsids>
    <w:rsidRoot w:val="00081151"/>
    <w:rsid w:val="000670A2"/>
    <w:rsid w:val="00081151"/>
    <w:rsid w:val="000B363C"/>
    <w:rsid w:val="0014379A"/>
    <w:rsid w:val="0016318B"/>
    <w:rsid w:val="001E6988"/>
    <w:rsid w:val="00284DF3"/>
    <w:rsid w:val="002B5C94"/>
    <w:rsid w:val="002C72A5"/>
    <w:rsid w:val="00331A02"/>
    <w:rsid w:val="003473D5"/>
    <w:rsid w:val="00374C31"/>
    <w:rsid w:val="00384244"/>
    <w:rsid w:val="003D33F7"/>
    <w:rsid w:val="004427C9"/>
    <w:rsid w:val="004B7F76"/>
    <w:rsid w:val="00544CEB"/>
    <w:rsid w:val="005529C2"/>
    <w:rsid w:val="005A314E"/>
    <w:rsid w:val="005D756B"/>
    <w:rsid w:val="006818A1"/>
    <w:rsid w:val="007C51EF"/>
    <w:rsid w:val="007D70A9"/>
    <w:rsid w:val="00862CC1"/>
    <w:rsid w:val="0089338A"/>
    <w:rsid w:val="008F13B2"/>
    <w:rsid w:val="00936B23"/>
    <w:rsid w:val="009A6B1A"/>
    <w:rsid w:val="00AD5833"/>
    <w:rsid w:val="00B461A4"/>
    <w:rsid w:val="00B861FE"/>
    <w:rsid w:val="00B92121"/>
    <w:rsid w:val="00BD7ADF"/>
    <w:rsid w:val="00C63991"/>
    <w:rsid w:val="00DE6F50"/>
    <w:rsid w:val="00E03E9E"/>
    <w:rsid w:val="00E57009"/>
    <w:rsid w:val="00EF4FDF"/>
    <w:rsid w:val="00EF539A"/>
    <w:rsid w:val="00F10A80"/>
    <w:rsid w:val="00F34D43"/>
    <w:rsid w:val="00F717BD"/>
    <w:rsid w:val="00F917CE"/>
    <w:rsid w:val="00FD6AC9"/>
    <w:rsid w:val="00FE2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0B5EE"/>
  <w15:chartTrackingRefBased/>
  <w15:docId w15:val="{20077434-4397-44FB-8762-7AC3B7F08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8115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8115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15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8115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81151"/>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081151"/>
  </w:style>
  <w:style w:type="paragraph" w:styleId="Title">
    <w:name w:val="Title"/>
    <w:basedOn w:val="Normal"/>
    <w:next w:val="Normal"/>
    <w:link w:val="TitleChar"/>
    <w:uiPriority w:val="10"/>
    <w:qFormat/>
    <w:rsid w:val="000811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151"/>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0B363C"/>
    <w:rPr>
      <w:color w:val="0563C1" w:themeColor="hyperlink"/>
      <w:u w:val="single"/>
    </w:rPr>
  </w:style>
  <w:style w:type="paragraph" w:styleId="Header">
    <w:name w:val="header"/>
    <w:basedOn w:val="Normal"/>
    <w:link w:val="HeaderChar"/>
    <w:uiPriority w:val="99"/>
    <w:unhideWhenUsed/>
    <w:rsid w:val="009A6B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B1A"/>
  </w:style>
  <w:style w:type="paragraph" w:styleId="Footer">
    <w:name w:val="footer"/>
    <w:basedOn w:val="Normal"/>
    <w:link w:val="FooterChar"/>
    <w:uiPriority w:val="99"/>
    <w:unhideWhenUsed/>
    <w:rsid w:val="009A6B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B1A"/>
  </w:style>
  <w:style w:type="character" w:styleId="UnresolvedMention">
    <w:name w:val="Unresolved Mention"/>
    <w:basedOn w:val="DefaultParagraphFont"/>
    <w:uiPriority w:val="99"/>
    <w:semiHidden/>
    <w:unhideWhenUsed/>
    <w:rsid w:val="009A6B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7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pp-luxury.com/the-booming-development-of-six-senses-an-exclusive-interview-with-ceo-neil-jacobs/" TargetMode="External"/><Relationship Id="rId13" Type="http://schemas.openxmlformats.org/officeDocument/2006/relationships/hyperlink" Target="https://www.linchikwok.net/2018/04/the-moxy-hotels-creating-experiences-as.html" TargetMode="External"/><Relationship Id="rId3" Type="http://schemas.openxmlformats.org/officeDocument/2006/relationships/settings" Target="settings.xml"/><Relationship Id="rId7" Type="http://schemas.openxmlformats.org/officeDocument/2006/relationships/hyperlink" Target="https://www.sixsenses.com/en/corporate/news/the-magic-behind-the-brand" TargetMode="External"/><Relationship Id="rId12" Type="http://schemas.openxmlformats.org/officeDocument/2006/relationships/hyperlink" Target="https://www.shermanstravel.com/advice/5-things-you-should-know-about-moxy-hote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ilotplans.com/blog/moxy-hotels-review#:~:text=Moxy%20Hotels%20is%20one%20of,worldwide%20on%20three%20different%20continent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inkedin.com/company/moxy-hotels" TargetMode="External"/><Relationship Id="rId4" Type="http://schemas.openxmlformats.org/officeDocument/2006/relationships/webSettings" Target="webSettings.xml"/><Relationship Id="rId9" Type="http://schemas.openxmlformats.org/officeDocument/2006/relationships/hyperlink" Target="https://www.franchimp.com/?page=franchisor&amp;id=106049" TargetMode="External"/><Relationship Id="rId14" Type="http://schemas.openxmlformats.org/officeDocument/2006/relationships/hyperlink" Target="https://www.sixsenses.com/en/about-us/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CPP17</b:Tag>
    <b:SourceType>InternetSite</b:SourceType>
    <b:Guid>{6BA016BA-98FF-49C0-A1A7-B469FCFA02CD}</b:Guid>
    <b:Author>
      <b:Author>
        <b:Corporate>CPP-LUXURY</b:Corporate>
      </b:Author>
    </b:Author>
    <b:Title>CPP-LUXURY</b:Title>
    <b:Year>2017</b:Year>
    <b:YearAccessed>2017</b:YearAccessed>
    <b:MonthAccessed>9</b:MonthAccessed>
    <b:DayAccessed>28</b:DayAccessed>
    <b:URL>https://cpp-luxury.com/the-booming-development-of-six-senses-an-exclusive-interview-with-ceo-neil-jacobs/</b:URL>
    <b:RefOrder>1</b:RefOrder>
  </b:Source>
  <b:Source>
    <b:Tag>Six23</b:Tag>
    <b:SourceType>InternetSite</b:SourceType>
    <b:Guid>{585CE96A-6127-448D-B520-81BF9BC69657}</b:Guid>
    <b:Author>
      <b:Author>
        <b:NameList>
          <b:Person>
            <b:Last>Senses</b:Last>
            <b:First>Six</b:First>
          </b:Person>
        </b:NameList>
      </b:Author>
    </b:Author>
    <b:Year>2023</b:Year>
    <b:YearAccessed>2023</b:YearAccessed>
    <b:URL>https://www.sixsenses.com/en</b:URL>
    <b:RefOrder>2</b:RefOrder>
  </b:Source>
  <b:Source>
    <b:Tag>Out23</b:Tag>
    <b:SourceType>InternetSite</b:SourceType>
    <b:Guid>{4564FADA-17BF-4DAA-8A3F-A8B3F63A8A6C}</b:Guid>
    <b:Author>
      <b:Author>
        <b:NameList>
          <b:Person>
            <b:Last>Ordinary</b:Last>
            <b:First>Out</b:First>
            <b:Middle>of the</b:Middle>
          </b:Person>
        </b:NameList>
      </b:Author>
    </b:Author>
    <b:Title>IHG</b:Title>
    <b:Year>2023</b:Year>
    <b:URL>https://www.ihgplc.com/en/our-brands/six-senses</b:URL>
    <b:RefOrder>3</b:RefOrder>
  </b:Source>
  <b:Source>
    <b:Tag>Wha23</b:Tag>
    <b:SourceType>InternetSite</b:SourceType>
    <b:Guid>{366ED8D7-0963-4F2C-A8B3-5F8D8866142D}</b:Guid>
    <b:Author>
      <b:Author>
        <b:NameList>
          <b:Person>
            <b:Last>Senses?</b:Last>
            <b:First>What's</b:First>
            <b:Middle>the story of Six</b:Middle>
          </b:Person>
        </b:NameList>
      </b:Author>
    </b:Author>
    <b:Title>SixSences</b:Title>
    <b:Year>2023</b:Year>
    <b:YearAccessed>2023</b:YearAccessed>
    <b:URL>https://www.sixsenses.com/en/about-us/history</b:URL>
    <b:RefOrder>4</b:RefOrder>
  </b:Source>
  <b:Source>
    <b:Tag>Bas21</b:Tag>
    <b:SourceType>InternetSite</b:SourceType>
    <b:Guid>{4BED3401-AF8E-4B1D-9465-112E66A8CF3B}</b:Guid>
    <b:Author>
      <b:Author>
        <b:NameList>
          <b:Person>
            <b:Last>Saglam</b:Last>
            <b:First>Basak</b:First>
          </b:Person>
        </b:NameList>
      </b:Author>
    </b:Author>
    <b:Title>The Story of Six Senses</b:Title>
    <b:Year>2021</b:Year>
    <b:YearAccessed>2021</b:YearAccessed>
    <b:URL>https://www.travelinsightpedia.com/interview-the-story-of-six-senses</b:URL>
    <b:RefOrder>5</b:RefOrder>
  </b:Source>
  <b:Source>
    <b:Tag>The23</b:Tag>
    <b:SourceType>InternetSite</b:SourceType>
    <b:Guid>{5E64CDCC-577A-4699-A95E-EA38D189B17F}</b:Guid>
    <b:Author>
      <b:Author>
        <b:NameList>
          <b:Person>
            <b:Last>brand</b:Last>
            <b:First>The</b:First>
            <b:Middle>magic behind the</b:Middle>
          </b:Person>
        </b:NameList>
      </b:Author>
    </b:Author>
    <b:Title>SixSences</b:Title>
    <b:Year>2023</b:Year>
    <b:YearAccessed>2023</b:YearAccessed>
    <b:URL>https://www.sixsenses.com/en/corporate/news/the-magic-behind-the-brand</b:URL>
    <b:RefOrder>6</b:RefOrder>
  </b:Source>
  <b:Source>
    <b:Tag>Mox23</b:Tag>
    <b:SourceType>InternetSite</b:SourceType>
    <b:Guid>{880DD244-4C8C-4935-98B9-3484E4D2F81C}</b:Guid>
    <b:Author>
      <b:Author>
        <b:NameList>
          <b:Person>
            <b:Last>Hotels</b:Last>
            <b:First>Moxy</b:First>
          </b:Person>
        </b:NameList>
      </b:Author>
    </b:Author>
    <b:Title>Franchimp</b:Title>
    <b:Year>2023</b:Year>
    <b:YearAccessed>2023</b:YearAccessed>
    <b:URL>https://www.franchimp.com/?page=franchisor&amp;id=106049</b:URL>
    <b:RefOrder>7</b:RefOrder>
  </b:Source>
  <b:Source>
    <b:Tag>Est19</b:Tag>
    <b:SourceType>InternetSite</b:SourceType>
    <b:Guid>{DA255D3B-4C26-43D8-9544-4DB42F77FD78}</b:Guid>
    <b:Author>
      <b:Author>
        <b:NameList>
          <b:Person>
            <b:Last>Hertzfeld</b:Last>
            <b:First>Esther</b:First>
          </b:Person>
        </b:NameList>
      </b:Author>
    </b:Author>
    <b:Title>HotelManagement</b:Title>
    <b:Year>2019</b:Year>
    <b:YearAccessed>2019</b:YearAccessed>
    <b:MonthAccessed>8</b:MonthAccessed>
    <b:DayAccessed>2</b:DayAccessed>
    <b:URL>https://www.hotelmanagement.net/tech/moxy-hotels-upgrades-communication-infrastructure</b:URL>
    <b:RefOrder>8</b:RefOrder>
  </b:Source>
  <b:Source>
    <b:Tag>PLA23</b:Tag>
    <b:SourceType>InternetSite</b:SourceType>
    <b:Guid>{40518787-9F3D-4F06-B8A5-3BD347757012}</b:Guid>
    <b:Author>
      <b:Author>
        <b:NameList>
          <b:Person>
            <b:Last>WORLD</b:Last>
            <b:First>PLAY</b:First>
            <b:Middle>ON AT MOXY HOTELS AROUND THE</b:Middle>
          </b:Person>
        </b:NameList>
      </b:Author>
    </b:Author>
    <b:Title>Moxy</b:Title>
    <b:Year>2023</b:Year>
    <b:YearAccessed>2023</b:YearAccessed>
    <b:URL>https://moxy-hotels.marriott.com/</b:URL>
    <b:RefOrder>9</b:RefOrder>
  </b:Source>
  <b:Source>
    <b:Tag>MOX</b:Tag>
    <b:SourceType>InternetSite</b:SourceType>
    <b:Guid>{64042C78-DD06-4A1A-9494-983C3FC40391}</b:Guid>
    <b:Author>
      <b:Author>
        <b:NameList>
          <b:Person>
            <b:Last>HOTELS</b:Last>
            <b:First>MOXY</b:First>
          </b:Person>
        </b:NameList>
      </b:Author>
    </b:Author>
    <b:Title>Marriot International</b:Title>
    <b:URL>https://news.marriott.com/brands/moxy-hotels/#locations-growth</b:URL>
    <b:RefOrder>10</b:RefOrder>
  </b:Source>
  <b:Source>
    <b:Tag>Mox231</b:Tag>
    <b:SourceType>InternetSite</b:SourceType>
    <b:Guid>{BCA17FAA-ED93-41B7-9AAF-1A3221983F54}</b:Guid>
    <b:Author>
      <b:Author>
        <b:NameList>
          <b:Person>
            <b:Last>Hotels</b:Last>
            <b:First>Moxy</b:First>
          </b:Person>
        </b:NameList>
      </b:Author>
    </b:Author>
    <b:Title>LinkedIn</b:Title>
    <b:Year>2023</b:Year>
    <b:YearAccessed>2023</b:YearAccessed>
    <b:URL>https://www.linkedin.com/company/moxy-hotels</b:URL>
    <b:RefOrder>11</b:RefOrder>
  </b:Source>
  <b:Source>
    <b:Tag>Cri22</b:Tag>
    <b:SourceType>InternetSite</b:SourceType>
    <b:Guid>{2CD37078-81E1-4AAA-9F2A-0771AAEFCFCB}</b:Guid>
    <b:Author>
      <b:Author>
        <b:NameList>
          <b:Person>
            <b:Last>Miceli</b:Last>
            <b:First>Cristina</b:First>
          </b:Person>
        </b:NameList>
      </b:Author>
    </b:Author>
    <b:Title>FlightDeck</b:Title>
    <b:Year>2022</b:Year>
    <b:YearAccessed>2022</b:YearAccessed>
    <b:MonthAccessed>2</b:MonthAccessed>
    <b:DayAccessed>9</b:DayAccessed>
    <b:URL>https://www.pilotplans.com/blog/moxy-hotels-review#:~:text=Moxy%20Hotels%20is%20one%20of,worldwide%20on%20three%20different%20continents.</b:URL>
    <b:RefOrder>12</b:RefOrder>
  </b:Source>
  <b:Source>
    <b:Tag>Jen20</b:Tag>
    <b:SourceType>InternetSite</b:SourceType>
    <b:Guid>{E0BF5945-8356-4D24-9E19-F7A375AB2B21}</b:Guid>
    <b:Author>
      <b:Author>
        <b:NameList>
          <b:Person>
            <b:Last>Peters</b:Last>
            <b:First>Jenny</b:First>
          </b:Person>
        </b:NameList>
      </b:Author>
    </b:Author>
    <b:Year>2020</b:Year>
    <b:YearAccessed>2020</b:YearAccessed>
    <b:MonthAccessed>2</b:MonthAccessed>
    <b:DayAccessed>6</b:DayAccessed>
    <b:URL>https://www.shermanstravel.com/advice/5-things-you-should-know-about-moxy-hotels</b:URL>
    <b:RefOrder>13</b:RefOrder>
  </b:Source>
  <b:Source>
    <b:Tag>Lea18</b:Tag>
    <b:SourceType>InternetSite</b:SourceType>
    <b:Guid>{A231CC3D-420E-4DE3-A7EE-626DD4F27438}</b:Guid>
    <b:Author>
      <b:Author>
        <b:NameList>
          <b:Person>
            <b:Last>Scholz</b:Last>
            <b:First>Lea</b:First>
          </b:Person>
        </b:NameList>
      </b:Author>
    </b:Author>
    <b:Title>Linchi Kwok</b:Title>
    <b:Year>2018</b:Year>
    <b:YearAccessed>2018</b:YearAccessed>
    <b:MonthAccessed>4</b:MonthAccessed>
    <b:DayAccessed>13</b:DayAccessed>
    <b:URL>https://www.linchikwok.net/2018/04/the-moxy-hotels-creating-experiences-as.html</b:URL>
    <b:RefOrder>14</b:RefOrder>
  </b:Source>
  <b:Source>
    <b:Tag>Mox21</b:Tag>
    <b:SourceType>InternetSite</b:SourceType>
    <b:Guid>{DC3A323F-9244-4BD9-A275-132755D58CE1}</b:Guid>
    <b:Author>
      <b:Author>
        <b:NameList>
          <b:Person>
            <b:Last>Platinum</b:Last>
            <b:First>Moxy</b:First>
            <b:Middle>Copenhagen is awarded the prestigious sustainability certificate LEED</b:Middle>
          </b:Person>
        </b:NameList>
      </b:Author>
    </b:Author>
    <b:Title>CoreHospitality</b:Title>
    <b:Year>2021</b:Year>
    <b:YearAccessed>2021</b:YearAccessed>
    <b:MonthAccessed>5</b:MonthAccessed>
    <b:DayAccessed>25</b:DayAccessed>
    <b:URL>https://www.corehospitality.dk/nyheder/moxy-copenhagen-is-awarded-the-prestigious-sustainability-certificate-leed-platinum/</b:URL>
    <b:RefOrder>15</b:RefOrder>
  </b:Source>
</b:Sources>
</file>

<file path=customXml/itemProps1.xml><?xml version="1.0" encoding="utf-8"?>
<ds:datastoreItem xmlns:ds="http://schemas.openxmlformats.org/officeDocument/2006/customXml" ds:itemID="{5F2FFCE9-7ED3-4C68-9A9A-0EED4ADF5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2477</Words>
  <Characters>17122</Characters>
  <Application>Microsoft Office Word</Application>
  <DocSecurity>0</DocSecurity>
  <Lines>342</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dc:creator>
  <cp:keywords/>
  <dc:description/>
  <cp:lastModifiedBy>author</cp:lastModifiedBy>
  <cp:revision>13</cp:revision>
  <cp:lastPrinted>2023-02-07T13:20:00Z</cp:lastPrinted>
  <dcterms:created xsi:type="dcterms:W3CDTF">2023-05-25T12:42:00Z</dcterms:created>
  <dcterms:modified xsi:type="dcterms:W3CDTF">2023-05-25T15:16:00Z</dcterms:modified>
</cp:coreProperties>
</file>