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6507B" w14:textId="289E4F2D" w:rsidR="00AA5084" w:rsidRPr="00AA5084" w:rsidRDefault="00AA5084" w:rsidP="00AA5084">
      <w:pPr>
        <w:spacing w:before="240" w:after="240"/>
        <w:jc w:val="center"/>
        <w:rPr>
          <w:rFonts w:ascii="Aptos" w:eastAsia="Aptos" w:hAnsi="Aptos" w:cs="Aptos"/>
          <w:b/>
          <w:bCs/>
          <w:sz w:val="28"/>
          <w:szCs w:val="28"/>
        </w:rPr>
      </w:pPr>
      <w:r w:rsidRPr="00AA5084">
        <w:rPr>
          <w:rFonts w:ascii="Aptos" w:eastAsia="Aptos" w:hAnsi="Aptos" w:cs="Aptos"/>
          <w:b/>
          <w:bCs/>
          <w:sz w:val="28"/>
          <w:szCs w:val="28"/>
        </w:rPr>
        <w:t>Balancing Transformational and Transactional Leadership in Outdoor Adventure Education: A Critical Reflection on Brymer and Gray (2006)</w:t>
      </w:r>
    </w:p>
    <w:p w14:paraId="572EDEE3" w14:textId="1C1A9489" w:rsidR="00A11976" w:rsidRDefault="135CB4D5" w:rsidP="6E64E00B">
      <w:pPr>
        <w:spacing w:before="240" w:after="240"/>
        <w:rPr>
          <w:rFonts w:ascii="Arial" w:eastAsia="Arial" w:hAnsi="Arial" w:cs="Arial"/>
          <w:i/>
          <w:iCs/>
          <w:strike/>
          <w:color w:val="0070C0"/>
          <w:lang w:val="en-US"/>
        </w:rPr>
      </w:pPr>
      <w:r w:rsidRPr="6E64E00B">
        <w:rPr>
          <w:rFonts w:ascii="Aptos" w:eastAsia="Aptos" w:hAnsi="Aptos" w:cs="Aptos"/>
        </w:rPr>
        <w:t>Effective outdoor leadership is critical to the success of expeditionary, educational, and therapeutic programs.</w:t>
      </w:r>
      <w:r w:rsidR="009D6290" w:rsidRPr="6E64E00B">
        <w:rPr>
          <w:rFonts w:ascii="Aptos" w:eastAsia="Aptos" w:hAnsi="Aptos" w:cs="Aptos"/>
        </w:rPr>
        <w:t xml:space="preserve"> </w:t>
      </w:r>
      <w:r w:rsidR="05E8FA58" w:rsidRPr="6E64E00B">
        <w:rPr>
          <w:rFonts w:ascii="Aptos" w:eastAsia="Aptos" w:hAnsi="Aptos" w:cs="Aptos"/>
        </w:rPr>
        <w:t>In their</w:t>
      </w:r>
      <w:r w:rsidR="009D6290" w:rsidRPr="6E64E00B">
        <w:rPr>
          <w:rFonts w:ascii="Aptos" w:eastAsia="Aptos" w:hAnsi="Aptos" w:cs="Aptos"/>
        </w:rPr>
        <w:t xml:space="preserve"> paper</w:t>
      </w:r>
      <w:r w:rsidR="5054BB39" w:rsidRPr="6E64E00B">
        <w:rPr>
          <w:rFonts w:ascii="Aptos" w:eastAsia="Aptos" w:hAnsi="Aptos" w:cs="Aptos"/>
        </w:rPr>
        <w:t xml:space="preserve"> 'Effective leadership: Transformational or transactional?’ (B</w:t>
      </w:r>
      <w:r w:rsidR="0DB8D463" w:rsidRPr="6E64E00B">
        <w:rPr>
          <w:rFonts w:ascii="Aptos" w:eastAsia="Aptos" w:hAnsi="Aptos" w:cs="Aptos"/>
        </w:rPr>
        <w:t>r</w:t>
      </w:r>
      <w:r w:rsidR="5054BB39" w:rsidRPr="6E64E00B">
        <w:rPr>
          <w:rFonts w:ascii="Aptos" w:eastAsia="Aptos" w:hAnsi="Aptos" w:cs="Aptos"/>
        </w:rPr>
        <w:t xml:space="preserve">ymer and Gray, 2006) </w:t>
      </w:r>
      <w:r w:rsidR="00A11976" w:rsidRPr="6E64E00B">
        <w:rPr>
          <w:rFonts w:ascii="Aptos" w:eastAsia="Aptos" w:hAnsi="Aptos" w:cs="Aptos"/>
        </w:rPr>
        <w:t xml:space="preserve">Eric Brymer and Tonia Gray </w:t>
      </w:r>
      <w:r w:rsidRPr="6E64E00B">
        <w:rPr>
          <w:rFonts w:ascii="Aptos" w:eastAsia="Aptos" w:hAnsi="Aptos" w:cs="Aptos"/>
        </w:rPr>
        <w:t xml:space="preserve">examine whether transformational or transactional leadership models better explain effective outdoor leadership. Drawing on historical and contemporary theories, </w:t>
      </w:r>
      <w:r w:rsidR="2248BBBF" w:rsidRPr="6E64E00B">
        <w:rPr>
          <w:rFonts w:ascii="Aptos" w:eastAsia="Aptos" w:hAnsi="Aptos" w:cs="Aptos"/>
        </w:rPr>
        <w:t>they argue</w:t>
      </w:r>
      <w:r w:rsidRPr="6E64E00B">
        <w:rPr>
          <w:rFonts w:ascii="Aptos" w:eastAsia="Aptos" w:hAnsi="Aptos" w:cs="Aptos"/>
        </w:rPr>
        <w:t xml:space="preserve"> that transformational leadership offers a more comprehensive framework for developing leaders who inspire personal growth, empowerment, and ethical awareness in outdoor</w:t>
      </w:r>
      <w:r w:rsidR="00125309">
        <w:rPr>
          <w:rFonts w:ascii="Aptos" w:eastAsia="Aptos" w:hAnsi="Aptos" w:cs="Aptos"/>
        </w:rPr>
        <w:t xml:space="preserve"> </w:t>
      </w:r>
      <w:r w:rsidRPr="6E64E00B">
        <w:rPr>
          <w:rFonts w:ascii="Aptos" w:eastAsia="Aptos" w:hAnsi="Aptos" w:cs="Aptos"/>
        </w:rPr>
        <w:t>contexts.</w:t>
      </w:r>
      <w:r w:rsidR="00924C50" w:rsidRPr="6E64E00B">
        <w:rPr>
          <w:rFonts w:ascii="Aptos" w:eastAsia="Aptos" w:hAnsi="Aptos" w:cs="Aptos"/>
        </w:rPr>
        <w:t xml:space="preserve"> </w:t>
      </w:r>
      <w:r w:rsidR="49709110" w:rsidRPr="6E64E00B">
        <w:rPr>
          <w:rFonts w:ascii="Aptos" w:eastAsia="Aptos" w:hAnsi="Aptos" w:cs="Aptos"/>
        </w:rPr>
        <w:t xml:space="preserve">This essay will critically reflect </w:t>
      </w:r>
      <w:r w:rsidR="00CB537C" w:rsidRPr="6E64E00B">
        <w:rPr>
          <w:rFonts w:ascii="Aptos" w:eastAsia="Aptos" w:hAnsi="Aptos" w:cs="Aptos"/>
        </w:rPr>
        <w:t>on th</w:t>
      </w:r>
      <w:r w:rsidR="5573BDA9" w:rsidRPr="6E64E00B">
        <w:rPr>
          <w:rFonts w:ascii="Aptos" w:eastAsia="Aptos" w:hAnsi="Aptos" w:cs="Aptos"/>
        </w:rPr>
        <w:t>eir</w:t>
      </w:r>
      <w:r w:rsidR="00CB537C" w:rsidRPr="6E64E00B">
        <w:rPr>
          <w:rFonts w:ascii="Aptos" w:eastAsia="Aptos" w:hAnsi="Aptos" w:cs="Aptos"/>
        </w:rPr>
        <w:t xml:space="preserve"> paper</w:t>
      </w:r>
      <w:r w:rsidR="00924C50" w:rsidRPr="6E64E00B">
        <w:rPr>
          <w:rFonts w:ascii="Aptos" w:eastAsia="Aptos" w:hAnsi="Aptos" w:cs="Aptos"/>
        </w:rPr>
        <w:t xml:space="preserve"> </w:t>
      </w:r>
      <w:r w:rsidR="319FEFD3" w:rsidRPr="6E64E00B">
        <w:rPr>
          <w:rFonts w:ascii="Aptos" w:eastAsia="Aptos" w:hAnsi="Aptos" w:cs="Aptos"/>
        </w:rPr>
        <w:t xml:space="preserve">using </w:t>
      </w:r>
      <w:r w:rsidR="00CB537C" w:rsidRPr="6E64E00B">
        <w:rPr>
          <w:rFonts w:ascii="Aptos" w:eastAsia="Aptos" w:hAnsi="Aptos" w:cs="Aptos"/>
        </w:rPr>
        <w:t xml:space="preserve">personal </w:t>
      </w:r>
      <w:r w:rsidR="00DD5156" w:rsidRPr="6E64E00B">
        <w:rPr>
          <w:rFonts w:ascii="Aptos" w:eastAsia="Aptos" w:hAnsi="Aptos" w:cs="Aptos"/>
        </w:rPr>
        <w:t xml:space="preserve">experiences </w:t>
      </w:r>
      <w:r w:rsidR="0C25F569" w:rsidRPr="6E64E00B">
        <w:rPr>
          <w:rFonts w:ascii="Aptos" w:eastAsia="Aptos" w:hAnsi="Aptos" w:cs="Aptos"/>
        </w:rPr>
        <w:t>and contemporary research</w:t>
      </w:r>
      <w:r w:rsidR="00DD5156" w:rsidRPr="6E64E00B">
        <w:rPr>
          <w:rFonts w:ascii="Aptos" w:eastAsia="Aptos" w:hAnsi="Aptos" w:cs="Aptos"/>
        </w:rPr>
        <w:t xml:space="preserve"> </w:t>
      </w:r>
      <w:r w:rsidR="00924C50" w:rsidRPr="6E64E00B">
        <w:rPr>
          <w:rFonts w:ascii="Aptos" w:eastAsia="Aptos" w:hAnsi="Aptos" w:cs="Aptos"/>
        </w:rPr>
        <w:t xml:space="preserve">to </w:t>
      </w:r>
      <w:r w:rsidR="49E91222" w:rsidRPr="6E64E00B">
        <w:rPr>
          <w:rFonts w:ascii="Aptos" w:eastAsia="Aptos" w:hAnsi="Aptos" w:cs="Aptos"/>
        </w:rPr>
        <w:t xml:space="preserve">evaluate </w:t>
      </w:r>
      <w:r w:rsidR="60FF225C" w:rsidRPr="6E64E00B">
        <w:rPr>
          <w:rFonts w:ascii="Aptos" w:eastAsia="Aptos" w:hAnsi="Aptos" w:cs="Aptos"/>
        </w:rPr>
        <w:t>their findings</w:t>
      </w:r>
      <w:r w:rsidR="00924C50" w:rsidRPr="6E64E00B">
        <w:rPr>
          <w:rFonts w:ascii="Aptos" w:eastAsia="Aptos" w:hAnsi="Aptos" w:cs="Aptos"/>
        </w:rPr>
        <w:t>.</w:t>
      </w:r>
    </w:p>
    <w:p w14:paraId="505CEBE1" w14:textId="3052EAC5" w:rsidR="00AC36BA" w:rsidRDefault="38EBD88B" w:rsidP="5D75CE46">
      <w:pPr>
        <w:spacing w:before="240" w:after="240"/>
      </w:pPr>
      <w:r w:rsidRPr="6E64E00B">
        <w:rPr>
          <w:rFonts w:ascii="Aptos" w:eastAsia="Aptos" w:hAnsi="Aptos" w:cs="Aptos"/>
        </w:rPr>
        <w:t>According to B</w:t>
      </w:r>
      <w:r w:rsidR="37AC0851" w:rsidRPr="6E64E00B">
        <w:rPr>
          <w:rFonts w:ascii="Aptos" w:eastAsia="Aptos" w:hAnsi="Aptos" w:cs="Aptos"/>
        </w:rPr>
        <w:t>r</w:t>
      </w:r>
      <w:r w:rsidRPr="6E64E00B">
        <w:rPr>
          <w:rFonts w:ascii="Aptos" w:eastAsia="Aptos" w:hAnsi="Aptos" w:cs="Aptos"/>
        </w:rPr>
        <w:t>ymer and Gray (2006), t</w:t>
      </w:r>
      <w:r w:rsidR="135CB4D5" w:rsidRPr="6E64E00B">
        <w:rPr>
          <w:rFonts w:ascii="Aptos" w:eastAsia="Aptos" w:hAnsi="Aptos" w:cs="Aptos"/>
        </w:rPr>
        <w:t>he study of leadership has evolved significantly over the past century. Early theories focused on the idea of “born leaders,” emphasising inherent traits and personality characteristics. This was followed by formal, authority</w:t>
      </w:r>
      <w:r w:rsidR="425DF48F" w:rsidRPr="6E64E00B">
        <w:rPr>
          <w:rFonts w:ascii="Aptos" w:eastAsia="Aptos" w:hAnsi="Aptos" w:cs="Aptos"/>
        </w:rPr>
        <w:t>-</w:t>
      </w:r>
      <w:r w:rsidR="135CB4D5" w:rsidRPr="6E64E00B">
        <w:rPr>
          <w:rFonts w:ascii="Aptos" w:eastAsia="Aptos" w:hAnsi="Aptos" w:cs="Aptos"/>
        </w:rPr>
        <w:t xml:space="preserve">based models that viewed leadership as a position of control. </w:t>
      </w:r>
      <w:r w:rsidR="00F265AD" w:rsidRPr="6E64E00B">
        <w:rPr>
          <w:rFonts w:ascii="Aptos" w:eastAsia="Aptos" w:hAnsi="Aptos" w:cs="Aptos"/>
        </w:rPr>
        <w:t>Mid-</w:t>
      </w:r>
      <w:r w:rsidR="3CBFF24D" w:rsidRPr="6E64E00B">
        <w:rPr>
          <w:rFonts w:ascii="Aptos" w:eastAsia="Aptos" w:hAnsi="Aptos" w:cs="Aptos"/>
        </w:rPr>
        <w:t>twentieth century</w:t>
      </w:r>
      <w:r w:rsidR="135CB4D5" w:rsidRPr="6E64E00B">
        <w:rPr>
          <w:rFonts w:ascii="Aptos" w:eastAsia="Aptos" w:hAnsi="Aptos" w:cs="Aptos"/>
        </w:rPr>
        <w:t xml:space="preserve"> thought shifted toward human relations and the dynamics between leaders and followers, laying the groundwork for situational approache</w:t>
      </w:r>
      <w:r w:rsidR="135CB4D5">
        <w:t>s</w:t>
      </w:r>
      <w:r w:rsidR="18E6C895">
        <w:t>.</w:t>
      </w:r>
    </w:p>
    <w:p w14:paraId="549F7CFB" w14:textId="577961FE" w:rsidR="00AC36BA" w:rsidRDefault="135CB4D5" w:rsidP="5D75CE46">
      <w:pPr>
        <w:spacing w:before="240" w:after="240"/>
        <w:rPr>
          <w:rFonts w:ascii="Aptos" w:eastAsia="Aptos" w:hAnsi="Aptos" w:cs="Aptos"/>
        </w:rPr>
      </w:pPr>
      <w:r w:rsidRPr="5D75CE46">
        <w:rPr>
          <w:rFonts w:ascii="Aptos" w:eastAsia="Aptos" w:hAnsi="Aptos" w:cs="Aptos"/>
        </w:rPr>
        <w:t xml:space="preserve">By the 1980s, outdoor leadership research was largely grounded in situational leadership (Hersey </w:t>
      </w:r>
      <w:r w:rsidR="00FB7940">
        <w:rPr>
          <w:rFonts w:ascii="Aptos" w:eastAsia="Aptos" w:hAnsi="Aptos" w:cs="Aptos"/>
        </w:rPr>
        <w:t>and</w:t>
      </w:r>
      <w:r w:rsidRPr="5D75CE46">
        <w:rPr>
          <w:rFonts w:ascii="Aptos" w:eastAsia="Aptos" w:hAnsi="Aptos" w:cs="Aptos"/>
        </w:rPr>
        <w:t xml:space="preserve"> Blanchard, 1969; Priest </w:t>
      </w:r>
      <w:r w:rsidR="00FB7940">
        <w:rPr>
          <w:rFonts w:ascii="Aptos" w:eastAsia="Aptos" w:hAnsi="Aptos" w:cs="Aptos"/>
        </w:rPr>
        <w:t>and</w:t>
      </w:r>
      <w:r w:rsidRPr="5D75CE46">
        <w:rPr>
          <w:rFonts w:ascii="Aptos" w:eastAsia="Aptos" w:hAnsi="Aptos" w:cs="Aptos"/>
        </w:rPr>
        <w:t xml:space="preserve"> Gass</w:t>
      </w:r>
      <w:r w:rsidR="69487B23" w:rsidRPr="5D75CE46">
        <w:rPr>
          <w:rFonts w:ascii="Aptos" w:eastAsia="Aptos" w:hAnsi="Aptos" w:cs="Aptos"/>
        </w:rPr>
        <w:t xml:space="preserve">, </w:t>
      </w:r>
      <w:r w:rsidR="002728A4">
        <w:rPr>
          <w:rFonts w:ascii="Aptos" w:eastAsia="Aptos" w:hAnsi="Aptos" w:cs="Aptos"/>
        </w:rPr>
        <w:t>1997</w:t>
      </w:r>
      <w:r w:rsidRPr="5D75CE46">
        <w:rPr>
          <w:rFonts w:ascii="Aptos" w:eastAsia="Aptos" w:hAnsi="Aptos" w:cs="Aptos"/>
        </w:rPr>
        <w:t>), which proposed that effective leaders adapt their style to the maturity and needs of followers. Within this model, outdoor leaders were seen as experts guiding groups toward specific goals by flexibly adjusting behaviour and decision</w:t>
      </w:r>
      <w:r w:rsidR="6AE795F8" w:rsidRPr="5D75CE46">
        <w:rPr>
          <w:rFonts w:ascii="Aptos" w:eastAsia="Aptos" w:hAnsi="Aptos" w:cs="Aptos"/>
        </w:rPr>
        <w:t xml:space="preserve"> </w:t>
      </w:r>
      <w:r w:rsidRPr="5D75CE46">
        <w:rPr>
          <w:rFonts w:ascii="Aptos" w:eastAsia="Aptos" w:hAnsi="Aptos" w:cs="Aptos"/>
        </w:rPr>
        <w:t>making to fit the moment. While this approach was practical for field-based leadership, it remained limited to behavioural adaptation and task efficiency.</w:t>
      </w:r>
    </w:p>
    <w:p w14:paraId="3CF70738" w14:textId="771BE1A1" w:rsidR="00AC36BA" w:rsidRDefault="135CB4D5" w:rsidP="5D75CE46">
      <w:pPr>
        <w:spacing w:before="240" w:after="240"/>
        <w:rPr>
          <w:rFonts w:ascii="Aptos" w:eastAsia="Aptos" w:hAnsi="Aptos" w:cs="Aptos"/>
        </w:rPr>
      </w:pPr>
      <w:r w:rsidRPr="6E64E00B">
        <w:rPr>
          <w:rFonts w:ascii="Aptos" w:eastAsia="Aptos" w:hAnsi="Aptos" w:cs="Aptos"/>
        </w:rPr>
        <w:t>Meanwhile, leadership studies in other fields</w:t>
      </w:r>
      <w:r w:rsidR="6EA31369" w:rsidRPr="6E64E00B">
        <w:rPr>
          <w:rFonts w:ascii="Aptos" w:eastAsia="Aptos" w:hAnsi="Aptos" w:cs="Aptos"/>
        </w:rPr>
        <w:t xml:space="preserve"> </w:t>
      </w:r>
      <w:r w:rsidRPr="6E64E00B">
        <w:rPr>
          <w:rFonts w:ascii="Aptos" w:eastAsia="Aptos" w:hAnsi="Aptos" w:cs="Aptos"/>
        </w:rPr>
        <w:t>such as business, education, and the military</w:t>
      </w:r>
      <w:r w:rsidR="4D587AAC" w:rsidRPr="6E64E00B">
        <w:rPr>
          <w:rFonts w:ascii="Aptos" w:eastAsia="Aptos" w:hAnsi="Aptos" w:cs="Aptos"/>
        </w:rPr>
        <w:t xml:space="preserve"> </w:t>
      </w:r>
      <w:r w:rsidRPr="6E64E00B">
        <w:rPr>
          <w:rFonts w:ascii="Aptos" w:eastAsia="Aptos" w:hAnsi="Aptos" w:cs="Aptos"/>
        </w:rPr>
        <w:t>began to emphasise transformational leadership (Bass, 1985; Burns, 197</w:t>
      </w:r>
      <w:r w:rsidR="36145A6D" w:rsidRPr="6E64E00B">
        <w:rPr>
          <w:rFonts w:ascii="Aptos" w:eastAsia="Aptos" w:hAnsi="Aptos" w:cs="Aptos"/>
        </w:rPr>
        <w:t>9</w:t>
      </w:r>
      <w:r w:rsidRPr="6E64E00B">
        <w:rPr>
          <w:rFonts w:ascii="Aptos" w:eastAsia="Aptos" w:hAnsi="Aptos" w:cs="Aptos"/>
        </w:rPr>
        <w:t>). This model redefined leadership as an inspirational and moral relationship between leader and follower, focusing less on control and more on motivation, vision, and shared purpose.</w:t>
      </w:r>
    </w:p>
    <w:p w14:paraId="7820893E" w14:textId="374B7FDC" w:rsidR="009C5FBC" w:rsidRDefault="135CB4D5" w:rsidP="009C5FBC">
      <w:pPr>
        <w:spacing w:before="240" w:after="240"/>
        <w:rPr>
          <w:rFonts w:ascii="Aptos" w:eastAsia="Aptos" w:hAnsi="Aptos" w:cs="Aptos"/>
        </w:rPr>
      </w:pPr>
      <w:r w:rsidRPr="6E64E00B">
        <w:rPr>
          <w:rFonts w:ascii="Aptos" w:eastAsia="Aptos" w:hAnsi="Aptos" w:cs="Aptos"/>
        </w:rPr>
        <w:t>Outdoor leaders operate in environments that demand more than technical proficiency or situational awareness. They must guide expeditions safely while also cultivating personal responsibility, empowerment, and growth among participants. Effective leadership in these contexts therefore extend</w:t>
      </w:r>
      <w:r w:rsidR="4CC33E9C" w:rsidRPr="6E64E00B">
        <w:rPr>
          <w:rFonts w:ascii="Aptos" w:eastAsia="Aptos" w:hAnsi="Aptos" w:cs="Aptos"/>
        </w:rPr>
        <w:t>s</w:t>
      </w:r>
      <w:r w:rsidRPr="6E64E00B">
        <w:rPr>
          <w:rFonts w:ascii="Aptos" w:eastAsia="Aptos" w:hAnsi="Aptos" w:cs="Aptos"/>
        </w:rPr>
        <w:t xml:space="preserve"> beyond competence</w:t>
      </w:r>
      <w:r w:rsidR="002728A4" w:rsidRPr="6E64E00B">
        <w:rPr>
          <w:rFonts w:ascii="Aptos" w:eastAsia="Aptos" w:hAnsi="Aptos" w:cs="Aptos"/>
        </w:rPr>
        <w:t>,</w:t>
      </w:r>
      <w:r w:rsidRPr="6E64E00B">
        <w:rPr>
          <w:rFonts w:ascii="Aptos" w:eastAsia="Aptos" w:hAnsi="Aptos" w:cs="Aptos"/>
        </w:rPr>
        <w:t xml:space="preserve"> it involves authenticity, empathy, trust, and moral integrity. Outdoor leaders not only manage logistics and safety but also </w:t>
      </w:r>
      <w:r w:rsidR="002728A4" w:rsidRPr="6E64E00B">
        <w:rPr>
          <w:rFonts w:ascii="Aptos" w:eastAsia="Aptos" w:hAnsi="Aptos" w:cs="Aptos"/>
        </w:rPr>
        <w:t xml:space="preserve">give participants </w:t>
      </w:r>
      <w:r w:rsidRPr="6E64E00B">
        <w:rPr>
          <w:rFonts w:ascii="Aptos" w:eastAsia="Aptos" w:hAnsi="Aptos" w:cs="Aptos"/>
        </w:rPr>
        <w:t>experiences that build confidence, self-awareness, and social cohesion</w:t>
      </w:r>
      <w:r w:rsidR="0132F9A9" w:rsidRPr="6E64E00B">
        <w:rPr>
          <w:rFonts w:ascii="Aptos" w:eastAsia="Aptos" w:hAnsi="Aptos" w:cs="Aptos"/>
        </w:rPr>
        <w:t xml:space="preserve"> </w:t>
      </w:r>
      <w:r w:rsidR="009E77F7" w:rsidRPr="6E64E00B">
        <w:rPr>
          <w:rFonts w:ascii="Aptos" w:eastAsia="Aptos" w:hAnsi="Aptos" w:cs="Aptos"/>
        </w:rPr>
        <w:t>(</w:t>
      </w:r>
      <w:proofErr w:type="spellStart"/>
      <w:r w:rsidR="009C5FBC" w:rsidRPr="6E64E00B">
        <w:rPr>
          <w:rFonts w:ascii="Aptos" w:eastAsia="Aptos" w:hAnsi="Aptos" w:cs="Aptos"/>
        </w:rPr>
        <w:t>Heathdale</w:t>
      </w:r>
      <w:proofErr w:type="spellEnd"/>
      <w:r w:rsidR="009C5FBC" w:rsidRPr="6E64E00B">
        <w:rPr>
          <w:rFonts w:ascii="Aptos" w:eastAsia="Aptos" w:hAnsi="Aptos" w:cs="Aptos"/>
        </w:rPr>
        <w:t>, 2024).</w:t>
      </w:r>
    </w:p>
    <w:p w14:paraId="5D164E62" w14:textId="51F351BA" w:rsidR="000A3B08" w:rsidRDefault="00EB2C56" w:rsidP="5D75CE46">
      <w:pPr>
        <w:spacing w:before="240" w:after="240"/>
        <w:rPr>
          <w:rFonts w:ascii="Aptos" w:eastAsia="Aptos" w:hAnsi="Aptos" w:cs="Aptos"/>
        </w:rPr>
      </w:pPr>
      <w:r w:rsidRPr="00EB2C56">
        <w:rPr>
          <w:rFonts w:ascii="Aptos" w:eastAsia="Aptos" w:hAnsi="Aptos" w:cs="Aptos"/>
        </w:rPr>
        <w:lastRenderedPageBreak/>
        <w:t>During my time as a high rope’s instructor, I learned quickly that outdoor leaders operate in environments that demand far more than technical proficiency. Guiding participants through challenging elements at height required not just situational awareness, but authenticity, empathy, and trust. I found myself balancing safety logistics with the deeper goal of cultivating personal responsibility and empowerment in everyone. Moments when a nervous participant finally stepped off a platform or completed a difficult traverse showed me how outdoor leadership extends beyond competence</w:t>
      </w:r>
      <w:r>
        <w:rPr>
          <w:rFonts w:ascii="Aptos" w:eastAsia="Aptos" w:hAnsi="Aptos" w:cs="Aptos"/>
        </w:rPr>
        <w:t xml:space="preserve">, </w:t>
      </w:r>
      <w:r w:rsidRPr="00EB2C56">
        <w:rPr>
          <w:rFonts w:ascii="Aptos" w:eastAsia="Aptos" w:hAnsi="Aptos" w:cs="Aptos"/>
        </w:rPr>
        <w:t>it becomes an opportunity to foster confidence, self-awareness, and genuine social cohesion within the group.</w:t>
      </w:r>
    </w:p>
    <w:p w14:paraId="70604F7F" w14:textId="6E64C5C3" w:rsidR="002E5C71" w:rsidRDefault="135CB4D5" w:rsidP="5D75CE46">
      <w:pPr>
        <w:spacing w:before="240" w:after="240"/>
        <w:rPr>
          <w:rFonts w:ascii="Aptos" w:eastAsia="Aptos" w:hAnsi="Aptos" w:cs="Aptos"/>
        </w:rPr>
      </w:pPr>
      <w:r w:rsidRPr="6E64E00B">
        <w:rPr>
          <w:rFonts w:ascii="Aptos" w:eastAsia="Aptos" w:hAnsi="Aptos" w:cs="Aptos"/>
        </w:rPr>
        <w:t xml:space="preserve">Transactional leadership </w:t>
      </w:r>
      <w:r w:rsidR="00FE5DCF" w:rsidRPr="6E64E00B">
        <w:rPr>
          <w:rFonts w:ascii="Aptos" w:eastAsia="Aptos" w:hAnsi="Aptos" w:cs="Aptos"/>
        </w:rPr>
        <w:t>involves rewarding performance and correcting non-performance</w:t>
      </w:r>
      <w:r w:rsidRPr="6E64E00B">
        <w:rPr>
          <w:rFonts w:ascii="Aptos" w:eastAsia="Aptos" w:hAnsi="Aptos" w:cs="Aptos"/>
        </w:rPr>
        <w:t xml:space="preserve"> </w:t>
      </w:r>
      <w:r>
        <w:t xml:space="preserve">(Bass, 1985). </w:t>
      </w:r>
      <w:r w:rsidRPr="6E64E00B">
        <w:rPr>
          <w:rFonts w:ascii="Aptos" w:eastAsia="Aptos" w:hAnsi="Aptos" w:cs="Aptos"/>
        </w:rPr>
        <w:t>It is characterised by contingent reward systems, active management</w:t>
      </w:r>
      <w:r w:rsidR="00352610" w:rsidRPr="6E64E00B">
        <w:rPr>
          <w:rFonts w:ascii="Aptos" w:eastAsia="Aptos" w:hAnsi="Aptos" w:cs="Aptos"/>
        </w:rPr>
        <w:t xml:space="preserve">, </w:t>
      </w:r>
      <w:r w:rsidRPr="6E64E00B">
        <w:rPr>
          <w:rFonts w:ascii="Aptos" w:eastAsia="Aptos" w:hAnsi="Aptos" w:cs="Aptos"/>
        </w:rPr>
        <w:t>monitoring</w:t>
      </w:r>
      <w:r w:rsidR="00352610" w:rsidRPr="6E64E00B">
        <w:rPr>
          <w:rFonts w:ascii="Aptos" w:eastAsia="Aptos" w:hAnsi="Aptos" w:cs="Aptos"/>
        </w:rPr>
        <w:t xml:space="preserve">, and </w:t>
      </w:r>
      <w:r w:rsidR="3794DD6A" w:rsidRPr="6E64E00B">
        <w:rPr>
          <w:rFonts w:ascii="Aptos" w:eastAsia="Aptos" w:hAnsi="Aptos" w:cs="Aptos"/>
        </w:rPr>
        <w:t>intervening</w:t>
      </w:r>
      <w:r w:rsidR="578C362D" w:rsidRPr="6E64E00B">
        <w:rPr>
          <w:rFonts w:ascii="Aptos" w:eastAsia="Aptos" w:hAnsi="Aptos" w:cs="Aptos"/>
        </w:rPr>
        <w:t>,</w:t>
      </w:r>
      <w:r w:rsidR="00352610" w:rsidRPr="6E64E00B">
        <w:rPr>
          <w:rFonts w:ascii="Aptos" w:eastAsia="Aptos" w:hAnsi="Aptos" w:cs="Aptos"/>
        </w:rPr>
        <w:t xml:space="preserve"> when necessary, as well as passive management, intervening only </w:t>
      </w:r>
      <w:r w:rsidRPr="6E64E00B">
        <w:rPr>
          <w:rFonts w:ascii="Aptos" w:eastAsia="Aptos" w:hAnsi="Aptos" w:cs="Aptos"/>
        </w:rPr>
        <w:t>after problems occur. Transactional leaders clarify expectations, enforce standards, and provide structure</w:t>
      </w:r>
      <w:r w:rsidR="2F339BE7" w:rsidRPr="6E64E00B">
        <w:rPr>
          <w:rFonts w:ascii="Aptos" w:eastAsia="Aptos" w:hAnsi="Aptos" w:cs="Aptos"/>
        </w:rPr>
        <w:t>,</w:t>
      </w:r>
      <w:r w:rsidR="0C207E57" w:rsidRPr="6E64E00B">
        <w:rPr>
          <w:rFonts w:ascii="Aptos" w:eastAsia="Aptos" w:hAnsi="Aptos" w:cs="Aptos"/>
        </w:rPr>
        <w:t xml:space="preserve"> </w:t>
      </w:r>
      <w:r w:rsidRPr="6E64E00B">
        <w:rPr>
          <w:rFonts w:ascii="Aptos" w:eastAsia="Aptos" w:hAnsi="Aptos" w:cs="Aptos"/>
        </w:rPr>
        <w:t>qualities essential for maintaining safety and task completion in outdoor contexts. However, this model can limit growth to short-term, compliance-based outcomes and may prioritise conformity over creativity or moral development</w:t>
      </w:r>
      <w:r w:rsidR="00E06A25" w:rsidRPr="6E64E00B">
        <w:rPr>
          <w:rFonts w:ascii="Aptos" w:eastAsia="Aptos" w:hAnsi="Aptos" w:cs="Aptos"/>
        </w:rPr>
        <w:t>.</w:t>
      </w:r>
      <w:r w:rsidR="60E9B6E9" w:rsidRPr="6E64E00B">
        <w:rPr>
          <w:rFonts w:ascii="Aptos" w:eastAsia="Aptos" w:hAnsi="Aptos" w:cs="Aptos"/>
        </w:rPr>
        <w:t xml:space="preserve"> </w:t>
      </w:r>
      <w:r w:rsidR="00154135" w:rsidRPr="6E64E00B">
        <w:rPr>
          <w:rFonts w:ascii="Aptos" w:eastAsia="Aptos" w:hAnsi="Aptos" w:cs="Aptos"/>
        </w:rPr>
        <w:t>Transactional leadership is a management style that focuses on</w:t>
      </w:r>
      <w:r w:rsidR="00007F37" w:rsidRPr="6E64E00B">
        <w:rPr>
          <w:rFonts w:ascii="Aptos" w:eastAsia="Aptos" w:hAnsi="Aptos" w:cs="Aptos"/>
        </w:rPr>
        <w:t xml:space="preserve"> rewarding </w:t>
      </w:r>
      <w:r w:rsidR="001C4B7A" w:rsidRPr="6E64E00B">
        <w:rPr>
          <w:rFonts w:ascii="Aptos" w:eastAsia="Aptos" w:hAnsi="Aptos" w:cs="Aptos"/>
        </w:rPr>
        <w:t>or</w:t>
      </w:r>
      <w:r w:rsidR="00007F37" w:rsidRPr="6E64E00B">
        <w:rPr>
          <w:rFonts w:ascii="Aptos" w:eastAsia="Aptos" w:hAnsi="Aptos" w:cs="Aptos"/>
        </w:rPr>
        <w:t xml:space="preserve"> punishing participants to complete the desired outcome</w:t>
      </w:r>
      <w:r w:rsidR="00C06625" w:rsidRPr="6E64E00B">
        <w:rPr>
          <w:rFonts w:ascii="Aptos" w:eastAsia="Aptos" w:hAnsi="Aptos" w:cs="Aptos"/>
        </w:rPr>
        <w:t>. This does</w:t>
      </w:r>
      <w:r w:rsidR="00D87984" w:rsidRPr="6E64E00B">
        <w:rPr>
          <w:rFonts w:ascii="Aptos" w:eastAsia="Aptos" w:hAnsi="Aptos" w:cs="Aptos"/>
        </w:rPr>
        <w:t>, however, set clear goals, making it effective for short-term</w:t>
      </w:r>
      <w:r w:rsidR="002B64F5" w:rsidRPr="6E64E00B">
        <w:rPr>
          <w:rFonts w:ascii="Aptos" w:eastAsia="Aptos" w:hAnsi="Aptos" w:cs="Aptos"/>
        </w:rPr>
        <w:t xml:space="preserve"> objectives</w:t>
      </w:r>
      <w:r w:rsidR="000A4CA6" w:rsidRPr="6E64E00B">
        <w:rPr>
          <w:rFonts w:ascii="Aptos" w:eastAsia="Aptos" w:hAnsi="Aptos" w:cs="Aptos"/>
        </w:rPr>
        <w:t xml:space="preserve">. The negatives to </w:t>
      </w:r>
      <w:r w:rsidR="004B6588" w:rsidRPr="6E64E00B">
        <w:rPr>
          <w:rFonts w:ascii="Aptos" w:eastAsia="Aptos" w:hAnsi="Aptos" w:cs="Aptos"/>
        </w:rPr>
        <w:t xml:space="preserve">this are </w:t>
      </w:r>
      <w:r w:rsidR="00D87984" w:rsidRPr="6E64E00B">
        <w:rPr>
          <w:rFonts w:ascii="Aptos" w:eastAsia="Aptos" w:hAnsi="Aptos" w:cs="Aptos"/>
        </w:rPr>
        <w:t xml:space="preserve">a lack of creativity and collaboration, and it </w:t>
      </w:r>
      <w:r w:rsidR="00462994" w:rsidRPr="6E64E00B">
        <w:rPr>
          <w:rFonts w:ascii="Aptos" w:eastAsia="Aptos" w:hAnsi="Aptos" w:cs="Aptos"/>
        </w:rPr>
        <w:t>can reduce team moral</w:t>
      </w:r>
      <w:r w:rsidR="06CBFB60" w:rsidRPr="6E64E00B">
        <w:rPr>
          <w:rFonts w:ascii="Aptos" w:eastAsia="Aptos" w:hAnsi="Aptos" w:cs="Aptos"/>
        </w:rPr>
        <w:t>e</w:t>
      </w:r>
      <w:r w:rsidR="003465EF" w:rsidRPr="6E64E00B">
        <w:rPr>
          <w:rFonts w:ascii="Aptos" w:eastAsia="Aptos" w:hAnsi="Aptos" w:cs="Aptos"/>
        </w:rPr>
        <w:t xml:space="preserve"> over </w:t>
      </w:r>
      <w:bookmarkStart w:id="0" w:name="_Int_4K8gRX0t"/>
      <w:r w:rsidR="003465EF" w:rsidRPr="6E64E00B">
        <w:rPr>
          <w:rFonts w:ascii="Aptos" w:eastAsia="Aptos" w:hAnsi="Aptos" w:cs="Aptos"/>
        </w:rPr>
        <w:t>a period of time</w:t>
      </w:r>
      <w:bookmarkEnd w:id="0"/>
      <w:r w:rsidR="00462994" w:rsidRPr="6E64E00B">
        <w:rPr>
          <w:rFonts w:ascii="Aptos" w:eastAsia="Aptos" w:hAnsi="Aptos" w:cs="Aptos"/>
        </w:rPr>
        <w:t xml:space="preserve"> </w:t>
      </w:r>
      <w:r w:rsidR="0015499A" w:rsidRPr="6E64E00B">
        <w:rPr>
          <w:rFonts w:ascii="Aptos" w:eastAsia="Aptos" w:hAnsi="Aptos" w:cs="Aptos"/>
        </w:rPr>
        <w:t>(Oster, 2021)</w:t>
      </w:r>
      <w:r w:rsidR="003465EF" w:rsidRPr="6E64E00B">
        <w:rPr>
          <w:rFonts w:ascii="Aptos" w:eastAsia="Aptos" w:hAnsi="Aptos" w:cs="Aptos"/>
        </w:rPr>
        <w:t>.</w:t>
      </w:r>
    </w:p>
    <w:p w14:paraId="20FD6F86" w14:textId="1FA01D1F" w:rsidR="00532A50" w:rsidRDefault="00532A50" w:rsidP="37983248">
      <w:pPr>
        <w:spacing w:before="240" w:after="240"/>
        <w:rPr>
          <w:rFonts w:ascii="Aptos" w:eastAsia="Aptos" w:hAnsi="Aptos" w:cs="Aptos"/>
        </w:rPr>
      </w:pPr>
      <w:r w:rsidRPr="00532A50">
        <w:rPr>
          <w:rFonts w:ascii="Aptos" w:eastAsia="Aptos" w:hAnsi="Aptos" w:cs="Aptos"/>
        </w:rPr>
        <w:t xml:space="preserve">When we headed up to the Preseli Hills for our group walk, the instructor took a clear transactional leadership approach by promising us a reward once we reached the summit. This contingent reward system </w:t>
      </w:r>
      <w:r w:rsidR="001738ED">
        <w:rPr>
          <w:rFonts w:ascii="Aptos" w:eastAsia="Aptos" w:hAnsi="Aptos" w:cs="Aptos"/>
        </w:rPr>
        <w:t>provided everyone with a clear goal and helped maintain high team morale at the start, especially as the route became increasingly challenging</w:t>
      </w:r>
      <w:r w:rsidRPr="00532A50">
        <w:rPr>
          <w:rFonts w:ascii="Aptos" w:eastAsia="Aptos" w:hAnsi="Aptos" w:cs="Aptos"/>
        </w:rPr>
        <w:t>. Throughout the walk, the leader monitored our pace and stepped in when anyone fell behind, clarifying expectations and providing the structure needed to keep the group moving safely. While this approach was effective for completing the task, I noticed it limited our creativity and teamwork because we became more focused on earning the reward than enjoying the experience itself. By the end, it was clear how transactional leadership can support short-term objectives but may also reduce collaboration and long-term motivation.</w:t>
      </w:r>
    </w:p>
    <w:p w14:paraId="76AA6F28" w14:textId="1597625C" w:rsidR="00AC36BA" w:rsidRDefault="359B8B8F" w:rsidP="6E64E00B">
      <w:pPr>
        <w:spacing w:before="240" w:after="240"/>
        <w:rPr>
          <w:rFonts w:ascii="Aptos" w:eastAsia="Aptos" w:hAnsi="Aptos" w:cs="Aptos"/>
          <w:i/>
          <w:iCs/>
          <w:color w:val="0070C0"/>
        </w:rPr>
      </w:pPr>
      <w:r w:rsidRPr="6E64E00B">
        <w:rPr>
          <w:rFonts w:ascii="Aptos" w:eastAsia="Aptos" w:hAnsi="Aptos" w:cs="Aptos"/>
        </w:rPr>
        <w:t>According to B</w:t>
      </w:r>
      <w:r w:rsidR="105424DF" w:rsidRPr="6E64E00B">
        <w:rPr>
          <w:rFonts w:ascii="Aptos" w:eastAsia="Aptos" w:hAnsi="Aptos" w:cs="Aptos"/>
        </w:rPr>
        <w:t>r</w:t>
      </w:r>
      <w:r w:rsidRPr="6E64E00B">
        <w:rPr>
          <w:rFonts w:ascii="Aptos" w:eastAsia="Aptos" w:hAnsi="Aptos" w:cs="Aptos"/>
        </w:rPr>
        <w:t>ymer and Gray (2006) “The type of leadership that has in the past been labelled charismatic or inspirational and goes beyond the concept of performance for reward is now termed transformational leadership”. It</w:t>
      </w:r>
      <w:r w:rsidR="135CB4D5" w:rsidRPr="6E64E00B">
        <w:rPr>
          <w:rFonts w:ascii="Aptos" w:eastAsia="Aptos" w:hAnsi="Aptos" w:cs="Aptos"/>
        </w:rPr>
        <w:t xml:space="preserve"> consists of four primary components</w:t>
      </w:r>
      <w:r w:rsidR="001738ED" w:rsidRPr="6E64E00B">
        <w:rPr>
          <w:rFonts w:ascii="Aptos" w:eastAsia="Aptos" w:hAnsi="Aptos" w:cs="Aptos"/>
        </w:rPr>
        <w:t>:</w:t>
      </w:r>
      <w:r w:rsidR="135CB4D5" w:rsidRPr="6E64E00B">
        <w:rPr>
          <w:rFonts w:ascii="Aptos" w:eastAsia="Aptos" w:hAnsi="Aptos" w:cs="Aptos"/>
        </w:rPr>
        <w:t xml:space="preserve"> intellectual stimulation, individualised consideration, inspirational motivation, and idealised influence. Transformational leaders encourage innovation, attend to individuals’ needs, model authenticity, and articulate a compelling vision that aligns personal goals with collective purpose</w:t>
      </w:r>
      <w:r w:rsidR="135CB4D5" w:rsidRPr="6E64E00B">
        <w:rPr>
          <w:rFonts w:ascii="Aptos" w:eastAsia="Aptos" w:hAnsi="Aptos" w:cs="Aptos"/>
          <w:color w:val="FF0000"/>
        </w:rPr>
        <w:t xml:space="preserve"> </w:t>
      </w:r>
      <w:r w:rsidR="135CB4D5" w:rsidRPr="6E64E00B">
        <w:rPr>
          <w:rFonts w:ascii="Aptos" w:eastAsia="Aptos" w:hAnsi="Aptos" w:cs="Aptos"/>
        </w:rPr>
        <w:t xml:space="preserve">(Bass </w:t>
      </w:r>
      <w:r w:rsidR="00FB7940">
        <w:rPr>
          <w:rFonts w:ascii="Aptos" w:eastAsia="Aptos" w:hAnsi="Aptos" w:cs="Aptos"/>
        </w:rPr>
        <w:t>and</w:t>
      </w:r>
      <w:r w:rsidR="135CB4D5" w:rsidRPr="6E64E00B">
        <w:rPr>
          <w:rFonts w:ascii="Aptos" w:eastAsia="Aptos" w:hAnsi="Aptos" w:cs="Aptos"/>
        </w:rPr>
        <w:t xml:space="preserve"> Avolio, 1994). This model </w:t>
      </w:r>
      <w:r w:rsidR="135CB4D5" w:rsidRPr="6E64E00B">
        <w:rPr>
          <w:rFonts w:ascii="Aptos" w:eastAsia="Aptos" w:hAnsi="Aptos" w:cs="Aptos"/>
        </w:rPr>
        <w:lastRenderedPageBreak/>
        <w:t xml:space="preserve">resonates strongly with </w:t>
      </w:r>
      <w:r w:rsidR="00572C98" w:rsidRPr="6E64E00B">
        <w:rPr>
          <w:rFonts w:ascii="Aptos" w:eastAsia="Aptos" w:hAnsi="Aptos" w:cs="Aptos"/>
        </w:rPr>
        <w:t>the holistic aims of outdoor education</w:t>
      </w:r>
      <w:r w:rsidR="135CB4D5" w:rsidRPr="6E64E00B">
        <w:rPr>
          <w:rFonts w:ascii="Aptos" w:eastAsia="Aptos" w:hAnsi="Aptos" w:cs="Aptos"/>
        </w:rPr>
        <w:t>, where the goal is not merely to complete a journey but to develop self-efficacy, ethical awareness, and interpersonal connection.</w:t>
      </w:r>
      <w:r w:rsidR="1ACFD35E" w:rsidRPr="6E64E00B">
        <w:rPr>
          <w:rFonts w:ascii="Aptos" w:eastAsia="Aptos" w:hAnsi="Aptos" w:cs="Aptos"/>
        </w:rPr>
        <w:t xml:space="preserve"> </w:t>
      </w:r>
    </w:p>
    <w:p w14:paraId="606C95FF" w14:textId="25BCFA39" w:rsidR="00672CB0" w:rsidRPr="0026544E" w:rsidRDefault="0026544E" w:rsidP="5D75CE46">
      <w:pPr>
        <w:spacing w:before="240" w:after="240"/>
        <w:rPr>
          <w:rFonts w:ascii="Aptos" w:eastAsia="Aptos" w:hAnsi="Aptos" w:cs="Aptos"/>
        </w:rPr>
      </w:pPr>
      <w:r w:rsidRPr="37983248">
        <w:rPr>
          <w:rFonts w:ascii="Aptos" w:eastAsia="Aptos" w:hAnsi="Aptos" w:cs="Aptos"/>
        </w:rPr>
        <w:t xml:space="preserve">Transformational leadership is a management style that focuses on </w:t>
      </w:r>
      <w:r w:rsidR="009917CA" w:rsidRPr="37983248">
        <w:rPr>
          <w:rFonts w:ascii="Aptos" w:eastAsia="Aptos" w:hAnsi="Aptos" w:cs="Aptos"/>
        </w:rPr>
        <w:t xml:space="preserve">inspiring participants to achieve more </w:t>
      </w:r>
      <w:r w:rsidR="00E713FD" w:rsidRPr="37983248">
        <w:rPr>
          <w:rFonts w:ascii="Aptos" w:eastAsia="Aptos" w:hAnsi="Aptos" w:cs="Aptos"/>
        </w:rPr>
        <w:t xml:space="preserve">by motivating, creating a shared vision, </w:t>
      </w:r>
      <w:r w:rsidR="003F1590" w:rsidRPr="37983248">
        <w:rPr>
          <w:rFonts w:ascii="Aptos" w:eastAsia="Aptos" w:hAnsi="Aptos" w:cs="Aptos"/>
        </w:rPr>
        <w:t xml:space="preserve">and </w:t>
      </w:r>
      <w:r w:rsidR="00212C05" w:rsidRPr="37983248">
        <w:rPr>
          <w:rFonts w:ascii="Aptos" w:eastAsia="Aptos" w:hAnsi="Aptos" w:cs="Aptos"/>
        </w:rPr>
        <w:t>giving the participants a sense of purpose</w:t>
      </w:r>
      <w:r w:rsidR="008B5E7B" w:rsidRPr="37983248">
        <w:rPr>
          <w:rFonts w:ascii="Aptos" w:eastAsia="Aptos" w:hAnsi="Aptos" w:cs="Aptos"/>
        </w:rPr>
        <w:t>. This all helps</w:t>
      </w:r>
      <w:r w:rsidR="0060051B" w:rsidRPr="37983248">
        <w:rPr>
          <w:rFonts w:ascii="Aptos" w:eastAsia="Aptos" w:hAnsi="Aptos" w:cs="Aptos"/>
        </w:rPr>
        <w:t xml:space="preserve"> </w:t>
      </w:r>
      <w:r w:rsidR="001D0D97" w:rsidRPr="37983248">
        <w:rPr>
          <w:rFonts w:ascii="Aptos" w:eastAsia="Aptos" w:hAnsi="Aptos" w:cs="Aptos"/>
        </w:rPr>
        <w:t xml:space="preserve">create </w:t>
      </w:r>
      <w:r w:rsidR="00F03C74" w:rsidRPr="37983248">
        <w:rPr>
          <w:rFonts w:ascii="Aptos" w:eastAsia="Aptos" w:hAnsi="Aptos" w:cs="Aptos"/>
        </w:rPr>
        <w:t xml:space="preserve">trust and resilience for when the outdoor environments </w:t>
      </w:r>
      <w:r w:rsidR="00817884" w:rsidRPr="37983248">
        <w:rPr>
          <w:rFonts w:ascii="Aptos" w:eastAsia="Aptos" w:hAnsi="Aptos" w:cs="Aptos"/>
        </w:rPr>
        <w:t xml:space="preserve">throw </w:t>
      </w:r>
      <w:r w:rsidR="460AFD9B" w:rsidRPr="37983248">
        <w:rPr>
          <w:rFonts w:ascii="Aptos" w:eastAsia="Aptos" w:hAnsi="Aptos" w:cs="Aptos"/>
        </w:rPr>
        <w:t xml:space="preserve">up </w:t>
      </w:r>
      <w:r w:rsidR="00817884" w:rsidRPr="37983248">
        <w:rPr>
          <w:rFonts w:ascii="Aptos" w:eastAsia="Aptos" w:hAnsi="Aptos" w:cs="Aptos"/>
        </w:rPr>
        <w:t xml:space="preserve">challenges. </w:t>
      </w:r>
    </w:p>
    <w:p w14:paraId="67D78FF2" w14:textId="2FA95540" w:rsidR="00E6349F" w:rsidRDefault="4CC39AA8" w:rsidP="37983248">
      <w:pPr>
        <w:spacing w:before="240" w:after="240"/>
        <w:rPr>
          <w:rFonts w:ascii="Aptos" w:eastAsia="Aptos" w:hAnsi="Aptos" w:cs="Aptos"/>
        </w:rPr>
      </w:pPr>
      <w:r w:rsidRPr="37983248">
        <w:rPr>
          <w:rFonts w:ascii="Aptos" w:eastAsia="Aptos" w:hAnsi="Aptos" w:cs="Aptos"/>
        </w:rPr>
        <w:t xml:space="preserve">In my personal experience </w:t>
      </w:r>
      <w:r w:rsidR="629A931D" w:rsidRPr="37983248">
        <w:rPr>
          <w:rFonts w:ascii="Aptos" w:eastAsia="Aptos" w:hAnsi="Aptos" w:cs="Aptos"/>
        </w:rPr>
        <w:t>and knowledge</w:t>
      </w:r>
      <w:r w:rsidR="63D7F4C4" w:rsidRPr="37983248">
        <w:rPr>
          <w:rFonts w:ascii="Aptos" w:eastAsia="Aptos" w:hAnsi="Aptos" w:cs="Aptos"/>
        </w:rPr>
        <w:t>,</w:t>
      </w:r>
      <w:r w:rsidR="629A931D" w:rsidRPr="37983248">
        <w:rPr>
          <w:rFonts w:ascii="Aptos" w:eastAsia="Aptos" w:hAnsi="Aptos" w:cs="Aptos"/>
        </w:rPr>
        <w:t xml:space="preserve"> </w:t>
      </w:r>
      <w:r w:rsidR="0491DE90" w:rsidRPr="37983248">
        <w:rPr>
          <w:rFonts w:ascii="Aptos" w:eastAsia="Aptos" w:hAnsi="Aptos" w:cs="Aptos"/>
        </w:rPr>
        <w:t xml:space="preserve">transformational leadership </w:t>
      </w:r>
      <w:r w:rsidR="07643260" w:rsidRPr="37983248">
        <w:rPr>
          <w:rFonts w:ascii="Aptos" w:eastAsia="Aptos" w:hAnsi="Aptos" w:cs="Aptos"/>
        </w:rPr>
        <w:t>is about giving the partici</w:t>
      </w:r>
      <w:r w:rsidR="11C55B20" w:rsidRPr="37983248">
        <w:rPr>
          <w:rFonts w:ascii="Aptos" w:eastAsia="Aptos" w:hAnsi="Aptos" w:cs="Aptos"/>
        </w:rPr>
        <w:t>pants more than just an adventure but teaching them along the way</w:t>
      </w:r>
      <w:r w:rsidR="7023F2C6" w:rsidRPr="37983248">
        <w:rPr>
          <w:rFonts w:ascii="Aptos" w:eastAsia="Aptos" w:hAnsi="Aptos" w:cs="Aptos"/>
        </w:rPr>
        <w:t>,</w:t>
      </w:r>
      <w:r w:rsidR="7C9D52ED" w:rsidRPr="37983248">
        <w:rPr>
          <w:rFonts w:ascii="Aptos" w:eastAsia="Aptos" w:hAnsi="Aptos" w:cs="Aptos"/>
        </w:rPr>
        <w:t xml:space="preserve"> </w:t>
      </w:r>
      <w:r w:rsidR="4BDD341A" w:rsidRPr="37983248">
        <w:rPr>
          <w:rFonts w:ascii="Aptos" w:eastAsia="Aptos" w:hAnsi="Aptos" w:cs="Aptos"/>
        </w:rPr>
        <w:t xml:space="preserve">whether it’s about the history </w:t>
      </w:r>
      <w:r w:rsidR="15647E00" w:rsidRPr="37983248">
        <w:rPr>
          <w:rFonts w:ascii="Aptos" w:eastAsia="Aptos" w:hAnsi="Aptos" w:cs="Aptos"/>
        </w:rPr>
        <w:t xml:space="preserve">and foliage </w:t>
      </w:r>
      <w:r w:rsidR="4BDD341A" w:rsidRPr="37983248">
        <w:rPr>
          <w:rFonts w:ascii="Aptos" w:eastAsia="Aptos" w:hAnsi="Aptos" w:cs="Aptos"/>
        </w:rPr>
        <w:t xml:space="preserve">of the area or </w:t>
      </w:r>
      <w:r w:rsidR="1430FB89" w:rsidRPr="37983248">
        <w:rPr>
          <w:rFonts w:ascii="Aptos" w:eastAsia="Aptos" w:hAnsi="Aptos" w:cs="Aptos"/>
        </w:rPr>
        <w:t xml:space="preserve">how to read a map. I’ve experienced this when </w:t>
      </w:r>
      <w:r w:rsidR="6012C060" w:rsidRPr="37983248">
        <w:rPr>
          <w:rFonts w:ascii="Aptos" w:eastAsia="Aptos" w:hAnsi="Aptos" w:cs="Aptos"/>
        </w:rPr>
        <w:t>we went to Stackpole and we learn</w:t>
      </w:r>
      <w:r w:rsidR="5192033C" w:rsidRPr="37983248">
        <w:rPr>
          <w:rFonts w:ascii="Aptos" w:eastAsia="Aptos" w:hAnsi="Aptos" w:cs="Aptos"/>
        </w:rPr>
        <w:t>ed</w:t>
      </w:r>
      <w:r w:rsidR="6012C060" w:rsidRPr="37983248">
        <w:rPr>
          <w:rFonts w:ascii="Aptos" w:eastAsia="Aptos" w:hAnsi="Aptos" w:cs="Aptos"/>
        </w:rPr>
        <w:t xml:space="preserve"> compass bearings, or when we went to the Preseli H</w:t>
      </w:r>
      <w:r w:rsidR="179B25D3" w:rsidRPr="37983248">
        <w:rPr>
          <w:rFonts w:ascii="Aptos" w:eastAsia="Aptos" w:hAnsi="Aptos" w:cs="Aptos"/>
        </w:rPr>
        <w:t>ills and we learn</w:t>
      </w:r>
      <w:r w:rsidR="21B32AC2" w:rsidRPr="37983248">
        <w:rPr>
          <w:rFonts w:ascii="Aptos" w:eastAsia="Aptos" w:hAnsi="Aptos" w:cs="Aptos"/>
        </w:rPr>
        <w:t>ed</w:t>
      </w:r>
      <w:r w:rsidR="179B25D3" w:rsidRPr="37983248">
        <w:rPr>
          <w:rFonts w:ascii="Aptos" w:eastAsia="Aptos" w:hAnsi="Aptos" w:cs="Aptos"/>
        </w:rPr>
        <w:t xml:space="preserve"> about the </w:t>
      </w:r>
      <w:r w:rsidR="3058A7F8" w:rsidRPr="37983248">
        <w:rPr>
          <w:rFonts w:ascii="Aptos" w:eastAsia="Aptos" w:hAnsi="Aptos" w:cs="Aptos"/>
        </w:rPr>
        <w:t>B</w:t>
      </w:r>
      <w:r w:rsidR="179B25D3" w:rsidRPr="37983248">
        <w:rPr>
          <w:rFonts w:ascii="Aptos" w:eastAsia="Aptos" w:hAnsi="Aptos" w:cs="Aptos"/>
        </w:rPr>
        <w:t>l</w:t>
      </w:r>
      <w:r w:rsidR="064ED0A8" w:rsidRPr="37983248">
        <w:rPr>
          <w:rFonts w:ascii="Aptos" w:eastAsia="Aptos" w:hAnsi="Aptos" w:cs="Aptos"/>
        </w:rPr>
        <w:t>ue</w:t>
      </w:r>
      <w:r w:rsidR="179B25D3" w:rsidRPr="37983248">
        <w:rPr>
          <w:rFonts w:ascii="Aptos" w:eastAsia="Aptos" w:hAnsi="Aptos" w:cs="Aptos"/>
        </w:rPr>
        <w:t xml:space="preserve">stone </w:t>
      </w:r>
      <w:r w:rsidR="30E2A1DA" w:rsidRPr="37983248">
        <w:rPr>
          <w:rFonts w:ascii="Aptos" w:eastAsia="Aptos" w:hAnsi="Aptos" w:cs="Aptos"/>
        </w:rPr>
        <w:t>which is</w:t>
      </w:r>
      <w:r w:rsidR="179B25D3" w:rsidRPr="37983248">
        <w:rPr>
          <w:rFonts w:ascii="Aptos" w:eastAsia="Aptos" w:hAnsi="Aptos" w:cs="Aptos"/>
        </w:rPr>
        <w:t xml:space="preserve"> the same stone </w:t>
      </w:r>
      <w:r w:rsidR="5687F518" w:rsidRPr="37983248">
        <w:rPr>
          <w:rFonts w:ascii="Aptos" w:eastAsia="Aptos" w:hAnsi="Aptos" w:cs="Aptos"/>
        </w:rPr>
        <w:t>that was used at</w:t>
      </w:r>
      <w:r w:rsidR="179B25D3" w:rsidRPr="37983248">
        <w:rPr>
          <w:rFonts w:ascii="Aptos" w:eastAsia="Aptos" w:hAnsi="Aptos" w:cs="Aptos"/>
        </w:rPr>
        <w:t xml:space="preserve"> stone henge</w:t>
      </w:r>
      <w:r w:rsidR="60B7FAEB" w:rsidRPr="37983248">
        <w:rPr>
          <w:rFonts w:ascii="Aptos" w:eastAsia="Aptos" w:hAnsi="Aptos" w:cs="Aptos"/>
        </w:rPr>
        <w:t xml:space="preserve">. </w:t>
      </w:r>
      <w:r w:rsidR="179B25D3" w:rsidRPr="37983248">
        <w:rPr>
          <w:rFonts w:ascii="Aptos" w:eastAsia="Aptos" w:hAnsi="Aptos" w:cs="Aptos"/>
        </w:rPr>
        <w:t xml:space="preserve"> </w:t>
      </w:r>
    </w:p>
    <w:p w14:paraId="25BCB0D8" w14:textId="19181647" w:rsidR="002D71B9" w:rsidRDefault="00396C93" w:rsidP="68A8F9A9">
      <w:pPr>
        <w:spacing w:before="240" w:after="240"/>
        <w:rPr>
          <w:rFonts w:ascii="Aptos" w:eastAsia="Aptos" w:hAnsi="Aptos" w:cs="Aptos"/>
          <w:color w:val="FF0000"/>
        </w:rPr>
      </w:pPr>
      <w:r w:rsidRPr="68A8F9A9">
        <w:rPr>
          <w:rFonts w:ascii="Aptos" w:eastAsia="Aptos" w:hAnsi="Aptos" w:cs="Aptos"/>
        </w:rPr>
        <w:t>However,</w:t>
      </w:r>
      <w:r w:rsidR="001F4F67" w:rsidRPr="68A8F9A9">
        <w:rPr>
          <w:rFonts w:ascii="Aptos" w:eastAsia="Aptos" w:hAnsi="Aptos" w:cs="Aptos"/>
        </w:rPr>
        <w:t xml:space="preserve"> critics </w:t>
      </w:r>
      <w:r w:rsidR="001D7AA0" w:rsidRPr="68A8F9A9">
        <w:rPr>
          <w:rFonts w:ascii="Aptos" w:eastAsia="Aptos" w:hAnsi="Aptos" w:cs="Aptos"/>
        </w:rPr>
        <w:t xml:space="preserve">say that </w:t>
      </w:r>
      <w:r w:rsidR="005F5998" w:rsidRPr="68A8F9A9">
        <w:rPr>
          <w:rFonts w:ascii="Aptos" w:eastAsia="Aptos" w:hAnsi="Aptos" w:cs="Aptos"/>
        </w:rPr>
        <w:t>transformation</w:t>
      </w:r>
      <w:r w:rsidR="00F76BBC" w:rsidRPr="68A8F9A9">
        <w:rPr>
          <w:rFonts w:ascii="Aptos" w:eastAsia="Aptos" w:hAnsi="Aptos" w:cs="Aptos"/>
        </w:rPr>
        <w:t>al</w:t>
      </w:r>
      <w:r w:rsidR="005F5998" w:rsidRPr="68A8F9A9">
        <w:rPr>
          <w:rFonts w:ascii="Aptos" w:eastAsia="Aptos" w:hAnsi="Aptos" w:cs="Aptos"/>
        </w:rPr>
        <w:t xml:space="preserve"> leadership is usually seen as </w:t>
      </w:r>
      <w:r w:rsidR="00CA751C" w:rsidRPr="68A8F9A9">
        <w:rPr>
          <w:rFonts w:ascii="Aptos" w:eastAsia="Aptos" w:hAnsi="Aptos" w:cs="Aptos"/>
        </w:rPr>
        <w:t>positive but</w:t>
      </w:r>
      <w:r w:rsidR="00EE1B90" w:rsidRPr="68A8F9A9">
        <w:rPr>
          <w:rFonts w:ascii="Aptos" w:eastAsia="Aptos" w:hAnsi="Aptos" w:cs="Aptos"/>
        </w:rPr>
        <w:t xml:space="preserve"> can be misused</w:t>
      </w:r>
      <w:r w:rsidR="5600DE25" w:rsidRPr="68A8F9A9">
        <w:rPr>
          <w:rFonts w:ascii="Aptos" w:eastAsia="Aptos" w:hAnsi="Aptos" w:cs="Aptos"/>
        </w:rPr>
        <w:t xml:space="preserve"> (Bentley, 2002; </w:t>
      </w:r>
      <w:proofErr w:type="spellStart"/>
      <w:r w:rsidR="5600DE25" w:rsidRPr="68A8F9A9">
        <w:rPr>
          <w:rFonts w:ascii="Aptos" w:eastAsia="Aptos" w:hAnsi="Aptos" w:cs="Aptos"/>
        </w:rPr>
        <w:t>DeRuyver</w:t>
      </w:r>
      <w:proofErr w:type="spellEnd"/>
      <w:r w:rsidR="5600DE25" w:rsidRPr="68A8F9A9">
        <w:rPr>
          <w:rFonts w:ascii="Aptos" w:eastAsia="Aptos" w:hAnsi="Aptos" w:cs="Aptos"/>
        </w:rPr>
        <w:t>, 2001)</w:t>
      </w:r>
      <w:r w:rsidR="00EE1B90" w:rsidRPr="68A8F9A9">
        <w:rPr>
          <w:rFonts w:ascii="Aptos" w:eastAsia="Aptos" w:hAnsi="Aptos" w:cs="Aptos"/>
        </w:rPr>
        <w:t xml:space="preserve">. </w:t>
      </w:r>
      <w:r w:rsidR="00AC5BD1" w:rsidRPr="68A8F9A9">
        <w:rPr>
          <w:rFonts w:ascii="Aptos" w:eastAsia="Aptos" w:hAnsi="Aptos" w:cs="Aptos"/>
        </w:rPr>
        <w:t xml:space="preserve">If the leader </w:t>
      </w:r>
      <w:r w:rsidR="008756C5">
        <w:rPr>
          <w:rFonts w:ascii="Aptos" w:eastAsia="Aptos" w:hAnsi="Aptos" w:cs="Aptos"/>
        </w:rPr>
        <w:t>lacks suitable morals, they may employ transformational leadership techniques not to benefit the group but to serve their own interests</w:t>
      </w:r>
      <w:r w:rsidR="003D7DBE" w:rsidRPr="68A8F9A9">
        <w:rPr>
          <w:rFonts w:ascii="Aptos" w:eastAsia="Aptos" w:hAnsi="Aptos" w:cs="Aptos"/>
        </w:rPr>
        <w:t xml:space="preserve">. </w:t>
      </w:r>
      <w:r w:rsidR="0035399B" w:rsidRPr="68A8F9A9">
        <w:rPr>
          <w:rFonts w:ascii="Aptos" w:eastAsia="Aptos" w:hAnsi="Aptos" w:cs="Aptos"/>
        </w:rPr>
        <w:t xml:space="preserve">When this </w:t>
      </w:r>
      <w:r w:rsidR="006F7DDE" w:rsidRPr="68A8F9A9">
        <w:rPr>
          <w:rFonts w:ascii="Aptos" w:eastAsia="Aptos" w:hAnsi="Aptos" w:cs="Aptos"/>
        </w:rPr>
        <w:t>happens,</w:t>
      </w:r>
      <w:r w:rsidR="0035399B" w:rsidRPr="68A8F9A9">
        <w:rPr>
          <w:rFonts w:ascii="Aptos" w:eastAsia="Aptos" w:hAnsi="Aptos" w:cs="Aptos"/>
        </w:rPr>
        <w:t xml:space="preserve"> </w:t>
      </w:r>
      <w:r w:rsidR="00476B38" w:rsidRPr="68A8F9A9">
        <w:rPr>
          <w:rFonts w:ascii="Aptos" w:eastAsia="Aptos" w:hAnsi="Aptos" w:cs="Aptos"/>
        </w:rPr>
        <w:t>transformational leadership becomes “pseudo-transformational”</w:t>
      </w:r>
      <w:r w:rsidR="008756C5">
        <w:rPr>
          <w:rFonts w:ascii="Aptos" w:eastAsia="Aptos" w:hAnsi="Aptos" w:cs="Aptos"/>
        </w:rPr>
        <w:t>,</w:t>
      </w:r>
      <w:r w:rsidR="0088707A" w:rsidRPr="68A8F9A9">
        <w:rPr>
          <w:rFonts w:ascii="Aptos" w:eastAsia="Aptos" w:hAnsi="Aptos" w:cs="Aptos"/>
        </w:rPr>
        <w:t xml:space="preserve"> meaning it looks like they are inspirational but </w:t>
      </w:r>
      <w:r w:rsidR="00F36E0E" w:rsidRPr="68A8F9A9">
        <w:rPr>
          <w:rFonts w:ascii="Aptos" w:eastAsia="Aptos" w:hAnsi="Aptos" w:cs="Aptos"/>
        </w:rPr>
        <w:t xml:space="preserve">is self-serving and manipulative </w:t>
      </w:r>
      <w:r w:rsidR="006F7DDE" w:rsidRPr="68A8F9A9">
        <w:rPr>
          <w:rFonts w:ascii="Aptos" w:eastAsia="Aptos" w:hAnsi="Aptos" w:cs="Aptos"/>
        </w:rPr>
        <w:t>(Bass</w:t>
      </w:r>
      <w:r w:rsidR="00E6349F" w:rsidRPr="68A8F9A9">
        <w:rPr>
          <w:rFonts w:ascii="Aptos" w:eastAsia="Aptos" w:hAnsi="Aptos" w:cs="Aptos"/>
        </w:rPr>
        <w:t xml:space="preserve"> </w:t>
      </w:r>
      <w:r w:rsidR="00FB7940">
        <w:rPr>
          <w:rFonts w:ascii="Aptos" w:eastAsia="Aptos" w:hAnsi="Aptos" w:cs="Aptos"/>
        </w:rPr>
        <w:t>and</w:t>
      </w:r>
      <w:r w:rsidR="00E6349F" w:rsidRPr="68A8F9A9">
        <w:rPr>
          <w:rFonts w:ascii="Aptos" w:eastAsia="Aptos" w:hAnsi="Aptos" w:cs="Aptos"/>
        </w:rPr>
        <w:t xml:space="preserve"> Steidlmeier, 1999).</w:t>
      </w:r>
    </w:p>
    <w:p w14:paraId="437C4867" w14:textId="77DF461C" w:rsidR="4A0B7590" w:rsidRDefault="00001F52" w:rsidP="68A8F9A9">
      <w:pPr>
        <w:spacing w:before="240" w:after="240"/>
        <w:rPr>
          <w:rFonts w:ascii="Aptos" w:eastAsia="Aptos" w:hAnsi="Aptos" w:cs="Aptos"/>
        </w:rPr>
      </w:pPr>
      <w:r w:rsidRPr="68A8F9A9">
        <w:rPr>
          <w:rFonts w:ascii="Aptos" w:eastAsia="Aptos" w:hAnsi="Aptos" w:cs="Aptos"/>
        </w:rPr>
        <w:t xml:space="preserve">To ensure that leaders possess the qualities necessary for ethical and effective transformational leadership, </w:t>
      </w:r>
      <w:r w:rsidR="00590390" w:rsidRPr="68A8F9A9">
        <w:rPr>
          <w:rFonts w:ascii="Aptos" w:eastAsia="Aptos" w:hAnsi="Aptos" w:cs="Aptos"/>
        </w:rPr>
        <w:t xml:space="preserve">it is essential to develop and support </w:t>
      </w:r>
      <w:r w:rsidR="001C6817" w:rsidRPr="68A8F9A9">
        <w:rPr>
          <w:rFonts w:ascii="Aptos" w:eastAsia="Aptos" w:hAnsi="Aptos" w:cs="Aptos"/>
        </w:rPr>
        <w:t>leader</w:t>
      </w:r>
      <w:r w:rsidR="3AFD5C51" w:rsidRPr="68A8F9A9">
        <w:rPr>
          <w:rFonts w:ascii="Aptos" w:eastAsia="Aptos" w:hAnsi="Aptos" w:cs="Aptos"/>
        </w:rPr>
        <w:t>s</w:t>
      </w:r>
      <w:r w:rsidR="001C6817" w:rsidRPr="68A8F9A9">
        <w:rPr>
          <w:rFonts w:ascii="Aptos" w:eastAsia="Aptos" w:hAnsi="Aptos" w:cs="Aptos"/>
        </w:rPr>
        <w:t xml:space="preserve"> as they learn. </w:t>
      </w:r>
      <w:r w:rsidRPr="68A8F9A9">
        <w:rPr>
          <w:rFonts w:ascii="Aptos" w:eastAsia="Aptos" w:hAnsi="Aptos" w:cs="Aptos"/>
        </w:rPr>
        <w:t xml:space="preserve">Leaders can </w:t>
      </w:r>
      <w:r w:rsidR="001C6817" w:rsidRPr="68A8F9A9">
        <w:rPr>
          <w:rFonts w:ascii="Aptos" w:eastAsia="Aptos" w:hAnsi="Aptos" w:cs="Aptos"/>
        </w:rPr>
        <w:t xml:space="preserve">create </w:t>
      </w:r>
      <w:r w:rsidRPr="68A8F9A9">
        <w:rPr>
          <w:rFonts w:ascii="Aptos" w:eastAsia="Aptos" w:hAnsi="Aptos" w:cs="Aptos"/>
        </w:rPr>
        <w:t>authenticity, empathy, and compassion through values</w:t>
      </w:r>
      <w:r w:rsidR="4B4BCF53" w:rsidRPr="68A8F9A9">
        <w:rPr>
          <w:rFonts w:ascii="Aptos" w:eastAsia="Aptos" w:hAnsi="Aptos" w:cs="Aptos"/>
        </w:rPr>
        <w:t>-</w:t>
      </w:r>
      <w:r w:rsidRPr="68A8F9A9">
        <w:rPr>
          <w:rFonts w:ascii="Aptos" w:eastAsia="Aptos" w:hAnsi="Aptos" w:cs="Aptos"/>
        </w:rPr>
        <w:t>based training, reflective practice, and mentoring from morally grounded role models. Selection processes that consider personality traits and moral orientation, along with a supportive organisational culture that emphasises accountability and ethical norms, further reinforce these qualities. According to Bass and Riggio (2006), transformational leaders are most effective when their influence is grounded in integrity and genuine concern for followers, highlighting that leadership development must address both skills and moral character to prevent the misuse of influence.</w:t>
      </w:r>
    </w:p>
    <w:p w14:paraId="0892380B" w14:textId="60BBB926" w:rsidR="004012A5" w:rsidRDefault="00236872" w:rsidP="68A8F9A9">
      <w:pPr>
        <w:spacing w:before="240" w:after="240"/>
        <w:rPr>
          <w:rFonts w:ascii="Aptos" w:eastAsia="Aptos" w:hAnsi="Aptos" w:cs="Aptos"/>
        </w:rPr>
      </w:pPr>
      <w:r>
        <w:rPr>
          <w:rFonts w:ascii="Aptos" w:eastAsia="Aptos" w:hAnsi="Aptos" w:cs="Aptos"/>
        </w:rPr>
        <w:t xml:space="preserve">A personal experience of mine would be when we went </w:t>
      </w:r>
      <w:r w:rsidR="00F45508">
        <w:rPr>
          <w:rFonts w:ascii="Aptos" w:eastAsia="Aptos" w:hAnsi="Aptos" w:cs="Aptos"/>
        </w:rPr>
        <w:t>on a residential and went caving</w:t>
      </w:r>
      <w:r w:rsidR="00D9542C">
        <w:rPr>
          <w:rFonts w:ascii="Aptos" w:eastAsia="Aptos" w:hAnsi="Aptos" w:cs="Aptos"/>
        </w:rPr>
        <w:t>,</w:t>
      </w:r>
      <w:r w:rsidR="00F45508">
        <w:rPr>
          <w:rFonts w:ascii="Aptos" w:eastAsia="Aptos" w:hAnsi="Aptos" w:cs="Aptos"/>
        </w:rPr>
        <w:t xml:space="preserve"> the instructor</w:t>
      </w:r>
      <w:r w:rsidR="00D9542C">
        <w:rPr>
          <w:rFonts w:ascii="Aptos" w:eastAsia="Aptos" w:hAnsi="Aptos" w:cs="Aptos"/>
        </w:rPr>
        <w:t xml:space="preserve"> started off </w:t>
      </w:r>
      <w:r w:rsidR="007C0925">
        <w:rPr>
          <w:rFonts w:ascii="Aptos" w:eastAsia="Aptos" w:hAnsi="Aptos" w:cs="Aptos"/>
        </w:rPr>
        <w:t>nice,</w:t>
      </w:r>
      <w:r w:rsidR="00D9542C">
        <w:rPr>
          <w:rFonts w:ascii="Aptos" w:eastAsia="Aptos" w:hAnsi="Aptos" w:cs="Aptos"/>
        </w:rPr>
        <w:t xml:space="preserve"> not pushing people </w:t>
      </w:r>
      <w:r w:rsidR="007C0925">
        <w:rPr>
          <w:rFonts w:ascii="Aptos" w:eastAsia="Aptos" w:hAnsi="Aptos" w:cs="Aptos"/>
        </w:rPr>
        <w:t>beyond their limits</w:t>
      </w:r>
      <w:r w:rsidR="00820ED8">
        <w:rPr>
          <w:rFonts w:ascii="Aptos" w:eastAsia="Aptos" w:hAnsi="Aptos" w:cs="Aptos"/>
        </w:rPr>
        <w:t>. When</w:t>
      </w:r>
      <w:r w:rsidR="007C0925">
        <w:rPr>
          <w:rFonts w:ascii="Aptos" w:eastAsia="Aptos" w:hAnsi="Aptos" w:cs="Aptos"/>
        </w:rPr>
        <w:t xml:space="preserve"> we got deeper into the </w:t>
      </w:r>
      <w:r w:rsidR="004012A5">
        <w:rPr>
          <w:rFonts w:ascii="Aptos" w:eastAsia="Aptos" w:hAnsi="Aptos" w:cs="Aptos"/>
        </w:rPr>
        <w:t>cave</w:t>
      </w:r>
      <w:r w:rsidR="00B40014">
        <w:rPr>
          <w:rFonts w:ascii="Aptos" w:eastAsia="Aptos" w:hAnsi="Aptos" w:cs="Aptos"/>
        </w:rPr>
        <w:t>,</w:t>
      </w:r>
      <w:r w:rsidR="004012A5">
        <w:rPr>
          <w:rFonts w:ascii="Aptos" w:eastAsia="Aptos" w:hAnsi="Aptos" w:cs="Aptos"/>
        </w:rPr>
        <w:t xml:space="preserve"> </w:t>
      </w:r>
      <w:r w:rsidR="00820ED8">
        <w:rPr>
          <w:rFonts w:ascii="Aptos" w:eastAsia="Aptos" w:hAnsi="Aptos" w:cs="Aptos"/>
        </w:rPr>
        <w:t>and the crawls became more difficult and tighter</w:t>
      </w:r>
      <w:r w:rsidR="00B40014">
        <w:rPr>
          <w:rFonts w:ascii="Aptos" w:eastAsia="Aptos" w:hAnsi="Aptos" w:cs="Aptos"/>
        </w:rPr>
        <w:t>,</w:t>
      </w:r>
      <w:r w:rsidR="00E10041">
        <w:rPr>
          <w:rFonts w:ascii="Aptos" w:eastAsia="Aptos" w:hAnsi="Aptos" w:cs="Aptos"/>
        </w:rPr>
        <w:t xml:space="preserve"> he started pushing people </w:t>
      </w:r>
      <w:r w:rsidR="003738E7">
        <w:rPr>
          <w:rFonts w:ascii="Aptos" w:eastAsia="Aptos" w:hAnsi="Aptos" w:cs="Aptos"/>
        </w:rPr>
        <w:t>to do the crawls</w:t>
      </w:r>
      <w:r w:rsidR="00B40014">
        <w:rPr>
          <w:rFonts w:ascii="Aptos" w:eastAsia="Aptos" w:hAnsi="Aptos" w:cs="Aptos"/>
        </w:rPr>
        <w:t>,</w:t>
      </w:r>
      <w:r w:rsidR="003738E7">
        <w:rPr>
          <w:rFonts w:ascii="Aptos" w:eastAsia="Aptos" w:hAnsi="Aptos" w:cs="Aptos"/>
        </w:rPr>
        <w:t xml:space="preserve"> saying this was the only way </w:t>
      </w:r>
      <w:r w:rsidR="00B40014">
        <w:rPr>
          <w:rFonts w:ascii="Aptos" w:eastAsia="Aptos" w:hAnsi="Aptos" w:cs="Aptos"/>
        </w:rPr>
        <w:t>through,</w:t>
      </w:r>
      <w:r w:rsidR="003738E7">
        <w:rPr>
          <w:rFonts w:ascii="Aptos" w:eastAsia="Aptos" w:hAnsi="Aptos" w:cs="Aptos"/>
        </w:rPr>
        <w:t xml:space="preserve"> despite </w:t>
      </w:r>
      <w:r w:rsidR="00B40014">
        <w:rPr>
          <w:rFonts w:ascii="Aptos" w:eastAsia="Aptos" w:hAnsi="Aptos" w:cs="Aptos"/>
        </w:rPr>
        <w:t>there</w:t>
      </w:r>
      <w:r w:rsidR="003738E7">
        <w:rPr>
          <w:rFonts w:ascii="Aptos" w:eastAsia="Aptos" w:hAnsi="Aptos" w:cs="Aptos"/>
        </w:rPr>
        <w:t xml:space="preserve"> being </w:t>
      </w:r>
      <w:r w:rsidR="007E265F">
        <w:rPr>
          <w:rFonts w:ascii="Aptos" w:eastAsia="Aptos" w:hAnsi="Aptos" w:cs="Aptos"/>
        </w:rPr>
        <w:t>a path that you could walk to get to the other side of the crawl</w:t>
      </w:r>
      <w:r w:rsidR="00E151FF">
        <w:rPr>
          <w:rFonts w:ascii="Aptos" w:eastAsia="Aptos" w:hAnsi="Aptos" w:cs="Aptos"/>
        </w:rPr>
        <w:t>. This</w:t>
      </w:r>
      <w:r w:rsidR="00B40014">
        <w:rPr>
          <w:rFonts w:ascii="Aptos" w:eastAsia="Aptos" w:hAnsi="Aptos" w:cs="Aptos"/>
        </w:rPr>
        <w:t xml:space="preserve"> came wi</w:t>
      </w:r>
      <w:r w:rsidR="00D73E20">
        <w:rPr>
          <w:rFonts w:ascii="Aptos" w:eastAsia="Aptos" w:hAnsi="Aptos" w:cs="Aptos"/>
        </w:rPr>
        <w:t>th</w:t>
      </w:r>
      <w:r w:rsidR="003A38F0">
        <w:rPr>
          <w:rFonts w:ascii="Aptos" w:eastAsia="Aptos" w:hAnsi="Aptos" w:cs="Aptos"/>
        </w:rPr>
        <w:t xml:space="preserve"> </w:t>
      </w:r>
      <w:r w:rsidR="00D73E20">
        <w:rPr>
          <w:rFonts w:ascii="Aptos" w:eastAsia="Aptos" w:hAnsi="Aptos" w:cs="Aptos"/>
        </w:rPr>
        <w:t>shout</w:t>
      </w:r>
      <w:r w:rsidR="003A38F0">
        <w:rPr>
          <w:rFonts w:ascii="Aptos" w:eastAsia="Aptos" w:hAnsi="Aptos" w:cs="Aptos"/>
        </w:rPr>
        <w:t>ing</w:t>
      </w:r>
      <w:r w:rsidR="00D73E20">
        <w:rPr>
          <w:rFonts w:ascii="Aptos" w:eastAsia="Aptos" w:hAnsi="Aptos" w:cs="Aptos"/>
        </w:rPr>
        <w:t xml:space="preserve"> as he pushed </w:t>
      </w:r>
      <w:r w:rsidR="004A4927">
        <w:rPr>
          <w:rFonts w:ascii="Aptos" w:eastAsia="Aptos" w:hAnsi="Aptos" w:cs="Aptos"/>
        </w:rPr>
        <w:t>participants to continue. Looking back at this now</w:t>
      </w:r>
      <w:r w:rsidR="003A38F0">
        <w:rPr>
          <w:rFonts w:ascii="Aptos" w:eastAsia="Aptos" w:hAnsi="Aptos" w:cs="Aptos"/>
        </w:rPr>
        <w:t>,</w:t>
      </w:r>
      <w:r w:rsidR="004A4927">
        <w:rPr>
          <w:rFonts w:ascii="Aptos" w:eastAsia="Aptos" w:hAnsi="Aptos" w:cs="Aptos"/>
        </w:rPr>
        <w:t xml:space="preserve"> </w:t>
      </w:r>
      <w:r w:rsidR="00E23224">
        <w:rPr>
          <w:rFonts w:ascii="Aptos" w:eastAsia="Aptos" w:hAnsi="Aptos" w:cs="Aptos"/>
        </w:rPr>
        <w:t xml:space="preserve">it’s clear that </w:t>
      </w:r>
      <w:r w:rsidR="003A38F0">
        <w:rPr>
          <w:rFonts w:ascii="Aptos" w:eastAsia="Aptos" w:hAnsi="Aptos" w:cs="Aptos"/>
        </w:rPr>
        <w:t xml:space="preserve">the pushing and shouting </w:t>
      </w:r>
      <w:r w:rsidR="00387BA1">
        <w:rPr>
          <w:rFonts w:ascii="Aptos" w:eastAsia="Aptos" w:hAnsi="Aptos" w:cs="Aptos"/>
        </w:rPr>
        <w:t>were</w:t>
      </w:r>
      <w:r w:rsidR="003A38F0">
        <w:rPr>
          <w:rFonts w:ascii="Aptos" w:eastAsia="Aptos" w:hAnsi="Aptos" w:cs="Aptos"/>
        </w:rPr>
        <w:t xml:space="preserve"> </w:t>
      </w:r>
      <w:r w:rsidR="00F01207">
        <w:rPr>
          <w:rFonts w:ascii="Aptos" w:eastAsia="Aptos" w:hAnsi="Aptos" w:cs="Aptos"/>
        </w:rPr>
        <w:t>not used to benefit the group</w:t>
      </w:r>
      <w:r w:rsidR="007765E3">
        <w:rPr>
          <w:rFonts w:ascii="Aptos" w:eastAsia="Aptos" w:hAnsi="Aptos" w:cs="Aptos"/>
        </w:rPr>
        <w:t>,</w:t>
      </w:r>
      <w:r w:rsidR="00F01207">
        <w:rPr>
          <w:rFonts w:ascii="Aptos" w:eastAsia="Aptos" w:hAnsi="Aptos" w:cs="Aptos"/>
        </w:rPr>
        <w:t xml:space="preserve"> </w:t>
      </w:r>
      <w:r w:rsidR="001F53BA">
        <w:rPr>
          <w:rFonts w:ascii="Aptos" w:eastAsia="Aptos" w:hAnsi="Aptos" w:cs="Aptos"/>
        </w:rPr>
        <w:t xml:space="preserve">as his manipulative </w:t>
      </w:r>
      <w:r w:rsidR="007765E3">
        <w:rPr>
          <w:rFonts w:ascii="Aptos" w:eastAsia="Aptos" w:hAnsi="Aptos" w:cs="Aptos"/>
        </w:rPr>
        <w:t xml:space="preserve">actions </w:t>
      </w:r>
      <w:r w:rsidR="00803A46">
        <w:rPr>
          <w:rFonts w:ascii="Aptos" w:eastAsia="Aptos" w:hAnsi="Aptos" w:cs="Aptos"/>
        </w:rPr>
        <w:t>were only self-serving.</w:t>
      </w:r>
    </w:p>
    <w:p w14:paraId="5937B6D2" w14:textId="3E0D9D6F" w:rsidR="00AC36BA" w:rsidRDefault="6138F626" w:rsidP="68A8F9A9">
      <w:pPr>
        <w:spacing w:before="240" w:after="240"/>
        <w:rPr>
          <w:rFonts w:ascii="Aptos" w:eastAsia="Aptos" w:hAnsi="Aptos" w:cs="Aptos"/>
        </w:rPr>
      </w:pPr>
      <w:r w:rsidRPr="6E64E00B">
        <w:rPr>
          <w:rFonts w:ascii="Aptos" w:eastAsia="Aptos" w:hAnsi="Aptos" w:cs="Aptos"/>
        </w:rPr>
        <w:lastRenderedPageBreak/>
        <w:t>B</w:t>
      </w:r>
      <w:r w:rsidR="14AEF070" w:rsidRPr="6E64E00B">
        <w:rPr>
          <w:rFonts w:ascii="Aptos" w:eastAsia="Aptos" w:hAnsi="Aptos" w:cs="Aptos"/>
        </w:rPr>
        <w:t>r</w:t>
      </w:r>
      <w:r w:rsidRPr="6E64E00B">
        <w:rPr>
          <w:rFonts w:ascii="Aptos" w:eastAsia="Aptos" w:hAnsi="Aptos" w:cs="Aptos"/>
        </w:rPr>
        <w:t>ymer and Gray (2006) suggest that</w:t>
      </w:r>
      <w:r w:rsidR="10C20009" w:rsidRPr="6E64E00B">
        <w:rPr>
          <w:rFonts w:ascii="Aptos" w:eastAsia="Aptos" w:hAnsi="Aptos" w:cs="Aptos"/>
        </w:rPr>
        <w:t xml:space="preserve"> r</w:t>
      </w:r>
      <w:r w:rsidR="135CB4D5" w:rsidRPr="6E64E00B">
        <w:rPr>
          <w:rFonts w:ascii="Aptos" w:eastAsia="Aptos" w:hAnsi="Aptos" w:cs="Aptos"/>
        </w:rPr>
        <w:t>elational qualities such as empathy, compassion, trust, and non-judgment are fundamental to effective adventure leadership. Empathy enables leaders to recognise and respond appropriately to participants’ emotions</w:t>
      </w:r>
      <w:r w:rsidR="362DDB6E" w:rsidRPr="6E64E00B">
        <w:rPr>
          <w:rFonts w:ascii="Aptos" w:eastAsia="Aptos" w:hAnsi="Aptos" w:cs="Aptos"/>
        </w:rPr>
        <w:t xml:space="preserve"> </w:t>
      </w:r>
      <w:r w:rsidR="135CB4D5" w:rsidRPr="6E64E00B">
        <w:rPr>
          <w:rFonts w:ascii="Aptos" w:eastAsia="Aptos" w:hAnsi="Aptos" w:cs="Aptos"/>
        </w:rPr>
        <w:t>such as fear, fatigue, or uncertainty</w:t>
      </w:r>
      <w:r w:rsidR="008756C5" w:rsidRPr="6E64E00B">
        <w:rPr>
          <w:rFonts w:ascii="Aptos" w:eastAsia="Aptos" w:hAnsi="Aptos" w:cs="Aptos"/>
        </w:rPr>
        <w:t>, helping individuals feel understood and supported (</w:t>
      </w:r>
      <w:proofErr w:type="spellStart"/>
      <w:r w:rsidR="008756C5" w:rsidRPr="6E64E00B">
        <w:rPr>
          <w:rFonts w:ascii="Aptos" w:eastAsia="Aptos" w:hAnsi="Aptos" w:cs="Aptos"/>
        </w:rPr>
        <w:t>Gürer</w:t>
      </w:r>
      <w:proofErr w:type="spellEnd"/>
      <w:r w:rsidR="442FFEA3" w:rsidRPr="6E64E00B">
        <w:rPr>
          <w:rFonts w:ascii="Aptos" w:eastAsia="Aptos" w:hAnsi="Aptos" w:cs="Aptos"/>
        </w:rPr>
        <w:t xml:space="preserve"> </w:t>
      </w:r>
      <w:r w:rsidR="00FB7940">
        <w:rPr>
          <w:rFonts w:ascii="Aptos" w:eastAsia="Aptos" w:hAnsi="Aptos" w:cs="Aptos"/>
        </w:rPr>
        <w:t>and</w:t>
      </w:r>
      <w:r w:rsidR="442FFEA3" w:rsidRPr="6E64E00B">
        <w:rPr>
          <w:rFonts w:ascii="Aptos" w:eastAsia="Aptos" w:hAnsi="Aptos" w:cs="Aptos"/>
        </w:rPr>
        <w:t xml:space="preserve"> </w:t>
      </w:r>
      <w:r w:rsidR="008756C5" w:rsidRPr="6E64E00B">
        <w:rPr>
          <w:rFonts w:ascii="Aptos" w:eastAsia="Aptos" w:hAnsi="Aptos" w:cs="Aptos"/>
        </w:rPr>
        <w:t>Kilinç,</w:t>
      </w:r>
      <w:r w:rsidR="31C51876" w:rsidRPr="6E64E00B">
        <w:rPr>
          <w:rFonts w:ascii="Aptos" w:eastAsia="Aptos" w:hAnsi="Aptos" w:cs="Aptos"/>
        </w:rPr>
        <w:t xml:space="preserve"> 2021</w:t>
      </w:r>
      <w:r w:rsidR="145F2AD4" w:rsidRPr="6E64E00B">
        <w:rPr>
          <w:rFonts w:ascii="Aptos" w:eastAsia="Aptos" w:hAnsi="Aptos" w:cs="Aptos"/>
        </w:rPr>
        <w:t>)</w:t>
      </w:r>
      <w:r w:rsidR="135CB4D5" w:rsidRPr="6E64E00B">
        <w:rPr>
          <w:rFonts w:ascii="Aptos" w:eastAsia="Aptos" w:hAnsi="Aptos" w:cs="Aptos"/>
        </w:rPr>
        <w:t xml:space="preserve">. When participants trust that their leader genuinely perceives and cares about their experience, they are more willing to take risks, ask for help, and engage in deeper </w:t>
      </w:r>
      <w:r w:rsidR="0E7E8F2A" w:rsidRPr="6E64E00B">
        <w:rPr>
          <w:rFonts w:ascii="Aptos" w:eastAsia="Aptos" w:hAnsi="Aptos" w:cs="Aptos"/>
        </w:rPr>
        <w:t>learning.</w:t>
      </w:r>
    </w:p>
    <w:p w14:paraId="00CE27D0" w14:textId="7FA18DC8" w:rsidR="00B34F60" w:rsidRDefault="00B34F60" w:rsidP="68A8F9A9">
      <w:pPr>
        <w:spacing w:before="240" w:after="240"/>
        <w:rPr>
          <w:rFonts w:ascii="Aptos" w:eastAsia="Aptos" w:hAnsi="Aptos" w:cs="Aptos"/>
        </w:rPr>
      </w:pPr>
      <w:r w:rsidRPr="6E64E00B">
        <w:rPr>
          <w:rFonts w:ascii="Aptos" w:eastAsia="Aptos" w:hAnsi="Aptos" w:cs="Aptos"/>
        </w:rPr>
        <w:t xml:space="preserve">In my experience, outdoor environments are inherently unpredictable, requiring leaders to adapt to changing conditions such as weather, terrain, or group morale. effective outdoor leaders shift their style in response to group readiness. Beginner participants may require an autocratic leadership style, where the leader directs the group, whereas experienced groups may benefit from a democratic or laissez-faire approach. These two approaches are different; a democratic style takes on group comments to find the best solution, whereas laissez-faire is strictly down to the participants (Cherry, 2025). </w:t>
      </w:r>
    </w:p>
    <w:p w14:paraId="3375C92E" w14:textId="00620D8D" w:rsidR="00AC36BA" w:rsidRDefault="135CB4D5" w:rsidP="68A8F9A9">
      <w:pPr>
        <w:spacing w:before="240" w:after="240"/>
        <w:rPr>
          <w:rFonts w:ascii="Aptos" w:eastAsia="Aptos" w:hAnsi="Aptos" w:cs="Aptos"/>
        </w:rPr>
      </w:pPr>
      <w:r w:rsidRPr="6E64E00B">
        <w:rPr>
          <w:rFonts w:ascii="Aptos" w:eastAsia="Aptos" w:hAnsi="Aptos" w:cs="Aptos"/>
        </w:rPr>
        <w:t>Compassion extends empathy into action. A compassionate leader not only recognises struggle but actively seeks to alleviate it, perhaps by adjusting the pace of a hike, offering encouragement, or providing extra guidance. This fosters psychological safety, allowing participants to learn through mistakes without fear of judgment.</w:t>
      </w:r>
      <w:r w:rsidR="6988419A" w:rsidRPr="6E64E00B">
        <w:rPr>
          <w:rFonts w:ascii="Aptos" w:eastAsia="Aptos" w:hAnsi="Aptos" w:cs="Aptos"/>
        </w:rPr>
        <w:t xml:space="preserve"> </w:t>
      </w:r>
      <w:r w:rsidRPr="6E64E00B">
        <w:rPr>
          <w:rFonts w:ascii="Aptos" w:eastAsia="Aptos" w:hAnsi="Aptos" w:cs="Aptos"/>
        </w:rPr>
        <w:t xml:space="preserve">Trust forms the foundation of group cohesion in outdoor education. Participants must believe their leader is competent, reliable, and genuinely committed to their </w:t>
      </w:r>
      <w:r w:rsidR="004D6DB9" w:rsidRPr="6E64E00B">
        <w:rPr>
          <w:rFonts w:ascii="Aptos" w:eastAsia="Aptos" w:hAnsi="Aptos" w:cs="Aptos"/>
        </w:rPr>
        <w:t>well-being</w:t>
      </w:r>
      <w:r w:rsidRPr="6E64E00B">
        <w:rPr>
          <w:rFonts w:ascii="Aptos" w:eastAsia="Aptos" w:hAnsi="Aptos" w:cs="Aptos"/>
        </w:rPr>
        <w:t>. When trust is established, individuals are more willing to venture beyond their comfort zones, which is essential for experiential learning</w:t>
      </w:r>
      <w:r w:rsidR="057C7437" w:rsidRPr="6E64E00B">
        <w:rPr>
          <w:rFonts w:ascii="Aptos" w:eastAsia="Aptos" w:hAnsi="Aptos" w:cs="Aptos"/>
        </w:rPr>
        <w:t xml:space="preserve"> </w:t>
      </w:r>
      <w:r w:rsidR="3CBCB682" w:rsidRPr="6E64E00B">
        <w:rPr>
          <w:rFonts w:ascii="Aptos" w:eastAsia="Aptos" w:hAnsi="Aptos" w:cs="Aptos"/>
        </w:rPr>
        <w:t>(</w:t>
      </w:r>
      <w:r w:rsidR="3CBCB682" w:rsidRPr="001733FE">
        <w:rPr>
          <w:rFonts w:ascii="Aptos" w:eastAsia="Aptos" w:hAnsi="Aptos" w:cs="Aptos"/>
        </w:rPr>
        <w:t>Bailey</w:t>
      </w:r>
      <w:r w:rsidR="001733FE" w:rsidRPr="001733FE">
        <w:rPr>
          <w:rFonts w:ascii="Aptos" w:eastAsia="Aptos" w:hAnsi="Aptos" w:cs="Aptos"/>
        </w:rPr>
        <w:t xml:space="preserve"> and</w:t>
      </w:r>
      <w:r w:rsidR="3CBCB682" w:rsidRPr="001733FE">
        <w:rPr>
          <w:rFonts w:ascii="Aptos" w:eastAsia="Aptos" w:hAnsi="Aptos" w:cs="Aptos"/>
        </w:rPr>
        <w:t xml:space="preserve"> West 2022</w:t>
      </w:r>
      <w:r w:rsidR="3CBCB682" w:rsidRPr="6E64E00B">
        <w:rPr>
          <w:rFonts w:ascii="Aptos" w:eastAsia="Aptos" w:hAnsi="Aptos" w:cs="Aptos"/>
        </w:rPr>
        <w:t>).</w:t>
      </w:r>
      <w:r w:rsidR="4BADA19E" w:rsidRPr="6E64E00B">
        <w:rPr>
          <w:rFonts w:ascii="Aptos" w:eastAsia="Aptos" w:hAnsi="Aptos" w:cs="Aptos"/>
        </w:rPr>
        <w:t xml:space="preserve"> </w:t>
      </w:r>
      <w:r w:rsidRPr="6E64E00B">
        <w:rPr>
          <w:rFonts w:ascii="Aptos" w:eastAsia="Aptos" w:hAnsi="Aptos" w:cs="Aptos"/>
        </w:rPr>
        <w:t>Non-judgment further supports this process by creating an open and safe learning environment. Leaders who respond to mistakes with understanding rather than criticism enable participants to reflect honestly on challenges, thereby deepening personal growth</w:t>
      </w:r>
      <w:r w:rsidR="3E669000" w:rsidRPr="6E64E00B">
        <w:rPr>
          <w:rFonts w:ascii="Aptos" w:eastAsia="Aptos" w:hAnsi="Aptos" w:cs="Aptos"/>
        </w:rPr>
        <w:t xml:space="preserve"> (</w:t>
      </w:r>
      <w:r w:rsidR="685DDC02" w:rsidRPr="6E64E00B">
        <w:rPr>
          <w:rFonts w:ascii="Aptos" w:eastAsia="Aptos" w:hAnsi="Aptos" w:cs="Aptos"/>
        </w:rPr>
        <w:t>Stedham</w:t>
      </w:r>
      <w:r w:rsidR="00FB7940">
        <w:rPr>
          <w:rFonts w:ascii="Aptos" w:eastAsia="Aptos" w:hAnsi="Aptos" w:cs="Aptos"/>
        </w:rPr>
        <w:t xml:space="preserve"> and</w:t>
      </w:r>
      <w:r w:rsidR="685DDC02" w:rsidRPr="6E64E00B">
        <w:rPr>
          <w:rFonts w:ascii="Aptos" w:eastAsia="Aptos" w:hAnsi="Aptos" w:cs="Aptos"/>
        </w:rPr>
        <w:t xml:space="preserve"> Skaar 2019).</w:t>
      </w:r>
    </w:p>
    <w:p w14:paraId="696A8DB4" w14:textId="4E47DD5C" w:rsidR="00AC36BA" w:rsidRDefault="135CB4D5" w:rsidP="68A8F9A9">
      <w:pPr>
        <w:spacing w:before="240" w:after="240"/>
        <w:rPr>
          <w:rFonts w:ascii="Aptos" w:eastAsia="Aptos" w:hAnsi="Aptos" w:cs="Aptos"/>
        </w:rPr>
      </w:pPr>
      <w:r w:rsidRPr="6E64E00B">
        <w:rPr>
          <w:rFonts w:ascii="Aptos" w:eastAsia="Aptos" w:hAnsi="Aptos" w:cs="Aptos"/>
        </w:rPr>
        <w:t>Clear communication and shared decision</w:t>
      </w:r>
      <w:r w:rsidR="0B58937E" w:rsidRPr="6E64E00B">
        <w:rPr>
          <w:rFonts w:ascii="Aptos" w:eastAsia="Aptos" w:hAnsi="Aptos" w:cs="Aptos"/>
        </w:rPr>
        <w:t xml:space="preserve"> </w:t>
      </w:r>
      <w:r w:rsidRPr="6E64E00B">
        <w:rPr>
          <w:rFonts w:ascii="Aptos" w:eastAsia="Aptos" w:hAnsi="Aptos" w:cs="Aptos"/>
        </w:rPr>
        <w:t>making strengthen</w:t>
      </w:r>
      <w:r w:rsidR="6790958D" w:rsidRPr="6E64E00B">
        <w:rPr>
          <w:rFonts w:ascii="Aptos" w:eastAsia="Aptos" w:hAnsi="Aptos" w:cs="Aptos"/>
        </w:rPr>
        <w:t>s</w:t>
      </w:r>
      <w:r w:rsidRPr="6E64E00B">
        <w:rPr>
          <w:rFonts w:ascii="Aptos" w:eastAsia="Aptos" w:hAnsi="Aptos" w:cs="Aptos"/>
        </w:rPr>
        <w:t xml:space="preserve"> trust and group ownership. Inviting input</w:t>
      </w:r>
      <w:r w:rsidR="0FEFE564" w:rsidRPr="6E64E00B">
        <w:rPr>
          <w:rFonts w:ascii="Aptos" w:eastAsia="Aptos" w:hAnsi="Aptos" w:cs="Aptos"/>
        </w:rPr>
        <w:t xml:space="preserve"> </w:t>
      </w:r>
      <w:r w:rsidRPr="6E64E00B">
        <w:rPr>
          <w:rFonts w:ascii="Aptos" w:eastAsia="Aptos" w:hAnsi="Aptos" w:cs="Aptos"/>
        </w:rPr>
        <w:t>through questions like “How is everyone feeling about the next section?”</w:t>
      </w:r>
      <w:r w:rsidR="29687896" w:rsidRPr="6E64E00B">
        <w:rPr>
          <w:rFonts w:ascii="Aptos" w:eastAsia="Aptos" w:hAnsi="Aptos" w:cs="Aptos"/>
        </w:rPr>
        <w:t xml:space="preserve"> </w:t>
      </w:r>
      <w:r w:rsidRPr="6E64E00B">
        <w:rPr>
          <w:rFonts w:ascii="Aptos" w:eastAsia="Aptos" w:hAnsi="Aptos" w:cs="Aptos"/>
        </w:rPr>
        <w:t>fosters empowerment and collective responsibility</w:t>
      </w:r>
      <w:r w:rsidR="202A023A" w:rsidRPr="6E64E00B">
        <w:rPr>
          <w:rFonts w:ascii="Aptos" w:eastAsia="Aptos" w:hAnsi="Aptos" w:cs="Aptos"/>
        </w:rPr>
        <w:t xml:space="preserve"> (Goldenberg, 2001)</w:t>
      </w:r>
      <w:r w:rsidRPr="6E64E00B">
        <w:rPr>
          <w:rFonts w:ascii="Aptos" w:eastAsia="Aptos" w:hAnsi="Aptos" w:cs="Aptos"/>
        </w:rPr>
        <w:t>. This adaptive flexibility not only maintains safety but also models democratic, reflective leadership</w:t>
      </w:r>
      <w:r w:rsidR="1AD59207" w:rsidRPr="6E64E00B">
        <w:rPr>
          <w:rFonts w:ascii="Aptos" w:eastAsia="Aptos" w:hAnsi="Aptos" w:cs="Aptos"/>
        </w:rPr>
        <w:t xml:space="preserve"> (</w:t>
      </w:r>
      <w:proofErr w:type="spellStart"/>
      <w:r w:rsidR="1AD59207" w:rsidRPr="6E64E00B">
        <w:rPr>
          <w:rFonts w:ascii="Aptos" w:eastAsia="Aptos" w:hAnsi="Aptos" w:cs="Aptos"/>
        </w:rPr>
        <w:t>Heathdale</w:t>
      </w:r>
      <w:proofErr w:type="spellEnd"/>
      <w:r w:rsidR="1AD59207" w:rsidRPr="6E64E00B">
        <w:rPr>
          <w:rFonts w:ascii="Aptos" w:eastAsia="Aptos" w:hAnsi="Aptos" w:cs="Aptos"/>
        </w:rPr>
        <w:t>, 2024)</w:t>
      </w:r>
      <w:r w:rsidRPr="6E64E00B">
        <w:rPr>
          <w:rFonts w:ascii="Aptos" w:eastAsia="Aptos" w:hAnsi="Aptos" w:cs="Aptos"/>
        </w:rPr>
        <w:t>.</w:t>
      </w:r>
    </w:p>
    <w:p w14:paraId="7D7EAD6B" w14:textId="68A3D781" w:rsidR="00AC36BA" w:rsidRDefault="135CB4D5" w:rsidP="68A8F9A9">
      <w:pPr>
        <w:spacing w:before="240" w:after="240"/>
        <w:rPr>
          <w:rFonts w:ascii="Aptos" w:eastAsia="Aptos" w:hAnsi="Aptos" w:cs="Aptos"/>
          <w:color w:val="FF0000"/>
        </w:rPr>
      </w:pPr>
      <w:r w:rsidRPr="6E64E00B">
        <w:rPr>
          <w:rFonts w:ascii="Aptos" w:eastAsia="Aptos" w:hAnsi="Aptos" w:cs="Aptos"/>
        </w:rPr>
        <w:t>While transformational leadership aligns most closely with the values of outdoor education, transactional leadership remains vital for managing safety, logistics, and im</w:t>
      </w:r>
      <w:r w:rsidR="6637677A" w:rsidRPr="6E64E00B">
        <w:rPr>
          <w:rFonts w:ascii="Aptos" w:eastAsia="Aptos" w:hAnsi="Aptos" w:cs="Aptos"/>
        </w:rPr>
        <w:t>mediate</w:t>
      </w:r>
      <w:r w:rsidRPr="6E64E00B">
        <w:rPr>
          <w:rFonts w:ascii="Aptos" w:eastAsia="Aptos" w:hAnsi="Aptos" w:cs="Aptos"/>
        </w:rPr>
        <w:t xml:space="preserve"> goals. The most effective outdoor leaders balance both </w:t>
      </w:r>
      <w:r w:rsidR="00AC733B" w:rsidRPr="6E64E00B">
        <w:rPr>
          <w:rFonts w:ascii="Aptos" w:eastAsia="Aptos" w:hAnsi="Aptos" w:cs="Aptos"/>
        </w:rPr>
        <w:t>their use of transactional methods to maintain structure and accountability while drawing on transformational qualities to inspire, empower, and develop participants (Brymer</w:t>
      </w:r>
      <w:r w:rsidR="00FB7940">
        <w:rPr>
          <w:rFonts w:ascii="Aptos" w:eastAsia="Aptos" w:hAnsi="Aptos" w:cs="Aptos"/>
        </w:rPr>
        <w:t xml:space="preserve"> and</w:t>
      </w:r>
      <w:r w:rsidR="00AC733B" w:rsidRPr="6E64E00B">
        <w:rPr>
          <w:rFonts w:ascii="Aptos" w:eastAsia="Aptos" w:hAnsi="Aptos" w:cs="Aptos"/>
        </w:rPr>
        <w:t xml:space="preserve"> Gr</w:t>
      </w:r>
      <w:r w:rsidR="5489118D" w:rsidRPr="6E64E00B">
        <w:rPr>
          <w:rFonts w:ascii="Aptos" w:eastAsia="Aptos" w:hAnsi="Aptos" w:cs="Aptos"/>
        </w:rPr>
        <w:t>a</w:t>
      </w:r>
      <w:r w:rsidR="00AC733B" w:rsidRPr="6E64E00B">
        <w:rPr>
          <w:rFonts w:ascii="Aptos" w:eastAsia="Aptos" w:hAnsi="Aptos" w:cs="Aptos"/>
        </w:rPr>
        <w:t>y,</w:t>
      </w:r>
      <w:r w:rsidR="7E3380E3" w:rsidRPr="6E64E00B">
        <w:rPr>
          <w:rFonts w:ascii="Aptos" w:eastAsia="Aptos" w:hAnsi="Aptos" w:cs="Aptos"/>
        </w:rPr>
        <w:t xml:space="preserve"> 2006). </w:t>
      </w:r>
    </w:p>
    <w:p w14:paraId="52106488" w14:textId="46B5A842" w:rsidR="004B0954" w:rsidRPr="00615EE9" w:rsidRDefault="00615EE9" w:rsidP="5D75CE46">
      <w:pPr>
        <w:spacing w:before="240" w:after="240"/>
        <w:rPr>
          <w:rFonts w:ascii="Aptos" w:eastAsia="Aptos" w:hAnsi="Aptos" w:cs="Aptos"/>
        </w:rPr>
      </w:pPr>
      <w:r w:rsidRPr="00615EE9">
        <w:rPr>
          <w:rFonts w:ascii="Aptos" w:eastAsia="Aptos" w:hAnsi="Aptos" w:cs="Aptos"/>
        </w:rPr>
        <w:lastRenderedPageBreak/>
        <w:t>Reflecting on these findings, I can see how they will shape my future development in outdoor adventure education. I now understand that I need to use both transformational and transactional leadership depending on the situation. While rewards and clear rules can help keep a group safe and organised, I also want to focus more on building trust, supporting individuals, and creating positive learning experiences. Knowing the limits of transactional leadership will encourage me to rely less on rewards and more on motivating people through encouragement and shared goals. At the same time, I recognise that structure and clear expectations are still important in outdoor environments. Moving forward, I aim to improve my leadership by practising self-reflection, learning from other leaders, and asking for feedback. This will help me become a leader who keeps people safe while also helping them grow, develop confidence, and enjoy the experience.</w:t>
      </w:r>
    </w:p>
    <w:p w14:paraId="47DA0AC5" w14:textId="231A45EA" w:rsidR="00AC36BA" w:rsidRDefault="00D42BDE" w:rsidP="5D75CE46">
      <w:pPr>
        <w:spacing w:before="240" w:after="240"/>
        <w:rPr>
          <w:rFonts w:ascii="Aptos" w:eastAsia="Aptos" w:hAnsi="Aptos" w:cs="Aptos"/>
        </w:rPr>
      </w:pPr>
      <w:r w:rsidRPr="00D42BDE">
        <w:rPr>
          <w:rFonts w:ascii="Aptos" w:eastAsia="Aptos" w:hAnsi="Aptos" w:cs="Aptos"/>
        </w:rPr>
        <w:t xml:space="preserve">In conclusion, both transformational and transactional leadership play important roles within outdoor adventure education, but they influence participants in different ways. Transactional leadership provides the structure, clarity, and safety that outdoor environments demand, while transformational leadership supports deeper learning, personal growth, and stronger relationships. The experiences explored throughout this essay show how effective outdoor leaders must blend both approaches, adapting their style to the needs of the group and the challenges of the environment. Research from Brymer and Gray (2006) and others highlights that the most meaningful outcomes occur when leaders act with empathy, trust, and integrity, creating spaces where participants feel safe, supported, and motivated. As </w:t>
      </w:r>
      <w:r>
        <w:rPr>
          <w:rFonts w:ascii="Aptos" w:eastAsia="Aptos" w:hAnsi="Aptos" w:cs="Aptos"/>
        </w:rPr>
        <w:t>I</w:t>
      </w:r>
      <w:r w:rsidRPr="00D42BDE">
        <w:rPr>
          <w:rFonts w:ascii="Aptos" w:eastAsia="Aptos" w:hAnsi="Aptos" w:cs="Aptos"/>
        </w:rPr>
        <w:t xml:space="preserve"> continue to develop as an outdoor leader, these insights will guide me in building not only technical competence but also the emotional and ethical qualities needed to help others grow. Ultimately, effective outdoor leadership is not just about managing activities</w:t>
      </w:r>
      <w:r>
        <w:rPr>
          <w:rFonts w:ascii="Aptos" w:eastAsia="Aptos" w:hAnsi="Aptos" w:cs="Aptos"/>
        </w:rPr>
        <w:t xml:space="preserve">, </w:t>
      </w:r>
      <w:r w:rsidRPr="00D42BDE">
        <w:rPr>
          <w:rFonts w:ascii="Aptos" w:eastAsia="Aptos" w:hAnsi="Aptos" w:cs="Aptos"/>
        </w:rPr>
        <w:t>it is about inspiring confidence, encouraging reflection, and creating experiences that have a lasting impact.</w:t>
      </w:r>
    </w:p>
    <w:p w14:paraId="04264A7D" w14:textId="05E2AE19" w:rsidR="00AC36BA" w:rsidRDefault="00AC36BA" w:rsidP="5D75CE46">
      <w:pPr>
        <w:spacing w:before="240" w:after="240"/>
        <w:rPr>
          <w:rFonts w:ascii="Aptos" w:eastAsia="Aptos" w:hAnsi="Aptos" w:cs="Aptos"/>
        </w:rPr>
      </w:pPr>
    </w:p>
    <w:p w14:paraId="549423E7" w14:textId="34B09E07" w:rsidR="6E64E00B" w:rsidRDefault="6E64E00B" w:rsidP="6E64E00B">
      <w:pPr>
        <w:spacing w:before="240" w:after="240"/>
        <w:rPr>
          <w:rFonts w:ascii="Aptos" w:eastAsia="Aptos" w:hAnsi="Aptos" w:cs="Aptos"/>
          <w:b/>
          <w:bCs/>
          <w:sz w:val="28"/>
          <w:szCs w:val="28"/>
        </w:rPr>
      </w:pPr>
    </w:p>
    <w:p w14:paraId="3A1CB2CE" w14:textId="77777777" w:rsidR="00546A9D" w:rsidRDefault="00546A9D" w:rsidP="00546A9D">
      <w:pPr>
        <w:spacing w:after="0"/>
        <w:rPr>
          <w:rFonts w:ascii="Aptos" w:eastAsia="Aptos" w:hAnsi="Aptos" w:cs="Aptos"/>
          <w:b/>
          <w:bCs/>
          <w:sz w:val="28"/>
          <w:szCs w:val="28"/>
        </w:rPr>
      </w:pPr>
    </w:p>
    <w:p w14:paraId="15B7939C" w14:textId="77777777" w:rsidR="00546A9D" w:rsidRDefault="00546A9D" w:rsidP="00546A9D">
      <w:pPr>
        <w:spacing w:after="0"/>
        <w:rPr>
          <w:rFonts w:ascii="Aptos" w:eastAsia="Aptos" w:hAnsi="Aptos" w:cs="Aptos"/>
          <w:b/>
          <w:bCs/>
          <w:sz w:val="28"/>
          <w:szCs w:val="28"/>
        </w:rPr>
      </w:pPr>
    </w:p>
    <w:p w14:paraId="134538B0" w14:textId="77777777" w:rsidR="00546A9D" w:rsidRDefault="00546A9D" w:rsidP="00546A9D">
      <w:pPr>
        <w:spacing w:after="0"/>
        <w:rPr>
          <w:rFonts w:ascii="Aptos" w:eastAsia="Aptos" w:hAnsi="Aptos" w:cs="Aptos"/>
          <w:b/>
          <w:bCs/>
          <w:sz w:val="28"/>
          <w:szCs w:val="28"/>
        </w:rPr>
      </w:pPr>
    </w:p>
    <w:p w14:paraId="49A6499C" w14:textId="77777777" w:rsidR="00546A9D" w:rsidRDefault="00546A9D" w:rsidP="00546A9D">
      <w:pPr>
        <w:spacing w:after="0"/>
        <w:rPr>
          <w:rFonts w:ascii="Aptos" w:eastAsia="Aptos" w:hAnsi="Aptos" w:cs="Aptos"/>
          <w:b/>
          <w:bCs/>
          <w:sz w:val="28"/>
          <w:szCs w:val="28"/>
        </w:rPr>
      </w:pPr>
    </w:p>
    <w:p w14:paraId="669353AC" w14:textId="77777777" w:rsidR="00546A9D" w:rsidRDefault="00546A9D" w:rsidP="00546A9D">
      <w:pPr>
        <w:spacing w:after="0"/>
        <w:rPr>
          <w:rFonts w:ascii="Aptos" w:eastAsia="Aptos" w:hAnsi="Aptos" w:cs="Aptos"/>
          <w:b/>
          <w:bCs/>
          <w:sz w:val="28"/>
          <w:szCs w:val="28"/>
        </w:rPr>
      </w:pPr>
    </w:p>
    <w:p w14:paraId="73A89536" w14:textId="77777777" w:rsidR="00546A9D" w:rsidRDefault="00546A9D" w:rsidP="00546A9D">
      <w:pPr>
        <w:spacing w:after="0"/>
        <w:rPr>
          <w:rFonts w:ascii="Aptos" w:eastAsia="Aptos" w:hAnsi="Aptos" w:cs="Aptos"/>
          <w:b/>
          <w:bCs/>
          <w:sz w:val="28"/>
          <w:szCs w:val="28"/>
        </w:rPr>
      </w:pPr>
    </w:p>
    <w:p w14:paraId="0272AF7D" w14:textId="77777777" w:rsidR="00546A9D" w:rsidRDefault="00546A9D" w:rsidP="00546A9D">
      <w:pPr>
        <w:spacing w:after="0"/>
        <w:rPr>
          <w:rFonts w:ascii="Aptos" w:eastAsia="Aptos" w:hAnsi="Aptos" w:cs="Aptos"/>
          <w:b/>
          <w:bCs/>
          <w:sz w:val="28"/>
          <w:szCs w:val="28"/>
        </w:rPr>
      </w:pPr>
    </w:p>
    <w:p w14:paraId="3967977D" w14:textId="25713107" w:rsidR="00AC36BA" w:rsidRDefault="002C1292" w:rsidP="00546A9D">
      <w:pPr>
        <w:spacing w:after="0"/>
        <w:rPr>
          <w:rFonts w:ascii="Aptos" w:eastAsia="Aptos" w:hAnsi="Aptos" w:cs="Aptos"/>
          <w:b/>
          <w:bCs/>
          <w:sz w:val="28"/>
          <w:szCs w:val="28"/>
        </w:rPr>
      </w:pPr>
      <w:r w:rsidRPr="6E64E00B">
        <w:rPr>
          <w:rFonts w:ascii="Aptos" w:eastAsia="Aptos" w:hAnsi="Aptos" w:cs="Aptos"/>
          <w:b/>
          <w:bCs/>
          <w:sz w:val="28"/>
          <w:szCs w:val="28"/>
        </w:rPr>
        <w:lastRenderedPageBreak/>
        <w:t>Reference List</w:t>
      </w:r>
    </w:p>
    <w:p w14:paraId="512F08C7" w14:textId="77777777" w:rsidR="006C139D" w:rsidRDefault="006C139D" w:rsidP="00546A9D">
      <w:pPr>
        <w:spacing w:after="0"/>
        <w:ind w:left="567" w:hanging="567"/>
      </w:pPr>
      <w:r w:rsidRPr="6E64E00B">
        <w:rPr>
          <w:rFonts w:ascii="Aptos" w:eastAsia="Aptos" w:hAnsi="Aptos" w:cs="Aptos"/>
        </w:rPr>
        <w:t xml:space="preserve">Bailey, S. and West, M. (2022) </w:t>
      </w:r>
      <w:r w:rsidRPr="6E64E00B">
        <w:rPr>
          <w:rFonts w:ascii="Aptos" w:eastAsia="Aptos" w:hAnsi="Aptos" w:cs="Aptos"/>
          <w:i/>
          <w:iCs/>
        </w:rPr>
        <w:t>What is compassionate leadership?</w:t>
      </w:r>
      <w:r w:rsidRPr="6E64E00B">
        <w:rPr>
          <w:rFonts w:ascii="Aptos" w:eastAsia="Aptos" w:hAnsi="Aptos" w:cs="Aptos"/>
        </w:rPr>
        <w:t xml:space="preserve">, </w:t>
      </w:r>
      <w:r w:rsidRPr="6E64E00B">
        <w:rPr>
          <w:rFonts w:ascii="Aptos" w:eastAsia="Aptos" w:hAnsi="Aptos" w:cs="Aptos"/>
          <w:i/>
          <w:iCs/>
        </w:rPr>
        <w:t>The kings Fund</w:t>
      </w:r>
      <w:r w:rsidRPr="6E64E00B">
        <w:rPr>
          <w:rFonts w:ascii="Aptos" w:eastAsia="Aptos" w:hAnsi="Aptos" w:cs="Aptos"/>
        </w:rPr>
        <w:t xml:space="preserve">. Available at: </w:t>
      </w:r>
      <w:hyperlink r:id="rId6">
        <w:r w:rsidRPr="6E64E00B">
          <w:rPr>
            <w:rStyle w:val="Hyperlink"/>
            <w:rFonts w:ascii="Aptos" w:eastAsia="Aptos" w:hAnsi="Aptos" w:cs="Aptos"/>
          </w:rPr>
          <w:t>https://www.kingsfund.org.uk/insight-and-analysis/long-reads/what-is-compassionate-leadership</w:t>
        </w:r>
      </w:hyperlink>
      <w:r w:rsidRPr="6E64E00B">
        <w:rPr>
          <w:rFonts w:ascii="Aptos" w:eastAsia="Aptos" w:hAnsi="Aptos" w:cs="Aptos"/>
        </w:rPr>
        <w:t xml:space="preserve"> (Accessed: 24 November 2025). </w:t>
      </w:r>
    </w:p>
    <w:p w14:paraId="14709FF9" w14:textId="27A3C359" w:rsidR="006C139D" w:rsidRDefault="006C139D" w:rsidP="6E64E00B">
      <w:pPr>
        <w:spacing w:before="240" w:after="240"/>
        <w:ind w:left="567" w:hanging="567"/>
      </w:pPr>
      <w:r w:rsidRPr="6E64E00B">
        <w:rPr>
          <w:rFonts w:ascii="Aptos" w:eastAsia="Aptos" w:hAnsi="Aptos" w:cs="Aptos"/>
        </w:rPr>
        <w:t>Bass, B.</w:t>
      </w:r>
      <w:r w:rsidR="00FB7940">
        <w:rPr>
          <w:rFonts w:ascii="Aptos" w:eastAsia="Aptos" w:hAnsi="Aptos" w:cs="Aptos"/>
        </w:rPr>
        <w:t>M.</w:t>
      </w:r>
      <w:r w:rsidRPr="6E64E00B">
        <w:rPr>
          <w:rFonts w:ascii="Aptos" w:eastAsia="Aptos" w:hAnsi="Aptos" w:cs="Aptos"/>
        </w:rPr>
        <w:t xml:space="preserve"> and Steidlmeier, P. (1999) ‘Ethics, character, and authentic transformational leadership behavior’, in </w:t>
      </w:r>
      <w:r w:rsidRPr="6E64E00B">
        <w:rPr>
          <w:rFonts w:ascii="Aptos" w:eastAsia="Aptos" w:hAnsi="Aptos" w:cs="Aptos"/>
          <w:i/>
          <w:iCs/>
        </w:rPr>
        <w:t>The Leadership Quarterly,</w:t>
      </w:r>
      <w:r w:rsidRPr="6E64E00B">
        <w:rPr>
          <w:rFonts w:ascii="Aptos" w:eastAsia="Aptos" w:hAnsi="Aptos" w:cs="Aptos"/>
        </w:rPr>
        <w:t xml:space="preserve">. Amsterdam: Elsevier, pp. 181–217. </w:t>
      </w:r>
    </w:p>
    <w:p w14:paraId="4015707F" w14:textId="438C8E0C" w:rsidR="006C139D" w:rsidRDefault="006C139D" w:rsidP="6E64E00B">
      <w:pPr>
        <w:spacing w:before="240" w:after="240"/>
        <w:ind w:left="567" w:hanging="567"/>
      </w:pPr>
      <w:r w:rsidRPr="6E64E00B">
        <w:rPr>
          <w:rFonts w:ascii="Aptos" w:eastAsia="Aptos" w:hAnsi="Aptos" w:cs="Aptos"/>
        </w:rPr>
        <w:t xml:space="preserve">Bass, B.M. (1985) </w:t>
      </w:r>
      <w:r w:rsidRPr="6E64E00B">
        <w:rPr>
          <w:rFonts w:ascii="Aptos" w:eastAsia="Aptos" w:hAnsi="Aptos" w:cs="Aptos"/>
          <w:i/>
          <w:iCs/>
        </w:rPr>
        <w:t>Leadership and performance beyond expectations</w:t>
      </w:r>
      <w:r w:rsidRPr="6E64E00B">
        <w:rPr>
          <w:rFonts w:ascii="Aptos" w:eastAsia="Aptos" w:hAnsi="Aptos" w:cs="Aptos"/>
        </w:rPr>
        <w:t xml:space="preserve">. New York, London: Free Press; Collier Macmillan. </w:t>
      </w:r>
    </w:p>
    <w:p w14:paraId="3E69504B" w14:textId="77777777" w:rsidR="006C139D" w:rsidRDefault="006C139D" w:rsidP="6E64E00B">
      <w:pPr>
        <w:spacing w:before="240" w:after="240"/>
        <w:ind w:left="567" w:hanging="567"/>
      </w:pPr>
      <w:r w:rsidRPr="6E64E00B">
        <w:rPr>
          <w:rFonts w:ascii="Aptos" w:eastAsia="Aptos" w:hAnsi="Aptos" w:cs="Aptos"/>
        </w:rPr>
        <w:t xml:space="preserve">Bass, B.M. and Avolio, B.J. (1994) </w:t>
      </w:r>
      <w:r w:rsidRPr="6E64E00B">
        <w:rPr>
          <w:rFonts w:ascii="Aptos" w:eastAsia="Aptos" w:hAnsi="Aptos" w:cs="Aptos"/>
          <w:i/>
          <w:iCs/>
        </w:rPr>
        <w:t>Improving organizational effectiveness: Through transformational leadership</w:t>
      </w:r>
      <w:r w:rsidRPr="6E64E00B">
        <w:rPr>
          <w:rFonts w:ascii="Aptos" w:eastAsia="Aptos" w:hAnsi="Aptos" w:cs="Aptos"/>
        </w:rPr>
        <w:t xml:space="preserve">. Thousand Oaks, Calif: Sage. </w:t>
      </w:r>
    </w:p>
    <w:p w14:paraId="6DF4C2E0" w14:textId="1B574B1B" w:rsidR="006C139D" w:rsidRDefault="006C139D" w:rsidP="6E64E00B">
      <w:pPr>
        <w:spacing w:before="240" w:after="240"/>
        <w:ind w:left="567" w:hanging="567"/>
      </w:pPr>
      <w:r w:rsidRPr="6E64E00B">
        <w:rPr>
          <w:rFonts w:ascii="Aptos" w:eastAsia="Aptos" w:hAnsi="Aptos" w:cs="Aptos"/>
        </w:rPr>
        <w:t xml:space="preserve">Bass, B.M. and Avolio, B.J. (1997) </w:t>
      </w:r>
      <w:r w:rsidRPr="6E64E00B">
        <w:rPr>
          <w:rFonts w:ascii="Aptos" w:eastAsia="Aptos" w:hAnsi="Aptos" w:cs="Aptos"/>
          <w:i/>
          <w:iCs/>
        </w:rPr>
        <w:t>Full range leadership development: Manual for the Multifactor Leadership Questionnaire</w:t>
      </w:r>
      <w:r w:rsidRPr="6E64E00B">
        <w:rPr>
          <w:rFonts w:ascii="Aptos" w:eastAsia="Aptos" w:hAnsi="Aptos" w:cs="Aptos"/>
        </w:rPr>
        <w:t xml:space="preserve">. Palo Alto, Calif, California: Mind Garden. </w:t>
      </w:r>
    </w:p>
    <w:p w14:paraId="785BD8C1" w14:textId="77777777" w:rsidR="006C139D" w:rsidRDefault="006C139D" w:rsidP="6E64E00B">
      <w:pPr>
        <w:spacing w:before="240" w:after="240"/>
        <w:ind w:left="567" w:hanging="567"/>
      </w:pPr>
      <w:r w:rsidRPr="6E64E00B">
        <w:rPr>
          <w:rFonts w:ascii="Aptos" w:eastAsia="Aptos" w:hAnsi="Aptos" w:cs="Aptos"/>
        </w:rPr>
        <w:t xml:space="preserve">Bass, B.M. and Riggio, R.E. (2006) </w:t>
      </w:r>
      <w:r w:rsidRPr="6E64E00B">
        <w:rPr>
          <w:rFonts w:ascii="Aptos" w:eastAsia="Aptos" w:hAnsi="Aptos" w:cs="Aptos"/>
          <w:i/>
          <w:iCs/>
        </w:rPr>
        <w:t>Transformational leadership</w:t>
      </w:r>
      <w:r w:rsidRPr="6E64E00B">
        <w:rPr>
          <w:rFonts w:ascii="Aptos" w:eastAsia="Aptos" w:hAnsi="Aptos" w:cs="Aptos"/>
        </w:rPr>
        <w:t xml:space="preserve">. Hove: Psychology Press. </w:t>
      </w:r>
    </w:p>
    <w:p w14:paraId="55DCC0B2" w14:textId="73F9716E" w:rsidR="006C139D" w:rsidRDefault="006C139D" w:rsidP="6E64E00B">
      <w:pPr>
        <w:spacing w:before="240" w:after="240"/>
        <w:ind w:left="567" w:hanging="567"/>
      </w:pPr>
      <w:r w:rsidRPr="6E64E00B">
        <w:rPr>
          <w:rFonts w:ascii="Aptos" w:eastAsia="Aptos" w:hAnsi="Aptos" w:cs="Aptos"/>
        </w:rPr>
        <w:t xml:space="preserve">Bentley, D. (2002) </w:t>
      </w:r>
      <w:r w:rsidRPr="6E64E00B">
        <w:rPr>
          <w:rFonts w:ascii="Aptos" w:eastAsia="Aptos" w:hAnsi="Aptos" w:cs="Aptos"/>
          <w:i/>
          <w:iCs/>
        </w:rPr>
        <w:t>Naked leadership. Management Today</w:t>
      </w:r>
      <w:r w:rsidRPr="6E64E00B">
        <w:rPr>
          <w:rFonts w:ascii="Aptos" w:eastAsia="Aptos" w:hAnsi="Aptos" w:cs="Aptos"/>
        </w:rPr>
        <w:t xml:space="preserve">, </w:t>
      </w:r>
      <w:r w:rsidRPr="00560ED4">
        <w:rPr>
          <w:rFonts w:ascii="Aptos" w:eastAsia="Aptos" w:hAnsi="Aptos" w:cs="Aptos"/>
        </w:rPr>
        <w:t>pp. 40</w:t>
      </w:r>
      <w:r w:rsidR="00560ED4">
        <w:rPr>
          <w:rFonts w:ascii="Aptos" w:eastAsia="Aptos" w:hAnsi="Aptos" w:cs="Aptos"/>
        </w:rPr>
        <w:t>.</w:t>
      </w:r>
      <w:r w:rsidRPr="6E64E00B">
        <w:rPr>
          <w:rFonts w:ascii="Aptos" w:eastAsia="Aptos" w:hAnsi="Aptos" w:cs="Aptos"/>
        </w:rPr>
        <w:t xml:space="preserve"> </w:t>
      </w:r>
    </w:p>
    <w:p w14:paraId="42760812" w14:textId="3ED0D663" w:rsidR="006C139D" w:rsidRDefault="006C139D" w:rsidP="6E64E00B">
      <w:pPr>
        <w:spacing w:before="240" w:after="240"/>
        <w:ind w:left="567" w:hanging="567"/>
      </w:pPr>
      <w:r w:rsidRPr="6E64E00B">
        <w:rPr>
          <w:rFonts w:ascii="Aptos" w:eastAsia="Aptos" w:hAnsi="Aptos" w:cs="Aptos"/>
        </w:rPr>
        <w:t xml:space="preserve">Brymer, E. and Gray, T. (2006) </w:t>
      </w:r>
      <w:r w:rsidRPr="6E64E00B">
        <w:rPr>
          <w:rFonts w:ascii="Aptos" w:eastAsia="Aptos" w:hAnsi="Aptos" w:cs="Aptos"/>
          <w:i/>
          <w:iCs/>
        </w:rPr>
        <w:t>Effective leadership: Transformational or transactional?</w:t>
      </w:r>
      <w:r w:rsidRPr="6E64E00B">
        <w:rPr>
          <w:rFonts w:ascii="Aptos" w:eastAsia="Aptos" w:hAnsi="Aptos" w:cs="Aptos"/>
        </w:rPr>
        <w:t xml:space="preserve"> pp. 13–19. </w:t>
      </w:r>
    </w:p>
    <w:p w14:paraId="029FF75A" w14:textId="0E28CC4A" w:rsidR="006C139D" w:rsidRDefault="006C139D" w:rsidP="6E64E00B">
      <w:pPr>
        <w:spacing w:before="240" w:after="240"/>
        <w:ind w:left="567" w:hanging="567"/>
      </w:pPr>
      <w:r w:rsidRPr="6E64E00B">
        <w:rPr>
          <w:rFonts w:ascii="Aptos" w:eastAsia="Aptos" w:hAnsi="Aptos" w:cs="Aptos"/>
        </w:rPr>
        <w:t xml:space="preserve">Burns, J.M. (1979) </w:t>
      </w:r>
      <w:r w:rsidRPr="6E64E00B">
        <w:rPr>
          <w:rFonts w:ascii="Aptos" w:eastAsia="Aptos" w:hAnsi="Aptos" w:cs="Aptos"/>
          <w:i/>
          <w:iCs/>
        </w:rPr>
        <w:t>Leadership</w:t>
      </w:r>
      <w:r w:rsidRPr="6E64E00B">
        <w:rPr>
          <w:rFonts w:ascii="Aptos" w:eastAsia="Aptos" w:hAnsi="Aptos" w:cs="Aptos"/>
        </w:rPr>
        <w:t xml:space="preserve">. New York: Harper &amp; Row. </w:t>
      </w:r>
    </w:p>
    <w:p w14:paraId="0C79573C" w14:textId="3D287B1C" w:rsidR="006C139D" w:rsidRDefault="006C139D" w:rsidP="6E64E00B">
      <w:pPr>
        <w:spacing w:before="240" w:after="240"/>
        <w:ind w:left="567" w:hanging="567"/>
      </w:pPr>
      <w:proofErr w:type="spellStart"/>
      <w:r w:rsidRPr="6E64E00B">
        <w:rPr>
          <w:rFonts w:ascii="Aptos" w:eastAsia="Aptos" w:hAnsi="Aptos" w:cs="Aptos"/>
        </w:rPr>
        <w:t>DeRuyver</w:t>
      </w:r>
      <w:proofErr w:type="spellEnd"/>
      <w:r w:rsidRPr="6E64E00B">
        <w:rPr>
          <w:rFonts w:ascii="Aptos" w:eastAsia="Aptos" w:hAnsi="Aptos" w:cs="Aptos"/>
        </w:rPr>
        <w:t xml:space="preserve">, D. (2001) ‘The role of ethics in leadership.’, </w:t>
      </w:r>
      <w:r w:rsidRPr="6E64E00B">
        <w:rPr>
          <w:rFonts w:ascii="Aptos" w:eastAsia="Aptos" w:hAnsi="Aptos" w:cs="Aptos"/>
          <w:i/>
          <w:iCs/>
        </w:rPr>
        <w:t>Leadership: Emerging Directions</w:t>
      </w:r>
      <w:r w:rsidRPr="6E64E00B">
        <w:rPr>
          <w:rFonts w:ascii="Aptos" w:eastAsia="Aptos" w:hAnsi="Aptos" w:cs="Aptos"/>
        </w:rPr>
        <w:t xml:space="preserve">, pp. 1–3. </w:t>
      </w:r>
    </w:p>
    <w:p w14:paraId="19EF7649" w14:textId="77777777" w:rsidR="006C139D" w:rsidRDefault="006C139D" w:rsidP="6E64E00B">
      <w:pPr>
        <w:spacing w:before="240" w:after="240"/>
        <w:ind w:left="567" w:hanging="567"/>
      </w:pPr>
      <w:r w:rsidRPr="6E64E00B">
        <w:rPr>
          <w:rFonts w:ascii="Aptos" w:eastAsia="Aptos" w:hAnsi="Aptos" w:cs="Aptos"/>
        </w:rPr>
        <w:t xml:space="preserve">Goldenberg, M. (2001) </w:t>
      </w:r>
      <w:r w:rsidRPr="6E64E00B">
        <w:rPr>
          <w:rFonts w:ascii="Aptos" w:eastAsia="Aptos" w:hAnsi="Aptos" w:cs="Aptos"/>
          <w:i/>
          <w:iCs/>
        </w:rPr>
        <w:t>Outdoor and Risk Educational Practices</w:t>
      </w:r>
      <w:r w:rsidRPr="6E64E00B">
        <w:rPr>
          <w:rFonts w:ascii="Aptos" w:eastAsia="Aptos" w:hAnsi="Aptos" w:cs="Aptos"/>
        </w:rPr>
        <w:t xml:space="preserve">, pp. 3–12. </w:t>
      </w:r>
    </w:p>
    <w:p w14:paraId="12999208" w14:textId="77777777" w:rsidR="006C139D" w:rsidRDefault="006C139D" w:rsidP="6E64E00B">
      <w:pPr>
        <w:spacing w:before="240" w:after="240"/>
        <w:ind w:left="567" w:hanging="567"/>
      </w:pPr>
      <w:proofErr w:type="spellStart"/>
      <w:r w:rsidRPr="6E64E00B">
        <w:rPr>
          <w:rFonts w:ascii="Aptos" w:eastAsia="Aptos" w:hAnsi="Aptos" w:cs="Aptos"/>
        </w:rPr>
        <w:t>Gurer</w:t>
      </w:r>
      <w:proofErr w:type="spellEnd"/>
      <w:r w:rsidRPr="6E64E00B">
        <w:rPr>
          <w:rFonts w:ascii="Aptos" w:eastAsia="Aptos" w:hAnsi="Aptos" w:cs="Aptos"/>
        </w:rPr>
        <w:t xml:space="preserve">, B. and Kilinc, Z. (2021) </w:t>
      </w:r>
      <w:r w:rsidRPr="6E64E00B">
        <w:rPr>
          <w:rFonts w:ascii="Aptos" w:eastAsia="Aptos" w:hAnsi="Aptos" w:cs="Aptos"/>
          <w:i/>
          <w:iCs/>
        </w:rPr>
        <w:t>A Critical Leadership Skill in Outdoor Sports: Risk Perception</w:t>
      </w:r>
      <w:r w:rsidRPr="6E64E00B">
        <w:rPr>
          <w:rFonts w:ascii="Aptos" w:eastAsia="Aptos" w:hAnsi="Aptos" w:cs="Aptos"/>
        </w:rPr>
        <w:t xml:space="preserve">, pp. 712–717. </w:t>
      </w:r>
    </w:p>
    <w:p w14:paraId="12AD49DD" w14:textId="4845F9F6" w:rsidR="006C139D" w:rsidRDefault="006C139D" w:rsidP="6E64E00B">
      <w:pPr>
        <w:spacing w:before="240" w:after="240"/>
        <w:ind w:left="567" w:hanging="567"/>
      </w:pPr>
      <w:proofErr w:type="spellStart"/>
      <w:r w:rsidRPr="6E64E00B">
        <w:rPr>
          <w:rFonts w:ascii="Aptos" w:eastAsia="Aptos" w:hAnsi="Aptos" w:cs="Aptos"/>
        </w:rPr>
        <w:t>Hearthdale</w:t>
      </w:r>
      <w:proofErr w:type="spellEnd"/>
      <w:r w:rsidRPr="6E64E00B">
        <w:rPr>
          <w:rFonts w:ascii="Aptos" w:eastAsia="Aptos" w:hAnsi="Aptos" w:cs="Aptos"/>
        </w:rPr>
        <w:t xml:space="preserve">, S. (2024) </w:t>
      </w:r>
      <w:r w:rsidRPr="6E64E00B">
        <w:rPr>
          <w:rFonts w:ascii="Aptos" w:eastAsia="Aptos" w:hAnsi="Aptos" w:cs="Aptos"/>
          <w:i/>
          <w:iCs/>
        </w:rPr>
        <w:t>Fostering Trust in adventure-based learning: A key component of effective leadership</w:t>
      </w:r>
      <w:r w:rsidRPr="6E64E00B">
        <w:rPr>
          <w:rFonts w:ascii="Aptos" w:eastAsia="Aptos" w:hAnsi="Aptos" w:cs="Aptos"/>
        </w:rPr>
        <w:t xml:space="preserve">, </w:t>
      </w:r>
      <w:proofErr w:type="spellStart"/>
      <w:r w:rsidRPr="6E64E00B">
        <w:rPr>
          <w:rFonts w:ascii="Aptos" w:eastAsia="Aptos" w:hAnsi="Aptos" w:cs="Aptos"/>
          <w:i/>
          <w:iCs/>
        </w:rPr>
        <w:t>Skillmaker</w:t>
      </w:r>
      <w:proofErr w:type="spellEnd"/>
      <w:r w:rsidRPr="6E64E00B">
        <w:rPr>
          <w:rFonts w:ascii="Aptos" w:eastAsia="Aptos" w:hAnsi="Aptos" w:cs="Aptos"/>
        </w:rPr>
        <w:t xml:space="preserve">. Available at: </w:t>
      </w:r>
      <w:hyperlink r:id="rId7">
        <w:r w:rsidRPr="6E64E00B">
          <w:rPr>
            <w:rStyle w:val="Hyperlink"/>
            <w:rFonts w:ascii="Aptos" w:eastAsia="Aptos" w:hAnsi="Aptos" w:cs="Aptos"/>
          </w:rPr>
          <w:t>https://www.skillmaker.education/fostering-trust-in-adventure-based-learning-a-key-component-of-effective-leadership/</w:t>
        </w:r>
      </w:hyperlink>
      <w:r w:rsidRPr="6E64E00B">
        <w:rPr>
          <w:rFonts w:ascii="Aptos" w:eastAsia="Aptos" w:hAnsi="Aptos" w:cs="Aptos"/>
        </w:rPr>
        <w:t xml:space="preserve"> (Accessed: 21 November 2025). </w:t>
      </w:r>
    </w:p>
    <w:p w14:paraId="4CFB666D" w14:textId="408D5B6C" w:rsidR="006C139D" w:rsidRDefault="006C139D" w:rsidP="6E64E00B">
      <w:pPr>
        <w:spacing w:before="240" w:after="240"/>
        <w:ind w:left="567" w:hanging="567"/>
      </w:pPr>
      <w:r w:rsidRPr="6E64E00B">
        <w:rPr>
          <w:rFonts w:ascii="Aptos" w:eastAsia="Aptos" w:hAnsi="Aptos" w:cs="Aptos"/>
        </w:rPr>
        <w:t xml:space="preserve">Hersey, P. and Blanchard, K. (1969) ‘Life cycle theory of leadership’, </w:t>
      </w:r>
      <w:r w:rsidRPr="6E64E00B">
        <w:rPr>
          <w:rFonts w:ascii="Aptos" w:eastAsia="Aptos" w:hAnsi="Aptos" w:cs="Aptos"/>
          <w:i/>
          <w:iCs/>
        </w:rPr>
        <w:t>Training and Development Journal</w:t>
      </w:r>
      <w:r w:rsidRPr="6E64E00B">
        <w:rPr>
          <w:rFonts w:ascii="Aptos" w:eastAsia="Aptos" w:hAnsi="Aptos" w:cs="Aptos"/>
        </w:rPr>
        <w:t xml:space="preserve"> [Preprint]. </w:t>
      </w:r>
    </w:p>
    <w:p w14:paraId="7BB408F8" w14:textId="77777777" w:rsidR="006C139D" w:rsidRDefault="006C139D" w:rsidP="6E64E00B">
      <w:pPr>
        <w:spacing w:before="240" w:after="240"/>
        <w:ind w:left="567" w:hanging="567"/>
      </w:pPr>
      <w:r w:rsidRPr="6E64E00B">
        <w:rPr>
          <w:rFonts w:ascii="Aptos" w:eastAsia="Aptos" w:hAnsi="Aptos" w:cs="Aptos"/>
        </w:rPr>
        <w:lastRenderedPageBreak/>
        <w:t xml:space="preserve">Kendra Cherry, </w:t>
      </w:r>
      <w:proofErr w:type="spellStart"/>
      <w:r w:rsidRPr="6E64E00B">
        <w:rPr>
          <w:rFonts w:ascii="Aptos" w:eastAsia="Aptos" w:hAnsi="Aptos" w:cs="Aptos"/>
        </w:rPr>
        <w:t>Mse</w:t>
      </w:r>
      <w:proofErr w:type="spellEnd"/>
      <w:r w:rsidRPr="6E64E00B">
        <w:rPr>
          <w:rFonts w:ascii="Aptos" w:eastAsia="Aptos" w:hAnsi="Aptos" w:cs="Aptos"/>
        </w:rPr>
        <w:t xml:space="preserve">. (2025) </w:t>
      </w:r>
      <w:r w:rsidRPr="6E64E00B">
        <w:rPr>
          <w:rFonts w:ascii="Aptos" w:eastAsia="Aptos" w:hAnsi="Aptos" w:cs="Aptos"/>
          <w:i/>
          <w:iCs/>
        </w:rPr>
        <w:t>6 leadership styles and Frameworks</w:t>
      </w:r>
      <w:r w:rsidRPr="6E64E00B">
        <w:rPr>
          <w:rFonts w:ascii="Aptos" w:eastAsia="Aptos" w:hAnsi="Aptos" w:cs="Aptos"/>
        </w:rPr>
        <w:t xml:space="preserve">, </w:t>
      </w:r>
      <w:proofErr w:type="spellStart"/>
      <w:r w:rsidRPr="6E64E00B">
        <w:rPr>
          <w:rFonts w:ascii="Aptos" w:eastAsia="Aptos" w:hAnsi="Aptos" w:cs="Aptos"/>
          <w:i/>
          <w:iCs/>
        </w:rPr>
        <w:t>Verywell</w:t>
      </w:r>
      <w:proofErr w:type="spellEnd"/>
      <w:r w:rsidRPr="6E64E00B">
        <w:rPr>
          <w:rFonts w:ascii="Aptos" w:eastAsia="Aptos" w:hAnsi="Aptos" w:cs="Aptos"/>
          <w:i/>
          <w:iCs/>
        </w:rPr>
        <w:t xml:space="preserve"> Mind</w:t>
      </w:r>
      <w:r w:rsidRPr="6E64E00B">
        <w:rPr>
          <w:rFonts w:ascii="Aptos" w:eastAsia="Aptos" w:hAnsi="Aptos" w:cs="Aptos"/>
        </w:rPr>
        <w:t xml:space="preserve">. Available at: </w:t>
      </w:r>
      <w:hyperlink r:id="rId8">
        <w:r w:rsidRPr="6E64E00B">
          <w:rPr>
            <w:rStyle w:val="Hyperlink"/>
            <w:rFonts w:ascii="Aptos" w:eastAsia="Aptos" w:hAnsi="Aptos" w:cs="Aptos"/>
          </w:rPr>
          <w:t>https://www.verywellmind.com/leadership-styles-2795312</w:t>
        </w:r>
      </w:hyperlink>
      <w:r w:rsidRPr="6E64E00B">
        <w:rPr>
          <w:rFonts w:ascii="Aptos" w:eastAsia="Aptos" w:hAnsi="Aptos" w:cs="Aptos"/>
        </w:rPr>
        <w:t xml:space="preserve"> (Accessed: 24 November 2025). </w:t>
      </w:r>
    </w:p>
    <w:p w14:paraId="650B5F41" w14:textId="696243C3" w:rsidR="006C139D" w:rsidRDefault="006C139D" w:rsidP="6E64E00B">
      <w:pPr>
        <w:spacing w:before="240" w:after="240"/>
        <w:ind w:left="567" w:hanging="567"/>
      </w:pPr>
      <w:r w:rsidRPr="6E64E00B">
        <w:rPr>
          <w:rFonts w:ascii="Aptos" w:eastAsia="Aptos" w:hAnsi="Aptos" w:cs="Aptos"/>
        </w:rPr>
        <w:t xml:space="preserve">Oster, M. </w:t>
      </w:r>
      <w:r w:rsidRPr="6E64E00B">
        <w:rPr>
          <w:rFonts w:ascii="Aptos" w:eastAsia="Aptos" w:hAnsi="Aptos" w:cs="Aptos"/>
          <w:i/>
          <w:iCs/>
        </w:rPr>
        <w:t>et al.</w:t>
      </w:r>
      <w:r w:rsidRPr="6E64E00B">
        <w:rPr>
          <w:rFonts w:ascii="Aptos" w:eastAsia="Aptos" w:hAnsi="Aptos" w:cs="Aptos"/>
        </w:rPr>
        <w:t xml:space="preserve"> (2024) </w:t>
      </w:r>
      <w:r w:rsidRPr="6E64E00B">
        <w:rPr>
          <w:rFonts w:ascii="Aptos" w:eastAsia="Aptos" w:hAnsi="Aptos" w:cs="Aptos"/>
          <w:i/>
          <w:iCs/>
        </w:rPr>
        <w:t>The Pros and cons of Transactional leadership</w:t>
      </w:r>
      <w:r w:rsidRPr="6E64E00B">
        <w:rPr>
          <w:rFonts w:ascii="Aptos" w:eastAsia="Aptos" w:hAnsi="Aptos" w:cs="Aptos"/>
        </w:rPr>
        <w:t xml:space="preserve">, </w:t>
      </w:r>
      <w:r w:rsidRPr="6E64E00B">
        <w:rPr>
          <w:rFonts w:ascii="Aptos" w:eastAsia="Aptos" w:hAnsi="Aptos" w:cs="Aptos"/>
          <w:i/>
          <w:iCs/>
        </w:rPr>
        <w:t>The Predictive Index</w:t>
      </w:r>
      <w:r w:rsidRPr="6E64E00B">
        <w:rPr>
          <w:rFonts w:ascii="Aptos" w:eastAsia="Aptos" w:hAnsi="Aptos" w:cs="Aptos"/>
        </w:rPr>
        <w:t xml:space="preserve">. Available at: </w:t>
      </w:r>
      <w:hyperlink r:id="rId9" w:anchor=":~:text=PI%20Inspire%20Free-,What%20is%20transactional%20leadership?,action%20if%20they%20need%20to">
        <w:r w:rsidRPr="6E64E00B">
          <w:rPr>
            <w:rStyle w:val="Hyperlink"/>
            <w:rFonts w:ascii="Aptos" w:eastAsia="Aptos" w:hAnsi="Aptos" w:cs="Aptos"/>
          </w:rPr>
          <w:t>https://www.predictiveindex.com/blog/the-pros-and-cons-of-transactional-leadership/#:~:text=PI%20Inspire%20Free-,What%20is%20transactional%20leadership?,action%20if%20they%20need%20to</w:t>
        </w:r>
      </w:hyperlink>
      <w:r w:rsidRPr="6E64E00B">
        <w:rPr>
          <w:rFonts w:ascii="Aptos" w:eastAsia="Aptos" w:hAnsi="Aptos" w:cs="Aptos"/>
        </w:rPr>
        <w:t xml:space="preserve"> (Accessed: 21 November 2025). </w:t>
      </w:r>
    </w:p>
    <w:p w14:paraId="1909DD05" w14:textId="1A0CF368" w:rsidR="006C139D" w:rsidRDefault="006C139D" w:rsidP="6E64E00B">
      <w:pPr>
        <w:spacing w:before="240" w:after="240"/>
        <w:ind w:left="567" w:hanging="567"/>
      </w:pPr>
      <w:r w:rsidRPr="6E64E00B">
        <w:rPr>
          <w:rFonts w:ascii="Aptos" w:eastAsia="Aptos" w:hAnsi="Aptos" w:cs="Aptos"/>
        </w:rPr>
        <w:t xml:space="preserve">Priest, S. and Gass, M. (1997) ‘The range of teaching styles in adventure programming’, </w:t>
      </w:r>
      <w:r w:rsidRPr="6E64E00B">
        <w:rPr>
          <w:rFonts w:ascii="Aptos" w:eastAsia="Aptos" w:hAnsi="Aptos" w:cs="Aptos"/>
          <w:i/>
          <w:iCs/>
        </w:rPr>
        <w:t>The Journal of Adventure Education and Outdoor Leadership</w:t>
      </w:r>
      <w:r w:rsidRPr="6E64E00B">
        <w:rPr>
          <w:rFonts w:ascii="Aptos" w:eastAsia="Aptos" w:hAnsi="Aptos" w:cs="Aptos"/>
        </w:rPr>
        <w:t xml:space="preserve"> [Preprint].</w:t>
      </w:r>
    </w:p>
    <w:p w14:paraId="56897DDA" w14:textId="79B74013" w:rsidR="006C139D" w:rsidRDefault="006C139D" w:rsidP="6E64E00B">
      <w:pPr>
        <w:spacing w:before="240" w:after="240"/>
        <w:ind w:left="567" w:hanging="567"/>
      </w:pPr>
      <w:r w:rsidRPr="6E64E00B">
        <w:rPr>
          <w:rFonts w:ascii="Aptos" w:eastAsia="Aptos" w:hAnsi="Aptos" w:cs="Aptos"/>
        </w:rPr>
        <w:t xml:space="preserve">Stedham, Y. and Skaar, T.B. (2019) ‘Mindfulness, Trust, and Leader Effectiveness: A conceptual framework’, </w:t>
      </w:r>
      <w:r w:rsidRPr="6E64E00B">
        <w:rPr>
          <w:rFonts w:ascii="Aptos" w:eastAsia="Aptos" w:hAnsi="Aptos" w:cs="Aptos"/>
          <w:i/>
          <w:iCs/>
        </w:rPr>
        <w:t>Frontiers in Psychology</w:t>
      </w:r>
      <w:r w:rsidRPr="6E64E00B">
        <w:rPr>
          <w:rFonts w:ascii="Aptos" w:eastAsia="Aptos" w:hAnsi="Aptos" w:cs="Aptos"/>
        </w:rPr>
        <w:t>, 10. doi:10.3389/fpsyg.2019.01588.</w:t>
      </w:r>
    </w:p>
    <w:p w14:paraId="5E5787A5" w14:textId="2C946BDF" w:rsidR="00AC36BA" w:rsidRDefault="00AC36BA"/>
    <w:sectPr w:rsidR="00AC36BA">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ALplVq1nz6B1I1" int2:id="1N9gYIrL">
      <int2:state int2:value="Rejected" int2:type="spell"/>
    </int2:textHash>
    <int2:textHash int2:hashCode="zFCizaplRD0qqZ" int2:id="2H1QNw3k">
      <int2:state int2:value="Rejected" int2:type="spell"/>
    </int2:textHash>
    <int2:textHash int2:hashCode="li8qtpB3gWU1x8" int2:id="4TMm5Xne">
      <int2:state int2:value="Rejected" int2:type="spell"/>
    </int2:textHash>
    <int2:textHash int2:hashCode="IgW45ECkaRQ9Db" int2:id="KnF1xiOj">
      <int2:state int2:value="Rejected" int2:type="spell"/>
    </int2:textHash>
    <int2:textHash int2:hashCode="JwrT5vd/84AZ3H" int2:id="nFyd8DZx">
      <int2:state int2:value="Rejected" int2:type="spell"/>
    </int2:textHash>
    <int2:bookmark int2:bookmarkName="_Int_4K8gRX0t" int2:invalidationBookmarkName="" int2:hashCode="BZyi4W2pF9ZK21" int2:id="E7vEkTbi">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6FD886A"/>
    <w:rsid w:val="00001F52"/>
    <w:rsid w:val="000028A1"/>
    <w:rsid w:val="00004BB2"/>
    <w:rsid w:val="00007F37"/>
    <w:rsid w:val="00012355"/>
    <w:rsid w:val="0003536A"/>
    <w:rsid w:val="000518BB"/>
    <w:rsid w:val="000526F9"/>
    <w:rsid w:val="00074BD2"/>
    <w:rsid w:val="00090562"/>
    <w:rsid w:val="00095970"/>
    <w:rsid w:val="000A3B08"/>
    <w:rsid w:val="000A4CA6"/>
    <w:rsid w:val="00100CBC"/>
    <w:rsid w:val="001038FF"/>
    <w:rsid w:val="0010412E"/>
    <w:rsid w:val="00110C08"/>
    <w:rsid w:val="00111202"/>
    <w:rsid w:val="00113378"/>
    <w:rsid w:val="0011708F"/>
    <w:rsid w:val="00125309"/>
    <w:rsid w:val="00154135"/>
    <w:rsid w:val="0015499A"/>
    <w:rsid w:val="00172178"/>
    <w:rsid w:val="001733FE"/>
    <w:rsid w:val="001738ED"/>
    <w:rsid w:val="00196DD5"/>
    <w:rsid w:val="00196EB3"/>
    <w:rsid w:val="00197FEB"/>
    <w:rsid w:val="001B4750"/>
    <w:rsid w:val="001B63A6"/>
    <w:rsid w:val="001C4B7A"/>
    <w:rsid w:val="001C6817"/>
    <w:rsid w:val="001D0D97"/>
    <w:rsid w:val="001D1C4A"/>
    <w:rsid w:val="001D37CE"/>
    <w:rsid w:val="001D7AA0"/>
    <w:rsid w:val="001E3555"/>
    <w:rsid w:val="001F1FA6"/>
    <w:rsid w:val="001F4F67"/>
    <w:rsid w:val="001F53BA"/>
    <w:rsid w:val="001F6634"/>
    <w:rsid w:val="001F6869"/>
    <w:rsid w:val="00211258"/>
    <w:rsid w:val="00212C05"/>
    <w:rsid w:val="00213996"/>
    <w:rsid w:val="002300DA"/>
    <w:rsid w:val="00232A3E"/>
    <w:rsid w:val="00236872"/>
    <w:rsid w:val="00247C9C"/>
    <w:rsid w:val="0026215E"/>
    <w:rsid w:val="00264D4D"/>
    <w:rsid w:val="0026544E"/>
    <w:rsid w:val="002728A4"/>
    <w:rsid w:val="00273EF9"/>
    <w:rsid w:val="00280C6A"/>
    <w:rsid w:val="00280E49"/>
    <w:rsid w:val="002812E7"/>
    <w:rsid w:val="00281EB0"/>
    <w:rsid w:val="00293602"/>
    <w:rsid w:val="002942DA"/>
    <w:rsid w:val="00295D76"/>
    <w:rsid w:val="002A1BDC"/>
    <w:rsid w:val="002B1F84"/>
    <w:rsid w:val="002B5EA3"/>
    <w:rsid w:val="002B6371"/>
    <w:rsid w:val="002B64F5"/>
    <w:rsid w:val="002C1292"/>
    <w:rsid w:val="002C6702"/>
    <w:rsid w:val="002D71B9"/>
    <w:rsid w:val="002E5C71"/>
    <w:rsid w:val="00314F4F"/>
    <w:rsid w:val="003207E1"/>
    <w:rsid w:val="00326C16"/>
    <w:rsid w:val="00334C49"/>
    <w:rsid w:val="00337902"/>
    <w:rsid w:val="00342A57"/>
    <w:rsid w:val="003465EF"/>
    <w:rsid w:val="00352610"/>
    <w:rsid w:val="0035399B"/>
    <w:rsid w:val="003738E7"/>
    <w:rsid w:val="003827A8"/>
    <w:rsid w:val="00387BA1"/>
    <w:rsid w:val="00396C93"/>
    <w:rsid w:val="003A38F0"/>
    <w:rsid w:val="003C57FC"/>
    <w:rsid w:val="003C5D0E"/>
    <w:rsid w:val="003D1301"/>
    <w:rsid w:val="003D7DBE"/>
    <w:rsid w:val="003E142F"/>
    <w:rsid w:val="003E3DDF"/>
    <w:rsid w:val="003E45C9"/>
    <w:rsid w:val="003F1590"/>
    <w:rsid w:val="004012A5"/>
    <w:rsid w:val="00411FAA"/>
    <w:rsid w:val="004271AB"/>
    <w:rsid w:val="00434005"/>
    <w:rsid w:val="00462994"/>
    <w:rsid w:val="00476876"/>
    <w:rsid w:val="00476B38"/>
    <w:rsid w:val="004A4927"/>
    <w:rsid w:val="004B0954"/>
    <w:rsid w:val="004B1F23"/>
    <w:rsid w:val="004B60F0"/>
    <w:rsid w:val="004B6588"/>
    <w:rsid w:val="004D19E1"/>
    <w:rsid w:val="004D28E7"/>
    <w:rsid w:val="004D6DB9"/>
    <w:rsid w:val="004D757F"/>
    <w:rsid w:val="004E2967"/>
    <w:rsid w:val="00517B6E"/>
    <w:rsid w:val="0051FF81"/>
    <w:rsid w:val="00522D26"/>
    <w:rsid w:val="00532A50"/>
    <w:rsid w:val="005433BD"/>
    <w:rsid w:val="00546A9D"/>
    <w:rsid w:val="00554667"/>
    <w:rsid w:val="00556B47"/>
    <w:rsid w:val="005575E7"/>
    <w:rsid w:val="00560ED4"/>
    <w:rsid w:val="00562A57"/>
    <w:rsid w:val="00572C98"/>
    <w:rsid w:val="00573D08"/>
    <w:rsid w:val="00590390"/>
    <w:rsid w:val="00591792"/>
    <w:rsid w:val="00595EEE"/>
    <w:rsid w:val="00597F05"/>
    <w:rsid w:val="005A7142"/>
    <w:rsid w:val="005C13E1"/>
    <w:rsid w:val="005E1EE5"/>
    <w:rsid w:val="005F5998"/>
    <w:rsid w:val="0060051B"/>
    <w:rsid w:val="00601395"/>
    <w:rsid w:val="0060F1F5"/>
    <w:rsid w:val="00615EE9"/>
    <w:rsid w:val="0063214B"/>
    <w:rsid w:val="006330FF"/>
    <w:rsid w:val="00656C4B"/>
    <w:rsid w:val="006638D1"/>
    <w:rsid w:val="006651E1"/>
    <w:rsid w:val="00672CB0"/>
    <w:rsid w:val="0068435F"/>
    <w:rsid w:val="00691CB1"/>
    <w:rsid w:val="00694E4D"/>
    <w:rsid w:val="00695AC8"/>
    <w:rsid w:val="006B1422"/>
    <w:rsid w:val="006B6AFE"/>
    <w:rsid w:val="006C139D"/>
    <w:rsid w:val="006C7C8C"/>
    <w:rsid w:val="006D7617"/>
    <w:rsid w:val="006E549C"/>
    <w:rsid w:val="006F7DDE"/>
    <w:rsid w:val="007039E3"/>
    <w:rsid w:val="007134DA"/>
    <w:rsid w:val="00730947"/>
    <w:rsid w:val="00730CA2"/>
    <w:rsid w:val="007375FC"/>
    <w:rsid w:val="00767AB2"/>
    <w:rsid w:val="00772DEF"/>
    <w:rsid w:val="007765E3"/>
    <w:rsid w:val="007B4BF1"/>
    <w:rsid w:val="007C0925"/>
    <w:rsid w:val="007D22FC"/>
    <w:rsid w:val="007D2EC9"/>
    <w:rsid w:val="007E265F"/>
    <w:rsid w:val="007E2FE3"/>
    <w:rsid w:val="007F44BE"/>
    <w:rsid w:val="007F574F"/>
    <w:rsid w:val="00803A46"/>
    <w:rsid w:val="0080702C"/>
    <w:rsid w:val="00817884"/>
    <w:rsid w:val="00820ED8"/>
    <w:rsid w:val="008376AD"/>
    <w:rsid w:val="00843DC7"/>
    <w:rsid w:val="00850DBE"/>
    <w:rsid w:val="0086188A"/>
    <w:rsid w:val="00865363"/>
    <w:rsid w:val="00872546"/>
    <w:rsid w:val="008756C5"/>
    <w:rsid w:val="008800D8"/>
    <w:rsid w:val="0088707A"/>
    <w:rsid w:val="008A7D36"/>
    <w:rsid w:val="008B5E7B"/>
    <w:rsid w:val="008C1A57"/>
    <w:rsid w:val="008C593A"/>
    <w:rsid w:val="008D037F"/>
    <w:rsid w:val="008E43C9"/>
    <w:rsid w:val="00905AC2"/>
    <w:rsid w:val="00920B83"/>
    <w:rsid w:val="00924C50"/>
    <w:rsid w:val="00925CA2"/>
    <w:rsid w:val="00934E2D"/>
    <w:rsid w:val="00935047"/>
    <w:rsid w:val="00943062"/>
    <w:rsid w:val="0094638B"/>
    <w:rsid w:val="009655C2"/>
    <w:rsid w:val="009917CA"/>
    <w:rsid w:val="00992C0F"/>
    <w:rsid w:val="009B1708"/>
    <w:rsid w:val="009B33BE"/>
    <w:rsid w:val="009C038A"/>
    <w:rsid w:val="009C5FBC"/>
    <w:rsid w:val="009D6290"/>
    <w:rsid w:val="009D7144"/>
    <w:rsid w:val="009E0A6B"/>
    <w:rsid w:val="009E77F7"/>
    <w:rsid w:val="009F077F"/>
    <w:rsid w:val="00A06589"/>
    <w:rsid w:val="00A1019A"/>
    <w:rsid w:val="00A11976"/>
    <w:rsid w:val="00A201DF"/>
    <w:rsid w:val="00A350F6"/>
    <w:rsid w:val="00A57C0F"/>
    <w:rsid w:val="00A6695B"/>
    <w:rsid w:val="00A764AE"/>
    <w:rsid w:val="00AA5084"/>
    <w:rsid w:val="00AB26C3"/>
    <w:rsid w:val="00AC09BD"/>
    <w:rsid w:val="00AC36BA"/>
    <w:rsid w:val="00AC5BD1"/>
    <w:rsid w:val="00AC733B"/>
    <w:rsid w:val="00AD3CA1"/>
    <w:rsid w:val="00AD3DFF"/>
    <w:rsid w:val="00AE62D8"/>
    <w:rsid w:val="00AF61FF"/>
    <w:rsid w:val="00B01CCF"/>
    <w:rsid w:val="00B122E0"/>
    <w:rsid w:val="00B20AD1"/>
    <w:rsid w:val="00B34E5F"/>
    <w:rsid w:val="00B34F60"/>
    <w:rsid w:val="00B40014"/>
    <w:rsid w:val="00B40A1B"/>
    <w:rsid w:val="00B40B52"/>
    <w:rsid w:val="00B626C3"/>
    <w:rsid w:val="00B756E1"/>
    <w:rsid w:val="00B9284E"/>
    <w:rsid w:val="00BA1DE7"/>
    <w:rsid w:val="00BA5C8E"/>
    <w:rsid w:val="00BC4ABA"/>
    <w:rsid w:val="00BC5926"/>
    <w:rsid w:val="00BF319F"/>
    <w:rsid w:val="00BF63C8"/>
    <w:rsid w:val="00C03A43"/>
    <w:rsid w:val="00C06038"/>
    <w:rsid w:val="00C06625"/>
    <w:rsid w:val="00C243EA"/>
    <w:rsid w:val="00C535EF"/>
    <w:rsid w:val="00C604CE"/>
    <w:rsid w:val="00C7126E"/>
    <w:rsid w:val="00C942F7"/>
    <w:rsid w:val="00C971BE"/>
    <w:rsid w:val="00CA751C"/>
    <w:rsid w:val="00CA78AF"/>
    <w:rsid w:val="00CB3C6E"/>
    <w:rsid w:val="00CB537C"/>
    <w:rsid w:val="00CB61F3"/>
    <w:rsid w:val="00CB79D1"/>
    <w:rsid w:val="00CD1CB4"/>
    <w:rsid w:val="00CE4FE4"/>
    <w:rsid w:val="00CF0DFE"/>
    <w:rsid w:val="00D34CEB"/>
    <w:rsid w:val="00D42BDE"/>
    <w:rsid w:val="00D44413"/>
    <w:rsid w:val="00D47D65"/>
    <w:rsid w:val="00D5758D"/>
    <w:rsid w:val="00D73E20"/>
    <w:rsid w:val="00D7505E"/>
    <w:rsid w:val="00D87722"/>
    <w:rsid w:val="00D87984"/>
    <w:rsid w:val="00D90C78"/>
    <w:rsid w:val="00D939B9"/>
    <w:rsid w:val="00D9542C"/>
    <w:rsid w:val="00DA0B01"/>
    <w:rsid w:val="00DB38A4"/>
    <w:rsid w:val="00DB5E45"/>
    <w:rsid w:val="00DD5156"/>
    <w:rsid w:val="00DDBB92"/>
    <w:rsid w:val="00DE607F"/>
    <w:rsid w:val="00DF10B5"/>
    <w:rsid w:val="00DF5112"/>
    <w:rsid w:val="00E00267"/>
    <w:rsid w:val="00E06A25"/>
    <w:rsid w:val="00E07D24"/>
    <w:rsid w:val="00E10041"/>
    <w:rsid w:val="00E151FF"/>
    <w:rsid w:val="00E23224"/>
    <w:rsid w:val="00E32A7A"/>
    <w:rsid w:val="00E33250"/>
    <w:rsid w:val="00E42352"/>
    <w:rsid w:val="00E438C8"/>
    <w:rsid w:val="00E631B1"/>
    <w:rsid w:val="00E6349F"/>
    <w:rsid w:val="00E713FD"/>
    <w:rsid w:val="00E71E37"/>
    <w:rsid w:val="00E86DCD"/>
    <w:rsid w:val="00EB085C"/>
    <w:rsid w:val="00EB1B03"/>
    <w:rsid w:val="00EB1D00"/>
    <w:rsid w:val="00EB25F0"/>
    <w:rsid w:val="00EB2C56"/>
    <w:rsid w:val="00EB332B"/>
    <w:rsid w:val="00EC599A"/>
    <w:rsid w:val="00ED02B9"/>
    <w:rsid w:val="00ED5454"/>
    <w:rsid w:val="00EE1B90"/>
    <w:rsid w:val="00EE32F4"/>
    <w:rsid w:val="00EE34FE"/>
    <w:rsid w:val="00EF27F1"/>
    <w:rsid w:val="00F01207"/>
    <w:rsid w:val="00F03B75"/>
    <w:rsid w:val="00F03C74"/>
    <w:rsid w:val="00F246C3"/>
    <w:rsid w:val="00F265AD"/>
    <w:rsid w:val="00F31965"/>
    <w:rsid w:val="00F36E0E"/>
    <w:rsid w:val="00F45508"/>
    <w:rsid w:val="00F745D4"/>
    <w:rsid w:val="00F76BBC"/>
    <w:rsid w:val="00F77A14"/>
    <w:rsid w:val="00F818EB"/>
    <w:rsid w:val="00F9316C"/>
    <w:rsid w:val="00F97AD7"/>
    <w:rsid w:val="00FA375E"/>
    <w:rsid w:val="00FB7940"/>
    <w:rsid w:val="00FC2083"/>
    <w:rsid w:val="00FC2091"/>
    <w:rsid w:val="00FD7DFE"/>
    <w:rsid w:val="00FE06D9"/>
    <w:rsid w:val="00FE2C9D"/>
    <w:rsid w:val="00FE5DCF"/>
    <w:rsid w:val="00FE6999"/>
    <w:rsid w:val="0132F9A9"/>
    <w:rsid w:val="019A86CC"/>
    <w:rsid w:val="01C576BD"/>
    <w:rsid w:val="0220546A"/>
    <w:rsid w:val="0316A2F0"/>
    <w:rsid w:val="03A516FF"/>
    <w:rsid w:val="0491DE90"/>
    <w:rsid w:val="04F82169"/>
    <w:rsid w:val="057C7437"/>
    <w:rsid w:val="05B4D5B1"/>
    <w:rsid w:val="05DD8DC0"/>
    <w:rsid w:val="05DEE7AC"/>
    <w:rsid w:val="05E8FA58"/>
    <w:rsid w:val="05E9F9A7"/>
    <w:rsid w:val="05EBD1FE"/>
    <w:rsid w:val="05FA3AB7"/>
    <w:rsid w:val="062E4671"/>
    <w:rsid w:val="064EA1DA"/>
    <w:rsid w:val="064ED0A8"/>
    <w:rsid w:val="065F9256"/>
    <w:rsid w:val="06B34FD5"/>
    <w:rsid w:val="06CBFB60"/>
    <w:rsid w:val="07643260"/>
    <w:rsid w:val="07FDBFA1"/>
    <w:rsid w:val="08AF1735"/>
    <w:rsid w:val="08E4677F"/>
    <w:rsid w:val="08EF564F"/>
    <w:rsid w:val="0936F07A"/>
    <w:rsid w:val="0943D726"/>
    <w:rsid w:val="09B1F936"/>
    <w:rsid w:val="0A007DF2"/>
    <w:rsid w:val="0A3D26A8"/>
    <w:rsid w:val="0A6E74CF"/>
    <w:rsid w:val="0A876A98"/>
    <w:rsid w:val="0AB07D68"/>
    <w:rsid w:val="0ACC0876"/>
    <w:rsid w:val="0ACF2B1E"/>
    <w:rsid w:val="0AE4783D"/>
    <w:rsid w:val="0AF41155"/>
    <w:rsid w:val="0AF55356"/>
    <w:rsid w:val="0B40304C"/>
    <w:rsid w:val="0B58937E"/>
    <w:rsid w:val="0B598DC9"/>
    <w:rsid w:val="0B703634"/>
    <w:rsid w:val="0B9D918F"/>
    <w:rsid w:val="0BD10BA8"/>
    <w:rsid w:val="0BE4FA13"/>
    <w:rsid w:val="0BFCE341"/>
    <w:rsid w:val="0C207E57"/>
    <w:rsid w:val="0C25F569"/>
    <w:rsid w:val="0C8A723F"/>
    <w:rsid w:val="0CB15CED"/>
    <w:rsid w:val="0CD4A59A"/>
    <w:rsid w:val="0DA111C3"/>
    <w:rsid w:val="0DB8D463"/>
    <w:rsid w:val="0E02878C"/>
    <w:rsid w:val="0E3E9EAF"/>
    <w:rsid w:val="0E7E8F2A"/>
    <w:rsid w:val="0EA89A7B"/>
    <w:rsid w:val="0EE55890"/>
    <w:rsid w:val="0EE76E24"/>
    <w:rsid w:val="0EEB51F8"/>
    <w:rsid w:val="0EF51C0A"/>
    <w:rsid w:val="0F39FF99"/>
    <w:rsid w:val="0F3AB707"/>
    <w:rsid w:val="0FEFE564"/>
    <w:rsid w:val="1011B112"/>
    <w:rsid w:val="1026A228"/>
    <w:rsid w:val="102D580D"/>
    <w:rsid w:val="105424DF"/>
    <w:rsid w:val="108C6A72"/>
    <w:rsid w:val="10C20009"/>
    <w:rsid w:val="11C55B20"/>
    <w:rsid w:val="11C7388E"/>
    <w:rsid w:val="11F8DA3D"/>
    <w:rsid w:val="12023886"/>
    <w:rsid w:val="12260DA5"/>
    <w:rsid w:val="12E82E69"/>
    <w:rsid w:val="1316CBC1"/>
    <w:rsid w:val="1317F1C3"/>
    <w:rsid w:val="135CB4D5"/>
    <w:rsid w:val="138F3668"/>
    <w:rsid w:val="1430FB89"/>
    <w:rsid w:val="145F2AD4"/>
    <w:rsid w:val="1491FC44"/>
    <w:rsid w:val="14A4F398"/>
    <w:rsid w:val="14AEF070"/>
    <w:rsid w:val="14C82AA7"/>
    <w:rsid w:val="15647E00"/>
    <w:rsid w:val="1589AA4C"/>
    <w:rsid w:val="15F8A017"/>
    <w:rsid w:val="163FF69D"/>
    <w:rsid w:val="174E2AA0"/>
    <w:rsid w:val="17653762"/>
    <w:rsid w:val="179027AA"/>
    <w:rsid w:val="179B25D3"/>
    <w:rsid w:val="17D0C790"/>
    <w:rsid w:val="17E2CF0A"/>
    <w:rsid w:val="181774BD"/>
    <w:rsid w:val="1826D1BD"/>
    <w:rsid w:val="1831207A"/>
    <w:rsid w:val="188AD98F"/>
    <w:rsid w:val="18ACB3AA"/>
    <w:rsid w:val="18CA26BA"/>
    <w:rsid w:val="18E6C895"/>
    <w:rsid w:val="1932FA54"/>
    <w:rsid w:val="195FADCB"/>
    <w:rsid w:val="19D027D0"/>
    <w:rsid w:val="1A0E9E3A"/>
    <w:rsid w:val="1A1442D0"/>
    <w:rsid w:val="1A511B2F"/>
    <w:rsid w:val="1A568E5E"/>
    <w:rsid w:val="1AB8CF54"/>
    <w:rsid w:val="1ACFD35E"/>
    <w:rsid w:val="1AD59207"/>
    <w:rsid w:val="1B2004DA"/>
    <w:rsid w:val="1B2EFCD9"/>
    <w:rsid w:val="1BA13E39"/>
    <w:rsid w:val="1BAEA3FA"/>
    <w:rsid w:val="1C82B6C8"/>
    <w:rsid w:val="1CDD93D8"/>
    <w:rsid w:val="1EF7E9D3"/>
    <w:rsid w:val="1F6D91B0"/>
    <w:rsid w:val="1FA38CDF"/>
    <w:rsid w:val="202A023A"/>
    <w:rsid w:val="204E8AC8"/>
    <w:rsid w:val="20874920"/>
    <w:rsid w:val="2154738F"/>
    <w:rsid w:val="2193D522"/>
    <w:rsid w:val="219BCE15"/>
    <w:rsid w:val="21B32AC2"/>
    <w:rsid w:val="21BF5681"/>
    <w:rsid w:val="2248BBBF"/>
    <w:rsid w:val="22BD6E5F"/>
    <w:rsid w:val="22F1079C"/>
    <w:rsid w:val="232B0377"/>
    <w:rsid w:val="237C0E07"/>
    <w:rsid w:val="242E0E22"/>
    <w:rsid w:val="24576278"/>
    <w:rsid w:val="249C4931"/>
    <w:rsid w:val="24E1D0F3"/>
    <w:rsid w:val="24ECC91D"/>
    <w:rsid w:val="251B70FC"/>
    <w:rsid w:val="252782AD"/>
    <w:rsid w:val="25324E31"/>
    <w:rsid w:val="25CED950"/>
    <w:rsid w:val="262816AC"/>
    <w:rsid w:val="2687460E"/>
    <w:rsid w:val="27A4CD3F"/>
    <w:rsid w:val="27CD13FF"/>
    <w:rsid w:val="27D9F9D8"/>
    <w:rsid w:val="27FFDF8D"/>
    <w:rsid w:val="28B17FD1"/>
    <w:rsid w:val="28DC3345"/>
    <w:rsid w:val="28FB173A"/>
    <w:rsid w:val="29676535"/>
    <w:rsid w:val="29687896"/>
    <w:rsid w:val="2988E7C4"/>
    <w:rsid w:val="29EFDD91"/>
    <w:rsid w:val="29F27574"/>
    <w:rsid w:val="2A232E44"/>
    <w:rsid w:val="2A7ABA8B"/>
    <w:rsid w:val="2AA7ACB9"/>
    <w:rsid w:val="2B949279"/>
    <w:rsid w:val="2C9A4ACC"/>
    <w:rsid w:val="2CBFC42D"/>
    <w:rsid w:val="2D068DC6"/>
    <w:rsid w:val="2D2CF95A"/>
    <w:rsid w:val="2DAEF13A"/>
    <w:rsid w:val="2DC202B5"/>
    <w:rsid w:val="2E062C9B"/>
    <w:rsid w:val="2E0BED55"/>
    <w:rsid w:val="2E26C354"/>
    <w:rsid w:val="2E9FF242"/>
    <w:rsid w:val="2EABEB1E"/>
    <w:rsid w:val="2F288BC2"/>
    <w:rsid w:val="2F339BE7"/>
    <w:rsid w:val="2FEEAED2"/>
    <w:rsid w:val="2FFDDF16"/>
    <w:rsid w:val="30281FD9"/>
    <w:rsid w:val="303215BB"/>
    <w:rsid w:val="3058A7F8"/>
    <w:rsid w:val="306671C4"/>
    <w:rsid w:val="30E2A1DA"/>
    <w:rsid w:val="31289168"/>
    <w:rsid w:val="312AE398"/>
    <w:rsid w:val="315AA820"/>
    <w:rsid w:val="319FEFD3"/>
    <w:rsid w:val="31C51876"/>
    <w:rsid w:val="31C97597"/>
    <w:rsid w:val="31EB8149"/>
    <w:rsid w:val="325B48A7"/>
    <w:rsid w:val="32FA4363"/>
    <w:rsid w:val="3317B338"/>
    <w:rsid w:val="33243212"/>
    <w:rsid w:val="33BBE9A6"/>
    <w:rsid w:val="340ADE4A"/>
    <w:rsid w:val="345C853E"/>
    <w:rsid w:val="34621BEC"/>
    <w:rsid w:val="348ACC93"/>
    <w:rsid w:val="350F6AB3"/>
    <w:rsid w:val="3539CC38"/>
    <w:rsid w:val="35576528"/>
    <w:rsid w:val="355CBD03"/>
    <w:rsid w:val="359B8B8F"/>
    <w:rsid w:val="36145A6D"/>
    <w:rsid w:val="362DDB6E"/>
    <w:rsid w:val="36F43B62"/>
    <w:rsid w:val="3732BBA9"/>
    <w:rsid w:val="3754B743"/>
    <w:rsid w:val="3794DD6A"/>
    <w:rsid w:val="37983248"/>
    <w:rsid w:val="37AC0851"/>
    <w:rsid w:val="37F03F13"/>
    <w:rsid w:val="38554467"/>
    <w:rsid w:val="388AB011"/>
    <w:rsid w:val="388B1605"/>
    <w:rsid w:val="3898592D"/>
    <w:rsid w:val="389AC8E1"/>
    <w:rsid w:val="38A8BE6C"/>
    <w:rsid w:val="38B71154"/>
    <w:rsid w:val="38EBD88B"/>
    <w:rsid w:val="3932F812"/>
    <w:rsid w:val="394AE8BF"/>
    <w:rsid w:val="394EDD9E"/>
    <w:rsid w:val="39759F5D"/>
    <w:rsid w:val="3A0E7EC7"/>
    <w:rsid w:val="3A23CD23"/>
    <w:rsid w:val="3ABF3F4E"/>
    <w:rsid w:val="3AD4FC74"/>
    <w:rsid w:val="3AFD5C51"/>
    <w:rsid w:val="3B048992"/>
    <w:rsid w:val="3B108B15"/>
    <w:rsid w:val="3B64C3CB"/>
    <w:rsid w:val="3CBCB682"/>
    <w:rsid w:val="3CBFF24D"/>
    <w:rsid w:val="3D12705D"/>
    <w:rsid w:val="3D6678DB"/>
    <w:rsid w:val="3DA29097"/>
    <w:rsid w:val="3DD24DE5"/>
    <w:rsid w:val="3DD80E1A"/>
    <w:rsid w:val="3E669000"/>
    <w:rsid w:val="3E8EC818"/>
    <w:rsid w:val="3E9625A2"/>
    <w:rsid w:val="3EA63C69"/>
    <w:rsid w:val="3F8AB57B"/>
    <w:rsid w:val="40047C10"/>
    <w:rsid w:val="405678C3"/>
    <w:rsid w:val="41A384B6"/>
    <w:rsid w:val="425DF48F"/>
    <w:rsid w:val="42718457"/>
    <w:rsid w:val="4278186D"/>
    <w:rsid w:val="42E5CDB7"/>
    <w:rsid w:val="43054F77"/>
    <w:rsid w:val="43CF565B"/>
    <w:rsid w:val="43D42C34"/>
    <w:rsid w:val="442FFEA3"/>
    <w:rsid w:val="44B95381"/>
    <w:rsid w:val="455F845F"/>
    <w:rsid w:val="45CCBEFE"/>
    <w:rsid w:val="460AFD9B"/>
    <w:rsid w:val="46C373CD"/>
    <w:rsid w:val="46D779F6"/>
    <w:rsid w:val="47035AE4"/>
    <w:rsid w:val="489AD732"/>
    <w:rsid w:val="49659911"/>
    <w:rsid w:val="49709110"/>
    <w:rsid w:val="49E91222"/>
    <w:rsid w:val="4A0B7590"/>
    <w:rsid w:val="4A76413B"/>
    <w:rsid w:val="4AE99101"/>
    <w:rsid w:val="4AF26DCA"/>
    <w:rsid w:val="4B08FC89"/>
    <w:rsid w:val="4B4BCF53"/>
    <w:rsid w:val="4B9C178D"/>
    <w:rsid w:val="4BA805DB"/>
    <w:rsid w:val="4BA9EE6C"/>
    <w:rsid w:val="4BADA19E"/>
    <w:rsid w:val="4BADE061"/>
    <w:rsid w:val="4BBA205C"/>
    <w:rsid w:val="4BC95495"/>
    <w:rsid w:val="4BD81C2B"/>
    <w:rsid w:val="4BDD341A"/>
    <w:rsid w:val="4C5AA215"/>
    <w:rsid w:val="4CC33E9C"/>
    <w:rsid w:val="4CC39AA8"/>
    <w:rsid w:val="4CFEC0CB"/>
    <w:rsid w:val="4D3CB113"/>
    <w:rsid w:val="4D587AAC"/>
    <w:rsid w:val="4D5BDEA5"/>
    <w:rsid w:val="4DAD4D02"/>
    <w:rsid w:val="4E0CF602"/>
    <w:rsid w:val="4F9BACEC"/>
    <w:rsid w:val="4FE0CEEB"/>
    <w:rsid w:val="50133942"/>
    <w:rsid w:val="502CF685"/>
    <w:rsid w:val="5054BB39"/>
    <w:rsid w:val="506CC641"/>
    <w:rsid w:val="50BB2FC7"/>
    <w:rsid w:val="5192033C"/>
    <w:rsid w:val="520F7B45"/>
    <w:rsid w:val="5257431F"/>
    <w:rsid w:val="525C8DA3"/>
    <w:rsid w:val="5369CCFA"/>
    <w:rsid w:val="536CC818"/>
    <w:rsid w:val="53D90B5B"/>
    <w:rsid w:val="53F588C3"/>
    <w:rsid w:val="54083248"/>
    <w:rsid w:val="5489118D"/>
    <w:rsid w:val="54983184"/>
    <w:rsid w:val="55034A9C"/>
    <w:rsid w:val="5573BDA9"/>
    <w:rsid w:val="55AAD8C2"/>
    <w:rsid w:val="55D1B273"/>
    <w:rsid w:val="5600DE25"/>
    <w:rsid w:val="5608DC4B"/>
    <w:rsid w:val="561E0B86"/>
    <w:rsid w:val="5630F230"/>
    <w:rsid w:val="567B23E6"/>
    <w:rsid w:val="5687F518"/>
    <w:rsid w:val="56A057E2"/>
    <w:rsid w:val="56C1FA9F"/>
    <w:rsid w:val="570868E9"/>
    <w:rsid w:val="5712FA7A"/>
    <w:rsid w:val="5726D535"/>
    <w:rsid w:val="578C362D"/>
    <w:rsid w:val="57E32F4A"/>
    <w:rsid w:val="5853FF7B"/>
    <w:rsid w:val="58FE225B"/>
    <w:rsid w:val="5917C824"/>
    <w:rsid w:val="595DD406"/>
    <w:rsid w:val="599D2607"/>
    <w:rsid w:val="59CAD7CC"/>
    <w:rsid w:val="59FF6752"/>
    <w:rsid w:val="5A5301DD"/>
    <w:rsid w:val="5A538E59"/>
    <w:rsid w:val="5AD667AF"/>
    <w:rsid w:val="5B8C9615"/>
    <w:rsid w:val="5B8FA434"/>
    <w:rsid w:val="5C7467E7"/>
    <w:rsid w:val="5D2FA3A1"/>
    <w:rsid w:val="5D4FA2E7"/>
    <w:rsid w:val="5D58DEDA"/>
    <w:rsid w:val="5D75CE46"/>
    <w:rsid w:val="5D7FE4F0"/>
    <w:rsid w:val="5DEDF4B3"/>
    <w:rsid w:val="5E2B9126"/>
    <w:rsid w:val="5E849FB3"/>
    <w:rsid w:val="5EF1A48D"/>
    <w:rsid w:val="5F494289"/>
    <w:rsid w:val="5F9E2F5B"/>
    <w:rsid w:val="5FD9CBD0"/>
    <w:rsid w:val="6012C060"/>
    <w:rsid w:val="603D400A"/>
    <w:rsid w:val="6053F8C1"/>
    <w:rsid w:val="60B5A36B"/>
    <w:rsid w:val="60B7FAEB"/>
    <w:rsid w:val="60E9B6E9"/>
    <w:rsid w:val="60FF225C"/>
    <w:rsid w:val="6123110B"/>
    <w:rsid w:val="6138F626"/>
    <w:rsid w:val="613F49B2"/>
    <w:rsid w:val="618DD3A1"/>
    <w:rsid w:val="61C34500"/>
    <w:rsid w:val="61C6F571"/>
    <w:rsid w:val="627EEE60"/>
    <w:rsid w:val="629A931D"/>
    <w:rsid w:val="6331650A"/>
    <w:rsid w:val="6338CBB2"/>
    <w:rsid w:val="6399C078"/>
    <w:rsid w:val="63D7F4C4"/>
    <w:rsid w:val="63D98D50"/>
    <w:rsid w:val="653EB39D"/>
    <w:rsid w:val="6603C33F"/>
    <w:rsid w:val="661CD0B7"/>
    <w:rsid w:val="6637677A"/>
    <w:rsid w:val="66894EA0"/>
    <w:rsid w:val="66FD886A"/>
    <w:rsid w:val="671F2767"/>
    <w:rsid w:val="6790958D"/>
    <w:rsid w:val="67CE7BF0"/>
    <w:rsid w:val="67FA56FA"/>
    <w:rsid w:val="6814D694"/>
    <w:rsid w:val="682BCDE5"/>
    <w:rsid w:val="6851181D"/>
    <w:rsid w:val="685DDC02"/>
    <w:rsid w:val="68A8F9A9"/>
    <w:rsid w:val="68BB32AF"/>
    <w:rsid w:val="692DCF8E"/>
    <w:rsid w:val="693AE00C"/>
    <w:rsid w:val="69487B23"/>
    <w:rsid w:val="6988419A"/>
    <w:rsid w:val="69F40C5C"/>
    <w:rsid w:val="6A5C9F4D"/>
    <w:rsid w:val="6AE795F8"/>
    <w:rsid w:val="6B18FF13"/>
    <w:rsid w:val="6B310C35"/>
    <w:rsid w:val="6BAE06D4"/>
    <w:rsid w:val="6BDF6B4D"/>
    <w:rsid w:val="6BF012D5"/>
    <w:rsid w:val="6C4A8F4E"/>
    <w:rsid w:val="6C69604C"/>
    <w:rsid w:val="6CC313E8"/>
    <w:rsid w:val="6D46CBF1"/>
    <w:rsid w:val="6DF30D87"/>
    <w:rsid w:val="6E3426CC"/>
    <w:rsid w:val="6E38E7D9"/>
    <w:rsid w:val="6E64E00B"/>
    <w:rsid w:val="6EA31369"/>
    <w:rsid w:val="6EE20417"/>
    <w:rsid w:val="6EE5F153"/>
    <w:rsid w:val="6F8B1F08"/>
    <w:rsid w:val="6F9B9FA6"/>
    <w:rsid w:val="6FB8E8D9"/>
    <w:rsid w:val="7023F2C6"/>
    <w:rsid w:val="70322574"/>
    <w:rsid w:val="70429793"/>
    <w:rsid w:val="70C9AE91"/>
    <w:rsid w:val="70F9701A"/>
    <w:rsid w:val="7103F413"/>
    <w:rsid w:val="71A4A3A8"/>
    <w:rsid w:val="71B7534D"/>
    <w:rsid w:val="72B84578"/>
    <w:rsid w:val="72BB8E26"/>
    <w:rsid w:val="734DDAB6"/>
    <w:rsid w:val="74536A4C"/>
    <w:rsid w:val="747A02DE"/>
    <w:rsid w:val="74929F00"/>
    <w:rsid w:val="74E214C0"/>
    <w:rsid w:val="7503232F"/>
    <w:rsid w:val="755AA360"/>
    <w:rsid w:val="758CDF35"/>
    <w:rsid w:val="760B3E95"/>
    <w:rsid w:val="76217C7D"/>
    <w:rsid w:val="76EDADF2"/>
    <w:rsid w:val="785AC03F"/>
    <w:rsid w:val="787E5EA0"/>
    <w:rsid w:val="7952A28E"/>
    <w:rsid w:val="79E9F776"/>
    <w:rsid w:val="7ACCB5A6"/>
    <w:rsid w:val="7AD750C2"/>
    <w:rsid w:val="7B3AB151"/>
    <w:rsid w:val="7B7DA34C"/>
    <w:rsid w:val="7BDF9425"/>
    <w:rsid w:val="7C9D52ED"/>
    <w:rsid w:val="7CA87B14"/>
    <w:rsid w:val="7CD56B0C"/>
    <w:rsid w:val="7D1FCC9D"/>
    <w:rsid w:val="7D3F9C78"/>
    <w:rsid w:val="7D522CB7"/>
    <w:rsid w:val="7DC62DEB"/>
    <w:rsid w:val="7E174816"/>
    <w:rsid w:val="7E3380E3"/>
    <w:rsid w:val="7E75B844"/>
    <w:rsid w:val="7EFC7265"/>
    <w:rsid w:val="7F95B86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FD886A"/>
  <w15:chartTrackingRefBased/>
  <w15:docId w15:val="{0B039C01-F073-46E0-9F98-FCA9AF0A9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uiPriority w:val="9"/>
    <w:unhideWhenUsed/>
    <w:qFormat/>
    <w:rsid w:val="5D75CE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5D75CE46"/>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C5FBC"/>
    <w:rPr>
      <w:sz w:val="16"/>
      <w:szCs w:val="16"/>
    </w:rPr>
  </w:style>
  <w:style w:type="paragraph" w:styleId="CommentText">
    <w:name w:val="annotation text"/>
    <w:basedOn w:val="Normal"/>
    <w:link w:val="CommentTextChar"/>
    <w:uiPriority w:val="99"/>
    <w:unhideWhenUsed/>
    <w:rsid w:val="009C5FBC"/>
    <w:pPr>
      <w:spacing w:line="240" w:lineRule="auto"/>
    </w:pPr>
    <w:rPr>
      <w:sz w:val="20"/>
      <w:szCs w:val="20"/>
    </w:rPr>
  </w:style>
  <w:style w:type="character" w:customStyle="1" w:styleId="CommentTextChar">
    <w:name w:val="Comment Text Char"/>
    <w:basedOn w:val="DefaultParagraphFont"/>
    <w:link w:val="CommentText"/>
    <w:uiPriority w:val="99"/>
    <w:rsid w:val="009C5FBC"/>
    <w:rPr>
      <w:sz w:val="20"/>
      <w:szCs w:val="20"/>
    </w:rPr>
  </w:style>
  <w:style w:type="paragraph" w:styleId="CommentSubject">
    <w:name w:val="annotation subject"/>
    <w:basedOn w:val="CommentText"/>
    <w:next w:val="CommentText"/>
    <w:link w:val="CommentSubjectChar"/>
    <w:uiPriority w:val="99"/>
    <w:semiHidden/>
    <w:unhideWhenUsed/>
    <w:rsid w:val="009C5FBC"/>
    <w:rPr>
      <w:b/>
      <w:bCs/>
    </w:rPr>
  </w:style>
  <w:style w:type="character" w:customStyle="1" w:styleId="CommentSubjectChar">
    <w:name w:val="Comment Subject Char"/>
    <w:basedOn w:val="CommentTextChar"/>
    <w:link w:val="CommentSubject"/>
    <w:uiPriority w:val="99"/>
    <w:semiHidden/>
    <w:rsid w:val="009C5FBC"/>
    <w:rPr>
      <w:b/>
      <w:bCs/>
      <w:sz w:val="20"/>
      <w:szCs w:val="20"/>
    </w:rPr>
  </w:style>
  <w:style w:type="character" w:styleId="Hyperlink">
    <w:name w:val="Hyperlink"/>
    <w:basedOn w:val="DefaultParagraphFont"/>
    <w:uiPriority w:val="99"/>
    <w:unhideWhenUsed/>
    <w:rsid w:val="009C5FBC"/>
    <w:rPr>
      <w:color w:val="467886" w:themeColor="hyperlink"/>
      <w:u w:val="single"/>
    </w:rPr>
  </w:style>
  <w:style w:type="character" w:styleId="UnresolvedMention">
    <w:name w:val="Unresolved Mention"/>
    <w:basedOn w:val="DefaultParagraphFont"/>
    <w:uiPriority w:val="99"/>
    <w:semiHidden/>
    <w:unhideWhenUsed/>
    <w:rsid w:val="009C5F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leadership-styles-2795312" TargetMode="External"/><Relationship Id="rId3" Type="http://schemas.openxmlformats.org/officeDocument/2006/relationships/styles" Target="styles.xml"/><Relationship Id="rId7" Type="http://schemas.openxmlformats.org/officeDocument/2006/relationships/hyperlink" Target="https://www.skillmaker.education/fostering-trust-in-adventure-based-learning-a-key-component-of-effective-leadership/" TargetMode="Externa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kingsfund.org.uk/insight-and-analysis/long-reads/what-is-compassionate-leadership"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redictiveindex.com/blog/the-pros-and-cons-of-transactional-leade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634382-878E-4998-B9AD-D692E0D9F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2326</Words>
  <Characters>14632</Characters>
  <Application>Microsoft Office Word</Application>
  <DocSecurity>0</DocSecurity>
  <Lines>232</Lines>
  <Paragraphs>49</Paragraphs>
  <ScaleCrop>false</ScaleCrop>
  <Company/>
  <LinksUpToDate>false</LinksUpToDate>
  <CharactersWithSpaces>16909</CharactersWithSpaces>
  <SharedDoc>false</SharedDoc>
  <HLinks>
    <vt:vector size="24" baseType="variant">
      <vt:variant>
        <vt:i4>1376346</vt:i4>
      </vt:variant>
      <vt:variant>
        <vt:i4>9</vt:i4>
      </vt:variant>
      <vt:variant>
        <vt:i4>0</vt:i4>
      </vt:variant>
      <vt:variant>
        <vt:i4>5</vt:i4>
      </vt:variant>
      <vt:variant>
        <vt:lpwstr>https://www.predictiveindex.com/blog/the-pros-and-cons-of-transactional-leadership/</vt:lpwstr>
      </vt:variant>
      <vt:variant>
        <vt:lpwstr>:~:text=PI%20Inspire%20Free-,What%20is%20transactional%20leadership?,action%20if%20they%20need%20to</vt:lpwstr>
      </vt:variant>
      <vt:variant>
        <vt:i4>6291496</vt:i4>
      </vt:variant>
      <vt:variant>
        <vt:i4>6</vt:i4>
      </vt:variant>
      <vt:variant>
        <vt:i4>0</vt:i4>
      </vt:variant>
      <vt:variant>
        <vt:i4>5</vt:i4>
      </vt:variant>
      <vt:variant>
        <vt:lpwstr>https://www.verywellmind.com/leadership-styles-2795312</vt:lpwstr>
      </vt:variant>
      <vt:variant>
        <vt:lpwstr/>
      </vt:variant>
      <vt:variant>
        <vt:i4>1966164</vt:i4>
      </vt:variant>
      <vt:variant>
        <vt:i4>3</vt:i4>
      </vt:variant>
      <vt:variant>
        <vt:i4>0</vt:i4>
      </vt:variant>
      <vt:variant>
        <vt:i4>5</vt:i4>
      </vt:variant>
      <vt:variant>
        <vt:lpwstr>https://www.skillmaker.education/fostering-trust-in-adventure-based-learning-a-key-component-of-effective-leadership/</vt:lpwstr>
      </vt:variant>
      <vt:variant>
        <vt:lpwstr/>
      </vt:variant>
      <vt:variant>
        <vt:i4>4259846</vt:i4>
      </vt:variant>
      <vt:variant>
        <vt:i4>0</vt:i4>
      </vt:variant>
      <vt:variant>
        <vt:i4>0</vt:i4>
      </vt:variant>
      <vt:variant>
        <vt:i4>5</vt:i4>
      </vt:variant>
      <vt:variant>
        <vt:lpwstr>https://www.kingsfund.org.uk/insight-and-analysis/long-reads/what-is-compassionate-leadership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Ensor (2317067)</dc:creator>
  <cp:keywords/>
  <dc:description/>
  <cp:lastModifiedBy>Lewis Ensor (2317067)</cp:lastModifiedBy>
  <cp:revision>166</cp:revision>
  <dcterms:created xsi:type="dcterms:W3CDTF">2025-11-12T21:56:00Z</dcterms:created>
  <dcterms:modified xsi:type="dcterms:W3CDTF">2025-11-28T11:06:00Z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f0033307-0e7f-4cad-818a-9760456ea204</vt:lpwstr>
  </property>
</Properties>
</file>