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60198" w:rsidRPr="006830E1" w:rsidRDefault="00960198" w:rsidP="000630A3">
      <w:pPr>
        <w:pStyle w:val="NormalWeb"/>
        <w:spacing w:line="360" w:lineRule="auto"/>
        <w:jc w:val="center"/>
        <w:rPr>
          <w:rStyle w:val="Strong"/>
          <w:rFonts w:ascii="Arial" w:hAnsi="Arial" w:cs="Arial"/>
          <w:sz w:val="32"/>
          <w:szCs w:val="20"/>
          <w:lang w:val="en-GB"/>
        </w:rPr>
      </w:pPr>
    </w:p>
    <w:p w:rsidR="00960198" w:rsidRPr="006830E1" w:rsidRDefault="00960198" w:rsidP="000630A3">
      <w:pPr>
        <w:pStyle w:val="NormalWeb"/>
        <w:spacing w:line="360" w:lineRule="auto"/>
        <w:jc w:val="center"/>
        <w:rPr>
          <w:rStyle w:val="Strong"/>
          <w:rFonts w:ascii="Arial" w:hAnsi="Arial" w:cs="Arial"/>
          <w:sz w:val="32"/>
          <w:szCs w:val="20"/>
          <w:lang w:val="en-GB"/>
        </w:rPr>
      </w:pPr>
    </w:p>
    <w:p w:rsidR="000630A3" w:rsidRPr="006830E1" w:rsidRDefault="000630A3" w:rsidP="00D93446">
      <w:pPr>
        <w:pStyle w:val="NormalWeb"/>
        <w:spacing w:line="360" w:lineRule="auto"/>
        <w:rPr>
          <w:rStyle w:val="Strong"/>
          <w:rFonts w:ascii="Arial" w:hAnsi="Arial" w:cs="Arial"/>
          <w:szCs w:val="20"/>
          <w:lang w:val="en-GB"/>
        </w:rPr>
      </w:pPr>
    </w:p>
    <w:p w:rsidR="000630A3" w:rsidRPr="006830E1" w:rsidRDefault="000630A3" w:rsidP="00D93446">
      <w:pPr>
        <w:pStyle w:val="NormalWeb"/>
        <w:spacing w:line="360" w:lineRule="auto"/>
        <w:rPr>
          <w:rStyle w:val="Strong"/>
          <w:rFonts w:ascii="Arial" w:hAnsi="Arial" w:cs="Arial"/>
          <w:szCs w:val="20"/>
          <w:lang w:val="en-GB"/>
        </w:rPr>
      </w:pPr>
    </w:p>
    <w:p w:rsidR="00330026" w:rsidRPr="006830E1" w:rsidRDefault="00797411" w:rsidP="00792322">
      <w:pPr>
        <w:pStyle w:val="NormalWeb"/>
        <w:spacing w:line="360" w:lineRule="auto"/>
        <w:jc w:val="center"/>
        <w:rPr>
          <w:sz w:val="40"/>
          <w:szCs w:val="32"/>
          <w:lang w:val="en-GB"/>
        </w:rPr>
      </w:pPr>
      <w:proofErr w:type="spellStart"/>
      <w:r w:rsidRPr="006830E1">
        <w:rPr>
          <w:rStyle w:val="Strong"/>
          <w:rFonts w:ascii="Arial" w:hAnsi="Arial" w:cs="Arial"/>
          <w:sz w:val="32"/>
          <w:lang w:val="en-GB"/>
        </w:rPr>
        <w:t>Afrina</w:t>
      </w:r>
      <w:proofErr w:type="spellEnd"/>
      <w:r w:rsidRPr="006830E1">
        <w:rPr>
          <w:rStyle w:val="Strong"/>
          <w:rFonts w:ascii="Arial" w:hAnsi="Arial" w:cs="Arial"/>
          <w:sz w:val="32"/>
          <w:lang w:val="en-GB"/>
        </w:rPr>
        <w:t xml:space="preserve"> </w:t>
      </w:r>
      <w:proofErr w:type="spellStart"/>
      <w:r w:rsidRPr="006830E1">
        <w:rPr>
          <w:rStyle w:val="Strong"/>
          <w:rFonts w:ascii="Arial" w:hAnsi="Arial" w:cs="Arial"/>
          <w:sz w:val="32"/>
          <w:lang w:val="en-GB"/>
        </w:rPr>
        <w:t>haq</w:t>
      </w:r>
      <w:proofErr w:type="spellEnd"/>
      <w:r w:rsidRPr="006830E1">
        <w:rPr>
          <w:rStyle w:val="Strong"/>
          <w:rFonts w:ascii="Arial" w:hAnsi="Arial" w:cs="Arial"/>
          <w:sz w:val="32"/>
          <w:lang w:val="en-GB"/>
        </w:rPr>
        <w:t xml:space="preserve"> </w:t>
      </w:r>
      <w:proofErr w:type="spellStart"/>
      <w:r w:rsidRPr="006830E1">
        <w:rPr>
          <w:rStyle w:val="Strong"/>
          <w:rFonts w:ascii="Arial" w:hAnsi="Arial" w:cs="Arial"/>
          <w:sz w:val="32"/>
          <w:lang w:val="en-GB"/>
        </w:rPr>
        <w:t>sharmin</w:t>
      </w:r>
      <w:proofErr w:type="spellEnd"/>
      <w:r w:rsidRPr="006830E1">
        <w:rPr>
          <w:rStyle w:val="Strong"/>
          <w:rFonts w:ascii="Arial" w:hAnsi="Arial" w:cs="Arial"/>
          <w:sz w:val="32"/>
          <w:lang w:val="en-GB"/>
        </w:rPr>
        <w:t xml:space="preserve"> (2119466)</w:t>
      </w:r>
    </w:p>
    <w:p w:rsidR="00330026" w:rsidRPr="006830E1" w:rsidRDefault="00797411" w:rsidP="00792322">
      <w:pPr>
        <w:pStyle w:val="NormalWeb"/>
        <w:spacing w:line="360" w:lineRule="auto"/>
        <w:jc w:val="center"/>
        <w:rPr>
          <w:sz w:val="40"/>
          <w:szCs w:val="32"/>
          <w:lang w:val="en-GB"/>
        </w:rPr>
      </w:pPr>
      <w:r w:rsidRPr="006830E1">
        <w:rPr>
          <w:rStyle w:val="Strong"/>
          <w:rFonts w:ascii="Arial" w:hAnsi="Arial" w:cs="Arial"/>
          <w:sz w:val="32"/>
          <w:lang w:val="en-GB"/>
        </w:rPr>
        <w:t xml:space="preserve">Title of the </w:t>
      </w:r>
      <w:proofErr w:type="spellStart"/>
      <w:r w:rsidRPr="006830E1">
        <w:rPr>
          <w:rStyle w:val="Strong"/>
          <w:rFonts w:ascii="Arial" w:hAnsi="Arial" w:cs="Arial"/>
          <w:sz w:val="32"/>
          <w:lang w:val="en-GB"/>
        </w:rPr>
        <w:t>essay</w:t>
      </w:r>
      <w:proofErr w:type="gramStart"/>
      <w:r w:rsidRPr="006830E1">
        <w:rPr>
          <w:rStyle w:val="Strong"/>
          <w:rFonts w:ascii="Arial" w:hAnsi="Arial" w:cs="Arial"/>
          <w:sz w:val="32"/>
          <w:lang w:val="en-GB"/>
        </w:rPr>
        <w:t>:</w:t>
      </w:r>
      <w:r w:rsidR="00792322" w:rsidRPr="006830E1">
        <w:rPr>
          <w:rFonts w:ascii="Arial" w:hAnsi="Arial" w:cs="Arial"/>
          <w:b/>
          <w:bCs/>
          <w:sz w:val="32"/>
          <w:lang w:val="en-GB"/>
        </w:rPr>
        <w:t>EMPLOYEE</w:t>
      </w:r>
      <w:proofErr w:type="spellEnd"/>
      <w:proofErr w:type="gramEnd"/>
      <w:r w:rsidR="00792322" w:rsidRPr="006830E1">
        <w:rPr>
          <w:rFonts w:ascii="Arial" w:hAnsi="Arial" w:cs="Arial"/>
          <w:b/>
          <w:bCs/>
          <w:sz w:val="32"/>
          <w:lang w:val="en-GB"/>
        </w:rPr>
        <w:t xml:space="preserve"> ENGAGEMENT</w:t>
      </w:r>
    </w:p>
    <w:p w:rsidR="00330026" w:rsidRPr="006830E1" w:rsidRDefault="00797411" w:rsidP="00792322">
      <w:pPr>
        <w:pStyle w:val="NormalWeb"/>
        <w:spacing w:line="360" w:lineRule="auto"/>
        <w:jc w:val="center"/>
        <w:rPr>
          <w:sz w:val="40"/>
          <w:szCs w:val="32"/>
          <w:lang w:val="en-GB"/>
        </w:rPr>
      </w:pPr>
      <w:r w:rsidRPr="006830E1">
        <w:rPr>
          <w:rStyle w:val="Strong"/>
          <w:rFonts w:ascii="Arial" w:hAnsi="Arial" w:cs="Arial"/>
          <w:sz w:val="32"/>
          <w:lang w:val="en-GB"/>
        </w:rPr>
        <w:t>Module title PRD</w:t>
      </w:r>
    </w:p>
    <w:p w:rsidR="00330026" w:rsidRPr="006830E1" w:rsidRDefault="00797411" w:rsidP="00792322">
      <w:pPr>
        <w:pStyle w:val="NormalWeb"/>
        <w:spacing w:line="360" w:lineRule="auto"/>
        <w:jc w:val="center"/>
        <w:rPr>
          <w:sz w:val="40"/>
          <w:szCs w:val="32"/>
          <w:lang w:val="en-GB"/>
        </w:rPr>
      </w:pPr>
      <w:r w:rsidRPr="006830E1">
        <w:rPr>
          <w:rStyle w:val="Strong"/>
          <w:rFonts w:ascii="Arial" w:hAnsi="Arial" w:cs="Arial"/>
          <w:sz w:val="32"/>
          <w:lang w:val="en-GB"/>
        </w:rPr>
        <w:t>Module number BMIH5005</w:t>
      </w:r>
    </w:p>
    <w:p w:rsidR="00997CC4" w:rsidRPr="006830E1" w:rsidRDefault="00797411" w:rsidP="00792322">
      <w:pPr>
        <w:pStyle w:val="NormalWeb"/>
        <w:spacing w:line="360" w:lineRule="auto"/>
        <w:jc w:val="center"/>
        <w:rPr>
          <w:rStyle w:val="Strong"/>
          <w:rFonts w:ascii="Arial" w:hAnsi="Arial" w:cs="Arial"/>
          <w:szCs w:val="20"/>
          <w:lang w:val="en-GB"/>
        </w:rPr>
      </w:pPr>
      <w:r w:rsidRPr="006830E1">
        <w:rPr>
          <w:rStyle w:val="Strong"/>
          <w:rFonts w:ascii="Arial" w:hAnsi="Arial" w:cs="Arial"/>
          <w:sz w:val="32"/>
          <w:lang w:val="en-GB"/>
        </w:rPr>
        <w:t>Lecturers name: Kathryn Roberts</w:t>
      </w:r>
      <w:r w:rsidRPr="006830E1">
        <w:rPr>
          <w:rStyle w:val="Strong"/>
          <w:rFonts w:ascii="Arial" w:hAnsi="Arial" w:cs="Arial"/>
          <w:szCs w:val="20"/>
          <w:lang w:val="en-GB"/>
        </w:rPr>
        <w:br w:type="page"/>
      </w:r>
    </w:p>
    <w:sdt>
      <w:sdtPr>
        <w:rPr>
          <w:rFonts w:ascii="Arial" w:eastAsiaTheme="minorEastAsia" w:hAnsi="Arial" w:cstheme="minorBidi"/>
          <w:b w:val="0"/>
          <w:bCs w:val="0"/>
          <w:color w:val="000000" w:themeColor="text1"/>
          <w:sz w:val="24"/>
          <w:szCs w:val="22"/>
        </w:rPr>
        <w:id w:val="10627144"/>
        <w:docPartObj>
          <w:docPartGallery w:val="Table of Contents"/>
          <w:docPartUnique/>
        </w:docPartObj>
      </w:sdtPr>
      <w:sdtContent>
        <w:p w:rsidR="00805A49" w:rsidRPr="006830E1" w:rsidRDefault="00805A49" w:rsidP="00BE58B2">
          <w:pPr>
            <w:pStyle w:val="TOCHeading"/>
            <w:spacing w:line="360" w:lineRule="auto"/>
            <w:jc w:val="center"/>
            <w:rPr>
              <w:color w:val="000000" w:themeColor="text1"/>
            </w:rPr>
          </w:pPr>
        </w:p>
        <w:p w:rsidR="00BE58B2" w:rsidRPr="006830E1" w:rsidRDefault="00797411" w:rsidP="00FB211E">
          <w:pPr>
            <w:pStyle w:val="TOCHeading"/>
            <w:spacing w:line="360" w:lineRule="auto"/>
            <w:jc w:val="center"/>
            <w:rPr>
              <w:color w:val="000000" w:themeColor="text1"/>
            </w:rPr>
          </w:pPr>
          <w:r w:rsidRPr="006830E1">
            <w:rPr>
              <w:rFonts w:ascii="Arial" w:hAnsi="Arial" w:cs="Arial"/>
              <w:color w:val="000000" w:themeColor="text1"/>
            </w:rPr>
            <w:t>Table of Contents</w:t>
          </w:r>
        </w:p>
        <w:p w:rsidR="00D5613D" w:rsidRDefault="0060735F">
          <w:pPr>
            <w:pStyle w:val="TOC1"/>
            <w:tabs>
              <w:tab w:val="right" w:leader="dot" w:pos="9350"/>
            </w:tabs>
            <w:rPr>
              <w:rFonts w:asciiTheme="minorHAnsi" w:hAnsiTheme="minorHAnsi"/>
              <w:noProof/>
              <w:color w:val="auto"/>
              <w:sz w:val="22"/>
            </w:rPr>
          </w:pPr>
          <w:r w:rsidRPr="006830E1">
            <w:fldChar w:fldCharType="begin"/>
          </w:r>
          <w:r w:rsidR="00BE58B2" w:rsidRPr="006830E1">
            <w:instrText xml:space="preserve"> TOC \o "1-3" \h \z \u </w:instrText>
          </w:r>
          <w:r w:rsidRPr="006830E1">
            <w:fldChar w:fldCharType="separate"/>
          </w:r>
          <w:hyperlink w:anchor="_Toc126847620" w:history="1">
            <w:r w:rsidR="00D5613D" w:rsidRPr="000C3B8F">
              <w:rPr>
                <w:rStyle w:val="Hyperlink"/>
                <w:noProof/>
              </w:rPr>
              <w:t>Introduction</w:t>
            </w:r>
            <w:r w:rsidR="00D5613D">
              <w:rPr>
                <w:noProof/>
                <w:webHidden/>
              </w:rPr>
              <w:tab/>
            </w:r>
            <w:r>
              <w:rPr>
                <w:noProof/>
                <w:webHidden/>
              </w:rPr>
              <w:fldChar w:fldCharType="begin"/>
            </w:r>
            <w:r w:rsidR="00D5613D">
              <w:rPr>
                <w:noProof/>
                <w:webHidden/>
              </w:rPr>
              <w:instrText xml:space="preserve"> PAGEREF _Toc126847620 \h </w:instrText>
            </w:r>
            <w:r>
              <w:rPr>
                <w:noProof/>
                <w:webHidden/>
              </w:rPr>
            </w:r>
            <w:r>
              <w:rPr>
                <w:noProof/>
                <w:webHidden/>
              </w:rPr>
              <w:fldChar w:fldCharType="separate"/>
            </w:r>
            <w:r w:rsidR="00D5613D">
              <w:rPr>
                <w:noProof/>
                <w:webHidden/>
              </w:rPr>
              <w:t>3</w:t>
            </w:r>
            <w:r>
              <w:rPr>
                <w:noProof/>
                <w:webHidden/>
              </w:rPr>
              <w:fldChar w:fldCharType="end"/>
            </w:r>
          </w:hyperlink>
        </w:p>
        <w:p w:rsidR="00D5613D" w:rsidRDefault="0060735F">
          <w:pPr>
            <w:pStyle w:val="TOC1"/>
            <w:tabs>
              <w:tab w:val="right" w:leader="dot" w:pos="9350"/>
            </w:tabs>
            <w:rPr>
              <w:rFonts w:asciiTheme="minorHAnsi" w:hAnsiTheme="minorHAnsi"/>
              <w:noProof/>
              <w:color w:val="auto"/>
              <w:sz w:val="22"/>
            </w:rPr>
          </w:pPr>
          <w:hyperlink w:anchor="_Toc126847621" w:history="1">
            <w:r w:rsidR="00D5613D" w:rsidRPr="000C3B8F">
              <w:rPr>
                <w:rStyle w:val="Hyperlink"/>
                <w:noProof/>
              </w:rPr>
              <w:t>Discussion</w:t>
            </w:r>
            <w:r w:rsidR="00D5613D">
              <w:rPr>
                <w:noProof/>
                <w:webHidden/>
              </w:rPr>
              <w:tab/>
            </w:r>
            <w:r>
              <w:rPr>
                <w:noProof/>
                <w:webHidden/>
              </w:rPr>
              <w:fldChar w:fldCharType="begin"/>
            </w:r>
            <w:r w:rsidR="00D5613D">
              <w:rPr>
                <w:noProof/>
                <w:webHidden/>
              </w:rPr>
              <w:instrText xml:space="preserve"> PAGEREF _Toc126847621 \h </w:instrText>
            </w:r>
            <w:r>
              <w:rPr>
                <w:noProof/>
                <w:webHidden/>
              </w:rPr>
            </w:r>
            <w:r>
              <w:rPr>
                <w:noProof/>
                <w:webHidden/>
              </w:rPr>
              <w:fldChar w:fldCharType="separate"/>
            </w:r>
            <w:r w:rsidR="00D5613D">
              <w:rPr>
                <w:noProof/>
                <w:webHidden/>
              </w:rPr>
              <w:t>3</w:t>
            </w:r>
            <w:r>
              <w:rPr>
                <w:noProof/>
                <w:webHidden/>
              </w:rPr>
              <w:fldChar w:fldCharType="end"/>
            </w:r>
          </w:hyperlink>
        </w:p>
        <w:p w:rsidR="00D5613D" w:rsidRDefault="0060735F">
          <w:pPr>
            <w:pStyle w:val="TOC2"/>
            <w:tabs>
              <w:tab w:val="right" w:leader="dot" w:pos="9350"/>
            </w:tabs>
            <w:rPr>
              <w:rFonts w:asciiTheme="minorHAnsi" w:hAnsiTheme="minorHAnsi"/>
              <w:noProof/>
              <w:color w:val="auto"/>
              <w:sz w:val="22"/>
            </w:rPr>
          </w:pPr>
          <w:hyperlink w:anchor="_Toc126847622" w:history="1">
            <w:r w:rsidR="00D5613D" w:rsidRPr="000C3B8F">
              <w:rPr>
                <w:rStyle w:val="Hyperlink"/>
                <w:noProof/>
              </w:rPr>
              <w:t>Research informed literature</w:t>
            </w:r>
            <w:r w:rsidR="00D5613D">
              <w:rPr>
                <w:noProof/>
                <w:webHidden/>
              </w:rPr>
              <w:tab/>
            </w:r>
            <w:r>
              <w:rPr>
                <w:noProof/>
                <w:webHidden/>
              </w:rPr>
              <w:fldChar w:fldCharType="begin"/>
            </w:r>
            <w:r w:rsidR="00D5613D">
              <w:rPr>
                <w:noProof/>
                <w:webHidden/>
              </w:rPr>
              <w:instrText xml:space="preserve"> PAGEREF _Toc126847622 \h </w:instrText>
            </w:r>
            <w:r>
              <w:rPr>
                <w:noProof/>
                <w:webHidden/>
              </w:rPr>
            </w:r>
            <w:r>
              <w:rPr>
                <w:noProof/>
                <w:webHidden/>
              </w:rPr>
              <w:fldChar w:fldCharType="separate"/>
            </w:r>
            <w:r w:rsidR="00D5613D">
              <w:rPr>
                <w:noProof/>
                <w:webHidden/>
              </w:rPr>
              <w:t>3</w:t>
            </w:r>
            <w:r>
              <w:rPr>
                <w:noProof/>
                <w:webHidden/>
              </w:rPr>
              <w:fldChar w:fldCharType="end"/>
            </w:r>
          </w:hyperlink>
        </w:p>
        <w:p w:rsidR="00D5613D" w:rsidRDefault="0060735F">
          <w:pPr>
            <w:pStyle w:val="TOC2"/>
            <w:tabs>
              <w:tab w:val="right" w:leader="dot" w:pos="9350"/>
            </w:tabs>
            <w:rPr>
              <w:rFonts w:asciiTheme="minorHAnsi" w:hAnsiTheme="minorHAnsi"/>
              <w:noProof/>
              <w:color w:val="auto"/>
              <w:sz w:val="22"/>
            </w:rPr>
          </w:pPr>
          <w:hyperlink w:anchor="_Toc126847623" w:history="1">
            <w:r w:rsidR="00D5613D" w:rsidRPr="000C3B8F">
              <w:rPr>
                <w:rStyle w:val="Hyperlink"/>
                <w:noProof/>
              </w:rPr>
              <w:t>Knowledge and understanding of the subject</w:t>
            </w:r>
            <w:r w:rsidR="00D5613D">
              <w:rPr>
                <w:noProof/>
                <w:webHidden/>
              </w:rPr>
              <w:tab/>
            </w:r>
            <w:r>
              <w:rPr>
                <w:noProof/>
                <w:webHidden/>
              </w:rPr>
              <w:fldChar w:fldCharType="begin"/>
            </w:r>
            <w:r w:rsidR="00D5613D">
              <w:rPr>
                <w:noProof/>
                <w:webHidden/>
              </w:rPr>
              <w:instrText xml:space="preserve"> PAGEREF _Toc126847623 \h </w:instrText>
            </w:r>
            <w:r>
              <w:rPr>
                <w:noProof/>
                <w:webHidden/>
              </w:rPr>
            </w:r>
            <w:r>
              <w:rPr>
                <w:noProof/>
                <w:webHidden/>
              </w:rPr>
              <w:fldChar w:fldCharType="separate"/>
            </w:r>
            <w:r w:rsidR="00D5613D">
              <w:rPr>
                <w:noProof/>
                <w:webHidden/>
              </w:rPr>
              <w:t>5</w:t>
            </w:r>
            <w:r>
              <w:rPr>
                <w:noProof/>
                <w:webHidden/>
              </w:rPr>
              <w:fldChar w:fldCharType="end"/>
            </w:r>
          </w:hyperlink>
        </w:p>
        <w:p w:rsidR="00D5613D" w:rsidRDefault="0060735F">
          <w:pPr>
            <w:pStyle w:val="TOC2"/>
            <w:tabs>
              <w:tab w:val="right" w:leader="dot" w:pos="9350"/>
            </w:tabs>
            <w:rPr>
              <w:rFonts w:asciiTheme="minorHAnsi" w:hAnsiTheme="minorHAnsi"/>
              <w:noProof/>
              <w:color w:val="auto"/>
              <w:sz w:val="22"/>
            </w:rPr>
          </w:pPr>
          <w:hyperlink w:anchor="_Toc126847624" w:history="1">
            <w:r w:rsidR="00D5613D" w:rsidRPr="000C3B8F">
              <w:rPr>
                <w:rStyle w:val="Hyperlink"/>
                <w:noProof/>
              </w:rPr>
              <w:t>Analysis</w:t>
            </w:r>
            <w:r w:rsidR="00D5613D">
              <w:rPr>
                <w:noProof/>
                <w:webHidden/>
              </w:rPr>
              <w:tab/>
            </w:r>
            <w:r>
              <w:rPr>
                <w:noProof/>
                <w:webHidden/>
              </w:rPr>
              <w:fldChar w:fldCharType="begin"/>
            </w:r>
            <w:r w:rsidR="00D5613D">
              <w:rPr>
                <w:noProof/>
                <w:webHidden/>
              </w:rPr>
              <w:instrText xml:space="preserve"> PAGEREF _Toc126847624 \h </w:instrText>
            </w:r>
            <w:r>
              <w:rPr>
                <w:noProof/>
                <w:webHidden/>
              </w:rPr>
            </w:r>
            <w:r>
              <w:rPr>
                <w:noProof/>
                <w:webHidden/>
              </w:rPr>
              <w:fldChar w:fldCharType="separate"/>
            </w:r>
            <w:r w:rsidR="00D5613D">
              <w:rPr>
                <w:noProof/>
                <w:webHidden/>
              </w:rPr>
              <w:t>6</w:t>
            </w:r>
            <w:r>
              <w:rPr>
                <w:noProof/>
                <w:webHidden/>
              </w:rPr>
              <w:fldChar w:fldCharType="end"/>
            </w:r>
          </w:hyperlink>
        </w:p>
        <w:p w:rsidR="00D5613D" w:rsidRDefault="0060735F">
          <w:pPr>
            <w:pStyle w:val="TOC2"/>
            <w:tabs>
              <w:tab w:val="right" w:leader="dot" w:pos="9350"/>
            </w:tabs>
            <w:rPr>
              <w:rFonts w:asciiTheme="minorHAnsi" w:hAnsiTheme="minorHAnsi"/>
              <w:noProof/>
              <w:color w:val="auto"/>
              <w:sz w:val="22"/>
            </w:rPr>
          </w:pPr>
          <w:hyperlink w:anchor="_Toc126847625" w:history="1">
            <w:r w:rsidR="00D5613D" w:rsidRPr="000C3B8F">
              <w:rPr>
                <w:rStyle w:val="Hyperlink"/>
                <w:noProof/>
              </w:rPr>
              <w:t>Practical application and deployment</w:t>
            </w:r>
            <w:r w:rsidR="00D5613D">
              <w:rPr>
                <w:noProof/>
                <w:webHidden/>
              </w:rPr>
              <w:tab/>
            </w:r>
            <w:r>
              <w:rPr>
                <w:noProof/>
                <w:webHidden/>
              </w:rPr>
              <w:fldChar w:fldCharType="begin"/>
            </w:r>
            <w:r w:rsidR="00D5613D">
              <w:rPr>
                <w:noProof/>
                <w:webHidden/>
              </w:rPr>
              <w:instrText xml:space="preserve"> PAGEREF _Toc126847625 \h </w:instrText>
            </w:r>
            <w:r>
              <w:rPr>
                <w:noProof/>
                <w:webHidden/>
              </w:rPr>
            </w:r>
            <w:r>
              <w:rPr>
                <w:noProof/>
                <w:webHidden/>
              </w:rPr>
              <w:fldChar w:fldCharType="separate"/>
            </w:r>
            <w:r w:rsidR="00D5613D">
              <w:rPr>
                <w:noProof/>
                <w:webHidden/>
              </w:rPr>
              <w:t>7</w:t>
            </w:r>
            <w:r>
              <w:rPr>
                <w:noProof/>
                <w:webHidden/>
              </w:rPr>
              <w:fldChar w:fldCharType="end"/>
            </w:r>
          </w:hyperlink>
        </w:p>
        <w:p w:rsidR="00D5613D" w:rsidRDefault="0060735F">
          <w:pPr>
            <w:pStyle w:val="TOC2"/>
            <w:tabs>
              <w:tab w:val="right" w:leader="dot" w:pos="9350"/>
            </w:tabs>
            <w:rPr>
              <w:rFonts w:asciiTheme="minorHAnsi" w:hAnsiTheme="minorHAnsi"/>
              <w:noProof/>
              <w:color w:val="auto"/>
              <w:sz w:val="22"/>
            </w:rPr>
          </w:pPr>
          <w:hyperlink w:anchor="_Toc126847626" w:history="1">
            <w:r w:rsidR="00D5613D" w:rsidRPr="000C3B8F">
              <w:rPr>
                <w:rStyle w:val="Hyperlink"/>
                <w:noProof/>
              </w:rPr>
              <w:t>Skills for professional practice</w:t>
            </w:r>
            <w:r w:rsidR="00D5613D">
              <w:rPr>
                <w:noProof/>
                <w:webHidden/>
              </w:rPr>
              <w:tab/>
            </w:r>
            <w:r>
              <w:rPr>
                <w:noProof/>
                <w:webHidden/>
              </w:rPr>
              <w:fldChar w:fldCharType="begin"/>
            </w:r>
            <w:r w:rsidR="00D5613D">
              <w:rPr>
                <w:noProof/>
                <w:webHidden/>
              </w:rPr>
              <w:instrText xml:space="preserve"> PAGEREF _Toc126847626 \h </w:instrText>
            </w:r>
            <w:r>
              <w:rPr>
                <w:noProof/>
                <w:webHidden/>
              </w:rPr>
            </w:r>
            <w:r>
              <w:rPr>
                <w:noProof/>
                <w:webHidden/>
              </w:rPr>
              <w:fldChar w:fldCharType="separate"/>
            </w:r>
            <w:r w:rsidR="00D5613D">
              <w:rPr>
                <w:noProof/>
                <w:webHidden/>
              </w:rPr>
              <w:t>8</w:t>
            </w:r>
            <w:r>
              <w:rPr>
                <w:noProof/>
                <w:webHidden/>
              </w:rPr>
              <w:fldChar w:fldCharType="end"/>
            </w:r>
          </w:hyperlink>
        </w:p>
        <w:p w:rsidR="00D5613D" w:rsidRDefault="0060735F">
          <w:pPr>
            <w:pStyle w:val="TOC1"/>
            <w:tabs>
              <w:tab w:val="right" w:leader="dot" w:pos="9350"/>
            </w:tabs>
            <w:rPr>
              <w:rFonts w:asciiTheme="minorHAnsi" w:hAnsiTheme="minorHAnsi"/>
              <w:noProof/>
              <w:color w:val="auto"/>
              <w:sz w:val="22"/>
            </w:rPr>
          </w:pPr>
          <w:hyperlink w:anchor="_Toc126847627" w:history="1">
            <w:r w:rsidR="00D5613D" w:rsidRPr="000C3B8F">
              <w:rPr>
                <w:rStyle w:val="Hyperlink"/>
                <w:noProof/>
              </w:rPr>
              <w:t>Conclusion</w:t>
            </w:r>
            <w:r w:rsidR="00D5613D">
              <w:rPr>
                <w:noProof/>
                <w:webHidden/>
              </w:rPr>
              <w:tab/>
            </w:r>
            <w:r>
              <w:rPr>
                <w:noProof/>
                <w:webHidden/>
              </w:rPr>
              <w:fldChar w:fldCharType="begin"/>
            </w:r>
            <w:r w:rsidR="00D5613D">
              <w:rPr>
                <w:noProof/>
                <w:webHidden/>
              </w:rPr>
              <w:instrText xml:space="preserve"> PAGEREF _Toc126847627 \h </w:instrText>
            </w:r>
            <w:r>
              <w:rPr>
                <w:noProof/>
                <w:webHidden/>
              </w:rPr>
            </w:r>
            <w:r>
              <w:rPr>
                <w:noProof/>
                <w:webHidden/>
              </w:rPr>
              <w:fldChar w:fldCharType="separate"/>
            </w:r>
            <w:r w:rsidR="00D5613D">
              <w:rPr>
                <w:noProof/>
                <w:webHidden/>
              </w:rPr>
              <w:t>9</w:t>
            </w:r>
            <w:r>
              <w:rPr>
                <w:noProof/>
                <w:webHidden/>
              </w:rPr>
              <w:fldChar w:fldCharType="end"/>
            </w:r>
          </w:hyperlink>
        </w:p>
        <w:p w:rsidR="00D5613D" w:rsidRDefault="0060735F">
          <w:pPr>
            <w:pStyle w:val="TOC1"/>
            <w:tabs>
              <w:tab w:val="right" w:leader="dot" w:pos="9350"/>
            </w:tabs>
            <w:rPr>
              <w:rFonts w:asciiTheme="minorHAnsi" w:hAnsiTheme="minorHAnsi"/>
              <w:noProof/>
              <w:color w:val="auto"/>
              <w:sz w:val="22"/>
            </w:rPr>
          </w:pPr>
          <w:hyperlink w:anchor="_Toc126847628" w:history="1">
            <w:r w:rsidR="00D5613D" w:rsidRPr="000C3B8F">
              <w:rPr>
                <w:rStyle w:val="Hyperlink"/>
                <w:noProof/>
                <w:lang w:val="en-GB"/>
              </w:rPr>
              <w:t>References</w:t>
            </w:r>
            <w:r w:rsidR="00D5613D">
              <w:rPr>
                <w:noProof/>
                <w:webHidden/>
              </w:rPr>
              <w:tab/>
            </w:r>
            <w:r>
              <w:rPr>
                <w:noProof/>
                <w:webHidden/>
              </w:rPr>
              <w:fldChar w:fldCharType="begin"/>
            </w:r>
            <w:r w:rsidR="00D5613D">
              <w:rPr>
                <w:noProof/>
                <w:webHidden/>
              </w:rPr>
              <w:instrText xml:space="preserve"> PAGEREF _Toc126847628 \h </w:instrText>
            </w:r>
            <w:r>
              <w:rPr>
                <w:noProof/>
                <w:webHidden/>
              </w:rPr>
            </w:r>
            <w:r>
              <w:rPr>
                <w:noProof/>
                <w:webHidden/>
              </w:rPr>
              <w:fldChar w:fldCharType="separate"/>
            </w:r>
            <w:r w:rsidR="00D5613D">
              <w:rPr>
                <w:noProof/>
                <w:webHidden/>
              </w:rPr>
              <w:t>10</w:t>
            </w:r>
            <w:r>
              <w:rPr>
                <w:noProof/>
                <w:webHidden/>
              </w:rPr>
              <w:fldChar w:fldCharType="end"/>
            </w:r>
          </w:hyperlink>
        </w:p>
        <w:p w:rsidR="00BE58B2" w:rsidRPr="006830E1" w:rsidRDefault="0060735F" w:rsidP="00AE4FD8">
          <w:pPr>
            <w:spacing w:after="0"/>
          </w:pPr>
          <w:r w:rsidRPr="006830E1">
            <w:fldChar w:fldCharType="end"/>
          </w:r>
        </w:p>
      </w:sdtContent>
    </w:sdt>
    <w:p w:rsidR="003053AA" w:rsidRPr="006830E1" w:rsidRDefault="00797411" w:rsidP="00AE4FD8">
      <w:pPr>
        <w:pStyle w:val="NormalWeb"/>
        <w:spacing w:after="0" w:afterAutospacing="0" w:line="360" w:lineRule="auto"/>
        <w:rPr>
          <w:rStyle w:val="Strong"/>
          <w:b w:val="0"/>
          <w:bCs w:val="0"/>
          <w:sz w:val="32"/>
          <w:lang w:val="en-GB"/>
        </w:rPr>
      </w:pPr>
      <w:r w:rsidRPr="006830E1">
        <w:rPr>
          <w:rStyle w:val="Strong"/>
          <w:rFonts w:ascii="Arial" w:hAnsi="Arial" w:cs="Arial"/>
          <w:szCs w:val="20"/>
          <w:lang w:val="en-GB"/>
        </w:rPr>
        <w:br w:type="page"/>
      </w:r>
    </w:p>
    <w:p w:rsidR="0080352C" w:rsidRPr="006830E1" w:rsidRDefault="00797411" w:rsidP="0080352C">
      <w:pPr>
        <w:pStyle w:val="Heading1"/>
        <w:rPr>
          <w:lang w:val="en-GB"/>
        </w:rPr>
      </w:pPr>
      <w:bookmarkStart w:id="0" w:name="_Toc126847620"/>
      <w:r w:rsidRPr="006830E1">
        <w:rPr>
          <w:rStyle w:val="Strong"/>
          <w:b/>
          <w:bCs/>
          <w:szCs w:val="30"/>
        </w:rPr>
        <w:lastRenderedPageBreak/>
        <w:t>Introduction</w:t>
      </w:r>
      <w:bookmarkEnd w:id="0"/>
    </w:p>
    <w:p w:rsidR="00B7282E" w:rsidRPr="006830E1" w:rsidRDefault="00797411" w:rsidP="0080352C">
      <w:pPr>
        <w:pStyle w:val="NormalWeb"/>
        <w:spacing w:line="360" w:lineRule="auto"/>
        <w:rPr>
          <w:rFonts w:ascii="Arial" w:hAnsi="Arial" w:cs="Arial"/>
          <w:lang w:val="en-GB"/>
        </w:rPr>
      </w:pPr>
      <w:r w:rsidRPr="006830E1">
        <w:rPr>
          <w:rFonts w:ascii="Arial" w:hAnsi="Arial" w:cs="Arial"/>
          <w:lang w:val="en-GB"/>
        </w:rPr>
        <w:t>Employee engagement is a crucial activity for the organisation and HR management continues fulfilling vacant positions in the organisation. The three C's involves employee engagement such as career, competence and care to maintain employee efficiency and productivity to develop the profitability of the organisations.</w:t>
      </w:r>
      <w:r w:rsidR="00657488" w:rsidRPr="006830E1">
        <w:rPr>
          <w:rFonts w:ascii="Arial" w:hAnsi="Arial" w:cs="Arial"/>
          <w:lang w:val="en-GB"/>
        </w:rPr>
        <w:t xml:space="preserve"> Different parameters and purposes follow in before and after recruitment process. In addition</w:t>
      </w:r>
      <w:r w:rsidR="00985BEF" w:rsidRPr="006830E1">
        <w:rPr>
          <w:rFonts w:ascii="Arial" w:hAnsi="Arial" w:cs="Arial"/>
          <w:lang w:val="en-GB"/>
        </w:rPr>
        <w:t>,</w:t>
      </w:r>
      <w:r w:rsidR="00657488" w:rsidRPr="006830E1">
        <w:rPr>
          <w:rFonts w:ascii="Arial" w:hAnsi="Arial" w:cs="Arial"/>
          <w:lang w:val="en-GB"/>
        </w:rPr>
        <w:t xml:space="preserve"> </w:t>
      </w:r>
      <w:r w:rsidRPr="006830E1">
        <w:rPr>
          <w:rFonts w:ascii="Arial" w:hAnsi="Arial" w:cs="Arial"/>
          <w:lang w:val="en-GB"/>
        </w:rPr>
        <w:t xml:space="preserve">HR management continues these two processes by considering specific objectives and strategies to meet targets. The organisations focus on effective employee engagement to achieve daily objectives and meet the business's long-term targets. </w:t>
      </w:r>
    </w:p>
    <w:p w:rsidR="0080352C" w:rsidRPr="006830E1" w:rsidRDefault="00797411" w:rsidP="0080352C">
      <w:pPr>
        <w:pStyle w:val="Heading1"/>
        <w:rPr>
          <w:rStyle w:val="Strong"/>
          <w:rFonts w:cs="Arial"/>
          <w:sz w:val="24"/>
          <w:szCs w:val="24"/>
          <w:lang w:val="en-GB"/>
        </w:rPr>
      </w:pPr>
      <w:bookmarkStart w:id="1" w:name="_Toc126847621"/>
      <w:r w:rsidRPr="006830E1">
        <w:rPr>
          <w:rStyle w:val="Strong"/>
          <w:b/>
          <w:bCs/>
          <w:szCs w:val="20"/>
        </w:rPr>
        <w:t>Discussion</w:t>
      </w:r>
      <w:bookmarkEnd w:id="1"/>
    </w:p>
    <w:p w:rsidR="0080352C" w:rsidRPr="006830E1" w:rsidRDefault="00797411" w:rsidP="0089437E">
      <w:pPr>
        <w:pStyle w:val="Heading2"/>
      </w:pPr>
      <w:bookmarkStart w:id="2" w:name="_Toc126847622"/>
      <w:r w:rsidRPr="006830E1">
        <w:rPr>
          <w:rStyle w:val="Strong"/>
          <w:b/>
          <w:bCs/>
          <w:szCs w:val="30"/>
        </w:rPr>
        <w:t>Research informed literature</w:t>
      </w:r>
      <w:bookmarkEnd w:id="2"/>
    </w:p>
    <w:p w:rsidR="0080352C" w:rsidRPr="006830E1" w:rsidRDefault="00797411" w:rsidP="0080352C">
      <w:pPr>
        <w:pStyle w:val="NormalWeb"/>
        <w:spacing w:line="360" w:lineRule="auto"/>
        <w:rPr>
          <w:rFonts w:ascii="Arial" w:hAnsi="Arial" w:cs="Arial"/>
          <w:lang w:val="en-GB"/>
        </w:rPr>
      </w:pPr>
      <w:r w:rsidRPr="006830E1">
        <w:rPr>
          <w:rFonts w:ascii="Arial" w:hAnsi="Arial" w:cs="Arial"/>
          <w:lang w:val="en-GB"/>
        </w:rPr>
        <w:t>According to </w:t>
      </w:r>
      <w:proofErr w:type="spellStart"/>
      <w:r w:rsidRPr="006830E1">
        <w:rPr>
          <w:rFonts w:ascii="Arial" w:hAnsi="Arial" w:cs="Arial"/>
          <w:lang w:val="en-GB"/>
        </w:rPr>
        <w:t>Cillo</w:t>
      </w:r>
      <w:proofErr w:type="spellEnd"/>
      <w:r w:rsidRPr="006830E1">
        <w:rPr>
          <w:rFonts w:ascii="Arial" w:hAnsi="Arial" w:cs="Arial"/>
          <w:lang w:val="en-GB"/>
        </w:rPr>
        <w:t> </w:t>
      </w:r>
      <w:r w:rsidRPr="006830E1">
        <w:rPr>
          <w:rStyle w:val="Emphasis"/>
          <w:rFonts w:ascii="Arial" w:hAnsi="Arial" w:cs="Arial"/>
          <w:lang w:val="en-GB"/>
        </w:rPr>
        <w:t>et al. </w:t>
      </w:r>
      <w:r w:rsidRPr="006830E1">
        <w:rPr>
          <w:rFonts w:ascii="Arial" w:hAnsi="Arial" w:cs="Arial"/>
          <w:lang w:val="en-GB"/>
        </w:rPr>
        <w:t>(2019</w:t>
      </w:r>
      <w:r w:rsidR="00B902AC" w:rsidRPr="006830E1">
        <w:rPr>
          <w:rFonts w:ascii="Arial" w:hAnsi="Arial" w:cs="Arial"/>
          <w:lang w:val="en-GB"/>
        </w:rPr>
        <w:t>, p3</w:t>
      </w:r>
      <w:r w:rsidRPr="006830E1">
        <w:rPr>
          <w:rFonts w:ascii="Arial" w:hAnsi="Arial" w:cs="Arial"/>
          <w:lang w:val="en-GB"/>
        </w:rPr>
        <w:t xml:space="preserve">), the concept of sustainable development through developing innovations focuses on reconciling the social, economic and environmental goals of the organisations. This has been identified that sustainability concept consideration captures large attention in the last 15 years and managerial practice focuses on developing sustainability content through considering macroscopic issues and structural issues that do not impact the economy such as human rights, decreasing environmental burden and liberalisation models. </w:t>
      </w:r>
    </w:p>
    <w:p w:rsidR="0080352C" w:rsidRPr="006830E1" w:rsidRDefault="00797411" w:rsidP="0080352C">
      <w:pPr>
        <w:pStyle w:val="NormalWeb"/>
        <w:spacing w:line="360" w:lineRule="auto"/>
        <w:rPr>
          <w:rFonts w:ascii="Arial" w:hAnsi="Arial" w:cs="Arial"/>
          <w:lang w:val="en-GB"/>
        </w:rPr>
      </w:pPr>
      <w:r w:rsidRPr="006830E1">
        <w:rPr>
          <w:rFonts w:ascii="Arial" w:hAnsi="Arial" w:cs="Arial"/>
          <w:lang w:val="en-GB"/>
        </w:rPr>
        <w:t>The managerial practice engages in reinforcing customer demands and stakeholder requirements that include increasing pressure on organisations to implement initiatives of sustainability and measuring, monitoring and reporting sustainability performances of the organisations (</w:t>
      </w:r>
      <w:proofErr w:type="spellStart"/>
      <w:r w:rsidRPr="006830E1">
        <w:rPr>
          <w:rFonts w:ascii="Arial" w:hAnsi="Arial" w:cs="Arial"/>
          <w:lang w:val="en-GB"/>
        </w:rPr>
        <w:t>Cillo</w:t>
      </w:r>
      <w:proofErr w:type="spellEnd"/>
      <w:r w:rsidRPr="006830E1">
        <w:rPr>
          <w:rFonts w:ascii="Arial" w:hAnsi="Arial" w:cs="Arial"/>
          <w:lang w:val="en-GB"/>
        </w:rPr>
        <w:t xml:space="preserve"> </w:t>
      </w:r>
      <w:r w:rsidRPr="006830E1">
        <w:rPr>
          <w:rStyle w:val="Emphasis"/>
          <w:rFonts w:ascii="Arial" w:hAnsi="Arial" w:cs="Arial"/>
          <w:lang w:val="en-GB"/>
        </w:rPr>
        <w:t>et al. </w:t>
      </w:r>
      <w:r w:rsidRPr="006830E1">
        <w:rPr>
          <w:rFonts w:ascii="Arial" w:hAnsi="Arial" w:cs="Arial"/>
          <w:lang w:val="en-GB"/>
        </w:rPr>
        <w:t>2019, p.1). According to Teo </w:t>
      </w:r>
      <w:r w:rsidRPr="006830E1">
        <w:rPr>
          <w:rStyle w:val="Emphasis"/>
          <w:rFonts w:ascii="Arial" w:hAnsi="Arial" w:cs="Arial"/>
          <w:lang w:val="en-GB"/>
        </w:rPr>
        <w:t>et al. </w:t>
      </w:r>
      <w:r w:rsidRPr="006830E1">
        <w:rPr>
          <w:rFonts w:ascii="Arial" w:hAnsi="Arial" w:cs="Arial"/>
          <w:lang w:val="en-GB"/>
        </w:rPr>
        <w:t>(2020</w:t>
      </w:r>
      <w:r w:rsidR="00B902AC" w:rsidRPr="006830E1">
        <w:rPr>
          <w:rFonts w:ascii="Arial" w:hAnsi="Arial" w:cs="Arial"/>
          <w:lang w:val="en-GB"/>
        </w:rPr>
        <w:t>, p.1</w:t>
      </w:r>
      <w:r w:rsidRPr="006830E1">
        <w:rPr>
          <w:rFonts w:ascii="Arial" w:hAnsi="Arial" w:cs="Arial"/>
          <w:lang w:val="en-GB"/>
        </w:rPr>
        <w:t xml:space="preserve">), the hospitality industry is considered the largest developing industry that continues business run with a large labour-intensive and service-based processing environment that faces issues of attitudes and well-being of employees. Employees experienced large workloads, work pressure, inadequate training, safety issues, large working hours, low </w:t>
      </w:r>
      <w:r w:rsidRPr="006830E1">
        <w:rPr>
          <w:rFonts w:ascii="Arial" w:hAnsi="Arial" w:cs="Arial"/>
          <w:lang w:val="en-GB"/>
        </w:rPr>
        <w:lastRenderedPageBreak/>
        <w:t xml:space="preserve">work-life balance and time constraints and sometimes faced bullying issues in the hospitality organisations. </w:t>
      </w:r>
    </w:p>
    <w:p w:rsidR="0080352C" w:rsidRPr="006830E1" w:rsidRDefault="00797411" w:rsidP="0089437E">
      <w:pPr>
        <w:pStyle w:val="Heading2"/>
      </w:pPr>
      <w:bookmarkStart w:id="3" w:name="_Toc126847623"/>
      <w:r w:rsidRPr="006830E1">
        <w:rPr>
          <w:rStyle w:val="Strong"/>
          <w:b/>
          <w:bCs/>
          <w:szCs w:val="30"/>
        </w:rPr>
        <w:t>Knowledge and understanding of the subject</w:t>
      </w:r>
      <w:bookmarkEnd w:id="3"/>
    </w:p>
    <w:p w:rsidR="005365CA" w:rsidRPr="006830E1" w:rsidRDefault="00797411" w:rsidP="0080352C">
      <w:pPr>
        <w:pStyle w:val="NormalWeb"/>
        <w:spacing w:line="360" w:lineRule="auto"/>
        <w:rPr>
          <w:rFonts w:ascii="Arial" w:hAnsi="Arial" w:cs="Arial"/>
          <w:lang w:val="en-GB"/>
        </w:rPr>
      </w:pPr>
      <w:r w:rsidRPr="006830E1">
        <w:rPr>
          <w:rFonts w:ascii="Arial" w:hAnsi="Arial" w:cs="Arial"/>
          <w:lang w:val="en-GB"/>
        </w:rPr>
        <w:t>According to</w:t>
      </w:r>
      <w:r w:rsidRPr="006830E1">
        <w:rPr>
          <w:rStyle w:val="Strong"/>
          <w:rFonts w:ascii="Arial" w:hAnsi="Arial" w:cs="Arial"/>
          <w:lang w:val="en-GB"/>
        </w:rPr>
        <w:t> </w:t>
      </w:r>
      <w:r w:rsidRPr="006830E1">
        <w:rPr>
          <w:rFonts w:ascii="Arial" w:hAnsi="Arial" w:cs="Arial"/>
          <w:lang w:val="en-GB"/>
        </w:rPr>
        <w:t>Amor </w:t>
      </w:r>
      <w:r w:rsidRPr="006830E1">
        <w:rPr>
          <w:rStyle w:val="Emphasis"/>
          <w:rFonts w:ascii="Arial" w:hAnsi="Arial" w:cs="Arial"/>
          <w:lang w:val="en-GB"/>
        </w:rPr>
        <w:t>et al. </w:t>
      </w:r>
      <w:r w:rsidRPr="006830E1">
        <w:rPr>
          <w:rFonts w:ascii="Arial" w:hAnsi="Arial" w:cs="Arial"/>
          <w:lang w:val="en-GB"/>
        </w:rPr>
        <w:t>(2020</w:t>
      </w:r>
      <w:r w:rsidR="004B7E5B" w:rsidRPr="006830E1">
        <w:rPr>
          <w:rFonts w:ascii="Arial" w:hAnsi="Arial" w:cs="Arial"/>
          <w:lang w:val="en-GB"/>
        </w:rPr>
        <w:t>.P.</w:t>
      </w:r>
      <w:r w:rsidR="00917A0A" w:rsidRPr="006830E1">
        <w:rPr>
          <w:rFonts w:ascii="Arial" w:hAnsi="Arial" w:cs="Arial"/>
          <w:lang w:val="en-GB"/>
        </w:rPr>
        <w:t>1</w:t>
      </w:r>
      <w:r w:rsidRPr="006830E1">
        <w:rPr>
          <w:rFonts w:ascii="Arial" w:hAnsi="Arial" w:cs="Arial"/>
          <w:lang w:val="en-GB"/>
        </w:rPr>
        <w:t xml:space="preserve">), leadership is an effective component that engages in developing the work environment and employee perceptions in their daily activities Transformational leadership behaviours consider intellectual stimulation and employees' consideration to develop a supportive business climate that can stimulate effective levels of work engagement and internal motivation in the organisations. Transformational leaders focus on setting transparent expectations, motivating employees and focusing on employees' issues to develop performance and consider attaching to feelings to increase relationships. </w:t>
      </w:r>
    </w:p>
    <w:p w:rsidR="00DC6822" w:rsidRPr="006830E1" w:rsidRDefault="00797411" w:rsidP="0080352C">
      <w:pPr>
        <w:pStyle w:val="NormalWeb"/>
        <w:spacing w:line="360" w:lineRule="auto"/>
        <w:rPr>
          <w:rFonts w:ascii="Arial" w:hAnsi="Arial" w:cs="Arial"/>
          <w:lang w:val="en-GB"/>
        </w:rPr>
      </w:pPr>
      <w:r w:rsidRPr="006830E1">
        <w:rPr>
          <w:rFonts w:ascii="Arial" w:hAnsi="Arial" w:cs="Arial"/>
          <w:lang w:val="en-GB"/>
        </w:rPr>
        <w:t>This leadership activity engages with the development of psychological safety and satisfaction of the employees in the organisations. Empowerment can be represented as a key component that follows the development of effectiveness through distributing proper control and power to the entire hierarchy systems of the industry. Whe</w:t>
      </w:r>
      <w:r w:rsidR="004B7E5B" w:rsidRPr="006830E1">
        <w:rPr>
          <w:rFonts w:ascii="Arial" w:hAnsi="Arial" w:cs="Arial"/>
          <w:lang w:val="en-GB"/>
        </w:rPr>
        <w:t xml:space="preserve">reas </w:t>
      </w:r>
      <w:proofErr w:type="spellStart"/>
      <w:r w:rsidR="004B7E5B" w:rsidRPr="006830E1">
        <w:rPr>
          <w:rFonts w:ascii="Arial" w:hAnsi="Arial" w:cs="Arial"/>
          <w:lang w:val="en-GB"/>
        </w:rPr>
        <w:t>Heslina</w:t>
      </w:r>
      <w:proofErr w:type="spellEnd"/>
      <w:r w:rsidR="004B7E5B" w:rsidRPr="006830E1">
        <w:rPr>
          <w:rFonts w:ascii="Arial" w:hAnsi="Arial" w:cs="Arial"/>
          <w:lang w:val="en-GB"/>
        </w:rPr>
        <w:t xml:space="preserve"> and</w:t>
      </w:r>
      <w:r w:rsidRPr="006830E1">
        <w:rPr>
          <w:rFonts w:ascii="Arial" w:hAnsi="Arial" w:cs="Arial"/>
          <w:lang w:val="en-GB"/>
        </w:rPr>
        <w:t xml:space="preserve"> </w:t>
      </w:r>
      <w:proofErr w:type="spellStart"/>
      <w:r w:rsidRPr="006830E1">
        <w:rPr>
          <w:rFonts w:ascii="Arial" w:hAnsi="Arial" w:cs="Arial"/>
          <w:lang w:val="en-GB"/>
        </w:rPr>
        <w:t>Syahruni</w:t>
      </w:r>
      <w:proofErr w:type="spellEnd"/>
      <w:r w:rsidRPr="006830E1">
        <w:rPr>
          <w:rFonts w:ascii="Arial" w:hAnsi="Arial" w:cs="Arial"/>
          <w:lang w:val="en-GB"/>
        </w:rPr>
        <w:t xml:space="preserve"> (2021</w:t>
      </w:r>
      <w:r w:rsidR="00917A0A" w:rsidRPr="006830E1">
        <w:rPr>
          <w:rFonts w:ascii="Arial" w:hAnsi="Arial" w:cs="Arial"/>
          <w:lang w:val="en-GB"/>
        </w:rPr>
        <w:t>, p.1</w:t>
      </w:r>
      <w:r w:rsidRPr="006830E1">
        <w:rPr>
          <w:rFonts w:ascii="Arial" w:hAnsi="Arial" w:cs="Arial"/>
          <w:lang w:val="en-GB"/>
        </w:rPr>
        <w:t xml:space="preserve">) included that the impact of information technology considers the development of HR competency and employee engagement. This engagement focuses on motivating employees and developing the performance of employees to capture large productivity and revenue in business. </w:t>
      </w:r>
      <w:r w:rsidRPr="006830E1">
        <w:rPr>
          <w:rStyle w:val="Strong"/>
          <w:rFonts w:ascii="Arial" w:hAnsi="Arial" w:cs="Arial"/>
          <w:i/>
          <w:iCs/>
          <w:lang w:val="en-GB"/>
        </w:rPr>
        <w:t>State Civil Apparatus (ASN) law</w:t>
      </w:r>
      <w:r w:rsidRPr="006830E1">
        <w:rPr>
          <w:rFonts w:ascii="Arial" w:hAnsi="Arial" w:cs="Arial"/>
          <w:lang w:val="en-GB"/>
        </w:rPr>
        <w:t xml:space="preserve"> engages in creating a competent, competitive and professional state civil apparatus and this is considered a part of reform bureaucracy</w:t>
      </w:r>
      <w:r w:rsidR="004B7E5B" w:rsidRPr="006830E1">
        <w:rPr>
          <w:rFonts w:ascii="Arial" w:hAnsi="Arial" w:cs="Arial"/>
          <w:lang w:val="en-GB"/>
        </w:rPr>
        <w:t xml:space="preserve"> (</w:t>
      </w:r>
      <w:proofErr w:type="spellStart"/>
      <w:r w:rsidR="004B7E5B" w:rsidRPr="006830E1">
        <w:rPr>
          <w:rFonts w:ascii="Arial" w:hAnsi="Arial" w:cs="Arial"/>
          <w:lang w:val="en-GB"/>
        </w:rPr>
        <w:t>Heslina</w:t>
      </w:r>
      <w:proofErr w:type="spellEnd"/>
      <w:r w:rsidR="004B7E5B" w:rsidRPr="006830E1">
        <w:rPr>
          <w:rFonts w:ascii="Arial" w:hAnsi="Arial" w:cs="Arial"/>
          <w:lang w:val="en-GB"/>
        </w:rPr>
        <w:t xml:space="preserve"> and </w:t>
      </w:r>
      <w:proofErr w:type="spellStart"/>
      <w:r w:rsidR="004B7E5B" w:rsidRPr="006830E1">
        <w:rPr>
          <w:rFonts w:ascii="Arial" w:hAnsi="Arial" w:cs="Arial"/>
          <w:lang w:val="en-GB"/>
        </w:rPr>
        <w:t>Syahruni</w:t>
      </w:r>
      <w:proofErr w:type="spellEnd"/>
      <w:r w:rsidR="004B7E5B" w:rsidRPr="006830E1">
        <w:rPr>
          <w:rFonts w:ascii="Arial" w:hAnsi="Arial" w:cs="Arial"/>
          <w:lang w:val="en-GB"/>
        </w:rPr>
        <w:t xml:space="preserve">, 2021. </w:t>
      </w:r>
      <w:r w:rsidR="00BC05AE" w:rsidRPr="006830E1">
        <w:rPr>
          <w:rFonts w:ascii="Arial" w:hAnsi="Arial" w:cs="Arial"/>
          <w:lang w:val="en-GB"/>
        </w:rPr>
        <w:t>p</w:t>
      </w:r>
      <w:r w:rsidR="004B7E5B" w:rsidRPr="006830E1">
        <w:rPr>
          <w:rFonts w:ascii="Arial" w:hAnsi="Arial" w:cs="Arial"/>
          <w:lang w:val="en-GB"/>
        </w:rPr>
        <w:t>.2)</w:t>
      </w:r>
      <w:r w:rsidRPr="006830E1">
        <w:rPr>
          <w:rFonts w:ascii="Arial" w:hAnsi="Arial" w:cs="Arial"/>
          <w:lang w:val="en-GB"/>
        </w:rPr>
        <w:t xml:space="preserve">. This law includes the management and development of self-skills and performance of a profession and applies the merit principle in the </w:t>
      </w:r>
      <w:r w:rsidRPr="006830E1">
        <w:rPr>
          <w:rStyle w:val="Strong"/>
          <w:rFonts w:ascii="Arial" w:hAnsi="Arial" w:cs="Arial"/>
          <w:i/>
          <w:iCs/>
          <w:lang w:val="en-GB"/>
        </w:rPr>
        <w:t>implementation of management of the state civil apparatus</w:t>
      </w:r>
      <w:r w:rsidRPr="006830E1">
        <w:rPr>
          <w:rFonts w:ascii="Arial" w:hAnsi="Arial" w:cs="Arial"/>
          <w:lang w:val="en-GB"/>
        </w:rPr>
        <w:t xml:space="preserve">. </w:t>
      </w:r>
    </w:p>
    <w:p w:rsidR="00330026" w:rsidRPr="006830E1" w:rsidRDefault="00797411" w:rsidP="006D3BA1">
      <w:pPr>
        <w:pStyle w:val="Heading2"/>
        <w:rPr>
          <w:sz w:val="32"/>
          <w:lang w:val="en-GB"/>
        </w:rPr>
      </w:pPr>
      <w:bookmarkStart w:id="4" w:name="_Toc126847624"/>
      <w:r w:rsidRPr="006830E1">
        <w:rPr>
          <w:rStyle w:val="Strong"/>
          <w:b/>
          <w:bCs/>
          <w:szCs w:val="20"/>
        </w:rPr>
        <w:t>Analysis</w:t>
      </w:r>
      <w:bookmarkEnd w:id="4"/>
    </w:p>
    <w:p w:rsidR="00330026" w:rsidRPr="006830E1" w:rsidRDefault="00797411" w:rsidP="00CE2E9F">
      <w:pPr>
        <w:pStyle w:val="NormalWeb"/>
        <w:spacing w:line="360" w:lineRule="auto"/>
        <w:rPr>
          <w:sz w:val="32"/>
          <w:lang w:val="en-GB"/>
        </w:rPr>
      </w:pPr>
      <w:r w:rsidRPr="006830E1">
        <w:rPr>
          <w:rFonts w:ascii="Arial" w:hAnsi="Arial" w:cs="Arial"/>
          <w:szCs w:val="20"/>
          <w:lang w:val="en-GB"/>
        </w:rPr>
        <w:t xml:space="preserve">As opined by Laws </w:t>
      </w:r>
      <w:r w:rsidRPr="006830E1">
        <w:rPr>
          <w:rStyle w:val="Emphasis"/>
          <w:rFonts w:ascii="Arial" w:hAnsi="Arial" w:cs="Arial"/>
          <w:szCs w:val="20"/>
          <w:lang w:val="en-GB"/>
        </w:rPr>
        <w:t>et al.</w:t>
      </w:r>
      <w:r w:rsidRPr="006830E1">
        <w:rPr>
          <w:rFonts w:ascii="Arial" w:hAnsi="Arial" w:cs="Arial"/>
          <w:szCs w:val="20"/>
          <w:lang w:val="en-GB"/>
        </w:rPr>
        <w:t xml:space="preserve"> (2019, </w:t>
      </w:r>
      <w:r w:rsidR="00743CE0" w:rsidRPr="006830E1">
        <w:rPr>
          <w:rFonts w:ascii="Arial" w:hAnsi="Arial" w:cs="Arial"/>
          <w:szCs w:val="20"/>
          <w:lang w:val="en-GB"/>
        </w:rPr>
        <w:t>p</w:t>
      </w:r>
      <w:r w:rsidR="00E174F6" w:rsidRPr="006830E1">
        <w:rPr>
          <w:rFonts w:ascii="Arial" w:hAnsi="Arial" w:cs="Arial"/>
          <w:szCs w:val="20"/>
          <w:lang w:val="en-GB"/>
        </w:rPr>
        <w:t>.</w:t>
      </w:r>
      <w:r w:rsidRPr="006830E1">
        <w:rPr>
          <w:rFonts w:ascii="Arial" w:hAnsi="Arial" w:cs="Arial"/>
          <w:szCs w:val="20"/>
          <w:lang w:val="en-GB"/>
        </w:rPr>
        <w:t xml:space="preserve">2), effective communication with the workers has played a vital role in the organisational sectors by engaging with the social settings and monitoring the best practices by improving the cultures of the best efforts effectively. </w:t>
      </w:r>
      <w:r w:rsidRPr="006830E1">
        <w:rPr>
          <w:rFonts w:ascii="Arial" w:hAnsi="Arial" w:cs="Arial"/>
          <w:szCs w:val="20"/>
          <w:lang w:val="en-GB"/>
        </w:rPr>
        <w:lastRenderedPageBreak/>
        <w:t xml:space="preserve">The creation of effective engagements has been provided with the tools for generations of succession </w:t>
      </w:r>
      <w:proofErr w:type="spellStart"/>
      <w:r w:rsidRPr="006830E1">
        <w:rPr>
          <w:rFonts w:ascii="Arial" w:hAnsi="Arial" w:cs="Arial"/>
          <w:szCs w:val="20"/>
          <w:lang w:val="en-GB"/>
        </w:rPr>
        <w:t>rates</w:t>
      </w:r>
      <w:r w:rsidR="00EB78A3" w:rsidRPr="006830E1">
        <w:rPr>
          <w:rFonts w:ascii="Arial" w:hAnsi="Arial" w:cs="Arial"/>
          <w:szCs w:val="20"/>
          <w:lang w:val="en-GB"/>
        </w:rPr>
        <w:t>.In</w:t>
      </w:r>
      <w:proofErr w:type="spellEnd"/>
      <w:r w:rsidR="00EB78A3" w:rsidRPr="006830E1">
        <w:rPr>
          <w:rFonts w:ascii="Arial" w:hAnsi="Arial" w:cs="Arial"/>
          <w:szCs w:val="20"/>
          <w:lang w:val="en-GB"/>
        </w:rPr>
        <w:t xml:space="preserve"> </w:t>
      </w:r>
      <w:proofErr w:type="spellStart"/>
      <w:r w:rsidR="00EB78A3" w:rsidRPr="006830E1">
        <w:rPr>
          <w:rFonts w:ascii="Arial" w:hAnsi="Arial" w:cs="Arial"/>
          <w:szCs w:val="20"/>
          <w:lang w:val="en-GB"/>
        </w:rPr>
        <w:t>addition</w:t>
      </w:r>
      <w:proofErr w:type="gramStart"/>
      <w:r w:rsidR="00EB78A3" w:rsidRPr="006830E1">
        <w:rPr>
          <w:rFonts w:ascii="Arial" w:hAnsi="Arial" w:cs="Arial"/>
          <w:szCs w:val="20"/>
          <w:lang w:val="en-GB"/>
        </w:rPr>
        <w:t>,it</w:t>
      </w:r>
      <w:proofErr w:type="spellEnd"/>
      <w:proofErr w:type="gramEnd"/>
      <w:r w:rsidR="00EB78A3" w:rsidRPr="006830E1">
        <w:rPr>
          <w:rFonts w:ascii="Arial" w:hAnsi="Arial" w:cs="Arial"/>
          <w:szCs w:val="20"/>
          <w:lang w:val="en-GB"/>
        </w:rPr>
        <w:t xml:space="preserve"> also </w:t>
      </w:r>
      <w:r w:rsidRPr="006830E1">
        <w:rPr>
          <w:rFonts w:ascii="Arial" w:hAnsi="Arial" w:cs="Arial"/>
          <w:szCs w:val="20"/>
          <w:lang w:val="en-GB"/>
        </w:rPr>
        <w:t xml:space="preserve">allowed future growth rates by </w:t>
      </w:r>
      <w:r w:rsidR="00A64EAB" w:rsidRPr="006830E1">
        <w:rPr>
          <w:rFonts w:ascii="Arial" w:hAnsi="Arial" w:cs="Arial"/>
          <w:szCs w:val="20"/>
          <w:lang w:val="en-GB"/>
        </w:rPr>
        <w:t>recognis</w:t>
      </w:r>
      <w:r w:rsidRPr="006830E1">
        <w:rPr>
          <w:rFonts w:ascii="Arial" w:hAnsi="Arial" w:cs="Arial"/>
          <w:szCs w:val="20"/>
          <w:lang w:val="en-GB"/>
        </w:rPr>
        <w:t xml:space="preserve">ing the team engagements perspectives and addressed about the customer's perspectives by making reliable communications </w:t>
      </w:r>
      <w:r w:rsidR="00A64EAB" w:rsidRPr="006830E1">
        <w:rPr>
          <w:rFonts w:ascii="Arial" w:hAnsi="Arial" w:cs="Arial"/>
          <w:szCs w:val="20"/>
          <w:lang w:val="en-GB"/>
        </w:rPr>
        <w:t>structures</w:t>
      </w:r>
      <w:r w:rsidRPr="006830E1">
        <w:rPr>
          <w:rFonts w:ascii="Arial" w:hAnsi="Arial" w:cs="Arial"/>
          <w:szCs w:val="20"/>
          <w:lang w:val="en-GB"/>
        </w:rPr>
        <w:t xml:space="preserve">. </w:t>
      </w:r>
    </w:p>
    <w:p w:rsidR="00330026" w:rsidRPr="006830E1" w:rsidRDefault="00797411" w:rsidP="00A94E1C">
      <w:pPr>
        <w:pStyle w:val="Heading2"/>
        <w:rPr>
          <w:sz w:val="32"/>
          <w:lang w:val="en-GB"/>
        </w:rPr>
      </w:pPr>
      <w:bookmarkStart w:id="5" w:name="_Toc126847625"/>
      <w:r w:rsidRPr="006830E1">
        <w:rPr>
          <w:rStyle w:val="Strong"/>
          <w:b/>
          <w:bCs/>
          <w:szCs w:val="20"/>
        </w:rPr>
        <w:t>Practical</w:t>
      </w:r>
      <w:r w:rsidR="00743CE0" w:rsidRPr="006830E1">
        <w:rPr>
          <w:rStyle w:val="Strong"/>
          <w:b/>
          <w:bCs/>
          <w:szCs w:val="20"/>
        </w:rPr>
        <w:t xml:space="preserve"> </w:t>
      </w:r>
      <w:r w:rsidRPr="006830E1">
        <w:rPr>
          <w:rStyle w:val="Strong"/>
          <w:b/>
          <w:bCs/>
          <w:szCs w:val="20"/>
        </w:rPr>
        <w:t>application</w:t>
      </w:r>
      <w:r w:rsidR="00743CE0" w:rsidRPr="006830E1">
        <w:rPr>
          <w:rStyle w:val="Strong"/>
          <w:b/>
          <w:bCs/>
          <w:szCs w:val="20"/>
        </w:rPr>
        <w:t xml:space="preserve"> </w:t>
      </w:r>
      <w:r w:rsidRPr="006830E1">
        <w:rPr>
          <w:rStyle w:val="Strong"/>
          <w:b/>
          <w:bCs/>
          <w:szCs w:val="20"/>
        </w:rPr>
        <w:t>and</w:t>
      </w:r>
      <w:r w:rsidR="00743CE0" w:rsidRPr="006830E1">
        <w:rPr>
          <w:rStyle w:val="Strong"/>
          <w:b/>
          <w:bCs/>
          <w:szCs w:val="20"/>
        </w:rPr>
        <w:t xml:space="preserve"> </w:t>
      </w:r>
      <w:r w:rsidRPr="006830E1">
        <w:rPr>
          <w:rStyle w:val="Strong"/>
          <w:b/>
          <w:bCs/>
          <w:szCs w:val="20"/>
        </w:rPr>
        <w:t>deployment</w:t>
      </w:r>
      <w:bookmarkEnd w:id="5"/>
    </w:p>
    <w:p w:rsidR="00330026" w:rsidRPr="006830E1" w:rsidRDefault="00797411" w:rsidP="008B7944">
      <w:pPr>
        <w:pStyle w:val="NormalWeb"/>
        <w:spacing w:line="360" w:lineRule="auto"/>
        <w:rPr>
          <w:sz w:val="32"/>
          <w:lang w:val="en-GB"/>
        </w:rPr>
      </w:pPr>
      <w:r w:rsidRPr="006830E1">
        <w:rPr>
          <w:rFonts w:ascii="Arial" w:hAnsi="Arial" w:cs="Arial"/>
          <w:szCs w:val="20"/>
          <w:lang w:val="en-GB"/>
        </w:rPr>
        <w:t xml:space="preserve">As opined by </w:t>
      </w:r>
      <w:proofErr w:type="spellStart"/>
      <w:r w:rsidRPr="006830E1">
        <w:rPr>
          <w:rFonts w:ascii="Arial" w:hAnsi="Arial" w:cs="Arial"/>
          <w:szCs w:val="20"/>
          <w:lang w:val="en-GB"/>
        </w:rPr>
        <w:t>Ștefan</w:t>
      </w:r>
      <w:proofErr w:type="spellEnd"/>
      <w:r w:rsidRPr="006830E1">
        <w:rPr>
          <w:rFonts w:ascii="Arial" w:hAnsi="Arial" w:cs="Arial"/>
          <w:szCs w:val="20"/>
          <w:lang w:val="en-GB"/>
        </w:rPr>
        <w:t xml:space="preserve"> </w:t>
      </w:r>
      <w:r w:rsidRPr="006830E1">
        <w:rPr>
          <w:rStyle w:val="Emphasis"/>
          <w:rFonts w:ascii="Arial" w:hAnsi="Arial" w:cs="Arial"/>
          <w:szCs w:val="20"/>
          <w:lang w:val="en-GB"/>
        </w:rPr>
        <w:t>et al.</w:t>
      </w:r>
      <w:r w:rsidRPr="006830E1">
        <w:rPr>
          <w:rFonts w:ascii="Arial" w:hAnsi="Arial" w:cs="Arial"/>
          <w:szCs w:val="20"/>
          <w:lang w:val="en-GB"/>
        </w:rPr>
        <w:t xml:space="preserve"> (2020, </w:t>
      </w:r>
      <w:r w:rsidR="00E174F6" w:rsidRPr="006830E1">
        <w:rPr>
          <w:rFonts w:ascii="Arial" w:hAnsi="Arial" w:cs="Arial"/>
          <w:szCs w:val="20"/>
          <w:lang w:val="en-GB"/>
        </w:rPr>
        <w:t>P.</w:t>
      </w:r>
      <w:r w:rsidRPr="006830E1">
        <w:rPr>
          <w:rFonts w:ascii="Arial" w:hAnsi="Arial" w:cs="Arial"/>
          <w:szCs w:val="20"/>
          <w:lang w:val="en-GB"/>
        </w:rPr>
        <w:t>2), the proportions of "</w:t>
      </w:r>
      <w:r w:rsidRPr="006830E1">
        <w:rPr>
          <w:rStyle w:val="Strong"/>
          <w:rFonts w:ascii="Arial" w:hAnsi="Arial" w:cs="Arial"/>
          <w:i/>
          <w:iCs/>
          <w:szCs w:val="20"/>
          <w:lang w:val="en-GB"/>
        </w:rPr>
        <w:t>Maslow's Hierarchy of Needs</w:t>
      </w:r>
      <w:r w:rsidRPr="006830E1">
        <w:rPr>
          <w:rFonts w:ascii="Arial" w:hAnsi="Arial" w:cs="Arial"/>
          <w:szCs w:val="20"/>
          <w:lang w:val="en-GB"/>
        </w:rPr>
        <w:t>" have been provided with a new range of perspectives by generations of motivational performance skills with satisfaction about the improvements of the developments of professionalism by generations of performance appraisals. Besides that, the "</w:t>
      </w:r>
      <w:r w:rsidRPr="006830E1">
        <w:rPr>
          <w:rStyle w:val="Strong"/>
          <w:rFonts w:ascii="Arial" w:hAnsi="Arial" w:cs="Arial"/>
          <w:i/>
          <w:iCs/>
          <w:szCs w:val="20"/>
          <w:lang w:val="en-GB"/>
        </w:rPr>
        <w:t>Maslow's Hierarchy of Needs</w:t>
      </w:r>
      <w:r w:rsidRPr="006830E1">
        <w:rPr>
          <w:rFonts w:ascii="Arial" w:hAnsi="Arial" w:cs="Arial"/>
          <w:szCs w:val="20"/>
          <w:lang w:val="en-GB"/>
        </w:rPr>
        <w:t xml:space="preserve">" has been enhancing the rates of </w:t>
      </w:r>
      <w:r w:rsidR="00A64EAB" w:rsidRPr="006830E1">
        <w:rPr>
          <w:rFonts w:ascii="Arial" w:hAnsi="Arial" w:cs="Arial"/>
          <w:szCs w:val="20"/>
          <w:lang w:val="en-GB"/>
        </w:rPr>
        <w:t>customer</w:t>
      </w:r>
      <w:r w:rsidRPr="006830E1">
        <w:rPr>
          <w:rFonts w:ascii="Arial" w:hAnsi="Arial" w:cs="Arial"/>
          <w:szCs w:val="20"/>
          <w:lang w:val="en-GB"/>
        </w:rPr>
        <w:t xml:space="preserve"> satisfaction by making professional and improving the cultures of the healthcare systems by making effective relationship management. </w:t>
      </w:r>
    </w:p>
    <w:p w:rsidR="00330026" w:rsidRPr="006830E1" w:rsidRDefault="00797411" w:rsidP="0013257B">
      <w:pPr>
        <w:pStyle w:val="Heading2"/>
      </w:pPr>
      <w:bookmarkStart w:id="6" w:name="_Toc126847626"/>
      <w:r w:rsidRPr="006830E1">
        <w:rPr>
          <w:rStyle w:val="Strong"/>
          <w:b/>
          <w:bCs/>
          <w:szCs w:val="20"/>
        </w:rPr>
        <w:t>Skills for professional practice</w:t>
      </w:r>
      <w:bookmarkEnd w:id="6"/>
    </w:p>
    <w:p w:rsidR="00460355" w:rsidRPr="006830E1" w:rsidRDefault="00797411" w:rsidP="008B7944">
      <w:pPr>
        <w:pStyle w:val="NormalWeb"/>
        <w:spacing w:line="360" w:lineRule="auto"/>
        <w:rPr>
          <w:rFonts w:cs="Arial"/>
          <w:lang w:val="en-GB"/>
        </w:rPr>
      </w:pPr>
      <w:r w:rsidRPr="006830E1">
        <w:rPr>
          <w:rFonts w:ascii="Arial" w:hAnsi="Arial" w:cs="Arial"/>
          <w:szCs w:val="20"/>
          <w:lang w:val="en-GB"/>
        </w:rPr>
        <w:t xml:space="preserve">As per the </w:t>
      </w:r>
      <w:r w:rsidR="00E174F6" w:rsidRPr="006830E1">
        <w:rPr>
          <w:rFonts w:ascii="Arial" w:hAnsi="Arial" w:cs="Arial"/>
          <w:szCs w:val="20"/>
          <w:lang w:val="en-GB"/>
        </w:rPr>
        <w:t xml:space="preserve">view of </w:t>
      </w:r>
      <w:proofErr w:type="spellStart"/>
      <w:r w:rsidR="00E174F6" w:rsidRPr="006830E1">
        <w:rPr>
          <w:rFonts w:ascii="Arial" w:hAnsi="Arial" w:cs="Arial"/>
          <w:szCs w:val="20"/>
          <w:lang w:val="en-GB"/>
        </w:rPr>
        <w:t>Jhamb</w:t>
      </w:r>
      <w:proofErr w:type="spellEnd"/>
      <w:r w:rsidR="00E174F6" w:rsidRPr="006830E1">
        <w:rPr>
          <w:rFonts w:ascii="Arial" w:hAnsi="Arial" w:cs="Arial"/>
          <w:szCs w:val="20"/>
          <w:lang w:val="en-GB"/>
        </w:rPr>
        <w:t xml:space="preserve"> and </w:t>
      </w:r>
      <w:proofErr w:type="spellStart"/>
      <w:r w:rsidR="00E174F6" w:rsidRPr="006830E1">
        <w:rPr>
          <w:rFonts w:ascii="Arial" w:hAnsi="Arial" w:cs="Arial"/>
          <w:szCs w:val="20"/>
          <w:lang w:val="en-GB"/>
        </w:rPr>
        <w:t>Arya</w:t>
      </w:r>
      <w:proofErr w:type="spellEnd"/>
      <w:r w:rsidR="00E174F6" w:rsidRPr="006830E1">
        <w:rPr>
          <w:rFonts w:ascii="Arial" w:hAnsi="Arial" w:cs="Arial"/>
          <w:szCs w:val="20"/>
          <w:lang w:val="en-GB"/>
        </w:rPr>
        <w:t xml:space="preserve"> (2022, p.</w:t>
      </w:r>
      <w:r w:rsidRPr="006830E1">
        <w:rPr>
          <w:rFonts w:ascii="Arial" w:hAnsi="Arial" w:cs="Arial"/>
          <w:szCs w:val="20"/>
          <w:lang w:val="en-GB"/>
        </w:rPr>
        <w:t xml:space="preserve">2), the wider range of developments in communications skills has been making a wider range of impacts in </w:t>
      </w:r>
      <w:r w:rsidRPr="006830E1">
        <w:rPr>
          <w:rStyle w:val="Strong"/>
          <w:rFonts w:ascii="Arial" w:hAnsi="Arial" w:cs="Arial"/>
          <w:i/>
          <w:iCs/>
          <w:szCs w:val="20"/>
          <w:lang w:val="en-GB"/>
        </w:rPr>
        <w:t>"Customer Relationship Management (CRM)"</w:t>
      </w:r>
      <w:r w:rsidR="005D0C5A" w:rsidRPr="006830E1">
        <w:rPr>
          <w:rFonts w:ascii="Arial" w:hAnsi="Arial" w:cs="Arial"/>
          <w:szCs w:val="20"/>
          <w:lang w:val="en-GB"/>
        </w:rPr>
        <w:t>. It has been also ma</w:t>
      </w:r>
      <w:r w:rsidRPr="006830E1">
        <w:rPr>
          <w:rFonts w:ascii="Arial" w:hAnsi="Arial" w:cs="Arial"/>
          <w:szCs w:val="20"/>
          <w:lang w:val="en-GB"/>
        </w:rPr>
        <w:t xml:space="preserve">king a wider range of development activities related to </w:t>
      </w:r>
      <w:r w:rsidRPr="006830E1">
        <w:rPr>
          <w:rStyle w:val="Strong"/>
          <w:rFonts w:ascii="Arial" w:hAnsi="Arial" w:cs="Arial"/>
          <w:i/>
          <w:iCs/>
          <w:szCs w:val="20"/>
          <w:lang w:val="en-GB"/>
        </w:rPr>
        <w:t xml:space="preserve">"Training, Communications, Grievances skills, Interpersonal skills, Consumers Profiling, Commitments, </w:t>
      </w:r>
      <w:r w:rsidR="005D0C5A" w:rsidRPr="006830E1">
        <w:rPr>
          <w:rStyle w:val="Strong"/>
          <w:rFonts w:ascii="Arial" w:hAnsi="Arial" w:cs="Arial"/>
          <w:i/>
          <w:iCs/>
          <w:szCs w:val="20"/>
          <w:lang w:val="en-GB"/>
        </w:rPr>
        <w:t>Trusts</w:t>
      </w:r>
      <w:r w:rsidRPr="006830E1">
        <w:rPr>
          <w:rStyle w:val="Strong"/>
          <w:rFonts w:ascii="Arial" w:hAnsi="Arial" w:cs="Arial"/>
          <w:i/>
          <w:iCs/>
          <w:szCs w:val="20"/>
          <w:lang w:val="en-GB"/>
        </w:rPr>
        <w:t xml:space="preserve"> and Suitability"</w:t>
      </w:r>
      <w:r w:rsidRPr="006830E1">
        <w:rPr>
          <w:rFonts w:ascii="Arial" w:hAnsi="Arial" w:cs="Arial"/>
          <w:szCs w:val="20"/>
          <w:lang w:val="en-GB"/>
        </w:rPr>
        <w:t xml:space="preserve"> among the consumers by making stronger ranges of relationship </w:t>
      </w:r>
      <w:r w:rsidR="005D0C5A" w:rsidRPr="006830E1">
        <w:rPr>
          <w:rFonts w:ascii="Arial" w:hAnsi="Arial" w:cs="Arial"/>
          <w:szCs w:val="20"/>
          <w:lang w:val="en-GB"/>
        </w:rPr>
        <w:t>structures</w:t>
      </w:r>
      <w:r w:rsidRPr="006830E1">
        <w:rPr>
          <w:rFonts w:ascii="Arial" w:hAnsi="Arial" w:cs="Arial"/>
          <w:szCs w:val="20"/>
          <w:lang w:val="en-GB"/>
        </w:rPr>
        <w:t xml:space="preserve">. </w:t>
      </w:r>
    </w:p>
    <w:sectPr w:rsidR="00460355" w:rsidRPr="006830E1" w:rsidSect="00B47A7A">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A07F74" w:rsidRDefault="00A07F74" w:rsidP="007612D9">
      <w:pPr>
        <w:spacing w:after="0" w:line="240" w:lineRule="auto"/>
      </w:pPr>
      <w:r>
        <w:separator/>
      </w:r>
    </w:p>
  </w:endnote>
  <w:endnote w:type="continuationSeparator" w:id="0">
    <w:p w:rsidR="00A07F74" w:rsidRDefault="00A07F74" w:rsidP="007612D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627141"/>
      <w:docPartObj>
        <w:docPartGallery w:val="Page Numbers (Bottom of Page)"/>
        <w:docPartUnique/>
      </w:docPartObj>
    </w:sdtPr>
    <w:sdtContent>
      <w:p w:rsidR="00B47A7A" w:rsidRDefault="0060735F">
        <w:pPr>
          <w:pStyle w:val="Footer"/>
          <w:jc w:val="right"/>
        </w:pPr>
        <w:r w:rsidRPr="00B47A7A">
          <w:rPr>
            <w:rFonts w:cs="Arial"/>
            <w:sz w:val="20"/>
          </w:rPr>
          <w:fldChar w:fldCharType="begin"/>
        </w:r>
        <w:r w:rsidR="00797411" w:rsidRPr="00B47A7A">
          <w:rPr>
            <w:rFonts w:cs="Arial"/>
            <w:sz w:val="20"/>
          </w:rPr>
          <w:instrText xml:space="preserve"> PAGE   \* MERGEFORMAT </w:instrText>
        </w:r>
        <w:r w:rsidRPr="00B47A7A">
          <w:rPr>
            <w:rFonts w:cs="Arial"/>
            <w:sz w:val="20"/>
          </w:rPr>
          <w:fldChar w:fldCharType="separate"/>
        </w:r>
        <w:r w:rsidR="00CE2E9F">
          <w:rPr>
            <w:rFonts w:cs="Arial"/>
            <w:noProof/>
            <w:sz w:val="20"/>
          </w:rPr>
          <w:t>1</w:t>
        </w:r>
        <w:r w:rsidRPr="00B47A7A">
          <w:rPr>
            <w:rFonts w:cs="Arial"/>
            <w:sz w:val="20"/>
          </w:rPr>
          <w:fldChar w:fldCharType="end"/>
        </w:r>
      </w:p>
    </w:sdtContent>
  </w:sdt>
  <w:p w:rsidR="00B47A7A" w:rsidRDefault="00B47A7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A07F74" w:rsidRDefault="00A07F74" w:rsidP="007612D9">
      <w:pPr>
        <w:spacing w:after="0" w:line="240" w:lineRule="auto"/>
      </w:pPr>
      <w:r>
        <w:separator/>
      </w:r>
    </w:p>
  </w:footnote>
  <w:footnote w:type="continuationSeparator" w:id="0">
    <w:p w:rsidR="00A07F74" w:rsidRDefault="00A07F74" w:rsidP="007612D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activeWritingStyle w:appName="MSWord" w:lang="en-GB" w:vendorID="64" w:dllVersion="6" w:nlCheck="1" w:checkStyle="1"/>
  <w:activeWritingStyle w:appName="MSWord" w:lang="en-US" w:vendorID="64" w:dllVersion="6" w:nlCheck="1" w:checkStyle="1"/>
  <w:activeWritingStyle w:appName="MSWord" w:lang="en-GB" w:vendorID="64" w:dllVersion="4096" w:nlCheck="1" w:checkStyle="0"/>
  <w:activeWritingStyle w:appName="MSWord" w:lang="en-US" w:vendorID="64" w:dllVersion="4096"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footnotePr>
    <w:footnote w:id="-1"/>
    <w:footnote w:id="0"/>
  </w:footnotePr>
  <w:endnotePr>
    <w:endnote w:id="-1"/>
    <w:endnote w:id="0"/>
  </w:endnotePr>
  <w:compat>
    <w:useFELayout/>
  </w:compat>
  <w:rsids>
    <w:rsidRoot w:val="00034EFA"/>
    <w:rsid w:val="00011733"/>
    <w:rsid w:val="00034EFA"/>
    <w:rsid w:val="000630A3"/>
    <w:rsid w:val="00101C3E"/>
    <w:rsid w:val="0013257B"/>
    <w:rsid w:val="00135733"/>
    <w:rsid w:val="00143B97"/>
    <w:rsid w:val="001B3267"/>
    <w:rsid w:val="001E3A1A"/>
    <w:rsid w:val="00215B3B"/>
    <w:rsid w:val="0023106A"/>
    <w:rsid w:val="002614AD"/>
    <w:rsid w:val="00273A78"/>
    <w:rsid w:val="003053AA"/>
    <w:rsid w:val="00330026"/>
    <w:rsid w:val="00356196"/>
    <w:rsid w:val="00394491"/>
    <w:rsid w:val="003B4B69"/>
    <w:rsid w:val="003E5FD9"/>
    <w:rsid w:val="004236BA"/>
    <w:rsid w:val="00437C7F"/>
    <w:rsid w:val="00444003"/>
    <w:rsid w:val="00457310"/>
    <w:rsid w:val="00460355"/>
    <w:rsid w:val="004874F6"/>
    <w:rsid w:val="004B7E5B"/>
    <w:rsid w:val="004D3A73"/>
    <w:rsid w:val="004F270E"/>
    <w:rsid w:val="00532C48"/>
    <w:rsid w:val="005365CA"/>
    <w:rsid w:val="00571F02"/>
    <w:rsid w:val="005911F5"/>
    <w:rsid w:val="005D0C5A"/>
    <w:rsid w:val="005E35FE"/>
    <w:rsid w:val="005F5835"/>
    <w:rsid w:val="0060735F"/>
    <w:rsid w:val="00643429"/>
    <w:rsid w:val="00657488"/>
    <w:rsid w:val="006830E1"/>
    <w:rsid w:val="006D3BA1"/>
    <w:rsid w:val="006D42B9"/>
    <w:rsid w:val="0070454C"/>
    <w:rsid w:val="00716E32"/>
    <w:rsid w:val="00743CE0"/>
    <w:rsid w:val="007612D9"/>
    <w:rsid w:val="00785AE9"/>
    <w:rsid w:val="00792322"/>
    <w:rsid w:val="00797411"/>
    <w:rsid w:val="007E1BD0"/>
    <w:rsid w:val="0080352C"/>
    <w:rsid w:val="00805A49"/>
    <w:rsid w:val="008238C7"/>
    <w:rsid w:val="0089437E"/>
    <w:rsid w:val="008B7944"/>
    <w:rsid w:val="008D02F0"/>
    <w:rsid w:val="008F6879"/>
    <w:rsid w:val="00917A0A"/>
    <w:rsid w:val="00950B56"/>
    <w:rsid w:val="00951571"/>
    <w:rsid w:val="00960198"/>
    <w:rsid w:val="00976071"/>
    <w:rsid w:val="00985BEF"/>
    <w:rsid w:val="00997CC4"/>
    <w:rsid w:val="009D62F5"/>
    <w:rsid w:val="00A0408A"/>
    <w:rsid w:val="00A07F74"/>
    <w:rsid w:val="00A5314A"/>
    <w:rsid w:val="00A64EAB"/>
    <w:rsid w:val="00A7693B"/>
    <w:rsid w:val="00A94E1C"/>
    <w:rsid w:val="00AC5388"/>
    <w:rsid w:val="00AD677E"/>
    <w:rsid w:val="00AE4FD8"/>
    <w:rsid w:val="00B00B48"/>
    <w:rsid w:val="00B47A7A"/>
    <w:rsid w:val="00B7282E"/>
    <w:rsid w:val="00B826A1"/>
    <w:rsid w:val="00B84FE7"/>
    <w:rsid w:val="00B902AC"/>
    <w:rsid w:val="00BB15A8"/>
    <w:rsid w:val="00BC05AE"/>
    <w:rsid w:val="00BC573C"/>
    <w:rsid w:val="00BD7402"/>
    <w:rsid w:val="00BE58B2"/>
    <w:rsid w:val="00C11EB3"/>
    <w:rsid w:val="00C5303C"/>
    <w:rsid w:val="00C5396E"/>
    <w:rsid w:val="00C558A9"/>
    <w:rsid w:val="00CC3FD3"/>
    <w:rsid w:val="00CC72B6"/>
    <w:rsid w:val="00CE2E9F"/>
    <w:rsid w:val="00D5613D"/>
    <w:rsid w:val="00D64126"/>
    <w:rsid w:val="00D700BC"/>
    <w:rsid w:val="00D93446"/>
    <w:rsid w:val="00DC6822"/>
    <w:rsid w:val="00E174F6"/>
    <w:rsid w:val="00E25CA3"/>
    <w:rsid w:val="00E40EE4"/>
    <w:rsid w:val="00E54034"/>
    <w:rsid w:val="00E72910"/>
    <w:rsid w:val="00EB0178"/>
    <w:rsid w:val="00EB78A3"/>
    <w:rsid w:val="00EC4D25"/>
    <w:rsid w:val="00EF7EA4"/>
    <w:rsid w:val="00F32213"/>
    <w:rsid w:val="00FB211E"/>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D3BA1"/>
    <w:pPr>
      <w:spacing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6D3BA1"/>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D3BA1"/>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unhideWhenUsed/>
    <w:qFormat/>
    <w:rsid w:val="006D3BA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34EFA"/>
    <w:pPr>
      <w:spacing w:before="100" w:beforeAutospacing="1" w:after="100" w:afterAutospacing="1" w:line="240" w:lineRule="auto"/>
    </w:pPr>
    <w:rPr>
      <w:rFonts w:ascii="Times New Roman" w:eastAsia="Times New Roman" w:hAnsi="Times New Roman" w:cs="Times New Roman"/>
      <w:szCs w:val="24"/>
    </w:rPr>
  </w:style>
  <w:style w:type="character" w:styleId="Strong">
    <w:name w:val="Strong"/>
    <w:basedOn w:val="DefaultParagraphFont"/>
    <w:uiPriority w:val="22"/>
    <w:qFormat/>
    <w:rsid w:val="00034EFA"/>
    <w:rPr>
      <w:b/>
      <w:bCs/>
    </w:rPr>
  </w:style>
  <w:style w:type="character" w:styleId="Emphasis">
    <w:name w:val="Emphasis"/>
    <w:basedOn w:val="DefaultParagraphFont"/>
    <w:uiPriority w:val="20"/>
    <w:qFormat/>
    <w:rsid w:val="00950B56"/>
    <w:rPr>
      <w:i/>
      <w:iCs/>
    </w:rPr>
  </w:style>
  <w:style w:type="paragraph" w:styleId="Header">
    <w:name w:val="header"/>
    <w:basedOn w:val="Normal"/>
    <w:link w:val="HeaderChar"/>
    <w:uiPriority w:val="99"/>
    <w:semiHidden/>
    <w:unhideWhenUsed/>
    <w:rsid w:val="00B47A7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47A7A"/>
  </w:style>
  <w:style w:type="paragraph" w:styleId="Footer">
    <w:name w:val="footer"/>
    <w:basedOn w:val="Normal"/>
    <w:link w:val="FooterChar"/>
    <w:uiPriority w:val="99"/>
    <w:unhideWhenUsed/>
    <w:rsid w:val="00B47A7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7A7A"/>
  </w:style>
  <w:style w:type="character" w:customStyle="1" w:styleId="Heading1Char">
    <w:name w:val="Heading 1 Char"/>
    <w:basedOn w:val="DefaultParagraphFont"/>
    <w:link w:val="Heading1"/>
    <w:uiPriority w:val="9"/>
    <w:rsid w:val="006D3BA1"/>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6D3BA1"/>
    <w:rPr>
      <w:rFonts w:ascii="Arial" w:eastAsiaTheme="majorEastAsia" w:hAnsi="Arial" w:cstheme="majorBidi"/>
      <w:b/>
      <w:bCs/>
      <w:color w:val="000000" w:themeColor="text1"/>
      <w:sz w:val="26"/>
      <w:szCs w:val="26"/>
    </w:rPr>
  </w:style>
  <w:style w:type="character" w:customStyle="1" w:styleId="Heading3Char">
    <w:name w:val="Heading 3 Char"/>
    <w:basedOn w:val="DefaultParagraphFont"/>
    <w:link w:val="Heading3"/>
    <w:uiPriority w:val="9"/>
    <w:rsid w:val="006D3BA1"/>
    <w:rPr>
      <w:rFonts w:asciiTheme="majorHAnsi" w:eastAsiaTheme="majorEastAsia" w:hAnsiTheme="majorHAnsi" w:cstheme="majorBidi"/>
      <w:b/>
      <w:bCs/>
      <w:color w:val="4F81BD" w:themeColor="accent1"/>
    </w:rPr>
  </w:style>
  <w:style w:type="character" w:styleId="Hyperlink">
    <w:name w:val="Hyperlink"/>
    <w:basedOn w:val="DefaultParagraphFont"/>
    <w:uiPriority w:val="99"/>
    <w:unhideWhenUsed/>
    <w:rsid w:val="00EB0178"/>
    <w:rPr>
      <w:color w:val="0000FF" w:themeColor="hyperlink"/>
      <w:u w:val="single"/>
    </w:rPr>
  </w:style>
  <w:style w:type="paragraph" w:styleId="TOCHeading">
    <w:name w:val="TOC Heading"/>
    <w:basedOn w:val="Heading1"/>
    <w:next w:val="Normal"/>
    <w:uiPriority w:val="39"/>
    <w:semiHidden/>
    <w:unhideWhenUsed/>
    <w:qFormat/>
    <w:rsid w:val="00BE58B2"/>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BE58B2"/>
    <w:pPr>
      <w:spacing w:after="100"/>
    </w:pPr>
  </w:style>
  <w:style w:type="paragraph" w:styleId="TOC2">
    <w:name w:val="toc 2"/>
    <w:basedOn w:val="Normal"/>
    <w:next w:val="Normal"/>
    <w:autoRedefine/>
    <w:uiPriority w:val="39"/>
    <w:unhideWhenUsed/>
    <w:rsid w:val="00BE58B2"/>
    <w:pPr>
      <w:spacing w:after="100"/>
      <w:ind w:left="240"/>
    </w:pPr>
  </w:style>
  <w:style w:type="paragraph" w:styleId="BalloonText">
    <w:name w:val="Balloon Text"/>
    <w:basedOn w:val="Normal"/>
    <w:link w:val="BalloonTextChar"/>
    <w:uiPriority w:val="99"/>
    <w:semiHidden/>
    <w:unhideWhenUsed/>
    <w:rsid w:val="00BE58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E58B2"/>
    <w:rPr>
      <w:rFonts w:ascii="Tahoma" w:hAnsi="Tahoma" w:cs="Tahoma"/>
      <w:color w:val="000000" w:themeColor="text1"/>
      <w:sz w:val="16"/>
      <w:szCs w:val="16"/>
    </w:rPr>
  </w:style>
  <w:style w:type="character" w:styleId="CommentReference">
    <w:name w:val="annotation reference"/>
    <w:basedOn w:val="DefaultParagraphFont"/>
    <w:uiPriority w:val="99"/>
    <w:semiHidden/>
    <w:unhideWhenUsed/>
    <w:rsid w:val="00394491"/>
    <w:rPr>
      <w:sz w:val="16"/>
      <w:szCs w:val="16"/>
    </w:rPr>
  </w:style>
  <w:style w:type="paragraph" w:styleId="CommentText">
    <w:name w:val="annotation text"/>
    <w:basedOn w:val="Normal"/>
    <w:link w:val="CommentTextChar"/>
    <w:uiPriority w:val="99"/>
    <w:semiHidden/>
    <w:unhideWhenUsed/>
    <w:rsid w:val="00394491"/>
    <w:pPr>
      <w:spacing w:line="240" w:lineRule="auto"/>
    </w:pPr>
    <w:rPr>
      <w:sz w:val="20"/>
      <w:szCs w:val="20"/>
    </w:rPr>
  </w:style>
  <w:style w:type="character" w:customStyle="1" w:styleId="CommentTextChar">
    <w:name w:val="Comment Text Char"/>
    <w:basedOn w:val="DefaultParagraphFont"/>
    <w:link w:val="CommentText"/>
    <w:uiPriority w:val="99"/>
    <w:semiHidden/>
    <w:rsid w:val="00394491"/>
    <w:rPr>
      <w:rFonts w:ascii="Arial" w:hAnsi="Arial"/>
      <w:color w:val="000000" w:themeColor="text1"/>
      <w:sz w:val="20"/>
      <w:szCs w:val="20"/>
    </w:rPr>
  </w:style>
  <w:style w:type="paragraph" w:styleId="CommentSubject">
    <w:name w:val="annotation subject"/>
    <w:basedOn w:val="CommentText"/>
    <w:next w:val="CommentText"/>
    <w:link w:val="CommentSubjectChar"/>
    <w:uiPriority w:val="99"/>
    <w:semiHidden/>
    <w:unhideWhenUsed/>
    <w:rsid w:val="00394491"/>
    <w:rPr>
      <w:b/>
      <w:bCs/>
    </w:rPr>
  </w:style>
  <w:style w:type="character" w:customStyle="1" w:styleId="CommentSubjectChar">
    <w:name w:val="Comment Subject Char"/>
    <w:basedOn w:val="CommentTextChar"/>
    <w:link w:val="CommentSubject"/>
    <w:uiPriority w:val="99"/>
    <w:semiHidden/>
    <w:rsid w:val="00394491"/>
    <w:rPr>
      <w:rFonts w:ascii="Arial" w:hAnsi="Arial"/>
      <w:b/>
      <w:bCs/>
      <w:color w:val="000000" w:themeColor="text1"/>
      <w:sz w:val="20"/>
      <w:szCs w:val="20"/>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D710187-91F7-4AE7-918C-8752002746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5</Pages>
  <Words>948</Words>
  <Characters>5409</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6345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HP</cp:lastModifiedBy>
  <cp:revision>96</cp:revision>
  <dcterms:created xsi:type="dcterms:W3CDTF">2023-02-09T04:51:00Z</dcterms:created>
  <dcterms:modified xsi:type="dcterms:W3CDTF">2023-02-09T13:10:00Z</dcterms:modified>
</cp:coreProperties>
</file>