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2AC6" w14:textId="77777777" w:rsidR="003940C1" w:rsidRDefault="003940C1">
      <w:pPr>
        <w:rPr>
          <w:rFonts w:ascii="Apple Chancery" w:hAnsi="Apple Chancery" w:cs="Apple Chancery"/>
          <w:b/>
          <w:bCs/>
          <w:sz w:val="32"/>
          <w:szCs w:val="32"/>
          <w:lang w:val="en-US"/>
        </w:rPr>
      </w:pPr>
    </w:p>
    <w:p w14:paraId="63945B19" w14:textId="492BE73B" w:rsidR="00617B88" w:rsidRDefault="003940C1">
      <w:pPr>
        <w:rPr>
          <w:rFonts w:ascii="Apple Chancery" w:hAnsi="Apple Chancery" w:cs="Apple Chancery"/>
          <w:b/>
          <w:bCs/>
          <w:sz w:val="32"/>
          <w:szCs w:val="32"/>
          <w:lang w:val="en-US"/>
        </w:rPr>
      </w:pPr>
      <w:r w:rsidRPr="001E7E76">
        <w:rPr>
          <w:rFonts w:ascii="Apple Chancery" w:hAnsi="Apple Chancery" w:cs="Apple Chancery" w:hint="cs"/>
          <w:b/>
          <w:bCs/>
          <w:sz w:val="32"/>
          <w:szCs w:val="32"/>
          <w:lang w:val="en-US"/>
        </w:rPr>
        <w:t>BA Business Management</w:t>
      </w:r>
      <w:r>
        <w:rPr>
          <w:rFonts w:ascii="Apple Chancery" w:hAnsi="Apple Chancery" w:cs="Apple Chancery"/>
          <w:b/>
          <w:bCs/>
          <w:sz w:val="32"/>
          <w:szCs w:val="32"/>
          <w:lang w:val="en-US"/>
        </w:rPr>
        <w:t xml:space="preserve"> </w:t>
      </w:r>
      <w:r w:rsidRPr="001E7E76">
        <w:rPr>
          <w:rFonts w:ascii="Apple Chancery" w:hAnsi="Apple Chancery" w:cs="Apple Chancery" w:hint="cs"/>
          <w:b/>
          <w:bCs/>
          <w:sz w:val="32"/>
          <w:szCs w:val="32"/>
          <w:lang w:val="en-US"/>
        </w:rPr>
        <w:t>LCBB</w:t>
      </w:r>
      <w:r>
        <w:rPr>
          <w:rFonts w:ascii="Apple Chancery" w:hAnsi="Apple Chancery" w:cs="Apple Chancery"/>
          <w:b/>
          <w:bCs/>
          <w:sz w:val="32"/>
          <w:szCs w:val="32"/>
          <w:lang w:val="en-US"/>
        </w:rPr>
        <w:t>5003</w:t>
      </w:r>
    </w:p>
    <w:p w14:paraId="3452A2CB" w14:textId="613C0FD9" w:rsidR="003940C1" w:rsidRDefault="003940C1">
      <w:pPr>
        <w:rPr>
          <w:rFonts w:ascii="Apple Chancery" w:hAnsi="Apple Chancery" w:cs="Apple Chancery"/>
          <w:b/>
          <w:bCs/>
          <w:sz w:val="32"/>
          <w:szCs w:val="32"/>
          <w:lang w:val="en-US"/>
        </w:rPr>
      </w:pPr>
    </w:p>
    <w:p w14:paraId="5838EA52" w14:textId="4199D312" w:rsidR="003940C1" w:rsidRDefault="003940C1" w:rsidP="003940C1">
      <w:pPr>
        <w:jc w:val="center"/>
        <w:rPr>
          <w:rFonts w:ascii="Apple Chancery" w:hAnsi="Apple Chancery" w:cs="Apple Chancery"/>
          <w:b/>
          <w:bCs/>
          <w:sz w:val="32"/>
          <w:szCs w:val="32"/>
          <w:lang w:val="en-US"/>
        </w:rPr>
      </w:pPr>
    </w:p>
    <w:p w14:paraId="454328D0" w14:textId="77777777" w:rsidR="003940C1" w:rsidRDefault="003940C1" w:rsidP="003940C1">
      <w:pPr>
        <w:jc w:val="center"/>
        <w:rPr>
          <w:rFonts w:ascii="Apple Chancery" w:hAnsi="Apple Chancery" w:cs="Apple Chancery"/>
          <w:b/>
          <w:bCs/>
          <w:sz w:val="32"/>
          <w:szCs w:val="32"/>
          <w:lang w:val="en-US"/>
        </w:rPr>
      </w:pPr>
    </w:p>
    <w:p w14:paraId="110F3EF4" w14:textId="448BD7E8" w:rsidR="003940C1" w:rsidRDefault="003940C1" w:rsidP="003940C1">
      <w:pPr>
        <w:jc w:val="center"/>
        <w:rPr>
          <w:rFonts w:ascii="Apple Chancery" w:hAnsi="Apple Chancery" w:cs="Apple Chancery"/>
          <w:b/>
          <w:bCs/>
          <w:sz w:val="32"/>
          <w:szCs w:val="32"/>
          <w:lang w:val="en-US"/>
        </w:rPr>
      </w:pPr>
    </w:p>
    <w:p w14:paraId="43E6A8DC" w14:textId="77777777" w:rsidR="003940C1" w:rsidRDefault="003940C1" w:rsidP="003940C1">
      <w:pPr>
        <w:jc w:val="center"/>
        <w:rPr>
          <w:rFonts w:ascii="Apple Chancery" w:hAnsi="Apple Chancery" w:cs="Apple Chancery"/>
          <w:b/>
          <w:bCs/>
          <w:sz w:val="32"/>
          <w:szCs w:val="32"/>
          <w:lang w:val="en-US"/>
        </w:rPr>
      </w:pPr>
    </w:p>
    <w:p w14:paraId="62E4D4D2" w14:textId="521D2E73" w:rsidR="003940C1" w:rsidRPr="003940C1" w:rsidRDefault="003940C1" w:rsidP="003940C1">
      <w:pPr>
        <w:pStyle w:val="NormalWeb"/>
        <w:jc w:val="center"/>
        <w:rPr>
          <w:sz w:val="52"/>
          <w:szCs w:val="52"/>
        </w:rPr>
      </w:pPr>
      <w:r w:rsidRPr="003940C1">
        <w:rPr>
          <w:rFonts w:ascii="Arial" w:hAnsi="Arial" w:cs="Arial"/>
          <w:b/>
          <w:bCs/>
          <w:sz w:val="52"/>
          <w:szCs w:val="52"/>
        </w:rPr>
        <w:t>Management Economics</w:t>
      </w:r>
    </w:p>
    <w:p w14:paraId="37B1BFF9" w14:textId="60AF5697" w:rsidR="003940C1" w:rsidRPr="003940C1" w:rsidRDefault="003940C1" w:rsidP="003940C1">
      <w:pPr>
        <w:pStyle w:val="NormalWeb"/>
        <w:jc w:val="center"/>
        <w:rPr>
          <w:sz w:val="52"/>
          <w:szCs w:val="52"/>
        </w:rPr>
      </w:pPr>
      <w:r w:rsidRPr="003940C1">
        <w:rPr>
          <w:rFonts w:ascii="Arial" w:hAnsi="Arial" w:cs="Arial"/>
          <w:b/>
          <w:bCs/>
          <w:sz w:val="52"/>
          <w:szCs w:val="52"/>
        </w:rPr>
        <w:t>Assessment 1</w:t>
      </w:r>
    </w:p>
    <w:p w14:paraId="54B3518D" w14:textId="613671F0" w:rsidR="003940C1" w:rsidRDefault="003940C1" w:rsidP="003940C1">
      <w:pPr>
        <w:rPr>
          <w:b/>
          <w:bCs/>
        </w:rPr>
      </w:pPr>
    </w:p>
    <w:p w14:paraId="00BDDC4F" w14:textId="0EB96731" w:rsidR="003940C1" w:rsidRDefault="003940C1" w:rsidP="003940C1">
      <w:pPr>
        <w:rPr>
          <w:b/>
          <w:bCs/>
        </w:rPr>
      </w:pPr>
    </w:p>
    <w:p w14:paraId="79B887E2" w14:textId="3741E093" w:rsidR="003940C1" w:rsidRDefault="003940C1" w:rsidP="003940C1">
      <w:pPr>
        <w:rPr>
          <w:b/>
          <w:bCs/>
        </w:rPr>
      </w:pPr>
    </w:p>
    <w:p w14:paraId="7551462F" w14:textId="49FE70A9" w:rsidR="003940C1" w:rsidRDefault="003940C1" w:rsidP="003940C1">
      <w:pPr>
        <w:rPr>
          <w:b/>
          <w:bCs/>
        </w:rPr>
      </w:pPr>
    </w:p>
    <w:p w14:paraId="4134D956" w14:textId="23829F32" w:rsidR="003940C1" w:rsidRDefault="003940C1" w:rsidP="003940C1">
      <w:pPr>
        <w:rPr>
          <w:b/>
          <w:bCs/>
        </w:rPr>
      </w:pPr>
    </w:p>
    <w:p w14:paraId="65220AAB" w14:textId="6600233A" w:rsidR="003940C1" w:rsidRDefault="003940C1" w:rsidP="003940C1">
      <w:pPr>
        <w:rPr>
          <w:b/>
          <w:bCs/>
        </w:rPr>
      </w:pPr>
    </w:p>
    <w:p w14:paraId="2E54517F" w14:textId="73C73E6A" w:rsidR="003940C1" w:rsidRDefault="003940C1" w:rsidP="003940C1">
      <w:pPr>
        <w:rPr>
          <w:b/>
          <w:bCs/>
        </w:rPr>
      </w:pPr>
    </w:p>
    <w:p w14:paraId="3DB25B13" w14:textId="7E5CB766" w:rsidR="003940C1" w:rsidRDefault="003940C1" w:rsidP="003940C1">
      <w:pPr>
        <w:rPr>
          <w:b/>
          <w:bCs/>
        </w:rPr>
      </w:pPr>
    </w:p>
    <w:p w14:paraId="45F4B98B" w14:textId="587EDC24" w:rsidR="003940C1" w:rsidRDefault="003940C1" w:rsidP="003940C1">
      <w:pPr>
        <w:rPr>
          <w:b/>
          <w:bCs/>
        </w:rPr>
      </w:pPr>
    </w:p>
    <w:p w14:paraId="15D03855" w14:textId="700DD3E4" w:rsidR="003940C1" w:rsidRDefault="003940C1" w:rsidP="003940C1">
      <w:pPr>
        <w:rPr>
          <w:b/>
          <w:bCs/>
        </w:rPr>
      </w:pPr>
    </w:p>
    <w:p w14:paraId="5D86C8D0" w14:textId="16D2BE7D" w:rsidR="003940C1" w:rsidRDefault="003940C1" w:rsidP="003940C1">
      <w:pPr>
        <w:rPr>
          <w:b/>
          <w:bCs/>
        </w:rPr>
      </w:pPr>
    </w:p>
    <w:p w14:paraId="2DE27C9B" w14:textId="64D30CD0" w:rsidR="003940C1" w:rsidRDefault="003940C1" w:rsidP="003940C1">
      <w:pPr>
        <w:rPr>
          <w:b/>
          <w:bCs/>
        </w:rPr>
      </w:pPr>
    </w:p>
    <w:p w14:paraId="0F9F84D9" w14:textId="75B820EA" w:rsidR="003940C1" w:rsidRDefault="003940C1" w:rsidP="003940C1">
      <w:pPr>
        <w:rPr>
          <w:b/>
          <w:bCs/>
        </w:rPr>
      </w:pPr>
    </w:p>
    <w:p w14:paraId="33D3B808" w14:textId="5C47CAAB" w:rsidR="003940C1" w:rsidRDefault="003940C1" w:rsidP="003940C1">
      <w:pPr>
        <w:rPr>
          <w:b/>
          <w:bCs/>
        </w:rPr>
      </w:pPr>
    </w:p>
    <w:p w14:paraId="4936F210" w14:textId="5BF137E3" w:rsidR="003940C1" w:rsidRDefault="003940C1" w:rsidP="003940C1">
      <w:pPr>
        <w:rPr>
          <w:b/>
          <w:bCs/>
        </w:rPr>
      </w:pPr>
    </w:p>
    <w:p w14:paraId="4FF9E4C4" w14:textId="40CA2339" w:rsidR="003940C1" w:rsidRDefault="003940C1" w:rsidP="003940C1">
      <w:pPr>
        <w:rPr>
          <w:b/>
          <w:bCs/>
        </w:rPr>
      </w:pPr>
    </w:p>
    <w:p w14:paraId="25B60A64" w14:textId="53B95925" w:rsidR="003940C1" w:rsidRDefault="003940C1" w:rsidP="003940C1">
      <w:pPr>
        <w:rPr>
          <w:b/>
          <w:bCs/>
        </w:rPr>
      </w:pPr>
    </w:p>
    <w:p w14:paraId="089DD0D6" w14:textId="296166E7" w:rsidR="003940C1" w:rsidRDefault="003940C1" w:rsidP="003940C1">
      <w:pPr>
        <w:rPr>
          <w:b/>
          <w:bCs/>
        </w:rPr>
      </w:pPr>
    </w:p>
    <w:p w14:paraId="18B5787F" w14:textId="04DC6C0B" w:rsidR="003940C1" w:rsidRDefault="003940C1" w:rsidP="003940C1">
      <w:pPr>
        <w:rPr>
          <w:b/>
          <w:bCs/>
        </w:rPr>
      </w:pPr>
    </w:p>
    <w:p w14:paraId="1729958D" w14:textId="315AF480" w:rsidR="003940C1" w:rsidRDefault="003940C1" w:rsidP="003940C1">
      <w:pPr>
        <w:rPr>
          <w:b/>
          <w:bCs/>
        </w:rPr>
      </w:pPr>
    </w:p>
    <w:p w14:paraId="0962A7C6" w14:textId="28CAFF2B" w:rsidR="003940C1" w:rsidRDefault="003940C1" w:rsidP="003940C1">
      <w:pPr>
        <w:rPr>
          <w:b/>
          <w:bCs/>
        </w:rPr>
      </w:pPr>
    </w:p>
    <w:p w14:paraId="0EABDCDB" w14:textId="724474EE" w:rsidR="003940C1" w:rsidRDefault="003940C1" w:rsidP="003940C1">
      <w:pPr>
        <w:rPr>
          <w:b/>
          <w:bCs/>
        </w:rPr>
      </w:pPr>
    </w:p>
    <w:p w14:paraId="7E097467" w14:textId="0F44A561" w:rsidR="003940C1" w:rsidRPr="00154EE0" w:rsidRDefault="003940C1" w:rsidP="003940C1">
      <w:pPr>
        <w:pStyle w:val="Normal1"/>
        <w:rPr>
          <w:sz w:val="32"/>
          <w:szCs w:val="32"/>
        </w:rPr>
      </w:pPr>
      <w:r w:rsidRPr="005039F1">
        <w:rPr>
          <w:sz w:val="32"/>
          <w:szCs w:val="32"/>
        </w:rPr>
        <w:t>Module Tutor:</w:t>
      </w:r>
      <w:r w:rsidRPr="00CE74E9">
        <w:rPr>
          <w:sz w:val="32"/>
          <w:szCs w:val="32"/>
        </w:rPr>
        <w:t xml:space="preserve"> </w:t>
      </w:r>
      <w:r w:rsidR="00CE74E9" w:rsidRPr="00CE74E9">
        <w:rPr>
          <w:sz w:val="32"/>
          <w:szCs w:val="32"/>
        </w:rPr>
        <w:t xml:space="preserve">Xavier </w:t>
      </w:r>
      <w:proofErr w:type="spellStart"/>
      <w:r w:rsidR="00CE74E9" w:rsidRPr="00CE74E9">
        <w:rPr>
          <w:sz w:val="32"/>
          <w:szCs w:val="32"/>
        </w:rPr>
        <w:t>Matieni</w:t>
      </w:r>
      <w:proofErr w:type="spellEnd"/>
    </w:p>
    <w:p w14:paraId="4BC38310" w14:textId="446FD6E7" w:rsidR="003940C1" w:rsidRDefault="003940C1" w:rsidP="003940C1">
      <w:pPr>
        <w:jc w:val="both"/>
        <w:rPr>
          <w:sz w:val="32"/>
          <w:szCs w:val="32"/>
        </w:rPr>
      </w:pPr>
      <w:r w:rsidRPr="005039F1">
        <w:rPr>
          <w:sz w:val="32"/>
          <w:szCs w:val="32"/>
        </w:rPr>
        <w:t xml:space="preserve">Student: </w:t>
      </w:r>
      <w:r w:rsidR="004830D4">
        <w:rPr>
          <w:sz w:val="32"/>
          <w:szCs w:val="32"/>
        </w:rPr>
        <w:t xml:space="preserve">Bogdan </w:t>
      </w:r>
      <w:proofErr w:type="spellStart"/>
      <w:r w:rsidR="004830D4">
        <w:rPr>
          <w:sz w:val="32"/>
          <w:szCs w:val="32"/>
        </w:rPr>
        <w:t>Radulescu</w:t>
      </w:r>
      <w:proofErr w:type="spellEnd"/>
      <w:r w:rsidR="004830D4">
        <w:rPr>
          <w:sz w:val="32"/>
          <w:szCs w:val="32"/>
        </w:rPr>
        <w:t xml:space="preserve"> </w:t>
      </w:r>
      <w:r>
        <w:rPr>
          <w:sz w:val="32"/>
          <w:szCs w:val="32"/>
        </w:rPr>
        <w:t xml:space="preserve">      </w:t>
      </w:r>
    </w:p>
    <w:p w14:paraId="2687C92B" w14:textId="05051BEC" w:rsidR="003940C1" w:rsidRDefault="003940C1" w:rsidP="003940C1">
      <w:pPr>
        <w:jc w:val="both"/>
        <w:rPr>
          <w:sz w:val="32"/>
          <w:szCs w:val="32"/>
        </w:rPr>
      </w:pPr>
      <w:r>
        <w:rPr>
          <w:sz w:val="32"/>
          <w:szCs w:val="32"/>
        </w:rPr>
        <w:t xml:space="preserve">ID: </w:t>
      </w:r>
      <w:r w:rsidR="00CE74E9">
        <w:rPr>
          <w:sz w:val="32"/>
          <w:szCs w:val="32"/>
        </w:rPr>
        <w:t>2022697</w:t>
      </w:r>
    </w:p>
    <w:p w14:paraId="4746B137" w14:textId="14C2B00C" w:rsidR="003940C1" w:rsidRDefault="003940C1" w:rsidP="003940C1">
      <w:pPr>
        <w:rPr>
          <w:b/>
          <w:bCs/>
        </w:rPr>
      </w:pPr>
    </w:p>
    <w:p w14:paraId="6F329F7B" w14:textId="77777777" w:rsidR="00133511" w:rsidRDefault="00133511" w:rsidP="00133511">
      <w:pPr>
        <w:pStyle w:val="TOCHeading"/>
      </w:pPr>
    </w:p>
    <w:p w14:paraId="6C2444D5" w14:textId="77777777" w:rsidR="00133511" w:rsidRDefault="00133511" w:rsidP="00133511"/>
    <w:p w14:paraId="1096825C" w14:textId="77777777" w:rsidR="00133511" w:rsidRDefault="00133511" w:rsidP="00133511"/>
    <w:p w14:paraId="03A18FA3" w14:textId="77777777" w:rsidR="00133511" w:rsidRDefault="00133511" w:rsidP="00133511"/>
    <w:p w14:paraId="4BA800C8" w14:textId="77777777" w:rsidR="00133511" w:rsidRDefault="00133511" w:rsidP="00133511"/>
    <w:p w14:paraId="46968338" w14:textId="77777777" w:rsidR="00133511" w:rsidRDefault="00133511" w:rsidP="00133511"/>
    <w:p w14:paraId="606A832D" w14:textId="77777777" w:rsidR="00133511" w:rsidRDefault="00133511" w:rsidP="00133511"/>
    <w:p w14:paraId="6FF9F500" w14:textId="27443DD2" w:rsidR="00133511" w:rsidRDefault="00133511" w:rsidP="00133511">
      <w:pPr>
        <w:jc w:val="center"/>
      </w:pPr>
      <w:r>
        <w:t>Table of contents</w:t>
      </w:r>
    </w:p>
    <w:sdt>
      <w:sdtPr>
        <w:id w:val="-1177189990"/>
        <w:docPartObj>
          <w:docPartGallery w:val="Table of Contents"/>
          <w:docPartUnique/>
        </w:docPartObj>
      </w:sdtPr>
      <w:sdtEndPr>
        <w:rPr>
          <w:b/>
          <w:bCs/>
          <w:noProof/>
        </w:rPr>
      </w:sdtEndPr>
      <w:sdtContent>
        <w:p w14:paraId="1F38A932" w14:textId="7137425E" w:rsidR="00133511" w:rsidRPr="00133511" w:rsidRDefault="00133511" w:rsidP="00133511">
          <w:pPr>
            <w:jc w:val="center"/>
            <w:rPr>
              <w:lang w:val="en-US"/>
            </w:rPr>
          </w:pPr>
        </w:p>
        <w:p w14:paraId="61F70CBF" w14:textId="77777777" w:rsidR="00133511" w:rsidRDefault="00133511" w:rsidP="00133511">
          <w:pPr>
            <w:pStyle w:val="TOCHeading"/>
          </w:pPr>
        </w:p>
        <w:p w14:paraId="65A5D015" w14:textId="77777777" w:rsidR="00133511" w:rsidRDefault="00133511" w:rsidP="00133511">
          <w:pPr>
            <w:pStyle w:val="TOCHeading"/>
          </w:pPr>
        </w:p>
        <w:p w14:paraId="3100987E" w14:textId="019DB31B" w:rsidR="00133511" w:rsidRDefault="00133511">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4097624" w:history="1">
            <w:r w:rsidRPr="0031129B">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_Toc124097624 \h </w:instrText>
            </w:r>
            <w:r>
              <w:rPr>
                <w:noProof/>
                <w:webHidden/>
              </w:rPr>
            </w:r>
            <w:r>
              <w:rPr>
                <w:noProof/>
                <w:webHidden/>
              </w:rPr>
              <w:fldChar w:fldCharType="separate"/>
            </w:r>
            <w:r>
              <w:rPr>
                <w:noProof/>
                <w:webHidden/>
              </w:rPr>
              <w:t>3</w:t>
            </w:r>
            <w:r>
              <w:rPr>
                <w:noProof/>
                <w:webHidden/>
              </w:rPr>
              <w:fldChar w:fldCharType="end"/>
            </w:r>
          </w:hyperlink>
        </w:p>
        <w:p w14:paraId="7EE6E1ED" w14:textId="1DC8D8F1" w:rsidR="00133511" w:rsidRDefault="00000000">
          <w:pPr>
            <w:pStyle w:val="TOC3"/>
            <w:tabs>
              <w:tab w:val="right" w:leader="dot" w:pos="9016"/>
            </w:tabs>
            <w:rPr>
              <w:rFonts w:eastAsiaTheme="minorEastAsia" w:cstheme="minorBidi"/>
              <w:noProof/>
              <w:sz w:val="24"/>
              <w:szCs w:val="24"/>
              <w:lang w:eastAsia="en-GB"/>
            </w:rPr>
          </w:pPr>
          <w:hyperlink w:anchor="_Toc124097625" w:history="1">
            <w:r w:rsidR="00133511" w:rsidRPr="0031129B">
              <w:rPr>
                <w:rStyle w:val="Hyperlink"/>
                <w:noProof/>
              </w:rPr>
              <w:t>Mission Statement</w:t>
            </w:r>
            <w:r w:rsidR="00133511">
              <w:rPr>
                <w:noProof/>
                <w:webHidden/>
              </w:rPr>
              <w:tab/>
            </w:r>
            <w:r w:rsidR="00133511">
              <w:rPr>
                <w:noProof/>
                <w:webHidden/>
              </w:rPr>
              <w:fldChar w:fldCharType="begin"/>
            </w:r>
            <w:r w:rsidR="00133511">
              <w:rPr>
                <w:noProof/>
                <w:webHidden/>
              </w:rPr>
              <w:instrText xml:space="preserve"> PAGEREF _Toc124097625 \h </w:instrText>
            </w:r>
            <w:r w:rsidR="00133511">
              <w:rPr>
                <w:noProof/>
                <w:webHidden/>
              </w:rPr>
            </w:r>
            <w:r w:rsidR="00133511">
              <w:rPr>
                <w:noProof/>
                <w:webHidden/>
              </w:rPr>
              <w:fldChar w:fldCharType="separate"/>
            </w:r>
            <w:r w:rsidR="00133511">
              <w:rPr>
                <w:noProof/>
                <w:webHidden/>
              </w:rPr>
              <w:t>3</w:t>
            </w:r>
            <w:r w:rsidR="00133511">
              <w:rPr>
                <w:noProof/>
                <w:webHidden/>
              </w:rPr>
              <w:fldChar w:fldCharType="end"/>
            </w:r>
          </w:hyperlink>
        </w:p>
        <w:p w14:paraId="7A763E3A" w14:textId="1B4FF43B" w:rsidR="00133511" w:rsidRDefault="00000000">
          <w:pPr>
            <w:pStyle w:val="TOC3"/>
            <w:tabs>
              <w:tab w:val="right" w:leader="dot" w:pos="9016"/>
            </w:tabs>
            <w:rPr>
              <w:rFonts w:eastAsiaTheme="minorEastAsia" w:cstheme="minorBidi"/>
              <w:noProof/>
              <w:sz w:val="24"/>
              <w:szCs w:val="24"/>
              <w:lang w:eastAsia="en-GB"/>
            </w:rPr>
          </w:pPr>
          <w:hyperlink w:anchor="_Toc124097626" w:history="1">
            <w:r w:rsidR="00133511" w:rsidRPr="0031129B">
              <w:rPr>
                <w:rStyle w:val="Hyperlink"/>
                <w:noProof/>
              </w:rPr>
              <w:t>Price of substitutes</w:t>
            </w:r>
            <w:r w:rsidR="00133511">
              <w:rPr>
                <w:noProof/>
                <w:webHidden/>
              </w:rPr>
              <w:tab/>
            </w:r>
            <w:r w:rsidR="00133511">
              <w:rPr>
                <w:noProof/>
                <w:webHidden/>
              </w:rPr>
              <w:fldChar w:fldCharType="begin"/>
            </w:r>
            <w:r w:rsidR="00133511">
              <w:rPr>
                <w:noProof/>
                <w:webHidden/>
              </w:rPr>
              <w:instrText xml:space="preserve"> PAGEREF _Toc124097626 \h </w:instrText>
            </w:r>
            <w:r w:rsidR="00133511">
              <w:rPr>
                <w:noProof/>
                <w:webHidden/>
              </w:rPr>
            </w:r>
            <w:r w:rsidR="00133511">
              <w:rPr>
                <w:noProof/>
                <w:webHidden/>
              </w:rPr>
              <w:fldChar w:fldCharType="separate"/>
            </w:r>
            <w:r w:rsidR="00133511">
              <w:rPr>
                <w:noProof/>
                <w:webHidden/>
              </w:rPr>
              <w:t>4</w:t>
            </w:r>
            <w:r w:rsidR="00133511">
              <w:rPr>
                <w:noProof/>
                <w:webHidden/>
              </w:rPr>
              <w:fldChar w:fldCharType="end"/>
            </w:r>
          </w:hyperlink>
        </w:p>
        <w:p w14:paraId="253E1E19" w14:textId="2F94E6CA" w:rsidR="00133511" w:rsidRDefault="00000000">
          <w:pPr>
            <w:pStyle w:val="TOC3"/>
            <w:tabs>
              <w:tab w:val="right" w:leader="dot" w:pos="9016"/>
            </w:tabs>
            <w:rPr>
              <w:rFonts w:eastAsiaTheme="minorEastAsia" w:cstheme="minorBidi"/>
              <w:noProof/>
              <w:sz w:val="24"/>
              <w:szCs w:val="24"/>
              <w:lang w:eastAsia="en-GB"/>
            </w:rPr>
          </w:pPr>
          <w:hyperlink w:anchor="_Toc124097627" w:history="1">
            <w:r w:rsidR="00133511" w:rsidRPr="0031129B">
              <w:rPr>
                <w:rStyle w:val="Hyperlink"/>
                <w:noProof/>
              </w:rPr>
              <w:t>Demand and Market Equilibrium</w:t>
            </w:r>
            <w:r w:rsidR="00133511">
              <w:rPr>
                <w:noProof/>
                <w:webHidden/>
              </w:rPr>
              <w:tab/>
            </w:r>
            <w:r w:rsidR="00133511">
              <w:rPr>
                <w:noProof/>
                <w:webHidden/>
              </w:rPr>
              <w:fldChar w:fldCharType="begin"/>
            </w:r>
            <w:r w:rsidR="00133511">
              <w:rPr>
                <w:noProof/>
                <w:webHidden/>
              </w:rPr>
              <w:instrText xml:space="preserve"> PAGEREF _Toc124097627 \h </w:instrText>
            </w:r>
            <w:r w:rsidR="00133511">
              <w:rPr>
                <w:noProof/>
                <w:webHidden/>
              </w:rPr>
            </w:r>
            <w:r w:rsidR="00133511">
              <w:rPr>
                <w:noProof/>
                <w:webHidden/>
              </w:rPr>
              <w:fldChar w:fldCharType="separate"/>
            </w:r>
            <w:r w:rsidR="00133511">
              <w:rPr>
                <w:noProof/>
                <w:webHidden/>
              </w:rPr>
              <w:t>4</w:t>
            </w:r>
            <w:r w:rsidR="00133511">
              <w:rPr>
                <w:noProof/>
                <w:webHidden/>
              </w:rPr>
              <w:fldChar w:fldCharType="end"/>
            </w:r>
          </w:hyperlink>
        </w:p>
        <w:p w14:paraId="5B1575A1" w14:textId="56AE3E7E" w:rsidR="00133511" w:rsidRDefault="00000000">
          <w:pPr>
            <w:pStyle w:val="TOC3"/>
            <w:tabs>
              <w:tab w:val="right" w:leader="dot" w:pos="9016"/>
            </w:tabs>
            <w:rPr>
              <w:rFonts w:eastAsiaTheme="minorEastAsia" w:cstheme="minorBidi"/>
              <w:noProof/>
              <w:sz w:val="24"/>
              <w:szCs w:val="24"/>
              <w:lang w:eastAsia="en-GB"/>
            </w:rPr>
          </w:pPr>
          <w:hyperlink w:anchor="_Toc124097628" w:history="1">
            <w:r w:rsidR="00133511" w:rsidRPr="0031129B">
              <w:rPr>
                <w:rStyle w:val="Hyperlink"/>
                <w:noProof/>
              </w:rPr>
              <w:t>Price of complements</w:t>
            </w:r>
            <w:r w:rsidR="00133511">
              <w:rPr>
                <w:noProof/>
                <w:webHidden/>
              </w:rPr>
              <w:tab/>
            </w:r>
            <w:r w:rsidR="00133511">
              <w:rPr>
                <w:noProof/>
                <w:webHidden/>
              </w:rPr>
              <w:fldChar w:fldCharType="begin"/>
            </w:r>
            <w:r w:rsidR="00133511">
              <w:rPr>
                <w:noProof/>
                <w:webHidden/>
              </w:rPr>
              <w:instrText xml:space="preserve"> PAGEREF _Toc124097628 \h </w:instrText>
            </w:r>
            <w:r w:rsidR="00133511">
              <w:rPr>
                <w:noProof/>
                <w:webHidden/>
              </w:rPr>
            </w:r>
            <w:r w:rsidR="00133511">
              <w:rPr>
                <w:noProof/>
                <w:webHidden/>
              </w:rPr>
              <w:fldChar w:fldCharType="separate"/>
            </w:r>
            <w:r w:rsidR="00133511">
              <w:rPr>
                <w:noProof/>
                <w:webHidden/>
              </w:rPr>
              <w:t>5</w:t>
            </w:r>
            <w:r w:rsidR="00133511">
              <w:rPr>
                <w:noProof/>
                <w:webHidden/>
              </w:rPr>
              <w:fldChar w:fldCharType="end"/>
            </w:r>
          </w:hyperlink>
        </w:p>
        <w:p w14:paraId="614E8571" w14:textId="6BEDEAFF" w:rsidR="00133511" w:rsidRDefault="00000000">
          <w:pPr>
            <w:pStyle w:val="TOC3"/>
            <w:tabs>
              <w:tab w:val="right" w:leader="dot" w:pos="9016"/>
            </w:tabs>
            <w:rPr>
              <w:rFonts w:eastAsiaTheme="minorEastAsia" w:cstheme="minorBidi"/>
              <w:noProof/>
              <w:sz w:val="24"/>
              <w:szCs w:val="24"/>
              <w:lang w:eastAsia="en-GB"/>
            </w:rPr>
          </w:pPr>
          <w:hyperlink w:anchor="_Toc124097629" w:history="1">
            <w:r w:rsidR="00133511" w:rsidRPr="0031129B">
              <w:rPr>
                <w:rStyle w:val="Hyperlink"/>
                <w:noProof/>
              </w:rPr>
              <w:t>Nike Skimming Pricing Strategy</w:t>
            </w:r>
            <w:r w:rsidR="00133511">
              <w:rPr>
                <w:noProof/>
                <w:webHidden/>
              </w:rPr>
              <w:tab/>
            </w:r>
            <w:r w:rsidR="00133511">
              <w:rPr>
                <w:noProof/>
                <w:webHidden/>
              </w:rPr>
              <w:fldChar w:fldCharType="begin"/>
            </w:r>
            <w:r w:rsidR="00133511">
              <w:rPr>
                <w:noProof/>
                <w:webHidden/>
              </w:rPr>
              <w:instrText xml:space="preserve"> PAGEREF _Toc124097629 \h </w:instrText>
            </w:r>
            <w:r w:rsidR="00133511">
              <w:rPr>
                <w:noProof/>
                <w:webHidden/>
              </w:rPr>
            </w:r>
            <w:r w:rsidR="00133511">
              <w:rPr>
                <w:noProof/>
                <w:webHidden/>
              </w:rPr>
              <w:fldChar w:fldCharType="separate"/>
            </w:r>
            <w:r w:rsidR="00133511">
              <w:rPr>
                <w:noProof/>
                <w:webHidden/>
              </w:rPr>
              <w:t>5</w:t>
            </w:r>
            <w:r w:rsidR="00133511">
              <w:rPr>
                <w:noProof/>
                <w:webHidden/>
              </w:rPr>
              <w:fldChar w:fldCharType="end"/>
            </w:r>
          </w:hyperlink>
        </w:p>
        <w:p w14:paraId="1C6225BB" w14:textId="0A889707" w:rsidR="00133511" w:rsidRDefault="00000000">
          <w:pPr>
            <w:pStyle w:val="TOC3"/>
            <w:tabs>
              <w:tab w:val="right" w:leader="dot" w:pos="9016"/>
            </w:tabs>
            <w:rPr>
              <w:rFonts w:eastAsiaTheme="minorEastAsia" w:cstheme="minorBidi"/>
              <w:noProof/>
              <w:sz w:val="24"/>
              <w:szCs w:val="24"/>
              <w:lang w:eastAsia="en-GB"/>
            </w:rPr>
          </w:pPr>
          <w:hyperlink w:anchor="_Toc124097630" w:history="1">
            <w:r w:rsidR="00133511" w:rsidRPr="0031129B">
              <w:rPr>
                <w:rStyle w:val="Hyperlink"/>
                <w:noProof/>
              </w:rPr>
              <w:t>Consumer Income</w:t>
            </w:r>
            <w:r w:rsidR="00133511">
              <w:rPr>
                <w:noProof/>
                <w:webHidden/>
              </w:rPr>
              <w:tab/>
            </w:r>
            <w:r w:rsidR="00133511">
              <w:rPr>
                <w:noProof/>
                <w:webHidden/>
              </w:rPr>
              <w:fldChar w:fldCharType="begin"/>
            </w:r>
            <w:r w:rsidR="00133511">
              <w:rPr>
                <w:noProof/>
                <w:webHidden/>
              </w:rPr>
              <w:instrText xml:space="preserve"> PAGEREF _Toc124097630 \h </w:instrText>
            </w:r>
            <w:r w:rsidR="00133511">
              <w:rPr>
                <w:noProof/>
                <w:webHidden/>
              </w:rPr>
            </w:r>
            <w:r w:rsidR="00133511">
              <w:rPr>
                <w:noProof/>
                <w:webHidden/>
              </w:rPr>
              <w:fldChar w:fldCharType="separate"/>
            </w:r>
            <w:r w:rsidR="00133511">
              <w:rPr>
                <w:noProof/>
                <w:webHidden/>
              </w:rPr>
              <w:t>6</w:t>
            </w:r>
            <w:r w:rsidR="00133511">
              <w:rPr>
                <w:noProof/>
                <w:webHidden/>
              </w:rPr>
              <w:fldChar w:fldCharType="end"/>
            </w:r>
          </w:hyperlink>
        </w:p>
        <w:p w14:paraId="7C4E3D10" w14:textId="5AEA58D6" w:rsidR="00133511" w:rsidRDefault="00000000">
          <w:pPr>
            <w:pStyle w:val="TOC3"/>
            <w:tabs>
              <w:tab w:val="right" w:leader="dot" w:pos="9016"/>
            </w:tabs>
            <w:rPr>
              <w:rFonts w:eastAsiaTheme="minorEastAsia" w:cstheme="minorBidi"/>
              <w:noProof/>
              <w:sz w:val="24"/>
              <w:szCs w:val="24"/>
              <w:lang w:eastAsia="en-GB"/>
            </w:rPr>
          </w:pPr>
          <w:hyperlink w:anchor="_Toc124097631" w:history="1">
            <w:r w:rsidR="00133511" w:rsidRPr="0031129B">
              <w:rPr>
                <w:rStyle w:val="Hyperlink"/>
                <w:noProof/>
              </w:rPr>
              <w:t>Consumer tastes and preferences</w:t>
            </w:r>
            <w:r w:rsidR="00133511">
              <w:rPr>
                <w:noProof/>
                <w:webHidden/>
              </w:rPr>
              <w:tab/>
            </w:r>
            <w:r w:rsidR="00133511">
              <w:rPr>
                <w:noProof/>
                <w:webHidden/>
              </w:rPr>
              <w:fldChar w:fldCharType="begin"/>
            </w:r>
            <w:r w:rsidR="00133511">
              <w:rPr>
                <w:noProof/>
                <w:webHidden/>
              </w:rPr>
              <w:instrText xml:space="preserve"> PAGEREF _Toc124097631 \h </w:instrText>
            </w:r>
            <w:r w:rsidR="00133511">
              <w:rPr>
                <w:noProof/>
                <w:webHidden/>
              </w:rPr>
            </w:r>
            <w:r w:rsidR="00133511">
              <w:rPr>
                <w:noProof/>
                <w:webHidden/>
              </w:rPr>
              <w:fldChar w:fldCharType="separate"/>
            </w:r>
            <w:r w:rsidR="00133511">
              <w:rPr>
                <w:noProof/>
                <w:webHidden/>
              </w:rPr>
              <w:t>6</w:t>
            </w:r>
            <w:r w:rsidR="00133511">
              <w:rPr>
                <w:noProof/>
                <w:webHidden/>
              </w:rPr>
              <w:fldChar w:fldCharType="end"/>
            </w:r>
          </w:hyperlink>
        </w:p>
        <w:p w14:paraId="60898F9D" w14:textId="09D94D0D" w:rsidR="00133511" w:rsidRDefault="00000000">
          <w:pPr>
            <w:pStyle w:val="TOC3"/>
            <w:tabs>
              <w:tab w:val="right" w:leader="dot" w:pos="9016"/>
            </w:tabs>
            <w:rPr>
              <w:rFonts w:eastAsiaTheme="minorEastAsia" w:cstheme="minorBidi"/>
              <w:noProof/>
              <w:sz w:val="24"/>
              <w:szCs w:val="24"/>
              <w:lang w:eastAsia="en-GB"/>
            </w:rPr>
          </w:pPr>
          <w:hyperlink w:anchor="_Toc124097632" w:history="1">
            <w:r w:rsidR="00133511" w:rsidRPr="0031129B">
              <w:rPr>
                <w:rStyle w:val="Hyperlink"/>
                <w:noProof/>
              </w:rPr>
              <w:t>Consumer expectations of price</w:t>
            </w:r>
            <w:r w:rsidR="00133511">
              <w:rPr>
                <w:noProof/>
                <w:webHidden/>
              </w:rPr>
              <w:tab/>
            </w:r>
            <w:r w:rsidR="00133511">
              <w:rPr>
                <w:noProof/>
                <w:webHidden/>
              </w:rPr>
              <w:fldChar w:fldCharType="begin"/>
            </w:r>
            <w:r w:rsidR="00133511">
              <w:rPr>
                <w:noProof/>
                <w:webHidden/>
              </w:rPr>
              <w:instrText xml:space="preserve"> PAGEREF _Toc124097632 \h </w:instrText>
            </w:r>
            <w:r w:rsidR="00133511">
              <w:rPr>
                <w:noProof/>
                <w:webHidden/>
              </w:rPr>
            </w:r>
            <w:r w:rsidR="00133511">
              <w:rPr>
                <w:noProof/>
                <w:webHidden/>
              </w:rPr>
              <w:fldChar w:fldCharType="separate"/>
            </w:r>
            <w:r w:rsidR="00133511">
              <w:rPr>
                <w:noProof/>
                <w:webHidden/>
              </w:rPr>
              <w:t>7</w:t>
            </w:r>
            <w:r w:rsidR="00133511">
              <w:rPr>
                <w:noProof/>
                <w:webHidden/>
              </w:rPr>
              <w:fldChar w:fldCharType="end"/>
            </w:r>
          </w:hyperlink>
        </w:p>
        <w:p w14:paraId="18575D2B" w14:textId="4C12D954" w:rsidR="00133511" w:rsidRDefault="00000000">
          <w:pPr>
            <w:pStyle w:val="TOC3"/>
            <w:tabs>
              <w:tab w:val="right" w:leader="dot" w:pos="9016"/>
            </w:tabs>
            <w:rPr>
              <w:rFonts w:eastAsiaTheme="minorEastAsia" w:cstheme="minorBidi"/>
              <w:noProof/>
              <w:sz w:val="24"/>
              <w:szCs w:val="24"/>
              <w:lang w:eastAsia="en-GB"/>
            </w:rPr>
          </w:pPr>
          <w:hyperlink w:anchor="_Toc124097633" w:history="1">
            <w:r w:rsidR="00133511" w:rsidRPr="0031129B">
              <w:rPr>
                <w:rStyle w:val="Hyperlink"/>
                <w:noProof/>
              </w:rPr>
              <w:t>Demographics</w:t>
            </w:r>
            <w:r w:rsidR="00133511">
              <w:rPr>
                <w:noProof/>
                <w:webHidden/>
              </w:rPr>
              <w:tab/>
            </w:r>
            <w:r w:rsidR="00133511">
              <w:rPr>
                <w:noProof/>
                <w:webHidden/>
              </w:rPr>
              <w:fldChar w:fldCharType="begin"/>
            </w:r>
            <w:r w:rsidR="00133511">
              <w:rPr>
                <w:noProof/>
                <w:webHidden/>
              </w:rPr>
              <w:instrText xml:space="preserve"> PAGEREF _Toc124097633 \h </w:instrText>
            </w:r>
            <w:r w:rsidR="00133511">
              <w:rPr>
                <w:noProof/>
                <w:webHidden/>
              </w:rPr>
            </w:r>
            <w:r w:rsidR="00133511">
              <w:rPr>
                <w:noProof/>
                <w:webHidden/>
              </w:rPr>
              <w:fldChar w:fldCharType="separate"/>
            </w:r>
            <w:r w:rsidR="00133511">
              <w:rPr>
                <w:noProof/>
                <w:webHidden/>
              </w:rPr>
              <w:t>7</w:t>
            </w:r>
            <w:r w:rsidR="00133511">
              <w:rPr>
                <w:noProof/>
                <w:webHidden/>
              </w:rPr>
              <w:fldChar w:fldCharType="end"/>
            </w:r>
          </w:hyperlink>
        </w:p>
        <w:p w14:paraId="6A9DFA02" w14:textId="2BC83AC1" w:rsidR="00133511" w:rsidRDefault="00000000">
          <w:pPr>
            <w:pStyle w:val="TOC3"/>
            <w:tabs>
              <w:tab w:val="right" w:leader="dot" w:pos="9016"/>
            </w:tabs>
            <w:rPr>
              <w:rFonts w:eastAsiaTheme="minorEastAsia" w:cstheme="minorBidi"/>
              <w:noProof/>
              <w:sz w:val="24"/>
              <w:szCs w:val="24"/>
              <w:lang w:eastAsia="en-GB"/>
            </w:rPr>
          </w:pPr>
          <w:hyperlink w:anchor="_Toc124097634" w:history="1">
            <w:r w:rsidR="00133511" w:rsidRPr="0031129B">
              <w:rPr>
                <w:rStyle w:val="Hyperlink"/>
                <w:noProof/>
              </w:rPr>
              <w:t>Conclusion</w:t>
            </w:r>
            <w:r w:rsidR="00133511">
              <w:rPr>
                <w:noProof/>
                <w:webHidden/>
              </w:rPr>
              <w:tab/>
            </w:r>
            <w:r w:rsidR="00133511">
              <w:rPr>
                <w:noProof/>
                <w:webHidden/>
              </w:rPr>
              <w:fldChar w:fldCharType="begin"/>
            </w:r>
            <w:r w:rsidR="00133511">
              <w:rPr>
                <w:noProof/>
                <w:webHidden/>
              </w:rPr>
              <w:instrText xml:space="preserve"> PAGEREF _Toc124097634 \h </w:instrText>
            </w:r>
            <w:r w:rsidR="00133511">
              <w:rPr>
                <w:noProof/>
                <w:webHidden/>
              </w:rPr>
            </w:r>
            <w:r w:rsidR="00133511">
              <w:rPr>
                <w:noProof/>
                <w:webHidden/>
              </w:rPr>
              <w:fldChar w:fldCharType="separate"/>
            </w:r>
            <w:r w:rsidR="00133511">
              <w:rPr>
                <w:noProof/>
                <w:webHidden/>
              </w:rPr>
              <w:t>8</w:t>
            </w:r>
            <w:r w:rsidR="00133511">
              <w:rPr>
                <w:noProof/>
                <w:webHidden/>
              </w:rPr>
              <w:fldChar w:fldCharType="end"/>
            </w:r>
          </w:hyperlink>
        </w:p>
        <w:p w14:paraId="498D1231" w14:textId="35EDC681" w:rsidR="00133511" w:rsidRDefault="00000000">
          <w:pPr>
            <w:pStyle w:val="TOC3"/>
            <w:tabs>
              <w:tab w:val="right" w:leader="dot" w:pos="9016"/>
            </w:tabs>
            <w:rPr>
              <w:rFonts w:eastAsiaTheme="minorEastAsia" w:cstheme="minorBidi"/>
              <w:noProof/>
              <w:sz w:val="24"/>
              <w:szCs w:val="24"/>
              <w:lang w:eastAsia="en-GB"/>
            </w:rPr>
          </w:pPr>
          <w:hyperlink w:anchor="_Toc124097635" w:history="1">
            <w:r w:rsidR="00133511" w:rsidRPr="0031129B">
              <w:rPr>
                <w:rStyle w:val="Hyperlink"/>
                <w:noProof/>
              </w:rPr>
              <w:t>References</w:t>
            </w:r>
            <w:r w:rsidR="00133511">
              <w:rPr>
                <w:noProof/>
                <w:webHidden/>
              </w:rPr>
              <w:tab/>
            </w:r>
            <w:r w:rsidR="00133511">
              <w:rPr>
                <w:noProof/>
                <w:webHidden/>
              </w:rPr>
              <w:fldChar w:fldCharType="begin"/>
            </w:r>
            <w:r w:rsidR="00133511">
              <w:rPr>
                <w:noProof/>
                <w:webHidden/>
              </w:rPr>
              <w:instrText xml:space="preserve"> PAGEREF _Toc124097635 \h </w:instrText>
            </w:r>
            <w:r w:rsidR="00133511">
              <w:rPr>
                <w:noProof/>
                <w:webHidden/>
              </w:rPr>
            </w:r>
            <w:r w:rsidR="00133511">
              <w:rPr>
                <w:noProof/>
                <w:webHidden/>
              </w:rPr>
              <w:fldChar w:fldCharType="separate"/>
            </w:r>
            <w:r w:rsidR="00133511">
              <w:rPr>
                <w:noProof/>
                <w:webHidden/>
              </w:rPr>
              <w:t>8</w:t>
            </w:r>
            <w:r w:rsidR="00133511">
              <w:rPr>
                <w:noProof/>
                <w:webHidden/>
              </w:rPr>
              <w:fldChar w:fldCharType="end"/>
            </w:r>
          </w:hyperlink>
        </w:p>
        <w:p w14:paraId="5EE57513" w14:textId="43FFB81E" w:rsidR="00133511" w:rsidRDefault="00133511">
          <w:r>
            <w:rPr>
              <w:b/>
              <w:bCs/>
              <w:noProof/>
            </w:rPr>
            <w:fldChar w:fldCharType="end"/>
          </w:r>
        </w:p>
      </w:sdtContent>
    </w:sdt>
    <w:p w14:paraId="0BE867F9" w14:textId="6DE963FE" w:rsidR="00C9214C" w:rsidRPr="002E7DD0" w:rsidRDefault="00C9214C" w:rsidP="003940C1">
      <w:pPr>
        <w:rPr>
          <w:rFonts w:ascii="Times New Roman" w:eastAsia="Times New Roman" w:hAnsi="Times New Roman" w:cs="Times New Roman"/>
          <w:lang w:eastAsia="en-GB"/>
        </w:rPr>
      </w:pPr>
    </w:p>
    <w:p w14:paraId="2DADEB61" w14:textId="042BB57E" w:rsidR="00C9214C" w:rsidRPr="002E7DD0" w:rsidRDefault="00C9214C" w:rsidP="003940C1">
      <w:pPr>
        <w:rPr>
          <w:rFonts w:ascii="Times New Roman" w:eastAsia="Times New Roman" w:hAnsi="Times New Roman" w:cs="Times New Roman"/>
          <w:lang w:eastAsia="en-GB"/>
        </w:rPr>
      </w:pPr>
    </w:p>
    <w:p w14:paraId="3E484089" w14:textId="66706189" w:rsidR="001F3359" w:rsidRDefault="001F3359" w:rsidP="003940C1">
      <w:pPr>
        <w:rPr>
          <w:rFonts w:ascii="Times New Roman" w:eastAsia="Times New Roman" w:hAnsi="Times New Roman" w:cs="Times New Roman"/>
          <w:b/>
          <w:bCs/>
          <w:lang w:eastAsia="en-GB"/>
        </w:rPr>
      </w:pPr>
    </w:p>
    <w:p w14:paraId="005AA38F" w14:textId="30414FCF" w:rsidR="00676E8C" w:rsidRDefault="00676E8C" w:rsidP="003940C1">
      <w:pPr>
        <w:rPr>
          <w:rFonts w:ascii="Times New Roman" w:eastAsia="Times New Roman" w:hAnsi="Times New Roman" w:cs="Times New Roman"/>
          <w:b/>
          <w:bCs/>
          <w:lang w:eastAsia="en-GB"/>
        </w:rPr>
      </w:pPr>
    </w:p>
    <w:p w14:paraId="549F8E24" w14:textId="081CF06B" w:rsidR="00676E8C" w:rsidRDefault="00676E8C" w:rsidP="003940C1">
      <w:pPr>
        <w:rPr>
          <w:rFonts w:ascii="Times New Roman" w:eastAsia="Times New Roman" w:hAnsi="Times New Roman" w:cs="Times New Roman"/>
          <w:b/>
          <w:bCs/>
          <w:lang w:eastAsia="en-GB"/>
        </w:rPr>
      </w:pPr>
    </w:p>
    <w:p w14:paraId="593FFD94" w14:textId="06F00643" w:rsidR="00676E8C" w:rsidRDefault="00676E8C" w:rsidP="003940C1">
      <w:pPr>
        <w:rPr>
          <w:rFonts w:ascii="Times New Roman" w:eastAsia="Times New Roman" w:hAnsi="Times New Roman" w:cs="Times New Roman"/>
          <w:b/>
          <w:bCs/>
          <w:lang w:eastAsia="en-GB"/>
        </w:rPr>
      </w:pPr>
    </w:p>
    <w:p w14:paraId="412CF69B" w14:textId="74FD6FF9" w:rsidR="00676E8C" w:rsidRDefault="00676E8C" w:rsidP="003940C1">
      <w:pPr>
        <w:rPr>
          <w:rFonts w:ascii="Times New Roman" w:eastAsia="Times New Roman" w:hAnsi="Times New Roman" w:cs="Times New Roman"/>
          <w:b/>
          <w:bCs/>
          <w:lang w:eastAsia="en-GB"/>
        </w:rPr>
      </w:pPr>
    </w:p>
    <w:p w14:paraId="39BD913A" w14:textId="38793BF5" w:rsidR="00676E8C" w:rsidRDefault="00676E8C" w:rsidP="003940C1">
      <w:pPr>
        <w:rPr>
          <w:rFonts w:ascii="Times New Roman" w:eastAsia="Times New Roman" w:hAnsi="Times New Roman" w:cs="Times New Roman"/>
          <w:b/>
          <w:bCs/>
          <w:lang w:eastAsia="en-GB"/>
        </w:rPr>
      </w:pPr>
    </w:p>
    <w:p w14:paraId="1DFDF056" w14:textId="31F9CDEA" w:rsidR="00676E8C" w:rsidRDefault="00676E8C" w:rsidP="003940C1">
      <w:pPr>
        <w:rPr>
          <w:rFonts w:ascii="Times New Roman" w:eastAsia="Times New Roman" w:hAnsi="Times New Roman" w:cs="Times New Roman"/>
          <w:b/>
          <w:bCs/>
          <w:lang w:eastAsia="en-GB"/>
        </w:rPr>
      </w:pPr>
    </w:p>
    <w:p w14:paraId="575D4619" w14:textId="305720D9" w:rsidR="00676E8C" w:rsidRDefault="00676E8C" w:rsidP="003940C1">
      <w:pPr>
        <w:rPr>
          <w:rFonts w:ascii="Times New Roman" w:eastAsia="Times New Roman" w:hAnsi="Times New Roman" w:cs="Times New Roman"/>
          <w:b/>
          <w:bCs/>
          <w:lang w:eastAsia="en-GB"/>
        </w:rPr>
      </w:pPr>
    </w:p>
    <w:p w14:paraId="1993F0AA" w14:textId="5B845657" w:rsidR="00676E8C" w:rsidRDefault="00676E8C" w:rsidP="003940C1">
      <w:pPr>
        <w:rPr>
          <w:rFonts w:ascii="Times New Roman" w:eastAsia="Times New Roman" w:hAnsi="Times New Roman" w:cs="Times New Roman"/>
          <w:b/>
          <w:bCs/>
          <w:lang w:eastAsia="en-GB"/>
        </w:rPr>
      </w:pPr>
    </w:p>
    <w:p w14:paraId="7EF1245D" w14:textId="040CFF0C" w:rsidR="00676E8C" w:rsidRDefault="00676E8C" w:rsidP="003940C1">
      <w:pPr>
        <w:rPr>
          <w:rFonts w:ascii="Times New Roman" w:eastAsia="Times New Roman" w:hAnsi="Times New Roman" w:cs="Times New Roman"/>
          <w:b/>
          <w:bCs/>
          <w:lang w:eastAsia="en-GB"/>
        </w:rPr>
      </w:pPr>
    </w:p>
    <w:p w14:paraId="01A11B32" w14:textId="1C9D0A9C" w:rsidR="00676E8C" w:rsidRDefault="00676E8C" w:rsidP="003940C1">
      <w:pPr>
        <w:rPr>
          <w:rFonts w:ascii="Times New Roman" w:eastAsia="Times New Roman" w:hAnsi="Times New Roman" w:cs="Times New Roman"/>
          <w:b/>
          <w:bCs/>
          <w:lang w:eastAsia="en-GB"/>
        </w:rPr>
      </w:pPr>
    </w:p>
    <w:p w14:paraId="4FACB40D" w14:textId="2F84309A" w:rsidR="00676E8C" w:rsidRDefault="00676E8C" w:rsidP="003940C1">
      <w:pPr>
        <w:rPr>
          <w:rFonts w:ascii="Times New Roman" w:eastAsia="Times New Roman" w:hAnsi="Times New Roman" w:cs="Times New Roman"/>
          <w:b/>
          <w:bCs/>
          <w:lang w:eastAsia="en-GB"/>
        </w:rPr>
      </w:pPr>
    </w:p>
    <w:p w14:paraId="7D4945E1" w14:textId="7F0AC2F1" w:rsidR="00676E8C" w:rsidRDefault="00676E8C" w:rsidP="003940C1">
      <w:pPr>
        <w:rPr>
          <w:rFonts w:ascii="Times New Roman" w:eastAsia="Times New Roman" w:hAnsi="Times New Roman" w:cs="Times New Roman"/>
          <w:b/>
          <w:bCs/>
          <w:lang w:eastAsia="en-GB"/>
        </w:rPr>
      </w:pPr>
    </w:p>
    <w:p w14:paraId="5AE5A1A4" w14:textId="367707CA" w:rsidR="00676E8C" w:rsidRDefault="00676E8C" w:rsidP="003940C1">
      <w:pPr>
        <w:rPr>
          <w:rFonts w:ascii="Times New Roman" w:eastAsia="Times New Roman" w:hAnsi="Times New Roman" w:cs="Times New Roman"/>
          <w:b/>
          <w:bCs/>
          <w:lang w:eastAsia="en-GB"/>
        </w:rPr>
      </w:pPr>
    </w:p>
    <w:p w14:paraId="0F72A9DA" w14:textId="3CEABF07" w:rsidR="00676E8C" w:rsidRDefault="00676E8C" w:rsidP="003940C1">
      <w:pPr>
        <w:rPr>
          <w:rFonts w:ascii="Times New Roman" w:eastAsia="Times New Roman" w:hAnsi="Times New Roman" w:cs="Times New Roman"/>
          <w:b/>
          <w:bCs/>
          <w:lang w:eastAsia="en-GB"/>
        </w:rPr>
      </w:pPr>
    </w:p>
    <w:p w14:paraId="14AF372D" w14:textId="20E485B4" w:rsidR="00676E8C" w:rsidRDefault="00676E8C" w:rsidP="003940C1">
      <w:pPr>
        <w:rPr>
          <w:rFonts w:ascii="Times New Roman" w:eastAsia="Times New Roman" w:hAnsi="Times New Roman" w:cs="Times New Roman"/>
          <w:b/>
          <w:bCs/>
          <w:lang w:eastAsia="en-GB"/>
        </w:rPr>
      </w:pPr>
    </w:p>
    <w:p w14:paraId="79EA0163" w14:textId="2144193F" w:rsidR="00676E8C" w:rsidRDefault="00676E8C" w:rsidP="003940C1">
      <w:pPr>
        <w:rPr>
          <w:rFonts w:ascii="Times New Roman" w:eastAsia="Times New Roman" w:hAnsi="Times New Roman" w:cs="Times New Roman"/>
          <w:b/>
          <w:bCs/>
          <w:lang w:eastAsia="en-GB"/>
        </w:rPr>
      </w:pPr>
    </w:p>
    <w:p w14:paraId="4C89371D" w14:textId="47143A56" w:rsidR="00676E8C" w:rsidRDefault="00676E8C" w:rsidP="003940C1">
      <w:pPr>
        <w:rPr>
          <w:rFonts w:ascii="Times New Roman" w:eastAsia="Times New Roman" w:hAnsi="Times New Roman" w:cs="Times New Roman"/>
          <w:b/>
          <w:bCs/>
          <w:lang w:eastAsia="en-GB"/>
        </w:rPr>
      </w:pPr>
    </w:p>
    <w:p w14:paraId="6E0ED72C" w14:textId="4A619C55" w:rsidR="00676E8C" w:rsidRDefault="00676E8C" w:rsidP="003940C1">
      <w:pPr>
        <w:rPr>
          <w:rFonts w:ascii="Times New Roman" w:eastAsia="Times New Roman" w:hAnsi="Times New Roman" w:cs="Times New Roman"/>
          <w:b/>
          <w:bCs/>
          <w:lang w:eastAsia="en-GB"/>
        </w:rPr>
      </w:pPr>
    </w:p>
    <w:p w14:paraId="1DB751B5" w14:textId="1CC644A7" w:rsidR="00676E8C" w:rsidRDefault="00676E8C" w:rsidP="003940C1">
      <w:pPr>
        <w:rPr>
          <w:rFonts w:ascii="Times New Roman" w:eastAsia="Times New Roman" w:hAnsi="Times New Roman" w:cs="Times New Roman"/>
          <w:b/>
          <w:bCs/>
          <w:lang w:eastAsia="en-GB"/>
        </w:rPr>
      </w:pPr>
    </w:p>
    <w:p w14:paraId="09F9507F" w14:textId="3C91CA7D" w:rsidR="00676E8C" w:rsidRDefault="00676E8C" w:rsidP="003940C1">
      <w:pPr>
        <w:rPr>
          <w:rFonts w:ascii="Times New Roman" w:eastAsia="Times New Roman" w:hAnsi="Times New Roman" w:cs="Times New Roman"/>
          <w:b/>
          <w:bCs/>
          <w:lang w:eastAsia="en-GB"/>
        </w:rPr>
      </w:pPr>
    </w:p>
    <w:p w14:paraId="1B802343" w14:textId="77777777" w:rsidR="00676E8C" w:rsidRDefault="00676E8C" w:rsidP="003940C1">
      <w:pPr>
        <w:rPr>
          <w:rFonts w:ascii="Times New Roman" w:eastAsia="Times New Roman" w:hAnsi="Times New Roman" w:cs="Times New Roman"/>
          <w:b/>
          <w:bCs/>
          <w:lang w:eastAsia="en-GB"/>
        </w:rPr>
      </w:pPr>
    </w:p>
    <w:p w14:paraId="26B6B343" w14:textId="77777777" w:rsidR="001F3359" w:rsidRDefault="001F3359" w:rsidP="00133511">
      <w:pPr>
        <w:rPr>
          <w:rFonts w:ascii="Times New Roman" w:eastAsia="Times New Roman" w:hAnsi="Times New Roman" w:cs="Times New Roman"/>
          <w:b/>
          <w:bCs/>
          <w:lang w:eastAsia="en-GB"/>
        </w:rPr>
      </w:pPr>
    </w:p>
    <w:p w14:paraId="6AACF7EF" w14:textId="675D0CF0" w:rsidR="001F3359" w:rsidRPr="00133511" w:rsidRDefault="001F3359" w:rsidP="00133511">
      <w:pPr>
        <w:pStyle w:val="Heading1"/>
        <w:jc w:val="center"/>
        <w:rPr>
          <w:rFonts w:eastAsia="Times New Roman"/>
          <w:b/>
          <w:bCs/>
          <w:color w:val="000000" w:themeColor="text1"/>
          <w:lang w:eastAsia="en-GB"/>
        </w:rPr>
      </w:pPr>
      <w:bookmarkStart w:id="0" w:name="_Toc124097624"/>
      <w:r w:rsidRPr="00133511">
        <w:rPr>
          <w:rFonts w:eastAsia="Times New Roman"/>
          <w:b/>
          <w:bCs/>
          <w:color w:val="000000" w:themeColor="text1"/>
          <w:lang w:eastAsia="en-GB"/>
        </w:rPr>
        <w:t>Introduction</w:t>
      </w:r>
      <w:bookmarkEnd w:id="0"/>
    </w:p>
    <w:p w14:paraId="77C63411" w14:textId="77777777" w:rsidR="001F3359" w:rsidRDefault="001F3359" w:rsidP="001F3359">
      <w:pPr>
        <w:jc w:val="center"/>
        <w:rPr>
          <w:rFonts w:ascii="Times New Roman" w:eastAsia="Times New Roman" w:hAnsi="Times New Roman" w:cs="Times New Roman"/>
          <w:b/>
          <w:bCs/>
          <w:lang w:eastAsia="en-GB"/>
        </w:rPr>
      </w:pPr>
    </w:p>
    <w:p w14:paraId="2B18896E" w14:textId="77777777" w:rsidR="001F3359" w:rsidRDefault="001F3359" w:rsidP="001F3359">
      <w:pPr>
        <w:jc w:val="center"/>
        <w:rPr>
          <w:rFonts w:ascii="Times New Roman" w:eastAsia="Times New Roman" w:hAnsi="Times New Roman" w:cs="Times New Roman"/>
          <w:b/>
          <w:bCs/>
          <w:lang w:eastAsia="en-GB"/>
        </w:rPr>
      </w:pPr>
    </w:p>
    <w:p w14:paraId="0868AD4B" w14:textId="77777777" w:rsidR="001F3359" w:rsidRDefault="001F3359" w:rsidP="001F3359">
      <w:pPr>
        <w:rPr>
          <w:rFonts w:ascii="Times New Roman" w:eastAsia="Times New Roman" w:hAnsi="Times New Roman" w:cs="Times New Roman"/>
          <w:b/>
          <w:bCs/>
          <w:lang w:eastAsia="en-GB"/>
        </w:rPr>
      </w:pPr>
    </w:p>
    <w:p w14:paraId="755DD837" w14:textId="77FA1442" w:rsidR="001F3359" w:rsidRPr="001F3359" w:rsidRDefault="001F3359" w:rsidP="003940C1">
      <w:pPr>
        <w:rPr>
          <w:rFonts w:ascii="Times New Roman" w:eastAsia="Times New Roman" w:hAnsi="Times New Roman" w:cs="Times New Roman"/>
          <w:lang w:eastAsia="en-GB"/>
        </w:rPr>
      </w:pPr>
      <w:r w:rsidRPr="001F3359">
        <w:rPr>
          <w:rFonts w:ascii="Times New Roman" w:eastAsia="Times New Roman" w:hAnsi="Times New Roman" w:cs="Times New Roman"/>
          <w:lang w:eastAsia="en-GB"/>
        </w:rPr>
        <w:t xml:space="preserve">In this paper will </w:t>
      </w:r>
      <w:proofErr w:type="spellStart"/>
      <w:r>
        <w:rPr>
          <w:rFonts w:ascii="Times New Roman" w:eastAsia="Times New Roman" w:hAnsi="Times New Roman" w:cs="Times New Roman"/>
          <w:lang w:eastAsia="en-GB"/>
        </w:rPr>
        <w:t>discus</w:t>
      </w:r>
      <w:proofErr w:type="spellEnd"/>
      <w:r>
        <w:rPr>
          <w:rFonts w:ascii="Times New Roman" w:eastAsia="Times New Roman" w:hAnsi="Times New Roman" w:cs="Times New Roman"/>
          <w:lang w:eastAsia="en-GB"/>
        </w:rPr>
        <w:t xml:space="preserve"> about NIKE company, will determine the price of substitutes, price of complements, demand, and market equilibrium. Price of strategy will be analysed through 4 types: skimming, premium, value based and leadership strategy. In addition, it is also discussed about customer income, customer taste and preferences </w:t>
      </w:r>
      <w:proofErr w:type="gramStart"/>
      <w:r>
        <w:rPr>
          <w:rFonts w:ascii="Times New Roman" w:eastAsia="Times New Roman" w:hAnsi="Times New Roman" w:cs="Times New Roman"/>
          <w:lang w:eastAsia="en-GB"/>
        </w:rPr>
        <w:t>and also</w:t>
      </w:r>
      <w:proofErr w:type="gramEnd"/>
      <w:r>
        <w:rPr>
          <w:rFonts w:ascii="Times New Roman" w:eastAsia="Times New Roman" w:hAnsi="Times New Roman" w:cs="Times New Roman"/>
          <w:lang w:eastAsia="en-GB"/>
        </w:rPr>
        <w:t xml:space="preserve"> customer expectations in price</w:t>
      </w:r>
      <w:r w:rsidR="004641BE">
        <w:rPr>
          <w:rFonts w:ascii="Times New Roman" w:eastAsia="Times New Roman" w:hAnsi="Times New Roman" w:cs="Times New Roman"/>
          <w:lang w:eastAsia="en-GB"/>
        </w:rPr>
        <w:t xml:space="preserve">. </w:t>
      </w:r>
      <w:r w:rsidR="00676E8C" w:rsidRPr="00676E8C">
        <w:rPr>
          <w:rFonts w:ascii="Times New Roman" w:eastAsia="Times New Roman" w:hAnsi="Times New Roman" w:cs="Times New Roman"/>
          <w:lang w:eastAsia="en-GB"/>
        </w:rPr>
        <w:t>Studies of demographics play a vital part in determining the preferences of clients about products and their purchase decisions.</w:t>
      </w:r>
      <w:r w:rsidR="004641BE">
        <w:rPr>
          <w:rFonts w:ascii="Times New Roman" w:eastAsia="Times New Roman" w:hAnsi="Times New Roman" w:cs="Times New Roman"/>
          <w:lang w:eastAsia="en-GB"/>
        </w:rPr>
        <w:t xml:space="preserve"> </w:t>
      </w:r>
    </w:p>
    <w:p w14:paraId="6BBE1D16" w14:textId="77777777" w:rsidR="001F3359" w:rsidRDefault="001F3359" w:rsidP="003940C1">
      <w:pPr>
        <w:rPr>
          <w:rFonts w:ascii="Times New Roman" w:eastAsia="Times New Roman" w:hAnsi="Times New Roman" w:cs="Times New Roman"/>
          <w:b/>
          <w:bCs/>
          <w:lang w:eastAsia="en-GB"/>
        </w:rPr>
      </w:pPr>
    </w:p>
    <w:p w14:paraId="063668AD" w14:textId="77777777" w:rsidR="00133511" w:rsidRPr="00133511" w:rsidRDefault="00133511" w:rsidP="00133511">
      <w:pPr>
        <w:rPr>
          <w:rFonts w:ascii="Times New Roman" w:eastAsia="Times New Roman" w:hAnsi="Times New Roman" w:cs="Times New Roman"/>
          <w:b/>
          <w:bCs/>
          <w:sz w:val="27"/>
          <w:szCs w:val="27"/>
          <w:lang w:eastAsia="en-GB"/>
        </w:rPr>
      </w:pPr>
      <w:r w:rsidRPr="00133511">
        <w:rPr>
          <w:rFonts w:ascii="Times New Roman" w:eastAsia="Times New Roman" w:hAnsi="Times New Roman" w:cs="Times New Roman"/>
          <w:b/>
          <w:bCs/>
          <w:sz w:val="27"/>
          <w:szCs w:val="27"/>
          <w:lang w:eastAsia="en-GB"/>
        </w:rPr>
        <w:t xml:space="preserve">Background </w:t>
      </w:r>
    </w:p>
    <w:p w14:paraId="56E1693D" w14:textId="208F2267" w:rsidR="00C9214C" w:rsidRPr="002E7DD0" w:rsidRDefault="00C9214C" w:rsidP="003940C1">
      <w:pPr>
        <w:rPr>
          <w:rFonts w:ascii="Times New Roman" w:eastAsia="Times New Roman" w:hAnsi="Times New Roman" w:cs="Times New Roman"/>
          <w:lang w:eastAsia="en-GB"/>
        </w:rPr>
      </w:pPr>
    </w:p>
    <w:p w14:paraId="2E2789B5" w14:textId="1E42069B" w:rsidR="00C9214C" w:rsidRPr="002E7DD0" w:rsidRDefault="00C9214C" w:rsidP="003940C1">
      <w:pPr>
        <w:rPr>
          <w:rFonts w:ascii="Times New Roman" w:eastAsia="Times New Roman" w:hAnsi="Times New Roman" w:cs="Times New Roman"/>
          <w:lang w:eastAsia="en-GB"/>
        </w:rPr>
      </w:pPr>
      <w:r w:rsidRPr="002E7DD0">
        <w:rPr>
          <w:rFonts w:ascii="Times New Roman" w:eastAsia="Times New Roman" w:hAnsi="Times New Roman" w:cs="Times New Roman"/>
          <w:lang w:eastAsia="en-GB"/>
        </w:rPr>
        <w:t>Phil Knight and Bill Bowerman invested $500 apiece to begin the business in 1964. Since then, it has grown from being an importer and distributor of Japanese speciality running shoes to become the world's top provider of athletic footwear in terms of design, distribution, and marketing</w:t>
      </w:r>
      <w:r w:rsidR="002E7DD0" w:rsidRPr="002E7DD0">
        <w:rPr>
          <w:rFonts w:ascii="Times New Roman" w:eastAsia="Times New Roman" w:hAnsi="Times New Roman" w:cs="Times New Roman"/>
          <w:lang w:eastAsia="en-GB"/>
        </w:rPr>
        <w:t xml:space="preserve"> (</w:t>
      </w:r>
      <w:r w:rsidR="005559BA" w:rsidRPr="002E7DD0">
        <w:rPr>
          <w:rFonts w:ascii="Times New Roman" w:eastAsia="Times New Roman" w:hAnsi="Times New Roman" w:cs="Times New Roman"/>
          <w:lang w:eastAsia="en-GB"/>
        </w:rPr>
        <w:t>Locke, 2003).</w:t>
      </w:r>
    </w:p>
    <w:p w14:paraId="7C977228" w14:textId="2D5CF9FB" w:rsidR="00C9214C" w:rsidRPr="002E7DD0" w:rsidRDefault="00C9214C" w:rsidP="003940C1">
      <w:pPr>
        <w:rPr>
          <w:rFonts w:ascii="Times New Roman" w:eastAsia="Times New Roman" w:hAnsi="Times New Roman" w:cs="Times New Roman"/>
          <w:lang w:eastAsia="en-GB"/>
        </w:rPr>
      </w:pPr>
      <w:r w:rsidRPr="002E7DD0">
        <w:rPr>
          <w:rFonts w:ascii="Times New Roman" w:eastAsia="Times New Roman" w:hAnsi="Times New Roman" w:cs="Times New Roman"/>
          <w:lang w:eastAsia="en-GB"/>
        </w:rPr>
        <w:t>According to corporate lore, Knight created Nike's business strategy in the early 1960s while he was a student at Stanford Business School</w:t>
      </w:r>
      <w:r w:rsidR="009C6365" w:rsidRPr="002E7DD0">
        <w:rPr>
          <w:rFonts w:ascii="Times New Roman" w:eastAsia="Times New Roman" w:hAnsi="Times New Roman" w:cs="Times New Roman"/>
          <w:lang w:eastAsia="en-GB"/>
        </w:rPr>
        <w:t>, he was assigned a term paper on how to build a new company.</w:t>
      </w:r>
      <w:r w:rsidRPr="002E7DD0">
        <w:rPr>
          <w:rFonts w:ascii="Times New Roman" w:eastAsia="Times New Roman" w:hAnsi="Times New Roman" w:cs="Times New Roman"/>
          <w:lang w:eastAsia="en-GB"/>
        </w:rPr>
        <w:t xml:space="preserve"> </w:t>
      </w:r>
      <w:r w:rsidR="009C6365" w:rsidRPr="002E7DD0">
        <w:rPr>
          <w:rFonts w:ascii="Times New Roman" w:eastAsia="Times New Roman" w:hAnsi="Times New Roman" w:cs="Times New Roman"/>
          <w:lang w:eastAsia="en-GB"/>
        </w:rPr>
        <w:t xml:space="preserve">His idea was settled on a personal interest: how to sell track shoes and how to design. </w:t>
      </w:r>
      <w:r w:rsidRPr="002E7DD0">
        <w:rPr>
          <w:rFonts w:ascii="Times New Roman" w:eastAsia="Times New Roman" w:hAnsi="Times New Roman" w:cs="Times New Roman"/>
          <w:lang w:eastAsia="en-GB"/>
        </w:rPr>
        <w:t>Knight observed that although Japanese manufacturers with superior products at cheaper prices were beginning to dominate the US markets for consumer electronics and appliances.</w:t>
      </w:r>
      <w:r w:rsidR="009C6365" w:rsidRPr="002E7DD0">
        <w:rPr>
          <w:rFonts w:ascii="Times New Roman" w:eastAsia="Times New Roman" w:hAnsi="Times New Roman" w:cs="Times New Roman"/>
          <w:lang w:eastAsia="en-GB"/>
        </w:rPr>
        <w:t xml:space="preserve"> On 1962 Knight went in Japan, there je spotted a pair of brands running shoes named “Tiger” manufactured by a company called Onitsuka. He met with executives of the company and told them that he was a shoe importer coming from Unites States</w:t>
      </w:r>
      <w:r w:rsidR="000F1A68" w:rsidRPr="002E7DD0">
        <w:rPr>
          <w:rFonts w:ascii="Times New Roman" w:eastAsia="Times New Roman" w:hAnsi="Times New Roman" w:cs="Times New Roman"/>
          <w:lang w:eastAsia="en-GB"/>
        </w:rPr>
        <w:t>, when asked for the name of company the first thought that came in his mind was Blue Ribbon Sports.  The company was renamed Nike, Inc., in 1978 and went public two years later</w:t>
      </w:r>
      <w:r w:rsidR="002E7DD0" w:rsidRPr="002E7DD0">
        <w:rPr>
          <w:rFonts w:ascii="Times New Roman" w:eastAsia="Times New Roman" w:hAnsi="Times New Roman" w:cs="Times New Roman"/>
          <w:lang w:eastAsia="en-GB"/>
        </w:rPr>
        <w:t xml:space="preserve"> (</w:t>
      </w:r>
      <w:r w:rsidR="005559BA" w:rsidRPr="002E7DD0">
        <w:rPr>
          <w:rFonts w:ascii="Times New Roman" w:eastAsia="Times New Roman" w:hAnsi="Times New Roman" w:cs="Times New Roman"/>
          <w:lang w:eastAsia="en-GB"/>
        </w:rPr>
        <w:t>Goldman</w:t>
      </w:r>
      <w:r w:rsidR="002E7DD0" w:rsidRPr="002E7DD0">
        <w:rPr>
          <w:rFonts w:ascii="Times New Roman" w:eastAsia="Times New Roman" w:hAnsi="Times New Roman" w:cs="Times New Roman"/>
          <w:lang w:eastAsia="en-GB"/>
        </w:rPr>
        <w:t xml:space="preserve"> et.al.,</w:t>
      </w:r>
      <w:r w:rsidR="005559BA" w:rsidRPr="002E7DD0">
        <w:rPr>
          <w:rFonts w:ascii="Times New Roman" w:eastAsia="Times New Roman" w:hAnsi="Times New Roman" w:cs="Times New Roman"/>
          <w:lang w:eastAsia="en-GB"/>
        </w:rPr>
        <w:t>1998). </w:t>
      </w:r>
    </w:p>
    <w:p w14:paraId="0E5DD810" w14:textId="543BC32A" w:rsidR="005559BA" w:rsidRPr="002E7DD0" w:rsidRDefault="005559BA" w:rsidP="003940C1">
      <w:pPr>
        <w:rPr>
          <w:rFonts w:ascii="Times New Roman" w:eastAsia="Times New Roman" w:hAnsi="Times New Roman" w:cs="Times New Roman"/>
          <w:lang w:eastAsia="en-GB"/>
        </w:rPr>
      </w:pPr>
      <w:r w:rsidRPr="002E7DD0">
        <w:rPr>
          <w:rFonts w:ascii="Times New Roman" w:eastAsia="Times New Roman" w:hAnsi="Times New Roman" w:cs="Times New Roman"/>
          <w:lang w:eastAsia="en-GB"/>
        </w:rPr>
        <w:t xml:space="preserve">Nike manufactures a variety of sporting goods. Track running shoes were one of their early offerings. For a variety of sports, including track and field, baseball, ice hockey, tennis, association football (soccer), lacrosse, basketball, and cricket, they presently also provide shoes, jerseys, shorts, cleats, </w:t>
      </w:r>
      <w:r w:rsidR="002E7DD0" w:rsidRPr="002E7DD0">
        <w:rPr>
          <w:rFonts w:ascii="Times New Roman" w:eastAsia="Times New Roman" w:hAnsi="Times New Roman" w:cs="Times New Roman"/>
          <w:lang w:eastAsia="en-GB"/>
        </w:rPr>
        <w:t>base layers</w:t>
      </w:r>
      <w:r w:rsidRPr="002E7DD0">
        <w:rPr>
          <w:rFonts w:ascii="Times New Roman" w:eastAsia="Times New Roman" w:hAnsi="Times New Roman" w:cs="Times New Roman"/>
          <w:lang w:eastAsia="en-GB"/>
        </w:rPr>
        <w:t xml:space="preserve">, etc. In 1987, Nike, Inc. initially introduced the Nike Air Max shoe brand. Later, further product lines were added, such the 1992-debuting Air Huarache. The Nike 6.0, Nike NYX, and Nike SB sneakers, made for skateboarding, are the newest additions to their catalogue. Nike just unveiled the Air Zoom Yorker cricket shoes, which are 30% lighter than those of its </w:t>
      </w:r>
      <w:r w:rsidR="002E7DD0" w:rsidRPr="002E7DD0">
        <w:rPr>
          <w:rFonts w:ascii="Times New Roman" w:eastAsia="Times New Roman" w:hAnsi="Times New Roman" w:cs="Times New Roman"/>
          <w:lang w:eastAsia="en-GB"/>
        </w:rPr>
        <w:t>rivals (</w:t>
      </w:r>
      <w:r w:rsidR="00D70E60" w:rsidRPr="002E7DD0">
        <w:rPr>
          <w:rFonts w:ascii="Times New Roman" w:eastAsia="Times New Roman" w:hAnsi="Times New Roman" w:cs="Times New Roman"/>
          <w:lang w:eastAsia="en-GB"/>
        </w:rPr>
        <w:t xml:space="preserve">Mahdi, </w:t>
      </w:r>
      <w:r w:rsidR="002E7DD0" w:rsidRPr="002E7DD0">
        <w:rPr>
          <w:rFonts w:ascii="Times New Roman" w:eastAsia="Times New Roman" w:hAnsi="Times New Roman" w:cs="Times New Roman"/>
          <w:lang w:eastAsia="en-GB"/>
        </w:rPr>
        <w:t xml:space="preserve">et. Al., </w:t>
      </w:r>
      <w:r w:rsidR="00D70E60" w:rsidRPr="002E7DD0">
        <w:rPr>
          <w:rFonts w:ascii="Times New Roman" w:eastAsia="Times New Roman" w:hAnsi="Times New Roman" w:cs="Times New Roman"/>
          <w:lang w:eastAsia="en-GB"/>
        </w:rPr>
        <w:t>2015).</w:t>
      </w:r>
    </w:p>
    <w:p w14:paraId="337CD877" w14:textId="77777777" w:rsidR="00D229A2" w:rsidRPr="001F3359" w:rsidRDefault="00D229A2" w:rsidP="00943E20">
      <w:pPr>
        <w:pStyle w:val="Heading3"/>
      </w:pPr>
      <w:bookmarkStart w:id="1" w:name="_Toc124097625"/>
      <w:r w:rsidRPr="001F3359">
        <w:t>Mission Statement</w:t>
      </w:r>
      <w:bookmarkEnd w:id="1"/>
      <w:r w:rsidRPr="001F3359">
        <w:t xml:space="preserve"> </w:t>
      </w:r>
    </w:p>
    <w:p w14:paraId="5789256C" w14:textId="1850F221" w:rsidR="00D229A2" w:rsidRPr="002E7DD0" w:rsidRDefault="00D229A2" w:rsidP="00D229A2">
      <w:pPr>
        <w:pStyle w:val="NormalWeb"/>
      </w:pPr>
      <w:r w:rsidRPr="002E7DD0">
        <w:t xml:space="preserve">“To bring inspiration and innovation to every athlete in the world’ </w:t>
      </w:r>
    </w:p>
    <w:p w14:paraId="436D720E" w14:textId="24B2CC8D" w:rsidR="00D229A2" w:rsidRPr="002E7DD0" w:rsidRDefault="00D229A2" w:rsidP="00D229A2">
      <w:pPr>
        <w:pStyle w:val="NormalWeb"/>
      </w:pPr>
      <w:r w:rsidRPr="002E7DD0">
        <w:t>If you have a body, you are an athlete”</w:t>
      </w:r>
      <w:r w:rsidR="00B76095" w:rsidRPr="00B76095">
        <w:rPr>
          <w:rFonts w:ascii="Arial" w:hAnsi="Arial" w:cs="Arial"/>
          <w:color w:val="2A2A2A"/>
          <w:shd w:val="clear" w:color="auto" w:fill="FFFFFF"/>
        </w:rPr>
        <w:t xml:space="preserve"> </w:t>
      </w:r>
      <w:r w:rsidR="00B76095">
        <w:rPr>
          <w:rFonts w:ascii="Arial" w:hAnsi="Arial" w:cs="Arial"/>
          <w:color w:val="2A2A2A"/>
          <w:shd w:val="clear" w:color="auto" w:fill="FFFFFF"/>
        </w:rPr>
        <w:t>(Nike.com)</w:t>
      </w:r>
    </w:p>
    <w:p w14:paraId="5556FC5D" w14:textId="77777777" w:rsidR="00D229A2" w:rsidRPr="002E7DD0" w:rsidRDefault="00D229A2" w:rsidP="003940C1">
      <w:pPr>
        <w:rPr>
          <w:rFonts w:ascii="Times New Roman" w:eastAsia="Times New Roman" w:hAnsi="Times New Roman" w:cs="Times New Roman"/>
          <w:lang w:eastAsia="en-GB"/>
        </w:rPr>
      </w:pPr>
    </w:p>
    <w:p w14:paraId="7EAF1EE7" w14:textId="1F4181A6" w:rsidR="00D70E60" w:rsidRPr="002E7DD0" w:rsidRDefault="00D70E60" w:rsidP="003940C1">
      <w:pPr>
        <w:rPr>
          <w:rFonts w:ascii="Times New Roman" w:eastAsia="Times New Roman" w:hAnsi="Times New Roman" w:cs="Times New Roman"/>
          <w:lang w:eastAsia="en-GB"/>
        </w:rPr>
      </w:pPr>
    </w:p>
    <w:p w14:paraId="1ED8A388" w14:textId="4B151035" w:rsidR="00C9214C" w:rsidRPr="002E7DD0" w:rsidRDefault="00676E8C" w:rsidP="003940C1">
      <w:pPr>
        <w:rPr>
          <w:rFonts w:ascii="Times New Roman" w:eastAsia="Times New Roman" w:hAnsi="Times New Roman" w:cs="Times New Roman"/>
          <w:lang w:eastAsia="en-GB"/>
        </w:rPr>
      </w:pPr>
      <w:r>
        <w:rPr>
          <w:rFonts w:ascii="Times New Roman" w:eastAsia="Times New Roman" w:hAnsi="Times New Roman" w:cs="Times New Roman"/>
          <w:lang w:eastAsia="en-GB"/>
        </w:rPr>
        <w:t>I chose to analyse t</w:t>
      </w:r>
      <w:r w:rsidR="002E7DD0" w:rsidRPr="002E7DD0">
        <w:rPr>
          <w:rFonts w:ascii="Times New Roman" w:eastAsia="Times New Roman" w:hAnsi="Times New Roman" w:cs="Times New Roman"/>
          <w:lang w:eastAsia="en-GB"/>
        </w:rPr>
        <w:t xml:space="preserve">his brad as is an inspiration and motivation for all people to believe in their projects and dreams and make them happen. Same as Phil Knight and Bill Bowerman young students should start put in </w:t>
      </w:r>
      <w:r w:rsidR="00943E20" w:rsidRPr="002E7DD0">
        <w:rPr>
          <w:rFonts w:ascii="Times New Roman" w:eastAsia="Times New Roman" w:hAnsi="Times New Roman" w:cs="Times New Roman"/>
          <w:lang w:eastAsia="en-GB"/>
        </w:rPr>
        <w:t>action,</w:t>
      </w:r>
      <w:r>
        <w:rPr>
          <w:rFonts w:ascii="Times New Roman" w:eastAsia="Times New Roman" w:hAnsi="Times New Roman" w:cs="Times New Roman"/>
          <w:lang w:eastAsia="en-GB"/>
        </w:rPr>
        <w:t xml:space="preserve"> </w:t>
      </w:r>
      <w:r w:rsidR="002E7DD0" w:rsidRPr="002E7DD0">
        <w:rPr>
          <w:rFonts w:ascii="Times New Roman" w:eastAsia="Times New Roman" w:hAnsi="Times New Roman" w:cs="Times New Roman"/>
          <w:lang w:eastAsia="en-GB"/>
        </w:rPr>
        <w:t>they’re ideas</w:t>
      </w:r>
      <w:r w:rsidR="00A32933">
        <w:rPr>
          <w:rFonts w:ascii="Times New Roman" w:eastAsia="Times New Roman" w:hAnsi="Times New Roman" w:cs="Times New Roman"/>
          <w:lang w:eastAsia="en-GB"/>
        </w:rPr>
        <w:t>.</w:t>
      </w:r>
      <w:r w:rsidR="002E7DD0" w:rsidRPr="002E7DD0">
        <w:rPr>
          <w:rFonts w:ascii="Times New Roman" w:eastAsia="Times New Roman" w:hAnsi="Times New Roman" w:cs="Times New Roman"/>
          <w:lang w:eastAsia="en-GB"/>
        </w:rPr>
        <w:t xml:space="preserve"> </w:t>
      </w:r>
    </w:p>
    <w:p w14:paraId="27B62AF4" w14:textId="1A3D2DA7" w:rsidR="00C9214C" w:rsidRPr="002E7DD0" w:rsidRDefault="00C9214C" w:rsidP="003940C1">
      <w:pPr>
        <w:rPr>
          <w:rFonts w:ascii="Times New Roman" w:eastAsia="Times New Roman" w:hAnsi="Times New Roman" w:cs="Times New Roman"/>
          <w:lang w:eastAsia="en-GB"/>
        </w:rPr>
      </w:pPr>
    </w:p>
    <w:p w14:paraId="380D24E7" w14:textId="6B4D8576" w:rsidR="00363E38" w:rsidRPr="002E7DD0" w:rsidRDefault="00363E38" w:rsidP="003940C1">
      <w:pPr>
        <w:rPr>
          <w:rFonts w:ascii="Times New Roman" w:eastAsia="Times New Roman" w:hAnsi="Times New Roman" w:cs="Times New Roman"/>
          <w:lang w:eastAsia="en-GB"/>
        </w:rPr>
      </w:pPr>
    </w:p>
    <w:p w14:paraId="1805EE04" w14:textId="3688C387" w:rsidR="00363E38" w:rsidRPr="002E7DD0" w:rsidRDefault="00363E38" w:rsidP="003940C1">
      <w:pPr>
        <w:rPr>
          <w:rFonts w:ascii="Times New Roman" w:eastAsia="Times New Roman" w:hAnsi="Times New Roman" w:cs="Times New Roman"/>
          <w:lang w:eastAsia="en-GB"/>
        </w:rPr>
      </w:pPr>
    </w:p>
    <w:p w14:paraId="6578AD39" w14:textId="679B351D" w:rsidR="00363E38" w:rsidRPr="001F3359" w:rsidRDefault="00363E38" w:rsidP="00943E20">
      <w:pPr>
        <w:pStyle w:val="Heading3"/>
      </w:pPr>
      <w:bookmarkStart w:id="2" w:name="_Toc124097626"/>
      <w:r w:rsidRPr="001F3359">
        <w:t>Price of substitutes</w:t>
      </w:r>
      <w:bookmarkEnd w:id="2"/>
      <w:r w:rsidRPr="001F3359">
        <w:t xml:space="preserve"> </w:t>
      </w:r>
    </w:p>
    <w:p w14:paraId="48517F83" w14:textId="48D98B02" w:rsidR="00D70E60" w:rsidRPr="002E7DD0" w:rsidRDefault="00D70E60" w:rsidP="00363E38">
      <w:pPr>
        <w:pStyle w:val="NormalWeb"/>
      </w:pPr>
      <w:r w:rsidRPr="002E7DD0">
        <w:t xml:space="preserve">Customers can purchase other goods in addition to Nike's offerings due to the moderate availability of replacements. Adidas, established in 1949 is a global brand and Nike’s top </w:t>
      </w:r>
      <w:r w:rsidR="00AB79EF" w:rsidRPr="002E7DD0">
        <w:t>competitor.</w:t>
      </w:r>
      <w:r w:rsidR="00AB79EF" w:rsidRPr="00AB79EF">
        <w:t xml:space="preserve"> </w:t>
      </w:r>
      <w:r w:rsidR="00AB79EF" w:rsidRPr="002E7DD0">
        <w:t>Demand for a products alternative will rise as the price of that good goes up, while demand for that goods substitute will fall when the price of that good goes down.</w:t>
      </w:r>
    </w:p>
    <w:p w14:paraId="279910FA" w14:textId="60D6040F" w:rsidR="00363E38" w:rsidRPr="002E7DD0" w:rsidRDefault="00ED184A" w:rsidP="00363E38">
      <w:pPr>
        <w:pStyle w:val="NormalWeb"/>
      </w:pPr>
      <w:r w:rsidRPr="002E7DD0">
        <w:t xml:space="preserve">One of the most important issues for Nike may be counterfeit goods. In truth, Taiwan, China, or Vietnam are some of the Asian nations. Nike may lose more than $1 million in revenue </w:t>
      </w:r>
      <w:proofErr w:type="gramStart"/>
      <w:r w:rsidRPr="002E7DD0">
        <w:t>as a result of</w:t>
      </w:r>
      <w:proofErr w:type="gramEnd"/>
      <w:r w:rsidRPr="002E7DD0">
        <w:t xml:space="preserve"> their inability to effectively prohibit these counterfeit goods</w:t>
      </w:r>
      <w:r w:rsidR="002E7DD0" w:rsidRPr="002E7DD0">
        <w:t xml:space="preserve"> (</w:t>
      </w:r>
      <w:r w:rsidRPr="002E7DD0">
        <w:t>Mahdi</w:t>
      </w:r>
      <w:r w:rsidR="002E7DD0" w:rsidRPr="002E7DD0">
        <w:t xml:space="preserve"> et al., </w:t>
      </w:r>
      <w:r w:rsidRPr="002E7DD0">
        <w:t>2015).</w:t>
      </w:r>
    </w:p>
    <w:p w14:paraId="654896E6" w14:textId="77777777" w:rsidR="005D2CCC" w:rsidRDefault="005D2CCC" w:rsidP="00363E38">
      <w:pPr>
        <w:pStyle w:val="NormalWeb"/>
      </w:pPr>
      <w:r w:rsidRPr="005D2CCC">
        <w:t xml:space="preserve">Technically speaking, Nike is not a premium or designer brand. However, it is regarded as one of the world's top manufacturers of sports footwear. The company occasionally works on certain of its items with other high-end companies. </w:t>
      </w:r>
    </w:p>
    <w:p w14:paraId="4B5CAC31" w14:textId="79497AEF" w:rsidR="00363E38" w:rsidRPr="001F3359" w:rsidRDefault="002F4CA5" w:rsidP="00943E20">
      <w:pPr>
        <w:pStyle w:val="Heading3"/>
      </w:pPr>
      <w:bookmarkStart w:id="3" w:name="_Toc124097627"/>
      <w:r w:rsidRPr="001F3359">
        <w:t>Demand and Market Equilibrium</w:t>
      </w:r>
      <w:bookmarkEnd w:id="3"/>
    </w:p>
    <w:p w14:paraId="12FE1CD0" w14:textId="0D34E89D" w:rsidR="002F4CA5" w:rsidRPr="002E7DD0" w:rsidRDefault="002F4CA5" w:rsidP="00363E38">
      <w:pPr>
        <w:pStyle w:val="NormalWeb"/>
      </w:pPr>
      <w:r w:rsidRPr="002E7DD0">
        <w:t>Demand of consumers on Nike is affected by various factors, such as microeconomic factors and macroeconomic factors.</w:t>
      </w:r>
    </w:p>
    <w:p w14:paraId="3CC547B4" w14:textId="77777777" w:rsidR="00D868CF" w:rsidRDefault="00D868CF" w:rsidP="00363E38">
      <w:pPr>
        <w:pStyle w:val="NormalWeb"/>
      </w:pPr>
      <w:r w:rsidRPr="00D868CF">
        <w:t>Microeconomic elements like supply and demand, taxes, and regulations, as well as macroeconomic factors like growth in gross domestic product, inflation, and interest rates, all have a substantial impact on various aspects of the economy.</w:t>
      </w:r>
    </w:p>
    <w:p w14:paraId="4C626832" w14:textId="1EE11A93" w:rsidR="00F86704" w:rsidRPr="002E7DD0" w:rsidRDefault="00F86704" w:rsidP="00363E38">
      <w:pPr>
        <w:pStyle w:val="NormalWeb"/>
      </w:pPr>
      <w:r w:rsidRPr="002E7DD0">
        <w:t xml:space="preserve">Price elasticity of demand measures how much a product's quantity desired or purchased changes because of changes in price over time (Investopedia.com). </w:t>
      </w:r>
    </w:p>
    <w:p w14:paraId="3169970F" w14:textId="537B5C6E" w:rsidR="00F86704" w:rsidRPr="002E7DD0" w:rsidRDefault="00F86704" w:rsidP="00363E38">
      <w:pPr>
        <w:pStyle w:val="NormalWeb"/>
      </w:pPr>
      <w:r w:rsidRPr="002E7DD0">
        <w:t>Demand Price Elasticity =% Change in Demanded Quantity/% Change in Price (Investopedia.com).</w:t>
      </w:r>
    </w:p>
    <w:p w14:paraId="3E95C8EB" w14:textId="0AB5C012" w:rsidR="00D229A2" w:rsidRPr="002E7DD0" w:rsidRDefault="00D229A2" w:rsidP="00363E38">
      <w:pPr>
        <w:pStyle w:val="NormalWeb"/>
      </w:pPr>
      <w:r w:rsidRPr="002E7DD0">
        <w:t>Example: Products such as Jordan foot ware is one indicator of how customers will react. Customers will buy fashionable or limited-edition shoes just to resale them at a large markup. Due to this, some items are highly sought after due to a high demand and short availability.</w:t>
      </w:r>
    </w:p>
    <w:p w14:paraId="000FCCD4" w14:textId="359DA96E" w:rsidR="00F86704" w:rsidRPr="002E7DD0" w:rsidRDefault="00F86704" w:rsidP="00363E38">
      <w:pPr>
        <w:pStyle w:val="NormalWeb"/>
      </w:pPr>
      <w:r w:rsidRPr="002E7DD0">
        <w:t xml:space="preserve"> Price elasticity demonstrates how supply and demand alter as a product's price varies. The price change can be categorised in two different ways. Some items are elastic, meaning a change in price has an impact on demand, whereas other products are inelastic, meaning a change in price has no impact on demand.</w:t>
      </w:r>
    </w:p>
    <w:p w14:paraId="3EACFCAB" w14:textId="7B654E6C" w:rsidR="00D868CF" w:rsidRDefault="006A0E1E" w:rsidP="00363E38">
      <w:pPr>
        <w:pStyle w:val="NormalWeb"/>
      </w:pPr>
      <w:r w:rsidRPr="002E7DD0">
        <w:t xml:space="preserve">Marketers must have a thorough knowledge of the concept of elasticity of demand, or how purchase amounts fluctuate when prices change, </w:t>
      </w:r>
      <w:proofErr w:type="gramStart"/>
      <w:r w:rsidRPr="002E7DD0">
        <w:t>in order to</w:t>
      </w:r>
      <w:proofErr w:type="gramEnd"/>
      <w:r w:rsidRPr="002E7DD0">
        <w:t xml:space="preserve"> comprehend how price </w:t>
      </w:r>
      <w:r w:rsidR="00C1757C" w:rsidRPr="002E7DD0">
        <w:t>changes,</w:t>
      </w:r>
      <w:r w:rsidRPr="002E7DD0">
        <w:t xml:space="preserve"> </w:t>
      </w:r>
      <w:r w:rsidRPr="002E7DD0">
        <w:lastRenderedPageBreak/>
        <w:t>affect the market. Bloom JZ (2005) Due to the tenuous link between price adjustments and shifts in demand, the company's products are seen as being inelastic. Maintaining NIKE Inc.'s cult status and popularity, which are the causes of its inelastic demand, is the proposal made to assure ongoing development of the company.</w:t>
      </w:r>
      <w:r w:rsidR="00B76095">
        <w:t xml:space="preserve"> Taking for example </w:t>
      </w:r>
      <w:r w:rsidR="00A32933">
        <w:t>footwear such as</w:t>
      </w:r>
      <w:r w:rsidR="00B76095">
        <w:t xml:space="preserve"> </w:t>
      </w:r>
      <w:r w:rsidR="00A32933" w:rsidRPr="00A32933">
        <w:t xml:space="preserve">Jordans or </w:t>
      </w:r>
      <w:proofErr w:type="spellStart"/>
      <w:r w:rsidR="00A32933" w:rsidRPr="00A32933">
        <w:t>AirMax</w:t>
      </w:r>
      <w:proofErr w:type="spellEnd"/>
      <w:r w:rsidR="00A32933">
        <w:t xml:space="preserve"> </w:t>
      </w:r>
      <w:r w:rsidR="00D868CF" w:rsidRPr="00D868CF">
        <w:t>Therefore, the demand for shoes is likely to be inelastic with respect to price fluctuations.</w:t>
      </w:r>
    </w:p>
    <w:p w14:paraId="4B543A32" w14:textId="0E611D48" w:rsidR="002F4CA5" w:rsidRPr="005A66F7" w:rsidRDefault="00FB0D6A" w:rsidP="00363E38">
      <w:pPr>
        <w:pStyle w:val="NormalWeb"/>
        <w:rPr>
          <w:b/>
          <w:bCs/>
          <w:sz w:val="18"/>
          <w:szCs w:val="18"/>
        </w:rPr>
      </w:pPr>
      <w:r w:rsidRPr="005A66F7">
        <w:rPr>
          <w:b/>
          <w:bCs/>
          <w:sz w:val="18"/>
          <w:szCs w:val="18"/>
        </w:rPr>
        <w:fldChar w:fldCharType="begin"/>
      </w:r>
      <w:r w:rsidRPr="005A66F7">
        <w:rPr>
          <w:b/>
          <w:bCs/>
          <w:sz w:val="18"/>
          <w:szCs w:val="18"/>
        </w:rPr>
        <w:instrText xml:space="preserve"> INCLUDEPICTURE "/Users/simona.radulescu/Library/Group Containers/UBF8T346G9.ms/WebArchiveCopyPasteTempFiles/com.microsoft.Word/Nike%20Lululemon%20and%20Burberry%20prices%20over%20the%20year.png" \* MERGEFORMATINET </w:instrText>
      </w:r>
      <w:r w:rsidRPr="005A66F7">
        <w:rPr>
          <w:b/>
          <w:bCs/>
          <w:sz w:val="18"/>
          <w:szCs w:val="18"/>
        </w:rPr>
        <w:fldChar w:fldCharType="separate"/>
      </w:r>
      <w:r w:rsidRPr="005A66F7">
        <w:rPr>
          <w:b/>
          <w:bCs/>
          <w:noProof/>
          <w:sz w:val="18"/>
          <w:szCs w:val="18"/>
        </w:rPr>
        <w:drawing>
          <wp:inline distT="0" distB="0" distL="0" distR="0" wp14:anchorId="2540BC22" wp14:editId="5B6BB461">
            <wp:extent cx="4736306" cy="2193132"/>
            <wp:effectExtent l="0" t="0" r="1270" b="4445"/>
            <wp:docPr id="1" name="Picture 1" descr="Coffee, ketchup and Nike Air Max: it's the COVID consum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ffee, ketchup and Nike Air Max: it's the COVID consumer ..."/>
                    <pic:cNvPicPr>
                      <a:picLocks noChangeAspect="1" noChangeArrowheads="1"/>
                    </pic:cNvPicPr>
                  </pic:nvPicPr>
                  <pic:blipFill rotWithShape="1">
                    <a:blip r:embed="rId8">
                      <a:extLst>
                        <a:ext uri="{28A0092B-C50C-407E-A947-70E740481C1C}">
                          <a14:useLocalDpi xmlns:a14="http://schemas.microsoft.com/office/drawing/2010/main" val="0"/>
                        </a:ext>
                      </a:extLst>
                    </a:blip>
                    <a:srcRect r="6348" b="63748"/>
                    <a:stretch/>
                  </pic:blipFill>
                  <pic:spPr bwMode="auto">
                    <a:xfrm>
                      <a:off x="0" y="0"/>
                      <a:ext cx="4744640" cy="2196991"/>
                    </a:xfrm>
                    <a:prstGeom prst="rect">
                      <a:avLst/>
                    </a:prstGeom>
                    <a:noFill/>
                    <a:ln>
                      <a:noFill/>
                    </a:ln>
                    <a:extLst>
                      <a:ext uri="{53640926-AAD7-44D8-BBD7-CCE9431645EC}">
                        <a14:shadowObscured xmlns:a14="http://schemas.microsoft.com/office/drawing/2010/main"/>
                      </a:ext>
                    </a:extLst>
                  </pic:spPr>
                </pic:pic>
              </a:graphicData>
            </a:graphic>
          </wp:inline>
        </w:drawing>
      </w:r>
      <w:r w:rsidRPr="005A66F7">
        <w:rPr>
          <w:b/>
          <w:bCs/>
          <w:sz w:val="18"/>
          <w:szCs w:val="18"/>
        </w:rPr>
        <w:fldChar w:fldCharType="end"/>
      </w:r>
    </w:p>
    <w:p w14:paraId="79682AA9" w14:textId="4E4F5C44" w:rsidR="005A66F7" w:rsidRPr="005A66F7" w:rsidRDefault="005A66F7" w:rsidP="00363E38">
      <w:pPr>
        <w:pStyle w:val="NormalWeb"/>
        <w:rPr>
          <w:sz w:val="18"/>
          <w:szCs w:val="18"/>
        </w:rPr>
      </w:pPr>
      <w:r w:rsidRPr="005A66F7">
        <w:rPr>
          <w:sz w:val="18"/>
          <w:szCs w:val="18"/>
        </w:rPr>
        <w:t>https://www.google.com/url?sa=i&amp;url=https%3A%2F%2Fwww.reuters.com%2Farticle%2Fus-health-coronavirus-consumer-pricing-i-idUSKBN25S4SB&amp;psig=AOvVaw0pClPOccYWPBN98zcTuV-X&amp;ust=1673268903479000&amp;source=images&amp;cd=vfe&amp;ved=0CA8QjRxqFwoTCLDXncaCuPwCFQAAAAAdAAAAABAI</w:t>
      </w:r>
    </w:p>
    <w:p w14:paraId="0582EB41" w14:textId="67992688" w:rsidR="00363E38" w:rsidRPr="001F3359" w:rsidRDefault="00363E38" w:rsidP="00943E20">
      <w:pPr>
        <w:pStyle w:val="Heading3"/>
      </w:pPr>
      <w:bookmarkStart w:id="4" w:name="_Toc124097628"/>
      <w:r w:rsidRPr="001F3359">
        <w:t>Price of complements</w:t>
      </w:r>
      <w:bookmarkEnd w:id="4"/>
      <w:r w:rsidRPr="001F3359">
        <w:t xml:space="preserve"> </w:t>
      </w:r>
    </w:p>
    <w:p w14:paraId="09A6E800" w14:textId="77777777" w:rsidR="00803E62" w:rsidRDefault="00803E62" w:rsidP="00363E38">
      <w:pPr>
        <w:pStyle w:val="NormalWeb"/>
      </w:pPr>
      <w:r w:rsidRPr="00803E62">
        <w:t>It is expected that there will be a negative value for the cross elasticity of demand for complementary items. If the price of one of the goods increases, there will be less demand for the other commodity that complements it. As the various commodities become increasingly intertwined with one another, the cross-elasticity of demand will increase.</w:t>
      </w:r>
    </w:p>
    <w:p w14:paraId="2339ACA1" w14:textId="32CD50F0" w:rsidR="00D50A5A" w:rsidRDefault="00D50A5A" w:rsidP="00363E38">
      <w:pPr>
        <w:pStyle w:val="NormalWeb"/>
      </w:pPr>
      <w:r w:rsidRPr="00D50A5A">
        <w:t>When two items are complementary, a rise in the price of one good will result in a decline in the demand for the other good. The demand curve is also affected by the costs of related or replacement commodities.</w:t>
      </w:r>
    </w:p>
    <w:p w14:paraId="29BEC95B" w14:textId="173F8220" w:rsidR="00C1757C" w:rsidRPr="001F3359" w:rsidRDefault="00C1757C" w:rsidP="00363E38">
      <w:pPr>
        <w:pStyle w:val="NormalWeb"/>
        <w:rPr>
          <w:b/>
          <w:bCs/>
        </w:rPr>
      </w:pPr>
    </w:p>
    <w:p w14:paraId="5CE8A15B" w14:textId="77777777" w:rsidR="00C1757C" w:rsidRPr="00C1757C" w:rsidRDefault="00C1757C" w:rsidP="00943E20">
      <w:pPr>
        <w:pStyle w:val="Heading3"/>
      </w:pPr>
      <w:bookmarkStart w:id="5" w:name="_Toc124097629"/>
      <w:r w:rsidRPr="00C1757C">
        <w:t>Nike Skimming Pricing Strategy</w:t>
      </w:r>
      <w:bookmarkEnd w:id="5"/>
    </w:p>
    <w:p w14:paraId="7A6FC5D6" w14:textId="37172233" w:rsidR="00C1757C" w:rsidRDefault="00C1757C" w:rsidP="00363E38">
      <w:pPr>
        <w:pStyle w:val="NormalWeb"/>
      </w:pPr>
      <w:r w:rsidRPr="00C1757C">
        <w:t>When Nike creates pricey items, especially those that are limited editions, it uses a pricing skimming approach. Nike use this tactic to set high initial costs when it releases new design goods into the market. Nike is attempting to steal money from people who desire the goods and are prepared to pay that amount by employing this technique.</w:t>
      </w:r>
    </w:p>
    <w:p w14:paraId="5B620B92" w14:textId="75550492" w:rsidR="00943E20" w:rsidRDefault="00C1757C" w:rsidP="00943E20">
      <w:pPr>
        <w:rPr>
          <w:rFonts w:ascii="Times New Roman" w:eastAsia="Times New Roman" w:hAnsi="Times New Roman" w:cs="Times New Roman"/>
          <w:b/>
          <w:bCs/>
          <w:sz w:val="27"/>
          <w:szCs w:val="27"/>
          <w:lang w:eastAsia="en-GB"/>
        </w:rPr>
      </w:pPr>
      <w:r w:rsidRPr="00943E20">
        <w:rPr>
          <w:rFonts w:ascii="Times New Roman" w:eastAsia="Times New Roman" w:hAnsi="Times New Roman" w:cs="Times New Roman"/>
          <w:b/>
          <w:bCs/>
          <w:sz w:val="27"/>
          <w:szCs w:val="27"/>
          <w:lang w:eastAsia="en-GB"/>
        </w:rPr>
        <w:t>Premium Pricing Strategy of Nike</w:t>
      </w:r>
    </w:p>
    <w:p w14:paraId="599D5C5C" w14:textId="77777777" w:rsidR="00943E20" w:rsidRPr="00943E20" w:rsidRDefault="00943E20" w:rsidP="00943E20">
      <w:pPr>
        <w:rPr>
          <w:rFonts w:ascii="Times New Roman" w:eastAsia="Times New Roman" w:hAnsi="Times New Roman" w:cs="Times New Roman"/>
          <w:lang w:eastAsia="en-GB"/>
        </w:rPr>
      </w:pPr>
    </w:p>
    <w:p w14:paraId="2CDC8047" w14:textId="7070DCCD" w:rsidR="00943E20" w:rsidRDefault="00943E20" w:rsidP="00943E20">
      <w:pPr>
        <w:rPr>
          <w:rFonts w:ascii="Times New Roman" w:eastAsia="Times New Roman" w:hAnsi="Times New Roman" w:cs="Times New Roman"/>
          <w:lang w:eastAsia="en-GB"/>
        </w:rPr>
      </w:pPr>
      <w:proofErr w:type="gramStart"/>
      <w:r w:rsidRPr="00943E20">
        <w:rPr>
          <w:rFonts w:ascii="Times New Roman" w:eastAsia="Times New Roman" w:hAnsi="Times New Roman" w:cs="Times New Roman"/>
          <w:lang w:eastAsia="en-GB"/>
        </w:rPr>
        <w:t>In order to</w:t>
      </w:r>
      <w:proofErr w:type="gramEnd"/>
      <w:r w:rsidRPr="00943E20">
        <w:rPr>
          <w:rFonts w:ascii="Times New Roman" w:eastAsia="Times New Roman" w:hAnsi="Times New Roman" w:cs="Times New Roman"/>
          <w:lang w:eastAsia="en-GB"/>
        </w:rPr>
        <w:t xml:space="preserve"> charge more for its merchandise than its competitors do, Nike implements a pricing strategy known as premium pricing, which is based on the quality of its items. This </w:t>
      </w:r>
      <w:r w:rsidRPr="00943E20">
        <w:rPr>
          <w:rFonts w:ascii="Times New Roman" w:eastAsia="Times New Roman" w:hAnsi="Times New Roman" w:cs="Times New Roman"/>
          <w:lang w:eastAsia="en-GB"/>
        </w:rPr>
        <w:lastRenderedPageBreak/>
        <w:t>pricing strategy is utilised by Nike for not only its most cutting-edge technology products, but also for those that produce a significant amount of brand loyalty.</w:t>
      </w:r>
    </w:p>
    <w:p w14:paraId="34D39DC8" w14:textId="77777777" w:rsidR="00133511" w:rsidRPr="00943E20" w:rsidRDefault="00133511" w:rsidP="00133511">
      <w:pPr>
        <w:rPr>
          <w:lang w:eastAsia="en-GB"/>
        </w:rPr>
      </w:pPr>
    </w:p>
    <w:p w14:paraId="666FC070" w14:textId="6C723340" w:rsidR="00943E20" w:rsidRDefault="00C1757C" w:rsidP="00133511">
      <w:pPr>
        <w:rPr>
          <w:b/>
          <w:bCs/>
          <w:sz w:val="27"/>
          <w:szCs w:val="27"/>
          <w:lang w:eastAsia="en-GB"/>
        </w:rPr>
      </w:pPr>
      <w:r w:rsidRPr="00133511">
        <w:rPr>
          <w:b/>
          <w:bCs/>
          <w:sz w:val="27"/>
          <w:szCs w:val="27"/>
          <w:lang w:eastAsia="en-GB"/>
        </w:rPr>
        <w:t>Value-Based Pricing Strategy of Nike</w:t>
      </w:r>
    </w:p>
    <w:p w14:paraId="74250F50" w14:textId="77777777" w:rsidR="00133511" w:rsidRDefault="00133511" w:rsidP="00133511">
      <w:pPr>
        <w:rPr>
          <w:b/>
          <w:bCs/>
          <w:sz w:val="27"/>
          <w:szCs w:val="27"/>
          <w:lang w:eastAsia="en-GB"/>
        </w:rPr>
      </w:pPr>
    </w:p>
    <w:p w14:paraId="30330F30" w14:textId="4CC97403" w:rsidR="00133511" w:rsidRPr="00133511" w:rsidRDefault="00133511" w:rsidP="00133511">
      <w:pPr>
        <w:rPr>
          <w:rFonts w:ascii="Times New Roman" w:eastAsia="Times New Roman" w:hAnsi="Times New Roman" w:cs="Times New Roman"/>
          <w:lang w:eastAsia="en-GB"/>
        </w:rPr>
      </w:pPr>
      <w:proofErr w:type="gramStart"/>
      <w:r w:rsidRPr="00133511">
        <w:rPr>
          <w:rFonts w:ascii="Times New Roman" w:eastAsia="Times New Roman" w:hAnsi="Times New Roman" w:cs="Times New Roman"/>
          <w:lang w:eastAsia="en-GB"/>
        </w:rPr>
        <w:t>In order to</w:t>
      </w:r>
      <w:proofErr w:type="gramEnd"/>
      <w:r w:rsidRPr="00133511">
        <w:rPr>
          <w:rFonts w:ascii="Times New Roman" w:eastAsia="Times New Roman" w:hAnsi="Times New Roman" w:cs="Times New Roman"/>
          <w:lang w:eastAsia="en-GB"/>
        </w:rPr>
        <w:t xml:space="preserve"> charge more for its merchandise than its competitors do, Nike implements a pricing strategy known as premium pricing, which is based on the quality of its items. This pricing strategy is utilised by Nike for not only its most cutting-edge technology products, but also for those that produce a significant amount of brand loyalty.</w:t>
      </w:r>
    </w:p>
    <w:p w14:paraId="67746BFB" w14:textId="77777777" w:rsidR="00133511" w:rsidRPr="00133511" w:rsidRDefault="00133511" w:rsidP="00133511">
      <w:pPr>
        <w:rPr>
          <w:lang w:eastAsia="en-GB"/>
        </w:rPr>
      </w:pPr>
    </w:p>
    <w:p w14:paraId="6E8DC88D" w14:textId="0797D269" w:rsidR="00C1757C" w:rsidRPr="00133511" w:rsidRDefault="00C1757C" w:rsidP="00133511">
      <w:pPr>
        <w:rPr>
          <w:rFonts w:ascii="Times New Roman" w:eastAsia="Times New Roman" w:hAnsi="Times New Roman" w:cs="Times New Roman"/>
          <w:b/>
          <w:bCs/>
          <w:sz w:val="27"/>
          <w:szCs w:val="27"/>
          <w:lang w:eastAsia="en-GB"/>
        </w:rPr>
      </w:pPr>
      <w:r w:rsidRPr="00133511">
        <w:rPr>
          <w:rFonts w:ascii="Times New Roman" w:eastAsia="Times New Roman" w:hAnsi="Times New Roman" w:cs="Times New Roman"/>
          <w:b/>
          <w:bCs/>
          <w:sz w:val="27"/>
          <w:szCs w:val="27"/>
          <w:lang w:eastAsia="en-GB"/>
        </w:rPr>
        <w:t>Nike Price Leadership Strategy</w:t>
      </w:r>
    </w:p>
    <w:p w14:paraId="5E886A0B" w14:textId="3387F100" w:rsidR="00363E38" w:rsidRDefault="00943E20" w:rsidP="00363E38">
      <w:pPr>
        <w:pStyle w:val="NormalWeb"/>
      </w:pPr>
      <w:r w:rsidRPr="00943E20">
        <w:t xml:space="preserve">Since Nike competes in an oligopolistic market, this strategy is suitable for the environment in which it works. The company </w:t>
      </w:r>
      <w:proofErr w:type="gramStart"/>
      <w:r w:rsidRPr="00943E20">
        <w:t>is able to</w:t>
      </w:r>
      <w:proofErr w:type="gramEnd"/>
      <w:r w:rsidRPr="00943E20">
        <w:t xml:space="preserve"> select its own product prices, set enticing prices for various market categories in accordance with its market dominance, and apply competitive pricing all with the assistance of this strategy.</w:t>
      </w:r>
    </w:p>
    <w:p w14:paraId="7C8D51C6" w14:textId="66C3FD04" w:rsidR="00932B82" w:rsidRPr="00676E8C" w:rsidRDefault="00363E38" w:rsidP="00943E20">
      <w:pPr>
        <w:pStyle w:val="Heading3"/>
      </w:pPr>
      <w:bookmarkStart w:id="6" w:name="_Toc124097630"/>
      <w:r w:rsidRPr="001F3359">
        <w:t>Consumer Income</w:t>
      </w:r>
      <w:bookmarkEnd w:id="6"/>
      <w:r w:rsidRPr="001F3359">
        <w:t xml:space="preserve"> </w:t>
      </w:r>
    </w:p>
    <w:p w14:paraId="0D766899" w14:textId="20296103" w:rsidR="00D229A2" w:rsidRDefault="00932B82" w:rsidP="00363E38">
      <w:pPr>
        <w:pStyle w:val="NormalWeb"/>
      </w:pPr>
      <w:r w:rsidRPr="00932B82">
        <w:t xml:space="preserve">Consumer income is the cash that a person receives </w:t>
      </w:r>
      <w:proofErr w:type="gramStart"/>
      <w:r w:rsidRPr="00932B82">
        <w:t>as a result of</w:t>
      </w:r>
      <w:proofErr w:type="gramEnd"/>
      <w:r w:rsidRPr="00932B82">
        <w:t xml:space="preserve"> their job or investments, such as dividends paid by corporations to their shareholders, or the profit made from the sale of an asset like a home. Aggregate income is the term used to describe the sum of various several sources of revenue.</w:t>
      </w:r>
      <w:r w:rsidRPr="00F86704">
        <w:t xml:space="preserve"> Because</w:t>
      </w:r>
      <w:r w:rsidR="00F86704" w:rsidRPr="00F86704">
        <w:t xml:space="preserve"> it affects how these consumers spend their money, income is a crucial aspect. Nike's demand will be affected by the money's availability. Although demand rises when income rises, the opposite is also true: when income falls, demand falls as </w:t>
      </w:r>
      <w:r w:rsidR="00C1757C" w:rsidRPr="00F86704">
        <w:t>well.</w:t>
      </w:r>
      <w:r w:rsidR="00C1757C" w:rsidRPr="00D229A2">
        <w:t xml:space="preserve"> Nike</w:t>
      </w:r>
      <w:r w:rsidR="00D229A2" w:rsidRPr="00D229A2">
        <w:t xml:space="preserve"> remains popular because to the employment of professional athletes in commercial promotions. People have a strong desire for Nike and are prepared to pay money on it.</w:t>
      </w:r>
      <w:r w:rsidR="00B76095">
        <w:t xml:space="preserve"> Although, if the income decreases people will start to consider chipper versions of </w:t>
      </w:r>
      <w:r w:rsidR="00A32933">
        <w:t xml:space="preserve">shoes or a fake version coming from China. </w:t>
      </w:r>
    </w:p>
    <w:p w14:paraId="77009423" w14:textId="6C3FF6B4" w:rsidR="00363E38" w:rsidRDefault="00363E38" w:rsidP="00363E38">
      <w:pPr>
        <w:pStyle w:val="NormalWeb"/>
      </w:pPr>
    </w:p>
    <w:p w14:paraId="744EF926" w14:textId="576B9300" w:rsidR="00363E38" w:rsidRPr="001F3359" w:rsidRDefault="00363E38" w:rsidP="00943E20">
      <w:pPr>
        <w:pStyle w:val="Heading3"/>
      </w:pPr>
      <w:bookmarkStart w:id="7" w:name="_Toc124097631"/>
      <w:r w:rsidRPr="001F3359">
        <w:t xml:space="preserve">Consumer tastes </w:t>
      </w:r>
      <w:r w:rsidR="001F3359">
        <w:t>and</w:t>
      </w:r>
      <w:r w:rsidRPr="001F3359">
        <w:t xml:space="preserve"> preferences</w:t>
      </w:r>
      <w:bookmarkEnd w:id="7"/>
      <w:r w:rsidRPr="001F3359">
        <w:t xml:space="preserve"> </w:t>
      </w:r>
    </w:p>
    <w:p w14:paraId="6240CA87" w14:textId="23C1431D" w:rsidR="00745E62" w:rsidRPr="002E7DD0" w:rsidRDefault="00D63E21" w:rsidP="00745E62">
      <w:pPr>
        <w:pStyle w:val="NormalWeb"/>
      </w:pPr>
      <w:r w:rsidRPr="00D63E21">
        <w:t>Expectations of consumers and channel partners may be the most obvious external elements that affect price setting.</w:t>
      </w:r>
      <w:r>
        <w:t xml:space="preserve"> </w:t>
      </w:r>
      <w:r w:rsidR="002E3D5F" w:rsidRPr="002E3D5F">
        <w:t>Nowadays, as people's living conditions become better and better, people's desire to buy is strengthened.</w:t>
      </w:r>
      <w:r w:rsidR="002E3D5F">
        <w:t xml:space="preserve"> </w:t>
      </w:r>
      <w:r w:rsidR="00AB79EF">
        <w:t xml:space="preserve">According to </w:t>
      </w:r>
      <w:proofErr w:type="spellStart"/>
      <w:r w:rsidR="00AB79EF" w:rsidRPr="002E7DD0">
        <w:t>Dermesropia</w:t>
      </w:r>
      <w:proofErr w:type="spellEnd"/>
      <w:r w:rsidR="00AB79EF">
        <w:t xml:space="preserve"> (2004</w:t>
      </w:r>
      <w:r w:rsidR="001F3359">
        <w:t>),</w:t>
      </w:r>
      <w:r w:rsidR="00AB79EF">
        <w:t xml:space="preserve"> t</w:t>
      </w:r>
      <w:r w:rsidR="00AB79EF" w:rsidRPr="00AB79EF">
        <w:t xml:space="preserve">o become the top designer, marketer, and distributor of sports footwear, gear, and accessories worldwide, Nike employs a variety of tactics. One of its tactics is a constant focus on innovation and concentration on its research and development division, which works hard to manufacture footwear, apparel, and sporting equipment that minimises </w:t>
      </w:r>
      <w:r w:rsidR="00DE7388" w:rsidRPr="00DE7388">
        <w:t>It prevents injury, improves sports performance, and increases comfort and enjoyment to the maximum possible level</w:t>
      </w:r>
      <w:r w:rsidR="00AB79EF" w:rsidRPr="00AB79EF">
        <w:t>.</w:t>
      </w:r>
      <w:r w:rsidR="00745E62" w:rsidRPr="00745E62">
        <w:t xml:space="preserve"> </w:t>
      </w:r>
      <w:proofErr w:type="gramStart"/>
      <w:r w:rsidR="00DE7388" w:rsidRPr="00DE7388">
        <w:t>Due to the fact that</w:t>
      </w:r>
      <w:proofErr w:type="gramEnd"/>
      <w:r w:rsidR="00DE7388" w:rsidRPr="00DE7388">
        <w:t xml:space="preserve"> Nike offers exceptional quality, fashion, and dependability, consumers were willing to pay a premium for this brand even during the depths of the recession. Nike leads their competitors in terms of income thanks to their tagline </w:t>
      </w:r>
      <w:r w:rsidR="00DE7388" w:rsidRPr="00DE7388">
        <w:rPr>
          <w:i/>
          <w:iCs/>
        </w:rPr>
        <w:t xml:space="preserve">Just Do </w:t>
      </w:r>
      <w:proofErr w:type="gramStart"/>
      <w:r w:rsidR="00DE7388" w:rsidRPr="00DE7388">
        <w:rPr>
          <w:i/>
          <w:iCs/>
        </w:rPr>
        <w:t>It</w:t>
      </w:r>
      <w:r w:rsidR="00DE7388" w:rsidRPr="00DE7388">
        <w:t xml:space="preserve">  and</w:t>
      </w:r>
      <w:proofErr w:type="gramEnd"/>
      <w:r w:rsidR="00DE7388" w:rsidRPr="00DE7388">
        <w:t xml:space="preserve"> the excellent quality of their products.</w:t>
      </w:r>
      <w:r w:rsidR="00745E62" w:rsidRPr="002E7DD0">
        <w:t xml:space="preserve"> (Deng, 2009)</w:t>
      </w:r>
      <w:r w:rsidR="001F3359">
        <w:t>.</w:t>
      </w:r>
    </w:p>
    <w:p w14:paraId="117C6FF5" w14:textId="16B1A85D" w:rsidR="00B77727" w:rsidRDefault="00B77727" w:rsidP="00745E62">
      <w:pPr>
        <w:pStyle w:val="NormalWeb"/>
      </w:pPr>
      <w:r w:rsidRPr="00B77727">
        <w:lastRenderedPageBreak/>
        <w:t>Since customers often spread good word of mouth and share their great experiences with friends and family, Nike items are already well-known brands around the world. After purchasing this Nike brand, customers learn about the quality and discover for themselves that they received what they had hoped for. Nike satisfies the consumer's developed ideas that they should purchase things that are comfortable, make them feel good, and make them appear hip.</w:t>
      </w:r>
    </w:p>
    <w:p w14:paraId="6CE8381F" w14:textId="6AA676F4" w:rsidR="00363E38" w:rsidRPr="00AB79EF" w:rsidRDefault="00363E38" w:rsidP="00363E38">
      <w:pPr>
        <w:pStyle w:val="NormalWeb"/>
      </w:pPr>
    </w:p>
    <w:p w14:paraId="4B247B26" w14:textId="4E59CFE7" w:rsidR="00363E38" w:rsidRDefault="00363E38">
      <w:pPr>
        <w:rPr>
          <w:rFonts w:ascii="Times New Roman" w:eastAsia="Times New Roman" w:hAnsi="Times New Roman" w:cs="Times New Roman"/>
          <w:b/>
          <w:bCs/>
          <w:lang w:eastAsia="en-GB"/>
        </w:rPr>
      </w:pPr>
    </w:p>
    <w:p w14:paraId="51AE4672" w14:textId="6689BBEA" w:rsidR="00363E38" w:rsidRPr="001F3359" w:rsidRDefault="00363E38" w:rsidP="00943E20">
      <w:pPr>
        <w:pStyle w:val="Heading3"/>
      </w:pPr>
      <w:bookmarkStart w:id="8" w:name="_Toc124097632"/>
      <w:r w:rsidRPr="001F3359">
        <w:t>Consumer expectations of price</w:t>
      </w:r>
      <w:bookmarkEnd w:id="8"/>
      <w:r w:rsidRPr="001F3359">
        <w:t xml:space="preserve"> </w:t>
      </w:r>
    </w:p>
    <w:p w14:paraId="2D6EDFD3" w14:textId="10CD1103" w:rsidR="00363E38" w:rsidRPr="002E7DD0" w:rsidRDefault="002E3D5F" w:rsidP="00363E38">
      <w:pPr>
        <w:pStyle w:val="NormalWeb"/>
      </w:pPr>
      <w:r w:rsidRPr="002E7DD0">
        <w:t xml:space="preserve">According to the current study, consumers have a framework for evaluating pricing fairness. Price discrepancies resulting from various marketing methods are viewed as comparatively unfair, and higher prices are blamed on profit (rather than quality or other costs). Consumers also seem to have a limited understanding of the expenses that businesses must bear. Many expenses are disregarded, and certain costs are seen as unjust, which results in high and persistent profit predictions that reinforce the idea that something is unfair. </w:t>
      </w:r>
      <w:r w:rsidR="001F3359">
        <w:t>(</w:t>
      </w:r>
      <w:r w:rsidRPr="002E7DD0">
        <w:t>Bolton</w:t>
      </w:r>
      <w:r w:rsidR="002E7DD0">
        <w:t xml:space="preserve"> et al.,</w:t>
      </w:r>
      <w:r w:rsidRPr="002E7DD0">
        <w:t>2003</w:t>
      </w:r>
      <w:r w:rsidR="001F3359">
        <w:t>).</w:t>
      </w:r>
    </w:p>
    <w:p w14:paraId="6D8B77BD" w14:textId="15D9E0E9" w:rsidR="00F86704" w:rsidRPr="002E7DD0" w:rsidRDefault="00F86704" w:rsidP="00363E38">
      <w:pPr>
        <w:pStyle w:val="NormalWeb"/>
      </w:pPr>
      <w:r w:rsidRPr="002E7DD0">
        <w:t>Nike's success is significantly influenced by their price strategy. To establish the price of their items, they use segmented pricing and value-based pricing.</w:t>
      </w:r>
      <w:r w:rsidRPr="00F86704">
        <w:t xml:space="preserve"> </w:t>
      </w:r>
      <w:r w:rsidRPr="002E7DD0">
        <w:t xml:space="preserve">Nike is committed to providing quality to its </w:t>
      </w:r>
      <w:r w:rsidR="002E7DD0" w:rsidRPr="002E7DD0">
        <w:t>clients;</w:t>
      </w:r>
      <w:r w:rsidRPr="002E7DD0">
        <w:t xml:space="preserve"> </w:t>
      </w:r>
      <w:r w:rsidR="00A32933" w:rsidRPr="002E7DD0">
        <w:t>thus,</w:t>
      </w:r>
      <w:r w:rsidRPr="002E7DD0">
        <w:t xml:space="preserve"> the cost of the product will correspond to its calibre.</w:t>
      </w:r>
    </w:p>
    <w:p w14:paraId="395B5462" w14:textId="4C8EAE80" w:rsidR="00F86704" w:rsidRPr="002E7DD0" w:rsidRDefault="00F86704" w:rsidP="00363E38">
      <w:pPr>
        <w:pStyle w:val="NormalWeb"/>
      </w:pPr>
      <w:r w:rsidRPr="002E7DD0">
        <w:t xml:space="preserve">The price of some things may go up </w:t>
      </w:r>
      <w:proofErr w:type="gramStart"/>
      <w:r w:rsidRPr="002E7DD0">
        <w:t>as a result of</w:t>
      </w:r>
      <w:proofErr w:type="gramEnd"/>
      <w:r w:rsidRPr="002E7DD0">
        <w:t xml:space="preserve"> the way Nike uses advertisements to market its goods. Advertisements that position their goods as the best of the best entice customers to purchase them despite the slightly increased cost. Segmented pricing, which is basically adjusting pricing for their target audience, is another method of setting prices. For instance, the price difference between shoes for children and men's sizes. Because it directly impacts consumer demand, pricing is significant. The demand declines as the cost rises, while the demand rises when the cost falls. Nike is skilled at luring customers regardless of their budget.</w:t>
      </w:r>
    </w:p>
    <w:p w14:paraId="2772458C" w14:textId="3123FD6A" w:rsidR="00363E38" w:rsidRDefault="00363E38" w:rsidP="00943E20">
      <w:pPr>
        <w:pStyle w:val="Heading3"/>
      </w:pPr>
      <w:bookmarkStart w:id="9" w:name="_Toc124097633"/>
      <w:r w:rsidRPr="001F3359">
        <w:t>Demographics</w:t>
      </w:r>
      <w:bookmarkEnd w:id="9"/>
      <w:r w:rsidRPr="001F3359">
        <w:t xml:space="preserve"> </w:t>
      </w:r>
    </w:p>
    <w:p w14:paraId="4CBDA07A" w14:textId="4AFDFF75" w:rsidR="00FB0D6A" w:rsidRPr="00FB0D6A" w:rsidRDefault="00D868CF" w:rsidP="00363E38">
      <w:pPr>
        <w:pStyle w:val="NormalWeb"/>
      </w:pPr>
      <w:r w:rsidRPr="00D868CF">
        <w:t xml:space="preserve">The underlying growth rate of the economy, the growth of structural productivity, living standards, savings rates, consumption levels, and investment levels can all be impacted by demographic change. Additionally, it has the potential to influence long-term unemployment rates and interest rate equilibrium, as well as trends in the housing market and demand for financial assets. </w:t>
      </w:r>
      <w:r w:rsidR="00FB0D6A">
        <w:t>(</w:t>
      </w:r>
      <w:r w:rsidR="00FB0D6A">
        <w:rPr>
          <w:rFonts w:ascii="Arial" w:hAnsi="Arial" w:cs="Arial"/>
          <w:color w:val="222222"/>
          <w:sz w:val="20"/>
          <w:szCs w:val="20"/>
          <w:shd w:val="clear" w:color="auto" w:fill="FFFFFF"/>
        </w:rPr>
        <w:t>Belsky,2009).</w:t>
      </w:r>
    </w:p>
    <w:p w14:paraId="101799B7" w14:textId="64ED501E" w:rsidR="00932B82" w:rsidRDefault="007C5400" w:rsidP="00363E38">
      <w:pPr>
        <w:pStyle w:val="NormalWeb"/>
      </w:pPr>
      <w:r>
        <w:t xml:space="preserve">The population of consumers are between the age of 15-40, the targets 3 </w:t>
      </w:r>
      <w:r w:rsidR="00A32933">
        <w:t>types</w:t>
      </w:r>
      <w:r>
        <w:t xml:space="preserve"> of consumes such as runners, </w:t>
      </w:r>
      <w:r w:rsidR="002E7DD0">
        <w:t>women,</w:t>
      </w:r>
      <w:r>
        <w:t xml:space="preserve"> and young athletes. The sale of women running apparel has outplace </w:t>
      </w:r>
      <w:proofErr w:type="gramStart"/>
      <w:r>
        <w:t>men</w:t>
      </w:r>
      <w:r w:rsidR="00D83499">
        <w:t>.</w:t>
      </w:r>
      <w:r w:rsidR="00932B82">
        <w:t>.</w:t>
      </w:r>
      <w:proofErr w:type="gramEnd"/>
    </w:p>
    <w:p w14:paraId="26338623" w14:textId="518151AD" w:rsidR="00932B82" w:rsidRDefault="00932B82" w:rsidP="00363E38">
      <w:pPr>
        <w:pStyle w:val="NormalWeb"/>
      </w:pPr>
      <w:r w:rsidRPr="00932B82">
        <w:t xml:space="preserve">Nike is cited as the preferred brand of athletic clothing by 24.5% of women and 21.66% of men on Statista.com. With a 5% market share, Nike.com is also the second-most popular </w:t>
      </w:r>
      <w:r w:rsidRPr="00932B82">
        <w:lastRenderedPageBreak/>
        <w:t>online retailer for American adolescents behind Amazon. Additionally, 65% of teenagers prefer Nike over other sportswear manufacturers. 2018 (Statista.com)</w:t>
      </w:r>
    </w:p>
    <w:p w14:paraId="3C1AADC2" w14:textId="19288BBB" w:rsidR="00C9214C" w:rsidRDefault="00D868CF" w:rsidP="00676E8C">
      <w:pPr>
        <w:pStyle w:val="NormalWeb"/>
      </w:pPr>
      <w:r w:rsidRPr="00D868CF">
        <w:t xml:space="preserve">When marketing their products to potential clients, Nike often employs well-known people as public figures. In the past, extremely well-known personalities, such as athletes, have endorsed various products manufactured by Nike. Nike seeks to form ties with younger audiences and reaches out to clients in the medium age bracket who have discretionary income </w:t>
      </w:r>
      <w:proofErr w:type="gramStart"/>
      <w:r w:rsidRPr="00D868CF">
        <w:t>in order to</w:t>
      </w:r>
      <w:proofErr w:type="gramEnd"/>
      <w:r w:rsidRPr="00D868CF">
        <w:t xml:space="preserve"> ensure the company's continued growth and develop loyal brand followers. Customers that are interested in watching how their favourite celebrities use the company's products are the company's target market. The consumers are so motivated to achieve the same success as these celebrities that they</w:t>
      </w:r>
      <w:r w:rsidR="002E7DD0">
        <w:t xml:space="preserve"> (</w:t>
      </w:r>
      <w:proofErr w:type="spellStart"/>
      <w:r w:rsidR="00932B82" w:rsidRPr="002E7DD0">
        <w:t>Diantari</w:t>
      </w:r>
      <w:proofErr w:type="spellEnd"/>
      <w:r w:rsidR="002E7DD0">
        <w:t xml:space="preserve"> et.al.,</w:t>
      </w:r>
      <w:r w:rsidR="00932B82" w:rsidRPr="002E7DD0">
        <w:t>2021).</w:t>
      </w:r>
    </w:p>
    <w:p w14:paraId="2981F507" w14:textId="79A1E009" w:rsidR="00C9214C" w:rsidRDefault="00C9214C" w:rsidP="003940C1"/>
    <w:p w14:paraId="521CB8F2" w14:textId="504DCE2D" w:rsidR="00C9214C" w:rsidRDefault="004641BE" w:rsidP="00943E20">
      <w:pPr>
        <w:pStyle w:val="Heading3"/>
      </w:pPr>
      <w:bookmarkStart w:id="10" w:name="_Toc124097634"/>
      <w:r>
        <w:t>Conclusion</w:t>
      </w:r>
      <w:bookmarkEnd w:id="10"/>
    </w:p>
    <w:p w14:paraId="53EB7082" w14:textId="0A48151B" w:rsidR="004641BE" w:rsidRDefault="004641BE" w:rsidP="003940C1"/>
    <w:p w14:paraId="73E3F60E" w14:textId="215627B7" w:rsidR="004641BE" w:rsidRDefault="004641BE" w:rsidP="004641BE">
      <w:r>
        <w:t xml:space="preserve">Nike is a well-established brad that has inspired generations to exercise </w:t>
      </w:r>
      <w:r w:rsidR="00676E8C">
        <w:t>through its innovative products and unique materials.</w:t>
      </w:r>
    </w:p>
    <w:p w14:paraId="7EBCEE94" w14:textId="3A8FE0DC" w:rsidR="004641BE" w:rsidRDefault="004641BE" w:rsidP="004641BE">
      <w:r>
        <w:t xml:space="preserve">Has been determined that the demand for NIKE shoes is price inelastic as the price have little to minor changes on the quality demanded. </w:t>
      </w:r>
      <w:r w:rsidRPr="004641BE">
        <w:t xml:space="preserve">Nike remains popular </w:t>
      </w:r>
      <w:r>
        <w:t xml:space="preserve">due </w:t>
      </w:r>
      <w:r w:rsidRPr="004641BE">
        <w:t>to the employment of professional athletes in commercial promotions. People have a strong desire for Nike and are prepared to pay money on it.</w:t>
      </w:r>
      <w:r w:rsidR="00676E8C">
        <w:t xml:space="preserve"> The </w:t>
      </w:r>
      <w:r w:rsidR="00676E8C" w:rsidRPr="00676E8C">
        <w:t>demographic of consumers ranges in age from 15 to 40, and the company focuses on three distinct sorts of customers: runners, female athletes, and young male athletes.</w:t>
      </w:r>
      <w:r w:rsidR="00943E20" w:rsidRPr="00943E20">
        <w:t xml:space="preserve"> Although one could argue that Nike solely caters to young customers, an uptick in sales to the older demographic has been observed.</w:t>
      </w:r>
    </w:p>
    <w:p w14:paraId="0A5E532D" w14:textId="55C4A467" w:rsidR="004641BE" w:rsidRDefault="004641BE" w:rsidP="004641BE">
      <w:pPr>
        <w:ind w:left="360"/>
      </w:pPr>
      <w:r>
        <w:t xml:space="preserve"> </w:t>
      </w:r>
    </w:p>
    <w:p w14:paraId="3DAA9CA5" w14:textId="5548318B" w:rsidR="00C9214C" w:rsidRDefault="00C9214C" w:rsidP="003940C1"/>
    <w:p w14:paraId="3D5B4E60" w14:textId="72DA7F9B" w:rsidR="00C9214C" w:rsidRDefault="00C9214C" w:rsidP="003940C1"/>
    <w:p w14:paraId="435E4921" w14:textId="2F365AA4" w:rsidR="00C9214C" w:rsidRDefault="001F3359" w:rsidP="00943E20">
      <w:pPr>
        <w:pStyle w:val="Heading3"/>
      </w:pPr>
      <w:bookmarkStart w:id="11" w:name="_Toc124097635"/>
      <w:r>
        <w:t>References</w:t>
      </w:r>
      <w:bookmarkEnd w:id="11"/>
      <w:r>
        <w:t xml:space="preserve"> </w:t>
      </w:r>
    </w:p>
    <w:p w14:paraId="5A45F4AD" w14:textId="77777777" w:rsidR="00A32933" w:rsidRDefault="00A32933" w:rsidP="003940C1">
      <w:pPr>
        <w:rPr>
          <w:rFonts w:ascii="Arial" w:hAnsi="Arial" w:cs="Arial"/>
          <w:color w:val="222222"/>
          <w:sz w:val="20"/>
          <w:szCs w:val="20"/>
          <w:shd w:val="clear" w:color="auto" w:fill="FFFFFF"/>
        </w:rPr>
      </w:pPr>
    </w:p>
    <w:p w14:paraId="48C877F3" w14:textId="77777777" w:rsidR="00A32933" w:rsidRPr="00A32933" w:rsidRDefault="00A32933" w:rsidP="00B77727">
      <w:pPr>
        <w:pStyle w:val="NormalWeb"/>
        <w:rPr>
          <w:rFonts w:ascii="Arial" w:eastAsiaTheme="minorHAnsi" w:hAnsi="Arial" w:cs="Arial"/>
          <w:color w:val="222222"/>
          <w:sz w:val="20"/>
          <w:szCs w:val="20"/>
          <w:shd w:val="clear" w:color="auto" w:fill="FFFFFF"/>
          <w:lang w:eastAsia="en-US"/>
        </w:rPr>
      </w:pPr>
      <w:r w:rsidRPr="00A32933">
        <w:rPr>
          <w:rFonts w:ascii="Arial" w:eastAsiaTheme="minorHAnsi" w:hAnsi="Arial" w:cs="Arial"/>
          <w:color w:val="222222"/>
          <w:sz w:val="20"/>
          <w:szCs w:val="20"/>
          <w:shd w:val="clear" w:color="auto" w:fill="FFFFFF"/>
          <w:lang w:eastAsia="en-US"/>
        </w:rPr>
        <w:t xml:space="preserve">Ahmed, R. R., </w:t>
      </w:r>
      <w:proofErr w:type="spellStart"/>
      <w:r w:rsidRPr="00A32933">
        <w:rPr>
          <w:rFonts w:ascii="Arial" w:eastAsiaTheme="minorHAnsi" w:hAnsi="Arial" w:cs="Arial"/>
          <w:color w:val="222222"/>
          <w:sz w:val="20"/>
          <w:szCs w:val="20"/>
          <w:shd w:val="clear" w:color="auto" w:fill="FFFFFF"/>
          <w:lang w:eastAsia="en-US"/>
        </w:rPr>
        <w:t>Brohi</w:t>
      </w:r>
      <w:proofErr w:type="spellEnd"/>
      <w:r w:rsidRPr="00A32933">
        <w:rPr>
          <w:rFonts w:ascii="Arial" w:eastAsiaTheme="minorHAnsi" w:hAnsi="Arial" w:cs="Arial"/>
          <w:color w:val="222222"/>
          <w:sz w:val="20"/>
          <w:szCs w:val="20"/>
          <w:shd w:val="clear" w:color="auto" w:fill="FFFFFF"/>
          <w:lang w:eastAsia="en-US"/>
        </w:rPr>
        <w:t xml:space="preserve">, B., Bhutto, A. H., </w:t>
      </w:r>
      <w:proofErr w:type="spellStart"/>
      <w:r w:rsidRPr="00A32933">
        <w:rPr>
          <w:rFonts w:ascii="Arial" w:eastAsiaTheme="minorHAnsi" w:hAnsi="Arial" w:cs="Arial"/>
          <w:color w:val="222222"/>
          <w:sz w:val="20"/>
          <w:szCs w:val="20"/>
          <w:shd w:val="clear" w:color="auto" w:fill="FFFFFF"/>
          <w:lang w:eastAsia="en-US"/>
        </w:rPr>
        <w:t>Prithiani</w:t>
      </w:r>
      <w:proofErr w:type="spellEnd"/>
      <w:r w:rsidRPr="00A32933">
        <w:rPr>
          <w:rFonts w:ascii="Arial" w:eastAsiaTheme="minorHAnsi" w:hAnsi="Arial" w:cs="Arial"/>
          <w:color w:val="222222"/>
          <w:sz w:val="20"/>
          <w:szCs w:val="20"/>
          <w:shd w:val="clear" w:color="auto" w:fill="FFFFFF"/>
          <w:lang w:eastAsia="en-US"/>
        </w:rPr>
        <w:t xml:space="preserve">, J., </w:t>
      </w:r>
      <w:proofErr w:type="spellStart"/>
      <w:r w:rsidRPr="00A32933">
        <w:rPr>
          <w:rFonts w:ascii="Arial" w:eastAsiaTheme="minorHAnsi" w:hAnsi="Arial" w:cs="Arial"/>
          <w:color w:val="222222"/>
          <w:sz w:val="20"/>
          <w:szCs w:val="20"/>
          <w:shd w:val="clear" w:color="auto" w:fill="FFFFFF"/>
          <w:lang w:eastAsia="en-US"/>
        </w:rPr>
        <w:t>Khubchandani</w:t>
      </w:r>
      <w:proofErr w:type="spellEnd"/>
      <w:r w:rsidRPr="00A32933">
        <w:rPr>
          <w:rFonts w:ascii="Arial" w:eastAsiaTheme="minorHAnsi" w:hAnsi="Arial" w:cs="Arial"/>
          <w:color w:val="222222"/>
          <w:sz w:val="20"/>
          <w:szCs w:val="20"/>
          <w:shd w:val="clear" w:color="auto" w:fill="FFFFFF"/>
          <w:lang w:eastAsia="en-US"/>
        </w:rPr>
        <w:t>, R., Kumar, S., &amp; Abbas, Z. (2016). „Strategic Marketing Plan of Nike “.</w:t>
      </w:r>
      <w:r w:rsidRPr="00A32933">
        <w:rPr>
          <w:rFonts w:eastAsiaTheme="minorHAnsi"/>
          <w:lang w:eastAsia="en-US"/>
        </w:rPr>
        <w:t> </w:t>
      </w:r>
      <w:r w:rsidRPr="00A32933">
        <w:rPr>
          <w:rFonts w:ascii="Arial" w:eastAsiaTheme="minorHAnsi" w:hAnsi="Arial" w:cs="Arial"/>
          <w:color w:val="222222"/>
          <w:sz w:val="20"/>
          <w:szCs w:val="20"/>
          <w:shd w:val="clear" w:color="auto" w:fill="FFFFFF"/>
          <w:lang w:eastAsia="en-US"/>
        </w:rPr>
        <w:t>ResearchGate, Indus Institute of Higher Education.</w:t>
      </w:r>
    </w:p>
    <w:p w14:paraId="4DAE7CB8" w14:textId="77777777" w:rsidR="00A32933" w:rsidRPr="00A32933" w:rsidRDefault="00A32933" w:rsidP="006A0E1E">
      <w:pPr>
        <w:pStyle w:val="NormalWeb"/>
        <w:rPr>
          <w:rFonts w:ascii="Arial" w:eastAsiaTheme="minorHAnsi" w:hAnsi="Arial" w:cs="Arial"/>
          <w:color w:val="222222"/>
          <w:sz w:val="20"/>
          <w:szCs w:val="20"/>
          <w:shd w:val="clear" w:color="auto" w:fill="FFFFFF"/>
          <w:lang w:eastAsia="en-US"/>
        </w:rPr>
      </w:pPr>
      <w:r w:rsidRPr="00A32933">
        <w:rPr>
          <w:rFonts w:ascii="Arial" w:eastAsiaTheme="minorHAnsi" w:hAnsi="Arial" w:cs="Arial"/>
          <w:color w:val="222222"/>
          <w:sz w:val="20"/>
          <w:szCs w:val="20"/>
          <w:shd w:val="clear" w:color="auto" w:fill="FFFFFF"/>
          <w:lang w:eastAsia="en-US"/>
        </w:rPr>
        <w:t xml:space="preserve">Bloom JZ (2005) Market Segmentation: A Neural Network Application. Annals of Tourism Research 32: 93-111. </w:t>
      </w:r>
    </w:p>
    <w:p w14:paraId="39F377B6" w14:textId="6FABEA19" w:rsidR="00A32933" w:rsidRDefault="00A32933" w:rsidP="003940C1">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Bolton, L. E., </w:t>
      </w:r>
      <w:proofErr w:type="spellStart"/>
      <w:r>
        <w:rPr>
          <w:rFonts w:ascii="Arial" w:hAnsi="Arial" w:cs="Arial"/>
          <w:color w:val="222222"/>
          <w:sz w:val="20"/>
          <w:szCs w:val="20"/>
          <w:shd w:val="clear" w:color="auto" w:fill="FFFFFF"/>
        </w:rPr>
        <w:t>Warlop</w:t>
      </w:r>
      <w:proofErr w:type="spellEnd"/>
      <w:r>
        <w:rPr>
          <w:rFonts w:ascii="Arial" w:hAnsi="Arial" w:cs="Arial"/>
          <w:color w:val="222222"/>
          <w:sz w:val="20"/>
          <w:szCs w:val="20"/>
          <w:shd w:val="clear" w:color="auto" w:fill="FFFFFF"/>
        </w:rPr>
        <w:t xml:space="preserve">, L., </w:t>
      </w:r>
      <w:r w:rsidR="00133511">
        <w:rPr>
          <w:rFonts w:ascii="Arial" w:hAnsi="Arial" w:cs="Arial"/>
          <w:color w:val="222222"/>
          <w:sz w:val="20"/>
          <w:szCs w:val="20"/>
          <w:shd w:val="clear" w:color="auto" w:fill="FFFFFF"/>
        </w:rPr>
        <w:t>and</w:t>
      </w:r>
      <w:r>
        <w:rPr>
          <w:rFonts w:ascii="Arial" w:hAnsi="Arial" w:cs="Arial"/>
          <w:color w:val="222222"/>
          <w:sz w:val="20"/>
          <w:szCs w:val="20"/>
          <w:shd w:val="clear" w:color="auto" w:fill="FFFFFF"/>
        </w:rPr>
        <w:t xml:space="preserve"> Alba, J. W. (2003). Consumer perceptions of price (un) fairness.</w:t>
      </w:r>
      <w:r w:rsidRPr="00A32933">
        <w:t> </w:t>
      </w:r>
      <w:r w:rsidRPr="00A32933">
        <w:rPr>
          <w:rFonts w:ascii="Arial" w:hAnsi="Arial" w:cs="Arial"/>
          <w:color w:val="222222"/>
          <w:sz w:val="20"/>
          <w:szCs w:val="20"/>
          <w:shd w:val="clear" w:color="auto" w:fill="FFFFFF"/>
        </w:rPr>
        <w:t>Journal of consumer research</w:t>
      </w:r>
      <w:r>
        <w:rPr>
          <w:rFonts w:ascii="Arial" w:hAnsi="Arial" w:cs="Arial"/>
          <w:color w:val="222222"/>
          <w:sz w:val="20"/>
          <w:szCs w:val="20"/>
          <w:shd w:val="clear" w:color="auto" w:fill="FFFFFF"/>
        </w:rPr>
        <w:t>,</w:t>
      </w:r>
      <w:r w:rsidRPr="00A32933">
        <w:t> </w:t>
      </w:r>
      <w:r w:rsidRPr="00A32933">
        <w:rPr>
          <w:rFonts w:ascii="Arial" w:hAnsi="Arial" w:cs="Arial"/>
          <w:color w:val="222222"/>
          <w:sz w:val="20"/>
          <w:szCs w:val="20"/>
          <w:shd w:val="clear" w:color="auto" w:fill="FFFFFF"/>
        </w:rPr>
        <w:t>29</w:t>
      </w:r>
      <w:r>
        <w:rPr>
          <w:rFonts w:ascii="Arial" w:hAnsi="Arial" w:cs="Arial"/>
          <w:color w:val="222222"/>
          <w:sz w:val="20"/>
          <w:szCs w:val="20"/>
          <w:shd w:val="clear" w:color="auto" w:fill="FFFFFF"/>
        </w:rPr>
        <w:t>(4), 474-491</w:t>
      </w:r>
    </w:p>
    <w:p w14:paraId="4C4444ED" w14:textId="54789A2F" w:rsidR="00A32933" w:rsidRPr="00A32933" w:rsidRDefault="00A32933" w:rsidP="00745E62">
      <w:pPr>
        <w:pStyle w:val="NormalWeb"/>
        <w:rPr>
          <w:rFonts w:ascii="Arial" w:eastAsiaTheme="minorHAnsi" w:hAnsi="Arial" w:cs="Arial"/>
          <w:color w:val="222222"/>
          <w:sz w:val="20"/>
          <w:szCs w:val="20"/>
          <w:shd w:val="clear" w:color="auto" w:fill="FFFFFF"/>
          <w:lang w:eastAsia="en-US"/>
        </w:rPr>
      </w:pPr>
      <w:r w:rsidRPr="00A32933">
        <w:rPr>
          <w:rFonts w:ascii="Arial" w:eastAsiaTheme="minorHAnsi" w:hAnsi="Arial" w:cs="Arial"/>
          <w:color w:val="222222"/>
          <w:sz w:val="20"/>
          <w:szCs w:val="20"/>
          <w:shd w:val="clear" w:color="auto" w:fill="FFFFFF"/>
          <w:lang w:eastAsia="en-US"/>
        </w:rPr>
        <w:t xml:space="preserve">Deng, T. (2009). “Just Done </w:t>
      </w:r>
      <w:proofErr w:type="spellStart"/>
      <w:proofErr w:type="gramStart"/>
      <w:r w:rsidRPr="00A32933">
        <w:rPr>
          <w:rFonts w:ascii="Arial" w:eastAsiaTheme="minorHAnsi" w:hAnsi="Arial" w:cs="Arial"/>
          <w:color w:val="222222"/>
          <w:sz w:val="20"/>
          <w:szCs w:val="20"/>
          <w:shd w:val="clear" w:color="auto" w:fill="FFFFFF"/>
          <w:lang w:eastAsia="en-US"/>
        </w:rPr>
        <w:t>It”Nike’s</w:t>
      </w:r>
      <w:proofErr w:type="spellEnd"/>
      <w:proofErr w:type="gramEnd"/>
      <w:r w:rsidRPr="00A32933">
        <w:rPr>
          <w:rFonts w:ascii="Arial" w:eastAsiaTheme="minorHAnsi" w:hAnsi="Arial" w:cs="Arial"/>
          <w:color w:val="222222"/>
          <w:sz w:val="20"/>
          <w:szCs w:val="20"/>
          <w:shd w:val="clear" w:color="auto" w:fill="FFFFFF"/>
          <w:lang w:eastAsia="en-US"/>
        </w:rPr>
        <w:t xml:space="preserve"> New Advertising Plan, Facing Global Economic Crisis. International Journal of Business and Management. </w:t>
      </w:r>
    </w:p>
    <w:p w14:paraId="721520B2" w14:textId="40680758" w:rsidR="00A32933" w:rsidRPr="00A32933" w:rsidRDefault="00A32933" w:rsidP="00B77727">
      <w:pPr>
        <w:pStyle w:val="NormalWeb"/>
        <w:rPr>
          <w:rFonts w:ascii="Arial" w:eastAsiaTheme="minorHAnsi" w:hAnsi="Arial" w:cs="Arial"/>
          <w:color w:val="222222"/>
          <w:sz w:val="20"/>
          <w:szCs w:val="20"/>
          <w:shd w:val="clear" w:color="auto" w:fill="FFFFFF"/>
          <w:lang w:eastAsia="en-US"/>
        </w:rPr>
      </w:pPr>
      <w:proofErr w:type="spellStart"/>
      <w:r w:rsidRPr="00A32933">
        <w:rPr>
          <w:rFonts w:ascii="Arial" w:eastAsiaTheme="minorHAnsi" w:hAnsi="Arial" w:cs="Arial"/>
          <w:color w:val="222222"/>
          <w:sz w:val="20"/>
          <w:szCs w:val="20"/>
          <w:shd w:val="clear" w:color="auto" w:fill="FFFFFF"/>
          <w:lang w:eastAsia="en-US"/>
        </w:rPr>
        <w:t>Diantari</w:t>
      </w:r>
      <w:proofErr w:type="spellEnd"/>
      <w:r w:rsidRPr="00A32933">
        <w:rPr>
          <w:rFonts w:ascii="Arial" w:eastAsiaTheme="minorHAnsi" w:hAnsi="Arial" w:cs="Arial"/>
          <w:color w:val="222222"/>
          <w:sz w:val="20"/>
          <w:szCs w:val="20"/>
          <w:shd w:val="clear" w:color="auto" w:fill="FFFFFF"/>
          <w:lang w:eastAsia="en-US"/>
        </w:rPr>
        <w:t xml:space="preserve">, N. P. E., </w:t>
      </w:r>
      <w:r w:rsidR="00133511">
        <w:rPr>
          <w:rFonts w:ascii="Arial" w:eastAsiaTheme="minorHAnsi" w:hAnsi="Arial" w:cs="Arial"/>
          <w:color w:val="222222"/>
          <w:sz w:val="20"/>
          <w:szCs w:val="20"/>
          <w:shd w:val="clear" w:color="auto" w:fill="FFFFFF"/>
          <w:lang w:eastAsia="en-US"/>
        </w:rPr>
        <w:t>and</w:t>
      </w:r>
      <w:r w:rsidRPr="00A32933">
        <w:rPr>
          <w:rFonts w:ascii="Arial" w:eastAsiaTheme="minorHAnsi" w:hAnsi="Arial" w:cs="Arial"/>
          <w:color w:val="222222"/>
          <w:sz w:val="20"/>
          <w:szCs w:val="20"/>
          <w:shd w:val="clear" w:color="auto" w:fill="FFFFFF"/>
          <w:lang w:eastAsia="en-US"/>
        </w:rPr>
        <w:t xml:space="preserve"> </w:t>
      </w:r>
      <w:proofErr w:type="spellStart"/>
      <w:r w:rsidRPr="00A32933">
        <w:rPr>
          <w:rFonts w:ascii="Arial" w:eastAsiaTheme="minorHAnsi" w:hAnsi="Arial" w:cs="Arial"/>
          <w:color w:val="222222"/>
          <w:sz w:val="20"/>
          <w:szCs w:val="20"/>
          <w:shd w:val="clear" w:color="auto" w:fill="FFFFFF"/>
          <w:lang w:eastAsia="en-US"/>
        </w:rPr>
        <w:t>Jokhu</w:t>
      </w:r>
      <w:proofErr w:type="spellEnd"/>
      <w:r w:rsidRPr="00A32933">
        <w:rPr>
          <w:rFonts w:ascii="Arial" w:eastAsiaTheme="minorHAnsi" w:hAnsi="Arial" w:cs="Arial"/>
          <w:color w:val="222222"/>
          <w:sz w:val="20"/>
          <w:szCs w:val="20"/>
          <w:shd w:val="clear" w:color="auto" w:fill="FFFFFF"/>
          <w:lang w:eastAsia="en-US"/>
        </w:rPr>
        <w:t xml:space="preserve">, J. R. (2021). The Impact of Instagram as a </w:t>
      </w:r>
      <w:proofErr w:type="gramStart"/>
      <w:r w:rsidRPr="00A32933">
        <w:rPr>
          <w:rFonts w:ascii="Arial" w:eastAsiaTheme="minorHAnsi" w:hAnsi="Arial" w:cs="Arial"/>
          <w:color w:val="222222"/>
          <w:sz w:val="20"/>
          <w:szCs w:val="20"/>
          <w:shd w:val="clear" w:color="auto" w:fill="FFFFFF"/>
          <w:lang w:eastAsia="en-US"/>
        </w:rPr>
        <w:t>Social Media Tool</w:t>
      </w:r>
      <w:proofErr w:type="gramEnd"/>
      <w:r w:rsidRPr="00A32933">
        <w:rPr>
          <w:rFonts w:ascii="Arial" w:eastAsiaTheme="minorHAnsi" w:hAnsi="Arial" w:cs="Arial"/>
          <w:color w:val="222222"/>
          <w:sz w:val="20"/>
          <w:szCs w:val="20"/>
          <w:shd w:val="clear" w:color="auto" w:fill="FFFFFF"/>
          <w:lang w:eastAsia="en-US"/>
        </w:rPr>
        <w:t xml:space="preserve"> on Consumer Purchase Decision on Nike.</w:t>
      </w:r>
      <w:r w:rsidRPr="00A32933">
        <w:rPr>
          <w:rFonts w:eastAsiaTheme="minorHAnsi"/>
          <w:lang w:eastAsia="en-US"/>
        </w:rPr>
        <w:t> </w:t>
      </w:r>
      <w:proofErr w:type="spellStart"/>
      <w:r w:rsidRPr="00A32933">
        <w:rPr>
          <w:rFonts w:ascii="Arial" w:eastAsiaTheme="minorHAnsi" w:hAnsi="Arial" w:cs="Arial"/>
          <w:color w:val="222222"/>
          <w:sz w:val="20"/>
          <w:szCs w:val="20"/>
          <w:shd w:val="clear" w:color="auto" w:fill="FFFFFF"/>
          <w:lang w:eastAsia="en-US"/>
        </w:rPr>
        <w:t>Jurnal</w:t>
      </w:r>
      <w:proofErr w:type="spellEnd"/>
      <w:r w:rsidRPr="00A32933">
        <w:rPr>
          <w:rFonts w:ascii="Arial" w:eastAsiaTheme="minorHAnsi" w:hAnsi="Arial" w:cs="Arial"/>
          <w:color w:val="222222"/>
          <w:sz w:val="20"/>
          <w:szCs w:val="20"/>
          <w:shd w:val="clear" w:color="auto" w:fill="FFFFFF"/>
          <w:lang w:eastAsia="en-US"/>
        </w:rPr>
        <w:t xml:space="preserve"> </w:t>
      </w:r>
      <w:proofErr w:type="spellStart"/>
      <w:r w:rsidRPr="00A32933">
        <w:rPr>
          <w:rFonts w:ascii="Arial" w:eastAsiaTheme="minorHAnsi" w:hAnsi="Arial" w:cs="Arial"/>
          <w:color w:val="222222"/>
          <w:sz w:val="20"/>
          <w:szCs w:val="20"/>
          <w:shd w:val="clear" w:color="auto" w:fill="FFFFFF"/>
          <w:lang w:eastAsia="en-US"/>
        </w:rPr>
        <w:t>Ilmiah</w:t>
      </w:r>
      <w:proofErr w:type="spellEnd"/>
      <w:r w:rsidRPr="00A32933">
        <w:rPr>
          <w:rFonts w:ascii="Arial" w:eastAsiaTheme="minorHAnsi" w:hAnsi="Arial" w:cs="Arial"/>
          <w:color w:val="222222"/>
          <w:sz w:val="20"/>
          <w:szCs w:val="20"/>
          <w:shd w:val="clear" w:color="auto" w:fill="FFFFFF"/>
          <w:lang w:eastAsia="en-US"/>
        </w:rPr>
        <w:t xml:space="preserve"> </w:t>
      </w:r>
      <w:proofErr w:type="spellStart"/>
      <w:r w:rsidRPr="00A32933">
        <w:rPr>
          <w:rFonts w:ascii="Arial" w:eastAsiaTheme="minorHAnsi" w:hAnsi="Arial" w:cs="Arial"/>
          <w:color w:val="222222"/>
          <w:sz w:val="20"/>
          <w:szCs w:val="20"/>
          <w:shd w:val="clear" w:color="auto" w:fill="FFFFFF"/>
          <w:lang w:eastAsia="en-US"/>
        </w:rPr>
        <w:t>Manajemen</w:t>
      </w:r>
      <w:proofErr w:type="spellEnd"/>
      <w:r w:rsidRPr="00A32933">
        <w:rPr>
          <w:rFonts w:ascii="Arial" w:eastAsiaTheme="minorHAnsi" w:hAnsi="Arial" w:cs="Arial"/>
          <w:color w:val="222222"/>
          <w:sz w:val="20"/>
          <w:szCs w:val="20"/>
          <w:shd w:val="clear" w:color="auto" w:fill="FFFFFF"/>
          <w:lang w:eastAsia="en-US"/>
        </w:rPr>
        <w:t xml:space="preserve"> dan </w:t>
      </w:r>
      <w:proofErr w:type="spellStart"/>
      <w:r w:rsidRPr="00A32933">
        <w:rPr>
          <w:rFonts w:ascii="Arial" w:eastAsiaTheme="minorHAnsi" w:hAnsi="Arial" w:cs="Arial"/>
          <w:color w:val="222222"/>
          <w:sz w:val="20"/>
          <w:szCs w:val="20"/>
          <w:shd w:val="clear" w:color="auto" w:fill="FFFFFF"/>
          <w:lang w:eastAsia="en-US"/>
        </w:rPr>
        <w:t>Bisnis</w:t>
      </w:r>
      <w:proofErr w:type="spellEnd"/>
      <w:r w:rsidRPr="00A32933">
        <w:rPr>
          <w:rFonts w:ascii="Arial" w:eastAsiaTheme="minorHAnsi" w:hAnsi="Arial" w:cs="Arial"/>
          <w:color w:val="222222"/>
          <w:sz w:val="20"/>
          <w:szCs w:val="20"/>
          <w:shd w:val="clear" w:color="auto" w:fill="FFFFFF"/>
          <w:lang w:eastAsia="en-US"/>
        </w:rPr>
        <w:t>,</w:t>
      </w:r>
      <w:r w:rsidRPr="00A32933">
        <w:rPr>
          <w:rFonts w:eastAsiaTheme="minorHAnsi"/>
          <w:lang w:eastAsia="en-US"/>
        </w:rPr>
        <w:t> </w:t>
      </w:r>
      <w:r w:rsidRPr="00A32933">
        <w:rPr>
          <w:rFonts w:ascii="Arial" w:eastAsiaTheme="minorHAnsi" w:hAnsi="Arial" w:cs="Arial"/>
          <w:color w:val="222222"/>
          <w:sz w:val="20"/>
          <w:szCs w:val="20"/>
          <w:shd w:val="clear" w:color="auto" w:fill="FFFFFF"/>
          <w:lang w:eastAsia="en-US"/>
        </w:rPr>
        <w:t>7(1), 116-127.</w:t>
      </w:r>
    </w:p>
    <w:p w14:paraId="2F943C62" w14:textId="02B14E31" w:rsidR="00A32933" w:rsidRDefault="00A32933" w:rsidP="003940C1">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Goldman, R., </w:t>
      </w:r>
      <w:r w:rsidR="00133511">
        <w:rPr>
          <w:rFonts w:ascii="Arial" w:hAnsi="Arial" w:cs="Arial"/>
          <w:color w:val="222222"/>
          <w:sz w:val="20"/>
          <w:szCs w:val="20"/>
          <w:shd w:val="clear" w:color="auto" w:fill="FFFFFF"/>
        </w:rPr>
        <w:t>and</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Papson</w:t>
      </w:r>
      <w:proofErr w:type="spellEnd"/>
      <w:r>
        <w:rPr>
          <w:rFonts w:ascii="Arial" w:hAnsi="Arial" w:cs="Arial"/>
          <w:color w:val="222222"/>
          <w:sz w:val="20"/>
          <w:szCs w:val="20"/>
          <w:shd w:val="clear" w:color="auto" w:fill="FFFFFF"/>
        </w:rPr>
        <w:t>, S. (1998).</w:t>
      </w:r>
      <w:r w:rsidRPr="00A32933">
        <w:t> </w:t>
      </w:r>
      <w:r w:rsidRPr="00A32933">
        <w:rPr>
          <w:rFonts w:ascii="Arial" w:hAnsi="Arial" w:cs="Arial"/>
          <w:color w:val="222222"/>
          <w:sz w:val="20"/>
          <w:szCs w:val="20"/>
          <w:shd w:val="clear" w:color="auto" w:fill="FFFFFF"/>
        </w:rPr>
        <w:t>Nike culture: The sign of the swoosh</w:t>
      </w:r>
      <w:r>
        <w:rPr>
          <w:rFonts w:ascii="Arial" w:hAnsi="Arial" w:cs="Arial"/>
          <w:color w:val="222222"/>
          <w:sz w:val="20"/>
          <w:szCs w:val="20"/>
          <w:shd w:val="clear" w:color="auto" w:fill="FFFFFF"/>
        </w:rPr>
        <w:t>. Sage.</w:t>
      </w:r>
    </w:p>
    <w:p w14:paraId="64DD4ED8" w14:textId="77777777" w:rsidR="00A32933" w:rsidRDefault="00A32933" w:rsidP="003940C1">
      <w:pPr>
        <w:rPr>
          <w:rFonts w:ascii="Arial" w:hAnsi="Arial" w:cs="Arial"/>
          <w:color w:val="222222"/>
          <w:sz w:val="20"/>
          <w:szCs w:val="20"/>
          <w:shd w:val="clear" w:color="auto" w:fill="FFFFFF"/>
        </w:rPr>
      </w:pPr>
      <w:r>
        <w:rPr>
          <w:rFonts w:ascii="Arial" w:hAnsi="Arial" w:cs="Arial"/>
          <w:color w:val="222222"/>
          <w:sz w:val="20"/>
          <w:szCs w:val="20"/>
          <w:shd w:val="clear" w:color="auto" w:fill="FFFFFF"/>
        </w:rPr>
        <w:t>Locke, R. M. (2003). The promise and perils of globalization: The case of Nike.</w:t>
      </w:r>
      <w:r w:rsidRPr="00A32933">
        <w:t> </w:t>
      </w:r>
      <w:r w:rsidRPr="00A32933">
        <w:rPr>
          <w:rFonts w:ascii="Arial" w:hAnsi="Arial" w:cs="Arial"/>
          <w:color w:val="222222"/>
          <w:sz w:val="20"/>
          <w:szCs w:val="20"/>
          <w:shd w:val="clear" w:color="auto" w:fill="FFFFFF"/>
        </w:rPr>
        <w:t>Management: Inventing and delivering its future</w:t>
      </w:r>
      <w:r>
        <w:rPr>
          <w:rFonts w:ascii="Arial" w:hAnsi="Arial" w:cs="Arial"/>
          <w:color w:val="222222"/>
          <w:sz w:val="20"/>
          <w:szCs w:val="20"/>
          <w:shd w:val="clear" w:color="auto" w:fill="FFFFFF"/>
        </w:rPr>
        <w:t>,</w:t>
      </w:r>
      <w:r w:rsidRPr="00A32933">
        <w:t> </w:t>
      </w:r>
      <w:r w:rsidRPr="00A32933">
        <w:rPr>
          <w:rFonts w:ascii="Arial" w:hAnsi="Arial" w:cs="Arial"/>
          <w:color w:val="222222"/>
          <w:sz w:val="20"/>
          <w:szCs w:val="20"/>
          <w:shd w:val="clear" w:color="auto" w:fill="FFFFFF"/>
        </w:rPr>
        <w:t>39</w:t>
      </w:r>
      <w:r>
        <w:rPr>
          <w:rFonts w:ascii="Arial" w:hAnsi="Arial" w:cs="Arial"/>
          <w:color w:val="222222"/>
          <w:sz w:val="20"/>
          <w:szCs w:val="20"/>
          <w:shd w:val="clear" w:color="auto" w:fill="FFFFFF"/>
        </w:rPr>
        <w:t>, 40.</w:t>
      </w:r>
    </w:p>
    <w:p w14:paraId="29AA0ADA" w14:textId="77777777" w:rsidR="00A32933" w:rsidRDefault="00A32933" w:rsidP="003940C1">
      <w:pPr>
        <w:rPr>
          <w:rFonts w:ascii="Arial" w:hAnsi="Arial" w:cs="Arial"/>
          <w:color w:val="222222"/>
          <w:sz w:val="20"/>
          <w:szCs w:val="20"/>
          <w:shd w:val="clear" w:color="auto" w:fill="FFFFFF"/>
        </w:rPr>
      </w:pPr>
    </w:p>
    <w:p w14:paraId="71929D71" w14:textId="75E811E6" w:rsidR="00A32933" w:rsidRDefault="00A32933" w:rsidP="003940C1">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Mahdi, H. A. A., Abbas, M., Mazar, T. I., </w:t>
      </w:r>
      <w:r w:rsidR="00133511">
        <w:rPr>
          <w:rFonts w:ascii="Arial" w:hAnsi="Arial" w:cs="Arial"/>
          <w:color w:val="222222"/>
          <w:sz w:val="20"/>
          <w:szCs w:val="20"/>
          <w:shd w:val="clear" w:color="auto" w:fill="FFFFFF"/>
        </w:rPr>
        <w:t xml:space="preserve">and </w:t>
      </w:r>
      <w:r>
        <w:rPr>
          <w:rFonts w:ascii="Arial" w:hAnsi="Arial" w:cs="Arial"/>
          <w:color w:val="222222"/>
          <w:sz w:val="20"/>
          <w:szCs w:val="20"/>
          <w:shd w:val="clear" w:color="auto" w:fill="FFFFFF"/>
        </w:rPr>
        <w:t xml:space="preserve">George, S. (2015). A Comparative Analysis of Strategies and Business Models of Nike, </w:t>
      </w:r>
      <w:proofErr w:type="gramStart"/>
      <w:r>
        <w:rPr>
          <w:rFonts w:ascii="Arial" w:hAnsi="Arial" w:cs="Arial"/>
          <w:color w:val="222222"/>
          <w:sz w:val="20"/>
          <w:szCs w:val="20"/>
          <w:shd w:val="clear" w:color="auto" w:fill="FFFFFF"/>
        </w:rPr>
        <w:t>Inc.</w:t>
      </w:r>
      <w:proofErr w:type="gramEnd"/>
      <w:r>
        <w:rPr>
          <w:rFonts w:ascii="Arial" w:hAnsi="Arial" w:cs="Arial"/>
          <w:color w:val="222222"/>
          <w:sz w:val="20"/>
          <w:szCs w:val="20"/>
          <w:shd w:val="clear" w:color="auto" w:fill="FFFFFF"/>
        </w:rPr>
        <w:t xml:space="preserve"> and Adidas Group with special reference to Competitive Advantage in the context of a Dynamic and Competitive Environment.</w:t>
      </w:r>
      <w:r w:rsidRPr="00A32933">
        <w:t> </w:t>
      </w:r>
      <w:r w:rsidRPr="00A32933">
        <w:rPr>
          <w:rFonts w:ascii="Arial" w:hAnsi="Arial" w:cs="Arial"/>
          <w:color w:val="222222"/>
          <w:sz w:val="20"/>
          <w:szCs w:val="20"/>
          <w:shd w:val="clear" w:color="auto" w:fill="FFFFFF"/>
        </w:rPr>
        <w:t xml:space="preserve">International Journal of Business </w:t>
      </w:r>
    </w:p>
    <w:p w14:paraId="1926AD1B" w14:textId="1C26F5CE" w:rsidR="00A32933" w:rsidRDefault="00A32933" w:rsidP="003940C1">
      <w:pPr>
        <w:rPr>
          <w:rFonts w:ascii="Arial" w:hAnsi="Arial" w:cs="Arial"/>
          <w:color w:val="222222"/>
          <w:sz w:val="20"/>
          <w:szCs w:val="20"/>
          <w:shd w:val="clear" w:color="auto" w:fill="FFFFFF"/>
        </w:rPr>
      </w:pPr>
      <w:r w:rsidRPr="00A32933">
        <w:rPr>
          <w:rFonts w:ascii="Arial" w:hAnsi="Arial" w:cs="Arial"/>
          <w:color w:val="222222"/>
          <w:sz w:val="20"/>
          <w:szCs w:val="20"/>
          <w:shd w:val="clear" w:color="auto" w:fill="FFFFFF"/>
        </w:rPr>
        <w:t>Management and Economic Research</w:t>
      </w:r>
      <w:r>
        <w:rPr>
          <w:rFonts w:ascii="Arial" w:hAnsi="Arial" w:cs="Arial"/>
          <w:color w:val="222222"/>
          <w:sz w:val="20"/>
          <w:szCs w:val="20"/>
          <w:shd w:val="clear" w:color="auto" w:fill="FFFFFF"/>
        </w:rPr>
        <w:t>,</w:t>
      </w:r>
      <w:r w:rsidRPr="00A32933">
        <w:t> </w:t>
      </w:r>
      <w:r w:rsidRPr="00A32933">
        <w:rPr>
          <w:rFonts w:ascii="Arial" w:hAnsi="Arial" w:cs="Arial"/>
          <w:color w:val="222222"/>
          <w:sz w:val="20"/>
          <w:szCs w:val="20"/>
          <w:shd w:val="clear" w:color="auto" w:fill="FFFFFF"/>
        </w:rPr>
        <w:t>6</w:t>
      </w:r>
      <w:r>
        <w:rPr>
          <w:rFonts w:ascii="Arial" w:hAnsi="Arial" w:cs="Arial"/>
          <w:color w:val="222222"/>
          <w:sz w:val="20"/>
          <w:szCs w:val="20"/>
          <w:shd w:val="clear" w:color="auto" w:fill="FFFFFF"/>
        </w:rPr>
        <w:t>(3), 167-177.</w:t>
      </w:r>
    </w:p>
    <w:p w14:paraId="1E3AA5C2" w14:textId="77777777" w:rsidR="00A32933" w:rsidRDefault="00A32933" w:rsidP="003940C1">
      <w:pPr>
        <w:rPr>
          <w:rFonts w:ascii="Arial" w:hAnsi="Arial" w:cs="Arial"/>
          <w:color w:val="222222"/>
          <w:sz w:val="20"/>
          <w:szCs w:val="20"/>
          <w:shd w:val="clear" w:color="auto" w:fill="FFFFFF"/>
        </w:rPr>
      </w:pPr>
    </w:p>
    <w:p w14:paraId="04AC31D6" w14:textId="77777777" w:rsidR="00FB0D6A" w:rsidRDefault="00A32933" w:rsidP="00B77727">
      <w:pPr>
        <w:pStyle w:val="NormalWeb"/>
        <w:rPr>
          <w:rFonts w:ascii="Arial" w:eastAsiaTheme="minorHAnsi" w:hAnsi="Arial" w:cs="Arial"/>
          <w:color w:val="222222"/>
          <w:sz w:val="20"/>
          <w:szCs w:val="20"/>
          <w:shd w:val="clear" w:color="auto" w:fill="FFFFFF"/>
          <w:lang w:eastAsia="en-US"/>
        </w:rPr>
      </w:pPr>
      <w:proofErr w:type="spellStart"/>
      <w:r w:rsidRPr="00A32933">
        <w:rPr>
          <w:rFonts w:ascii="Arial" w:eastAsiaTheme="minorHAnsi" w:hAnsi="Arial" w:cs="Arial"/>
          <w:color w:val="222222"/>
          <w:sz w:val="20"/>
          <w:szCs w:val="20"/>
          <w:shd w:val="clear" w:color="auto" w:fill="FFFFFF"/>
          <w:lang w:eastAsia="en-US"/>
        </w:rPr>
        <w:t>Ugur</w:t>
      </w:r>
      <w:proofErr w:type="spellEnd"/>
      <w:r w:rsidRPr="00A32933">
        <w:rPr>
          <w:rFonts w:ascii="Arial" w:eastAsiaTheme="minorHAnsi" w:hAnsi="Arial" w:cs="Arial"/>
          <w:color w:val="222222"/>
          <w:sz w:val="20"/>
          <w:szCs w:val="20"/>
          <w:shd w:val="clear" w:color="auto" w:fill="FFFFFF"/>
          <w:lang w:eastAsia="en-US"/>
        </w:rPr>
        <w:t xml:space="preserve">, L. (n.d.). Nike shoes Marketing Research project. Retrieved from https://ladinladin.wordpress.com/consumer-behavior-psychological-factors/. </w:t>
      </w:r>
    </w:p>
    <w:p w14:paraId="4F279CF7" w14:textId="439D4D53" w:rsidR="00A32933" w:rsidRPr="00A32933" w:rsidRDefault="00FB0D6A" w:rsidP="00B77727">
      <w:pPr>
        <w:pStyle w:val="NormalWeb"/>
        <w:rPr>
          <w:rFonts w:ascii="Arial" w:eastAsiaTheme="minorHAnsi" w:hAnsi="Arial" w:cs="Arial"/>
          <w:color w:val="222222"/>
          <w:sz w:val="20"/>
          <w:szCs w:val="20"/>
          <w:shd w:val="clear" w:color="auto" w:fill="FFFFFF"/>
          <w:lang w:eastAsia="en-US"/>
        </w:rPr>
      </w:pPr>
      <w:r>
        <w:rPr>
          <w:rFonts w:ascii="Arial" w:hAnsi="Arial" w:cs="Arial"/>
          <w:color w:val="222222"/>
          <w:sz w:val="20"/>
          <w:szCs w:val="20"/>
          <w:shd w:val="clear" w:color="auto" w:fill="FFFFFF"/>
        </w:rPr>
        <w:t>Belsky, E. (2009). Demographics, markets, and the future of housing demand.</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Housing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18</w:t>
      </w:r>
      <w:r>
        <w:rPr>
          <w:rFonts w:ascii="Arial" w:hAnsi="Arial" w:cs="Arial"/>
          <w:color w:val="222222"/>
          <w:sz w:val="20"/>
          <w:szCs w:val="20"/>
          <w:shd w:val="clear" w:color="auto" w:fill="FFFFFF"/>
        </w:rPr>
        <w:t>(2), 99-119.</w:t>
      </w:r>
    </w:p>
    <w:p w14:paraId="122FFFC9" w14:textId="77777777" w:rsidR="00B77727" w:rsidRDefault="00B77727" w:rsidP="006A0E1E">
      <w:pPr>
        <w:pStyle w:val="NormalWeb"/>
      </w:pPr>
    </w:p>
    <w:p w14:paraId="38AD056E" w14:textId="77777777" w:rsidR="006A0E1E" w:rsidRDefault="006A0E1E" w:rsidP="00745E62">
      <w:pPr>
        <w:pStyle w:val="NormalWeb"/>
      </w:pPr>
    </w:p>
    <w:p w14:paraId="50C85624" w14:textId="77777777" w:rsidR="00745E62" w:rsidRPr="00C9214C" w:rsidRDefault="00745E62" w:rsidP="003940C1">
      <w:pPr>
        <w:rPr>
          <w:b/>
          <w:bCs/>
        </w:rPr>
      </w:pPr>
    </w:p>
    <w:sectPr w:rsidR="00745E62" w:rsidRPr="00C9214C" w:rsidSect="003940C1">
      <w:headerReference w:type="default" r:id="rId9"/>
      <w:footerReference w:type="even"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17367" w14:textId="77777777" w:rsidR="00433C0A" w:rsidRDefault="00433C0A" w:rsidP="003940C1">
      <w:r>
        <w:separator/>
      </w:r>
    </w:p>
  </w:endnote>
  <w:endnote w:type="continuationSeparator" w:id="0">
    <w:p w14:paraId="4F750552" w14:textId="77777777" w:rsidR="00433C0A" w:rsidRDefault="00433C0A" w:rsidP="00394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3542496"/>
      <w:docPartObj>
        <w:docPartGallery w:val="Page Numbers (Bottom of Page)"/>
        <w:docPartUnique/>
      </w:docPartObj>
    </w:sdtPr>
    <w:sdtContent>
      <w:p w14:paraId="57E6AF15" w14:textId="387904F5" w:rsidR="004830D4" w:rsidRDefault="004830D4" w:rsidP="008F03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A44B3A" w14:textId="77777777" w:rsidR="004830D4" w:rsidRDefault="004830D4" w:rsidP="004830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5127295"/>
      <w:docPartObj>
        <w:docPartGallery w:val="Page Numbers (Bottom of Page)"/>
        <w:docPartUnique/>
      </w:docPartObj>
    </w:sdtPr>
    <w:sdtContent>
      <w:p w14:paraId="627CFB0D" w14:textId="2C6325A4" w:rsidR="004830D4" w:rsidRDefault="004830D4" w:rsidP="008F03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03BD2C" w14:textId="77777777" w:rsidR="004830D4" w:rsidRDefault="004830D4" w:rsidP="004830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CA550" w14:textId="77777777" w:rsidR="00433C0A" w:rsidRDefault="00433C0A" w:rsidP="003940C1">
      <w:r>
        <w:separator/>
      </w:r>
    </w:p>
  </w:footnote>
  <w:footnote w:type="continuationSeparator" w:id="0">
    <w:p w14:paraId="569838DE" w14:textId="77777777" w:rsidR="00433C0A" w:rsidRDefault="00433C0A" w:rsidP="00394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C13C9" w14:textId="3737FA60" w:rsidR="003940C1" w:rsidRDefault="003940C1">
    <w:pPr>
      <w:pStyle w:val="Header"/>
    </w:pPr>
    <w:r w:rsidRPr="007B5AC3">
      <w:rPr>
        <w:noProof/>
      </w:rPr>
      <w:drawing>
        <wp:inline distT="0" distB="0" distL="0" distR="0" wp14:anchorId="798D1694" wp14:editId="34A82693">
          <wp:extent cx="180975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94EA1"/>
    <w:multiLevelType w:val="hybridMultilevel"/>
    <w:tmpl w:val="7DB61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157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0C1"/>
    <w:rsid w:val="000C5880"/>
    <w:rsid w:val="000F1A68"/>
    <w:rsid w:val="00133511"/>
    <w:rsid w:val="001F3359"/>
    <w:rsid w:val="002E3D5F"/>
    <w:rsid w:val="002E7DD0"/>
    <w:rsid w:val="002F4CA5"/>
    <w:rsid w:val="00363E38"/>
    <w:rsid w:val="003940C1"/>
    <w:rsid w:val="0039496F"/>
    <w:rsid w:val="00433C0A"/>
    <w:rsid w:val="004641BE"/>
    <w:rsid w:val="004830D4"/>
    <w:rsid w:val="004C2F2E"/>
    <w:rsid w:val="004F22CC"/>
    <w:rsid w:val="005559BA"/>
    <w:rsid w:val="005A66F7"/>
    <w:rsid w:val="005D2CCC"/>
    <w:rsid w:val="00617B88"/>
    <w:rsid w:val="00676E8C"/>
    <w:rsid w:val="006A0E1E"/>
    <w:rsid w:val="00745E62"/>
    <w:rsid w:val="007C5400"/>
    <w:rsid w:val="00803E62"/>
    <w:rsid w:val="00835C41"/>
    <w:rsid w:val="00930ACD"/>
    <w:rsid w:val="00932B82"/>
    <w:rsid w:val="00943E20"/>
    <w:rsid w:val="009A1807"/>
    <w:rsid w:val="009C6365"/>
    <w:rsid w:val="00A32933"/>
    <w:rsid w:val="00AB79EF"/>
    <w:rsid w:val="00B76095"/>
    <w:rsid w:val="00B77727"/>
    <w:rsid w:val="00BF57EA"/>
    <w:rsid w:val="00C1757C"/>
    <w:rsid w:val="00C9214C"/>
    <w:rsid w:val="00CE74E9"/>
    <w:rsid w:val="00D229A2"/>
    <w:rsid w:val="00D50A5A"/>
    <w:rsid w:val="00D61B38"/>
    <w:rsid w:val="00D63E21"/>
    <w:rsid w:val="00D70E60"/>
    <w:rsid w:val="00D83499"/>
    <w:rsid w:val="00D868CF"/>
    <w:rsid w:val="00DE7388"/>
    <w:rsid w:val="00ED184A"/>
    <w:rsid w:val="00F16353"/>
    <w:rsid w:val="00F86704"/>
    <w:rsid w:val="00FB0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AF667"/>
  <w15:docId w15:val="{1BD86B7E-577F-024F-B9A4-FE63A987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E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3E2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1757C"/>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40C1"/>
    <w:pPr>
      <w:tabs>
        <w:tab w:val="center" w:pos="4513"/>
        <w:tab w:val="right" w:pos="9026"/>
      </w:tabs>
    </w:pPr>
  </w:style>
  <w:style w:type="character" w:customStyle="1" w:styleId="HeaderChar">
    <w:name w:val="Header Char"/>
    <w:basedOn w:val="DefaultParagraphFont"/>
    <w:link w:val="Header"/>
    <w:uiPriority w:val="99"/>
    <w:rsid w:val="003940C1"/>
  </w:style>
  <w:style w:type="paragraph" w:styleId="Footer">
    <w:name w:val="footer"/>
    <w:basedOn w:val="Normal"/>
    <w:link w:val="FooterChar"/>
    <w:uiPriority w:val="99"/>
    <w:unhideWhenUsed/>
    <w:rsid w:val="003940C1"/>
    <w:pPr>
      <w:tabs>
        <w:tab w:val="center" w:pos="4513"/>
        <w:tab w:val="right" w:pos="9026"/>
      </w:tabs>
    </w:pPr>
  </w:style>
  <w:style w:type="character" w:customStyle="1" w:styleId="FooterChar">
    <w:name w:val="Footer Char"/>
    <w:basedOn w:val="DefaultParagraphFont"/>
    <w:link w:val="Footer"/>
    <w:uiPriority w:val="99"/>
    <w:rsid w:val="003940C1"/>
  </w:style>
  <w:style w:type="paragraph" w:styleId="NormalWeb">
    <w:name w:val="Normal (Web)"/>
    <w:basedOn w:val="Normal"/>
    <w:uiPriority w:val="99"/>
    <w:unhideWhenUsed/>
    <w:rsid w:val="003940C1"/>
    <w:pPr>
      <w:spacing w:before="100" w:beforeAutospacing="1" w:after="100" w:afterAutospacing="1"/>
    </w:pPr>
    <w:rPr>
      <w:rFonts w:ascii="Times New Roman" w:eastAsia="Times New Roman" w:hAnsi="Times New Roman" w:cs="Times New Roman"/>
      <w:lang w:eastAsia="en-GB"/>
    </w:rPr>
  </w:style>
  <w:style w:type="paragraph" w:customStyle="1" w:styleId="Normal1">
    <w:name w:val="Normal1"/>
    <w:rsid w:val="003940C1"/>
    <w:pPr>
      <w:spacing w:line="276" w:lineRule="auto"/>
    </w:pPr>
    <w:rPr>
      <w:rFonts w:ascii="Arial" w:eastAsia="Arial" w:hAnsi="Arial" w:cs="Arial"/>
      <w:sz w:val="22"/>
      <w:szCs w:val="22"/>
      <w:lang w:val="ro-RO"/>
    </w:rPr>
  </w:style>
  <w:style w:type="character" w:customStyle="1" w:styleId="apple-converted-space">
    <w:name w:val="apple-converted-space"/>
    <w:basedOn w:val="DefaultParagraphFont"/>
    <w:rsid w:val="00C9214C"/>
  </w:style>
  <w:style w:type="character" w:customStyle="1" w:styleId="Heading3Char">
    <w:name w:val="Heading 3 Char"/>
    <w:basedOn w:val="DefaultParagraphFont"/>
    <w:link w:val="Heading3"/>
    <w:uiPriority w:val="9"/>
    <w:rsid w:val="00C1757C"/>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4641BE"/>
    <w:pPr>
      <w:ind w:left="720"/>
      <w:contextualSpacing/>
    </w:pPr>
  </w:style>
  <w:style w:type="character" w:styleId="PageNumber">
    <w:name w:val="page number"/>
    <w:basedOn w:val="DefaultParagraphFont"/>
    <w:uiPriority w:val="99"/>
    <w:semiHidden/>
    <w:unhideWhenUsed/>
    <w:rsid w:val="004830D4"/>
  </w:style>
  <w:style w:type="character" w:customStyle="1" w:styleId="Heading1Char">
    <w:name w:val="Heading 1 Char"/>
    <w:basedOn w:val="DefaultParagraphFont"/>
    <w:link w:val="Heading1"/>
    <w:uiPriority w:val="9"/>
    <w:rsid w:val="00943E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3E20"/>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943E20"/>
    <w:pPr>
      <w:ind w:left="480"/>
    </w:pPr>
    <w:rPr>
      <w:rFonts w:cstheme="minorHAnsi"/>
      <w:sz w:val="20"/>
      <w:szCs w:val="20"/>
    </w:rPr>
  </w:style>
  <w:style w:type="character" w:styleId="Hyperlink">
    <w:name w:val="Hyperlink"/>
    <w:basedOn w:val="DefaultParagraphFont"/>
    <w:uiPriority w:val="99"/>
    <w:unhideWhenUsed/>
    <w:rsid w:val="00943E20"/>
    <w:rPr>
      <w:color w:val="0563C1" w:themeColor="hyperlink"/>
      <w:u w:val="single"/>
    </w:rPr>
  </w:style>
  <w:style w:type="paragraph" w:styleId="TOC1">
    <w:name w:val="toc 1"/>
    <w:basedOn w:val="Normal"/>
    <w:next w:val="Normal"/>
    <w:autoRedefine/>
    <w:uiPriority w:val="39"/>
    <w:unhideWhenUsed/>
    <w:rsid w:val="00943E20"/>
    <w:pPr>
      <w:spacing w:before="120"/>
    </w:pPr>
    <w:rPr>
      <w:rFonts w:cstheme="minorHAnsi"/>
      <w:b/>
      <w:bCs/>
      <w:i/>
      <w:iCs/>
    </w:rPr>
  </w:style>
  <w:style w:type="paragraph" w:styleId="TOC2">
    <w:name w:val="toc 2"/>
    <w:basedOn w:val="Normal"/>
    <w:next w:val="Normal"/>
    <w:autoRedefine/>
    <w:uiPriority w:val="39"/>
    <w:semiHidden/>
    <w:unhideWhenUsed/>
    <w:rsid w:val="00943E20"/>
    <w:pPr>
      <w:spacing w:before="120"/>
      <w:ind w:left="240"/>
    </w:pPr>
    <w:rPr>
      <w:rFonts w:cstheme="minorHAnsi"/>
      <w:b/>
      <w:bCs/>
      <w:sz w:val="22"/>
      <w:szCs w:val="22"/>
    </w:rPr>
  </w:style>
  <w:style w:type="paragraph" w:styleId="TOC4">
    <w:name w:val="toc 4"/>
    <w:basedOn w:val="Normal"/>
    <w:next w:val="Normal"/>
    <w:autoRedefine/>
    <w:uiPriority w:val="39"/>
    <w:semiHidden/>
    <w:unhideWhenUsed/>
    <w:rsid w:val="00943E20"/>
    <w:pPr>
      <w:ind w:left="720"/>
    </w:pPr>
    <w:rPr>
      <w:rFonts w:cstheme="minorHAnsi"/>
      <w:sz w:val="20"/>
      <w:szCs w:val="20"/>
    </w:rPr>
  </w:style>
  <w:style w:type="paragraph" w:styleId="TOC5">
    <w:name w:val="toc 5"/>
    <w:basedOn w:val="Normal"/>
    <w:next w:val="Normal"/>
    <w:autoRedefine/>
    <w:uiPriority w:val="39"/>
    <w:semiHidden/>
    <w:unhideWhenUsed/>
    <w:rsid w:val="00943E20"/>
    <w:pPr>
      <w:ind w:left="960"/>
    </w:pPr>
    <w:rPr>
      <w:rFonts w:cstheme="minorHAnsi"/>
      <w:sz w:val="20"/>
      <w:szCs w:val="20"/>
    </w:rPr>
  </w:style>
  <w:style w:type="paragraph" w:styleId="TOC6">
    <w:name w:val="toc 6"/>
    <w:basedOn w:val="Normal"/>
    <w:next w:val="Normal"/>
    <w:autoRedefine/>
    <w:uiPriority w:val="39"/>
    <w:semiHidden/>
    <w:unhideWhenUsed/>
    <w:rsid w:val="00943E20"/>
    <w:pPr>
      <w:ind w:left="1200"/>
    </w:pPr>
    <w:rPr>
      <w:rFonts w:cstheme="minorHAnsi"/>
      <w:sz w:val="20"/>
      <w:szCs w:val="20"/>
    </w:rPr>
  </w:style>
  <w:style w:type="paragraph" w:styleId="TOC7">
    <w:name w:val="toc 7"/>
    <w:basedOn w:val="Normal"/>
    <w:next w:val="Normal"/>
    <w:autoRedefine/>
    <w:uiPriority w:val="39"/>
    <w:semiHidden/>
    <w:unhideWhenUsed/>
    <w:rsid w:val="00943E20"/>
    <w:pPr>
      <w:ind w:left="1440"/>
    </w:pPr>
    <w:rPr>
      <w:rFonts w:cstheme="minorHAnsi"/>
      <w:sz w:val="20"/>
      <w:szCs w:val="20"/>
    </w:rPr>
  </w:style>
  <w:style w:type="paragraph" w:styleId="TOC8">
    <w:name w:val="toc 8"/>
    <w:basedOn w:val="Normal"/>
    <w:next w:val="Normal"/>
    <w:autoRedefine/>
    <w:uiPriority w:val="39"/>
    <w:semiHidden/>
    <w:unhideWhenUsed/>
    <w:rsid w:val="00943E20"/>
    <w:pPr>
      <w:ind w:left="1680"/>
    </w:pPr>
    <w:rPr>
      <w:rFonts w:cstheme="minorHAnsi"/>
      <w:sz w:val="20"/>
      <w:szCs w:val="20"/>
    </w:rPr>
  </w:style>
  <w:style w:type="paragraph" w:styleId="TOC9">
    <w:name w:val="toc 9"/>
    <w:basedOn w:val="Normal"/>
    <w:next w:val="Normal"/>
    <w:autoRedefine/>
    <w:uiPriority w:val="39"/>
    <w:semiHidden/>
    <w:unhideWhenUsed/>
    <w:rsid w:val="00943E20"/>
    <w:pPr>
      <w:ind w:left="1920"/>
    </w:pPr>
    <w:rPr>
      <w:rFonts w:cstheme="minorHAnsi"/>
      <w:sz w:val="20"/>
      <w:szCs w:val="20"/>
    </w:rPr>
  </w:style>
  <w:style w:type="paragraph" w:styleId="NoSpacing">
    <w:name w:val="No Spacing"/>
    <w:uiPriority w:val="1"/>
    <w:qFormat/>
    <w:rsid w:val="00943E20"/>
  </w:style>
  <w:style w:type="character" w:customStyle="1" w:styleId="Heading2Char">
    <w:name w:val="Heading 2 Char"/>
    <w:basedOn w:val="DefaultParagraphFont"/>
    <w:link w:val="Heading2"/>
    <w:uiPriority w:val="9"/>
    <w:rsid w:val="00943E2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057070">
      <w:bodyDiv w:val="1"/>
      <w:marLeft w:val="0"/>
      <w:marRight w:val="0"/>
      <w:marTop w:val="0"/>
      <w:marBottom w:val="0"/>
      <w:divBdr>
        <w:top w:val="none" w:sz="0" w:space="0" w:color="auto"/>
        <w:left w:val="none" w:sz="0" w:space="0" w:color="auto"/>
        <w:bottom w:val="none" w:sz="0" w:space="0" w:color="auto"/>
        <w:right w:val="none" w:sz="0" w:space="0" w:color="auto"/>
      </w:divBdr>
      <w:divsChild>
        <w:div w:id="1835802563">
          <w:marLeft w:val="0"/>
          <w:marRight w:val="0"/>
          <w:marTop w:val="0"/>
          <w:marBottom w:val="0"/>
          <w:divBdr>
            <w:top w:val="none" w:sz="0" w:space="0" w:color="auto"/>
            <w:left w:val="none" w:sz="0" w:space="0" w:color="auto"/>
            <w:bottom w:val="none" w:sz="0" w:space="0" w:color="auto"/>
            <w:right w:val="none" w:sz="0" w:space="0" w:color="auto"/>
          </w:divBdr>
          <w:divsChild>
            <w:div w:id="615719961">
              <w:marLeft w:val="0"/>
              <w:marRight w:val="0"/>
              <w:marTop w:val="0"/>
              <w:marBottom w:val="0"/>
              <w:divBdr>
                <w:top w:val="none" w:sz="0" w:space="0" w:color="auto"/>
                <w:left w:val="none" w:sz="0" w:space="0" w:color="auto"/>
                <w:bottom w:val="none" w:sz="0" w:space="0" w:color="auto"/>
                <w:right w:val="none" w:sz="0" w:space="0" w:color="auto"/>
              </w:divBdr>
              <w:divsChild>
                <w:div w:id="1261256289">
                  <w:marLeft w:val="0"/>
                  <w:marRight w:val="0"/>
                  <w:marTop w:val="0"/>
                  <w:marBottom w:val="0"/>
                  <w:divBdr>
                    <w:top w:val="none" w:sz="0" w:space="0" w:color="auto"/>
                    <w:left w:val="none" w:sz="0" w:space="0" w:color="auto"/>
                    <w:bottom w:val="none" w:sz="0" w:space="0" w:color="auto"/>
                    <w:right w:val="none" w:sz="0" w:space="0" w:color="auto"/>
                  </w:divBdr>
                  <w:divsChild>
                    <w:div w:id="109027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801363">
      <w:bodyDiv w:val="1"/>
      <w:marLeft w:val="0"/>
      <w:marRight w:val="0"/>
      <w:marTop w:val="0"/>
      <w:marBottom w:val="0"/>
      <w:divBdr>
        <w:top w:val="none" w:sz="0" w:space="0" w:color="auto"/>
        <w:left w:val="none" w:sz="0" w:space="0" w:color="auto"/>
        <w:bottom w:val="none" w:sz="0" w:space="0" w:color="auto"/>
        <w:right w:val="none" w:sz="0" w:space="0" w:color="auto"/>
      </w:divBdr>
      <w:divsChild>
        <w:div w:id="1700549631">
          <w:marLeft w:val="0"/>
          <w:marRight w:val="0"/>
          <w:marTop w:val="0"/>
          <w:marBottom w:val="0"/>
          <w:divBdr>
            <w:top w:val="none" w:sz="0" w:space="0" w:color="auto"/>
            <w:left w:val="none" w:sz="0" w:space="0" w:color="auto"/>
            <w:bottom w:val="none" w:sz="0" w:space="0" w:color="auto"/>
            <w:right w:val="none" w:sz="0" w:space="0" w:color="auto"/>
          </w:divBdr>
          <w:divsChild>
            <w:div w:id="1843398225">
              <w:marLeft w:val="0"/>
              <w:marRight w:val="0"/>
              <w:marTop w:val="0"/>
              <w:marBottom w:val="0"/>
              <w:divBdr>
                <w:top w:val="none" w:sz="0" w:space="0" w:color="auto"/>
                <w:left w:val="none" w:sz="0" w:space="0" w:color="auto"/>
                <w:bottom w:val="none" w:sz="0" w:space="0" w:color="auto"/>
                <w:right w:val="none" w:sz="0" w:space="0" w:color="auto"/>
              </w:divBdr>
              <w:divsChild>
                <w:div w:id="3329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213778">
      <w:bodyDiv w:val="1"/>
      <w:marLeft w:val="0"/>
      <w:marRight w:val="0"/>
      <w:marTop w:val="0"/>
      <w:marBottom w:val="0"/>
      <w:divBdr>
        <w:top w:val="none" w:sz="0" w:space="0" w:color="auto"/>
        <w:left w:val="none" w:sz="0" w:space="0" w:color="auto"/>
        <w:bottom w:val="none" w:sz="0" w:space="0" w:color="auto"/>
        <w:right w:val="none" w:sz="0" w:space="0" w:color="auto"/>
      </w:divBdr>
      <w:divsChild>
        <w:div w:id="346059464">
          <w:marLeft w:val="0"/>
          <w:marRight w:val="0"/>
          <w:marTop w:val="0"/>
          <w:marBottom w:val="0"/>
          <w:divBdr>
            <w:top w:val="none" w:sz="0" w:space="0" w:color="auto"/>
            <w:left w:val="none" w:sz="0" w:space="0" w:color="auto"/>
            <w:bottom w:val="none" w:sz="0" w:space="0" w:color="auto"/>
            <w:right w:val="none" w:sz="0" w:space="0" w:color="auto"/>
          </w:divBdr>
          <w:divsChild>
            <w:div w:id="1002899667">
              <w:marLeft w:val="0"/>
              <w:marRight w:val="0"/>
              <w:marTop w:val="0"/>
              <w:marBottom w:val="0"/>
              <w:divBdr>
                <w:top w:val="none" w:sz="0" w:space="0" w:color="auto"/>
                <w:left w:val="none" w:sz="0" w:space="0" w:color="auto"/>
                <w:bottom w:val="none" w:sz="0" w:space="0" w:color="auto"/>
                <w:right w:val="none" w:sz="0" w:space="0" w:color="auto"/>
              </w:divBdr>
              <w:divsChild>
                <w:div w:id="88055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02824">
      <w:bodyDiv w:val="1"/>
      <w:marLeft w:val="0"/>
      <w:marRight w:val="0"/>
      <w:marTop w:val="0"/>
      <w:marBottom w:val="0"/>
      <w:divBdr>
        <w:top w:val="none" w:sz="0" w:space="0" w:color="auto"/>
        <w:left w:val="none" w:sz="0" w:space="0" w:color="auto"/>
        <w:bottom w:val="none" w:sz="0" w:space="0" w:color="auto"/>
        <w:right w:val="none" w:sz="0" w:space="0" w:color="auto"/>
      </w:divBdr>
    </w:div>
    <w:div w:id="521285703">
      <w:bodyDiv w:val="1"/>
      <w:marLeft w:val="0"/>
      <w:marRight w:val="0"/>
      <w:marTop w:val="0"/>
      <w:marBottom w:val="0"/>
      <w:divBdr>
        <w:top w:val="none" w:sz="0" w:space="0" w:color="auto"/>
        <w:left w:val="none" w:sz="0" w:space="0" w:color="auto"/>
        <w:bottom w:val="none" w:sz="0" w:space="0" w:color="auto"/>
        <w:right w:val="none" w:sz="0" w:space="0" w:color="auto"/>
      </w:divBdr>
      <w:divsChild>
        <w:div w:id="119686273">
          <w:marLeft w:val="0"/>
          <w:marRight w:val="0"/>
          <w:marTop w:val="0"/>
          <w:marBottom w:val="0"/>
          <w:divBdr>
            <w:top w:val="none" w:sz="0" w:space="0" w:color="auto"/>
            <w:left w:val="none" w:sz="0" w:space="0" w:color="auto"/>
            <w:bottom w:val="none" w:sz="0" w:space="0" w:color="auto"/>
            <w:right w:val="none" w:sz="0" w:space="0" w:color="auto"/>
          </w:divBdr>
          <w:divsChild>
            <w:div w:id="13268990">
              <w:marLeft w:val="0"/>
              <w:marRight w:val="0"/>
              <w:marTop w:val="0"/>
              <w:marBottom w:val="0"/>
              <w:divBdr>
                <w:top w:val="none" w:sz="0" w:space="0" w:color="auto"/>
                <w:left w:val="none" w:sz="0" w:space="0" w:color="auto"/>
                <w:bottom w:val="none" w:sz="0" w:space="0" w:color="auto"/>
                <w:right w:val="none" w:sz="0" w:space="0" w:color="auto"/>
              </w:divBdr>
              <w:divsChild>
                <w:div w:id="150065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371194">
      <w:bodyDiv w:val="1"/>
      <w:marLeft w:val="0"/>
      <w:marRight w:val="0"/>
      <w:marTop w:val="0"/>
      <w:marBottom w:val="0"/>
      <w:divBdr>
        <w:top w:val="none" w:sz="0" w:space="0" w:color="auto"/>
        <w:left w:val="none" w:sz="0" w:space="0" w:color="auto"/>
        <w:bottom w:val="none" w:sz="0" w:space="0" w:color="auto"/>
        <w:right w:val="none" w:sz="0" w:space="0" w:color="auto"/>
      </w:divBdr>
      <w:divsChild>
        <w:div w:id="2141459595">
          <w:marLeft w:val="0"/>
          <w:marRight w:val="0"/>
          <w:marTop w:val="0"/>
          <w:marBottom w:val="0"/>
          <w:divBdr>
            <w:top w:val="none" w:sz="0" w:space="0" w:color="auto"/>
            <w:left w:val="none" w:sz="0" w:space="0" w:color="auto"/>
            <w:bottom w:val="none" w:sz="0" w:space="0" w:color="auto"/>
            <w:right w:val="none" w:sz="0" w:space="0" w:color="auto"/>
          </w:divBdr>
          <w:divsChild>
            <w:div w:id="2144039353">
              <w:marLeft w:val="0"/>
              <w:marRight w:val="0"/>
              <w:marTop w:val="0"/>
              <w:marBottom w:val="0"/>
              <w:divBdr>
                <w:top w:val="none" w:sz="0" w:space="0" w:color="auto"/>
                <w:left w:val="none" w:sz="0" w:space="0" w:color="auto"/>
                <w:bottom w:val="none" w:sz="0" w:space="0" w:color="auto"/>
                <w:right w:val="none" w:sz="0" w:space="0" w:color="auto"/>
              </w:divBdr>
              <w:divsChild>
                <w:div w:id="67464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647956">
      <w:bodyDiv w:val="1"/>
      <w:marLeft w:val="0"/>
      <w:marRight w:val="0"/>
      <w:marTop w:val="0"/>
      <w:marBottom w:val="0"/>
      <w:divBdr>
        <w:top w:val="none" w:sz="0" w:space="0" w:color="auto"/>
        <w:left w:val="none" w:sz="0" w:space="0" w:color="auto"/>
        <w:bottom w:val="none" w:sz="0" w:space="0" w:color="auto"/>
        <w:right w:val="none" w:sz="0" w:space="0" w:color="auto"/>
      </w:divBdr>
      <w:divsChild>
        <w:div w:id="2016223362">
          <w:marLeft w:val="0"/>
          <w:marRight w:val="0"/>
          <w:marTop w:val="0"/>
          <w:marBottom w:val="0"/>
          <w:divBdr>
            <w:top w:val="none" w:sz="0" w:space="0" w:color="auto"/>
            <w:left w:val="none" w:sz="0" w:space="0" w:color="auto"/>
            <w:bottom w:val="none" w:sz="0" w:space="0" w:color="auto"/>
            <w:right w:val="none" w:sz="0" w:space="0" w:color="auto"/>
          </w:divBdr>
          <w:divsChild>
            <w:div w:id="1675261133">
              <w:marLeft w:val="0"/>
              <w:marRight w:val="0"/>
              <w:marTop w:val="0"/>
              <w:marBottom w:val="0"/>
              <w:divBdr>
                <w:top w:val="none" w:sz="0" w:space="0" w:color="auto"/>
                <w:left w:val="none" w:sz="0" w:space="0" w:color="auto"/>
                <w:bottom w:val="none" w:sz="0" w:space="0" w:color="auto"/>
                <w:right w:val="none" w:sz="0" w:space="0" w:color="auto"/>
              </w:divBdr>
              <w:divsChild>
                <w:div w:id="10377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72728">
      <w:bodyDiv w:val="1"/>
      <w:marLeft w:val="0"/>
      <w:marRight w:val="0"/>
      <w:marTop w:val="0"/>
      <w:marBottom w:val="0"/>
      <w:divBdr>
        <w:top w:val="none" w:sz="0" w:space="0" w:color="auto"/>
        <w:left w:val="none" w:sz="0" w:space="0" w:color="auto"/>
        <w:bottom w:val="none" w:sz="0" w:space="0" w:color="auto"/>
        <w:right w:val="none" w:sz="0" w:space="0" w:color="auto"/>
      </w:divBdr>
      <w:divsChild>
        <w:div w:id="1338272153">
          <w:marLeft w:val="0"/>
          <w:marRight w:val="0"/>
          <w:marTop w:val="0"/>
          <w:marBottom w:val="0"/>
          <w:divBdr>
            <w:top w:val="none" w:sz="0" w:space="0" w:color="auto"/>
            <w:left w:val="none" w:sz="0" w:space="0" w:color="auto"/>
            <w:bottom w:val="none" w:sz="0" w:space="0" w:color="auto"/>
            <w:right w:val="none" w:sz="0" w:space="0" w:color="auto"/>
          </w:divBdr>
          <w:divsChild>
            <w:div w:id="534469797">
              <w:marLeft w:val="0"/>
              <w:marRight w:val="0"/>
              <w:marTop w:val="0"/>
              <w:marBottom w:val="0"/>
              <w:divBdr>
                <w:top w:val="none" w:sz="0" w:space="0" w:color="auto"/>
                <w:left w:val="none" w:sz="0" w:space="0" w:color="auto"/>
                <w:bottom w:val="none" w:sz="0" w:space="0" w:color="auto"/>
                <w:right w:val="none" w:sz="0" w:space="0" w:color="auto"/>
              </w:divBdr>
              <w:divsChild>
                <w:div w:id="206282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897359">
      <w:bodyDiv w:val="1"/>
      <w:marLeft w:val="0"/>
      <w:marRight w:val="0"/>
      <w:marTop w:val="0"/>
      <w:marBottom w:val="0"/>
      <w:divBdr>
        <w:top w:val="none" w:sz="0" w:space="0" w:color="auto"/>
        <w:left w:val="none" w:sz="0" w:space="0" w:color="auto"/>
        <w:bottom w:val="none" w:sz="0" w:space="0" w:color="auto"/>
        <w:right w:val="none" w:sz="0" w:space="0" w:color="auto"/>
      </w:divBdr>
      <w:divsChild>
        <w:div w:id="1036656550">
          <w:marLeft w:val="0"/>
          <w:marRight w:val="0"/>
          <w:marTop w:val="0"/>
          <w:marBottom w:val="0"/>
          <w:divBdr>
            <w:top w:val="none" w:sz="0" w:space="0" w:color="auto"/>
            <w:left w:val="none" w:sz="0" w:space="0" w:color="auto"/>
            <w:bottom w:val="none" w:sz="0" w:space="0" w:color="auto"/>
            <w:right w:val="none" w:sz="0" w:space="0" w:color="auto"/>
          </w:divBdr>
          <w:divsChild>
            <w:div w:id="876550307">
              <w:marLeft w:val="0"/>
              <w:marRight w:val="0"/>
              <w:marTop w:val="0"/>
              <w:marBottom w:val="0"/>
              <w:divBdr>
                <w:top w:val="none" w:sz="0" w:space="0" w:color="auto"/>
                <w:left w:val="none" w:sz="0" w:space="0" w:color="auto"/>
                <w:bottom w:val="none" w:sz="0" w:space="0" w:color="auto"/>
                <w:right w:val="none" w:sz="0" w:space="0" w:color="auto"/>
              </w:divBdr>
              <w:divsChild>
                <w:div w:id="138425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469919">
      <w:bodyDiv w:val="1"/>
      <w:marLeft w:val="0"/>
      <w:marRight w:val="0"/>
      <w:marTop w:val="0"/>
      <w:marBottom w:val="0"/>
      <w:divBdr>
        <w:top w:val="none" w:sz="0" w:space="0" w:color="auto"/>
        <w:left w:val="none" w:sz="0" w:space="0" w:color="auto"/>
        <w:bottom w:val="none" w:sz="0" w:space="0" w:color="auto"/>
        <w:right w:val="none" w:sz="0" w:space="0" w:color="auto"/>
      </w:divBdr>
      <w:divsChild>
        <w:div w:id="2114284613">
          <w:marLeft w:val="0"/>
          <w:marRight w:val="0"/>
          <w:marTop w:val="0"/>
          <w:marBottom w:val="0"/>
          <w:divBdr>
            <w:top w:val="none" w:sz="0" w:space="0" w:color="auto"/>
            <w:left w:val="none" w:sz="0" w:space="0" w:color="auto"/>
            <w:bottom w:val="none" w:sz="0" w:space="0" w:color="auto"/>
            <w:right w:val="none" w:sz="0" w:space="0" w:color="auto"/>
          </w:divBdr>
          <w:divsChild>
            <w:div w:id="494612320">
              <w:marLeft w:val="0"/>
              <w:marRight w:val="0"/>
              <w:marTop w:val="0"/>
              <w:marBottom w:val="0"/>
              <w:divBdr>
                <w:top w:val="none" w:sz="0" w:space="0" w:color="auto"/>
                <w:left w:val="none" w:sz="0" w:space="0" w:color="auto"/>
                <w:bottom w:val="none" w:sz="0" w:space="0" w:color="auto"/>
                <w:right w:val="none" w:sz="0" w:space="0" w:color="auto"/>
              </w:divBdr>
              <w:divsChild>
                <w:div w:id="7884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844048">
      <w:bodyDiv w:val="1"/>
      <w:marLeft w:val="0"/>
      <w:marRight w:val="0"/>
      <w:marTop w:val="0"/>
      <w:marBottom w:val="0"/>
      <w:divBdr>
        <w:top w:val="none" w:sz="0" w:space="0" w:color="auto"/>
        <w:left w:val="none" w:sz="0" w:space="0" w:color="auto"/>
        <w:bottom w:val="none" w:sz="0" w:space="0" w:color="auto"/>
        <w:right w:val="none" w:sz="0" w:space="0" w:color="auto"/>
      </w:divBdr>
      <w:divsChild>
        <w:div w:id="1685009920">
          <w:marLeft w:val="0"/>
          <w:marRight w:val="0"/>
          <w:marTop w:val="0"/>
          <w:marBottom w:val="0"/>
          <w:divBdr>
            <w:top w:val="none" w:sz="0" w:space="0" w:color="auto"/>
            <w:left w:val="none" w:sz="0" w:space="0" w:color="auto"/>
            <w:bottom w:val="none" w:sz="0" w:space="0" w:color="auto"/>
            <w:right w:val="none" w:sz="0" w:space="0" w:color="auto"/>
          </w:divBdr>
          <w:divsChild>
            <w:div w:id="64107650">
              <w:marLeft w:val="0"/>
              <w:marRight w:val="0"/>
              <w:marTop w:val="0"/>
              <w:marBottom w:val="0"/>
              <w:divBdr>
                <w:top w:val="none" w:sz="0" w:space="0" w:color="auto"/>
                <w:left w:val="none" w:sz="0" w:space="0" w:color="auto"/>
                <w:bottom w:val="none" w:sz="0" w:space="0" w:color="auto"/>
                <w:right w:val="none" w:sz="0" w:space="0" w:color="auto"/>
              </w:divBdr>
              <w:divsChild>
                <w:div w:id="1743986696">
                  <w:marLeft w:val="0"/>
                  <w:marRight w:val="0"/>
                  <w:marTop w:val="0"/>
                  <w:marBottom w:val="0"/>
                  <w:divBdr>
                    <w:top w:val="none" w:sz="0" w:space="0" w:color="auto"/>
                    <w:left w:val="none" w:sz="0" w:space="0" w:color="auto"/>
                    <w:bottom w:val="none" w:sz="0" w:space="0" w:color="auto"/>
                    <w:right w:val="none" w:sz="0" w:space="0" w:color="auto"/>
                  </w:divBdr>
                  <w:divsChild>
                    <w:div w:id="844052563">
                      <w:marLeft w:val="0"/>
                      <w:marRight w:val="0"/>
                      <w:marTop w:val="0"/>
                      <w:marBottom w:val="0"/>
                      <w:divBdr>
                        <w:top w:val="none" w:sz="0" w:space="0" w:color="auto"/>
                        <w:left w:val="none" w:sz="0" w:space="0" w:color="auto"/>
                        <w:bottom w:val="none" w:sz="0" w:space="0" w:color="auto"/>
                        <w:right w:val="none" w:sz="0" w:space="0" w:color="auto"/>
                      </w:divBdr>
                    </w:div>
                  </w:divsChild>
                </w:div>
                <w:div w:id="2056077176">
                  <w:marLeft w:val="0"/>
                  <w:marRight w:val="0"/>
                  <w:marTop w:val="0"/>
                  <w:marBottom w:val="0"/>
                  <w:divBdr>
                    <w:top w:val="none" w:sz="0" w:space="0" w:color="auto"/>
                    <w:left w:val="none" w:sz="0" w:space="0" w:color="auto"/>
                    <w:bottom w:val="none" w:sz="0" w:space="0" w:color="auto"/>
                    <w:right w:val="none" w:sz="0" w:space="0" w:color="auto"/>
                  </w:divBdr>
                  <w:divsChild>
                    <w:div w:id="1527712365">
                      <w:marLeft w:val="0"/>
                      <w:marRight w:val="0"/>
                      <w:marTop w:val="0"/>
                      <w:marBottom w:val="0"/>
                      <w:divBdr>
                        <w:top w:val="none" w:sz="0" w:space="0" w:color="auto"/>
                        <w:left w:val="none" w:sz="0" w:space="0" w:color="auto"/>
                        <w:bottom w:val="none" w:sz="0" w:space="0" w:color="auto"/>
                        <w:right w:val="none" w:sz="0" w:space="0" w:color="auto"/>
                      </w:divBdr>
                    </w:div>
                  </w:divsChild>
                </w:div>
                <w:div w:id="2033915118">
                  <w:marLeft w:val="0"/>
                  <w:marRight w:val="0"/>
                  <w:marTop w:val="0"/>
                  <w:marBottom w:val="0"/>
                  <w:divBdr>
                    <w:top w:val="none" w:sz="0" w:space="0" w:color="auto"/>
                    <w:left w:val="none" w:sz="0" w:space="0" w:color="auto"/>
                    <w:bottom w:val="none" w:sz="0" w:space="0" w:color="auto"/>
                    <w:right w:val="none" w:sz="0" w:space="0" w:color="auto"/>
                  </w:divBdr>
                  <w:divsChild>
                    <w:div w:id="184104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8276">
      <w:bodyDiv w:val="1"/>
      <w:marLeft w:val="0"/>
      <w:marRight w:val="0"/>
      <w:marTop w:val="0"/>
      <w:marBottom w:val="0"/>
      <w:divBdr>
        <w:top w:val="none" w:sz="0" w:space="0" w:color="auto"/>
        <w:left w:val="none" w:sz="0" w:space="0" w:color="auto"/>
        <w:bottom w:val="none" w:sz="0" w:space="0" w:color="auto"/>
        <w:right w:val="none" w:sz="0" w:space="0" w:color="auto"/>
      </w:divBdr>
      <w:divsChild>
        <w:div w:id="500004504">
          <w:marLeft w:val="0"/>
          <w:marRight w:val="0"/>
          <w:marTop w:val="0"/>
          <w:marBottom w:val="0"/>
          <w:divBdr>
            <w:top w:val="none" w:sz="0" w:space="0" w:color="auto"/>
            <w:left w:val="none" w:sz="0" w:space="0" w:color="auto"/>
            <w:bottom w:val="none" w:sz="0" w:space="0" w:color="auto"/>
            <w:right w:val="none" w:sz="0" w:space="0" w:color="auto"/>
          </w:divBdr>
          <w:divsChild>
            <w:div w:id="225990626">
              <w:marLeft w:val="0"/>
              <w:marRight w:val="0"/>
              <w:marTop w:val="0"/>
              <w:marBottom w:val="0"/>
              <w:divBdr>
                <w:top w:val="none" w:sz="0" w:space="0" w:color="auto"/>
                <w:left w:val="none" w:sz="0" w:space="0" w:color="auto"/>
                <w:bottom w:val="none" w:sz="0" w:space="0" w:color="auto"/>
                <w:right w:val="none" w:sz="0" w:space="0" w:color="auto"/>
              </w:divBdr>
              <w:divsChild>
                <w:div w:id="158290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038088">
      <w:bodyDiv w:val="1"/>
      <w:marLeft w:val="0"/>
      <w:marRight w:val="0"/>
      <w:marTop w:val="0"/>
      <w:marBottom w:val="0"/>
      <w:divBdr>
        <w:top w:val="none" w:sz="0" w:space="0" w:color="auto"/>
        <w:left w:val="none" w:sz="0" w:space="0" w:color="auto"/>
        <w:bottom w:val="none" w:sz="0" w:space="0" w:color="auto"/>
        <w:right w:val="none" w:sz="0" w:space="0" w:color="auto"/>
      </w:divBdr>
      <w:divsChild>
        <w:div w:id="556012180">
          <w:marLeft w:val="0"/>
          <w:marRight w:val="0"/>
          <w:marTop w:val="0"/>
          <w:marBottom w:val="0"/>
          <w:divBdr>
            <w:top w:val="none" w:sz="0" w:space="0" w:color="auto"/>
            <w:left w:val="none" w:sz="0" w:space="0" w:color="auto"/>
            <w:bottom w:val="none" w:sz="0" w:space="0" w:color="auto"/>
            <w:right w:val="none" w:sz="0" w:space="0" w:color="auto"/>
          </w:divBdr>
          <w:divsChild>
            <w:div w:id="2071731820">
              <w:marLeft w:val="0"/>
              <w:marRight w:val="0"/>
              <w:marTop w:val="0"/>
              <w:marBottom w:val="0"/>
              <w:divBdr>
                <w:top w:val="none" w:sz="0" w:space="0" w:color="auto"/>
                <w:left w:val="none" w:sz="0" w:space="0" w:color="auto"/>
                <w:bottom w:val="none" w:sz="0" w:space="0" w:color="auto"/>
                <w:right w:val="none" w:sz="0" w:space="0" w:color="auto"/>
              </w:divBdr>
              <w:divsChild>
                <w:div w:id="74627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585157">
      <w:bodyDiv w:val="1"/>
      <w:marLeft w:val="0"/>
      <w:marRight w:val="0"/>
      <w:marTop w:val="0"/>
      <w:marBottom w:val="0"/>
      <w:divBdr>
        <w:top w:val="none" w:sz="0" w:space="0" w:color="auto"/>
        <w:left w:val="none" w:sz="0" w:space="0" w:color="auto"/>
        <w:bottom w:val="none" w:sz="0" w:space="0" w:color="auto"/>
        <w:right w:val="none" w:sz="0" w:space="0" w:color="auto"/>
      </w:divBdr>
      <w:divsChild>
        <w:div w:id="2072725231">
          <w:marLeft w:val="0"/>
          <w:marRight w:val="0"/>
          <w:marTop w:val="0"/>
          <w:marBottom w:val="0"/>
          <w:divBdr>
            <w:top w:val="none" w:sz="0" w:space="0" w:color="auto"/>
            <w:left w:val="none" w:sz="0" w:space="0" w:color="auto"/>
            <w:bottom w:val="none" w:sz="0" w:space="0" w:color="auto"/>
            <w:right w:val="none" w:sz="0" w:space="0" w:color="auto"/>
          </w:divBdr>
          <w:divsChild>
            <w:div w:id="1001860709">
              <w:marLeft w:val="0"/>
              <w:marRight w:val="0"/>
              <w:marTop w:val="0"/>
              <w:marBottom w:val="0"/>
              <w:divBdr>
                <w:top w:val="none" w:sz="0" w:space="0" w:color="auto"/>
                <w:left w:val="none" w:sz="0" w:space="0" w:color="auto"/>
                <w:bottom w:val="none" w:sz="0" w:space="0" w:color="auto"/>
                <w:right w:val="none" w:sz="0" w:space="0" w:color="auto"/>
              </w:divBdr>
              <w:divsChild>
                <w:div w:id="59752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13802">
      <w:bodyDiv w:val="1"/>
      <w:marLeft w:val="0"/>
      <w:marRight w:val="0"/>
      <w:marTop w:val="0"/>
      <w:marBottom w:val="0"/>
      <w:divBdr>
        <w:top w:val="none" w:sz="0" w:space="0" w:color="auto"/>
        <w:left w:val="none" w:sz="0" w:space="0" w:color="auto"/>
        <w:bottom w:val="none" w:sz="0" w:space="0" w:color="auto"/>
        <w:right w:val="none" w:sz="0" w:space="0" w:color="auto"/>
      </w:divBdr>
      <w:divsChild>
        <w:div w:id="809245477">
          <w:marLeft w:val="0"/>
          <w:marRight w:val="0"/>
          <w:marTop w:val="0"/>
          <w:marBottom w:val="0"/>
          <w:divBdr>
            <w:top w:val="none" w:sz="0" w:space="0" w:color="auto"/>
            <w:left w:val="none" w:sz="0" w:space="0" w:color="auto"/>
            <w:bottom w:val="none" w:sz="0" w:space="0" w:color="auto"/>
            <w:right w:val="none" w:sz="0" w:space="0" w:color="auto"/>
          </w:divBdr>
          <w:divsChild>
            <w:div w:id="791484422">
              <w:marLeft w:val="0"/>
              <w:marRight w:val="0"/>
              <w:marTop w:val="0"/>
              <w:marBottom w:val="0"/>
              <w:divBdr>
                <w:top w:val="none" w:sz="0" w:space="0" w:color="auto"/>
                <w:left w:val="none" w:sz="0" w:space="0" w:color="auto"/>
                <w:bottom w:val="none" w:sz="0" w:space="0" w:color="auto"/>
                <w:right w:val="none" w:sz="0" w:space="0" w:color="auto"/>
              </w:divBdr>
              <w:divsChild>
                <w:div w:id="96069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937987">
      <w:bodyDiv w:val="1"/>
      <w:marLeft w:val="0"/>
      <w:marRight w:val="0"/>
      <w:marTop w:val="0"/>
      <w:marBottom w:val="0"/>
      <w:divBdr>
        <w:top w:val="none" w:sz="0" w:space="0" w:color="auto"/>
        <w:left w:val="none" w:sz="0" w:space="0" w:color="auto"/>
        <w:bottom w:val="none" w:sz="0" w:space="0" w:color="auto"/>
        <w:right w:val="none" w:sz="0" w:space="0" w:color="auto"/>
      </w:divBdr>
    </w:div>
    <w:div w:id="1856847139">
      <w:bodyDiv w:val="1"/>
      <w:marLeft w:val="0"/>
      <w:marRight w:val="0"/>
      <w:marTop w:val="0"/>
      <w:marBottom w:val="0"/>
      <w:divBdr>
        <w:top w:val="none" w:sz="0" w:space="0" w:color="auto"/>
        <w:left w:val="none" w:sz="0" w:space="0" w:color="auto"/>
        <w:bottom w:val="none" w:sz="0" w:space="0" w:color="auto"/>
        <w:right w:val="none" w:sz="0" w:space="0" w:color="auto"/>
      </w:divBdr>
    </w:div>
    <w:div w:id="1948199503">
      <w:bodyDiv w:val="1"/>
      <w:marLeft w:val="0"/>
      <w:marRight w:val="0"/>
      <w:marTop w:val="0"/>
      <w:marBottom w:val="0"/>
      <w:divBdr>
        <w:top w:val="none" w:sz="0" w:space="0" w:color="auto"/>
        <w:left w:val="none" w:sz="0" w:space="0" w:color="auto"/>
        <w:bottom w:val="none" w:sz="0" w:space="0" w:color="auto"/>
        <w:right w:val="none" w:sz="0" w:space="0" w:color="auto"/>
      </w:divBdr>
      <w:divsChild>
        <w:div w:id="1792703720">
          <w:marLeft w:val="0"/>
          <w:marRight w:val="0"/>
          <w:marTop w:val="0"/>
          <w:marBottom w:val="0"/>
          <w:divBdr>
            <w:top w:val="none" w:sz="0" w:space="0" w:color="auto"/>
            <w:left w:val="none" w:sz="0" w:space="0" w:color="auto"/>
            <w:bottom w:val="none" w:sz="0" w:space="0" w:color="auto"/>
            <w:right w:val="none" w:sz="0" w:space="0" w:color="auto"/>
          </w:divBdr>
          <w:divsChild>
            <w:div w:id="1048456668">
              <w:marLeft w:val="0"/>
              <w:marRight w:val="0"/>
              <w:marTop w:val="0"/>
              <w:marBottom w:val="0"/>
              <w:divBdr>
                <w:top w:val="none" w:sz="0" w:space="0" w:color="auto"/>
                <w:left w:val="none" w:sz="0" w:space="0" w:color="auto"/>
                <w:bottom w:val="none" w:sz="0" w:space="0" w:color="auto"/>
                <w:right w:val="none" w:sz="0" w:space="0" w:color="auto"/>
              </w:divBdr>
              <w:divsChild>
                <w:div w:id="18502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4389">
      <w:bodyDiv w:val="1"/>
      <w:marLeft w:val="0"/>
      <w:marRight w:val="0"/>
      <w:marTop w:val="0"/>
      <w:marBottom w:val="0"/>
      <w:divBdr>
        <w:top w:val="none" w:sz="0" w:space="0" w:color="auto"/>
        <w:left w:val="none" w:sz="0" w:space="0" w:color="auto"/>
        <w:bottom w:val="none" w:sz="0" w:space="0" w:color="auto"/>
        <w:right w:val="none" w:sz="0" w:space="0" w:color="auto"/>
      </w:divBdr>
      <w:divsChild>
        <w:div w:id="1844009079">
          <w:marLeft w:val="0"/>
          <w:marRight w:val="0"/>
          <w:marTop w:val="0"/>
          <w:marBottom w:val="0"/>
          <w:divBdr>
            <w:top w:val="none" w:sz="0" w:space="0" w:color="auto"/>
            <w:left w:val="none" w:sz="0" w:space="0" w:color="auto"/>
            <w:bottom w:val="none" w:sz="0" w:space="0" w:color="auto"/>
            <w:right w:val="none" w:sz="0" w:space="0" w:color="auto"/>
          </w:divBdr>
          <w:divsChild>
            <w:div w:id="694502814">
              <w:marLeft w:val="0"/>
              <w:marRight w:val="0"/>
              <w:marTop w:val="0"/>
              <w:marBottom w:val="0"/>
              <w:divBdr>
                <w:top w:val="none" w:sz="0" w:space="0" w:color="auto"/>
                <w:left w:val="none" w:sz="0" w:space="0" w:color="auto"/>
                <w:bottom w:val="none" w:sz="0" w:space="0" w:color="auto"/>
                <w:right w:val="none" w:sz="0" w:space="0" w:color="auto"/>
              </w:divBdr>
              <w:divsChild>
                <w:div w:id="14082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703828">
      <w:bodyDiv w:val="1"/>
      <w:marLeft w:val="0"/>
      <w:marRight w:val="0"/>
      <w:marTop w:val="0"/>
      <w:marBottom w:val="0"/>
      <w:divBdr>
        <w:top w:val="none" w:sz="0" w:space="0" w:color="auto"/>
        <w:left w:val="none" w:sz="0" w:space="0" w:color="auto"/>
        <w:bottom w:val="none" w:sz="0" w:space="0" w:color="auto"/>
        <w:right w:val="none" w:sz="0" w:space="0" w:color="auto"/>
      </w:divBdr>
      <w:divsChild>
        <w:div w:id="1195652106">
          <w:marLeft w:val="0"/>
          <w:marRight w:val="0"/>
          <w:marTop w:val="0"/>
          <w:marBottom w:val="0"/>
          <w:divBdr>
            <w:top w:val="none" w:sz="0" w:space="0" w:color="auto"/>
            <w:left w:val="none" w:sz="0" w:space="0" w:color="auto"/>
            <w:bottom w:val="none" w:sz="0" w:space="0" w:color="auto"/>
            <w:right w:val="none" w:sz="0" w:space="0" w:color="auto"/>
          </w:divBdr>
          <w:divsChild>
            <w:div w:id="1335379177">
              <w:marLeft w:val="0"/>
              <w:marRight w:val="0"/>
              <w:marTop w:val="0"/>
              <w:marBottom w:val="0"/>
              <w:divBdr>
                <w:top w:val="none" w:sz="0" w:space="0" w:color="auto"/>
                <w:left w:val="none" w:sz="0" w:space="0" w:color="auto"/>
                <w:bottom w:val="none" w:sz="0" w:space="0" w:color="auto"/>
                <w:right w:val="none" w:sz="0" w:space="0" w:color="auto"/>
              </w:divBdr>
              <w:divsChild>
                <w:div w:id="61718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5585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462B6-1D86-004B-B1FD-A95547522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9</Pages>
  <Words>2589</Words>
  <Characters>14759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Tutui (2023029)</dc:creator>
  <cp:keywords/>
  <dc:description/>
  <cp:lastModifiedBy>Bogdan Adrian Radulescu (2022697)</cp:lastModifiedBy>
  <cp:revision>32</cp:revision>
  <dcterms:created xsi:type="dcterms:W3CDTF">2023-01-07T11:39:00Z</dcterms:created>
  <dcterms:modified xsi:type="dcterms:W3CDTF">2023-01-08T19:33:00Z</dcterms:modified>
</cp:coreProperties>
</file>