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76BFBA84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DD3DE2">
        <w:rPr>
          <w:rFonts w:ascii="Arial" w:hAnsi="Arial" w:cs="Arial"/>
          <w:sz w:val="28"/>
          <w:szCs w:val="28"/>
          <w:lang w:val="nl-NL"/>
        </w:rPr>
        <w:t xml:space="preserve"> Elena Vlasitchi</w:t>
      </w:r>
    </w:p>
    <w:p w14:paraId="00429E76" w14:textId="0AAC98DF" w:rsidR="00ED1049" w:rsidRPr="00814A9E" w:rsidRDefault="00DD3DE2" w:rsidP="00DD3DE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>
        <w:rPr>
          <w:rFonts w:ascii="Arial" w:hAnsi="Arial" w:cs="Arial"/>
          <w:b/>
          <w:bCs/>
          <w:sz w:val="28"/>
          <w:szCs w:val="28"/>
          <w:lang w:val="nl-NL"/>
        </w:rPr>
        <w:t xml:space="preserve">     </w:t>
      </w:r>
      <w:r w:rsidR="00ED1049"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="00ED1049" w:rsidRPr="00814A9E">
        <w:rPr>
          <w:rFonts w:ascii="Arial" w:hAnsi="Arial" w:cs="Arial"/>
          <w:sz w:val="28"/>
          <w:szCs w:val="28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2314633</w:t>
      </w:r>
    </w:p>
    <w:p w14:paraId="3E7B146F" w14:textId="0B6DFD11" w:rsidR="00ED1049" w:rsidRPr="00814A9E" w:rsidRDefault="00DD3DE2" w:rsidP="00DD3DE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>
        <w:rPr>
          <w:rFonts w:ascii="Arial" w:hAnsi="Arial" w:cs="Arial"/>
          <w:sz w:val="28"/>
          <w:szCs w:val="28"/>
          <w:lang w:val="nl-NL"/>
        </w:rPr>
        <w:t xml:space="preserve">     </w:t>
      </w:r>
      <w:r w:rsidR="00ED1049"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="00ED1049"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Pr="00DD3DE2">
        <w:rPr>
          <w:rFonts w:ascii="Arial" w:hAnsi="Arial" w:cs="Arial"/>
          <w:sz w:val="28"/>
          <w:szCs w:val="28"/>
          <w:lang w:val="nl-NL"/>
        </w:rPr>
        <w:t>Independent Project</w:t>
      </w:r>
    </w:p>
    <w:p w14:paraId="268E7BDA" w14:textId="3234D587" w:rsidR="00DD3DE2" w:rsidRPr="00DD3DE2" w:rsidRDefault="00DD3DE2" w:rsidP="00DD3DE2">
      <w:pPr>
        <w:pStyle w:val="Heading3"/>
        <w:shd w:val="clear" w:color="auto" w:fill="FFFFFF"/>
        <w:spacing w:before="0"/>
        <w:rPr>
          <w:rFonts w:ascii="Arial" w:eastAsia="Times New Roman" w:hAnsi="Arial" w:cs="Arial"/>
          <w:color w:val="000000" w:themeColor="text1"/>
          <w:sz w:val="28"/>
          <w:szCs w:val="28"/>
          <w:lang w:val="en-GB" w:eastAsia="en-GB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</w:t>
      </w:r>
      <w:r w:rsidR="00ED1049" w:rsidRPr="00DD3DE2">
        <w:rPr>
          <w:rFonts w:ascii="Arial" w:hAnsi="Arial" w:cs="Arial"/>
          <w:b/>
          <w:bCs/>
          <w:color w:val="000000" w:themeColor="text1"/>
          <w:sz w:val="28"/>
          <w:szCs w:val="28"/>
        </w:rPr>
        <w:t>Module code</w:t>
      </w:r>
      <w:r w:rsidR="00ED1049" w:rsidRPr="00DD3DE2">
        <w:rPr>
          <w:rFonts w:ascii="Arial" w:hAnsi="Arial" w:cs="Arial"/>
          <w:color w:val="000000" w:themeColor="text1"/>
          <w:sz w:val="28"/>
          <w:szCs w:val="28"/>
        </w:rPr>
        <w:t>:</w:t>
      </w:r>
      <w:r w:rsidRPr="00DD3DE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DD3DE2">
        <w:rPr>
          <w:rFonts w:ascii="Arial" w:eastAsia="Times New Roman" w:hAnsi="Arial" w:cs="Arial"/>
          <w:color w:val="000000" w:themeColor="text1"/>
          <w:sz w:val="28"/>
          <w:szCs w:val="28"/>
          <w:lang w:val="en-GB" w:eastAsia="en-GB"/>
        </w:rPr>
        <w:t>BMHP6020</w:t>
      </w:r>
    </w:p>
    <w:p w14:paraId="25F18087" w14:textId="77777777" w:rsidR="00DD3DE2" w:rsidRDefault="00DD3DE2" w:rsidP="00DD3DE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C2175CB" w14:textId="00D73680" w:rsidR="00ED1049" w:rsidRDefault="00DD3DE2" w:rsidP="00DD3DE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="006D2642"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DD3DE2">
        <w:rPr>
          <w:rStyle w:val="Strong"/>
          <w:rFonts w:ascii="Arial" w:hAnsi="Arial" w:cs="Arial"/>
          <w:b w:val="0"/>
          <w:bCs w:val="0"/>
          <w:color w:val="1D2125"/>
          <w:sz w:val="28"/>
          <w:szCs w:val="28"/>
          <w:shd w:val="clear" w:color="auto" w:fill="FFFFFF"/>
        </w:rPr>
        <w:t>Jolly Nwankwo</w:t>
      </w: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60FF05C" w14:textId="77777777" w:rsidR="00CC0A8F" w:rsidRPr="00CC0A8F" w:rsidRDefault="00CC0A8F" w:rsidP="00C46111">
      <w:r w:rsidRPr="00CC0A8F">
        <w:br w:type="page"/>
      </w:r>
    </w:p>
    <w:tbl>
      <w:tblPr>
        <w:tblStyle w:val="GridTable5Dark-Accent6"/>
        <w:tblpPr w:leftFromText="180" w:rightFromText="180" w:horzAnchor="margin" w:tblpX="-719" w:tblpY="1020"/>
        <w:tblW w:w="5515" w:type="pct"/>
        <w:tblLayout w:type="fixed"/>
        <w:tblLook w:val="0600" w:firstRow="0" w:lastRow="0" w:firstColumn="0" w:lastColumn="0" w:noHBand="1" w:noVBand="1"/>
        <w:tblDescription w:val="Layout table"/>
      </w:tblPr>
      <w:tblGrid>
        <w:gridCol w:w="5253"/>
        <w:gridCol w:w="272"/>
        <w:gridCol w:w="4677"/>
        <w:gridCol w:w="324"/>
        <w:gridCol w:w="5346"/>
      </w:tblGrid>
      <w:tr w:rsidR="00346FFA" w:rsidRPr="00EB6F36" w14:paraId="600B3A42" w14:textId="77777777" w:rsidTr="0060522B">
        <w:trPr>
          <w:trHeight w:val="3959"/>
        </w:trPr>
        <w:tc>
          <w:tcPr>
            <w:tcW w:w="5252" w:type="dxa"/>
          </w:tcPr>
          <w:p w14:paraId="7C84B224" w14:textId="62118B94" w:rsidR="00346FFA" w:rsidRPr="00EB6F36" w:rsidRDefault="00F871DA" w:rsidP="008B0EFE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b/>
                <w:bCs/>
                <w:i/>
                <w:iCs/>
                <w:noProof/>
                <w:sz w:val="24"/>
                <w:szCs w:val="24"/>
              </w:rPr>
              <w:lastRenderedPageBreak/>
              <w:drawing>
                <wp:inline distT="0" distB="0" distL="0" distR="0" wp14:anchorId="562492D1" wp14:editId="34D6DEB0">
                  <wp:extent cx="3228975" cy="2993495"/>
                  <wp:effectExtent l="0" t="0" r="0" b="0"/>
                  <wp:docPr id="9219959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995967" name="Picture 921995967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7380" cy="3056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" w:type="dxa"/>
            <w:vMerge w:val="restart"/>
          </w:tcPr>
          <w:p w14:paraId="09B2FC2D" w14:textId="77777777" w:rsidR="00346FFA" w:rsidRPr="00EB6F36" w:rsidRDefault="00346FFA" w:rsidP="008B0EF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77" w:type="dxa"/>
            <w:vMerge w:val="restart"/>
          </w:tcPr>
          <w:p w14:paraId="34005436" w14:textId="0D4EE72F" w:rsidR="002C541D" w:rsidRPr="00EE6F1C" w:rsidRDefault="002C541D" w:rsidP="00EE6F1C">
            <w:pPr>
              <w:spacing w:before="240"/>
              <w:rPr>
                <w:rFonts w:ascii="Arial" w:hAnsi="Arial" w:cs="Arial"/>
                <w:b/>
                <w:bCs/>
                <w:i/>
                <w:iCs/>
                <w:color w:val="385623" w:themeColor="accent6" w:themeShade="80"/>
                <w:sz w:val="28"/>
                <w:szCs w:val="28"/>
              </w:rPr>
            </w:pPr>
            <w:r w:rsidRPr="00EE6F1C">
              <w:rPr>
                <w:rFonts w:ascii="Arial" w:hAnsi="Arial" w:cs="Arial"/>
                <w:b/>
                <w:bCs/>
                <w:i/>
                <w:iCs/>
                <w:color w:val="385623" w:themeColor="accent6" w:themeShade="80"/>
                <w:sz w:val="28"/>
                <w:szCs w:val="28"/>
              </w:rPr>
              <w:t>An Examination of Environmental and Social Determinants of Behavioural Distress in Individuals Living with Dementia in UK Residential Care Settings.</w:t>
            </w:r>
          </w:p>
          <w:p w14:paraId="0BAB7875" w14:textId="77777777" w:rsidR="002C541D" w:rsidRPr="002C541D" w:rsidRDefault="002C541D" w:rsidP="008B0EFE">
            <w:pP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347B151B" w14:textId="77777777" w:rsidR="00F871DA" w:rsidRDefault="00F871DA" w:rsidP="008B0EFE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31401668" w14:textId="1E5DCF99" w:rsidR="00F871DA" w:rsidRDefault="00F871DA" w:rsidP="008B0EFE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4C38D601" w14:textId="70E58C31" w:rsidR="002C541D" w:rsidRPr="002C541D" w:rsidRDefault="002C541D" w:rsidP="008B0EFE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2C541D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Aim:</w:t>
            </w:r>
          </w:p>
          <w:p w14:paraId="3B76B25D" w14:textId="77777777" w:rsidR="002C541D" w:rsidRPr="006B7E95" w:rsidRDefault="002C541D" w:rsidP="008B0EFE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B7E95">
              <w:rPr>
                <w:rFonts w:ascii="Arial" w:hAnsi="Arial" w:cs="Arial"/>
                <w:lang w:val="en-GB"/>
              </w:rPr>
              <w:t>To analyse secondary qualitative research to develop an integrated understanding of how care</w:t>
            </w:r>
            <w:r w:rsidRPr="006B7E95">
              <w:rPr>
                <w:rFonts w:ascii="Arial" w:hAnsi="Arial" w:cs="Arial"/>
                <w:lang w:val="en-GB"/>
              </w:rPr>
              <w:noBreakHyphen/>
              <w:t>home staff respond to and manage behaviours perceived as challenging in residents living with dementia.</w:t>
            </w:r>
          </w:p>
          <w:p w14:paraId="646D5584" w14:textId="63905B02" w:rsidR="00EB6F36" w:rsidRPr="00EB6F36" w:rsidRDefault="00EB6F36" w:rsidP="008B0EFE">
            <w:pPr>
              <w:rPr>
                <w:rFonts w:ascii="Arial" w:hAnsi="Arial" w:cs="Arial"/>
              </w:rPr>
            </w:pPr>
          </w:p>
        </w:tc>
        <w:tc>
          <w:tcPr>
            <w:tcW w:w="324" w:type="dxa"/>
            <w:vMerge w:val="restart"/>
          </w:tcPr>
          <w:p w14:paraId="51769EE4" w14:textId="77777777" w:rsidR="00346FFA" w:rsidRPr="00EB6F36" w:rsidRDefault="00346FFA" w:rsidP="008B0EF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346" w:type="dxa"/>
          </w:tcPr>
          <w:p w14:paraId="4EBA66EC" w14:textId="03BC8538" w:rsidR="00346FFA" w:rsidRPr="00EB6F36" w:rsidRDefault="00F871DA" w:rsidP="008B0EFE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inline distT="0" distB="0" distL="0" distR="0" wp14:anchorId="724F7315" wp14:editId="752456D8">
                      <wp:extent cx="3219450" cy="2886075"/>
                      <wp:effectExtent l="0" t="0" r="0" b="9525"/>
                      <wp:docPr id="148484899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19450" cy="2886075"/>
                                <a:chOff x="-97723" y="261863"/>
                                <a:chExt cx="2864418" cy="228890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07864043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97723" y="261863"/>
                                  <a:ext cx="2799501" cy="22444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08461879" name="Text Box 3"/>
                              <wps:cNvSpPr txBox="1"/>
                              <wps:spPr>
                                <a:xfrm>
                                  <a:off x="0" y="2365118"/>
                                  <a:ext cx="2766695" cy="185654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BE6884" w14:textId="77777777" w:rsidR="00F871DA" w:rsidRPr="00F871DA" w:rsidRDefault="00F871DA" w:rsidP="00F871DA">
                                    <w:pP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hyperlink r:id="rId17" w:history="1">
                                      <w:r w:rsidRPr="00F871DA">
                                        <w:rPr>
                                          <w:rStyle w:val="Hyperlink"/>
                                          <w:rFonts w:ascii="Arial" w:hAnsi="Arial" w:cs="Arial"/>
                                          <w:sz w:val="16"/>
                                          <w:szCs w:val="16"/>
                                        </w:rPr>
                                        <w:t>This Photo</w:t>
                                      </w:r>
                                    </w:hyperlink>
                                    <w:r w:rsidRPr="00F871D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 by Unknown Author is licensed under </w:t>
                                    </w:r>
                                    <w:hyperlink r:id="rId18" w:history="1">
                                      <w:r w:rsidRPr="00F871DA">
                                        <w:rPr>
                                          <w:rStyle w:val="Hyperlink"/>
                                          <w:rFonts w:ascii="Arial" w:hAnsi="Arial" w:cs="Arial"/>
                                          <w:sz w:val="16"/>
                                          <w:szCs w:val="16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4F7315" id="Group 4" o:spid="_x0000_s1026" style="width:253.5pt;height:227.25pt;mso-position-horizontal-relative:char;mso-position-vertical-relative:line" coordorigin="-977,2618" coordsize="28644,2288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left:-977;top:2618;width:27994;height:22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">
                        <v:imagedata r:id="rId19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23651;width:27666;height:18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" stroked="f">
                        <v:textbox>
                          <w:txbxContent>
                            <w:p w14:paraId="60BE6884" w14:textId="77777777" w:rsidR="00F871DA" w:rsidRPr="00F871DA" w:rsidRDefault="00F871DA" w:rsidP="00F871DA">
                              <w:pP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hyperlink r:id="rId20" w:history="1">
                                <w:r w:rsidRPr="00F871DA">
                                  <w:rPr>
                                    <w:rStyle w:val="Hyperlink"/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This Photo</w:t>
                                </w:r>
                              </w:hyperlink>
                              <w:r w:rsidRPr="00F871D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by Unknown Author is licensed under </w:t>
                              </w:r>
                              <w:hyperlink r:id="rId21" w:history="1">
                                <w:r w:rsidRPr="00F871DA">
                                  <w:rPr>
                                    <w:rStyle w:val="Hyperlink"/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46FFA" w:rsidRPr="00EB6F36" w14:paraId="6595EC5A" w14:textId="77777777" w:rsidTr="0060522B">
        <w:trPr>
          <w:trHeight w:val="272"/>
        </w:trPr>
        <w:tc>
          <w:tcPr>
            <w:tcW w:w="5252" w:type="dxa"/>
          </w:tcPr>
          <w:p w14:paraId="29C6DD9B" w14:textId="77777777" w:rsidR="00346FFA" w:rsidRPr="00EB6F36" w:rsidRDefault="00346FFA" w:rsidP="008B0EF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72" w:type="dxa"/>
            <w:vMerge/>
          </w:tcPr>
          <w:p w14:paraId="4D303ECD" w14:textId="77777777" w:rsidR="00346FFA" w:rsidRPr="00EB6F36" w:rsidRDefault="00346FFA" w:rsidP="008B0EF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77" w:type="dxa"/>
            <w:vMerge/>
          </w:tcPr>
          <w:p w14:paraId="4EE620DA" w14:textId="77777777" w:rsidR="00346FFA" w:rsidRPr="00EB6F36" w:rsidRDefault="00346FFA" w:rsidP="008B0EFE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24" w:type="dxa"/>
            <w:vMerge/>
          </w:tcPr>
          <w:p w14:paraId="6D8737FD" w14:textId="77777777" w:rsidR="00346FFA" w:rsidRPr="00EB6F36" w:rsidRDefault="00346FFA" w:rsidP="008B0EF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346" w:type="dxa"/>
          </w:tcPr>
          <w:p w14:paraId="777BDB38" w14:textId="77777777" w:rsidR="00346FFA" w:rsidRPr="00EB6F36" w:rsidRDefault="00346FFA" w:rsidP="008B0EFE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EB6F36" w14:paraId="6C436F7A" w14:textId="77777777" w:rsidTr="0060522B">
        <w:trPr>
          <w:trHeight w:val="599"/>
        </w:trPr>
        <w:tc>
          <w:tcPr>
            <w:tcW w:w="5252" w:type="dxa"/>
            <w:vMerge w:val="restart"/>
          </w:tcPr>
          <w:p w14:paraId="686FCA59" w14:textId="77777777" w:rsidR="00CE5E60" w:rsidRDefault="00CE5E60" w:rsidP="008B0EFE">
            <w:pPr>
              <w:spacing w:line="360" w:lineRule="auto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val="en-GB" w:eastAsia="en-GB"/>
              </w:rPr>
            </w:pPr>
          </w:p>
          <w:p w14:paraId="0BF3604E" w14:textId="77777777" w:rsidR="00CE5E60" w:rsidRDefault="00CE5E60" w:rsidP="008B0EFE">
            <w:pPr>
              <w:spacing w:line="360" w:lineRule="auto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val="en-GB" w:eastAsia="en-GB"/>
              </w:rPr>
            </w:pPr>
          </w:p>
          <w:p w14:paraId="42EC654D" w14:textId="77777777" w:rsidR="00D30903" w:rsidRDefault="00D30903" w:rsidP="008B0EFE">
            <w:pPr>
              <w:spacing w:line="36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</w:pPr>
          </w:p>
          <w:p w14:paraId="4A497AFA" w14:textId="30DFD8AE" w:rsidR="002C541D" w:rsidRPr="00CE5E60" w:rsidRDefault="002C541D" w:rsidP="008B0EFE">
            <w:pPr>
              <w:spacing w:line="36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</w:pPr>
            <w:r w:rsidRPr="00CE5E60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  <w:t>Methodology</w:t>
            </w:r>
            <w:r w:rsidR="00830956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  <w:t>:</w:t>
            </w:r>
          </w:p>
          <w:p w14:paraId="7FFFA86D" w14:textId="77777777" w:rsidR="002C541D" w:rsidRPr="006B7E95" w:rsidRDefault="002C541D" w:rsidP="008B0EFE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</w:rPr>
            </w:pPr>
            <w:r w:rsidRPr="006B7E95">
              <w:rPr>
                <w:rFonts w:ascii="Arial" w:hAnsi="Arial" w:cs="Arial"/>
                <w:sz w:val="22"/>
                <w:szCs w:val="22"/>
              </w:rPr>
              <w:t xml:space="preserve">Uses a </w:t>
            </w:r>
            <w:r w:rsidRPr="006B7E95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qualitative secondary method</w:t>
            </w:r>
            <w:r w:rsidRPr="006B7E95">
              <w:rPr>
                <w:rFonts w:ascii="Arial" w:hAnsi="Arial" w:cs="Arial"/>
                <w:sz w:val="22"/>
                <w:szCs w:val="22"/>
              </w:rPr>
              <w:t xml:space="preserve"> to review existing research.</w:t>
            </w:r>
          </w:p>
          <w:p w14:paraId="0DED551D" w14:textId="77777777" w:rsidR="002C541D" w:rsidRPr="006B7E95" w:rsidRDefault="002C541D" w:rsidP="008B0EFE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</w:rPr>
            </w:pPr>
            <w:r w:rsidRPr="006B7E95">
              <w:rPr>
                <w:rFonts w:ascii="Arial" w:hAnsi="Arial" w:cs="Arial"/>
                <w:sz w:val="22"/>
                <w:szCs w:val="22"/>
              </w:rPr>
              <w:t>Interprets behavioural distress through established dementia</w:t>
            </w:r>
            <w:r w:rsidRPr="006B7E95">
              <w:rPr>
                <w:rFonts w:ascii="Arial" w:hAnsi="Arial" w:cs="Arial"/>
                <w:sz w:val="22"/>
                <w:szCs w:val="22"/>
              </w:rPr>
              <w:noBreakHyphen/>
              <w:t xml:space="preserve">care theories, including </w:t>
            </w:r>
            <w:r w:rsidRPr="006B7E95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person</w:t>
            </w:r>
            <w:r w:rsidRPr="006B7E95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noBreakHyphen/>
              <w:t>centred care</w:t>
            </w:r>
            <w:r w:rsidRPr="006B7E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r w:rsidRPr="006B7E95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stress</w:t>
            </w:r>
            <w:r w:rsidRPr="006B7E95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noBreakHyphen/>
              <w:t>threshold concepts</w:t>
            </w:r>
            <w:r w:rsidRPr="006B7E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r w:rsidRPr="006B7E95">
              <w:rPr>
                <w:rFonts w:ascii="Arial" w:hAnsi="Arial" w:cs="Arial"/>
                <w:sz w:val="22"/>
                <w:szCs w:val="22"/>
              </w:rPr>
              <w:t>and the</w:t>
            </w:r>
            <w:r w:rsidRPr="006B7E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6B7E95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 xml:space="preserve">BPSD </w:t>
            </w:r>
            <w:r w:rsidRPr="006B7E95">
              <w:rPr>
                <w:rFonts w:ascii="Arial" w:hAnsi="Arial" w:cs="Arial"/>
                <w:sz w:val="22"/>
                <w:szCs w:val="22"/>
              </w:rPr>
              <w:t xml:space="preserve">(Behavioural and Psychological Symptoms of Dementia) </w:t>
            </w:r>
            <w:r w:rsidRPr="006B7E95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 xml:space="preserve"> framework</w:t>
            </w:r>
            <w:r w:rsidRPr="006B7E95">
              <w:rPr>
                <w:rFonts w:ascii="Arial" w:hAnsi="Arial" w:cs="Arial"/>
                <w:sz w:val="22"/>
                <w:szCs w:val="22"/>
              </w:rPr>
              <w:t>, viewing behaviours as indicators of unmet needs.</w:t>
            </w:r>
          </w:p>
          <w:p w14:paraId="64E6E238" w14:textId="77777777" w:rsidR="002C541D" w:rsidRPr="006B7E95" w:rsidRDefault="002C541D" w:rsidP="008B0EFE">
            <w:pPr>
              <w:pStyle w:val="NormalWeb"/>
              <w:numPr>
                <w:ilvl w:val="0"/>
                <w:numId w:val="8"/>
              </w:numPr>
              <w:spacing w:before="0" w:beforeAutospacing="0" w:line="360" w:lineRule="auto"/>
              <w:rPr>
                <w:rFonts w:ascii="Arial" w:hAnsi="Arial" w:cs="Arial"/>
                <w:sz w:val="22"/>
                <w:szCs w:val="22"/>
              </w:rPr>
            </w:pPr>
            <w:r w:rsidRPr="006B7E95">
              <w:rPr>
                <w:rFonts w:ascii="Arial" w:hAnsi="Arial" w:cs="Arial"/>
                <w:sz w:val="22"/>
                <w:szCs w:val="22"/>
              </w:rPr>
              <w:t xml:space="preserve">Examines how </w:t>
            </w:r>
            <w:r w:rsidRPr="006B7E95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environmental conditions</w:t>
            </w:r>
            <w:r w:rsidRPr="006B7E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r w:rsidRPr="006B7E95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social interactions</w:t>
            </w:r>
            <w:r w:rsidRPr="006B7E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r w:rsidRPr="006B7E95">
              <w:rPr>
                <w:rFonts w:ascii="Arial" w:hAnsi="Arial" w:cs="Arial"/>
                <w:sz w:val="22"/>
                <w:szCs w:val="22"/>
              </w:rPr>
              <w:t>and</w:t>
            </w:r>
            <w:r w:rsidRPr="006B7E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6B7E95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staff choices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B7E95">
              <w:rPr>
                <w:rFonts w:ascii="Arial" w:hAnsi="Arial" w:cs="Arial"/>
                <w:sz w:val="22"/>
                <w:szCs w:val="22"/>
              </w:rPr>
              <w:t>including decisions around psychotropic medication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B7E95">
              <w:rPr>
                <w:rFonts w:ascii="Arial" w:hAnsi="Arial" w:cs="Arial"/>
                <w:sz w:val="22"/>
                <w:szCs w:val="22"/>
              </w:rPr>
              <w:t>shape behavioural responses.</w:t>
            </w:r>
          </w:p>
          <w:p w14:paraId="08817063" w14:textId="455005F1" w:rsidR="002C541D" w:rsidRPr="006B7E95" w:rsidRDefault="002C541D" w:rsidP="008B0EFE">
            <w:pPr>
              <w:pStyle w:val="NormalWeb"/>
              <w:numPr>
                <w:ilvl w:val="0"/>
                <w:numId w:val="8"/>
              </w:numPr>
              <w:spacing w:before="0" w:beforeAutospacing="0" w:line="360" w:lineRule="auto"/>
              <w:rPr>
                <w:rFonts w:ascii="Arial" w:hAnsi="Arial" w:cs="Arial"/>
                <w:sz w:val="22"/>
                <w:szCs w:val="22"/>
              </w:rPr>
            </w:pPr>
            <w:r w:rsidRPr="006B7E95">
              <w:rPr>
                <w:rFonts w:ascii="Arial" w:hAnsi="Arial" w:cs="Arial"/>
                <w:sz w:val="22"/>
                <w:szCs w:val="22"/>
              </w:rPr>
              <w:t xml:space="preserve">Produces an </w:t>
            </w:r>
            <w:r w:rsidRPr="006B7E95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integrated interpretation</w:t>
            </w:r>
            <w:r w:rsidRPr="006B7E95">
              <w:rPr>
                <w:rFonts w:ascii="Arial" w:hAnsi="Arial" w:cs="Arial"/>
                <w:sz w:val="22"/>
                <w:szCs w:val="22"/>
              </w:rPr>
              <w:t xml:space="preserve"> by drawing together findings from multiple studies to explain how care</w:t>
            </w:r>
            <w:r w:rsidRPr="006B7E95">
              <w:rPr>
                <w:rFonts w:ascii="Arial" w:hAnsi="Arial" w:cs="Arial"/>
                <w:sz w:val="22"/>
                <w:szCs w:val="22"/>
              </w:rPr>
              <w:noBreakHyphen/>
              <w:t>home settings and everyday care practices influence resident behaviour</w:t>
            </w:r>
            <w:r w:rsidR="00D86769">
              <w:rPr>
                <w:rFonts w:ascii="Arial" w:hAnsi="Arial" w:cs="Arial"/>
                <w:sz w:val="22"/>
                <w:szCs w:val="22"/>
              </w:rPr>
              <w:t xml:space="preserve"> (NICE, 2018).</w:t>
            </w:r>
          </w:p>
          <w:p w14:paraId="388333B3" w14:textId="115D7B22" w:rsidR="00EB6F36" w:rsidRDefault="00EB6F36" w:rsidP="008B0EFE">
            <w:pPr>
              <w:spacing w:line="360" w:lineRule="auto"/>
              <w:rPr>
                <w:rFonts w:ascii="Arial" w:hAnsi="Arial" w:cs="Arial"/>
              </w:rPr>
            </w:pPr>
          </w:p>
          <w:p w14:paraId="5DC46BF7" w14:textId="77777777" w:rsidR="00EB6F36" w:rsidRPr="00EB6F36" w:rsidRDefault="00EB6F36" w:rsidP="008B0EFE">
            <w:pPr>
              <w:spacing w:line="360" w:lineRule="auto"/>
              <w:rPr>
                <w:rFonts w:ascii="Arial" w:hAnsi="Arial" w:cs="Arial"/>
              </w:rPr>
            </w:pPr>
          </w:p>
          <w:p w14:paraId="766CB3C2" w14:textId="24E786B8" w:rsidR="00EB6F36" w:rsidRPr="00EB6F36" w:rsidRDefault="00EB6F36" w:rsidP="008B0EF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" w:type="dxa"/>
            <w:vMerge/>
          </w:tcPr>
          <w:p w14:paraId="433904C6" w14:textId="77777777" w:rsidR="004642F0" w:rsidRPr="00EB6F36" w:rsidRDefault="004642F0" w:rsidP="008B0EFE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677" w:type="dxa"/>
            <w:vMerge/>
          </w:tcPr>
          <w:p w14:paraId="7D78FDF6" w14:textId="77777777" w:rsidR="004642F0" w:rsidRPr="00EB6F36" w:rsidRDefault="004642F0" w:rsidP="008B0EFE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24" w:type="dxa"/>
            <w:vMerge/>
          </w:tcPr>
          <w:p w14:paraId="25B3C4FF" w14:textId="77777777" w:rsidR="004642F0" w:rsidRPr="00EB6F36" w:rsidRDefault="004642F0" w:rsidP="008B0EFE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5346" w:type="dxa"/>
            <w:vMerge w:val="restart"/>
          </w:tcPr>
          <w:p w14:paraId="090A8205" w14:textId="77777777" w:rsidR="00F871DA" w:rsidRDefault="00F871DA" w:rsidP="008B0EFE">
            <w:pPr>
              <w:spacing w:after="100" w:afterAutospacing="1"/>
              <w:outlineLvl w:val="2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</w:p>
          <w:p w14:paraId="465852A7" w14:textId="77777777" w:rsidR="00F871DA" w:rsidRDefault="00F871DA" w:rsidP="008B0EFE">
            <w:pPr>
              <w:spacing w:after="100" w:afterAutospacing="1"/>
              <w:outlineLvl w:val="2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</w:p>
          <w:p w14:paraId="5DF026BD" w14:textId="77777777" w:rsidR="00EB3F91" w:rsidRDefault="00EB3F91" w:rsidP="00EB3F91">
            <w:pPr>
              <w:spacing w:line="36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</w:pPr>
          </w:p>
          <w:p w14:paraId="0BEE8C16" w14:textId="16884FD9" w:rsidR="002C541D" w:rsidRPr="00CE5E60" w:rsidRDefault="002C541D" w:rsidP="00EB3F91">
            <w:pPr>
              <w:spacing w:line="36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</w:pPr>
            <w:r w:rsidRPr="00CE5E60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  <w:t>Data Analysis Method</w:t>
            </w:r>
            <w:r w:rsidR="00830956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GB" w:eastAsia="en-GB"/>
              </w:rPr>
              <w:t>:</w:t>
            </w:r>
          </w:p>
          <w:p w14:paraId="5980DACB" w14:textId="77777777" w:rsidR="002C541D" w:rsidRPr="006B7E95" w:rsidRDefault="002C541D" w:rsidP="00EB3F9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6B7E95">
              <w:rPr>
                <w:rFonts w:ascii="Arial" w:eastAsia="Times New Roman" w:hAnsi="Arial" w:cs="Arial"/>
                <w:lang w:val="en-GB" w:eastAsia="en-GB"/>
              </w:rPr>
              <w:t>Thematic synthesis following structured stages:</w:t>
            </w:r>
          </w:p>
          <w:p w14:paraId="3F567D6E" w14:textId="77777777" w:rsidR="002C541D" w:rsidRPr="00902FD2" w:rsidRDefault="002C541D" w:rsidP="00EB3F9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902FD2">
              <w:rPr>
                <w:rFonts w:ascii="Arial" w:eastAsia="Times New Roman" w:hAnsi="Arial" w:cs="Arial"/>
                <w:lang w:val="en-GB" w:eastAsia="en-GB"/>
              </w:rPr>
              <w:t>Familiarisation with included studies</w:t>
            </w:r>
          </w:p>
          <w:p w14:paraId="7416BD13" w14:textId="2BA882B1" w:rsidR="002C541D" w:rsidRPr="00902FD2" w:rsidRDefault="002C541D" w:rsidP="00EB3F91">
            <w:pPr>
              <w:pStyle w:val="ListParagraph"/>
              <w:numPr>
                <w:ilvl w:val="0"/>
                <w:numId w:val="8"/>
              </w:numPr>
              <w:spacing w:before="240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902FD2">
              <w:rPr>
                <w:rFonts w:ascii="Arial" w:eastAsia="Times New Roman" w:hAnsi="Arial" w:cs="Arial"/>
                <w:lang w:val="en-GB" w:eastAsia="en-GB"/>
              </w:rPr>
              <w:t xml:space="preserve">Extraction of key findings related to environmental, social, and interpersonal </w:t>
            </w:r>
            <w:r w:rsidR="00D30903" w:rsidRPr="00902FD2">
              <w:rPr>
                <w:rFonts w:ascii="Arial" w:eastAsia="Times New Roman" w:hAnsi="Arial" w:cs="Arial"/>
                <w:lang w:val="en-GB" w:eastAsia="en-GB"/>
              </w:rPr>
              <w:t>determinants.</w:t>
            </w:r>
          </w:p>
          <w:p w14:paraId="2760731F" w14:textId="77777777" w:rsidR="002C541D" w:rsidRPr="00902FD2" w:rsidRDefault="002C541D" w:rsidP="008B0EFE">
            <w:pPr>
              <w:pStyle w:val="ListParagraph"/>
              <w:numPr>
                <w:ilvl w:val="0"/>
                <w:numId w:val="8"/>
              </w:numPr>
              <w:spacing w:after="100" w:afterAutospacing="1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902FD2">
              <w:rPr>
                <w:rFonts w:ascii="Arial" w:eastAsia="Times New Roman" w:hAnsi="Arial" w:cs="Arial"/>
                <w:lang w:val="en-GB" w:eastAsia="en-GB"/>
              </w:rPr>
              <w:t>Coding of recurring concepts (e.g., noise, staffing levels, communication style, routines, medication use)</w:t>
            </w:r>
          </w:p>
          <w:p w14:paraId="3A2D316C" w14:textId="3296FE51" w:rsidR="002C541D" w:rsidRPr="00902FD2" w:rsidRDefault="002C541D" w:rsidP="00661505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902FD2">
              <w:rPr>
                <w:rFonts w:ascii="Arial" w:eastAsia="Times New Roman" w:hAnsi="Arial" w:cs="Arial"/>
                <w:lang w:val="en-GB" w:eastAsia="en-GB"/>
              </w:rPr>
              <w:t>Development of descriptive themes (e.g., “environmental overstimulation</w:t>
            </w:r>
            <w:r w:rsidR="00D30903" w:rsidRPr="00902FD2">
              <w:rPr>
                <w:rFonts w:ascii="Arial" w:eastAsia="Times New Roman" w:hAnsi="Arial" w:cs="Arial"/>
                <w:lang w:val="en-GB" w:eastAsia="en-GB"/>
              </w:rPr>
              <w:t>,”</w:t>
            </w:r>
            <w:r w:rsidRPr="00902FD2">
              <w:rPr>
                <w:rFonts w:ascii="Arial" w:eastAsia="Times New Roman" w:hAnsi="Arial" w:cs="Arial"/>
                <w:lang w:val="en-GB" w:eastAsia="en-GB"/>
              </w:rPr>
              <w:t xml:space="preserve"> “staff communication as escalation or de</w:t>
            </w:r>
            <w:r w:rsidRPr="00902FD2">
              <w:rPr>
                <w:rFonts w:ascii="Arial" w:eastAsia="Times New Roman" w:hAnsi="Arial" w:cs="Arial"/>
                <w:lang w:val="en-GB" w:eastAsia="en-GB"/>
              </w:rPr>
              <w:noBreakHyphen/>
              <w:t>escalation”)</w:t>
            </w:r>
            <w:r w:rsidR="00D30903">
              <w:rPr>
                <w:rFonts w:ascii="Arial" w:eastAsia="Times New Roman" w:hAnsi="Arial" w:cs="Arial"/>
                <w:lang w:val="en-GB" w:eastAsia="en-GB"/>
              </w:rPr>
              <w:t>.</w:t>
            </w:r>
          </w:p>
          <w:p w14:paraId="79EB2BA9" w14:textId="77777777" w:rsidR="00661505" w:rsidRPr="006B7E95" w:rsidRDefault="002C541D" w:rsidP="00661505">
            <w:pPr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902FD2">
              <w:rPr>
                <w:rFonts w:ascii="Arial" w:eastAsia="Times New Roman" w:hAnsi="Arial" w:cs="Arial"/>
                <w:lang w:val="en-GB" w:eastAsia="en-GB"/>
              </w:rPr>
              <w:t xml:space="preserve">Generation of analytical themes that explain how and why behaviours occur and how staff </w:t>
            </w:r>
            <w:r w:rsidR="00D30903" w:rsidRPr="00902FD2">
              <w:rPr>
                <w:rFonts w:ascii="Arial" w:eastAsia="Times New Roman" w:hAnsi="Arial" w:cs="Arial"/>
                <w:lang w:val="en-GB" w:eastAsia="en-GB"/>
              </w:rPr>
              <w:t>respond</w:t>
            </w:r>
            <w:r w:rsidR="00661505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661505">
              <w:t>(</w:t>
            </w:r>
            <w:r w:rsidR="00661505" w:rsidRPr="00661505">
              <w:rPr>
                <w:rFonts w:ascii="Arial" w:hAnsi="Arial" w:cs="Arial"/>
                <w:lang w:val="en-GB"/>
              </w:rPr>
              <w:t>Arthur, J.</w:t>
            </w:r>
            <w:r w:rsidR="00661505">
              <w:rPr>
                <w:rFonts w:ascii="Arial" w:hAnsi="Arial" w:cs="Arial"/>
                <w:lang w:val="en-GB"/>
              </w:rPr>
              <w:t>,</w:t>
            </w:r>
            <w:r w:rsidR="00661505" w:rsidRPr="00661505">
              <w:rPr>
                <w:rFonts w:ascii="Arial" w:hAnsi="Arial" w:cs="Arial"/>
                <w:lang w:val="en-GB"/>
              </w:rPr>
              <w:t>2012)</w:t>
            </w:r>
            <w:r w:rsidR="00661505">
              <w:rPr>
                <w:rFonts w:ascii="Arial" w:hAnsi="Arial" w:cs="Arial"/>
                <w:lang w:val="en-GB"/>
              </w:rPr>
              <w:t>.</w:t>
            </w:r>
          </w:p>
          <w:p w14:paraId="0531830E" w14:textId="4DF6E1F6" w:rsidR="00EB6F36" w:rsidRPr="00661505" w:rsidRDefault="00EB6F36" w:rsidP="00661505">
            <w:pPr>
              <w:spacing w:after="100" w:afterAutospacing="1" w:line="360" w:lineRule="auto"/>
              <w:ind w:left="360"/>
              <w:rPr>
                <w:rFonts w:ascii="Arial" w:eastAsia="Times New Roman" w:hAnsi="Arial" w:cs="Arial"/>
                <w:lang w:val="en-GB" w:eastAsia="en-GB"/>
              </w:rPr>
            </w:pPr>
          </w:p>
          <w:p w14:paraId="01A90E3F" w14:textId="610B1C37" w:rsidR="00EB6F36" w:rsidRPr="00CE5E60" w:rsidRDefault="002C541D" w:rsidP="008B0EFE">
            <w:pPr>
              <w:spacing w:line="360" w:lineRule="auto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val="en-GB" w:eastAsia="en-GB"/>
              </w:rPr>
            </w:pPr>
            <w:r w:rsidRPr="002C541D"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val="en-GB" w:eastAsia="en-GB"/>
              </w:rPr>
              <w:t>Ethical Considerations</w:t>
            </w:r>
          </w:p>
          <w:p w14:paraId="59000BDD" w14:textId="77777777" w:rsidR="002C541D" w:rsidRPr="002C541D" w:rsidRDefault="002C541D" w:rsidP="008B0EFE">
            <w:pPr>
              <w:pStyle w:val="ListParagraph"/>
              <w:numPr>
                <w:ilvl w:val="0"/>
                <w:numId w:val="8"/>
              </w:numPr>
              <w:spacing w:line="360" w:lineRule="auto"/>
              <w:outlineLvl w:val="2"/>
              <w:rPr>
                <w:rFonts w:ascii="Arial" w:eastAsia="Times New Roman" w:hAnsi="Arial" w:cs="Arial"/>
                <w:lang w:val="en-GB" w:eastAsia="en-GB"/>
              </w:rPr>
            </w:pPr>
            <w:r w:rsidRPr="002C541D">
              <w:rPr>
                <w:rFonts w:ascii="Arial" w:eastAsia="Times New Roman" w:hAnsi="Arial" w:cs="Arial"/>
                <w:lang w:val="en-GB" w:eastAsia="en-GB"/>
              </w:rPr>
              <w:t>Use of Published Data</w:t>
            </w:r>
          </w:p>
          <w:p w14:paraId="71D3F76C" w14:textId="77777777" w:rsidR="002C541D" w:rsidRPr="007D04AE" w:rsidRDefault="002C541D" w:rsidP="008B0EFE">
            <w:pPr>
              <w:numPr>
                <w:ilvl w:val="0"/>
                <w:numId w:val="8"/>
              </w:numPr>
              <w:spacing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D04AE">
              <w:rPr>
                <w:rFonts w:ascii="Arial" w:eastAsia="Times New Roman" w:hAnsi="Arial" w:cs="Arial"/>
                <w:lang w:val="en-GB" w:eastAsia="en-GB"/>
              </w:rPr>
              <w:t>Only peer</w:t>
            </w:r>
            <w:r w:rsidRPr="007D04AE">
              <w:rPr>
                <w:rFonts w:ascii="Arial" w:eastAsia="Times New Roman" w:hAnsi="Arial" w:cs="Arial"/>
                <w:lang w:val="en-GB" w:eastAsia="en-GB"/>
              </w:rPr>
              <w:noBreakHyphen/>
              <w:t>reviewed, publicly accessible studies are included.</w:t>
            </w:r>
          </w:p>
          <w:p w14:paraId="6BC7D7C7" w14:textId="77777777" w:rsidR="002C541D" w:rsidRPr="007D04AE" w:rsidRDefault="002C541D" w:rsidP="008B0EFE">
            <w:pPr>
              <w:numPr>
                <w:ilvl w:val="0"/>
                <w:numId w:val="8"/>
              </w:numPr>
              <w:spacing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D04AE">
              <w:rPr>
                <w:rFonts w:ascii="Arial" w:eastAsia="Times New Roman" w:hAnsi="Arial" w:cs="Arial"/>
                <w:lang w:val="en-GB" w:eastAsia="en-GB"/>
              </w:rPr>
              <w:t>No direct contact with residents, families, or staff, reducing risk of harm.</w:t>
            </w:r>
          </w:p>
          <w:p w14:paraId="6CADDCB5" w14:textId="77777777" w:rsidR="002C541D" w:rsidRPr="002C541D" w:rsidRDefault="002C541D" w:rsidP="008B0EFE">
            <w:pPr>
              <w:pStyle w:val="ListParagraph"/>
              <w:numPr>
                <w:ilvl w:val="0"/>
                <w:numId w:val="8"/>
              </w:numPr>
              <w:spacing w:line="360" w:lineRule="auto"/>
              <w:outlineLvl w:val="2"/>
              <w:rPr>
                <w:rFonts w:ascii="Arial" w:eastAsia="Times New Roman" w:hAnsi="Arial" w:cs="Arial"/>
                <w:lang w:val="en-GB" w:eastAsia="en-GB"/>
              </w:rPr>
            </w:pPr>
            <w:r w:rsidRPr="002C541D">
              <w:rPr>
                <w:rFonts w:ascii="Arial" w:eastAsia="Times New Roman" w:hAnsi="Arial" w:cs="Arial"/>
                <w:lang w:val="en-GB" w:eastAsia="en-GB"/>
              </w:rPr>
              <w:t>Respect for Participants in Original Studies</w:t>
            </w:r>
          </w:p>
          <w:p w14:paraId="64F90FDA" w14:textId="77777777" w:rsidR="002C541D" w:rsidRPr="007D04AE" w:rsidRDefault="002C541D" w:rsidP="008B0EFE">
            <w:pPr>
              <w:numPr>
                <w:ilvl w:val="0"/>
                <w:numId w:val="8"/>
              </w:numPr>
              <w:spacing w:before="240"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D04AE">
              <w:rPr>
                <w:rFonts w:ascii="Arial" w:eastAsia="Times New Roman" w:hAnsi="Arial" w:cs="Arial"/>
                <w:lang w:val="en-GB" w:eastAsia="en-GB"/>
              </w:rPr>
              <w:lastRenderedPageBreak/>
              <w:t>Findings are interpreted with sensitivity to the experiences of people living with dementia and care</w:t>
            </w:r>
            <w:r w:rsidRPr="007D04AE">
              <w:rPr>
                <w:rFonts w:ascii="Arial" w:eastAsia="Times New Roman" w:hAnsi="Arial" w:cs="Arial"/>
                <w:lang w:val="en-GB" w:eastAsia="en-GB"/>
              </w:rPr>
              <w:noBreakHyphen/>
              <w:t>home staff.</w:t>
            </w:r>
          </w:p>
          <w:p w14:paraId="41E20107" w14:textId="77777777" w:rsidR="002C541D" w:rsidRPr="007D04AE" w:rsidRDefault="002C541D" w:rsidP="008B0EFE">
            <w:pPr>
              <w:numPr>
                <w:ilvl w:val="0"/>
                <w:numId w:val="8"/>
              </w:numPr>
              <w:spacing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D04AE">
              <w:rPr>
                <w:rFonts w:ascii="Arial" w:eastAsia="Times New Roman" w:hAnsi="Arial" w:cs="Arial"/>
                <w:lang w:val="en-GB" w:eastAsia="en-GB"/>
              </w:rPr>
              <w:t>Avoids misrepresentation by accurately reflecting authors’ interpretations.</w:t>
            </w:r>
          </w:p>
          <w:p w14:paraId="164E336D" w14:textId="77777777" w:rsidR="002C541D" w:rsidRPr="002C541D" w:rsidRDefault="002C541D" w:rsidP="008B0EFE">
            <w:pPr>
              <w:pStyle w:val="ListParagraph"/>
              <w:numPr>
                <w:ilvl w:val="0"/>
                <w:numId w:val="8"/>
              </w:numPr>
              <w:spacing w:line="360" w:lineRule="auto"/>
              <w:outlineLvl w:val="2"/>
              <w:rPr>
                <w:rFonts w:ascii="Arial" w:eastAsia="Times New Roman" w:hAnsi="Arial" w:cs="Arial"/>
                <w:lang w:val="en-GB" w:eastAsia="en-GB"/>
              </w:rPr>
            </w:pPr>
            <w:r w:rsidRPr="002C541D">
              <w:rPr>
                <w:rFonts w:ascii="Arial" w:eastAsia="Times New Roman" w:hAnsi="Arial" w:cs="Arial"/>
                <w:lang w:val="en-GB" w:eastAsia="en-GB"/>
              </w:rPr>
              <w:t>Researcher Reflexivity</w:t>
            </w:r>
          </w:p>
          <w:p w14:paraId="511793D2" w14:textId="77777777" w:rsidR="002C541D" w:rsidRPr="007D04AE" w:rsidRDefault="002C541D" w:rsidP="008B0EFE">
            <w:pPr>
              <w:numPr>
                <w:ilvl w:val="0"/>
                <w:numId w:val="8"/>
              </w:numPr>
              <w:spacing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D04AE">
              <w:rPr>
                <w:rFonts w:ascii="Arial" w:eastAsia="Times New Roman" w:hAnsi="Arial" w:cs="Arial"/>
                <w:lang w:val="en-GB" w:eastAsia="en-GB"/>
              </w:rPr>
              <w:t>Acknowledges potential bias due to the researcher’s professional background in dementia care.</w:t>
            </w:r>
          </w:p>
          <w:p w14:paraId="108EB41C" w14:textId="77777777" w:rsidR="002C541D" w:rsidRPr="007D04AE" w:rsidRDefault="002C541D" w:rsidP="008B0EFE">
            <w:pPr>
              <w:numPr>
                <w:ilvl w:val="0"/>
                <w:numId w:val="8"/>
              </w:numPr>
              <w:spacing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D04AE">
              <w:rPr>
                <w:rFonts w:ascii="Arial" w:eastAsia="Times New Roman" w:hAnsi="Arial" w:cs="Arial"/>
                <w:lang w:val="en-GB" w:eastAsia="en-GB"/>
              </w:rPr>
              <w:t xml:space="preserve">Reflexive journaling </w:t>
            </w:r>
            <w:r>
              <w:rPr>
                <w:rFonts w:ascii="Arial" w:eastAsia="Times New Roman" w:hAnsi="Arial" w:cs="Arial"/>
                <w:lang w:val="en-GB" w:eastAsia="en-GB"/>
              </w:rPr>
              <w:t xml:space="preserve">is </w:t>
            </w:r>
            <w:r w:rsidRPr="007D04AE">
              <w:rPr>
                <w:rFonts w:ascii="Arial" w:eastAsia="Times New Roman" w:hAnsi="Arial" w:cs="Arial"/>
                <w:lang w:val="en-GB" w:eastAsia="en-GB"/>
              </w:rPr>
              <w:t>used to minimise assumptions and maintain objectivity.</w:t>
            </w:r>
          </w:p>
          <w:p w14:paraId="4DA06153" w14:textId="77777777" w:rsidR="002C541D" w:rsidRPr="002C541D" w:rsidRDefault="002C541D" w:rsidP="008B0EFE">
            <w:pPr>
              <w:pStyle w:val="ListParagraph"/>
              <w:numPr>
                <w:ilvl w:val="0"/>
                <w:numId w:val="8"/>
              </w:numPr>
              <w:spacing w:line="360" w:lineRule="auto"/>
              <w:outlineLvl w:val="2"/>
              <w:rPr>
                <w:rFonts w:ascii="Arial" w:eastAsia="Times New Roman" w:hAnsi="Arial" w:cs="Arial"/>
                <w:lang w:val="en-GB" w:eastAsia="en-GB"/>
              </w:rPr>
            </w:pPr>
            <w:r w:rsidRPr="002C541D">
              <w:rPr>
                <w:rFonts w:ascii="Arial" w:eastAsia="Times New Roman" w:hAnsi="Arial" w:cs="Arial"/>
                <w:lang w:val="en-GB" w:eastAsia="en-GB"/>
              </w:rPr>
              <w:t>Transparency and Rigour</w:t>
            </w:r>
          </w:p>
          <w:p w14:paraId="1CC28E1D" w14:textId="77777777" w:rsidR="002C541D" w:rsidRPr="007D04AE" w:rsidRDefault="002C541D" w:rsidP="008B0EFE">
            <w:pPr>
              <w:numPr>
                <w:ilvl w:val="0"/>
                <w:numId w:val="8"/>
              </w:numPr>
              <w:spacing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D04AE">
              <w:rPr>
                <w:rFonts w:ascii="Arial" w:eastAsia="Times New Roman" w:hAnsi="Arial" w:cs="Arial"/>
                <w:lang w:val="en-GB" w:eastAsia="en-GB"/>
              </w:rPr>
              <w:t>Clear documentation of search strategy, inclusion criteria, and analysis process.</w:t>
            </w:r>
          </w:p>
          <w:p w14:paraId="6ED2A3A8" w14:textId="77777777" w:rsidR="002C541D" w:rsidRPr="007D04AE" w:rsidRDefault="002C541D" w:rsidP="008B0EFE">
            <w:pPr>
              <w:numPr>
                <w:ilvl w:val="0"/>
                <w:numId w:val="8"/>
              </w:numPr>
              <w:spacing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D04AE">
              <w:rPr>
                <w:rFonts w:ascii="Arial" w:eastAsia="Times New Roman" w:hAnsi="Arial" w:cs="Arial"/>
                <w:lang w:val="en-GB" w:eastAsia="en-GB"/>
              </w:rPr>
              <w:t>Ensures replicability and academic integrity.</w:t>
            </w:r>
          </w:p>
          <w:p w14:paraId="21DD5BEB" w14:textId="77777777" w:rsidR="002C541D" w:rsidRPr="002C541D" w:rsidRDefault="002C541D" w:rsidP="008B0EFE">
            <w:pPr>
              <w:pStyle w:val="ListParagraph"/>
              <w:numPr>
                <w:ilvl w:val="0"/>
                <w:numId w:val="8"/>
              </w:numPr>
              <w:spacing w:line="360" w:lineRule="auto"/>
              <w:outlineLvl w:val="2"/>
              <w:rPr>
                <w:rFonts w:ascii="Arial" w:eastAsia="Times New Roman" w:hAnsi="Arial" w:cs="Arial"/>
                <w:lang w:val="en-GB" w:eastAsia="en-GB"/>
              </w:rPr>
            </w:pPr>
            <w:r w:rsidRPr="002C541D">
              <w:rPr>
                <w:rFonts w:ascii="Arial" w:eastAsia="Times New Roman" w:hAnsi="Arial" w:cs="Arial"/>
                <w:lang w:val="en-GB" w:eastAsia="en-GB"/>
              </w:rPr>
              <w:t>Compliance With Institutional and UK Standards</w:t>
            </w:r>
          </w:p>
          <w:p w14:paraId="441C11D3" w14:textId="77777777" w:rsidR="002C541D" w:rsidRPr="007D04AE" w:rsidRDefault="002C541D" w:rsidP="008B0EFE">
            <w:pPr>
              <w:numPr>
                <w:ilvl w:val="0"/>
                <w:numId w:val="8"/>
              </w:numPr>
              <w:spacing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D04AE">
              <w:rPr>
                <w:rFonts w:ascii="Arial" w:eastAsia="Times New Roman" w:hAnsi="Arial" w:cs="Arial"/>
                <w:lang w:val="en-GB" w:eastAsia="en-GB"/>
              </w:rPr>
              <w:t>Aligned with ethical expectations for secondary research set by UK universities.</w:t>
            </w:r>
          </w:p>
          <w:p w14:paraId="03E4A220" w14:textId="320C8B83" w:rsidR="002C541D" w:rsidRPr="007D04AE" w:rsidRDefault="002C541D" w:rsidP="008B0EFE">
            <w:pPr>
              <w:numPr>
                <w:ilvl w:val="0"/>
                <w:numId w:val="8"/>
              </w:numPr>
              <w:spacing w:line="36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D04AE">
              <w:rPr>
                <w:rFonts w:ascii="Arial" w:eastAsia="Times New Roman" w:hAnsi="Arial" w:cs="Arial"/>
                <w:lang w:val="en-GB" w:eastAsia="en-GB"/>
              </w:rPr>
              <w:t>Consistent with principles of person</w:t>
            </w:r>
            <w:r w:rsidRPr="007D04AE">
              <w:rPr>
                <w:rFonts w:ascii="Arial" w:eastAsia="Times New Roman" w:hAnsi="Arial" w:cs="Arial"/>
                <w:lang w:val="en-GB" w:eastAsia="en-GB"/>
              </w:rPr>
              <w:noBreakHyphen/>
              <w:t>centred care, dignity, and respect as outlined by NICE and CQC</w:t>
            </w:r>
            <w:r w:rsidR="00D86769">
              <w:rPr>
                <w:rFonts w:ascii="Arial" w:eastAsia="Times New Roman" w:hAnsi="Arial" w:cs="Arial"/>
                <w:lang w:val="en-GB" w:eastAsia="en-GB"/>
              </w:rPr>
              <w:t xml:space="preserve"> (BERA, 2018).</w:t>
            </w:r>
          </w:p>
          <w:p w14:paraId="4D4507A7" w14:textId="2AB7673B" w:rsidR="00B67824" w:rsidRPr="00EB6F36" w:rsidRDefault="00B67824" w:rsidP="008B0EFE">
            <w:pPr>
              <w:rPr>
                <w:rFonts w:ascii="Arial" w:hAnsi="Arial" w:cs="Arial"/>
              </w:rPr>
            </w:pPr>
          </w:p>
        </w:tc>
      </w:tr>
      <w:tr w:rsidR="004642F0" w:rsidRPr="00EB6F36" w14:paraId="7D852EB3" w14:textId="77777777" w:rsidTr="0060522B">
        <w:trPr>
          <w:trHeight w:val="60"/>
        </w:trPr>
        <w:tc>
          <w:tcPr>
            <w:tcW w:w="5252" w:type="dxa"/>
            <w:vMerge/>
          </w:tcPr>
          <w:p w14:paraId="7218850B" w14:textId="77777777" w:rsidR="004642F0" w:rsidRPr="00EB6F36" w:rsidRDefault="004642F0" w:rsidP="008B0EF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72" w:type="dxa"/>
            <w:vMerge/>
          </w:tcPr>
          <w:p w14:paraId="31B4DC3A" w14:textId="77777777" w:rsidR="004642F0" w:rsidRPr="00EB6F36" w:rsidRDefault="004642F0" w:rsidP="008B0EF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77" w:type="dxa"/>
          </w:tcPr>
          <w:p w14:paraId="02715FD6" w14:textId="77777777" w:rsidR="004642F0" w:rsidRPr="00EB6F36" w:rsidRDefault="004642F0" w:rsidP="008B0EF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24" w:type="dxa"/>
            <w:vMerge/>
          </w:tcPr>
          <w:p w14:paraId="52764226" w14:textId="77777777" w:rsidR="004642F0" w:rsidRPr="00EB6F36" w:rsidRDefault="004642F0" w:rsidP="008B0EF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346" w:type="dxa"/>
            <w:vMerge/>
          </w:tcPr>
          <w:p w14:paraId="1DD4887F" w14:textId="77777777" w:rsidR="004642F0" w:rsidRPr="00EB6F36" w:rsidRDefault="004642F0" w:rsidP="008B0EFE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60522B">
        <w:trPr>
          <w:trHeight w:val="6431"/>
        </w:trPr>
        <w:tc>
          <w:tcPr>
            <w:tcW w:w="5252" w:type="dxa"/>
            <w:vMerge/>
          </w:tcPr>
          <w:p w14:paraId="795D7C90" w14:textId="77777777" w:rsidR="004642F0" w:rsidRPr="00EB6F36" w:rsidRDefault="004642F0" w:rsidP="008B0EF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72" w:type="dxa"/>
            <w:vMerge/>
          </w:tcPr>
          <w:p w14:paraId="1280A41D" w14:textId="77777777" w:rsidR="004642F0" w:rsidRPr="00EB6F36" w:rsidRDefault="004642F0" w:rsidP="008B0EF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77" w:type="dxa"/>
          </w:tcPr>
          <w:p w14:paraId="1841A5D1" w14:textId="77777777" w:rsidR="008B0EFE" w:rsidRDefault="008B0EFE" w:rsidP="008B0EFE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66933BDB" w14:textId="3168B056" w:rsidR="002C541D" w:rsidRPr="00CE5E60" w:rsidRDefault="002C541D" w:rsidP="008B0EFE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CE5E60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Data Collection Method:</w:t>
            </w:r>
          </w:p>
          <w:p w14:paraId="396C2A48" w14:textId="77777777" w:rsidR="002C541D" w:rsidRPr="006B7E95" w:rsidRDefault="002C541D" w:rsidP="008B0EFE">
            <w:pPr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6B7E95">
              <w:rPr>
                <w:rFonts w:ascii="Arial" w:hAnsi="Arial" w:cs="Arial"/>
                <w:lang w:val="en-GB"/>
              </w:rPr>
              <w:t>Secondary data collection using peer</w:t>
            </w:r>
            <w:r w:rsidRPr="006B7E95">
              <w:rPr>
                <w:rFonts w:ascii="Arial" w:hAnsi="Arial" w:cs="Arial"/>
                <w:lang w:val="en-GB"/>
              </w:rPr>
              <w:noBreakHyphen/>
              <w:t>reviewed qualitative, quantitative, and mixed</w:t>
            </w:r>
            <w:r w:rsidRPr="006B7E95">
              <w:rPr>
                <w:rFonts w:ascii="Arial" w:hAnsi="Arial" w:cs="Arial"/>
                <w:lang w:val="en-GB"/>
              </w:rPr>
              <w:noBreakHyphen/>
              <w:t>methods studies published in the last 10 years.</w:t>
            </w:r>
          </w:p>
          <w:p w14:paraId="059EF150" w14:textId="77777777" w:rsidR="002C541D" w:rsidRPr="006B7E95" w:rsidRDefault="002C541D" w:rsidP="008B0EFE">
            <w:pPr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6B7E95">
              <w:rPr>
                <w:rFonts w:ascii="Arial" w:hAnsi="Arial" w:cs="Arial"/>
                <w:lang w:val="en-GB"/>
              </w:rPr>
              <w:t>Systematic searching of academic databases (PubMed, CINAHL, PsycINFO, MEDLINE, ProQuest) and Google Scholar.</w:t>
            </w:r>
          </w:p>
          <w:p w14:paraId="3D9C45C8" w14:textId="77777777" w:rsidR="002C541D" w:rsidRPr="006B7E95" w:rsidRDefault="002C541D" w:rsidP="008B0EFE">
            <w:pPr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6B7E95">
              <w:rPr>
                <w:rFonts w:ascii="Arial" w:hAnsi="Arial" w:cs="Arial"/>
                <w:lang w:val="en-GB"/>
              </w:rPr>
              <w:t>Use of predefined keywords relating to dementia, challenging behaviour, environmental and social factors, and staff responses.</w:t>
            </w:r>
          </w:p>
          <w:p w14:paraId="2F2DDA95" w14:textId="27C8FAD6" w:rsidR="002C541D" w:rsidRPr="006B7E95" w:rsidRDefault="002C541D" w:rsidP="008B0EFE">
            <w:pPr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6B7E95">
              <w:rPr>
                <w:rFonts w:ascii="Arial" w:hAnsi="Arial" w:cs="Arial"/>
                <w:lang w:val="en-GB"/>
              </w:rPr>
              <w:t>Application of inclusion and exclusion criteria to ensure relevance, quality, and focus on care</w:t>
            </w:r>
            <w:r w:rsidRPr="006B7E95">
              <w:rPr>
                <w:rFonts w:ascii="Arial" w:hAnsi="Arial" w:cs="Arial"/>
                <w:lang w:val="en-GB"/>
              </w:rPr>
              <w:noBreakHyphen/>
              <w:t>home settings</w:t>
            </w:r>
            <w:r w:rsidR="00661505">
              <w:rPr>
                <w:rFonts w:ascii="Arial" w:hAnsi="Arial" w:cs="Arial"/>
                <w:lang w:val="en-GB"/>
              </w:rPr>
              <w:t>.</w:t>
            </w:r>
          </w:p>
          <w:p w14:paraId="4BC48E59" w14:textId="77777777" w:rsidR="00EF7FFC" w:rsidRDefault="00EF7FFC" w:rsidP="00EF7FF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35D6B59A" w14:textId="58AEFA48" w:rsidR="002C541D" w:rsidRPr="00CE5E60" w:rsidRDefault="002C541D" w:rsidP="00EF7FFC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CE5E60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Objectives</w:t>
            </w:r>
          </w:p>
          <w:p w14:paraId="09019CF5" w14:textId="77777777" w:rsidR="002C541D" w:rsidRPr="006B7E95" w:rsidRDefault="002C541D" w:rsidP="00EF7FFC">
            <w:pPr>
              <w:pStyle w:val="NormalWeb"/>
              <w:numPr>
                <w:ilvl w:val="0"/>
                <w:numId w:val="10"/>
              </w:numPr>
              <w:spacing w:before="0" w:beforeAutospacing="0" w:line="360" w:lineRule="auto"/>
              <w:rPr>
                <w:rFonts w:ascii="Arial" w:hAnsi="Arial" w:cs="Arial"/>
                <w:sz w:val="22"/>
                <w:szCs w:val="22"/>
              </w:rPr>
            </w:pPr>
            <w:r w:rsidRPr="006B7E95">
              <w:rPr>
                <w:rFonts w:ascii="Arial" w:hAnsi="Arial" w:cs="Arial"/>
                <w:sz w:val="22"/>
                <w:szCs w:val="22"/>
              </w:rPr>
              <w:t>Identify environmental contributors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B7E95">
              <w:rPr>
                <w:rFonts w:ascii="Arial" w:hAnsi="Arial" w:cs="Arial"/>
                <w:sz w:val="22"/>
                <w:szCs w:val="22"/>
              </w:rPr>
              <w:t>such as noise, lighting, building layout, and sensory overload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B7E95">
              <w:rPr>
                <w:rFonts w:ascii="Arial" w:hAnsi="Arial" w:cs="Arial"/>
                <w:sz w:val="22"/>
                <w:szCs w:val="22"/>
              </w:rPr>
              <w:t>that may provoke or intensify distress behaviours.</w:t>
            </w:r>
          </w:p>
          <w:p w14:paraId="1DEF0579" w14:textId="77777777" w:rsidR="002C541D" w:rsidRPr="006B7E95" w:rsidRDefault="002C541D" w:rsidP="00EF7FFC">
            <w:pPr>
              <w:pStyle w:val="NormalWeb"/>
              <w:numPr>
                <w:ilvl w:val="0"/>
                <w:numId w:val="10"/>
              </w:numPr>
              <w:spacing w:before="0" w:beforeAutospacing="0" w:line="360" w:lineRule="auto"/>
              <w:rPr>
                <w:rFonts w:ascii="Arial" w:hAnsi="Arial" w:cs="Arial"/>
                <w:sz w:val="22"/>
                <w:szCs w:val="22"/>
              </w:rPr>
            </w:pPr>
            <w:r w:rsidRPr="006B7E95">
              <w:rPr>
                <w:rFonts w:ascii="Arial" w:hAnsi="Arial" w:cs="Arial"/>
                <w:sz w:val="22"/>
                <w:szCs w:val="22"/>
              </w:rPr>
              <w:t>Examine how interpersonal communication, social engagement, and routine care practices shape behavioural expressions.</w:t>
            </w:r>
          </w:p>
          <w:p w14:paraId="75B1BBB6" w14:textId="77777777" w:rsidR="002C541D" w:rsidRPr="006B7E95" w:rsidRDefault="002C541D" w:rsidP="007E1ECD">
            <w:pPr>
              <w:pStyle w:val="NormalWeb"/>
              <w:numPr>
                <w:ilvl w:val="0"/>
                <w:numId w:val="10"/>
              </w:numPr>
              <w:spacing w:before="240" w:beforeAutospacing="0" w:line="360" w:lineRule="auto"/>
              <w:rPr>
                <w:rFonts w:ascii="Arial" w:hAnsi="Arial" w:cs="Arial"/>
                <w:sz w:val="22"/>
                <w:szCs w:val="22"/>
              </w:rPr>
            </w:pPr>
            <w:r w:rsidRPr="006B7E95">
              <w:rPr>
                <w:rFonts w:ascii="Arial" w:hAnsi="Arial" w:cs="Arial"/>
                <w:sz w:val="22"/>
                <w:szCs w:val="22"/>
              </w:rPr>
              <w:lastRenderedPageBreak/>
              <w:t>Explore staff viewpoints and decision</w:t>
            </w:r>
            <w:r w:rsidRPr="006B7E95">
              <w:rPr>
                <w:rFonts w:ascii="Arial" w:hAnsi="Arial" w:cs="Arial"/>
                <w:sz w:val="22"/>
                <w:szCs w:val="22"/>
              </w:rPr>
              <w:noBreakHyphen/>
              <w:t>making processes, including reliance on psychotropic medication and use of alternative, non</w:t>
            </w:r>
            <w:r w:rsidRPr="006B7E95">
              <w:rPr>
                <w:rFonts w:ascii="Arial" w:hAnsi="Arial" w:cs="Arial"/>
                <w:sz w:val="22"/>
                <w:szCs w:val="22"/>
              </w:rPr>
              <w:noBreakHyphen/>
              <w:t>drug approaches.</w:t>
            </w:r>
          </w:p>
          <w:p w14:paraId="3E7B1D45" w14:textId="77777777" w:rsidR="002C541D" w:rsidRPr="006B7E95" w:rsidRDefault="002C541D" w:rsidP="008B0EFE">
            <w:pPr>
              <w:pStyle w:val="NormalWeb"/>
              <w:numPr>
                <w:ilvl w:val="0"/>
                <w:numId w:val="10"/>
              </w:numPr>
              <w:spacing w:before="0" w:beforeAutospacing="0" w:line="360" w:lineRule="auto"/>
              <w:rPr>
                <w:rFonts w:ascii="Arial" w:hAnsi="Arial" w:cs="Arial"/>
                <w:sz w:val="22"/>
                <w:szCs w:val="22"/>
              </w:rPr>
            </w:pPr>
            <w:r w:rsidRPr="006B7E95">
              <w:rPr>
                <w:rFonts w:ascii="Arial" w:hAnsi="Arial" w:cs="Arial"/>
                <w:sz w:val="22"/>
                <w:szCs w:val="22"/>
              </w:rPr>
              <w:t>Assess organisational conditions that either promote or obstruct sustained person</w:t>
            </w:r>
            <w:r w:rsidRPr="006B7E95">
              <w:rPr>
                <w:rFonts w:ascii="Arial" w:hAnsi="Arial" w:cs="Arial"/>
                <w:sz w:val="22"/>
                <w:szCs w:val="22"/>
              </w:rPr>
              <w:noBreakHyphen/>
              <w:t>centred, non</w:t>
            </w:r>
            <w:r w:rsidRPr="006B7E95">
              <w:rPr>
                <w:rFonts w:ascii="Arial" w:hAnsi="Arial" w:cs="Arial"/>
                <w:sz w:val="22"/>
                <w:szCs w:val="22"/>
              </w:rPr>
              <w:noBreakHyphen/>
              <w:t>pharmacological care practices.</w:t>
            </w:r>
          </w:p>
          <w:p w14:paraId="61700A17" w14:textId="5908E1E6" w:rsidR="005C5A8D" w:rsidRDefault="002C541D" w:rsidP="00D86769">
            <w:pPr>
              <w:pStyle w:val="ListParagraph"/>
              <w:keepNext/>
              <w:keepLines/>
              <w:numPr>
                <w:ilvl w:val="0"/>
                <w:numId w:val="10"/>
              </w:numPr>
              <w:tabs>
                <w:tab w:val="left" w:pos="720"/>
              </w:tabs>
              <w:spacing w:before="40" w:line="360" w:lineRule="auto"/>
            </w:pPr>
            <w:r w:rsidRPr="00D86769">
              <w:rPr>
                <w:rFonts w:ascii="Arial" w:hAnsi="Arial" w:cs="Arial"/>
              </w:rPr>
              <w:t>Produce recommendations informed by UK dementia policy, NICE standards, and person</w:t>
            </w:r>
            <w:r w:rsidRPr="00D86769">
              <w:rPr>
                <w:rFonts w:ascii="Arial" w:hAnsi="Arial" w:cs="Arial"/>
              </w:rPr>
              <w:noBreakHyphen/>
            </w:r>
            <w:r w:rsidR="005C5A8D" w:rsidRPr="00D86769">
              <w:rPr>
                <w:rFonts w:ascii="Arial" w:hAnsi="Arial" w:cs="Arial"/>
              </w:rPr>
              <w:t>centered</w:t>
            </w:r>
            <w:r w:rsidRPr="00D86769">
              <w:rPr>
                <w:rFonts w:ascii="Arial" w:hAnsi="Arial" w:cs="Arial"/>
              </w:rPr>
              <w:t xml:space="preserve"> </w:t>
            </w:r>
            <w:r w:rsidR="005C5A8D" w:rsidRPr="00D86769">
              <w:rPr>
                <w:rFonts w:ascii="Arial" w:hAnsi="Arial" w:cs="Arial"/>
              </w:rPr>
              <w:t xml:space="preserve">care principles </w:t>
            </w:r>
            <w:r w:rsidR="005C5A8D" w:rsidRPr="00D86769">
              <w:rPr>
                <w:rFonts w:ascii="Arial" w:eastAsia="DengXian Light" w:hAnsi="Arial" w:cs="Arial"/>
                <w:iCs/>
                <w:color w:val="000000"/>
                <w:lang w:eastAsia="en-GB"/>
              </w:rPr>
              <w:t>(Griffiths et al., 2024).</w:t>
            </w:r>
          </w:p>
          <w:p w14:paraId="141EA621" w14:textId="173C3444" w:rsidR="002C541D" w:rsidRPr="006B7E95" w:rsidRDefault="002C541D" w:rsidP="005C5A8D">
            <w:pPr>
              <w:pStyle w:val="NormalWeb"/>
              <w:spacing w:before="0" w:beforeAutospacing="0"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C24B37D" w14:textId="77777777" w:rsidR="00EB6F36" w:rsidRPr="00EB6F36" w:rsidRDefault="00EB6F36" w:rsidP="008B0EF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24" w:type="dxa"/>
            <w:vMerge/>
          </w:tcPr>
          <w:p w14:paraId="5706C323" w14:textId="77777777" w:rsidR="004642F0" w:rsidRPr="00EB6F36" w:rsidRDefault="004642F0" w:rsidP="008B0EF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5346" w:type="dxa"/>
            <w:vMerge/>
          </w:tcPr>
          <w:p w14:paraId="3978F1F4" w14:textId="77777777" w:rsidR="004642F0" w:rsidRPr="00EB6F36" w:rsidRDefault="004642F0" w:rsidP="008B0EFE">
            <w:pPr>
              <w:rPr>
                <w:rFonts w:ascii="Arial" w:hAnsi="Arial" w:cs="Arial"/>
                <w:sz w:val="21"/>
              </w:rPr>
            </w:pPr>
          </w:p>
        </w:tc>
      </w:tr>
    </w:tbl>
    <w:p w14:paraId="0863B5DF" w14:textId="77777777" w:rsidR="00B67824" w:rsidRDefault="00B67824" w:rsidP="00C46111"/>
    <w:p w14:paraId="3040EC5B" w14:textId="77777777" w:rsidR="00661505" w:rsidRDefault="0066150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4C8369F" w14:textId="77777777" w:rsidR="00661505" w:rsidRDefault="0066150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042F64E1" w14:textId="77777777" w:rsidR="00661505" w:rsidRDefault="0066150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89BBCE1" w14:textId="4FE44B73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536B5E36" w14:textId="77777777" w:rsidR="00661505" w:rsidRPr="00661505" w:rsidRDefault="00EB6F36" w:rsidP="006615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14:paraId="364E780A" w14:textId="4F816BF5" w:rsidR="00EB6F36" w:rsidRDefault="00661505" w:rsidP="00661505">
      <w:pPr>
        <w:rPr>
          <w:rFonts w:ascii="Arial" w:hAnsi="Arial" w:cs="Arial"/>
          <w:sz w:val="24"/>
          <w:szCs w:val="24"/>
        </w:rPr>
      </w:pPr>
      <w:r w:rsidRPr="00661505">
        <w:rPr>
          <w:rFonts w:ascii="Arial" w:hAnsi="Arial" w:cs="Arial"/>
          <w:sz w:val="24"/>
          <w:szCs w:val="24"/>
        </w:rPr>
        <w:t xml:space="preserve">Arthur, J. (2012) </w:t>
      </w:r>
      <w:r w:rsidRPr="00661505">
        <w:rPr>
          <w:rFonts w:ascii="Arial" w:hAnsi="Arial" w:cs="Arial"/>
          <w:i/>
          <w:iCs/>
          <w:sz w:val="24"/>
          <w:szCs w:val="24"/>
        </w:rPr>
        <w:t>Research methods and methodologies in education</w:t>
      </w:r>
      <w:r w:rsidRPr="00661505">
        <w:rPr>
          <w:rFonts w:ascii="Arial" w:hAnsi="Arial" w:cs="Arial"/>
          <w:sz w:val="24"/>
          <w:szCs w:val="24"/>
        </w:rPr>
        <w:t xml:space="preserve">. London: Sage </w:t>
      </w:r>
      <w:r>
        <w:rPr>
          <w:rFonts w:ascii="Arial" w:hAnsi="Arial" w:cs="Arial"/>
          <w:sz w:val="24"/>
          <w:szCs w:val="24"/>
        </w:rPr>
        <w:t>Publications</w:t>
      </w:r>
      <w:r w:rsidRPr="00661505">
        <w:rPr>
          <w:rFonts w:ascii="Arial" w:hAnsi="Arial" w:cs="Arial"/>
          <w:sz w:val="24"/>
          <w:szCs w:val="24"/>
        </w:rPr>
        <w:t>.</w:t>
      </w:r>
      <w:r w:rsidR="00EB6F36">
        <w:rPr>
          <w:rFonts w:ascii="Arial" w:hAnsi="Arial" w:cs="Arial"/>
          <w:sz w:val="24"/>
          <w:szCs w:val="24"/>
        </w:rPr>
        <w:t xml:space="preserve"> </w:t>
      </w:r>
    </w:p>
    <w:p w14:paraId="07E8EDB7" w14:textId="70D1DF4F" w:rsidR="00D86769" w:rsidRDefault="00D86769" w:rsidP="00C46111">
      <w:pPr>
        <w:rPr>
          <w:rFonts w:ascii="Arial" w:hAnsi="Arial" w:cs="Arial"/>
          <w:sz w:val="24"/>
          <w:szCs w:val="24"/>
        </w:rPr>
      </w:pPr>
      <w:r w:rsidRPr="00D86769">
        <w:rPr>
          <w:rFonts w:ascii="Arial" w:hAnsi="Arial" w:cs="Arial"/>
          <w:sz w:val="24"/>
          <w:szCs w:val="24"/>
        </w:rPr>
        <w:t xml:space="preserve">British Educational Research Association (BERA) (2018) </w:t>
      </w:r>
      <w:r w:rsidRPr="00D86769">
        <w:rPr>
          <w:rFonts w:ascii="Arial" w:hAnsi="Arial" w:cs="Arial"/>
          <w:i/>
          <w:iCs/>
          <w:sz w:val="24"/>
          <w:szCs w:val="24"/>
        </w:rPr>
        <w:t>Ethical guidelines for educational research</w:t>
      </w:r>
      <w:r w:rsidRPr="00D86769">
        <w:rPr>
          <w:rFonts w:ascii="Arial" w:hAnsi="Arial" w:cs="Arial"/>
          <w:sz w:val="24"/>
          <w:szCs w:val="24"/>
        </w:rPr>
        <w:t>. 4th ed. London: BERA.</w:t>
      </w:r>
    </w:p>
    <w:p w14:paraId="6DFF12AE" w14:textId="0DF42AE0" w:rsidR="005C5A8D" w:rsidRDefault="00661505" w:rsidP="00C46111">
      <w:pPr>
        <w:rPr>
          <w:rFonts w:ascii="Arial" w:hAnsi="Arial" w:cs="Arial"/>
          <w:sz w:val="24"/>
          <w:szCs w:val="24"/>
        </w:rPr>
      </w:pPr>
      <w:r w:rsidRPr="00661505">
        <w:rPr>
          <w:rFonts w:ascii="Arial" w:hAnsi="Arial" w:cs="Arial"/>
          <w:sz w:val="24"/>
          <w:szCs w:val="24"/>
        </w:rPr>
        <w:t xml:space="preserve">Griffiths, A.W., Cunha, I., Mikhaylova-O’Connell, Y., Devi, R., Spilsbury, K. and Cherry, M.G. (2024) </w:t>
      </w:r>
      <w:r w:rsidRPr="00661505">
        <w:rPr>
          <w:rFonts w:ascii="Arial" w:hAnsi="Arial" w:cs="Arial"/>
          <w:i/>
          <w:iCs/>
          <w:sz w:val="24"/>
          <w:szCs w:val="24"/>
        </w:rPr>
        <w:t>Exploring the impact of care home environments and culture on supporting residents to “wander” safely</w:t>
      </w:r>
      <w:r>
        <w:rPr>
          <w:rFonts w:ascii="Arial" w:hAnsi="Arial" w:cs="Arial"/>
          <w:sz w:val="24"/>
          <w:szCs w:val="24"/>
        </w:rPr>
        <w:t>, Ageing</w:t>
      </w:r>
      <w:r w:rsidRPr="00661505">
        <w:rPr>
          <w:rFonts w:ascii="Arial" w:hAnsi="Arial" w:cs="Arial"/>
          <w:sz w:val="24"/>
          <w:szCs w:val="24"/>
        </w:rPr>
        <w:t xml:space="preserve"> &amp; Mental Health, 28(10), pp. 1410–1418. Available at: https://doi.org/10.1080/13607863.2024.2338204  </w:t>
      </w:r>
    </w:p>
    <w:p w14:paraId="787444DC" w14:textId="6D9503EB" w:rsidR="00EB6F36" w:rsidRDefault="00D86769" w:rsidP="00C46111">
      <w:pPr>
        <w:rPr>
          <w:rFonts w:ascii="Arial" w:hAnsi="Arial" w:cs="Arial"/>
          <w:sz w:val="24"/>
          <w:szCs w:val="24"/>
        </w:rPr>
      </w:pPr>
      <w:r w:rsidRPr="00D86769">
        <w:rPr>
          <w:rFonts w:ascii="Arial" w:hAnsi="Arial" w:cs="Arial"/>
          <w:sz w:val="24"/>
          <w:szCs w:val="24"/>
        </w:rPr>
        <w:t xml:space="preserve">National Institute for Health and Care Excellence (NICE) (2018) </w:t>
      </w:r>
      <w:r w:rsidRPr="00D86769">
        <w:rPr>
          <w:rFonts w:ascii="Arial" w:hAnsi="Arial" w:cs="Arial"/>
          <w:i/>
          <w:iCs/>
          <w:sz w:val="24"/>
          <w:szCs w:val="24"/>
        </w:rPr>
        <w:t>Dementia: assessment, management and support for people living with dementia and their carers</w:t>
      </w:r>
      <w:r w:rsidRPr="00D86769">
        <w:rPr>
          <w:rFonts w:ascii="Arial" w:hAnsi="Arial" w:cs="Arial"/>
          <w:sz w:val="24"/>
          <w:szCs w:val="24"/>
        </w:rPr>
        <w:t xml:space="preserve"> (NG97). London: NICE. Available at: https://www.nice.org.uk/guidance/ng97</w:t>
      </w:r>
    </w:p>
    <w:p w14:paraId="725FE163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EAA09" w14:textId="77777777" w:rsidR="00F85AEA" w:rsidRDefault="00F85AEA" w:rsidP="00D210FA">
      <w:pPr>
        <w:spacing w:after="0"/>
      </w:pPr>
      <w:r>
        <w:separator/>
      </w:r>
    </w:p>
  </w:endnote>
  <w:endnote w:type="continuationSeparator" w:id="0">
    <w:p w14:paraId="61CCF64D" w14:textId="77777777" w:rsidR="00F85AEA" w:rsidRDefault="00F85AEA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BCB63" w14:textId="77777777" w:rsidR="00830956" w:rsidRDefault="008309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21EBF" w14:textId="77777777" w:rsidR="00830956" w:rsidRDefault="0083095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B21C9" w14:textId="77777777" w:rsidR="00830956" w:rsidRDefault="008309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EE382" w14:textId="77777777" w:rsidR="00F85AEA" w:rsidRDefault="00F85AEA" w:rsidP="00D210FA">
      <w:pPr>
        <w:spacing w:after="0"/>
      </w:pPr>
      <w:r>
        <w:separator/>
      </w:r>
    </w:p>
  </w:footnote>
  <w:footnote w:type="continuationSeparator" w:id="0">
    <w:p w14:paraId="6DA0B0AE" w14:textId="77777777" w:rsidR="00F85AEA" w:rsidRDefault="00F85AEA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71E38" w14:textId="5E3097F2" w:rsidR="00830956" w:rsidRDefault="00000000">
    <w:pPr>
      <w:pStyle w:val="Header"/>
    </w:pPr>
    <w:r>
      <w:rPr>
        <w:noProof/>
      </w:rPr>
      <w:pict w14:anchorId="094203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5" type="#_x0000_t75" style="position:absolute;margin-left:0;margin-top:0;width:698.65pt;height:546.75pt;z-index:-251657216;mso-position-horizontal:center;mso-position-horizontal-relative:margin;mso-position-vertical:center;mso-position-vertical-relative:margin" o:allowincell="f">
          <v:imagedata r:id="rId1" o:title="Depositphotos_68963891_m-2015-stages-dementia-compressor-768x6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448343AE" w:rsidR="00CC0A8F" w:rsidRDefault="00000000">
    <w:pPr>
      <w:pStyle w:val="Header"/>
    </w:pPr>
    <w:r>
      <w:rPr>
        <w:noProof/>
      </w:rPr>
      <w:pict w14:anchorId="7AC842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0;margin-top:0;width:698.65pt;height:546.75pt;z-index:-251656192;mso-position-horizontal:center;mso-position-horizontal-relative:margin;mso-position-vertical:center;mso-position-vertical-relative:margin" o:allowincell="f">
          <v:imagedata r:id="rId1" o:title="Depositphotos_68963891_m-2015-stages-dementia-compressor-768x601" gain="19661f" blacklevel="22938f"/>
          <w10:wrap anchorx="margin" anchory="margin"/>
        </v:shape>
      </w:pict>
    </w:r>
    <w:r w:rsidR="00346FFA">
      <w:t>`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0641D6C2" w:rsidR="008B0F18" w:rsidRDefault="00000000">
    <w:pPr>
      <w:pStyle w:val="Header"/>
    </w:pPr>
    <w:r>
      <w:rPr>
        <w:noProof/>
      </w:rPr>
      <w:pict w14:anchorId="26D897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34" type="#_x0000_t75" style="position:absolute;margin-left:0;margin-top:0;width:698.65pt;height:546.75pt;z-index:-251658240;mso-position-horizontal:center;mso-position-horizontal-relative:margin;mso-position-vertical:center;mso-position-vertical-relative:margin" o:allowincell="f">
          <v:imagedata r:id="rId1" o:title="Depositphotos_68963891_m-2015-stages-dementia-compressor-768x601" gain="19661f" blacklevel="22938f"/>
          <w10:wrap anchorx="margin" anchory="margin"/>
        </v:shape>
      </w:pict>
    </w: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6B9C"/>
    <w:multiLevelType w:val="multilevel"/>
    <w:tmpl w:val="12025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74114F"/>
    <w:multiLevelType w:val="hybridMultilevel"/>
    <w:tmpl w:val="8C063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B35C4A"/>
    <w:multiLevelType w:val="hybridMultilevel"/>
    <w:tmpl w:val="D6506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2"/>
  </w:num>
  <w:num w:numId="2" w16cid:durableId="66732129">
    <w:abstractNumId w:val="1"/>
  </w:num>
  <w:num w:numId="3" w16cid:durableId="1791968620">
    <w:abstractNumId w:val="8"/>
  </w:num>
  <w:num w:numId="4" w16cid:durableId="67852329">
    <w:abstractNumId w:val="9"/>
  </w:num>
  <w:num w:numId="5" w16cid:durableId="825783799">
    <w:abstractNumId w:val="4"/>
  </w:num>
  <w:num w:numId="6" w16cid:durableId="1203637911">
    <w:abstractNumId w:val="3"/>
  </w:num>
  <w:num w:numId="7" w16cid:durableId="1393117886">
    <w:abstractNumId w:val="6"/>
  </w:num>
  <w:num w:numId="8" w16cid:durableId="1953323282">
    <w:abstractNumId w:val="5"/>
  </w:num>
  <w:num w:numId="9" w16cid:durableId="1720321518">
    <w:abstractNumId w:val="0"/>
  </w:num>
  <w:num w:numId="10" w16cid:durableId="16149430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61977"/>
    <w:rsid w:val="0008782A"/>
    <w:rsid w:val="000A065A"/>
    <w:rsid w:val="000B00D4"/>
    <w:rsid w:val="00106FC5"/>
    <w:rsid w:val="00120DEC"/>
    <w:rsid w:val="00123C19"/>
    <w:rsid w:val="001C55B6"/>
    <w:rsid w:val="001D6CC4"/>
    <w:rsid w:val="00206405"/>
    <w:rsid w:val="00253267"/>
    <w:rsid w:val="002823CD"/>
    <w:rsid w:val="00287787"/>
    <w:rsid w:val="00291685"/>
    <w:rsid w:val="002B0A3D"/>
    <w:rsid w:val="002C541D"/>
    <w:rsid w:val="002E784B"/>
    <w:rsid w:val="003007A7"/>
    <w:rsid w:val="003257E1"/>
    <w:rsid w:val="00325DEC"/>
    <w:rsid w:val="00346FFA"/>
    <w:rsid w:val="003A3069"/>
    <w:rsid w:val="003C20B5"/>
    <w:rsid w:val="003E545F"/>
    <w:rsid w:val="003F03D2"/>
    <w:rsid w:val="003F1E1A"/>
    <w:rsid w:val="004045E5"/>
    <w:rsid w:val="00421496"/>
    <w:rsid w:val="00422C27"/>
    <w:rsid w:val="0044367C"/>
    <w:rsid w:val="004642F0"/>
    <w:rsid w:val="00470B5B"/>
    <w:rsid w:val="00500564"/>
    <w:rsid w:val="0051102B"/>
    <w:rsid w:val="0053449D"/>
    <w:rsid w:val="005838BC"/>
    <w:rsid w:val="005B57E1"/>
    <w:rsid w:val="005C5A8D"/>
    <w:rsid w:val="005E61E0"/>
    <w:rsid w:val="005F0F31"/>
    <w:rsid w:val="006024ED"/>
    <w:rsid w:val="0060522B"/>
    <w:rsid w:val="0061793F"/>
    <w:rsid w:val="0062123A"/>
    <w:rsid w:val="006605F8"/>
    <w:rsid w:val="00661505"/>
    <w:rsid w:val="006676A1"/>
    <w:rsid w:val="006833BD"/>
    <w:rsid w:val="006D2642"/>
    <w:rsid w:val="006E2D42"/>
    <w:rsid w:val="00720FEE"/>
    <w:rsid w:val="00764B6F"/>
    <w:rsid w:val="00776848"/>
    <w:rsid w:val="007B249F"/>
    <w:rsid w:val="007C7319"/>
    <w:rsid w:val="007D43B3"/>
    <w:rsid w:val="007E1ECD"/>
    <w:rsid w:val="007F20B4"/>
    <w:rsid w:val="007F525E"/>
    <w:rsid w:val="0082695D"/>
    <w:rsid w:val="0083044C"/>
    <w:rsid w:val="00830956"/>
    <w:rsid w:val="0085182D"/>
    <w:rsid w:val="00867E5F"/>
    <w:rsid w:val="008709F5"/>
    <w:rsid w:val="00877A91"/>
    <w:rsid w:val="00884E86"/>
    <w:rsid w:val="008927FF"/>
    <w:rsid w:val="008B0EFE"/>
    <w:rsid w:val="008B0F18"/>
    <w:rsid w:val="008E3921"/>
    <w:rsid w:val="0090027B"/>
    <w:rsid w:val="00905238"/>
    <w:rsid w:val="0094702A"/>
    <w:rsid w:val="00967DAB"/>
    <w:rsid w:val="00985F61"/>
    <w:rsid w:val="00990E76"/>
    <w:rsid w:val="00991A53"/>
    <w:rsid w:val="00996F4E"/>
    <w:rsid w:val="009F71FE"/>
    <w:rsid w:val="00A31F33"/>
    <w:rsid w:val="00A70A62"/>
    <w:rsid w:val="00A71DA8"/>
    <w:rsid w:val="00AA5464"/>
    <w:rsid w:val="00AB1210"/>
    <w:rsid w:val="00AB770D"/>
    <w:rsid w:val="00AF2088"/>
    <w:rsid w:val="00AF5FB0"/>
    <w:rsid w:val="00B0080A"/>
    <w:rsid w:val="00B0538C"/>
    <w:rsid w:val="00B37AB8"/>
    <w:rsid w:val="00B418DE"/>
    <w:rsid w:val="00B47FE7"/>
    <w:rsid w:val="00B67824"/>
    <w:rsid w:val="00BE15BA"/>
    <w:rsid w:val="00C20ED0"/>
    <w:rsid w:val="00C348A8"/>
    <w:rsid w:val="00C46111"/>
    <w:rsid w:val="00C65F8A"/>
    <w:rsid w:val="00C83332"/>
    <w:rsid w:val="00C95E04"/>
    <w:rsid w:val="00CC0A8F"/>
    <w:rsid w:val="00CC24B6"/>
    <w:rsid w:val="00CD3A64"/>
    <w:rsid w:val="00CE08CD"/>
    <w:rsid w:val="00CE5E60"/>
    <w:rsid w:val="00D0664A"/>
    <w:rsid w:val="00D210FA"/>
    <w:rsid w:val="00D30903"/>
    <w:rsid w:val="00D30F1D"/>
    <w:rsid w:val="00D57231"/>
    <w:rsid w:val="00D86769"/>
    <w:rsid w:val="00D87B48"/>
    <w:rsid w:val="00D91203"/>
    <w:rsid w:val="00D94FD1"/>
    <w:rsid w:val="00DD3DE2"/>
    <w:rsid w:val="00E41692"/>
    <w:rsid w:val="00E55D74"/>
    <w:rsid w:val="00E81234"/>
    <w:rsid w:val="00E9037E"/>
    <w:rsid w:val="00EA120D"/>
    <w:rsid w:val="00EA33F5"/>
    <w:rsid w:val="00EA49C3"/>
    <w:rsid w:val="00EB3F91"/>
    <w:rsid w:val="00EB5E14"/>
    <w:rsid w:val="00EB6F36"/>
    <w:rsid w:val="00EC28C5"/>
    <w:rsid w:val="00ED1049"/>
    <w:rsid w:val="00EE19D9"/>
    <w:rsid w:val="00EE6F1C"/>
    <w:rsid w:val="00EF26FC"/>
    <w:rsid w:val="00EF7FFC"/>
    <w:rsid w:val="00F37523"/>
    <w:rsid w:val="00F50168"/>
    <w:rsid w:val="00F50D34"/>
    <w:rsid w:val="00F61360"/>
    <w:rsid w:val="00F85AEA"/>
    <w:rsid w:val="00F871DA"/>
    <w:rsid w:val="00FC538A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  <w15:docId w15:val="{F2AE9C0C-3F10-4E4D-8976-D720B0878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DD3DE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link w:val="NoSpacingChar"/>
    <w:uiPriority w:val="1"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semiHidden/>
    <w:unhideWhenUsed/>
    <w:rsid w:val="002C541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F871DA"/>
    <w:rPr>
      <w:color w:val="0563C1" w:themeColor="hyperlink"/>
      <w:u w:val="single"/>
    </w:rPr>
  </w:style>
  <w:style w:type="table" w:styleId="PlainTable2">
    <w:name w:val="Plain Table 2"/>
    <w:basedOn w:val="TableNormal"/>
    <w:uiPriority w:val="42"/>
    <w:rsid w:val="00D30903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30903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GridLight">
    <w:name w:val="Grid Table Light"/>
    <w:basedOn w:val="TableNormal"/>
    <w:uiPriority w:val="40"/>
    <w:rsid w:val="00D30903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5Dark-Accent5">
    <w:name w:val="Grid Table 5 Dark Accent 5"/>
    <w:basedOn w:val="TableNormal"/>
    <w:uiPriority w:val="50"/>
    <w:rsid w:val="00D30903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30903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60522B"/>
    <w:rPr>
      <w:rFonts w:eastAsia="Times New Roman" w:cs="Times New Roma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3DE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g"/><Relationship Id="rId18" Type="http://schemas.openxmlformats.org/officeDocument/2006/relationships/hyperlink" Target="https://creativecommons.org/licenses/by/3.0/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https://creativecommons.org/licenses/by/3.0/" TargetMode="Externa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yperlink" Target="https://www.openaccessgovernment.org/article/e-learning-platform-for-dementia-caregivers/162091/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openaccessgovernment.org/article/e-learning-platform-for-dementia-caregivers/162091/" TargetMode="External"/><Relationship Id="rId20" Type="http://schemas.openxmlformats.org/officeDocument/2006/relationships/hyperlink" Target="https://www.openaccessgovernment.org/article/e-learning-platform-for-dementia-caregivers/162091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3.jp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4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pxhere.com/en/photo/1142424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1</TotalTime>
  <Pages>5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Vlasitchi (2314633)</dc:creator>
  <cp:keywords/>
  <dc:description/>
  <cp:lastModifiedBy>Elena Vlasitchi (2314633)</cp:lastModifiedBy>
  <cp:revision>2</cp:revision>
  <dcterms:created xsi:type="dcterms:W3CDTF">2026-07-02T22:31:00Z</dcterms:created>
  <dcterms:modified xsi:type="dcterms:W3CDTF">2026-07-02T22:31:00Z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631577d6-5cb9-4db7-a037-28b3d364ae87</vt:lpwstr>
  </property>
</Properties>
</file>