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3DA540" w14:textId="77777777" w:rsidR="009D002B" w:rsidRDefault="009D002B" w:rsidP="009D002B">
      <w:pPr>
        <w:jc w:val="center"/>
        <w:rPr>
          <w:rFonts w:ascii="Times New Roman" w:hAnsi="Times New Roman" w:cs="Times New Roman"/>
          <w:b/>
          <w:bCs/>
          <w:sz w:val="40"/>
          <w:szCs w:val="40"/>
          <w:lang w:val="it-IT"/>
        </w:rPr>
      </w:pPr>
    </w:p>
    <w:p w14:paraId="7B96C523" w14:textId="77777777" w:rsidR="009D002B" w:rsidRDefault="009D002B" w:rsidP="009D002B">
      <w:pPr>
        <w:jc w:val="center"/>
        <w:rPr>
          <w:rFonts w:ascii="Times New Roman" w:hAnsi="Times New Roman" w:cs="Times New Roman"/>
          <w:b/>
          <w:bCs/>
          <w:sz w:val="40"/>
          <w:szCs w:val="40"/>
          <w:lang w:val="it-IT"/>
        </w:rPr>
      </w:pPr>
    </w:p>
    <w:p w14:paraId="7940C2D7" w14:textId="77777777" w:rsidR="009D002B" w:rsidRDefault="009D002B" w:rsidP="009D002B">
      <w:pPr>
        <w:jc w:val="center"/>
        <w:rPr>
          <w:rFonts w:ascii="Times New Roman" w:hAnsi="Times New Roman" w:cs="Times New Roman"/>
          <w:b/>
          <w:bCs/>
          <w:sz w:val="40"/>
          <w:szCs w:val="40"/>
          <w:lang w:val="it-IT"/>
        </w:rPr>
      </w:pPr>
    </w:p>
    <w:p w14:paraId="708102AF" w14:textId="77777777" w:rsidR="009D002B" w:rsidRDefault="009D002B" w:rsidP="009D002B">
      <w:pPr>
        <w:jc w:val="center"/>
        <w:rPr>
          <w:rFonts w:ascii="Times New Roman" w:hAnsi="Times New Roman" w:cs="Times New Roman"/>
          <w:b/>
          <w:bCs/>
          <w:sz w:val="40"/>
          <w:szCs w:val="40"/>
          <w:lang w:val="it-IT"/>
        </w:rPr>
      </w:pPr>
    </w:p>
    <w:p w14:paraId="5B6019BA" w14:textId="77777777" w:rsidR="009D002B" w:rsidRDefault="009D002B" w:rsidP="009D002B">
      <w:pPr>
        <w:jc w:val="center"/>
        <w:rPr>
          <w:rFonts w:ascii="Times New Roman" w:hAnsi="Times New Roman" w:cs="Times New Roman"/>
          <w:b/>
          <w:bCs/>
          <w:sz w:val="40"/>
          <w:szCs w:val="40"/>
          <w:lang w:val="it-IT"/>
        </w:rPr>
      </w:pPr>
    </w:p>
    <w:p w14:paraId="5F17E35B" w14:textId="77777777" w:rsidR="009D002B" w:rsidRDefault="009D002B" w:rsidP="009D002B">
      <w:pPr>
        <w:jc w:val="center"/>
        <w:rPr>
          <w:rFonts w:ascii="Times New Roman" w:hAnsi="Times New Roman" w:cs="Times New Roman"/>
          <w:b/>
          <w:bCs/>
          <w:sz w:val="40"/>
          <w:szCs w:val="40"/>
          <w:lang w:val="it-IT"/>
        </w:rPr>
      </w:pPr>
    </w:p>
    <w:p w14:paraId="0BB3EE8C" w14:textId="77777777" w:rsidR="009D002B" w:rsidRDefault="009D002B" w:rsidP="009D002B">
      <w:pPr>
        <w:jc w:val="center"/>
        <w:rPr>
          <w:rFonts w:ascii="Times New Roman" w:hAnsi="Times New Roman" w:cs="Times New Roman"/>
          <w:b/>
          <w:bCs/>
          <w:sz w:val="40"/>
          <w:szCs w:val="40"/>
          <w:lang w:val="it-IT"/>
        </w:rPr>
      </w:pPr>
    </w:p>
    <w:p w14:paraId="128CC1BB" w14:textId="77777777" w:rsidR="009D002B" w:rsidRDefault="009D002B" w:rsidP="009D002B">
      <w:pPr>
        <w:jc w:val="center"/>
        <w:rPr>
          <w:rFonts w:ascii="Times New Roman" w:hAnsi="Times New Roman" w:cs="Times New Roman"/>
          <w:b/>
          <w:bCs/>
          <w:sz w:val="40"/>
          <w:szCs w:val="40"/>
          <w:lang w:val="it-IT"/>
        </w:rPr>
      </w:pPr>
    </w:p>
    <w:p w14:paraId="16B10276" w14:textId="10D33B0B" w:rsidR="00581937" w:rsidRDefault="009D002B" w:rsidP="009D002B">
      <w:pPr>
        <w:jc w:val="center"/>
        <w:rPr>
          <w:rFonts w:ascii="Times New Roman" w:hAnsi="Times New Roman" w:cs="Times New Roman"/>
          <w:b/>
          <w:bCs/>
          <w:sz w:val="40"/>
          <w:szCs w:val="40"/>
          <w:lang w:val="it-IT"/>
        </w:rPr>
      </w:pPr>
      <w:r>
        <w:rPr>
          <w:rFonts w:ascii="Times New Roman" w:hAnsi="Times New Roman" w:cs="Times New Roman"/>
          <w:b/>
          <w:bCs/>
          <w:sz w:val="40"/>
          <w:szCs w:val="40"/>
          <w:lang w:val="it-IT"/>
        </w:rPr>
        <w:t xml:space="preserve">PROJECT MANAGEMENT </w:t>
      </w:r>
    </w:p>
    <w:p w14:paraId="4A05EA45" w14:textId="7D09E8D2" w:rsidR="009D002B" w:rsidRDefault="009D002B" w:rsidP="009D002B">
      <w:pPr>
        <w:jc w:val="center"/>
        <w:rPr>
          <w:rFonts w:ascii="Times New Roman" w:hAnsi="Times New Roman" w:cs="Times New Roman"/>
          <w:b/>
          <w:bCs/>
          <w:sz w:val="40"/>
          <w:szCs w:val="40"/>
          <w:lang w:val="it-IT"/>
        </w:rPr>
      </w:pPr>
      <w:r>
        <w:rPr>
          <w:rFonts w:ascii="Times New Roman" w:hAnsi="Times New Roman" w:cs="Times New Roman"/>
          <w:b/>
          <w:bCs/>
          <w:sz w:val="40"/>
          <w:szCs w:val="40"/>
          <w:lang w:val="it-IT"/>
        </w:rPr>
        <w:t>(LCBB5005)</w:t>
      </w:r>
    </w:p>
    <w:p w14:paraId="0035C4EB" w14:textId="29D00BF7" w:rsidR="009D002B" w:rsidRDefault="009D002B" w:rsidP="009D002B">
      <w:pPr>
        <w:jc w:val="center"/>
        <w:rPr>
          <w:rFonts w:ascii="Times New Roman" w:hAnsi="Times New Roman" w:cs="Times New Roman"/>
          <w:b/>
          <w:bCs/>
          <w:sz w:val="40"/>
          <w:szCs w:val="40"/>
          <w:lang w:val="it-IT"/>
        </w:rPr>
      </w:pPr>
    </w:p>
    <w:p w14:paraId="2D67DD19" w14:textId="4F6687C1" w:rsidR="009D002B" w:rsidRDefault="009D002B" w:rsidP="009D002B">
      <w:pPr>
        <w:jc w:val="center"/>
        <w:rPr>
          <w:rFonts w:ascii="Times New Roman" w:hAnsi="Times New Roman" w:cs="Times New Roman"/>
          <w:b/>
          <w:bCs/>
          <w:sz w:val="40"/>
          <w:szCs w:val="40"/>
          <w:lang w:val="it-IT"/>
        </w:rPr>
      </w:pPr>
      <w:r>
        <w:rPr>
          <w:rFonts w:ascii="Times New Roman" w:hAnsi="Times New Roman" w:cs="Times New Roman"/>
          <w:b/>
          <w:bCs/>
          <w:sz w:val="40"/>
          <w:szCs w:val="40"/>
          <w:lang w:val="it-IT"/>
        </w:rPr>
        <w:t>ASSESSMENT 1</w:t>
      </w:r>
    </w:p>
    <w:p w14:paraId="2B72E7BB" w14:textId="7230CAFF" w:rsidR="009D002B" w:rsidRDefault="009D002B" w:rsidP="009D002B">
      <w:pPr>
        <w:jc w:val="center"/>
        <w:rPr>
          <w:rFonts w:ascii="Times New Roman" w:hAnsi="Times New Roman" w:cs="Times New Roman"/>
          <w:b/>
          <w:bCs/>
          <w:sz w:val="40"/>
          <w:szCs w:val="40"/>
          <w:lang w:val="it-IT"/>
        </w:rPr>
      </w:pPr>
    </w:p>
    <w:p w14:paraId="54E87F36" w14:textId="521EBD96" w:rsidR="009D002B" w:rsidRDefault="009D002B" w:rsidP="009D002B">
      <w:pPr>
        <w:jc w:val="center"/>
        <w:rPr>
          <w:rFonts w:ascii="Times New Roman" w:hAnsi="Times New Roman" w:cs="Times New Roman"/>
          <w:b/>
          <w:bCs/>
          <w:sz w:val="40"/>
          <w:szCs w:val="40"/>
          <w:lang w:val="it-IT"/>
        </w:rPr>
      </w:pPr>
      <w:r>
        <w:rPr>
          <w:rFonts w:ascii="Times New Roman" w:hAnsi="Times New Roman" w:cs="Times New Roman"/>
          <w:b/>
          <w:bCs/>
          <w:sz w:val="40"/>
          <w:szCs w:val="40"/>
          <w:lang w:val="it-IT"/>
        </w:rPr>
        <w:t>CARMEN MARILENA TIRZIU</w:t>
      </w:r>
    </w:p>
    <w:p w14:paraId="005C0AF9" w14:textId="2A9DCAF2" w:rsidR="009D002B" w:rsidRDefault="009D002B" w:rsidP="009D002B">
      <w:pPr>
        <w:jc w:val="center"/>
        <w:rPr>
          <w:rFonts w:ascii="Times New Roman" w:hAnsi="Times New Roman" w:cs="Times New Roman"/>
          <w:b/>
          <w:bCs/>
          <w:sz w:val="40"/>
          <w:szCs w:val="40"/>
          <w:lang w:val="it-IT"/>
        </w:rPr>
      </w:pPr>
      <w:r>
        <w:rPr>
          <w:rFonts w:ascii="Times New Roman" w:hAnsi="Times New Roman" w:cs="Times New Roman"/>
          <w:b/>
          <w:bCs/>
          <w:sz w:val="40"/>
          <w:szCs w:val="40"/>
          <w:lang w:val="it-IT"/>
        </w:rPr>
        <w:t>(2021003)</w:t>
      </w:r>
    </w:p>
    <w:p w14:paraId="027F817B" w14:textId="7096FDCF" w:rsidR="009D002B" w:rsidRDefault="009D002B" w:rsidP="009D002B">
      <w:pPr>
        <w:jc w:val="center"/>
        <w:rPr>
          <w:rFonts w:ascii="Times New Roman" w:hAnsi="Times New Roman" w:cs="Times New Roman"/>
          <w:b/>
          <w:bCs/>
          <w:sz w:val="40"/>
          <w:szCs w:val="40"/>
          <w:lang w:val="it-IT"/>
        </w:rPr>
      </w:pPr>
    </w:p>
    <w:p w14:paraId="6B93DBE5" w14:textId="11F8E858" w:rsidR="009D002B" w:rsidRDefault="009D002B" w:rsidP="009D002B">
      <w:pPr>
        <w:jc w:val="center"/>
        <w:rPr>
          <w:rFonts w:ascii="Times New Roman" w:hAnsi="Times New Roman" w:cs="Times New Roman"/>
          <w:b/>
          <w:bCs/>
          <w:sz w:val="40"/>
          <w:szCs w:val="40"/>
          <w:lang w:val="it-IT"/>
        </w:rPr>
      </w:pPr>
      <w:r>
        <w:rPr>
          <w:rFonts w:ascii="Times New Roman" w:hAnsi="Times New Roman" w:cs="Times New Roman"/>
          <w:b/>
          <w:bCs/>
          <w:sz w:val="40"/>
          <w:szCs w:val="40"/>
          <w:lang w:val="it-IT"/>
        </w:rPr>
        <w:t>WORD COUNT:</w:t>
      </w:r>
      <w:r w:rsidR="00135B43">
        <w:rPr>
          <w:rFonts w:ascii="Times New Roman" w:hAnsi="Times New Roman" w:cs="Times New Roman"/>
          <w:b/>
          <w:bCs/>
          <w:sz w:val="40"/>
          <w:szCs w:val="40"/>
          <w:lang w:val="it-IT"/>
        </w:rPr>
        <w:t xml:space="preserve"> 2507 WORDS</w:t>
      </w:r>
    </w:p>
    <w:p w14:paraId="45C8478F" w14:textId="3CF0E745" w:rsidR="009D002B" w:rsidRDefault="009D002B">
      <w:pPr>
        <w:rPr>
          <w:rFonts w:ascii="Times New Roman" w:hAnsi="Times New Roman" w:cs="Times New Roman"/>
          <w:b/>
          <w:bCs/>
          <w:sz w:val="40"/>
          <w:szCs w:val="40"/>
          <w:lang w:val="it-IT"/>
        </w:rPr>
      </w:pPr>
      <w:r>
        <w:rPr>
          <w:rFonts w:ascii="Times New Roman" w:hAnsi="Times New Roman" w:cs="Times New Roman"/>
          <w:b/>
          <w:bCs/>
          <w:sz w:val="40"/>
          <w:szCs w:val="40"/>
          <w:lang w:val="it-IT"/>
        </w:rPr>
        <w:br w:type="page"/>
      </w:r>
    </w:p>
    <w:sdt>
      <w:sdtPr>
        <w:rPr>
          <w:rFonts w:ascii="Times New Roman" w:eastAsiaTheme="minorHAnsi" w:hAnsi="Times New Roman" w:cs="Times New Roman"/>
          <w:b w:val="0"/>
          <w:bCs w:val="0"/>
          <w:color w:val="000000" w:themeColor="text1"/>
          <w:sz w:val="24"/>
          <w:szCs w:val="24"/>
          <w:lang w:val="en-RO"/>
        </w:rPr>
        <w:id w:val="1182852960"/>
        <w:docPartObj>
          <w:docPartGallery w:val="Table of Contents"/>
          <w:docPartUnique/>
        </w:docPartObj>
      </w:sdtPr>
      <w:sdtEndPr>
        <w:rPr>
          <w:noProof/>
        </w:rPr>
      </w:sdtEndPr>
      <w:sdtContent>
        <w:p w14:paraId="6E69D283" w14:textId="35734C3B" w:rsidR="009D002B" w:rsidRPr="009D002B" w:rsidRDefault="009D002B" w:rsidP="009D002B">
          <w:pPr>
            <w:pStyle w:val="TOCHeading"/>
            <w:jc w:val="center"/>
            <w:rPr>
              <w:rFonts w:ascii="Times New Roman" w:hAnsi="Times New Roman" w:cs="Times New Roman"/>
              <w:color w:val="000000" w:themeColor="text1"/>
            </w:rPr>
          </w:pPr>
          <w:r w:rsidRPr="009D002B">
            <w:rPr>
              <w:rFonts w:ascii="Times New Roman" w:hAnsi="Times New Roman" w:cs="Times New Roman"/>
              <w:color w:val="000000" w:themeColor="text1"/>
            </w:rPr>
            <w:t>Table of Contents</w:t>
          </w:r>
        </w:p>
        <w:p w14:paraId="408619C8" w14:textId="4630F318" w:rsidR="007464C7" w:rsidRDefault="009D002B">
          <w:pPr>
            <w:pStyle w:val="TOC1"/>
            <w:tabs>
              <w:tab w:val="right" w:leader="dot" w:pos="9016"/>
            </w:tabs>
            <w:rPr>
              <w:rFonts w:eastAsiaTheme="minorEastAsia" w:cstheme="minorBidi"/>
              <w:b w:val="0"/>
              <w:bCs w:val="0"/>
              <w:i w:val="0"/>
              <w:iCs w:val="0"/>
              <w:noProof/>
              <w:lang w:eastAsia="en-GB"/>
            </w:rPr>
          </w:pPr>
          <w:r w:rsidRPr="009D002B">
            <w:rPr>
              <w:rFonts w:ascii="Times New Roman" w:hAnsi="Times New Roman" w:cs="Times New Roman"/>
              <w:b w:val="0"/>
              <w:bCs w:val="0"/>
              <w:color w:val="000000" w:themeColor="text1"/>
            </w:rPr>
            <w:fldChar w:fldCharType="begin"/>
          </w:r>
          <w:r w:rsidRPr="009D002B">
            <w:rPr>
              <w:rFonts w:ascii="Times New Roman" w:hAnsi="Times New Roman" w:cs="Times New Roman"/>
              <w:color w:val="000000" w:themeColor="text1"/>
            </w:rPr>
            <w:instrText xml:space="preserve"> TOC \o "1-3" \h \z \u </w:instrText>
          </w:r>
          <w:r w:rsidRPr="009D002B">
            <w:rPr>
              <w:rFonts w:ascii="Times New Roman" w:hAnsi="Times New Roman" w:cs="Times New Roman"/>
              <w:b w:val="0"/>
              <w:bCs w:val="0"/>
              <w:color w:val="000000" w:themeColor="text1"/>
            </w:rPr>
            <w:fldChar w:fldCharType="separate"/>
          </w:r>
          <w:hyperlink w:anchor="_Toc113732417" w:history="1">
            <w:r w:rsidR="007464C7" w:rsidRPr="00452046">
              <w:rPr>
                <w:rStyle w:val="Hyperlink"/>
                <w:rFonts w:ascii="Times New Roman" w:hAnsi="Times New Roman" w:cs="Times New Roman"/>
                <w:noProof/>
                <w:lang w:val="en-GB"/>
              </w:rPr>
              <w:t>Introduction</w:t>
            </w:r>
            <w:r w:rsidR="007464C7">
              <w:rPr>
                <w:noProof/>
                <w:webHidden/>
              </w:rPr>
              <w:tab/>
            </w:r>
            <w:r w:rsidR="007464C7">
              <w:rPr>
                <w:noProof/>
                <w:webHidden/>
              </w:rPr>
              <w:fldChar w:fldCharType="begin"/>
            </w:r>
            <w:r w:rsidR="007464C7">
              <w:rPr>
                <w:noProof/>
                <w:webHidden/>
              </w:rPr>
              <w:instrText xml:space="preserve"> PAGEREF _Toc113732417 \h </w:instrText>
            </w:r>
            <w:r w:rsidR="007464C7">
              <w:rPr>
                <w:noProof/>
                <w:webHidden/>
              </w:rPr>
            </w:r>
            <w:r w:rsidR="007464C7">
              <w:rPr>
                <w:noProof/>
                <w:webHidden/>
              </w:rPr>
              <w:fldChar w:fldCharType="separate"/>
            </w:r>
            <w:r w:rsidR="007464C7">
              <w:rPr>
                <w:noProof/>
                <w:webHidden/>
              </w:rPr>
              <w:t>3</w:t>
            </w:r>
            <w:r w:rsidR="007464C7">
              <w:rPr>
                <w:noProof/>
                <w:webHidden/>
              </w:rPr>
              <w:fldChar w:fldCharType="end"/>
            </w:r>
          </w:hyperlink>
        </w:p>
        <w:p w14:paraId="7397E997" w14:textId="0D790D75" w:rsidR="007464C7" w:rsidRDefault="00000000">
          <w:pPr>
            <w:pStyle w:val="TOC1"/>
            <w:tabs>
              <w:tab w:val="right" w:leader="dot" w:pos="9016"/>
            </w:tabs>
            <w:rPr>
              <w:rFonts w:eastAsiaTheme="minorEastAsia" w:cstheme="minorBidi"/>
              <w:b w:val="0"/>
              <w:bCs w:val="0"/>
              <w:i w:val="0"/>
              <w:iCs w:val="0"/>
              <w:noProof/>
              <w:lang w:eastAsia="en-GB"/>
            </w:rPr>
          </w:pPr>
          <w:hyperlink w:anchor="_Toc113732418" w:history="1">
            <w:r w:rsidR="007464C7" w:rsidRPr="00452046">
              <w:rPr>
                <w:rStyle w:val="Hyperlink"/>
                <w:rFonts w:ascii="Times New Roman" w:hAnsi="Times New Roman" w:cs="Times New Roman"/>
                <w:noProof/>
                <w:lang w:val="en-GB"/>
              </w:rPr>
              <w:t>SMART Objectives</w:t>
            </w:r>
            <w:r w:rsidR="007464C7">
              <w:rPr>
                <w:noProof/>
                <w:webHidden/>
              </w:rPr>
              <w:tab/>
            </w:r>
            <w:r w:rsidR="007464C7">
              <w:rPr>
                <w:noProof/>
                <w:webHidden/>
              </w:rPr>
              <w:fldChar w:fldCharType="begin"/>
            </w:r>
            <w:r w:rsidR="007464C7">
              <w:rPr>
                <w:noProof/>
                <w:webHidden/>
              </w:rPr>
              <w:instrText xml:space="preserve"> PAGEREF _Toc113732418 \h </w:instrText>
            </w:r>
            <w:r w:rsidR="007464C7">
              <w:rPr>
                <w:noProof/>
                <w:webHidden/>
              </w:rPr>
            </w:r>
            <w:r w:rsidR="007464C7">
              <w:rPr>
                <w:noProof/>
                <w:webHidden/>
              </w:rPr>
              <w:fldChar w:fldCharType="separate"/>
            </w:r>
            <w:r w:rsidR="007464C7">
              <w:rPr>
                <w:noProof/>
                <w:webHidden/>
              </w:rPr>
              <w:t>3</w:t>
            </w:r>
            <w:r w:rsidR="007464C7">
              <w:rPr>
                <w:noProof/>
                <w:webHidden/>
              </w:rPr>
              <w:fldChar w:fldCharType="end"/>
            </w:r>
          </w:hyperlink>
        </w:p>
        <w:p w14:paraId="25E94130" w14:textId="7C2E03F9" w:rsidR="007464C7" w:rsidRDefault="00000000">
          <w:pPr>
            <w:pStyle w:val="TOC2"/>
            <w:tabs>
              <w:tab w:val="right" w:leader="dot" w:pos="9016"/>
            </w:tabs>
            <w:rPr>
              <w:rFonts w:eastAsiaTheme="minorEastAsia" w:cstheme="minorBidi"/>
              <w:b w:val="0"/>
              <w:bCs w:val="0"/>
              <w:noProof/>
              <w:sz w:val="24"/>
              <w:szCs w:val="24"/>
              <w:lang w:eastAsia="en-GB"/>
            </w:rPr>
          </w:pPr>
          <w:hyperlink w:anchor="_Toc113732419" w:history="1">
            <w:r w:rsidR="007464C7" w:rsidRPr="00452046">
              <w:rPr>
                <w:rStyle w:val="Hyperlink"/>
                <w:rFonts w:ascii="Times New Roman" w:hAnsi="Times New Roman" w:cs="Times New Roman"/>
                <w:noProof/>
                <w:lang w:val="en-GB"/>
              </w:rPr>
              <w:t>S – Specific</w:t>
            </w:r>
            <w:r w:rsidR="007464C7">
              <w:rPr>
                <w:noProof/>
                <w:webHidden/>
              </w:rPr>
              <w:tab/>
            </w:r>
            <w:r w:rsidR="007464C7">
              <w:rPr>
                <w:noProof/>
                <w:webHidden/>
              </w:rPr>
              <w:fldChar w:fldCharType="begin"/>
            </w:r>
            <w:r w:rsidR="007464C7">
              <w:rPr>
                <w:noProof/>
                <w:webHidden/>
              </w:rPr>
              <w:instrText xml:space="preserve"> PAGEREF _Toc113732419 \h </w:instrText>
            </w:r>
            <w:r w:rsidR="007464C7">
              <w:rPr>
                <w:noProof/>
                <w:webHidden/>
              </w:rPr>
            </w:r>
            <w:r w:rsidR="007464C7">
              <w:rPr>
                <w:noProof/>
                <w:webHidden/>
              </w:rPr>
              <w:fldChar w:fldCharType="separate"/>
            </w:r>
            <w:r w:rsidR="007464C7">
              <w:rPr>
                <w:noProof/>
                <w:webHidden/>
              </w:rPr>
              <w:t>4</w:t>
            </w:r>
            <w:r w:rsidR="007464C7">
              <w:rPr>
                <w:noProof/>
                <w:webHidden/>
              </w:rPr>
              <w:fldChar w:fldCharType="end"/>
            </w:r>
          </w:hyperlink>
        </w:p>
        <w:p w14:paraId="0076A7AE" w14:textId="2B30043E" w:rsidR="007464C7" w:rsidRDefault="00000000">
          <w:pPr>
            <w:pStyle w:val="TOC2"/>
            <w:tabs>
              <w:tab w:val="right" w:leader="dot" w:pos="9016"/>
            </w:tabs>
            <w:rPr>
              <w:rFonts w:eastAsiaTheme="minorEastAsia" w:cstheme="minorBidi"/>
              <w:b w:val="0"/>
              <w:bCs w:val="0"/>
              <w:noProof/>
              <w:sz w:val="24"/>
              <w:szCs w:val="24"/>
              <w:lang w:eastAsia="en-GB"/>
            </w:rPr>
          </w:pPr>
          <w:hyperlink w:anchor="_Toc113732420" w:history="1">
            <w:r w:rsidR="007464C7" w:rsidRPr="00452046">
              <w:rPr>
                <w:rStyle w:val="Hyperlink"/>
                <w:rFonts w:ascii="Times New Roman" w:hAnsi="Times New Roman" w:cs="Times New Roman"/>
                <w:noProof/>
                <w:lang w:val="en-GB"/>
              </w:rPr>
              <w:t>M – Measurable</w:t>
            </w:r>
            <w:r w:rsidR="007464C7">
              <w:rPr>
                <w:noProof/>
                <w:webHidden/>
              </w:rPr>
              <w:tab/>
            </w:r>
            <w:r w:rsidR="007464C7">
              <w:rPr>
                <w:noProof/>
                <w:webHidden/>
              </w:rPr>
              <w:fldChar w:fldCharType="begin"/>
            </w:r>
            <w:r w:rsidR="007464C7">
              <w:rPr>
                <w:noProof/>
                <w:webHidden/>
              </w:rPr>
              <w:instrText xml:space="preserve"> PAGEREF _Toc113732420 \h </w:instrText>
            </w:r>
            <w:r w:rsidR="007464C7">
              <w:rPr>
                <w:noProof/>
                <w:webHidden/>
              </w:rPr>
            </w:r>
            <w:r w:rsidR="007464C7">
              <w:rPr>
                <w:noProof/>
                <w:webHidden/>
              </w:rPr>
              <w:fldChar w:fldCharType="separate"/>
            </w:r>
            <w:r w:rsidR="007464C7">
              <w:rPr>
                <w:noProof/>
                <w:webHidden/>
              </w:rPr>
              <w:t>5</w:t>
            </w:r>
            <w:r w:rsidR="007464C7">
              <w:rPr>
                <w:noProof/>
                <w:webHidden/>
              </w:rPr>
              <w:fldChar w:fldCharType="end"/>
            </w:r>
          </w:hyperlink>
        </w:p>
        <w:p w14:paraId="630B7E7F" w14:textId="220CBB54" w:rsidR="007464C7" w:rsidRDefault="00000000">
          <w:pPr>
            <w:pStyle w:val="TOC2"/>
            <w:tabs>
              <w:tab w:val="right" w:leader="dot" w:pos="9016"/>
            </w:tabs>
            <w:rPr>
              <w:rFonts w:eastAsiaTheme="minorEastAsia" w:cstheme="minorBidi"/>
              <w:b w:val="0"/>
              <w:bCs w:val="0"/>
              <w:noProof/>
              <w:sz w:val="24"/>
              <w:szCs w:val="24"/>
              <w:lang w:eastAsia="en-GB"/>
            </w:rPr>
          </w:pPr>
          <w:hyperlink w:anchor="_Toc113732421" w:history="1">
            <w:r w:rsidR="007464C7" w:rsidRPr="00452046">
              <w:rPr>
                <w:rStyle w:val="Hyperlink"/>
                <w:rFonts w:ascii="Times New Roman" w:hAnsi="Times New Roman" w:cs="Times New Roman"/>
                <w:noProof/>
                <w:lang w:val="en-GB"/>
              </w:rPr>
              <w:t>A – Achievable</w:t>
            </w:r>
            <w:r w:rsidR="007464C7">
              <w:rPr>
                <w:noProof/>
                <w:webHidden/>
              </w:rPr>
              <w:tab/>
            </w:r>
            <w:r w:rsidR="007464C7">
              <w:rPr>
                <w:noProof/>
                <w:webHidden/>
              </w:rPr>
              <w:fldChar w:fldCharType="begin"/>
            </w:r>
            <w:r w:rsidR="007464C7">
              <w:rPr>
                <w:noProof/>
                <w:webHidden/>
              </w:rPr>
              <w:instrText xml:space="preserve"> PAGEREF _Toc113732421 \h </w:instrText>
            </w:r>
            <w:r w:rsidR="007464C7">
              <w:rPr>
                <w:noProof/>
                <w:webHidden/>
              </w:rPr>
            </w:r>
            <w:r w:rsidR="007464C7">
              <w:rPr>
                <w:noProof/>
                <w:webHidden/>
              </w:rPr>
              <w:fldChar w:fldCharType="separate"/>
            </w:r>
            <w:r w:rsidR="007464C7">
              <w:rPr>
                <w:noProof/>
                <w:webHidden/>
              </w:rPr>
              <w:t>6</w:t>
            </w:r>
            <w:r w:rsidR="007464C7">
              <w:rPr>
                <w:noProof/>
                <w:webHidden/>
              </w:rPr>
              <w:fldChar w:fldCharType="end"/>
            </w:r>
          </w:hyperlink>
        </w:p>
        <w:p w14:paraId="4B00C87F" w14:textId="0CC28B2C" w:rsidR="007464C7" w:rsidRDefault="00000000">
          <w:pPr>
            <w:pStyle w:val="TOC2"/>
            <w:tabs>
              <w:tab w:val="right" w:leader="dot" w:pos="9016"/>
            </w:tabs>
            <w:rPr>
              <w:rFonts w:eastAsiaTheme="minorEastAsia" w:cstheme="minorBidi"/>
              <w:b w:val="0"/>
              <w:bCs w:val="0"/>
              <w:noProof/>
              <w:sz w:val="24"/>
              <w:szCs w:val="24"/>
              <w:lang w:eastAsia="en-GB"/>
            </w:rPr>
          </w:pPr>
          <w:hyperlink w:anchor="_Toc113732422" w:history="1">
            <w:r w:rsidR="007464C7" w:rsidRPr="00452046">
              <w:rPr>
                <w:rStyle w:val="Hyperlink"/>
                <w:rFonts w:ascii="Times New Roman" w:hAnsi="Times New Roman" w:cs="Times New Roman"/>
                <w:noProof/>
                <w:lang w:val="en-GB"/>
              </w:rPr>
              <w:t>R – Relevant</w:t>
            </w:r>
            <w:r w:rsidR="007464C7">
              <w:rPr>
                <w:noProof/>
                <w:webHidden/>
              </w:rPr>
              <w:tab/>
            </w:r>
            <w:r w:rsidR="007464C7">
              <w:rPr>
                <w:noProof/>
                <w:webHidden/>
              </w:rPr>
              <w:fldChar w:fldCharType="begin"/>
            </w:r>
            <w:r w:rsidR="007464C7">
              <w:rPr>
                <w:noProof/>
                <w:webHidden/>
              </w:rPr>
              <w:instrText xml:space="preserve"> PAGEREF _Toc113732422 \h </w:instrText>
            </w:r>
            <w:r w:rsidR="007464C7">
              <w:rPr>
                <w:noProof/>
                <w:webHidden/>
              </w:rPr>
            </w:r>
            <w:r w:rsidR="007464C7">
              <w:rPr>
                <w:noProof/>
                <w:webHidden/>
              </w:rPr>
              <w:fldChar w:fldCharType="separate"/>
            </w:r>
            <w:r w:rsidR="007464C7">
              <w:rPr>
                <w:noProof/>
                <w:webHidden/>
              </w:rPr>
              <w:t>7</w:t>
            </w:r>
            <w:r w:rsidR="007464C7">
              <w:rPr>
                <w:noProof/>
                <w:webHidden/>
              </w:rPr>
              <w:fldChar w:fldCharType="end"/>
            </w:r>
          </w:hyperlink>
        </w:p>
        <w:p w14:paraId="781886D3" w14:textId="1DCAD2F7" w:rsidR="007464C7" w:rsidRDefault="00000000">
          <w:pPr>
            <w:pStyle w:val="TOC2"/>
            <w:tabs>
              <w:tab w:val="right" w:leader="dot" w:pos="9016"/>
            </w:tabs>
            <w:rPr>
              <w:rFonts w:eastAsiaTheme="minorEastAsia" w:cstheme="minorBidi"/>
              <w:b w:val="0"/>
              <w:bCs w:val="0"/>
              <w:noProof/>
              <w:sz w:val="24"/>
              <w:szCs w:val="24"/>
              <w:lang w:eastAsia="en-GB"/>
            </w:rPr>
          </w:pPr>
          <w:hyperlink w:anchor="_Toc113732423" w:history="1">
            <w:r w:rsidR="007464C7" w:rsidRPr="00452046">
              <w:rPr>
                <w:rStyle w:val="Hyperlink"/>
                <w:rFonts w:ascii="Times New Roman" w:hAnsi="Times New Roman" w:cs="Times New Roman"/>
                <w:noProof/>
                <w:lang w:val="en-GB"/>
              </w:rPr>
              <w:t>T - Timely</w:t>
            </w:r>
            <w:r w:rsidR="007464C7">
              <w:rPr>
                <w:noProof/>
                <w:webHidden/>
              </w:rPr>
              <w:tab/>
            </w:r>
            <w:r w:rsidR="007464C7">
              <w:rPr>
                <w:noProof/>
                <w:webHidden/>
              </w:rPr>
              <w:fldChar w:fldCharType="begin"/>
            </w:r>
            <w:r w:rsidR="007464C7">
              <w:rPr>
                <w:noProof/>
                <w:webHidden/>
              </w:rPr>
              <w:instrText xml:space="preserve"> PAGEREF _Toc113732423 \h </w:instrText>
            </w:r>
            <w:r w:rsidR="007464C7">
              <w:rPr>
                <w:noProof/>
                <w:webHidden/>
              </w:rPr>
            </w:r>
            <w:r w:rsidR="007464C7">
              <w:rPr>
                <w:noProof/>
                <w:webHidden/>
              </w:rPr>
              <w:fldChar w:fldCharType="separate"/>
            </w:r>
            <w:r w:rsidR="007464C7">
              <w:rPr>
                <w:noProof/>
                <w:webHidden/>
              </w:rPr>
              <w:t>8</w:t>
            </w:r>
            <w:r w:rsidR="007464C7">
              <w:rPr>
                <w:noProof/>
                <w:webHidden/>
              </w:rPr>
              <w:fldChar w:fldCharType="end"/>
            </w:r>
          </w:hyperlink>
        </w:p>
        <w:p w14:paraId="5FF952EC" w14:textId="2791BEDE" w:rsidR="007464C7" w:rsidRDefault="00000000">
          <w:pPr>
            <w:pStyle w:val="TOC1"/>
            <w:tabs>
              <w:tab w:val="right" w:leader="dot" w:pos="9016"/>
            </w:tabs>
            <w:rPr>
              <w:rFonts w:eastAsiaTheme="minorEastAsia" w:cstheme="minorBidi"/>
              <w:b w:val="0"/>
              <w:bCs w:val="0"/>
              <w:i w:val="0"/>
              <w:iCs w:val="0"/>
              <w:noProof/>
              <w:lang w:eastAsia="en-GB"/>
            </w:rPr>
          </w:pPr>
          <w:hyperlink w:anchor="_Toc113732424" w:history="1">
            <w:r w:rsidR="007464C7" w:rsidRPr="00452046">
              <w:rPr>
                <w:rStyle w:val="Hyperlink"/>
                <w:rFonts w:ascii="Times New Roman" w:hAnsi="Times New Roman" w:cs="Times New Roman"/>
                <w:noProof/>
                <w:lang w:val="en-GB"/>
              </w:rPr>
              <w:t>Conclusion</w:t>
            </w:r>
            <w:r w:rsidR="007464C7">
              <w:rPr>
                <w:noProof/>
                <w:webHidden/>
              </w:rPr>
              <w:tab/>
            </w:r>
            <w:r w:rsidR="007464C7">
              <w:rPr>
                <w:noProof/>
                <w:webHidden/>
              </w:rPr>
              <w:fldChar w:fldCharType="begin"/>
            </w:r>
            <w:r w:rsidR="007464C7">
              <w:rPr>
                <w:noProof/>
                <w:webHidden/>
              </w:rPr>
              <w:instrText xml:space="preserve"> PAGEREF _Toc113732424 \h </w:instrText>
            </w:r>
            <w:r w:rsidR="007464C7">
              <w:rPr>
                <w:noProof/>
                <w:webHidden/>
              </w:rPr>
            </w:r>
            <w:r w:rsidR="007464C7">
              <w:rPr>
                <w:noProof/>
                <w:webHidden/>
              </w:rPr>
              <w:fldChar w:fldCharType="separate"/>
            </w:r>
            <w:r w:rsidR="007464C7">
              <w:rPr>
                <w:noProof/>
                <w:webHidden/>
              </w:rPr>
              <w:t>9</w:t>
            </w:r>
            <w:r w:rsidR="007464C7">
              <w:rPr>
                <w:noProof/>
                <w:webHidden/>
              </w:rPr>
              <w:fldChar w:fldCharType="end"/>
            </w:r>
          </w:hyperlink>
        </w:p>
        <w:p w14:paraId="7AEF14C0" w14:textId="7D954318" w:rsidR="007464C7" w:rsidRDefault="00000000">
          <w:pPr>
            <w:pStyle w:val="TOC1"/>
            <w:tabs>
              <w:tab w:val="right" w:leader="dot" w:pos="9016"/>
            </w:tabs>
            <w:rPr>
              <w:rFonts w:eastAsiaTheme="minorEastAsia" w:cstheme="minorBidi"/>
              <w:b w:val="0"/>
              <w:bCs w:val="0"/>
              <w:i w:val="0"/>
              <w:iCs w:val="0"/>
              <w:noProof/>
              <w:lang w:eastAsia="en-GB"/>
            </w:rPr>
          </w:pPr>
          <w:hyperlink w:anchor="_Toc113732425" w:history="1">
            <w:r w:rsidR="007464C7" w:rsidRPr="00452046">
              <w:rPr>
                <w:rStyle w:val="Hyperlink"/>
                <w:rFonts w:ascii="Times New Roman" w:hAnsi="Times New Roman" w:cs="Times New Roman"/>
                <w:noProof/>
              </w:rPr>
              <w:t>Bibliography</w:t>
            </w:r>
            <w:r w:rsidR="007464C7">
              <w:rPr>
                <w:noProof/>
                <w:webHidden/>
              </w:rPr>
              <w:tab/>
            </w:r>
            <w:r w:rsidR="007464C7">
              <w:rPr>
                <w:noProof/>
                <w:webHidden/>
              </w:rPr>
              <w:fldChar w:fldCharType="begin"/>
            </w:r>
            <w:r w:rsidR="007464C7">
              <w:rPr>
                <w:noProof/>
                <w:webHidden/>
              </w:rPr>
              <w:instrText xml:space="preserve"> PAGEREF _Toc113732425 \h </w:instrText>
            </w:r>
            <w:r w:rsidR="007464C7">
              <w:rPr>
                <w:noProof/>
                <w:webHidden/>
              </w:rPr>
            </w:r>
            <w:r w:rsidR="007464C7">
              <w:rPr>
                <w:noProof/>
                <w:webHidden/>
              </w:rPr>
              <w:fldChar w:fldCharType="separate"/>
            </w:r>
            <w:r w:rsidR="007464C7">
              <w:rPr>
                <w:noProof/>
                <w:webHidden/>
              </w:rPr>
              <w:t>11</w:t>
            </w:r>
            <w:r w:rsidR="007464C7">
              <w:rPr>
                <w:noProof/>
                <w:webHidden/>
              </w:rPr>
              <w:fldChar w:fldCharType="end"/>
            </w:r>
          </w:hyperlink>
        </w:p>
        <w:p w14:paraId="6CBDCE1E" w14:textId="40FC14F8" w:rsidR="009D002B" w:rsidRPr="009D002B" w:rsidRDefault="009D002B" w:rsidP="009D002B">
          <w:pPr>
            <w:rPr>
              <w:rFonts w:ascii="Times New Roman" w:hAnsi="Times New Roman" w:cs="Times New Roman"/>
              <w:color w:val="000000" w:themeColor="text1"/>
            </w:rPr>
          </w:pPr>
          <w:r w:rsidRPr="009D002B">
            <w:rPr>
              <w:rFonts w:ascii="Times New Roman" w:hAnsi="Times New Roman" w:cs="Times New Roman"/>
              <w:b/>
              <w:bCs/>
              <w:noProof/>
              <w:color w:val="000000" w:themeColor="text1"/>
            </w:rPr>
            <w:fldChar w:fldCharType="end"/>
          </w:r>
        </w:p>
      </w:sdtContent>
    </w:sdt>
    <w:p w14:paraId="00E50EB9" w14:textId="479589F8" w:rsidR="009D002B" w:rsidRDefault="009D002B">
      <w:pPr>
        <w:rPr>
          <w:rFonts w:ascii="Times New Roman" w:hAnsi="Times New Roman" w:cs="Times New Roman"/>
          <w:b/>
          <w:bCs/>
          <w:color w:val="000000" w:themeColor="text1"/>
          <w:sz w:val="40"/>
          <w:szCs w:val="40"/>
          <w:lang w:val="it-IT"/>
        </w:rPr>
      </w:pPr>
      <w:r>
        <w:rPr>
          <w:rFonts w:ascii="Times New Roman" w:hAnsi="Times New Roman" w:cs="Times New Roman"/>
          <w:b/>
          <w:bCs/>
          <w:color w:val="000000" w:themeColor="text1"/>
          <w:sz w:val="40"/>
          <w:szCs w:val="40"/>
          <w:lang w:val="it-IT"/>
        </w:rPr>
        <w:br w:type="page"/>
      </w:r>
    </w:p>
    <w:p w14:paraId="4EDAC1BD" w14:textId="31FB2A85" w:rsidR="009D002B" w:rsidRPr="00E9265A" w:rsidRDefault="009D002B" w:rsidP="00A36733">
      <w:pPr>
        <w:pStyle w:val="Heading1"/>
        <w:spacing w:line="360" w:lineRule="auto"/>
        <w:rPr>
          <w:rFonts w:ascii="Times New Roman" w:hAnsi="Times New Roman" w:cs="Times New Roman"/>
          <w:b/>
          <w:bCs/>
          <w:color w:val="000000" w:themeColor="text1"/>
          <w:lang w:val="en-GB"/>
        </w:rPr>
      </w:pPr>
      <w:bookmarkStart w:id="0" w:name="_Toc113732417"/>
      <w:r w:rsidRPr="00E9265A">
        <w:rPr>
          <w:rFonts w:ascii="Times New Roman" w:hAnsi="Times New Roman" w:cs="Times New Roman"/>
          <w:b/>
          <w:bCs/>
          <w:color w:val="000000" w:themeColor="text1"/>
          <w:lang w:val="en-GB"/>
        </w:rPr>
        <w:lastRenderedPageBreak/>
        <w:t>Introduction</w:t>
      </w:r>
      <w:bookmarkEnd w:id="0"/>
    </w:p>
    <w:p w14:paraId="5085CDD0" w14:textId="0BF87DAF" w:rsidR="00B70983" w:rsidRPr="00B70983" w:rsidRDefault="007464C7" w:rsidP="00A36733">
      <w:pPr>
        <w:spacing w:line="360" w:lineRule="auto"/>
        <w:jc w:val="both"/>
        <w:rPr>
          <w:rFonts w:ascii="Times New Roman" w:hAnsi="Times New Roman" w:cs="Times New Roman"/>
          <w:lang w:val="en-GB"/>
        </w:rPr>
      </w:pPr>
      <w:r w:rsidRPr="007464C7">
        <w:rPr>
          <w:rFonts w:ascii="Times New Roman" w:hAnsi="Times New Roman" w:cs="Times New Roman"/>
          <w:lang w:val="en-GB"/>
        </w:rPr>
        <w:t>After 20 years of planning, building, and delays, the Elizabeth Line is now fully operational. The Elizabeth Line is initially planned when Cross London Rail Links Ltd. is founded as a joint venture between the Strategic Rail Authority and Transport for London. The project was previously known as Crossrail</w:t>
      </w:r>
      <w:r w:rsidR="00B70983" w:rsidRPr="00B70983">
        <w:rPr>
          <w:rFonts w:ascii="Times New Roman" w:hAnsi="Times New Roman" w:cs="Times New Roman"/>
          <w:lang w:val="en-GB"/>
        </w:rPr>
        <w:t>.</w:t>
      </w:r>
      <w:r w:rsidR="00B70983">
        <w:rPr>
          <w:rFonts w:ascii="Times New Roman" w:hAnsi="Times New Roman" w:cs="Times New Roman"/>
          <w:lang w:val="en-GB"/>
        </w:rPr>
        <w:t xml:space="preserve"> </w:t>
      </w:r>
      <w:sdt>
        <w:sdtPr>
          <w:rPr>
            <w:rFonts w:ascii="Times New Roman" w:hAnsi="Times New Roman" w:cs="Times New Roman"/>
            <w:lang w:val="en-GB"/>
          </w:rPr>
          <w:id w:val="-1450765427"/>
          <w:citation/>
        </w:sdtPr>
        <w:sdtContent>
          <w:r w:rsidR="00B70983">
            <w:rPr>
              <w:rFonts w:ascii="Times New Roman" w:hAnsi="Times New Roman" w:cs="Times New Roman"/>
              <w:lang w:val="en-GB"/>
            </w:rPr>
            <w:fldChar w:fldCharType="begin"/>
          </w:r>
          <w:r w:rsidR="00B70983">
            <w:rPr>
              <w:rFonts w:ascii="Times New Roman" w:hAnsi="Times New Roman" w:cs="Times New Roman"/>
              <w:lang w:val="it-IT"/>
            </w:rPr>
            <w:instrText xml:space="preserve"> CITATION Lar22 \l 1040 </w:instrText>
          </w:r>
          <w:r w:rsidR="00B70983">
            <w:rPr>
              <w:rFonts w:ascii="Times New Roman" w:hAnsi="Times New Roman" w:cs="Times New Roman"/>
              <w:lang w:val="en-GB"/>
            </w:rPr>
            <w:fldChar w:fldCharType="separate"/>
          </w:r>
          <w:r w:rsidR="00B70983" w:rsidRPr="00B70983">
            <w:rPr>
              <w:rFonts w:ascii="Times New Roman" w:hAnsi="Times New Roman" w:cs="Times New Roman"/>
              <w:noProof/>
              <w:lang w:val="it-IT"/>
            </w:rPr>
            <w:t>(Keay, 2022)</w:t>
          </w:r>
          <w:r w:rsidR="00B70983">
            <w:rPr>
              <w:rFonts w:ascii="Times New Roman" w:hAnsi="Times New Roman" w:cs="Times New Roman"/>
              <w:lang w:val="en-GB"/>
            </w:rPr>
            <w:fldChar w:fldCharType="end"/>
          </w:r>
        </w:sdtContent>
      </w:sdt>
    </w:p>
    <w:p w14:paraId="00C6E7E2" w14:textId="77777777" w:rsidR="00B70983" w:rsidRDefault="00B70983" w:rsidP="00A36733">
      <w:pPr>
        <w:spacing w:line="360" w:lineRule="auto"/>
        <w:jc w:val="both"/>
        <w:rPr>
          <w:rFonts w:ascii="Times New Roman" w:hAnsi="Times New Roman" w:cs="Times New Roman"/>
          <w:lang w:val="en-GB"/>
        </w:rPr>
      </w:pPr>
    </w:p>
    <w:p w14:paraId="39A465FC" w14:textId="77777777" w:rsidR="007464C7" w:rsidRPr="007464C7" w:rsidRDefault="007464C7" w:rsidP="007464C7">
      <w:pPr>
        <w:spacing w:line="360" w:lineRule="auto"/>
        <w:jc w:val="both"/>
        <w:rPr>
          <w:rFonts w:ascii="Times New Roman" w:hAnsi="Times New Roman" w:cs="Times New Roman"/>
          <w:lang w:val="en-GB"/>
        </w:rPr>
      </w:pPr>
      <w:r w:rsidRPr="007464C7">
        <w:rPr>
          <w:rFonts w:ascii="Times New Roman" w:hAnsi="Times New Roman" w:cs="Times New Roman"/>
          <w:lang w:val="en-GB"/>
        </w:rPr>
        <w:t xml:space="preserve">The Elizabeth line, a brand-new railroad serving London and the Southeast, is being built by Crossrail Limited. In brand-new tunnels under central London, it will go 42 kilometres from Reading and Heathrow in the west to Shenfield and Abbey Wood in the east. </w:t>
      </w:r>
    </w:p>
    <w:p w14:paraId="72E93535" w14:textId="77777777" w:rsidR="007464C7" w:rsidRPr="007464C7" w:rsidRDefault="007464C7" w:rsidP="007464C7">
      <w:pPr>
        <w:spacing w:line="360" w:lineRule="auto"/>
        <w:jc w:val="both"/>
        <w:rPr>
          <w:rFonts w:ascii="Times New Roman" w:hAnsi="Times New Roman" w:cs="Times New Roman"/>
          <w:lang w:val="en-GB"/>
        </w:rPr>
      </w:pPr>
    </w:p>
    <w:p w14:paraId="27A3DCC5" w14:textId="7C54347D" w:rsidR="00E9265A" w:rsidRDefault="007464C7" w:rsidP="007464C7">
      <w:pPr>
        <w:spacing w:line="360" w:lineRule="auto"/>
        <w:jc w:val="both"/>
        <w:rPr>
          <w:rFonts w:ascii="Times New Roman" w:hAnsi="Times New Roman" w:cs="Times New Roman"/>
          <w:lang w:val="en-GB"/>
        </w:rPr>
      </w:pPr>
      <w:r w:rsidRPr="007464C7">
        <w:rPr>
          <w:rFonts w:ascii="Times New Roman" w:hAnsi="Times New Roman" w:cs="Times New Roman"/>
          <w:lang w:val="en-GB"/>
        </w:rPr>
        <w:t>The Crossrail project was the largest railroad infrastructure undertaking in Europe at its height of development. The Elizabeth line was constructed, delivered, operated, and maintained with the assistance of tens of thousands of employees in the UK and other countries.</w:t>
      </w:r>
    </w:p>
    <w:p w14:paraId="456E9738" w14:textId="77777777" w:rsidR="007464C7" w:rsidRDefault="007464C7" w:rsidP="007464C7">
      <w:pPr>
        <w:spacing w:line="360" w:lineRule="auto"/>
        <w:jc w:val="both"/>
        <w:rPr>
          <w:rFonts w:ascii="Times New Roman" w:hAnsi="Times New Roman" w:cs="Times New Roman"/>
          <w:lang w:val="en-GB"/>
        </w:rPr>
      </w:pPr>
    </w:p>
    <w:p w14:paraId="2ED42E83" w14:textId="77777777" w:rsidR="007464C7" w:rsidRPr="007464C7" w:rsidRDefault="007464C7" w:rsidP="007464C7">
      <w:pPr>
        <w:spacing w:line="360" w:lineRule="auto"/>
        <w:jc w:val="both"/>
        <w:rPr>
          <w:rFonts w:ascii="Times New Roman" w:hAnsi="Times New Roman" w:cs="Times New Roman"/>
          <w:lang w:val="en-GB"/>
        </w:rPr>
      </w:pPr>
      <w:r w:rsidRPr="007464C7">
        <w:rPr>
          <w:rFonts w:ascii="Times New Roman" w:hAnsi="Times New Roman" w:cs="Times New Roman"/>
          <w:lang w:val="en-GB"/>
        </w:rPr>
        <w:t xml:space="preserve">The newest railway in London connects Reading and Heathrow in the west with Shenfield and Abbey Wood in the east, and it has 41 stations. When fully operational, the Elizabeth line will bring 1.5 million extra people within 45 minutes of central London, increasing rail capacity by 10%. </w:t>
      </w:r>
    </w:p>
    <w:p w14:paraId="1D093627" w14:textId="77777777" w:rsidR="007464C7" w:rsidRPr="007464C7" w:rsidRDefault="007464C7" w:rsidP="007464C7">
      <w:pPr>
        <w:spacing w:line="360" w:lineRule="auto"/>
        <w:jc w:val="both"/>
        <w:rPr>
          <w:rFonts w:ascii="Times New Roman" w:hAnsi="Times New Roman" w:cs="Times New Roman"/>
          <w:lang w:val="en-GB"/>
        </w:rPr>
      </w:pPr>
    </w:p>
    <w:p w14:paraId="4B6ADF86" w14:textId="77777777" w:rsidR="007464C7" w:rsidRDefault="007464C7" w:rsidP="007464C7">
      <w:pPr>
        <w:spacing w:line="360" w:lineRule="auto"/>
        <w:jc w:val="both"/>
        <w:rPr>
          <w:rFonts w:ascii="Times New Roman" w:hAnsi="Times New Roman" w:cs="Times New Roman"/>
          <w:lang w:val="en-GB"/>
        </w:rPr>
      </w:pPr>
      <w:r w:rsidRPr="007464C7">
        <w:rPr>
          <w:rFonts w:ascii="Times New Roman" w:hAnsi="Times New Roman" w:cs="Times New Roman"/>
          <w:lang w:val="en-GB"/>
        </w:rPr>
        <w:t>Before the initial deadline of December 2018, the project departed from its intended trajectory by nearly two years. The situation had gone quite nicely up until that time. Uncertainty started when the project required fitting-out. The massive tunnel boring machines had made reasonably easy work of tunnelling into the city's centre.</w:t>
      </w:r>
    </w:p>
    <w:p w14:paraId="5719F6F2" w14:textId="77777777" w:rsidR="007464C7" w:rsidRDefault="007464C7" w:rsidP="007464C7">
      <w:pPr>
        <w:spacing w:line="360" w:lineRule="auto"/>
        <w:jc w:val="both"/>
        <w:rPr>
          <w:rFonts w:ascii="Times New Roman" w:hAnsi="Times New Roman" w:cs="Times New Roman"/>
          <w:lang w:val="en-GB"/>
        </w:rPr>
      </w:pPr>
    </w:p>
    <w:p w14:paraId="5522EAED" w14:textId="57AA9125" w:rsidR="00A36733" w:rsidRDefault="007464C7" w:rsidP="00A36733">
      <w:pPr>
        <w:spacing w:line="360" w:lineRule="auto"/>
        <w:jc w:val="both"/>
        <w:rPr>
          <w:rFonts w:ascii="Times New Roman" w:hAnsi="Times New Roman" w:cs="Times New Roman"/>
          <w:lang w:val="en-GB"/>
        </w:rPr>
      </w:pPr>
      <w:r w:rsidRPr="007464C7">
        <w:rPr>
          <w:rFonts w:ascii="Times New Roman" w:hAnsi="Times New Roman" w:cs="Times New Roman"/>
          <w:lang w:val="en-GB"/>
        </w:rPr>
        <w:t>I wish to approach this project with objectivity and analyse it using the SMART objectives as a guide. It has been shown to be a useful technique for determining precisely what went wrong with the project management that resulted in such huge overruns and delays.</w:t>
      </w:r>
      <w:r>
        <w:rPr>
          <w:rFonts w:ascii="Times New Roman" w:hAnsi="Times New Roman" w:cs="Times New Roman"/>
          <w:lang w:val="en-GB"/>
        </w:rPr>
        <w:t xml:space="preserve"> </w:t>
      </w:r>
      <w:sdt>
        <w:sdtPr>
          <w:rPr>
            <w:rFonts w:ascii="Times New Roman" w:hAnsi="Times New Roman" w:cs="Times New Roman"/>
            <w:lang w:val="en-GB"/>
          </w:rPr>
          <w:id w:val="1957908631"/>
          <w:citation/>
        </w:sdtPr>
        <w:sdtContent>
          <w:r w:rsidR="00B70983">
            <w:rPr>
              <w:rFonts w:ascii="Times New Roman" w:hAnsi="Times New Roman" w:cs="Times New Roman"/>
              <w:lang w:val="en-GB"/>
            </w:rPr>
            <w:fldChar w:fldCharType="begin"/>
          </w:r>
          <w:r w:rsidR="00B70983">
            <w:rPr>
              <w:rFonts w:ascii="Times New Roman" w:hAnsi="Times New Roman" w:cs="Times New Roman"/>
              <w:lang w:val="it-IT"/>
            </w:rPr>
            <w:instrText xml:space="preserve"> CITATION Cro22 \l 1040 </w:instrText>
          </w:r>
          <w:r w:rsidR="00B70983">
            <w:rPr>
              <w:rFonts w:ascii="Times New Roman" w:hAnsi="Times New Roman" w:cs="Times New Roman"/>
              <w:lang w:val="en-GB"/>
            </w:rPr>
            <w:fldChar w:fldCharType="separate"/>
          </w:r>
          <w:r w:rsidR="00B70983" w:rsidRPr="00B70983">
            <w:rPr>
              <w:rFonts w:ascii="Times New Roman" w:hAnsi="Times New Roman" w:cs="Times New Roman"/>
              <w:noProof/>
              <w:lang w:val="it-IT"/>
            </w:rPr>
            <w:t>(Crossrail, 2022)</w:t>
          </w:r>
          <w:r w:rsidR="00B70983">
            <w:rPr>
              <w:rFonts w:ascii="Times New Roman" w:hAnsi="Times New Roman" w:cs="Times New Roman"/>
              <w:lang w:val="en-GB"/>
            </w:rPr>
            <w:fldChar w:fldCharType="end"/>
          </w:r>
        </w:sdtContent>
      </w:sdt>
    </w:p>
    <w:p w14:paraId="5D4F3C48" w14:textId="115F83D4" w:rsidR="00A36733" w:rsidRDefault="00A36733" w:rsidP="00C62350">
      <w:pPr>
        <w:pStyle w:val="Heading1"/>
        <w:spacing w:line="360" w:lineRule="auto"/>
        <w:jc w:val="both"/>
        <w:rPr>
          <w:rFonts w:ascii="Times New Roman" w:hAnsi="Times New Roman" w:cs="Times New Roman"/>
          <w:b/>
          <w:bCs/>
          <w:color w:val="000000" w:themeColor="text1"/>
          <w:lang w:val="en-GB"/>
        </w:rPr>
      </w:pPr>
      <w:bookmarkStart w:id="1" w:name="_Toc113732418"/>
      <w:r w:rsidRPr="00A36733">
        <w:rPr>
          <w:rFonts w:ascii="Times New Roman" w:hAnsi="Times New Roman" w:cs="Times New Roman"/>
          <w:b/>
          <w:bCs/>
          <w:color w:val="000000" w:themeColor="text1"/>
          <w:lang w:val="en-GB"/>
        </w:rPr>
        <w:t>SMART Objectives</w:t>
      </w:r>
      <w:bookmarkEnd w:id="1"/>
    </w:p>
    <w:p w14:paraId="13C887DC" w14:textId="13E1DBD6" w:rsidR="00A36733" w:rsidRDefault="003A253C" w:rsidP="00C62350">
      <w:pPr>
        <w:spacing w:line="360" w:lineRule="auto"/>
        <w:jc w:val="both"/>
        <w:rPr>
          <w:rFonts w:ascii="Times New Roman" w:hAnsi="Times New Roman" w:cs="Times New Roman"/>
          <w:lang w:val="en-GB"/>
        </w:rPr>
      </w:pPr>
      <w:r w:rsidRPr="003A253C">
        <w:rPr>
          <w:rFonts w:ascii="Times New Roman" w:hAnsi="Times New Roman" w:cs="Times New Roman"/>
          <w:lang w:val="en-GB"/>
        </w:rPr>
        <w:t xml:space="preserve">The term "SMART goals" was reportedly first used by George T. Doran in 1981. Varying managers have different definitions of SMART targets </w:t>
      </w:r>
      <w:proofErr w:type="gramStart"/>
      <w:r w:rsidRPr="003A253C">
        <w:rPr>
          <w:rFonts w:ascii="Times New Roman" w:hAnsi="Times New Roman" w:cs="Times New Roman"/>
          <w:lang w:val="en-GB"/>
        </w:rPr>
        <w:t>as a result of</w:t>
      </w:r>
      <w:proofErr w:type="gramEnd"/>
      <w:r w:rsidRPr="003A253C">
        <w:rPr>
          <w:rFonts w:ascii="Times New Roman" w:hAnsi="Times New Roman" w:cs="Times New Roman"/>
          <w:lang w:val="en-GB"/>
        </w:rPr>
        <w:t xml:space="preserve"> the word's multiple alterations and adjustments since that time.</w:t>
      </w:r>
      <w:r w:rsidR="00C62350">
        <w:rPr>
          <w:rFonts w:ascii="Times New Roman" w:hAnsi="Times New Roman" w:cs="Times New Roman"/>
          <w:lang w:val="en-GB"/>
        </w:rPr>
        <w:t xml:space="preserve"> </w:t>
      </w:r>
      <w:sdt>
        <w:sdtPr>
          <w:rPr>
            <w:rFonts w:ascii="Times New Roman" w:hAnsi="Times New Roman" w:cs="Times New Roman"/>
            <w:lang w:val="en-GB"/>
          </w:rPr>
          <w:id w:val="1702368974"/>
          <w:citation/>
        </w:sdtPr>
        <w:sdtContent>
          <w:r w:rsidR="00C62350">
            <w:rPr>
              <w:rFonts w:ascii="Times New Roman" w:hAnsi="Times New Roman" w:cs="Times New Roman"/>
              <w:lang w:val="en-GB"/>
            </w:rPr>
            <w:fldChar w:fldCharType="begin"/>
          </w:r>
          <w:r w:rsidR="00C62350">
            <w:rPr>
              <w:rFonts w:ascii="Times New Roman" w:hAnsi="Times New Roman" w:cs="Times New Roman"/>
              <w:lang w:val="it-IT"/>
            </w:rPr>
            <w:instrText xml:space="preserve"> CITATION Cle20 \l 1040 </w:instrText>
          </w:r>
          <w:r w:rsidR="00C62350">
            <w:rPr>
              <w:rFonts w:ascii="Times New Roman" w:hAnsi="Times New Roman" w:cs="Times New Roman"/>
              <w:lang w:val="en-GB"/>
            </w:rPr>
            <w:fldChar w:fldCharType="separate"/>
          </w:r>
          <w:r w:rsidR="00C62350" w:rsidRPr="00C62350">
            <w:rPr>
              <w:rFonts w:ascii="Times New Roman" w:hAnsi="Times New Roman" w:cs="Times New Roman"/>
              <w:noProof/>
              <w:lang w:val="it-IT"/>
            </w:rPr>
            <w:t>(Clear Review, 2020)</w:t>
          </w:r>
          <w:r w:rsidR="00C62350">
            <w:rPr>
              <w:rFonts w:ascii="Times New Roman" w:hAnsi="Times New Roman" w:cs="Times New Roman"/>
              <w:lang w:val="en-GB"/>
            </w:rPr>
            <w:fldChar w:fldCharType="end"/>
          </w:r>
        </w:sdtContent>
      </w:sdt>
    </w:p>
    <w:p w14:paraId="62A7AC5D" w14:textId="31BFD108" w:rsidR="00C62350" w:rsidRDefault="00C62350" w:rsidP="00C62350">
      <w:pPr>
        <w:spacing w:line="360" w:lineRule="auto"/>
        <w:jc w:val="both"/>
        <w:rPr>
          <w:rFonts w:ascii="Times New Roman" w:hAnsi="Times New Roman" w:cs="Times New Roman"/>
          <w:lang w:val="en-GB"/>
        </w:rPr>
      </w:pPr>
    </w:p>
    <w:p w14:paraId="26C2E67E" w14:textId="766E8AA6" w:rsidR="00C62350" w:rsidRPr="00C62350" w:rsidRDefault="00C62350" w:rsidP="00C62350">
      <w:pPr>
        <w:pStyle w:val="Heading2"/>
        <w:spacing w:line="360" w:lineRule="auto"/>
        <w:jc w:val="both"/>
        <w:rPr>
          <w:rFonts w:ascii="Times New Roman" w:hAnsi="Times New Roman" w:cs="Times New Roman"/>
          <w:b/>
          <w:bCs/>
          <w:color w:val="000000" w:themeColor="text1"/>
          <w:lang w:val="en-GB"/>
        </w:rPr>
      </w:pPr>
      <w:bookmarkStart w:id="2" w:name="_Toc113732419"/>
      <w:r w:rsidRPr="00C62350">
        <w:rPr>
          <w:rFonts w:ascii="Times New Roman" w:hAnsi="Times New Roman" w:cs="Times New Roman"/>
          <w:b/>
          <w:bCs/>
          <w:color w:val="000000" w:themeColor="text1"/>
          <w:lang w:val="en-GB"/>
        </w:rPr>
        <w:lastRenderedPageBreak/>
        <w:t>S – Specific</w:t>
      </w:r>
      <w:bookmarkEnd w:id="2"/>
    </w:p>
    <w:p w14:paraId="2AE4536E" w14:textId="1378F720" w:rsidR="00C62350" w:rsidRPr="00C62350" w:rsidRDefault="00C62350" w:rsidP="00C62350">
      <w:pPr>
        <w:spacing w:line="360" w:lineRule="auto"/>
        <w:jc w:val="both"/>
        <w:rPr>
          <w:rFonts w:ascii="Times New Roman" w:hAnsi="Times New Roman" w:cs="Times New Roman"/>
          <w:lang w:val="en-GB"/>
        </w:rPr>
      </w:pPr>
      <w:r w:rsidRPr="00C62350">
        <w:rPr>
          <w:rFonts w:ascii="Times New Roman" w:hAnsi="Times New Roman" w:cs="Times New Roman"/>
          <w:lang w:val="en-GB"/>
        </w:rPr>
        <w:t>By reducing travel times, increasing capacity, and transforming accessibility with roomy new stations and walk-through trains, the Elizabeth line is significantly enhancing transportation linkages in London and the Southeast.</w:t>
      </w:r>
      <w:r w:rsidR="00B770ED">
        <w:rPr>
          <w:rFonts w:ascii="Times New Roman" w:hAnsi="Times New Roman" w:cs="Times New Roman"/>
          <w:lang w:val="en-GB"/>
        </w:rPr>
        <w:t xml:space="preserve"> </w:t>
      </w:r>
      <w:sdt>
        <w:sdtPr>
          <w:rPr>
            <w:rFonts w:ascii="Times New Roman" w:hAnsi="Times New Roman" w:cs="Times New Roman"/>
            <w:lang w:val="en-GB"/>
          </w:rPr>
          <w:id w:val="-781263140"/>
          <w:citation/>
        </w:sdtPr>
        <w:sdtContent>
          <w:r w:rsidR="00B770ED">
            <w:rPr>
              <w:rFonts w:ascii="Times New Roman" w:hAnsi="Times New Roman" w:cs="Times New Roman"/>
              <w:lang w:val="en-GB"/>
            </w:rPr>
            <w:fldChar w:fldCharType="begin"/>
          </w:r>
          <w:r w:rsidR="00B770ED">
            <w:rPr>
              <w:rFonts w:ascii="Times New Roman" w:hAnsi="Times New Roman" w:cs="Times New Roman"/>
              <w:lang w:val="it-IT"/>
            </w:rPr>
            <w:instrText xml:space="preserve"> CITATION Tra22 \l 1040 </w:instrText>
          </w:r>
          <w:r w:rsidR="00B770ED">
            <w:rPr>
              <w:rFonts w:ascii="Times New Roman" w:hAnsi="Times New Roman" w:cs="Times New Roman"/>
              <w:lang w:val="en-GB"/>
            </w:rPr>
            <w:fldChar w:fldCharType="separate"/>
          </w:r>
          <w:r w:rsidR="00B770ED" w:rsidRPr="00B770ED">
            <w:rPr>
              <w:rFonts w:ascii="Times New Roman" w:hAnsi="Times New Roman" w:cs="Times New Roman"/>
              <w:noProof/>
              <w:lang w:val="it-IT"/>
            </w:rPr>
            <w:t>(Transport for London, 2022)</w:t>
          </w:r>
          <w:r w:rsidR="00B770ED">
            <w:rPr>
              <w:rFonts w:ascii="Times New Roman" w:hAnsi="Times New Roman" w:cs="Times New Roman"/>
              <w:lang w:val="en-GB"/>
            </w:rPr>
            <w:fldChar w:fldCharType="end"/>
          </w:r>
        </w:sdtContent>
      </w:sdt>
    </w:p>
    <w:p w14:paraId="05B60A7E" w14:textId="5B8AB2F7" w:rsidR="00C62350" w:rsidRDefault="00C62350" w:rsidP="00ED4E48">
      <w:pPr>
        <w:spacing w:line="360" w:lineRule="auto"/>
        <w:rPr>
          <w:rFonts w:ascii="Times New Roman" w:hAnsi="Times New Roman" w:cs="Times New Roman"/>
          <w:lang w:val="en-GB"/>
        </w:rPr>
      </w:pPr>
    </w:p>
    <w:p w14:paraId="1B855BD2" w14:textId="4EC6B2B1" w:rsidR="00A36733" w:rsidRDefault="00B770ED" w:rsidP="00ED4E48">
      <w:pPr>
        <w:spacing w:line="360" w:lineRule="auto"/>
        <w:jc w:val="both"/>
        <w:rPr>
          <w:rFonts w:ascii="Times New Roman" w:hAnsi="Times New Roman" w:cs="Times New Roman"/>
          <w:lang w:val="en-GB"/>
        </w:rPr>
      </w:pPr>
      <w:r w:rsidRPr="00B770ED">
        <w:rPr>
          <w:rFonts w:ascii="Times New Roman" w:hAnsi="Times New Roman" w:cs="Times New Roman"/>
          <w:lang w:val="en-GB"/>
        </w:rPr>
        <w:t xml:space="preserve">We can all agree that the project's final goal—the construction of high-frequency rapid transit and commuter rail services in and around London—was extremely clear. According to Nick </w:t>
      </w:r>
      <w:proofErr w:type="spellStart"/>
      <w:r w:rsidRPr="00B770ED">
        <w:rPr>
          <w:rFonts w:ascii="Times New Roman" w:hAnsi="Times New Roman" w:cs="Times New Roman"/>
          <w:lang w:val="en-GB"/>
        </w:rPr>
        <w:t>Crossfied</w:t>
      </w:r>
      <w:proofErr w:type="spellEnd"/>
      <w:r w:rsidRPr="00B770ED">
        <w:rPr>
          <w:rFonts w:ascii="Times New Roman" w:hAnsi="Times New Roman" w:cs="Times New Roman"/>
          <w:lang w:val="en-GB"/>
        </w:rPr>
        <w:t>, managing director of Alstom for the United Kingdom and Ireland, the Elizabeth line will transform London and elevate it to the top cities in the world for urban transportation. He has stated that he is quite proud of Alstom's leadership in the Crossrail project and that he will continue to provide Londoners with dependable, high-quality trains as he has been doing.</w:t>
      </w:r>
      <w:r>
        <w:rPr>
          <w:rFonts w:ascii="Times New Roman" w:hAnsi="Times New Roman" w:cs="Times New Roman"/>
          <w:lang w:val="en-GB"/>
        </w:rPr>
        <w:t xml:space="preserve"> </w:t>
      </w:r>
      <w:sdt>
        <w:sdtPr>
          <w:rPr>
            <w:rFonts w:ascii="Times New Roman" w:hAnsi="Times New Roman" w:cs="Times New Roman"/>
            <w:lang w:val="en-GB"/>
          </w:rPr>
          <w:id w:val="-955636323"/>
          <w:citation/>
        </w:sdtPr>
        <w:sdtContent>
          <w:r>
            <w:rPr>
              <w:rFonts w:ascii="Times New Roman" w:hAnsi="Times New Roman" w:cs="Times New Roman"/>
              <w:lang w:val="en-GB"/>
            </w:rPr>
            <w:fldChar w:fldCharType="begin"/>
          </w:r>
          <w:r>
            <w:rPr>
              <w:rFonts w:ascii="Times New Roman" w:hAnsi="Times New Roman" w:cs="Times New Roman"/>
              <w:lang w:val="it-IT"/>
            </w:rPr>
            <w:instrText xml:space="preserve"> CITATION Als22 \l 1040 </w:instrText>
          </w:r>
          <w:r>
            <w:rPr>
              <w:rFonts w:ascii="Times New Roman" w:hAnsi="Times New Roman" w:cs="Times New Roman"/>
              <w:lang w:val="en-GB"/>
            </w:rPr>
            <w:fldChar w:fldCharType="separate"/>
          </w:r>
          <w:r w:rsidRPr="00B770ED">
            <w:rPr>
              <w:rFonts w:ascii="Times New Roman" w:hAnsi="Times New Roman" w:cs="Times New Roman"/>
              <w:noProof/>
              <w:lang w:val="it-IT"/>
            </w:rPr>
            <w:t>(Alstom, 2022)</w:t>
          </w:r>
          <w:r>
            <w:rPr>
              <w:rFonts w:ascii="Times New Roman" w:hAnsi="Times New Roman" w:cs="Times New Roman"/>
              <w:lang w:val="en-GB"/>
            </w:rPr>
            <w:fldChar w:fldCharType="end"/>
          </w:r>
        </w:sdtContent>
      </w:sdt>
    </w:p>
    <w:p w14:paraId="37C207E5" w14:textId="29B59CA2" w:rsidR="00C36D71" w:rsidRDefault="00C36D71" w:rsidP="00ED4E48">
      <w:pPr>
        <w:spacing w:line="360" w:lineRule="auto"/>
        <w:jc w:val="both"/>
        <w:rPr>
          <w:rFonts w:ascii="Times New Roman" w:hAnsi="Times New Roman" w:cs="Times New Roman"/>
          <w:lang w:val="en-GB"/>
        </w:rPr>
      </w:pPr>
    </w:p>
    <w:p w14:paraId="77E40E2E" w14:textId="2D773247" w:rsidR="00A36733" w:rsidRDefault="00ED4E48" w:rsidP="00ED4E48">
      <w:pPr>
        <w:spacing w:line="360" w:lineRule="auto"/>
        <w:jc w:val="both"/>
        <w:rPr>
          <w:rFonts w:ascii="Times New Roman" w:hAnsi="Times New Roman" w:cs="Times New Roman"/>
          <w:lang w:val="en-GB"/>
        </w:rPr>
      </w:pPr>
      <w:r w:rsidRPr="00ED4E48">
        <w:rPr>
          <w:rFonts w:ascii="Times New Roman" w:hAnsi="Times New Roman" w:cs="Times New Roman"/>
          <w:lang w:val="en-GB"/>
        </w:rPr>
        <w:t>The Elizabeth Line Project has done a fantastic job of meeting this SMART goal since, as far as we know, it is building 42 kilometres of railway tunnels, has a realistic deadline (May 23, 2022), and has given itself enough of time to complete the project without being under any pressure (14 years, from 2008 to present).</w:t>
      </w:r>
    </w:p>
    <w:p w14:paraId="50D0A4C9" w14:textId="6F4E886F" w:rsidR="00503930" w:rsidRDefault="00503930" w:rsidP="00ED4E48">
      <w:pPr>
        <w:spacing w:line="360" w:lineRule="auto"/>
        <w:jc w:val="both"/>
        <w:rPr>
          <w:rFonts w:ascii="Times New Roman" w:hAnsi="Times New Roman" w:cs="Times New Roman"/>
          <w:lang w:val="en-GB"/>
        </w:rPr>
      </w:pPr>
    </w:p>
    <w:p w14:paraId="32D50D3A" w14:textId="25C9842D" w:rsidR="00503930" w:rsidRDefault="00503930" w:rsidP="0049435C">
      <w:pPr>
        <w:spacing w:line="360" w:lineRule="auto"/>
        <w:jc w:val="both"/>
        <w:rPr>
          <w:rFonts w:ascii="Times New Roman" w:hAnsi="Times New Roman" w:cs="Times New Roman"/>
          <w:lang w:val="en-GB"/>
        </w:rPr>
      </w:pPr>
      <w:r w:rsidRPr="00503930">
        <w:rPr>
          <w:rFonts w:ascii="Times New Roman" w:hAnsi="Times New Roman" w:cs="Times New Roman"/>
          <w:lang w:val="en-GB"/>
        </w:rPr>
        <w:t>The Elizabeth Line, which had the motto "on time and budget," was Europe's largest infrastructural undertaking.</w:t>
      </w:r>
      <w:r w:rsidR="00A22F72">
        <w:rPr>
          <w:rFonts w:ascii="Times New Roman" w:hAnsi="Times New Roman" w:cs="Times New Roman"/>
          <w:lang w:val="en-GB"/>
        </w:rPr>
        <w:t xml:space="preserve"> </w:t>
      </w:r>
      <w:r w:rsidR="00A22F72" w:rsidRPr="00A22F72">
        <w:rPr>
          <w:rFonts w:ascii="Times New Roman" w:hAnsi="Times New Roman" w:cs="Times New Roman"/>
          <w:lang w:val="en-GB"/>
        </w:rPr>
        <w:t>Management was adamant the project would be finished in 2018 weeks before the first rumours of delays started to surface.</w:t>
      </w:r>
      <w:r w:rsidR="00A22F72">
        <w:rPr>
          <w:rFonts w:ascii="Times New Roman" w:hAnsi="Times New Roman" w:cs="Times New Roman"/>
          <w:lang w:val="en-GB"/>
        </w:rPr>
        <w:t xml:space="preserve"> </w:t>
      </w:r>
      <w:r w:rsidR="00A22F72" w:rsidRPr="00A22F72">
        <w:rPr>
          <w:rFonts w:ascii="Times New Roman" w:hAnsi="Times New Roman" w:cs="Times New Roman"/>
          <w:lang w:val="en-GB"/>
        </w:rPr>
        <w:t>The reality was a little different.</w:t>
      </w:r>
      <w:r w:rsidR="00A22F72">
        <w:rPr>
          <w:rFonts w:ascii="Times New Roman" w:hAnsi="Times New Roman" w:cs="Times New Roman"/>
          <w:lang w:val="en-GB"/>
        </w:rPr>
        <w:t xml:space="preserve"> </w:t>
      </w:r>
      <w:r w:rsidR="00A22F72" w:rsidRPr="00A22F72">
        <w:rPr>
          <w:rFonts w:ascii="Times New Roman" w:hAnsi="Times New Roman" w:cs="Times New Roman"/>
          <w:lang w:val="en-GB"/>
        </w:rPr>
        <w:t xml:space="preserve">The tunnelling had gone smoothly, but technological difficulties were present. The new trains were unwilling to "speak" to three signalling systems. Bond Street Station fell far behind schedule. The enterprise saw a severe, ignominious decline in reputation and turned into somewhat of a joke. Some individuals believed it might never </w:t>
      </w:r>
      <w:r w:rsidR="00E20C23" w:rsidRPr="00A22F72">
        <w:rPr>
          <w:rFonts w:ascii="Times New Roman" w:hAnsi="Times New Roman" w:cs="Times New Roman"/>
          <w:lang w:val="en-GB"/>
        </w:rPr>
        <w:t>open</w:t>
      </w:r>
      <w:r w:rsidR="00E20C23">
        <w:rPr>
          <w:rFonts w:ascii="Times New Roman" w:hAnsi="Times New Roman" w:cs="Times New Roman"/>
          <w:lang w:val="en-GB"/>
        </w:rPr>
        <w:t xml:space="preserve"> and</w:t>
      </w:r>
      <w:r w:rsidR="00290B29">
        <w:rPr>
          <w:rFonts w:ascii="Times New Roman" w:hAnsi="Times New Roman" w:cs="Times New Roman"/>
          <w:lang w:val="en-GB"/>
        </w:rPr>
        <w:t xml:space="preserve"> was all due to technological malfunctions.</w:t>
      </w:r>
      <w:r w:rsidR="00CE271C">
        <w:rPr>
          <w:rFonts w:ascii="Times New Roman" w:hAnsi="Times New Roman" w:cs="Times New Roman"/>
          <w:lang w:val="en-GB"/>
        </w:rPr>
        <w:t xml:space="preserve"> </w:t>
      </w:r>
      <w:sdt>
        <w:sdtPr>
          <w:rPr>
            <w:rFonts w:ascii="Times New Roman" w:hAnsi="Times New Roman" w:cs="Times New Roman"/>
            <w:lang w:val="en-GB"/>
          </w:rPr>
          <w:id w:val="-923715379"/>
          <w:citation/>
        </w:sdtPr>
        <w:sdtContent>
          <w:r w:rsidR="00CE271C">
            <w:rPr>
              <w:rFonts w:ascii="Times New Roman" w:hAnsi="Times New Roman" w:cs="Times New Roman"/>
              <w:lang w:val="en-GB"/>
            </w:rPr>
            <w:fldChar w:fldCharType="begin"/>
          </w:r>
          <w:r w:rsidR="00CE271C">
            <w:rPr>
              <w:rFonts w:ascii="Times New Roman" w:hAnsi="Times New Roman" w:cs="Times New Roman"/>
              <w:lang w:val="it-IT"/>
            </w:rPr>
            <w:instrText xml:space="preserve"> CITATION Tom22 \l 1040 </w:instrText>
          </w:r>
          <w:r w:rsidR="00CE271C">
            <w:rPr>
              <w:rFonts w:ascii="Times New Roman" w:hAnsi="Times New Roman" w:cs="Times New Roman"/>
              <w:lang w:val="en-GB"/>
            </w:rPr>
            <w:fldChar w:fldCharType="separate"/>
          </w:r>
          <w:r w:rsidR="00CE271C" w:rsidRPr="00CE271C">
            <w:rPr>
              <w:rFonts w:ascii="Times New Roman" w:hAnsi="Times New Roman" w:cs="Times New Roman"/>
              <w:noProof/>
              <w:lang w:val="it-IT"/>
            </w:rPr>
            <w:t>(Edwards, 2022)</w:t>
          </w:r>
          <w:r w:rsidR="00CE271C">
            <w:rPr>
              <w:rFonts w:ascii="Times New Roman" w:hAnsi="Times New Roman" w:cs="Times New Roman"/>
              <w:lang w:val="en-GB"/>
            </w:rPr>
            <w:fldChar w:fldCharType="end"/>
          </w:r>
        </w:sdtContent>
      </w:sdt>
    </w:p>
    <w:p w14:paraId="3EE07A6E" w14:textId="549881ED" w:rsidR="0049435C" w:rsidRDefault="0049435C" w:rsidP="0049435C">
      <w:pPr>
        <w:spacing w:line="360" w:lineRule="auto"/>
        <w:jc w:val="both"/>
        <w:rPr>
          <w:rFonts w:ascii="Times New Roman" w:hAnsi="Times New Roman" w:cs="Times New Roman"/>
          <w:lang w:val="en-GB"/>
        </w:rPr>
      </w:pPr>
    </w:p>
    <w:p w14:paraId="79BD37C9" w14:textId="10318F24" w:rsidR="0002771A" w:rsidRDefault="0002771A" w:rsidP="0002771A">
      <w:pPr>
        <w:spacing w:line="360" w:lineRule="auto"/>
        <w:jc w:val="both"/>
        <w:rPr>
          <w:rFonts w:ascii="Times New Roman" w:hAnsi="Times New Roman" w:cs="Times New Roman"/>
          <w:lang w:val="en-GB"/>
        </w:rPr>
      </w:pPr>
      <w:r w:rsidRPr="0002771A">
        <w:rPr>
          <w:rFonts w:ascii="Times New Roman" w:hAnsi="Times New Roman" w:cs="Times New Roman"/>
          <w:lang w:val="en-GB"/>
        </w:rPr>
        <w:t xml:space="preserve">By 2016, politicians were lining up in hard hats to </w:t>
      </w:r>
      <w:r w:rsidR="0057401F" w:rsidRPr="0002771A">
        <w:rPr>
          <w:rFonts w:ascii="Times New Roman" w:hAnsi="Times New Roman" w:cs="Times New Roman"/>
          <w:lang w:val="en-GB"/>
        </w:rPr>
        <w:t>relate to</w:t>
      </w:r>
      <w:r w:rsidRPr="0002771A">
        <w:rPr>
          <w:rFonts w:ascii="Times New Roman" w:hAnsi="Times New Roman" w:cs="Times New Roman"/>
          <w:lang w:val="en-GB"/>
        </w:rPr>
        <w:t xml:space="preserve"> this British victory, and even the Queen visited workers. It was then announced that the finished project would be named after her once it began operating: the Elizabeth line. In December 2018, the monarch was slated to inaugurate the crucial core part. In the heart of London, ten brand-new stations were being built, some of which had platform entrances that extended across two nearby tube stops.</w:t>
      </w:r>
      <w:r w:rsidR="0057401F">
        <w:rPr>
          <w:rFonts w:ascii="Times New Roman" w:hAnsi="Times New Roman" w:cs="Times New Roman"/>
          <w:lang w:val="en-GB"/>
        </w:rPr>
        <w:t xml:space="preserve"> </w:t>
      </w:r>
      <w:sdt>
        <w:sdtPr>
          <w:rPr>
            <w:rFonts w:ascii="Times New Roman" w:hAnsi="Times New Roman" w:cs="Times New Roman"/>
            <w:lang w:val="en-GB"/>
          </w:rPr>
          <w:id w:val="96139760"/>
          <w:citation/>
        </w:sdtPr>
        <w:sdtContent>
          <w:r w:rsidR="0057401F">
            <w:rPr>
              <w:rFonts w:ascii="Times New Roman" w:hAnsi="Times New Roman" w:cs="Times New Roman"/>
              <w:lang w:val="en-GB"/>
            </w:rPr>
            <w:fldChar w:fldCharType="begin"/>
          </w:r>
          <w:r w:rsidR="0057401F">
            <w:rPr>
              <w:rFonts w:ascii="Times New Roman" w:hAnsi="Times New Roman" w:cs="Times New Roman"/>
              <w:lang w:val="it-IT"/>
            </w:rPr>
            <w:instrText xml:space="preserve"> CITATION Gwy22 \l 1040 </w:instrText>
          </w:r>
          <w:r w:rsidR="0057401F">
            <w:rPr>
              <w:rFonts w:ascii="Times New Roman" w:hAnsi="Times New Roman" w:cs="Times New Roman"/>
              <w:lang w:val="en-GB"/>
            </w:rPr>
            <w:fldChar w:fldCharType="separate"/>
          </w:r>
          <w:r w:rsidR="0057401F" w:rsidRPr="0057401F">
            <w:rPr>
              <w:rFonts w:ascii="Times New Roman" w:hAnsi="Times New Roman" w:cs="Times New Roman"/>
              <w:noProof/>
              <w:lang w:val="it-IT"/>
            </w:rPr>
            <w:t>(Topham, 2022)</w:t>
          </w:r>
          <w:r w:rsidR="0057401F">
            <w:rPr>
              <w:rFonts w:ascii="Times New Roman" w:hAnsi="Times New Roman" w:cs="Times New Roman"/>
              <w:lang w:val="en-GB"/>
            </w:rPr>
            <w:fldChar w:fldCharType="end"/>
          </w:r>
        </w:sdtContent>
      </w:sdt>
    </w:p>
    <w:p w14:paraId="316DA3E8" w14:textId="77777777" w:rsidR="0002771A" w:rsidRDefault="0002771A" w:rsidP="0049435C">
      <w:pPr>
        <w:spacing w:line="360" w:lineRule="auto"/>
        <w:jc w:val="both"/>
        <w:rPr>
          <w:rFonts w:ascii="Times New Roman" w:hAnsi="Times New Roman" w:cs="Times New Roman"/>
          <w:lang w:val="en-GB"/>
        </w:rPr>
      </w:pPr>
    </w:p>
    <w:p w14:paraId="6C420679" w14:textId="44FDAD87" w:rsidR="0049435C" w:rsidRPr="0002756C" w:rsidRDefault="0049435C" w:rsidP="0002756C">
      <w:pPr>
        <w:pStyle w:val="Heading2"/>
        <w:spacing w:line="360" w:lineRule="auto"/>
        <w:jc w:val="both"/>
        <w:rPr>
          <w:rFonts w:ascii="Times New Roman" w:hAnsi="Times New Roman" w:cs="Times New Roman"/>
          <w:b/>
          <w:bCs/>
          <w:color w:val="000000" w:themeColor="text1"/>
          <w:lang w:val="en-GB"/>
        </w:rPr>
      </w:pPr>
      <w:bookmarkStart w:id="3" w:name="_Toc113732420"/>
      <w:r w:rsidRPr="0002756C">
        <w:rPr>
          <w:rFonts w:ascii="Times New Roman" w:hAnsi="Times New Roman" w:cs="Times New Roman"/>
          <w:b/>
          <w:bCs/>
          <w:color w:val="000000" w:themeColor="text1"/>
          <w:lang w:val="en-GB"/>
        </w:rPr>
        <w:t>M – Measurable</w:t>
      </w:r>
      <w:bookmarkEnd w:id="3"/>
    </w:p>
    <w:p w14:paraId="52F6E650" w14:textId="23471C48" w:rsidR="0049435C" w:rsidRDefault="0002756C" w:rsidP="0002756C">
      <w:pPr>
        <w:spacing w:line="360" w:lineRule="auto"/>
        <w:jc w:val="both"/>
        <w:rPr>
          <w:rFonts w:ascii="Times New Roman" w:hAnsi="Times New Roman" w:cs="Times New Roman"/>
          <w:lang w:val="en-GB"/>
        </w:rPr>
      </w:pPr>
      <w:r w:rsidRPr="0002756C">
        <w:rPr>
          <w:rFonts w:ascii="Times New Roman" w:hAnsi="Times New Roman" w:cs="Times New Roman"/>
          <w:lang w:val="en-GB"/>
        </w:rPr>
        <w:t>Measurable objectives can be measured and tracked to determine their success or failure. Realistic goals that can be achieved by the team's members are called attainable goals. A firm will advance if its objectives are pertinent and in line with its mission.</w:t>
      </w:r>
    </w:p>
    <w:p w14:paraId="7A14C8E0" w14:textId="0A6B2799" w:rsidR="0002756C" w:rsidRDefault="0002756C" w:rsidP="0002756C">
      <w:pPr>
        <w:spacing w:line="360" w:lineRule="auto"/>
        <w:jc w:val="both"/>
        <w:rPr>
          <w:rFonts w:ascii="Times New Roman" w:hAnsi="Times New Roman" w:cs="Times New Roman"/>
          <w:lang w:val="en-GB"/>
        </w:rPr>
      </w:pPr>
    </w:p>
    <w:p w14:paraId="4BDAD38D" w14:textId="200E022F" w:rsidR="0002756C" w:rsidRDefault="0002756C" w:rsidP="0002756C">
      <w:pPr>
        <w:spacing w:line="360" w:lineRule="auto"/>
        <w:jc w:val="both"/>
        <w:rPr>
          <w:rFonts w:ascii="Times New Roman" w:hAnsi="Times New Roman" w:cs="Times New Roman"/>
          <w:lang w:val="en-GB"/>
        </w:rPr>
      </w:pPr>
      <w:r w:rsidRPr="0002756C">
        <w:rPr>
          <w:rFonts w:ascii="Times New Roman" w:hAnsi="Times New Roman" w:cs="Times New Roman"/>
          <w:lang w:val="en-GB"/>
        </w:rPr>
        <w:t>The schedule for the various Elizabeth Line stages' design, procurement, construction, and commissioning was established in 2009. Progress has reached 75% completion as of May 2017, and phased opening milestones are expected to be met and maintained.</w:t>
      </w:r>
      <w:r>
        <w:rPr>
          <w:rFonts w:ascii="Times New Roman" w:hAnsi="Times New Roman" w:cs="Times New Roman"/>
          <w:lang w:val="en-GB"/>
        </w:rPr>
        <w:t xml:space="preserve"> </w:t>
      </w:r>
      <w:sdt>
        <w:sdtPr>
          <w:rPr>
            <w:rFonts w:ascii="Times New Roman" w:hAnsi="Times New Roman" w:cs="Times New Roman"/>
            <w:lang w:val="en-GB"/>
          </w:rPr>
          <w:id w:val="-72745274"/>
          <w:citation/>
        </w:sdtPr>
        <w:sdtContent>
          <w:r>
            <w:rPr>
              <w:rFonts w:ascii="Times New Roman" w:hAnsi="Times New Roman" w:cs="Times New Roman"/>
              <w:lang w:val="en-GB"/>
            </w:rPr>
            <w:fldChar w:fldCharType="begin"/>
          </w:r>
          <w:r>
            <w:rPr>
              <w:rFonts w:ascii="Times New Roman" w:hAnsi="Times New Roman" w:cs="Times New Roman"/>
              <w:lang w:val="it-IT"/>
            </w:rPr>
            <w:instrText xml:space="preserve"> CITATION Tuc17 \l 1040 </w:instrText>
          </w:r>
          <w:r>
            <w:rPr>
              <w:rFonts w:ascii="Times New Roman" w:hAnsi="Times New Roman" w:cs="Times New Roman"/>
              <w:lang w:val="en-GB"/>
            </w:rPr>
            <w:fldChar w:fldCharType="separate"/>
          </w:r>
          <w:r w:rsidRPr="0002756C">
            <w:rPr>
              <w:rFonts w:ascii="Times New Roman" w:hAnsi="Times New Roman" w:cs="Times New Roman"/>
              <w:noProof/>
              <w:lang w:val="it-IT"/>
            </w:rPr>
            <w:t>(Tucker, 2017)</w:t>
          </w:r>
          <w:r>
            <w:rPr>
              <w:rFonts w:ascii="Times New Roman" w:hAnsi="Times New Roman" w:cs="Times New Roman"/>
              <w:lang w:val="en-GB"/>
            </w:rPr>
            <w:fldChar w:fldCharType="end"/>
          </w:r>
        </w:sdtContent>
      </w:sdt>
    </w:p>
    <w:p w14:paraId="54767D6B" w14:textId="77777777" w:rsidR="00E2263D" w:rsidRDefault="00E2263D" w:rsidP="0002756C">
      <w:pPr>
        <w:spacing w:line="360" w:lineRule="auto"/>
        <w:jc w:val="both"/>
        <w:rPr>
          <w:rFonts w:ascii="Times New Roman" w:hAnsi="Times New Roman" w:cs="Times New Roman"/>
          <w:lang w:val="en-GB"/>
        </w:rPr>
      </w:pPr>
    </w:p>
    <w:p w14:paraId="5026F831" w14:textId="1825049B" w:rsidR="005D1362" w:rsidRDefault="003A253C" w:rsidP="0002756C">
      <w:pPr>
        <w:spacing w:line="360" w:lineRule="auto"/>
        <w:jc w:val="both"/>
        <w:rPr>
          <w:rFonts w:ascii="Times New Roman" w:hAnsi="Times New Roman" w:cs="Times New Roman"/>
          <w:lang w:val="en-GB"/>
        </w:rPr>
      </w:pPr>
      <w:r w:rsidRPr="003A253C">
        <w:rPr>
          <w:rFonts w:ascii="Times New Roman" w:hAnsi="Times New Roman" w:cs="Times New Roman"/>
          <w:lang w:val="en-GB"/>
        </w:rPr>
        <w:t>The situation was made worse by Crossrail's constant design changes and the contractors' need to achieve the deadlines—two essentially contradictory objectives. Anyone working on the project, the insider said, "would tell you that the amount of design modifications was absurd."</w:t>
      </w:r>
      <w:r>
        <w:rPr>
          <w:rFonts w:ascii="Times New Roman" w:hAnsi="Times New Roman" w:cs="Times New Roman"/>
          <w:lang w:val="en-GB"/>
        </w:rPr>
        <w:t xml:space="preserve"> </w:t>
      </w:r>
      <w:sdt>
        <w:sdtPr>
          <w:rPr>
            <w:rFonts w:ascii="Times New Roman" w:hAnsi="Times New Roman" w:cs="Times New Roman"/>
            <w:lang w:val="en-GB"/>
          </w:rPr>
          <w:id w:val="-130864179"/>
          <w:citation/>
        </w:sdtPr>
        <w:sdtContent>
          <w:r w:rsidR="00BA10BF">
            <w:rPr>
              <w:rFonts w:ascii="Times New Roman" w:hAnsi="Times New Roman" w:cs="Times New Roman"/>
              <w:lang w:val="en-GB"/>
            </w:rPr>
            <w:fldChar w:fldCharType="begin"/>
          </w:r>
          <w:r w:rsidR="00BA10BF">
            <w:rPr>
              <w:rFonts w:ascii="Times New Roman" w:hAnsi="Times New Roman" w:cs="Times New Roman"/>
              <w:lang w:val="it-IT"/>
            </w:rPr>
            <w:instrText xml:space="preserve"> CITATION And221 \l 1040 </w:instrText>
          </w:r>
          <w:r w:rsidR="00BA10BF">
            <w:rPr>
              <w:rFonts w:ascii="Times New Roman" w:hAnsi="Times New Roman" w:cs="Times New Roman"/>
              <w:lang w:val="en-GB"/>
            </w:rPr>
            <w:fldChar w:fldCharType="separate"/>
          </w:r>
          <w:r w:rsidR="00BA10BF" w:rsidRPr="00090D0B">
            <w:rPr>
              <w:rFonts w:ascii="Times New Roman" w:hAnsi="Times New Roman" w:cs="Times New Roman"/>
              <w:noProof/>
              <w:lang w:val="it-IT"/>
            </w:rPr>
            <w:t>(Tunnicliffe, 2022)</w:t>
          </w:r>
          <w:r w:rsidR="00BA10BF">
            <w:rPr>
              <w:rFonts w:ascii="Times New Roman" w:hAnsi="Times New Roman" w:cs="Times New Roman"/>
              <w:lang w:val="en-GB"/>
            </w:rPr>
            <w:fldChar w:fldCharType="end"/>
          </w:r>
        </w:sdtContent>
      </w:sdt>
    </w:p>
    <w:p w14:paraId="4FED2F79" w14:textId="77777777" w:rsidR="00E2263D" w:rsidRDefault="00E2263D" w:rsidP="0002756C">
      <w:pPr>
        <w:spacing w:line="360" w:lineRule="auto"/>
        <w:jc w:val="both"/>
        <w:rPr>
          <w:rFonts w:ascii="Times New Roman" w:hAnsi="Times New Roman" w:cs="Times New Roman"/>
          <w:lang w:val="en-GB"/>
        </w:rPr>
      </w:pPr>
    </w:p>
    <w:p w14:paraId="7E3A5CA8" w14:textId="518C771F" w:rsidR="0002756C" w:rsidRDefault="00D7667B" w:rsidP="0002756C">
      <w:pPr>
        <w:spacing w:line="360" w:lineRule="auto"/>
        <w:jc w:val="both"/>
        <w:rPr>
          <w:rFonts w:ascii="Times New Roman" w:hAnsi="Times New Roman" w:cs="Times New Roman"/>
          <w:lang w:val="en-GB"/>
        </w:rPr>
      </w:pPr>
      <w:r w:rsidRPr="00D7667B">
        <w:rPr>
          <w:rFonts w:ascii="Times New Roman" w:hAnsi="Times New Roman" w:cs="Times New Roman"/>
          <w:lang w:val="en-GB"/>
        </w:rPr>
        <w:t xml:space="preserve">We can all agree that the Elizabeth Line Project's measurable objectives were largely unmet, as the project's completion was delayed for three years before it was finally opened, following a great deal of technical </w:t>
      </w:r>
      <w:r>
        <w:rPr>
          <w:rFonts w:ascii="Times New Roman" w:hAnsi="Times New Roman" w:cs="Times New Roman"/>
          <w:lang w:val="en-GB"/>
        </w:rPr>
        <w:t xml:space="preserve">and environmental </w:t>
      </w:r>
      <w:r w:rsidRPr="00D7667B">
        <w:rPr>
          <w:rFonts w:ascii="Times New Roman" w:hAnsi="Times New Roman" w:cs="Times New Roman"/>
          <w:lang w:val="en-GB"/>
        </w:rPr>
        <w:t>challenges.</w:t>
      </w:r>
    </w:p>
    <w:p w14:paraId="14C2B04A" w14:textId="77777777" w:rsidR="00570BD6" w:rsidRDefault="00570BD6" w:rsidP="0002756C">
      <w:pPr>
        <w:spacing w:line="360" w:lineRule="auto"/>
        <w:jc w:val="both"/>
        <w:rPr>
          <w:rFonts w:ascii="Times New Roman" w:hAnsi="Times New Roman" w:cs="Times New Roman"/>
          <w:lang w:val="en-GB"/>
        </w:rPr>
      </w:pPr>
    </w:p>
    <w:p w14:paraId="4EBD7DD8" w14:textId="0BDA369C" w:rsidR="0024059D" w:rsidRDefault="00570BD6" w:rsidP="00D7667B">
      <w:pPr>
        <w:spacing w:line="360" w:lineRule="auto"/>
        <w:jc w:val="both"/>
        <w:rPr>
          <w:rFonts w:ascii="Times New Roman" w:hAnsi="Times New Roman" w:cs="Times New Roman"/>
          <w:lang w:val="en-GB"/>
        </w:rPr>
      </w:pPr>
      <w:r w:rsidRPr="00570BD6">
        <w:rPr>
          <w:rFonts w:ascii="Times New Roman" w:hAnsi="Times New Roman" w:cs="Times New Roman"/>
          <w:lang w:val="en-GB"/>
        </w:rPr>
        <w:t xml:space="preserve">After a little more than a year of effort, the project's first indication of how politics might affect it first appeared. The first coalition government in the UK since World War II was formed by the Conservative Party and the Liberal Democrats, drastically altering the political landscape and the objectives of the government. The budget was cut by almost £1 billion ($1.3 billion) </w:t>
      </w:r>
      <w:proofErr w:type="gramStart"/>
      <w:r w:rsidRPr="00570BD6">
        <w:rPr>
          <w:rFonts w:ascii="Times New Roman" w:hAnsi="Times New Roman" w:cs="Times New Roman"/>
          <w:lang w:val="en-GB"/>
        </w:rPr>
        <w:t>as a result of</w:t>
      </w:r>
      <w:proofErr w:type="gramEnd"/>
      <w:r w:rsidRPr="00570BD6">
        <w:rPr>
          <w:rFonts w:ascii="Times New Roman" w:hAnsi="Times New Roman" w:cs="Times New Roman"/>
          <w:lang w:val="en-GB"/>
        </w:rPr>
        <w:t xml:space="preserve"> the Comprehensive Spending Review, and the Crossrail completion date was delayed by one year. In 2010, the written start date was set for December of that year.</w:t>
      </w:r>
    </w:p>
    <w:p w14:paraId="4D6DC567" w14:textId="77777777" w:rsidR="0031785D" w:rsidRDefault="0031785D" w:rsidP="00D7667B">
      <w:pPr>
        <w:spacing w:line="360" w:lineRule="auto"/>
        <w:jc w:val="both"/>
        <w:rPr>
          <w:rFonts w:ascii="Times New Roman" w:hAnsi="Times New Roman" w:cs="Times New Roman"/>
          <w:lang w:val="en-GB"/>
        </w:rPr>
      </w:pPr>
    </w:p>
    <w:p w14:paraId="17D9713F" w14:textId="36BDB7F0" w:rsidR="0031785D" w:rsidRDefault="0031785D" w:rsidP="00835D57">
      <w:pPr>
        <w:spacing w:line="360" w:lineRule="auto"/>
        <w:jc w:val="both"/>
        <w:rPr>
          <w:rFonts w:ascii="Times New Roman" w:hAnsi="Times New Roman" w:cs="Times New Roman"/>
          <w:lang w:val="en-GB"/>
        </w:rPr>
      </w:pPr>
      <w:r w:rsidRPr="0031785D">
        <w:rPr>
          <w:rFonts w:ascii="Times New Roman" w:hAnsi="Times New Roman" w:cs="Times New Roman"/>
          <w:lang w:val="en-GB"/>
        </w:rPr>
        <w:t>Workers were said to have "downed tools" at Bond Street station, even though the untimely deaths of up to five Crossrail personnel had nothing to do with the work they were doing at the time. While others had concerns about the working conditions, one employee stated that management was "more interested in making sure that it doesn't come out." They are attempting to keep quiet.</w:t>
      </w:r>
    </w:p>
    <w:p w14:paraId="274641B1" w14:textId="77777777" w:rsidR="0031785D" w:rsidRDefault="0031785D" w:rsidP="00835D57">
      <w:pPr>
        <w:spacing w:line="360" w:lineRule="auto"/>
        <w:jc w:val="both"/>
        <w:rPr>
          <w:rFonts w:ascii="Times New Roman" w:hAnsi="Times New Roman" w:cs="Times New Roman"/>
          <w:lang w:val="en-GB"/>
        </w:rPr>
      </w:pPr>
    </w:p>
    <w:p w14:paraId="0C7C38E6" w14:textId="1B5B47AD" w:rsidR="00835D57" w:rsidRDefault="00835D57" w:rsidP="00835D57">
      <w:pPr>
        <w:spacing w:line="360" w:lineRule="auto"/>
        <w:jc w:val="both"/>
        <w:rPr>
          <w:rFonts w:ascii="Times New Roman" w:hAnsi="Times New Roman" w:cs="Times New Roman"/>
          <w:lang w:val="en-GB"/>
        </w:rPr>
      </w:pPr>
      <w:r w:rsidRPr="00835D57">
        <w:rPr>
          <w:rFonts w:ascii="Times New Roman" w:hAnsi="Times New Roman" w:cs="Times New Roman"/>
          <w:lang w:val="en-GB"/>
        </w:rPr>
        <w:lastRenderedPageBreak/>
        <w:t>"Crossrail Ltd demands the highest standards of health and safety across the project," a Crossrail spokesperson said in response to the suggestion that the deaths were related to the subterranean conditions. "We continue to work closely with our Bond Street contractor Costain Skanska Joint Venture in support of making sure this is the case."</w:t>
      </w:r>
      <w:r w:rsidR="00090D0B">
        <w:rPr>
          <w:rFonts w:ascii="Times New Roman" w:hAnsi="Times New Roman" w:cs="Times New Roman"/>
          <w:lang w:val="en-GB"/>
        </w:rPr>
        <w:t xml:space="preserve"> </w:t>
      </w:r>
      <w:sdt>
        <w:sdtPr>
          <w:rPr>
            <w:rFonts w:ascii="Times New Roman" w:hAnsi="Times New Roman" w:cs="Times New Roman"/>
            <w:lang w:val="en-GB"/>
          </w:rPr>
          <w:id w:val="-845167795"/>
          <w:citation/>
        </w:sdtPr>
        <w:sdtContent>
          <w:r w:rsidR="00090D0B">
            <w:rPr>
              <w:rFonts w:ascii="Times New Roman" w:hAnsi="Times New Roman" w:cs="Times New Roman"/>
              <w:lang w:val="en-GB"/>
            </w:rPr>
            <w:fldChar w:fldCharType="begin"/>
          </w:r>
          <w:r w:rsidR="00090D0B">
            <w:rPr>
              <w:rFonts w:ascii="Times New Roman" w:hAnsi="Times New Roman" w:cs="Times New Roman"/>
              <w:lang w:val="it-IT"/>
            </w:rPr>
            <w:instrText xml:space="preserve"> CITATION And221 \l 1040 </w:instrText>
          </w:r>
          <w:r w:rsidR="00090D0B">
            <w:rPr>
              <w:rFonts w:ascii="Times New Roman" w:hAnsi="Times New Roman" w:cs="Times New Roman"/>
              <w:lang w:val="en-GB"/>
            </w:rPr>
            <w:fldChar w:fldCharType="separate"/>
          </w:r>
          <w:r w:rsidR="00090D0B" w:rsidRPr="00090D0B">
            <w:rPr>
              <w:rFonts w:ascii="Times New Roman" w:hAnsi="Times New Roman" w:cs="Times New Roman"/>
              <w:noProof/>
              <w:lang w:val="it-IT"/>
            </w:rPr>
            <w:t>(Tunnicliffe, 2022)</w:t>
          </w:r>
          <w:r w:rsidR="00090D0B">
            <w:rPr>
              <w:rFonts w:ascii="Times New Roman" w:hAnsi="Times New Roman" w:cs="Times New Roman"/>
              <w:lang w:val="en-GB"/>
            </w:rPr>
            <w:fldChar w:fldCharType="end"/>
          </w:r>
        </w:sdtContent>
      </w:sdt>
    </w:p>
    <w:p w14:paraId="4755B15C" w14:textId="77777777" w:rsidR="00835D57" w:rsidRDefault="00835D57" w:rsidP="00D7667B">
      <w:pPr>
        <w:spacing w:line="360" w:lineRule="auto"/>
        <w:jc w:val="both"/>
        <w:rPr>
          <w:rFonts w:ascii="Times New Roman" w:hAnsi="Times New Roman" w:cs="Times New Roman"/>
          <w:lang w:val="en-GB"/>
        </w:rPr>
      </w:pPr>
    </w:p>
    <w:p w14:paraId="2CB51C10" w14:textId="52CA4055" w:rsidR="0024059D" w:rsidRDefault="0024059D" w:rsidP="00D7667B">
      <w:pPr>
        <w:spacing w:line="360" w:lineRule="auto"/>
        <w:jc w:val="both"/>
        <w:rPr>
          <w:rFonts w:ascii="Times New Roman" w:hAnsi="Times New Roman" w:cs="Times New Roman"/>
          <w:lang w:val="en-GB"/>
        </w:rPr>
      </w:pPr>
      <w:r w:rsidRPr="0024059D">
        <w:rPr>
          <w:rFonts w:ascii="Times New Roman" w:hAnsi="Times New Roman" w:cs="Times New Roman"/>
          <w:lang w:val="en-GB"/>
        </w:rPr>
        <w:t>We can now clearly see the significant impact that even a small change in the government can have on a whole enterprise. It</w:t>
      </w:r>
      <w:r>
        <w:rPr>
          <w:rFonts w:ascii="Times New Roman" w:hAnsi="Times New Roman" w:cs="Times New Roman"/>
          <w:lang w:val="en-GB"/>
        </w:rPr>
        <w:t xml:space="preserve"> i</w:t>
      </w:r>
      <w:r w:rsidRPr="0024059D">
        <w:rPr>
          <w:rFonts w:ascii="Times New Roman" w:hAnsi="Times New Roman" w:cs="Times New Roman"/>
          <w:lang w:val="en-GB"/>
        </w:rPr>
        <w:t xml:space="preserve">s crucial to understand that there is no room for postponement or justification when beginning a </w:t>
      </w:r>
      <w:r w:rsidR="00FD4937" w:rsidRPr="0024059D">
        <w:rPr>
          <w:rFonts w:ascii="Times New Roman" w:hAnsi="Times New Roman" w:cs="Times New Roman"/>
          <w:lang w:val="en-GB"/>
        </w:rPr>
        <w:t>project</w:t>
      </w:r>
      <w:r w:rsidR="00BF4C06">
        <w:rPr>
          <w:rFonts w:ascii="Times New Roman" w:hAnsi="Times New Roman" w:cs="Times New Roman"/>
          <w:lang w:val="en-GB"/>
        </w:rPr>
        <w:t xml:space="preserve"> that </w:t>
      </w:r>
      <w:r w:rsidRPr="0024059D">
        <w:rPr>
          <w:rFonts w:ascii="Times New Roman" w:hAnsi="Times New Roman" w:cs="Times New Roman"/>
          <w:lang w:val="en-GB"/>
        </w:rPr>
        <w:t>we</w:t>
      </w:r>
      <w:r w:rsidR="00160976">
        <w:rPr>
          <w:rFonts w:ascii="Times New Roman" w:hAnsi="Times New Roman" w:cs="Times New Roman"/>
          <w:lang w:val="en-GB"/>
        </w:rPr>
        <w:t xml:space="preserve"> are committed to </w:t>
      </w:r>
      <w:r w:rsidRPr="0024059D">
        <w:rPr>
          <w:rFonts w:ascii="Times New Roman" w:hAnsi="Times New Roman" w:cs="Times New Roman"/>
          <w:lang w:val="en-GB"/>
        </w:rPr>
        <w:t>and that has a specific deadline.</w:t>
      </w:r>
    </w:p>
    <w:p w14:paraId="301B0584" w14:textId="7BC95621" w:rsidR="0024059D" w:rsidRDefault="0024059D" w:rsidP="00F22D39">
      <w:pPr>
        <w:spacing w:line="360" w:lineRule="auto"/>
        <w:jc w:val="both"/>
        <w:rPr>
          <w:rFonts w:ascii="Times New Roman" w:hAnsi="Times New Roman" w:cs="Times New Roman"/>
          <w:lang w:val="en-GB"/>
        </w:rPr>
      </w:pPr>
    </w:p>
    <w:p w14:paraId="75FA3967" w14:textId="48600602" w:rsidR="00F22D39" w:rsidRPr="00BF4C06" w:rsidRDefault="00F22D39" w:rsidP="00F22D39">
      <w:pPr>
        <w:pStyle w:val="Heading2"/>
        <w:spacing w:line="360" w:lineRule="auto"/>
        <w:rPr>
          <w:rFonts w:ascii="Times New Roman" w:hAnsi="Times New Roman" w:cs="Times New Roman"/>
          <w:b/>
          <w:bCs/>
          <w:color w:val="000000" w:themeColor="text1"/>
          <w:lang w:val="en-GB"/>
        </w:rPr>
      </w:pPr>
      <w:bookmarkStart w:id="4" w:name="_Toc113732421"/>
      <w:r w:rsidRPr="00BF4C06">
        <w:rPr>
          <w:rFonts w:ascii="Times New Roman" w:hAnsi="Times New Roman" w:cs="Times New Roman"/>
          <w:b/>
          <w:bCs/>
          <w:color w:val="000000" w:themeColor="text1"/>
          <w:lang w:val="en-GB"/>
        </w:rPr>
        <w:t>A – Achievable</w:t>
      </w:r>
      <w:bookmarkEnd w:id="4"/>
      <w:r w:rsidRPr="00BF4C06">
        <w:rPr>
          <w:rFonts w:ascii="Times New Roman" w:hAnsi="Times New Roman" w:cs="Times New Roman"/>
          <w:b/>
          <w:bCs/>
          <w:color w:val="000000" w:themeColor="text1"/>
          <w:lang w:val="en-GB"/>
        </w:rPr>
        <w:t xml:space="preserve"> </w:t>
      </w:r>
    </w:p>
    <w:p w14:paraId="26D346C8" w14:textId="475EB8C7" w:rsidR="00BF4C06" w:rsidRDefault="00E83CC9" w:rsidP="00BF4C06">
      <w:pPr>
        <w:spacing w:line="360" w:lineRule="auto"/>
        <w:jc w:val="both"/>
        <w:rPr>
          <w:rFonts w:ascii="Times New Roman" w:hAnsi="Times New Roman" w:cs="Times New Roman"/>
          <w:lang w:val="en-GB"/>
        </w:rPr>
      </w:pPr>
      <w:r>
        <w:rPr>
          <w:rFonts w:ascii="Times New Roman" w:hAnsi="Times New Roman" w:cs="Times New Roman"/>
          <w:lang w:val="en-GB"/>
        </w:rPr>
        <w:t>We</w:t>
      </w:r>
      <w:r w:rsidR="00BF4C06" w:rsidRPr="00BF4C06">
        <w:rPr>
          <w:rFonts w:ascii="Times New Roman" w:hAnsi="Times New Roman" w:cs="Times New Roman"/>
          <w:lang w:val="en-GB"/>
        </w:rPr>
        <w:t xml:space="preserve"> can all agree that the reputation of the corporation and the advancements made within the timeline, which never seemed to follow a plan, signalled the beginning of the end for the entire Crossrail project.</w:t>
      </w:r>
      <w:r w:rsidR="00657D03">
        <w:rPr>
          <w:rFonts w:ascii="Times New Roman" w:hAnsi="Times New Roman" w:cs="Times New Roman"/>
          <w:lang w:val="en-GB"/>
        </w:rPr>
        <w:t xml:space="preserve"> </w:t>
      </w:r>
    </w:p>
    <w:p w14:paraId="776DFFA3" w14:textId="51F5051A" w:rsidR="00E83CC9" w:rsidRDefault="00E83CC9" w:rsidP="00BF4C06">
      <w:pPr>
        <w:spacing w:line="360" w:lineRule="auto"/>
        <w:jc w:val="both"/>
        <w:rPr>
          <w:rFonts w:ascii="Times New Roman" w:hAnsi="Times New Roman" w:cs="Times New Roman"/>
          <w:lang w:val="en-GB"/>
        </w:rPr>
      </w:pPr>
    </w:p>
    <w:p w14:paraId="455C8BCB" w14:textId="043E4060" w:rsidR="00E83CC9" w:rsidRPr="00E83CC9" w:rsidRDefault="00E83CC9" w:rsidP="00E83CC9">
      <w:pPr>
        <w:spacing w:line="360" w:lineRule="auto"/>
        <w:jc w:val="both"/>
        <w:rPr>
          <w:rFonts w:ascii="Times New Roman" w:hAnsi="Times New Roman" w:cs="Times New Roman"/>
          <w:lang w:val="en-GB"/>
        </w:rPr>
      </w:pPr>
      <w:r w:rsidRPr="00E83CC9">
        <w:rPr>
          <w:rFonts w:ascii="Times New Roman" w:hAnsi="Times New Roman" w:cs="Times New Roman"/>
          <w:lang w:val="en-GB"/>
        </w:rPr>
        <w:t>A global pandemic, which no one could have predicted when the project was being planned, caused Crossrail to be delayed in March 2020. The entrance of Covid-19 in the UK forced the project to stop working on almost everything. A Public Accounts Committee report from October 2021 stated that the pandemic increased the project's already inflated budget by $292,3 million</w:t>
      </w:r>
      <w:r>
        <w:rPr>
          <w:rFonts w:ascii="Times New Roman" w:hAnsi="Times New Roman" w:cs="Times New Roman"/>
          <w:lang w:val="en-GB"/>
        </w:rPr>
        <w:t>.</w:t>
      </w:r>
      <w:r w:rsidRPr="00E83CC9">
        <w:rPr>
          <w:rFonts w:ascii="Times New Roman" w:hAnsi="Times New Roman" w:cs="Times New Roman"/>
          <w:lang w:val="en-GB"/>
        </w:rPr>
        <w:t xml:space="preserve"> </w:t>
      </w:r>
    </w:p>
    <w:p w14:paraId="0A6BD453" w14:textId="77777777" w:rsidR="00E83CC9" w:rsidRPr="00E83CC9" w:rsidRDefault="00E83CC9" w:rsidP="00E83CC9">
      <w:pPr>
        <w:spacing w:line="360" w:lineRule="auto"/>
        <w:jc w:val="both"/>
        <w:rPr>
          <w:rFonts w:ascii="Times New Roman" w:hAnsi="Times New Roman" w:cs="Times New Roman"/>
          <w:lang w:val="en-GB"/>
        </w:rPr>
      </w:pPr>
    </w:p>
    <w:p w14:paraId="3FD19E12" w14:textId="7B438DF3" w:rsidR="00E83CC9" w:rsidRDefault="00AB247A" w:rsidP="00E83CC9">
      <w:pPr>
        <w:spacing w:line="360" w:lineRule="auto"/>
        <w:jc w:val="both"/>
        <w:rPr>
          <w:rFonts w:ascii="Times New Roman" w:hAnsi="Times New Roman" w:cs="Times New Roman"/>
          <w:lang w:val="en-GB"/>
        </w:rPr>
      </w:pPr>
      <w:r w:rsidRPr="00AB247A">
        <w:rPr>
          <w:rFonts w:ascii="Times New Roman" w:hAnsi="Times New Roman" w:cs="Times New Roman"/>
          <w:lang w:val="en-GB"/>
        </w:rPr>
        <w:t xml:space="preserve">Crossrail Ltd. was forced to abandon plans to start in the summer of that year in November 2020 </w:t>
      </w:r>
      <w:proofErr w:type="gramStart"/>
      <w:r w:rsidRPr="00AB247A">
        <w:rPr>
          <w:rFonts w:ascii="Times New Roman" w:hAnsi="Times New Roman" w:cs="Times New Roman"/>
          <w:lang w:val="en-GB"/>
        </w:rPr>
        <w:t>due to the effects</w:t>
      </w:r>
      <w:proofErr w:type="gramEnd"/>
      <w:r w:rsidRPr="00AB247A">
        <w:rPr>
          <w:rFonts w:ascii="Times New Roman" w:hAnsi="Times New Roman" w:cs="Times New Roman"/>
          <w:lang w:val="en-GB"/>
        </w:rPr>
        <w:t xml:space="preserve"> of the Covid-19 outbreak. When the line first became "practically viable," the business said it would open in 2021. However, earlier that year, expenses had increased once more. The revised working start date was then made public; it will occur somewhere in the first quarter of this year.</w:t>
      </w:r>
      <w:r>
        <w:rPr>
          <w:rFonts w:ascii="Times New Roman" w:hAnsi="Times New Roman" w:cs="Times New Roman"/>
          <w:lang w:val="en-GB"/>
        </w:rPr>
        <w:t xml:space="preserve"> </w:t>
      </w:r>
      <w:sdt>
        <w:sdtPr>
          <w:rPr>
            <w:rFonts w:ascii="Times New Roman" w:hAnsi="Times New Roman" w:cs="Times New Roman"/>
            <w:lang w:val="en-GB"/>
          </w:rPr>
          <w:id w:val="-1103570081"/>
          <w:citation/>
        </w:sdtPr>
        <w:sdtContent>
          <w:r w:rsidR="00E83CC9">
            <w:rPr>
              <w:rFonts w:ascii="Times New Roman" w:hAnsi="Times New Roman" w:cs="Times New Roman"/>
              <w:lang w:val="en-GB"/>
            </w:rPr>
            <w:fldChar w:fldCharType="begin"/>
          </w:r>
          <w:r w:rsidR="00E83CC9">
            <w:rPr>
              <w:rFonts w:ascii="Times New Roman" w:hAnsi="Times New Roman" w:cs="Times New Roman"/>
              <w:lang w:val="it-IT"/>
            </w:rPr>
            <w:instrText xml:space="preserve"> CITATION And221 \l 1040 </w:instrText>
          </w:r>
          <w:r w:rsidR="00E83CC9">
            <w:rPr>
              <w:rFonts w:ascii="Times New Roman" w:hAnsi="Times New Roman" w:cs="Times New Roman"/>
              <w:lang w:val="en-GB"/>
            </w:rPr>
            <w:fldChar w:fldCharType="separate"/>
          </w:r>
          <w:r w:rsidR="00E83CC9" w:rsidRPr="00090D0B">
            <w:rPr>
              <w:rFonts w:ascii="Times New Roman" w:hAnsi="Times New Roman" w:cs="Times New Roman"/>
              <w:noProof/>
              <w:lang w:val="it-IT"/>
            </w:rPr>
            <w:t>(Tunnicliffe, 2022)</w:t>
          </w:r>
          <w:r w:rsidR="00E83CC9">
            <w:rPr>
              <w:rFonts w:ascii="Times New Roman" w:hAnsi="Times New Roman" w:cs="Times New Roman"/>
              <w:lang w:val="en-GB"/>
            </w:rPr>
            <w:fldChar w:fldCharType="end"/>
          </w:r>
        </w:sdtContent>
      </w:sdt>
    </w:p>
    <w:p w14:paraId="5B5E1EAF" w14:textId="44CBF48B" w:rsidR="00E83CC9" w:rsidRDefault="00E83CC9" w:rsidP="00E83CC9">
      <w:pPr>
        <w:spacing w:line="360" w:lineRule="auto"/>
        <w:jc w:val="both"/>
        <w:rPr>
          <w:rFonts w:ascii="Times New Roman" w:hAnsi="Times New Roman" w:cs="Times New Roman"/>
          <w:lang w:val="en-GB"/>
        </w:rPr>
      </w:pPr>
    </w:p>
    <w:p w14:paraId="4E19C068" w14:textId="20231C7E" w:rsidR="00E83CC9" w:rsidRDefault="00E83CC9" w:rsidP="00E83CC9">
      <w:pPr>
        <w:spacing w:line="360" w:lineRule="auto"/>
        <w:jc w:val="both"/>
        <w:rPr>
          <w:rFonts w:ascii="Times New Roman" w:hAnsi="Times New Roman" w:cs="Times New Roman"/>
          <w:lang w:val="en-GB"/>
        </w:rPr>
      </w:pPr>
      <w:r w:rsidRPr="00E83CC9">
        <w:rPr>
          <w:rFonts w:ascii="Times New Roman" w:hAnsi="Times New Roman" w:cs="Times New Roman"/>
          <w:lang w:val="en-GB"/>
        </w:rPr>
        <w:t>This is a perfect example of how totally unanticipated things might happen throughout a project and how no one can ever sufficiently prepare you for them. It is crucial to note that due to significant earlier delays, the project became well behind schedule, kept getting worse, and had an extremely flexible timetable because to lockdown and safety concerns.</w:t>
      </w:r>
    </w:p>
    <w:p w14:paraId="7E08CAE9" w14:textId="325D553D" w:rsidR="00E83CC9" w:rsidRDefault="00E83CC9" w:rsidP="00E83CC9">
      <w:pPr>
        <w:spacing w:line="360" w:lineRule="auto"/>
        <w:jc w:val="both"/>
        <w:rPr>
          <w:rFonts w:ascii="Times New Roman" w:hAnsi="Times New Roman" w:cs="Times New Roman"/>
          <w:lang w:val="en-GB"/>
        </w:rPr>
      </w:pPr>
    </w:p>
    <w:p w14:paraId="3EA60082" w14:textId="07EBB1EB" w:rsidR="0024059D" w:rsidRDefault="00E83CC9" w:rsidP="00D7667B">
      <w:pPr>
        <w:spacing w:line="360" w:lineRule="auto"/>
        <w:jc w:val="both"/>
        <w:rPr>
          <w:rFonts w:ascii="Times New Roman" w:hAnsi="Times New Roman" w:cs="Times New Roman"/>
          <w:lang w:val="en-GB"/>
        </w:rPr>
      </w:pPr>
      <w:r w:rsidRPr="00E83CC9">
        <w:rPr>
          <w:rFonts w:ascii="Times New Roman" w:hAnsi="Times New Roman" w:cs="Times New Roman"/>
          <w:lang w:val="en-GB"/>
        </w:rPr>
        <w:lastRenderedPageBreak/>
        <w:t>As a project manager, it is vital to recognise the achievability of your project in certain circumstances. Given how unpredictable the world has become globally, there is no guilt in pushing the deadline back a few years from what you honestly believe can be accomplished in a shorter amount of time.</w:t>
      </w:r>
    </w:p>
    <w:p w14:paraId="78153AFE" w14:textId="77777777" w:rsidR="00AB247A" w:rsidRDefault="00AB247A" w:rsidP="00D7667B">
      <w:pPr>
        <w:spacing w:line="360" w:lineRule="auto"/>
        <w:jc w:val="both"/>
        <w:rPr>
          <w:rFonts w:ascii="Times New Roman" w:hAnsi="Times New Roman" w:cs="Times New Roman"/>
          <w:lang w:val="en-GB"/>
        </w:rPr>
      </w:pPr>
    </w:p>
    <w:p w14:paraId="17EC2F79" w14:textId="613D4E24" w:rsidR="009C76BE" w:rsidRDefault="00AB247A" w:rsidP="00B939A2">
      <w:pPr>
        <w:spacing w:line="360" w:lineRule="auto"/>
        <w:jc w:val="both"/>
        <w:rPr>
          <w:rFonts w:ascii="Times New Roman" w:hAnsi="Times New Roman" w:cs="Times New Roman"/>
          <w:lang w:val="en-GB"/>
        </w:rPr>
      </w:pPr>
      <w:r w:rsidRPr="00AB247A">
        <w:rPr>
          <w:rFonts w:ascii="Times New Roman" w:hAnsi="Times New Roman" w:cs="Times New Roman"/>
          <w:lang w:val="en-GB"/>
        </w:rPr>
        <w:t xml:space="preserve">This project can be finished; you don't have to be a business genius to see that. There is no denying that the UK boasts one of the most cutting-edge rail systems in the world. However, if you have great faith that the project can be finished and that your goals can be met but neglect to adequately consult with a wider team about your action plan, everything could wind up in a complete mess. To ensure that a project like Crossrail is appropriate for use by the </w:t>
      </w:r>
      <w:proofErr w:type="gramStart"/>
      <w:r w:rsidRPr="00AB247A">
        <w:rPr>
          <w:rFonts w:ascii="Times New Roman" w:hAnsi="Times New Roman" w:cs="Times New Roman"/>
          <w:lang w:val="en-GB"/>
        </w:rPr>
        <w:t>general public</w:t>
      </w:r>
      <w:proofErr w:type="gramEnd"/>
      <w:r w:rsidRPr="00AB247A">
        <w:rPr>
          <w:rFonts w:ascii="Times New Roman" w:hAnsi="Times New Roman" w:cs="Times New Roman"/>
          <w:lang w:val="en-GB"/>
        </w:rPr>
        <w:t>, it must be constructed to extremely high standards and subject to strict levels of quality control. Therefore, ill-planned work that deviates from a predetermined design will almost likely require</w:t>
      </w:r>
      <w:r>
        <w:rPr>
          <w:rFonts w:ascii="Times New Roman" w:hAnsi="Times New Roman" w:cs="Times New Roman"/>
          <w:lang w:val="en-GB"/>
        </w:rPr>
        <w:t xml:space="preserve"> replacements. </w:t>
      </w:r>
      <w:sdt>
        <w:sdtPr>
          <w:rPr>
            <w:rFonts w:ascii="Times New Roman" w:hAnsi="Times New Roman" w:cs="Times New Roman"/>
            <w:lang w:val="en-GB"/>
          </w:rPr>
          <w:id w:val="348608739"/>
          <w:citation/>
        </w:sdtPr>
        <w:sdtContent>
          <w:r w:rsidR="007A2B97">
            <w:rPr>
              <w:rFonts w:ascii="Times New Roman" w:hAnsi="Times New Roman" w:cs="Times New Roman"/>
              <w:lang w:val="en-GB"/>
            </w:rPr>
            <w:fldChar w:fldCharType="begin"/>
          </w:r>
          <w:r w:rsidR="007A2B97">
            <w:rPr>
              <w:rFonts w:ascii="Times New Roman" w:hAnsi="Times New Roman" w:cs="Times New Roman"/>
              <w:lang w:val="it-IT"/>
            </w:rPr>
            <w:instrText xml:space="preserve"> CITATION Zak22 \l 1040 </w:instrText>
          </w:r>
          <w:r w:rsidR="007A2B97">
            <w:rPr>
              <w:rFonts w:ascii="Times New Roman" w:hAnsi="Times New Roman" w:cs="Times New Roman"/>
              <w:lang w:val="en-GB"/>
            </w:rPr>
            <w:fldChar w:fldCharType="separate"/>
          </w:r>
          <w:r w:rsidR="007A2B97" w:rsidRPr="00E320AF">
            <w:rPr>
              <w:rFonts w:ascii="Times New Roman" w:hAnsi="Times New Roman" w:cs="Times New Roman"/>
              <w:noProof/>
              <w:lang w:val="it-IT"/>
            </w:rPr>
            <w:t>(Garner-Purkis, 2022)</w:t>
          </w:r>
          <w:r w:rsidR="007A2B97">
            <w:rPr>
              <w:rFonts w:ascii="Times New Roman" w:hAnsi="Times New Roman" w:cs="Times New Roman"/>
              <w:lang w:val="en-GB"/>
            </w:rPr>
            <w:fldChar w:fldCharType="end"/>
          </w:r>
        </w:sdtContent>
      </w:sdt>
      <w:r w:rsidR="007A2B97">
        <w:rPr>
          <w:rFonts w:ascii="Times New Roman" w:hAnsi="Times New Roman" w:cs="Times New Roman"/>
          <w:lang w:val="en-GB"/>
        </w:rPr>
        <w:t xml:space="preserve"> </w:t>
      </w:r>
      <w:r w:rsidR="009C76BE" w:rsidRPr="009C76BE">
        <w:rPr>
          <w:rFonts w:ascii="Times New Roman" w:hAnsi="Times New Roman" w:cs="Times New Roman"/>
          <w:lang w:val="en-GB"/>
        </w:rPr>
        <w:t>The point I</w:t>
      </w:r>
      <w:r w:rsidR="009C76BE">
        <w:rPr>
          <w:rFonts w:ascii="Times New Roman" w:hAnsi="Times New Roman" w:cs="Times New Roman"/>
          <w:lang w:val="en-GB"/>
        </w:rPr>
        <w:t xml:space="preserve"> a</w:t>
      </w:r>
      <w:r w:rsidR="009C76BE" w:rsidRPr="009C76BE">
        <w:rPr>
          <w:rFonts w:ascii="Times New Roman" w:hAnsi="Times New Roman" w:cs="Times New Roman"/>
          <w:lang w:val="en-GB"/>
        </w:rPr>
        <w:t xml:space="preserve">m attempting to </w:t>
      </w:r>
      <w:r w:rsidR="009C76BE">
        <w:rPr>
          <w:rFonts w:ascii="Times New Roman" w:hAnsi="Times New Roman" w:cs="Times New Roman"/>
          <w:lang w:val="en-GB"/>
        </w:rPr>
        <w:t>get across</w:t>
      </w:r>
      <w:r w:rsidR="009C76BE" w:rsidRPr="009C76BE">
        <w:rPr>
          <w:rFonts w:ascii="Times New Roman" w:hAnsi="Times New Roman" w:cs="Times New Roman"/>
          <w:lang w:val="en-GB"/>
        </w:rPr>
        <w:t xml:space="preserve"> is that even if the goals were reachable in the time frame given, they will soon be impossible to accomplish owing to bad management and the current global environment.</w:t>
      </w:r>
    </w:p>
    <w:p w14:paraId="5A28FA52" w14:textId="02647956" w:rsidR="00D7667B" w:rsidRDefault="00D7667B" w:rsidP="00B939A2">
      <w:pPr>
        <w:spacing w:line="360" w:lineRule="auto"/>
        <w:jc w:val="both"/>
        <w:rPr>
          <w:rFonts w:ascii="Times New Roman" w:hAnsi="Times New Roman" w:cs="Times New Roman"/>
          <w:lang w:val="en-GB"/>
        </w:rPr>
      </w:pPr>
    </w:p>
    <w:p w14:paraId="638F7C81" w14:textId="7B3A0DAD" w:rsidR="009C76BE" w:rsidRDefault="00B939A2" w:rsidP="00A43886">
      <w:pPr>
        <w:pStyle w:val="Heading2"/>
        <w:spacing w:line="360" w:lineRule="auto"/>
        <w:rPr>
          <w:rFonts w:ascii="Times New Roman" w:hAnsi="Times New Roman" w:cs="Times New Roman"/>
          <w:b/>
          <w:bCs/>
          <w:color w:val="000000" w:themeColor="text1"/>
          <w:lang w:val="en-GB"/>
        </w:rPr>
      </w:pPr>
      <w:bookmarkStart w:id="5" w:name="_Toc113732422"/>
      <w:r w:rsidRPr="00B939A2">
        <w:rPr>
          <w:rFonts w:ascii="Times New Roman" w:hAnsi="Times New Roman" w:cs="Times New Roman"/>
          <w:b/>
          <w:bCs/>
          <w:color w:val="000000" w:themeColor="text1"/>
          <w:lang w:val="en-GB"/>
        </w:rPr>
        <w:t xml:space="preserve">R </w:t>
      </w:r>
      <w:r>
        <w:rPr>
          <w:rFonts w:ascii="Times New Roman" w:hAnsi="Times New Roman" w:cs="Times New Roman"/>
          <w:b/>
          <w:bCs/>
          <w:color w:val="000000" w:themeColor="text1"/>
          <w:lang w:val="en-GB"/>
        </w:rPr>
        <w:t>–</w:t>
      </w:r>
      <w:r w:rsidRPr="00B939A2">
        <w:rPr>
          <w:rFonts w:ascii="Times New Roman" w:hAnsi="Times New Roman" w:cs="Times New Roman"/>
          <w:b/>
          <w:bCs/>
          <w:color w:val="000000" w:themeColor="text1"/>
          <w:lang w:val="en-GB"/>
        </w:rPr>
        <w:t xml:space="preserve"> Relevant</w:t>
      </w:r>
      <w:bookmarkEnd w:id="5"/>
    </w:p>
    <w:p w14:paraId="34072DC5" w14:textId="10E0408A" w:rsidR="00B939A2" w:rsidRPr="00A43886" w:rsidRDefault="00A43886" w:rsidP="00A43886">
      <w:pPr>
        <w:spacing w:line="360" w:lineRule="auto"/>
        <w:jc w:val="both"/>
        <w:rPr>
          <w:rFonts w:ascii="Times New Roman" w:hAnsi="Times New Roman" w:cs="Times New Roman"/>
          <w:lang w:val="en-GB"/>
        </w:rPr>
      </w:pPr>
      <w:r w:rsidRPr="00A43886">
        <w:rPr>
          <w:rFonts w:ascii="Times New Roman" w:hAnsi="Times New Roman" w:cs="Times New Roman"/>
          <w:lang w:val="en-GB"/>
        </w:rPr>
        <w:t>The direction you want your project and team to go should be reflected in your goals. You will develop the attention necessary to move forward and accomplish what you desire if your goals are in line with this. You will waste your time and your progress if your goals are wildly ad hoc and inconsistent.</w:t>
      </w:r>
      <w:r w:rsidR="00B87CAF">
        <w:rPr>
          <w:rFonts w:ascii="Times New Roman" w:hAnsi="Times New Roman" w:cs="Times New Roman"/>
          <w:lang w:val="en-GB"/>
        </w:rPr>
        <w:t xml:space="preserve"> </w:t>
      </w:r>
      <w:sdt>
        <w:sdtPr>
          <w:rPr>
            <w:rFonts w:ascii="Times New Roman" w:hAnsi="Times New Roman" w:cs="Times New Roman"/>
            <w:lang w:val="en-GB"/>
          </w:rPr>
          <w:id w:val="-1815862665"/>
          <w:citation/>
        </w:sdtPr>
        <w:sdtContent>
          <w:r w:rsidR="00B87CAF">
            <w:rPr>
              <w:rFonts w:ascii="Times New Roman" w:hAnsi="Times New Roman" w:cs="Times New Roman"/>
              <w:lang w:val="en-GB"/>
            </w:rPr>
            <w:fldChar w:fldCharType="begin"/>
          </w:r>
          <w:r w:rsidR="00B87CAF">
            <w:rPr>
              <w:rFonts w:ascii="Times New Roman" w:hAnsi="Times New Roman" w:cs="Times New Roman"/>
              <w:lang w:val="it-IT"/>
            </w:rPr>
            <w:instrText xml:space="preserve"> CITATION Kat21 \l 1040 </w:instrText>
          </w:r>
          <w:r w:rsidR="00B87CAF">
            <w:rPr>
              <w:rFonts w:ascii="Times New Roman" w:hAnsi="Times New Roman" w:cs="Times New Roman"/>
              <w:lang w:val="en-GB"/>
            </w:rPr>
            <w:fldChar w:fldCharType="separate"/>
          </w:r>
          <w:r w:rsidR="00B87CAF" w:rsidRPr="00657D03">
            <w:rPr>
              <w:rFonts w:ascii="Times New Roman" w:hAnsi="Times New Roman" w:cs="Times New Roman"/>
              <w:noProof/>
              <w:lang w:val="it-IT"/>
            </w:rPr>
            <w:t>(Boogaard, 2021)</w:t>
          </w:r>
          <w:r w:rsidR="00B87CAF">
            <w:rPr>
              <w:rFonts w:ascii="Times New Roman" w:hAnsi="Times New Roman" w:cs="Times New Roman"/>
              <w:lang w:val="en-GB"/>
            </w:rPr>
            <w:fldChar w:fldCharType="end"/>
          </w:r>
        </w:sdtContent>
      </w:sdt>
    </w:p>
    <w:p w14:paraId="3E5C7CFD" w14:textId="3970EDBC" w:rsidR="00D7667B" w:rsidRDefault="00D7667B" w:rsidP="00D7667B">
      <w:pPr>
        <w:spacing w:line="360" w:lineRule="auto"/>
        <w:jc w:val="both"/>
        <w:rPr>
          <w:rFonts w:ascii="Times New Roman" w:hAnsi="Times New Roman" w:cs="Times New Roman"/>
          <w:lang w:val="en-GB"/>
        </w:rPr>
      </w:pPr>
    </w:p>
    <w:p w14:paraId="652840D1" w14:textId="02D7D23D" w:rsidR="00A43886" w:rsidRDefault="00A43886" w:rsidP="00D7667B">
      <w:pPr>
        <w:spacing w:line="360" w:lineRule="auto"/>
        <w:jc w:val="both"/>
        <w:rPr>
          <w:rFonts w:ascii="Times New Roman" w:hAnsi="Times New Roman" w:cs="Times New Roman"/>
          <w:lang w:val="en-GB"/>
        </w:rPr>
      </w:pPr>
      <w:r w:rsidRPr="00A43886">
        <w:rPr>
          <w:rFonts w:ascii="Times New Roman" w:hAnsi="Times New Roman" w:cs="Times New Roman"/>
          <w:lang w:val="en-GB"/>
        </w:rPr>
        <w:t>All thanks to its viability and innovative technologies intended to enhance the commuting experience for its residents, the Elizabeth Line Project ended up being one of the best railway projects in the history of the United Kingdom.</w:t>
      </w:r>
      <w:r>
        <w:rPr>
          <w:rFonts w:ascii="Times New Roman" w:hAnsi="Times New Roman" w:cs="Times New Roman"/>
          <w:lang w:val="en-GB"/>
        </w:rPr>
        <w:t xml:space="preserve"> </w:t>
      </w:r>
      <w:r w:rsidRPr="00A43886">
        <w:rPr>
          <w:rFonts w:ascii="Times New Roman" w:hAnsi="Times New Roman" w:cs="Times New Roman"/>
          <w:lang w:val="en-GB"/>
        </w:rPr>
        <w:t>The project has been obsoleting for a while due to the continuous delays, budget cuts, Covid-19 breakout, and countless work accidents that have happened but were never addressed. Nobody anticipated that the circuit would ever be open, much less work correctly.</w:t>
      </w:r>
    </w:p>
    <w:p w14:paraId="10287C7D" w14:textId="0C462E28" w:rsidR="00A43886" w:rsidRDefault="00A43886" w:rsidP="00AE0F6D">
      <w:pPr>
        <w:spacing w:line="360" w:lineRule="auto"/>
        <w:jc w:val="both"/>
        <w:rPr>
          <w:rFonts w:ascii="Times New Roman" w:hAnsi="Times New Roman" w:cs="Times New Roman"/>
          <w:lang w:val="en-GB"/>
        </w:rPr>
      </w:pPr>
    </w:p>
    <w:p w14:paraId="3AEFC80B" w14:textId="12EE7941" w:rsidR="00AE0F6D" w:rsidRPr="00AE0F6D" w:rsidRDefault="00AE0F6D" w:rsidP="00AE0F6D">
      <w:pPr>
        <w:spacing w:line="360" w:lineRule="auto"/>
        <w:jc w:val="both"/>
        <w:rPr>
          <w:rFonts w:ascii="Times New Roman" w:hAnsi="Times New Roman" w:cs="Times New Roman"/>
          <w:lang w:val="en-GB"/>
        </w:rPr>
      </w:pPr>
      <w:r w:rsidRPr="00AE0F6D">
        <w:rPr>
          <w:rFonts w:ascii="Times New Roman" w:hAnsi="Times New Roman" w:cs="Times New Roman"/>
          <w:lang w:val="en-GB"/>
        </w:rPr>
        <w:t xml:space="preserve">After Custom House, Farringdon station was the most recent to be turned over to TfL. Later that year, control of several other stations, including Tottenham Court Road, Woolwich, Liverpool Street, and Paddington, was given to the transportation organisation. </w:t>
      </w:r>
    </w:p>
    <w:p w14:paraId="1BDA2451" w14:textId="77777777" w:rsidR="00AE0F6D" w:rsidRPr="00AE0F6D" w:rsidRDefault="00AE0F6D" w:rsidP="00AE0F6D">
      <w:pPr>
        <w:spacing w:line="360" w:lineRule="auto"/>
        <w:jc w:val="both"/>
        <w:rPr>
          <w:rFonts w:ascii="Times New Roman" w:hAnsi="Times New Roman" w:cs="Times New Roman"/>
          <w:lang w:val="en-GB"/>
        </w:rPr>
      </w:pPr>
    </w:p>
    <w:p w14:paraId="7B656468" w14:textId="5693A208" w:rsidR="00AE0F6D" w:rsidRDefault="00AE0F6D" w:rsidP="00AE0F6D">
      <w:pPr>
        <w:spacing w:line="360" w:lineRule="auto"/>
        <w:jc w:val="both"/>
        <w:rPr>
          <w:rFonts w:ascii="Times New Roman" w:hAnsi="Times New Roman" w:cs="Times New Roman"/>
          <w:lang w:val="en-GB"/>
        </w:rPr>
      </w:pPr>
      <w:r w:rsidRPr="00AE0F6D">
        <w:rPr>
          <w:rFonts w:ascii="Times New Roman" w:hAnsi="Times New Roman" w:cs="Times New Roman"/>
          <w:lang w:val="en-GB"/>
        </w:rPr>
        <w:lastRenderedPageBreak/>
        <w:t xml:space="preserve">With </w:t>
      </w:r>
      <w:r>
        <w:rPr>
          <w:rFonts w:ascii="Times New Roman" w:hAnsi="Times New Roman" w:cs="Times New Roman"/>
          <w:lang w:val="en-GB"/>
        </w:rPr>
        <w:t>the</w:t>
      </w:r>
      <w:r w:rsidRPr="00AE0F6D">
        <w:rPr>
          <w:rFonts w:ascii="Times New Roman" w:hAnsi="Times New Roman" w:cs="Times New Roman"/>
          <w:lang w:val="en-GB"/>
        </w:rPr>
        <w:t xml:space="preserve"> predictions that it will open in late Summer 2022, Bond Street station continues to be an obstacle to the central part of Crossrail's completion. In August 2019, the protracted dispute came to light when Crossrail demanded leadership changes from the two companies charged with building it. The following June, Crossrail parted ways with both of its construction partners.</w:t>
      </w:r>
      <w:r>
        <w:rPr>
          <w:rFonts w:ascii="Times New Roman" w:hAnsi="Times New Roman" w:cs="Times New Roman"/>
          <w:lang w:val="en-GB"/>
        </w:rPr>
        <w:t xml:space="preserve"> </w:t>
      </w:r>
      <w:sdt>
        <w:sdtPr>
          <w:rPr>
            <w:rFonts w:ascii="Times New Roman" w:hAnsi="Times New Roman" w:cs="Times New Roman"/>
            <w:lang w:val="en-GB"/>
          </w:rPr>
          <w:id w:val="-1601097308"/>
          <w:citation/>
        </w:sdtPr>
        <w:sdtContent>
          <w:r>
            <w:rPr>
              <w:rFonts w:ascii="Times New Roman" w:hAnsi="Times New Roman" w:cs="Times New Roman"/>
              <w:lang w:val="en-GB"/>
            </w:rPr>
            <w:fldChar w:fldCharType="begin"/>
          </w:r>
          <w:r>
            <w:rPr>
              <w:rFonts w:ascii="Times New Roman" w:hAnsi="Times New Roman" w:cs="Times New Roman"/>
              <w:lang w:val="it-IT"/>
            </w:rPr>
            <w:instrText xml:space="preserve"> CITATION And221 \l 1040 </w:instrText>
          </w:r>
          <w:r>
            <w:rPr>
              <w:rFonts w:ascii="Times New Roman" w:hAnsi="Times New Roman" w:cs="Times New Roman"/>
              <w:lang w:val="en-GB"/>
            </w:rPr>
            <w:fldChar w:fldCharType="separate"/>
          </w:r>
          <w:r w:rsidRPr="00090D0B">
            <w:rPr>
              <w:rFonts w:ascii="Times New Roman" w:hAnsi="Times New Roman" w:cs="Times New Roman"/>
              <w:noProof/>
              <w:lang w:val="it-IT"/>
            </w:rPr>
            <w:t>(Tunnicliffe, 2022)</w:t>
          </w:r>
          <w:r>
            <w:rPr>
              <w:rFonts w:ascii="Times New Roman" w:hAnsi="Times New Roman" w:cs="Times New Roman"/>
              <w:lang w:val="en-GB"/>
            </w:rPr>
            <w:fldChar w:fldCharType="end"/>
          </w:r>
        </w:sdtContent>
      </w:sdt>
    </w:p>
    <w:p w14:paraId="78BBFD38" w14:textId="5EEE5842" w:rsidR="00AE0F6D" w:rsidRDefault="00AE0F6D" w:rsidP="00AE0F6D">
      <w:pPr>
        <w:spacing w:line="360" w:lineRule="auto"/>
        <w:jc w:val="both"/>
        <w:rPr>
          <w:rFonts w:ascii="Times New Roman" w:hAnsi="Times New Roman" w:cs="Times New Roman"/>
          <w:lang w:val="en-GB"/>
        </w:rPr>
      </w:pPr>
    </w:p>
    <w:p w14:paraId="78BCD32F" w14:textId="10A51387" w:rsidR="00AE0F6D" w:rsidRDefault="00AE0F6D" w:rsidP="00AE0F6D">
      <w:pPr>
        <w:spacing w:line="360" w:lineRule="auto"/>
        <w:jc w:val="both"/>
        <w:rPr>
          <w:rFonts w:ascii="Times New Roman" w:hAnsi="Times New Roman" w:cs="Times New Roman"/>
          <w:lang w:val="en-GB"/>
        </w:rPr>
      </w:pPr>
      <w:r w:rsidRPr="00AE0F6D">
        <w:rPr>
          <w:rFonts w:ascii="Times New Roman" w:hAnsi="Times New Roman" w:cs="Times New Roman"/>
          <w:lang w:val="en-GB"/>
        </w:rPr>
        <w:t xml:space="preserve">We cannot overlook the significance of pertinent goals when discussing our project and the initiative we wish to take. As of 2019, Crossrail could no longer discuss the Crossrail without seeming completely ridiculous. It </w:t>
      </w:r>
      <w:r w:rsidR="00145261" w:rsidRPr="00AE0F6D">
        <w:rPr>
          <w:rFonts w:ascii="Times New Roman" w:hAnsi="Times New Roman" w:cs="Times New Roman"/>
          <w:lang w:val="en-GB"/>
        </w:rPr>
        <w:t>speaks</w:t>
      </w:r>
      <w:r w:rsidRPr="00AE0F6D">
        <w:rPr>
          <w:rFonts w:ascii="Times New Roman" w:hAnsi="Times New Roman" w:cs="Times New Roman"/>
          <w:lang w:val="en-GB"/>
        </w:rPr>
        <w:t xml:space="preserve"> more about you as a leader than it does about your team members that you decided to part ways with your construction crew after ten years of poor work ethic and multiple delays.</w:t>
      </w:r>
    </w:p>
    <w:p w14:paraId="38272A8D" w14:textId="7616EC1B" w:rsidR="00D7667B" w:rsidRDefault="00D7667B" w:rsidP="0002756C">
      <w:pPr>
        <w:spacing w:line="360" w:lineRule="auto"/>
        <w:jc w:val="both"/>
        <w:rPr>
          <w:rFonts w:ascii="Times New Roman" w:hAnsi="Times New Roman" w:cs="Times New Roman"/>
          <w:lang w:val="en-GB"/>
        </w:rPr>
      </w:pPr>
    </w:p>
    <w:p w14:paraId="566317E4" w14:textId="0618B4A5" w:rsidR="00D7667B" w:rsidRPr="00B87CAF" w:rsidRDefault="00145261" w:rsidP="00B87CAF">
      <w:pPr>
        <w:pStyle w:val="Heading2"/>
        <w:spacing w:line="360" w:lineRule="auto"/>
        <w:jc w:val="both"/>
        <w:rPr>
          <w:rFonts w:ascii="Times New Roman" w:hAnsi="Times New Roman" w:cs="Times New Roman"/>
          <w:b/>
          <w:bCs/>
          <w:color w:val="000000" w:themeColor="text1"/>
          <w:lang w:val="en-GB"/>
        </w:rPr>
      </w:pPr>
      <w:bookmarkStart w:id="6" w:name="_Toc113732423"/>
      <w:r w:rsidRPr="005B6AC9">
        <w:rPr>
          <w:rFonts w:ascii="Times New Roman" w:hAnsi="Times New Roman" w:cs="Times New Roman"/>
          <w:b/>
          <w:bCs/>
          <w:color w:val="000000" w:themeColor="text1"/>
          <w:lang w:val="en-GB"/>
        </w:rPr>
        <w:t>T - Timely</w:t>
      </w:r>
      <w:bookmarkEnd w:id="6"/>
    </w:p>
    <w:p w14:paraId="5F3EB63E" w14:textId="77777777" w:rsidR="005B6AC9" w:rsidRPr="005B6AC9" w:rsidRDefault="005B6AC9" w:rsidP="005B6AC9">
      <w:pPr>
        <w:spacing w:line="360" w:lineRule="auto"/>
        <w:jc w:val="both"/>
        <w:rPr>
          <w:rFonts w:ascii="Times New Roman" w:hAnsi="Times New Roman" w:cs="Times New Roman"/>
          <w:lang w:val="en-GB"/>
        </w:rPr>
      </w:pPr>
      <w:r w:rsidRPr="005B6AC9">
        <w:rPr>
          <w:rFonts w:ascii="Times New Roman" w:hAnsi="Times New Roman" w:cs="Times New Roman"/>
          <w:lang w:val="en-GB"/>
        </w:rPr>
        <w:t xml:space="preserve">The fifth and last phase, timeliness, states that your objectives must have a start and an end. The fact that all the others are supported by this step makes it particularly crucial. Without a beginning and an end, a goal is not definite or measurable, and there is a significant probability that it won't be feasible to achieve. </w:t>
      </w:r>
    </w:p>
    <w:p w14:paraId="03E241B1" w14:textId="77777777" w:rsidR="005B6AC9" w:rsidRPr="005B6AC9" w:rsidRDefault="005B6AC9" w:rsidP="005B6AC9">
      <w:pPr>
        <w:spacing w:line="360" w:lineRule="auto"/>
        <w:jc w:val="both"/>
        <w:rPr>
          <w:rFonts w:ascii="Times New Roman" w:hAnsi="Times New Roman" w:cs="Times New Roman"/>
          <w:lang w:val="en-GB"/>
        </w:rPr>
      </w:pPr>
    </w:p>
    <w:p w14:paraId="19FEDCA0" w14:textId="424C4F60" w:rsidR="005B6AC9" w:rsidRPr="005B6AC9" w:rsidRDefault="005B6AC9" w:rsidP="005B6AC9">
      <w:pPr>
        <w:spacing w:line="360" w:lineRule="auto"/>
        <w:jc w:val="both"/>
        <w:rPr>
          <w:rFonts w:ascii="Times New Roman" w:hAnsi="Times New Roman" w:cs="Times New Roman"/>
          <w:lang w:val="en-GB"/>
        </w:rPr>
      </w:pPr>
      <w:r w:rsidRPr="005B6AC9">
        <w:rPr>
          <w:rFonts w:ascii="Times New Roman" w:hAnsi="Times New Roman" w:cs="Times New Roman"/>
          <w:lang w:val="en-GB"/>
        </w:rPr>
        <w:t xml:space="preserve">The Elizabeth line will be named in honour of Queen Elizabeth II who will inaugurate the line on May 17, 2022, during her Platinum Jubilee. The project was approved in </w:t>
      </w:r>
      <w:r w:rsidR="00657D03" w:rsidRPr="005B6AC9">
        <w:rPr>
          <w:rFonts w:ascii="Times New Roman" w:hAnsi="Times New Roman" w:cs="Times New Roman"/>
          <w:lang w:val="en-GB"/>
        </w:rPr>
        <w:t>2007 and</w:t>
      </w:r>
      <w:r w:rsidRPr="005B6AC9">
        <w:rPr>
          <w:rFonts w:ascii="Times New Roman" w:hAnsi="Times New Roman" w:cs="Times New Roman"/>
          <w:lang w:val="en-GB"/>
        </w:rPr>
        <w:t xml:space="preserve"> building on the centre portion and connections to current lines began in 2009. </w:t>
      </w:r>
      <w:sdt>
        <w:sdtPr>
          <w:rPr>
            <w:rFonts w:ascii="Times New Roman" w:hAnsi="Times New Roman" w:cs="Times New Roman"/>
            <w:lang w:val="en-GB"/>
          </w:rPr>
          <w:id w:val="883301381"/>
          <w:citation/>
        </w:sdtPr>
        <w:sdtContent>
          <w:r w:rsidR="00657D03">
            <w:rPr>
              <w:rFonts w:ascii="Times New Roman" w:hAnsi="Times New Roman" w:cs="Times New Roman"/>
              <w:lang w:val="en-GB"/>
            </w:rPr>
            <w:fldChar w:fldCharType="begin"/>
          </w:r>
          <w:r w:rsidR="00657D03">
            <w:rPr>
              <w:rFonts w:ascii="Times New Roman" w:hAnsi="Times New Roman" w:cs="Times New Roman"/>
              <w:lang w:val="it-IT"/>
            </w:rPr>
            <w:instrText xml:space="preserve"> CITATION Tra221 \l 1040 </w:instrText>
          </w:r>
          <w:r w:rsidR="00657D03">
            <w:rPr>
              <w:rFonts w:ascii="Times New Roman" w:hAnsi="Times New Roman" w:cs="Times New Roman"/>
              <w:lang w:val="en-GB"/>
            </w:rPr>
            <w:fldChar w:fldCharType="separate"/>
          </w:r>
          <w:r w:rsidR="00657D03" w:rsidRPr="00657D03">
            <w:rPr>
              <w:rFonts w:ascii="Times New Roman" w:hAnsi="Times New Roman" w:cs="Times New Roman"/>
              <w:noProof/>
              <w:lang w:val="it-IT"/>
            </w:rPr>
            <w:t>(Transport For London, 2022)</w:t>
          </w:r>
          <w:r w:rsidR="00657D03">
            <w:rPr>
              <w:rFonts w:ascii="Times New Roman" w:hAnsi="Times New Roman" w:cs="Times New Roman"/>
              <w:lang w:val="en-GB"/>
            </w:rPr>
            <w:fldChar w:fldCharType="end"/>
          </w:r>
        </w:sdtContent>
      </w:sdt>
    </w:p>
    <w:p w14:paraId="616297E0" w14:textId="33AEB466" w:rsidR="005B6AC9" w:rsidRDefault="005B6AC9" w:rsidP="005B6AC9">
      <w:pPr>
        <w:spacing w:line="360" w:lineRule="auto"/>
        <w:jc w:val="both"/>
        <w:rPr>
          <w:rFonts w:ascii="Times New Roman" w:hAnsi="Times New Roman" w:cs="Times New Roman"/>
          <w:lang w:val="en-GB"/>
        </w:rPr>
      </w:pPr>
    </w:p>
    <w:p w14:paraId="0E9D3D48" w14:textId="36121CFD" w:rsidR="00BB2B29" w:rsidRDefault="00BB2B29" w:rsidP="005B6AC9">
      <w:pPr>
        <w:spacing w:line="360" w:lineRule="auto"/>
        <w:jc w:val="both"/>
        <w:rPr>
          <w:rFonts w:ascii="Times New Roman" w:hAnsi="Times New Roman" w:cs="Times New Roman"/>
          <w:lang w:val="en-GB"/>
        </w:rPr>
      </w:pPr>
      <w:r w:rsidRPr="005B6AC9">
        <w:rPr>
          <w:rFonts w:ascii="Times New Roman" w:hAnsi="Times New Roman" w:cs="Times New Roman"/>
          <w:lang w:val="en-GB"/>
        </w:rPr>
        <w:t>The Elizabeth Line Project has been severely delayed for years for several reasons, as far as we have seen so far.</w:t>
      </w:r>
      <w:r>
        <w:rPr>
          <w:rFonts w:ascii="Times New Roman" w:hAnsi="Times New Roman" w:cs="Times New Roman"/>
          <w:lang w:val="en-GB"/>
        </w:rPr>
        <w:t xml:space="preserve"> </w:t>
      </w:r>
      <w:r w:rsidRPr="00B87CAF">
        <w:rPr>
          <w:rFonts w:ascii="Times New Roman" w:hAnsi="Times New Roman" w:cs="Times New Roman"/>
          <w:lang w:val="en-GB"/>
        </w:rPr>
        <w:t>We can all agree that the Elizabeth Line Project's significant delays were caused by enormous miscalculations made throughout the designing and construction of the project.</w:t>
      </w:r>
    </w:p>
    <w:p w14:paraId="029F5C2E" w14:textId="77777777" w:rsidR="00BB2B29" w:rsidRDefault="00BB2B29" w:rsidP="005B6AC9">
      <w:pPr>
        <w:spacing w:line="360" w:lineRule="auto"/>
        <w:jc w:val="both"/>
        <w:rPr>
          <w:rFonts w:ascii="Times New Roman" w:hAnsi="Times New Roman" w:cs="Times New Roman"/>
          <w:lang w:val="en-GB"/>
        </w:rPr>
      </w:pPr>
    </w:p>
    <w:p w14:paraId="504B8F0F" w14:textId="3746D818" w:rsidR="00BB2B29" w:rsidRDefault="00BB2B29" w:rsidP="005B6AC9">
      <w:pPr>
        <w:spacing w:line="360" w:lineRule="auto"/>
        <w:jc w:val="both"/>
        <w:rPr>
          <w:rFonts w:ascii="Times New Roman" w:hAnsi="Times New Roman" w:cs="Times New Roman"/>
          <w:lang w:val="en-GB"/>
        </w:rPr>
      </w:pPr>
      <w:r w:rsidRPr="00BB2B29">
        <w:rPr>
          <w:rFonts w:ascii="Times New Roman" w:hAnsi="Times New Roman" w:cs="Times New Roman"/>
          <w:lang w:val="en-GB"/>
        </w:rPr>
        <w:t>Crossrail temporarily lost its lustre. The £15 billion railway would ultimately cost £19 billion, increasing painfully as new delays and overruns were disclosed. Hopes for a start in 2019 were replaced with a potential start in 2021. Bosses were changed, and TfL was given complete control of the project.</w:t>
      </w:r>
      <w:r w:rsidR="0073724B">
        <w:rPr>
          <w:rFonts w:ascii="Times New Roman" w:hAnsi="Times New Roman" w:cs="Times New Roman"/>
          <w:lang w:val="en-GB"/>
        </w:rPr>
        <w:t xml:space="preserve"> </w:t>
      </w:r>
      <w:sdt>
        <w:sdtPr>
          <w:rPr>
            <w:rFonts w:ascii="Times New Roman" w:hAnsi="Times New Roman" w:cs="Times New Roman"/>
            <w:lang w:val="en-GB"/>
          </w:rPr>
          <w:id w:val="-1975208885"/>
          <w:citation/>
        </w:sdtPr>
        <w:sdtContent>
          <w:r w:rsidR="0073724B">
            <w:rPr>
              <w:rFonts w:ascii="Times New Roman" w:hAnsi="Times New Roman" w:cs="Times New Roman"/>
              <w:lang w:val="en-GB"/>
            </w:rPr>
            <w:fldChar w:fldCharType="begin"/>
          </w:r>
          <w:r w:rsidR="0073724B">
            <w:rPr>
              <w:rFonts w:ascii="Times New Roman" w:hAnsi="Times New Roman" w:cs="Times New Roman"/>
              <w:lang w:val="it-IT"/>
            </w:rPr>
            <w:instrText xml:space="preserve"> CITATION Gwy221 \l 1040 </w:instrText>
          </w:r>
          <w:r w:rsidR="0073724B">
            <w:rPr>
              <w:rFonts w:ascii="Times New Roman" w:hAnsi="Times New Roman" w:cs="Times New Roman"/>
              <w:lang w:val="en-GB"/>
            </w:rPr>
            <w:fldChar w:fldCharType="separate"/>
          </w:r>
          <w:r w:rsidR="0073724B" w:rsidRPr="0073724B">
            <w:rPr>
              <w:rFonts w:ascii="Times New Roman" w:hAnsi="Times New Roman" w:cs="Times New Roman"/>
              <w:noProof/>
              <w:lang w:val="it-IT"/>
            </w:rPr>
            <w:t>(Topham, 2022)</w:t>
          </w:r>
          <w:r w:rsidR="0073724B">
            <w:rPr>
              <w:rFonts w:ascii="Times New Roman" w:hAnsi="Times New Roman" w:cs="Times New Roman"/>
              <w:lang w:val="en-GB"/>
            </w:rPr>
            <w:fldChar w:fldCharType="end"/>
          </w:r>
        </w:sdtContent>
      </w:sdt>
    </w:p>
    <w:p w14:paraId="4659996E" w14:textId="56C8C314" w:rsidR="0002771A" w:rsidRDefault="0002771A" w:rsidP="0002771A">
      <w:pPr>
        <w:spacing w:line="360" w:lineRule="auto"/>
        <w:jc w:val="both"/>
        <w:rPr>
          <w:rFonts w:ascii="Times New Roman" w:hAnsi="Times New Roman" w:cs="Times New Roman"/>
          <w:lang w:val="en-GB"/>
        </w:rPr>
      </w:pPr>
    </w:p>
    <w:p w14:paraId="6EF0B0B4" w14:textId="6FEEEB7A" w:rsidR="0002771A" w:rsidRDefault="0002771A" w:rsidP="0002771A">
      <w:pPr>
        <w:spacing w:line="360" w:lineRule="auto"/>
        <w:jc w:val="both"/>
        <w:rPr>
          <w:rFonts w:ascii="Times New Roman" w:hAnsi="Times New Roman" w:cs="Times New Roman"/>
          <w:lang w:val="en-GB"/>
        </w:rPr>
      </w:pPr>
      <w:r w:rsidRPr="0002771A">
        <w:rPr>
          <w:rFonts w:ascii="Times New Roman" w:hAnsi="Times New Roman" w:cs="Times New Roman"/>
          <w:lang w:val="en-GB"/>
        </w:rPr>
        <w:lastRenderedPageBreak/>
        <w:t>The project ultimately fell short of the previously mentioned SMART goals. This is less relevant now because it's more crucial to figure out what went wrong and how to fix it moving forward to prevent similar problems from happening again.</w:t>
      </w:r>
    </w:p>
    <w:p w14:paraId="474A81AD" w14:textId="3D5366A0" w:rsidR="0073724B" w:rsidRDefault="00BB2B29" w:rsidP="0002771A">
      <w:pPr>
        <w:spacing w:line="360" w:lineRule="auto"/>
        <w:jc w:val="both"/>
        <w:rPr>
          <w:rFonts w:ascii="Times New Roman" w:hAnsi="Times New Roman" w:cs="Times New Roman"/>
          <w:lang w:val="en-GB"/>
        </w:rPr>
      </w:pPr>
      <w:r w:rsidRPr="00BB2B29">
        <w:rPr>
          <w:rFonts w:ascii="Times New Roman" w:hAnsi="Times New Roman" w:cs="Times New Roman"/>
          <w:lang w:val="en-GB"/>
        </w:rPr>
        <w:t>The delay and expenditure, which are tiny in the history of significant infrastructure projects, begin to feel like a footnote as the project nears completion. An underground railway service whose speed, comfort, and accessibility will revolutionise the experience of passengers has been constructed by Crossrail's designers, engineers, and employees.</w:t>
      </w:r>
      <w:r w:rsidR="0073724B">
        <w:rPr>
          <w:rFonts w:ascii="Times New Roman" w:hAnsi="Times New Roman" w:cs="Times New Roman"/>
          <w:lang w:val="en-GB"/>
        </w:rPr>
        <w:t xml:space="preserve"> </w:t>
      </w:r>
      <w:sdt>
        <w:sdtPr>
          <w:rPr>
            <w:rFonts w:ascii="Times New Roman" w:hAnsi="Times New Roman" w:cs="Times New Roman"/>
            <w:lang w:val="en-GB"/>
          </w:rPr>
          <w:id w:val="-980917227"/>
          <w:citation/>
        </w:sdtPr>
        <w:sdtContent>
          <w:r w:rsidR="0073724B">
            <w:rPr>
              <w:rFonts w:ascii="Times New Roman" w:hAnsi="Times New Roman" w:cs="Times New Roman"/>
              <w:lang w:val="en-GB"/>
            </w:rPr>
            <w:fldChar w:fldCharType="begin"/>
          </w:r>
          <w:r w:rsidR="0073724B">
            <w:rPr>
              <w:rFonts w:ascii="Times New Roman" w:hAnsi="Times New Roman" w:cs="Times New Roman"/>
              <w:lang w:val="it-IT"/>
            </w:rPr>
            <w:instrText xml:space="preserve"> CITATION Gwy221 \l 1040 </w:instrText>
          </w:r>
          <w:r w:rsidR="0073724B">
            <w:rPr>
              <w:rFonts w:ascii="Times New Roman" w:hAnsi="Times New Roman" w:cs="Times New Roman"/>
              <w:lang w:val="en-GB"/>
            </w:rPr>
            <w:fldChar w:fldCharType="separate"/>
          </w:r>
          <w:r w:rsidR="0073724B" w:rsidRPr="0073724B">
            <w:rPr>
              <w:rFonts w:ascii="Times New Roman" w:hAnsi="Times New Roman" w:cs="Times New Roman"/>
              <w:noProof/>
              <w:lang w:val="it-IT"/>
            </w:rPr>
            <w:t>(Topham, 2022)</w:t>
          </w:r>
          <w:r w:rsidR="0073724B">
            <w:rPr>
              <w:rFonts w:ascii="Times New Roman" w:hAnsi="Times New Roman" w:cs="Times New Roman"/>
              <w:lang w:val="en-GB"/>
            </w:rPr>
            <w:fldChar w:fldCharType="end"/>
          </w:r>
        </w:sdtContent>
      </w:sdt>
    </w:p>
    <w:p w14:paraId="4394D992" w14:textId="77777777" w:rsidR="0073724B" w:rsidRDefault="0073724B" w:rsidP="0002771A">
      <w:pPr>
        <w:spacing w:line="360" w:lineRule="auto"/>
        <w:jc w:val="both"/>
        <w:rPr>
          <w:rFonts w:ascii="Times New Roman" w:hAnsi="Times New Roman" w:cs="Times New Roman"/>
          <w:lang w:val="en-GB"/>
        </w:rPr>
      </w:pPr>
    </w:p>
    <w:p w14:paraId="749C7A40" w14:textId="406BA0E3" w:rsidR="0073724B" w:rsidRDefault="0073724B" w:rsidP="0073724B">
      <w:pPr>
        <w:pStyle w:val="Heading1"/>
        <w:spacing w:line="360" w:lineRule="auto"/>
        <w:rPr>
          <w:rFonts w:ascii="Times New Roman" w:hAnsi="Times New Roman" w:cs="Times New Roman"/>
          <w:b/>
          <w:bCs/>
          <w:color w:val="000000" w:themeColor="text1"/>
          <w:lang w:val="en-GB"/>
        </w:rPr>
      </w:pPr>
      <w:bookmarkStart w:id="7" w:name="_Toc113732424"/>
      <w:r w:rsidRPr="0073724B">
        <w:rPr>
          <w:rFonts w:ascii="Times New Roman" w:hAnsi="Times New Roman" w:cs="Times New Roman"/>
          <w:b/>
          <w:bCs/>
          <w:color w:val="000000" w:themeColor="text1"/>
          <w:lang w:val="en-GB"/>
        </w:rPr>
        <w:t>Conclusion</w:t>
      </w:r>
      <w:bookmarkEnd w:id="7"/>
    </w:p>
    <w:p w14:paraId="1C375A9D" w14:textId="3F7CC820" w:rsidR="0073724B" w:rsidRPr="0073724B" w:rsidRDefault="0073724B" w:rsidP="0073724B">
      <w:pPr>
        <w:spacing w:line="360" w:lineRule="auto"/>
        <w:jc w:val="both"/>
        <w:rPr>
          <w:rFonts w:ascii="Times New Roman" w:hAnsi="Times New Roman" w:cs="Times New Roman"/>
          <w:lang w:val="en-GB"/>
        </w:rPr>
      </w:pPr>
      <w:r w:rsidRPr="0073724B">
        <w:rPr>
          <w:rFonts w:ascii="Times New Roman" w:hAnsi="Times New Roman" w:cs="Times New Roman"/>
          <w:lang w:val="en-GB"/>
        </w:rPr>
        <w:t>What exactly went wrong, then? On a Crossrail site, nobody was surprised by this because locals had been aware of their severe delays for at least a year and a half. It worsens, though.</w:t>
      </w:r>
      <w:r>
        <w:rPr>
          <w:rFonts w:ascii="Times New Roman" w:hAnsi="Times New Roman" w:cs="Times New Roman"/>
          <w:lang w:val="en-GB"/>
        </w:rPr>
        <w:t xml:space="preserve"> </w:t>
      </w:r>
      <w:r w:rsidRPr="0073724B">
        <w:rPr>
          <w:rFonts w:ascii="Times New Roman" w:hAnsi="Times New Roman" w:cs="Times New Roman"/>
          <w:lang w:val="en-GB"/>
        </w:rPr>
        <w:t xml:space="preserve">According to a </w:t>
      </w:r>
      <w:proofErr w:type="spellStart"/>
      <w:r w:rsidRPr="0073724B">
        <w:rPr>
          <w:rFonts w:ascii="Times New Roman" w:hAnsi="Times New Roman" w:cs="Times New Roman"/>
          <w:lang w:val="en-GB"/>
        </w:rPr>
        <w:t>MyLondon</w:t>
      </w:r>
      <w:proofErr w:type="spellEnd"/>
      <w:r w:rsidRPr="0073724B">
        <w:rPr>
          <w:rFonts w:ascii="Times New Roman" w:hAnsi="Times New Roman" w:cs="Times New Roman"/>
          <w:lang w:val="en-GB"/>
        </w:rPr>
        <w:t xml:space="preserve"> inquiry examining the causes of the delay</w:t>
      </w:r>
      <w:r>
        <w:rPr>
          <w:rFonts w:ascii="Times New Roman" w:hAnsi="Times New Roman" w:cs="Times New Roman"/>
          <w:lang w:val="en-GB"/>
        </w:rPr>
        <w:t>:</w:t>
      </w:r>
      <w:r w:rsidR="00E320AF">
        <w:rPr>
          <w:rFonts w:ascii="Times New Roman" w:hAnsi="Times New Roman" w:cs="Times New Roman"/>
          <w:lang w:val="en-GB"/>
        </w:rPr>
        <w:t xml:space="preserve"> </w:t>
      </w:r>
      <w:sdt>
        <w:sdtPr>
          <w:rPr>
            <w:rFonts w:ascii="Times New Roman" w:hAnsi="Times New Roman" w:cs="Times New Roman"/>
            <w:lang w:val="en-GB"/>
          </w:rPr>
          <w:id w:val="-357430251"/>
          <w:citation/>
        </w:sdtPr>
        <w:sdtContent>
          <w:r w:rsidR="00E320AF">
            <w:rPr>
              <w:rFonts w:ascii="Times New Roman" w:hAnsi="Times New Roman" w:cs="Times New Roman"/>
              <w:lang w:val="en-GB"/>
            </w:rPr>
            <w:fldChar w:fldCharType="begin"/>
          </w:r>
          <w:r w:rsidR="00E320AF">
            <w:rPr>
              <w:rFonts w:ascii="Times New Roman" w:hAnsi="Times New Roman" w:cs="Times New Roman"/>
              <w:lang w:val="it-IT"/>
            </w:rPr>
            <w:instrText xml:space="preserve"> CITATION Zak22 \l 1040 </w:instrText>
          </w:r>
          <w:r w:rsidR="00E320AF">
            <w:rPr>
              <w:rFonts w:ascii="Times New Roman" w:hAnsi="Times New Roman" w:cs="Times New Roman"/>
              <w:lang w:val="en-GB"/>
            </w:rPr>
            <w:fldChar w:fldCharType="separate"/>
          </w:r>
          <w:r w:rsidR="00E320AF" w:rsidRPr="00E320AF">
            <w:rPr>
              <w:rFonts w:ascii="Times New Roman" w:hAnsi="Times New Roman" w:cs="Times New Roman"/>
              <w:noProof/>
              <w:lang w:val="it-IT"/>
            </w:rPr>
            <w:t>(Garner-Purkis, 2022)</w:t>
          </w:r>
          <w:r w:rsidR="00E320AF">
            <w:rPr>
              <w:rFonts w:ascii="Times New Roman" w:hAnsi="Times New Roman" w:cs="Times New Roman"/>
              <w:lang w:val="en-GB"/>
            </w:rPr>
            <w:fldChar w:fldCharType="end"/>
          </w:r>
        </w:sdtContent>
      </w:sdt>
    </w:p>
    <w:p w14:paraId="129BF162" w14:textId="77777777" w:rsidR="0073724B" w:rsidRPr="0073724B" w:rsidRDefault="0073724B" w:rsidP="0073724B">
      <w:pPr>
        <w:pStyle w:val="ListParagraph"/>
        <w:numPr>
          <w:ilvl w:val="0"/>
          <w:numId w:val="2"/>
        </w:numPr>
        <w:spacing w:line="360" w:lineRule="auto"/>
        <w:jc w:val="both"/>
        <w:rPr>
          <w:rFonts w:ascii="Times New Roman" w:hAnsi="Times New Roman" w:cs="Times New Roman"/>
          <w:lang w:val="en-GB"/>
        </w:rPr>
      </w:pPr>
      <w:r w:rsidRPr="0073724B">
        <w:rPr>
          <w:rFonts w:ascii="Times New Roman" w:hAnsi="Times New Roman" w:cs="Times New Roman"/>
          <w:lang w:val="en-GB"/>
        </w:rPr>
        <w:t xml:space="preserve">Many of those being paid by Crossrail either didn't care or were content for the task to continue for as long as feasible. </w:t>
      </w:r>
    </w:p>
    <w:p w14:paraId="038806DC" w14:textId="77777777" w:rsidR="0073724B" w:rsidRPr="0073724B" w:rsidRDefault="0073724B" w:rsidP="0073724B">
      <w:pPr>
        <w:pStyle w:val="ListParagraph"/>
        <w:numPr>
          <w:ilvl w:val="0"/>
          <w:numId w:val="2"/>
        </w:numPr>
        <w:spacing w:line="360" w:lineRule="auto"/>
        <w:jc w:val="both"/>
        <w:rPr>
          <w:rFonts w:ascii="Times New Roman" w:hAnsi="Times New Roman" w:cs="Times New Roman"/>
          <w:lang w:val="en-GB"/>
        </w:rPr>
      </w:pPr>
      <w:r w:rsidRPr="0073724B">
        <w:rPr>
          <w:rFonts w:ascii="Times New Roman" w:hAnsi="Times New Roman" w:cs="Times New Roman"/>
          <w:lang w:val="en-GB"/>
        </w:rPr>
        <w:t xml:space="preserve">Both deliberate and sporadic self-sabotage occurred in some instances. Additional security measures were implemented as a result in several project areas. </w:t>
      </w:r>
    </w:p>
    <w:p w14:paraId="7C07FF0D" w14:textId="7C7A7EA3" w:rsidR="0073724B" w:rsidRDefault="0073724B" w:rsidP="0073724B">
      <w:pPr>
        <w:pStyle w:val="ListParagraph"/>
        <w:numPr>
          <w:ilvl w:val="0"/>
          <w:numId w:val="2"/>
        </w:numPr>
        <w:spacing w:line="360" w:lineRule="auto"/>
        <w:jc w:val="both"/>
        <w:rPr>
          <w:rFonts w:ascii="Times New Roman" w:hAnsi="Times New Roman" w:cs="Times New Roman"/>
          <w:lang w:val="en-GB"/>
        </w:rPr>
      </w:pPr>
      <w:r w:rsidRPr="0073724B">
        <w:rPr>
          <w:rFonts w:ascii="Times New Roman" w:hAnsi="Times New Roman" w:cs="Times New Roman"/>
          <w:lang w:val="en-GB"/>
        </w:rPr>
        <w:t>Builders occasionally made educated guesses about what should be built as the construction advanced faster than the design.</w:t>
      </w:r>
    </w:p>
    <w:p w14:paraId="6FEBAE31" w14:textId="2C0E3076" w:rsidR="0073724B" w:rsidRPr="0073724B" w:rsidRDefault="0073724B" w:rsidP="0073724B">
      <w:pPr>
        <w:pStyle w:val="ListParagraph"/>
        <w:numPr>
          <w:ilvl w:val="0"/>
          <w:numId w:val="2"/>
        </w:numPr>
        <w:spacing w:line="360" w:lineRule="auto"/>
        <w:jc w:val="both"/>
        <w:rPr>
          <w:rFonts w:ascii="Times New Roman" w:hAnsi="Times New Roman" w:cs="Times New Roman"/>
          <w:lang w:val="en-GB"/>
        </w:rPr>
      </w:pPr>
      <w:r w:rsidRPr="0073724B">
        <w:rPr>
          <w:rFonts w:ascii="Times New Roman" w:hAnsi="Times New Roman" w:cs="Times New Roman"/>
          <w:lang w:val="en-GB"/>
        </w:rPr>
        <w:t xml:space="preserve">Employees dubbed the project "the </w:t>
      </w:r>
      <w:proofErr w:type="spellStart"/>
      <w:r w:rsidRPr="0073724B">
        <w:rPr>
          <w:rFonts w:ascii="Times New Roman" w:hAnsi="Times New Roman" w:cs="Times New Roman"/>
          <w:lang w:val="en-GB"/>
        </w:rPr>
        <w:t>hokey</w:t>
      </w:r>
      <w:proofErr w:type="spellEnd"/>
      <w:r w:rsidRPr="0073724B">
        <w:rPr>
          <w:rFonts w:ascii="Times New Roman" w:hAnsi="Times New Roman" w:cs="Times New Roman"/>
          <w:lang w:val="en-GB"/>
        </w:rPr>
        <w:t xml:space="preserve"> cokey" because pieces of work were frequently installed, removed, and then reinstalled. </w:t>
      </w:r>
    </w:p>
    <w:p w14:paraId="3F867ECB" w14:textId="77777777" w:rsidR="0073724B" w:rsidRPr="0073724B" w:rsidRDefault="0073724B" w:rsidP="0073724B">
      <w:pPr>
        <w:pStyle w:val="ListParagraph"/>
        <w:numPr>
          <w:ilvl w:val="0"/>
          <w:numId w:val="2"/>
        </w:numPr>
        <w:spacing w:line="360" w:lineRule="auto"/>
        <w:jc w:val="both"/>
        <w:rPr>
          <w:rFonts w:ascii="Times New Roman" w:hAnsi="Times New Roman" w:cs="Times New Roman"/>
          <w:lang w:val="en-GB"/>
        </w:rPr>
      </w:pPr>
      <w:r w:rsidRPr="0073724B">
        <w:rPr>
          <w:rFonts w:ascii="Times New Roman" w:hAnsi="Times New Roman" w:cs="Times New Roman"/>
          <w:lang w:val="en-GB"/>
        </w:rPr>
        <w:t xml:space="preserve">Due to poor planning and administration, workers saw waste worth billions of pounds being produced. </w:t>
      </w:r>
    </w:p>
    <w:p w14:paraId="594985F0" w14:textId="7A5094B1" w:rsidR="0002771A" w:rsidRDefault="0073724B" w:rsidP="005B6AC9">
      <w:pPr>
        <w:pStyle w:val="ListParagraph"/>
        <w:numPr>
          <w:ilvl w:val="0"/>
          <w:numId w:val="2"/>
        </w:numPr>
        <w:spacing w:line="360" w:lineRule="auto"/>
        <w:jc w:val="both"/>
        <w:rPr>
          <w:rFonts w:ascii="Times New Roman" w:hAnsi="Times New Roman" w:cs="Times New Roman"/>
          <w:lang w:val="en-GB"/>
        </w:rPr>
      </w:pPr>
      <w:r w:rsidRPr="0073724B">
        <w:rPr>
          <w:rFonts w:ascii="Times New Roman" w:hAnsi="Times New Roman" w:cs="Times New Roman"/>
          <w:lang w:val="en-GB"/>
        </w:rPr>
        <w:t>Many sites were chaotic and suspicious because of poor project management at all levels.</w:t>
      </w:r>
    </w:p>
    <w:p w14:paraId="00655107" w14:textId="77777777" w:rsidR="00E320AF" w:rsidRPr="00E320AF" w:rsidRDefault="00E320AF" w:rsidP="00E320AF">
      <w:pPr>
        <w:pStyle w:val="ListParagraph"/>
        <w:spacing w:line="360" w:lineRule="auto"/>
        <w:jc w:val="both"/>
        <w:rPr>
          <w:rFonts w:ascii="Times New Roman" w:hAnsi="Times New Roman" w:cs="Times New Roman"/>
          <w:lang w:val="en-GB"/>
        </w:rPr>
      </w:pPr>
    </w:p>
    <w:p w14:paraId="396AF4DC" w14:textId="66EF74D5" w:rsidR="00E320AF" w:rsidRPr="00E320AF" w:rsidRDefault="00E320AF" w:rsidP="00E320AF">
      <w:pPr>
        <w:spacing w:line="360" w:lineRule="auto"/>
        <w:jc w:val="both"/>
        <w:rPr>
          <w:rFonts w:ascii="Times New Roman" w:hAnsi="Times New Roman" w:cs="Times New Roman"/>
          <w:lang w:val="en-GB"/>
        </w:rPr>
      </w:pPr>
      <w:r w:rsidRPr="00E320AF">
        <w:rPr>
          <w:rFonts w:ascii="Times New Roman" w:hAnsi="Times New Roman" w:cs="Times New Roman"/>
          <w:lang w:val="en-GB"/>
        </w:rPr>
        <w:t xml:space="preserve">The cost of the mayhem that resulted when the trades showed up on site to work without a plan is evident. The overall cost of Crossrail has gone up by an additional £4 billion since the fit-out work originally started in 2015. This extra spending, which totals about a third of the initial budget (£14.9 billion), came entirely in the last three months of the building schedule. </w:t>
      </w:r>
      <w:sdt>
        <w:sdtPr>
          <w:rPr>
            <w:rFonts w:ascii="Times New Roman" w:hAnsi="Times New Roman" w:cs="Times New Roman"/>
            <w:lang w:val="en-GB"/>
          </w:rPr>
          <w:id w:val="2092892631"/>
          <w:citation/>
        </w:sdtPr>
        <w:sdtContent>
          <w:r w:rsidR="00BA10BF">
            <w:rPr>
              <w:rFonts w:ascii="Times New Roman" w:hAnsi="Times New Roman" w:cs="Times New Roman"/>
              <w:lang w:val="en-GB"/>
            </w:rPr>
            <w:fldChar w:fldCharType="begin"/>
          </w:r>
          <w:r w:rsidR="00BA10BF">
            <w:rPr>
              <w:rFonts w:ascii="Times New Roman" w:hAnsi="Times New Roman" w:cs="Times New Roman"/>
              <w:lang w:val="it-IT"/>
            </w:rPr>
            <w:instrText xml:space="preserve"> CITATION Zak22 \l 1040 </w:instrText>
          </w:r>
          <w:r w:rsidR="00BA10BF">
            <w:rPr>
              <w:rFonts w:ascii="Times New Roman" w:hAnsi="Times New Roman" w:cs="Times New Roman"/>
              <w:lang w:val="en-GB"/>
            </w:rPr>
            <w:fldChar w:fldCharType="separate"/>
          </w:r>
          <w:r w:rsidR="00BA10BF" w:rsidRPr="00E320AF">
            <w:rPr>
              <w:rFonts w:ascii="Times New Roman" w:hAnsi="Times New Roman" w:cs="Times New Roman"/>
              <w:noProof/>
              <w:lang w:val="it-IT"/>
            </w:rPr>
            <w:t>(Garner-Purkis, 2022)</w:t>
          </w:r>
          <w:r w:rsidR="00BA10BF">
            <w:rPr>
              <w:rFonts w:ascii="Times New Roman" w:hAnsi="Times New Roman" w:cs="Times New Roman"/>
              <w:lang w:val="en-GB"/>
            </w:rPr>
            <w:fldChar w:fldCharType="end"/>
          </w:r>
        </w:sdtContent>
      </w:sdt>
    </w:p>
    <w:p w14:paraId="57407B74" w14:textId="4D1CD2C6" w:rsidR="00E320AF" w:rsidRDefault="00E320AF" w:rsidP="00E320AF">
      <w:pPr>
        <w:spacing w:line="360" w:lineRule="auto"/>
        <w:jc w:val="both"/>
        <w:rPr>
          <w:rFonts w:ascii="Times New Roman" w:hAnsi="Times New Roman" w:cs="Times New Roman"/>
          <w:lang w:val="en-GB"/>
        </w:rPr>
      </w:pPr>
    </w:p>
    <w:p w14:paraId="65CEDD8E" w14:textId="3FC1D7C2" w:rsidR="00E320AF" w:rsidRDefault="00E320AF" w:rsidP="00E320AF">
      <w:pPr>
        <w:spacing w:line="360" w:lineRule="auto"/>
        <w:jc w:val="both"/>
        <w:rPr>
          <w:rFonts w:ascii="Times New Roman" w:hAnsi="Times New Roman" w:cs="Times New Roman"/>
          <w:lang w:val="en-GB"/>
        </w:rPr>
      </w:pPr>
      <w:r w:rsidRPr="00E320AF">
        <w:rPr>
          <w:rFonts w:ascii="Times New Roman" w:hAnsi="Times New Roman" w:cs="Times New Roman"/>
          <w:lang w:val="en-GB"/>
        </w:rPr>
        <w:t>The fact that the additional expense coincided with a delay in the service's operation—which Transport for London (TfL) believed would begin earning £500 million annually from 2018—</w:t>
      </w:r>
      <w:r w:rsidRPr="00E320AF">
        <w:rPr>
          <w:rFonts w:ascii="Times New Roman" w:hAnsi="Times New Roman" w:cs="Times New Roman"/>
          <w:lang w:val="en-GB"/>
        </w:rPr>
        <w:lastRenderedPageBreak/>
        <w:t>has made it even more detrimental to the taxpayer. Crossrail has taken control of several of its station projects because it has become so dissatisfied with the work of the contractors there.</w:t>
      </w:r>
    </w:p>
    <w:p w14:paraId="393F5140" w14:textId="77777777" w:rsidR="00E320AF" w:rsidRPr="00E320AF" w:rsidRDefault="00E320AF" w:rsidP="00E320AF">
      <w:pPr>
        <w:spacing w:line="360" w:lineRule="auto"/>
        <w:jc w:val="both"/>
        <w:rPr>
          <w:rFonts w:ascii="Times New Roman" w:hAnsi="Times New Roman" w:cs="Times New Roman"/>
          <w:lang w:val="en-GB"/>
        </w:rPr>
      </w:pPr>
    </w:p>
    <w:p w14:paraId="3FB21F63" w14:textId="44CD112B" w:rsidR="00E320AF" w:rsidRPr="005B6AC9" w:rsidRDefault="00E320AF" w:rsidP="00E320AF">
      <w:pPr>
        <w:spacing w:line="360" w:lineRule="auto"/>
        <w:jc w:val="both"/>
        <w:rPr>
          <w:rFonts w:ascii="Times New Roman" w:hAnsi="Times New Roman" w:cs="Times New Roman"/>
          <w:lang w:val="en-GB"/>
        </w:rPr>
      </w:pPr>
      <w:r w:rsidRPr="00E320AF">
        <w:rPr>
          <w:rFonts w:ascii="Times New Roman" w:hAnsi="Times New Roman" w:cs="Times New Roman"/>
          <w:lang w:val="en-GB"/>
        </w:rPr>
        <w:t>Prior to Tuesday's public debut, testing has been done in the tunnels (May 24). However, future developments should consider the significant financial burden mismanagement and unscrupulous opportunism placed on the London taxpayer.</w:t>
      </w:r>
      <w:r>
        <w:rPr>
          <w:rFonts w:ascii="Times New Roman" w:hAnsi="Times New Roman" w:cs="Times New Roman"/>
          <w:lang w:val="en-GB"/>
        </w:rPr>
        <w:t xml:space="preserve"> </w:t>
      </w:r>
      <w:sdt>
        <w:sdtPr>
          <w:rPr>
            <w:rFonts w:ascii="Times New Roman" w:hAnsi="Times New Roman" w:cs="Times New Roman"/>
            <w:lang w:val="en-GB"/>
          </w:rPr>
          <w:id w:val="1276362416"/>
          <w:citation/>
        </w:sdtPr>
        <w:sdtContent>
          <w:r>
            <w:rPr>
              <w:rFonts w:ascii="Times New Roman" w:hAnsi="Times New Roman" w:cs="Times New Roman"/>
              <w:lang w:val="en-GB"/>
            </w:rPr>
            <w:fldChar w:fldCharType="begin"/>
          </w:r>
          <w:r>
            <w:rPr>
              <w:rFonts w:ascii="Times New Roman" w:hAnsi="Times New Roman" w:cs="Times New Roman"/>
              <w:lang w:val="it-IT"/>
            </w:rPr>
            <w:instrText xml:space="preserve"> CITATION Zak22 \l 1040 </w:instrText>
          </w:r>
          <w:r>
            <w:rPr>
              <w:rFonts w:ascii="Times New Roman" w:hAnsi="Times New Roman" w:cs="Times New Roman"/>
              <w:lang w:val="en-GB"/>
            </w:rPr>
            <w:fldChar w:fldCharType="separate"/>
          </w:r>
          <w:r w:rsidRPr="00E320AF">
            <w:rPr>
              <w:rFonts w:ascii="Times New Roman" w:hAnsi="Times New Roman" w:cs="Times New Roman"/>
              <w:noProof/>
              <w:lang w:val="it-IT"/>
            </w:rPr>
            <w:t>(Garner-Purkis, 2022)</w:t>
          </w:r>
          <w:r>
            <w:rPr>
              <w:rFonts w:ascii="Times New Roman" w:hAnsi="Times New Roman" w:cs="Times New Roman"/>
              <w:lang w:val="en-GB"/>
            </w:rPr>
            <w:fldChar w:fldCharType="end"/>
          </w:r>
        </w:sdtContent>
      </w:sdt>
    </w:p>
    <w:p w14:paraId="2867C29E" w14:textId="77777777" w:rsidR="00C42C5C" w:rsidRDefault="00C42C5C" w:rsidP="00A22F72">
      <w:pPr>
        <w:spacing w:line="360" w:lineRule="auto"/>
        <w:jc w:val="both"/>
        <w:rPr>
          <w:rFonts w:ascii="Times New Roman" w:hAnsi="Times New Roman" w:cs="Times New Roman"/>
          <w:lang w:val="en-GB"/>
        </w:rPr>
      </w:pPr>
    </w:p>
    <w:p w14:paraId="56116710" w14:textId="77777777" w:rsidR="00A36733" w:rsidRDefault="00A36733" w:rsidP="00E9265A">
      <w:pPr>
        <w:jc w:val="both"/>
        <w:rPr>
          <w:rFonts w:ascii="Times New Roman" w:hAnsi="Times New Roman" w:cs="Times New Roman"/>
          <w:lang w:val="en-GB"/>
        </w:rPr>
      </w:pPr>
    </w:p>
    <w:p w14:paraId="0169559D" w14:textId="17C16EE4" w:rsidR="00495943" w:rsidRDefault="00495943">
      <w:pPr>
        <w:rPr>
          <w:rFonts w:ascii="Times New Roman" w:hAnsi="Times New Roman" w:cs="Times New Roman"/>
          <w:lang w:val="en-GB"/>
        </w:rPr>
      </w:pPr>
      <w:r>
        <w:rPr>
          <w:rFonts w:ascii="Times New Roman" w:hAnsi="Times New Roman" w:cs="Times New Roman"/>
          <w:lang w:val="en-GB"/>
        </w:rPr>
        <w:br w:type="page"/>
      </w:r>
    </w:p>
    <w:bookmarkStart w:id="8" w:name="_Toc113732425" w:displacedByCustomXml="next"/>
    <w:sdt>
      <w:sdtPr>
        <w:rPr>
          <w:rFonts w:asciiTheme="minorHAnsi" w:eastAsiaTheme="minorHAnsi" w:hAnsiTheme="minorHAnsi" w:cstheme="minorBidi"/>
          <w:color w:val="auto"/>
          <w:sz w:val="24"/>
          <w:szCs w:val="24"/>
        </w:rPr>
        <w:id w:val="899023612"/>
        <w:docPartObj>
          <w:docPartGallery w:val="Bibliographies"/>
          <w:docPartUnique/>
        </w:docPartObj>
      </w:sdtPr>
      <w:sdtContent>
        <w:p w14:paraId="72BE3619" w14:textId="12C7EC91" w:rsidR="00495943" w:rsidRPr="00495943" w:rsidRDefault="00495943" w:rsidP="00495943">
          <w:pPr>
            <w:pStyle w:val="Heading1"/>
            <w:spacing w:line="360" w:lineRule="auto"/>
            <w:jc w:val="center"/>
            <w:rPr>
              <w:rFonts w:ascii="Times New Roman" w:hAnsi="Times New Roman" w:cs="Times New Roman"/>
              <w:b/>
              <w:bCs/>
              <w:color w:val="000000" w:themeColor="text1"/>
            </w:rPr>
          </w:pPr>
          <w:r w:rsidRPr="00495943">
            <w:rPr>
              <w:rFonts w:ascii="Times New Roman" w:hAnsi="Times New Roman" w:cs="Times New Roman"/>
              <w:b/>
              <w:bCs/>
              <w:color w:val="000000" w:themeColor="text1"/>
            </w:rPr>
            <w:t>Bibliography</w:t>
          </w:r>
          <w:bookmarkEnd w:id="8"/>
        </w:p>
        <w:sdt>
          <w:sdtPr>
            <w:rPr>
              <w:rFonts w:ascii="Times New Roman" w:hAnsi="Times New Roman" w:cs="Times New Roman"/>
            </w:rPr>
            <w:id w:val="111145805"/>
            <w:bibliography/>
          </w:sdtPr>
          <w:sdtEndPr>
            <w:rPr>
              <w:rFonts w:asciiTheme="minorHAnsi" w:hAnsiTheme="minorHAnsi" w:cstheme="minorBidi"/>
            </w:rPr>
          </w:sdtEndPr>
          <w:sdtContent>
            <w:p w14:paraId="0A0CFAFB" w14:textId="3BB9CF3B" w:rsidR="00495943" w:rsidRDefault="00495943" w:rsidP="00495943">
              <w:pPr>
                <w:pStyle w:val="Bibliography"/>
                <w:spacing w:line="360" w:lineRule="auto"/>
                <w:rPr>
                  <w:rFonts w:ascii="Times New Roman" w:hAnsi="Times New Roman" w:cs="Times New Roman"/>
                  <w:noProof/>
                </w:rPr>
              </w:pPr>
              <w:r w:rsidRPr="00495943">
                <w:rPr>
                  <w:rFonts w:ascii="Times New Roman" w:hAnsi="Times New Roman" w:cs="Times New Roman"/>
                </w:rPr>
                <w:fldChar w:fldCharType="begin"/>
              </w:r>
              <w:r w:rsidRPr="00495943">
                <w:rPr>
                  <w:rFonts w:ascii="Times New Roman" w:hAnsi="Times New Roman" w:cs="Times New Roman"/>
                </w:rPr>
                <w:instrText xml:space="preserve"> BIBLIOGRAPHY </w:instrText>
              </w:r>
              <w:r w:rsidRPr="00495943">
                <w:rPr>
                  <w:rFonts w:ascii="Times New Roman" w:hAnsi="Times New Roman" w:cs="Times New Roman"/>
                </w:rPr>
                <w:fldChar w:fldCharType="separate"/>
              </w:r>
              <w:r w:rsidRPr="00495943">
                <w:rPr>
                  <w:rFonts w:ascii="Times New Roman" w:hAnsi="Times New Roman" w:cs="Times New Roman"/>
                  <w:noProof/>
                </w:rPr>
                <w:t xml:space="preserve">Keay, L., 2022. </w:t>
              </w:r>
              <w:r w:rsidRPr="00495943">
                <w:rPr>
                  <w:rFonts w:ascii="Times New Roman" w:hAnsi="Times New Roman" w:cs="Times New Roman"/>
                  <w:i/>
                  <w:iCs/>
                  <w:noProof/>
                </w:rPr>
                <w:t xml:space="preserve">Elizabeth line: Years of delays and billions over budget. </w:t>
              </w:r>
              <w:r w:rsidRPr="00495943">
                <w:rPr>
                  <w:rFonts w:ascii="Times New Roman" w:hAnsi="Times New Roman" w:cs="Times New Roman"/>
                  <w:noProof/>
                </w:rPr>
                <w:t xml:space="preserve">[Online] </w:t>
              </w:r>
              <w:r w:rsidRPr="00495943">
                <w:rPr>
                  <w:rFonts w:ascii="Times New Roman" w:hAnsi="Times New Roman" w:cs="Times New Roman"/>
                  <w:noProof/>
                </w:rPr>
                <w:br/>
                <w:t xml:space="preserve">Available at: </w:t>
              </w:r>
              <w:r w:rsidRPr="00495943">
                <w:rPr>
                  <w:rFonts w:ascii="Times New Roman" w:hAnsi="Times New Roman" w:cs="Times New Roman"/>
                  <w:noProof/>
                  <w:u w:val="single"/>
                </w:rPr>
                <w:t>https://news.sky.com/story/elizabeth-line-years-of-delays-and-billions-over-budget-but-can-crossrail-transform-the-capitals-fortunes-12619900</w:t>
              </w:r>
              <w:r w:rsidRPr="00495943">
                <w:rPr>
                  <w:rFonts w:ascii="Times New Roman" w:hAnsi="Times New Roman" w:cs="Times New Roman"/>
                  <w:noProof/>
                </w:rPr>
                <w:br/>
                <w:t>[Accessed 4 September 2022].</w:t>
              </w:r>
            </w:p>
            <w:p w14:paraId="624FD37D" w14:textId="77777777" w:rsidR="00495943" w:rsidRPr="00495943" w:rsidRDefault="00495943" w:rsidP="00495943"/>
            <w:p w14:paraId="2F051D1E" w14:textId="5D4F10A2" w:rsidR="00495943" w:rsidRDefault="00495943" w:rsidP="00495943">
              <w:pPr>
                <w:pStyle w:val="Bibliography"/>
                <w:spacing w:line="360" w:lineRule="auto"/>
                <w:rPr>
                  <w:rFonts w:ascii="Times New Roman" w:hAnsi="Times New Roman" w:cs="Times New Roman"/>
                  <w:noProof/>
                </w:rPr>
              </w:pPr>
              <w:r w:rsidRPr="00495943">
                <w:rPr>
                  <w:rFonts w:ascii="Times New Roman" w:hAnsi="Times New Roman" w:cs="Times New Roman"/>
                  <w:noProof/>
                </w:rPr>
                <w:t xml:space="preserve">Crossrail, 2022. </w:t>
              </w:r>
              <w:r w:rsidRPr="00495943">
                <w:rPr>
                  <w:rFonts w:ascii="Times New Roman" w:hAnsi="Times New Roman" w:cs="Times New Roman"/>
                  <w:i/>
                  <w:iCs/>
                  <w:noProof/>
                </w:rPr>
                <w:t xml:space="preserve">BUILDING THE ELIZABETH LINE. </w:t>
              </w:r>
              <w:r w:rsidRPr="00495943">
                <w:rPr>
                  <w:rFonts w:ascii="Times New Roman" w:hAnsi="Times New Roman" w:cs="Times New Roman"/>
                  <w:noProof/>
                </w:rPr>
                <w:t xml:space="preserve">[Online] </w:t>
              </w:r>
              <w:r w:rsidRPr="00495943">
                <w:rPr>
                  <w:rFonts w:ascii="Times New Roman" w:hAnsi="Times New Roman" w:cs="Times New Roman"/>
                  <w:noProof/>
                </w:rPr>
                <w:br/>
                <w:t xml:space="preserve">Available at: </w:t>
              </w:r>
              <w:r w:rsidRPr="00495943">
                <w:rPr>
                  <w:rFonts w:ascii="Times New Roman" w:hAnsi="Times New Roman" w:cs="Times New Roman"/>
                  <w:noProof/>
                  <w:u w:val="single"/>
                </w:rPr>
                <w:t>https://www.crossrail.co.uk/project/#</w:t>
              </w:r>
              <w:r w:rsidRPr="00495943">
                <w:rPr>
                  <w:rFonts w:ascii="Times New Roman" w:hAnsi="Times New Roman" w:cs="Times New Roman"/>
                  <w:noProof/>
                </w:rPr>
                <w:br/>
                <w:t>[Accessed 4 September 2022].</w:t>
              </w:r>
            </w:p>
            <w:p w14:paraId="3D3DF21D" w14:textId="77777777" w:rsidR="00495943" w:rsidRPr="00495943" w:rsidRDefault="00495943" w:rsidP="00495943"/>
            <w:p w14:paraId="723AC8A2" w14:textId="36FF338C" w:rsidR="00495943" w:rsidRDefault="00495943" w:rsidP="00495943">
              <w:pPr>
                <w:pStyle w:val="Bibliography"/>
                <w:spacing w:line="360" w:lineRule="auto"/>
                <w:rPr>
                  <w:rFonts w:ascii="Times New Roman" w:hAnsi="Times New Roman" w:cs="Times New Roman"/>
                  <w:noProof/>
                </w:rPr>
              </w:pPr>
              <w:r w:rsidRPr="00495943">
                <w:rPr>
                  <w:rFonts w:ascii="Times New Roman" w:hAnsi="Times New Roman" w:cs="Times New Roman"/>
                  <w:noProof/>
                </w:rPr>
                <w:t xml:space="preserve">Clear Review, 2020. </w:t>
              </w:r>
              <w:r w:rsidRPr="00495943">
                <w:rPr>
                  <w:rFonts w:ascii="Times New Roman" w:hAnsi="Times New Roman" w:cs="Times New Roman"/>
                  <w:i/>
                  <w:iCs/>
                  <w:noProof/>
                </w:rPr>
                <w:t xml:space="preserve">Which SMART Objectives definition should I use?. </w:t>
              </w:r>
              <w:r w:rsidRPr="00495943">
                <w:rPr>
                  <w:rFonts w:ascii="Times New Roman" w:hAnsi="Times New Roman" w:cs="Times New Roman"/>
                  <w:noProof/>
                </w:rPr>
                <w:t xml:space="preserve">[Online] </w:t>
              </w:r>
              <w:r w:rsidRPr="00495943">
                <w:rPr>
                  <w:rFonts w:ascii="Times New Roman" w:hAnsi="Times New Roman" w:cs="Times New Roman"/>
                  <w:noProof/>
                </w:rPr>
                <w:br/>
                <w:t xml:space="preserve">Available at: </w:t>
              </w:r>
              <w:r w:rsidRPr="00495943">
                <w:rPr>
                  <w:rFonts w:ascii="Times New Roman" w:hAnsi="Times New Roman" w:cs="Times New Roman"/>
                  <w:noProof/>
                  <w:u w:val="single"/>
                </w:rPr>
                <w:t>https://www.clearreview.com/resources/guides/which-smart-objectives-definition-should-i-use/</w:t>
              </w:r>
              <w:r w:rsidRPr="00495943">
                <w:rPr>
                  <w:rFonts w:ascii="Times New Roman" w:hAnsi="Times New Roman" w:cs="Times New Roman"/>
                  <w:noProof/>
                </w:rPr>
                <w:br/>
                <w:t>[Accessed 4 September 2022].</w:t>
              </w:r>
            </w:p>
            <w:p w14:paraId="77696330" w14:textId="77777777" w:rsidR="00495943" w:rsidRPr="00495943" w:rsidRDefault="00495943" w:rsidP="00495943"/>
            <w:p w14:paraId="542FECA8" w14:textId="104D0237" w:rsidR="00495943" w:rsidRDefault="00495943" w:rsidP="00495943">
              <w:pPr>
                <w:pStyle w:val="Bibliography"/>
                <w:spacing w:line="360" w:lineRule="auto"/>
                <w:rPr>
                  <w:rFonts w:ascii="Times New Roman" w:hAnsi="Times New Roman" w:cs="Times New Roman"/>
                  <w:noProof/>
                </w:rPr>
              </w:pPr>
              <w:r w:rsidRPr="00495943">
                <w:rPr>
                  <w:rFonts w:ascii="Times New Roman" w:hAnsi="Times New Roman" w:cs="Times New Roman"/>
                  <w:noProof/>
                </w:rPr>
                <w:t xml:space="preserve">Transport for London, 2022. </w:t>
              </w:r>
              <w:r w:rsidRPr="00495943">
                <w:rPr>
                  <w:rFonts w:ascii="Times New Roman" w:hAnsi="Times New Roman" w:cs="Times New Roman"/>
                  <w:i/>
                  <w:iCs/>
                  <w:noProof/>
                </w:rPr>
                <w:t xml:space="preserve">Everything you need to know about the Elizabeth line. </w:t>
              </w:r>
              <w:r w:rsidRPr="00495943">
                <w:rPr>
                  <w:rFonts w:ascii="Times New Roman" w:hAnsi="Times New Roman" w:cs="Times New Roman"/>
                  <w:noProof/>
                </w:rPr>
                <w:t xml:space="preserve">[Online] </w:t>
              </w:r>
              <w:r w:rsidRPr="00495943">
                <w:rPr>
                  <w:rFonts w:ascii="Times New Roman" w:hAnsi="Times New Roman" w:cs="Times New Roman"/>
                  <w:noProof/>
                </w:rPr>
                <w:br/>
                <w:t xml:space="preserve">Available at: </w:t>
              </w:r>
              <w:r w:rsidRPr="00495943">
                <w:rPr>
                  <w:rFonts w:ascii="Times New Roman" w:hAnsi="Times New Roman" w:cs="Times New Roman"/>
                  <w:noProof/>
                  <w:u w:val="single"/>
                </w:rPr>
                <w:t>https://tfl.gov.uk/travel-information/improvements-and-projects/everything-you-need-to-know-about-the-elizabeth-line</w:t>
              </w:r>
              <w:r w:rsidRPr="00495943">
                <w:rPr>
                  <w:rFonts w:ascii="Times New Roman" w:hAnsi="Times New Roman" w:cs="Times New Roman"/>
                  <w:noProof/>
                </w:rPr>
                <w:br/>
                <w:t>[Accessed 4 September 2022].</w:t>
              </w:r>
            </w:p>
            <w:p w14:paraId="755ABC16" w14:textId="77777777" w:rsidR="00495943" w:rsidRPr="00495943" w:rsidRDefault="00495943" w:rsidP="00495943"/>
            <w:p w14:paraId="4D96C1F8" w14:textId="34EE9C77" w:rsidR="00495943" w:rsidRDefault="00495943" w:rsidP="00495943">
              <w:pPr>
                <w:pStyle w:val="Bibliography"/>
                <w:spacing w:line="360" w:lineRule="auto"/>
                <w:rPr>
                  <w:rFonts w:ascii="Times New Roman" w:hAnsi="Times New Roman" w:cs="Times New Roman"/>
                  <w:noProof/>
                </w:rPr>
              </w:pPr>
              <w:r w:rsidRPr="00495943">
                <w:rPr>
                  <w:rFonts w:ascii="Times New Roman" w:hAnsi="Times New Roman" w:cs="Times New Roman"/>
                  <w:noProof/>
                </w:rPr>
                <w:t xml:space="preserve">Alstom, 2022. </w:t>
              </w:r>
              <w:r w:rsidRPr="00495943">
                <w:rPr>
                  <w:rFonts w:ascii="Times New Roman" w:hAnsi="Times New Roman" w:cs="Times New Roman"/>
                  <w:i/>
                  <w:iCs/>
                  <w:noProof/>
                </w:rPr>
                <w:t xml:space="preserve">London’s Elizabeth line enters passenger service utilising Alstom’s state-of-the-art Aventra fleet and critical infrastructure. </w:t>
              </w:r>
              <w:r w:rsidRPr="00495943">
                <w:rPr>
                  <w:rFonts w:ascii="Times New Roman" w:hAnsi="Times New Roman" w:cs="Times New Roman"/>
                  <w:noProof/>
                </w:rPr>
                <w:t xml:space="preserve">[Online] </w:t>
              </w:r>
              <w:r w:rsidRPr="00495943">
                <w:rPr>
                  <w:rFonts w:ascii="Times New Roman" w:hAnsi="Times New Roman" w:cs="Times New Roman"/>
                  <w:noProof/>
                </w:rPr>
                <w:br/>
                <w:t xml:space="preserve">Available at: </w:t>
              </w:r>
              <w:r w:rsidRPr="00495943">
                <w:rPr>
                  <w:rFonts w:ascii="Times New Roman" w:hAnsi="Times New Roman" w:cs="Times New Roman"/>
                  <w:noProof/>
                  <w:u w:val="single"/>
                </w:rPr>
                <w:t>https://www.alstom.com/press-releases-news/2022/5/londons-elizabeth-line-enters-passenger-service-utilising-alstoms-state</w:t>
              </w:r>
              <w:r w:rsidRPr="00495943">
                <w:rPr>
                  <w:rFonts w:ascii="Times New Roman" w:hAnsi="Times New Roman" w:cs="Times New Roman"/>
                  <w:noProof/>
                </w:rPr>
                <w:br/>
                <w:t>[Accessed 4 September 2022].</w:t>
              </w:r>
            </w:p>
            <w:p w14:paraId="40F56077" w14:textId="77777777" w:rsidR="00495943" w:rsidRPr="00495943" w:rsidRDefault="00495943" w:rsidP="00495943"/>
            <w:p w14:paraId="2B9C383D" w14:textId="208289E7" w:rsidR="00495943" w:rsidRDefault="00495943" w:rsidP="00495943">
              <w:pPr>
                <w:pStyle w:val="Bibliography"/>
                <w:spacing w:line="360" w:lineRule="auto"/>
                <w:rPr>
                  <w:rFonts w:ascii="Times New Roman" w:hAnsi="Times New Roman" w:cs="Times New Roman"/>
                  <w:noProof/>
                </w:rPr>
              </w:pPr>
              <w:r w:rsidRPr="00495943">
                <w:rPr>
                  <w:rFonts w:ascii="Times New Roman" w:hAnsi="Times New Roman" w:cs="Times New Roman"/>
                  <w:noProof/>
                </w:rPr>
                <w:t xml:space="preserve">Edwards, T., 2022. </w:t>
              </w:r>
              <w:r w:rsidRPr="00495943">
                <w:rPr>
                  <w:rFonts w:ascii="Times New Roman" w:hAnsi="Times New Roman" w:cs="Times New Roman"/>
                  <w:i/>
                  <w:iCs/>
                  <w:noProof/>
                </w:rPr>
                <w:t xml:space="preserve">Elizabeth line: How the 'perfect' project became a nightmare. </w:t>
              </w:r>
              <w:r w:rsidRPr="00495943">
                <w:rPr>
                  <w:rFonts w:ascii="Times New Roman" w:hAnsi="Times New Roman" w:cs="Times New Roman"/>
                  <w:noProof/>
                </w:rPr>
                <w:t xml:space="preserve">[Online] </w:t>
              </w:r>
              <w:r w:rsidRPr="00495943">
                <w:rPr>
                  <w:rFonts w:ascii="Times New Roman" w:hAnsi="Times New Roman" w:cs="Times New Roman"/>
                  <w:noProof/>
                </w:rPr>
                <w:br/>
                <w:t xml:space="preserve">Available at: </w:t>
              </w:r>
              <w:r w:rsidRPr="00495943">
                <w:rPr>
                  <w:rFonts w:ascii="Times New Roman" w:hAnsi="Times New Roman" w:cs="Times New Roman"/>
                  <w:noProof/>
                  <w:u w:val="single"/>
                </w:rPr>
                <w:t>https://www.bbc.com/news/uk-england-london-61409591</w:t>
              </w:r>
              <w:r w:rsidRPr="00495943">
                <w:rPr>
                  <w:rFonts w:ascii="Times New Roman" w:hAnsi="Times New Roman" w:cs="Times New Roman"/>
                  <w:noProof/>
                </w:rPr>
                <w:br/>
                <w:t>[Accessed 4 September 2022].</w:t>
              </w:r>
            </w:p>
            <w:p w14:paraId="4AF12022" w14:textId="77777777" w:rsidR="00495943" w:rsidRPr="00495943" w:rsidRDefault="00495943" w:rsidP="00495943"/>
            <w:p w14:paraId="23263A47" w14:textId="1F6AA18E" w:rsidR="00495943" w:rsidRDefault="00495943" w:rsidP="00495943">
              <w:pPr>
                <w:pStyle w:val="Bibliography"/>
                <w:spacing w:line="360" w:lineRule="auto"/>
                <w:rPr>
                  <w:rFonts w:ascii="Times New Roman" w:hAnsi="Times New Roman" w:cs="Times New Roman"/>
                  <w:noProof/>
                </w:rPr>
              </w:pPr>
              <w:r w:rsidRPr="00495943">
                <w:rPr>
                  <w:rFonts w:ascii="Times New Roman" w:hAnsi="Times New Roman" w:cs="Times New Roman"/>
                  <w:noProof/>
                </w:rPr>
                <w:t xml:space="preserve">Tucker, W., 2017. Crossrail project: the execution strategy for delivering London’s Elizabeth line. </w:t>
              </w:r>
              <w:r w:rsidRPr="00495943">
                <w:rPr>
                  <w:rFonts w:ascii="Times New Roman" w:hAnsi="Times New Roman" w:cs="Times New Roman"/>
                  <w:i/>
                  <w:iCs/>
                  <w:noProof/>
                </w:rPr>
                <w:t xml:space="preserve">Civil Engineering, </w:t>
              </w:r>
              <w:r w:rsidRPr="00495943">
                <w:rPr>
                  <w:rFonts w:ascii="Times New Roman" w:hAnsi="Times New Roman" w:cs="Times New Roman"/>
                  <w:noProof/>
                </w:rPr>
                <w:t>170(CE5), p. 6.</w:t>
              </w:r>
            </w:p>
            <w:p w14:paraId="58C478F6" w14:textId="77777777" w:rsidR="00495943" w:rsidRPr="00495943" w:rsidRDefault="00495943" w:rsidP="00495943"/>
            <w:p w14:paraId="0C967F87" w14:textId="04614DF0" w:rsidR="00495943" w:rsidRDefault="00495943" w:rsidP="00495943">
              <w:pPr>
                <w:pStyle w:val="Bibliography"/>
                <w:spacing w:line="360" w:lineRule="auto"/>
                <w:rPr>
                  <w:rFonts w:ascii="Times New Roman" w:hAnsi="Times New Roman" w:cs="Times New Roman"/>
                  <w:noProof/>
                </w:rPr>
              </w:pPr>
              <w:r w:rsidRPr="00495943">
                <w:rPr>
                  <w:rFonts w:ascii="Times New Roman" w:hAnsi="Times New Roman" w:cs="Times New Roman"/>
                  <w:noProof/>
                </w:rPr>
                <w:lastRenderedPageBreak/>
                <w:t xml:space="preserve">Tunnicliffe, A., 2022. </w:t>
              </w:r>
              <w:r w:rsidRPr="00495943">
                <w:rPr>
                  <w:rFonts w:ascii="Times New Roman" w:hAnsi="Times New Roman" w:cs="Times New Roman"/>
                  <w:i/>
                  <w:iCs/>
                  <w:noProof/>
                </w:rPr>
                <w:t xml:space="preserve">A timeline of Crossrail delays. </w:t>
              </w:r>
              <w:r w:rsidRPr="00495943">
                <w:rPr>
                  <w:rFonts w:ascii="Times New Roman" w:hAnsi="Times New Roman" w:cs="Times New Roman"/>
                  <w:noProof/>
                </w:rPr>
                <w:t xml:space="preserve">[Online] </w:t>
              </w:r>
              <w:r w:rsidRPr="00495943">
                <w:rPr>
                  <w:rFonts w:ascii="Times New Roman" w:hAnsi="Times New Roman" w:cs="Times New Roman"/>
                  <w:noProof/>
                </w:rPr>
                <w:br/>
                <w:t xml:space="preserve">Available at: </w:t>
              </w:r>
              <w:r w:rsidRPr="00495943">
                <w:rPr>
                  <w:rFonts w:ascii="Times New Roman" w:hAnsi="Times New Roman" w:cs="Times New Roman"/>
                  <w:noProof/>
                  <w:u w:val="single"/>
                </w:rPr>
                <w:t>https://www.railway-technology.com/analysis/timeline-crossrail-delays/</w:t>
              </w:r>
              <w:r w:rsidRPr="00495943">
                <w:rPr>
                  <w:rFonts w:ascii="Times New Roman" w:hAnsi="Times New Roman" w:cs="Times New Roman"/>
                  <w:noProof/>
                </w:rPr>
                <w:br/>
                <w:t>[Accessed 9 September 2022].</w:t>
              </w:r>
            </w:p>
            <w:p w14:paraId="23F79820" w14:textId="77777777" w:rsidR="00495943" w:rsidRPr="00495943" w:rsidRDefault="00495943" w:rsidP="00495943"/>
            <w:p w14:paraId="04A70755" w14:textId="6C93D658" w:rsidR="00495943" w:rsidRDefault="00495943" w:rsidP="00495943">
              <w:pPr>
                <w:pStyle w:val="Bibliography"/>
                <w:spacing w:line="360" w:lineRule="auto"/>
                <w:rPr>
                  <w:rFonts w:ascii="Times New Roman" w:hAnsi="Times New Roman" w:cs="Times New Roman"/>
                  <w:noProof/>
                </w:rPr>
              </w:pPr>
              <w:r w:rsidRPr="00495943">
                <w:rPr>
                  <w:rFonts w:ascii="Times New Roman" w:hAnsi="Times New Roman" w:cs="Times New Roman"/>
                  <w:noProof/>
                </w:rPr>
                <w:t xml:space="preserve">Transport For London, 2022. </w:t>
              </w:r>
              <w:r w:rsidRPr="00495943">
                <w:rPr>
                  <w:rFonts w:ascii="Times New Roman" w:hAnsi="Times New Roman" w:cs="Times New Roman"/>
                  <w:i/>
                  <w:iCs/>
                  <w:noProof/>
                </w:rPr>
                <w:t xml:space="preserve">Elizabeth line to open on 24 May 2022. </w:t>
              </w:r>
              <w:r w:rsidRPr="00495943">
                <w:rPr>
                  <w:rFonts w:ascii="Times New Roman" w:hAnsi="Times New Roman" w:cs="Times New Roman"/>
                  <w:noProof/>
                </w:rPr>
                <w:t xml:space="preserve">[Online] </w:t>
              </w:r>
              <w:r w:rsidRPr="00495943">
                <w:rPr>
                  <w:rFonts w:ascii="Times New Roman" w:hAnsi="Times New Roman" w:cs="Times New Roman"/>
                  <w:noProof/>
                </w:rPr>
                <w:br/>
                <w:t xml:space="preserve">Available at: </w:t>
              </w:r>
              <w:r w:rsidRPr="00495943">
                <w:rPr>
                  <w:rFonts w:ascii="Times New Roman" w:hAnsi="Times New Roman" w:cs="Times New Roman"/>
                  <w:noProof/>
                  <w:u w:val="single"/>
                </w:rPr>
                <w:t>https://tfl.gov.uk/info-for/media/press-releases/2022/may/elizabeth-line-to-open-on-24-may-2022</w:t>
              </w:r>
              <w:r w:rsidRPr="00495943">
                <w:rPr>
                  <w:rFonts w:ascii="Times New Roman" w:hAnsi="Times New Roman" w:cs="Times New Roman"/>
                  <w:noProof/>
                </w:rPr>
                <w:br/>
                <w:t>[Accessed 10 September 2022].</w:t>
              </w:r>
            </w:p>
            <w:p w14:paraId="7E92DC2F" w14:textId="77777777" w:rsidR="00495943" w:rsidRPr="00495943" w:rsidRDefault="00495943" w:rsidP="00495943"/>
            <w:p w14:paraId="16D0FE94" w14:textId="6315FEC4" w:rsidR="00495943" w:rsidRDefault="00495943" w:rsidP="00495943">
              <w:pPr>
                <w:pStyle w:val="Bibliography"/>
                <w:spacing w:line="360" w:lineRule="auto"/>
                <w:rPr>
                  <w:rFonts w:ascii="Times New Roman" w:hAnsi="Times New Roman" w:cs="Times New Roman"/>
                  <w:noProof/>
                </w:rPr>
              </w:pPr>
              <w:r w:rsidRPr="00495943">
                <w:rPr>
                  <w:rFonts w:ascii="Times New Roman" w:hAnsi="Times New Roman" w:cs="Times New Roman"/>
                  <w:noProof/>
                </w:rPr>
                <w:t xml:space="preserve">Boogaard, K., 2021. </w:t>
              </w:r>
              <w:r w:rsidRPr="00495943">
                <w:rPr>
                  <w:rFonts w:ascii="Times New Roman" w:hAnsi="Times New Roman" w:cs="Times New Roman"/>
                  <w:i/>
                  <w:iCs/>
                  <w:noProof/>
                </w:rPr>
                <w:t xml:space="preserve">How to write SMART goals. </w:t>
              </w:r>
              <w:r w:rsidRPr="00495943">
                <w:rPr>
                  <w:rFonts w:ascii="Times New Roman" w:hAnsi="Times New Roman" w:cs="Times New Roman"/>
                  <w:noProof/>
                </w:rPr>
                <w:t xml:space="preserve">[Online] </w:t>
              </w:r>
              <w:r w:rsidRPr="00495943">
                <w:rPr>
                  <w:rFonts w:ascii="Times New Roman" w:hAnsi="Times New Roman" w:cs="Times New Roman"/>
                  <w:noProof/>
                </w:rPr>
                <w:br/>
                <w:t xml:space="preserve">Available at: </w:t>
              </w:r>
              <w:r w:rsidRPr="00495943">
                <w:rPr>
                  <w:rFonts w:ascii="Times New Roman" w:hAnsi="Times New Roman" w:cs="Times New Roman"/>
                  <w:noProof/>
                  <w:u w:val="single"/>
                </w:rPr>
                <w:t>https://www.atlassian.com/blog/productivity/how-to-write-smart-goals</w:t>
              </w:r>
              <w:r w:rsidRPr="00495943">
                <w:rPr>
                  <w:rFonts w:ascii="Times New Roman" w:hAnsi="Times New Roman" w:cs="Times New Roman"/>
                  <w:noProof/>
                </w:rPr>
                <w:br/>
                <w:t>[Accessed 10 September 2022].</w:t>
              </w:r>
            </w:p>
            <w:p w14:paraId="5DDBA39B" w14:textId="77777777" w:rsidR="00495943" w:rsidRPr="00495943" w:rsidRDefault="00495943" w:rsidP="00495943"/>
            <w:p w14:paraId="6AC33E2B" w14:textId="4E205B8E" w:rsidR="00495943" w:rsidRDefault="00495943" w:rsidP="00495943">
              <w:pPr>
                <w:pStyle w:val="Bibliography"/>
                <w:spacing w:line="360" w:lineRule="auto"/>
                <w:rPr>
                  <w:rFonts w:ascii="Times New Roman" w:hAnsi="Times New Roman" w:cs="Times New Roman"/>
                  <w:noProof/>
                </w:rPr>
              </w:pPr>
              <w:r w:rsidRPr="00495943">
                <w:rPr>
                  <w:rFonts w:ascii="Times New Roman" w:hAnsi="Times New Roman" w:cs="Times New Roman"/>
                  <w:noProof/>
                </w:rPr>
                <w:t xml:space="preserve">Topham, G., 2022. </w:t>
              </w:r>
              <w:r w:rsidRPr="00495943">
                <w:rPr>
                  <w:rFonts w:ascii="Times New Roman" w:hAnsi="Times New Roman" w:cs="Times New Roman"/>
                  <w:i/>
                  <w:iCs/>
                  <w:noProof/>
                </w:rPr>
                <w:t xml:space="preserve">Elizabeth line: Crossrail complete after decades of struggle – a photo essay. </w:t>
              </w:r>
              <w:r w:rsidRPr="00495943">
                <w:rPr>
                  <w:rFonts w:ascii="Times New Roman" w:hAnsi="Times New Roman" w:cs="Times New Roman"/>
                  <w:noProof/>
                </w:rPr>
                <w:t xml:space="preserve">[Online] </w:t>
              </w:r>
              <w:r w:rsidRPr="00495943">
                <w:rPr>
                  <w:rFonts w:ascii="Times New Roman" w:hAnsi="Times New Roman" w:cs="Times New Roman"/>
                  <w:noProof/>
                </w:rPr>
                <w:br/>
                <w:t xml:space="preserve">Available at: </w:t>
              </w:r>
              <w:r w:rsidRPr="00495943">
                <w:rPr>
                  <w:rFonts w:ascii="Times New Roman" w:hAnsi="Times New Roman" w:cs="Times New Roman"/>
                  <w:noProof/>
                  <w:u w:val="single"/>
                </w:rPr>
                <w:t>https://www.theguardian.com/uk-news/2022/may/23/building-the-elizabeth-line-london-tube</w:t>
              </w:r>
              <w:r w:rsidRPr="00495943">
                <w:rPr>
                  <w:rFonts w:ascii="Times New Roman" w:hAnsi="Times New Roman" w:cs="Times New Roman"/>
                  <w:noProof/>
                </w:rPr>
                <w:br/>
                <w:t>[Accessed 10 September 2022].</w:t>
              </w:r>
            </w:p>
            <w:p w14:paraId="4A654627" w14:textId="77777777" w:rsidR="00495943" w:rsidRPr="00495943" w:rsidRDefault="00495943" w:rsidP="00495943"/>
            <w:p w14:paraId="5F34DF9F" w14:textId="2A4131C4" w:rsidR="00495943" w:rsidRDefault="00495943" w:rsidP="00495943">
              <w:pPr>
                <w:pStyle w:val="Bibliography"/>
                <w:spacing w:line="360" w:lineRule="auto"/>
                <w:rPr>
                  <w:rFonts w:ascii="Times New Roman" w:hAnsi="Times New Roman" w:cs="Times New Roman"/>
                  <w:noProof/>
                </w:rPr>
              </w:pPr>
              <w:r w:rsidRPr="00495943">
                <w:rPr>
                  <w:rFonts w:ascii="Times New Roman" w:hAnsi="Times New Roman" w:cs="Times New Roman"/>
                  <w:noProof/>
                </w:rPr>
                <w:t xml:space="preserve">Topham, G., 2022. </w:t>
              </w:r>
              <w:r w:rsidRPr="00495943">
                <w:rPr>
                  <w:rFonts w:ascii="Times New Roman" w:hAnsi="Times New Roman" w:cs="Times New Roman"/>
                  <w:i/>
                  <w:iCs/>
                  <w:noProof/>
                </w:rPr>
                <w:t xml:space="preserve">Elizabeth line: Crossrail complete after decades of struggle – a photo essay. </w:t>
              </w:r>
              <w:r w:rsidRPr="00495943">
                <w:rPr>
                  <w:rFonts w:ascii="Times New Roman" w:hAnsi="Times New Roman" w:cs="Times New Roman"/>
                  <w:noProof/>
                </w:rPr>
                <w:t xml:space="preserve">[Online] </w:t>
              </w:r>
              <w:r w:rsidRPr="00495943">
                <w:rPr>
                  <w:rFonts w:ascii="Times New Roman" w:hAnsi="Times New Roman" w:cs="Times New Roman"/>
                  <w:noProof/>
                </w:rPr>
                <w:br/>
                <w:t xml:space="preserve">Available at: </w:t>
              </w:r>
              <w:r w:rsidRPr="00495943">
                <w:rPr>
                  <w:rFonts w:ascii="Times New Roman" w:hAnsi="Times New Roman" w:cs="Times New Roman"/>
                  <w:noProof/>
                  <w:u w:val="single"/>
                </w:rPr>
                <w:t>https://www.theguardian.com/uk-news/2022/may/23/building-the-elizabeth-line-london-tube</w:t>
              </w:r>
              <w:r w:rsidRPr="00495943">
                <w:rPr>
                  <w:rFonts w:ascii="Times New Roman" w:hAnsi="Times New Roman" w:cs="Times New Roman"/>
                  <w:noProof/>
                </w:rPr>
                <w:br/>
                <w:t>[Accessed 10 September 2022].</w:t>
              </w:r>
            </w:p>
            <w:p w14:paraId="221EFFC0" w14:textId="77777777" w:rsidR="00495943" w:rsidRPr="00495943" w:rsidRDefault="00495943" w:rsidP="00495943"/>
            <w:p w14:paraId="0A73B51A" w14:textId="77777777" w:rsidR="00495943" w:rsidRPr="00495943" w:rsidRDefault="00495943" w:rsidP="00495943">
              <w:pPr>
                <w:pStyle w:val="Bibliography"/>
                <w:spacing w:line="360" w:lineRule="auto"/>
                <w:rPr>
                  <w:rFonts w:ascii="Times New Roman" w:hAnsi="Times New Roman" w:cs="Times New Roman"/>
                  <w:noProof/>
                </w:rPr>
              </w:pPr>
              <w:r w:rsidRPr="00495943">
                <w:rPr>
                  <w:rFonts w:ascii="Times New Roman" w:hAnsi="Times New Roman" w:cs="Times New Roman"/>
                  <w:noProof/>
                </w:rPr>
                <w:t xml:space="preserve">Garner-Purkis, Z., 2022. </w:t>
              </w:r>
              <w:r w:rsidRPr="00495943">
                <w:rPr>
                  <w:rFonts w:ascii="Times New Roman" w:hAnsi="Times New Roman" w:cs="Times New Roman"/>
                  <w:i/>
                  <w:iCs/>
                  <w:noProof/>
                </w:rPr>
                <w:t xml:space="preserve">Elizabeth line: The £19 billion Crossrail fiasco - 'Guessing what needed building', brazen sabotage and staff at war. </w:t>
              </w:r>
              <w:r w:rsidRPr="00495943">
                <w:rPr>
                  <w:rFonts w:ascii="Times New Roman" w:hAnsi="Times New Roman" w:cs="Times New Roman"/>
                  <w:noProof/>
                </w:rPr>
                <w:t xml:space="preserve">[Online] </w:t>
              </w:r>
              <w:r w:rsidRPr="00495943">
                <w:rPr>
                  <w:rFonts w:ascii="Times New Roman" w:hAnsi="Times New Roman" w:cs="Times New Roman"/>
                  <w:noProof/>
                </w:rPr>
                <w:br/>
                <w:t xml:space="preserve">Available at: </w:t>
              </w:r>
              <w:r w:rsidRPr="00495943">
                <w:rPr>
                  <w:rFonts w:ascii="Times New Roman" w:hAnsi="Times New Roman" w:cs="Times New Roman"/>
                  <w:noProof/>
                  <w:u w:val="single"/>
                </w:rPr>
                <w:t>https://www.mylondon.news/news/zone-1-news/elizabeth-line-crossrail-fiasco-billions-20618802</w:t>
              </w:r>
              <w:r w:rsidRPr="00495943">
                <w:rPr>
                  <w:rFonts w:ascii="Times New Roman" w:hAnsi="Times New Roman" w:cs="Times New Roman"/>
                  <w:noProof/>
                </w:rPr>
                <w:br/>
                <w:t>[Accessed 10 September 2022].</w:t>
              </w:r>
            </w:p>
            <w:p w14:paraId="062E43D0" w14:textId="7938CAC5" w:rsidR="00495943" w:rsidRDefault="00495943" w:rsidP="00495943">
              <w:pPr>
                <w:spacing w:line="360" w:lineRule="auto"/>
              </w:pPr>
              <w:r w:rsidRPr="00495943">
                <w:rPr>
                  <w:rFonts w:ascii="Times New Roman" w:hAnsi="Times New Roman" w:cs="Times New Roman"/>
                  <w:b/>
                  <w:bCs/>
                  <w:noProof/>
                </w:rPr>
                <w:fldChar w:fldCharType="end"/>
              </w:r>
            </w:p>
          </w:sdtContent>
        </w:sdt>
      </w:sdtContent>
    </w:sdt>
    <w:p w14:paraId="72C7CEFB" w14:textId="77777777" w:rsidR="00A36733" w:rsidRPr="00E9265A" w:rsidRDefault="00A36733" w:rsidP="00E9265A">
      <w:pPr>
        <w:jc w:val="both"/>
        <w:rPr>
          <w:rFonts w:ascii="Times New Roman" w:hAnsi="Times New Roman" w:cs="Times New Roman"/>
          <w:lang w:val="en-GB"/>
        </w:rPr>
      </w:pPr>
    </w:p>
    <w:sectPr w:rsidR="00A36733" w:rsidRPr="00E9265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BD41AA"/>
    <w:multiLevelType w:val="hybridMultilevel"/>
    <w:tmpl w:val="A480542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5E76EC3"/>
    <w:multiLevelType w:val="hybridMultilevel"/>
    <w:tmpl w:val="EFB6A7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48151047">
    <w:abstractNumId w:val="1"/>
  </w:num>
  <w:num w:numId="2" w16cid:durableId="4689796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002B"/>
    <w:rsid w:val="0002756C"/>
    <w:rsid w:val="0002771A"/>
    <w:rsid w:val="00090D0B"/>
    <w:rsid w:val="00135B43"/>
    <w:rsid w:val="00145261"/>
    <w:rsid w:val="00160976"/>
    <w:rsid w:val="001D5A80"/>
    <w:rsid w:val="0024059D"/>
    <w:rsid w:val="00290B29"/>
    <w:rsid w:val="0031785D"/>
    <w:rsid w:val="003A253C"/>
    <w:rsid w:val="0049435C"/>
    <w:rsid w:val="00495943"/>
    <w:rsid w:val="00503930"/>
    <w:rsid w:val="00570BD6"/>
    <w:rsid w:val="0057401F"/>
    <w:rsid w:val="00581937"/>
    <w:rsid w:val="005B1401"/>
    <w:rsid w:val="005B6AC9"/>
    <w:rsid w:val="005D1362"/>
    <w:rsid w:val="00657D03"/>
    <w:rsid w:val="006B24E7"/>
    <w:rsid w:val="0073724B"/>
    <w:rsid w:val="007464C7"/>
    <w:rsid w:val="007A2B97"/>
    <w:rsid w:val="00822E0C"/>
    <w:rsid w:val="00834A72"/>
    <w:rsid w:val="00835D57"/>
    <w:rsid w:val="009A2D2E"/>
    <w:rsid w:val="009C76BE"/>
    <w:rsid w:val="009D002B"/>
    <w:rsid w:val="009E7D70"/>
    <w:rsid w:val="00A22F72"/>
    <w:rsid w:val="00A36733"/>
    <w:rsid w:val="00A43886"/>
    <w:rsid w:val="00AB247A"/>
    <w:rsid w:val="00AE0F6D"/>
    <w:rsid w:val="00B70983"/>
    <w:rsid w:val="00B770ED"/>
    <w:rsid w:val="00B87CAF"/>
    <w:rsid w:val="00B939A2"/>
    <w:rsid w:val="00BA10BF"/>
    <w:rsid w:val="00BB2B29"/>
    <w:rsid w:val="00BF4C06"/>
    <w:rsid w:val="00C36D71"/>
    <w:rsid w:val="00C42C5C"/>
    <w:rsid w:val="00C62350"/>
    <w:rsid w:val="00CE271C"/>
    <w:rsid w:val="00D7667B"/>
    <w:rsid w:val="00E20C23"/>
    <w:rsid w:val="00E2263D"/>
    <w:rsid w:val="00E320AF"/>
    <w:rsid w:val="00E83CC9"/>
    <w:rsid w:val="00E9265A"/>
    <w:rsid w:val="00ED4E48"/>
    <w:rsid w:val="00F22D39"/>
    <w:rsid w:val="00FD4937"/>
  </w:rsids>
  <m:mathPr>
    <m:mathFont m:val="Cambria Math"/>
    <m:brkBin m:val="before"/>
    <m:brkBinSub m:val="--"/>
    <m:smallFrac m:val="0"/>
    <m:dispDef/>
    <m:lMargin m:val="0"/>
    <m:rMargin m:val="0"/>
    <m:defJc m:val="centerGroup"/>
    <m:wrapIndent m:val="1440"/>
    <m:intLim m:val="subSup"/>
    <m:naryLim m:val="undOvr"/>
  </m:mathPr>
  <w:themeFontLang w:val="en-RO"/>
  <w:clrSchemeMapping w:bg1="light1" w:t1="dark1" w:bg2="light2" w:t2="dark2" w:accent1="accent1" w:accent2="accent2" w:accent3="accent3" w:accent4="accent4" w:accent5="accent5" w:accent6="accent6" w:hyperlink="hyperlink" w:followedHyperlink="followedHyperlink"/>
  <w:decimalSymbol w:val=","/>
  <w:listSeparator w:val=","/>
  <w14:docId w14:val="775A8287"/>
  <w15:chartTrackingRefBased/>
  <w15:docId w15:val="{4B58DEC8-C1B1-E14F-9CB1-30DD2E793B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RO"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D002B"/>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62350"/>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D002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9D002B"/>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9D002B"/>
    <w:pPr>
      <w:spacing w:before="120"/>
    </w:pPr>
    <w:rPr>
      <w:rFonts w:cstheme="minorHAnsi"/>
      <w:b/>
      <w:bCs/>
      <w:i/>
      <w:iCs/>
    </w:rPr>
  </w:style>
  <w:style w:type="paragraph" w:styleId="TOC2">
    <w:name w:val="toc 2"/>
    <w:basedOn w:val="Normal"/>
    <w:next w:val="Normal"/>
    <w:autoRedefine/>
    <w:uiPriority w:val="39"/>
    <w:unhideWhenUsed/>
    <w:rsid w:val="009D002B"/>
    <w:pPr>
      <w:spacing w:before="120"/>
      <w:ind w:left="240"/>
    </w:pPr>
    <w:rPr>
      <w:rFonts w:cstheme="minorHAnsi"/>
      <w:b/>
      <w:bCs/>
      <w:sz w:val="22"/>
      <w:szCs w:val="22"/>
    </w:rPr>
  </w:style>
  <w:style w:type="paragraph" w:styleId="TOC3">
    <w:name w:val="toc 3"/>
    <w:basedOn w:val="Normal"/>
    <w:next w:val="Normal"/>
    <w:autoRedefine/>
    <w:uiPriority w:val="39"/>
    <w:semiHidden/>
    <w:unhideWhenUsed/>
    <w:rsid w:val="009D002B"/>
    <w:pPr>
      <w:ind w:left="480"/>
    </w:pPr>
    <w:rPr>
      <w:rFonts w:cstheme="minorHAnsi"/>
      <w:sz w:val="20"/>
      <w:szCs w:val="20"/>
    </w:rPr>
  </w:style>
  <w:style w:type="paragraph" w:styleId="TOC4">
    <w:name w:val="toc 4"/>
    <w:basedOn w:val="Normal"/>
    <w:next w:val="Normal"/>
    <w:autoRedefine/>
    <w:uiPriority w:val="39"/>
    <w:semiHidden/>
    <w:unhideWhenUsed/>
    <w:rsid w:val="009D002B"/>
    <w:pPr>
      <w:ind w:left="720"/>
    </w:pPr>
    <w:rPr>
      <w:rFonts w:cstheme="minorHAnsi"/>
      <w:sz w:val="20"/>
      <w:szCs w:val="20"/>
    </w:rPr>
  </w:style>
  <w:style w:type="paragraph" w:styleId="TOC5">
    <w:name w:val="toc 5"/>
    <w:basedOn w:val="Normal"/>
    <w:next w:val="Normal"/>
    <w:autoRedefine/>
    <w:uiPriority w:val="39"/>
    <w:semiHidden/>
    <w:unhideWhenUsed/>
    <w:rsid w:val="009D002B"/>
    <w:pPr>
      <w:ind w:left="960"/>
    </w:pPr>
    <w:rPr>
      <w:rFonts w:cstheme="minorHAnsi"/>
      <w:sz w:val="20"/>
      <w:szCs w:val="20"/>
    </w:rPr>
  </w:style>
  <w:style w:type="paragraph" w:styleId="TOC6">
    <w:name w:val="toc 6"/>
    <w:basedOn w:val="Normal"/>
    <w:next w:val="Normal"/>
    <w:autoRedefine/>
    <w:uiPriority w:val="39"/>
    <w:semiHidden/>
    <w:unhideWhenUsed/>
    <w:rsid w:val="009D002B"/>
    <w:pPr>
      <w:ind w:left="1200"/>
    </w:pPr>
    <w:rPr>
      <w:rFonts w:cstheme="minorHAnsi"/>
      <w:sz w:val="20"/>
      <w:szCs w:val="20"/>
    </w:rPr>
  </w:style>
  <w:style w:type="paragraph" w:styleId="TOC7">
    <w:name w:val="toc 7"/>
    <w:basedOn w:val="Normal"/>
    <w:next w:val="Normal"/>
    <w:autoRedefine/>
    <w:uiPriority w:val="39"/>
    <w:semiHidden/>
    <w:unhideWhenUsed/>
    <w:rsid w:val="009D002B"/>
    <w:pPr>
      <w:ind w:left="1440"/>
    </w:pPr>
    <w:rPr>
      <w:rFonts w:cstheme="minorHAnsi"/>
      <w:sz w:val="20"/>
      <w:szCs w:val="20"/>
    </w:rPr>
  </w:style>
  <w:style w:type="paragraph" w:styleId="TOC8">
    <w:name w:val="toc 8"/>
    <w:basedOn w:val="Normal"/>
    <w:next w:val="Normal"/>
    <w:autoRedefine/>
    <w:uiPriority w:val="39"/>
    <w:semiHidden/>
    <w:unhideWhenUsed/>
    <w:rsid w:val="009D002B"/>
    <w:pPr>
      <w:ind w:left="1680"/>
    </w:pPr>
    <w:rPr>
      <w:rFonts w:cstheme="minorHAnsi"/>
      <w:sz w:val="20"/>
      <w:szCs w:val="20"/>
    </w:rPr>
  </w:style>
  <w:style w:type="paragraph" w:styleId="TOC9">
    <w:name w:val="toc 9"/>
    <w:basedOn w:val="Normal"/>
    <w:next w:val="Normal"/>
    <w:autoRedefine/>
    <w:uiPriority w:val="39"/>
    <w:semiHidden/>
    <w:unhideWhenUsed/>
    <w:rsid w:val="009D002B"/>
    <w:pPr>
      <w:ind w:left="1920"/>
    </w:pPr>
    <w:rPr>
      <w:rFonts w:cstheme="minorHAnsi"/>
      <w:sz w:val="20"/>
      <w:szCs w:val="20"/>
    </w:rPr>
  </w:style>
  <w:style w:type="character" w:customStyle="1" w:styleId="Heading2Char">
    <w:name w:val="Heading 2 Char"/>
    <w:basedOn w:val="DefaultParagraphFont"/>
    <w:link w:val="Heading2"/>
    <w:uiPriority w:val="9"/>
    <w:rsid w:val="00C62350"/>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822E0C"/>
    <w:rPr>
      <w:color w:val="0563C1" w:themeColor="hyperlink"/>
      <w:u w:val="single"/>
    </w:rPr>
  </w:style>
  <w:style w:type="paragraph" w:styleId="ListParagraph">
    <w:name w:val="List Paragraph"/>
    <w:basedOn w:val="Normal"/>
    <w:uiPriority w:val="34"/>
    <w:qFormat/>
    <w:rsid w:val="0073724B"/>
    <w:pPr>
      <w:ind w:left="720"/>
      <w:contextualSpacing/>
    </w:pPr>
  </w:style>
  <w:style w:type="paragraph" w:styleId="Bibliography">
    <w:name w:val="Bibliography"/>
    <w:basedOn w:val="Normal"/>
    <w:next w:val="Normal"/>
    <w:uiPriority w:val="37"/>
    <w:unhideWhenUsed/>
    <w:rsid w:val="0049594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420018">
      <w:bodyDiv w:val="1"/>
      <w:marLeft w:val="0"/>
      <w:marRight w:val="0"/>
      <w:marTop w:val="0"/>
      <w:marBottom w:val="0"/>
      <w:divBdr>
        <w:top w:val="none" w:sz="0" w:space="0" w:color="auto"/>
        <w:left w:val="none" w:sz="0" w:space="0" w:color="auto"/>
        <w:bottom w:val="none" w:sz="0" w:space="0" w:color="auto"/>
        <w:right w:val="none" w:sz="0" w:space="0" w:color="auto"/>
      </w:divBdr>
    </w:div>
    <w:div w:id="321811255">
      <w:bodyDiv w:val="1"/>
      <w:marLeft w:val="0"/>
      <w:marRight w:val="0"/>
      <w:marTop w:val="0"/>
      <w:marBottom w:val="0"/>
      <w:divBdr>
        <w:top w:val="none" w:sz="0" w:space="0" w:color="auto"/>
        <w:left w:val="none" w:sz="0" w:space="0" w:color="auto"/>
        <w:bottom w:val="none" w:sz="0" w:space="0" w:color="auto"/>
        <w:right w:val="none" w:sz="0" w:space="0" w:color="auto"/>
      </w:divBdr>
    </w:div>
    <w:div w:id="342703287">
      <w:bodyDiv w:val="1"/>
      <w:marLeft w:val="0"/>
      <w:marRight w:val="0"/>
      <w:marTop w:val="0"/>
      <w:marBottom w:val="0"/>
      <w:divBdr>
        <w:top w:val="none" w:sz="0" w:space="0" w:color="auto"/>
        <w:left w:val="none" w:sz="0" w:space="0" w:color="auto"/>
        <w:bottom w:val="none" w:sz="0" w:space="0" w:color="auto"/>
        <w:right w:val="none" w:sz="0" w:space="0" w:color="auto"/>
      </w:divBdr>
    </w:div>
    <w:div w:id="498616221">
      <w:bodyDiv w:val="1"/>
      <w:marLeft w:val="0"/>
      <w:marRight w:val="0"/>
      <w:marTop w:val="0"/>
      <w:marBottom w:val="0"/>
      <w:divBdr>
        <w:top w:val="none" w:sz="0" w:space="0" w:color="auto"/>
        <w:left w:val="none" w:sz="0" w:space="0" w:color="auto"/>
        <w:bottom w:val="none" w:sz="0" w:space="0" w:color="auto"/>
        <w:right w:val="none" w:sz="0" w:space="0" w:color="auto"/>
      </w:divBdr>
    </w:div>
    <w:div w:id="535779229">
      <w:bodyDiv w:val="1"/>
      <w:marLeft w:val="0"/>
      <w:marRight w:val="0"/>
      <w:marTop w:val="0"/>
      <w:marBottom w:val="0"/>
      <w:divBdr>
        <w:top w:val="none" w:sz="0" w:space="0" w:color="auto"/>
        <w:left w:val="none" w:sz="0" w:space="0" w:color="auto"/>
        <w:bottom w:val="none" w:sz="0" w:space="0" w:color="auto"/>
        <w:right w:val="none" w:sz="0" w:space="0" w:color="auto"/>
      </w:divBdr>
    </w:div>
    <w:div w:id="910578100">
      <w:bodyDiv w:val="1"/>
      <w:marLeft w:val="0"/>
      <w:marRight w:val="0"/>
      <w:marTop w:val="0"/>
      <w:marBottom w:val="0"/>
      <w:divBdr>
        <w:top w:val="none" w:sz="0" w:space="0" w:color="auto"/>
        <w:left w:val="none" w:sz="0" w:space="0" w:color="auto"/>
        <w:bottom w:val="none" w:sz="0" w:space="0" w:color="auto"/>
        <w:right w:val="none" w:sz="0" w:space="0" w:color="auto"/>
      </w:divBdr>
    </w:div>
    <w:div w:id="938179599">
      <w:bodyDiv w:val="1"/>
      <w:marLeft w:val="0"/>
      <w:marRight w:val="0"/>
      <w:marTop w:val="0"/>
      <w:marBottom w:val="0"/>
      <w:divBdr>
        <w:top w:val="none" w:sz="0" w:space="0" w:color="auto"/>
        <w:left w:val="none" w:sz="0" w:space="0" w:color="auto"/>
        <w:bottom w:val="none" w:sz="0" w:space="0" w:color="auto"/>
        <w:right w:val="none" w:sz="0" w:space="0" w:color="auto"/>
      </w:divBdr>
    </w:div>
    <w:div w:id="958217977">
      <w:bodyDiv w:val="1"/>
      <w:marLeft w:val="0"/>
      <w:marRight w:val="0"/>
      <w:marTop w:val="0"/>
      <w:marBottom w:val="0"/>
      <w:divBdr>
        <w:top w:val="none" w:sz="0" w:space="0" w:color="auto"/>
        <w:left w:val="none" w:sz="0" w:space="0" w:color="auto"/>
        <w:bottom w:val="none" w:sz="0" w:space="0" w:color="auto"/>
        <w:right w:val="none" w:sz="0" w:space="0" w:color="auto"/>
      </w:divBdr>
    </w:div>
    <w:div w:id="1129937410">
      <w:bodyDiv w:val="1"/>
      <w:marLeft w:val="0"/>
      <w:marRight w:val="0"/>
      <w:marTop w:val="0"/>
      <w:marBottom w:val="0"/>
      <w:divBdr>
        <w:top w:val="none" w:sz="0" w:space="0" w:color="auto"/>
        <w:left w:val="none" w:sz="0" w:space="0" w:color="auto"/>
        <w:bottom w:val="none" w:sz="0" w:space="0" w:color="auto"/>
        <w:right w:val="none" w:sz="0" w:space="0" w:color="auto"/>
      </w:divBdr>
    </w:div>
    <w:div w:id="1339119732">
      <w:bodyDiv w:val="1"/>
      <w:marLeft w:val="0"/>
      <w:marRight w:val="0"/>
      <w:marTop w:val="0"/>
      <w:marBottom w:val="0"/>
      <w:divBdr>
        <w:top w:val="none" w:sz="0" w:space="0" w:color="auto"/>
        <w:left w:val="none" w:sz="0" w:space="0" w:color="auto"/>
        <w:bottom w:val="none" w:sz="0" w:space="0" w:color="auto"/>
        <w:right w:val="none" w:sz="0" w:space="0" w:color="auto"/>
      </w:divBdr>
    </w:div>
    <w:div w:id="1424833748">
      <w:bodyDiv w:val="1"/>
      <w:marLeft w:val="0"/>
      <w:marRight w:val="0"/>
      <w:marTop w:val="0"/>
      <w:marBottom w:val="0"/>
      <w:divBdr>
        <w:top w:val="none" w:sz="0" w:space="0" w:color="auto"/>
        <w:left w:val="none" w:sz="0" w:space="0" w:color="auto"/>
        <w:bottom w:val="none" w:sz="0" w:space="0" w:color="auto"/>
        <w:right w:val="none" w:sz="0" w:space="0" w:color="auto"/>
      </w:divBdr>
    </w:div>
    <w:div w:id="1494448982">
      <w:bodyDiv w:val="1"/>
      <w:marLeft w:val="0"/>
      <w:marRight w:val="0"/>
      <w:marTop w:val="0"/>
      <w:marBottom w:val="0"/>
      <w:divBdr>
        <w:top w:val="none" w:sz="0" w:space="0" w:color="auto"/>
        <w:left w:val="none" w:sz="0" w:space="0" w:color="auto"/>
        <w:bottom w:val="none" w:sz="0" w:space="0" w:color="auto"/>
        <w:right w:val="none" w:sz="0" w:space="0" w:color="auto"/>
      </w:divBdr>
    </w:div>
    <w:div w:id="1942494263">
      <w:bodyDiv w:val="1"/>
      <w:marLeft w:val="0"/>
      <w:marRight w:val="0"/>
      <w:marTop w:val="0"/>
      <w:marBottom w:val="0"/>
      <w:divBdr>
        <w:top w:val="none" w:sz="0" w:space="0" w:color="auto"/>
        <w:left w:val="none" w:sz="0" w:space="0" w:color="auto"/>
        <w:bottom w:val="none" w:sz="0" w:space="0" w:color="auto"/>
        <w:right w:val="none" w:sz="0" w:space="0" w:color="auto"/>
      </w:divBdr>
    </w:div>
    <w:div w:id="2132552976">
      <w:bodyDiv w:val="1"/>
      <w:marLeft w:val="0"/>
      <w:marRight w:val="0"/>
      <w:marTop w:val="0"/>
      <w:marBottom w:val="0"/>
      <w:divBdr>
        <w:top w:val="none" w:sz="0" w:space="0" w:color="auto"/>
        <w:left w:val="none" w:sz="0" w:space="0" w:color="auto"/>
        <w:bottom w:val="none" w:sz="0" w:space="0" w:color="auto"/>
        <w:right w:val="none" w:sz="0" w:space="0" w:color="auto"/>
      </w:divBdr>
    </w:div>
    <w:div w:id="21386408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Lar22</b:Tag>
    <b:SourceType>InternetSite</b:SourceType>
    <b:Guid>{FF8613E1-C0A7-F041-8F13-DC2CE533C3B9}</b:Guid>
    <b:Author>
      <b:Author>
        <b:NameList>
          <b:Person>
            <b:Last>Keay</b:Last>
            <b:First>Lara</b:First>
          </b:Person>
        </b:NameList>
      </b:Author>
    </b:Author>
    <b:Title>Elizabeth line: Years of delays and billions over budget</b:Title>
    <b:URL>https://news.sky.com/story/elizabeth-line-years-of-delays-and-billions-over-budget-but-can-crossrail-transform-the-capitals-fortunes-12619900</b:URL>
    <b:Year>2022</b:Year>
    <b:YearAccessed>2022</b:YearAccessed>
    <b:MonthAccessed>September</b:MonthAccessed>
    <b:DayAccessed>4</b:DayAccessed>
    <b:RefOrder>1</b:RefOrder>
  </b:Source>
  <b:Source>
    <b:Tag>Cro22</b:Tag>
    <b:SourceType>InternetSite</b:SourceType>
    <b:Guid>{E9B64F64-7E3C-694D-9DAC-2B6D3B17963C}</b:Guid>
    <b:Author>
      <b:Author>
        <b:Corporate>Crossrail</b:Corporate>
      </b:Author>
    </b:Author>
    <b:Title>BUILDING THE ELIZABETH LINE</b:Title>
    <b:URL>https://www.crossrail.co.uk/project/#</b:URL>
    <b:Year>2022</b:Year>
    <b:YearAccessed>2022</b:YearAccessed>
    <b:MonthAccessed>September</b:MonthAccessed>
    <b:DayAccessed>4</b:DayAccessed>
    <b:RefOrder>2</b:RefOrder>
  </b:Source>
  <b:Source>
    <b:Tag>Cle20</b:Tag>
    <b:SourceType>InternetSite</b:SourceType>
    <b:Guid>{21640546-D66D-7743-9A1A-B958FD8214F9}</b:Guid>
    <b:Author>
      <b:Author>
        <b:Corporate>Clear Review</b:Corporate>
      </b:Author>
    </b:Author>
    <b:Title>Which SMART Objectives definition should I use?</b:Title>
    <b:URL>https://www.clearreview.com/resources/guides/which-smart-objectives-definition-should-i-use/</b:URL>
    <b:Year>2020</b:Year>
    <b:YearAccessed>2022</b:YearAccessed>
    <b:MonthAccessed>September</b:MonthAccessed>
    <b:DayAccessed>4</b:DayAccessed>
    <b:RefOrder>3</b:RefOrder>
  </b:Source>
  <b:Source>
    <b:Tag>Tra22</b:Tag>
    <b:SourceType>InternetSite</b:SourceType>
    <b:Guid>{9F5BF692-1D7D-4842-B1A0-FCE72536A092}</b:Guid>
    <b:Author>
      <b:Author>
        <b:Corporate>Transport for London</b:Corporate>
      </b:Author>
    </b:Author>
    <b:Title>Everything you need to know about the Elizabeth line</b:Title>
    <b:URL>https://tfl.gov.uk/travel-information/improvements-and-projects/everything-you-need-to-know-about-the-elizabeth-line</b:URL>
    <b:Year>2022</b:Year>
    <b:YearAccessed>2022</b:YearAccessed>
    <b:MonthAccessed>September</b:MonthAccessed>
    <b:DayAccessed>4</b:DayAccessed>
    <b:RefOrder>4</b:RefOrder>
  </b:Source>
  <b:Source>
    <b:Tag>Als22</b:Tag>
    <b:SourceType>InternetSite</b:SourceType>
    <b:Guid>{06446123-F88E-E74C-B21C-6E833DDCE7C9}</b:Guid>
    <b:Author>
      <b:Author>
        <b:Corporate>Alstom</b:Corporate>
      </b:Author>
    </b:Author>
    <b:Title> London’s Elizabeth line enters passenger service utilising Alstom’s state-of-the-art Aventra fleet and critical infrastructure</b:Title>
    <b:URL>https://www.alstom.com/press-releases-news/2022/5/londons-elizabeth-line-enters-passenger-service-utilising-alstoms-state</b:URL>
    <b:Year>2022</b:Year>
    <b:YearAccessed>2022</b:YearAccessed>
    <b:MonthAccessed>September</b:MonthAccessed>
    <b:DayAccessed>4</b:DayAccessed>
    <b:RefOrder>5</b:RefOrder>
  </b:Source>
  <b:Source>
    <b:Tag>Tom22</b:Tag>
    <b:SourceType>InternetSite</b:SourceType>
    <b:Guid>{211BBF94-F738-7341-8D8E-B3C0F0A3A1AD}</b:Guid>
    <b:Author>
      <b:Author>
        <b:NameList>
          <b:Person>
            <b:Last>Edwards</b:Last>
            <b:First>Tom</b:First>
          </b:Person>
        </b:NameList>
      </b:Author>
    </b:Author>
    <b:Title>Elizabeth line: How the 'perfect' project became a nightmare</b:Title>
    <b:URL>https://www.bbc.com/news/uk-england-london-61409591</b:URL>
    <b:Year>2022</b:Year>
    <b:YearAccessed>2022</b:YearAccessed>
    <b:MonthAccessed>September</b:MonthAccessed>
    <b:DayAccessed>4</b:DayAccessed>
    <b:RefOrder>6</b:RefOrder>
  </b:Source>
  <b:Source>
    <b:Tag>Tuc17</b:Tag>
    <b:SourceType>JournalArticle</b:SourceType>
    <b:Guid>{D9D29F6E-2416-AD47-86DB-AAE18127685A}</b:Guid>
    <b:Author>
      <b:Author>
        <b:NameList>
          <b:Person>
            <b:Last>Tucker</b:Last>
            <b:First>William</b:First>
          </b:Person>
        </b:NameList>
      </b:Author>
    </b:Author>
    <b:Title>Crossrail project: the execution strategy for delivering London’s Elizabeth line</b:Title>
    <b:Year>2017</b:Year>
    <b:JournalName>Civil Engineering</b:JournalName>
    <b:Volume>170</b:Volume>
    <b:Issue>CE5</b:Issue>
    <b:Pages>6</b:Pages>
    <b:RefOrder>8</b:RefOrder>
  </b:Source>
  <b:Source>
    <b:Tag>And221</b:Tag>
    <b:SourceType>InternetSite</b:SourceType>
    <b:Guid>{7C911A77-C265-1744-B78F-5B571E8F7FBB}</b:Guid>
    <b:Title>A timeline of Crossrail delays</b:Title>
    <b:Year>2022</b:Year>
    <b:Author>
      <b:Author>
        <b:NameList>
          <b:Person>
            <b:Last>Tunnicliffe</b:Last>
            <b:First>Andrew</b:First>
          </b:Person>
        </b:NameList>
      </b:Author>
    </b:Author>
    <b:URL>https://www.railway-technology.com/analysis/timeline-crossrail-delays/</b:URL>
    <b:YearAccessed>2022</b:YearAccessed>
    <b:MonthAccessed>September</b:MonthAccessed>
    <b:DayAccessed>9</b:DayAccessed>
    <b:RefOrder>10</b:RefOrder>
  </b:Source>
  <b:Source>
    <b:Tag>Tra221</b:Tag>
    <b:SourceType>InternetSite</b:SourceType>
    <b:Guid>{D5CC548B-8EAE-D74E-B521-032FC0F92664}</b:Guid>
    <b:Author>
      <b:Author>
        <b:Corporate>Transport For London</b:Corporate>
      </b:Author>
    </b:Author>
    <b:Title>Elizabeth line to open on 24 May 2022</b:Title>
    <b:URL>https://tfl.gov.uk/info-for/media/press-releases/2022/may/elizabeth-line-to-open-on-24-may-2022</b:URL>
    <b:Year>2022</b:Year>
    <b:YearAccessed>2022</b:YearAccessed>
    <b:MonthAccessed>September</b:MonthAccessed>
    <b:DayAccessed>10</b:DayAccessed>
    <b:RefOrder>13</b:RefOrder>
  </b:Source>
  <b:Source>
    <b:Tag>Kat21</b:Tag>
    <b:SourceType>InternetSite</b:SourceType>
    <b:Guid>{20CB0C07-1BEE-A946-A189-68953C4CCB2E}</b:Guid>
    <b:Author>
      <b:Author>
        <b:NameList>
          <b:Person>
            <b:Last>Boogaard</b:Last>
            <b:First>Kat</b:First>
          </b:Person>
        </b:NameList>
      </b:Author>
    </b:Author>
    <b:Title>How to write SMART goals</b:Title>
    <b:URL>https://www.atlassian.com/blog/productivity/how-to-write-smart-goals</b:URL>
    <b:Year>2021</b:Year>
    <b:YearAccessed>2022</b:YearAccessed>
    <b:MonthAccessed>September</b:MonthAccessed>
    <b:DayAccessed>10</b:DayAccessed>
    <b:RefOrder>12</b:RefOrder>
  </b:Source>
  <b:Source>
    <b:Tag>Gwy22</b:Tag>
    <b:SourceType>InternetSite</b:SourceType>
    <b:Guid>{CED62DE2-8D1E-3C4F-B3D5-EDF5D8C42DDE}</b:Guid>
    <b:Author>
      <b:Author>
        <b:NameList>
          <b:Person>
            <b:Last>Topham</b:Last>
            <b:First>Gwyn</b:First>
          </b:Person>
        </b:NameList>
      </b:Author>
    </b:Author>
    <b:Title>Elizabeth line: Crossrail complete after decades of struggle – a photo essay</b:Title>
    <b:URL>https://www.theguardian.com/uk-news/2022/may/23/building-the-elizabeth-line-london-tube</b:URL>
    <b:Year>2022</b:Year>
    <b:YearAccessed>2022</b:YearAccessed>
    <b:MonthAccessed>September</b:MonthAccessed>
    <b:DayAccessed>10</b:DayAccessed>
    <b:RefOrder>7</b:RefOrder>
  </b:Source>
  <b:Source>
    <b:Tag>Gwy221</b:Tag>
    <b:SourceType>InternetSite</b:SourceType>
    <b:Guid>{E4ED6F71-0018-284F-B051-13D466D6CB34}</b:Guid>
    <b:Author>
      <b:Author>
        <b:NameList>
          <b:Person>
            <b:Last>Topham</b:Last>
            <b:First>Gwyn</b:First>
          </b:Person>
        </b:NameList>
      </b:Author>
    </b:Author>
    <b:Title>Elizabeth line: Crossrail complete after decades of struggle – a photo essay</b:Title>
    <b:URL>https://www.theguardian.com/uk-news/2022/may/23/building-the-elizabeth-line-london-tube</b:URL>
    <b:Year>2022</b:Year>
    <b:YearAccessed>2022</b:YearAccessed>
    <b:MonthAccessed>September</b:MonthAccessed>
    <b:DayAccessed>10</b:DayAccessed>
    <b:RefOrder>14</b:RefOrder>
  </b:Source>
  <b:Source>
    <b:Tag>Zak22</b:Tag>
    <b:SourceType>InternetSite</b:SourceType>
    <b:Guid>{48D7868A-C5DA-8E4C-A2B0-7CB956F4DF9D}</b:Guid>
    <b:Author>
      <b:Author>
        <b:NameList>
          <b:Person>
            <b:Last>Garner-Purkis</b:Last>
            <b:First>Zak</b:First>
          </b:Person>
        </b:NameList>
      </b:Author>
    </b:Author>
    <b:Title>Elizabeth line: The £19 billion Crossrail fiasco - 'Guessing what needed building', brazen sabotage and staff at war</b:Title>
    <b:URL>https://www.mylondon.news/news/zone-1-news/elizabeth-line-crossrail-fiasco-billions-20618802</b:URL>
    <b:Year>2022</b:Year>
    <b:YearAccessed>2022</b:YearAccessed>
    <b:MonthAccessed>September</b:MonthAccessed>
    <b:DayAccessed>10</b:DayAccessed>
    <b:RefOrder>11</b:RefOrder>
  </b:Source>
  <b:Source>
    <b:Tag>And222</b:Tag>
    <b:SourceType>InternetSite</b:SourceType>
    <b:Guid>{5E0264AA-900F-D042-90F8-371B920A242A}</b:Guid>
    <b:Author>
      <b:Author>
        <b:NameList>
          <b:Person>
            <b:Last>Tunnicliffe</b:Last>
            <b:First>Andrew</b:First>
          </b:Person>
        </b:NameList>
      </b:Author>
    </b:Author>
    <b:Title>A timeline of Crossrail delays</b:Title>
    <b:URL>https://www.railway-technology.com/analysis/timeline-crossrail-delays/</b:URL>
    <b:Year>2022</b:Year>
    <b:YearAccessed>2022</b:YearAccessed>
    <b:MonthAccessed>September</b:MonthAccessed>
    <b:DayAccessed>10</b:DayAccessed>
    <b:RefOrder>9</b:RefOrder>
  </b:Source>
</b:Sources>
</file>

<file path=customXml/itemProps1.xml><?xml version="1.0" encoding="utf-8"?>
<ds:datastoreItem xmlns:ds="http://schemas.openxmlformats.org/officeDocument/2006/customXml" ds:itemID="{E8E812E9-639E-A941-B5D0-C80E4687FB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74</TotalTime>
  <Pages>12</Pages>
  <Words>2954</Words>
  <Characters>16841</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 Tirziu</dc:creator>
  <cp:keywords/>
  <dc:description/>
  <cp:lastModifiedBy>C Tirziu</cp:lastModifiedBy>
  <cp:revision>47</cp:revision>
  <dcterms:created xsi:type="dcterms:W3CDTF">2022-09-04T18:29:00Z</dcterms:created>
  <dcterms:modified xsi:type="dcterms:W3CDTF">2022-09-11T17:14:00Z</dcterms:modified>
</cp:coreProperties>
</file>