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ind w:right="240"/>
        <w:rPr>
          <w:sz w:val="24"/>
          <w:szCs w:val="24"/>
        </w:rPr>
      </w:pPr>
      <w:r w:rsidDel="00000000" w:rsidR="00000000" w:rsidRPr="00000000">
        <w:rPr>
          <w:sz w:val="24"/>
          <w:szCs w:val="24"/>
          <w:rtl w:val="0"/>
        </w:rPr>
        <w:t xml:space="preserve">Zak Jenkins </w:t>
      </w:r>
    </w:p>
    <w:p w:rsidR="00000000" w:rsidDel="00000000" w:rsidP="00000000" w:rsidRDefault="00000000" w:rsidRPr="00000000" w14:paraId="00000002">
      <w:pPr>
        <w:spacing w:after="240" w:before="240" w:lineRule="auto"/>
        <w:ind w:right="240"/>
        <w:rPr>
          <w:sz w:val="24"/>
          <w:szCs w:val="24"/>
        </w:rPr>
      </w:pPr>
      <w:r w:rsidDel="00000000" w:rsidR="00000000" w:rsidRPr="00000000">
        <w:rPr>
          <w:sz w:val="24"/>
          <w:szCs w:val="24"/>
          <w:rtl w:val="0"/>
        </w:rPr>
        <w:t xml:space="preserve">2101500 </w:t>
      </w:r>
    </w:p>
    <w:p w:rsidR="00000000" w:rsidDel="00000000" w:rsidP="00000000" w:rsidRDefault="00000000" w:rsidRPr="00000000" w14:paraId="00000003">
      <w:pPr>
        <w:spacing w:after="240" w:before="240" w:lineRule="auto"/>
        <w:ind w:right="240"/>
        <w:jc w:val="center"/>
        <w:rPr>
          <w:sz w:val="24"/>
          <w:szCs w:val="24"/>
        </w:rPr>
      </w:pPr>
      <w:r w:rsidDel="00000000" w:rsidR="00000000" w:rsidRPr="00000000">
        <w:rPr>
          <w:b w:val="1"/>
          <w:sz w:val="24"/>
          <w:szCs w:val="24"/>
          <w:rtl w:val="0"/>
        </w:rPr>
        <w:t xml:space="preserve">‘An examination of how crime and anti-social behaviour affects local communities’</w:t>
      </w:r>
      <w:r w:rsidDel="00000000" w:rsidR="00000000" w:rsidRPr="00000000">
        <w:rPr>
          <w:rtl w:val="0"/>
        </w:rPr>
      </w:r>
    </w:p>
    <w:p w:rsidR="00000000" w:rsidDel="00000000" w:rsidP="00000000" w:rsidRDefault="00000000" w:rsidRPr="00000000" w14:paraId="00000004">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05">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06">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07">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08">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09">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0A">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0B">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0C">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0D">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0E">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0F">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10">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11">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12">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13">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14">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15">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16">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17">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18">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19">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1A">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1B">
      <w:pPr>
        <w:spacing w:after="240" w:before="240" w:lineRule="auto"/>
        <w:ind w:right="240"/>
        <w:rPr>
          <w:sz w:val="24"/>
          <w:szCs w:val="24"/>
        </w:rPr>
      </w:pPr>
      <w:r w:rsidDel="00000000" w:rsidR="00000000" w:rsidRPr="00000000">
        <w:rPr>
          <w:rtl w:val="0"/>
        </w:rPr>
      </w:r>
    </w:p>
    <w:p w:rsidR="00000000" w:rsidDel="00000000" w:rsidP="00000000" w:rsidRDefault="00000000" w:rsidRPr="00000000" w14:paraId="0000001C">
      <w:pPr>
        <w:spacing w:after="240" w:before="240" w:lineRule="auto"/>
        <w:ind w:right="240"/>
        <w:rPr>
          <w:highlight w:val="white"/>
        </w:rPr>
      </w:pPr>
      <w:r w:rsidDel="00000000" w:rsidR="00000000" w:rsidRPr="00000000">
        <w:rPr>
          <w:rtl w:val="0"/>
        </w:rPr>
        <w:t xml:space="preserve">In this essay I am going to talk about Antisocial behaviour and its effect on the police and also the effect it has on the community. Antisocial behaviour is defined as </w:t>
      </w:r>
      <w:r w:rsidDel="00000000" w:rsidR="00000000" w:rsidRPr="00000000">
        <w:rPr>
          <w:highlight w:val="white"/>
          <w:rtl w:val="0"/>
        </w:rPr>
        <w:t xml:space="preserve"> 'behaviour by a person which causes, or is likely to cause, harassment, alarm or distress to persons not of the same household as the person' (metropolitan police 2023). This quote explains antisocial behaviour comes from the antisocial behaviour act 2003 and the police reform and social responsibility act 2011. Antisocial behaviour can have a very broad definition because there are many different types of antisocial behaviour and these can range from hanging around parks in the dark to playing loud music over and over which annoys your neighbours. According to Baird (2022) the victims commissioner said that the victims of antisocial behaviour lives are made miserable as it causes stress, misery and despair, you can also see that antisocial behaviour is a gateway to knife and gang crime so it is extremely important for the police to take action because victims of antisocial behaviour are class b category victims. Cardiff university (2022) tells us that the police find it hard to police anti social behaviour as it very awkward to police, this is due to the severity of the crimes, they are normally petty crimes however they need to be addressed and there is questions over suitable punishment for this behaviour, normally the police will hand out antisocial behaviour orders (ASBO).  In this essay I am going to talk about the; </w:t>
      </w:r>
      <w:r w:rsidDel="00000000" w:rsidR="00000000" w:rsidRPr="00000000">
        <w:rPr>
          <w:highlight w:val="white"/>
          <w:rtl w:val="0"/>
        </w:rPr>
        <w:t xml:space="preserve">impact of crime and ASB on victims and communities, what constitutes effective and appropriate police action, impact on current and future trust between communities and the police, preventing and responding to crime and ASB in communities. Finally the effect of the George floyd case and how that affected the community and the police. </w:t>
      </w:r>
    </w:p>
    <w:p w:rsidR="00000000" w:rsidDel="00000000" w:rsidP="00000000" w:rsidRDefault="00000000" w:rsidRPr="00000000" w14:paraId="0000001D">
      <w:pPr>
        <w:spacing w:after="240" w:before="240" w:lineRule="auto"/>
        <w:ind w:right="240"/>
        <w:rPr>
          <w:color w:val="1f2025"/>
          <w:highlight w:val="white"/>
        </w:rPr>
      </w:pPr>
      <w:r w:rsidDel="00000000" w:rsidR="00000000" w:rsidRPr="00000000">
        <w:rPr>
          <w:rtl w:val="0"/>
        </w:rPr>
      </w:r>
    </w:p>
    <w:p w:rsidR="00000000" w:rsidDel="00000000" w:rsidP="00000000" w:rsidRDefault="00000000" w:rsidRPr="00000000" w14:paraId="0000001E">
      <w:pPr>
        <w:spacing w:after="240" w:before="240" w:lineRule="auto"/>
        <w:ind w:right="240"/>
        <w:rPr/>
      </w:pPr>
      <w:r w:rsidDel="00000000" w:rsidR="00000000" w:rsidRPr="00000000">
        <w:rPr>
          <w:rtl w:val="0"/>
        </w:rPr>
        <w:t xml:space="preserve">According to victim support (2023) there is no ideal victim for antisocial behaviour however it is very easy to become a victim, this can range from being annoyed or mistreated by your neighbour for a long period of time or it can be kids shouting and intimidating outside corner shops or in local parks. Not all antisocial behaviour is a crime and punishable by law which is why people don't report it and then it drives them insane or in the Fiona Pilkinton  case, nothing was done about her complaints and then she killed herself and her daughter. </w:t>
      </w:r>
      <w:r w:rsidDel="00000000" w:rsidR="00000000" w:rsidRPr="00000000">
        <w:rPr>
          <w:rtl w:val="0"/>
        </w:rPr>
      </w:r>
    </w:p>
    <w:p w:rsidR="00000000" w:rsidDel="00000000" w:rsidP="00000000" w:rsidRDefault="00000000" w:rsidRPr="00000000" w14:paraId="0000001F">
      <w:pPr>
        <w:spacing w:after="240" w:before="240" w:lineRule="auto"/>
        <w:ind w:right="240"/>
        <w:rPr/>
      </w:pPr>
      <w:r w:rsidDel="00000000" w:rsidR="00000000" w:rsidRPr="00000000">
        <w:rPr>
          <w:rtl w:val="0"/>
        </w:rPr>
        <w:t xml:space="preserve">Antisocial behaviours have a huge impact on victims and can ultimately lead to either the victim fighting back or ending their lives. Victims of ASB  can be made a fool of and their lives will be made a misery due to the bullying or harassment over and over again. Caliskan (2023). As you see in the Fiona Pilkinton case the years and years of abuse caused by youths for example she taped up her letter box to stop fireworks being put through this just shows how terrifying being a victim would be (the guardian 2009). This was due to the police not taking the right amount of action. </w:t>
      </w:r>
    </w:p>
    <w:p w:rsidR="00000000" w:rsidDel="00000000" w:rsidP="00000000" w:rsidRDefault="00000000" w:rsidRPr="00000000" w14:paraId="00000020">
      <w:pPr>
        <w:spacing w:after="240" w:before="240" w:lineRule="auto"/>
        <w:ind w:right="240"/>
        <w:rPr/>
      </w:pPr>
      <w:r w:rsidDel="00000000" w:rsidR="00000000" w:rsidRPr="00000000">
        <w:rPr>
          <w:rtl w:val="0"/>
        </w:rPr>
        <w:t xml:space="preserve">The victims are not the only ones who are affected by antisocial behaviour, the community you live in will also be affected as the fear of becoming a victim to antisocial behaviour will bring fear and stop you from doing things. For example you may not go for a walk in the evening because you are scared. ASB can also have an impact on the economy, if you own your own small business or shop and you have people waiting outside which can be intimidating and can stop people from buying from your shop. Elderly people in the community can also become very scared due to ASB. </w:t>
      </w:r>
    </w:p>
    <w:p w:rsidR="00000000" w:rsidDel="00000000" w:rsidP="00000000" w:rsidRDefault="00000000" w:rsidRPr="00000000" w14:paraId="00000021">
      <w:pPr>
        <w:spacing w:after="240" w:before="240" w:lineRule="auto"/>
        <w:ind w:right="240"/>
        <w:rPr/>
      </w:pPr>
      <w:r w:rsidDel="00000000" w:rsidR="00000000" w:rsidRPr="00000000">
        <w:rPr>
          <w:rtl w:val="0"/>
        </w:rPr>
        <w:t xml:space="preserve">In regards to antisocial behaviour although the police are the first point of call they are not the first to respond, your local councils will try to deal with the situation. However changes in the legislation within the Anti-Social behaviour crime and policing Act 2014 enables the police and local community councils to have new effective and appropriate powers. One of these appropriate measures is a civil injunction and can be used against anyone from 10 upwards and that is deemed as effective due to some ASB is caused by children. The police can use something called dispersal powers and this is when your access to a property can be denied for up to 48 hours to help assist the owner in getting the right CCTV or devices to protect them from asb (Havering London borough 2023). Leading on from that, Essex police (2023) help us understand that section 2.1.8 Community Trigger (ASB case review) of the antisocial behaviour, crime and policing act 2014 helps victims get all the support they need and can review the case after if three or more incidents of ASB have been reported or one hate crime. Community triggers are normally brought into play when a person or household has been targeted multiple times and is an ongoing and repeat victim of Antisocial behaviour, we see that this type of response is often used when people do not know where to turn to or have no other option because the Anti social behaviour is affecting their mental and sometimes can be physical health, some people do not eat or turn to drugs and alcohol because of the pain and stress caused (asb help 2021). </w:t>
      </w:r>
    </w:p>
    <w:p w:rsidR="00000000" w:rsidDel="00000000" w:rsidP="00000000" w:rsidRDefault="00000000" w:rsidRPr="00000000" w14:paraId="00000022">
      <w:pPr>
        <w:spacing w:after="240" w:before="240" w:lineRule="auto"/>
        <w:ind w:left="0" w:right="240" w:firstLine="0"/>
        <w:rPr/>
      </w:pPr>
      <w:r w:rsidDel="00000000" w:rsidR="00000000" w:rsidRPr="00000000">
        <w:rPr>
          <w:rtl w:val="0"/>
        </w:rPr>
        <w:t xml:space="preserve">There is always the question of what do the police actively do to tackle ASB instead of responding to the incidents. Police community support officers are the officers who deal mostly with ASB however the difference is with these officers they are always active in the community which ultimately builds relationships with residents and then will lead to quicker results to fixing and helping out the problems that are in the communities at the moment (ASB help 2021). Having a Police community supporting officers around the streets makes the local residents and provides the community with a sense of safety knowing that they have people they trust that they can call, not just any officer that is free at that time when something goes wrong. However the community's trust will rapidly go away if something that goes wrong isn't </w:t>
      </w:r>
      <w:r w:rsidDel="00000000" w:rsidR="00000000" w:rsidRPr="00000000">
        <w:rPr>
          <w:rtl w:val="0"/>
        </w:rPr>
        <w:t xml:space="preserve">adressed</w:t>
      </w:r>
      <w:r w:rsidDel="00000000" w:rsidR="00000000" w:rsidRPr="00000000">
        <w:rPr>
          <w:rtl w:val="0"/>
        </w:rPr>
        <w:t xml:space="preserve">. The college of policing (2022) also tells the reader that neighbourhood policing works to prevent ASB in the community as they work together to solve problems and make places safer for people to go. They also work with police and local councils to provide a safer living space. </w:t>
      </w:r>
    </w:p>
    <w:p w:rsidR="00000000" w:rsidDel="00000000" w:rsidP="00000000" w:rsidRDefault="00000000" w:rsidRPr="00000000" w14:paraId="00000023">
      <w:pPr>
        <w:spacing w:after="240" w:before="240" w:lineRule="auto"/>
        <w:ind w:left="0" w:right="240" w:firstLine="0"/>
        <w:jc w:val="both"/>
        <w:rPr/>
      </w:pPr>
      <w:r w:rsidDel="00000000" w:rsidR="00000000" w:rsidRPr="00000000">
        <w:rPr>
          <w:rtl w:val="0"/>
        </w:rPr>
        <w:t xml:space="preserve">The home officer (2013) tells us that trust between the community and police is something that is very hard to come by and needs lots of work; however when this type of trust it will break a huge bond. This then leads people to believe that the police are not trustworthy and will have a huge effect on the communities, communities will start to feel unsafe and that they have no one to turn to, you see that due to this people start to act out or even leave the community they live in. It can also spoil the lives of children who are too scared to go out and socialise. Due to these factors the trust the police have to re-gain is massive.  </w:t>
      </w:r>
    </w:p>
    <w:p w:rsidR="00000000" w:rsidDel="00000000" w:rsidP="00000000" w:rsidRDefault="00000000" w:rsidRPr="00000000" w14:paraId="00000024">
      <w:pPr>
        <w:spacing w:after="240" w:before="240" w:lineRule="auto"/>
        <w:ind w:left="0" w:right="240" w:firstLine="0"/>
        <w:rPr/>
      </w:pPr>
      <w:r w:rsidDel="00000000" w:rsidR="00000000" w:rsidRPr="00000000">
        <w:rPr>
          <w:rtl w:val="0"/>
        </w:rPr>
        <w:t xml:space="preserve">This links to the real life case of George floyd who was killed in police custody on the 25th of May because the store clerk thought he had used a fake 20 dollar bill however due to this happening and the negligence and antisocial behaviour that was caused by the police the trust was completely broken, this was also due to the fact Floyd was black and the history of racism in america. The trust had to be rebuilt however this was extrem</w:t>
      </w:r>
      <w:r w:rsidDel="00000000" w:rsidR="00000000" w:rsidRPr="00000000">
        <w:rPr>
          <w:rtl w:val="0"/>
        </w:rPr>
        <w:t xml:space="preserve">ely difficult to do due to the fact all communities were ultimately scared of the police(</w:t>
      </w:r>
      <w:hyperlink r:id="rId6">
        <w:r w:rsidDel="00000000" w:rsidR="00000000" w:rsidRPr="00000000">
          <w:rPr>
            <w:rtl w:val="0"/>
          </w:rPr>
          <w:t xml:space="preserve">E</w:t>
        </w:r>
      </w:hyperlink>
      <w:hyperlink r:id="rId7">
        <w:r w:rsidDel="00000000" w:rsidR="00000000" w:rsidRPr="00000000">
          <w:rPr>
            <w:rtl w:val="0"/>
          </w:rPr>
          <w:t xml:space="preserve">van Hill</w:t>
        </w:r>
      </w:hyperlink>
      <w:r w:rsidDel="00000000" w:rsidR="00000000" w:rsidRPr="00000000">
        <w:rPr>
          <w:rtl w:val="0"/>
        </w:rPr>
        <w:t xml:space="preserve">, </w:t>
      </w:r>
      <w:hyperlink r:id="rId8">
        <w:r w:rsidDel="00000000" w:rsidR="00000000" w:rsidRPr="00000000">
          <w:rPr>
            <w:rtl w:val="0"/>
          </w:rPr>
          <w:t xml:space="preserve">Ainara Tiefenthäler</w:t>
        </w:r>
      </w:hyperlink>
      <w:r w:rsidDel="00000000" w:rsidR="00000000" w:rsidRPr="00000000">
        <w:rPr>
          <w:rtl w:val="0"/>
        </w:rPr>
        <w:t xml:space="preserve">, </w:t>
      </w:r>
      <w:hyperlink r:id="rId9">
        <w:r w:rsidDel="00000000" w:rsidR="00000000" w:rsidRPr="00000000">
          <w:rPr>
            <w:rtl w:val="0"/>
          </w:rPr>
          <w:t xml:space="preserve">Christiaan Triebert</w:t>
        </w:r>
      </w:hyperlink>
      <w:r w:rsidDel="00000000" w:rsidR="00000000" w:rsidRPr="00000000">
        <w:rPr>
          <w:rtl w:val="0"/>
        </w:rPr>
        <w:t xml:space="preserve">, </w:t>
      </w:r>
      <w:hyperlink r:id="rId10">
        <w:r w:rsidDel="00000000" w:rsidR="00000000" w:rsidRPr="00000000">
          <w:rPr>
            <w:rtl w:val="0"/>
          </w:rPr>
          <w:t xml:space="preserve">Drew Jordan</w:t>
        </w:r>
      </w:hyperlink>
      <w:r w:rsidDel="00000000" w:rsidR="00000000" w:rsidRPr="00000000">
        <w:rPr>
          <w:rtl w:val="0"/>
        </w:rPr>
        <w:t xml:space="preserve">, </w:t>
      </w:r>
      <w:hyperlink r:id="rId11">
        <w:r w:rsidDel="00000000" w:rsidR="00000000" w:rsidRPr="00000000">
          <w:rPr>
            <w:rtl w:val="0"/>
          </w:rPr>
          <w:t xml:space="preserve">Haley Willis</w:t>
        </w:r>
      </w:hyperlink>
      <w:r w:rsidDel="00000000" w:rsidR="00000000" w:rsidRPr="00000000">
        <w:rPr>
          <w:rtl w:val="0"/>
        </w:rPr>
        <w:t xml:space="preserve"> and Robin Stein 2022)</w:t>
      </w:r>
      <w:r w:rsidDel="00000000" w:rsidR="00000000" w:rsidRPr="00000000">
        <w:rPr>
          <w:rtl w:val="0"/>
        </w:rPr>
        <w:t xml:space="preserve">.  </w:t>
      </w:r>
    </w:p>
    <w:p w:rsidR="00000000" w:rsidDel="00000000" w:rsidP="00000000" w:rsidRDefault="00000000" w:rsidRPr="00000000" w14:paraId="00000025">
      <w:pPr>
        <w:spacing w:after="240" w:before="240" w:lineRule="auto"/>
        <w:ind w:left="0" w:right="240" w:firstLine="0"/>
        <w:rPr/>
      </w:pPr>
      <w:r w:rsidDel="00000000" w:rsidR="00000000" w:rsidRPr="00000000">
        <w:rPr>
          <w:rtl w:val="0"/>
        </w:rPr>
        <w:t xml:space="preserve">Due to the uproar caused by the public and communities because of the police actions it had a huge effect on the police by people saying that the police needed to be defunded and the American government needed to put more money in the community helping people afford housing and violence prevention schemes. However (Arzy 2021) helps the reader to understand that although these concerns were addressed the Minneapolis police department spent six point four million to recruit more officers. In an ideal world spending money on more officers is great, however when police are not trusted, adding and recruiting more of them will make communities more distant than ever towards the police. </w:t>
      </w:r>
    </w:p>
    <w:p w:rsidR="00000000" w:rsidDel="00000000" w:rsidP="00000000" w:rsidRDefault="00000000" w:rsidRPr="00000000" w14:paraId="00000026">
      <w:pPr>
        <w:spacing w:after="240" w:before="240" w:lineRule="auto"/>
        <w:ind w:left="0" w:right="240" w:firstLine="0"/>
        <w:rPr/>
      </w:pPr>
      <w:r w:rsidDel="00000000" w:rsidR="00000000" w:rsidRPr="00000000">
        <w:rPr>
          <w:rtl w:val="0"/>
        </w:rPr>
        <w:t xml:space="preserve">Communities all over the world were affected by the death of George floyd however his death started a remarkable change in the way people acted when something racist has happened and his death caused a global outcry (holden 2021). Stanford news also tells us that due to the death of George floyd almost half of the population experienced anger and sadness and from the police perspective this is not a good thing to have due to the police not being trusted which means the rate of crime will either increase or most crime will go unsolved and people also thought that because the police can do it, so the police gave off that energy. The death also made people in the community feel vulnerable, the reason for this is because the people who are meant to be protecting them, the police, are breaking the law, and scaring people due to the brutality because if they could kill george floyd who was next. </w:t>
      </w:r>
    </w:p>
    <w:p w:rsidR="00000000" w:rsidDel="00000000" w:rsidP="00000000" w:rsidRDefault="00000000" w:rsidRPr="00000000" w14:paraId="00000027">
      <w:pPr>
        <w:spacing w:after="240" w:before="240" w:lineRule="auto"/>
        <w:ind w:left="0" w:right="240" w:firstLine="0"/>
        <w:rPr/>
      </w:pPr>
      <w:r w:rsidDel="00000000" w:rsidR="00000000" w:rsidRPr="00000000">
        <w:rPr>
          <w:rtl w:val="0"/>
        </w:rPr>
        <w:t xml:space="preserve">The national police chiefs council (2020)made several statements about George floyd's death which ultimately helped the community trust the police  in the united kingdom.</w:t>
      </w:r>
      <w:r w:rsidDel="00000000" w:rsidR="00000000" w:rsidRPr="00000000">
        <w:rPr>
          <w:rtl w:val="0"/>
        </w:rPr>
        <w:t xml:space="preserve">  This quote was taken from the article “</w:t>
      </w:r>
      <w:r w:rsidDel="00000000" w:rsidR="00000000" w:rsidRPr="00000000">
        <w:rPr>
          <w:rtl w:val="0"/>
        </w:rPr>
        <w:t xml:space="preserve">Policing is complex and challenging and sometimes we fall short. When we do, we are not afraid to shine a light on injustices or to be held to account. “The relationship between the police and the public in the UK is strong but there is always more to do. Every day, up and down the country, officers and staff are working to strengthen those relationships and address concerns. Only by working closely with our communities do we build trust and help keep people safe”. This then gave the members of the communities in England and Wales a sense of home and that they can be safe and rely on the police in their communities. The Watford Observer (2022) also shows that the police in England are trying their best to stop Anti Social behaviour by sentencing an ex police officer who had mocked the death of george floyd, this act also shows the public that behaviour that is disrespectful is not tolerated. </w:t>
      </w:r>
    </w:p>
    <w:p w:rsidR="00000000" w:rsidDel="00000000" w:rsidP="00000000" w:rsidRDefault="00000000" w:rsidRPr="00000000" w14:paraId="00000028">
      <w:pPr>
        <w:spacing w:after="240" w:before="240" w:lineRule="auto"/>
        <w:ind w:left="0" w:right="240" w:firstLine="0"/>
        <w:rPr/>
      </w:pPr>
      <w:r w:rsidDel="00000000" w:rsidR="00000000" w:rsidRPr="00000000">
        <w:rPr>
          <w:rtl w:val="0"/>
        </w:rPr>
        <w:t xml:space="preserve">Due to the death of George Floyd this is when the black lives matter movement started, this movement started from a small protest in america and then became a global protest, people protested all over the world to stop the mistreatment of black and ethnic minority people, the support from the communities even made it into premier league footballs where teams would take a knee for a minute to stop police brutality of BAME people. This was in order to make sure everyone was treated differently (menjvar 2021). Communities all came together to stand up for what is right.</w:t>
      </w:r>
    </w:p>
    <w:p w:rsidR="00000000" w:rsidDel="00000000" w:rsidP="00000000" w:rsidRDefault="00000000" w:rsidRPr="00000000" w14:paraId="00000029">
      <w:pPr>
        <w:spacing w:after="240" w:before="240" w:lineRule="auto"/>
        <w:ind w:left="0" w:right="240" w:firstLine="0"/>
        <w:rPr/>
      </w:pPr>
      <w:r w:rsidDel="00000000" w:rsidR="00000000" w:rsidRPr="00000000">
        <w:rPr>
          <w:rtl w:val="0"/>
        </w:rPr>
        <w:t xml:space="preserve">The death of George floyd had huge implications on the trust of the community and the police all over the world however some of the  American communities began to distrust the police more than ever before. The death of Mr Floyd sharpened the public perception on a police force that was infected with violence and then this just became a war between ethnic minority citizens and the police force, this then means it is very hard for the police to do their job because they are constantly under scrutiny from the public. Fortunately this leads to police officers having to intervene when officers use excessive force (turner 2021).  Due to the death of george floyd protests were done all around the world and for some it was their first ever protest and this is due to the severity of the racism that was seen however to the public the use of guns and armed officer also became a problem because people were questioning the integrity of police officers, are they armed for protection, to defend themselves or are they armed to kill. These suspicions lead to the community questioning whether or not they trust the police (Muir 2020). </w:t>
      </w:r>
      <w:r w:rsidDel="00000000" w:rsidR="00000000" w:rsidRPr="00000000">
        <w:rPr>
          <w:rtl w:val="0"/>
        </w:rPr>
      </w:r>
    </w:p>
    <w:p w:rsidR="00000000" w:rsidDel="00000000" w:rsidP="00000000" w:rsidRDefault="00000000" w:rsidRPr="00000000" w14:paraId="0000002A">
      <w:pPr>
        <w:spacing w:after="240" w:before="240" w:lineRule="auto"/>
        <w:ind w:left="0" w:right="240" w:firstLine="0"/>
        <w:rPr/>
      </w:pPr>
      <w:r w:rsidDel="00000000" w:rsidR="00000000" w:rsidRPr="00000000">
        <w:rPr>
          <w:rtl w:val="0"/>
        </w:rPr>
        <w:t xml:space="preserve">In conclusion, after my research i can now understand fully how sever the effects of antisocial behaviour are, victims of antisocial behaviour feel alone and sometimes feel like they have nowhere to turn to however is is not the case and there is many different solutions to help recover from anti social behaviour and also prevent it. However, the fluctuation in trust between the police and their local communities due the Fiona Pilkinton case and the death of George Floyd makes this type of crime and behaviour very hard to police. After these events took place the communities found it very hard to regain trust with the police, therefore making the situation of antisocial behaviour a huge problem. Just under one and a half million cases were reported in 2021 in England and Wales alone. This shows that the communities and police need to have a solid relationship to tackle this problem (crime rate 2023). However you can see that the relationships are becoming stronger as there was a twenty seven percent decrease in cases in 2022 with just over one million. </w:t>
      </w:r>
      <w:r w:rsidDel="00000000" w:rsidR="00000000" w:rsidRPr="00000000">
        <w:rPr>
          <w:rtl w:val="0"/>
        </w:rPr>
      </w:r>
    </w:p>
    <w:p w:rsidR="00000000" w:rsidDel="00000000" w:rsidP="00000000" w:rsidRDefault="00000000" w:rsidRPr="00000000" w14:paraId="0000002B">
      <w:pPr>
        <w:spacing w:after="240" w:before="240" w:lineRule="auto"/>
        <w:ind w:left="720" w:right="240" w:firstLine="0"/>
        <w:rPr>
          <w:b w:val="1"/>
          <w:sz w:val="24"/>
          <w:szCs w:val="24"/>
        </w:rPr>
      </w:pPr>
      <w:r w:rsidDel="00000000" w:rsidR="00000000" w:rsidRPr="00000000">
        <w:rPr>
          <w:rtl w:val="0"/>
        </w:rPr>
      </w:r>
    </w:p>
    <w:p w:rsidR="00000000" w:rsidDel="00000000" w:rsidP="00000000" w:rsidRDefault="00000000" w:rsidRPr="00000000" w14:paraId="0000002C">
      <w:pPr>
        <w:spacing w:after="240" w:before="240" w:lineRule="auto"/>
        <w:ind w:left="720" w:right="240" w:firstLine="0"/>
        <w:rPr/>
      </w:pPr>
      <w:r w:rsidDel="00000000" w:rsidR="00000000" w:rsidRPr="00000000">
        <w:rPr>
          <w:rtl w:val="0"/>
        </w:rPr>
        <w:t xml:space="preserve">References </w:t>
      </w:r>
    </w:p>
    <w:p w:rsidR="00000000" w:rsidDel="00000000" w:rsidP="00000000" w:rsidRDefault="00000000" w:rsidRPr="00000000" w14:paraId="0000002D">
      <w:pPr>
        <w:spacing w:after="240" w:before="240" w:lineRule="auto"/>
        <w:ind w:left="720" w:right="240" w:firstLine="0"/>
        <w:rPr/>
      </w:pPr>
      <w:r w:rsidDel="00000000" w:rsidR="00000000" w:rsidRPr="00000000">
        <w:rPr>
          <w:rtl w:val="0"/>
        </w:rPr>
      </w:r>
    </w:p>
    <w:p w:rsidR="00000000" w:rsidDel="00000000" w:rsidP="00000000" w:rsidRDefault="00000000" w:rsidRPr="00000000" w14:paraId="0000002E">
      <w:pPr>
        <w:spacing w:after="240" w:before="240" w:lineRule="auto"/>
        <w:ind w:left="0" w:right="240" w:firstLine="0"/>
        <w:rPr/>
      </w:pPr>
      <w:r w:rsidDel="00000000" w:rsidR="00000000" w:rsidRPr="00000000">
        <w:rPr>
          <w:rtl w:val="0"/>
        </w:rPr>
      </w:r>
    </w:p>
    <w:p w:rsidR="00000000" w:rsidDel="00000000" w:rsidP="00000000" w:rsidRDefault="00000000" w:rsidRPr="00000000" w14:paraId="0000002F">
      <w:pPr>
        <w:numPr>
          <w:ilvl w:val="1"/>
          <w:numId w:val="1"/>
        </w:numPr>
        <w:spacing w:after="0" w:afterAutospacing="0" w:before="240" w:lineRule="auto"/>
        <w:ind w:left="1440" w:right="240" w:hanging="360"/>
        <w:rPr/>
      </w:pPr>
      <w:r w:rsidDel="00000000" w:rsidR="00000000" w:rsidRPr="00000000">
        <w:rPr>
          <w:rtl w:val="0"/>
        </w:rPr>
        <w:t xml:space="preserve">Metropolitan Police (2022). </w:t>
      </w:r>
      <w:r w:rsidDel="00000000" w:rsidR="00000000" w:rsidRPr="00000000">
        <w:rPr>
          <w:i w:val="1"/>
          <w:rtl w:val="0"/>
        </w:rPr>
        <w:t xml:space="preserve">What Is Antisocial behaviour?</w:t>
      </w:r>
      <w:r w:rsidDel="00000000" w:rsidR="00000000" w:rsidRPr="00000000">
        <w:rPr>
          <w:rtl w:val="0"/>
        </w:rPr>
        <w:t xml:space="preserve"> [online] www.met.police.uk. Available at: https://www.met.police.uk/advice/advice-and-information/asb/asb/antisocial-behaviour/what-is-antisocial-behaviour/#:~:text=Antisocial%20behaviour%20is%20defined%20as</w:t>
      </w:r>
      <w:r w:rsidDel="00000000" w:rsidR="00000000" w:rsidRPr="00000000">
        <w:rPr>
          <w:rtl w:val="0"/>
        </w:rPr>
        <w:t xml:space="preserve">. </w:t>
      </w:r>
    </w:p>
    <w:p w:rsidR="00000000" w:rsidDel="00000000" w:rsidP="00000000" w:rsidRDefault="00000000" w:rsidRPr="00000000" w14:paraId="00000030">
      <w:pPr>
        <w:numPr>
          <w:ilvl w:val="1"/>
          <w:numId w:val="1"/>
        </w:numPr>
        <w:spacing w:after="0" w:afterAutospacing="0" w:before="0" w:beforeAutospacing="0" w:lineRule="auto"/>
        <w:ind w:left="1440" w:right="240" w:hanging="360"/>
        <w:rPr/>
      </w:pPr>
      <w:r w:rsidDel="00000000" w:rsidR="00000000" w:rsidRPr="00000000">
        <w:rPr>
          <w:rtl w:val="0"/>
        </w:rPr>
        <w:t xml:space="preserve">Victims Commissioner. (n.d.). </w:t>
      </w:r>
      <w:r w:rsidDel="00000000" w:rsidR="00000000" w:rsidRPr="00000000">
        <w:rPr>
          <w:i w:val="1"/>
          <w:rtl w:val="0"/>
        </w:rPr>
        <w:t xml:space="preserve">Anti-social behaviour: living a nightmare</w:t>
      </w:r>
      <w:r w:rsidDel="00000000" w:rsidR="00000000" w:rsidRPr="00000000">
        <w:rPr>
          <w:rtl w:val="0"/>
        </w:rPr>
        <w:t xml:space="preserve">. [online] Available at: https://victimscommissioner.org.uk/news/anti-social-behaviour-living-a-nightmare/#:~:text=ASB%20can%20make%20victims</w:t>
      </w:r>
      <w:r w:rsidDel="00000000" w:rsidR="00000000" w:rsidRPr="00000000">
        <w:rPr>
          <w:rtl w:val="0"/>
        </w:rPr>
        <w:t xml:space="preserve"> </w:t>
      </w:r>
    </w:p>
    <w:p w:rsidR="00000000" w:rsidDel="00000000" w:rsidP="00000000" w:rsidRDefault="00000000" w:rsidRPr="00000000" w14:paraId="00000031">
      <w:pPr>
        <w:numPr>
          <w:ilvl w:val="1"/>
          <w:numId w:val="1"/>
        </w:numPr>
        <w:spacing w:after="0" w:afterAutospacing="0" w:before="0" w:beforeAutospacing="0" w:lineRule="auto"/>
        <w:ind w:left="1440" w:right="240" w:hanging="360"/>
        <w:rPr/>
      </w:pPr>
      <w:r w:rsidDel="00000000" w:rsidR="00000000" w:rsidRPr="00000000">
        <w:rPr>
          <w:rtl w:val="0"/>
        </w:rPr>
        <w:t xml:space="preserve">Innes, M. and Weston, N. (2010). </w:t>
      </w:r>
      <w:r w:rsidDel="00000000" w:rsidR="00000000" w:rsidRPr="00000000">
        <w:rPr>
          <w:i w:val="1"/>
          <w:rtl w:val="0"/>
        </w:rPr>
        <w:t xml:space="preserve">RE-THINKING THE POLICING OF ANTI-SOCIAL BEHAVIOUR FINAL DRAFT</w:t>
      </w:r>
      <w:r w:rsidDel="00000000" w:rsidR="00000000" w:rsidRPr="00000000">
        <w:rPr>
          <w:rtl w:val="0"/>
        </w:rPr>
        <w:t xml:space="preserve">. [online] Available at: https://www.justiceinspectorates.gov.uk/hmicfrs/media/re-thinking-the-policing-of-anti-social-behaviour-20100923.pdf# [Accessed 10 Mar. 2023]</w:t>
      </w:r>
      <w:r w:rsidDel="00000000" w:rsidR="00000000" w:rsidRPr="00000000">
        <w:rPr>
          <w:rtl w:val="0"/>
        </w:rPr>
        <w:t xml:space="preserve"> </w:t>
      </w:r>
    </w:p>
    <w:p w:rsidR="00000000" w:rsidDel="00000000" w:rsidP="00000000" w:rsidRDefault="00000000" w:rsidRPr="00000000" w14:paraId="00000032">
      <w:pPr>
        <w:numPr>
          <w:ilvl w:val="1"/>
          <w:numId w:val="1"/>
        </w:numPr>
        <w:spacing w:after="0" w:afterAutospacing="0" w:before="0" w:beforeAutospacing="0" w:lineRule="auto"/>
        <w:ind w:left="1440" w:right="240" w:hanging="360"/>
        <w:rPr/>
      </w:pPr>
      <w:r w:rsidDel="00000000" w:rsidR="00000000" w:rsidRPr="00000000">
        <w:rPr>
          <w:rtl w:val="0"/>
        </w:rPr>
        <w:t xml:space="preserve">nidirect. (2015). </w:t>
      </w:r>
      <w:r w:rsidDel="00000000" w:rsidR="00000000" w:rsidRPr="00000000">
        <w:rPr>
          <w:i w:val="1"/>
          <w:rtl w:val="0"/>
        </w:rPr>
        <w:t xml:space="preserve">Antisocial behaviour orders (ASBOs)</w:t>
      </w:r>
      <w:r w:rsidDel="00000000" w:rsidR="00000000" w:rsidRPr="00000000">
        <w:rPr>
          <w:rtl w:val="0"/>
        </w:rPr>
        <w:t xml:space="preserve">. [online] Available at: https://www.nidirect.gov.uk/articles/antisocial-behaviour-orders-asbos#:~:text=Antisocial%20behaviour%20orders%20can%20be.</w:t>
      </w:r>
      <w:hyperlink r:id="rId12">
        <w:r w:rsidDel="00000000" w:rsidR="00000000" w:rsidRPr="00000000">
          <w:rPr>
            <w:u w:val="single"/>
            <w:rtl w:val="0"/>
          </w:rPr>
          <w:t xml:space="preserve">g</w:t>
        </w:r>
      </w:hyperlink>
      <w:r w:rsidDel="00000000" w:rsidR="00000000" w:rsidRPr="00000000">
        <w:rPr>
          <w:rtl w:val="0"/>
        </w:rPr>
        <w:t xml:space="preserve">. </w:t>
      </w:r>
    </w:p>
    <w:p w:rsidR="00000000" w:rsidDel="00000000" w:rsidP="00000000" w:rsidRDefault="00000000" w:rsidRPr="00000000" w14:paraId="00000033">
      <w:pPr>
        <w:numPr>
          <w:ilvl w:val="1"/>
          <w:numId w:val="1"/>
        </w:numPr>
        <w:spacing w:after="0" w:afterAutospacing="0" w:before="0" w:beforeAutospacing="0" w:lineRule="auto"/>
        <w:ind w:left="1440" w:right="240" w:hanging="360"/>
        <w:rPr/>
      </w:pPr>
      <w:r w:rsidDel="00000000" w:rsidR="00000000" w:rsidRPr="00000000">
        <w:rPr>
          <w:rtl w:val="0"/>
        </w:rPr>
        <w:t xml:space="preserve">Victim Support (n.d.). </w:t>
      </w:r>
      <w:r w:rsidDel="00000000" w:rsidR="00000000" w:rsidRPr="00000000">
        <w:rPr>
          <w:i w:val="1"/>
          <w:rtl w:val="0"/>
        </w:rPr>
        <w:t xml:space="preserve">Antisocial behaviour</w:t>
      </w:r>
      <w:r w:rsidDel="00000000" w:rsidR="00000000" w:rsidRPr="00000000">
        <w:rPr>
          <w:rtl w:val="0"/>
        </w:rPr>
        <w:t xml:space="preserve">. [online] Victim Support. Available at: https://www.victimsupport.org.uk/crime-info/types-crime/antisocial-behaviour/</w:t>
      </w:r>
      <w:r w:rsidDel="00000000" w:rsidR="00000000" w:rsidRPr="00000000">
        <w:rPr>
          <w:rtl w:val="0"/>
        </w:rPr>
        <w:t xml:space="preserve"> </w:t>
      </w:r>
    </w:p>
    <w:p w:rsidR="00000000" w:rsidDel="00000000" w:rsidP="00000000" w:rsidRDefault="00000000" w:rsidRPr="00000000" w14:paraId="00000034">
      <w:pPr>
        <w:numPr>
          <w:ilvl w:val="1"/>
          <w:numId w:val="1"/>
        </w:numPr>
        <w:spacing w:after="0" w:afterAutospacing="0" w:before="0" w:beforeAutospacing="0" w:lineRule="auto"/>
        <w:ind w:left="1440" w:right="240" w:hanging="360"/>
        <w:rPr/>
      </w:pPr>
      <w:r w:rsidDel="00000000" w:rsidR="00000000" w:rsidRPr="00000000">
        <w:rPr>
          <w:rtl w:val="0"/>
        </w:rPr>
        <w:t xml:space="preserve">Association, P. (2009). Gang of youths tormented mother who killed herself and daughter in fire, inquest told. </w:t>
      </w:r>
      <w:r w:rsidDel="00000000" w:rsidR="00000000" w:rsidRPr="00000000">
        <w:rPr>
          <w:i w:val="1"/>
          <w:rtl w:val="0"/>
        </w:rPr>
        <w:t xml:space="preserve">The Guardian</w:t>
      </w:r>
      <w:r w:rsidDel="00000000" w:rsidR="00000000" w:rsidRPr="00000000">
        <w:rPr>
          <w:rtl w:val="0"/>
        </w:rPr>
        <w:t xml:space="preserve">. [online] 17 Sep. Available at: https://www.theguardian.com/uk/2009/sep/17/mother-daughter-fire-killed.</w:t>
      </w:r>
      <w:r w:rsidDel="00000000" w:rsidR="00000000" w:rsidRPr="00000000">
        <w:rPr>
          <w:rtl w:val="0"/>
        </w:rPr>
      </w:r>
    </w:p>
    <w:p w:rsidR="00000000" w:rsidDel="00000000" w:rsidP="00000000" w:rsidRDefault="00000000" w:rsidRPr="00000000" w14:paraId="00000035">
      <w:pPr>
        <w:numPr>
          <w:ilvl w:val="1"/>
          <w:numId w:val="1"/>
        </w:numPr>
        <w:spacing w:after="0" w:afterAutospacing="0" w:before="0" w:beforeAutospacing="0" w:lineRule="auto"/>
        <w:ind w:left="1440" w:right="240" w:hanging="360"/>
        <w:rPr/>
      </w:pPr>
      <w:r w:rsidDel="00000000" w:rsidR="00000000" w:rsidRPr="00000000">
        <w:rPr>
          <w:rtl w:val="0"/>
        </w:rPr>
        <w:t xml:space="preserve">Reducing the Impact of Anti-Social Behaviour Recognising and reporting Anti-Social Behaviour (ASB) How we deal with reported ASB in the Harrogate District. (n.d.). Available at: https://www.harrogate.gov.uk/downloads/file/36/reducing-the-impact-of-anti-social-behaviour#:~:text=Some%20of%20it%20is%20criminal</w:t>
      </w:r>
      <w:r w:rsidDel="00000000" w:rsidR="00000000" w:rsidRPr="00000000">
        <w:rPr>
          <w:rtl w:val="0"/>
        </w:rPr>
        <w:t xml:space="preserve"> </w:t>
      </w:r>
    </w:p>
    <w:p w:rsidR="00000000" w:rsidDel="00000000" w:rsidP="00000000" w:rsidRDefault="00000000" w:rsidRPr="00000000" w14:paraId="00000036">
      <w:pPr>
        <w:numPr>
          <w:ilvl w:val="1"/>
          <w:numId w:val="1"/>
        </w:numPr>
        <w:spacing w:after="0" w:afterAutospacing="0" w:before="0" w:beforeAutospacing="0" w:lineRule="auto"/>
        <w:ind w:left="1440" w:right="240" w:hanging="360"/>
        <w:rPr/>
      </w:pPr>
      <w:r w:rsidDel="00000000" w:rsidR="00000000" w:rsidRPr="00000000">
        <w:rPr>
          <w:rtl w:val="0"/>
        </w:rPr>
        <w:t xml:space="preserve">Babidge, D. (n.d.). </w:t>
      </w:r>
      <w:r w:rsidDel="00000000" w:rsidR="00000000" w:rsidRPr="00000000">
        <w:rPr>
          <w:i w:val="1"/>
          <w:rtl w:val="0"/>
        </w:rPr>
        <w:t xml:space="preserve">Anti-social behaviour in our community</w:t>
      </w:r>
      <w:r w:rsidDel="00000000" w:rsidR="00000000" w:rsidRPr="00000000">
        <w:rPr>
          <w:rtl w:val="0"/>
        </w:rPr>
        <w:t xml:space="preserve">. [online] www.havering.gov.uk. Available at: https://www.havering.gov.uk/info/20096/community/643/anti-social_behaviour_in_our_community/2#:~:text=Civil%20Injunctions.</w:t>
      </w:r>
      <w:r w:rsidDel="00000000" w:rsidR="00000000" w:rsidRPr="00000000">
        <w:rPr>
          <w:rtl w:val="0"/>
        </w:rPr>
      </w:r>
    </w:p>
    <w:p w:rsidR="00000000" w:rsidDel="00000000" w:rsidP="00000000" w:rsidRDefault="00000000" w:rsidRPr="00000000" w14:paraId="00000037">
      <w:pPr>
        <w:numPr>
          <w:ilvl w:val="1"/>
          <w:numId w:val="1"/>
        </w:numPr>
        <w:spacing w:after="0" w:afterAutospacing="0" w:before="0" w:beforeAutospacing="0" w:lineRule="auto"/>
        <w:ind w:left="1440" w:right="240" w:hanging="360"/>
        <w:rPr/>
      </w:pPr>
      <w:hyperlink r:id="rId13">
        <w:r w:rsidDel="00000000" w:rsidR="00000000" w:rsidRPr="00000000">
          <w:rPr>
            <w:u w:val="single"/>
            <w:rtl w:val="0"/>
          </w:rPr>
          <w:t xml:space="preserve">https://www.essex.police.uk/foi-ai/essex-police/our-policies-and-procedures/a/a1001-procedure--dealing-with-anti-social-behaviour/</w:t>
        </w:r>
      </w:hyperlink>
      <w:r w:rsidDel="00000000" w:rsidR="00000000" w:rsidRPr="00000000">
        <w:rPr>
          <w:rtl w:val="0"/>
        </w:rPr>
        <w:t xml:space="preserve"> </w:t>
      </w:r>
    </w:p>
    <w:p w:rsidR="00000000" w:rsidDel="00000000" w:rsidP="00000000" w:rsidRDefault="00000000" w:rsidRPr="00000000" w14:paraId="00000038">
      <w:pPr>
        <w:numPr>
          <w:ilvl w:val="1"/>
          <w:numId w:val="1"/>
        </w:numPr>
        <w:spacing w:after="0" w:afterAutospacing="0" w:before="0" w:beforeAutospacing="0" w:lineRule="auto"/>
        <w:ind w:left="1440" w:right="240" w:hanging="360"/>
        <w:rPr/>
      </w:pPr>
      <w:r w:rsidDel="00000000" w:rsidR="00000000" w:rsidRPr="00000000">
        <w:rPr>
          <w:rtl w:val="0"/>
        </w:rPr>
        <w:t xml:space="preserve">ASB HELP. (n.d.). </w:t>
      </w:r>
      <w:r w:rsidDel="00000000" w:rsidR="00000000" w:rsidRPr="00000000">
        <w:rPr>
          <w:i w:val="1"/>
          <w:rtl w:val="0"/>
        </w:rPr>
        <w:t xml:space="preserve">The Main 3 and CSPs - Anti Social Behaviour</w:t>
      </w:r>
      <w:r w:rsidDel="00000000" w:rsidR="00000000" w:rsidRPr="00000000">
        <w:rPr>
          <w:rtl w:val="0"/>
        </w:rPr>
        <w:t xml:space="preserve">. [online] Available at: https://asbhelp.co.uk/main-3-csps/#:~:text=They%20provide%20a%20visible%20patrolling [Accessed 10 Mar. 2023].</w:t>
      </w:r>
      <w:r w:rsidDel="00000000" w:rsidR="00000000" w:rsidRPr="00000000">
        <w:rPr>
          <w:rtl w:val="0"/>
        </w:rPr>
      </w:r>
    </w:p>
    <w:p w:rsidR="00000000" w:rsidDel="00000000" w:rsidP="00000000" w:rsidRDefault="00000000" w:rsidRPr="00000000" w14:paraId="00000039">
      <w:pPr>
        <w:numPr>
          <w:ilvl w:val="1"/>
          <w:numId w:val="1"/>
        </w:numPr>
        <w:spacing w:after="0" w:afterAutospacing="0" w:before="0" w:beforeAutospacing="0" w:lineRule="auto"/>
        <w:ind w:left="1440" w:right="240" w:hanging="360"/>
        <w:rPr/>
      </w:pPr>
      <w:r w:rsidDel="00000000" w:rsidR="00000000" w:rsidRPr="00000000">
        <w:rPr>
          <w:rtl w:val="0"/>
        </w:rPr>
        <w:t xml:space="preserve">Empowering Communities, Protecting Victims Summary report on the community trigger trials. (2013). Available at: https://assets.publishing.service.gov.uk/government/uploads/system/uploads/attachment_data/file/207468/community-trigger-trials-report-v4.pdf.</w:t>
      </w:r>
      <w:r w:rsidDel="00000000" w:rsidR="00000000" w:rsidRPr="00000000">
        <w:rPr>
          <w:rtl w:val="0"/>
        </w:rPr>
        <w:t xml:space="preserve"> </w:t>
      </w:r>
    </w:p>
    <w:p w:rsidR="00000000" w:rsidDel="00000000" w:rsidP="00000000" w:rsidRDefault="00000000" w:rsidRPr="00000000" w14:paraId="0000003A">
      <w:pPr>
        <w:numPr>
          <w:ilvl w:val="1"/>
          <w:numId w:val="1"/>
        </w:numPr>
        <w:spacing w:after="0" w:afterAutospacing="0" w:before="0" w:beforeAutospacing="0" w:lineRule="auto"/>
        <w:ind w:left="1440" w:right="240" w:hanging="360"/>
        <w:rPr/>
      </w:pPr>
      <w:r w:rsidDel="00000000" w:rsidR="00000000" w:rsidRPr="00000000">
        <w:rPr>
          <w:rtl w:val="0"/>
        </w:rPr>
        <w:t xml:space="preserve">Hill, E. (2020). How George Floyd Was Killed in Police Custody. </w:t>
      </w:r>
      <w:r w:rsidDel="00000000" w:rsidR="00000000" w:rsidRPr="00000000">
        <w:rPr>
          <w:i w:val="1"/>
          <w:rtl w:val="0"/>
        </w:rPr>
        <w:t xml:space="preserve">The New York Times</w:t>
      </w:r>
      <w:r w:rsidDel="00000000" w:rsidR="00000000" w:rsidRPr="00000000">
        <w:rPr>
          <w:rtl w:val="0"/>
        </w:rPr>
        <w:t xml:space="preserve">. [online] 31 May. Available at: https://www.nytimes.com/2020/05/31/us/george-floyd-investigation.html</w:t>
      </w:r>
      <w:r w:rsidDel="00000000" w:rsidR="00000000" w:rsidRPr="00000000">
        <w:rPr>
          <w:rtl w:val="0"/>
        </w:rPr>
      </w:r>
    </w:p>
    <w:p w:rsidR="00000000" w:rsidDel="00000000" w:rsidP="00000000" w:rsidRDefault="00000000" w:rsidRPr="00000000" w14:paraId="0000003B">
      <w:pPr>
        <w:numPr>
          <w:ilvl w:val="1"/>
          <w:numId w:val="1"/>
        </w:numPr>
        <w:spacing w:after="0" w:afterAutospacing="0" w:before="0" w:beforeAutospacing="0" w:lineRule="auto"/>
        <w:ind w:left="1440" w:right="240" w:hanging="360"/>
        <w:rPr/>
      </w:pPr>
      <w:r w:rsidDel="00000000" w:rsidR="00000000" w:rsidRPr="00000000">
        <w:rPr>
          <w:rtl w:val="0"/>
        </w:rPr>
        <w:t xml:space="preserve">Subramanian, R. and Arzy, L. (2021). </w:t>
      </w:r>
      <w:r w:rsidDel="00000000" w:rsidR="00000000" w:rsidRPr="00000000">
        <w:rPr>
          <w:i w:val="1"/>
          <w:rtl w:val="0"/>
        </w:rPr>
        <w:t xml:space="preserve">State Policing Reforms Since George Floyd’s Murder | Brennan Center for Justice</w:t>
      </w:r>
      <w:r w:rsidDel="00000000" w:rsidR="00000000" w:rsidRPr="00000000">
        <w:rPr>
          <w:rtl w:val="0"/>
        </w:rPr>
        <w:t xml:space="preserve">. [online] www.brennancenter.org. Available at: https://www.brennancenter.org/our-work/research-reports/state-policing-reforms-george-floyds-murder</w:t>
      </w:r>
      <w:r w:rsidDel="00000000" w:rsidR="00000000" w:rsidRPr="00000000">
        <w:rPr>
          <w:rtl w:val="0"/>
        </w:rPr>
      </w:r>
    </w:p>
    <w:p w:rsidR="00000000" w:rsidDel="00000000" w:rsidP="00000000" w:rsidRDefault="00000000" w:rsidRPr="00000000" w14:paraId="0000003C">
      <w:pPr>
        <w:numPr>
          <w:ilvl w:val="1"/>
          <w:numId w:val="1"/>
        </w:numPr>
        <w:spacing w:after="0" w:afterAutospacing="0" w:before="0" w:beforeAutospacing="0" w:lineRule="auto"/>
        <w:ind w:left="1440" w:right="240" w:hanging="360"/>
        <w:rPr/>
      </w:pPr>
      <w:r w:rsidDel="00000000" w:rsidR="00000000" w:rsidRPr="00000000">
        <w:rPr>
          <w:rtl w:val="0"/>
        </w:rPr>
        <w:t xml:space="preserve">How George Floyd’s death changed our world - blog from Emma Holden. (n.d.). </w:t>
      </w:r>
      <w:r w:rsidDel="00000000" w:rsidR="00000000" w:rsidRPr="00000000">
        <w:rPr>
          <w:i w:val="1"/>
          <w:rtl w:val="0"/>
        </w:rPr>
        <w:t xml:space="preserve">How George Floyd’s death changed our world</w:t>
      </w:r>
      <w:r w:rsidDel="00000000" w:rsidR="00000000" w:rsidRPr="00000000">
        <w:rPr>
          <w:rtl w:val="0"/>
        </w:rPr>
        <w:t xml:space="preserve">. [online] Available at: https://www.cazenovecapital.com/uk/financial-adviser/insights/talking-points/how-george-floyds-death-changed-our-world/#:~:text=On%2025%20May%202020%20George [Accessed 10 Mar. 2023].</w:t>
      </w:r>
      <w:r w:rsidDel="00000000" w:rsidR="00000000" w:rsidRPr="00000000">
        <w:rPr>
          <w:rtl w:val="0"/>
        </w:rPr>
        <w:t xml:space="preserve"> </w:t>
      </w:r>
    </w:p>
    <w:p w:rsidR="00000000" w:rsidDel="00000000" w:rsidP="00000000" w:rsidRDefault="00000000" w:rsidRPr="00000000" w14:paraId="0000003D">
      <w:pPr>
        <w:numPr>
          <w:ilvl w:val="1"/>
          <w:numId w:val="1"/>
        </w:numPr>
        <w:spacing w:after="0" w:afterAutospacing="0" w:before="0" w:beforeAutospacing="0" w:lineRule="auto"/>
        <w:ind w:left="1440" w:right="240" w:hanging="360"/>
        <w:rPr/>
      </w:pPr>
      <w:r w:rsidDel="00000000" w:rsidR="00000000" w:rsidRPr="00000000">
        <w:rPr>
          <w:rtl w:val="0"/>
        </w:rPr>
        <w:t xml:space="preserve">National Police Chiefs’ Council (NPCC). (n.d.). </w:t>
      </w:r>
      <w:r w:rsidDel="00000000" w:rsidR="00000000" w:rsidRPr="00000000">
        <w:rPr>
          <w:i w:val="1"/>
          <w:rtl w:val="0"/>
        </w:rPr>
        <w:t xml:space="preserve">UK police stand with those appalled by George Floyd death</w:t>
      </w:r>
      <w:r w:rsidDel="00000000" w:rsidR="00000000" w:rsidRPr="00000000">
        <w:rPr>
          <w:rtl w:val="0"/>
        </w:rPr>
        <w:t xml:space="preserve">. [online] Available at: https://news.npcc.police.uk/releases/uk-police-stand-with-those-appalled-by-george-floyd-death</w:t>
      </w:r>
      <w:r w:rsidDel="00000000" w:rsidR="00000000" w:rsidRPr="00000000">
        <w:rPr>
          <w:rtl w:val="0"/>
        </w:rPr>
        <w:t xml:space="preserve"> </w:t>
      </w:r>
    </w:p>
    <w:p w:rsidR="00000000" w:rsidDel="00000000" w:rsidP="00000000" w:rsidRDefault="00000000" w:rsidRPr="00000000" w14:paraId="0000003E">
      <w:pPr>
        <w:numPr>
          <w:ilvl w:val="1"/>
          <w:numId w:val="1"/>
        </w:numPr>
        <w:spacing w:after="0" w:afterAutospacing="0" w:before="0" w:beforeAutospacing="0" w:lineRule="auto"/>
        <w:ind w:left="1440" w:right="240" w:hanging="360"/>
        <w:rPr/>
      </w:pPr>
      <w:r w:rsidDel="00000000" w:rsidR="00000000" w:rsidRPr="00000000">
        <w:rPr>
          <w:rtl w:val="0"/>
        </w:rPr>
        <w:t xml:space="preserve">Watford Observer. (n.d.). </w:t>
      </w:r>
      <w:r w:rsidDel="00000000" w:rsidR="00000000" w:rsidRPr="00000000">
        <w:rPr>
          <w:i w:val="1"/>
          <w:rtl w:val="0"/>
        </w:rPr>
        <w:t xml:space="preserve">Ex-police officer jailed for string of racist messages mocking George Floyd death</w:t>
      </w:r>
      <w:r w:rsidDel="00000000" w:rsidR="00000000" w:rsidRPr="00000000">
        <w:rPr>
          <w:rtl w:val="0"/>
        </w:rPr>
        <w:t xml:space="preserve">. [online] Available at: https://www.watfordobserver.co.uk/news/national/20208665.ex-police-officer-jailed-string-racist-messages-mocking-george-floyd-death/ [Accessed 10 Mar. 2023]</w:t>
      </w:r>
      <w:r w:rsidDel="00000000" w:rsidR="00000000" w:rsidRPr="00000000">
        <w:rPr>
          <w:rtl w:val="0"/>
        </w:rPr>
      </w:r>
    </w:p>
    <w:p w:rsidR="00000000" w:rsidDel="00000000" w:rsidP="00000000" w:rsidRDefault="00000000" w:rsidRPr="00000000" w14:paraId="0000003F">
      <w:pPr>
        <w:numPr>
          <w:ilvl w:val="1"/>
          <w:numId w:val="1"/>
        </w:numPr>
        <w:spacing w:after="0" w:afterAutospacing="0" w:before="0" w:beforeAutospacing="0" w:lineRule="auto"/>
        <w:ind w:left="1440" w:right="240" w:hanging="360"/>
        <w:rPr/>
      </w:pPr>
      <w:r w:rsidDel="00000000" w:rsidR="00000000" w:rsidRPr="00000000">
        <w:rPr>
          <w:rtl w:val="0"/>
        </w:rPr>
        <w:t xml:space="preserve">Menjivar, J. (2020). </w:t>
      </w:r>
      <w:r w:rsidDel="00000000" w:rsidR="00000000" w:rsidRPr="00000000">
        <w:rPr>
          <w:i w:val="1"/>
          <w:rtl w:val="0"/>
        </w:rPr>
        <w:t xml:space="preserve">Black Lives Matter Protests: What’s Been Achieved So Far</w:t>
      </w:r>
      <w:r w:rsidDel="00000000" w:rsidR="00000000" w:rsidRPr="00000000">
        <w:rPr>
          <w:rtl w:val="0"/>
        </w:rPr>
        <w:t xml:space="preserve">. [online] DoSomething.org. Available at: https://www.dosomething.org/us/articles/black-lives-matter-protests-whats-been-achieved-so-far.</w:t>
      </w:r>
      <w:r w:rsidDel="00000000" w:rsidR="00000000" w:rsidRPr="00000000">
        <w:rPr>
          <w:rtl w:val="0"/>
        </w:rPr>
      </w:r>
    </w:p>
    <w:p w:rsidR="00000000" w:rsidDel="00000000" w:rsidP="00000000" w:rsidRDefault="00000000" w:rsidRPr="00000000" w14:paraId="00000040">
      <w:pPr>
        <w:numPr>
          <w:ilvl w:val="1"/>
          <w:numId w:val="1"/>
        </w:numPr>
        <w:spacing w:after="0" w:afterAutospacing="0" w:before="0" w:beforeAutospacing="0" w:lineRule="auto"/>
        <w:ind w:left="1440" w:right="240" w:hanging="360"/>
        <w:rPr/>
      </w:pPr>
      <w:r w:rsidDel="00000000" w:rsidR="00000000" w:rsidRPr="00000000">
        <w:rPr>
          <w:rtl w:val="0"/>
        </w:rPr>
        <w:t xml:space="preserve">Turner, N. (2021). </w:t>
      </w:r>
      <w:r w:rsidDel="00000000" w:rsidR="00000000" w:rsidRPr="00000000">
        <w:rPr>
          <w:i w:val="1"/>
          <w:rtl w:val="0"/>
        </w:rPr>
        <w:t xml:space="preserve">What Has Changed since George Floyd’s Death?</w:t>
      </w:r>
      <w:r w:rsidDel="00000000" w:rsidR="00000000" w:rsidRPr="00000000">
        <w:rPr>
          <w:rtl w:val="0"/>
        </w:rPr>
        <w:t xml:space="preserve"> [online] Vera Institute of Justice. Available at: https://www.vera.org/news/what-has-changed-since-george-floyds-death.</w:t>
      </w:r>
      <w:r w:rsidDel="00000000" w:rsidR="00000000" w:rsidRPr="00000000">
        <w:rPr>
          <w:rtl w:val="0"/>
        </w:rPr>
      </w:r>
    </w:p>
    <w:p w:rsidR="00000000" w:rsidDel="00000000" w:rsidP="00000000" w:rsidRDefault="00000000" w:rsidRPr="00000000" w14:paraId="00000041">
      <w:pPr>
        <w:numPr>
          <w:ilvl w:val="1"/>
          <w:numId w:val="1"/>
        </w:numPr>
        <w:spacing w:after="0" w:afterAutospacing="0" w:before="0" w:beforeAutospacing="0" w:lineRule="auto"/>
        <w:ind w:left="1440" w:right="240" w:hanging="360"/>
        <w:rPr/>
      </w:pPr>
      <w:r w:rsidDel="00000000" w:rsidR="00000000" w:rsidRPr="00000000">
        <w:rPr>
          <w:rtl w:val="0"/>
        </w:rPr>
        <w:t xml:space="preserve">Muir, R. (2020). </w:t>
      </w:r>
      <w:r w:rsidDel="00000000" w:rsidR="00000000" w:rsidRPr="00000000">
        <w:rPr>
          <w:i w:val="1"/>
          <w:rtl w:val="0"/>
        </w:rPr>
        <w:t xml:space="preserve">Out of the darkness: policing and the death of George Floyd</w:t>
      </w:r>
      <w:r w:rsidDel="00000000" w:rsidR="00000000" w:rsidRPr="00000000">
        <w:rPr>
          <w:rtl w:val="0"/>
        </w:rPr>
        <w:t xml:space="preserve">. [online] The Police Foundation. Available at: https://www.police-foundation.org.uk/2020/06/policing-and-the-death-of-george-floyd/</w:t>
      </w:r>
      <w:r w:rsidDel="00000000" w:rsidR="00000000" w:rsidRPr="00000000">
        <w:rPr>
          <w:rtl w:val="0"/>
        </w:rPr>
      </w:r>
    </w:p>
    <w:p w:rsidR="00000000" w:rsidDel="00000000" w:rsidP="00000000" w:rsidRDefault="00000000" w:rsidRPr="00000000" w14:paraId="00000042">
      <w:pPr>
        <w:numPr>
          <w:ilvl w:val="1"/>
          <w:numId w:val="1"/>
        </w:numPr>
        <w:spacing w:after="0" w:afterAutospacing="0" w:before="0" w:beforeAutospacing="0" w:lineRule="auto"/>
        <w:ind w:left="1440" w:right="240" w:hanging="360"/>
        <w:rPr/>
      </w:pPr>
      <w:r w:rsidDel="00000000" w:rsidR="00000000" w:rsidRPr="00000000">
        <w:rPr>
          <w:rtl w:val="0"/>
        </w:rPr>
        <w:t xml:space="preserve">ASB HELP. (2020). </w:t>
      </w:r>
      <w:r w:rsidDel="00000000" w:rsidR="00000000" w:rsidRPr="00000000">
        <w:rPr>
          <w:i w:val="1"/>
          <w:rtl w:val="0"/>
        </w:rPr>
        <w:t xml:space="preserve">Community Trigger - ASB HELP</w:t>
      </w:r>
      <w:r w:rsidDel="00000000" w:rsidR="00000000" w:rsidRPr="00000000">
        <w:rPr>
          <w:rtl w:val="0"/>
        </w:rPr>
        <w:t xml:space="preserve">. [online] Available at: https://asbhelp.co.uk/community-trigger/.</w:t>
      </w:r>
      <w:r w:rsidDel="00000000" w:rsidR="00000000" w:rsidRPr="00000000">
        <w:rPr>
          <w:rtl w:val="0"/>
        </w:rPr>
      </w:r>
    </w:p>
    <w:p w:rsidR="00000000" w:rsidDel="00000000" w:rsidP="00000000" w:rsidRDefault="00000000" w:rsidRPr="00000000" w14:paraId="00000043">
      <w:pPr>
        <w:numPr>
          <w:ilvl w:val="1"/>
          <w:numId w:val="1"/>
        </w:numPr>
        <w:spacing w:after="240" w:before="0" w:beforeAutospacing="0" w:lineRule="auto"/>
        <w:ind w:left="1440" w:right="240" w:hanging="360"/>
        <w:rPr/>
      </w:pPr>
      <w:r w:rsidDel="00000000" w:rsidR="00000000" w:rsidRPr="00000000">
        <w:rPr>
          <w:rtl w:val="0"/>
        </w:rPr>
        <w:t xml:space="preserve">CrimeRate (2021). </w:t>
      </w:r>
      <w:r w:rsidDel="00000000" w:rsidR="00000000" w:rsidRPr="00000000">
        <w:rPr>
          <w:i w:val="1"/>
          <w:rtl w:val="0"/>
        </w:rPr>
        <w:t xml:space="preserve">Anti-Social Behaviour Crime and Safety Statistics | CrimeRate</w:t>
      </w:r>
      <w:r w:rsidDel="00000000" w:rsidR="00000000" w:rsidRPr="00000000">
        <w:rPr>
          <w:rtl w:val="0"/>
        </w:rPr>
        <w:t xml:space="preserve">. [online] crimerate.co.uk. Available at: https://crimerate.co.uk/anti-social-behaviour.</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nytimes.com/by/haley-willis" TargetMode="External"/><Relationship Id="rId10" Type="http://schemas.openxmlformats.org/officeDocument/2006/relationships/hyperlink" Target="https://www.nytimes.com/by/drew-jordan" TargetMode="External"/><Relationship Id="rId13" Type="http://schemas.openxmlformats.org/officeDocument/2006/relationships/hyperlink" Target="https://www.essex.police.uk/foi-ai/essex-police/our-policies-and-procedures/a/a1001-procedure--dealing-with-anti-social-behaviour/" TargetMode="External"/><Relationship Id="rId12" Type="http://schemas.openxmlformats.org/officeDocument/2006/relationships/hyperlink" Target="https://www.nidirect.gov.uk/articles/antisocial-behaviour-orders-asbos#:~:text=Antisocial%20behaviour%20orders%20can%20be,what%20they%20must%20stop%20do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nytimes.com/by/christiaan-triebert" TargetMode="External"/><Relationship Id="rId5" Type="http://schemas.openxmlformats.org/officeDocument/2006/relationships/styles" Target="styles.xml"/><Relationship Id="rId6" Type="http://schemas.openxmlformats.org/officeDocument/2006/relationships/hyperlink" Target="https://www.nytimes.com/by/evan-hill" TargetMode="External"/><Relationship Id="rId7" Type="http://schemas.openxmlformats.org/officeDocument/2006/relationships/hyperlink" Target="https://www.nytimes.com/by/evan-hill" TargetMode="External"/><Relationship Id="rId8" Type="http://schemas.openxmlformats.org/officeDocument/2006/relationships/hyperlink" Target="https://www.nytimes.com/by/ainara-tiefenthal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