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204ED" w14:textId="2A2D9399" w:rsidR="00C571C1" w:rsidRDefault="00C571C1" w:rsidP="00D22D9C">
      <w:pPr>
        <w:jc w:val="both"/>
        <w:rPr>
          <w:rFonts w:ascii="Arial" w:hAnsi="Arial" w:cs="Arial"/>
          <w:sz w:val="22"/>
          <w:szCs w:val="22"/>
        </w:rPr>
      </w:pPr>
      <w:r w:rsidRPr="003D709F">
        <w:rPr>
          <w:rFonts w:ascii="Arial" w:hAnsi="Arial" w:cs="Arial"/>
          <w:noProof/>
          <w:sz w:val="22"/>
          <w:szCs w:val="22"/>
        </w:rPr>
        <w:drawing>
          <wp:anchor distT="0" distB="0" distL="114300" distR="114300" simplePos="0" relativeHeight="251659264" behindDoc="0" locked="0" layoutInCell="1" allowOverlap="1" wp14:anchorId="7210CD0A" wp14:editId="33CB6C6F">
            <wp:simplePos x="0" y="0"/>
            <wp:positionH relativeFrom="column">
              <wp:posOffset>28876</wp:posOffset>
            </wp:positionH>
            <wp:positionV relativeFrom="paragraph">
              <wp:posOffset>-85926</wp:posOffset>
            </wp:positionV>
            <wp:extent cx="4089400" cy="64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89400" cy="647700"/>
                    </a:xfrm>
                    <a:prstGeom prst="rect">
                      <a:avLst/>
                    </a:prstGeom>
                  </pic:spPr>
                </pic:pic>
              </a:graphicData>
            </a:graphic>
            <wp14:sizeRelH relativeFrom="page">
              <wp14:pctWidth>0</wp14:pctWidth>
            </wp14:sizeRelH>
            <wp14:sizeRelV relativeFrom="page">
              <wp14:pctHeight>0</wp14:pctHeight>
            </wp14:sizeRelV>
          </wp:anchor>
        </w:drawing>
      </w:r>
    </w:p>
    <w:p w14:paraId="204BA270" w14:textId="4B57A913" w:rsidR="00C571C1" w:rsidRDefault="00C571C1" w:rsidP="00D22D9C">
      <w:pPr>
        <w:jc w:val="both"/>
        <w:rPr>
          <w:rFonts w:ascii="Arial" w:hAnsi="Arial" w:cs="Arial"/>
          <w:sz w:val="22"/>
          <w:szCs w:val="22"/>
        </w:rPr>
      </w:pPr>
    </w:p>
    <w:p w14:paraId="67412301" w14:textId="163BB020" w:rsidR="00C571C1" w:rsidRDefault="00C571C1" w:rsidP="00D22D9C">
      <w:pPr>
        <w:jc w:val="both"/>
        <w:rPr>
          <w:rFonts w:ascii="Arial" w:hAnsi="Arial" w:cs="Arial"/>
          <w:sz w:val="22"/>
          <w:szCs w:val="22"/>
        </w:rPr>
      </w:pPr>
    </w:p>
    <w:p w14:paraId="0AE07C11" w14:textId="77777777" w:rsidR="00303C4A" w:rsidRDefault="00303C4A" w:rsidP="00D22D9C">
      <w:pPr>
        <w:jc w:val="both"/>
        <w:rPr>
          <w:rFonts w:ascii="Arial" w:hAnsi="Arial" w:cs="Arial"/>
          <w:sz w:val="22"/>
          <w:szCs w:val="22"/>
        </w:rPr>
      </w:pPr>
    </w:p>
    <w:p w14:paraId="13BDA1C6" w14:textId="4957037C"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649D1975" w14:textId="77777777" w:rsidTr="00152E9D">
        <w:trPr>
          <w:jc w:val="center"/>
        </w:trPr>
        <w:tc>
          <w:tcPr>
            <w:tcW w:w="10670" w:type="dxa"/>
            <w:shd w:val="clear" w:color="auto" w:fill="BFBFBF"/>
          </w:tcPr>
          <w:p w14:paraId="6CF3EB77" w14:textId="77777777"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79E686A0" w14:textId="77777777" w:rsidR="00152E9D" w:rsidRPr="00A406E5" w:rsidRDefault="00152E9D" w:rsidP="00152E9D">
      <w:pPr>
        <w:rPr>
          <w:rFonts w:ascii="Arial" w:hAnsi="Arial" w:cs="Arial"/>
        </w:rPr>
      </w:pPr>
    </w:p>
    <w:p w14:paraId="1BC7A243" w14:textId="77777777"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A89AD0"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1DF671C1" w14:textId="77777777" w:rsidTr="000946C4">
        <w:trPr>
          <w:trHeight w:hRule="exact" w:val="374"/>
        </w:trPr>
        <w:tc>
          <w:tcPr>
            <w:tcW w:w="2235" w:type="dxa"/>
            <w:shd w:val="clear" w:color="auto" w:fill="D9D9D9" w:themeFill="background1" w:themeFillShade="D9"/>
            <w:vAlign w:val="center"/>
          </w:tcPr>
          <w:p w14:paraId="6347F96C"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5B389899" w14:textId="59AC28AE" w:rsidR="00D544AE" w:rsidRPr="00F13FC6" w:rsidRDefault="00140209" w:rsidP="00C46C11">
            <w:pPr>
              <w:rPr>
                <w:rFonts w:ascii="Arial" w:hAnsi="Arial" w:cs="Arial"/>
                <w:b/>
              </w:rPr>
            </w:pPr>
            <w:r>
              <w:rPr>
                <w:rFonts w:ascii="Arial" w:hAnsi="Arial" w:cs="Arial"/>
                <w:b/>
              </w:rPr>
              <w:t>Beth Agar</w:t>
            </w:r>
          </w:p>
        </w:tc>
        <w:tc>
          <w:tcPr>
            <w:tcW w:w="2552" w:type="dxa"/>
            <w:shd w:val="clear" w:color="auto" w:fill="D9D9D9" w:themeFill="background1" w:themeFillShade="D9"/>
            <w:vAlign w:val="center"/>
          </w:tcPr>
          <w:p w14:paraId="254302CB"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16CEFE17" w14:textId="77777777" w:rsidR="00D544AE" w:rsidRPr="00D544AE" w:rsidRDefault="00D544AE" w:rsidP="00C46C11">
            <w:pPr>
              <w:rPr>
                <w:rFonts w:ascii="Arial" w:hAnsi="Arial" w:cs="Arial"/>
                <w:b/>
                <w:sz w:val="16"/>
                <w:szCs w:val="16"/>
              </w:rPr>
            </w:pPr>
          </w:p>
        </w:tc>
      </w:tr>
      <w:tr w:rsidR="00D544AE" w:rsidRPr="00D544AE" w14:paraId="51577EC7"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276B1D6"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6E912579" w14:textId="1FF56ACB" w:rsidR="00D544AE" w:rsidRPr="00D544AE" w:rsidRDefault="00222851" w:rsidP="0048737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w:t>
            </w:r>
          </w:p>
        </w:tc>
      </w:tr>
      <w:tr w:rsidR="00D544AE" w:rsidRPr="00D544AE" w14:paraId="7BD75623" w14:textId="77777777" w:rsidTr="000946C4">
        <w:trPr>
          <w:trHeight w:hRule="exact" w:val="374"/>
        </w:trPr>
        <w:tc>
          <w:tcPr>
            <w:tcW w:w="2235" w:type="dxa"/>
            <w:shd w:val="clear" w:color="auto" w:fill="D9D9D9" w:themeFill="background1" w:themeFillShade="D9"/>
            <w:vAlign w:val="center"/>
          </w:tcPr>
          <w:p w14:paraId="24A780D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4905BAAD" w14:textId="50F9F671" w:rsidR="00D544AE" w:rsidRPr="00D544AE" w:rsidRDefault="00A00AD1" w:rsidP="0048737F">
            <w:pPr>
              <w:rPr>
                <w:rFonts w:ascii="Arial" w:hAnsi="Arial" w:cs="Arial"/>
                <w:b/>
                <w:sz w:val="16"/>
                <w:szCs w:val="16"/>
              </w:rPr>
            </w:pPr>
            <w:r>
              <w:rPr>
                <w:rFonts w:ascii="Arial" w:hAnsi="Arial" w:cs="Arial"/>
                <w:b/>
                <w:sz w:val="22"/>
                <w:szCs w:val="22"/>
              </w:rPr>
              <w:t>Major Studies A3</w:t>
            </w:r>
          </w:p>
        </w:tc>
      </w:tr>
      <w:tr w:rsidR="00D544AE" w:rsidRPr="00D544AE" w14:paraId="02E56D21" w14:textId="77777777" w:rsidTr="00A00AD1">
        <w:trPr>
          <w:trHeight w:hRule="exact" w:val="967"/>
        </w:trPr>
        <w:tc>
          <w:tcPr>
            <w:tcW w:w="2235" w:type="dxa"/>
            <w:shd w:val="clear" w:color="auto" w:fill="D9D9D9" w:themeFill="background1" w:themeFillShade="D9"/>
            <w:vAlign w:val="center"/>
          </w:tcPr>
          <w:p w14:paraId="0F106E0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4688BB9F" w14:textId="77777777" w:rsidR="00A00AD1" w:rsidRPr="00A24618" w:rsidRDefault="00A00AD1" w:rsidP="00A00AD1">
            <w:pPr>
              <w:spacing w:before="120" w:after="120"/>
              <w:rPr>
                <w:rFonts w:ascii="Arial" w:hAnsi="Arial" w:cs="Arial"/>
                <w:b/>
                <w:lang w:val="en-US"/>
              </w:rPr>
            </w:pPr>
            <w:r w:rsidRPr="00A24618">
              <w:rPr>
                <w:rFonts w:ascii="Arial" w:hAnsi="Arial" w:cs="Arial"/>
                <w:b/>
                <w:lang w:val="en-US"/>
              </w:rPr>
              <w:t>M5X02221(TF)</w:t>
            </w:r>
            <w:r>
              <w:rPr>
                <w:rFonts w:ascii="Arial" w:hAnsi="Arial" w:cs="Arial"/>
                <w:b/>
                <w:lang w:val="en-US"/>
              </w:rPr>
              <w:t xml:space="preserve"> </w:t>
            </w:r>
            <w:r w:rsidRPr="00A24618">
              <w:rPr>
                <w:rFonts w:ascii="Arial" w:hAnsi="Arial" w:cs="Arial"/>
                <w:b/>
                <w:lang w:val="en-US"/>
              </w:rPr>
              <w:t>/M5X02224 (TI)</w:t>
            </w:r>
          </w:p>
          <w:p w14:paraId="04590EC8" w14:textId="0692A84B" w:rsidR="00D544AE" w:rsidRPr="00BE51F1" w:rsidRDefault="00A00AD1" w:rsidP="00A00AD1">
            <w:pPr>
              <w:rPr>
                <w:rFonts w:ascii="Arial" w:hAnsi="Arial" w:cs="Arial"/>
                <w:b/>
                <w:sz w:val="18"/>
                <w:szCs w:val="18"/>
              </w:rPr>
            </w:pPr>
            <w:r w:rsidRPr="00A24618">
              <w:rPr>
                <w:rFonts w:ascii="Arial" w:hAnsi="Arial" w:cs="Arial"/>
                <w:b/>
                <w:lang w:val="en-US"/>
              </w:rPr>
              <w:t>M5X02227 FO)/M5X02230 (MK)</w:t>
            </w:r>
          </w:p>
        </w:tc>
        <w:tc>
          <w:tcPr>
            <w:tcW w:w="2552" w:type="dxa"/>
            <w:tcBorders>
              <w:bottom w:val="single" w:sz="4" w:space="0" w:color="auto"/>
            </w:tcBorders>
            <w:shd w:val="clear" w:color="auto" w:fill="D9D9D9" w:themeFill="background1" w:themeFillShade="D9"/>
            <w:vAlign w:val="center"/>
          </w:tcPr>
          <w:p w14:paraId="6798D024"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6C75EBD6" w14:textId="77777777" w:rsidR="00D544AE" w:rsidRPr="00D544AE" w:rsidRDefault="000C5F0C" w:rsidP="00C46C11">
            <w:pPr>
              <w:rPr>
                <w:rFonts w:ascii="Arial" w:hAnsi="Arial" w:cs="Arial"/>
                <w:b/>
                <w:sz w:val="16"/>
                <w:szCs w:val="16"/>
              </w:rPr>
            </w:pPr>
            <w:r>
              <w:rPr>
                <w:rFonts w:ascii="Arial" w:hAnsi="Arial" w:cs="Arial"/>
                <w:b/>
                <w:sz w:val="16"/>
                <w:szCs w:val="16"/>
              </w:rPr>
              <w:t>100%</w:t>
            </w:r>
          </w:p>
        </w:tc>
      </w:tr>
      <w:tr w:rsidR="000946C4" w:rsidRPr="00D544AE" w14:paraId="6C279CFC" w14:textId="77777777" w:rsidTr="00A00AD1">
        <w:trPr>
          <w:trHeight w:hRule="exact" w:val="712"/>
        </w:trPr>
        <w:tc>
          <w:tcPr>
            <w:tcW w:w="2235" w:type="dxa"/>
            <w:shd w:val="clear" w:color="auto" w:fill="D9D9D9" w:themeFill="background1" w:themeFillShade="D9"/>
            <w:vAlign w:val="center"/>
          </w:tcPr>
          <w:p w14:paraId="36982C2F"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06E3CC77" w14:textId="6D034627" w:rsidR="00D544AE" w:rsidRPr="00A00AD1" w:rsidRDefault="00A00AD1" w:rsidP="00A00AD1">
            <w:pPr>
              <w:spacing w:before="120" w:after="120"/>
              <w:jc w:val="both"/>
              <w:rPr>
                <w:rFonts w:ascii="Arial" w:hAnsi="Arial" w:cs="Arial"/>
                <w:b/>
                <w:sz w:val="22"/>
                <w:szCs w:val="22"/>
              </w:rPr>
            </w:pPr>
            <w:r>
              <w:rPr>
                <w:rFonts w:ascii="Arial" w:hAnsi="Arial" w:cs="Arial"/>
                <w:b/>
                <w:sz w:val="22"/>
                <w:szCs w:val="22"/>
              </w:rPr>
              <w:t>St. Fagan</w:t>
            </w:r>
            <w:r w:rsidR="005327BB">
              <w:rPr>
                <w:rFonts w:ascii="Arial" w:hAnsi="Arial" w:cs="Arial"/>
                <w:b/>
                <w:sz w:val="22"/>
                <w:szCs w:val="22"/>
              </w:rPr>
              <w:t>’</w:t>
            </w:r>
            <w:r>
              <w:rPr>
                <w:rFonts w:ascii="Arial" w:hAnsi="Arial" w:cs="Arial"/>
                <w:b/>
                <w:sz w:val="22"/>
                <w:szCs w:val="22"/>
              </w:rPr>
              <w:t>s Live Brief: Reimagining the Archive: Designing the Future</w:t>
            </w:r>
          </w:p>
        </w:tc>
      </w:tr>
    </w:tbl>
    <w:p w14:paraId="46BE72BF"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6531C169"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1344E554"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551E761F"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A65C5B"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4CADC571"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40D5B562"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619C3B14"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41935D3C"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4D6CA103"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5B69BE3D"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2B4155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1A247CC"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9A93D9E"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19D011F5" w14:textId="77777777" w:rsidTr="00715AFC">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417C613C"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5BAB04D3"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E4FE2D"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bottom w:val="single" w:sz="4" w:space="0" w:color="auto"/>
              <w:right w:val="double" w:sz="4" w:space="0" w:color="auto"/>
            </w:tcBorders>
            <w:shd w:val="clear" w:color="auto" w:fill="D9D9D9" w:themeFill="background1" w:themeFillShade="D9"/>
            <w:vAlign w:val="center"/>
          </w:tcPr>
          <w:p w14:paraId="4DF7D0ED"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bottom w:val="single" w:sz="4" w:space="0" w:color="auto"/>
              <w:right w:val="single" w:sz="4" w:space="0" w:color="auto"/>
            </w:tcBorders>
            <w:shd w:val="clear" w:color="auto" w:fill="D9D9D9" w:themeFill="background1" w:themeFillShade="D9"/>
            <w:vAlign w:val="center"/>
          </w:tcPr>
          <w:p w14:paraId="3716E000"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039C39EB"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1B669EA7"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AE11B93"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38EBA501"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4325DF98"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EFFA7F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50DB1E65"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0129F1F8"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1347270"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4170723"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bottom w:val="single" w:sz="4" w:space="0" w:color="auto"/>
              <w:right w:val="single" w:sz="4" w:space="0" w:color="auto"/>
            </w:tcBorders>
            <w:shd w:val="clear" w:color="auto" w:fill="D9D9D9" w:themeFill="background1" w:themeFillShade="D9"/>
            <w:vAlign w:val="center"/>
          </w:tcPr>
          <w:p w14:paraId="52797D7D"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715AFC" w14:paraId="76B37CD2" w14:textId="77777777" w:rsidTr="00715AFC">
        <w:trPr>
          <w:trHeight w:val="504"/>
        </w:trPr>
        <w:tc>
          <w:tcPr>
            <w:tcW w:w="967" w:type="pct"/>
            <w:tcBorders>
              <w:right w:val="single" w:sz="4" w:space="0" w:color="auto"/>
            </w:tcBorders>
            <w:shd w:val="clear" w:color="auto" w:fill="auto"/>
            <w:vAlign w:val="center"/>
          </w:tcPr>
          <w:p w14:paraId="5E4DACE8" w14:textId="77777777" w:rsidR="00525EC2" w:rsidRPr="00715AFC" w:rsidRDefault="00525EC2" w:rsidP="0063038A">
            <w:pPr>
              <w:rPr>
                <w:rFonts w:ascii="Arial" w:hAnsi="Arial" w:cs="Arial"/>
                <w:b/>
                <w:sz w:val="16"/>
                <w:szCs w:val="16"/>
              </w:rPr>
            </w:pPr>
            <w:r w:rsidRPr="00715AFC">
              <w:rPr>
                <w:rFonts w:ascii="Arial" w:hAnsi="Arial" w:cs="Arial"/>
                <w:b/>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64EF365E" w14:textId="4D37647D" w:rsidR="00525EC2" w:rsidRPr="00715AFC" w:rsidRDefault="00715AFC"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sidRPr="00715AFC">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805982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9ABE2F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23012A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948451E"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906F6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0FBF8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328AF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D09C3B3"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AA59D0A"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8681D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930F771" w14:textId="2FF76253" w:rsidR="00525EC2" w:rsidRPr="00715AFC" w:rsidRDefault="001A5756"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91831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5DF4E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sidRPr="00715AFC">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89E217"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sidRPr="00715AFC">
              <w:rPr>
                <w:rFonts w:ascii="Arial" w:hAnsi="Arial" w:cs="Arial"/>
                <w:b/>
                <w:sz w:val="16"/>
                <w:szCs w:val="16"/>
              </w:rPr>
              <w:fldChar w:fldCharType="end"/>
            </w:r>
          </w:p>
        </w:tc>
      </w:tr>
      <w:tr w:rsidR="00497491" w:rsidRPr="00D544AE" w14:paraId="42B40C14" w14:textId="77777777" w:rsidTr="00E424FD">
        <w:trPr>
          <w:trHeight w:val="504"/>
        </w:trPr>
        <w:tc>
          <w:tcPr>
            <w:tcW w:w="967" w:type="pct"/>
            <w:tcBorders>
              <w:right w:val="single" w:sz="4" w:space="0" w:color="auto"/>
            </w:tcBorders>
            <w:vAlign w:val="center"/>
          </w:tcPr>
          <w:p w14:paraId="5EC876C7"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B819F1D" w14:textId="4A1E29F8"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6C1E7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7E6EC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11D370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D551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AAEFC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150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5622AB"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07CAB34" w14:textId="6C3F96C0" w:rsidR="00525EC2" w:rsidRPr="000946C4" w:rsidRDefault="00222C7B"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9C09C6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D3C9280" w14:textId="49581D69" w:rsidR="00525EC2" w:rsidRPr="000946C4" w:rsidRDefault="001E4F22"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CD2C91" w14:textId="5E06E5D2" w:rsidR="00525EC2" w:rsidRPr="000946C4" w:rsidRDefault="001E4F2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5337817" w14:textId="7789CBFB" w:rsidR="00525EC2" w:rsidRPr="000946C4" w:rsidRDefault="001E4F2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92D3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5D3A02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r>
      <w:tr w:rsidR="00497491" w:rsidRPr="00D544AE" w14:paraId="6AD0AC85" w14:textId="77777777" w:rsidTr="00E424FD">
        <w:trPr>
          <w:trHeight w:val="504"/>
        </w:trPr>
        <w:tc>
          <w:tcPr>
            <w:tcW w:w="967" w:type="pct"/>
            <w:tcBorders>
              <w:right w:val="single" w:sz="4" w:space="0" w:color="auto"/>
            </w:tcBorders>
            <w:vAlign w:val="center"/>
          </w:tcPr>
          <w:p w14:paraId="1040242D"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07B87BB6" w14:textId="7678E237"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B6EB2C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0CD8F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8FF655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8DFE2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FF664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879EE5"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FE764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AFF9E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7B636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A247B4" w14:textId="19188DDC" w:rsidR="00525EC2" w:rsidRPr="000946C4" w:rsidRDefault="001E4F2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7A5AF04" w14:textId="539E4357" w:rsidR="00525EC2" w:rsidRPr="000946C4" w:rsidRDefault="001E4F22"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A37F222" w14:textId="55310AE2" w:rsidR="00525EC2" w:rsidRPr="000946C4" w:rsidRDefault="001E4F2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F50FF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616E982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r>
      <w:tr w:rsidR="00497491" w:rsidRPr="00D544AE" w14:paraId="7623DB59" w14:textId="77777777" w:rsidTr="00E424FD">
        <w:trPr>
          <w:trHeight w:val="504"/>
        </w:trPr>
        <w:tc>
          <w:tcPr>
            <w:tcW w:w="967" w:type="pct"/>
            <w:tcBorders>
              <w:right w:val="single" w:sz="4" w:space="0" w:color="auto"/>
            </w:tcBorders>
            <w:vAlign w:val="center"/>
          </w:tcPr>
          <w:p w14:paraId="627750AB"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165E8EC2" w14:textId="7B69A43F"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4976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00DF6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32A42A6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EFAC22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4F71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2F93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73EE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3E79019"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8FFD6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FF83419" w14:textId="1637B69A" w:rsidR="00525EC2" w:rsidRPr="000946C4" w:rsidRDefault="001E4F22"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FF3965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DAAF91" w14:textId="079A7938" w:rsidR="00525EC2" w:rsidRPr="000946C4" w:rsidRDefault="001E4F2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8E172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41C20D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r>
      <w:tr w:rsidR="00497491" w:rsidRPr="00D544AE" w14:paraId="3BE20DD6" w14:textId="77777777" w:rsidTr="00E424FD">
        <w:trPr>
          <w:trHeight w:val="504"/>
        </w:trPr>
        <w:tc>
          <w:tcPr>
            <w:tcW w:w="967" w:type="pct"/>
            <w:tcBorders>
              <w:right w:val="single" w:sz="4" w:space="0" w:color="auto"/>
            </w:tcBorders>
            <w:vAlign w:val="center"/>
          </w:tcPr>
          <w:p w14:paraId="58A2D50D"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79D426F7" w14:textId="0442D4DE"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AE7CA5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94B3CB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664CD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253C9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39183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0801C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D06EC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376E16"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87241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07FBDE6" w14:textId="22B11E32" w:rsidR="00525EC2" w:rsidRPr="000946C4" w:rsidRDefault="001E4F22"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FA507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2F0EF5" w14:textId="5FBAD07E" w:rsidR="00525EC2" w:rsidRPr="000946C4" w:rsidRDefault="001E4F2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5D957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3B9C2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93834">
              <w:rPr>
                <w:rFonts w:ascii="Arial" w:hAnsi="Arial" w:cs="Arial"/>
                <w:b/>
                <w:sz w:val="16"/>
                <w:szCs w:val="16"/>
              </w:rPr>
            </w:r>
            <w:r w:rsidR="00993834">
              <w:rPr>
                <w:rFonts w:ascii="Arial" w:hAnsi="Arial" w:cs="Arial"/>
                <w:b/>
                <w:sz w:val="16"/>
                <w:szCs w:val="16"/>
              </w:rPr>
              <w:fldChar w:fldCharType="separate"/>
            </w:r>
            <w:r>
              <w:rPr>
                <w:rFonts w:ascii="Arial" w:hAnsi="Arial" w:cs="Arial"/>
                <w:b/>
                <w:sz w:val="16"/>
                <w:szCs w:val="16"/>
              </w:rPr>
              <w:fldChar w:fldCharType="end"/>
            </w:r>
          </w:p>
        </w:tc>
      </w:tr>
    </w:tbl>
    <w:p w14:paraId="6A398EC6"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5A4051" w:rsidRPr="00A406E5" w14:paraId="56E6CEF7" w14:textId="77777777" w:rsidTr="003B21A5">
        <w:trPr>
          <w:cantSplit/>
        </w:trPr>
        <w:tc>
          <w:tcPr>
            <w:tcW w:w="5925" w:type="dxa"/>
            <w:vMerge w:val="restart"/>
            <w:shd w:val="pct15" w:color="auto" w:fill="auto"/>
            <w:vAlign w:val="center"/>
          </w:tcPr>
          <w:p w14:paraId="3D273F6F"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B968AE"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F1AF81" w14:textId="7348B8DD" w:rsidR="005A4051" w:rsidRPr="00A406E5" w:rsidRDefault="001E4F22" w:rsidP="0063038A">
            <w:pPr>
              <w:jc w:val="right"/>
              <w:rPr>
                <w:rFonts w:ascii="Arial" w:hAnsi="Arial" w:cs="Arial"/>
                <w:b/>
                <w:bCs/>
              </w:rPr>
            </w:pPr>
            <w:r>
              <w:rPr>
                <w:rFonts w:ascii="Arial" w:hAnsi="Arial" w:cs="Arial"/>
                <w:b/>
                <w:bCs/>
              </w:rPr>
              <w:t>6</w:t>
            </w:r>
            <w:r w:rsidR="009F7048">
              <w:rPr>
                <w:rFonts w:ascii="Arial" w:hAnsi="Arial" w:cs="Arial"/>
                <w:b/>
                <w:bCs/>
              </w:rPr>
              <w:t>5</w:t>
            </w:r>
            <w:r w:rsidR="00746D30">
              <w:rPr>
                <w:rFonts w:ascii="Arial" w:hAnsi="Arial" w:cs="Arial"/>
                <w:b/>
                <w:bCs/>
              </w:rPr>
              <w:t xml:space="preserve"> </w:t>
            </w:r>
            <w:r w:rsidR="005A4051" w:rsidRPr="00A406E5">
              <w:rPr>
                <w:rFonts w:ascii="Arial" w:hAnsi="Arial" w:cs="Arial"/>
                <w:b/>
                <w:bCs/>
              </w:rPr>
              <w:t>%</w:t>
            </w:r>
          </w:p>
        </w:tc>
      </w:tr>
      <w:tr w:rsidR="005A4051" w:rsidRPr="00A406E5" w14:paraId="0ED68EDF" w14:textId="77777777" w:rsidTr="003B21A5">
        <w:trPr>
          <w:cantSplit/>
        </w:trPr>
        <w:tc>
          <w:tcPr>
            <w:tcW w:w="5925" w:type="dxa"/>
            <w:vMerge/>
            <w:vAlign w:val="bottom"/>
          </w:tcPr>
          <w:p w14:paraId="6F9EB12B" w14:textId="77777777" w:rsidR="005A4051" w:rsidRPr="00A406E5" w:rsidRDefault="005A4051" w:rsidP="0063038A">
            <w:pPr>
              <w:rPr>
                <w:rFonts w:ascii="Arial" w:hAnsi="Arial" w:cs="Arial"/>
              </w:rPr>
            </w:pPr>
          </w:p>
        </w:tc>
        <w:tc>
          <w:tcPr>
            <w:tcW w:w="2903" w:type="dxa"/>
            <w:vAlign w:val="bottom"/>
          </w:tcPr>
          <w:p w14:paraId="35FFBDDA"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2F231828"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993834">
              <w:rPr>
                <w:rFonts w:ascii="Arial" w:hAnsi="Arial" w:cs="Arial"/>
                <w:sz w:val="12"/>
                <w:szCs w:val="12"/>
              </w:rPr>
            </w:r>
            <w:r w:rsidR="00993834">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706286B4" w14:textId="77777777" w:rsidR="005A4051" w:rsidRPr="00A406E5" w:rsidRDefault="005A4051" w:rsidP="0063038A">
            <w:pPr>
              <w:ind w:leftChars="71" w:left="142"/>
              <w:rPr>
                <w:rFonts w:ascii="Arial" w:hAnsi="Arial" w:cs="Arial"/>
              </w:rPr>
            </w:pPr>
          </w:p>
        </w:tc>
      </w:tr>
      <w:tr w:rsidR="005A4051" w:rsidRPr="00A406E5" w14:paraId="714754F7" w14:textId="77777777" w:rsidTr="003B21A5">
        <w:trPr>
          <w:cantSplit/>
        </w:trPr>
        <w:tc>
          <w:tcPr>
            <w:tcW w:w="5925" w:type="dxa"/>
            <w:vMerge/>
            <w:vAlign w:val="bottom"/>
          </w:tcPr>
          <w:p w14:paraId="5833AEA4" w14:textId="77777777" w:rsidR="005A4051" w:rsidRPr="00A406E5" w:rsidRDefault="005A4051" w:rsidP="0063038A">
            <w:pPr>
              <w:rPr>
                <w:rFonts w:ascii="Arial" w:hAnsi="Arial" w:cs="Arial"/>
              </w:rPr>
            </w:pPr>
          </w:p>
        </w:tc>
        <w:tc>
          <w:tcPr>
            <w:tcW w:w="2903" w:type="dxa"/>
            <w:vAlign w:val="bottom"/>
          </w:tcPr>
          <w:p w14:paraId="51BFBB2B"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437C488C"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993834">
              <w:rPr>
                <w:rFonts w:ascii="Arial" w:hAnsi="Arial" w:cs="Arial"/>
                <w:sz w:val="12"/>
                <w:szCs w:val="12"/>
              </w:rPr>
            </w:r>
            <w:r w:rsidR="00993834">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1F7FA3B" w14:textId="77777777" w:rsidR="005A4051" w:rsidRPr="00A406E5" w:rsidRDefault="005A4051" w:rsidP="0063038A">
            <w:pPr>
              <w:ind w:firstLineChars="141" w:firstLine="282"/>
              <w:rPr>
                <w:rFonts w:ascii="Arial" w:hAnsi="Arial" w:cs="Arial"/>
              </w:rPr>
            </w:pPr>
          </w:p>
        </w:tc>
      </w:tr>
    </w:tbl>
    <w:p w14:paraId="58937606" w14:textId="77777777" w:rsidR="003B21A5" w:rsidRDefault="003B21A5" w:rsidP="00152E9D">
      <w:pPr>
        <w:rPr>
          <w:rFonts w:ascii="Arial" w:hAnsi="Arial" w:cs="Arial"/>
          <w:b/>
          <w:sz w:val="22"/>
          <w:szCs w:val="22"/>
        </w:rPr>
      </w:pPr>
    </w:p>
    <w:tbl>
      <w:tblPr>
        <w:tblW w:w="1050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01"/>
      </w:tblGrid>
      <w:tr w:rsidR="003B21A5" w:rsidRPr="00DC646E" w14:paraId="6F99DEA8" w14:textId="77777777" w:rsidTr="0054259A">
        <w:trPr>
          <w:trHeight w:val="194"/>
        </w:trPr>
        <w:tc>
          <w:tcPr>
            <w:tcW w:w="10501" w:type="dxa"/>
            <w:shd w:val="pct10" w:color="auto" w:fill="auto"/>
          </w:tcPr>
          <w:p w14:paraId="2C23AC68" w14:textId="77777777" w:rsidR="003B21A5" w:rsidRPr="00DC646E" w:rsidRDefault="003B21A5" w:rsidP="0054259A">
            <w:pPr>
              <w:rPr>
                <w:rFonts w:ascii="Arial" w:hAnsi="Arial" w:cs="Arial"/>
                <w:b/>
                <w:sz w:val="22"/>
                <w:szCs w:val="22"/>
              </w:rPr>
            </w:pPr>
            <w:r w:rsidRPr="00A406E5">
              <w:rPr>
                <w:rFonts w:ascii="Arial" w:hAnsi="Arial" w:cs="Arial"/>
                <w:b/>
                <w:sz w:val="22"/>
                <w:szCs w:val="22"/>
              </w:rPr>
              <w:t>Module Learning Outcomes</w:t>
            </w:r>
            <w:r>
              <w:rPr>
                <w:rFonts w:ascii="Arial" w:hAnsi="Arial" w:cs="Arial"/>
                <w:b/>
                <w:sz w:val="22"/>
                <w:szCs w:val="22"/>
              </w:rPr>
              <w:t>:</w:t>
            </w:r>
          </w:p>
        </w:tc>
      </w:tr>
      <w:tr w:rsidR="005327BB" w:rsidRPr="00021BBF" w14:paraId="31C0BA93" w14:textId="77777777" w:rsidTr="0054259A">
        <w:trPr>
          <w:trHeight w:val="314"/>
        </w:trPr>
        <w:tc>
          <w:tcPr>
            <w:tcW w:w="10501" w:type="dxa"/>
          </w:tcPr>
          <w:p w14:paraId="79AE60B3" w14:textId="0073CD9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Employ both convergent and divergent thinking in the processes of observation, investigation, speculative enquiry, visualisation and/or making.</w:t>
            </w:r>
          </w:p>
        </w:tc>
      </w:tr>
      <w:tr w:rsidR="005327BB" w:rsidRPr="00021BBF" w14:paraId="0A14F185" w14:textId="77777777" w:rsidTr="0054259A">
        <w:trPr>
          <w:trHeight w:val="318"/>
        </w:trPr>
        <w:tc>
          <w:tcPr>
            <w:tcW w:w="10501" w:type="dxa"/>
          </w:tcPr>
          <w:p w14:paraId="41703E5B" w14:textId="16F3327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Develop ideas through to outcomes that confirm the student’s ability to select and use materials, processes and environments.</w:t>
            </w:r>
          </w:p>
        </w:tc>
      </w:tr>
    </w:tbl>
    <w:p w14:paraId="6082213A" w14:textId="77777777" w:rsidR="003B21A5" w:rsidRPr="00A406E5" w:rsidRDefault="003B21A5"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24"/>
        <w:gridCol w:w="15"/>
      </w:tblGrid>
      <w:tr w:rsidR="005A4705" w:rsidRPr="00A406E5" w14:paraId="21434B0D" w14:textId="77777777" w:rsidTr="003B21A5">
        <w:trPr>
          <w:gridAfter w:val="1"/>
          <w:wAfter w:w="7" w:type="pct"/>
          <w:trHeight w:val="546"/>
        </w:trPr>
        <w:tc>
          <w:tcPr>
            <w:tcW w:w="4993" w:type="pct"/>
            <w:gridSpan w:val="6"/>
            <w:tcBorders>
              <w:top w:val="single" w:sz="4" w:space="0" w:color="auto"/>
              <w:left w:val="single" w:sz="4" w:space="0" w:color="auto"/>
              <w:right w:val="single" w:sz="4" w:space="0" w:color="auto"/>
            </w:tcBorders>
            <w:shd w:val="clear" w:color="auto" w:fill="BFBFBF"/>
            <w:vAlign w:val="center"/>
          </w:tcPr>
          <w:p w14:paraId="7B41AAD3"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3B21A5" w:rsidRPr="00A406E5" w14:paraId="78EB0CDF" w14:textId="77777777" w:rsidTr="002B747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vAlign w:val="center"/>
          </w:tcPr>
          <w:p w14:paraId="6297E9A3" w14:textId="60344CD2" w:rsidR="003B21A5" w:rsidRPr="00A406E5" w:rsidRDefault="003B21A5" w:rsidP="003B21A5">
            <w:pPr>
              <w:spacing w:after="120"/>
              <w:rPr>
                <w:rFonts w:ascii="Arial" w:hAnsi="Arial" w:cs="Arial"/>
                <w:sz w:val="14"/>
                <w:szCs w:val="14"/>
              </w:rPr>
            </w:pPr>
            <w:r w:rsidRPr="005327BB">
              <w:rPr>
                <w:rFonts w:ascii="Arial" w:hAnsi="Arial" w:cs="Arial"/>
                <w:b/>
                <w:color w:val="000000" w:themeColor="text1"/>
                <w:szCs w:val="16"/>
              </w:rPr>
              <w:t xml:space="preserve">1. </w:t>
            </w:r>
            <w:r w:rsidRPr="005327BB">
              <w:rPr>
                <w:rFonts w:ascii="Arial" w:hAnsi="Arial" w:cs="Arial"/>
                <w:b/>
                <w:color w:val="000000" w:themeColor="text1"/>
              </w:rPr>
              <w:t>Engagement with Literature Skills</w:t>
            </w:r>
          </w:p>
        </w:tc>
      </w:tr>
      <w:tr w:rsidR="003B21A5" w:rsidRPr="00A406E5" w14:paraId="477965FA"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66F75AA3" w14:textId="3776887F" w:rsidR="00DB5FB7" w:rsidRPr="008E1252" w:rsidRDefault="004000A0" w:rsidP="008E1252">
            <w:pPr>
              <w:spacing w:after="120"/>
              <w:rPr>
                <w:rFonts w:ascii="Arial" w:hAnsi="Arial" w:cs="Arial"/>
                <w:i/>
                <w:color w:val="C4BC96" w:themeColor="background2" w:themeShade="BF"/>
              </w:rPr>
            </w:pPr>
            <w:r w:rsidRPr="008E1252">
              <w:rPr>
                <w:rFonts w:ascii="Arial" w:hAnsi="Arial" w:cs="Arial"/>
              </w:rPr>
              <w:t>Beth you have looked at and investigated an extensive range of relevant and credible literature, you have looked at artists and designers from a particular era and this has been translated in your final outcome. You are sourcing, evaluating and collating your research independently within your journals.</w:t>
            </w:r>
          </w:p>
          <w:p w14:paraId="6C59AE1C" w14:textId="77777777" w:rsidR="003B21A5" w:rsidRPr="00A406E5" w:rsidRDefault="003B21A5" w:rsidP="003B21A5">
            <w:pPr>
              <w:spacing w:after="120"/>
              <w:rPr>
                <w:rFonts w:ascii="Arial" w:hAnsi="Arial" w:cs="Arial"/>
                <w:sz w:val="14"/>
                <w:szCs w:val="14"/>
              </w:rPr>
            </w:pPr>
          </w:p>
        </w:tc>
      </w:tr>
      <w:tr w:rsidR="003B21A5" w:rsidRPr="00A406E5" w14:paraId="0D0C039F" w14:textId="77777777" w:rsidTr="00A84930">
        <w:trPr>
          <w:gridAfter w:val="1"/>
          <w:wAfter w:w="7" w:type="pct"/>
          <w:trHeight w:val="184"/>
        </w:trPr>
        <w:tc>
          <w:tcPr>
            <w:tcW w:w="4993" w:type="pct"/>
            <w:gridSpan w:val="6"/>
            <w:vMerge/>
            <w:tcBorders>
              <w:left w:val="single" w:sz="4" w:space="0" w:color="auto"/>
              <w:bottom w:val="single" w:sz="4" w:space="0" w:color="auto"/>
              <w:right w:val="single" w:sz="4" w:space="0" w:color="auto"/>
            </w:tcBorders>
          </w:tcPr>
          <w:p w14:paraId="174A00C3" w14:textId="77777777" w:rsidR="003B21A5" w:rsidRPr="00A406E5" w:rsidRDefault="003B21A5" w:rsidP="003B21A5">
            <w:pPr>
              <w:rPr>
                <w:rFonts w:ascii="Arial" w:hAnsi="Arial" w:cs="Arial"/>
                <w:b/>
                <w:sz w:val="16"/>
                <w:szCs w:val="16"/>
              </w:rPr>
            </w:pPr>
          </w:p>
        </w:tc>
      </w:tr>
      <w:tr w:rsidR="003B21A5" w:rsidRPr="00A406E5" w14:paraId="7C80903D"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20F3A8E1" w14:textId="77777777" w:rsidR="003B21A5" w:rsidRPr="00A406E5" w:rsidRDefault="003B21A5" w:rsidP="003B21A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EA28978" w14:textId="77777777" w:rsidR="003B21A5" w:rsidRPr="00A406E5" w:rsidRDefault="003B21A5" w:rsidP="003B21A5">
            <w:pPr>
              <w:spacing w:after="120"/>
              <w:rPr>
                <w:rFonts w:ascii="Arial" w:hAnsi="Arial" w:cs="Arial"/>
                <w:sz w:val="14"/>
                <w:szCs w:val="14"/>
              </w:rPr>
            </w:pPr>
          </w:p>
        </w:tc>
      </w:tr>
      <w:tr w:rsidR="003B21A5" w:rsidRPr="00A406E5" w14:paraId="36D1F0F0"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5262C7DF" w14:textId="5FFB0EB4" w:rsidR="00DB5FB7" w:rsidRPr="008E1252" w:rsidRDefault="00432181" w:rsidP="008E1252">
            <w:pPr>
              <w:spacing w:after="120"/>
              <w:rPr>
                <w:rFonts w:ascii="Arial" w:hAnsi="Arial" w:cs="Arial"/>
                <w:i/>
                <w:color w:val="C4BC96" w:themeColor="background2" w:themeShade="BF"/>
              </w:rPr>
            </w:pPr>
            <w:r w:rsidRPr="008E1252">
              <w:rPr>
                <w:rFonts w:ascii="Arial" w:hAnsi="Arial" w:cs="Arial"/>
                <w:color w:val="000000" w:themeColor="text1"/>
              </w:rPr>
              <w:t xml:space="preserve">You are using your visual enquiry and research in an appropriate way, linking design ideas to your drawings.  You have taken the ideas from visual enquiry and investigated the ideas further, through scale of pattern, mark making and material sampling.  The mood boards show that you know your market and have researched the interior context.  </w:t>
            </w:r>
          </w:p>
          <w:p w14:paraId="47F255CA" w14:textId="77777777" w:rsidR="003B21A5" w:rsidRPr="00A406E5" w:rsidRDefault="003B21A5" w:rsidP="00906074">
            <w:pPr>
              <w:pStyle w:val="ListParagraph"/>
              <w:spacing w:after="120"/>
              <w:rPr>
                <w:rFonts w:ascii="Arial" w:hAnsi="Arial" w:cs="Arial"/>
                <w:sz w:val="14"/>
                <w:szCs w:val="14"/>
              </w:rPr>
            </w:pPr>
          </w:p>
        </w:tc>
      </w:tr>
      <w:tr w:rsidR="003B21A5" w:rsidRPr="00A406E5" w14:paraId="524B6CEF" w14:textId="77777777" w:rsidTr="003B21A5">
        <w:trPr>
          <w:gridAfter w:val="1"/>
          <w:wAfter w:w="7" w:type="pct"/>
          <w:trHeight w:val="451"/>
        </w:trPr>
        <w:tc>
          <w:tcPr>
            <w:tcW w:w="4993" w:type="pct"/>
            <w:gridSpan w:val="6"/>
            <w:vMerge/>
            <w:tcBorders>
              <w:left w:val="single" w:sz="4" w:space="0" w:color="auto"/>
              <w:bottom w:val="single" w:sz="4" w:space="0" w:color="auto"/>
              <w:right w:val="single" w:sz="4" w:space="0" w:color="auto"/>
            </w:tcBorders>
          </w:tcPr>
          <w:p w14:paraId="2F14F6C3" w14:textId="77777777" w:rsidR="003B21A5" w:rsidRPr="00A406E5" w:rsidRDefault="003B21A5" w:rsidP="003B21A5">
            <w:pPr>
              <w:rPr>
                <w:rFonts w:ascii="Arial" w:hAnsi="Arial" w:cs="Arial"/>
                <w:b/>
                <w:sz w:val="16"/>
                <w:szCs w:val="16"/>
              </w:rPr>
            </w:pPr>
          </w:p>
        </w:tc>
      </w:tr>
      <w:tr w:rsidR="003B21A5" w:rsidRPr="00A406E5" w14:paraId="4430B4DC"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29EDB5A"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51CCF6" w14:textId="77777777" w:rsidR="003B21A5" w:rsidRPr="00A406E5" w:rsidRDefault="003B21A5" w:rsidP="003B21A5">
            <w:pPr>
              <w:spacing w:after="120"/>
              <w:rPr>
                <w:rFonts w:ascii="Arial" w:hAnsi="Arial" w:cs="Arial"/>
                <w:sz w:val="14"/>
                <w:szCs w:val="14"/>
              </w:rPr>
            </w:pPr>
          </w:p>
        </w:tc>
      </w:tr>
      <w:tr w:rsidR="003B21A5" w:rsidRPr="00A406E5" w14:paraId="52E88FF6"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6DD65786" w14:textId="7B8E4E8B" w:rsidR="003B21A5" w:rsidRPr="008E1252" w:rsidRDefault="00AB4E86" w:rsidP="008E1252">
            <w:pPr>
              <w:jc w:val="both"/>
              <w:rPr>
                <w:rFonts w:ascii="Arial" w:hAnsi="Arial" w:cs="Arial"/>
                <w:i/>
                <w:color w:val="C4BC96" w:themeColor="background2" w:themeShade="BF"/>
              </w:rPr>
            </w:pPr>
            <w:r>
              <w:rPr>
                <w:rFonts w:ascii="Arial" w:hAnsi="Arial" w:cs="Arial"/>
                <w:color w:val="000000" w:themeColor="text1"/>
              </w:rPr>
              <w:t xml:space="preserve">Your </w:t>
            </w:r>
            <w:r w:rsidR="00432181" w:rsidRPr="008E1252">
              <w:rPr>
                <w:rFonts w:ascii="Arial" w:hAnsi="Arial" w:cs="Arial"/>
                <w:color w:val="000000" w:themeColor="text1"/>
              </w:rPr>
              <w:t xml:space="preserve">thinking </w:t>
            </w:r>
            <w:r>
              <w:rPr>
                <w:rFonts w:ascii="Arial" w:hAnsi="Arial" w:cs="Arial"/>
                <w:color w:val="000000" w:themeColor="text1"/>
              </w:rPr>
              <w:t>is in evidence</w:t>
            </w:r>
            <w:r w:rsidR="00432181" w:rsidRPr="008E1252">
              <w:rPr>
                <w:rFonts w:ascii="Arial" w:hAnsi="Arial" w:cs="Arial"/>
                <w:color w:val="000000" w:themeColor="text1"/>
              </w:rPr>
              <w:t xml:space="preserve"> throughout your project </w:t>
            </w:r>
            <w:r>
              <w:rPr>
                <w:rFonts w:ascii="Arial" w:hAnsi="Arial" w:cs="Arial"/>
                <w:color w:val="000000" w:themeColor="text1"/>
              </w:rPr>
              <w:t xml:space="preserve">submission, well done.  </w:t>
            </w:r>
            <w:r w:rsidRPr="008E1252">
              <w:rPr>
                <w:rFonts w:ascii="Arial" w:hAnsi="Arial" w:cs="Arial"/>
                <w:color w:val="000000" w:themeColor="text1"/>
              </w:rPr>
              <w:t xml:space="preserve">It is great that you worked </w:t>
            </w:r>
            <w:r>
              <w:rPr>
                <w:rFonts w:ascii="Arial" w:hAnsi="Arial" w:cs="Arial"/>
                <w:color w:val="000000" w:themeColor="text1"/>
              </w:rPr>
              <w:t xml:space="preserve">from </w:t>
            </w:r>
            <w:r w:rsidRPr="008E1252">
              <w:rPr>
                <w:rFonts w:ascii="Arial" w:hAnsi="Arial" w:cs="Arial"/>
                <w:color w:val="000000" w:themeColor="text1"/>
              </w:rPr>
              <w:t>one house and pushed the designs from this.</w:t>
            </w:r>
            <w:r w:rsidR="00432181" w:rsidRPr="008E1252">
              <w:rPr>
                <w:rFonts w:ascii="Arial" w:hAnsi="Arial" w:cs="Arial"/>
                <w:color w:val="000000" w:themeColor="text1"/>
              </w:rPr>
              <w:t xml:space="preserve"> You have not only completed a final piece, but</w:t>
            </w:r>
            <w:r>
              <w:rPr>
                <w:rFonts w:ascii="Arial" w:hAnsi="Arial" w:cs="Arial"/>
                <w:color w:val="000000" w:themeColor="text1"/>
              </w:rPr>
              <w:t xml:space="preserve"> you</w:t>
            </w:r>
            <w:r w:rsidR="00432181" w:rsidRPr="008E1252">
              <w:rPr>
                <w:rFonts w:ascii="Arial" w:hAnsi="Arial" w:cs="Arial"/>
                <w:color w:val="000000" w:themeColor="text1"/>
              </w:rPr>
              <w:t xml:space="preserve"> have shown that you are able to put together a sensitive collection of coordinating designs.  The use of colourways is good, you have given yourself many options.  The visualisations of your designs </w:t>
            </w:r>
            <w:r w:rsidR="004A0DB4" w:rsidRPr="008E1252">
              <w:rPr>
                <w:rFonts w:ascii="Arial" w:hAnsi="Arial" w:cs="Arial"/>
                <w:color w:val="000000" w:themeColor="text1"/>
              </w:rPr>
              <w:t xml:space="preserve">are </w:t>
            </w:r>
            <w:r>
              <w:rPr>
                <w:rFonts w:ascii="Arial" w:hAnsi="Arial" w:cs="Arial"/>
                <w:color w:val="000000" w:themeColor="text1"/>
              </w:rPr>
              <w:t xml:space="preserve">very good </w:t>
            </w:r>
            <w:r w:rsidR="004A0DB4" w:rsidRPr="008E1252">
              <w:rPr>
                <w:rFonts w:ascii="Arial" w:hAnsi="Arial" w:cs="Arial"/>
                <w:color w:val="000000" w:themeColor="text1"/>
              </w:rPr>
              <w:t xml:space="preserve">when you place them back into the setting at St </w:t>
            </w:r>
            <w:proofErr w:type="spellStart"/>
            <w:r w:rsidR="004A0DB4" w:rsidRPr="008E1252">
              <w:rPr>
                <w:rFonts w:ascii="Arial" w:hAnsi="Arial" w:cs="Arial"/>
                <w:color w:val="000000" w:themeColor="text1"/>
              </w:rPr>
              <w:t>Fagans</w:t>
            </w:r>
            <w:proofErr w:type="spellEnd"/>
            <w:r w:rsidR="004A0DB4" w:rsidRPr="008E1252">
              <w:rPr>
                <w:rFonts w:ascii="Arial" w:hAnsi="Arial" w:cs="Arial"/>
                <w:color w:val="000000" w:themeColor="text1"/>
              </w:rPr>
              <w:t xml:space="preserve">.  </w:t>
            </w:r>
            <w:r w:rsidR="001461AC" w:rsidRPr="008E1252">
              <w:rPr>
                <w:rFonts w:ascii="Arial" w:hAnsi="Arial" w:cs="Arial"/>
                <w:color w:val="000000" w:themeColor="text1"/>
              </w:rPr>
              <w:t>Keep up this work ethic</w:t>
            </w:r>
            <w:r>
              <w:rPr>
                <w:rFonts w:ascii="Arial" w:hAnsi="Arial" w:cs="Arial"/>
                <w:color w:val="000000" w:themeColor="text1"/>
              </w:rPr>
              <w:t xml:space="preserve"> up</w:t>
            </w:r>
            <w:r w:rsidR="001461AC" w:rsidRPr="008E1252">
              <w:rPr>
                <w:rFonts w:ascii="Arial" w:hAnsi="Arial" w:cs="Arial"/>
                <w:color w:val="000000" w:themeColor="text1"/>
              </w:rPr>
              <w:t xml:space="preserve"> as you progress into semester 2.  Well done.</w:t>
            </w:r>
          </w:p>
        </w:tc>
      </w:tr>
      <w:tr w:rsidR="003B21A5" w:rsidRPr="00A406E5" w14:paraId="5AD529C4" w14:textId="77777777" w:rsidTr="00C571C1">
        <w:trPr>
          <w:gridAfter w:val="1"/>
          <w:wAfter w:w="7" w:type="pct"/>
          <w:trHeight w:val="788"/>
        </w:trPr>
        <w:tc>
          <w:tcPr>
            <w:tcW w:w="4993" w:type="pct"/>
            <w:gridSpan w:val="6"/>
            <w:vMerge/>
            <w:tcBorders>
              <w:left w:val="single" w:sz="4" w:space="0" w:color="auto"/>
              <w:bottom w:val="single" w:sz="4" w:space="0" w:color="auto"/>
              <w:right w:val="single" w:sz="4" w:space="0" w:color="auto"/>
            </w:tcBorders>
          </w:tcPr>
          <w:p w14:paraId="3EE7B9F1" w14:textId="77777777" w:rsidR="003B21A5" w:rsidRPr="00A406E5" w:rsidRDefault="003B21A5" w:rsidP="003B21A5">
            <w:pPr>
              <w:rPr>
                <w:rFonts w:ascii="Arial" w:hAnsi="Arial" w:cs="Arial"/>
                <w:b/>
                <w:sz w:val="16"/>
                <w:szCs w:val="16"/>
              </w:rPr>
            </w:pPr>
          </w:p>
        </w:tc>
      </w:tr>
      <w:tr w:rsidR="003B21A5" w:rsidRPr="00A406E5" w14:paraId="7A024274"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EB02E87"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F5C138" w14:textId="77777777" w:rsidR="003B21A5" w:rsidRPr="00A406E5" w:rsidRDefault="003B21A5" w:rsidP="003B21A5">
            <w:pPr>
              <w:spacing w:after="120"/>
              <w:rPr>
                <w:rFonts w:ascii="Arial" w:hAnsi="Arial" w:cs="Arial"/>
                <w:sz w:val="14"/>
                <w:szCs w:val="14"/>
              </w:rPr>
            </w:pPr>
          </w:p>
        </w:tc>
      </w:tr>
      <w:tr w:rsidR="003B21A5" w:rsidRPr="00A406E5" w14:paraId="2ACF6CDE"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43151FD4" w14:textId="09103F50" w:rsidR="001461AC" w:rsidRPr="001461AC" w:rsidRDefault="001461AC" w:rsidP="001461AC">
            <w:pPr>
              <w:rPr>
                <w:rFonts w:ascii="Arial" w:hAnsi="Arial" w:cs="Arial"/>
                <w:color w:val="000000" w:themeColor="text1"/>
              </w:rPr>
            </w:pPr>
            <w:r w:rsidRPr="001461AC">
              <w:rPr>
                <w:rFonts w:ascii="Arial" w:hAnsi="Arial" w:cs="Arial"/>
                <w:color w:val="000000" w:themeColor="text1"/>
              </w:rPr>
              <w:t xml:space="preserve">You have shown a very good application of a range of </w:t>
            </w:r>
            <w:r w:rsidR="008E1252">
              <w:rPr>
                <w:rFonts w:ascii="Arial" w:hAnsi="Arial" w:cs="Arial"/>
                <w:color w:val="000000" w:themeColor="text1"/>
              </w:rPr>
              <w:t>digital workings and designs.  Something to consider is the quality of line</w:t>
            </w:r>
            <w:r w:rsidR="00AB4E86">
              <w:rPr>
                <w:rFonts w:ascii="Arial" w:hAnsi="Arial" w:cs="Arial"/>
                <w:color w:val="000000" w:themeColor="text1"/>
              </w:rPr>
              <w:t xml:space="preserve"> when scaling up from your drawing and applying it to your designs. </w:t>
            </w:r>
            <w:r w:rsidR="008E1252">
              <w:rPr>
                <w:rFonts w:ascii="Arial" w:hAnsi="Arial" w:cs="Arial"/>
                <w:color w:val="000000" w:themeColor="text1"/>
              </w:rPr>
              <w:t xml:space="preserve"> </w:t>
            </w:r>
            <w:r w:rsidR="00AB4E86">
              <w:rPr>
                <w:rFonts w:ascii="Arial" w:hAnsi="Arial" w:cs="Arial"/>
                <w:color w:val="000000" w:themeColor="text1"/>
              </w:rPr>
              <w:t>E</w:t>
            </w:r>
            <w:r w:rsidR="008E1252">
              <w:rPr>
                <w:rFonts w:ascii="Arial" w:hAnsi="Arial" w:cs="Arial"/>
                <w:color w:val="000000" w:themeColor="text1"/>
              </w:rPr>
              <w:t>xperiment with this as you work through the digital application</w:t>
            </w:r>
            <w:r w:rsidR="00AB4E86">
              <w:rPr>
                <w:rFonts w:ascii="Arial" w:hAnsi="Arial" w:cs="Arial"/>
                <w:color w:val="000000" w:themeColor="text1"/>
              </w:rPr>
              <w:t>s</w:t>
            </w:r>
            <w:r w:rsidR="008E1252">
              <w:rPr>
                <w:rFonts w:ascii="Arial" w:hAnsi="Arial" w:cs="Arial"/>
                <w:color w:val="000000" w:themeColor="text1"/>
              </w:rPr>
              <w:t>.</w:t>
            </w:r>
            <w:r>
              <w:rPr>
                <w:rFonts w:ascii="Arial" w:hAnsi="Arial" w:cs="Arial"/>
                <w:color w:val="000000" w:themeColor="text1"/>
              </w:rPr>
              <w:t xml:space="preserve">  The mood boards are very coherent and cleanly presented, </w:t>
            </w:r>
            <w:r w:rsidR="00AB4E86">
              <w:rPr>
                <w:rFonts w:ascii="Arial" w:hAnsi="Arial" w:cs="Arial"/>
                <w:color w:val="000000" w:themeColor="text1"/>
              </w:rPr>
              <w:t>expressing</w:t>
            </w:r>
            <w:r>
              <w:rPr>
                <w:rFonts w:ascii="Arial" w:hAnsi="Arial" w:cs="Arial"/>
                <w:color w:val="000000" w:themeColor="text1"/>
              </w:rPr>
              <w:t xml:space="preserve"> an overall theme that links back to St </w:t>
            </w:r>
            <w:proofErr w:type="spellStart"/>
            <w:r>
              <w:rPr>
                <w:rFonts w:ascii="Arial" w:hAnsi="Arial" w:cs="Arial"/>
                <w:color w:val="000000" w:themeColor="text1"/>
              </w:rPr>
              <w:t>Fagans</w:t>
            </w:r>
            <w:proofErr w:type="spellEnd"/>
            <w:r>
              <w:rPr>
                <w:rFonts w:ascii="Arial" w:hAnsi="Arial" w:cs="Arial"/>
                <w:color w:val="000000" w:themeColor="text1"/>
              </w:rPr>
              <w:t xml:space="preserve"> 1950s house.  You have successfully applied some of the processes from visual enquiry to feed the digital design proces</w:t>
            </w:r>
            <w:bookmarkStart w:id="2" w:name="_GoBack"/>
            <w:bookmarkEnd w:id="2"/>
            <w:r>
              <w:rPr>
                <w:rFonts w:ascii="Arial" w:hAnsi="Arial" w:cs="Arial"/>
                <w:color w:val="000000" w:themeColor="text1"/>
              </w:rPr>
              <w:t>s, this has helped your outcomes.</w:t>
            </w:r>
          </w:p>
          <w:p w14:paraId="2AC437F6" w14:textId="1BCCD2CB" w:rsidR="002B5631" w:rsidRPr="002B5631" w:rsidRDefault="002B5631" w:rsidP="008E1252">
            <w:pPr>
              <w:jc w:val="both"/>
              <w:rPr>
                <w:rFonts w:ascii="Arial" w:hAnsi="Arial" w:cs="Arial"/>
                <w:i/>
                <w:color w:val="C4BC96" w:themeColor="background2" w:themeShade="BF"/>
              </w:rPr>
            </w:pPr>
          </w:p>
          <w:p w14:paraId="21A0A465" w14:textId="77777777" w:rsidR="00DB21E0" w:rsidRPr="00A406E5" w:rsidRDefault="00DB21E0" w:rsidP="00906074">
            <w:pPr>
              <w:ind w:left="720"/>
              <w:jc w:val="both"/>
              <w:rPr>
                <w:rFonts w:ascii="Arial" w:hAnsi="Arial" w:cs="Arial"/>
                <w:sz w:val="14"/>
                <w:szCs w:val="14"/>
              </w:rPr>
            </w:pPr>
          </w:p>
        </w:tc>
      </w:tr>
      <w:tr w:rsidR="003B21A5" w:rsidRPr="00A406E5" w14:paraId="230C8BB4" w14:textId="77777777" w:rsidTr="003B21A5">
        <w:trPr>
          <w:gridAfter w:val="1"/>
          <w:wAfter w:w="7" w:type="pct"/>
          <w:trHeight w:val="450"/>
        </w:trPr>
        <w:tc>
          <w:tcPr>
            <w:tcW w:w="4993" w:type="pct"/>
            <w:gridSpan w:val="6"/>
            <w:vMerge/>
            <w:tcBorders>
              <w:left w:val="single" w:sz="4" w:space="0" w:color="auto"/>
              <w:bottom w:val="single" w:sz="4" w:space="0" w:color="auto"/>
              <w:right w:val="single" w:sz="4" w:space="0" w:color="auto"/>
            </w:tcBorders>
          </w:tcPr>
          <w:p w14:paraId="729040A2" w14:textId="77777777" w:rsidR="003B21A5" w:rsidRPr="00A406E5" w:rsidRDefault="003B21A5" w:rsidP="003B21A5">
            <w:pPr>
              <w:rPr>
                <w:rFonts w:ascii="Arial" w:hAnsi="Arial" w:cs="Arial"/>
                <w:b/>
                <w:sz w:val="16"/>
                <w:szCs w:val="16"/>
              </w:rPr>
            </w:pPr>
          </w:p>
        </w:tc>
      </w:tr>
      <w:tr w:rsidR="003B21A5" w:rsidRPr="00A406E5" w14:paraId="023AA557"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3582DD1"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E271F5" w14:textId="77777777" w:rsidR="003B21A5" w:rsidRPr="00A406E5" w:rsidRDefault="003B21A5" w:rsidP="003B21A5">
            <w:pPr>
              <w:spacing w:after="120"/>
              <w:rPr>
                <w:rFonts w:ascii="Arial" w:hAnsi="Arial" w:cs="Arial"/>
                <w:sz w:val="14"/>
                <w:szCs w:val="14"/>
              </w:rPr>
            </w:pPr>
          </w:p>
        </w:tc>
      </w:tr>
      <w:tr w:rsidR="003B21A5" w:rsidRPr="00A406E5" w14:paraId="08F7AD51"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2F7A7C1A" w14:textId="0650FEC2" w:rsidR="003B21A5" w:rsidRPr="008E1252" w:rsidRDefault="001461AC" w:rsidP="008E1252">
            <w:pPr>
              <w:jc w:val="both"/>
              <w:rPr>
                <w:rFonts w:ascii="Arial" w:hAnsi="Arial" w:cs="Arial"/>
                <w:i/>
                <w:color w:val="C4BC96" w:themeColor="background2" w:themeShade="BF"/>
              </w:rPr>
            </w:pPr>
            <w:r w:rsidRPr="008E1252">
              <w:rPr>
                <w:rFonts w:ascii="Arial" w:hAnsi="Arial" w:cs="Arial"/>
                <w:color w:val="000000" w:themeColor="text1"/>
              </w:rPr>
              <w:t xml:space="preserve">You have a great work ethic, you communicate well and work to a professional level all the time.  The selection of work is appropriate, coherent and fluent.  You work well independently, listen to advise and use the resources available to develop your opportunities with good decision making.  You have an appetite for further development, keep working is this manner. </w:t>
            </w:r>
          </w:p>
        </w:tc>
      </w:tr>
      <w:tr w:rsidR="003B21A5" w:rsidRPr="00A406E5" w14:paraId="1BE999ED" w14:textId="77777777" w:rsidTr="00FF1428">
        <w:trPr>
          <w:gridAfter w:val="1"/>
          <w:wAfter w:w="7" w:type="pct"/>
          <w:trHeight w:val="1313"/>
        </w:trPr>
        <w:tc>
          <w:tcPr>
            <w:tcW w:w="4993" w:type="pct"/>
            <w:gridSpan w:val="6"/>
            <w:vMerge/>
            <w:tcBorders>
              <w:left w:val="single" w:sz="4" w:space="0" w:color="auto"/>
              <w:bottom w:val="single" w:sz="4" w:space="0" w:color="auto"/>
              <w:right w:val="single" w:sz="4" w:space="0" w:color="auto"/>
            </w:tcBorders>
          </w:tcPr>
          <w:p w14:paraId="20C0B4ED" w14:textId="77777777" w:rsidR="003B21A5" w:rsidRPr="00A406E5" w:rsidRDefault="003B21A5" w:rsidP="003B21A5">
            <w:pPr>
              <w:rPr>
                <w:rFonts w:ascii="Arial" w:hAnsi="Arial" w:cs="Arial"/>
                <w:b/>
                <w:sz w:val="16"/>
                <w:szCs w:val="16"/>
              </w:rPr>
            </w:pPr>
          </w:p>
        </w:tc>
      </w:tr>
      <w:tr w:rsidR="003B21A5" w:rsidRPr="00A406E5" w14:paraId="22E44887" w14:textId="77777777" w:rsidTr="003B21A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6BC2EAEB" w14:textId="77777777" w:rsidR="003B21A5" w:rsidRPr="002B5631" w:rsidRDefault="003B21A5" w:rsidP="003B21A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2FBB20B3" w14:textId="39EC4018" w:rsidR="003B21A5" w:rsidRPr="00567143" w:rsidRDefault="001461AC" w:rsidP="003B21A5">
            <w:pPr>
              <w:spacing w:after="120"/>
              <w:rPr>
                <w:rFonts w:ascii="Arial" w:hAnsi="Arial" w:cs="Arial"/>
                <w:sz w:val="22"/>
                <w:szCs w:val="22"/>
              </w:rPr>
            </w:pPr>
            <w:r w:rsidRPr="00567143">
              <w:rPr>
                <w:rFonts w:ascii="Arial" w:hAnsi="Arial" w:cs="Arial"/>
                <w:sz w:val="22"/>
                <w:szCs w:val="22"/>
              </w:rPr>
              <w:t>Kate Coode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8E23916" w14:textId="77777777" w:rsidR="003B21A5" w:rsidRPr="002B5631" w:rsidRDefault="003B21A5" w:rsidP="003B21A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59B4D476" w14:textId="3763BE2C" w:rsidR="003B21A5" w:rsidRPr="00567143" w:rsidRDefault="001461AC" w:rsidP="003B21A5">
            <w:pPr>
              <w:spacing w:after="120"/>
              <w:rPr>
                <w:rFonts w:ascii="Arial" w:hAnsi="Arial" w:cs="Arial"/>
                <w:sz w:val="22"/>
                <w:szCs w:val="22"/>
              </w:rPr>
            </w:pPr>
            <w:r w:rsidRPr="00567143">
              <w:rPr>
                <w:rFonts w:ascii="Arial" w:hAnsi="Arial" w:cs="Arial"/>
                <w:sz w:val="22"/>
                <w:szCs w:val="22"/>
              </w:rPr>
              <w:t xml:space="preserve">Anna Lewis </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09479A0C" w14:textId="77777777" w:rsidR="003B21A5" w:rsidRPr="002B5631" w:rsidRDefault="003B21A5" w:rsidP="003B21A5">
            <w:pPr>
              <w:spacing w:after="120"/>
              <w:rPr>
                <w:rFonts w:ascii="Arial" w:hAnsi="Arial" w:cs="Arial"/>
                <w:b/>
              </w:rPr>
            </w:pPr>
            <w:r w:rsidRPr="002B5631">
              <w:rPr>
                <w:rFonts w:ascii="Arial" w:hAnsi="Arial" w:cs="Arial"/>
                <w:b/>
              </w:rPr>
              <w:t>Date:</w:t>
            </w:r>
          </w:p>
        </w:tc>
        <w:tc>
          <w:tcPr>
            <w:tcW w:w="545" w:type="pct"/>
            <w:gridSpan w:val="2"/>
            <w:tcBorders>
              <w:top w:val="single" w:sz="4" w:space="0" w:color="auto"/>
              <w:left w:val="single" w:sz="4" w:space="0" w:color="auto"/>
              <w:bottom w:val="single" w:sz="4" w:space="0" w:color="auto"/>
              <w:right w:val="single" w:sz="4" w:space="0" w:color="auto"/>
            </w:tcBorders>
          </w:tcPr>
          <w:p w14:paraId="1AED7669" w14:textId="08837594" w:rsidR="003B21A5" w:rsidRPr="00567143" w:rsidRDefault="001461AC" w:rsidP="003B21A5">
            <w:pPr>
              <w:spacing w:after="120"/>
              <w:rPr>
                <w:rFonts w:ascii="Arial" w:hAnsi="Arial" w:cs="Arial"/>
              </w:rPr>
            </w:pPr>
            <w:r w:rsidRPr="00567143">
              <w:rPr>
                <w:rFonts w:ascii="Arial" w:hAnsi="Arial" w:cs="Arial"/>
              </w:rPr>
              <w:t>18-1-19</w:t>
            </w:r>
          </w:p>
        </w:tc>
      </w:tr>
    </w:tbl>
    <w:p w14:paraId="2ABF273B" w14:textId="77777777" w:rsidR="003B21A5" w:rsidRPr="00D544AE" w:rsidRDefault="003B21A5" w:rsidP="003B21A5">
      <w:pPr>
        <w:rPr>
          <w:rFonts w:ascii="Arial" w:hAnsi="Arial" w:cs="Arial"/>
          <w:b/>
          <w:sz w:val="13"/>
          <w:szCs w:val="13"/>
        </w:rPr>
      </w:pPr>
    </w:p>
    <w:p w14:paraId="0250C127" w14:textId="77777777" w:rsidR="00975DEE" w:rsidRPr="00D544AE" w:rsidRDefault="00975DEE" w:rsidP="0095419D">
      <w:pPr>
        <w:rPr>
          <w:rFonts w:ascii="Arial" w:hAnsi="Arial" w:cs="Arial"/>
          <w:b/>
          <w:sz w:val="13"/>
          <w:szCs w:val="13"/>
        </w:rPr>
      </w:pPr>
    </w:p>
    <w:sectPr w:rsidR="00975DEE"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108D9E" w14:textId="77777777" w:rsidR="00993834" w:rsidRDefault="00993834">
      <w:r>
        <w:separator/>
      </w:r>
    </w:p>
  </w:endnote>
  <w:endnote w:type="continuationSeparator" w:id="0">
    <w:p w14:paraId="2BD01215" w14:textId="77777777" w:rsidR="00993834" w:rsidRDefault="009938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auto"/>
    <w:pitch w:val="variable"/>
    <w:sig w:usb0="E00002FF" w:usb1="5000205A" w:usb2="00000000"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EA9EA"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F3D7FB" w14:textId="77777777" w:rsidR="00993834" w:rsidRDefault="00993834">
      <w:r>
        <w:separator/>
      </w:r>
    </w:p>
  </w:footnote>
  <w:footnote w:type="continuationSeparator" w:id="0">
    <w:p w14:paraId="63E52EC9" w14:textId="77777777" w:rsidR="00993834" w:rsidRDefault="009938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E47776"/>
    <w:multiLevelType w:val="hybridMultilevel"/>
    <w:tmpl w:val="5830B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27D02"/>
    <w:multiLevelType w:val="hybridMultilevel"/>
    <w:tmpl w:val="F7948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0B039B"/>
    <w:multiLevelType w:val="hybridMultilevel"/>
    <w:tmpl w:val="390C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25"/>
  </w:num>
  <w:num w:numId="4">
    <w:abstractNumId w:val="18"/>
  </w:num>
  <w:num w:numId="5">
    <w:abstractNumId w:val="13"/>
  </w:num>
  <w:num w:numId="6">
    <w:abstractNumId w:val="24"/>
  </w:num>
  <w:num w:numId="7">
    <w:abstractNumId w:val="6"/>
  </w:num>
  <w:num w:numId="8">
    <w:abstractNumId w:val="22"/>
  </w:num>
  <w:num w:numId="9">
    <w:abstractNumId w:val="17"/>
  </w:num>
  <w:num w:numId="10">
    <w:abstractNumId w:val="10"/>
  </w:num>
  <w:num w:numId="11">
    <w:abstractNumId w:val="11"/>
  </w:num>
  <w:num w:numId="12">
    <w:abstractNumId w:val="15"/>
  </w:num>
  <w:num w:numId="13">
    <w:abstractNumId w:val="20"/>
  </w:num>
  <w:num w:numId="14">
    <w:abstractNumId w:val="7"/>
  </w:num>
  <w:num w:numId="15">
    <w:abstractNumId w:val="0"/>
  </w:num>
  <w:num w:numId="16">
    <w:abstractNumId w:val="12"/>
  </w:num>
  <w:num w:numId="17">
    <w:abstractNumId w:val="26"/>
  </w:num>
  <w:num w:numId="18">
    <w:abstractNumId w:val="14"/>
  </w:num>
  <w:num w:numId="19">
    <w:abstractNumId w:val="8"/>
  </w:num>
  <w:num w:numId="20">
    <w:abstractNumId w:val="19"/>
  </w:num>
  <w:num w:numId="21">
    <w:abstractNumId w:val="21"/>
  </w:num>
  <w:num w:numId="22">
    <w:abstractNumId w:val="5"/>
  </w:num>
  <w:num w:numId="23">
    <w:abstractNumId w:val="27"/>
  </w:num>
  <w:num w:numId="24">
    <w:abstractNumId w:val="9"/>
  </w:num>
  <w:num w:numId="25">
    <w:abstractNumId w:val="3"/>
  </w:num>
  <w:num w:numId="26">
    <w:abstractNumId w:val="23"/>
  </w:num>
  <w:num w:numId="27">
    <w:abstractNumId w:val="1"/>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86C"/>
    <w:rsid w:val="000173B8"/>
    <w:rsid w:val="000222A5"/>
    <w:rsid w:val="00026B02"/>
    <w:rsid w:val="000822E5"/>
    <w:rsid w:val="000946C4"/>
    <w:rsid w:val="000971FC"/>
    <w:rsid w:val="000A2A3A"/>
    <w:rsid w:val="000A4654"/>
    <w:rsid w:val="000A492A"/>
    <w:rsid w:val="000A6B84"/>
    <w:rsid w:val="000C5F0C"/>
    <w:rsid w:val="000D2F80"/>
    <w:rsid w:val="000E3AA1"/>
    <w:rsid w:val="000E413A"/>
    <w:rsid w:val="000F5AA3"/>
    <w:rsid w:val="00100396"/>
    <w:rsid w:val="00100B5C"/>
    <w:rsid w:val="00103507"/>
    <w:rsid w:val="001106E9"/>
    <w:rsid w:val="00124CA5"/>
    <w:rsid w:val="00134F77"/>
    <w:rsid w:val="00140209"/>
    <w:rsid w:val="001461AC"/>
    <w:rsid w:val="00152E9D"/>
    <w:rsid w:val="00154487"/>
    <w:rsid w:val="001573E6"/>
    <w:rsid w:val="0016155F"/>
    <w:rsid w:val="0017512A"/>
    <w:rsid w:val="0018349F"/>
    <w:rsid w:val="00196958"/>
    <w:rsid w:val="001A06B9"/>
    <w:rsid w:val="001A1E39"/>
    <w:rsid w:val="001A24F3"/>
    <w:rsid w:val="001A5756"/>
    <w:rsid w:val="001B405C"/>
    <w:rsid w:val="001B5F45"/>
    <w:rsid w:val="001C3962"/>
    <w:rsid w:val="001E1050"/>
    <w:rsid w:val="001E1E1F"/>
    <w:rsid w:val="001E2007"/>
    <w:rsid w:val="001E4F22"/>
    <w:rsid w:val="001E57C1"/>
    <w:rsid w:val="001F07EF"/>
    <w:rsid w:val="001F50B6"/>
    <w:rsid w:val="001F6D7A"/>
    <w:rsid w:val="00222851"/>
    <w:rsid w:val="00222C7B"/>
    <w:rsid w:val="0022746E"/>
    <w:rsid w:val="00235F71"/>
    <w:rsid w:val="002444CA"/>
    <w:rsid w:val="00260DE6"/>
    <w:rsid w:val="00273FEE"/>
    <w:rsid w:val="0028204E"/>
    <w:rsid w:val="0028591B"/>
    <w:rsid w:val="00291841"/>
    <w:rsid w:val="002B1E4B"/>
    <w:rsid w:val="002B5631"/>
    <w:rsid w:val="002C0D41"/>
    <w:rsid w:val="002C449B"/>
    <w:rsid w:val="002C5FE7"/>
    <w:rsid w:val="002C6040"/>
    <w:rsid w:val="002D2EB0"/>
    <w:rsid w:val="002D486E"/>
    <w:rsid w:val="002D5B3F"/>
    <w:rsid w:val="002E272E"/>
    <w:rsid w:val="002F5778"/>
    <w:rsid w:val="00303C4A"/>
    <w:rsid w:val="003104A2"/>
    <w:rsid w:val="003223E0"/>
    <w:rsid w:val="00352C4A"/>
    <w:rsid w:val="00362560"/>
    <w:rsid w:val="003732FD"/>
    <w:rsid w:val="003753B2"/>
    <w:rsid w:val="00376559"/>
    <w:rsid w:val="00382BAA"/>
    <w:rsid w:val="00384D73"/>
    <w:rsid w:val="00393EB6"/>
    <w:rsid w:val="003A3CE5"/>
    <w:rsid w:val="003A67AF"/>
    <w:rsid w:val="003B21A5"/>
    <w:rsid w:val="003B366F"/>
    <w:rsid w:val="003B3F9D"/>
    <w:rsid w:val="003B6C95"/>
    <w:rsid w:val="003E5751"/>
    <w:rsid w:val="003F1F34"/>
    <w:rsid w:val="004000A0"/>
    <w:rsid w:val="004046A9"/>
    <w:rsid w:val="00404C50"/>
    <w:rsid w:val="00423934"/>
    <w:rsid w:val="00426244"/>
    <w:rsid w:val="00432181"/>
    <w:rsid w:val="00470A38"/>
    <w:rsid w:val="0048737F"/>
    <w:rsid w:val="004874DE"/>
    <w:rsid w:val="00497491"/>
    <w:rsid w:val="004A0DB4"/>
    <w:rsid w:val="004B5334"/>
    <w:rsid w:val="004B6C14"/>
    <w:rsid w:val="004C32AE"/>
    <w:rsid w:val="004C4F19"/>
    <w:rsid w:val="004D2DE7"/>
    <w:rsid w:val="004D5E9B"/>
    <w:rsid w:val="004D63D9"/>
    <w:rsid w:val="004E6585"/>
    <w:rsid w:val="0050249F"/>
    <w:rsid w:val="00515FE2"/>
    <w:rsid w:val="00524566"/>
    <w:rsid w:val="00525EC2"/>
    <w:rsid w:val="00530BEF"/>
    <w:rsid w:val="005327BB"/>
    <w:rsid w:val="00535D27"/>
    <w:rsid w:val="00552351"/>
    <w:rsid w:val="0056125D"/>
    <w:rsid w:val="00561F00"/>
    <w:rsid w:val="00562C4E"/>
    <w:rsid w:val="00562DEC"/>
    <w:rsid w:val="00567143"/>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0FAC"/>
    <w:rsid w:val="00661D6F"/>
    <w:rsid w:val="006628E9"/>
    <w:rsid w:val="0066725E"/>
    <w:rsid w:val="006716C7"/>
    <w:rsid w:val="00680AA0"/>
    <w:rsid w:val="00681208"/>
    <w:rsid w:val="00681FA9"/>
    <w:rsid w:val="00691EA9"/>
    <w:rsid w:val="006934D4"/>
    <w:rsid w:val="006A5FA5"/>
    <w:rsid w:val="006A6DC3"/>
    <w:rsid w:val="006C1480"/>
    <w:rsid w:val="006C43E8"/>
    <w:rsid w:val="006D49ED"/>
    <w:rsid w:val="006D55CE"/>
    <w:rsid w:val="006D637A"/>
    <w:rsid w:val="006D6B5E"/>
    <w:rsid w:val="006D6F24"/>
    <w:rsid w:val="006E3E4E"/>
    <w:rsid w:val="006F45BF"/>
    <w:rsid w:val="006F60E0"/>
    <w:rsid w:val="00702F71"/>
    <w:rsid w:val="00715AFC"/>
    <w:rsid w:val="0072395F"/>
    <w:rsid w:val="00725B7B"/>
    <w:rsid w:val="007366DF"/>
    <w:rsid w:val="00746D30"/>
    <w:rsid w:val="00757839"/>
    <w:rsid w:val="00757FF6"/>
    <w:rsid w:val="00770C81"/>
    <w:rsid w:val="00782B4D"/>
    <w:rsid w:val="00791024"/>
    <w:rsid w:val="0079363D"/>
    <w:rsid w:val="00793F0A"/>
    <w:rsid w:val="00796569"/>
    <w:rsid w:val="007A2657"/>
    <w:rsid w:val="007B2E3A"/>
    <w:rsid w:val="007C0FFF"/>
    <w:rsid w:val="007C682C"/>
    <w:rsid w:val="007D2385"/>
    <w:rsid w:val="007E6F99"/>
    <w:rsid w:val="007F214F"/>
    <w:rsid w:val="00800069"/>
    <w:rsid w:val="00803FA8"/>
    <w:rsid w:val="008042F0"/>
    <w:rsid w:val="008310A0"/>
    <w:rsid w:val="008321D1"/>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E1252"/>
    <w:rsid w:val="008F036F"/>
    <w:rsid w:val="008F1308"/>
    <w:rsid w:val="008F78C2"/>
    <w:rsid w:val="00904568"/>
    <w:rsid w:val="00906074"/>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3834"/>
    <w:rsid w:val="00995D51"/>
    <w:rsid w:val="009A0631"/>
    <w:rsid w:val="009B10ED"/>
    <w:rsid w:val="009D3EA4"/>
    <w:rsid w:val="009D649C"/>
    <w:rsid w:val="009E4BC1"/>
    <w:rsid w:val="009F5CB2"/>
    <w:rsid w:val="009F7048"/>
    <w:rsid w:val="009F7D7A"/>
    <w:rsid w:val="00A00AD1"/>
    <w:rsid w:val="00A024D1"/>
    <w:rsid w:val="00A03BB8"/>
    <w:rsid w:val="00A24201"/>
    <w:rsid w:val="00A3505D"/>
    <w:rsid w:val="00A358F6"/>
    <w:rsid w:val="00A4036F"/>
    <w:rsid w:val="00A406E5"/>
    <w:rsid w:val="00A4641C"/>
    <w:rsid w:val="00A55876"/>
    <w:rsid w:val="00A67FB1"/>
    <w:rsid w:val="00A84930"/>
    <w:rsid w:val="00A85BFE"/>
    <w:rsid w:val="00AB4E86"/>
    <w:rsid w:val="00AB6FE7"/>
    <w:rsid w:val="00AB7AD7"/>
    <w:rsid w:val="00AC5F32"/>
    <w:rsid w:val="00AC67FA"/>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B77"/>
    <w:rsid w:val="00BB638A"/>
    <w:rsid w:val="00BE0B01"/>
    <w:rsid w:val="00BE51F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571C1"/>
    <w:rsid w:val="00C61FC2"/>
    <w:rsid w:val="00C63565"/>
    <w:rsid w:val="00C705F9"/>
    <w:rsid w:val="00C80F0F"/>
    <w:rsid w:val="00C8667A"/>
    <w:rsid w:val="00C877DE"/>
    <w:rsid w:val="00C93BCB"/>
    <w:rsid w:val="00CC241A"/>
    <w:rsid w:val="00CE4035"/>
    <w:rsid w:val="00CE65AB"/>
    <w:rsid w:val="00CF4266"/>
    <w:rsid w:val="00D0219D"/>
    <w:rsid w:val="00D069B2"/>
    <w:rsid w:val="00D22D9C"/>
    <w:rsid w:val="00D241F1"/>
    <w:rsid w:val="00D275CB"/>
    <w:rsid w:val="00D30DFA"/>
    <w:rsid w:val="00D463A5"/>
    <w:rsid w:val="00D4710D"/>
    <w:rsid w:val="00D47D25"/>
    <w:rsid w:val="00D544AE"/>
    <w:rsid w:val="00D62ACD"/>
    <w:rsid w:val="00DA36EE"/>
    <w:rsid w:val="00DB116D"/>
    <w:rsid w:val="00DB21E0"/>
    <w:rsid w:val="00DB5FB7"/>
    <w:rsid w:val="00DD17CC"/>
    <w:rsid w:val="00DE217A"/>
    <w:rsid w:val="00DE77F7"/>
    <w:rsid w:val="00DF321B"/>
    <w:rsid w:val="00E05287"/>
    <w:rsid w:val="00E062D8"/>
    <w:rsid w:val="00E1337C"/>
    <w:rsid w:val="00E230E0"/>
    <w:rsid w:val="00E424FD"/>
    <w:rsid w:val="00E51AAC"/>
    <w:rsid w:val="00E64150"/>
    <w:rsid w:val="00E665FC"/>
    <w:rsid w:val="00E66CC0"/>
    <w:rsid w:val="00E728A9"/>
    <w:rsid w:val="00E807D9"/>
    <w:rsid w:val="00EA0F4E"/>
    <w:rsid w:val="00EA295B"/>
    <w:rsid w:val="00EA3B9B"/>
    <w:rsid w:val="00EA6801"/>
    <w:rsid w:val="00EB4F96"/>
    <w:rsid w:val="00EC788E"/>
    <w:rsid w:val="00ED1FD3"/>
    <w:rsid w:val="00ED2D2D"/>
    <w:rsid w:val="00ED7072"/>
    <w:rsid w:val="00EE3132"/>
    <w:rsid w:val="00EE3D9D"/>
    <w:rsid w:val="00EE6F25"/>
    <w:rsid w:val="00F02126"/>
    <w:rsid w:val="00F03D85"/>
    <w:rsid w:val="00F07C8C"/>
    <w:rsid w:val="00F13FC6"/>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1428"/>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30</TotalTime>
  <Pages>2</Pages>
  <Words>835</Words>
  <Characters>4761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5585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Georgia McKie</cp:lastModifiedBy>
  <cp:revision>9</cp:revision>
  <cp:lastPrinted>2019-01-18T12:20:00Z</cp:lastPrinted>
  <dcterms:created xsi:type="dcterms:W3CDTF">2019-01-18T12:13:00Z</dcterms:created>
  <dcterms:modified xsi:type="dcterms:W3CDTF">2019-02-12T12:46:00Z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