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A5B2B4" w14:textId="503793D8" w:rsidR="00AD2770" w:rsidRDefault="00AD2770" w:rsidP="00AD2770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272DCB21" wp14:editId="7FF05006">
            <wp:extent cx="1910080" cy="640080"/>
            <wp:effectExtent l="25400" t="25400" r="7620" b="7620"/>
            <wp:docPr id="1" name="Picture 1" descr="A black and white logo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ack and white logo&#10;&#10;Description automatically generated"/>
                    <pic:cNvPicPr>
                      <a:picLocks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64008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5C57DC2" w14:textId="77777777" w:rsidR="00AD2770" w:rsidRDefault="00AD2770" w:rsidP="00AD2770">
      <w:pPr>
        <w:pStyle w:val="NormalWeb"/>
        <w:spacing w:before="0" w:beforeAutospacing="0" w:after="0" w:afterAutospacing="0"/>
        <w:ind w:left="-180" w:right="-334"/>
      </w:pPr>
    </w:p>
    <w:p w14:paraId="54763133" w14:textId="77777777" w:rsidR="00AD2770" w:rsidRDefault="00AD2770" w:rsidP="007920DC">
      <w:pPr>
        <w:pStyle w:val="NormalWeb"/>
        <w:spacing w:before="0" w:beforeAutospacing="0" w:after="0" w:afterAutospacing="0"/>
        <w:ind w:right="-334"/>
      </w:pPr>
    </w:p>
    <w:p w14:paraId="554A546F" w14:textId="77777777" w:rsidR="00AD2770" w:rsidRDefault="00AD2770" w:rsidP="00AD2770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57382C73" w14:textId="04485696" w:rsidR="00AD2770" w:rsidRPr="007920DC" w:rsidRDefault="00AD2770" w:rsidP="007920DC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33147417" w14:textId="77777777" w:rsidR="00AD2770" w:rsidRDefault="00AD2770" w:rsidP="00AD2770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AD2770" w:rsidRPr="00230F35" w14:paraId="19F5971E" w14:textId="77777777" w:rsidTr="00845274">
        <w:trPr>
          <w:trHeight w:val="614"/>
        </w:trPr>
        <w:tc>
          <w:tcPr>
            <w:tcW w:w="8856" w:type="dxa"/>
            <w:gridSpan w:val="5"/>
          </w:tcPr>
          <w:p w14:paraId="32B662B5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AD2770" w:rsidRPr="00230F35" w14:paraId="56BB8022" w14:textId="77777777" w:rsidTr="00845274">
        <w:trPr>
          <w:trHeight w:val="718"/>
        </w:trPr>
        <w:tc>
          <w:tcPr>
            <w:tcW w:w="8856" w:type="dxa"/>
            <w:gridSpan w:val="5"/>
          </w:tcPr>
          <w:p w14:paraId="7DB319CF" w14:textId="77777777" w:rsidR="00AD2770" w:rsidRDefault="00AD2770" w:rsidP="0084527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53ED">
              <w:rPr>
                <w:rFonts w:ascii="Arial" w:hAnsi="Arial" w:cs="Arial"/>
                <w:b/>
                <w:bCs/>
                <w:sz w:val="22"/>
                <w:szCs w:val="22"/>
              </w:rPr>
              <w:t>Isabel Jones</w:t>
            </w:r>
          </w:p>
          <w:p w14:paraId="5AF21814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492971A" w14:textId="77777777" w:rsidR="00AD2770" w:rsidRPr="00230F35" w:rsidRDefault="00AD2770" w:rsidP="00845274">
            <w:pPr>
              <w:pStyle w:val="NormalWeb"/>
              <w:tabs>
                <w:tab w:val="left" w:pos="3696"/>
              </w:tabs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Pr="00C553ED">
              <w:rPr>
                <w:rFonts w:ascii="Arial" w:hAnsi="Arial" w:cs="Arial"/>
                <w:b/>
                <w:bCs/>
                <w:sz w:val="22"/>
                <w:szCs w:val="22"/>
              </w:rPr>
              <w:t>2212648@student.uwtsd.ac.uk</w:t>
            </w:r>
          </w:p>
        </w:tc>
      </w:tr>
      <w:tr w:rsidR="00AD2770" w:rsidRPr="00230F35" w14:paraId="21914067" w14:textId="77777777" w:rsidTr="00845274">
        <w:trPr>
          <w:trHeight w:val="849"/>
        </w:trPr>
        <w:tc>
          <w:tcPr>
            <w:tcW w:w="4788" w:type="dxa"/>
          </w:tcPr>
          <w:p w14:paraId="722F8153" w14:textId="77777777" w:rsidR="00AD2770" w:rsidRPr="00C553ED" w:rsidRDefault="00AD2770" w:rsidP="00845274">
            <w:pPr>
              <w:pStyle w:val="NormalWeb"/>
              <w:spacing w:after="0"/>
              <w:ind w:right="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53ED">
              <w:rPr>
                <w:rFonts w:ascii="Arial" w:hAnsi="Arial" w:cs="Arial"/>
                <w:sz w:val="22"/>
                <w:szCs w:val="22"/>
              </w:rPr>
              <w:t>Module code:</w:t>
            </w:r>
            <w:r w:rsidRPr="00C553ED">
              <w:rPr>
                <w:rFonts w:ascii="Arial" w:eastAsia="Times New Roman" w:hAnsi="Arial" w:cs="Arial"/>
                <w:color w:val="1D2125"/>
                <w:kern w:val="36"/>
                <w:sz w:val="48"/>
                <w:szCs w:val="48"/>
                <w:lang w:eastAsia="en-GB"/>
              </w:rPr>
              <w:t xml:space="preserve"> </w:t>
            </w:r>
            <w:r w:rsidRPr="00C553ED">
              <w:rPr>
                <w:rFonts w:ascii="Arial" w:hAnsi="Arial" w:cs="Arial"/>
                <w:b/>
                <w:bCs/>
                <w:sz w:val="22"/>
                <w:szCs w:val="22"/>
              </w:rPr>
              <w:t>HPCA7015</w:t>
            </w:r>
            <w:r w:rsidRPr="00C553E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381395A" w14:textId="77777777" w:rsidR="00AD2770" w:rsidRDefault="00AD2770" w:rsidP="0084527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C553ED">
              <w:rPr>
                <w:rFonts w:ascii="Arial" w:hAnsi="Arial" w:cs="Arial"/>
                <w:b/>
                <w:bCs/>
                <w:sz w:val="22"/>
                <w:szCs w:val="22"/>
              </w:rPr>
              <w:t>Foundations in Cultural Astronomy and Astrology</w:t>
            </w:r>
          </w:p>
          <w:p w14:paraId="2F81F043" w14:textId="77777777" w:rsidR="00AD2770" w:rsidRDefault="00AD2770" w:rsidP="0084527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26EB0785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218C303E" w14:textId="77777777" w:rsidR="00AD2770" w:rsidRDefault="00AD2770" w:rsidP="0084527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1A237379" w14:textId="77777777" w:rsidR="00AD2770" w:rsidRPr="00C553ED" w:rsidRDefault="00AD2770" w:rsidP="0084527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53ED">
              <w:rPr>
                <w:rFonts w:ascii="Arial" w:hAnsi="Arial" w:cs="Arial"/>
                <w:b/>
                <w:bCs/>
                <w:sz w:val="22"/>
                <w:szCs w:val="22"/>
              </w:rPr>
              <w:t>2212648</w:t>
            </w:r>
          </w:p>
        </w:tc>
        <w:tc>
          <w:tcPr>
            <w:tcW w:w="1802" w:type="dxa"/>
          </w:tcPr>
          <w:p w14:paraId="5D119E3B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07F01CE5" w14:textId="77777777" w:rsidR="00AD2770" w:rsidRPr="00C553ED" w:rsidRDefault="00AD2770" w:rsidP="0084527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553ED">
              <w:rPr>
                <w:rFonts w:ascii="Arial" w:hAnsi="Arial" w:cs="Arial"/>
                <w:b/>
                <w:bCs/>
                <w:sz w:val="22"/>
                <w:szCs w:val="22"/>
              </w:rPr>
              <w:t>No</w:t>
            </w:r>
          </w:p>
        </w:tc>
      </w:tr>
      <w:tr w:rsidR="00AD2770" w:rsidRPr="00230F35" w14:paraId="6E685961" w14:textId="77777777" w:rsidTr="00845274">
        <w:trPr>
          <w:trHeight w:val="1139"/>
        </w:trPr>
        <w:tc>
          <w:tcPr>
            <w:tcW w:w="8856" w:type="dxa"/>
            <w:gridSpan w:val="5"/>
          </w:tcPr>
          <w:p w14:paraId="5C6086A2" w14:textId="05D32F3F" w:rsidR="00AD2770" w:rsidRPr="00726650" w:rsidRDefault="00AD2770" w:rsidP="0084527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71023" w:rsidRPr="0097102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 </w:t>
            </w:r>
            <w:proofErr w:type="gramStart"/>
            <w:r w:rsidR="00971023" w:rsidRPr="00971023">
              <w:rPr>
                <w:rFonts w:ascii="Arial" w:hAnsi="Arial" w:cs="Arial"/>
                <w:b/>
                <w:bCs/>
                <w:sz w:val="22"/>
                <w:szCs w:val="22"/>
              </w:rPr>
              <w:t>3,500 word</w:t>
            </w:r>
            <w:proofErr w:type="gramEnd"/>
            <w:r w:rsidR="00971023" w:rsidRPr="0097102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essay written on a topic within the subject area </w:t>
            </w:r>
          </w:p>
          <w:p w14:paraId="7E19DF2C" w14:textId="77777777" w:rsidR="00AD2770" w:rsidRPr="00C553ED" w:rsidRDefault="00AD2770" w:rsidP="0084527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1939185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554282CB" w14:textId="77777777" w:rsidR="00AD2770" w:rsidRDefault="00AD2770" w:rsidP="0084527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3A079AA" w14:textId="11A73B0C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71023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  <w:r w:rsidRPr="00C553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="00971023">
              <w:rPr>
                <w:rFonts w:ascii="Arial" w:hAnsi="Arial" w:cs="Arial"/>
                <w:b/>
                <w:bCs/>
                <w:sz w:val="22"/>
                <w:szCs w:val="22"/>
              </w:rPr>
              <w:t>January</w:t>
            </w:r>
            <w:r w:rsidRPr="00C553E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202</w:t>
            </w:r>
            <w:r w:rsidR="00971023">
              <w:rPr>
                <w:rFonts w:ascii="Arial" w:hAnsi="Arial" w:cs="Arial"/>
                <w:b/>
                <w:bCs/>
                <w:sz w:val="22"/>
                <w:szCs w:val="22"/>
              </w:rPr>
              <w:t>4</w:t>
            </w:r>
          </w:p>
        </w:tc>
      </w:tr>
      <w:tr w:rsidR="00AD2770" w:rsidRPr="00230F35" w14:paraId="28150975" w14:textId="77777777" w:rsidTr="00845274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3439CA5C" w14:textId="27D1A5B6" w:rsidR="00AD2770" w:rsidRPr="00230F35" w:rsidRDefault="00AD2770" w:rsidP="00845274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This assignment is for the       </w:t>
            </w:r>
            <w:r w:rsidRPr="00C553ED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Pr="00C553ED">
              <w:rPr>
                <w:rFonts w:ascii="Arial" w:hAnsi="Arial" w:cs="Arial"/>
                <w:b/>
                <w:bCs/>
                <w:sz w:val="22"/>
                <w:szCs w:val="22"/>
                <w:vertAlign w:val="superscript"/>
              </w:rPr>
              <w:t xml:space="preserve">st </w:t>
            </w:r>
            <w:r w:rsidR="00572817">
              <w:rPr>
                <w:rFonts w:ascii="Arial" w:hAnsi="Arial" w:cs="Arial"/>
                <w:b/>
                <w:bCs/>
                <w:sz w:val="22"/>
                <w:szCs w:val="22"/>
              </w:rPr>
              <w:t>X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 2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nd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4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  <w:r w:rsidRPr="00230F35">
              <w:rPr>
                <w:rFonts w:ascii="Arial" w:hAnsi="Arial" w:cs="Arial"/>
                <w:sz w:val="22"/>
                <w:szCs w:val="22"/>
              </w:rPr>
              <w:t xml:space="preserve">     3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5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1"/>
            <w:r w:rsidRPr="00230F35">
              <w:rPr>
                <w:rFonts w:ascii="Arial" w:hAnsi="Arial" w:cs="Arial"/>
                <w:sz w:val="22"/>
                <w:szCs w:val="22"/>
              </w:rPr>
              <w:t xml:space="preserve">      4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6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  <w:r w:rsidRPr="00230F35">
              <w:rPr>
                <w:rFonts w:ascii="Arial" w:hAnsi="Arial" w:cs="Arial"/>
                <w:sz w:val="22"/>
                <w:szCs w:val="22"/>
              </w:rPr>
              <w:t xml:space="preserve">      5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7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  <w:r w:rsidRPr="00230F35">
              <w:rPr>
                <w:rFonts w:ascii="Arial" w:hAnsi="Arial" w:cs="Arial"/>
                <w:sz w:val="22"/>
                <w:szCs w:val="22"/>
              </w:rPr>
              <w:t xml:space="preserve">      6</w:t>
            </w:r>
            <w:r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8"/>
            <w:r w:rsidRPr="00230F35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000000">
              <w:rPr>
                <w:rFonts w:ascii="Arial" w:hAnsi="Arial" w:cs="Arial"/>
                <w:sz w:val="22"/>
                <w:szCs w:val="22"/>
              </w:rPr>
            </w:r>
            <w:r w:rsidR="00000000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230F35"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4"/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   </w:t>
            </w:r>
            <w:r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AD2770" w:rsidRPr="00230F35" w14:paraId="5597AACB" w14:textId="77777777" w:rsidTr="00845274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4A18A5C5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2E9C4F5C" w14:textId="6F2342D5" w:rsidR="00AD2770" w:rsidRDefault="00AD2770" w:rsidP="0084527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Signed </w:t>
            </w:r>
            <w:r w:rsidR="00C44BB6">
              <w:rPr>
                <w:rFonts w:ascii="Arial" w:hAnsi="Arial" w:cs="Arial"/>
                <w:sz w:val="22"/>
                <w:szCs w:val="22"/>
              </w:rPr>
              <w:t xml:space="preserve">         </w:t>
            </w:r>
            <w:r w:rsidR="007920DC">
              <w:rPr>
                <w:rFonts w:ascii="Arial" w:hAnsi="Arial" w:cs="Arial"/>
                <w:noProof/>
                <w:sz w:val="22"/>
                <w:szCs w:val="22"/>
                <w14:ligatures w14:val="standardContextual"/>
              </w:rPr>
              <w:drawing>
                <wp:inline distT="0" distB="0" distL="0" distR="0" wp14:anchorId="36C7D6BF" wp14:editId="0574FDE4">
                  <wp:extent cx="1066800" cy="644835"/>
                  <wp:effectExtent l="0" t="0" r="0" b="3175"/>
                  <wp:docPr id="105503423" name="Picture 2" descr="A signature on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503423" name="Picture 2" descr="A signature on a white background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5318" cy="6681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9D3944" w14:textId="77777777" w:rsidR="00AD2770" w:rsidRDefault="00AD2770" w:rsidP="00845274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 if you are submitting this form via email, please tick this box </w:t>
            </w:r>
            <w:r w:rsidRPr="005979EE">
              <w:rPr>
                <w:rFonts w:ascii="Calibri" w:hAnsi="Calibri" w:cs="Calibri"/>
                <w:b/>
                <w:sz w:val="44"/>
                <w:szCs w:val="44"/>
              </w:rPr>
              <w:t>□</w:t>
            </w:r>
          </w:p>
          <w:p w14:paraId="53AAAC0F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AD2770" w:rsidRPr="00230F35" w14:paraId="5E96BCA5" w14:textId="77777777" w:rsidTr="00845274">
        <w:trPr>
          <w:trHeight w:val="3972"/>
        </w:trPr>
        <w:tc>
          <w:tcPr>
            <w:tcW w:w="8856" w:type="dxa"/>
            <w:gridSpan w:val="5"/>
          </w:tcPr>
          <w:p w14:paraId="36800470" w14:textId="77777777" w:rsidR="00AD2770" w:rsidRDefault="00AD2770" w:rsidP="00845274">
            <w:pPr>
              <w:rPr>
                <w:rFonts w:ascii="Arial" w:hAnsi="Arial"/>
                <w:b/>
              </w:rPr>
            </w:pPr>
          </w:p>
          <w:p w14:paraId="68371C98" w14:textId="77777777" w:rsidR="00AD2770" w:rsidRPr="00116CE6" w:rsidRDefault="00AD2770" w:rsidP="00845274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AD2770" w:rsidRPr="00116CE6" w14:paraId="34A228CD" w14:textId="77777777" w:rsidTr="00845274">
              <w:tc>
                <w:tcPr>
                  <w:tcW w:w="6970" w:type="dxa"/>
                </w:tcPr>
                <w:p w14:paraId="2550E03E" w14:textId="77777777" w:rsidR="00AD2770" w:rsidRPr="00116CE6" w:rsidRDefault="00AD2770" w:rsidP="0084527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2AB76904" w14:textId="77777777" w:rsidR="00AD2770" w:rsidRPr="00116CE6" w:rsidRDefault="00AD2770" w:rsidP="0084527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594484A9" w14:textId="77777777" w:rsidR="00AD2770" w:rsidRPr="00116CE6" w:rsidRDefault="00AD2770" w:rsidP="0084527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D2770" w:rsidRPr="00116CE6" w14:paraId="57058CF3" w14:textId="77777777" w:rsidTr="00845274">
              <w:tc>
                <w:tcPr>
                  <w:tcW w:w="6970" w:type="dxa"/>
                </w:tcPr>
                <w:p w14:paraId="4C041F68" w14:textId="77777777" w:rsidR="00AD2770" w:rsidRPr="00116CE6" w:rsidRDefault="00AD2770" w:rsidP="0084527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5535B7F0" w14:textId="77777777" w:rsidR="00AD2770" w:rsidRPr="00116CE6" w:rsidRDefault="00AD2770" w:rsidP="0084527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08DE6641" w14:textId="77777777" w:rsidR="00AD2770" w:rsidRPr="00116CE6" w:rsidRDefault="00AD2770" w:rsidP="0084527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D2770" w:rsidRPr="00116CE6" w14:paraId="428EF4BD" w14:textId="77777777" w:rsidTr="00845274">
              <w:tc>
                <w:tcPr>
                  <w:tcW w:w="6970" w:type="dxa"/>
                </w:tcPr>
                <w:p w14:paraId="0AFD2F1B" w14:textId="77777777" w:rsidR="00AD2770" w:rsidRPr="00116CE6" w:rsidRDefault="00AD2770" w:rsidP="0084527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2E04D6B5" w14:textId="77777777" w:rsidR="00AD2770" w:rsidRPr="00116CE6" w:rsidRDefault="00AD2770" w:rsidP="0084527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0AADA491" w14:textId="77777777" w:rsidR="00AD2770" w:rsidRPr="00116CE6" w:rsidRDefault="00AD2770" w:rsidP="0084527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AD2770" w:rsidRPr="00116CE6" w14:paraId="410E9B12" w14:textId="77777777" w:rsidTr="00845274">
              <w:tc>
                <w:tcPr>
                  <w:tcW w:w="6970" w:type="dxa"/>
                </w:tcPr>
                <w:p w14:paraId="014FDAFE" w14:textId="77777777" w:rsidR="00AD2770" w:rsidRDefault="00AD2770" w:rsidP="0084527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F90FE10" w14:textId="77777777" w:rsidR="00AD2770" w:rsidRPr="00022345" w:rsidRDefault="00AD2770" w:rsidP="00845274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286FAA12" w14:textId="77777777" w:rsidR="00AD2770" w:rsidRPr="00116CE6" w:rsidRDefault="00AD2770" w:rsidP="0084527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5EDC35F3" w14:textId="77777777" w:rsidR="00AD2770" w:rsidRPr="00116CE6" w:rsidRDefault="00AD2770" w:rsidP="00845274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685FDBAD" w14:textId="77777777" w:rsidR="00AD2770" w:rsidRDefault="00AD2770" w:rsidP="00845274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07B6965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59871098" w14:textId="77777777" w:rsidR="00AD2770" w:rsidRDefault="00AD2770" w:rsidP="0084527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D948D4F" w14:textId="77777777" w:rsidR="00AD2770" w:rsidRDefault="00AD2770" w:rsidP="0084527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6FDCD5E" w14:textId="77777777" w:rsidR="00AD2770" w:rsidRDefault="00AD2770" w:rsidP="0084527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1BC556E" w14:textId="77777777" w:rsidR="00AD2770" w:rsidRDefault="00AD2770" w:rsidP="0084527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43ECF0E" w14:textId="7A5B1591" w:rsidR="00AD2770" w:rsidRPr="00230F35" w:rsidRDefault="00AD2770" w:rsidP="00845274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1:</w:t>
            </w:r>
          </w:p>
          <w:p w14:paraId="589A2B9E" w14:textId="77777777" w:rsidR="00AD2770" w:rsidRDefault="00AD2770" w:rsidP="00845274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D883CF1" w14:textId="77777777" w:rsidR="00AD2770" w:rsidRPr="00001C3B" w:rsidRDefault="00AD2770" w:rsidP="00845274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D2770" w:rsidRPr="00230F35" w14:paraId="0A5CFA4F" w14:textId="77777777" w:rsidTr="00845274">
        <w:trPr>
          <w:trHeight w:val="492"/>
        </w:trPr>
        <w:tc>
          <w:tcPr>
            <w:tcW w:w="6768" w:type="dxa"/>
            <w:gridSpan w:val="3"/>
          </w:tcPr>
          <w:p w14:paraId="57CFF0A3" w14:textId="77777777" w:rsidR="00AD2770" w:rsidRPr="00230F35" w:rsidRDefault="00AD2770" w:rsidP="00845274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lastRenderedPageBreak/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5F4F903A" w14:textId="77777777" w:rsidR="00AD2770" w:rsidRPr="00230F35" w:rsidRDefault="00AD2770" w:rsidP="00845274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AD2770" w:rsidRPr="002F467C" w14:paraId="6A37B33A" w14:textId="77777777" w:rsidTr="00845274">
        <w:tc>
          <w:tcPr>
            <w:tcW w:w="8856" w:type="dxa"/>
            <w:gridSpan w:val="5"/>
          </w:tcPr>
          <w:p w14:paraId="2BFB5821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6470C300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54F5CF1C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5174587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18D33C83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AC539CA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B46F02B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B789023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B3E8BEC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98AA44A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6CD96A1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8187FF9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EF232FF" w14:textId="77777777" w:rsidR="00AD2770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C9B3BAD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A4D29ED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D4E26E9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D2770" w:rsidRPr="002F467C" w14:paraId="012CE0A3" w14:textId="77777777" w:rsidTr="00845274">
        <w:trPr>
          <w:trHeight w:val="720"/>
        </w:trPr>
        <w:tc>
          <w:tcPr>
            <w:tcW w:w="5211" w:type="dxa"/>
            <w:gridSpan w:val="2"/>
          </w:tcPr>
          <w:p w14:paraId="75E39833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3752DE74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AD2770" w:rsidRPr="002F467C" w14:paraId="0BF5D1D3" w14:textId="77777777" w:rsidTr="00845274">
        <w:trPr>
          <w:trHeight w:val="720"/>
        </w:trPr>
        <w:tc>
          <w:tcPr>
            <w:tcW w:w="8856" w:type="dxa"/>
            <w:gridSpan w:val="5"/>
          </w:tcPr>
          <w:p w14:paraId="31B26E2F" w14:textId="77777777" w:rsidR="00AD2770" w:rsidRPr="00B34964" w:rsidRDefault="00AD2770" w:rsidP="0084527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2539D7EB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71D255B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42EE11F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7F4850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F060E0A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6555B77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3A2C928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70BF712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1124AD3" w14:textId="77777777" w:rsidR="00AD2770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CD5FF7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2E73C01" w14:textId="77777777" w:rsidR="00AD2770" w:rsidRPr="00230F35" w:rsidRDefault="00AD2770" w:rsidP="00845274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D2770" w:rsidRPr="002F467C" w14:paraId="4FBA57D3" w14:textId="77777777" w:rsidTr="00845274">
        <w:trPr>
          <w:trHeight w:val="720"/>
        </w:trPr>
        <w:tc>
          <w:tcPr>
            <w:tcW w:w="5211" w:type="dxa"/>
            <w:gridSpan w:val="2"/>
          </w:tcPr>
          <w:p w14:paraId="707F4EDC" w14:textId="77777777" w:rsidR="00AD2770" w:rsidRPr="00230F35" w:rsidRDefault="00AD2770" w:rsidP="00845274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5F014B80" w14:textId="77777777" w:rsidR="00AD2770" w:rsidRPr="00230F35" w:rsidRDefault="00AD2770" w:rsidP="00845274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3AC809D4" w14:textId="77777777" w:rsidR="00AD2770" w:rsidRPr="00D67BF8" w:rsidRDefault="00AD2770" w:rsidP="00AD2770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48713F78" w14:textId="54BC80CA" w:rsidR="00AD2770" w:rsidRDefault="00AD2770">
      <w:pPr>
        <w:rPr>
          <w:rFonts w:ascii="Century Gothic" w:hAnsi="Century Gothic"/>
          <w:b/>
          <w:bCs/>
        </w:rPr>
      </w:pPr>
    </w:p>
    <w:p w14:paraId="0C41D607" w14:textId="77777777" w:rsidR="00AD2770" w:rsidRDefault="00AD2770">
      <w:pPr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br w:type="page"/>
      </w:r>
    </w:p>
    <w:p w14:paraId="6D0BF4A7" w14:textId="77777777" w:rsidR="00E411D0" w:rsidRDefault="00E411D0" w:rsidP="001047A6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14:paraId="414259C7" w14:textId="1710D9B9" w:rsidR="00500FA1" w:rsidRDefault="00500FA1" w:rsidP="00F44BC4">
      <w:pPr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Cultural Significance of Astronomical Cycles:</w:t>
      </w:r>
    </w:p>
    <w:p w14:paraId="478BF720" w14:textId="163427A2" w:rsidR="00500FA1" w:rsidRDefault="00602B6D" w:rsidP="00F44BC4">
      <w:pPr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 xml:space="preserve">An approach to </w:t>
      </w:r>
      <w:r w:rsidR="00AC233B">
        <w:rPr>
          <w:rFonts w:ascii="Tahoma" w:hAnsi="Tahoma" w:cs="Tahoma"/>
          <w:b/>
          <w:bCs/>
          <w:sz w:val="32"/>
          <w:szCs w:val="32"/>
        </w:rPr>
        <w:t xml:space="preserve">the </w:t>
      </w:r>
      <w:r w:rsidR="00500FA1">
        <w:rPr>
          <w:rFonts w:ascii="Tahoma" w:hAnsi="Tahoma" w:cs="Tahoma"/>
          <w:b/>
          <w:bCs/>
          <w:sz w:val="32"/>
          <w:szCs w:val="32"/>
        </w:rPr>
        <w:t>Cult of Venus in Maya Antiquity</w:t>
      </w:r>
    </w:p>
    <w:p w14:paraId="0D87DC98" w14:textId="21A466F2" w:rsidR="00317E19" w:rsidRDefault="00AD2770" w:rsidP="00CA422A">
      <w:pPr>
        <w:jc w:val="center"/>
        <w:rPr>
          <w:rFonts w:ascii="Tahoma" w:hAnsi="Tahoma" w:cs="Tahoma"/>
          <w:sz w:val="22"/>
          <w:szCs w:val="22"/>
        </w:rPr>
      </w:pPr>
      <w:r w:rsidRPr="001573B8">
        <w:rPr>
          <w:rFonts w:ascii="Tahoma" w:hAnsi="Tahoma" w:cs="Tahoma"/>
          <w:sz w:val="22"/>
          <w:szCs w:val="22"/>
        </w:rPr>
        <w:t xml:space="preserve">Word Count: </w:t>
      </w:r>
      <w:r w:rsidR="00B454A5">
        <w:rPr>
          <w:rFonts w:ascii="Tahoma" w:hAnsi="Tahoma" w:cs="Tahoma"/>
          <w:sz w:val="22"/>
          <w:szCs w:val="22"/>
        </w:rPr>
        <w:t>367</w:t>
      </w:r>
      <w:r w:rsidR="009B503E">
        <w:rPr>
          <w:rFonts w:ascii="Tahoma" w:hAnsi="Tahoma" w:cs="Tahoma"/>
          <w:sz w:val="22"/>
          <w:szCs w:val="22"/>
        </w:rPr>
        <w:t>3</w:t>
      </w:r>
    </w:p>
    <w:p w14:paraId="4A2DA422" w14:textId="77777777" w:rsidR="00317E19" w:rsidRDefault="00317E19" w:rsidP="00FB030C">
      <w:pPr>
        <w:tabs>
          <w:tab w:val="left" w:pos="1523"/>
        </w:tabs>
        <w:jc w:val="both"/>
        <w:rPr>
          <w:rFonts w:ascii="Tahoma" w:hAnsi="Tahoma" w:cs="Tahoma"/>
          <w:sz w:val="22"/>
          <w:szCs w:val="22"/>
        </w:rPr>
      </w:pPr>
    </w:p>
    <w:p w14:paraId="3207BBBA" w14:textId="55BE8705" w:rsidR="00BF2305" w:rsidRDefault="001F561C" w:rsidP="00FB030C">
      <w:pPr>
        <w:tabs>
          <w:tab w:val="left" w:pos="1523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This </w:t>
      </w:r>
      <w:r w:rsidRPr="000F75FD">
        <w:rPr>
          <w:rFonts w:ascii="Tahoma" w:hAnsi="Tahoma" w:cs="Tahoma"/>
          <w:sz w:val="22"/>
          <w:szCs w:val="22"/>
        </w:rPr>
        <w:t xml:space="preserve">essay </w:t>
      </w:r>
      <w:r>
        <w:rPr>
          <w:rFonts w:ascii="Tahoma" w:hAnsi="Tahoma" w:cs="Tahoma"/>
          <w:sz w:val="22"/>
          <w:szCs w:val="22"/>
        </w:rPr>
        <w:t>approaches</w:t>
      </w:r>
      <w:r w:rsidRPr="000F75FD">
        <w:rPr>
          <w:rFonts w:ascii="Tahoma" w:hAnsi="Tahoma" w:cs="Tahoma"/>
          <w:sz w:val="22"/>
          <w:szCs w:val="22"/>
        </w:rPr>
        <w:t xml:space="preserve"> the cultural significance of the cycles of Venus in Maya </w:t>
      </w:r>
      <w:r w:rsidR="001506A7">
        <w:rPr>
          <w:rFonts w:ascii="Tahoma" w:hAnsi="Tahoma" w:cs="Tahoma"/>
          <w:sz w:val="22"/>
          <w:szCs w:val="22"/>
        </w:rPr>
        <w:t>a</w:t>
      </w:r>
      <w:r>
        <w:rPr>
          <w:rFonts w:ascii="Tahoma" w:hAnsi="Tahoma" w:cs="Tahoma"/>
          <w:sz w:val="22"/>
          <w:szCs w:val="22"/>
        </w:rPr>
        <w:t xml:space="preserve">ntiquity </w:t>
      </w:r>
      <w:r w:rsidRPr="000F75FD">
        <w:rPr>
          <w:rFonts w:ascii="Tahoma" w:hAnsi="Tahoma" w:cs="Tahoma"/>
          <w:sz w:val="22"/>
          <w:szCs w:val="22"/>
        </w:rPr>
        <w:t xml:space="preserve">from </w:t>
      </w:r>
      <w:r>
        <w:rPr>
          <w:rFonts w:ascii="Tahoma" w:hAnsi="Tahoma" w:cs="Tahoma"/>
          <w:sz w:val="22"/>
          <w:szCs w:val="22"/>
        </w:rPr>
        <w:t>a</w:t>
      </w:r>
      <w:r w:rsidRPr="000F75FD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religious perspective</w:t>
      </w:r>
      <w:r w:rsidR="00FB030C">
        <w:rPr>
          <w:rFonts w:ascii="Tahoma" w:hAnsi="Tahoma" w:cs="Tahoma"/>
          <w:sz w:val="22"/>
          <w:szCs w:val="22"/>
        </w:rPr>
        <w:t>.</w:t>
      </w:r>
      <w:r w:rsidR="001506A7">
        <w:rPr>
          <w:rFonts w:ascii="Tahoma" w:hAnsi="Tahoma" w:cs="Tahoma"/>
          <w:sz w:val="22"/>
          <w:szCs w:val="22"/>
        </w:rPr>
        <w:t xml:space="preserve"> </w:t>
      </w:r>
      <w:r w:rsidR="00FB030C">
        <w:rPr>
          <w:rFonts w:ascii="Tahoma" w:hAnsi="Tahoma" w:cs="Tahoma"/>
          <w:sz w:val="22"/>
          <w:szCs w:val="22"/>
        </w:rPr>
        <w:t xml:space="preserve">It </w:t>
      </w:r>
      <w:r w:rsidR="001506A7">
        <w:rPr>
          <w:rFonts w:ascii="Tahoma" w:hAnsi="Tahoma" w:cs="Tahoma"/>
          <w:sz w:val="22"/>
          <w:szCs w:val="22"/>
        </w:rPr>
        <w:t>focuse</w:t>
      </w:r>
      <w:r w:rsidR="00FB030C">
        <w:rPr>
          <w:rFonts w:ascii="Tahoma" w:hAnsi="Tahoma" w:cs="Tahoma"/>
          <w:sz w:val="22"/>
          <w:szCs w:val="22"/>
        </w:rPr>
        <w:t>s</w:t>
      </w:r>
      <w:r w:rsidR="001506A7">
        <w:rPr>
          <w:rFonts w:ascii="Tahoma" w:hAnsi="Tahoma" w:cs="Tahoma"/>
          <w:sz w:val="22"/>
          <w:szCs w:val="22"/>
        </w:rPr>
        <w:t xml:space="preserve"> on </w:t>
      </w:r>
      <w:r w:rsidRPr="000F75FD">
        <w:rPr>
          <w:rFonts w:ascii="Tahoma" w:hAnsi="Tahoma" w:cs="Tahoma"/>
          <w:sz w:val="22"/>
          <w:szCs w:val="22"/>
        </w:rPr>
        <w:t xml:space="preserve">the cosmogonic myth </w:t>
      </w:r>
      <w:r>
        <w:rPr>
          <w:rFonts w:ascii="Tahoma" w:hAnsi="Tahoma" w:cs="Tahoma"/>
          <w:sz w:val="22"/>
          <w:szCs w:val="22"/>
        </w:rPr>
        <w:t xml:space="preserve">of Venus </w:t>
      </w:r>
      <w:r w:rsidR="001506A7">
        <w:rPr>
          <w:rFonts w:ascii="Tahoma" w:hAnsi="Tahoma" w:cs="Tahoma"/>
          <w:sz w:val="22"/>
          <w:szCs w:val="22"/>
        </w:rPr>
        <w:t xml:space="preserve">in Maya </w:t>
      </w:r>
      <w:r w:rsidR="00FB030C">
        <w:rPr>
          <w:rFonts w:ascii="Tahoma" w:hAnsi="Tahoma" w:cs="Tahoma"/>
          <w:sz w:val="22"/>
          <w:szCs w:val="22"/>
        </w:rPr>
        <w:t>religion</w:t>
      </w:r>
      <w:r w:rsidR="001506A7">
        <w:rPr>
          <w:rFonts w:ascii="Tahoma" w:hAnsi="Tahoma" w:cs="Tahoma"/>
          <w:sz w:val="22"/>
          <w:szCs w:val="22"/>
        </w:rPr>
        <w:t xml:space="preserve"> and the</w:t>
      </w:r>
      <w:r w:rsidRPr="000F75FD">
        <w:rPr>
          <w:rFonts w:ascii="Tahoma" w:hAnsi="Tahoma" w:cs="Tahoma"/>
          <w:sz w:val="22"/>
          <w:szCs w:val="22"/>
        </w:rPr>
        <w:t xml:space="preserve"> </w:t>
      </w:r>
      <w:r w:rsidR="001506A7">
        <w:rPr>
          <w:rFonts w:ascii="Tahoma" w:hAnsi="Tahoma" w:cs="Tahoma"/>
          <w:sz w:val="22"/>
          <w:szCs w:val="22"/>
        </w:rPr>
        <w:t xml:space="preserve">consequent </w:t>
      </w:r>
      <w:r>
        <w:rPr>
          <w:rFonts w:ascii="Tahoma" w:hAnsi="Tahoma" w:cs="Tahoma"/>
          <w:sz w:val="22"/>
          <w:szCs w:val="22"/>
        </w:rPr>
        <w:t>nature</w:t>
      </w:r>
      <w:r w:rsidRPr="000F75FD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of</w:t>
      </w:r>
      <w:r w:rsidRPr="000F75FD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its</w:t>
      </w:r>
      <w:r w:rsidRPr="000F75FD">
        <w:rPr>
          <w:rFonts w:ascii="Tahoma" w:hAnsi="Tahoma" w:cs="Tahoma"/>
          <w:sz w:val="22"/>
          <w:szCs w:val="22"/>
        </w:rPr>
        <w:t xml:space="preserve"> cult</w:t>
      </w:r>
      <w:r w:rsidR="001506A7">
        <w:rPr>
          <w:rFonts w:ascii="Tahoma" w:hAnsi="Tahoma" w:cs="Tahoma"/>
          <w:sz w:val="22"/>
          <w:szCs w:val="22"/>
        </w:rPr>
        <w:t xml:space="preserve"> in Maya culture.</w:t>
      </w:r>
      <w:r w:rsidRPr="000F75FD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Beginning with a contextualisation of the link between archaic astronomy and cosmogonic myth, as well as an introduction to the aspects of Venus observed by the Maya</w:t>
      </w:r>
      <w:r w:rsidR="00F3388B">
        <w:rPr>
          <w:rFonts w:ascii="Tahoma" w:hAnsi="Tahoma" w:cs="Tahoma"/>
          <w:sz w:val="22"/>
          <w:szCs w:val="22"/>
        </w:rPr>
        <w:t>;</w:t>
      </w:r>
      <w:r>
        <w:rPr>
          <w:rFonts w:ascii="Tahoma" w:hAnsi="Tahoma" w:cs="Tahoma"/>
          <w:sz w:val="22"/>
          <w:szCs w:val="22"/>
        </w:rPr>
        <w:t xml:space="preserve"> this paper continues with an analysis of the myth and cult of Venus as</w:t>
      </w:r>
      <w:r w:rsidR="0043111B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Morning Star</w:t>
      </w:r>
      <w:r w:rsidR="00F3388B">
        <w:rPr>
          <w:rFonts w:ascii="Tahoma" w:hAnsi="Tahoma" w:cs="Tahoma"/>
          <w:sz w:val="22"/>
          <w:szCs w:val="22"/>
        </w:rPr>
        <w:t xml:space="preserve">, </w:t>
      </w:r>
      <w:r>
        <w:rPr>
          <w:rFonts w:ascii="Tahoma" w:hAnsi="Tahoma" w:cs="Tahoma"/>
          <w:sz w:val="22"/>
          <w:szCs w:val="22"/>
        </w:rPr>
        <w:t>Evening Star</w:t>
      </w:r>
      <w:r w:rsidR="00F3388B">
        <w:rPr>
          <w:rFonts w:ascii="Tahoma" w:hAnsi="Tahoma" w:cs="Tahoma"/>
          <w:sz w:val="22"/>
          <w:szCs w:val="22"/>
        </w:rPr>
        <w:t xml:space="preserve"> and </w:t>
      </w:r>
      <w:r w:rsidR="00E406D7">
        <w:rPr>
          <w:rFonts w:ascii="Tahoma" w:hAnsi="Tahoma" w:cs="Tahoma"/>
          <w:sz w:val="22"/>
          <w:szCs w:val="22"/>
        </w:rPr>
        <w:t xml:space="preserve">Feathered Serpent, </w:t>
      </w:r>
      <w:r w:rsidRPr="00FB030C">
        <w:rPr>
          <w:rFonts w:ascii="Tahoma" w:hAnsi="Tahoma" w:cs="Tahoma"/>
          <w:i/>
          <w:iCs/>
          <w:sz w:val="22"/>
          <w:szCs w:val="22"/>
        </w:rPr>
        <w:t>Kukulkan</w:t>
      </w:r>
      <w:r>
        <w:rPr>
          <w:rFonts w:ascii="Tahoma" w:hAnsi="Tahoma" w:cs="Tahoma"/>
          <w:sz w:val="22"/>
          <w:szCs w:val="22"/>
        </w:rPr>
        <w:t>, the Maya god of Venus who emerged during the Late Classi</w:t>
      </w:r>
      <w:r w:rsidR="00E406D7">
        <w:rPr>
          <w:rFonts w:ascii="Tahoma" w:hAnsi="Tahoma" w:cs="Tahoma"/>
          <w:sz w:val="22"/>
          <w:szCs w:val="22"/>
        </w:rPr>
        <w:t>c</w:t>
      </w:r>
      <w:r>
        <w:rPr>
          <w:rFonts w:ascii="Tahoma" w:hAnsi="Tahoma" w:cs="Tahoma"/>
          <w:sz w:val="22"/>
          <w:szCs w:val="22"/>
        </w:rPr>
        <w:t xml:space="preserve"> period. </w:t>
      </w:r>
      <w:r w:rsidR="0074405B">
        <w:rPr>
          <w:rFonts w:ascii="Tahoma" w:hAnsi="Tahoma" w:cs="Tahoma"/>
          <w:sz w:val="22"/>
          <w:szCs w:val="22"/>
        </w:rPr>
        <w:t xml:space="preserve">The aim is to understand how the cosmology of Venus shaped </w:t>
      </w:r>
      <w:r w:rsidR="004D25CC">
        <w:rPr>
          <w:rFonts w:ascii="Tahoma" w:hAnsi="Tahoma" w:cs="Tahoma"/>
          <w:sz w:val="22"/>
          <w:szCs w:val="22"/>
        </w:rPr>
        <w:t xml:space="preserve">the </w:t>
      </w:r>
      <w:r w:rsidR="008B5C17">
        <w:rPr>
          <w:rFonts w:ascii="Tahoma" w:hAnsi="Tahoma" w:cs="Tahoma"/>
          <w:sz w:val="22"/>
          <w:szCs w:val="22"/>
        </w:rPr>
        <w:t xml:space="preserve">primordial </w:t>
      </w:r>
      <w:r w:rsidR="004D25CC">
        <w:rPr>
          <w:rFonts w:ascii="Tahoma" w:hAnsi="Tahoma" w:cs="Tahoma"/>
          <w:sz w:val="22"/>
          <w:szCs w:val="22"/>
        </w:rPr>
        <w:t xml:space="preserve">myth and religion of </w:t>
      </w:r>
      <w:r w:rsidR="0074405B">
        <w:rPr>
          <w:rFonts w:ascii="Tahoma" w:hAnsi="Tahoma" w:cs="Tahoma"/>
          <w:sz w:val="22"/>
          <w:szCs w:val="22"/>
        </w:rPr>
        <w:t>th</w:t>
      </w:r>
      <w:r w:rsidR="004D25CC">
        <w:rPr>
          <w:rFonts w:ascii="Tahoma" w:hAnsi="Tahoma" w:cs="Tahoma"/>
          <w:sz w:val="22"/>
          <w:szCs w:val="22"/>
        </w:rPr>
        <w:t>is ancient</w:t>
      </w:r>
      <w:r w:rsidR="0074405B">
        <w:rPr>
          <w:rFonts w:ascii="Tahoma" w:hAnsi="Tahoma" w:cs="Tahoma"/>
          <w:sz w:val="22"/>
          <w:szCs w:val="22"/>
        </w:rPr>
        <w:t xml:space="preserve"> culture.</w:t>
      </w:r>
      <w:r w:rsidR="00A21953">
        <w:rPr>
          <w:rFonts w:ascii="Tahoma" w:hAnsi="Tahoma" w:cs="Tahoma"/>
          <w:sz w:val="22"/>
          <w:szCs w:val="22"/>
        </w:rPr>
        <w:t xml:space="preserve"> </w:t>
      </w:r>
      <w:r w:rsidR="00EB4BE3">
        <w:rPr>
          <w:rFonts w:ascii="Tahoma" w:hAnsi="Tahoma" w:cs="Tahoma"/>
          <w:sz w:val="22"/>
          <w:szCs w:val="22"/>
        </w:rPr>
        <w:t>Within this framework, this paper draws upon</w:t>
      </w:r>
      <w:r w:rsidR="00390DC4">
        <w:rPr>
          <w:rFonts w:ascii="Tahoma" w:hAnsi="Tahoma" w:cs="Tahoma"/>
          <w:sz w:val="22"/>
          <w:szCs w:val="22"/>
        </w:rPr>
        <w:t xml:space="preserve"> the following </w:t>
      </w:r>
      <w:r w:rsidR="00EB4BE3">
        <w:rPr>
          <w:rFonts w:ascii="Tahoma" w:hAnsi="Tahoma" w:cs="Tahoma"/>
          <w:sz w:val="22"/>
          <w:szCs w:val="22"/>
        </w:rPr>
        <w:t>primary sources</w:t>
      </w:r>
      <w:r w:rsidR="00FD3146">
        <w:rPr>
          <w:rFonts w:ascii="Tahoma" w:hAnsi="Tahoma" w:cs="Tahoma"/>
          <w:sz w:val="22"/>
          <w:szCs w:val="22"/>
        </w:rPr>
        <w:t xml:space="preserve">: </w:t>
      </w:r>
      <w:proofErr w:type="spellStart"/>
      <w:r w:rsidR="00EB4BE3" w:rsidRPr="00EB4BE3">
        <w:rPr>
          <w:rFonts w:ascii="Tahoma" w:hAnsi="Tahoma" w:cs="Tahoma"/>
          <w:i/>
          <w:iCs/>
          <w:sz w:val="22"/>
          <w:szCs w:val="22"/>
        </w:rPr>
        <w:t>Popol</w:t>
      </w:r>
      <w:proofErr w:type="spellEnd"/>
      <w:r w:rsidR="00EB4BE3" w:rsidRPr="00EB4BE3">
        <w:rPr>
          <w:rFonts w:ascii="Tahoma" w:hAnsi="Tahoma" w:cs="Tahoma"/>
          <w:i/>
          <w:iCs/>
          <w:sz w:val="22"/>
          <w:szCs w:val="22"/>
        </w:rPr>
        <w:t xml:space="preserve"> Vuh</w:t>
      </w:r>
      <w:r w:rsidR="00EB4BE3">
        <w:rPr>
          <w:rFonts w:ascii="Tahoma" w:hAnsi="Tahoma" w:cs="Tahoma"/>
          <w:sz w:val="22"/>
          <w:szCs w:val="22"/>
        </w:rPr>
        <w:t>, the sacred book of the Maya</w:t>
      </w:r>
      <w:r w:rsidR="00FD3146">
        <w:rPr>
          <w:rFonts w:ascii="Tahoma" w:hAnsi="Tahoma" w:cs="Tahoma"/>
          <w:sz w:val="22"/>
          <w:szCs w:val="22"/>
        </w:rPr>
        <w:t xml:space="preserve">, including ethnographic data provided in this book by </w:t>
      </w:r>
      <w:r w:rsidR="00FD3146" w:rsidRPr="00EB4BE3">
        <w:rPr>
          <w:rFonts w:ascii="Tahoma" w:hAnsi="Tahoma" w:cs="Tahoma"/>
          <w:sz w:val="22"/>
          <w:szCs w:val="22"/>
        </w:rPr>
        <w:t>Allen J. Christenson</w:t>
      </w:r>
      <w:r w:rsidR="00FD3146">
        <w:rPr>
          <w:rFonts w:ascii="Tahoma" w:hAnsi="Tahoma" w:cs="Tahoma"/>
          <w:sz w:val="22"/>
          <w:szCs w:val="22"/>
        </w:rPr>
        <w:t xml:space="preserve">; </w:t>
      </w:r>
      <w:r w:rsidR="00390DC4" w:rsidRPr="00390DC4">
        <w:rPr>
          <w:rFonts w:ascii="Tahoma" w:hAnsi="Tahoma" w:cs="Tahoma"/>
          <w:i/>
          <w:iCs/>
          <w:sz w:val="22"/>
          <w:szCs w:val="22"/>
        </w:rPr>
        <w:t xml:space="preserve">La </w:t>
      </w:r>
      <w:proofErr w:type="spellStart"/>
      <w:r w:rsidR="00390DC4" w:rsidRPr="00390DC4">
        <w:rPr>
          <w:rFonts w:ascii="Tahoma" w:hAnsi="Tahoma" w:cs="Tahoma"/>
          <w:i/>
          <w:iCs/>
          <w:sz w:val="22"/>
          <w:szCs w:val="22"/>
        </w:rPr>
        <w:t>Relación</w:t>
      </w:r>
      <w:proofErr w:type="spellEnd"/>
      <w:r w:rsidR="00390DC4" w:rsidRPr="00390DC4">
        <w:rPr>
          <w:rFonts w:ascii="Tahoma" w:hAnsi="Tahoma" w:cs="Tahoma"/>
          <w:i/>
          <w:iCs/>
          <w:sz w:val="22"/>
          <w:szCs w:val="22"/>
        </w:rPr>
        <w:t xml:space="preserve"> de las </w:t>
      </w:r>
      <w:proofErr w:type="spellStart"/>
      <w:r w:rsidR="00390DC4" w:rsidRPr="00390DC4">
        <w:rPr>
          <w:rFonts w:ascii="Tahoma" w:hAnsi="Tahoma" w:cs="Tahoma"/>
          <w:i/>
          <w:iCs/>
          <w:sz w:val="22"/>
          <w:szCs w:val="22"/>
        </w:rPr>
        <w:t>Cosas</w:t>
      </w:r>
      <w:proofErr w:type="spellEnd"/>
      <w:r w:rsidR="00EF6150">
        <w:rPr>
          <w:rFonts w:ascii="Tahoma" w:hAnsi="Tahoma" w:cs="Tahoma"/>
          <w:i/>
          <w:iCs/>
          <w:sz w:val="22"/>
          <w:szCs w:val="22"/>
        </w:rPr>
        <w:t xml:space="preserve"> de Yucatán</w:t>
      </w:r>
      <w:r w:rsidR="00FB030C">
        <w:rPr>
          <w:rFonts w:ascii="Tahoma" w:hAnsi="Tahoma" w:cs="Tahoma"/>
          <w:sz w:val="22"/>
          <w:szCs w:val="22"/>
        </w:rPr>
        <w:t xml:space="preserve"> </w:t>
      </w:r>
      <w:r w:rsidR="00390DC4">
        <w:rPr>
          <w:rFonts w:ascii="Tahoma" w:hAnsi="Tahoma" w:cs="Tahoma"/>
          <w:sz w:val="22"/>
          <w:szCs w:val="22"/>
        </w:rPr>
        <w:t xml:space="preserve">by Spanish </w:t>
      </w:r>
      <w:r w:rsidR="00390DC4" w:rsidRPr="006374DB">
        <w:rPr>
          <w:rFonts w:ascii="Tahoma" w:hAnsi="Tahoma" w:cs="Tahoma"/>
          <w:sz w:val="22"/>
          <w:szCs w:val="22"/>
        </w:rPr>
        <w:t>Fray</w:t>
      </w:r>
      <w:r w:rsidR="00FD3146">
        <w:rPr>
          <w:rFonts w:ascii="Tahoma" w:hAnsi="Tahoma" w:cs="Tahoma"/>
          <w:sz w:val="22"/>
          <w:szCs w:val="22"/>
        </w:rPr>
        <w:t xml:space="preserve"> </w:t>
      </w:r>
      <w:r w:rsidR="00390DC4" w:rsidRPr="006374DB">
        <w:rPr>
          <w:rFonts w:ascii="Tahoma" w:hAnsi="Tahoma" w:cs="Tahoma"/>
          <w:sz w:val="22"/>
          <w:szCs w:val="22"/>
        </w:rPr>
        <w:t xml:space="preserve">Diego de </w:t>
      </w:r>
      <w:proofErr w:type="spellStart"/>
      <w:r w:rsidR="00390DC4" w:rsidRPr="006374DB">
        <w:rPr>
          <w:rFonts w:ascii="Tahoma" w:hAnsi="Tahoma" w:cs="Tahoma"/>
          <w:sz w:val="22"/>
          <w:szCs w:val="22"/>
        </w:rPr>
        <w:t>Landa</w:t>
      </w:r>
      <w:proofErr w:type="spellEnd"/>
      <w:r w:rsidR="00390DC4">
        <w:rPr>
          <w:rFonts w:ascii="Tahoma" w:hAnsi="Tahoma" w:cs="Tahoma"/>
          <w:sz w:val="22"/>
          <w:szCs w:val="22"/>
        </w:rPr>
        <w:t>, a post-conquest</w:t>
      </w:r>
      <w:r w:rsidR="009A16A4">
        <w:rPr>
          <w:rFonts w:ascii="Tahoma" w:hAnsi="Tahoma" w:cs="Tahoma"/>
          <w:sz w:val="22"/>
          <w:szCs w:val="22"/>
        </w:rPr>
        <w:t xml:space="preserve"> ethnohistorical </w:t>
      </w:r>
      <w:r w:rsidR="00F3388B">
        <w:rPr>
          <w:rFonts w:ascii="Tahoma" w:hAnsi="Tahoma" w:cs="Tahoma"/>
          <w:sz w:val="22"/>
          <w:szCs w:val="22"/>
        </w:rPr>
        <w:t>record</w:t>
      </w:r>
      <w:r w:rsidR="00FD3146">
        <w:rPr>
          <w:rFonts w:ascii="Tahoma" w:hAnsi="Tahoma" w:cs="Tahoma"/>
          <w:sz w:val="22"/>
          <w:szCs w:val="22"/>
        </w:rPr>
        <w:t xml:space="preserve">; and the </w:t>
      </w:r>
      <w:r w:rsidR="00EF6150" w:rsidRPr="00EF6150">
        <w:rPr>
          <w:rFonts w:ascii="Tahoma" w:hAnsi="Tahoma" w:cs="Tahoma"/>
          <w:sz w:val="22"/>
          <w:szCs w:val="22"/>
        </w:rPr>
        <w:t xml:space="preserve">chronicles by </w:t>
      </w:r>
      <w:r w:rsidR="00FB030C">
        <w:rPr>
          <w:rFonts w:ascii="Tahoma" w:hAnsi="Tahoma" w:cs="Tahoma"/>
          <w:sz w:val="22"/>
          <w:szCs w:val="22"/>
        </w:rPr>
        <w:t xml:space="preserve">Spanish </w:t>
      </w:r>
      <w:r w:rsidR="00EF6150" w:rsidRPr="00EF6150">
        <w:rPr>
          <w:rFonts w:ascii="Tahoma" w:hAnsi="Tahoma" w:cs="Tahoma"/>
          <w:sz w:val="22"/>
          <w:szCs w:val="22"/>
        </w:rPr>
        <w:t>Fray Bartolomé de Las Casas</w:t>
      </w:r>
      <w:r w:rsidR="00EF6150">
        <w:rPr>
          <w:rFonts w:ascii="Tahoma" w:hAnsi="Tahoma" w:cs="Tahoma"/>
          <w:sz w:val="22"/>
          <w:szCs w:val="22"/>
        </w:rPr>
        <w:t xml:space="preserve"> in other areas of the Maya region. </w:t>
      </w:r>
      <w:r w:rsidR="00FB030C">
        <w:rPr>
          <w:rFonts w:ascii="Tahoma" w:hAnsi="Tahoma" w:cs="Tahoma"/>
          <w:sz w:val="22"/>
          <w:szCs w:val="22"/>
        </w:rPr>
        <w:t xml:space="preserve">Equally relevant for this paper is the discussion of </w:t>
      </w:r>
      <w:r w:rsidR="00EF6150">
        <w:rPr>
          <w:rFonts w:ascii="Tahoma" w:hAnsi="Tahoma" w:cs="Tahoma"/>
          <w:sz w:val="22"/>
          <w:szCs w:val="22"/>
        </w:rPr>
        <w:t xml:space="preserve">scholarly work based on other primary sources, such as the </w:t>
      </w:r>
      <w:r w:rsidR="00EF6150" w:rsidRPr="00281B32">
        <w:rPr>
          <w:rFonts w:ascii="Tahoma" w:hAnsi="Tahoma" w:cs="Tahoma"/>
          <w:i/>
          <w:iCs/>
          <w:sz w:val="22"/>
          <w:szCs w:val="22"/>
        </w:rPr>
        <w:t>Dresden Codex</w:t>
      </w:r>
      <w:r w:rsidR="00EF6150">
        <w:rPr>
          <w:rFonts w:ascii="Tahoma" w:hAnsi="Tahoma" w:cs="Tahoma"/>
          <w:sz w:val="22"/>
          <w:szCs w:val="22"/>
        </w:rPr>
        <w:t xml:space="preserve">, </w:t>
      </w:r>
      <w:r w:rsidR="00FD3146">
        <w:rPr>
          <w:rFonts w:ascii="Tahoma" w:hAnsi="Tahoma" w:cs="Tahoma"/>
          <w:sz w:val="22"/>
          <w:szCs w:val="22"/>
        </w:rPr>
        <w:t xml:space="preserve">an original Maya manuscript, </w:t>
      </w:r>
      <w:r w:rsidR="00EF6150">
        <w:rPr>
          <w:rFonts w:ascii="Tahoma" w:hAnsi="Tahoma" w:cs="Tahoma"/>
          <w:sz w:val="22"/>
          <w:szCs w:val="22"/>
        </w:rPr>
        <w:t>as well as studies</w:t>
      </w:r>
      <w:r w:rsidR="00FD3146">
        <w:rPr>
          <w:rFonts w:ascii="Tahoma" w:hAnsi="Tahoma" w:cs="Tahoma"/>
          <w:sz w:val="22"/>
          <w:szCs w:val="22"/>
        </w:rPr>
        <w:t xml:space="preserve"> in the fields </w:t>
      </w:r>
      <w:r w:rsidR="00EF6150">
        <w:rPr>
          <w:rFonts w:ascii="Tahoma" w:hAnsi="Tahoma" w:cs="Tahoma"/>
          <w:sz w:val="22"/>
          <w:szCs w:val="22"/>
        </w:rPr>
        <w:t xml:space="preserve">of archaeoastronomy and iconography. </w:t>
      </w:r>
    </w:p>
    <w:p w14:paraId="1F26E6CD" w14:textId="77777777" w:rsidR="00BC68BC" w:rsidRDefault="00BC68BC" w:rsidP="004C6BC8">
      <w:pPr>
        <w:jc w:val="both"/>
        <w:rPr>
          <w:rFonts w:ascii="Tahoma" w:hAnsi="Tahoma" w:cs="Tahoma"/>
          <w:sz w:val="22"/>
          <w:szCs w:val="22"/>
        </w:rPr>
      </w:pPr>
    </w:p>
    <w:p w14:paraId="24D7971B" w14:textId="6DF7D15C" w:rsidR="00BA176C" w:rsidRPr="00AD7E6A" w:rsidRDefault="00890C60" w:rsidP="008B5C17">
      <w:pPr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 xml:space="preserve">Ancient Astronomy and </w:t>
      </w:r>
      <w:r w:rsidR="003B113D">
        <w:rPr>
          <w:rFonts w:ascii="Tahoma" w:hAnsi="Tahoma" w:cs="Tahoma"/>
          <w:b/>
          <w:bCs/>
          <w:sz w:val="28"/>
          <w:szCs w:val="28"/>
        </w:rPr>
        <w:t>Cosmo</w:t>
      </w:r>
      <w:r w:rsidR="00325535">
        <w:rPr>
          <w:rFonts w:ascii="Tahoma" w:hAnsi="Tahoma" w:cs="Tahoma"/>
          <w:b/>
          <w:bCs/>
          <w:sz w:val="28"/>
          <w:szCs w:val="28"/>
        </w:rPr>
        <w:t>gonic</w:t>
      </w:r>
      <w:r w:rsidR="003B113D">
        <w:rPr>
          <w:rFonts w:ascii="Tahoma" w:hAnsi="Tahoma" w:cs="Tahoma"/>
          <w:b/>
          <w:bCs/>
          <w:sz w:val="28"/>
          <w:szCs w:val="28"/>
        </w:rPr>
        <w:t xml:space="preserve"> </w:t>
      </w:r>
      <w:r w:rsidR="0060734F">
        <w:rPr>
          <w:rFonts w:ascii="Tahoma" w:hAnsi="Tahoma" w:cs="Tahoma"/>
          <w:b/>
          <w:bCs/>
          <w:sz w:val="28"/>
          <w:szCs w:val="28"/>
        </w:rPr>
        <w:t>Myth</w:t>
      </w:r>
    </w:p>
    <w:p w14:paraId="6E1132D2" w14:textId="7843AC14" w:rsidR="00BA176C" w:rsidRDefault="00BA176C" w:rsidP="004C6BC8">
      <w:pPr>
        <w:jc w:val="both"/>
        <w:rPr>
          <w:rFonts w:ascii="Tahoma" w:hAnsi="Tahoma" w:cs="Tahoma"/>
          <w:sz w:val="22"/>
          <w:szCs w:val="22"/>
        </w:rPr>
      </w:pPr>
    </w:p>
    <w:p w14:paraId="000441B7" w14:textId="5861B02D" w:rsidR="00197C17" w:rsidRDefault="005F3C5F" w:rsidP="00BC68BC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540E3A">
        <w:rPr>
          <w:rFonts w:ascii="Tahoma" w:hAnsi="Tahoma" w:cs="Tahoma"/>
          <w:sz w:val="22"/>
          <w:szCs w:val="22"/>
        </w:rPr>
        <w:t>A</w:t>
      </w:r>
      <w:r w:rsidR="00197C17">
        <w:rPr>
          <w:rFonts w:ascii="Tahoma" w:hAnsi="Tahoma" w:cs="Tahoma"/>
          <w:sz w:val="22"/>
          <w:szCs w:val="22"/>
        </w:rPr>
        <w:t xml:space="preserve">rchaic astronomy arose as </w:t>
      </w:r>
      <w:r w:rsidR="00666339">
        <w:rPr>
          <w:rFonts w:ascii="Tahoma" w:hAnsi="Tahoma" w:cs="Tahoma"/>
          <w:sz w:val="22"/>
          <w:szCs w:val="22"/>
        </w:rPr>
        <w:t>a</w:t>
      </w:r>
      <w:r w:rsidR="00540E3A">
        <w:rPr>
          <w:rFonts w:ascii="Tahoma" w:hAnsi="Tahoma" w:cs="Tahoma"/>
          <w:sz w:val="22"/>
          <w:szCs w:val="22"/>
        </w:rPr>
        <w:t>n instrument</w:t>
      </w:r>
      <w:r w:rsidR="00197C17">
        <w:rPr>
          <w:rFonts w:ascii="Tahoma" w:hAnsi="Tahoma" w:cs="Tahoma"/>
          <w:sz w:val="22"/>
          <w:szCs w:val="22"/>
        </w:rPr>
        <w:t xml:space="preserve"> </w:t>
      </w:r>
      <w:r w:rsidR="00540E3A">
        <w:rPr>
          <w:rFonts w:ascii="Tahoma" w:hAnsi="Tahoma" w:cs="Tahoma"/>
          <w:sz w:val="22"/>
          <w:szCs w:val="22"/>
        </w:rPr>
        <w:t>for</w:t>
      </w:r>
      <w:r w:rsidR="00197C17">
        <w:rPr>
          <w:rFonts w:ascii="Tahoma" w:hAnsi="Tahoma" w:cs="Tahoma"/>
          <w:sz w:val="22"/>
          <w:szCs w:val="22"/>
        </w:rPr>
        <w:t xml:space="preserve"> the survival of the human </w:t>
      </w:r>
      <w:r w:rsidR="008155FC">
        <w:rPr>
          <w:rFonts w:ascii="Tahoma" w:hAnsi="Tahoma" w:cs="Tahoma"/>
          <w:sz w:val="22"/>
          <w:szCs w:val="22"/>
        </w:rPr>
        <w:t>species,</w:t>
      </w:r>
      <w:r w:rsidR="00482F9C">
        <w:rPr>
          <w:rFonts w:ascii="Tahoma" w:hAnsi="Tahoma" w:cs="Tahoma"/>
          <w:sz w:val="22"/>
          <w:szCs w:val="22"/>
        </w:rPr>
        <w:t xml:space="preserve"> but</w:t>
      </w:r>
      <w:r w:rsidR="00197C17">
        <w:rPr>
          <w:rFonts w:ascii="Tahoma" w:hAnsi="Tahoma" w:cs="Tahoma"/>
          <w:sz w:val="22"/>
          <w:szCs w:val="22"/>
        </w:rPr>
        <w:t xml:space="preserve"> </w:t>
      </w:r>
      <w:r w:rsidR="00540E3A">
        <w:rPr>
          <w:rFonts w:ascii="Tahoma" w:hAnsi="Tahoma" w:cs="Tahoma"/>
          <w:sz w:val="22"/>
          <w:szCs w:val="22"/>
        </w:rPr>
        <w:t xml:space="preserve">it also </w:t>
      </w:r>
      <w:r w:rsidR="00197C17">
        <w:rPr>
          <w:rFonts w:ascii="Tahoma" w:hAnsi="Tahoma" w:cs="Tahoma"/>
          <w:sz w:val="22"/>
          <w:szCs w:val="22"/>
        </w:rPr>
        <w:t xml:space="preserve">evolved as a source of meaning for human existence. </w:t>
      </w:r>
      <w:r w:rsidR="00482F9C">
        <w:rPr>
          <w:rFonts w:ascii="Tahoma" w:hAnsi="Tahoma" w:cs="Tahoma"/>
          <w:sz w:val="22"/>
          <w:szCs w:val="22"/>
        </w:rPr>
        <w:t>According to</w:t>
      </w:r>
      <w:r w:rsidR="00197C17">
        <w:rPr>
          <w:rFonts w:ascii="Tahoma" w:hAnsi="Tahoma" w:cs="Tahoma"/>
          <w:sz w:val="22"/>
          <w:szCs w:val="22"/>
        </w:rPr>
        <w:t xml:space="preserve"> Carl Sagan</w:t>
      </w:r>
      <w:r w:rsidR="00197C17">
        <w:rPr>
          <w:rStyle w:val="FootnoteReference"/>
          <w:rFonts w:ascii="Tahoma" w:hAnsi="Tahoma" w:cs="Tahoma"/>
          <w:sz w:val="22"/>
          <w:szCs w:val="22"/>
        </w:rPr>
        <w:footnoteReference w:id="1"/>
      </w:r>
      <w:r w:rsidR="00197C17">
        <w:rPr>
          <w:rFonts w:ascii="Tahoma" w:hAnsi="Tahoma" w:cs="Tahoma"/>
          <w:sz w:val="22"/>
          <w:szCs w:val="22"/>
        </w:rPr>
        <w:t xml:space="preserve">, the ability to read the </w:t>
      </w:r>
      <w:r w:rsidR="00890C60">
        <w:rPr>
          <w:rFonts w:ascii="Tahoma" w:hAnsi="Tahoma" w:cs="Tahoma"/>
          <w:sz w:val="22"/>
          <w:szCs w:val="22"/>
        </w:rPr>
        <w:t xml:space="preserve">'great </w:t>
      </w:r>
      <w:r w:rsidR="00197C17">
        <w:rPr>
          <w:rFonts w:ascii="Tahoma" w:hAnsi="Tahoma" w:cs="Tahoma"/>
          <w:sz w:val="22"/>
          <w:szCs w:val="22"/>
        </w:rPr>
        <w:t>calendar in the skies</w:t>
      </w:r>
      <w:r w:rsidR="00890C60">
        <w:rPr>
          <w:rFonts w:ascii="Tahoma" w:hAnsi="Tahoma" w:cs="Tahoma"/>
          <w:sz w:val="22"/>
          <w:szCs w:val="22"/>
        </w:rPr>
        <w:t>'</w:t>
      </w:r>
      <w:r w:rsidR="00197C17">
        <w:rPr>
          <w:rFonts w:ascii="Tahoma" w:hAnsi="Tahoma" w:cs="Tahoma"/>
          <w:sz w:val="22"/>
          <w:szCs w:val="22"/>
        </w:rPr>
        <w:t xml:space="preserve"> </w:t>
      </w:r>
      <w:r w:rsidR="00890C60">
        <w:rPr>
          <w:rFonts w:ascii="Tahoma" w:hAnsi="Tahoma" w:cs="Tahoma"/>
          <w:sz w:val="22"/>
          <w:szCs w:val="22"/>
        </w:rPr>
        <w:t xml:space="preserve">to predict the seasons </w:t>
      </w:r>
      <w:r w:rsidR="00197C17">
        <w:rPr>
          <w:rFonts w:ascii="Tahoma" w:hAnsi="Tahoma" w:cs="Tahoma"/>
          <w:sz w:val="22"/>
          <w:szCs w:val="22"/>
        </w:rPr>
        <w:t>was literally a matter of life and dea</w:t>
      </w:r>
      <w:r w:rsidR="00775A87">
        <w:rPr>
          <w:rFonts w:ascii="Tahoma" w:hAnsi="Tahoma" w:cs="Tahoma"/>
          <w:sz w:val="22"/>
          <w:szCs w:val="22"/>
        </w:rPr>
        <w:t>th</w:t>
      </w:r>
      <w:r w:rsidR="00197C17">
        <w:rPr>
          <w:rFonts w:ascii="Tahoma" w:hAnsi="Tahoma" w:cs="Tahoma"/>
          <w:sz w:val="22"/>
          <w:szCs w:val="22"/>
        </w:rPr>
        <w:t xml:space="preserve"> for our ancestors. </w:t>
      </w:r>
      <w:r w:rsidR="006A1A18">
        <w:rPr>
          <w:rFonts w:ascii="Tahoma" w:hAnsi="Tahoma" w:cs="Tahoma"/>
          <w:sz w:val="22"/>
          <w:szCs w:val="22"/>
        </w:rPr>
        <w:t xml:space="preserve">Under the </w:t>
      </w:r>
      <w:r w:rsidR="00890C60">
        <w:rPr>
          <w:rFonts w:ascii="Tahoma" w:hAnsi="Tahoma" w:cs="Tahoma"/>
          <w:sz w:val="22"/>
          <w:szCs w:val="22"/>
        </w:rPr>
        <w:t xml:space="preserve">cultural </w:t>
      </w:r>
      <w:r w:rsidR="006A1A18">
        <w:rPr>
          <w:rFonts w:ascii="Tahoma" w:hAnsi="Tahoma" w:cs="Tahoma"/>
          <w:sz w:val="22"/>
          <w:szCs w:val="22"/>
        </w:rPr>
        <w:t>insight of Terry Eagleton,</w:t>
      </w:r>
      <w:r w:rsidR="006A1A18">
        <w:rPr>
          <w:rStyle w:val="FootnoteReference"/>
          <w:rFonts w:ascii="Tahoma" w:hAnsi="Tahoma" w:cs="Tahoma"/>
          <w:sz w:val="22"/>
          <w:szCs w:val="22"/>
        </w:rPr>
        <w:footnoteReference w:id="2"/>
      </w:r>
      <w:r w:rsidR="006A1A18">
        <w:rPr>
          <w:rFonts w:ascii="Tahoma" w:hAnsi="Tahoma" w:cs="Tahoma"/>
          <w:sz w:val="22"/>
          <w:szCs w:val="22"/>
        </w:rPr>
        <w:t xml:space="preserve"> 'n</w:t>
      </w:r>
      <w:r w:rsidR="006A1A18" w:rsidRPr="00263B8D">
        <w:rPr>
          <w:rFonts w:ascii="Tahoma" w:hAnsi="Tahoma" w:cs="Tahoma"/>
          <w:sz w:val="22"/>
          <w:szCs w:val="22"/>
        </w:rPr>
        <w:t>ature produces culture which changes nature</w:t>
      </w:r>
      <w:r w:rsidR="006A1A18">
        <w:rPr>
          <w:rFonts w:ascii="Tahoma" w:hAnsi="Tahoma" w:cs="Tahoma"/>
          <w:sz w:val="22"/>
          <w:szCs w:val="22"/>
        </w:rPr>
        <w:t>'</w:t>
      </w:r>
      <w:r w:rsidR="00E30B91">
        <w:rPr>
          <w:rFonts w:ascii="Tahoma" w:hAnsi="Tahoma" w:cs="Tahoma"/>
          <w:sz w:val="22"/>
          <w:szCs w:val="22"/>
        </w:rPr>
        <w:t>.</w:t>
      </w:r>
      <w:r w:rsidR="006A1A18">
        <w:rPr>
          <w:rFonts w:ascii="Tahoma" w:hAnsi="Tahoma" w:cs="Tahoma"/>
          <w:sz w:val="22"/>
          <w:szCs w:val="22"/>
        </w:rPr>
        <w:t xml:space="preserve"> It is thus feasible to sustain that the </w:t>
      </w:r>
      <w:r w:rsidR="00890C60">
        <w:rPr>
          <w:rFonts w:ascii="Tahoma" w:hAnsi="Tahoma" w:cs="Tahoma"/>
          <w:sz w:val="22"/>
          <w:szCs w:val="22"/>
        </w:rPr>
        <w:t xml:space="preserve">cosmic </w:t>
      </w:r>
      <w:r w:rsidR="006A1A18">
        <w:rPr>
          <w:rFonts w:ascii="Tahoma" w:hAnsi="Tahoma" w:cs="Tahoma"/>
          <w:sz w:val="22"/>
          <w:szCs w:val="22"/>
        </w:rPr>
        <w:t>cycles of nature triggered the cultural product of naked-eye astronomy,</w:t>
      </w:r>
      <w:r w:rsidR="00890C60">
        <w:rPr>
          <w:rFonts w:ascii="Tahoma" w:hAnsi="Tahoma" w:cs="Tahoma"/>
          <w:sz w:val="22"/>
          <w:szCs w:val="22"/>
        </w:rPr>
        <w:t xml:space="preserve"> wh</w:t>
      </w:r>
      <w:r w:rsidR="005F7EC1">
        <w:rPr>
          <w:rFonts w:ascii="Tahoma" w:hAnsi="Tahoma" w:cs="Tahoma"/>
          <w:sz w:val="22"/>
          <w:szCs w:val="22"/>
        </w:rPr>
        <w:t>ich</w:t>
      </w:r>
      <w:r w:rsidR="00890C60">
        <w:rPr>
          <w:rFonts w:ascii="Tahoma" w:hAnsi="Tahoma" w:cs="Tahoma"/>
          <w:sz w:val="22"/>
          <w:szCs w:val="22"/>
        </w:rPr>
        <w:t xml:space="preserve"> then</w:t>
      </w:r>
      <w:r w:rsidR="006A1A18">
        <w:rPr>
          <w:rFonts w:ascii="Tahoma" w:hAnsi="Tahoma" w:cs="Tahoma"/>
          <w:sz w:val="22"/>
          <w:szCs w:val="22"/>
        </w:rPr>
        <w:t xml:space="preserve"> influence</w:t>
      </w:r>
      <w:r w:rsidR="005F7EC1">
        <w:rPr>
          <w:rFonts w:ascii="Tahoma" w:hAnsi="Tahoma" w:cs="Tahoma"/>
          <w:sz w:val="22"/>
          <w:szCs w:val="22"/>
        </w:rPr>
        <w:t>d</w:t>
      </w:r>
      <w:r w:rsidR="006A1A18">
        <w:rPr>
          <w:rFonts w:ascii="Tahoma" w:hAnsi="Tahoma" w:cs="Tahoma"/>
          <w:sz w:val="22"/>
          <w:szCs w:val="22"/>
        </w:rPr>
        <w:t xml:space="preserve"> over nature </w:t>
      </w:r>
      <w:r w:rsidR="005F7EC1">
        <w:rPr>
          <w:rFonts w:ascii="Tahoma" w:hAnsi="Tahoma" w:cs="Tahoma"/>
          <w:sz w:val="22"/>
          <w:szCs w:val="22"/>
        </w:rPr>
        <w:t>to</w:t>
      </w:r>
      <w:r w:rsidR="006A1A18">
        <w:rPr>
          <w:rFonts w:ascii="Tahoma" w:hAnsi="Tahoma" w:cs="Tahoma"/>
          <w:sz w:val="22"/>
          <w:szCs w:val="22"/>
        </w:rPr>
        <w:t xml:space="preserve"> secure survival.</w:t>
      </w:r>
      <w:r w:rsidR="00E30B91">
        <w:rPr>
          <w:rFonts w:ascii="Tahoma" w:hAnsi="Tahoma" w:cs="Tahoma"/>
          <w:sz w:val="22"/>
          <w:szCs w:val="22"/>
        </w:rPr>
        <w:t xml:space="preserve"> </w:t>
      </w:r>
      <w:r w:rsidR="00666339">
        <w:rPr>
          <w:rFonts w:ascii="Tahoma" w:hAnsi="Tahoma" w:cs="Tahoma"/>
          <w:sz w:val="22"/>
          <w:szCs w:val="22"/>
        </w:rPr>
        <w:t>Conversely,</w:t>
      </w:r>
      <w:r w:rsidR="00197C17">
        <w:rPr>
          <w:rFonts w:ascii="Tahoma" w:hAnsi="Tahoma" w:cs="Tahoma"/>
          <w:sz w:val="22"/>
          <w:szCs w:val="22"/>
        </w:rPr>
        <w:t xml:space="preserve"> the phenomena in the sky also brought existential meaning</w:t>
      </w:r>
      <w:r w:rsidR="00E30B91">
        <w:rPr>
          <w:rFonts w:ascii="Tahoma" w:hAnsi="Tahoma" w:cs="Tahoma"/>
          <w:sz w:val="22"/>
          <w:szCs w:val="22"/>
        </w:rPr>
        <w:t xml:space="preserve"> </w:t>
      </w:r>
      <w:r w:rsidR="004B4BD1">
        <w:rPr>
          <w:rFonts w:ascii="Tahoma" w:hAnsi="Tahoma" w:cs="Tahoma"/>
          <w:sz w:val="22"/>
          <w:szCs w:val="22"/>
        </w:rPr>
        <w:t>through culture</w:t>
      </w:r>
      <w:r w:rsidR="00197C17">
        <w:rPr>
          <w:rFonts w:ascii="Tahoma" w:hAnsi="Tahoma" w:cs="Tahoma"/>
          <w:sz w:val="22"/>
          <w:szCs w:val="22"/>
        </w:rPr>
        <w:t xml:space="preserve">. On one side, it was the idea of death during the night disappearance of the Sun, or the vanishing of the </w:t>
      </w:r>
      <w:r w:rsidR="004B4BD1">
        <w:rPr>
          <w:rFonts w:ascii="Tahoma" w:hAnsi="Tahoma" w:cs="Tahoma"/>
          <w:sz w:val="22"/>
          <w:szCs w:val="22"/>
        </w:rPr>
        <w:t>New Mo</w:t>
      </w:r>
      <w:r w:rsidR="00775A87">
        <w:rPr>
          <w:rFonts w:ascii="Tahoma" w:hAnsi="Tahoma" w:cs="Tahoma"/>
          <w:sz w:val="22"/>
          <w:szCs w:val="22"/>
        </w:rPr>
        <w:t>o</w:t>
      </w:r>
      <w:r w:rsidR="004B4BD1">
        <w:rPr>
          <w:rFonts w:ascii="Tahoma" w:hAnsi="Tahoma" w:cs="Tahoma"/>
          <w:sz w:val="22"/>
          <w:szCs w:val="22"/>
        </w:rPr>
        <w:t>n,</w:t>
      </w:r>
      <w:r w:rsidR="00197C17">
        <w:rPr>
          <w:rFonts w:ascii="Tahoma" w:hAnsi="Tahoma" w:cs="Tahoma"/>
          <w:sz w:val="22"/>
          <w:szCs w:val="22"/>
        </w:rPr>
        <w:t xml:space="preserve"> or </w:t>
      </w:r>
      <w:r w:rsidR="004B4BD1">
        <w:rPr>
          <w:rFonts w:ascii="Tahoma" w:hAnsi="Tahoma" w:cs="Tahoma"/>
          <w:sz w:val="22"/>
          <w:szCs w:val="22"/>
        </w:rPr>
        <w:t xml:space="preserve">the </w:t>
      </w:r>
      <w:r w:rsidR="00197C17">
        <w:rPr>
          <w:rFonts w:ascii="Tahoma" w:hAnsi="Tahoma" w:cs="Tahoma"/>
          <w:sz w:val="22"/>
          <w:szCs w:val="22"/>
        </w:rPr>
        <w:t>eclipses</w:t>
      </w:r>
      <w:r w:rsidR="004B4BD1">
        <w:rPr>
          <w:rFonts w:ascii="Tahoma" w:hAnsi="Tahoma" w:cs="Tahoma"/>
          <w:sz w:val="22"/>
          <w:szCs w:val="22"/>
        </w:rPr>
        <w:t xml:space="preserve"> phenomena</w:t>
      </w:r>
      <w:r w:rsidR="00197C17">
        <w:rPr>
          <w:rFonts w:ascii="Tahoma" w:hAnsi="Tahoma" w:cs="Tahoma"/>
          <w:sz w:val="22"/>
          <w:szCs w:val="22"/>
        </w:rPr>
        <w:t>. On the other</w:t>
      </w:r>
      <w:r w:rsidR="00E30B91">
        <w:rPr>
          <w:rFonts w:ascii="Tahoma" w:hAnsi="Tahoma" w:cs="Tahoma"/>
          <w:sz w:val="22"/>
          <w:szCs w:val="22"/>
        </w:rPr>
        <w:t>,</w:t>
      </w:r>
      <w:r w:rsidR="00197C17">
        <w:rPr>
          <w:rFonts w:ascii="Tahoma" w:hAnsi="Tahoma" w:cs="Tahoma"/>
          <w:sz w:val="22"/>
          <w:szCs w:val="22"/>
        </w:rPr>
        <w:t xml:space="preserve"> it was the idea of surviving death when </w:t>
      </w:r>
      <w:r w:rsidR="005F7EC1">
        <w:rPr>
          <w:rFonts w:ascii="Tahoma" w:hAnsi="Tahoma" w:cs="Tahoma"/>
          <w:sz w:val="22"/>
          <w:szCs w:val="22"/>
        </w:rPr>
        <w:t>the celestial objects reappeared</w:t>
      </w:r>
      <w:r w:rsidR="00197C17">
        <w:rPr>
          <w:rFonts w:ascii="Tahoma" w:hAnsi="Tahoma" w:cs="Tahoma"/>
          <w:sz w:val="22"/>
          <w:szCs w:val="22"/>
        </w:rPr>
        <w:t>. As Sagan put it</w:t>
      </w:r>
      <w:r w:rsidR="00197C17" w:rsidRPr="00197C17">
        <w:rPr>
          <w:rFonts w:ascii="Tahoma" w:hAnsi="Tahoma" w:cs="Tahoma"/>
          <w:sz w:val="22"/>
          <w:szCs w:val="22"/>
        </w:rPr>
        <w:t>, 'Up there in the sky was also a metaphor of immortality'</w:t>
      </w:r>
      <w:r w:rsidR="00197C17">
        <w:rPr>
          <w:rFonts w:ascii="Tahoma" w:hAnsi="Tahoma" w:cs="Tahoma"/>
          <w:sz w:val="20"/>
          <w:szCs w:val="20"/>
        </w:rPr>
        <w:t>.</w:t>
      </w:r>
      <w:r w:rsidR="00197C17">
        <w:rPr>
          <w:rStyle w:val="FootnoteReference"/>
          <w:rFonts w:ascii="Tahoma" w:hAnsi="Tahoma" w:cs="Tahoma"/>
          <w:sz w:val="20"/>
          <w:szCs w:val="20"/>
        </w:rPr>
        <w:footnoteReference w:id="3"/>
      </w:r>
      <w:r w:rsidR="00197C17">
        <w:rPr>
          <w:rFonts w:ascii="Tahoma" w:hAnsi="Tahoma" w:cs="Tahoma"/>
          <w:sz w:val="22"/>
          <w:szCs w:val="22"/>
        </w:rPr>
        <w:t xml:space="preserve"> In this way, ancient astronomy </w:t>
      </w:r>
      <w:r w:rsidR="00E30B91">
        <w:rPr>
          <w:rFonts w:ascii="Tahoma" w:hAnsi="Tahoma" w:cs="Tahoma"/>
          <w:sz w:val="22"/>
          <w:szCs w:val="22"/>
        </w:rPr>
        <w:t xml:space="preserve">was an </w:t>
      </w:r>
      <w:r w:rsidR="00666339">
        <w:rPr>
          <w:rFonts w:ascii="Tahoma" w:hAnsi="Tahoma" w:cs="Tahoma"/>
          <w:sz w:val="22"/>
          <w:szCs w:val="22"/>
        </w:rPr>
        <w:t xml:space="preserve">existential product of </w:t>
      </w:r>
      <w:r w:rsidR="006A1A18">
        <w:rPr>
          <w:rFonts w:ascii="Tahoma" w:hAnsi="Tahoma" w:cs="Tahoma"/>
          <w:sz w:val="22"/>
          <w:szCs w:val="22"/>
        </w:rPr>
        <w:t xml:space="preserve">nature on </w:t>
      </w:r>
      <w:r w:rsidR="00666339">
        <w:rPr>
          <w:rFonts w:ascii="Tahoma" w:hAnsi="Tahoma" w:cs="Tahoma"/>
          <w:sz w:val="22"/>
          <w:szCs w:val="22"/>
        </w:rPr>
        <w:t xml:space="preserve">human culture, </w:t>
      </w:r>
      <w:r w:rsidR="005A736F">
        <w:rPr>
          <w:rFonts w:ascii="Tahoma" w:hAnsi="Tahoma" w:cs="Tahoma"/>
          <w:sz w:val="22"/>
          <w:szCs w:val="22"/>
        </w:rPr>
        <w:t xml:space="preserve">initially </w:t>
      </w:r>
      <w:r w:rsidR="004B4BD1">
        <w:rPr>
          <w:rFonts w:ascii="Tahoma" w:hAnsi="Tahoma" w:cs="Tahoma"/>
          <w:sz w:val="22"/>
          <w:szCs w:val="22"/>
        </w:rPr>
        <w:t>assisting</w:t>
      </w:r>
      <w:r w:rsidR="00197C17">
        <w:rPr>
          <w:rFonts w:ascii="Tahoma" w:hAnsi="Tahoma" w:cs="Tahoma"/>
          <w:sz w:val="22"/>
          <w:szCs w:val="22"/>
        </w:rPr>
        <w:t xml:space="preserve"> </w:t>
      </w:r>
      <w:r w:rsidR="005A736F">
        <w:rPr>
          <w:rFonts w:ascii="Tahoma" w:hAnsi="Tahoma" w:cs="Tahoma"/>
          <w:sz w:val="22"/>
          <w:szCs w:val="22"/>
        </w:rPr>
        <w:t xml:space="preserve">the </w:t>
      </w:r>
      <w:r w:rsidR="00197C17">
        <w:rPr>
          <w:rFonts w:ascii="Tahoma" w:hAnsi="Tahoma" w:cs="Tahoma"/>
          <w:sz w:val="22"/>
          <w:szCs w:val="22"/>
        </w:rPr>
        <w:t xml:space="preserve">biological survival </w:t>
      </w:r>
      <w:r w:rsidR="00C7676F">
        <w:rPr>
          <w:rFonts w:ascii="Tahoma" w:hAnsi="Tahoma" w:cs="Tahoma"/>
          <w:sz w:val="22"/>
          <w:szCs w:val="22"/>
        </w:rPr>
        <w:t>and</w:t>
      </w:r>
      <w:r w:rsidR="005A736F">
        <w:rPr>
          <w:rFonts w:ascii="Tahoma" w:hAnsi="Tahoma" w:cs="Tahoma"/>
          <w:sz w:val="22"/>
          <w:szCs w:val="22"/>
        </w:rPr>
        <w:t xml:space="preserve"> then as </w:t>
      </w:r>
      <w:r w:rsidR="00D4532A">
        <w:rPr>
          <w:rFonts w:ascii="Tahoma" w:hAnsi="Tahoma" w:cs="Tahoma"/>
          <w:sz w:val="22"/>
          <w:szCs w:val="22"/>
        </w:rPr>
        <w:t xml:space="preserve">source of </w:t>
      </w:r>
      <w:r w:rsidR="00C7676F">
        <w:rPr>
          <w:rFonts w:ascii="Tahoma" w:hAnsi="Tahoma" w:cs="Tahoma"/>
          <w:sz w:val="22"/>
          <w:szCs w:val="22"/>
        </w:rPr>
        <w:t xml:space="preserve">cultural </w:t>
      </w:r>
      <w:r w:rsidR="00D4532A">
        <w:rPr>
          <w:rFonts w:ascii="Tahoma" w:hAnsi="Tahoma" w:cs="Tahoma"/>
          <w:sz w:val="22"/>
          <w:szCs w:val="22"/>
        </w:rPr>
        <w:t xml:space="preserve">meaning </w:t>
      </w:r>
      <w:r w:rsidR="00197C17">
        <w:rPr>
          <w:rFonts w:ascii="Tahoma" w:hAnsi="Tahoma" w:cs="Tahoma"/>
          <w:sz w:val="22"/>
          <w:szCs w:val="22"/>
        </w:rPr>
        <w:t>in relation to the cosmos.</w:t>
      </w:r>
    </w:p>
    <w:p w14:paraId="6D5BE4C7" w14:textId="5AABCFD0" w:rsidR="00F71CAC" w:rsidRDefault="005F3C5F" w:rsidP="00F0139D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D70E56">
        <w:rPr>
          <w:rFonts w:ascii="Tahoma" w:hAnsi="Tahoma" w:cs="Tahoma"/>
          <w:sz w:val="22"/>
          <w:szCs w:val="22"/>
        </w:rPr>
        <w:t>Across premodern history, c</w:t>
      </w:r>
      <w:r w:rsidR="00197C17">
        <w:rPr>
          <w:rFonts w:ascii="Tahoma" w:hAnsi="Tahoma" w:cs="Tahoma"/>
          <w:sz w:val="22"/>
          <w:szCs w:val="22"/>
        </w:rPr>
        <w:t xml:space="preserve">ertain </w:t>
      </w:r>
      <w:r w:rsidR="005A736F">
        <w:rPr>
          <w:rFonts w:ascii="Tahoma" w:hAnsi="Tahoma" w:cs="Tahoma"/>
          <w:sz w:val="22"/>
          <w:szCs w:val="22"/>
        </w:rPr>
        <w:t xml:space="preserve">patterns and </w:t>
      </w:r>
      <w:r w:rsidR="00197C17">
        <w:rPr>
          <w:rFonts w:ascii="Tahoma" w:hAnsi="Tahoma" w:cs="Tahoma"/>
          <w:sz w:val="22"/>
          <w:szCs w:val="22"/>
        </w:rPr>
        <w:t>metaphors about the cosmos evolved into myth and religion</w:t>
      </w:r>
      <w:r w:rsidR="00D4532A">
        <w:rPr>
          <w:rFonts w:ascii="Tahoma" w:hAnsi="Tahoma" w:cs="Tahoma"/>
          <w:sz w:val="22"/>
          <w:szCs w:val="22"/>
        </w:rPr>
        <w:t xml:space="preserve"> as refined</w:t>
      </w:r>
      <w:r w:rsidR="00D56821">
        <w:rPr>
          <w:rFonts w:ascii="Tahoma" w:hAnsi="Tahoma" w:cs="Tahoma"/>
          <w:sz w:val="22"/>
          <w:szCs w:val="22"/>
        </w:rPr>
        <w:t xml:space="preserve"> </w:t>
      </w:r>
      <w:r w:rsidR="00C7676F">
        <w:rPr>
          <w:rFonts w:ascii="Tahoma" w:hAnsi="Tahoma" w:cs="Tahoma"/>
          <w:sz w:val="22"/>
          <w:szCs w:val="22"/>
        </w:rPr>
        <w:t xml:space="preserve">cultural </w:t>
      </w:r>
      <w:r w:rsidR="001252A6">
        <w:rPr>
          <w:rFonts w:ascii="Tahoma" w:hAnsi="Tahoma" w:cs="Tahoma"/>
          <w:sz w:val="22"/>
          <w:szCs w:val="22"/>
        </w:rPr>
        <w:t>meaning</w:t>
      </w:r>
      <w:r w:rsidR="00D4532A">
        <w:rPr>
          <w:rFonts w:ascii="Tahoma" w:hAnsi="Tahoma" w:cs="Tahoma"/>
          <w:sz w:val="22"/>
          <w:szCs w:val="22"/>
        </w:rPr>
        <w:t>s</w:t>
      </w:r>
      <w:r w:rsidR="001252A6">
        <w:rPr>
          <w:rFonts w:ascii="Tahoma" w:hAnsi="Tahoma" w:cs="Tahoma"/>
          <w:sz w:val="22"/>
          <w:szCs w:val="22"/>
        </w:rPr>
        <w:t xml:space="preserve"> to humane existence. </w:t>
      </w:r>
      <w:r w:rsidR="00D70E56">
        <w:rPr>
          <w:rFonts w:ascii="Tahoma" w:hAnsi="Tahoma" w:cs="Tahoma"/>
          <w:sz w:val="22"/>
          <w:szCs w:val="22"/>
        </w:rPr>
        <w:t>Nicholas Campion</w:t>
      </w:r>
      <w:r w:rsidR="00C7676F">
        <w:rPr>
          <w:rStyle w:val="FootnoteReference"/>
          <w:rFonts w:ascii="Tahoma" w:hAnsi="Tahoma" w:cs="Tahoma"/>
          <w:sz w:val="22"/>
          <w:szCs w:val="22"/>
        </w:rPr>
        <w:footnoteReference w:id="4"/>
      </w:r>
      <w:r w:rsidR="00D70E56">
        <w:rPr>
          <w:rFonts w:ascii="Tahoma" w:hAnsi="Tahoma" w:cs="Tahoma"/>
          <w:sz w:val="22"/>
          <w:szCs w:val="22"/>
        </w:rPr>
        <w:t xml:space="preserve"> </w:t>
      </w:r>
      <w:r w:rsidR="005A736F">
        <w:rPr>
          <w:rFonts w:ascii="Tahoma" w:hAnsi="Tahoma" w:cs="Tahoma"/>
          <w:sz w:val="22"/>
          <w:szCs w:val="22"/>
        </w:rPr>
        <w:t>sustains</w:t>
      </w:r>
      <w:r w:rsidR="00D70E56">
        <w:rPr>
          <w:rFonts w:ascii="Tahoma" w:hAnsi="Tahoma" w:cs="Tahoma"/>
          <w:sz w:val="22"/>
          <w:szCs w:val="22"/>
        </w:rPr>
        <w:t xml:space="preserve"> that a broad understanding of </w:t>
      </w:r>
      <w:r w:rsidR="00D56821">
        <w:rPr>
          <w:rFonts w:ascii="Tahoma" w:hAnsi="Tahoma" w:cs="Tahoma"/>
          <w:sz w:val="22"/>
          <w:szCs w:val="22"/>
        </w:rPr>
        <w:t xml:space="preserve">the term </w:t>
      </w:r>
      <w:r w:rsidR="00D70E56">
        <w:rPr>
          <w:rFonts w:ascii="Tahoma" w:hAnsi="Tahoma" w:cs="Tahoma"/>
          <w:sz w:val="22"/>
          <w:szCs w:val="22"/>
        </w:rPr>
        <w:t>cosmology '</w:t>
      </w:r>
      <w:r w:rsidR="00D70E56" w:rsidRPr="00197C17">
        <w:rPr>
          <w:rFonts w:ascii="Tahoma" w:hAnsi="Tahoma" w:cs="Tahoma"/>
          <w:sz w:val="22"/>
          <w:szCs w:val="22"/>
        </w:rPr>
        <w:t>deals with the ways in which human beings locate themselves in relation to the cosmos</w:t>
      </w:r>
      <w:r w:rsidR="001252A6">
        <w:rPr>
          <w:rFonts w:ascii="Tahoma" w:hAnsi="Tahoma" w:cs="Tahoma"/>
          <w:sz w:val="22"/>
          <w:szCs w:val="22"/>
        </w:rPr>
        <w:t>'.</w:t>
      </w:r>
      <w:r w:rsidR="00D70E56">
        <w:rPr>
          <w:rFonts w:ascii="Tahoma" w:hAnsi="Tahoma" w:cs="Tahoma"/>
          <w:sz w:val="22"/>
          <w:szCs w:val="22"/>
        </w:rPr>
        <w:t xml:space="preserve"> </w:t>
      </w:r>
      <w:r w:rsidR="001252A6">
        <w:rPr>
          <w:rFonts w:ascii="Tahoma" w:hAnsi="Tahoma" w:cs="Tahoma"/>
          <w:sz w:val="22"/>
          <w:szCs w:val="22"/>
        </w:rPr>
        <w:t>Precisely, a</w:t>
      </w:r>
      <w:r w:rsidR="00D70E56">
        <w:rPr>
          <w:rFonts w:ascii="Tahoma" w:hAnsi="Tahoma" w:cs="Tahoma"/>
          <w:sz w:val="22"/>
          <w:szCs w:val="22"/>
        </w:rPr>
        <w:t xml:space="preserve"> way to relate </w:t>
      </w:r>
      <w:r w:rsidR="001252A6">
        <w:rPr>
          <w:rFonts w:ascii="Tahoma" w:hAnsi="Tahoma" w:cs="Tahoma"/>
          <w:sz w:val="22"/>
          <w:szCs w:val="22"/>
        </w:rPr>
        <w:t>to</w:t>
      </w:r>
      <w:r w:rsidR="00D70E56">
        <w:rPr>
          <w:rFonts w:ascii="Tahoma" w:hAnsi="Tahoma" w:cs="Tahoma"/>
          <w:sz w:val="22"/>
          <w:szCs w:val="22"/>
        </w:rPr>
        <w:t xml:space="preserve"> the cosmos </w:t>
      </w:r>
      <w:r w:rsidR="005A736F">
        <w:rPr>
          <w:rFonts w:ascii="Tahoma" w:hAnsi="Tahoma" w:cs="Tahoma"/>
          <w:sz w:val="22"/>
          <w:szCs w:val="22"/>
        </w:rPr>
        <w:t>is</w:t>
      </w:r>
      <w:r w:rsidR="00D70E56">
        <w:rPr>
          <w:rFonts w:ascii="Tahoma" w:hAnsi="Tahoma" w:cs="Tahoma"/>
          <w:sz w:val="22"/>
          <w:szCs w:val="22"/>
        </w:rPr>
        <w:t xml:space="preserve"> through myth. </w:t>
      </w:r>
      <w:r w:rsidR="001252A6">
        <w:rPr>
          <w:rFonts w:ascii="Tahoma" w:hAnsi="Tahoma" w:cs="Tahoma"/>
          <w:sz w:val="22"/>
          <w:szCs w:val="22"/>
        </w:rPr>
        <w:t>A</w:t>
      </w:r>
      <w:r w:rsidR="00C7676F">
        <w:rPr>
          <w:rFonts w:ascii="Tahoma" w:hAnsi="Tahoma" w:cs="Tahoma"/>
          <w:sz w:val="22"/>
          <w:szCs w:val="22"/>
        </w:rPr>
        <w:t>s postulated by</w:t>
      </w:r>
      <w:r w:rsidR="001252A6">
        <w:rPr>
          <w:rFonts w:ascii="Tahoma" w:hAnsi="Tahoma" w:cs="Tahoma"/>
          <w:sz w:val="22"/>
          <w:szCs w:val="22"/>
        </w:rPr>
        <w:t xml:space="preserve"> </w:t>
      </w:r>
      <w:r w:rsidR="00197C17">
        <w:rPr>
          <w:rFonts w:ascii="Tahoma" w:hAnsi="Tahoma" w:cs="Tahoma"/>
          <w:sz w:val="22"/>
          <w:szCs w:val="22"/>
        </w:rPr>
        <w:t>Mircea Eliade</w:t>
      </w:r>
      <w:r w:rsidR="001252A6">
        <w:rPr>
          <w:rFonts w:ascii="Tahoma" w:hAnsi="Tahoma" w:cs="Tahoma"/>
          <w:sz w:val="22"/>
          <w:szCs w:val="22"/>
        </w:rPr>
        <w:t>,</w:t>
      </w:r>
      <w:r w:rsidR="00C7676F">
        <w:rPr>
          <w:rStyle w:val="FootnoteReference"/>
          <w:rFonts w:ascii="Tahoma" w:hAnsi="Tahoma" w:cs="Tahoma"/>
          <w:sz w:val="22"/>
          <w:szCs w:val="22"/>
        </w:rPr>
        <w:footnoteReference w:id="5"/>
      </w:r>
      <w:r w:rsidR="00F0139D">
        <w:rPr>
          <w:rFonts w:ascii="Tahoma" w:hAnsi="Tahoma" w:cs="Tahoma"/>
          <w:sz w:val="22"/>
          <w:szCs w:val="22"/>
        </w:rPr>
        <w:t xml:space="preserve"> </w:t>
      </w:r>
      <w:r w:rsidR="00D70E56">
        <w:rPr>
          <w:rFonts w:ascii="Tahoma" w:hAnsi="Tahoma" w:cs="Tahoma"/>
          <w:sz w:val="22"/>
          <w:szCs w:val="22"/>
        </w:rPr>
        <w:t>'</w:t>
      </w:r>
      <w:r w:rsidR="00C7676F">
        <w:rPr>
          <w:rFonts w:ascii="Tahoma" w:hAnsi="Tahoma" w:cs="Tahoma"/>
          <w:sz w:val="22"/>
          <w:szCs w:val="22"/>
        </w:rPr>
        <w:t>m</w:t>
      </w:r>
      <w:r w:rsidR="00D70E56">
        <w:rPr>
          <w:rFonts w:ascii="Tahoma" w:hAnsi="Tahoma" w:cs="Tahoma"/>
          <w:sz w:val="22"/>
          <w:szCs w:val="22"/>
        </w:rPr>
        <w:t xml:space="preserve">yth </w:t>
      </w:r>
      <w:r w:rsidR="00197C17" w:rsidRPr="00197C17">
        <w:rPr>
          <w:rFonts w:ascii="Tahoma" w:hAnsi="Tahoma" w:cs="Tahoma"/>
          <w:sz w:val="22"/>
          <w:szCs w:val="22"/>
        </w:rPr>
        <w:t>narrates a sacred history; it relates an event that took place in primor</w:t>
      </w:r>
      <w:r w:rsidR="00197C17" w:rsidRPr="00197C17">
        <w:rPr>
          <w:rFonts w:ascii="Tahoma" w:hAnsi="Tahoma" w:cs="Tahoma"/>
          <w:sz w:val="22"/>
          <w:szCs w:val="22"/>
        </w:rPr>
        <w:softHyphen/>
        <w:t>dial Time</w:t>
      </w:r>
      <w:r w:rsidR="00197C17">
        <w:rPr>
          <w:rFonts w:ascii="Tahoma" w:hAnsi="Tahoma" w:cs="Tahoma"/>
          <w:sz w:val="22"/>
          <w:szCs w:val="22"/>
        </w:rPr>
        <w:t>'.</w:t>
      </w:r>
      <w:r w:rsidR="001252A6">
        <w:rPr>
          <w:rFonts w:ascii="Tahoma" w:hAnsi="Tahoma" w:cs="Tahoma"/>
          <w:sz w:val="22"/>
          <w:szCs w:val="22"/>
        </w:rPr>
        <w:t xml:space="preserve"> </w:t>
      </w:r>
      <w:r w:rsidR="001252A6" w:rsidRPr="00197C17">
        <w:rPr>
          <w:rFonts w:ascii="Tahoma" w:hAnsi="Tahoma" w:cs="Tahoma"/>
          <w:sz w:val="22"/>
          <w:szCs w:val="22"/>
        </w:rPr>
        <w:t>Eliade</w:t>
      </w:r>
      <w:r w:rsidR="001252A6">
        <w:rPr>
          <w:rFonts w:ascii="Tahoma" w:hAnsi="Tahoma" w:cs="Tahoma"/>
          <w:sz w:val="22"/>
          <w:szCs w:val="22"/>
        </w:rPr>
        <w:t xml:space="preserve"> also stressed the significance of cosmic myth </w:t>
      </w:r>
      <w:r w:rsidR="005A736F">
        <w:rPr>
          <w:rFonts w:ascii="Tahoma" w:hAnsi="Tahoma" w:cs="Tahoma"/>
          <w:sz w:val="22"/>
          <w:szCs w:val="22"/>
        </w:rPr>
        <w:t xml:space="preserve">by </w:t>
      </w:r>
      <w:r w:rsidR="001252A6">
        <w:rPr>
          <w:rFonts w:ascii="Tahoma" w:hAnsi="Tahoma" w:cs="Tahoma"/>
          <w:sz w:val="22"/>
          <w:szCs w:val="22"/>
        </w:rPr>
        <w:t>maintain</w:t>
      </w:r>
      <w:r w:rsidR="005A736F">
        <w:rPr>
          <w:rFonts w:ascii="Tahoma" w:hAnsi="Tahoma" w:cs="Tahoma"/>
          <w:sz w:val="22"/>
          <w:szCs w:val="22"/>
        </w:rPr>
        <w:t>ing</w:t>
      </w:r>
      <w:r w:rsidR="001252A6">
        <w:rPr>
          <w:rFonts w:ascii="Tahoma" w:hAnsi="Tahoma" w:cs="Tahoma"/>
          <w:sz w:val="22"/>
          <w:szCs w:val="22"/>
        </w:rPr>
        <w:t xml:space="preserve"> that </w:t>
      </w:r>
      <w:r w:rsidR="001252A6" w:rsidRPr="00197C17">
        <w:rPr>
          <w:rFonts w:ascii="Tahoma" w:hAnsi="Tahoma" w:cs="Tahoma"/>
          <w:sz w:val="22"/>
          <w:szCs w:val="22"/>
        </w:rPr>
        <w:t>'the cosmogonic myth furnishes the model for all myths of origin'.</w:t>
      </w:r>
      <w:r w:rsidR="001252A6" w:rsidRPr="00197C17">
        <w:rPr>
          <w:rFonts w:ascii="Tahoma" w:hAnsi="Tahoma" w:cs="Tahoma"/>
          <w:sz w:val="22"/>
          <w:szCs w:val="22"/>
          <w:vertAlign w:val="superscript"/>
        </w:rPr>
        <w:footnoteReference w:id="6"/>
      </w:r>
      <w:r w:rsidR="001252A6">
        <w:rPr>
          <w:rFonts w:ascii="Tahoma" w:hAnsi="Tahoma" w:cs="Tahoma"/>
          <w:sz w:val="22"/>
          <w:szCs w:val="22"/>
        </w:rPr>
        <w:t xml:space="preserve"> </w:t>
      </w:r>
      <w:r w:rsidR="00AC55C0">
        <w:rPr>
          <w:rFonts w:ascii="Tahoma" w:hAnsi="Tahoma" w:cs="Tahoma"/>
          <w:sz w:val="22"/>
          <w:szCs w:val="22"/>
        </w:rPr>
        <w:t>Therefore</w:t>
      </w:r>
      <w:r w:rsidR="001252A6">
        <w:rPr>
          <w:rFonts w:ascii="Tahoma" w:hAnsi="Tahoma" w:cs="Tahoma"/>
          <w:sz w:val="22"/>
          <w:szCs w:val="22"/>
        </w:rPr>
        <w:t xml:space="preserve">, </w:t>
      </w:r>
      <w:r w:rsidR="001252A6" w:rsidRPr="00197C17">
        <w:rPr>
          <w:rFonts w:ascii="Tahoma" w:hAnsi="Tahoma" w:cs="Tahoma"/>
          <w:sz w:val="22"/>
          <w:szCs w:val="22"/>
        </w:rPr>
        <w:t>the primordial myths about the creation of sky and earth</w:t>
      </w:r>
      <w:r w:rsidR="001252A6">
        <w:rPr>
          <w:rFonts w:ascii="Tahoma" w:hAnsi="Tahoma" w:cs="Tahoma"/>
          <w:sz w:val="22"/>
          <w:szCs w:val="22"/>
        </w:rPr>
        <w:t xml:space="preserve"> –which are cosmic </w:t>
      </w:r>
      <w:r w:rsidR="001252A6">
        <w:rPr>
          <w:rFonts w:ascii="Tahoma" w:hAnsi="Tahoma" w:cs="Tahoma"/>
          <w:sz w:val="22"/>
          <w:szCs w:val="22"/>
        </w:rPr>
        <w:lastRenderedPageBreak/>
        <w:t xml:space="preserve">in nature– are the prototypes that </w:t>
      </w:r>
      <w:r w:rsidR="001252A6" w:rsidRPr="00197C17">
        <w:rPr>
          <w:rFonts w:ascii="Tahoma" w:hAnsi="Tahoma" w:cs="Tahoma"/>
          <w:sz w:val="22"/>
          <w:szCs w:val="22"/>
        </w:rPr>
        <w:t>come before the secondary myths about the creation of everything else</w:t>
      </w:r>
      <w:r w:rsidR="001252A6">
        <w:rPr>
          <w:rFonts w:ascii="Tahoma" w:hAnsi="Tahoma" w:cs="Tahoma"/>
          <w:sz w:val="22"/>
          <w:szCs w:val="22"/>
        </w:rPr>
        <w:t xml:space="preserve"> in nature. Thus, myth </w:t>
      </w:r>
      <w:r w:rsidR="00C7676F">
        <w:rPr>
          <w:rFonts w:ascii="Tahoma" w:hAnsi="Tahoma" w:cs="Tahoma"/>
          <w:sz w:val="22"/>
          <w:szCs w:val="22"/>
        </w:rPr>
        <w:t>is an essential fabric of</w:t>
      </w:r>
      <w:r w:rsidR="001252A6">
        <w:rPr>
          <w:rFonts w:ascii="Tahoma" w:hAnsi="Tahoma" w:cs="Tahoma"/>
          <w:sz w:val="22"/>
          <w:szCs w:val="22"/>
        </w:rPr>
        <w:t xml:space="preserve"> religion. In Eliade's view, '</w:t>
      </w:r>
      <w:r w:rsidR="001252A6" w:rsidRPr="00197C17">
        <w:rPr>
          <w:rFonts w:ascii="Tahoma" w:hAnsi="Tahoma" w:cs="Tahoma"/>
          <w:sz w:val="22"/>
          <w:szCs w:val="22"/>
        </w:rPr>
        <w:t xml:space="preserve">a </w:t>
      </w:r>
      <w:r w:rsidR="001252A6" w:rsidRPr="00197C17">
        <w:rPr>
          <w:rFonts w:ascii="Tahoma" w:hAnsi="Tahoma" w:cs="Tahoma"/>
          <w:i/>
          <w:iCs/>
          <w:sz w:val="22"/>
          <w:szCs w:val="22"/>
        </w:rPr>
        <w:t xml:space="preserve">living myth </w:t>
      </w:r>
      <w:r w:rsidR="001252A6" w:rsidRPr="00197C17">
        <w:rPr>
          <w:rFonts w:ascii="Tahoma" w:hAnsi="Tahoma" w:cs="Tahoma"/>
          <w:sz w:val="22"/>
          <w:szCs w:val="22"/>
        </w:rPr>
        <w:t>is always connected with a cult, inspiring and justifying a religious behaviour</w:t>
      </w:r>
      <w:r w:rsidR="001252A6">
        <w:rPr>
          <w:rFonts w:ascii="Tahoma" w:hAnsi="Tahoma" w:cs="Tahoma"/>
          <w:sz w:val="22"/>
          <w:szCs w:val="22"/>
        </w:rPr>
        <w:t>'.</w:t>
      </w:r>
      <w:r w:rsidR="001252A6">
        <w:rPr>
          <w:rStyle w:val="FootnoteReference"/>
          <w:rFonts w:ascii="Tahoma" w:hAnsi="Tahoma" w:cs="Tahoma"/>
          <w:sz w:val="22"/>
          <w:szCs w:val="22"/>
        </w:rPr>
        <w:footnoteReference w:id="7"/>
      </w:r>
      <w:r w:rsidR="001252A6">
        <w:rPr>
          <w:rFonts w:ascii="Tahoma" w:hAnsi="Tahoma" w:cs="Tahoma"/>
          <w:sz w:val="22"/>
          <w:szCs w:val="22"/>
        </w:rPr>
        <w:t xml:space="preserve"> In a similar vein, Nicholas Campion </w:t>
      </w:r>
      <w:r w:rsidR="00C7676F">
        <w:rPr>
          <w:rFonts w:ascii="Tahoma" w:hAnsi="Tahoma" w:cs="Tahoma"/>
          <w:sz w:val="22"/>
          <w:szCs w:val="22"/>
        </w:rPr>
        <w:t>maintains</w:t>
      </w:r>
      <w:r w:rsidR="001252A6">
        <w:rPr>
          <w:rFonts w:ascii="Tahoma" w:hAnsi="Tahoma" w:cs="Tahoma"/>
          <w:sz w:val="22"/>
          <w:szCs w:val="22"/>
        </w:rPr>
        <w:t xml:space="preserve"> that '</w:t>
      </w:r>
      <w:r w:rsidR="001252A6" w:rsidRPr="00197C17">
        <w:rPr>
          <w:rFonts w:ascii="Tahoma" w:hAnsi="Tahoma" w:cs="Tahoma"/>
          <w:sz w:val="22"/>
          <w:szCs w:val="22"/>
        </w:rPr>
        <w:t>Beliefs about the cosmos go to the heart of most religious traditions</w:t>
      </w:r>
      <w:r w:rsidR="001252A6">
        <w:rPr>
          <w:rFonts w:ascii="Tahoma" w:hAnsi="Tahoma" w:cs="Tahoma"/>
          <w:sz w:val="22"/>
          <w:szCs w:val="22"/>
        </w:rPr>
        <w:t>'.</w:t>
      </w:r>
      <w:r w:rsidR="001252A6">
        <w:rPr>
          <w:rStyle w:val="FootnoteReference"/>
          <w:rFonts w:ascii="Tahoma" w:hAnsi="Tahoma" w:cs="Tahoma"/>
          <w:sz w:val="22"/>
          <w:szCs w:val="22"/>
        </w:rPr>
        <w:footnoteReference w:id="8"/>
      </w:r>
      <w:r w:rsidR="001252A6">
        <w:rPr>
          <w:rFonts w:ascii="Tahoma" w:hAnsi="Tahoma" w:cs="Tahoma"/>
          <w:sz w:val="22"/>
          <w:szCs w:val="22"/>
        </w:rPr>
        <w:t xml:space="preserve"> </w:t>
      </w:r>
      <w:r w:rsidR="00562D28">
        <w:rPr>
          <w:rFonts w:ascii="Tahoma" w:hAnsi="Tahoma" w:cs="Tahoma"/>
          <w:sz w:val="22"/>
          <w:szCs w:val="22"/>
        </w:rPr>
        <w:t>Consequently</w:t>
      </w:r>
      <w:r w:rsidR="00C7676F">
        <w:rPr>
          <w:rFonts w:ascii="Tahoma" w:hAnsi="Tahoma" w:cs="Tahoma"/>
          <w:sz w:val="22"/>
          <w:szCs w:val="22"/>
        </w:rPr>
        <w:t>,</w:t>
      </w:r>
      <w:r w:rsidR="001252A6">
        <w:rPr>
          <w:rFonts w:ascii="Tahoma" w:hAnsi="Tahoma" w:cs="Tahoma"/>
          <w:sz w:val="22"/>
          <w:szCs w:val="22"/>
        </w:rPr>
        <w:t xml:space="preserve"> cosmogonic myth is essential for the understanding of ancient religion </w:t>
      </w:r>
      <w:r w:rsidR="00C7676F">
        <w:rPr>
          <w:rFonts w:ascii="Tahoma" w:hAnsi="Tahoma" w:cs="Tahoma"/>
          <w:sz w:val="22"/>
          <w:szCs w:val="22"/>
        </w:rPr>
        <w:t>because it</w:t>
      </w:r>
      <w:r w:rsidR="00AC55C0">
        <w:rPr>
          <w:rFonts w:ascii="Tahoma" w:hAnsi="Tahoma" w:cs="Tahoma"/>
          <w:sz w:val="22"/>
          <w:szCs w:val="22"/>
        </w:rPr>
        <w:t xml:space="preserve"> is</w:t>
      </w:r>
      <w:r w:rsidR="00C7676F">
        <w:rPr>
          <w:rFonts w:ascii="Tahoma" w:hAnsi="Tahoma" w:cs="Tahoma"/>
          <w:sz w:val="22"/>
          <w:szCs w:val="22"/>
        </w:rPr>
        <w:t xml:space="preserve"> </w:t>
      </w:r>
      <w:r w:rsidR="001252A6">
        <w:rPr>
          <w:rFonts w:ascii="Tahoma" w:hAnsi="Tahoma" w:cs="Tahoma"/>
          <w:sz w:val="22"/>
          <w:szCs w:val="22"/>
        </w:rPr>
        <w:t>cosmic in nature.</w:t>
      </w:r>
    </w:p>
    <w:p w14:paraId="0B7318F6" w14:textId="77777777" w:rsidR="00913BD2" w:rsidRDefault="00913BD2" w:rsidP="004C6BC8">
      <w:pPr>
        <w:jc w:val="both"/>
        <w:rPr>
          <w:rFonts w:ascii="Tahoma" w:hAnsi="Tahoma" w:cs="Tahoma"/>
          <w:sz w:val="22"/>
          <w:szCs w:val="22"/>
        </w:rPr>
      </w:pPr>
    </w:p>
    <w:p w14:paraId="46A02AE3" w14:textId="77777777" w:rsidR="00913BD2" w:rsidRDefault="00913BD2" w:rsidP="004C6BC8">
      <w:pPr>
        <w:jc w:val="both"/>
        <w:rPr>
          <w:rFonts w:ascii="Tahoma" w:hAnsi="Tahoma" w:cs="Tahoma"/>
          <w:sz w:val="22"/>
          <w:szCs w:val="22"/>
        </w:rPr>
      </w:pPr>
    </w:p>
    <w:p w14:paraId="3819DBD2" w14:textId="5312CC86" w:rsidR="00913BD2" w:rsidRPr="00263B8D" w:rsidRDefault="00197C17" w:rsidP="00263B8D">
      <w:pPr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t xml:space="preserve">Venus Cycles </w:t>
      </w:r>
      <w:r w:rsidR="00540E3A">
        <w:rPr>
          <w:rFonts w:ascii="Tahoma" w:hAnsi="Tahoma" w:cs="Tahoma"/>
          <w:b/>
          <w:bCs/>
          <w:sz w:val="28"/>
          <w:szCs w:val="28"/>
        </w:rPr>
        <w:t>in</w:t>
      </w:r>
      <w:r>
        <w:rPr>
          <w:rFonts w:ascii="Tahoma" w:hAnsi="Tahoma" w:cs="Tahoma"/>
          <w:b/>
          <w:bCs/>
          <w:sz w:val="28"/>
          <w:szCs w:val="28"/>
        </w:rPr>
        <w:t xml:space="preserve"> Maya</w:t>
      </w:r>
      <w:r w:rsidR="00540E3A">
        <w:rPr>
          <w:rFonts w:ascii="Tahoma" w:hAnsi="Tahoma" w:cs="Tahoma"/>
          <w:b/>
          <w:bCs/>
          <w:sz w:val="28"/>
          <w:szCs w:val="28"/>
        </w:rPr>
        <w:t xml:space="preserve"> Antiquity</w:t>
      </w:r>
    </w:p>
    <w:p w14:paraId="7C827625" w14:textId="77777777" w:rsidR="009A565A" w:rsidRDefault="009A565A" w:rsidP="004C6BC8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26D7ECDA" w14:textId="359F1243" w:rsidR="00913BD2" w:rsidRDefault="00913BD2" w:rsidP="00E63390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AC0A53">
        <w:rPr>
          <w:rFonts w:ascii="Tahoma" w:hAnsi="Tahoma" w:cs="Tahoma"/>
          <w:sz w:val="22"/>
          <w:szCs w:val="22"/>
        </w:rPr>
        <w:t xml:space="preserve">A look at the cycles Venus observed by the Maya is essential to understand the myth and cult they developed about this planet. Considering the limitations of their </w:t>
      </w:r>
      <w:r w:rsidR="00EB2A32">
        <w:rPr>
          <w:rFonts w:ascii="Tahoma" w:hAnsi="Tahoma" w:cs="Tahoma"/>
          <w:sz w:val="22"/>
          <w:szCs w:val="22"/>
        </w:rPr>
        <w:t xml:space="preserve">archaic </w:t>
      </w:r>
      <w:r w:rsidR="00AC0A53">
        <w:rPr>
          <w:rFonts w:ascii="Tahoma" w:hAnsi="Tahoma" w:cs="Tahoma"/>
          <w:sz w:val="22"/>
          <w:szCs w:val="22"/>
        </w:rPr>
        <w:t>naked-eye astronomy</w:t>
      </w:r>
      <w:r w:rsidR="00EB2A32">
        <w:rPr>
          <w:rFonts w:ascii="Tahoma" w:hAnsi="Tahoma" w:cs="Tahoma"/>
          <w:sz w:val="22"/>
          <w:szCs w:val="22"/>
        </w:rPr>
        <w:t xml:space="preserve">, Anthony </w:t>
      </w:r>
      <w:proofErr w:type="spellStart"/>
      <w:r w:rsidR="00EB2A32">
        <w:rPr>
          <w:rFonts w:ascii="Tahoma" w:hAnsi="Tahoma" w:cs="Tahoma"/>
          <w:sz w:val="22"/>
          <w:szCs w:val="22"/>
        </w:rPr>
        <w:t>Aveni</w:t>
      </w:r>
      <w:proofErr w:type="spellEnd"/>
      <w:r w:rsidR="00EB2A32">
        <w:rPr>
          <w:rStyle w:val="FootnoteReference"/>
          <w:rFonts w:ascii="Tahoma" w:hAnsi="Tahoma" w:cs="Tahoma"/>
          <w:sz w:val="22"/>
          <w:szCs w:val="22"/>
        </w:rPr>
        <w:footnoteReference w:id="9"/>
      </w:r>
      <w:r w:rsidR="00EB2A32">
        <w:rPr>
          <w:rFonts w:ascii="Tahoma" w:hAnsi="Tahoma" w:cs="Tahoma"/>
          <w:sz w:val="22"/>
          <w:szCs w:val="22"/>
        </w:rPr>
        <w:t xml:space="preserve"> </w:t>
      </w:r>
      <w:r w:rsidR="004B4E34">
        <w:rPr>
          <w:rFonts w:ascii="Tahoma" w:hAnsi="Tahoma" w:cs="Tahoma"/>
          <w:sz w:val="22"/>
          <w:szCs w:val="22"/>
        </w:rPr>
        <w:t>assert</w:t>
      </w:r>
      <w:r>
        <w:rPr>
          <w:rFonts w:ascii="Tahoma" w:hAnsi="Tahoma" w:cs="Tahoma"/>
          <w:sz w:val="22"/>
          <w:szCs w:val="22"/>
        </w:rPr>
        <w:t>ed</w:t>
      </w:r>
      <w:r w:rsidR="00EB2A32">
        <w:rPr>
          <w:rFonts w:ascii="Tahoma" w:hAnsi="Tahoma" w:cs="Tahoma"/>
          <w:sz w:val="22"/>
          <w:szCs w:val="22"/>
        </w:rPr>
        <w:t xml:space="preserve"> that t</w:t>
      </w:r>
      <w:r w:rsidR="00EB2A32" w:rsidRPr="006A562A">
        <w:rPr>
          <w:rFonts w:ascii="Tahoma" w:hAnsi="Tahoma" w:cs="Tahoma"/>
          <w:sz w:val="22"/>
          <w:szCs w:val="22"/>
        </w:rPr>
        <w:t>he cycle</w:t>
      </w:r>
      <w:r w:rsidR="00EB2A32">
        <w:rPr>
          <w:rFonts w:ascii="Tahoma" w:hAnsi="Tahoma" w:cs="Tahoma"/>
          <w:sz w:val="22"/>
          <w:szCs w:val="22"/>
        </w:rPr>
        <w:t>s</w:t>
      </w:r>
      <w:r w:rsidR="00EB2A32" w:rsidRPr="006A562A">
        <w:rPr>
          <w:rFonts w:ascii="Tahoma" w:hAnsi="Tahoma" w:cs="Tahoma"/>
          <w:sz w:val="22"/>
          <w:szCs w:val="22"/>
        </w:rPr>
        <w:t xml:space="preserve"> of Venus </w:t>
      </w:r>
      <w:r w:rsidR="00EB2A32">
        <w:rPr>
          <w:rFonts w:ascii="Tahoma" w:hAnsi="Tahoma" w:cs="Tahoma"/>
          <w:sz w:val="22"/>
          <w:szCs w:val="22"/>
        </w:rPr>
        <w:t>played a significant role in the</w:t>
      </w:r>
      <w:r w:rsidR="00EB2A32" w:rsidRPr="006A562A">
        <w:rPr>
          <w:rFonts w:ascii="Tahoma" w:hAnsi="Tahoma" w:cs="Tahoma"/>
          <w:sz w:val="22"/>
          <w:szCs w:val="22"/>
        </w:rPr>
        <w:t xml:space="preserve"> achievements of Maya astronomy</w:t>
      </w:r>
      <w:r w:rsidR="00EB2A32">
        <w:rPr>
          <w:rFonts w:ascii="Tahoma" w:hAnsi="Tahoma" w:cs="Tahoma"/>
          <w:sz w:val="22"/>
          <w:szCs w:val="22"/>
        </w:rPr>
        <w:t xml:space="preserve"> and</w:t>
      </w:r>
      <w:r w:rsidR="00EB2A32" w:rsidRPr="006A562A">
        <w:rPr>
          <w:rFonts w:ascii="Tahoma" w:hAnsi="Tahoma" w:cs="Tahoma"/>
          <w:sz w:val="22"/>
          <w:szCs w:val="22"/>
        </w:rPr>
        <w:t xml:space="preserve"> the fabric of their calendar.</w:t>
      </w:r>
      <w:r w:rsidR="00EB2A32">
        <w:rPr>
          <w:rFonts w:ascii="Tahoma" w:hAnsi="Tahoma" w:cs="Tahoma"/>
          <w:sz w:val="22"/>
          <w:szCs w:val="22"/>
        </w:rPr>
        <w:t xml:space="preserve"> In </w:t>
      </w:r>
      <w:r w:rsidR="00E63390">
        <w:rPr>
          <w:rFonts w:ascii="Tahoma" w:hAnsi="Tahoma" w:cs="Tahoma"/>
          <w:sz w:val="22"/>
          <w:szCs w:val="22"/>
        </w:rPr>
        <w:t xml:space="preserve">1984, </w:t>
      </w:r>
      <w:r w:rsidR="00EB2A32">
        <w:rPr>
          <w:rFonts w:ascii="Tahoma" w:hAnsi="Tahoma" w:cs="Tahoma"/>
          <w:sz w:val="22"/>
          <w:szCs w:val="22"/>
        </w:rPr>
        <w:t xml:space="preserve">a seminal paper by </w:t>
      </w:r>
      <w:r w:rsidR="00E63390">
        <w:rPr>
          <w:rFonts w:ascii="Tahoma" w:hAnsi="Tahoma" w:cs="Tahoma"/>
          <w:sz w:val="22"/>
          <w:szCs w:val="22"/>
        </w:rPr>
        <w:t>Michael Closs</w:t>
      </w:r>
      <w:r w:rsidR="00EB2A32">
        <w:rPr>
          <w:rFonts w:ascii="Tahoma" w:hAnsi="Tahoma" w:cs="Tahoma"/>
          <w:sz w:val="22"/>
          <w:szCs w:val="22"/>
        </w:rPr>
        <w:t>,</w:t>
      </w:r>
      <w:r w:rsidR="00EB2A32">
        <w:rPr>
          <w:rStyle w:val="FootnoteReference"/>
          <w:rFonts w:ascii="Tahoma" w:hAnsi="Tahoma" w:cs="Tahoma"/>
          <w:sz w:val="22"/>
          <w:szCs w:val="22"/>
        </w:rPr>
        <w:footnoteReference w:id="10"/>
      </w:r>
      <w:r w:rsidR="00EB2A32">
        <w:rPr>
          <w:rFonts w:ascii="Tahoma" w:hAnsi="Tahoma" w:cs="Tahoma"/>
          <w:sz w:val="22"/>
          <w:szCs w:val="22"/>
        </w:rPr>
        <w:t xml:space="preserve"> Anthony </w:t>
      </w:r>
      <w:proofErr w:type="spellStart"/>
      <w:r w:rsidR="00EB2A32">
        <w:rPr>
          <w:rFonts w:ascii="Tahoma" w:hAnsi="Tahoma" w:cs="Tahoma"/>
          <w:sz w:val="22"/>
          <w:szCs w:val="22"/>
        </w:rPr>
        <w:t>Aveni</w:t>
      </w:r>
      <w:proofErr w:type="spellEnd"/>
      <w:r w:rsidR="00E63390">
        <w:rPr>
          <w:rFonts w:ascii="Tahoma" w:hAnsi="Tahoma" w:cs="Tahoma"/>
          <w:sz w:val="22"/>
          <w:szCs w:val="22"/>
        </w:rPr>
        <w:t xml:space="preserve"> and Bruce Crowley, confidently </w:t>
      </w:r>
      <w:r w:rsidR="00161F55">
        <w:rPr>
          <w:rFonts w:ascii="Tahoma" w:hAnsi="Tahoma" w:cs="Tahoma"/>
          <w:sz w:val="22"/>
          <w:szCs w:val="22"/>
        </w:rPr>
        <w:t>stated</w:t>
      </w:r>
      <w:r w:rsidR="00E63390">
        <w:rPr>
          <w:rFonts w:ascii="Tahoma" w:hAnsi="Tahoma" w:cs="Tahoma"/>
          <w:sz w:val="22"/>
          <w:szCs w:val="22"/>
        </w:rPr>
        <w:t xml:space="preserve"> that </w:t>
      </w:r>
      <w:r w:rsidR="00EB2A32">
        <w:rPr>
          <w:rFonts w:ascii="Tahoma" w:hAnsi="Tahoma" w:cs="Tahoma"/>
          <w:sz w:val="22"/>
          <w:szCs w:val="22"/>
        </w:rPr>
        <w:t>'f</w:t>
      </w:r>
      <w:r w:rsidR="00E63390" w:rsidRPr="00F71CAC">
        <w:rPr>
          <w:rFonts w:ascii="Tahoma" w:hAnsi="Tahoma" w:cs="Tahoma"/>
          <w:sz w:val="22"/>
          <w:szCs w:val="22"/>
        </w:rPr>
        <w:t xml:space="preserve">rom all celestial objects, </w:t>
      </w:r>
      <w:r w:rsidR="00E63390">
        <w:rPr>
          <w:rFonts w:ascii="Tahoma" w:hAnsi="Tahoma" w:cs="Tahoma"/>
          <w:sz w:val="22"/>
          <w:szCs w:val="22"/>
        </w:rPr>
        <w:t xml:space="preserve">the </w:t>
      </w:r>
      <w:r w:rsidR="00E63390" w:rsidRPr="00F71CAC">
        <w:rPr>
          <w:rFonts w:ascii="Tahoma" w:hAnsi="Tahoma" w:cs="Tahoma"/>
          <w:sz w:val="22"/>
          <w:szCs w:val="22"/>
        </w:rPr>
        <w:t>Maya observed Venus among all</w:t>
      </w:r>
      <w:r w:rsidR="00E63390">
        <w:rPr>
          <w:rFonts w:ascii="Tahoma" w:hAnsi="Tahoma" w:cs="Tahoma"/>
          <w:sz w:val="22"/>
          <w:szCs w:val="22"/>
        </w:rPr>
        <w:t>'</w:t>
      </w:r>
      <w:r w:rsidR="00EB2A32">
        <w:rPr>
          <w:rFonts w:ascii="Tahoma" w:hAnsi="Tahoma" w:cs="Tahoma"/>
          <w:sz w:val="22"/>
          <w:szCs w:val="22"/>
        </w:rPr>
        <w:t xml:space="preserve"> and that</w:t>
      </w:r>
      <w:r w:rsidR="00E63390">
        <w:rPr>
          <w:rFonts w:ascii="Tahoma" w:hAnsi="Tahoma" w:cs="Tahoma"/>
          <w:sz w:val="22"/>
          <w:szCs w:val="22"/>
        </w:rPr>
        <w:t xml:space="preserve"> </w:t>
      </w:r>
      <w:r w:rsidR="00EB2A32">
        <w:rPr>
          <w:rFonts w:ascii="Tahoma" w:hAnsi="Tahoma" w:cs="Tahoma"/>
          <w:sz w:val="22"/>
          <w:szCs w:val="22"/>
        </w:rPr>
        <w:t>i</w:t>
      </w:r>
      <w:r w:rsidR="00EB2A32" w:rsidRPr="0053483A">
        <w:rPr>
          <w:rFonts w:ascii="Tahoma" w:hAnsi="Tahoma" w:cs="Tahoma"/>
          <w:sz w:val="22"/>
          <w:szCs w:val="22"/>
        </w:rPr>
        <w:t xml:space="preserve">t </w:t>
      </w:r>
      <w:r w:rsidR="00EB2A32">
        <w:rPr>
          <w:rFonts w:ascii="Tahoma" w:hAnsi="Tahoma" w:cs="Tahoma"/>
          <w:sz w:val="22"/>
          <w:szCs w:val="22"/>
        </w:rPr>
        <w:t>was</w:t>
      </w:r>
      <w:r w:rsidR="00EB2A32" w:rsidRPr="0053483A">
        <w:rPr>
          <w:rFonts w:ascii="Tahoma" w:hAnsi="Tahoma" w:cs="Tahoma"/>
          <w:sz w:val="22"/>
          <w:szCs w:val="22"/>
        </w:rPr>
        <w:t xml:space="preserve"> perhaps </w:t>
      </w:r>
      <w:r w:rsidR="00EB2A32">
        <w:rPr>
          <w:rFonts w:ascii="Tahoma" w:hAnsi="Tahoma" w:cs="Tahoma"/>
          <w:sz w:val="22"/>
          <w:szCs w:val="22"/>
        </w:rPr>
        <w:t>its</w:t>
      </w:r>
      <w:r w:rsidR="00EB2A32" w:rsidRPr="0053483A">
        <w:rPr>
          <w:rFonts w:ascii="Tahoma" w:hAnsi="Tahoma" w:cs="Tahoma"/>
          <w:sz w:val="22"/>
          <w:szCs w:val="22"/>
        </w:rPr>
        <w:t xml:space="preserve"> cyclical nature which attracted the Maya </w:t>
      </w:r>
      <w:r w:rsidR="00EB2A32">
        <w:rPr>
          <w:rFonts w:ascii="Tahoma" w:hAnsi="Tahoma" w:cs="Tahoma"/>
          <w:sz w:val="22"/>
          <w:szCs w:val="22"/>
        </w:rPr>
        <w:t>'</w:t>
      </w:r>
      <w:r w:rsidR="00EB2A32" w:rsidRPr="0053483A">
        <w:rPr>
          <w:rFonts w:ascii="Tahoma" w:hAnsi="Tahoma" w:cs="Tahoma"/>
          <w:sz w:val="22"/>
          <w:szCs w:val="22"/>
        </w:rPr>
        <w:t>more than its sheer brilliance</w:t>
      </w:r>
      <w:r w:rsidR="00EB2A32">
        <w:rPr>
          <w:rFonts w:ascii="Tahoma" w:hAnsi="Tahoma" w:cs="Tahoma"/>
          <w:sz w:val="22"/>
          <w:szCs w:val="22"/>
        </w:rPr>
        <w:t>'</w:t>
      </w:r>
      <w:r w:rsidR="004D194C">
        <w:rPr>
          <w:rFonts w:ascii="Tahoma" w:hAnsi="Tahoma" w:cs="Tahoma"/>
          <w:sz w:val="22"/>
          <w:szCs w:val="22"/>
        </w:rPr>
        <w:t xml:space="preserve">. </w:t>
      </w:r>
      <w:r w:rsidR="00E63390">
        <w:rPr>
          <w:rFonts w:ascii="Tahoma" w:hAnsi="Tahoma" w:cs="Tahoma"/>
          <w:sz w:val="22"/>
          <w:szCs w:val="22"/>
        </w:rPr>
        <w:t xml:space="preserve">As explained by </w:t>
      </w:r>
      <w:proofErr w:type="spellStart"/>
      <w:r w:rsidR="00E63390">
        <w:rPr>
          <w:rFonts w:ascii="Tahoma" w:hAnsi="Tahoma" w:cs="Tahoma"/>
          <w:sz w:val="22"/>
          <w:szCs w:val="22"/>
        </w:rPr>
        <w:t>Aveni</w:t>
      </w:r>
      <w:proofErr w:type="spellEnd"/>
      <w:r w:rsidR="00E63390">
        <w:rPr>
          <w:rStyle w:val="FootnoteReference"/>
          <w:rFonts w:ascii="Tahoma" w:hAnsi="Tahoma" w:cs="Tahoma"/>
          <w:sz w:val="22"/>
          <w:szCs w:val="22"/>
        </w:rPr>
        <w:footnoteReference w:id="11"/>
      </w:r>
      <w:r w:rsidR="00E63390">
        <w:rPr>
          <w:rFonts w:ascii="Tahoma" w:hAnsi="Tahoma" w:cs="Tahoma"/>
          <w:sz w:val="22"/>
          <w:szCs w:val="22"/>
        </w:rPr>
        <w:t xml:space="preserve">, </w:t>
      </w:r>
      <w:r w:rsidR="004D194C">
        <w:rPr>
          <w:rFonts w:ascii="Tahoma" w:hAnsi="Tahoma" w:cs="Tahoma"/>
          <w:sz w:val="22"/>
          <w:szCs w:val="22"/>
        </w:rPr>
        <w:t>the</w:t>
      </w:r>
      <w:r w:rsidR="00E63390">
        <w:rPr>
          <w:rFonts w:ascii="Tahoma" w:hAnsi="Tahoma" w:cs="Tahoma"/>
          <w:sz w:val="22"/>
          <w:szCs w:val="22"/>
        </w:rPr>
        <w:t xml:space="preserve"> full cycle of </w:t>
      </w:r>
      <w:r w:rsidR="004D194C">
        <w:rPr>
          <w:rFonts w:ascii="Tahoma" w:hAnsi="Tahoma" w:cs="Tahoma"/>
          <w:sz w:val="22"/>
          <w:szCs w:val="22"/>
        </w:rPr>
        <w:t xml:space="preserve">Venus </w:t>
      </w:r>
      <w:r w:rsidR="00E63390">
        <w:rPr>
          <w:rFonts w:ascii="Tahoma" w:hAnsi="Tahoma" w:cs="Tahoma"/>
          <w:sz w:val="22"/>
          <w:szCs w:val="22"/>
        </w:rPr>
        <w:t xml:space="preserve">movement </w:t>
      </w:r>
      <w:r w:rsidR="00E63390" w:rsidRPr="00F71CAC">
        <w:rPr>
          <w:rFonts w:ascii="Tahoma" w:hAnsi="Tahoma" w:cs="Tahoma"/>
          <w:sz w:val="22"/>
          <w:szCs w:val="22"/>
        </w:rPr>
        <w:t xml:space="preserve">unfolds over an interval of time </w:t>
      </w:r>
      <w:r w:rsidR="00E63390">
        <w:rPr>
          <w:rFonts w:ascii="Tahoma" w:hAnsi="Tahoma" w:cs="Tahoma"/>
          <w:sz w:val="22"/>
          <w:szCs w:val="22"/>
        </w:rPr>
        <w:t xml:space="preserve">of </w:t>
      </w:r>
      <w:r w:rsidR="00E63390" w:rsidRPr="00F71CAC">
        <w:rPr>
          <w:rFonts w:ascii="Tahoma" w:hAnsi="Tahoma" w:cs="Tahoma"/>
          <w:sz w:val="22"/>
          <w:szCs w:val="22"/>
        </w:rPr>
        <w:t>584 days,</w:t>
      </w:r>
      <w:r w:rsidR="00E63390">
        <w:rPr>
          <w:rFonts w:ascii="Tahoma" w:hAnsi="Tahoma" w:cs="Tahoma"/>
          <w:sz w:val="22"/>
          <w:szCs w:val="22"/>
        </w:rPr>
        <w:t xml:space="preserve"> moving across four main stations: a first period of appearance in the predawn sky known as </w:t>
      </w:r>
      <w:r w:rsidR="00E63390" w:rsidRPr="00F71CAC">
        <w:rPr>
          <w:rFonts w:ascii="Tahoma" w:hAnsi="Tahoma" w:cs="Tahoma"/>
          <w:i/>
          <w:iCs/>
          <w:sz w:val="22"/>
          <w:szCs w:val="22"/>
        </w:rPr>
        <w:t>Morning Star</w:t>
      </w:r>
      <w:r w:rsidR="00E63390">
        <w:rPr>
          <w:rFonts w:ascii="Tahoma" w:hAnsi="Tahoma" w:cs="Tahoma"/>
          <w:sz w:val="22"/>
          <w:szCs w:val="22"/>
        </w:rPr>
        <w:t xml:space="preserve">, a second period of disappearance, a third period of appearance referred to as </w:t>
      </w:r>
      <w:r w:rsidR="00E63390" w:rsidRPr="00F71CAC">
        <w:rPr>
          <w:rFonts w:ascii="Tahoma" w:hAnsi="Tahoma" w:cs="Tahoma"/>
          <w:i/>
          <w:iCs/>
          <w:sz w:val="22"/>
          <w:szCs w:val="22"/>
        </w:rPr>
        <w:t>Evening Star</w:t>
      </w:r>
      <w:r w:rsidR="00E63390">
        <w:rPr>
          <w:rFonts w:ascii="Tahoma" w:hAnsi="Tahoma" w:cs="Tahoma"/>
          <w:sz w:val="22"/>
          <w:szCs w:val="22"/>
        </w:rPr>
        <w:t>, and a final fourth period of disappearance.</w:t>
      </w:r>
      <w:r w:rsidR="00CF6313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CF6313">
        <w:rPr>
          <w:rFonts w:ascii="Tahoma" w:hAnsi="Tahoma" w:cs="Tahoma"/>
          <w:sz w:val="22"/>
          <w:szCs w:val="22"/>
        </w:rPr>
        <w:t>Aveni</w:t>
      </w:r>
      <w:proofErr w:type="spellEnd"/>
      <w:r w:rsidR="00CF6313">
        <w:rPr>
          <w:rStyle w:val="FootnoteReference"/>
          <w:rFonts w:ascii="Tahoma" w:hAnsi="Tahoma" w:cs="Tahoma"/>
          <w:sz w:val="22"/>
          <w:szCs w:val="22"/>
        </w:rPr>
        <w:footnoteReference w:id="12"/>
      </w:r>
      <w:r w:rsidR="00CF6313">
        <w:rPr>
          <w:rFonts w:ascii="Tahoma" w:hAnsi="Tahoma" w:cs="Tahoma"/>
          <w:sz w:val="22"/>
          <w:szCs w:val="22"/>
        </w:rPr>
        <w:t xml:space="preserve"> maintain</w:t>
      </w:r>
      <w:r w:rsidR="00752575">
        <w:rPr>
          <w:rFonts w:ascii="Tahoma" w:hAnsi="Tahoma" w:cs="Tahoma"/>
          <w:sz w:val="22"/>
          <w:szCs w:val="22"/>
        </w:rPr>
        <w:t>s</w:t>
      </w:r>
      <w:r w:rsidR="00CF6313">
        <w:rPr>
          <w:rFonts w:ascii="Tahoma" w:hAnsi="Tahoma" w:cs="Tahoma"/>
          <w:sz w:val="22"/>
          <w:szCs w:val="22"/>
        </w:rPr>
        <w:t xml:space="preserve"> that </w:t>
      </w:r>
      <w:r w:rsidR="00CF6313" w:rsidRPr="00EF1A1B">
        <w:rPr>
          <w:rFonts w:ascii="Tahoma" w:hAnsi="Tahoma" w:cs="Tahoma"/>
          <w:sz w:val="22"/>
          <w:szCs w:val="22"/>
        </w:rPr>
        <w:t xml:space="preserve">the most fundamental </w:t>
      </w:r>
      <w:r w:rsidR="00CF6313">
        <w:rPr>
          <w:rFonts w:ascii="Tahoma" w:hAnsi="Tahoma" w:cs="Tahoma"/>
          <w:sz w:val="22"/>
          <w:szCs w:val="22"/>
        </w:rPr>
        <w:t xml:space="preserve">aspects tracked by the Maya were </w:t>
      </w:r>
      <w:r w:rsidR="00CF6313" w:rsidRPr="00EF1A1B">
        <w:rPr>
          <w:rFonts w:ascii="Tahoma" w:hAnsi="Tahoma" w:cs="Tahoma"/>
          <w:sz w:val="22"/>
          <w:szCs w:val="22"/>
        </w:rPr>
        <w:t xml:space="preserve">the events of </w:t>
      </w:r>
      <w:r w:rsidR="00CF6313" w:rsidRPr="00C51D70">
        <w:rPr>
          <w:rFonts w:ascii="Tahoma" w:hAnsi="Tahoma" w:cs="Tahoma"/>
          <w:sz w:val="22"/>
          <w:szCs w:val="22"/>
        </w:rPr>
        <w:t xml:space="preserve">apparition or disappearance </w:t>
      </w:r>
      <w:r w:rsidR="00CF6313" w:rsidRPr="00EF1A1B">
        <w:rPr>
          <w:rFonts w:ascii="Tahoma" w:hAnsi="Tahoma" w:cs="Tahoma"/>
          <w:sz w:val="22"/>
          <w:szCs w:val="22"/>
        </w:rPr>
        <w:t xml:space="preserve">of </w:t>
      </w:r>
      <w:r w:rsidR="00CF6313">
        <w:rPr>
          <w:rFonts w:ascii="Tahoma" w:hAnsi="Tahoma" w:cs="Tahoma"/>
          <w:sz w:val="22"/>
          <w:szCs w:val="22"/>
        </w:rPr>
        <w:t xml:space="preserve">Venus, known as the helical rise and helical set, since they act as definitive time markers. </w:t>
      </w:r>
      <w:r w:rsidR="004E4F7E">
        <w:rPr>
          <w:rFonts w:ascii="Tahoma" w:hAnsi="Tahoma" w:cs="Tahoma"/>
          <w:sz w:val="22"/>
          <w:szCs w:val="22"/>
        </w:rPr>
        <w:t xml:space="preserve">Equally relevant </w:t>
      </w:r>
      <w:r w:rsidR="00562D28">
        <w:rPr>
          <w:rFonts w:ascii="Tahoma" w:hAnsi="Tahoma" w:cs="Tahoma"/>
          <w:sz w:val="22"/>
          <w:szCs w:val="22"/>
        </w:rPr>
        <w:t>to</w:t>
      </w:r>
      <w:r w:rsidR="004E4F7E">
        <w:rPr>
          <w:rFonts w:ascii="Tahoma" w:hAnsi="Tahoma" w:cs="Tahoma"/>
          <w:sz w:val="22"/>
          <w:szCs w:val="22"/>
        </w:rPr>
        <w:t xml:space="preserve"> the Maya was the calculation of the intervals of time of Venus stations. In different occasions, both Sharon Gibbs</w:t>
      </w:r>
      <w:r w:rsidR="004E4F7E">
        <w:rPr>
          <w:rStyle w:val="FootnoteReference"/>
          <w:rFonts w:ascii="Tahoma" w:hAnsi="Tahoma" w:cs="Tahoma"/>
          <w:sz w:val="22"/>
          <w:szCs w:val="22"/>
        </w:rPr>
        <w:footnoteReference w:id="13"/>
      </w:r>
      <w:r w:rsidR="004E4F7E">
        <w:rPr>
          <w:rFonts w:ascii="Tahoma" w:hAnsi="Tahoma" w:cs="Tahoma"/>
          <w:sz w:val="22"/>
          <w:szCs w:val="22"/>
        </w:rPr>
        <w:t xml:space="preserve"> and </w:t>
      </w:r>
      <w:proofErr w:type="spellStart"/>
      <w:r w:rsidR="004E4F7E">
        <w:rPr>
          <w:rFonts w:ascii="Tahoma" w:hAnsi="Tahoma" w:cs="Tahoma"/>
          <w:sz w:val="22"/>
          <w:szCs w:val="22"/>
        </w:rPr>
        <w:t>Aveni</w:t>
      </w:r>
      <w:proofErr w:type="spellEnd"/>
      <w:r w:rsidR="004E4F7E">
        <w:rPr>
          <w:rStyle w:val="FootnoteReference"/>
          <w:rFonts w:ascii="Tahoma" w:hAnsi="Tahoma" w:cs="Tahoma"/>
          <w:sz w:val="22"/>
          <w:szCs w:val="22"/>
        </w:rPr>
        <w:footnoteReference w:id="14"/>
      </w:r>
      <w:r w:rsidR="004E4F7E">
        <w:rPr>
          <w:rFonts w:ascii="Tahoma" w:hAnsi="Tahoma" w:cs="Tahoma"/>
          <w:sz w:val="22"/>
          <w:szCs w:val="22"/>
        </w:rPr>
        <w:t xml:space="preserve"> established the same true means for </w:t>
      </w:r>
      <w:r w:rsidR="004B4E34">
        <w:rPr>
          <w:rFonts w:ascii="Tahoma" w:hAnsi="Tahoma" w:cs="Tahoma"/>
          <w:sz w:val="22"/>
          <w:szCs w:val="22"/>
        </w:rPr>
        <w:t>these intervals:</w:t>
      </w:r>
      <w:r w:rsidR="004E4F7E">
        <w:rPr>
          <w:rFonts w:ascii="Tahoma" w:hAnsi="Tahoma" w:cs="Tahoma"/>
          <w:sz w:val="22"/>
          <w:szCs w:val="22"/>
        </w:rPr>
        <w:t xml:space="preserve"> 263 days as a </w:t>
      </w:r>
      <w:r w:rsidR="004E4F7E" w:rsidRPr="00F71CAC">
        <w:rPr>
          <w:rFonts w:ascii="Tahoma" w:hAnsi="Tahoma" w:cs="Tahoma"/>
          <w:i/>
          <w:iCs/>
          <w:sz w:val="22"/>
          <w:szCs w:val="22"/>
        </w:rPr>
        <w:t>Morning Star</w:t>
      </w:r>
      <w:r w:rsidR="004E4F7E">
        <w:rPr>
          <w:rFonts w:ascii="Tahoma" w:hAnsi="Tahoma" w:cs="Tahoma"/>
          <w:sz w:val="22"/>
          <w:szCs w:val="22"/>
        </w:rPr>
        <w:t xml:space="preserve">, 50 days of invisibility in superior conjunction, 263 days as an </w:t>
      </w:r>
      <w:r w:rsidR="004E4F7E" w:rsidRPr="00F71CAC">
        <w:rPr>
          <w:rFonts w:ascii="Tahoma" w:hAnsi="Tahoma" w:cs="Tahoma"/>
          <w:i/>
          <w:iCs/>
          <w:sz w:val="22"/>
          <w:szCs w:val="22"/>
        </w:rPr>
        <w:t>Evening Star</w:t>
      </w:r>
      <w:r w:rsidR="004E4F7E">
        <w:rPr>
          <w:rFonts w:ascii="Tahoma" w:hAnsi="Tahoma" w:cs="Tahoma"/>
          <w:sz w:val="22"/>
          <w:szCs w:val="22"/>
        </w:rPr>
        <w:t xml:space="preserve">, and 8 days of invisibility around inferior conjunction (263+50+263+8 = 584). </w:t>
      </w:r>
    </w:p>
    <w:p w14:paraId="392B072B" w14:textId="77777777" w:rsidR="00913BD2" w:rsidRDefault="00913BD2" w:rsidP="00E63390">
      <w:pPr>
        <w:jc w:val="both"/>
        <w:rPr>
          <w:rFonts w:ascii="Tahoma" w:hAnsi="Tahoma" w:cs="Tahoma"/>
          <w:sz w:val="22"/>
          <w:szCs w:val="22"/>
        </w:rPr>
      </w:pPr>
    </w:p>
    <w:p w14:paraId="64FF04C4" w14:textId="328C57C7" w:rsidR="004D194C" w:rsidRDefault="00913BD2" w:rsidP="00E63390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E30B91">
        <w:rPr>
          <w:rFonts w:ascii="Tahoma" w:hAnsi="Tahoma" w:cs="Tahoma"/>
          <w:sz w:val="22"/>
          <w:szCs w:val="22"/>
        </w:rPr>
        <w:t>The</w:t>
      </w:r>
      <w:r w:rsidR="004D194C">
        <w:rPr>
          <w:rFonts w:ascii="Tahoma" w:hAnsi="Tahoma" w:cs="Tahoma"/>
          <w:sz w:val="22"/>
          <w:szCs w:val="22"/>
        </w:rPr>
        <w:t xml:space="preserve"> Maya tracked </w:t>
      </w:r>
      <w:r w:rsidR="00AE3F53">
        <w:rPr>
          <w:rFonts w:ascii="Tahoma" w:hAnsi="Tahoma" w:cs="Tahoma"/>
          <w:sz w:val="22"/>
          <w:szCs w:val="22"/>
        </w:rPr>
        <w:t>the</w:t>
      </w:r>
      <w:r>
        <w:rPr>
          <w:rFonts w:ascii="Tahoma" w:hAnsi="Tahoma" w:cs="Tahoma"/>
          <w:sz w:val="22"/>
          <w:szCs w:val="22"/>
        </w:rPr>
        <w:t>se</w:t>
      </w:r>
      <w:r w:rsidR="00AE3F53">
        <w:rPr>
          <w:rFonts w:ascii="Tahoma" w:hAnsi="Tahoma" w:cs="Tahoma"/>
          <w:sz w:val="22"/>
          <w:szCs w:val="22"/>
        </w:rPr>
        <w:t xml:space="preserve"> cycles </w:t>
      </w:r>
      <w:r w:rsidR="00E30B91">
        <w:rPr>
          <w:rFonts w:ascii="Tahoma" w:hAnsi="Tahoma" w:cs="Tahoma"/>
          <w:sz w:val="22"/>
          <w:szCs w:val="22"/>
        </w:rPr>
        <w:t xml:space="preserve">in an </w:t>
      </w:r>
      <w:r w:rsidR="00E30B91" w:rsidRPr="00F71CAC">
        <w:rPr>
          <w:rFonts w:ascii="Tahoma" w:hAnsi="Tahoma" w:cs="Tahoma"/>
          <w:sz w:val="22"/>
          <w:szCs w:val="22"/>
        </w:rPr>
        <w:t>eight-year</w:t>
      </w:r>
      <w:r w:rsidR="00E30B91">
        <w:rPr>
          <w:rFonts w:ascii="Tahoma" w:hAnsi="Tahoma" w:cs="Tahoma"/>
          <w:sz w:val="22"/>
          <w:szCs w:val="22"/>
        </w:rPr>
        <w:t xml:space="preserve"> </w:t>
      </w:r>
      <w:r w:rsidR="00E30B91" w:rsidRPr="001A57AD">
        <w:rPr>
          <w:rFonts w:ascii="Tahoma" w:hAnsi="Tahoma" w:cs="Tahoma"/>
          <w:sz w:val="22"/>
          <w:szCs w:val="22"/>
        </w:rPr>
        <w:t xml:space="preserve">Venus </w:t>
      </w:r>
      <w:r w:rsidR="00E30B91">
        <w:rPr>
          <w:rFonts w:ascii="Tahoma" w:hAnsi="Tahoma" w:cs="Tahoma"/>
          <w:sz w:val="22"/>
          <w:szCs w:val="22"/>
        </w:rPr>
        <w:t xml:space="preserve">Almanac which, according to Susan </w:t>
      </w:r>
      <w:proofErr w:type="spellStart"/>
      <w:r w:rsidR="00E30B91">
        <w:rPr>
          <w:rFonts w:ascii="Tahoma" w:hAnsi="Tahoma" w:cs="Tahoma"/>
          <w:sz w:val="22"/>
          <w:szCs w:val="22"/>
        </w:rPr>
        <w:t>Milbrath</w:t>
      </w:r>
      <w:proofErr w:type="spellEnd"/>
      <w:r w:rsidR="00E30B91">
        <w:rPr>
          <w:rStyle w:val="FootnoteReference"/>
          <w:rFonts w:ascii="Tahoma" w:hAnsi="Tahoma" w:cs="Tahoma"/>
          <w:sz w:val="22"/>
          <w:szCs w:val="22"/>
        </w:rPr>
        <w:footnoteReference w:id="15"/>
      </w:r>
      <w:r w:rsidR="00E30B91">
        <w:rPr>
          <w:rFonts w:ascii="Tahoma" w:hAnsi="Tahoma" w:cs="Tahoma"/>
          <w:sz w:val="22"/>
          <w:szCs w:val="22"/>
        </w:rPr>
        <w:t xml:space="preserve"> </w:t>
      </w:r>
      <w:r w:rsidR="00E30B91" w:rsidRPr="00F71CAC">
        <w:rPr>
          <w:rFonts w:ascii="Tahoma" w:hAnsi="Tahoma" w:cs="Tahoma"/>
          <w:sz w:val="22"/>
          <w:szCs w:val="22"/>
        </w:rPr>
        <w:t xml:space="preserve">can be traced back to the </w:t>
      </w:r>
      <w:proofErr w:type="gramStart"/>
      <w:r w:rsidR="00E30B91" w:rsidRPr="00F71CAC">
        <w:rPr>
          <w:rFonts w:ascii="Tahoma" w:hAnsi="Tahoma" w:cs="Tahoma"/>
          <w:sz w:val="22"/>
          <w:szCs w:val="22"/>
        </w:rPr>
        <w:t>Pr</w:t>
      </w:r>
      <w:r w:rsidR="00E30B91">
        <w:rPr>
          <w:rFonts w:ascii="Tahoma" w:hAnsi="Tahoma" w:cs="Tahoma"/>
          <w:sz w:val="22"/>
          <w:szCs w:val="22"/>
        </w:rPr>
        <w:t>e-C</w:t>
      </w:r>
      <w:r w:rsidR="00E30B91" w:rsidRPr="00F71CAC">
        <w:rPr>
          <w:rFonts w:ascii="Tahoma" w:hAnsi="Tahoma" w:cs="Tahoma"/>
          <w:sz w:val="22"/>
          <w:szCs w:val="22"/>
        </w:rPr>
        <w:t>lassic</w:t>
      </w:r>
      <w:proofErr w:type="gramEnd"/>
      <w:r w:rsidR="00E30B91" w:rsidRPr="00F71CAC">
        <w:rPr>
          <w:rFonts w:ascii="Tahoma" w:hAnsi="Tahoma" w:cs="Tahoma"/>
          <w:sz w:val="22"/>
          <w:szCs w:val="22"/>
        </w:rPr>
        <w:t xml:space="preserve"> period in Veracruz</w:t>
      </w:r>
      <w:r w:rsidR="00E30B91">
        <w:rPr>
          <w:rFonts w:ascii="Tahoma" w:hAnsi="Tahoma" w:cs="Tahoma"/>
          <w:sz w:val="22"/>
          <w:szCs w:val="22"/>
        </w:rPr>
        <w:t>, however, it is</w:t>
      </w:r>
      <w:r w:rsidR="00E30B91" w:rsidRPr="00F71CAC">
        <w:rPr>
          <w:rFonts w:ascii="Tahoma" w:hAnsi="Tahoma" w:cs="Tahoma"/>
          <w:sz w:val="22"/>
          <w:szCs w:val="22"/>
        </w:rPr>
        <w:t xml:space="preserve"> best known from Postclassic codices, such as the </w:t>
      </w:r>
      <w:r w:rsidR="00E30B91" w:rsidRPr="00562D28">
        <w:rPr>
          <w:rFonts w:ascii="Tahoma" w:hAnsi="Tahoma" w:cs="Tahoma"/>
          <w:i/>
          <w:iCs/>
          <w:sz w:val="22"/>
          <w:szCs w:val="22"/>
        </w:rPr>
        <w:t>Dresden Codex</w:t>
      </w:r>
      <w:r w:rsidR="00E30B91">
        <w:rPr>
          <w:rFonts w:ascii="Tahoma" w:hAnsi="Tahoma" w:cs="Tahoma"/>
          <w:sz w:val="22"/>
          <w:szCs w:val="22"/>
        </w:rPr>
        <w:t>.</w:t>
      </w:r>
      <w:r w:rsidR="00E30B91" w:rsidRPr="00F71CAC">
        <w:rPr>
          <w:rFonts w:ascii="Tahoma" w:hAnsi="Tahoma" w:cs="Tahoma"/>
          <w:sz w:val="22"/>
          <w:szCs w:val="22"/>
        </w:rPr>
        <w:t xml:space="preserve"> </w:t>
      </w:r>
    </w:p>
    <w:p w14:paraId="14D0FE64" w14:textId="00E363AB" w:rsidR="0053483A" w:rsidRDefault="004B4E34" w:rsidP="00E63390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53483A">
        <w:rPr>
          <w:rFonts w:ascii="Tahoma" w:hAnsi="Tahoma" w:cs="Tahoma"/>
          <w:sz w:val="22"/>
          <w:szCs w:val="22"/>
        </w:rPr>
        <w:t xml:space="preserve"> </w:t>
      </w:r>
    </w:p>
    <w:p w14:paraId="79014011" w14:textId="77777777" w:rsidR="00913BD2" w:rsidRDefault="00913BD2">
      <w:pPr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br w:type="page"/>
      </w:r>
    </w:p>
    <w:p w14:paraId="5078311D" w14:textId="099A216E" w:rsidR="00BA176C" w:rsidRPr="00AD7E6A" w:rsidRDefault="000C56A4" w:rsidP="00913BD2">
      <w:pPr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lastRenderedPageBreak/>
        <w:t xml:space="preserve">Maya </w:t>
      </w:r>
      <w:r w:rsidR="00652BE6">
        <w:rPr>
          <w:rFonts w:ascii="Tahoma" w:hAnsi="Tahoma" w:cs="Tahoma"/>
          <w:b/>
          <w:bCs/>
          <w:sz w:val="28"/>
          <w:szCs w:val="28"/>
        </w:rPr>
        <w:t xml:space="preserve">Myth </w:t>
      </w:r>
      <w:r w:rsidR="00540E3A">
        <w:rPr>
          <w:rFonts w:ascii="Tahoma" w:hAnsi="Tahoma" w:cs="Tahoma"/>
          <w:b/>
          <w:bCs/>
          <w:sz w:val="28"/>
          <w:szCs w:val="28"/>
        </w:rPr>
        <w:t>and</w:t>
      </w:r>
      <w:r w:rsidR="00406734">
        <w:rPr>
          <w:rFonts w:ascii="Tahoma" w:hAnsi="Tahoma" w:cs="Tahoma"/>
          <w:b/>
          <w:bCs/>
          <w:sz w:val="28"/>
          <w:szCs w:val="28"/>
        </w:rPr>
        <w:t xml:space="preserve"> Cult of</w:t>
      </w:r>
      <w:r w:rsidR="00652BE6">
        <w:rPr>
          <w:rFonts w:ascii="Tahoma" w:hAnsi="Tahoma" w:cs="Tahoma"/>
          <w:b/>
          <w:bCs/>
          <w:sz w:val="28"/>
          <w:szCs w:val="28"/>
        </w:rPr>
        <w:t xml:space="preserve"> Venus</w:t>
      </w:r>
    </w:p>
    <w:p w14:paraId="75708051" w14:textId="77777777" w:rsidR="003D07E0" w:rsidRDefault="003D07E0" w:rsidP="003D07E0">
      <w:pPr>
        <w:jc w:val="both"/>
        <w:rPr>
          <w:rFonts w:ascii="Tahoma" w:hAnsi="Tahoma" w:cs="Tahoma"/>
          <w:sz w:val="22"/>
          <w:szCs w:val="22"/>
        </w:rPr>
      </w:pPr>
    </w:p>
    <w:p w14:paraId="22B33F06" w14:textId="0760DBEA" w:rsidR="00910BC9" w:rsidRDefault="00913BD2" w:rsidP="003E6D28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DB3E2F">
        <w:rPr>
          <w:rFonts w:ascii="Tahoma" w:hAnsi="Tahoma" w:cs="Tahoma"/>
          <w:sz w:val="22"/>
          <w:szCs w:val="22"/>
        </w:rPr>
        <w:t xml:space="preserve">Venus </w:t>
      </w:r>
      <w:r w:rsidR="00C55F97">
        <w:rPr>
          <w:rFonts w:ascii="Tahoma" w:hAnsi="Tahoma" w:cs="Tahoma"/>
          <w:sz w:val="22"/>
          <w:szCs w:val="22"/>
        </w:rPr>
        <w:t xml:space="preserve">plays a significant role in </w:t>
      </w:r>
      <w:r w:rsidR="00DB3E2F">
        <w:rPr>
          <w:rFonts w:ascii="Tahoma" w:hAnsi="Tahoma" w:cs="Tahoma"/>
          <w:sz w:val="22"/>
          <w:szCs w:val="22"/>
        </w:rPr>
        <w:t>the Maya cosmogonic myth of the a</w:t>
      </w:r>
      <w:r w:rsidR="00DB3E2F" w:rsidRPr="00DB3E2F">
        <w:rPr>
          <w:rFonts w:ascii="Tahoma" w:hAnsi="Tahoma" w:cs="Tahoma"/>
          <w:sz w:val="22"/>
          <w:szCs w:val="22"/>
        </w:rPr>
        <w:t xml:space="preserve">potheosis of </w:t>
      </w:r>
      <w:r w:rsidR="003E6D28">
        <w:rPr>
          <w:rFonts w:ascii="Tahoma" w:hAnsi="Tahoma" w:cs="Tahoma"/>
          <w:sz w:val="22"/>
          <w:szCs w:val="22"/>
        </w:rPr>
        <w:t xml:space="preserve">the </w:t>
      </w:r>
      <w:r w:rsidR="00DB3E2F" w:rsidRPr="00DB3E2F">
        <w:rPr>
          <w:rFonts w:ascii="Tahoma" w:hAnsi="Tahoma" w:cs="Tahoma"/>
          <w:sz w:val="22"/>
          <w:szCs w:val="22"/>
        </w:rPr>
        <w:t xml:space="preserve">Sun, </w:t>
      </w:r>
      <w:proofErr w:type="gramStart"/>
      <w:r w:rsidR="00DB3E2F" w:rsidRPr="00DB3E2F">
        <w:rPr>
          <w:rFonts w:ascii="Tahoma" w:hAnsi="Tahoma" w:cs="Tahoma"/>
          <w:sz w:val="22"/>
          <w:szCs w:val="22"/>
        </w:rPr>
        <w:t>Moon</w:t>
      </w:r>
      <w:proofErr w:type="gramEnd"/>
      <w:r w:rsidR="00DB3E2F" w:rsidRPr="00DB3E2F">
        <w:rPr>
          <w:rFonts w:ascii="Tahoma" w:hAnsi="Tahoma" w:cs="Tahoma"/>
          <w:sz w:val="22"/>
          <w:szCs w:val="22"/>
        </w:rPr>
        <w:t xml:space="preserve"> and </w:t>
      </w:r>
      <w:r w:rsidR="00DB3E2F">
        <w:rPr>
          <w:rFonts w:ascii="Tahoma" w:hAnsi="Tahoma" w:cs="Tahoma"/>
          <w:sz w:val="22"/>
          <w:szCs w:val="22"/>
        </w:rPr>
        <w:t>s</w:t>
      </w:r>
      <w:r w:rsidR="00DB3E2F" w:rsidRPr="00DB3E2F">
        <w:rPr>
          <w:rFonts w:ascii="Tahoma" w:hAnsi="Tahoma" w:cs="Tahoma"/>
          <w:sz w:val="22"/>
          <w:szCs w:val="22"/>
        </w:rPr>
        <w:t>tars</w:t>
      </w:r>
      <w:r w:rsidR="00DB3E2F">
        <w:rPr>
          <w:rFonts w:ascii="Tahoma" w:hAnsi="Tahoma" w:cs="Tahoma"/>
          <w:sz w:val="22"/>
          <w:szCs w:val="22"/>
        </w:rPr>
        <w:t>, as it is</w:t>
      </w:r>
      <w:r w:rsidR="00325535">
        <w:rPr>
          <w:rFonts w:ascii="Tahoma" w:hAnsi="Tahoma" w:cs="Tahoma"/>
          <w:sz w:val="22"/>
          <w:szCs w:val="22"/>
        </w:rPr>
        <w:t xml:space="preserve"> recorded</w:t>
      </w:r>
      <w:r w:rsidR="00DB3E2F">
        <w:rPr>
          <w:rFonts w:ascii="Tahoma" w:hAnsi="Tahoma" w:cs="Tahoma"/>
          <w:sz w:val="22"/>
          <w:szCs w:val="22"/>
        </w:rPr>
        <w:t xml:space="preserve"> </w:t>
      </w:r>
      <w:r w:rsidR="00DB3E2F" w:rsidRPr="00DB3E2F">
        <w:rPr>
          <w:rFonts w:ascii="Tahoma" w:hAnsi="Tahoma" w:cs="Tahoma"/>
          <w:sz w:val="22"/>
          <w:szCs w:val="22"/>
        </w:rPr>
        <w:t xml:space="preserve">in the </w:t>
      </w:r>
      <w:proofErr w:type="spellStart"/>
      <w:r w:rsidR="00DB3E2F" w:rsidRPr="00DB3E2F">
        <w:rPr>
          <w:rFonts w:ascii="Tahoma" w:hAnsi="Tahoma" w:cs="Tahoma"/>
          <w:i/>
          <w:iCs/>
          <w:sz w:val="22"/>
          <w:szCs w:val="22"/>
        </w:rPr>
        <w:t>Popol</w:t>
      </w:r>
      <w:proofErr w:type="spellEnd"/>
      <w:r w:rsidR="00DB3E2F" w:rsidRPr="00DB3E2F">
        <w:rPr>
          <w:rFonts w:ascii="Tahoma" w:hAnsi="Tahoma" w:cs="Tahoma"/>
          <w:i/>
          <w:iCs/>
          <w:sz w:val="22"/>
          <w:szCs w:val="22"/>
        </w:rPr>
        <w:t xml:space="preserve"> Vuh</w:t>
      </w:r>
      <w:r w:rsidR="00DB3E2F" w:rsidRPr="00DB3E2F">
        <w:rPr>
          <w:rFonts w:ascii="Tahoma" w:hAnsi="Tahoma" w:cs="Tahoma"/>
          <w:sz w:val="22"/>
          <w:szCs w:val="22"/>
        </w:rPr>
        <w:t>,</w:t>
      </w:r>
      <w:r w:rsidR="00DB3E2F">
        <w:rPr>
          <w:rStyle w:val="FootnoteReference"/>
          <w:rFonts w:ascii="Tahoma" w:hAnsi="Tahoma" w:cs="Tahoma"/>
          <w:sz w:val="22"/>
          <w:szCs w:val="22"/>
        </w:rPr>
        <w:footnoteReference w:id="16"/>
      </w:r>
      <w:r w:rsidR="00DB3E2F" w:rsidRPr="00DB3E2F">
        <w:rPr>
          <w:rFonts w:ascii="Tahoma" w:hAnsi="Tahoma" w:cs="Tahoma"/>
          <w:sz w:val="22"/>
          <w:szCs w:val="22"/>
        </w:rPr>
        <w:t xml:space="preserve"> the sacred book of the Quiché Maya people</w:t>
      </w:r>
      <w:r w:rsidR="00DB3E2F">
        <w:rPr>
          <w:rFonts w:ascii="Tahoma" w:hAnsi="Tahoma" w:cs="Tahoma"/>
          <w:sz w:val="22"/>
          <w:szCs w:val="22"/>
        </w:rPr>
        <w:t xml:space="preserve">. The story tells that the hero twin brothers, </w:t>
      </w:r>
      <w:proofErr w:type="spellStart"/>
      <w:r w:rsidR="00DB3E2F" w:rsidRPr="003D07E0">
        <w:rPr>
          <w:rFonts w:ascii="Tahoma" w:hAnsi="Tahoma" w:cs="Tahoma"/>
          <w:i/>
          <w:iCs/>
          <w:sz w:val="22"/>
          <w:szCs w:val="22"/>
        </w:rPr>
        <w:t>Hunahpu</w:t>
      </w:r>
      <w:proofErr w:type="spellEnd"/>
      <w:r w:rsidR="00DB3E2F" w:rsidRPr="003D07E0">
        <w:rPr>
          <w:rFonts w:ascii="Tahoma" w:hAnsi="Tahoma" w:cs="Tahoma"/>
          <w:sz w:val="22"/>
          <w:szCs w:val="22"/>
        </w:rPr>
        <w:t xml:space="preserve"> and </w:t>
      </w:r>
      <w:proofErr w:type="spellStart"/>
      <w:r w:rsidR="00DB3E2F" w:rsidRPr="003D07E0">
        <w:rPr>
          <w:rFonts w:ascii="Tahoma" w:hAnsi="Tahoma" w:cs="Tahoma"/>
          <w:i/>
          <w:iCs/>
          <w:sz w:val="22"/>
          <w:szCs w:val="22"/>
        </w:rPr>
        <w:t>Xbalanque</w:t>
      </w:r>
      <w:proofErr w:type="spellEnd"/>
      <w:r w:rsidR="00DB3E2F" w:rsidRPr="00C55F97">
        <w:rPr>
          <w:rFonts w:ascii="Tahoma" w:hAnsi="Tahoma" w:cs="Tahoma"/>
          <w:i/>
          <w:iCs/>
          <w:sz w:val="22"/>
          <w:szCs w:val="22"/>
        </w:rPr>
        <w:t>,</w:t>
      </w:r>
      <w:r w:rsidR="00DB3E2F">
        <w:rPr>
          <w:rFonts w:ascii="Tahoma" w:hAnsi="Tahoma" w:cs="Tahoma"/>
          <w:sz w:val="22"/>
          <w:szCs w:val="22"/>
        </w:rPr>
        <w:t xml:space="preserve"> went through great lengths</w:t>
      </w:r>
      <w:r w:rsidR="003E6D28">
        <w:rPr>
          <w:rStyle w:val="FootnoteReference"/>
          <w:rFonts w:ascii="Tahoma" w:hAnsi="Tahoma" w:cs="Tahoma"/>
          <w:sz w:val="22"/>
          <w:szCs w:val="22"/>
        </w:rPr>
        <w:footnoteReference w:id="17"/>
      </w:r>
      <w:r w:rsidR="00DB3E2F">
        <w:rPr>
          <w:rFonts w:ascii="Tahoma" w:hAnsi="Tahoma" w:cs="Tahoma"/>
          <w:sz w:val="22"/>
          <w:szCs w:val="22"/>
        </w:rPr>
        <w:t xml:space="preserve"> to defeat the underground lords of Xibalba</w:t>
      </w:r>
      <w:r w:rsidR="003E6D28">
        <w:rPr>
          <w:rFonts w:ascii="Tahoma" w:hAnsi="Tahoma" w:cs="Tahoma"/>
          <w:sz w:val="22"/>
          <w:szCs w:val="22"/>
        </w:rPr>
        <w:t>.</w:t>
      </w:r>
      <w:r w:rsidR="00DB3E2F">
        <w:rPr>
          <w:rFonts w:ascii="Tahoma" w:hAnsi="Tahoma" w:cs="Tahoma"/>
          <w:sz w:val="22"/>
          <w:szCs w:val="22"/>
        </w:rPr>
        <w:t xml:space="preserve"> </w:t>
      </w:r>
      <w:r w:rsidR="003E6D28">
        <w:rPr>
          <w:rFonts w:ascii="Tahoma" w:hAnsi="Tahoma" w:cs="Tahoma"/>
          <w:sz w:val="22"/>
          <w:szCs w:val="22"/>
        </w:rPr>
        <w:t>Early on, these lords</w:t>
      </w:r>
      <w:r w:rsidR="00DB3E2F">
        <w:rPr>
          <w:rFonts w:ascii="Tahoma" w:hAnsi="Tahoma" w:cs="Tahoma"/>
          <w:sz w:val="22"/>
          <w:szCs w:val="22"/>
        </w:rPr>
        <w:t xml:space="preserve"> </w:t>
      </w:r>
      <w:r w:rsidR="003E6D28">
        <w:rPr>
          <w:rFonts w:ascii="Tahoma" w:hAnsi="Tahoma" w:cs="Tahoma"/>
          <w:sz w:val="22"/>
          <w:szCs w:val="22"/>
        </w:rPr>
        <w:t xml:space="preserve">have </w:t>
      </w:r>
      <w:r w:rsidR="00DB3E2F">
        <w:rPr>
          <w:rFonts w:ascii="Tahoma" w:hAnsi="Tahoma" w:cs="Tahoma"/>
          <w:sz w:val="22"/>
          <w:szCs w:val="22"/>
        </w:rPr>
        <w:t>tricked and murdered</w:t>
      </w:r>
      <w:r w:rsidR="003E6D28">
        <w:rPr>
          <w:rStyle w:val="FootnoteReference"/>
          <w:rFonts w:ascii="Tahoma" w:hAnsi="Tahoma" w:cs="Tahoma"/>
          <w:sz w:val="22"/>
          <w:szCs w:val="22"/>
        </w:rPr>
        <w:footnoteReference w:id="18"/>
      </w:r>
      <w:r w:rsidR="00DB3E2F">
        <w:rPr>
          <w:rFonts w:ascii="Tahoma" w:hAnsi="Tahoma" w:cs="Tahoma"/>
          <w:sz w:val="22"/>
          <w:szCs w:val="22"/>
        </w:rPr>
        <w:t xml:space="preserve"> the</w:t>
      </w:r>
      <w:r w:rsidR="00F5544E">
        <w:rPr>
          <w:rFonts w:ascii="Tahoma" w:hAnsi="Tahoma" w:cs="Tahoma"/>
          <w:sz w:val="22"/>
          <w:szCs w:val="22"/>
        </w:rPr>
        <w:t>ir</w:t>
      </w:r>
      <w:r w:rsidR="003E6D28">
        <w:rPr>
          <w:rFonts w:ascii="Tahoma" w:hAnsi="Tahoma" w:cs="Tahoma"/>
          <w:sz w:val="22"/>
          <w:szCs w:val="22"/>
        </w:rPr>
        <w:t xml:space="preserve"> </w:t>
      </w:r>
      <w:r w:rsidR="00DB3E2F">
        <w:rPr>
          <w:rFonts w:ascii="Tahoma" w:hAnsi="Tahoma" w:cs="Tahoma"/>
          <w:sz w:val="22"/>
          <w:szCs w:val="22"/>
        </w:rPr>
        <w:t xml:space="preserve">father, </w:t>
      </w:r>
      <w:r w:rsidR="00DB3E2F" w:rsidRPr="00C55F97">
        <w:rPr>
          <w:rFonts w:ascii="Tahoma" w:hAnsi="Tahoma" w:cs="Tahoma"/>
          <w:i/>
          <w:iCs/>
          <w:sz w:val="22"/>
          <w:szCs w:val="22"/>
        </w:rPr>
        <w:t xml:space="preserve">One </w:t>
      </w:r>
      <w:proofErr w:type="spellStart"/>
      <w:r w:rsidR="00DB3E2F" w:rsidRPr="003D07E0">
        <w:rPr>
          <w:rFonts w:ascii="Tahoma" w:hAnsi="Tahoma" w:cs="Tahoma"/>
          <w:i/>
          <w:iCs/>
          <w:sz w:val="22"/>
          <w:szCs w:val="22"/>
        </w:rPr>
        <w:t>Hunahpu</w:t>
      </w:r>
      <w:proofErr w:type="spellEnd"/>
      <w:r w:rsidR="00DB3E2F">
        <w:rPr>
          <w:rFonts w:ascii="Tahoma" w:hAnsi="Tahoma" w:cs="Tahoma"/>
          <w:sz w:val="22"/>
          <w:szCs w:val="22"/>
        </w:rPr>
        <w:t xml:space="preserve">, and his brother, </w:t>
      </w:r>
      <w:r w:rsidR="00DB3E2F" w:rsidRPr="003D07E0">
        <w:rPr>
          <w:rFonts w:ascii="Tahoma" w:hAnsi="Tahoma" w:cs="Tahoma"/>
          <w:i/>
          <w:iCs/>
          <w:sz w:val="22"/>
          <w:szCs w:val="22"/>
        </w:rPr>
        <w:t xml:space="preserve">Seven </w:t>
      </w:r>
      <w:proofErr w:type="spellStart"/>
      <w:r w:rsidR="00DB3E2F" w:rsidRPr="003D07E0">
        <w:rPr>
          <w:rFonts w:ascii="Tahoma" w:hAnsi="Tahoma" w:cs="Tahoma"/>
          <w:i/>
          <w:iCs/>
          <w:sz w:val="22"/>
          <w:szCs w:val="22"/>
        </w:rPr>
        <w:t>Hunahpu</w:t>
      </w:r>
      <w:proofErr w:type="spellEnd"/>
      <w:r w:rsidR="00DB3E2F">
        <w:rPr>
          <w:rFonts w:ascii="Tahoma" w:hAnsi="Tahoma" w:cs="Tahoma"/>
          <w:sz w:val="22"/>
          <w:szCs w:val="22"/>
        </w:rPr>
        <w:t xml:space="preserve">. After avenging them, the </w:t>
      </w:r>
      <w:r w:rsidR="00910BC9">
        <w:rPr>
          <w:rFonts w:ascii="Tahoma" w:hAnsi="Tahoma" w:cs="Tahoma"/>
          <w:sz w:val="22"/>
          <w:szCs w:val="22"/>
        </w:rPr>
        <w:t xml:space="preserve">hero </w:t>
      </w:r>
      <w:r w:rsidR="00DB3E2F">
        <w:rPr>
          <w:rFonts w:ascii="Tahoma" w:hAnsi="Tahoma" w:cs="Tahoma"/>
          <w:sz w:val="22"/>
          <w:szCs w:val="22"/>
        </w:rPr>
        <w:t>twins adorned their father</w:t>
      </w:r>
      <w:r w:rsidR="00325535">
        <w:rPr>
          <w:rFonts w:ascii="Tahoma" w:hAnsi="Tahoma" w:cs="Tahoma"/>
          <w:sz w:val="22"/>
          <w:szCs w:val="22"/>
        </w:rPr>
        <w:t xml:space="preserve">, </w:t>
      </w:r>
      <w:r w:rsidR="00DB3E2F">
        <w:rPr>
          <w:rFonts w:ascii="Tahoma" w:hAnsi="Tahoma" w:cs="Tahoma"/>
          <w:sz w:val="22"/>
          <w:szCs w:val="22"/>
        </w:rPr>
        <w:t>revived him as Venus</w:t>
      </w:r>
      <w:r w:rsidR="00F5544E">
        <w:rPr>
          <w:rFonts w:ascii="Tahoma" w:hAnsi="Tahoma" w:cs="Tahoma"/>
          <w:sz w:val="22"/>
          <w:szCs w:val="22"/>
        </w:rPr>
        <w:t>,</w:t>
      </w:r>
      <w:r w:rsidR="00325535">
        <w:rPr>
          <w:rFonts w:ascii="Tahoma" w:hAnsi="Tahoma" w:cs="Tahoma"/>
          <w:sz w:val="22"/>
          <w:szCs w:val="22"/>
        </w:rPr>
        <w:t xml:space="preserve"> and</w:t>
      </w:r>
      <w:r w:rsidR="00DB3E2F">
        <w:rPr>
          <w:rFonts w:ascii="Tahoma" w:hAnsi="Tahoma" w:cs="Tahoma"/>
          <w:sz w:val="22"/>
          <w:szCs w:val="22"/>
        </w:rPr>
        <w:t xml:space="preserve"> </w:t>
      </w:r>
      <w:r w:rsidR="00325535">
        <w:rPr>
          <w:rFonts w:ascii="Tahoma" w:hAnsi="Tahoma" w:cs="Tahoma"/>
          <w:sz w:val="22"/>
          <w:szCs w:val="22"/>
        </w:rPr>
        <w:t>claimed:</w:t>
      </w:r>
    </w:p>
    <w:p w14:paraId="796C947A" w14:textId="77777777" w:rsidR="00910BC9" w:rsidRDefault="00910BC9" w:rsidP="003E6D28">
      <w:pPr>
        <w:jc w:val="both"/>
        <w:rPr>
          <w:rFonts w:ascii="Tahoma" w:hAnsi="Tahoma" w:cs="Tahoma"/>
          <w:sz w:val="22"/>
          <w:szCs w:val="22"/>
        </w:rPr>
      </w:pPr>
    </w:p>
    <w:p w14:paraId="6886B363" w14:textId="5588F6F1" w:rsidR="00910BC9" w:rsidRPr="00910BC9" w:rsidRDefault="00DB3E2F" w:rsidP="00910BC9">
      <w:pPr>
        <w:jc w:val="center"/>
        <w:rPr>
          <w:rFonts w:ascii="Tahoma" w:hAnsi="Tahoma" w:cs="Tahoma"/>
          <w:sz w:val="20"/>
          <w:szCs w:val="20"/>
        </w:rPr>
      </w:pPr>
      <w:r w:rsidRPr="00910BC9">
        <w:rPr>
          <w:rFonts w:ascii="Tahoma" w:hAnsi="Tahoma" w:cs="Tahoma"/>
          <w:sz w:val="20"/>
          <w:szCs w:val="20"/>
        </w:rPr>
        <w:t>The child who is born in the light,</w:t>
      </w:r>
    </w:p>
    <w:p w14:paraId="23DE0ED3" w14:textId="027667AD" w:rsidR="00910BC9" w:rsidRPr="00910BC9" w:rsidRDefault="00DB3E2F" w:rsidP="00910BC9">
      <w:pPr>
        <w:jc w:val="center"/>
        <w:rPr>
          <w:rFonts w:ascii="Tahoma" w:hAnsi="Tahoma" w:cs="Tahoma"/>
          <w:sz w:val="20"/>
          <w:szCs w:val="20"/>
        </w:rPr>
      </w:pPr>
      <w:r w:rsidRPr="00910BC9">
        <w:rPr>
          <w:rFonts w:ascii="Tahoma" w:hAnsi="Tahoma" w:cs="Tahoma"/>
          <w:sz w:val="20"/>
          <w:szCs w:val="20"/>
        </w:rPr>
        <w:t>and the son who is begotten in the light</w:t>
      </w:r>
    </w:p>
    <w:p w14:paraId="1DE07F4E" w14:textId="13740F73" w:rsidR="00910BC9" w:rsidRPr="00910BC9" w:rsidRDefault="00DB3E2F" w:rsidP="00910BC9">
      <w:pPr>
        <w:jc w:val="center"/>
        <w:rPr>
          <w:rFonts w:ascii="Tahoma" w:hAnsi="Tahoma" w:cs="Tahoma"/>
          <w:sz w:val="20"/>
          <w:szCs w:val="20"/>
        </w:rPr>
      </w:pPr>
      <w:r w:rsidRPr="00910BC9">
        <w:rPr>
          <w:rFonts w:ascii="Tahoma" w:hAnsi="Tahoma" w:cs="Tahoma"/>
          <w:sz w:val="20"/>
          <w:szCs w:val="20"/>
        </w:rPr>
        <w:t>shall go out to you first.</w:t>
      </w:r>
    </w:p>
    <w:p w14:paraId="069281CC" w14:textId="668159B6" w:rsidR="00910BC9" w:rsidRPr="00910BC9" w:rsidRDefault="00DB3E2F" w:rsidP="00910BC9">
      <w:pPr>
        <w:jc w:val="center"/>
        <w:rPr>
          <w:rFonts w:ascii="Tahoma" w:hAnsi="Tahoma" w:cs="Tahoma"/>
          <w:sz w:val="20"/>
          <w:szCs w:val="20"/>
        </w:rPr>
      </w:pPr>
      <w:r w:rsidRPr="00910BC9">
        <w:rPr>
          <w:rFonts w:ascii="Tahoma" w:hAnsi="Tahoma" w:cs="Tahoma"/>
          <w:sz w:val="20"/>
          <w:szCs w:val="20"/>
        </w:rPr>
        <w:t>They shall worship you first.</w:t>
      </w:r>
    </w:p>
    <w:p w14:paraId="093CE882" w14:textId="0B5B8F09" w:rsidR="00910BC9" w:rsidRPr="00910BC9" w:rsidRDefault="00DB3E2F" w:rsidP="00910BC9">
      <w:pPr>
        <w:jc w:val="center"/>
        <w:rPr>
          <w:rFonts w:ascii="Tahoma" w:hAnsi="Tahoma" w:cs="Tahoma"/>
          <w:sz w:val="20"/>
          <w:szCs w:val="20"/>
        </w:rPr>
      </w:pPr>
      <w:r w:rsidRPr="00910BC9">
        <w:rPr>
          <w:rFonts w:ascii="Tahoma" w:hAnsi="Tahoma" w:cs="Tahoma"/>
          <w:sz w:val="20"/>
          <w:szCs w:val="20"/>
        </w:rPr>
        <w:t>Your name shall not be forgotten.</w:t>
      </w:r>
      <w:r w:rsidRPr="00910BC9">
        <w:rPr>
          <w:rStyle w:val="FootnoteReference"/>
          <w:rFonts w:ascii="Tahoma" w:hAnsi="Tahoma" w:cs="Tahoma"/>
          <w:sz w:val="20"/>
          <w:szCs w:val="20"/>
        </w:rPr>
        <w:footnoteReference w:id="19"/>
      </w:r>
    </w:p>
    <w:p w14:paraId="0DB53E55" w14:textId="77777777" w:rsidR="00910BC9" w:rsidRDefault="00910BC9" w:rsidP="003E6D28">
      <w:pPr>
        <w:jc w:val="both"/>
        <w:rPr>
          <w:rFonts w:ascii="Tahoma" w:hAnsi="Tahoma" w:cs="Tahoma"/>
          <w:sz w:val="22"/>
          <w:szCs w:val="22"/>
        </w:rPr>
      </w:pPr>
    </w:p>
    <w:p w14:paraId="1C06BE73" w14:textId="3289A973" w:rsidR="00910BC9" w:rsidRDefault="007440F0" w:rsidP="007440F0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Then</w:t>
      </w:r>
      <w:r w:rsidR="00DB3E2F">
        <w:rPr>
          <w:rFonts w:ascii="Tahoma" w:hAnsi="Tahoma" w:cs="Tahoma"/>
          <w:sz w:val="22"/>
          <w:szCs w:val="22"/>
        </w:rPr>
        <w:t xml:space="preserve"> the </w:t>
      </w:r>
      <w:r w:rsidR="00910BC9">
        <w:rPr>
          <w:rFonts w:ascii="Tahoma" w:hAnsi="Tahoma" w:cs="Tahoma"/>
          <w:sz w:val="22"/>
          <w:szCs w:val="22"/>
        </w:rPr>
        <w:t>myth</w:t>
      </w:r>
      <w:r w:rsidR="00DB3E2F">
        <w:rPr>
          <w:rFonts w:ascii="Tahoma" w:hAnsi="Tahoma" w:cs="Tahoma"/>
          <w:sz w:val="22"/>
          <w:szCs w:val="22"/>
        </w:rPr>
        <w:t xml:space="preserve"> tells that the twins </w:t>
      </w:r>
      <w:r w:rsidR="00DB3E2F" w:rsidRPr="00DB3E2F">
        <w:rPr>
          <w:rFonts w:ascii="Tahoma" w:hAnsi="Tahoma" w:cs="Tahoma"/>
          <w:sz w:val="22"/>
          <w:szCs w:val="22"/>
        </w:rPr>
        <w:t>arose as the central lights.</w:t>
      </w:r>
    </w:p>
    <w:p w14:paraId="24F3056C" w14:textId="77777777" w:rsidR="00910BC9" w:rsidRDefault="00910BC9" w:rsidP="003E6D28">
      <w:pPr>
        <w:jc w:val="both"/>
        <w:rPr>
          <w:rFonts w:ascii="Tahoma" w:hAnsi="Tahoma" w:cs="Tahoma"/>
          <w:sz w:val="22"/>
          <w:szCs w:val="22"/>
        </w:rPr>
      </w:pPr>
    </w:p>
    <w:p w14:paraId="26389187" w14:textId="5C5CC564" w:rsidR="00910BC9" w:rsidRPr="00910BC9" w:rsidRDefault="00DB3E2F" w:rsidP="00910BC9">
      <w:pPr>
        <w:jc w:val="center"/>
        <w:rPr>
          <w:rFonts w:ascii="Tahoma" w:hAnsi="Tahoma" w:cs="Tahoma"/>
          <w:sz w:val="20"/>
          <w:szCs w:val="20"/>
        </w:rPr>
      </w:pPr>
      <w:r w:rsidRPr="00910BC9">
        <w:rPr>
          <w:rFonts w:ascii="Tahoma" w:hAnsi="Tahoma" w:cs="Tahoma"/>
          <w:sz w:val="20"/>
          <w:szCs w:val="20"/>
        </w:rPr>
        <w:t>They arose straight into the sky.</w:t>
      </w:r>
    </w:p>
    <w:p w14:paraId="4FC7D922" w14:textId="6E0D72C8" w:rsidR="00910BC9" w:rsidRPr="002A0644" w:rsidRDefault="00DB3E2F" w:rsidP="00910BC9">
      <w:pPr>
        <w:jc w:val="center"/>
        <w:rPr>
          <w:rFonts w:ascii="Tahoma" w:hAnsi="Tahoma" w:cs="Tahoma"/>
          <w:sz w:val="20"/>
          <w:szCs w:val="20"/>
        </w:rPr>
      </w:pPr>
      <w:r w:rsidRPr="00910BC9">
        <w:rPr>
          <w:rFonts w:ascii="Tahoma" w:hAnsi="Tahoma" w:cs="Tahoma"/>
          <w:sz w:val="20"/>
          <w:szCs w:val="20"/>
        </w:rPr>
        <w:t xml:space="preserve">One of them arose as </w:t>
      </w:r>
      <w:r w:rsidRPr="002A0644">
        <w:rPr>
          <w:rFonts w:ascii="Tahoma" w:hAnsi="Tahoma" w:cs="Tahoma"/>
          <w:sz w:val="20"/>
          <w:szCs w:val="20"/>
        </w:rPr>
        <w:t>the Sun,</w:t>
      </w:r>
    </w:p>
    <w:p w14:paraId="2FAF1F77" w14:textId="14F945B7" w:rsidR="00910BC9" w:rsidRPr="002A0644" w:rsidRDefault="00DB3E2F" w:rsidP="00910BC9">
      <w:pPr>
        <w:jc w:val="center"/>
        <w:rPr>
          <w:rFonts w:ascii="Tahoma" w:hAnsi="Tahoma" w:cs="Tahoma"/>
          <w:sz w:val="20"/>
          <w:szCs w:val="20"/>
        </w:rPr>
      </w:pPr>
      <w:r w:rsidRPr="002A0644">
        <w:rPr>
          <w:rFonts w:ascii="Tahoma" w:hAnsi="Tahoma" w:cs="Tahoma"/>
          <w:sz w:val="20"/>
          <w:szCs w:val="20"/>
        </w:rPr>
        <w:t>and the other as the Moon.</w:t>
      </w:r>
    </w:p>
    <w:p w14:paraId="01029D64" w14:textId="39F435E7" w:rsidR="00910BC9" w:rsidRPr="00910BC9" w:rsidRDefault="000D1F2D" w:rsidP="00910BC9">
      <w:pPr>
        <w:jc w:val="center"/>
        <w:rPr>
          <w:rFonts w:ascii="Tahoma" w:hAnsi="Tahoma" w:cs="Tahoma"/>
          <w:sz w:val="20"/>
          <w:szCs w:val="20"/>
        </w:rPr>
      </w:pPr>
      <w:r w:rsidRPr="00910BC9">
        <w:rPr>
          <w:rFonts w:ascii="Tahoma" w:hAnsi="Tahoma" w:cs="Tahoma"/>
          <w:sz w:val="20"/>
          <w:szCs w:val="20"/>
        </w:rPr>
        <w:t>Thus,</w:t>
      </w:r>
      <w:r w:rsidR="00DB3E2F" w:rsidRPr="00910BC9">
        <w:rPr>
          <w:rFonts w:ascii="Tahoma" w:hAnsi="Tahoma" w:cs="Tahoma"/>
          <w:sz w:val="20"/>
          <w:szCs w:val="20"/>
        </w:rPr>
        <w:t xml:space="preserve"> the womb of the sky was </w:t>
      </w:r>
      <w:proofErr w:type="gramStart"/>
      <w:r w:rsidR="00DB3E2F" w:rsidRPr="00910BC9">
        <w:rPr>
          <w:rFonts w:ascii="Tahoma" w:hAnsi="Tahoma" w:cs="Tahoma"/>
          <w:sz w:val="20"/>
          <w:szCs w:val="20"/>
        </w:rPr>
        <w:t>illuminated</w:t>
      </w:r>
      <w:proofErr w:type="gramEnd"/>
    </w:p>
    <w:p w14:paraId="07060232" w14:textId="68C4B023" w:rsidR="00910BC9" w:rsidRPr="00910BC9" w:rsidRDefault="00DB3E2F" w:rsidP="00910BC9">
      <w:pPr>
        <w:jc w:val="center"/>
        <w:rPr>
          <w:rFonts w:ascii="Tahoma" w:hAnsi="Tahoma" w:cs="Tahoma"/>
          <w:sz w:val="20"/>
          <w:szCs w:val="20"/>
        </w:rPr>
      </w:pPr>
      <w:r w:rsidRPr="00910BC9">
        <w:rPr>
          <w:rFonts w:ascii="Tahoma" w:hAnsi="Tahoma" w:cs="Tahoma"/>
          <w:sz w:val="20"/>
          <w:szCs w:val="20"/>
        </w:rPr>
        <w:t>over the face of the earth,</w:t>
      </w:r>
    </w:p>
    <w:p w14:paraId="6C3E1EE6" w14:textId="5CA62B05" w:rsidR="00910BC9" w:rsidRPr="00910BC9" w:rsidRDefault="00DB3E2F" w:rsidP="00910BC9">
      <w:pPr>
        <w:jc w:val="center"/>
        <w:rPr>
          <w:rFonts w:ascii="Tahoma" w:hAnsi="Tahoma" w:cs="Tahoma"/>
          <w:sz w:val="20"/>
          <w:szCs w:val="20"/>
        </w:rPr>
      </w:pPr>
      <w:r w:rsidRPr="00910BC9">
        <w:rPr>
          <w:rFonts w:ascii="Tahoma" w:hAnsi="Tahoma" w:cs="Tahoma"/>
          <w:sz w:val="20"/>
          <w:szCs w:val="20"/>
        </w:rPr>
        <w:t>for they came to dwell in the sky.</w:t>
      </w:r>
      <w:r w:rsidRPr="00910BC9">
        <w:rPr>
          <w:rStyle w:val="FootnoteReference"/>
          <w:rFonts w:ascii="Tahoma" w:hAnsi="Tahoma" w:cs="Tahoma"/>
          <w:sz w:val="20"/>
          <w:szCs w:val="20"/>
        </w:rPr>
        <w:footnoteReference w:id="20"/>
      </w:r>
    </w:p>
    <w:p w14:paraId="418AB266" w14:textId="77777777" w:rsidR="00910BC9" w:rsidRDefault="00910BC9" w:rsidP="003E6D28">
      <w:pPr>
        <w:jc w:val="both"/>
        <w:rPr>
          <w:rFonts w:ascii="Tahoma" w:hAnsi="Tahoma" w:cs="Tahoma"/>
          <w:sz w:val="22"/>
          <w:szCs w:val="22"/>
        </w:rPr>
      </w:pPr>
    </w:p>
    <w:p w14:paraId="7D6CAC79" w14:textId="4842FC8E" w:rsidR="002A0644" w:rsidRDefault="00910BC9" w:rsidP="0097365C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3E6D28">
        <w:rPr>
          <w:rFonts w:ascii="Tahoma" w:hAnsi="Tahoma" w:cs="Tahoma"/>
          <w:sz w:val="22"/>
          <w:szCs w:val="22"/>
        </w:rPr>
        <w:t>It is thus the apotheosis</w:t>
      </w:r>
      <w:r w:rsidR="000F422C">
        <w:rPr>
          <w:rFonts w:ascii="Tahoma" w:hAnsi="Tahoma" w:cs="Tahoma"/>
          <w:sz w:val="22"/>
          <w:szCs w:val="22"/>
        </w:rPr>
        <w:t xml:space="preserve"> of</w:t>
      </w:r>
      <w:r w:rsidR="003E6D28">
        <w:rPr>
          <w:rFonts w:ascii="Tahoma" w:hAnsi="Tahoma" w:cs="Tahoma"/>
          <w:sz w:val="22"/>
          <w:szCs w:val="22"/>
        </w:rPr>
        <w:t xml:space="preserve"> </w:t>
      </w:r>
      <w:r w:rsidR="003E6D28" w:rsidRPr="00C55F97">
        <w:rPr>
          <w:rFonts w:ascii="Tahoma" w:hAnsi="Tahoma" w:cs="Tahoma"/>
          <w:i/>
          <w:iCs/>
          <w:sz w:val="22"/>
          <w:szCs w:val="22"/>
        </w:rPr>
        <w:t xml:space="preserve">One </w:t>
      </w:r>
      <w:proofErr w:type="spellStart"/>
      <w:r w:rsidR="003E6D28" w:rsidRPr="003D07E0">
        <w:rPr>
          <w:rFonts w:ascii="Tahoma" w:hAnsi="Tahoma" w:cs="Tahoma"/>
          <w:i/>
          <w:iCs/>
          <w:sz w:val="22"/>
          <w:szCs w:val="22"/>
        </w:rPr>
        <w:t>Hunahpu</w:t>
      </w:r>
      <w:proofErr w:type="spellEnd"/>
      <w:r w:rsidR="003E6D28">
        <w:rPr>
          <w:rFonts w:ascii="Tahoma" w:hAnsi="Tahoma" w:cs="Tahoma"/>
          <w:sz w:val="22"/>
          <w:szCs w:val="22"/>
        </w:rPr>
        <w:t xml:space="preserve"> as Venus which comes before the apotheosis of the Sun and the Moon. This </w:t>
      </w:r>
      <w:r>
        <w:rPr>
          <w:rFonts w:ascii="Tahoma" w:hAnsi="Tahoma" w:cs="Tahoma"/>
          <w:sz w:val="22"/>
          <w:szCs w:val="22"/>
        </w:rPr>
        <w:t xml:space="preserve">primordial aspect is </w:t>
      </w:r>
      <w:r w:rsidR="003E6D28">
        <w:rPr>
          <w:rFonts w:ascii="Tahoma" w:hAnsi="Tahoma" w:cs="Tahoma"/>
          <w:sz w:val="22"/>
          <w:szCs w:val="22"/>
        </w:rPr>
        <w:t xml:space="preserve">also clear when the first humans, who were made of maize, arrived in darkness just before the birth of the </w:t>
      </w:r>
      <w:r>
        <w:rPr>
          <w:rFonts w:ascii="Tahoma" w:hAnsi="Tahoma" w:cs="Tahoma"/>
          <w:sz w:val="22"/>
          <w:szCs w:val="22"/>
        </w:rPr>
        <w:t>S</w:t>
      </w:r>
      <w:r w:rsidR="003E6D28">
        <w:rPr>
          <w:rFonts w:ascii="Tahoma" w:hAnsi="Tahoma" w:cs="Tahoma"/>
          <w:sz w:val="22"/>
          <w:szCs w:val="22"/>
        </w:rPr>
        <w:t>un</w:t>
      </w:r>
      <w:r w:rsidR="003E6D28">
        <w:rPr>
          <w:rStyle w:val="FootnoteReference"/>
          <w:rFonts w:ascii="Tahoma" w:hAnsi="Tahoma" w:cs="Tahoma"/>
          <w:sz w:val="22"/>
          <w:szCs w:val="22"/>
        </w:rPr>
        <w:footnoteReference w:id="21"/>
      </w:r>
      <w:r w:rsidR="003E6D28">
        <w:rPr>
          <w:rFonts w:ascii="Tahoma" w:hAnsi="Tahoma" w:cs="Tahoma"/>
          <w:sz w:val="22"/>
          <w:szCs w:val="22"/>
        </w:rPr>
        <w:t xml:space="preserve">, </w:t>
      </w:r>
      <w:r w:rsidR="003E6D28" w:rsidRPr="003E6D28">
        <w:rPr>
          <w:rFonts w:ascii="Tahoma" w:hAnsi="Tahoma" w:cs="Tahoma"/>
          <w:sz w:val="22"/>
          <w:szCs w:val="22"/>
        </w:rPr>
        <w:t>fast</w:t>
      </w:r>
      <w:r w:rsidR="003E6D28">
        <w:rPr>
          <w:rFonts w:ascii="Tahoma" w:hAnsi="Tahoma" w:cs="Tahoma"/>
          <w:sz w:val="22"/>
          <w:szCs w:val="22"/>
        </w:rPr>
        <w:t>ing</w:t>
      </w:r>
      <w:r w:rsidR="003E6D28" w:rsidRPr="003E6D28">
        <w:rPr>
          <w:rFonts w:ascii="Tahoma" w:hAnsi="Tahoma" w:cs="Tahoma"/>
          <w:sz w:val="22"/>
          <w:szCs w:val="22"/>
        </w:rPr>
        <w:t xml:space="preserve"> and </w:t>
      </w:r>
      <w:r w:rsidR="003E6D28" w:rsidRPr="00910BC9">
        <w:rPr>
          <w:rFonts w:ascii="Tahoma" w:hAnsi="Tahoma" w:cs="Tahoma"/>
          <w:sz w:val="22"/>
          <w:szCs w:val="22"/>
        </w:rPr>
        <w:t>crying out in prayer</w:t>
      </w:r>
      <w:r w:rsidR="003E6D28">
        <w:rPr>
          <w:rFonts w:ascii="Tahoma" w:hAnsi="Tahoma" w:cs="Tahoma"/>
          <w:sz w:val="22"/>
          <w:szCs w:val="22"/>
        </w:rPr>
        <w:t xml:space="preserve"> while </w:t>
      </w:r>
      <w:r w:rsidR="003E6D28" w:rsidRPr="003E6D28">
        <w:rPr>
          <w:rFonts w:ascii="Tahoma" w:hAnsi="Tahoma" w:cs="Tahoma"/>
          <w:sz w:val="22"/>
          <w:szCs w:val="22"/>
        </w:rPr>
        <w:t>fix</w:t>
      </w:r>
      <w:r w:rsidR="003E6D28">
        <w:rPr>
          <w:rFonts w:ascii="Tahoma" w:hAnsi="Tahoma" w:cs="Tahoma"/>
          <w:sz w:val="22"/>
          <w:szCs w:val="22"/>
        </w:rPr>
        <w:t>ing</w:t>
      </w:r>
      <w:r w:rsidR="003E6D28" w:rsidRPr="003E6D28">
        <w:rPr>
          <w:rFonts w:ascii="Tahoma" w:hAnsi="Tahoma" w:cs="Tahoma"/>
          <w:sz w:val="22"/>
          <w:szCs w:val="22"/>
        </w:rPr>
        <w:t xml:space="preserve"> their eyes on their dawn</w:t>
      </w:r>
      <w:r w:rsidR="003E6D28">
        <w:rPr>
          <w:rFonts w:ascii="Tahoma" w:hAnsi="Tahoma" w:cs="Tahoma"/>
          <w:sz w:val="22"/>
          <w:szCs w:val="22"/>
        </w:rPr>
        <w:t xml:space="preserve"> and</w:t>
      </w:r>
      <w:r w:rsidR="003E6D28" w:rsidRPr="003E6D28">
        <w:rPr>
          <w:rFonts w:ascii="Tahoma" w:hAnsi="Tahoma" w:cs="Tahoma"/>
          <w:sz w:val="22"/>
          <w:szCs w:val="22"/>
        </w:rPr>
        <w:t xml:space="preserve"> looking to the East</w:t>
      </w:r>
      <w:r w:rsidR="00F5544E">
        <w:rPr>
          <w:rFonts w:ascii="Tahoma" w:hAnsi="Tahoma" w:cs="Tahoma"/>
          <w:sz w:val="22"/>
          <w:szCs w:val="22"/>
        </w:rPr>
        <w:t>.</w:t>
      </w:r>
      <w:r w:rsidR="003E6D28">
        <w:rPr>
          <w:rStyle w:val="FootnoteReference"/>
          <w:rFonts w:ascii="Tahoma" w:hAnsi="Tahoma" w:cs="Tahoma"/>
          <w:sz w:val="22"/>
          <w:szCs w:val="22"/>
        </w:rPr>
        <w:footnoteReference w:id="22"/>
      </w:r>
      <w:r w:rsidR="003E6D28" w:rsidRPr="003E6D28">
        <w:rPr>
          <w:rFonts w:ascii="Tahoma" w:hAnsi="Tahoma" w:cs="Tahoma"/>
          <w:sz w:val="22"/>
          <w:szCs w:val="22"/>
        </w:rPr>
        <w:t xml:space="preserve"> </w:t>
      </w:r>
      <w:r w:rsidR="003E6D28">
        <w:rPr>
          <w:rFonts w:ascii="Tahoma" w:hAnsi="Tahoma" w:cs="Tahoma"/>
          <w:sz w:val="22"/>
          <w:szCs w:val="22"/>
        </w:rPr>
        <w:t xml:space="preserve">Then, the </w:t>
      </w:r>
      <w:proofErr w:type="spellStart"/>
      <w:r w:rsidR="003E6D28" w:rsidRPr="00C55F97">
        <w:rPr>
          <w:rFonts w:ascii="Tahoma" w:hAnsi="Tahoma" w:cs="Tahoma"/>
          <w:i/>
          <w:iCs/>
          <w:sz w:val="22"/>
          <w:szCs w:val="22"/>
        </w:rPr>
        <w:t>Popol</w:t>
      </w:r>
      <w:proofErr w:type="spellEnd"/>
      <w:r w:rsidR="003E6D28" w:rsidRPr="00C55F97">
        <w:rPr>
          <w:rFonts w:ascii="Tahoma" w:hAnsi="Tahoma" w:cs="Tahoma"/>
          <w:i/>
          <w:iCs/>
          <w:sz w:val="22"/>
          <w:szCs w:val="22"/>
        </w:rPr>
        <w:t xml:space="preserve"> Vuh</w:t>
      </w:r>
      <w:r w:rsidR="003E6D28">
        <w:rPr>
          <w:rFonts w:ascii="Tahoma" w:hAnsi="Tahoma" w:cs="Tahoma"/>
          <w:sz w:val="22"/>
          <w:szCs w:val="22"/>
        </w:rPr>
        <w:t xml:space="preserve"> myth tells that 'T</w:t>
      </w:r>
      <w:r w:rsidR="003E6D28" w:rsidRPr="003E6D28">
        <w:rPr>
          <w:rFonts w:ascii="Tahoma" w:hAnsi="Tahoma" w:cs="Tahoma"/>
          <w:sz w:val="22"/>
          <w:szCs w:val="22"/>
        </w:rPr>
        <w:t xml:space="preserve">hey watched closely for the </w:t>
      </w:r>
      <w:r w:rsidR="003E6D28" w:rsidRPr="00910BC9">
        <w:rPr>
          <w:rFonts w:ascii="Tahoma" w:hAnsi="Tahoma" w:cs="Tahoma"/>
          <w:sz w:val="22"/>
          <w:szCs w:val="22"/>
        </w:rPr>
        <w:t>Morning Star</w:t>
      </w:r>
      <w:r w:rsidR="003E6D28" w:rsidRPr="003E6D28">
        <w:rPr>
          <w:rFonts w:ascii="Tahoma" w:hAnsi="Tahoma" w:cs="Tahoma"/>
          <w:sz w:val="22"/>
          <w:szCs w:val="22"/>
        </w:rPr>
        <w:t xml:space="preserve">, the </w:t>
      </w:r>
      <w:r w:rsidR="003E6D28" w:rsidRPr="00910BC9">
        <w:rPr>
          <w:rFonts w:ascii="Tahoma" w:hAnsi="Tahoma" w:cs="Tahoma"/>
          <w:sz w:val="22"/>
          <w:szCs w:val="22"/>
        </w:rPr>
        <w:t>Great Star</w:t>
      </w:r>
      <w:r w:rsidR="003E6D28" w:rsidRPr="003E6D28">
        <w:rPr>
          <w:rFonts w:ascii="Tahoma" w:hAnsi="Tahoma" w:cs="Tahoma"/>
          <w:sz w:val="22"/>
          <w:szCs w:val="22"/>
        </w:rPr>
        <w:t xml:space="preserve"> that gives its light at the birth of the </w:t>
      </w:r>
      <w:r w:rsidR="003E6D28">
        <w:rPr>
          <w:rFonts w:ascii="Tahoma" w:hAnsi="Tahoma" w:cs="Tahoma"/>
          <w:sz w:val="22"/>
          <w:szCs w:val="22"/>
        </w:rPr>
        <w:t>S</w:t>
      </w:r>
      <w:r w:rsidR="003E6D28" w:rsidRPr="003E6D28">
        <w:rPr>
          <w:rFonts w:ascii="Tahoma" w:hAnsi="Tahoma" w:cs="Tahoma"/>
          <w:sz w:val="22"/>
          <w:szCs w:val="22"/>
        </w:rPr>
        <w:t>un</w:t>
      </w:r>
      <w:r w:rsidR="003E6D28">
        <w:rPr>
          <w:rFonts w:ascii="Tahoma" w:hAnsi="Tahoma" w:cs="Tahoma"/>
          <w:sz w:val="22"/>
          <w:szCs w:val="22"/>
        </w:rPr>
        <w:t>'.</w:t>
      </w:r>
      <w:r w:rsidR="003E6D28">
        <w:rPr>
          <w:rStyle w:val="FootnoteReference"/>
          <w:rFonts w:ascii="Tahoma" w:hAnsi="Tahoma" w:cs="Tahoma"/>
          <w:sz w:val="22"/>
          <w:szCs w:val="22"/>
        </w:rPr>
        <w:footnoteReference w:id="23"/>
      </w:r>
      <w:r w:rsidR="000D1F2D">
        <w:rPr>
          <w:rFonts w:ascii="Tahoma" w:hAnsi="Tahoma" w:cs="Tahoma"/>
          <w:sz w:val="22"/>
          <w:szCs w:val="22"/>
        </w:rPr>
        <w:t xml:space="preserve"> </w:t>
      </w:r>
      <w:r w:rsidR="002A0644">
        <w:rPr>
          <w:rFonts w:ascii="Tahoma" w:hAnsi="Tahoma" w:cs="Tahoma"/>
          <w:sz w:val="22"/>
          <w:szCs w:val="22"/>
        </w:rPr>
        <w:t>In this way</w:t>
      </w:r>
      <w:r w:rsidR="00C55F97">
        <w:rPr>
          <w:rFonts w:ascii="Tahoma" w:hAnsi="Tahoma" w:cs="Tahoma"/>
          <w:sz w:val="22"/>
          <w:szCs w:val="22"/>
        </w:rPr>
        <w:t>,</w:t>
      </w:r>
      <w:r w:rsidR="000D1F2D">
        <w:rPr>
          <w:rFonts w:ascii="Tahoma" w:hAnsi="Tahoma" w:cs="Tahoma"/>
          <w:sz w:val="22"/>
          <w:szCs w:val="22"/>
        </w:rPr>
        <w:t xml:space="preserve"> the </w:t>
      </w:r>
      <w:r w:rsidR="00C55F97" w:rsidRPr="00C55F97">
        <w:rPr>
          <w:rFonts w:ascii="Tahoma" w:hAnsi="Tahoma" w:cs="Tahoma"/>
          <w:sz w:val="22"/>
          <w:szCs w:val="22"/>
        </w:rPr>
        <w:t xml:space="preserve">heliacal rise of </w:t>
      </w:r>
      <w:r w:rsidR="000D1F2D">
        <w:rPr>
          <w:rFonts w:ascii="Tahoma" w:hAnsi="Tahoma" w:cs="Tahoma"/>
          <w:sz w:val="22"/>
          <w:szCs w:val="22"/>
        </w:rPr>
        <w:t xml:space="preserve">Venus </w:t>
      </w:r>
      <w:r w:rsidR="00C55F97">
        <w:rPr>
          <w:rFonts w:ascii="Tahoma" w:hAnsi="Tahoma" w:cs="Tahoma"/>
          <w:sz w:val="22"/>
          <w:szCs w:val="22"/>
        </w:rPr>
        <w:t xml:space="preserve">anticipated the first sunrise of the current Maya creation, which was </w:t>
      </w:r>
      <w:r w:rsidR="002A0644">
        <w:rPr>
          <w:rFonts w:ascii="Tahoma" w:hAnsi="Tahoma" w:cs="Tahoma"/>
          <w:sz w:val="22"/>
          <w:szCs w:val="22"/>
        </w:rPr>
        <w:t>observed</w:t>
      </w:r>
      <w:r w:rsidR="00C55F97">
        <w:rPr>
          <w:rFonts w:ascii="Tahoma" w:hAnsi="Tahoma" w:cs="Tahoma"/>
          <w:sz w:val="22"/>
          <w:szCs w:val="22"/>
        </w:rPr>
        <w:t xml:space="preserve"> </w:t>
      </w:r>
      <w:r w:rsidR="002A0644">
        <w:rPr>
          <w:rFonts w:ascii="Tahoma" w:hAnsi="Tahoma" w:cs="Tahoma"/>
          <w:sz w:val="22"/>
          <w:szCs w:val="22"/>
        </w:rPr>
        <w:t xml:space="preserve">and awaited </w:t>
      </w:r>
      <w:r w:rsidR="00C55F97">
        <w:rPr>
          <w:rFonts w:ascii="Tahoma" w:hAnsi="Tahoma" w:cs="Tahoma"/>
          <w:sz w:val="22"/>
          <w:szCs w:val="22"/>
        </w:rPr>
        <w:t xml:space="preserve">by the new created humans. As father of Sun and Moon, Venus came first in </w:t>
      </w:r>
      <w:r w:rsidR="002A0644">
        <w:rPr>
          <w:rFonts w:ascii="Tahoma" w:hAnsi="Tahoma" w:cs="Tahoma"/>
          <w:sz w:val="22"/>
          <w:szCs w:val="22"/>
        </w:rPr>
        <w:t xml:space="preserve">the </w:t>
      </w:r>
      <w:r w:rsidR="00C55F97">
        <w:rPr>
          <w:rFonts w:ascii="Tahoma" w:hAnsi="Tahoma" w:cs="Tahoma"/>
          <w:sz w:val="22"/>
          <w:szCs w:val="22"/>
        </w:rPr>
        <w:t xml:space="preserve">Maya cosmogonic myth and, consequently, </w:t>
      </w:r>
      <w:r w:rsidR="002A0644">
        <w:rPr>
          <w:rFonts w:ascii="Tahoma" w:hAnsi="Tahoma" w:cs="Tahoma"/>
          <w:sz w:val="22"/>
          <w:szCs w:val="22"/>
        </w:rPr>
        <w:t xml:space="preserve">Venus </w:t>
      </w:r>
      <w:r w:rsidR="00C55F97">
        <w:rPr>
          <w:rFonts w:ascii="Tahoma" w:hAnsi="Tahoma" w:cs="Tahoma"/>
          <w:sz w:val="22"/>
          <w:szCs w:val="22"/>
        </w:rPr>
        <w:t>was worshiped first</w:t>
      </w:r>
      <w:r w:rsidR="002A0644">
        <w:rPr>
          <w:rFonts w:ascii="Tahoma" w:hAnsi="Tahoma" w:cs="Tahoma"/>
          <w:sz w:val="22"/>
          <w:szCs w:val="22"/>
        </w:rPr>
        <w:t xml:space="preserve"> as a Morning Star</w:t>
      </w:r>
      <w:r w:rsidR="00C55F97">
        <w:rPr>
          <w:rFonts w:ascii="Tahoma" w:hAnsi="Tahoma" w:cs="Tahoma"/>
          <w:sz w:val="22"/>
          <w:szCs w:val="22"/>
        </w:rPr>
        <w:t>.</w:t>
      </w:r>
    </w:p>
    <w:p w14:paraId="5CF376AB" w14:textId="3F95B963" w:rsidR="00913009" w:rsidRDefault="001A4C74" w:rsidP="003E6D28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2A0644">
        <w:rPr>
          <w:rFonts w:ascii="Tahoma" w:hAnsi="Tahoma" w:cs="Tahoma"/>
          <w:sz w:val="22"/>
          <w:szCs w:val="22"/>
        </w:rPr>
        <w:t>Th</w:t>
      </w:r>
      <w:r w:rsidR="002B17F8">
        <w:rPr>
          <w:rFonts w:ascii="Tahoma" w:hAnsi="Tahoma" w:cs="Tahoma"/>
          <w:sz w:val="22"/>
          <w:szCs w:val="22"/>
        </w:rPr>
        <w:t>e</w:t>
      </w:r>
      <w:r w:rsidR="0097365C">
        <w:rPr>
          <w:rFonts w:ascii="Tahoma" w:hAnsi="Tahoma" w:cs="Tahoma"/>
          <w:sz w:val="22"/>
          <w:szCs w:val="22"/>
        </w:rPr>
        <w:t xml:space="preserve"> </w:t>
      </w:r>
      <w:r w:rsidR="002B17F8">
        <w:rPr>
          <w:rFonts w:ascii="Tahoma" w:hAnsi="Tahoma" w:cs="Tahoma"/>
          <w:sz w:val="22"/>
          <w:szCs w:val="22"/>
        </w:rPr>
        <w:t>myth</w:t>
      </w:r>
      <w:r w:rsidR="0097365C">
        <w:rPr>
          <w:rFonts w:ascii="Tahoma" w:hAnsi="Tahoma" w:cs="Tahoma"/>
          <w:sz w:val="22"/>
          <w:szCs w:val="22"/>
        </w:rPr>
        <w:t xml:space="preserve"> </w:t>
      </w:r>
      <w:r w:rsidR="008A4CC0">
        <w:rPr>
          <w:rFonts w:ascii="Tahoma" w:hAnsi="Tahoma" w:cs="Tahoma"/>
          <w:sz w:val="22"/>
          <w:szCs w:val="22"/>
        </w:rPr>
        <w:t xml:space="preserve">of the </w:t>
      </w:r>
      <w:proofErr w:type="spellStart"/>
      <w:r w:rsidR="008A4CC0" w:rsidRPr="008A4CC0">
        <w:rPr>
          <w:rFonts w:ascii="Tahoma" w:hAnsi="Tahoma" w:cs="Tahoma"/>
          <w:i/>
          <w:iCs/>
          <w:sz w:val="22"/>
          <w:szCs w:val="22"/>
        </w:rPr>
        <w:t>Popol</w:t>
      </w:r>
      <w:proofErr w:type="spellEnd"/>
      <w:r w:rsidR="008A4CC0" w:rsidRPr="008A4CC0">
        <w:rPr>
          <w:rFonts w:ascii="Tahoma" w:hAnsi="Tahoma" w:cs="Tahoma"/>
          <w:i/>
          <w:iCs/>
          <w:sz w:val="22"/>
          <w:szCs w:val="22"/>
        </w:rPr>
        <w:t xml:space="preserve"> Vuh</w:t>
      </w:r>
      <w:r w:rsidR="008A4CC0">
        <w:rPr>
          <w:rFonts w:ascii="Tahoma" w:hAnsi="Tahoma" w:cs="Tahoma"/>
          <w:sz w:val="22"/>
          <w:szCs w:val="22"/>
        </w:rPr>
        <w:t xml:space="preserve"> </w:t>
      </w:r>
      <w:r w:rsidR="002A0644">
        <w:rPr>
          <w:rFonts w:ascii="Tahoma" w:hAnsi="Tahoma" w:cs="Tahoma"/>
          <w:sz w:val="22"/>
          <w:szCs w:val="22"/>
        </w:rPr>
        <w:t>also encrypts</w:t>
      </w:r>
      <w:r w:rsidR="0097365C">
        <w:rPr>
          <w:rFonts w:ascii="Tahoma" w:hAnsi="Tahoma" w:cs="Tahoma"/>
          <w:sz w:val="22"/>
          <w:szCs w:val="22"/>
        </w:rPr>
        <w:t xml:space="preserve"> </w:t>
      </w:r>
      <w:r w:rsidR="002A0644">
        <w:rPr>
          <w:rFonts w:ascii="Tahoma" w:hAnsi="Tahoma" w:cs="Tahoma"/>
          <w:sz w:val="22"/>
          <w:szCs w:val="22"/>
        </w:rPr>
        <w:t>an</w:t>
      </w:r>
      <w:r w:rsidR="0097365C">
        <w:rPr>
          <w:rFonts w:ascii="Tahoma" w:hAnsi="Tahoma" w:cs="Tahoma"/>
          <w:sz w:val="22"/>
          <w:szCs w:val="22"/>
        </w:rPr>
        <w:t xml:space="preserve"> association </w:t>
      </w:r>
      <w:r w:rsidR="002A0644">
        <w:rPr>
          <w:rFonts w:ascii="Tahoma" w:hAnsi="Tahoma" w:cs="Tahoma"/>
          <w:sz w:val="22"/>
          <w:szCs w:val="22"/>
        </w:rPr>
        <w:t>of Venus</w:t>
      </w:r>
      <w:r w:rsidR="008B4A7A">
        <w:rPr>
          <w:rFonts w:ascii="Tahoma" w:hAnsi="Tahoma" w:cs="Tahoma"/>
          <w:sz w:val="22"/>
          <w:szCs w:val="22"/>
        </w:rPr>
        <w:t xml:space="preserve"> with maize</w:t>
      </w:r>
      <w:r w:rsidR="00913009">
        <w:rPr>
          <w:rFonts w:ascii="Tahoma" w:hAnsi="Tahoma" w:cs="Tahoma"/>
          <w:sz w:val="22"/>
          <w:szCs w:val="22"/>
        </w:rPr>
        <w:t>,</w:t>
      </w:r>
      <w:r w:rsidR="002A0644">
        <w:rPr>
          <w:rFonts w:ascii="Tahoma" w:hAnsi="Tahoma" w:cs="Tahoma"/>
          <w:sz w:val="22"/>
          <w:szCs w:val="22"/>
        </w:rPr>
        <w:t xml:space="preserve"> a link </w:t>
      </w:r>
      <w:r w:rsidR="003F0649">
        <w:rPr>
          <w:rFonts w:ascii="Tahoma" w:hAnsi="Tahoma" w:cs="Tahoma"/>
          <w:sz w:val="22"/>
          <w:szCs w:val="22"/>
        </w:rPr>
        <w:t>that</w:t>
      </w:r>
      <w:r w:rsidR="002A0644">
        <w:rPr>
          <w:rFonts w:ascii="Tahoma" w:hAnsi="Tahoma" w:cs="Tahoma"/>
          <w:sz w:val="22"/>
          <w:szCs w:val="22"/>
        </w:rPr>
        <w:t xml:space="preserve"> also </w:t>
      </w:r>
      <w:r w:rsidR="008B4A7A">
        <w:rPr>
          <w:rFonts w:ascii="Tahoma" w:hAnsi="Tahoma" w:cs="Tahoma"/>
          <w:sz w:val="22"/>
          <w:szCs w:val="22"/>
        </w:rPr>
        <w:t>encodes</w:t>
      </w:r>
      <w:r w:rsidR="002A0644">
        <w:rPr>
          <w:rFonts w:ascii="Tahoma" w:hAnsi="Tahoma" w:cs="Tahoma"/>
          <w:sz w:val="22"/>
          <w:szCs w:val="22"/>
        </w:rPr>
        <w:t xml:space="preserve"> </w:t>
      </w:r>
      <w:r w:rsidR="0097365C" w:rsidRPr="0097365C">
        <w:rPr>
          <w:rFonts w:ascii="Tahoma" w:hAnsi="Tahoma" w:cs="Tahoma"/>
          <w:sz w:val="22"/>
          <w:szCs w:val="22"/>
        </w:rPr>
        <w:t>calendric connotations. Closs</w:t>
      </w:r>
      <w:r w:rsidR="002A0644">
        <w:rPr>
          <w:rFonts w:ascii="Tahoma" w:hAnsi="Tahoma" w:cs="Tahoma"/>
          <w:sz w:val="22"/>
          <w:szCs w:val="22"/>
        </w:rPr>
        <w:t xml:space="preserve"> </w:t>
      </w:r>
      <w:r w:rsidR="002A0644" w:rsidRPr="002A0644">
        <w:rPr>
          <w:rFonts w:ascii="Tahoma" w:hAnsi="Tahoma" w:cs="Tahoma"/>
          <w:i/>
          <w:iCs/>
          <w:sz w:val="22"/>
          <w:szCs w:val="22"/>
        </w:rPr>
        <w:t>et al.</w:t>
      </w:r>
      <w:r w:rsidR="0097365C" w:rsidRPr="0097365C">
        <w:rPr>
          <w:rFonts w:ascii="Tahoma" w:hAnsi="Tahoma" w:cs="Tahoma"/>
          <w:sz w:val="22"/>
          <w:szCs w:val="22"/>
          <w:vertAlign w:val="superscript"/>
        </w:rPr>
        <w:footnoteReference w:id="24"/>
      </w:r>
      <w:r w:rsidR="0097365C" w:rsidRPr="0097365C">
        <w:rPr>
          <w:rFonts w:ascii="Tahoma" w:hAnsi="Tahoma" w:cs="Tahoma"/>
          <w:sz w:val="22"/>
          <w:szCs w:val="22"/>
        </w:rPr>
        <w:t xml:space="preserve"> argued that Venus is associated with the </w:t>
      </w:r>
      <w:r w:rsidR="002A0644">
        <w:rPr>
          <w:rFonts w:ascii="Tahoma" w:hAnsi="Tahoma" w:cs="Tahoma"/>
          <w:sz w:val="22"/>
          <w:szCs w:val="22"/>
        </w:rPr>
        <w:t xml:space="preserve">maize </w:t>
      </w:r>
      <w:r w:rsidR="0097365C" w:rsidRPr="0097365C">
        <w:rPr>
          <w:rFonts w:ascii="Tahoma" w:hAnsi="Tahoma" w:cs="Tahoma"/>
          <w:sz w:val="22"/>
          <w:szCs w:val="22"/>
        </w:rPr>
        <w:t xml:space="preserve">god because they share the same day name </w:t>
      </w:r>
      <w:r w:rsidR="002A0644">
        <w:rPr>
          <w:rFonts w:ascii="Tahoma" w:hAnsi="Tahoma" w:cs="Tahoma"/>
          <w:sz w:val="22"/>
          <w:szCs w:val="22"/>
        </w:rPr>
        <w:t>in the</w:t>
      </w:r>
      <w:r w:rsidR="00286533">
        <w:rPr>
          <w:rFonts w:ascii="Tahoma" w:hAnsi="Tahoma" w:cs="Tahoma"/>
          <w:sz w:val="22"/>
          <w:szCs w:val="22"/>
        </w:rPr>
        <w:t xml:space="preserve"> </w:t>
      </w:r>
      <w:r w:rsidR="00286533" w:rsidRPr="00286533">
        <w:rPr>
          <w:rFonts w:ascii="Tahoma" w:hAnsi="Tahoma" w:cs="Tahoma"/>
          <w:sz w:val="22"/>
          <w:szCs w:val="22"/>
        </w:rPr>
        <w:t>Tzolkin</w:t>
      </w:r>
      <w:r w:rsidR="00286533">
        <w:rPr>
          <w:rFonts w:ascii="Tahoma" w:hAnsi="Tahoma" w:cs="Tahoma"/>
          <w:sz w:val="22"/>
          <w:szCs w:val="22"/>
        </w:rPr>
        <w:t>, the</w:t>
      </w:r>
      <w:r w:rsidR="002A0644">
        <w:rPr>
          <w:rFonts w:ascii="Tahoma" w:hAnsi="Tahoma" w:cs="Tahoma"/>
          <w:sz w:val="22"/>
          <w:szCs w:val="22"/>
        </w:rPr>
        <w:t xml:space="preserve"> </w:t>
      </w:r>
      <w:r w:rsidR="002A0644" w:rsidRPr="00286533">
        <w:rPr>
          <w:rFonts w:ascii="Tahoma" w:hAnsi="Tahoma" w:cs="Tahoma"/>
          <w:sz w:val="22"/>
          <w:szCs w:val="22"/>
        </w:rPr>
        <w:t xml:space="preserve">260-day </w:t>
      </w:r>
      <w:r w:rsidR="00286533" w:rsidRPr="00286533">
        <w:rPr>
          <w:rFonts w:ascii="Tahoma" w:hAnsi="Tahoma" w:cs="Tahoma"/>
          <w:sz w:val="22"/>
          <w:szCs w:val="22"/>
        </w:rPr>
        <w:t xml:space="preserve">sacred </w:t>
      </w:r>
      <w:r w:rsidR="00702A41" w:rsidRPr="00286533">
        <w:rPr>
          <w:rFonts w:ascii="Tahoma" w:hAnsi="Tahoma" w:cs="Tahoma"/>
          <w:sz w:val="22"/>
          <w:szCs w:val="22"/>
        </w:rPr>
        <w:t>count</w:t>
      </w:r>
      <w:r w:rsidR="00286533" w:rsidRPr="00286533">
        <w:rPr>
          <w:rFonts w:ascii="Tahoma" w:hAnsi="Tahoma" w:cs="Tahoma"/>
          <w:sz w:val="22"/>
          <w:szCs w:val="22"/>
        </w:rPr>
        <w:t xml:space="preserve"> of the Maya</w:t>
      </w:r>
      <w:r w:rsidR="00286533">
        <w:rPr>
          <w:rFonts w:ascii="Tahoma" w:hAnsi="Tahoma" w:cs="Tahoma"/>
          <w:sz w:val="22"/>
          <w:szCs w:val="22"/>
        </w:rPr>
        <w:t xml:space="preserve">. </w:t>
      </w:r>
      <w:r w:rsidR="0097365C" w:rsidRPr="0097365C">
        <w:rPr>
          <w:rFonts w:ascii="Tahoma" w:hAnsi="Tahoma" w:cs="Tahoma"/>
          <w:sz w:val="22"/>
          <w:szCs w:val="22"/>
        </w:rPr>
        <w:t>Maize is the main grain food of the Maya</w:t>
      </w:r>
      <w:r w:rsidR="00286533">
        <w:rPr>
          <w:rFonts w:ascii="Tahoma" w:hAnsi="Tahoma" w:cs="Tahoma"/>
          <w:sz w:val="22"/>
          <w:szCs w:val="22"/>
        </w:rPr>
        <w:t xml:space="preserve">, an </w:t>
      </w:r>
      <w:r w:rsidR="0097365C" w:rsidRPr="0097365C">
        <w:rPr>
          <w:rFonts w:ascii="Tahoma" w:hAnsi="Tahoma" w:cs="Tahoma"/>
          <w:sz w:val="22"/>
          <w:szCs w:val="22"/>
        </w:rPr>
        <w:t xml:space="preserve">essential for their survival. In his translation of the </w:t>
      </w:r>
      <w:proofErr w:type="spellStart"/>
      <w:r w:rsidR="0097365C" w:rsidRPr="0097365C">
        <w:rPr>
          <w:rFonts w:ascii="Tahoma" w:hAnsi="Tahoma" w:cs="Tahoma"/>
          <w:i/>
          <w:iCs/>
          <w:sz w:val="22"/>
          <w:szCs w:val="22"/>
        </w:rPr>
        <w:t>Popol</w:t>
      </w:r>
      <w:proofErr w:type="spellEnd"/>
      <w:r w:rsidR="0097365C" w:rsidRPr="0097365C">
        <w:rPr>
          <w:rFonts w:ascii="Tahoma" w:hAnsi="Tahoma" w:cs="Tahoma"/>
          <w:i/>
          <w:iCs/>
          <w:sz w:val="22"/>
          <w:szCs w:val="22"/>
        </w:rPr>
        <w:t xml:space="preserve"> Vuh</w:t>
      </w:r>
      <w:r w:rsidR="0097365C" w:rsidRPr="0097365C">
        <w:rPr>
          <w:rFonts w:ascii="Tahoma" w:hAnsi="Tahoma" w:cs="Tahoma"/>
          <w:sz w:val="22"/>
          <w:szCs w:val="22"/>
        </w:rPr>
        <w:t xml:space="preserve">, </w:t>
      </w:r>
      <w:r w:rsidR="008A4CC0">
        <w:rPr>
          <w:rFonts w:ascii="Tahoma" w:hAnsi="Tahoma" w:cs="Tahoma"/>
          <w:sz w:val="22"/>
          <w:szCs w:val="22"/>
        </w:rPr>
        <w:t xml:space="preserve">Allen J. </w:t>
      </w:r>
      <w:r w:rsidR="0097365C" w:rsidRPr="0097365C">
        <w:rPr>
          <w:rFonts w:ascii="Tahoma" w:hAnsi="Tahoma" w:cs="Tahoma"/>
          <w:sz w:val="22"/>
          <w:szCs w:val="22"/>
        </w:rPr>
        <w:t>Christenson</w:t>
      </w:r>
      <w:r w:rsidR="008A4CC0">
        <w:rPr>
          <w:rStyle w:val="FootnoteReference"/>
          <w:rFonts w:ascii="Tahoma" w:hAnsi="Tahoma" w:cs="Tahoma"/>
          <w:sz w:val="22"/>
          <w:szCs w:val="22"/>
        </w:rPr>
        <w:footnoteReference w:id="25"/>
      </w:r>
      <w:r w:rsidR="0097365C" w:rsidRPr="0097365C">
        <w:rPr>
          <w:rFonts w:ascii="Tahoma" w:hAnsi="Tahoma" w:cs="Tahoma"/>
          <w:sz w:val="22"/>
          <w:szCs w:val="22"/>
        </w:rPr>
        <w:t xml:space="preserve"> </w:t>
      </w:r>
      <w:r w:rsidR="008B4A7A">
        <w:rPr>
          <w:rFonts w:ascii="Tahoma" w:hAnsi="Tahoma" w:cs="Tahoma"/>
          <w:sz w:val="22"/>
          <w:szCs w:val="22"/>
        </w:rPr>
        <w:t>commented</w:t>
      </w:r>
      <w:r w:rsidR="0097365C" w:rsidRPr="0097365C">
        <w:rPr>
          <w:rFonts w:ascii="Tahoma" w:hAnsi="Tahoma" w:cs="Tahoma"/>
          <w:sz w:val="22"/>
          <w:szCs w:val="22"/>
        </w:rPr>
        <w:t xml:space="preserve"> that </w:t>
      </w:r>
      <w:r w:rsidR="0095277B">
        <w:rPr>
          <w:rFonts w:ascii="Tahoma" w:hAnsi="Tahoma" w:cs="Tahoma"/>
          <w:sz w:val="22"/>
          <w:szCs w:val="22"/>
        </w:rPr>
        <w:t>t</w:t>
      </w:r>
      <w:r w:rsidR="008A4CC0" w:rsidRPr="0097365C">
        <w:rPr>
          <w:rFonts w:ascii="Tahoma" w:hAnsi="Tahoma" w:cs="Tahoma"/>
          <w:sz w:val="22"/>
          <w:szCs w:val="22"/>
        </w:rPr>
        <w:t>he Maya saw death as a necessary part of life</w:t>
      </w:r>
      <w:r w:rsidR="0095277B">
        <w:rPr>
          <w:rFonts w:ascii="Tahoma" w:hAnsi="Tahoma" w:cs="Tahoma"/>
          <w:sz w:val="22"/>
          <w:szCs w:val="22"/>
        </w:rPr>
        <w:t xml:space="preserve"> and that for </w:t>
      </w:r>
      <w:r w:rsidR="008A4CC0" w:rsidRPr="0097365C">
        <w:rPr>
          <w:rFonts w:ascii="Tahoma" w:hAnsi="Tahoma" w:cs="Tahoma"/>
          <w:sz w:val="22"/>
          <w:szCs w:val="22"/>
        </w:rPr>
        <w:t>maize to grow and produce, a seed must first die and be buried in the earth</w:t>
      </w:r>
      <w:r w:rsidR="0095277B">
        <w:rPr>
          <w:rFonts w:ascii="Tahoma" w:hAnsi="Tahoma" w:cs="Tahoma"/>
          <w:sz w:val="22"/>
          <w:szCs w:val="22"/>
        </w:rPr>
        <w:t xml:space="preserve">. </w:t>
      </w:r>
      <w:r w:rsidR="008B4A7A">
        <w:rPr>
          <w:rFonts w:ascii="Tahoma" w:hAnsi="Tahoma" w:cs="Tahoma"/>
          <w:sz w:val="22"/>
          <w:szCs w:val="22"/>
        </w:rPr>
        <w:t>When</w:t>
      </w:r>
      <w:r w:rsidR="0095277B">
        <w:rPr>
          <w:rFonts w:ascii="Tahoma" w:hAnsi="Tahoma" w:cs="Tahoma"/>
          <w:sz w:val="22"/>
          <w:szCs w:val="22"/>
        </w:rPr>
        <w:t xml:space="preserve"> </w:t>
      </w:r>
      <w:r w:rsidR="0095277B" w:rsidRPr="00C55F97">
        <w:rPr>
          <w:rFonts w:ascii="Tahoma" w:hAnsi="Tahoma" w:cs="Tahoma"/>
          <w:i/>
          <w:iCs/>
          <w:sz w:val="22"/>
          <w:szCs w:val="22"/>
        </w:rPr>
        <w:t xml:space="preserve">One </w:t>
      </w:r>
      <w:proofErr w:type="spellStart"/>
      <w:r w:rsidR="0095277B" w:rsidRPr="003D07E0">
        <w:rPr>
          <w:rFonts w:ascii="Tahoma" w:hAnsi="Tahoma" w:cs="Tahoma"/>
          <w:i/>
          <w:iCs/>
          <w:sz w:val="22"/>
          <w:szCs w:val="22"/>
        </w:rPr>
        <w:t>Hunahpu</w:t>
      </w:r>
      <w:proofErr w:type="spellEnd"/>
      <w:r w:rsidR="0095277B">
        <w:rPr>
          <w:rFonts w:ascii="Tahoma" w:hAnsi="Tahoma" w:cs="Tahoma"/>
          <w:sz w:val="22"/>
          <w:szCs w:val="22"/>
        </w:rPr>
        <w:t xml:space="preserve"> descended into the underworld</w:t>
      </w:r>
      <w:r w:rsidR="008B4A7A">
        <w:rPr>
          <w:rFonts w:ascii="Tahoma" w:hAnsi="Tahoma" w:cs="Tahoma"/>
          <w:sz w:val="22"/>
          <w:szCs w:val="22"/>
        </w:rPr>
        <w:t xml:space="preserve"> of Xibalba</w:t>
      </w:r>
      <w:r w:rsidR="0095277B">
        <w:rPr>
          <w:rFonts w:ascii="Tahoma" w:hAnsi="Tahoma" w:cs="Tahoma"/>
          <w:sz w:val="22"/>
          <w:szCs w:val="22"/>
        </w:rPr>
        <w:t xml:space="preserve"> to die before the new creation of humans</w:t>
      </w:r>
      <w:r w:rsidR="008B4A7A">
        <w:rPr>
          <w:rFonts w:ascii="Tahoma" w:hAnsi="Tahoma" w:cs="Tahoma"/>
          <w:sz w:val="22"/>
          <w:szCs w:val="22"/>
        </w:rPr>
        <w:t xml:space="preserve"> would come, he</w:t>
      </w:r>
      <w:r w:rsidR="0095277B">
        <w:rPr>
          <w:rFonts w:ascii="Tahoma" w:hAnsi="Tahoma" w:cs="Tahoma"/>
          <w:sz w:val="22"/>
          <w:szCs w:val="22"/>
        </w:rPr>
        <w:t xml:space="preserve"> enter</w:t>
      </w:r>
      <w:r w:rsidR="008B4A7A">
        <w:rPr>
          <w:rFonts w:ascii="Tahoma" w:hAnsi="Tahoma" w:cs="Tahoma"/>
          <w:sz w:val="22"/>
          <w:szCs w:val="22"/>
        </w:rPr>
        <w:t>ed</w:t>
      </w:r>
      <w:r w:rsidR="0095277B">
        <w:rPr>
          <w:rFonts w:ascii="Tahoma" w:hAnsi="Tahoma" w:cs="Tahoma"/>
          <w:sz w:val="22"/>
          <w:szCs w:val="22"/>
        </w:rPr>
        <w:t xml:space="preserve"> </w:t>
      </w:r>
      <w:r w:rsidR="002B17F8">
        <w:rPr>
          <w:rFonts w:ascii="Tahoma" w:hAnsi="Tahoma" w:cs="Tahoma"/>
          <w:sz w:val="22"/>
          <w:szCs w:val="22"/>
        </w:rPr>
        <w:t>the</w:t>
      </w:r>
      <w:r w:rsidR="0095277B">
        <w:rPr>
          <w:rFonts w:ascii="Tahoma" w:hAnsi="Tahoma" w:cs="Tahoma"/>
          <w:sz w:val="22"/>
          <w:szCs w:val="22"/>
        </w:rPr>
        <w:t xml:space="preserve"> cycle of </w:t>
      </w:r>
      <w:r w:rsidR="0095277B" w:rsidRPr="0097365C">
        <w:rPr>
          <w:rFonts w:ascii="Tahoma" w:hAnsi="Tahoma" w:cs="Tahoma"/>
          <w:sz w:val="22"/>
          <w:szCs w:val="22"/>
        </w:rPr>
        <w:t>birth, death, and rebirth</w:t>
      </w:r>
      <w:r w:rsidR="0095277B">
        <w:rPr>
          <w:rFonts w:ascii="Tahoma" w:hAnsi="Tahoma" w:cs="Tahoma"/>
          <w:sz w:val="22"/>
          <w:szCs w:val="22"/>
        </w:rPr>
        <w:t xml:space="preserve"> which relate</w:t>
      </w:r>
      <w:r w:rsidR="008B4A7A">
        <w:rPr>
          <w:rFonts w:ascii="Tahoma" w:hAnsi="Tahoma" w:cs="Tahoma"/>
          <w:sz w:val="22"/>
          <w:szCs w:val="22"/>
        </w:rPr>
        <w:t>s</w:t>
      </w:r>
      <w:r w:rsidR="0095277B">
        <w:rPr>
          <w:rFonts w:ascii="Tahoma" w:hAnsi="Tahoma" w:cs="Tahoma"/>
          <w:sz w:val="22"/>
          <w:szCs w:val="22"/>
        </w:rPr>
        <w:t xml:space="preserve"> </w:t>
      </w:r>
      <w:r w:rsidR="004B4E34">
        <w:rPr>
          <w:rFonts w:ascii="Tahoma" w:hAnsi="Tahoma" w:cs="Tahoma"/>
          <w:sz w:val="22"/>
          <w:szCs w:val="22"/>
        </w:rPr>
        <w:t xml:space="preserve">the </w:t>
      </w:r>
      <w:r w:rsidR="0095277B">
        <w:rPr>
          <w:rFonts w:ascii="Tahoma" w:hAnsi="Tahoma" w:cs="Tahoma"/>
          <w:sz w:val="22"/>
          <w:szCs w:val="22"/>
        </w:rPr>
        <w:t>cycle</w:t>
      </w:r>
      <w:r w:rsidR="00702A41">
        <w:rPr>
          <w:rFonts w:ascii="Tahoma" w:hAnsi="Tahoma" w:cs="Tahoma"/>
          <w:sz w:val="22"/>
          <w:szCs w:val="22"/>
        </w:rPr>
        <w:t xml:space="preserve"> </w:t>
      </w:r>
      <w:r w:rsidR="0095277B">
        <w:rPr>
          <w:rFonts w:ascii="Tahoma" w:hAnsi="Tahoma" w:cs="Tahoma"/>
          <w:sz w:val="22"/>
          <w:szCs w:val="22"/>
        </w:rPr>
        <w:t>of</w:t>
      </w:r>
      <w:r w:rsidR="00702A41">
        <w:rPr>
          <w:rFonts w:ascii="Tahoma" w:hAnsi="Tahoma" w:cs="Tahoma"/>
          <w:sz w:val="22"/>
          <w:szCs w:val="22"/>
        </w:rPr>
        <w:t xml:space="preserve"> maize </w:t>
      </w:r>
      <w:r w:rsidR="004B4E34">
        <w:rPr>
          <w:rFonts w:ascii="Tahoma" w:hAnsi="Tahoma" w:cs="Tahoma"/>
          <w:sz w:val="22"/>
          <w:szCs w:val="22"/>
        </w:rPr>
        <w:t>with</w:t>
      </w:r>
      <w:r w:rsidR="00702A41">
        <w:rPr>
          <w:rFonts w:ascii="Tahoma" w:hAnsi="Tahoma" w:cs="Tahoma"/>
          <w:sz w:val="22"/>
          <w:szCs w:val="22"/>
        </w:rPr>
        <w:t xml:space="preserve"> </w:t>
      </w:r>
      <w:r w:rsidR="002B17F8">
        <w:rPr>
          <w:rFonts w:ascii="Tahoma" w:hAnsi="Tahoma" w:cs="Tahoma"/>
          <w:sz w:val="22"/>
          <w:szCs w:val="22"/>
        </w:rPr>
        <w:t xml:space="preserve">the one of </w:t>
      </w:r>
      <w:r w:rsidR="0095277B">
        <w:rPr>
          <w:rFonts w:ascii="Tahoma" w:hAnsi="Tahoma" w:cs="Tahoma"/>
          <w:sz w:val="22"/>
          <w:szCs w:val="22"/>
        </w:rPr>
        <w:t>Venus.</w:t>
      </w:r>
      <w:r w:rsidR="000B43EE">
        <w:rPr>
          <w:rFonts w:ascii="Tahoma" w:hAnsi="Tahoma" w:cs="Tahoma"/>
          <w:sz w:val="22"/>
          <w:szCs w:val="22"/>
        </w:rPr>
        <w:t xml:space="preserve"> Th</w:t>
      </w:r>
      <w:r w:rsidR="008B4A7A">
        <w:rPr>
          <w:rFonts w:ascii="Tahoma" w:hAnsi="Tahoma" w:cs="Tahoma"/>
          <w:sz w:val="22"/>
          <w:szCs w:val="22"/>
        </w:rPr>
        <w:t>is</w:t>
      </w:r>
      <w:r w:rsidR="000B43EE">
        <w:rPr>
          <w:rFonts w:ascii="Tahoma" w:hAnsi="Tahoma" w:cs="Tahoma"/>
          <w:sz w:val="22"/>
          <w:szCs w:val="22"/>
        </w:rPr>
        <w:t xml:space="preserve"> meaning </w:t>
      </w:r>
      <w:r w:rsidR="00702A41">
        <w:rPr>
          <w:rFonts w:ascii="Tahoma" w:hAnsi="Tahoma" w:cs="Tahoma"/>
          <w:sz w:val="22"/>
          <w:szCs w:val="22"/>
        </w:rPr>
        <w:t>was</w:t>
      </w:r>
      <w:r w:rsidR="000B43EE">
        <w:rPr>
          <w:rFonts w:ascii="Tahoma" w:hAnsi="Tahoma" w:cs="Tahoma"/>
          <w:sz w:val="22"/>
          <w:szCs w:val="22"/>
        </w:rPr>
        <w:t xml:space="preserve"> </w:t>
      </w:r>
      <w:r w:rsidR="008B4A7A">
        <w:rPr>
          <w:rFonts w:ascii="Tahoma" w:hAnsi="Tahoma" w:cs="Tahoma"/>
          <w:sz w:val="22"/>
          <w:szCs w:val="22"/>
        </w:rPr>
        <w:t>understood</w:t>
      </w:r>
      <w:r w:rsidR="000B43EE">
        <w:rPr>
          <w:rFonts w:ascii="Tahoma" w:hAnsi="Tahoma" w:cs="Tahoma"/>
          <w:sz w:val="22"/>
          <w:szCs w:val="22"/>
        </w:rPr>
        <w:t xml:space="preserve"> by</w:t>
      </w:r>
      <w:r w:rsidR="0095277B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97365C" w:rsidRPr="0095277B">
        <w:rPr>
          <w:rFonts w:ascii="Tahoma" w:hAnsi="Tahoma" w:cs="Tahoma"/>
          <w:i/>
          <w:iCs/>
          <w:sz w:val="22"/>
          <w:szCs w:val="22"/>
        </w:rPr>
        <w:t>Xmucane</w:t>
      </w:r>
      <w:proofErr w:type="spellEnd"/>
      <w:r w:rsidR="0097365C" w:rsidRPr="0097365C">
        <w:rPr>
          <w:rFonts w:ascii="Tahoma" w:hAnsi="Tahoma" w:cs="Tahoma"/>
          <w:sz w:val="22"/>
          <w:szCs w:val="22"/>
        </w:rPr>
        <w:t>,</w:t>
      </w:r>
      <w:r w:rsidR="002B17F8">
        <w:rPr>
          <w:rFonts w:ascii="Tahoma" w:hAnsi="Tahoma" w:cs="Tahoma"/>
          <w:sz w:val="22"/>
          <w:szCs w:val="22"/>
        </w:rPr>
        <w:t xml:space="preserve"> </w:t>
      </w:r>
      <w:r w:rsidR="0097365C" w:rsidRPr="0097365C">
        <w:rPr>
          <w:rFonts w:ascii="Tahoma" w:hAnsi="Tahoma" w:cs="Tahoma"/>
          <w:sz w:val="22"/>
          <w:szCs w:val="22"/>
        </w:rPr>
        <w:t xml:space="preserve">mother of </w:t>
      </w:r>
      <w:r w:rsidR="0097365C" w:rsidRPr="0095277B">
        <w:rPr>
          <w:rFonts w:ascii="Tahoma" w:hAnsi="Tahoma" w:cs="Tahoma"/>
          <w:i/>
          <w:iCs/>
          <w:sz w:val="22"/>
          <w:szCs w:val="22"/>
        </w:rPr>
        <w:t xml:space="preserve">One </w:t>
      </w:r>
      <w:proofErr w:type="spellStart"/>
      <w:r w:rsidR="0097365C" w:rsidRPr="0095277B">
        <w:rPr>
          <w:rFonts w:ascii="Tahoma" w:hAnsi="Tahoma" w:cs="Tahoma"/>
          <w:i/>
          <w:iCs/>
          <w:sz w:val="22"/>
          <w:szCs w:val="22"/>
        </w:rPr>
        <w:t>Hunahpu</w:t>
      </w:r>
      <w:proofErr w:type="spellEnd"/>
      <w:r w:rsidR="0097365C" w:rsidRPr="0097365C">
        <w:rPr>
          <w:rFonts w:ascii="Tahoma" w:hAnsi="Tahoma" w:cs="Tahoma"/>
          <w:sz w:val="22"/>
          <w:szCs w:val="22"/>
        </w:rPr>
        <w:t xml:space="preserve">, </w:t>
      </w:r>
      <w:r w:rsidR="00702A41">
        <w:rPr>
          <w:rFonts w:ascii="Tahoma" w:hAnsi="Tahoma" w:cs="Tahoma"/>
          <w:sz w:val="22"/>
          <w:szCs w:val="22"/>
        </w:rPr>
        <w:t>when</w:t>
      </w:r>
      <w:r w:rsidR="0095277B">
        <w:rPr>
          <w:rFonts w:ascii="Tahoma" w:hAnsi="Tahoma" w:cs="Tahoma"/>
          <w:sz w:val="22"/>
          <w:szCs w:val="22"/>
        </w:rPr>
        <w:t xml:space="preserve"> </w:t>
      </w:r>
      <w:r w:rsidR="0097365C" w:rsidRPr="0095277B">
        <w:rPr>
          <w:rFonts w:ascii="Tahoma" w:hAnsi="Tahoma" w:cs="Tahoma"/>
          <w:i/>
          <w:iCs/>
          <w:sz w:val="22"/>
          <w:szCs w:val="22"/>
        </w:rPr>
        <w:t>Lady Blood</w:t>
      </w:r>
      <w:r w:rsidR="0097365C" w:rsidRPr="0097365C">
        <w:rPr>
          <w:rFonts w:ascii="Tahoma" w:hAnsi="Tahoma" w:cs="Tahoma"/>
          <w:sz w:val="22"/>
          <w:szCs w:val="22"/>
        </w:rPr>
        <w:t xml:space="preserve"> </w:t>
      </w:r>
      <w:r w:rsidR="008B4A7A">
        <w:rPr>
          <w:rFonts w:ascii="Tahoma" w:hAnsi="Tahoma" w:cs="Tahoma"/>
          <w:sz w:val="22"/>
          <w:szCs w:val="22"/>
        </w:rPr>
        <w:t>manifested</w:t>
      </w:r>
      <w:r w:rsidR="0097365C" w:rsidRPr="0097365C">
        <w:rPr>
          <w:rFonts w:ascii="Tahoma" w:hAnsi="Tahoma" w:cs="Tahoma"/>
          <w:sz w:val="22"/>
          <w:szCs w:val="22"/>
        </w:rPr>
        <w:t xml:space="preserve"> the miracle of maize </w:t>
      </w:r>
      <w:r w:rsidR="0097365C" w:rsidRPr="0097365C">
        <w:rPr>
          <w:rFonts w:ascii="Tahoma" w:hAnsi="Tahoma" w:cs="Tahoma"/>
          <w:sz w:val="22"/>
          <w:szCs w:val="22"/>
        </w:rPr>
        <w:lastRenderedPageBreak/>
        <w:t xml:space="preserve">multiplication. Just then </w:t>
      </w:r>
      <w:proofErr w:type="spellStart"/>
      <w:r w:rsidR="0097365C" w:rsidRPr="000B43EE">
        <w:rPr>
          <w:rFonts w:ascii="Tahoma" w:hAnsi="Tahoma" w:cs="Tahoma"/>
          <w:i/>
          <w:iCs/>
          <w:sz w:val="22"/>
          <w:szCs w:val="22"/>
        </w:rPr>
        <w:t>Xmucane</w:t>
      </w:r>
      <w:proofErr w:type="spellEnd"/>
      <w:r w:rsidR="0097365C" w:rsidRPr="0097365C">
        <w:rPr>
          <w:rFonts w:ascii="Tahoma" w:hAnsi="Tahoma" w:cs="Tahoma"/>
          <w:sz w:val="22"/>
          <w:szCs w:val="22"/>
        </w:rPr>
        <w:t xml:space="preserve"> believed the words of </w:t>
      </w:r>
      <w:r w:rsidR="0097365C" w:rsidRPr="000B43EE">
        <w:rPr>
          <w:rFonts w:ascii="Tahoma" w:hAnsi="Tahoma" w:cs="Tahoma"/>
          <w:i/>
          <w:iCs/>
          <w:sz w:val="22"/>
          <w:szCs w:val="22"/>
        </w:rPr>
        <w:t>Lady Blood</w:t>
      </w:r>
      <w:r w:rsidR="0097365C" w:rsidRPr="0097365C">
        <w:rPr>
          <w:rFonts w:ascii="Tahoma" w:hAnsi="Tahoma" w:cs="Tahoma"/>
          <w:sz w:val="22"/>
          <w:szCs w:val="22"/>
        </w:rPr>
        <w:t xml:space="preserve">, that she was impregnated by </w:t>
      </w:r>
      <w:r w:rsidR="0097365C" w:rsidRPr="000B43EE">
        <w:rPr>
          <w:rFonts w:ascii="Tahoma" w:hAnsi="Tahoma" w:cs="Tahoma"/>
          <w:i/>
          <w:iCs/>
          <w:sz w:val="22"/>
          <w:szCs w:val="22"/>
        </w:rPr>
        <w:t xml:space="preserve">One </w:t>
      </w:r>
      <w:proofErr w:type="spellStart"/>
      <w:r w:rsidR="0097365C" w:rsidRPr="000B43EE">
        <w:rPr>
          <w:rFonts w:ascii="Tahoma" w:hAnsi="Tahoma" w:cs="Tahoma"/>
          <w:i/>
          <w:iCs/>
          <w:sz w:val="22"/>
          <w:szCs w:val="22"/>
        </w:rPr>
        <w:t>Hunapuh</w:t>
      </w:r>
      <w:proofErr w:type="spellEnd"/>
      <w:r w:rsidR="0097365C" w:rsidRPr="0097365C">
        <w:rPr>
          <w:rFonts w:ascii="Tahoma" w:hAnsi="Tahoma" w:cs="Tahoma"/>
          <w:sz w:val="22"/>
          <w:szCs w:val="22"/>
        </w:rPr>
        <w:t xml:space="preserve"> and</w:t>
      </w:r>
      <w:r w:rsidR="008B4A7A">
        <w:rPr>
          <w:rFonts w:ascii="Tahoma" w:hAnsi="Tahoma" w:cs="Tahoma"/>
          <w:sz w:val="22"/>
          <w:szCs w:val="22"/>
        </w:rPr>
        <w:t xml:space="preserve">, consequently, </w:t>
      </w:r>
      <w:r w:rsidR="0097365C" w:rsidRPr="0097365C">
        <w:rPr>
          <w:rFonts w:ascii="Tahoma" w:hAnsi="Tahoma" w:cs="Tahoma"/>
          <w:sz w:val="22"/>
          <w:szCs w:val="22"/>
        </w:rPr>
        <w:t xml:space="preserve">confirmed her as </w:t>
      </w:r>
      <w:r w:rsidR="000B43EE">
        <w:rPr>
          <w:rFonts w:ascii="Tahoma" w:hAnsi="Tahoma" w:cs="Tahoma"/>
          <w:sz w:val="22"/>
          <w:szCs w:val="22"/>
        </w:rPr>
        <w:t>d</w:t>
      </w:r>
      <w:r w:rsidR="0097365C" w:rsidRPr="0097365C">
        <w:rPr>
          <w:rFonts w:ascii="Tahoma" w:hAnsi="Tahoma" w:cs="Tahoma"/>
          <w:sz w:val="22"/>
          <w:szCs w:val="22"/>
        </w:rPr>
        <w:t>aughter in law.</w:t>
      </w:r>
      <w:r w:rsidR="0097365C" w:rsidRPr="0097365C">
        <w:rPr>
          <w:rFonts w:ascii="Tahoma" w:hAnsi="Tahoma" w:cs="Tahoma"/>
          <w:sz w:val="22"/>
          <w:szCs w:val="22"/>
          <w:vertAlign w:val="superscript"/>
        </w:rPr>
        <w:footnoteReference w:id="26"/>
      </w:r>
      <w:r w:rsidR="0097365C" w:rsidRPr="0097365C">
        <w:rPr>
          <w:rFonts w:ascii="Tahoma" w:hAnsi="Tahoma" w:cs="Tahoma"/>
          <w:sz w:val="22"/>
          <w:szCs w:val="22"/>
        </w:rPr>
        <w:t xml:space="preserve"> </w:t>
      </w:r>
      <w:r w:rsidR="00702A41">
        <w:rPr>
          <w:rFonts w:ascii="Tahoma" w:hAnsi="Tahoma" w:cs="Tahoma"/>
          <w:sz w:val="22"/>
          <w:szCs w:val="22"/>
        </w:rPr>
        <w:t>T</w:t>
      </w:r>
      <w:r w:rsidR="0097365C" w:rsidRPr="0097365C">
        <w:rPr>
          <w:rFonts w:ascii="Tahoma" w:hAnsi="Tahoma" w:cs="Tahoma"/>
          <w:sz w:val="22"/>
          <w:szCs w:val="22"/>
        </w:rPr>
        <w:t xml:space="preserve">he hero twins, </w:t>
      </w:r>
      <w:proofErr w:type="spellStart"/>
      <w:r w:rsidR="0097365C" w:rsidRPr="000B43EE">
        <w:rPr>
          <w:rFonts w:ascii="Tahoma" w:hAnsi="Tahoma" w:cs="Tahoma"/>
          <w:i/>
          <w:iCs/>
          <w:sz w:val="22"/>
          <w:szCs w:val="22"/>
        </w:rPr>
        <w:t>Hunahpu</w:t>
      </w:r>
      <w:proofErr w:type="spellEnd"/>
      <w:r w:rsidR="0097365C" w:rsidRPr="0097365C">
        <w:rPr>
          <w:rFonts w:ascii="Tahoma" w:hAnsi="Tahoma" w:cs="Tahoma"/>
          <w:sz w:val="22"/>
          <w:szCs w:val="22"/>
        </w:rPr>
        <w:t xml:space="preserve"> and </w:t>
      </w:r>
      <w:proofErr w:type="spellStart"/>
      <w:r w:rsidR="0097365C" w:rsidRPr="000B43EE">
        <w:rPr>
          <w:rFonts w:ascii="Tahoma" w:hAnsi="Tahoma" w:cs="Tahoma"/>
          <w:i/>
          <w:iCs/>
          <w:sz w:val="22"/>
          <w:szCs w:val="22"/>
        </w:rPr>
        <w:t>Xbalanque</w:t>
      </w:r>
      <w:proofErr w:type="spellEnd"/>
      <w:r w:rsidR="000B43EE">
        <w:rPr>
          <w:rFonts w:ascii="Tahoma" w:hAnsi="Tahoma" w:cs="Tahoma"/>
          <w:sz w:val="22"/>
          <w:szCs w:val="22"/>
        </w:rPr>
        <w:t xml:space="preserve">, </w:t>
      </w:r>
      <w:r w:rsidR="002B17F8">
        <w:rPr>
          <w:rFonts w:ascii="Tahoma" w:hAnsi="Tahoma" w:cs="Tahoma"/>
          <w:sz w:val="22"/>
          <w:szCs w:val="22"/>
        </w:rPr>
        <w:t xml:space="preserve">were </w:t>
      </w:r>
      <w:r w:rsidR="000B43EE">
        <w:rPr>
          <w:rFonts w:ascii="Tahoma" w:hAnsi="Tahoma" w:cs="Tahoma"/>
          <w:sz w:val="22"/>
          <w:szCs w:val="22"/>
        </w:rPr>
        <w:t>also associate</w:t>
      </w:r>
      <w:r w:rsidR="008B4A7A">
        <w:rPr>
          <w:rFonts w:ascii="Tahoma" w:hAnsi="Tahoma" w:cs="Tahoma"/>
          <w:sz w:val="22"/>
          <w:szCs w:val="22"/>
        </w:rPr>
        <w:t>d</w:t>
      </w:r>
      <w:r w:rsidR="000B43EE">
        <w:rPr>
          <w:rFonts w:ascii="Tahoma" w:hAnsi="Tahoma" w:cs="Tahoma"/>
          <w:sz w:val="22"/>
          <w:szCs w:val="22"/>
        </w:rPr>
        <w:t xml:space="preserve"> with maize. </w:t>
      </w:r>
      <w:r w:rsidR="0097365C" w:rsidRPr="0097365C">
        <w:rPr>
          <w:rFonts w:ascii="Tahoma" w:hAnsi="Tahoma" w:cs="Tahoma"/>
          <w:sz w:val="22"/>
          <w:szCs w:val="22"/>
        </w:rPr>
        <w:t xml:space="preserve">Before their descent to </w:t>
      </w:r>
      <w:r w:rsidR="0097365C" w:rsidRPr="00702A41">
        <w:rPr>
          <w:rFonts w:ascii="Tahoma" w:hAnsi="Tahoma" w:cs="Tahoma"/>
          <w:i/>
          <w:iCs/>
          <w:sz w:val="22"/>
          <w:szCs w:val="22"/>
        </w:rPr>
        <w:t>Xibalba</w:t>
      </w:r>
      <w:r w:rsidR="0097365C" w:rsidRPr="0097365C">
        <w:rPr>
          <w:rFonts w:ascii="Tahoma" w:hAnsi="Tahoma" w:cs="Tahoma"/>
          <w:sz w:val="22"/>
          <w:szCs w:val="22"/>
        </w:rPr>
        <w:t xml:space="preserve">, </w:t>
      </w:r>
      <w:r w:rsidR="000B43EE">
        <w:rPr>
          <w:rFonts w:ascii="Tahoma" w:hAnsi="Tahoma" w:cs="Tahoma"/>
          <w:sz w:val="22"/>
          <w:szCs w:val="22"/>
        </w:rPr>
        <w:t>each of the</w:t>
      </w:r>
      <w:r w:rsidR="00702A41">
        <w:rPr>
          <w:rFonts w:ascii="Tahoma" w:hAnsi="Tahoma" w:cs="Tahoma"/>
          <w:sz w:val="22"/>
          <w:szCs w:val="22"/>
        </w:rPr>
        <w:t>m</w:t>
      </w:r>
      <w:r w:rsidR="0097365C" w:rsidRPr="0097365C">
        <w:rPr>
          <w:rFonts w:ascii="Tahoma" w:hAnsi="Tahoma" w:cs="Tahoma"/>
          <w:sz w:val="22"/>
          <w:szCs w:val="22"/>
        </w:rPr>
        <w:t xml:space="preserve"> planted an ear of unripe maize in the centre of the house, saying to</w:t>
      </w:r>
      <w:r w:rsidR="00702A41">
        <w:rPr>
          <w:rFonts w:ascii="Tahoma" w:hAnsi="Tahoma" w:cs="Tahoma"/>
          <w:sz w:val="22"/>
          <w:szCs w:val="22"/>
        </w:rPr>
        <w:t xml:space="preserve"> their grandmother,</w:t>
      </w:r>
      <w:r w:rsidR="0097365C" w:rsidRPr="0097365C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97365C" w:rsidRPr="00D0181C">
        <w:rPr>
          <w:rFonts w:ascii="Tahoma" w:hAnsi="Tahoma" w:cs="Tahoma"/>
          <w:i/>
          <w:iCs/>
          <w:sz w:val="22"/>
          <w:szCs w:val="22"/>
        </w:rPr>
        <w:t>Xmucane</w:t>
      </w:r>
      <w:proofErr w:type="spellEnd"/>
      <w:r w:rsidR="00702A41">
        <w:rPr>
          <w:rFonts w:ascii="Tahoma" w:hAnsi="Tahoma" w:cs="Tahoma"/>
          <w:sz w:val="22"/>
          <w:szCs w:val="22"/>
        </w:rPr>
        <w:t xml:space="preserve">, </w:t>
      </w:r>
      <w:r w:rsidR="0097365C" w:rsidRPr="0097365C">
        <w:rPr>
          <w:rFonts w:ascii="Tahoma" w:hAnsi="Tahoma" w:cs="Tahoma"/>
          <w:sz w:val="22"/>
          <w:szCs w:val="22"/>
        </w:rPr>
        <w:t>that if the maize dr</w:t>
      </w:r>
      <w:r w:rsidR="000B43EE">
        <w:rPr>
          <w:rFonts w:ascii="Tahoma" w:hAnsi="Tahoma" w:cs="Tahoma"/>
          <w:sz w:val="22"/>
          <w:szCs w:val="22"/>
        </w:rPr>
        <w:t>ied</w:t>
      </w:r>
      <w:r w:rsidR="0097365C" w:rsidRPr="0097365C">
        <w:rPr>
          <w:rFonts w:ascii="Tahoma" w:hAnsi="Tahoma" w:cs="Tahoma"/>
          <w:sz w:val="22"/>
          <w:szCs w:val="22"/>
        </w:rPr>
        <w:t xml:space="preserve"> up, it was a sign of their death, but if it sprout</w:t>
      </w:r>
      <w:r w:rsidR="000B43EE">
        <w:rPr>
          <w:rFonts w:ascii="Tahoma" w:hAnsi="Tahoma" w:cs="Tahoma"/>
          <w:sz w:val="22"/>
          <w:szCs w:val="22"/>
        </w:rPr>
        <w:t>ed</w:t>
      </w:r>
      <w:r w:rsidR="0097365C" w:rsidRPr="0097365C">
        <w:rPr>
          <w:rFonts w:ascii="Tahoma" w:hAnsi="Tahoma" w:cs="Tahoma"/>
          <w:sz w:val="22"/>
          <w:szCs w:val="22"/>
        </w:rPr>
        <w:t xml:space="preserve"> again</w:t>
      </w:r>
      <w:r w:rsidR="000B43EE">
        <w:rPr>
          <w:rFonts w:ascii="Tahoma" w:hAnsi="Tahoma" w:cs="Tahoma"/>
          <w:sz w:val="22"/>
          <w:szCs w:val="22"/>
        </w:rPr>
        <w:t>,</w:t>
      </w:r>
      <w:r w:rsidR="0097365C" w:rsidRPr="0097365C">
        <w:rPr>
          <w:rFonts w:ascii="Tahoma" w:hAnsi="Tahoma" w:cs="Tahoma"/>
          <w:sz w:val="22"/>
          <w:szCs w:val="22"/>
        </w:rPr>
        <w:t xml:space="preserve"> it was a sign they were alive.</w:t>
      </w:r>
      <w:r w:rsidR="000B43EE">
        <w:rPr>
          <w:rStyle w:val="FootnoteReference"/>
          <w:rFonts w:ascii="Tahoma" w:hAnsi="Tahoma" w:cs="Tahoma"/>
          <w:sz w:val="22"/>
          <w:szCs w:val="22"/>
        </w:rPr>
        <w:footnoteReference w:id="27"/>
      </w:r>
      <w:r w:rsidR="0097365C" w:rsidRPr="0097365C">
        <w:rPr>
          <w:rFonts w:ascii="Tahoma" w:hAnsi="Tahoma" w:cs="Tahoma"/>
          <w:sz w:val="22"/>
          <w:szCs w:val="22"/>
        </w:rPr>
        <w:t xml:space="preserve"> </w:t>
      </w:r>
      <w:r w:rsidR="000B43EE">
        <w:rPr>
          <w:rFonts w:ascii="Tahoma" w:hAnsi="Tahoma" w:cs="Tahoma"/>
          <w:sz w:val="22"/>
          <w:szCs w:val="22"/>
        </w:rPr>
        <w:t>In this way</w:t>
      </w:r>
      <w:r w:rsidR="0097365C" w:rsidRPr="0097365C">
        <w:rPr>
          <w:rFonts w:ascii="Tahoma" w:hAnsi="Tahoma" w:cs="Tahoma"/>
          <w:sz w:val="22"/>
          <w:szCs w:val="22"/>
        </w:rPr>
        <w:t>, the twins knew they would die</w:t>
      </w:r>
      <w:r w:rsidR="000B43EE">
        <w:rPr>
          <w:rFonts w:ascii="Tahoma" w:hAnsi="Tahoma" w:cs="Tahoma"/>
          <w:sz w:val="22"/>
          <w:szCs w:val="22"/>
        </w:rPr>
        <w:t xml:space="preserve"> </w:t>
      </w:r>
      <w:r w:rsidR="0097365C" w:rsidRPr="0097365C">
        <w:rPr>
          <w:rFonts w:ascii="Tahoma" w:hAnsi="Tahoma" w:cs="Tahoma"/>
          <w:sz w:val="22"/>
          <w:szCs w:val="22"/>
        </w:rPr>
        <w:t>in Xibalba, but they also knew they would resurrect because of their maize nature</w:t>
      </w:r>
      <w:r w:rsidR="000B43EE">
        <w:rPr>
          <w:rFonts w:ascii="Tahoma" w:hAnsi="Tahoma" w:cs="Tahoma"/>
          <w:sz w:val="22"/>
          <w:szCs w:val="22"/>
        </w:rPr>
        <w:t xml:space="preserve">, just like their father would do. The </w:t>
      </w:r>
      <w:proofErr w:type="spellStart"/>
      <w:r w:rsidR="000B43EE" w:rsidRPr="000B43EE">
        <w:rPr>
          <w:rFonts w:ascii="Tahoma" w:hAnsi="Tahoma" w:cs="Tahoma"/>
          <w:i/>
          <w:iCs/>
          <w:sz w:val="22"/>
          <w:szCs w:val="22"/>
        </w:rPr>
        <w:t>Popol</w:t>
      </w:r>
      <w:proofErr w:type="spellEnd"/>
      <w:r w:rsidR="000B43EE" w:rsidRPr="000B43EE">
        <w:rPr>
          <w:rFonts w:ascii="Tahoma" w:hAnsi="Tahoma" w:cs="Tahoma"/>
          <w:i/>
          <w:iCs/>
          <w:sz w:val="22"/>
          <w:szCs w:val="22"/>
        </w:rPr>
        <w:t xml:space="preserve"> Vuh</w:t>
      </w:r>
      <w:r w:rsidR="000B43EE">
        <w:rPr>
          <w:rFonts w:ascii="Tahoma" w:hAnsi="Tahoma" w:cs="Tahoma"/>
          <w:sz w:val="22"/>
          <w:szCs w:val="22"/>
        </w:rPr>
        <w:t xml:space="preserve"> also </w:t>
      </w:r>
      <w:r w:rsidR="0097365C" w:rsidRPr="0097365C">
        <w:rPr>
          <w:rFonts w:ascii="Tahoma" w:hAnsi="Tahoma" w:cs="Tahoma"/>
          <w:sz w:val="22"/>
          <w:szCs w:val="22"/>
        </w:rPr>
        <w:t>narrate</w:t>
      </w:r>
      <w:r w:rsidR="000B43EE">
        <w:rPr>
          <w:rFonts w:ascii="Tahoma" w:hAnsi="Tahoma" w:cs="Tahoma"/>
          <w:sz w:val="22"/>
          <w:szCs w:val="22"/>
        </w:rPr>
        <w:t>s</w:t>
      </w:r>
      <w:r w:rsidR="0097365C" w:rsidRPr="0097365C">
        <w:rPr>
          <w:rFonts w:ascii="Tahoma" w:hAnsi="Tahoma" w:cs="Tahoma"/>
          <w:sz w:val="22"/>
          <w:szCs w:val="22"/>
        </w:rPr>
        <w:t xml:space="preserve"> </w:t>
      </w:r>
      <w:r w:rsidR="000B43EE">
        <w:rPr>
          <w:rFonts w:ascii="Tahoma" w:hAnsi="Tahoma" w:cs="Tahoma"/>
          <w:sz w:val="22"/>
          <w:szCs w:val="22"/>
        </w:rPr>
        <w:t>that</w:t>
      </w:r>
      <w:r w:rsidR="0097365C" w:rsidRPr="0097365C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97365C" w:rsidRPr="00BF7683">
        <w:rPr>
          <w:rFonts w:ascii="Tahoma" w:hAnsi="Tahoma" w:cs="Tahoma"/>
          <w:i/>
          <w:iCs/>
          <w:sz w:val="22"/>
          <w:szCs w:val="22"/>
        </w:rPr>
        <w:t>Xmucane</w:t>
      </w:r>
      <w:proofErr w:type="spellEnd"/>
      <w:r w:rsidR="0097365C" w:rsidRPr="0097365C">
        <w:rPr>
          <w:rFonts w:ascii="Tahoma" w:hAnsi="Tahoma" w:cs="Tahoma"/>
          <w:sz w:val="22"/>
          <w:szCs w:val="22"/>
        </w:rPr>
        <w:t xml:space="preserve"> became the primordial mother of humanity when she grounded maize with nine grinders and shape</w:t>
      </w:r>
      <w:r w:rsidR="00913009">
        <w:rPr>
          <w:rFonts w:ascii="Tahoma" w:hAnsi="Tahoma" w:cs="Tahoma"/>
          <w:sz w:val="22"/>
          <w:szCs w:val="22"/>
        </w:rPr>
        <w:t>d</w:t>
      </w:r>
      <w:r w:rsidR="0097365C" w:rsidRPr="0097365C">
        <w:rPr>
          <w:rFonts w:ascii="Tahoma" w:hAnsi="Tahoma" w:cs="Tahoma"/>
          <w:sz w:val="22"/>
          <w:szCs w:val="22"/>
        </w:rPr>
        <w:t xml:space="preserve"> the first human beings out of fine maize along with water.</w:t>
      </w:r>
      <w:r w:rsidR="00913009">
        <w:rPr>
          <w:rStyle w:val="FootnoteReference"/>
          <w:rFonts w:ascii="Tahoma" w:hAnsi="Tahoma" w:cs="Tahoma"/>
          <w:sz w:val="22"/>
          <w:szCs w:val="22"/>
        </w:rPr>
        <w:footnoteReference w:id="28"/>
      </w:r>
      <w:r w:rsidR="00913009">
        <w:rPr>
          <w:rFonts w:ascii="Tahoma" w:hAnsi="Tahoma" w:cs="Tahoma"/>
          <w:sz w:val="22"/>
          <w:szCs w:val="22"/>
        </w:rPr>
        <w:t xml:space="preserve"> </w:t>
      </w:r>
      <w:r w:rsidR="00BF7683">
        <w:rPr>
          <w:rFonts w:ascii="Tahoma" w:hAnsi="Tahoma" w:cs="Tahoma"/>
          <w:sz w:val="22"/>
          <w:szCs w:val="22"/>
        </w:rPr>
        <w:t>In this way</w:t>
      </w:r>
      <w:r w:rsidR="00913009">
        <w:rPr>
          <w:rFonts w:ascii="Tahoma" w:hAnsi="Tahoma" w:cs="Tahoma"/>
          <w:sz w:val="22"/>
          <w:szCs w:val="22"/>
        </w:rPr>
        <w:t xml:space="preserve">, the </w:t>
      </w:r>
      <w:r w:rsidR="00BF7683">
        <w:rPr>
          <w:rFonts w:ascii="Tahoma" w:hAnsi="Tahoma" w:cs="Tahoma"/>
          <w:sz w:val="22"/>
          <w:szCs w:val="22"/>
        </w:rPr>
        <w:t>supernatural connection</w:t>
      </w:r>
      <w:r w:rsidR="00913009">
        <w:rPr>
          <w:rFonts w:ascii="Tahoma" w:hAnsi="Tahoma" w:cs="Tahoma"/>
          <w:sz w:val="22"/>
          <w:szCs w:val="22"/>
        </w:rPr>
        <w:t xml:space="preserve"> of </w:t>
      </w:r>
      <w:r w:rsidR="00913009" w:rsidRPr="00C55F97">
        <w:rPr>
          <w:rFonts w:ascii="Tahoma" w:hAnsi="Tahoma" w:cs="Tahoma"/>
          <w:i/>
          <w:iCs/>
          <w:sz w:val="22"/>
          <w:szCs w:val="22"/>
        </w:rPr>
        <w:t xml:space="preserve">One </w:t>
      </w:r>
      <w:proofErr w:type="spellStart"/>
      <w:r w:rsidR="00913009" w:rsidRPr="003D07E0">
        <w:rPr>
          <w:rFonts w:ascii="Tahoma" w:hAnsi="Tahoma" w:cs="Tahoma"/>
          <w:i/>
          <w:iCs/>
          <w:sz w:val="22"/>
          <w:szCs w:val="22"/>
        </w:rPr>
        <w:t>Hunahpu</w:t>
      </w:r>
      <w:proofErr w:type="spellEnd"/>
      <w:r w:rsidR="00913009">
        <w:rPr>
          <w:rFonts w:ascii="Tahoma" w:hAnsi="Tahoma" w:cs="Tahoma"/>
          <w:sz w:val="22"/>
          <w:szCs w:val="22"/>
        </w:rPr>
        <w:t xml:space="preserve"> with maize was </w:t>
      </w:r>
      <w:r w:rsidR="004B4E34">
        <w:rPr>
          <w:rFonts w:ascii="Tahoma" w:hAnsi="Tahoma" w:cs="Tahoma"/>
          <w:sz w:val="22"/>
          <w:szCs w:val="22"/>
        </w:rPr>
        <w:t>inherited by</w:t>
      </w:r>
      <w:r w:rsidR="00913009">
        <w:rPr>
          <w:rFonts w:ascii="Tahoma" w:hAnsi="Tahoma" w:cs="Tahoma"/>
          <w:sz w:val="22"/>
          <w:szCs w:val="22"/>
        </w:rPr>
        <w:t xml:space="preserve"> </w:t>
      </w:r>
      <w:r w:rsidR="004B4E34">
        <w:rPr>
          <w:rFonts w:ascii="Tahoma" w:hAnsi="Tahoma" w:cs="Tahoma"/>
          <w:sz w:val="22"/>
          <w:szCs w:val="22"/>
        </w:rPr>
        <w:t xml:space="preserve">the </w:t>
      </w:r>
      <w:r w:rsidR="00913009">
        <w:rPr>
          <w:rFonts w:ascii="Tahoma" w:hAnsi="Tahoma" w:cs="Tahoma"/>
          <w:sz w:val="22"/>
          <w:szCs w:val="22"/>
        </w:rPr>
        <w:t>hero twins</w:t>
      </w:r>
      <w:r w:rsidR="004B4E34">
        <w:rPr>
          <w:rFonts w:ascii="Tahoma" w:hAnsi="Tahoma" w:cs="Tahoma"/>
          <w:sz w:val="22"/>
          <w:szCs w:val="22"/>
        </w:rPr>
        <w:t xml:space="preserve"> and, consequently, all of them</w:t>
      </w:r>
      <w:r w:rsidR="00F95636">
        <w:rPr>
          <w:rFonts w:ascii="Tahoma" w:hAnsi="Tahoma" w:cs="Tahoma"/>
          <w:sz w:val="22"/>
          <w:szCs w:val="22"/>
        </w:rPr>
        <w:t xml:space="preserve"> </w:t>
      </w:r>
      <w:r w:rsidR="00913009">
        <w:rPr>
          <w:rFonts w:ascii="Tahoma" w:hAnsi="Tahoma" w:cs="Tahoma"/>
          <w:sz w:val="22"/>
          <w:szCs w:val="22"/>
        </w:rPr>
        <w:t>overcame death in the cosmogonic myth of</w:t>
      </w:r>
      <w:r w:rsidR="004B4E34">
        <w:rPr>
          <w:rFonts w:ascii="Tahoma" w:hAnsi="Tahoma" w:cs="Tahoma"/>
          <w:sz w:val="22"/>
          <w:szCs w:val="22"/>
        </w:rPr>
        <w:t xml:space="preserve"> creation</w:t>
      </w:r>
      <w:r w:rsidR="00D0181C">
        <w:rPr>
          <w:rFonts w:ascii="Tahoma" w:hAnsi="Tahoma" w:cs="Tahoma"/>
          <w:sz w:val="22"/>
          <w:szCs w:val="22"/>
        </w:rPr>
        <w:t>.</w:t>
      </w:r>
    </w:p>
    <w:p w14:paraId="03CDE30D" w14:textId="04A82A27" w:rsidR="00FC4C61" w:rsidRDefault="00BF7683" w:rsidP="006B1521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C55F97">
        <w:rPr>
          <w:rFonts w:ascii="Tahoma" w:hAnsi="Tahoma" w:cs="Tahoma"/>
          <w:sz w:val="22"/>
          <w:szCs w:val="22"/>
        </w:rPr>
        <w:t>The cult of Venus</w:t>
      </w:r>
      <w:r>
        <w:rPr>
          <w:rFonts w:ascii="Tahoma" w:hAnsi="Tahoma" w:cs="Tahoma"/>
          <w:sz w:val="22"/>
          <w:szCs w:val="22"/>
        </w:rPr>
        <w:t xml:space="preserve"> as a Morning Star represents</w:t>
      </w:r>
      <w:r w:rsidR="00C55F97">
        <w:rPr>
          <w:rFonts w:ascii="Tahoma" w:hAnsi="Tahoma" w:cs="Tahoma"/>
          <w:sz w:val="22"/>
          <w:szCs w:val="22"/>
        </w:rPr>
        <w:t xml:space="preserve"> the dawning of the Sun</w:t>
      </w:r>
      <w:r>
        <w:rPr>
          <w:rFonts w:ascii="Tahoma" w:hAnsi="Tahoma" w:cs="Tahoma"/>
          <w:sz w:val="22"/>
          <w:szCs w:val="22"/>
        </w:rPr>
        <w:t xml:space="preserve"> and the arrival of the new creation as </w:t>
      </w:r>
      <w:r w:rsidR="00C55F97">
        <w:rPr>
          <w:rFonts w:ascii="Tahoma" w:hAnsi="Tahoma" w:cs="Tahoma"/>
          <w:sz w:val="22"/>
          <w:szCs w:val="22"/>
        </w:rPr>
        <w:t xml:space="preserve">described in the </w:t>
      </w:r>
      <w:proofErr w:type="spellStart"/>
      <w:r w:rsidR="00C55F97" w:rsidRPr="00BF7683">
        <w:rPr>
          <w:rFonts w:ascii="Tahoma" w:hAnsi="Tahoma" w:cs="Tahoma"/>
          <w:i/>
          <w:iCs/>
          <w:sz w:val="22"/>
          <w:szCs w:val="22"/>
        </w:rPr>
        <w:t>Popol</w:t>
      </w:r>
      <w:proofErr w:type="spellEnd"/>
      <w:r w:rsidR="00C55F97" w:rsidRPr="00BF7683">
        <w:rPr>
          <w:rFonts w:ascii="Tahoma" w:hAnsi="Tahoma" w:cs="Tahoma"/>
          <w:i/>
          <w:iCs/>
          <w:sz w:val="22"/>
          <w:szCs w:val="22"/>
        </w:rPr>
        <w:t xml:space="preserve"> Vuh</w:t>
      </w:r>
      <w:r w:rsidR="00C55F97">
        <w:rPr>
          <w:rFonts w:ascii="Tahoma" w:hAnsi="Tahoma" w:cs="Tahoma"/>
          <w:sz w:val="22"/>
          <w:szCs w:val="22"/>
        </w:rPr>
        <w:t>.</w:t>
      </w:r>
      <w:r w:rsidR="00AF5965">
        <w:rPr>
          <w:rStyle w:val="FootnoteReference"/>
          <w:rFonts w:ascii="Tahoma" w:hAnsi="Tahoma" w:cs="Tahoma"/>
          <w:sz w:val="22"/>
          <w:szCs w:val="22"/>
        </w:rPr>
        <w:footnoteReference w:id="29"/>
      </w:r>
      <w:r w:rsidR="00AF5965">
        <w:rPr>
          <w:rFonts w:ascii="Tahoma" w:hAnsi="Tahoma" w:cs="Tahoma"/>
          <w:sz w:val="22"/>
          <w:szCs w:val="22"/>
        </w:rPr>
        <w:t xml:space="preserve"> </w:t>
      </w:r>
      <w:r w:rsidR="00C55F97">
        <w:rPr>
          <w:rFonts w:ascii="Tahoma" w:hAnsi="Tahoma" w:cs="Tahoma"/>
          <w:sz w:val="22"/>
          <w:szCs w:val="22"/>
        </w:rPr>
        <w:t xml:space="preserve">It tells that </w:t>
      </w:r>
      <w:r>
        <w:rPr>
          <w:rFonts w:ascii="Tahoma" w:hAnsi="Tahoma" w:cs="Tahoma"/>
          <w:sz w:val="22"/>
          <w:szCs w:val="22"/>
        </w:rPr>
        <w:t xml:space="preserve">at the first dawn, </w:t>
      </w:r>
      <w:r w:rsidR="00C55F97">
        <w:rPr>
          <w:rFonts w:ascii="Tahoma" w:hAnsi="Tahoma" w:cs="Tahoma"/>
          <w:sz w:val="22"/>
          <w:szCs w:val="22"/>
        </w:rPr>
        <w:t xml:space="preserve">the first </w:t>
      </w:r>
      <w:r>
        <w:rPr>
          <w:rFonts w:ascii="Tahoma" w:hAnsi="Tahoma" w:cs="Tahoma"/>
          <w:sz w:val="22"/>
          <w:szCs w:val="22"/>
        </w:rPr>
        <w:t xml:space="preserve">humans </w:t>
      </w:r>
      <w:r w:rsidR="00286533">
        <w:rPr>
          <w:rFonts w:ascii="Tahoma" w:hAnsi="Tahoma" w:cs="Tahoma"/>
          <w:sz w:val="22"/>
          <w:szCs w:val="22"/>
        </w:rPr>
        <w:t>waited</w:t>
      </w:r>
      <w:r>
        <w:rPr>
          <w:rFonts w:ascii="Tahoma" w:hAnsi="Tahoma" w:cs="Tahoma"/>
          <w:sz w:val="22"/>
          <w:szCs w:val="22"/>
        </w:rPr>
        <w:t xml:space="preserve"> for Venus </w:t>
      </w:r>
      <w:r w:rsidR="000D4F9B">
        <w:rPr>
          <w:rFonts w:ascii="Tahoma" w:hAnsi="Tahoma" w:cs="Tahoma"/>
          <w:sz w:val="22"/>
          <w:szCs w:val="22"/>
        </w:rPr>
        <w:t>to rise before the first Sun</w:t>
      </w:r>
      <w:r w:rsidR="00286533">
        <w:rPr>
          <w:rFonts w:ascii="Tahoma" w:hAnsi="Tahoma" w:cs="Tahoma"/>
          <w:sz w:val="22"/>
          <w:szCs w:val="22"/>
        </w:rPr>
        <w:t>,</w:t>
      </w:r>
      <w:r w:rsidR="000D4F9B">
        <w:rPr>
          <w:rFonts w:ascii="Tahoma" w:hAnsi="Tahoma" w:cs="Tahoma"/>
          <w:sz w:val="22"/>
          <w:szCs w:val="22"/>
        </w:rPr>
        <w:t xml:space="preserve"> and they</w:t>
      </w:r>
      <w:r w:rsidR="00C55F97">
        <w:rPr>
          <w:rFonts w:ascii="Tahoma" w:hAnsi="Tahoma" w:cs="Tahoma"/>
          <w:sz w:val="22"/>
          <w:szCs w:val="22"/>
        </w:rPr>
        <w:t xml:space="preserve"> </w:t>
      </w:r>
      <w:r w:rsidR="00347901">
        <w:rPr>
          <w:rFonts w:ascii="Tahoma" w:hAnsi="Tahoma" w:cs="Tahoma"/>
          <w:sz w:val="22"/>
          <w:szCs w:val="22"/>
        </w:rPr>
        <w:t xml:space="preserve">fasted and </w:t>
      </w:r>
      <w:r w:rsidR="000D4F9B">
        <w:rPr>
          <w:rFonts w:ascii="Tahoma" w:hAnsi="Tahoma" w:cs="Tahoma"/>
          <w:sz w:val="22"/>
          <w:szCs w:val="22"/>
        </w:rPr>
        <w:t xml:space="preserve">lifted </w:t>
      </w:r>
      <w:r w:rsidR="00C55F97">
        <w:rPr>
          <w:rFonts w:ascii="Tahoma" w:hAnsi="Tahoma" w:cs="Tahoma"/>
          <w:sz w:val="22"/>
          <w:szCs w:val="22"/>
        </w:rPr>
        <w:t>their faces to sky</w:t>
      </w:r>
      <w:r w:rsidR="00286533">
        <w:rPr>
          <w:rFonts w:ascii="Tahoma" w:hAnsi="Tahoma" w:cs="Tahoma"/>
          <w:sz w:val="22"/>
          <w:szCs w:val="22"/>
        </w:rPr>
        <w:t>.</w:t>
      </w:r>
      <w:r w:rsidR="00C55F97">
        <w:rPr>
          <w:rFonts w:ascii="Tahoma" w:hAnsi="Tahoma" w:cs="Tahoma"/>
          <w:sz w:val="22"/>
          <w:szCs w:val="22"/>
        </w:rPr>
        <w:t xml:space="preserve"> The </w:t>
      </w:r>
      <w:r w:rsidR="00AF5965" w:rsidRPr="00AF5965">
        <w:rPr>
          <w:rFonts w:ascii="Tahoma" w:hAnsi="Tahoma" w:cs="Tahoma"/>
          <w:i/>
          <w:iCs/>
          <w:sz w:val="22"/>
          <w:szCs w:val="22"/>
        </w:rPr>
        <w:t>Popol Vuh</w:t>
      </w:r>
      <w:r w:rsidR="00AF5965">
        <w:rPr>
          <w:rStyle w:val="FootnoteReference"/>
          <w:rFonts w:ascii="Tahoma" w:hAnsi="Tahoma" w:cs="Tahoma"/>
          <w:sz w:val="22"/>
          <w:szCs w:val="22"/>
        </w:rPr>
        <w:footnoteReference w:id="30"/>
      </w:r>
      <w:r w:rsidR="00AF5965">
        <w:rPr>
          <w:rFonts w:ascii="Tahoma" w:hAnsi="Tahoma" w:cs="Tahoma"/>
          <w:sz w:val="22"/>
          <w:szCs w:val="22"/>
        </w:rPr>
        <w:t xml:space="preserve"> </w:t>
      </w:r>
      <w:r w:rsidR="000D4F9B">
        <w:rPr>
          <w:rFonts w:ascii="Tahoma" w:hAnsi="Tahoma" w:cs="Tahoma"/>
          <w:sz w:val="22"/>
          <w:szCs w:val="22"/>
        </w:rPr>
        <w:t xml:space="preserve">also </w:t>
      </w:r>
      <w:r w:rsidR="00C55F97">
        <w:rPr>
          <w:rFonts w:ascii="Tahoma" w:hAnsi="Tahoma" w:cs="Tahoma"/>
          <w:sz w:val="22"/>
          <w:szCs w:val="22"/>
        </w:rPr>
        <w:t xml:space="preserve">describes </w:t>
      </w:r>
      <w:r w:rsidR="000D4F9B">
        <w:rPr>
          <w:rFonts w:ascii="Tahoma" w:hAnsi="Tahoma" w:cs="Tahoma"/>
          <w:sz w:val="22"/>
          <w:szCs w:val="22"/>
        </w:rPr>
        <w:t>rituals</w:t>
      </w:r>
      <w:r w:rsidR="00AF5965">
        <w:rPr>
          <w:rFonts w:ascii="Tahoma" w:hAnsi="Tahoma" w:cs="Tahoma"/>
          <w:sz w:val="22"/>
          <w:szCs w:val="22"/>
        </w:rPr>
        <w:t>, such as</w:t>
      </w:r>
      <w:r w:rsidR="000D4F9B">
        <w:rPr>
          <w:rFonts w:ascii="Tahoma" w:hAnsi="Tahoma" w:cs="Tahoma"/>
          <w:sz w:val="22"/>
          <w:szCs w:val="22"/>
        </w:rPr>
        <w:t xml:space="preserve"> </w:t>
      </w:r>
      <w:r w:rsidR="00C55F97">
        <w:rPr>
          <w:rFonts w:ascii="Tahoma" w:hAnsi="Tahoma" w:cs="Tahoma"/>
          <w:sz w:val="22"/>
          <w:szCs w:val="22"/>
        </w:rPr>
        <w:t>the unwrapp</w:t>
      </w:r>
      <w:r w:rsidR="000D4F9B">
        <w:rPr>
          <w:rFonts w:ascii="Tahoma" w:hAnsi="Tahoma" w:cs="Tahoma"/>
          <w:sz w:val="22"/>
          <w:szCs w:val="22"/>
        </w:rPr>
        <w:t>ing</w:t>
      </w:r>
      <w:r w:rsidR="00C55F97">
        <w:rPr>
          <w:rFonts w:ascii="Tahoma" w:hAnsi="Tahoma" w:cs="Tahoma"/>
          <w:sz w:val="22"/>
          <w:szCs w:val="22"/>
        </w:rPr>
        <w:t xml:space="preserve"> and burn</w:t>
      </w:r>
      <w:r w:rsidR="000D4F9B">
        <w:rPr>
          <w:rFonts w:ascii="Tahoma" w:hAnsi="Tahoma" w:cs="Tahoma"/>
          <w:sz w:val="22"/>
          <w:szCs w:val="22"/>
        </w:rPr>
        <w:t>ing of</w:t>
      </w:r>
      <w:r w:rsidR="00C55F97">
        <w:rPr>
          <w:rFonts w:ascii="Tahoma" w:hAnsi="Tahoma" w:cs="Tahoma"/>
          <w:sz w:val="22"/>
          <w:szCs w:val="22"/>
        </w:rPr>
        <w:t xml:space="preserve"> three types of copal incense</w:t>
      </w:r>
      <w:r w:rsidR="00AF5965">
        <w:rPr>
          <w:rFonts w:ascii="Tahoma" w:hAnsi="Tahoma" w:cs="Tahoma"/>
          <w:sz w:val="22"/>
          <w:szCs w:val="22"/>
        </w:rPr>
        <w:t xml:space="preserve"> and the</w:t>
      </w:r>
      <w:r w:rsidR="000D4F9B">
        <w:rPr>
          <w:rFonts w:ascii="Tahoma" w:hAnsi="Tahoma" w:cs="Tahoma"/>
          <w:sz w:val="22"/>
          <w:szCs w:val="22"/>
        </w:rPr>
        <w:t xml:space="preserve"> </w:t>
      </w:r>
      <w:r w:rsidR="00C55F97">
        <w:rPr>
          <w:rFonts w:ascii="Tahoma" w:hAnsi="Tahoma" w:cs="Tahoma"/>
          <w:sz w:val="22"/>
          <w:szCs w:val="22"/>
        </w:rPr>
        <w:t xml:space="preserve">waving </w:t>
      </w:r>
      <w:r w:rsidR="00AF5965">
        <w:rPr>
          <w:rFonts w:ascii="Tahoma" w:hAnsi="Tahoma" w:cs="Tahoma"/>
          <w:sz w:val="22"/>
          <w:szCs w:val="22"/>
        </w:rPr>
        <w:t xml:space="preserve">of </w:t>
      </w:r>
      <w:r w:rsidR="00C55F97">
        <w:rPr>
          <w:rFonts w:ascii="Tahoma" w:hAnsi="Tahoma" w:cs="Tahoma"/>
          <w:sz w:val="22"/>
          <w:szCs w:val="22"/>
        </w:rPr>
        <w:t>their censers towards the rising Sun</w:t>
      </w:r>
      <w:r w:rsidR="000D4F9B">
        <w:rPr>
          <w:rFonts w:ascii="Tahoma" w:hAnsi="Tahoma" w:cs="Tahoma"/>
          <w:sz w:val="22"/>
          <w:szCs w:val="22"/>
        </w:rPr>
        <w:t>, as a way to</w:t>
      </w:r>
      <w:r w:rsidR="00C55F97">
        <w:rPr>
          <w:rFonts w:ascii="Tahoma" w:hAnsi="Tahoma" w:cs="Tahoma"/>
          <w:sz w:val="22"/>
          <w:szCs w:val="22"/>
        </w:rPr>
        <w:t xml:space="preserve"> express their gratitude before they witnessed the birth of the Sun.</w:t>
      </w:r>
      <w:r w:rsidR="00C55F97">
        <w:rPr>
          <w:rStyle w:val="FootnoteReference"/>
          <w:rFonts w:ascii="Tahoma" w:hAnsi="Tahoma" w:cs="Tahoma"/>
          <w:sz w:val="22"/>
          <w:szCs w:val="22"/>
        </w:rPr>
        <w:footnoteReference w:id="31"/>
      </w:r>
      <w:r w:rsidR="00C55F97">
        <w:rPr>
          <w:rFonts w:ascii="Tahoma" w:hAnsi="Tahoma" w:cs="Tahoma"/>
          <w:sz w:val="22"/>
          <w:szCs w:val="22"/>
        </w:rPr>
        <w:t xml:space="preserve"> </w:t>
      </w:r>
      <w:r w:rsidR="00AF5965">
        <w:rPr>
          <w:rFonts w:ascii="Tahoma" w:hAnsi="Tahoma" w:cs="Tahoma"/>
          <w:sz w:val="22"/>
          <w:szCs w:val="22"/>
        </w:rPr>
        <w:t>T</w:t>
      </w:r>
      <w:r w:rsidR="00C55F97">
        <w:rPr>
          <w:rFonts w:ascii="Tahoma" w:hAnsi="Tahoma" w:cs="Tahoma"/>
          <w:sz w:val="22"/>
          <w:szCs w:val="22"/>
        </w:rPr>
        <w:t xml:space="preserve">he presence of </w:t>
      </w:r>
      <w:r w:rsidR="00C55F97" w:rsidRPr="00C55F97">
        <w:rPr>
          <w:rFonts w:ascii="Tahoma" w:hAnsi="Tahoma" w:cs="Tahoma"/>
          <w:sz w:val="22"/>
          <w:szCs w:val="22"/>
        </w:rPr>
        <w:t xml:space="preserve">bloodletters and </w:t>
      </w:r>
      <w:proofErr w:type="spellStart"/>
      <w:r w:rsidR="00C55F97" w:rsidRPr="00C55F97">
        <w:rPr>
          <w:rFonts w:ascii="Tahoma" w:hAnsi="Tahoma" w:cs="Tahoma"/>
          <w:sz w:val="22"/>
          <w:szCs w:val="22"/>
        </w:rPr>
        <w:t>sacrificers</w:t>
      </w:r>
      <w:proofErr w:type="spellEnd"/>
      <w:r w:rsidR="00AF5965">
        <w:rPr>
          <w:rFonts w:ascii="Tahoma" w:hAnsi="Tahoma" w:cs="Tahoma"/>
          <w:sz w:val="22"/>
          <w:szCs w:val="22"/>
        </w:rPr>
        <w:t xml:space="preserve"> is also informed</w:t>
      </w:r>
      <w:r w:rsidR="004B4E34">
        <w:rPr>
          <w:rFonts w:ascii="Tahoma" w:hAnsi="Tahoma" w:cs="Tahoma"/>
          <w:sz w:val="22"/>
          <w:szCs w:val="22"/>
        </w:rPr>
        <w:t>.</w:t>
      </w:r>
      <w:r w:rsidR="00C55F97">
        <w:rPr>
          <w:rStyle w:val="FootnoteReference"/>
          <w:rFonts w:ascii="Tahoma" w:hAnsi="Tahoma" w:cs="Tahoma"/>
          <w:sz w:val="22"/>
          <w:szCs w:val="22"/>
        </w:rPr>
        <w:footnoteReference w:id="32"/>
      </w:r>
      <w:r w:rsidR="00C55F97">
        <w:rPr>
          <w:rFonts w:ascii="Tahoma" w:hAnsi="Tahoma" w:cs="Tahoma"/>
          <w:sz w:val="22"/>
          <w:szCs w:val="22"/>
        </w:rPr>
        <w:t xml:space="preserve"> </w:t>
      </w:r>
      <w:r w:rsidR="00AF5965">
        <w:rPr>
          <w:rFonts w:ascii="Tahoma" w:hAnsi="Tahoma" w:cs="Tahoma"/>
          <w:sz w:val="22"/>
          <w:szCs w:val="22"/>
        </w:rPr>
        <w:t xml:space="preserve">Evidence of these ceremonies </w:t>
      </w:r>
      <w:r w:rsidR="003F0649">
        <w:rPr>
          <w:rFonts w:ascii="Tahoma" w:hAnsi="Tahoma" w:cs="Tahoma"/>
          <w:sz w:val="22"/>
          <w:szCs w:val="22"/>
        </w:rPr>
        <w:t>persisted</w:t>
      </w:r>
      <w:r w:rsidR="00AF5965">
        <w:rPr>
          <w:rFonts w:ascii="Tahoma" w:hAnsi="Tahoma" w:cs="Tahoma"/>
          <w:sz w:val="22"/>
          <w:szCs w:val="22"/>
        </w:rPr>
        <w:t xml:space="preserve"> by the time of the Spanish conquest</w:t>
      </w:r>
      <w:r w:rsidR="003F0649">
        <w:rPr>
          <w:rFonts w:ascii="Tahoma" w:hAnsi="Tahoma" w:cs="Tahoma"/>
          <w:sz w:val="22"/>
          <w:szCs w:val="22"/>
        </w:rPr>
        <w:t>,</w:t>
      </w:r>
      <w:r w:rsidR="00AF5965">
        <w:rPr>
          <w:rFonts w:ascii="Tahoma" w:hAnsi="Tahoma" w:cs="Tahoma"/>
          <w:sz w:val="22"/>
          <w:szCs w:val="22"/>
        </w:rPr>
        <w:t xml:space="preserve"> as </w:t>
      </w:r>
      <w:r w:rsidR="003F0649">
        <w:rPr>
          <w:rFonts w:ascii="Tahoma" w:hAnsi="Tahoma" w:cs="Tahoma"/>
          <w:sz w:val="22"/>
          <w:szCs w:val="22"/>
        </w:rPr>
        <w:t>recorded</w:t>
      </w:r>
      <w:r w:rsidR="00015422">
        <w:rPr>
          <w:rFonts w:ascii="Tahoma" w:hAnsi="Tahoma" w:cs="Tahoma"/>
          <w:sz w:val="22"/>
          <w:szCs w:val="22"/>
        </w:rPr>
        <w:t xml:space="preserve"> </w:t>
      </w:r>
      <w:r w:rsidR="00AF5965">
        <w:rPr>
          <w:rFonts w:ascii="Tahoma" w:hAnsi="Tahoma" w:cs="Tahoma"/>
          <w:sz w:val="22"/>
          <w:szCs w:val="22"/>
        </w:rPr>
        <w:t xml:space="preserve">by </w:t>
      </w:r>
      <w:r w:rsidR="00C55F97">
        <w:rPr>
          <w:rFonts w:ascii="Tahoma" w:hAnsi="Tahoma" w:cs="Tahoma"/>
          <w:sz w:val="22"/>
          <w:szCs w:val="22"/>
        </w:rPr>
        <w:t>Fray</w:t>
      </w:r>
      <w:r w:rsidR="00AF5965">
        <w:rPr>
          <w:rFonts w:ascii="Tahoma" w:hAnsi="Tahoma" w:cs="Tahoma"/>
          <w:sz w:val="22"/>
          <w:szCs w:val="22"/>
        </w:rPr>
        <w:t xml:space="preserve"> </w:t>
      </w:r>
      <w:r w:rsidR="00C55F97">
        <w:rPr>
          <w:rFonts w:ascii="Tahoma" w:hAnsi="Tahoma" w:cs="Tahoma"/>
          <w:sz w:val="22"/>
          <w:szCs w:val="22"/>
        </w:rPr>
        <w:t xml:space="preserve">Bartolomé de </w:t>
      </w:r>
      <w:r w:rsidR="004B4E34">
        <w:rPr>
          <w:rFonts w:ascii="Tahoma" w:hAnsi="Tahoma" w:cs="Tahoma"/>
          <w:sz w:val="22"/>
          <w:szCs w:val="22"/>
        </w:rPr>
        <w:t>L</w:t>
      </w:r>
      <w:r w:rsidR="00C55F97">
        <w:rPr>
          <w:rFonts w:ascii="Tahoma" w:hAnsi="Tahoma" w:cs="Tahoma"/>
          <w:sz w:val="22"/>
          <w:szCs w:val="22"/>
        </w:rPr>
        <w:t>as Casas</w:t>
      </w:r>
      <w:r w:rsidR="00015422">
        <w:rPr>
          <w:rFonts w:ascii="Tahoma" w:hAnsi="Tahoma" w:cs="Tahoma"/>
          <w:sz w:val="22"/>
          <w:szCs w:val="22"/>
        </w:rPr>
        <w:t>.</w:t>
      </w:r>
      <w:r w:rsidR="00C55F97">
        <w:rPr>
          <w:rFonts w:ascii="Tahoma" w:hAnsi="Tahoma" w:cs="Tahoma"/>
          <w:sz w:val="22"/>
          <w:szCs w:val="22"/>
        </w:rPr>
        <w:t xml:space="preserve"> </w:t>
      </w:r>
      <w:r w:rsidR="00015422">
        <w:rPr>
          <w:rFonts w:ascii="Tahoma" w:hAnsi="Tahoma" w:cs="Tahoma"/>
          <w:sz w:val="22"/>
          <w:szCs w:val="22"/>
        </w:rPr>
        <w:t>According to Las Casas</w:t>
      </w:r>
      <w:r w:rsidR="00E33276">
        <w:rPr>
          <w:rFonts w:ascii="Tahoma" w:hAnsi="Tahoma" w:cs="Tahoma"/>
          <w:sz w:val="22"/>
          <w:szCs w:val="22"/>
        </w:rPr>
        <w:t>,</w:t>
      </w:r>
      <w:r w:rsidR="003F0649">
        <w:rPr>
          <w:rStyle w:val="FootnoteReference"/>
          <w:rFonts w:ascii="Tahoma" w:hAnsi="Tahoma" w:cs="Tahoma"/>
          <w:sz w:val="22"/>
          <w:szCs w:val="22"/>
        </w:rPr>
        <w:footnoteReference w:id="33"/>
      </w:r>
      <w:r w:rsidR="00015422">
        <w:rPr>
          <w:rFonts w:ascii="Tahoma" w:hAnsi="Tahoma" w:cs="Tahoma"/>
          <w:sz w:val="22"/>
          <w:szCs w:val="22"/>
        </w:rPr>
        <w:t xml:space="preserve"> </w:t>
      </w:r>
      <w:r w:rsidR="00C55F97">
        <w:rPr>
          <w:rFonts w:ascii="Tahoma" w:hAnsi="Tahoma" w:cs="Tahoma"/>
          <w:sz w:val="22"/>
          <w:szCs w:val="22"/>
        </w:rPr>
        <w:t xml:space="preserve">the Maya honoured and worshiped a </w:t>
      </w:r>
      <w:r w:rsidR="003F0649">
        <w:rPr>
          <w:rFonts w:ascii="Tahoma" w:hAnsi="Tahoma" w:cs="Tahoma"/>
          <w:sz w:val="22"/>
          <w:szCs w:val="22"/>
        </w:rPr>
        <w:t>'</w:t>
      </w:r>
      <w:r w:rsidR="00C55F97">
        <w:rPr>
          <w:rFonts w:ascii="Tahoma" w:hAnsi="Tahoma" w:cs="Tahoma"/>
          <w:sz w:val="22"/>
          <w:szCs w:val="22"/>
        </w:rPr>
        <w:t>certain star</w:t>
      </w:r>
      <w:r w:rsidR="003F0649">
        <w:rPr>
          <w:rFonts w:ascii="Tahoma" w:hAnsi="Tahoma" w:cs="Tahoma"/>
          <w:sz w:val="22"/>
          <w:szCs w:val="22"/>
        </w:rPr>
        <w:t>'</w:t>
      </w:r>
      <w:r w:rsidR="00AF5965">
        <w:rPr>
          <w:rFonts w:ascii="Tahoma" w:hAnsi="Tahoma" w:cs="Tahoma"/>
          <w:sz w:val="22"/>
          <w:szCs w:val="22"/>
        </w:rPr>
        <w:t xml:space="preserve"> </w:t>
      </w:r>
      <w:r w:rsidR="00F95636">
        <w:rPr>
          <w:rFonts w:ascii="Tahoma" w:hAnsi="Tahoma" w:cs="Tahoma"/>
          <w:sz w:val="22"/>
          <w:szCs w:val="22"/>
        </w:rPr>
        <w:t>and that</w:t>
      </w:r>
      <w:r w:rsidR="00DE3F2A" w:rsidRPr="003F0649">
        <w:rPr>
          <w:rFonts w:ascii="Tahoma" w:hAnsi="Tahoma" w:cs="Tahoma"/>
          <w:sz w:val="22"/>
          <w:szCs w:val="22"/>
        </w:rPr>
        <w:t xml:space="preserve"> the</w:t>
      </w:r>
      <w:r w:rsidR="00F95636">
        <w:rPr>
          <w:rFonts w:ascii="Tahoma" w:hAnsi="Tahoma" w:cs="Tahoma"/>
          <w:sz w:val="22"/>
          <w:szCs w:val="22"/>
        </w:rPr>
        <w:t>y</w:t>
      </w:r>
      <w:r w:rsidR="00DE3F2A" w:rsidRPr="003F0649">
        <w:rPr>
          <w:rFonts w:ascii="Tahoma" w:hAnsi="Tahoma" w:cs="Tahoma"/>
          <w:sz w:val="22"/>
          <w:szCs w:val="22"/>
        </w:rPr>
        <w:t xml:space="preserve"> </w:t>
      </w:r>
      <w:r w:rsidR="00DE3F2A">
        <w:rPr>
          <w:rFonts w:ascii="Tahoma" w:hAnsi="Tahoma" w:cs="Tahoma"/>
          <w:sz w:val="22"/>
          <w:szCs w:val="22"/>
        </w:rPr>
        <w:t xml:space="preserve">awaited the </w:t>
      </w:r>
      <w:r w:rsidR="00DE3F2A" w:rsidRPr="003F0649">
        <w:rPr>
          <w:rFonts w:ascii="Tahoma" w:hAnsi="Tahoma" w:cs="Tahoma"/>
          <w:sz w:val="22"/>
          <w:szCs w:val="22"/>
        </w:rPr>
        <w:t xml:space="preserve">appearance of this star in the East each day, and that when it appeared their priests offered </w:t>
      </w:r>
      <w:r w:rsidR="00DE3F2A">
        <w:rPr>
          <w:rFonts w:ascii="Tahoma" w:hAnsi="Tahoma" w:cs="Tahoma"/>
          <w:sz w:val="22"/>
          <w:szCs w:val="22"/>
        </w:rPr>
        <w:t>'</w:t>
      </w:r>
      <w:r w:rsidR="00DE3F2A" w:rsidRPr="003F0649">
        <w:rPr>
          <w:rFonts w:ascii="Tahoma" w:hAnsi="Tahoma" w:cs="Tahoma"/>
          <w:sz w:val="22"/>
          <w:szCs w:val="22"/>
        </w:rPr>
        <w:t>many sacrifices and ceremonies</w:t>
      </w:r>
      <w:r w:rsidR="00DE3F2A">
        <w:rPr>
          <w:rFonts w:ascii="Tahoma" w:hAnsi="Tahoma" w:cs="Tahoma"/>
          <w:sz w:val="22"/>
          <w:szCs w:val="22"/>
        </w:rPr>
        <w:t>',</w:t>
      </w:r>
      <w:r w:rsidR="00DE3F2A" w:rsidRPr="003F0649">
        <w:rPr>
          <w:rFonts w:ascii="Tahoma" w:hAnsi="Tahoma" w:cs="Tahoma"/>
          <w:sz w:val="22"/>
          <w:szCs w:val="22"/>
        </w:rPr>
        <w:t xml:space="preserve"> including incense and their own blood.</w:t>
      </w:r>
      <w:r w:rsidR="00DE3F2A">
        <w:rPr>
          <w:rFonts w:ascii="Tahoma" w:hAnsi="Tahoma" w:cs="Tahoma"/>
          <w:sz w:val="22"/>
          <w:szCs w:val="22"/>
        </w:rPr>
        <w:t xml:space="preserve"> </w:t>
      </w:r>
      <w:r w:rsidR="00EF3EFA">
        <w:rPr>
          <w:rFonts w:ascii="Tahoma" w:hAnsi="Tahoma" w:cs="Tahoma"/>
          <w:sz w:val="22"/>
          <w:szCs w:val="22"/>
        </w:rPr>
        <w:t>As seen, b</w:t>
      </w:r>
      <w:r w:rsidR="00F95636">
        <w:rPr>
          <w:rFonts w:ascii="Tahoma" w:hAnsi="Tahoma" w:cs="Tahoma"/>
          <w:sz w:val="22"/>
          <w:szCs w:val="22"/>
        </w:rPr>
        <w:t xml:space="preserve">oth accounts confirm that the </w:t>
      </w:r>
      <w:r w:rsidR="00E33276">
        <w:rPr>
          <w:rFonts w:ascii="Tahoma" w:hAnsi="Tahoma" w:cs="Tahoma"/>
          <w:sz w:val="22"/>
          <w:szCs w:val="22"/>
        </w:rPr>
        <w:t>cult of Venus required</w:t>
      </w:r>
      <w:r w:rsidR="00C55F97">
        <w:rPr>
          <w:rFonts w:ascii="Tahoma" w:hAnsi="Tahoma" w:cs="Tahoma"/>
          <w:sz w:val="22"/>
          <w:szCs w:val="22"/>
        </w:rPr>
        <w:t xml:space="preserve"> multiple rituals </w:t>
      </w:r>
      <w:r w:rsidR="00E33276">
        <w:rPr>
          <w:rFonts w:ascii="Tahoma" w:hAnsi="Tahoma" w:cs="Tahoma"/>
          <w:sz w:val="22"/>
          <w:szCs w:val="22"/>
        </w:rPr>
        <w:t xml:space="preserve">and ceremonies </w:t>
      </w:r>
      <w:r w:rsidR="00C55F97">
        <w:rPr>
          <w:rFonts w:ascii="Tahoma" w:hAnsi="Tahoma" w:cs="Tahoma"/>
          <w:sz w:val="22"/>
          <w:szCs w:val="22"/>
        </w:rPr>
        <w:t xml:space="preserve">as </w:t>
      </w:r>
      <w:r w:rsidR="00E33276">
        <w:rPr>
          <w:rFonts w:ascii="Tahoma" w:hAnsi="Tahoma" w:cs="Tahoma"/>
          <w:sz w:val="22"/>
          <w:szCs w:val="22"/>
        </w:rPr>
        <w:t xml:space="preserve">a way of </w:t>
      </w:r>
      <w:r w:rsidR="00C55F97">
        <w:rPr>
          <w:rFonts w:ascii="Tahoma" w:hAnsi="Tahoma" w:cs="Tahoma"/>
          <w:sz w:val="22"/>
          <w:szCs w:val="22"/>
        </w:rPr>
        <w:t xml:space="preserve">payment for the gift of the dawning of the Sun. </w:t>
      </w:r>
    </w:p>
    <w:p w14:paraId="47A5BFC3" w14:textId="65F0F806" w:rsidR="002507C7" w:rsidRDefault="00FC4C61" w:rsidP="006B1521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6B1521">
        <w:rPr>
          <w:rFonts w:ascii="Tahoma" w:hAnsi="Tahoma" w:cs="Tahoma"/>
          <w:sz w:val="22"/>
          <w:szCs w:val="22"/>
        </w:rPr>
        <w:t xml:space="preserve">The </w:t>
      </w:r>
      <w:r w:rsidR="006B1521" w:rsidRPr="006B1521">
        <w:rPr>
          <w:rFonts w:ascii="Tahoma" w:hAnsi="Tahoma" w:cs="Tahoma"/>
          <w:sz w:val="22"/>
          <w:szCs w:val="22"/>
        </w:rPr>
        <w:t>cosmological-mythic</w:t>
      </w:r>
      <w:r w:rsidR="006B1521">
        <w:rPr>
          <w:rFonts w:ascii="Tahoma" w:hAnsi="Tahoma" w:cs="Tahoma"/>
          <w:sz w:val="22"/>
          <w:szCs w:val="22"/>
        </w:rPr>
        <w:t xml:space="preserve"> association of Venus with rain and water in the maize cycle </w:t>
      </w:r>
      <w:r w:rsidR="005A45D9">
        <w:rPr>
          <w:rFonts w:ascii="Tahoma" w:hAnsi="Tahoma" w:cs="Tahoma"/>
          <w:sz w:val="22"/>
          <w:szCs w:val="22"/>
        </w:rPr>
        <w:t>has been</w:t>
      </w:r>
      <w:r w:rsidR="006B1521">
        <w:rPr>
          <w:rFonts w:ascii="Tahoma" w:hAnsi="Tahoma" w:cs="Tahoma"/>
          <w:sz w:val="22"/>
          <w:szCs w:val="22"/>
        </w:rPr>
        <w:t xml:space="preserve"> linked to its aspect as Evening Star</w:t>
      </w:r>
      <w:r w:rsidR="005A45D9">
        <w:rPr>
          <w:rFonts w:ascii="Tahoma" w:hAnsi="Tahoma" w:cs="Tahoma"/>
          <w:sz w:val="22"/>
          <w:szCs w:val="22"/>
        </w:rPr>
        <w:t>.</w:t>
      </w:r>
      <w:r w:rsidR="006B1521">
        <w:rPr>
          <w:rFonts w:ascii="Tahoma" w:hAnsi="Tahoma" w:cs="Tahoma"/>
          <w:sz w:val="22"/>
          <w:szCs w:val="22"/>
        </w:rPr>
        <w:t xml:space="preserve"> </w:t>
      </w:r>
      <w:r w:rsidR="0029753A">
        <w:rPr>
          <w:rFonts w:ascii="Tahoma" w:hAnsi="Tahoma" w:cs="Tahoma"/>
          <w:sz w:val="22"/>
          <w:szCs w:val="22"/>
        </w:rPr>
        <w:t>As sustained by</w:t>
      </w:r>
      <w:r w:rsidR="006B1521">
        <w:rPr>
          <w:rFonts w:ascii="Tahoma" w:hAnsi="Tahoma" w:cs="Tahoma"/>
          <w:sz w:val="22"/>
          <w:szCs w:val="22"/>
        </w:rPr>
        <w:t xml:space="preserve"> </w:t>
      </w:r>
      <w:r w:rsidR="006B1521" w:rsidRPr="006B1521">
        <w:rPr>
          <w:rFonts w:ascii="Tahoma" w:hAnsi="Tahoma" w:cs="Tahoma"/>
          <w:sz w:val="22"/>
          <w:szCs w:val="22"/>
        </w:rPr>
        <w:t xml:space="preserve">Ivan </w:t>
      </w:r>
      <w:proofErr w:type="spellStart"/>
      <w:r w:rsidR="006B1521" w:rsidRPr="005A45D9">
        <w:rPr>
          <w:rFonts w:ascii="Tahoma" w:hAnsi="Tahoma" w:cs="Tahoma"/>
          <w:sz w:val="22"/>
          <w:szCs w:val="22"/>
        </w:rPr>
        <w:t>Šprajc</w:t>
      </w:r>
      <w:proofErr w:type="spellEnd"/>
      <w:r w:rsidR="005A45D9">
        <w:rPr>
          <w:rFonts w:ascii="Tahoma" w:hAnsi="Tahoma" w:cs="Tahoma"/>
          <w:sz w:val="22"/>
          <w:szCs w:val="22"/>
        </w:rPr>
        <w:t>, '</w:t>
      </w:r>
      <w:r w:rsidR="0029753A">
        <w:rPr>
          <w:rFonts w:ascii="Tahoma" w:hAnsi="Tahoma" w:cs="Tahoma"/>
          <w:sz w:val="22"/>
          <w:szCs w:val="22"/>
        </w:rPr>
        <w:t>t</w:t>
      </w:r>
      <w:r w:rsidR="005A45D9">
        <w:rPr>
          <w:rFonts w:ascii="Tahoma" w:hAnsi="Tahoma" w:cs="Tahoma"/>
          <w:sz w:val="22"/>
          <w:szCs w:val="22"/>
        </w:rPr>
        <w:t>he association of Venus as Evening Star with fertility symbolism seems to be common in agricultural societies'.</w:t>
      </w:r>
      <w:r w:rsidR="005A45D9">
        <w:rPr>
          <w:rStyle w:val="FootnoteReference"/>
          <w:rFonts w:ascii="Tahoma" w:hAnsi="Tahoma" w:cs="Tahoma"/>
          <w:sz w:val="22"/>
          <w:szCs w:val="22"/>
        </w:rPr>
        <w:footnoteReference w:id="34"/>
      </w:r>
      <w:r w:rsidR="005A45D9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29753A" w:rsidRPr="005A45D9">
        <w:rPr>
          <w:rFonts w:ascii="Tahoma" w:hAnsi="Tahoma" w:cs="Tahoma"/>
          <w:sz w:val="22"/>
          <w:szCs w:val="22"/>
        </w:rPr>
        <w:t>Šprajc</w:t>
      </w:r>
      <w:proofErr w:type="spellEnd"/>
      <w:r w:rsidR="0029753A">
        <w:rPr>
          <w:rFonts w:ascii="Tahoma" w:hAnsi="Tahoma" w:cs="Tahoma"/>
          <w:sz w:val="22"/>
          <w:szCs w:val="22"/>
        </w:rPr>
        <w:t xml:space="preserve"> </w:t>
      </w:r>
      <w:r w:rsidR="006B1521">
        <w:rPr>
          <w:rFonts w:ascii="Tahoma" w:hAnsi="Tahoma" w:cs="Tahoma"/>
          <w:sz w:val="22"/>
          <w:szCs w:val="22"/>
        </w:rPr>
        <w:t xml:space="preserve">research followed the umbrella concept of </w:t>
      </w:r>
      <w:r w:rsidR="006B1521" w:rsidRPr="00620121">
        <w:rPr>
          <w:rFonts w:ascii="Tahoma" w:hAnsi="Tahoma" w:cs="Tahoma"/>
          <w:i/>
          <w:iCs/>
          <w:sz w:val="22"/>
          <w:szCs w:val="22"/>
        </w:rPr>
        <w:t>Venus-Maize-Rain</w:t>
      </w:r>
      <w:r w:rsidR="006B1521">
        <w:rPr>
          <w:rFonts w:ascii="Tahoma" w:hAnsi="Tahoma" w:cs="Tahoma"/>
          <w:i/>
          <w:iCs/>
          <w:sz w:val="22"/>
          <w:szCs w:val="22"/>
        </w:rPr>
        <w:t xml:space="preserve"> </w:t>
      </w:r>
      <w:r w:rsidR="006B1521" w:rsidRPr="006B1521">
        <w:rPr>
          <w:rFonts w:ascii="Tahoma" w:hAnsi="Tahoma" w:cs="Tahoma"/>
          <w:i/>
          <w:iCs/>
          <w:sz w:val="22"/>
          <w:szCs w:val="22"/>
        </w:rPr>
        <w:t>complex</w:t>
      </w:r>
      <w:r w:rsidR="006B1521">
        <w:rPr>
          <w:rStyle w:val="FootnoteReference"/>
          <w:rFonts w:ascii="Tahoma" w:hAnsi="Tahoma" w:cs="Tahoma"/>
          <w:sz w:val="22"/>
          <w:szCs w:val="22"/>
        </w:rPr>
        <w:footnoteReference w:id="35"/>
      </w:r>
      <w:r w:rsidR="006B1521">
        <w:rPr>
          <w:rFonts w:ascii="Tahoma" w:hAnsi="Tahoma" w:cs="Tahoma"/>
          <w:i/>
          <w:iCs/>
          <w:sz w:val="22"/>
          <w:szCs w:val="22"/>
        </w:rPr>
        <w:t xml:space="preserve"> </w:t>
      </w:r>
      <w:r w:rsidR="006B1521">
        <w:rPr>
          <w:rFonts w:ascii="Tahoma" w:hAnsi="Tahoma" w:cs="Tahoma"/>
          <w:sz w:val="22"/>
          <w:szCs w:val="22"/>
        </w:rPr>
        <w:t xml:space="preserve">coined by Closs, </w:t>
      </w:r>
      <w:proofErr w:type="spellStart"/>
      <w:r w:rsidR="006B1521">
        <w:rPr>
          <w:rFonts w:ascii="Tahoma" w:hAnsi="Tahoma" w:cs="Tahoma"/>
          <w:sz w:val="22"/>
          <w:szCs w:val="22"/>
        </w:rPr>
        <w:t>Aveni</w:t>
      </w:r>
      <w:proofErr w:type="spellEnd"/>
      <w:r w:rsidR="006B1521">
        <w:rPr>
          <w:rFonts w:ascii="Tahoma" w:hAnsi="Tahoma" w:cs="Tahoma"/>
          <w:sz w:val="22"/>
          <w:szCs w:val="22"/>
        </w:rPr>
        <w:t xml:space="preserve"> and Crowley </w:t>
      </w:r>
      <w:r w:rsidR="0029753A">
        <w:rPr>
          <w:rFonts w:ascii="Tahoma" w:hAnsi="Tahoma" w:cs="Tahoma"/>
          <w:sz w:val="22"/>
          <w:szCs w:val="22"/>
        </w:rPr>
        <w:t>in</w:t>
      </w:r>
      <w:r w:rsidR="006B1521">
        <w:rPr>
          <w:rFonts w:ascii="Tahoma" w:hAnsi="Tahoma" w:cs="Tahoma"/>
          <w:sz w:val="22"/>
          <w:szCs w:val="22"/>
        </w:rPr>
        <w:t xml:space="preserve"> their study of the Maya Temple 22 at Copan. Within the context of </w:t>
      </w:r>
      <w:r w:rsidR="006B1521" w:rsidRPr="006B1521">
        <w:rPr>
          <w:rFonts w:ascii="Tahoma" w:hAnsi="Tahoma" w:cs="Tahoma"/>
          <w:sz w:val="22"/>
          <w:szCs w:val="22"/>
        </w:rPr>
        <w:t>Venus</w:t>
      </w:r>
      <w:r w:rsidR="005A45D9">
        <w:rPr>
          <w:rFonts w:ascii="Tahoma" w:hAnsi="Tahoma" w:cs="Tahoma"/>
          <w:sz w:val="22"/>
          <w:szCs w:val="22"/>
        </w:rPr>
        <w:t xml:space="preserve"> seasonal</w:t>
      </w:r>
      <w:r w:rsidR="006B1521" w:rsidRPr="006B1521">
        <w:rPr>
          <w:rFonts w:ascii="Tahoma" w:hAnsi="Tahoma" w:cs="Tahoma"/>
          <w:sz w:val="22"/>
          <w:szCs w:val="22"/>
        </w:rPr>
        <w:t xml:space="preserve"> extremes phenomena</w:t>
      </w:r>
      <w:r w:rsidR="006B1521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="006B1521" w:rsidRPr="006B1521">
        <w:rPr>
          <w:rFonts w:ascii="Tahoma" w:hAnsi="Tahoma" w:cs="Tahoma"/>
          <w:sz w:val="22"/>
          <w:szCs w:val="22"/>
        </w:rPr>
        <w:t>Šprajc</w:t>
      </w:r>
      <w:proofErr w:type="spellEnd"/>
      <w:r w:rsidR="006B1521">
        <w:rPr>
          <w:rStyle w:val="FootnoteReference"/>
          <w:rFonts w:ascii="Tahoma" w:hAnsi="Tahoma" w:cs="Tahoma"/>
          <w:sz w:val="22"/>
          <w:szCs w:val="22"/>
        </w:rPr>
        <w:footnoteReference w:id="36"/>
      </w:r>
      <w:r w:rsidR="006B1521" w:rsidRPr="006B1521">
        <w:rPr>
          <w:rFonts w:ascii="Tahoma" w:hAnsi="Tahoma" w:cs="Tahoma"/>
          <w:sz w:val="22"/>
          <w:szCs w:val="22"/>
        </w:rPr>
        <w:t xml:space="preserve"> </w:t>
      </w:r>
      <w:r w:rsidR="00F95636">
        <w:rPr>
          <w:rFonts w:ascii="Tahoma" w:hAnsi="Tahoma" w:cs="Tahoma"/>
          <w:sz w:val="22"/>
          <w:szCs w:val="22"/>
        </w:rPr>
        <w:t>maintained</w:t>
      </w:r>
      <w:r w:rsidR="006B1521">
        <w:rPr>
          <w:rFonts w:ascii="Tahoma" w:hAnsi="Tahoma" w:cs="Tahoma"/>
          <w:sz w:val="22"/>
          <w:szCs w:val="22"/>
        </w:rPr>
        <w:t xml:space="preserve"> that </w:t>
      </w:r>
      <w:r w:rsidR="006B1521" w:rsidRPr="006B1521">
        <w:rPr>
          <w:rFonts w:ascii="Tahoma" w:hAnsi="Tahoma" w:cs="Tahoma"/>
          <w:sz w:val="22"/>
          <w:szCs w:val="22"/>
        </w:rPr>
        <w:t xml:space="preserve">the </w:t>
      </w:r>
      <w:r w:rsidR="006B1521">
        <w:rPr>
          <w:rFonts w:ascii="Tahoma" w:hAnsi="Tahoma" w:cs="Tahoma"/>
          <w:sz w:val="22"/>
          <w:szCs w:val="22"/>
        </w:rPr>
        <w:t>E</w:t>
      </w:r>
      <w:r w:rsidR="006B1521" w:rsidRPr="006B1521">
        <w:rPr>
          <w:rFonts w:ascii="Tahoma" w:hAnsi="Tahoma" w:cs="Tahoma"/>
          <w:sz w:val="22"/>
          <w:szCs w:val="22"/>
        </w:rPr>
        <w:t xml:space="preserve">vening </w:t>
      </w:r>
      <w:r w:rsidR="006B1521">
        <w:rPr>
          <w:rFonts w:ascii="Tahoma" w:hAnsi="Tahoma" w:cs="Tahoma"/>
          <w:sz w:val="22"/>
          <w:szCs w:val="22"/>
        </w:rPr>
        <w:t>S</w:t>
      </w:r>
      <w:r w:rsidR="006B1521" w:rsidRPr="006B1521">
        <w:rPr>
          <w:rFonts w:ascii="Tahoma" w:hAnsi="Tahoma" w:cs="Tahoma"/>
          <w:sz w:val="22"/>
          <w:szCs w:val="22"/>
        </w:rPr>
        <w:t>tar extremes</w:t>
      </w:r>
      <w:r w:rsidR="006B1521">
        <w:rPr>
          <w:rFonts w:ascii="Tahoma" w:hAnsi="Tahoma" w:cs="Tahoma"/>
          <w:sz w:val="22"/>
          <w:szCs w:val="22"/>
        </w:rPr>
        <w:t xml:space="preserve"> mark</w:t>
      </w:r>
      <w:r w:rsidR="006B1521" w:rsidRPr="006B1521">
        <w:rPr>
          <w:rFonts w:ascii="Tahoma" w:hAnsi="Tahoma" w:cs="Tahoma"/>
          <w:sz w:val="22"/>
          <w:szCs w:val="22"/>
        </w:rPr>
        <w:t xml:space="preserve"> the </w:t>
      </w:r>
      <w:r w:rsidR="006B1521" w:rsidRPr="0029753A">
        <w:rPr>
          <w:rFonts w:ascii="Tahoma" w:hAnsi="Tahoma" w:cs="Tahoma"/>
          <w:sz w:val="22"/>
          <w:szCs w:val="22"/>
        </w:rPr>
        <w:t>onset and end</w:t>
      </w:r>
      <w:r w:rsidR="006B1521" w:rsidRPr="006B1521">
        <w:rPr>
          <w:rFonts w:ascii="Tahoma" w:hAnsi="Tahoma" w:cs="Tahoma"/>
          <w:sz w:val="22"/>
          <w:szCs w:val="22"/>
        </w:rPr>
        <w:t xml:space="preserve"> of the rainy season in Mesoamerica</w:t>
      </w:r>
      <w:r w:rsidR="006B1521">
        <w:rPr>
          <w:rFonts w:ascii="Tahoma" w:hAnsi="Tahoma" w:cs="Tahoma"/>
          <w:sz w:val="22"/>
          <w:szCs w:val="22"/>
        </w:rPr>
        <w:t>, and that the</w:t>
      </w:r>
      <w:r w:rsidR="006B1521" w:rsidRPr="006B1521">
        <w:rPr>
          <w:rFonts w:ascii="Tahoma" w:hAnsi="Tahoma" w:cs="Tahoma"/>
          <w:sz w:val="22"/>
          <w:szCs w:val="22"/>
        </w:rPr>
        <w:t xml:space="preserve"> perception of these coincidences probably </w:t>
      </w:r>
      <w:r w:rsidR="006B1521">
        <w:rPr>
          <w:rFonts w:ascii="Tahoma" w:hAnsi="Tahoma" w:cs="Tahoma"/>
          <w:sz w:val="22"/>
          <w:szCs w:val="22"/>
        </w:rPr>
        <w:t>explains its association with the beginning and end of the agricultural cycle. In a similar way, Closs</w:t>
      </w:r>
      <w:r w:rsidR="0029753A">
        <w:rPr>
          <w:rFonts w:ascii="Tahoma" w:hAnsi="Tahoma" w:cs="Tahoma"/>
          <w:sz w:val="22"/>
          <w:szCs w:val="22"/>
        </w:rPr>
        <w:t xml:space="preserve"> </w:t>
      </w:r>
      <w:r w:rsidR="006B1521" w:rsidRPr="006B1521">
        <w:rPr>
          <w:rFonts w:ascii="Tahoma" w:hAnsi="Tahoma" w:cs="Tahoma"/>
          <w:i/>
          <w:iCs/>
          <w:sz w:val="22"/>
          <w:szCs w:val="22"/>
        </w:rPr>
        <w:t>et al.</w:t>
      </w:r>
      <w:r w:rsidR="0029753A">
        <w:rPr>
          <w:rStyle w:val="FootnoteReference"/>
          <w:rFonts w:ascii="Tahoma" w:hAnsi="Tahoma" w:cs="Tahoma"/>
          <w:sz w:val="22"/>
          <w:szCs w:val="22"/>
        </w:rPr>
        <w:footnoteReference w:id="37"/>
      </w:r>
      <w:r w:rsidR="0029753A">
        <w:rPr>
          <w:rFonts w:ascii="Tahoma" w:hAnsi="Tahoma" w:cs="Tahoma"/>
          <w:sz w:val="22"/>
          <w:szCs w:val="22"/>
        </w:rPr>
        <w:t xml:space="preserve"> </w:t>
      </w:r>
      <w:r w:rsidR="006B1521">
        <w:rPr>
          <w:rFonts w:ascii="Tahoma" w:hAnsi="Tahoma" w:cs="Tahoma"/>
          <w:sz w:val="22"/>
          <w:szCs w:val="22"/>
        </w:rPr>
        <w:t xml:space="preserve">indicated that </w:t>
      </w:r>
      <w:r w:rsidR="006B1521" w:rsidRPr="006B1521">
        <w:rPr>
          <w:rFonts w:ascii="Tahoma" w:hAnsi="Tahoma" w:cs="Tahoma"/>
          <w:sz w:val="22"/>
          <w:szCs w:val="22"/>
        </w:rPr>
        <w:t xml:space="preserve">the first appearance of Venus in the window of Temple 22 coincides with the coming of the rains in the year preceding a great northerly extreme, while </w:t>
      </w:r>
      <w:r w:rsidR="00EF3EFA">
        <w:rPr>
          <w:rFonts w:ascii="Tahoma" w:hAnsi="Tahoma" w:cs="Tahoma"/>
          <w:sz w:val="22"/>
          <w:szCs w:val="22"/>
        </w:rPr>
        <w:t xml:space="preserve">its </w:t>
      </w:r>
      <w:r w:rsidR="006B1521" w:rsidRPr="006B1521">
        <w:rPr>
          <w:rFonts w:ascii="Tahoma" w:hAnsi="Tahoma" w:cs="Tahoma"/>
          <w:sz w:val="22"/>
          <w:szCs w:val="22"/>
        </w:rPr>
        <w:t>last appearance marks the coming of the rains in the year after</w:t>
      </w:r>
      <w:r w:rsidR="00EF3EFA">
        <w:rPr>
          <w:rFonts w:ascii="Tahoma" w:hAnsi="Tahoma" w:cs="Tahoma"/>
          <w:sz w:val="22"/>
          <w:szCs w:val="22"/>
        </w:rPr>
        <w:t>.</w:t>
      </w:r>
      <w:r w:rsidR="006B1521" w:rsidRPr="006B1521">
        <w:rPr>
          <w:rFonts w:ascii="Tahoma" w:hAnsi="Tahoma" w:cs="Tahoma"/>
          <w:sz w:val="22"/>
          <w:szCs w:val="22"/>
        </w:rPr>
        <w:t xml:space="preserve"> </w:t>
      </w:r>
      <w:r w:rsidR="006B1521">
        <w:rPr>
          <w:rFonts w:ascii="Tahoma" w:hAnsi="Tahoma" w:cs="Tahoma"/>
          <w:sz w:val="22"/>
          <w:szCs w:val="22"/>
        </w:rPr>
        <w:t>Closs</w:t>
      </w:r>
      <w:r w:rsidR="006B1521">
        <w:rPr>
          <w:rStyle w:val="FootnoteReference"/>
          <w:rFonts w:ascii="Tahoma" w:hAnsi="Tahoma" w:cs="Tahoma"/>
          <w:sz w:val="22"/>
          <w:szCs w:val="22"/>
        </w:rPr>
        <w:footnoteReference w:id="38"/>
      </w:r>
      <w:r w:rsidR="006B1521" w:rsidRPr="006B1521">
        <w:rPr>
          <w:rFonts w:ascii="Tahoma" w:hAnsi="Tahoma" w:cs="Tahoma"/>
          <w:i/>
          <w:iCs/>
          <w:sz w:val="22"/>
          <w:szCs w:val="22"/>
        </w:rPr>
        <w:t>et al.</w:t>
      </w:r>
      <w:r w:rsidR="006B1521">
        <w:rPr>
          <w:rFonts w:ascii="Tahoma" w:hAnsi="Tahoma" w:cs="Tahoma"/>
          <w:sz w:val="22"/>
          <w:szCs w:val="22"/>
        </w:rPr>
        <w:t xml:space="preserve"> supported the </w:t>
      </w:r>
      <w:r w:rsidR="006B1521" w:rsidRPr="00620121">
        <w:rPr>
          <w:rFonts w:ascii="Tahoma" w:hAnsi="Tahoma" w:cs="Tahoma"/>
          <w:i/>
          <w:iCs/>
          <w:sz w:val="22"/>
          <w:szCs w:val="22"/>
        </w:rPr>
        <w:t>Venus-Maize-Rain</w:t>
      </w:r>
      <w:r w:rsidR="006B1521">
        <w:rPr>
          <w:rFonts w:ascii="Tahoma" w:hAnsi="Tahoma" w:cs="Tahoma"/>
          <w:i/>
          <w:iCs/>
          <w:sz w:val="22"/>
          <w:szCs w:val="22"/>
        </w:rPr>
        <w:t xml:space="preserve"> </w:t>
      </w:r>
      <w:r w:rsidR="006B1521" w:rsidRPr="006B1521">
        <w:rPr>
          <w:rFonts w:ascii="Tahoma" w:hAnsi="Tahoma" w:cs="Tahoma"/>
          <w:sz w:val="22"/>
          <w:szCs w:val="22"/>
        </w:rPr>
        <w:t>complex</w:t>
      </w:r>
      <w:r w:rsidR="006B1521">
        <w:rPr>
          <w:rFonts w:ascii="Tahoma" w:hAnsi="Tahoma" w:cs="Tahoma"/>
          <w:sz w:val="22"/>
          <w:szCs w:val="22"/>
        </w:rPr>
        <w:t xml:space="preserve"> with </w:t>
      </w:r>
      <w:r w:rsidR="005A45D9">
        <w:rPr>
          <w:rFonts w:ascii="Tahoma" w:hAnsi="Tahoma" w:cs="Tahoma"/>
          <w:sz w:val="22"/>
          <w:szCs w:val="22"/>
        </w:rPr>
        <w:t xml:space="preserve">the evidence of </w:t>
      </w:r>
      <w:r w:rsidR="006B1521">
        <w:rPr>
          <w:rFonts w:ascii="Tahoma" w:hAnsi="Tahoma" w:cs="Tahoma"/>
          <w:sz w:val="22"/>
          <w:szCs w:val="22"/>
        </w:rPr>
        <w:t xml:space="preserve">this window feature </w:t>
      </w:r>
      <w:r w:rsidR="005A45D9">
        <w:rPr>
          <w:rFonts w:ascii="Tahoma" w:hAnsi="Tahoma" w:cs="Tahoma"/>
          <w:sz w:val="22"/>
          <w:szCs w:val="22"/>
        </w:rPr>
        <w:t>and</w:t>
      </w:r>
      <w:r w:rsidR="006B1521">
        <w:rPr>
          <w:rFonts w:ascii="Tahoma" w:hAnsi="Tahoma" w:cs="Tahoma"/>
          <w:sz w:val="22"/>
          <w:szCs w:val="22"/>
        </w:rPr>
        <w:t xml:space="preserve"> the iconography of Temple 22</w:t>
      </w:r>
      <w:r w:rsidR="005A45D9">
        <w:rPr>
          <w:rFonts w:ascii="Tahoma" w:hAnsi="Tahoma" w:cs="Tahoma"/>
          <w:sz w:val="22"/>
          <w:szCs w:val="22"/>
        </w:rPr>
        <w:t>, which</w:t>
      </w:r>
      <w:r w:rsidR="006B1521">
        <w:rPr>
          <w:rFonts w:ascii="Tahoma" w:hAnsi="Tahoma" w:cs="Tahoma"/>
          <w:sz w:val="22"/>
          <w:szCs w:val="22"/>
        </w:rPr>
        <w:t xml:space="preserve"> </w:t>
      </w:r>
      <w:r w:rsidR="005A45D9">
        <w:rPr>
          <w:rFonts w:ascii="Tahoma" w:hAnsi="Tahoma" w:cs="Tahoma"/>
          <w:sz w:val="22"/>
          <w:szCs w:val="22"/>
        </w:rPr>
        <w:t>displays</w:t>
      </w:r>
      <w:r w:rsidR="006B1521">
        <w:rPr>
          <w:rFonts w:ascii="Tahoma" w:hAnsi="Tahoma" w:cs="Tahoma"/>
          <w:sz w:val="22"/>
          <w:szCs w:val="22"/>
        </w:rPr>
        <w:t xml:space="preserve"> </w:t>
      </w:r>
      <w:r w:rsidR="001B7B40">
        <w:rPr>
          <w:rFonts w:ascii="Tahoma" w:hAnsi="Tahoma" w:cs="Tahoma"/>
          <w:sz w:val="22"/>
          <w:szCs w:val="22"/>
        </w:rPr>
        <w:t>Venus’s</w:t>
      </w:r>
      <w:r w:rsidR="006B1521">
        <w:rPr>
          <w:rFonts w:ascii="Tahoma" w:hAnsi="Tahoma" w:cs="Tahoma"/>
          <w:sz w:val="22"/>
          <w:szCs w:val="22"/>
        </w:rPr>
        <w:t xml:space="preserve"> glyphs, rain imagery and a young maize </w:t>
      </w:r>
      <w:r w:rsidR="006B1521">
        <w:rPr>
          <w:rFonts w:ascii="Tahoma" w:hAnsi="Tahoma" w:cs="Tahoma"/>
          <w:sz w:val="22"/>
          <w:szCs w:val="22"/>
        </w:rPr>
        <w:lastRenderedPageBreak/>
        <w:t xml:space="preserve">god. </w:t>
      </w:r>
      <w:r w:rsidR="003E5852">
        <w:rPr>
          <w:rFonts w:ascii="Tahoma" w:hAnsi="Tahoma" w:cs="Tahoma"/>
          <w:sz w:val="22"/>
          <w:szCs w:val="22"/>
        </w:rPr>
        <w:t xml:space="preserve">In a similar vein, </w:t>
      </w:r>
      <w:proofErr w:type="gramStart"/>
      <w:r w:rsidR="002507C7">
        <w:rPr>
          <w:rFonts w:ascii="Tahoma" w:hAnsi="Tahoma" w:cs="Tahoma"/>
          <w:sz w:val="22"/>
          <w:szCs w:val="22"/>
        </w:rPr>
        <w:t>Victoria</w:t>
      </w:r>
      <w:proofErr w:type="gramEnd"/>
      <w:r w:rsidR="002507C7">
        <w:rPr>
          <w:rFonts w:ascii="Tahoma" w:hAnsi="Tahoma" w:cs="Tahoma"/>
          <w:sz w:val="22"/>
          <w:szCs w:val="22"/>
        </w:rPr>
        <w:t xml:space="preserve"> and Harvey Bricker</w:t>
      </w:r>
      <w:r w:rsidR="002507C7">
        <w:rPr>
          <w:rStyle w:val="FootnoteReference"/>
          <w:rFonts w:ascii="Tahoma" w:hAnsi="Tahoma" w:cs="Tahoma"/>
          <w:sz w:val="22"/>
          <w:szCs w:val="22"/>
        </w:rPr>
        <w:footnoteReference w:id="39"/>
      </w:r>
      <w:r w:rsidR="002507C7">
        <w:rPr>
          <w:rFonts w:ascii="Tahoma" w:hAnsi="Tahoma" w:cs="Tahoma"/>
          <w:sz w:val="22"/>
          <w:szCs w:val="22"/>
        </w:rPr>
        <w:t xml:space="preserve"> </w:t>
      </w:r>
      <w:r w:rsidR="003E5852">
        <w:rPr>
          <w:rFonts w:ascii="Tahoma" w:hAnsi="Tahoma" w:cs="Tahoma"/>
          <w:sz w:val="22"/>
          <w:szCs w:val="22"/>
        </w:rPr>
        <w:t>observed that</w:t>
      </w:r>
      <w:r w:rsidR="002507C7">
        <w:rPr>
          <w:rFonts w:ascii="Tahoma" w:hAnsi="Tahoma" w:cs="Tahoma"/>
          <w:sz w:val="22"/>
          <w:szCs w:val="22"/>
        </w:rPr>
        <w:t xml:space="preserve"> </w:t>
      </w:r>
      <w:r w:rsidR="001B7B40">
        <w:rPr>
          <w:rFonts w:ascii="Tahoma" w:hAnsi="Tahoma" w:cs="Tahoma"/>
          <w:sz w:val="22"/>
          <w:szCs w:val="22"/>
        </w:rPr>
        <w:t>eleven</w:t>
      </w:r>
      <w:r w:rsidR="002507C7">
        <w:rPr>
          <w:rFonts w:ascii="Tahoma" w:hAnsi="Tahoma" w:cs="Tahoma"/>
          <w:sz w:val="22"/>
          <w:szCs w:val="22"/>
        </w:rPr>
        <w:t xml:space="preserve"> pictures on the Venus Almanac of the </w:t>
      </w:r>
      <w:r w:rsidR="002507C7" w:rsidRPr="001B7B40">
        <w:rPr>
          <w:rFonts w:ascii="Tahoma" w:hAnsi="Tahoma" w:cs="Tahoma"/>
          <w:i/>
          <w:iCs/>
          <w:sz w:val="22"/>
          <w:szCs w:val="22"/>
        </w:rPr>
        <w:t>Dresden Codex</w:t>
      </w:r>
      <w:r w:rsidR="002507C7">
        <w:rPr>
          <w:rFonts w:ascii="Tahoma" w:hAnsi="Tahoma" w:cs="Tahoma"/>
          <w:sz w:val="22"/>
          <w:szCs w:val="22"/>
        </w:rPr>
        <w:t xml:space="preserve"> '</w:t>
      </w:r>
      <w:r w:rsidR="002507C7" w:rsidRPr="002507C7">
        <w:rPr>
          <w:rFonts w:ascii="Tahoma" w:hAnsi="Tahoma" w:cs="Tahoma"/>
          <w:sz w:val="22"/>
          <w:szCs w:val="22"/>
        </w:rPr>
        <w:t>are clearly concerned with agricultural subjects like rainfall, drought, and planting</w:t>
      </w:r>
      <w:r w:rsidR="002507C7">
        <w:rPr>
          <w:rFonts w:ascii="Tahoma" w:hAnsi="Tahoma" w:cs="Tahoma"/>
          <w:sz w:val="22"/>
          <w:szCs w:val="22"/>
        </w:rPr>
        <w:t xml:space="preserve">'. </w:t>
      </w:r>
      <w:r w:rsidR="00EF3EFA">
        <w:rPr>
          <w:rFonts w:ascii="Tahoma" w:hAnsi="Tahoma" w:cs="Tahoma"/>
          <w:sz w:val="22"/>
          <w:szCs w:val="22"/>
        </w:rPr>
        <w:t>In this way</w:t>
      </w:r>
      <w:r w:rsidR="002507C7">
        <w:rPr>
          <w:rFonts w:ascii="Tahoma" w:hAnsi="Tahoma" w:cs="Tahoma"/>
          <w:sz w:val="22"/>
          <w:szCs w:val="22"/>
        </w:rPr>
        <w:t xml:space="preserve">, </w:t>
      </w:r>
      <w:r w:rsidR="006B1521">
        <w:rPr>
          <w:rFonts w:ascii="Tahoma" w:hAnsi="Tahoma" w:cs="Tahoma"/>
          <w:sz w:val="22"/>
          <w:szCs w:val="22"/>
        </w:rPr>
        <w:t xml:space="preserve">Venus had a </w:t>
      </w:r>
      <w:r w:rsidR="006B1521" w:rsidRPr="006B1521">
        <w:rPr>
          <w:rFonts w:ascii="Tahoma" w:hAnsi="Tahoma" w:cs="Tahoma"/>
          <w:sz w:val="22"/>
          <w:szCs w:val="22"/>
        </w:rPr>
        <w:t>cosm</w:t>
      </w:r>
      <w:r w:rsidR="006B1521">
        <w:rPr>
          <w:rFonts w:ascii="Tahoma" w:hAnsi="Tahoma" w:cs="Tahoma"/>
          <w:sz w:val="22"/>
          <w:szCs w:val="22"/>
        </w:rPr>
        <w:t xml:space="preserve">ic </w:t>
      </w:r>
      <w:r w:rsidR="006B1521" w:rsidRPr="006B1521">
        <w:rPr>
          <w:rFonts w:ascii="Tahoma" w:hAnsi="Tahoma" w:cs="Tahoma"/>
          <w:sz w:val="22"/>
          <w:szCs w:val="22"/>
        </w:rPr>
        <w:t>mythic role</w:t>
      </w:r>
      <w:r w:rsidR="006B1521">
        <w:rPr>
          <w:rFonts w:ascii="Tahoma" w:hAnsi="Tahoma" w:cs="Tahoma"/>
          <w:sz w:val="22"/>
          <w:szCs w:val="22"/>
        </w:rPr>
        <w:t xml:space="preserve"> in agricultural fertility and its </w:t>
      </w:r>
      <w:r w:rsidR="005A45D9">
        <w:rPr>
          <w:rFonts w:ascii="Tahoma" w:hAnsi="Tahoma" w:cs="Tahoma"/>
          <w:sz w:val="22"/>
          <w:szCs w:val="22"/>
        </w:rPr>
        <w:t>aspect</w:t>
      </w:r>
      <w:r w:rsidR="006B1521">
        <w:rPr>
          <w:rFonts w:ascii="Tahoma" w:hAnsi="Tahoma" w:cs="Tahoma"/>
          <w:sz w:val="22"/>
          <w:szCs w:val="22"/>
        </w:rPr>
        <w:t xml:space="preserve"> </w:t>
      </w:r>
      <w:r w:rsidR="002507C7">
        <w:rPr>
          <w:rFonts w:ascii="Tahoma" w:hAnsi="Tahoma" w:cs="Tahoma"/>
          <w:sz w:val="22"/>
          <w:szCs w:val="22"/>
        </w:rPr>
        <w:t xml:space="preserve">as </w:t>
      </w:r>
      <w:r w:rsidR="006B1521">
        <w:rPr>
          <w:rFonts w:ascii="Tahoma" w:hAnsi="Tahoma" w:cs="Tahoma"/>
          <w:sz w:val="22"/>
          <w:szCs w:val="22"/>
        </w:rPr>
        <w:t>Evening Star signalled the arrival of the necessary rain</w:t>
      </w:r>
      <w:r w:rsidR="00EF3EFA">
        <w:rPr>
          <w:rFonts w:ascii="Tahoma" w:hAnsi="Tahoma" w:cs="Tahoma"/>
          <w:sz w:val="22"/>
          <w:szCs w:val="22"/>
        </w:rPr>
        <w:t>.</w:t>
      </w:r>
    </w:p>
    <w:p w14:paraId="4C5AEE56" w14:textId="2D2CA3CD" w:rsidR="00C55F97" w:rsidRPr="007F7596" w:rsidRDefault="002507C7" w:rsidP="007F7596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5A45D9">
        <w:rPr>
          <w:rFonts w:ascii="Tahoma" w:hAnsi="Tahoma" w:cs="Tahoma"/>
          <w:sz w:val="22"/>
          <w:szCs w:val="22"/>
        </w:rPr>
        <w:t>Consequently, t</w:t>
      </w:r>
      <w:r w:rsidR="006B1521">
        <w:rPr>
          <w:rFonts w:ascii="Tahoma" w:hAnsi="Tahoma" w:cs="Tahoma"/>
          <w:sz w:val="22"/>
          <w:szCs w:val="22"/>
        </w:rPr>
        <w:t xml:space="preserve">he </w:t>
      </w:r>
      <w:r>
        <w:rPr>
          <w:rFonts w:ascii="Tahoma" w:hAnsi="Tahoma" w:cs="Tahoma"/>
          <w:sz w:val="22"/>
          <w:szCs w:val="22"/>
        </w:rPr>
        <w:t xml:space="preserve">ritualistic </w:t>
      </w:r>
      <w:r w:rsidR="006B1521" w:rsidRPr="002507C7">
        <w:rPr>
          <w:rFonts w:ascii="Tahoma" w:hAnsi="Tahoma" w:cs="Tahoma"/>
          <w:sz w:val="22"/>
          <w:szCs w:val="22"/>
        </w:rPr>
        <w:t>cult of Venus as Evening Star</w:t>
      </w:r>
      <w:r w:rsidR="006B1521">
        <w:rPr>
          <w:rFonts w:ascii="Tahoma" w:hAnsi="Tahoma" w:cs="Tahoma"/>
          <w:sz w:val="22"/>
          <w:szCs w:val="22"/>
        </w:rPr>
        <w:t xml:space="preserve"> was linked to the </w:t>
      </w:r>
      <w:r w:rsidR="005A45D9">
        <w:rPr>
          <w:rFonts w:ascii="Tahoma" w:hAnsi="Tahoma" w:cs="Tahoma"/>
          <w:sz w:val="22"/>
          <w:szCs w:val="22"/>
        </w:rPr>
        <w:t xml:space="preserve">importance of rain in the </w:t>
      </w:r>
      <w:r w:rsidR="006B1521">
        <w:rPr>
          <w:rFonts w:ascii="Tahoma" w:hAnsi="Tahoma" w:cs="Tahoma"/>
          <w:sz w:val="22"/>
          <w:szCs w:val="22"/>
        </w:rPr>
        <w:t>agricultural season.</w:t>
      </w:r>
      <w:r w:rsidR="005A45D9">
        <w:rPr>
          <w:rFonts w:ascii="Tahoma" w:hAnsi="Tahoma" w:cs="Tahoma"/>
          <w:sz w:val="22"/>
          <w:szCs w:val="22"/>
        </w:rPr>
        <w:t xml:space="preserve"> The </w:t>
      </w:r>
      <w:proofErr w:type="spellStart"/>
      <w:r w:rsidR="005A45D9" w:rsidRPr="005A45D9">
        <w:rPr>
          <w:rFonts w:ascii="Tahoma" w:hAnsi="Tahoma" w:cs="Tahoma"/>
          <w:i/>
          <w:iCs/>
          <w:sz w:val="22"/>
          <w:szCs w:val="22"/>
        </w:rPr>
        <w:t>Popol</w:t>
      </w:r>
      <w:proofErr w:type="spellEnd"/>
      <w:r w:rsidR="005A45D9" w:rsidRPr="005A45D9">
        <w:rPr>
          <w:rFonts w:ascii="Tahoma" w:hAnsi="Tahoma" w:cs="Tahoma"/>
          <w:i/>
          <w:iCs/>
          <w:sz w:val="22"/>
          <w:szCs w:val="22"/>
        </w:rPr>
        <w:t xml:space="preserve"> Vuh</w:t>
      </w:r>
      <w:r w:rsidR="005A45D9">
        <w:rPr>
          <w:rFonts w:ascii="Tahoma" w:hAnsi="Tahoma" w:cs="Tahoma"/>
          <w:sz w:val="22"/>
          <w:szCs w:val="22"/>
        </w:rPr>
        <w:t xml:space="preserve"> story suggests that the primordial mother, </w:t>
      </w:r>
      <w:proofErr w:type="spellStart"/>
      <w:r w:rsidR="005A45D9" w:rsidRPr="002507C7">
        <w:rPr>
          <w:rFonts w:ascii="Tahoma" w:hAnsi="Tahoma" w:cs="Tahoma"/>
          <w:i/>
          <w:iCs/>
          <w:sz w:val="22"/>
          <w:szCs w:val="22"/>
        </w:rPr>
        <w:t>Xmucane</w:t>
      </w:r>
      <w:proofErr w:type="spellEnd"/>
      <w:r w:rsidR="005A45D9">
        <w:rPr>
          <w:rFonts w:ascii="Tahoma" w:hAnsi="Tahoma" w:cs="Tahoma"/>
          <w:sz w:val="22"/>
          <w:szCs w:val="22"/>
        </w:rPr>
        <w:t>, initiated the rain-making rituals. First,</w:t>
      </w:r>
      <w:r w:rsidR="005A45D9">
        <w:rPr>
          <w:rStyle w:val="FootnoteReference"/>
          <w:rFonts w:ascii="Tahoma" w:hAnsi="Tahoma" w:cs="Tahoma"/>
          <w:sz w:val="22"/>
          <w:szCs w:val="22"/>
        </w:rPr>
        <w:footnoteReference w:id="40"/>
      </w:r>
      <w:r w:rsidR="005A45D9">
        <w:rPr>
          <w:rFonts w:ascii="Tahoma" w:hAnsi="Tahoma" w:cs="Tahoma"/>
          <w:sz w:val="22"/>
          <w:szCs w:val="22"/>
        </w:rPr>
        <w:t xml:space="preserve"> she</w:t>
      </w:r>
      <w:r w:rsidR="005A45D9" w:rsidRPr="005A45D9">
        <w:rPr>
          <w:rFonts w:ascii="Tahoma" w:hAnsi="Tahoma" w:cs="Tahoma"/>
          <w:sz w:val="22"/>
          <w:szCs w:val="22"/>
        </w:rPr>
        <w:t xml:space="preserve"> </w:t>
      </w:r>
      <w:r w:rsidR="000B1311" w:rsidRPr="005A45D9">
        <w:rPr>
          <w:rFonts w:ascii="Tahoma" w:hAnsi="Tahoma" w:cs="Tahoma"/>
          <w:sz w:val="22"/>
          <w:szCs w:val="22"/>
        </w:rPr>
        <w:t>wept</w:t>
      </w:r>
      <w:r w:rsidR="005A45D9" w:rsidRPr="005A45D9">
        <w:rPr>
          <w:rFonts w:ascii="Tahoma" w:hAnsi="Tahoma" w:cs="Tahoma"/>
          <w:sz w:val="22"/>
          <w:szCs w:val="22"/>
        </w:rPr>
        <w:t xml:space="preserve"> and cried out when the ears of maize planted by the twins dried up</w:t>
      </w:r>
      <w:r w:rsidR="005A45D9">
        <w:rPr>
          <w:rFonts w:ascii="Tahoma" w:hAnsi="Tahoma" w:cs="Tahoma"/>
          <w:sz w:val="22"/>
          <w:szCs w:val="22"/>
        </w:rPr>
        <w:t>.</w:t>
      </w:r>
      <w:r w:rsidR="005A45D9" w:rsidRPr="005A45D9">
        <w:rPr>
          <w:rFonts w:ascii="Tahoma" w:hAnsi="Tahoma" w:cs="Tahoma"/>
          <w:sz w:val="22"/>
          <w:szCs w:val="22"/>
        </w:rPr>
        <w:t xml:space="preserve"> </w:t>
      </w:r>
      <w:r w:rsidR="005A45D9">
        <w:rPr>
          <w:rFonts w:ascii="Tahoma" w:hAnsi="Tahoma" w:cs="Tahoma"/>
          <w:sz w:val="22"/>
          <w:szCs w:val="22"/>
        </w:rPr>
        <w:t>Second,</w:t>
      </w:r>
      <w:r w:rsidR="005A45D9">
        <w:rPr>
          <w:rStyle w:val="FootnoteReference"/>
          <w:rFonts w:ascii="Tahoma" w:hAnsi="Tahoma" w:cs="Tahoma"/>
          <w:sz w:val="22"/>
          <w:szCs w:val="22"/>
        </w:rPr>
        <w:footnoteReference w:id="41"/>
      </w:r>
      <w:r w:rsidR="005A45D9">
        <w:rPr>
          <w:rFonts w:ascii="Tahoma" w:hAnsi="Tahoma" w:cs="Tahoma"/>
          <w:sz w:val="22"/>
          <w:szCs w:val="22"/>
        </w:rPr>
        <w:t xml:space="preserve"> when the ears of maize sprouted again, </w:t>
      </w:r>
      <w:proofErr w:type="spellStart"/>
      <w:r w:rsidR="005A45D9" w:rsidRPr="000B1311">
        <w:rPr>
          <w:rFonts w:ascii="Tahoma" w:hAnsi="Tahoma" w:cs="Tahoma"/>
          <w:i/>
          <w:iCs/>
          <w:sz w:val="22"/>
          <w:szCs w:val="22"/>
        </w:rPr>
        <w:t>Xmucane</w:t>
      </w:r>
      <w:proofErr w:type="spellEnd"/>
      <w:r w:rsidR="005A45D9">
        <w:rPr>
          <w:rFonts w:ascii="Tahoma" w:hAnsi="Tahoma" w:cs="Tahoma"/>
          <w:sz w:val="22"/>
          <w:szCs w:val="22"/>
        </w:rPr>
        <w:t xml:space="preserve"> burnt copal incense as a memorial for the hero twins. Third,</w:t>
      </w:r>
      <w:r w:rsidR="005A45D9">
        <w:rPr>
          <w:rStyle w:val="FootnoteReference"/>
          <w:rFonts w:ascii="Tahoma" w:hAnsi="Tahoma" w:cs="Tahoma"/>
          <w:sz w:val="22"/>
          <w:szCs w:val="22"/>
        </w:rPr>
        <w:footnoteReference w:id="42"/>
      </w:r>
      <w:r w:rsidR="005A45D9">
        <w:rPr>
          <w:rFonts w:ascii="Tahoma" w:hAnsi="Tahoma" w:cs="Tahoma"/>
          <w:sz w:val="22"/>
          <w:szCs w:val="22"/>
        </w:rPr>
        <w:t xml:space="preserve"> the story tells that the twins were </w:t>
      </w:r>
      <w:r w:rsidR="00EF3EFA">
        <w:rPr>
          <w:rFonts w:ascii="Tahoma" w:hAnsi="Tahoma" w:cs="Tahoma"/>
          <w:sz w:val="22"/>
          <w:szCs w:val="22"/>
        </w:rPr>
        <w:t>'</w:t>
      </w:r>
      <w:r w:rsidR="005A45D9" w:rsidRPr="005A45D9">
        <w:rPr>
          <w:rFonts w:ascii="Tahoma" w:hAnsi="Tahoma" w:cs="Tahoma"/>
          <w:sz w:val="22"/>
          <w:szCs w:val="22"/>
        </w:rPr>
        <w:t>deified</w:t>
      </w:r>
      <w:r w:rsidR="00EF3EFA">
        <w:rPr>
          <w:rFonts w:ascii="Tahoma" w:hAnsi="Tahoma" w:cs="Tahoma"/>
          <w:sz w:val="22"/>
          <w:szCs w:val="22"/>
        </w:rPr>
        <w:t>'</w:t>
      </w:r>
      <w:r w:rsidR="005A45D9" w:rsidRPr="005A45D9">
        <w:rPr>
          <w:rFonts w:ascii="Tahoma" w:hAnsi="Tahoma" w:cs="Tahoma"/>
          <w:sz w:val="22"/>
          <w:szCs w:val="22"/>
        </w:rPr>
        <w:t xml:space="preserve"> by their grandmother</w:t>
      </w:r>
      <w:r w:rsidR="005A45D9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="005A45D9" w:rsidRPr="000B1311">
        <w:rPr>
          <w:rFonts w:ascii="Tahoma" w:hAnsi="Tahoma" w:cs="Tahoma"/>
          <w:i/>
          <w:iCs/>
          <w:sz w:val="22"/>
          <w:szCs w:val="22"/>
        </w:rPr>
        <w:t>Xmucane</w:t>
      </w:r>
      <w:proofErr w:type="spellEnd"/>
      <w:r w:rsidR="005A45D9">
        <w:rPr>
          <w:rFonts w:ascii="Tahoma" w:hAnsi="Tahoma" w:cs="Tahoma"/>
          <w:sz w:val="22"/>
          <w:szCs w:val="22"/>
        </w:rPr>
        <w:t xml:space="preserve">, while she named the four directions. </w:t>
      </w:r>
      <w:r w:rsidR="005A45D9" w:rsidRPr="005A45D9">
        <w:rPr>
          <w:rFonts w:ascii="Tahoma" w:hAnsi="Tahoma" w:cs="Tahoma"/>
          <w:sz w:val="22"/>
          <w:szCs w:val="22"/>
        </w:rPr>
        <w:t>Christ</w:t>
      </w:r>
      <w:r w:rsidR="005A45D9">
        <w:rPr>
          <w:rFonts w:ascii="Tahoma" w:hAnsi="Tahoma" w:cs="Tahoma"/>
          <w:sz w:val="22"/>
          <w:szCs w:val="22"/>
        </w:rPr>
        <w:t>e</w:t>
      </w:r>
      <w:r w:rsidR="005A45D9" w:rsidRPr="005A45D9">
        <w:rPr>
          <w:rFonts w:ascii="Tahoma" w:hAnsi="Tahoma" w:cs="Tahoma"/>
          <w:sz w:val="22"/>
          <w:szCs w:val="22"/>
        </w:rPr>
        <w:t>nson</w:t>
      </w:r>
      <w:r w:rsidR="005A45D9">
        <w:rPr>
          <w:rStyle w:val="FootnoteReference"/>
          <w:rFonts w:ascii="Tahoma" w:hAnsi="Tahoma" w:cs="Tahoma"/>
          <w:sz w:val="22"/>
          <w:szCs w:val="22"/>
        </w:rPr>
        <w:footnoteReference w:id="43"/>
      </w:r>
      <w:r w:rsidR="005A45D9">
        <w:rPr>
          <w:rFonts w:ascii="Tahoma" w:hAnsi="Tahoma" w:cs="Tahoma"/>
          <w:sz w:val="22"/>
          <w:szCs w:val="22"/>
        </w:rPr>
        <w:t xml:space="preserve"> </w:t>
      </w:r>
      <w:r w:rsidR="000B1311">
        <w:rPr>
          <w:rFonts w:ascii="Tahoma" w:hAnsi="Tahoma" w:cs="Tahoma"/>
          <w:sz w:val="22"/>
          <w:szCs w:val="22"/>
        </w:rPr>
        <w:t>maintains</w:t>
      </w:r>
      <w:r w:rsidR="005A45D9">
        <w:rPr>
          <w:rFonts w:ascii="Tahoma" w:hAnsi="Tahoma" w:cs="Tahoma"/>
          <w:sz w:val="22"/>
          <w:szCs w:val="22"/>
        </w:rPr>
        <w:t xml:space="preserve"> that this ritual correlates to a traditional planting ceremony of contemporary </w:t>
      </w:r>
      <w:r w:rsidR="005A45D9" w:rsidRPr="005A45D9">
        <w:rPr>
          <w:rFonts w:ascii="Tahoma" w:hAnsi="Tahoma" w:cs="Tahoma"/>
          <w:sz w:val="22"/>
          <w:szCs w:val="22"/>
        </w:rPr>
        <w:t>highland Maya</w:t>
      </w:r>
      <w:r w:rsidR="000B1311">
        <w:rPr>
          <w:rFonts w:ascii="Tahoma" w:hAnsi="Tahoma" w:cs="Tahoma"/>
          <w:sz w:val="22"/>
          <w:szCs w:val="22"/>
        </w:rPr>
        <w:t>,</w:t>
      </w:r>
      <w:r w:rsidR="005A45D9">
        <w:rPr>
          <w:rFonts w:ascii="Tahoma" w:hAnsi="Tahoma" w:cs="Tahoma"/>
          <w:sz w:val="22"/>
          <w:szCs w:val="22"/>
        </w:rPr>
        <w:t xml:space="preserve"> in which four candles are placed at the corner of the maize field representing the four directions</w:t>
      </w:r>
      <w:r w:rsidR="000B1311">
        <w:rPr>
          <w:rFonts w:ascii="Tahoma" w:hAnsi="Tahoma" w:cs="Tahoma"/>
          <w:sz w:val="22"/>
          <w:szCs w:val="22"/>
        </w:rPr>
        <w:t>,</w:t>
      </w:r>
      <w:r w:rsidR="005A45D9">
        <w:rPr>
          <w:rFonts w:ascii="Tahoma" w:hAnsi="Tahoma" w:cs="Tahoma"/>
          <w:sz w:val="22"/>
          <w:szCs w:val="22"/>
        </w:rPr>
        <w:t xml:space="preserve"> and a special kind of maize called </w:t>
      </w:r>
      <w:proofErr w:type="spellStart"/>
      <w:r w:rsidR="005A45D9" w:rsidRPr="005A45D9">
        <w:rPr>
          <w:rFonts w:ascii="Tahoma" w:hAnsi="Tahoma" w:cs="Tahoma"/>
          <w:i/>
          <w:iCs/>
          <w:sz w:val="22"/>
          <w:szCs w:val="22"/>
        </w:rPr>
        <w:t>yo'x</w:t>
      </w:r>
      <w:proofErr w:type="spellEnd"/>
      <w:r w:rsidR="005A45D9" w:rsidRPr="005A45D9">
        <w:rPr>
          <w:rFonts w:ascii="Tahoma" w:hAnsi="Tahoma" w:cs="Tahoma"/>
          <w:i/>
          <w:iCs/>
          <w:sz w:val="22"/>
          <w:szCs w:val="22"/>
        </w:rPr>
        <w:t xml:space="preserve"> </w:t>
      </w:r>
      <w:r w:rsidR="005A45D9" w:rsidRPr="005A45D9">
        <w:rPr>
          <w:rFonts w:ascii="Tahoma" w:hAnsi="Tahoma" w:cs="Tahoma"/>
          <w:sz w:val="22"/>
          <w:szCs w:val="22"/>
        </w:rPr>
        <w:t>(twins)</w:t>
      </w:r>
      <w:r w:rsidR="005A45D9">
        <w:rPr>
          <w:rFonts w:ascii="Tahoma" w:hAnsi="Tahoma" w:cs="Tahoma"/>
          <w:sz w:val="22"/>
          <w:szCs w:val="22"/>
        </w:rPr>
        <w:t xml:space="preserve"> is place at the centre. </w:t>
      </w:r>
      <w:r w:rsidR="00F95636">
        <w:rPr>
          <w:rFonts w:ascii="Tahoma" w:hAnsi="Tahoma" w:cs="Tahoma"/>
          <w:sz w:val="22"/>
          <w:szCs w:val="22"/>
        </w:rPr>
        <w:t xml:space="preserve">In a similar vein, </w:t>
      </w:r>
      <w:r w:rsidR="005A45D9" w:rsidRPr="005A45D9">
        <w:rPr>
          <w:rFonts w:ascii="Tahoma" w:hAnsi="Tahoma" w:cs="Tahoma"/>
          <w:sz w:val="22"/>
          <w:szCs w:val="22"/>
        </w:rPr>
        <w:t>Closs</w:t>
      </w:r>
      <w:r w:rsidR="000B1311">
        <w:rPr>
          <w:rFonts w:ascii="Tahoma" w:hAnsi="Tahoma" w:cs="Tahoma"/>
          <w:sz w:val="22"/>
          <w:szCs w:val="22"/>
        </w:rPr>
        <w:t xml:space="preserve"> </w:t>
      </w:r>
      <w:r w:rsidR="000B1311" w:rsidRPr="000B1311">
        <w:rPr>
          <w:rFonts w:ascii="Tahoma" w:hAnsi="Tahoma" w:cs="Tahoma"/>
          <w:i/>
          <w:iCs/>
          <w:sz w:val="22"/>
          <w:szCs w:val="22"/>
        </w:rPr>
        <w:t>et al.</w:t>
      </w:r>
      <w:r w:rsidR="000B1311">
        <w:rPr>
          <w:rStyle w:val="FootnoteReference"/>
          <w:rFonts w:ascii="Tahoma" w:hAnsi="Tahoma" w:cs="Tahoma"/>
          <w:sz w:val="22"/>
          <w:szCs w:val="22"/>
        </w:rPr>
        <w:footnoteReference w:id="44"/>
      </w:r>
      <w:r w:rsidR="000B1311">
        <w:rPr>
          <w:rFonts w:ascii="Tahoma" w:hAnsi="Tahoma" w:cs="Tahoma"/>
          <w:i/>
          <w:iCs/>
          <w:sz w:val="22"/>
          <w:szCs w:val="22"/>
        </w:rPr>
        <w:t xml:space="preserve"> </w:t>
      </w:r>
      <w:r w:rsidR="000B1311">
        <w:rPr>
          <w:rFonts w:ascii="Tahoma" w:hAnsi="Tahoma" w:cs="Tahoma"/>
          <w:sz w:val="22"/>
          <w:szCs w:val="22"/>
        </w:rPr>
        <w:t>argued</w:t>
      </w:r>
      <w:r w:rsidR="005A45D9" w:rsidRPr="005A45D9">
        <w:rPr>
          <w:rFonts w:ascii="Tahoma" w:hAnsi="Tahoma" w:cs="Tahoma"/>
          <w:sz w:val="22"/>
          <w:szCs w:val="22"/>
        </w:rPr>
        <w:t xml:space="preserve"> that Temple 22 at Copan </w:t>
      </w:r>
      <w:r w:rsidR="005A45D9" w:rsidRPr="006B1521">
        <w:rPr>
          <w:rFonts w:ascii="Tahoma" w:hAnsi="Tahoma" w:cs="Tahoma"/>
          <w:sz w:val="22"/>
          <w:szCs w:val="22"/>
        </w:rPr>
        <w:t>host</w:t>
      </w:r>
      <w:r w:rsidR="005A45D9" w:rsidRPr="005A45D9">
        <w:rPr>
          <w:rFonts w:ascii="Tahoma" w:hAnsi="Tahoma" w:cs="Tahoma"/>
          <w:sz w:val="22"/>
          <w:szCs w:val="22"/>
        </w:rPr>
        <w:t>ed</w:t>
      </w:r>
      <w:r w:rsidR="005A45D9" w:rsidRPr="006B1521">
        <w:rPr>
          <w:rFonts w:ascii="Tahoma" w:hAnsi="Tahoma" w:cs="Tahoma"/>
          <w:sz w:val="22"/>
          <w:szCs w:val="22"/>
        </w:rPr>
        <w:t xml:space="preserve"> </w:t>
      </w:r>
      <w:r w:rsidR="005A45D9" w:rsidRPr="005A45D9">
        <w:rPr>
          <w:rFonts w:ascii="Tahoma" w:hAnsi="Tahoma" w:cs="Tahoma"/>
          <w:sz w:val="22"/>
          <w:szCs w:val="22"/>
        </w:rPr>
        <w:t>'</w:t>
      </w:r>
      <w:r w:rsidR="005A45D9" w:rsidRPr="006B1521">
        <w:rPr>
          <w:rFonts w:ascii="Tahoma" w:hAnsi="Tahoma" w:cs="Tahoma"/>
          <w:sz w:val="22"/>
          <w:szCs w:val="22"/>
        </w:rPr>
        <w:t>ceremonies for the annual coming of the rains and the growth of the new maize in association with the Venus phenomena</w:t>
      </w:r>
      <w:r w:rsidR="005A45D9" w:rsidRPr="005A45D9">
        <w:rPr>
          <w:rFonts w:ascii="Tahoma" w:hAnsi="Tahoma" w:cs="Tahoma"/>
          <w:sz w:val="22"/>
          <w:szCs w:val="22"/>
        </w:rPr>
        <w:t>'</w:t>
      </w:r>
      <w:r w:rsidR="005A45D9">
        <w:rPr>
          <w:rFonts w:ascii="Tahoma" w:hAnsi="Tahoma" w:cs="Tahoma"/>
          <w:sz w:val="22"/>
          <w:szCs w:val="22"/>
        </w:rPr>
        <w:t>.</w:t>
      </w:r>
      <w:r w:rsidR="000B1311">
        <w:rPr>
          <w:rFonts w:ascii="Tahoma" w:hAnsi="Tahoma" w:cs="Tahoma"/>
          <w:sz w:val="22"/>
          <w:szCs w:val="22"/>
        </w:rPr>
        <w:t xml:space="preserve"> </w:t>
      </w:r>
      <w:r w:rsidR="005A45D9" w:rsidRPr="005A45D9">
        <w:rPr>
          <w:rFonts w:ascii="Tahoma" w:hAnsi="Tahoma" w:cs="Tahoma"/>
          <w:sz w:val="22"/>
          <w:szCs w:val="22"/>
        </w:rPr>
        <w:t xml:space="preserve">Closs </w:t>
      </w:r>
      <w:r w:rsidR="005A45D9" w:rsidRPr="005A45D9">
        <w:rPr>
          <w:rFonts w:ascii="Tahoma" w:hAnsi="Tahoma" w:cs="Tahoma"/>
          <w:i/>
          <w:iCs/>
          <w:sz w:val="22"/>
          <w:szCs w:val="22"/>
        </w:rPr>
        <w:t>et. al</w:t>
      </w:r>
      <w:r w:rsidR="000B1311">
        <w:rPr>
          <w:rFonts w:ascii="Tahoma" w:hAnsi="Tahoma" w:cs="Tahoma"/>
          <w:i/>
          <w:iCs/>
          <w:sz w:val="22"/>
          <w:szCs w:val="22"/>
        </w:rPr>
        <w:t xml:space="preserve"> </w:t>
      </w:r>
      <w:r w:rsidR="000B1311">
        <w:rPr>
          <w:rStyle w:val="FootnoteReference"/>
          <w:rFonts w:ascii="Tahoma" w:hAnsi="Tahoma" w:cs="Tahoma"/>
          <w:sz w:val="22"/>
          <w:szCs w:val="22"/>
        </w:rPr>
        <w:footnoteReference w:id="45"/>
      </w:r>
      <w:r w:rsidR="005A45D9">
        <w:rPr>
          <w:rFonts w:ascii="Tahoma" w:hAnsi="Tahoma" w:cs="Tahoma"/>
          <w:i/>
          <w:iCs/>
          <w:sz w:val="22"/>
          <w:szCs w:val="22"/>
        </w:rPr>
        <w:t xml:space="preserve"> </w:t>
      </w:r>
      <w:r w:rsidR="000B1311" w:rsidRPr="000B1311">
        <w:rPr>
          <w:rFonts w:ascii="Tahoma" w:hAnsi="Tahoma" w:cs="Tahoma"/>
          <w:sz w:val="22"/>
          <w:szCs w:val="22"/>
        </w:rPr>
        <w:t xml:space="preserve">believe </w:t>
      </w:r>
      <w:r w:rsidR="005A45D9">
        <w:rPr>
          <w:rFonts w:ascii="Tahoma" w:hAnsi="Tahoma" w:cs="Tahoma"/>
          <w:sz w:val="22"/>
          <w:szCs w:val="22"/>
        </w:rPr>
        <w:t xml:space="preserve">that </w:t>
      </w:r>
      <w:r w:rsidR="00C62610">
        <w:rPr>
          <w:rFonts w:ascii="Tahoma" w:hAnsi="Tahoma" w:cs="Tahoma"/>
          <w:sz w:val="22"/>
          <w:szCs w:val="22"/>
        </w:rPr>
        <w:t xml:space="preserve">these ancient rain-making rituals survived the conquest </w:t>
      </w:r>
      <w:r w:rsidR="005A45D9">
        <w:rPr>
          <w:rFonts w:ascii="Tahoma" w:hAnsi="Tahoma" w:cs="Tahoma"/>
          <w:sz w:val="22"/>
          <w:szCs w:val="22"/>
        </w:rPr>
        <w:t>in the form of the Christianised celebrations</w:t>
      </w:r>
      <w:r w:rsidR="007E2574">
        <w:rPr>
          <w:rFonts w:ascii="Tahoma" w:hAnsi="Tahoma" w:cs="Tahoma"/>
          <w:sz w:val="22"/>
          <w:szCs w:val="22"/>
        </w:rPr>
        <w:t xml:space="preserve"> of</w:t>
      </w:r>
      <w:r w:rsidR="005A45D9">
        <w:rPr>
          <w:rFonts w:ascii="Tahoma" w:hAnsi="Tahoma" w:cs="Tahoma"/>
          <w:sz w:val="22"/>
          <w:szCs w:val="22"/>
        </w:rPr>
        <w:t xml:space="preserve"> </w:t>
      </w:r>
      <w:r w:rsidR="005A45D9" w:rsidRPr="005A45D9">
        <w:rPr>
          <w:rFonts w:ascii="Tahoma" w:hAnsi="Tahoma" w:cs="Tahoma"/>
          <w:sz w:val="22"/>
          <w:szCs w:val="22"/>
        </w:rPr>
        <w:t>St. Mark's Day</w:t>
      </w:r>
      <w:r w:rsidR="005A45D9">
        <w:rPr>
          <w:rFonts w:ascii="Tahoma" w:hAnsi="Tahoma" w:cs="Tahoma"/>
          <w:sz w:val="22"/>
          <w:szCs w:val="22"/>
        </w:rPr>
        <w:t xml:space="preserve"> (25 </w:t>
      </w:r>
      <w:r w:rsidR="005A45D9" w:rsidRPr="005A45D9">
        <w:rPr>
          <w:rFonts w:ascii="Tahoma" w:hAnsi="Tahoma" w:cs="Tahoma"/>
          <w:sz w:val="22"/>
          <w:szCs w:val="22"/>
        </w:rPr>
        <w:t>April</w:t>
      </w:r>
      <w:r w:rsidR="005A45D9">
        <w:rPr>
          <w:rFonts w:ascii="Tahoma" w:hAnsi="Tahoma" w:cs="Tahoma"/>
          <w:sz w:val="22"/>
          <w:szCs w:val="22"/>
        </w:rPr>
        <w:t>)</w:t>
      </w:r>
      <w:r w:rsidR="005A45D9" w:rsidRPr="005A45D9">
        <w:rPr>
          <w:rFonts w:ascii="Tahoma" w:hAnsi="Tahoma" w:cs="Tahoma"/>
          <w:sz w:val="22"/>
          <w:szCs w:val="22"/>
        </w:rPr>
        <w:t xml:space="preserve"> and </w:t>
      </w:r>
      <w:r w:rsidR="005A45D9">
        <w:rPr>
          <w:rFonts w:ascii="Tahoma" w:hAnsi="Tahoma" w:cs="Tahoma"/>
          <w:sz w:val="22"/>
          <w:szCs w:val="22"/>
        </w:rPr>
        <w:t xml:space="preserve">the </w:t>
      </w:r>
      <w:r w:rsidR="005A45D9" w:rsidRPr="005A45D9">
        <w:rPr>
          <w:rFonts w:ascii="Tahoma" w:hAnsi="Tahoma" w:cs="Tahoma"/>
          <w:sz w:val="22"/>
          <w:szCs w:val="22"/>
        </w:rPr>
        <w:t>Holy Cross Day</w:t>
      </w:r>
      <w:r w:rsidR="005A45D9">
        <w:rPr>
          <w:rFonts w:ascii="Tahoma" w:hAnsi="Tahoma" w:cs="Tahoma"/>
          <w:sz w:val="22"/>
          <w:szCs w:val="22"/>
        </w:rPr>
        <w:t xml:space="preserve"> (3 </w:t>
      </w:r>
      <w:r w:rsidR="005A45D9" w:rsidRPr="005A45D9">
        <w:rPr>
          <w:rFonts w:ascii="Tahoma" w:hAnsi="Tahoma" w:cs="Tahoma"/>
          <w:sz w:val="22"/>
          <w:szCs w:val="22"/>
        </w:rPr>
        <w:t>May</w:t>
      </w:r>
      <w:r w:rsidR="005A45D9">
        <w:rPr>
          <w:rFonts w:ascii="Tahoma" w:hAnsi="Tahoma" w:cs="Tahoma"/>
          <w:sz w:val="22"/>
          <w:szCs w:val="22"/>
        </w:rPr>
        <w:t>)</w:t>
      </w:r>
      <w:r w:rsidR="007E2574">
        <w:rPr>
          <w:rFonts w:ascii="Tahoma" w:hAnsi="Tahoma" w:cs="Tahoma"/>
          <w:sz w:val="22"/>
          <w:szCs w:val="22"/>
        </w:rPr>
        <w:t>, which precisely occur around the arrival of the rain season and the planting period</w:t>
      </w:r>
      <w:r w:rsidR="00EF3EFA">
        <w:rPr>
          <w:rFonts w:ascii="Tahoma" w:hAnsi="Tahoma" w:cs="Tahoma"/>
          <w:sz w:val="22"/>
          <w:szCs w:val="22"/>
        </w:rPr>
        <w:t>.</w:t>
      </w:r>
      <w:r w:rsidR="007E2574">
        <w:rPr>
          <w:rFonts w:ascii="Tahoma" w:hAnsi="Tahoma" w:cs="Tahoma"/>
          <w:sz w:val="22"/>
          <w:szCs w:val="22"/>
        </w:rPr>
        <w:t xml:space="preserve"> As seen</w:t>
      </w:r>
      <w:r w:rsidR="00C62610">
        <w:rPr>
          <w:rFonts w:ascii="Tahoma" w:hAnsi="Tahoma" w:cs="Tahoma"/>
          <w:sz w:val="22"/>
          <w:szCs w:val="22"/>
        </w:rPr>
        <w:t xml:space="preserve">, the cult of Venus as an Evening Star links rain </w:t>
      </w:r>
      <w:r w:rsidR="00F2175E">
        <w:rPr>
          <w:rFonts w:ascii="Tahoma" w:hAnsi="Tahoma" w:cs="Tahoma"/>
          <w:sz w:val="22"/>
          <w:szCs w:val="22"/>
        </w:rPr>
        <w:t xml:space="preserve">and water </w:t>
      </w:r>
      <w:r w:rsidR="00C62610">
        <w:rPr>
          <w:rFonts w:ascii="Tahoma" w:hAnsi="Tahoma" w:cs="Tahoma"/>
          <w:sz w:val="22"/>
          <w:szCs w:val="22"/>
        </w:rPr>
        <w:t>with the meaning of maize in</w:t>
      </w:r>
      <w:r w:rsidR="00440959">
        <w:rPr>
          <w:rFonts w:ascii="Tahoma" w:hAnsi="Tahoma" w:cs="Tahoma"/>
          <w:sz w:val="22"/>
          <w:szCs w:val="22"/>
        </w:rPr>
        <w:t xml:space="preserve"> </w:t>
      </w:r>
      <w:r w:rsidR="00C62610">
        <w:rPr>
          <w:rFonts w:ascii="Tahoma" w:hAnsi="Tahoma" w:cs="Tahoma"/>
          <w:sz w:val="22"/>
          <w:szCs w:val="22"/>
        </w:rPr>
        <w:t>the cosmogonic myth of creation</w:t>
      </w:r>
      <w:r w:rsidR="00F2175E">
        <w:rPr>
          <w:rFonts w:ascii="Tahoma" w:hAnsi="Tahoma" w:cs="Tahoma"/>
          <w:sz w:val="22"/>
          <w:szCs w:val="22"/>
        </w:rPr>
        <w:t xml:space="preserve"> and the survival of the Maya people.</w:t>
      </w:r>
      <w:r w:rsidR="00602B6D">
        <w:rPr>
          <w:rFonts w:ascii="Tahoma" w:hAnsi="Tahoma" w:cs="Tahoma"/>
          <w:sz w:val="20"/>
          <w:szCs w:val="20"/>
        </w:rPr>
        <w:tab/>
      </w:r>
    </w:p>
    <w:p w14:paraId="2BFAC863" w14:textId="77777777" w:rsidR="007E2574" w:rsidRDefault="007E2574" w:rsidP="00C05302">
      <w:pPr>
        <w:jc w:val="center"/>
        <w:rPr>
          <w:rFonts w:ascii="Tahoma" w:hAnsi="Tahoma" w:cs="Tahoma"/>
          <w:sz w:val="22"/>
          <w:szCs w:val="22"/>
        </w:rPr>
      </w:pPr>
    </w:p>
    <w:p w14:paraId="0535525D" w14:textId="3AB4A0D8" w:rsidR="00C05302" w:rsidRPr="00C05302" w:rsidRDefault="00C05302" w:rsidP="00FC4C61">
      <w:pPr>
        <w:jc w:val="center"/>
        <w:rPr>
          <w:rFonts w:ascii="Tahoma" w:hAnsi="Tahoma" w:cs="Tahoma"/>
          <w:b/>
          <w:bCs/>
          <w:sz w:val="28"/>
          <w:szCs w:val="28"/>
        </w:rPr>
      </w:pPr>
      <w:r w:rsidRPr="00C05302">
        <w:rPr>
          <w:rFonts w:ascii="Tahoma" w:hAnsi="Tahoma" w:cs="Tahoma"/>
          <w:b/>
          <w:bCs/>
          <w:sz w:val="28"/>
          <w:szCs w:val="28"/>
        </w:rPr>
        <w:t>Kukulkan: Th</w:t>
      </w:r>
      <w:r w:rsidR="000C56A4">
        <w:rPr>
          <w:rFonts w:ascii="Tahoma" w:hAnsi="Tahoma" w:cs="Tahoma"/>
          <w:b/>
          <w:bCs/>
          <w:sz w:val="28"/>
          <w:szCs w:val="28"/>
        </w:rPr>
        <w:t xml:space="preserve">e </w:t>
      </w:r>
      <w:r w:rsidRPr="00C05302">
        <w:rPr>
          <w:rFonts w:ascii="Tahoma" w:hAnsi="Tahoma" w:cs="Tahoma"/>
          <w:b/>
          <w:bCs/>
          <w:sz w:val="28"/>
          <w:szCs w:val="28"/>
        </w:rPr>
        <w:t xml:space="preserve">Maya </w:t>
      </w:r>
      <w:r w:rsidR="000C56A4">
        <w:rPr>
          <w:rFonts w:ascii="Tahoma" w:hAnsi="Tahoma" w:cs="Tahoma"/>
          <w:b/>
          <w:bCs/>
          <w:sz w:val="28"/>
          <w:szCs w:val="28"/>
        </w:rPr>
        <w:t xml:space="preserve">God of </w:t>
      </w:r>
      <w:r w:rsidRPr="00C05302">
        <w:rPr>
          <w:rFonts w:ascii="Tahoma" w:hAnsi="Tahoma" w:cs="Tahoma"/>
          <w:b/>
          <w:bCs/>
          <w:sz w:val="28"/>
          <w:szCs w:val="28"/>
        </w:rPr>
        <w:t>Venus</w:t>
      </w:r>
    </w:p>
    <w:p w14:paraId="7A600A6A" w14:textId="77777777" w:rsidR="003A2FE0" w:rsidRDefault="003A2FE0" w:rsidP="004C6BC8">
      <w:pPr>
        <w:jc w:val="both"/>
        <w:rPr>
          <w:rFonts w:ascii="Tahoma" w:hAnsi="Tahoma" w:cs="Tahoma"/>
          <w:sz w:val="22"/>
          <w:szCs w:val="22"/>
        </w:rPr>
      </w:pPr>
    </w:p>
    <w:p w14:paraId="5E373DF1" w14:textId="4D49081F" w:rsidR="00E96C2A" w:rsidRDefault="00440959" w:rsidP="00DC6775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5E5727">
        <w:rPr>
          <w:rFonts w:ascii="Tahoma" w:hAnsi="Tahoma" w:cs="Tahoma"/>
          <w:sz w:val="22"/>
          <w:szCs w:val="22"/>
        </w:rPr>
        <w:t>The recognised cultural trait of the Feathered Serpent in ancient Mesoamerica was not always associated with Venus</w:t>
      </w:r>
      <w:r w:rsidR="00DC6775">
        <w:rPr>
          <w:rFonts w:ascii="Tahoma" w:hAnsi="Tahoma" w:cs="Tahoma"/>
          <w:sz w:val="22"/>
          <w:szCs w:val="22"/>
        </w:rPr>
        <w:t xml:space="preserve"> but with water</w:t>
      </w:r>
      <w:r w:rsidR="00B05B4C">
        <w:rPr>
          <w:rFonts w:ascii="Tahoma" w:hAnsi="Tahoma" w:cs="Tahoma"/>
          <w:sz w:val="22"/>
          <w:szCs w:val="22"/>
        </w:rPr>
        <w:t xml:space="preserve"> and</w:t>
      </w:r>
      <w:r w:rsidR="00DC6775">
        <w:rPr>
          <w:rFonts w:ascii="Tahoma" w:hAnsi="Tahoma" w:cs="Tahoma"/>
          <w:sz w:val="22"/>
          <w:szCs w:val="22"/>
        </w:rPr>
        <w:t xml:space="preserve"> vegetation</w:t>
      </w:r>
      <w:r w:rsidR="00B05B4C">
        <w:rPr>
          <w:rFonts w:ascii="Tahoma" w:hAnsi="Tahoma" w:cs="Tahoma"/>
          <w:sz w:val="22"/>
          <w:szCs w:val="22"/>
        </w:rPr>
        <w:t>.</w:t>
      </w:r>
      <w:r w:rsidR="00DC6775">
        <w:rPr>
          <w:rFonts w:ascii="Tahoma" w:hAnsi="Tahoma" w:cs="Tahoma"/>
          <w:sz w:val="22"/>
          <w:szCs w:val="22"/>
        </w:rPr>
        <w:t xml:space="preserve"> This mythical figure went under different names</w:t>
      </w:r>
      <w:r w:rsidR="009159FB">
        <w:rPr>
          <w:rFonts w:ascii="Tahoma" w:hAnsi="Tahoma" w:cs="Tahoma"/>
          <w:sz w:val="22"/>
          <w:szCs w:val="22"/>
        </w:rPr>
        <w:t xml:space="preserve">, </w:t>
      </w:r>
      <w:r w:rsidR="00DC6775">
        <w:rPr>
          <w:rFonts w:ascii="Tahoma" w:hAnsi="Tahoma" w:cs="Tahoma"/>
          <w:sz w:val="22"/>
          <w:szCs w:val="22"/>
        </w:rPr>
        <w:t>such as</w:t>
      </w:r>
      <w:r w:rsidR="009159FB">
        <w:rPr>
          <w:rFonts w:ascii="Tahoma" w:hAnsi="Tahoma" w:cs="Tahoma"/>
          <w:sz w:val="22"/>
          <w:szCs w:val="22"/>
        </w:rPr>
        <w:t>,</w:t>
      </w:r>
      <w:r w:rsidR="00DC6775">
        <w:rPr>
          <w:rFonts w:ascii="Tahoma" w:hAnsi="Tahoma" w:cs="Tahoma"/>
          <w:sz w:val="22"/>
          <w:szCs w:val="22"/>
        </w:rPr>
        <w:t xml:space="preserve"> </w:t>
      </w:r>
      <w:r w:rsidR="00DC6775" w:rsidRPr="00773B7E">
        <w:rPr>
          <w:rFonts w:ascii="Tahoma" w:hAnsi="Tahoma" w:cs="Tahoma"/>
          <w:i/>
          <w:iCs/>
          <w:sz w:val="22"/>
          <w:szCs w:val="22"/>
        </w:rPr>
        <w:t>Kukulkan</w:t>
      </w:r>
      <w:r w:rsidR="00DC6775">
        <w:rPr>
          <w:rFonts w:ascii="Tahoma" w:hAnsi="Tahoma" w:cs="Tahoma"/>
          <w:sz w:val="22"/>
          <w:szCs w:val="22"/>
        </w:rPr>
        <w:t xml:space="preserve"> in the Maya lowlands</w:t>
      </w:r>
      <w:r w:rsidR="009159FB">
        <w:rPr>
          <w:rFonts w:ascii="Tahoma" w:hAnsi="Tahoma" w:cs="Tahoma"/>
          <w:sz w:val="22"/>
          <w:szCs w:val="22"/>
        </w:rPr>
        <w:t xml:space="preserve"> and</w:t>
      </w:r>
      <w:r w:rsidR="00DC6775">
        <w:rPr>
          <w:rFonts w:ascii="Tahoma" w:hAnsi="Tahoma" w:cs="Tahoma"/>
          <w:sz w:val="22"/>
          <w:szCs w:val="22"/>
        </w:rPr>
        <w:t xml:space="preserve"> </w:t>
      </w:r>
      <w:r w:rsidR="00DC6775" w:rsidRPr="00773B7E">
        <w:rPr>
          <w:rFonts w:ascii="Tahoma" w:hAnsi="Tahoma" w:cs="Tahoma"/>
          <w:i/>
          <w:iCs/>
          <w:sz w:val="22"/>
          <w:szCs w:val="22"/>
        </w:rPr>
        <w:t>Quetzalcoatl</w:t>
      </w:r>
      <w:r w:rsidR="00DC6775">
        <w:rPr>
          <w:rFonts w:ascii="Tahoma" w:hAnsi="Tahoma" w:cs="Tahoma"/>
          <w:sz w:val="22"/>
          <w:szCs w:val="22"/>
        </w:rPr>
        <w:t xml:space="preserve"> in the Mexican plateau</w:t>
      </w:r>
      <w:r w:rsidR="009159FB">
        <w:rPr>
          <w:rFonts w:ascii="Tahoma" w:hAnsi="Tahoma" w:cs="Tahoma"/>
          <w:sz w:val="22"/>
          <w:szCs w:val="22"/>
        </w:rPr>
        <w:t>.</w:t>
      </w:r>
      <w:r w:rsidR="00E96C2A">
        <w:rPr>
          <w:rFonts w:ascii="Tahoma" w:hAnsi="Tahoma" w:cs="Tahoma"/>
          <w:sz w:val="22"/>
          <w:szCs w:val="22"/>
        </w:rPr>
        <w:t xml:space="preserve"> </w:t>
      </w:r>
      <w:r w:rsidR="00DC6775">
        <w:rPr>
          <w:rFonts w:ascii="Tahoma" w:hAnsi="Tahoma" w:cs="Tahoma"/>
          <w:sz w:val="22"/>
          <w:szCs w:val="22"/>
        </w:rPr>
        <w:t>Endorsin</w:t>
      </w:r>
      <w:r w:rsidR="00E96C2A">
        <w:rPr>
          <w:rFonts w:ascii="Tahoma" w:hAnsi="Tahoma" w:cs="Tahoma"/>
          <w:sz w:val="22"/>
          <w:szCs w:val="22"/>
        </w:rPr>
        <w:t>g</w:t>
      </w:r>
      <w:r w:rsidR="00DC6775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DC6775">
        <w:rPr>
          <w:rFonts w:ascii="Tahoma" w:hAnsi="Tahoma" w:cs="Tahoma"/>
          <w:sz w:val="22"/>
          <w:szCs w:val="22"/>
        </w:rPr>
        <w:t>Joralemon</w:t>
      </w:r>
      <w:proofErr w:type="spellEnd"/>
      <w:r w:rsidR="00FF3AEB">
        <w:rPr>
          <w:rStyle w:val="FootnoteReference"/>
          <w:rFonts w:ascii="Tahoma" w:hAnsi="Tahoma" w:cs="Tahoma"/>
          <w:sz w:val="22"/>
          <w:szCs w:val="22"/>
        </w:rPr>
        <w:footnoteReference w:id="46"/>
      </w:r>
      <w:r w:rsidR="00DC6775">
        <w:rPr>
          <w:rFonts w:ascii="Tahoma" w:hAnsi="Tahoma" w:cs="Tahoma"/>
          <w:sz w:val="22"/>
          <w:szCs w:val="22"/>
        </w:rPr>
        <w:t xml:space="preserve"> and </w:t>
      </w:r>
      <w:r w:rsidR="00DC6775" w:rsidRPr="003A2FE0">
        <w:rPr>
          <w:rFonts w:ascii="Tahoma" w:hAnsi="Tahoma" w:cs="Tahoma"/>
          <w:sz w:val="22"/>
          <w:szCs w:val="22"/>
        </w:rPr>
        <w:t>N</w:t>
      </w:r>
      <w:r w:rsidR="007819AE">
        <w:rPr>
          <w:rFonts w:ascii="Tahoma" w:hAnsi="Tahoma" w:cs="Tahoma"/>
          <w:sz w:val="22"/>
          <w:szCs w:val="22"/>
        </w:rPr>
        <w:t>igel</w:t>
      </w:r>
      <w:r w:rsidR="00DC6775" w:rsidRPr="003A2FE0">
        <w:rPr>
          <w:rFonts w:ascii="Tahoma" w:hAnsi="Tahoma" w:cs="Tahoma"/>
          <w:sz w:val="22"/>
          <w:szCs w:val="22"/>
        </w:rPr>
        <w:t xml:space="preserve"> Davies</w:t>
      </w:r>
      <w:r w:rsidR="00E96C2A">
        <w:rPr>
          <w:rFonts w:ascii="Tahoma" w:hAnsi="Tahoma" w:cs="Tahoma"/>
          <w:sz w:val="22"/>
          <w:szCs w:val="22"/>
        </w:rPr>
        <w:t>,</w:t>
      </w:r>
      <w:r w:rsidR="00FF3AEB">
        <w:rPr>
          <w:rStyle w:val="FootnoteReference"/>
          <w:rFonts w:ascii="Tahoma" w:hAnsi="Tahoma" w:cs="Tahoma"/>
          <w:sz w:val="22"/>
          <w:szCs w:val="22"/>
        </w:rPr>
        <w:footnoteReference w:id="47"/>
      </w:r>
      <w:r w:rsidR="00DC6775" w:rsidRPr="003A2FE0">
        <w:rPr>
          <w:rFonts w:ascii="Tahoma" w:hAnsi="Tahoma" w:cs="Tahoma"/>
          <w:sz w:val="22"/>
          <w:szCs w:val="22"/>
        </w:rPr>
        <w:t xml:space="preserve"> </w:t>
      </w:r>
      <w:r w:rsidR="00DC6775">
        <w:rPr>
          <w:rFonts w:ascii="Tahoma" w:hAnsi="Tahoma" w:cs="Tahoma"/>
          <w:sz w:val="22"/>
          <w:szCs w:val="22"/>
        </w:rPr>
        <w:t xml:space="preserve">the seminal paper by Closs </w:t>
      </w:r>
      <w:r w:rsidR="00DC6775" w:rsidRPr="00FF3AEB">
        <w:rPr>
          <w:rFonts w:ascii="Tahoma" w:hAnsi="Tahoma" w:cs="Tahoma"/>
          <w:i/>
          <w:iCs/>
          <w:sz w:val="22"/>
          <w:szCs w:val="22"/>
        </w:rPr>
        <w:t>et. al</w:t>
      </w:r>
      <w:r w:rsidR="00FF3AEB" w:rsidRPr="00FF3AEB">
        <w:rPr>
          <w:rFonts w:ascii="Tahoma" w:hAnsi="Tahoma" w:cs="Tahoma"/>
          <w:sz w:val="22"/>
          <w:szCs w:val="22"/>
        </w:rPr>
        <w:t>,</w:t>
      </w:r>
      <w:r w:rsidR="00FF3AEB">
        <w:rPr>
          <w:rStyle w:val="FootnoteReference"/>
          <w:rFonts w:ascii="Tahoma" w:hAnsi="Tahoma" w:cs="Tahoma"/>
          <w:sz w:val="22"/>
          <w:szCs w:val="22"/>
        </w:rPr>
        <w:footnoteReference w:id="48"/>
      </w:r>
      <w:r w:rsidR="00DC6775">
        <w:rPr>
          <w:rFonts w:ascii="Tahoma" w:hAnsi="Tahoma" w:cs="Tahoma"/>
          <w:sz w:val="22"/>
          <w:szCs w:val="22"/>
        </w:rPr>
        <w:t xml:space="preserve"> </w:t>
      </w:r>
      <w:r w:rsidR="00FF3AEB">
        <w:rPr>
          <w:rFonts w:ascii="Tahoma" w:hAnsi="Tahoma" w:cs="Tahoma"/>
          <w:sz w:val="22"/>
          <w:szCs w:val="22"/>
        </w:rPr>
        <w:t>maintai</w:t>
      </w:r>
      <w:r w:rsidR="00DC6775">
        <w:rPr>
          <w:rFonts w:ascii="Tahoma" w:hAnsi="Tahoma" w:cs="Tahoma"/>
          <w:sz w:val="22"/>
          <w:szCs w:val="22"/>
        </w:rPr>
        <w:t>ns that '</w:t>
      </w:r>
      <w:r w:rsidR="00DC6775" w:rsidRPr="003A2FE0">
        <w:rPr>
          <w:rFonts w:ascii="Tahoma" w:hAnsi="Tahoma" w:cs="Tahoma"/>
          <w:sz w:val="22"/>
          <w:szCs w:val="22"/>
        </w:rPr>
        <w:t>the Feathered Serpent can be traced back to Olmec times but there is no evidence that it was at that time linked to the worship of Venus</w:t>
      </w:r>
      <w:r w:rsidR="00DC6775">
        <w:rPr>
          <w:rFonts w:ascii="Tahoma" w:hAnsi="Tahoma" w:cs="Tahoma"/>
          <w:sz w:val="22"/>
          <w:szCs w:val="22"/>
        </w:rPr>
        <w:t>' and that</w:t>
      </w:r>
      <w:r w:rsidR="00E96C2A">
        <w:rPr>
          <w:rFonts w:ascii="Tahoma" w:hAnsi="Tahoma" w:cs="Tahoma"/>
          <w:sz w:val="22"/>
          <w:szCs w:val="22"/>
        </w:rPr>
        <w:t>,</w:t>
      </w:r>
      <w:r w:rsidR="00DC6775">
        <w:rPr>
          <w:rFonts w:ascii="Tahoma" w:hAnsi="Tahoma" w:cs="Tahoma"/>
          <w:sz w:val="22"/>
          <w:szCs w:val="22"/>
        </w:rPr>
        <w:t xml:space="preserve"> in the context of Teotihuacan, there is not sufficient evidence either </w:t>
      </w:r>
      <w:r w:rsidR="00DC6775" w:rsidRPr="003A2FE0">
        <w:rPr>
          <w:rFonts w:ascii="Tahoma" w:hAnsi="Tahoma" w:cs="Tahoma"/>
          <w:sz w:val="22"/>
          <w:szCs w:val="22"/>
        </w:rPr>
        <w:t>to link the Feathered Serpent with Venus</w:t>
      </w:r>
      <w:r w:rsidR="00FF3AEB">
        <w:rPr>
          <w:rFonts w:ascii="Tahoma" w:hAnsi="Tahoma" w:cs="Tahoma"/>
          <w:sz w:val="22"/>
          <w:szCs w:val="22"/>
        </w:rPr>
        <w:t>.</w:t>
      </w:r>
      <w:r w:rsidR="00DC6775">
        <w:rPr>
          <w:rFonts w:ascii="Tahoma" w:hAnsi="Tahoma" w:cs="Tahoma"/>
          <w:sz w:val="22"/>
          <w:szCs w:val="22"/>
        </w:rPr>
        <w:t xml:space="preserve"> </w:t>
      </w:r>
    </w:p>
    <w:p w14:paraId="76938423" w14:textId="76559EDE" w:rsidR="002C452F" w:rsidRDefault="002C452F" w:rsidP="00CC61BD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E96C2A">
        <w:rPr>
          <w:rFonts w:ascii="Tahoma" w:hAnsi="Tahoma" w:cs="Tahoma"/>
          <w:sz w:val="22"/>
          <w:szCs w:val="22"/>
        </w:rPr>
        <w:t xml:space="preserve">As </w:t>
      </w:r>
      <w:r w:rsidR="00E96C2A" w:rsidRPr="00773B7E">
        <w:rPr>
          <w:rFonts w:ascii="Tahoma" w:hAnsi="Tahoma" w:cs="Tahoma"/>
          <w:i/>
          <w:iCs/>
          <w:sz w:val="22"/>
          <w:szCs w:val="22"/>
        </w:rPr>
        <w:t>Kukulkan</w:t>
      </w:r>
      <w:r w:rsidR="00E96C2A">
        <w:rPr>
          <w:rFonts w:ascii="Tahoma" w:hAnsi="Tahoma" w:cs="Tahoma"/>
          <w:sz w:val="22"/>
          <w:szCs w:val="22"/>
        </w:rPr>
        <w:t xml:space="preserve">, the Feathered Serpent emerges as a myth associated with Venus in the Late Classic and Post Classic Maya periods. </w:t>
      </w:r>
      <w:r w:rsidR="00773B7E">
        <w:rPr>
          <w:rFonts w:ascii="Tahoma" w:hAnsi="Tahoma" w:cs="Tahoma"/>
          <w:sz w:val="22"/>
          <w:szCs w:val="22"/>
        </w:rPr>
        <w:t>This</w:t>
      </w:r>
      <w:r w:rsidR="00DC6775">
        <w:rPr>
          <w:rFonts w:ascii="Tahoma" w:hAnsi="Tahoma" w:cs="Tahoma"/>
          <w:sz w:val="22"/>
          <w:szCs w:val="22"/>
        </w:rPr>
        <w:t xml:space="preserve"> myth is better understood in the </w:t>
      </w:r>
      <w:r w:rsidR="009632C3">
        <w:rPr>
          <w:rFonts w:ascii="Tahoma" w:hAnsi="Tahoma" w:cs="Tahoma"/>
          <w:sz w:val="22"/>
          <w:szCs w:val="22"/>
        </w:rPr>
        <w:t xml:space="preserve">ethnohistorical </w:t>
      </w:r>
      <w:r w:rsidR="00DC6775">
        <w:rPr>
          <w:rFonts w:ascii="Tahoma" w:hAnsi="Tahoma" w:cs="Tahoma"/>
          <w:sz w:val="22"/>
          <w:szCs w:val="22"/>
        </w:rPr>
        <w:t xml:space="preserve">accounts by Spanish </w:t>
      </w:r>
      <w:r w:rsidR="00E96C2A">
        <w:rPr>
          <w:rFonts w:ascii="Tahoma" w:hAnsi="Tahoma" w:cs="Tahoma"/>
          <w:sz w:val="22"/>
          <w:szCs w:val="22"/>
        </w:rPr>
        <w:t>F</w:t>
      </w:r>
      <w:r w:rsidR="00DC6775">
        <w:rPr>
          <w:rFonts w:ascii="Tahoma" w:hAnsi="Tahoma" w:cs="Tahoma"/>
          <w:sz w:val="22"/>
          <w:szCs w:val="22"/>
        </w:rPr>
        <w:t xml:space="preserve">ray Diego de </w:t>
      </w:r>
      <w:proofErr w:type="spellStart"/>
      <w:r w:rsidR="00DC6775">
        <w:rPr>
          <w:rFonts w:ascii="Tahoma" w:hAnsi="Tahoma" w:cs="Tahoma"/>
          <w:sz w:val="22"/>
          <w:szCs w:val="22"/>
        </w:rPr>
        <w:t>Landa</w:t>
      </w:r>
      <w:proofErr w:type="spellEnd"/>
      <w:r w:rsidR="00DC6775">
        <w:rPr>
          <w:rFonts w:ascii="Tahoma" w:hAnsi="Tahoma" w:cs="Tahoma"/>
          <w:sz w:val="22"/>
          <w:szCs w:val="22"/>
        </w:rPr>
        <w:t>,</w:t>
      </w:r>
      <w:r w:rsidR="00DC6775">
        <w:rPr>
          <w:rStyle w:val="FootnoteReference"/>
          <w:rFonts w:ascii="Tahoma" w:hAnsi="Tahoma" w:cs="Tahoma"/>
          <w:sz w:val="22"/>
          <w:szCs w:val="22"/>
        </w:rPr>
        <w:footnoteReference w:id="49"/>
      </w:r>
      <w:r w:rsidR="00DC6775">
        <w:rPr>
          <w:rFonts w:ascii="Tahoma" w:hAnsi="Tahoma" w:cs="Tahoma"/>
          <w:sz w:val="22"/>
          <w:szCs w:val="22"/>
        </w:rPr>
        <w:t xml:space="preserve"> who worked in the Yucat</w:t>
      </w:r>
      <w:r w:rsidR="009632C3">
        <w:rPr>
          <w:rFonts w:ascii="Tahoma" w:hAnsi="Tahoma" w:cs="Tahoma"/>
          <w:sz w:val="22"/>
          <w:szCs w:val="22"/>
        </w:rPr>
        <w:t>a</w:t>
      </w:r>
      <w:r w:rsidR="00DC6775">
        <w:rPr>
          <w:rFonts w:ascii="Tahoma" w:hAnsi="Tahoma" w:cs="Tahoma"/>
          <w:sz w:val="22"/>
          <w:szCs w:val="22"/>
        </w:rPr>
        <w:t>n peninsula</w:t>
      </w:r>
      <w:r w:rsidR="009632C3">
        <w:rPr>
          <w:rFonts w:ascii="Tahoma" w:hAnsi="Tahoma" w:cs="Tahoma"/>
          <w:sz w:val="22"/>
          <w:szCs w:val="22"/>
        </w:rPr>
        <w:t>, the zone</w:t>
      </w:r>
      <w:r w:rsidR="00DC6775">
        <w:rPr>
          <w:rFonts w:ascii="Tahoma" w:hAnsi="Tahoma" w:cs="Tahoma"/>
          <w:sz w:val="22"/>
          <w:szCs w:val="22"/>
        </w:rPr>
        <w:t xml:space="preserve"> where the cult of </w:t>
      </w:r>
      <w:r w:rsidR="00DC6775" w:rsidRPr="00773B7E">
        <w:rPr>
          <w:rFonts w:ascii="Tahoma" w:hAnsi="Tahoma" w:cs="Tahoma"/>
          <w:i/>
          <w:iCs/>
          <w:sz w:val="22"/>
          <w:szCs w:val="22"/>
        </w:rPr>
        <w:t>Kukulkan</w:t>
      </w:r>
      <w:r w:rsidR="00DC6775">
        <w:rPr>
          <w:rFonts w:ascii="Tahoma" w:hAnsi="Tahoma" w:cs="Tahoma"/>
          <w:sz w:val="22"/>
          <w:szCs w:val="22"/>
        </w:rPr>
        <w:t xml:space="preserve"> flourished.</w:t>
      </w:r>
      <w:r w:rsidR="009632C3">
        <w:rPr>
          <w:rFonts w:ascii="Tahoma" w:hAnsi="Tahoma" w:cs="Tahoma"/>
          <w:sz w:val="22"/>
          <w:szCs w:val="22"/>
        </w:rPr>
        <w:t xml:space="preserve"> </w:t>
      </w:r>
      <w:r w:rsidR="00DC6775">
        <w:rPr>
          <w:rFonts w:ascii="Tahoma" w:hAnsi="Tahoma" w:cs="Tahoma"/>
          <w:sz w:val="22"/>
          <w:szCs w:val="22"/>
        </w:rPr>
        <w:t xml:space="preserve">According to </w:t>
      </w:r>
      <w:proofErr w:type="spellStart"/>
      <w:r w:rsidR="00DC6775">
        <w:rPr>
          <w:rFonts w:ascii="Tahoma" w:hAnsi="Tahoma" w:cs="Tahoma"/>
          <w:sz w:val="22"/>
          <w:szCs w:val="22"/>
        </w:rPr>
        <w:t>Landa's</w:t>
      </w:r>
      <w:proofErr w:type="spellEnd"/>
      <w:r w:rsidR="00DC6775">
        <w:rPr>
          <w:rFonts w:ascii="Tahoma" w:hAnsi="Tahoma" w:cs="Tahoma"/>
          <w:sz w:val="22"/>
          <w:szCs w:val="22"/>
        </w:rPr>
        <w:t xml:space="preserve"> chronicles</w:t>
      </w:r>
      <w:r w:rsidR="00DC6775">
        <w:rPr>
          <w:rStyle w:val="FootnoteReference"/>
          <w:rFonts w:ascii="Tahoma" w:hAnsi="Tahoma" w:cs="Tahoma"/>
          <w:sz w:val="22"/>
          <w:szCs w:val="22"/>
        </w:rPr>
        <w:footnoteReference w:id="50"/>
      </w:r>
      <w:r w:rsidR="00DC6775">
        <w:rPr>
          <w:rFonts w:ascii="Tahoma" w:hAnsi="Tahoma" w:cs="Tahoma"/>
          <w:sz w:val="22"/>
          <w:szCs w:val="22"/>
        </w:rPr>
        <w:t xml:space="preserve">, a </w:t>
      </w:r>
      <w:r w:rsidR="009632C3">
        <w:rPr>
          <w:rFonts w:ascii="Tahoma" w:hAnsi="Tahoma" w:cs="Tahoma"/>
          <w:sz w:val="22"/>
          <w:szCs w:val="22"/>
        </w:rPr>
        <w:t>l</w:t>
      </w:r>
      <w:r w:rsidR="00DC6775">
        <w:rPr>
          <w:rFonts w:ascii="Tahoma" w:hAnsi="Tahoma" w:cs="Tahoma"/>
          <w:sz w:val="22"/>
          <w:szCs w:val="22"/>
        </w:rPr>
        <w:t xml:space="preserve">ord named </w:t>
      </w:r>
      <w:proofErr w:type="spellStart"/>
      <w:r w:rsidR="009632C3">
        <w:rPr>
          <w:rFonts w:ascii="Tahoma" w:hAnsi="Tahoma" w:cs="Tahoma"/>
          <w:sz w:val="22"/>
          <w:szCs w:val="22"/>
        </w:rPr>
        <w:t>Cuculcan</w:t>
      </w:r>
      <w:proofErr w:type="spellEnd"/>
      <w:r w:rsidR="009632C3">
        <w:rPr>
          <w:rFonts w:ascii="Tahoma" w:hAnsi="Tahoma" w:cs="Tahoma"/>
          <w:sz w:val="22"/>
          <w:szCs w:val="22"/>
        </w:rPr>
        <w:t xml:space="preserve"> (</w:t>
      </w:r>
      <w:r w:rsidR="00DC6775" w:rsidRPr="00773B7E">
        <w:rPr>
          <w:rFonts w:ascii="Tahoma" w:hAnsi="Tahoma" w:cs="Tahoma"/>
          <w:i/>
          <w:iCs/>
          <w:sz w:val="22"/>
          <w:szCs w:val="22"/>
        </w:rPr>
        <w:t>Kukulkan</w:t>
      </w:r>
      <w:r w:rsidR="009632C3">
        <w:rPr>
          <w:rFonts w:ascii="Tahoma" w:hAnsi="Tahoma" w:cs="Tahoma"/>
          <w:sz w:val="22"/>
          <w:szCs w:val="22"/>
        </w:rPr>
        <w:t>)</w:t>
      </w:r>
      <w:r w:rsidR="00DC6775">
        <w:rPr>
          <w:rFonts w:ascii="Tahoma" w:hAnsi="Tahoma" w:cs="Tahoma"/>
          <w:sz w:val="22"/>
          <w:szCs w:val="22"/>
        </w:rPr>
        <w:t xml:space="preserve"> came from the West and founded and reigned in the city of </w:t>
      </w:r>
      <w:proofErr w:type="spellStart"/>
      <w:r w:rsidR="00DC6775">
        <w:rPr>
          <w:rFonts w:ascii="Tahoma" w:hAnsi="Tahoma" w:cs="Tahoma"/>
          <w:sz w:val="22"/>
          <w:szCs w:val="22"/>
        </w:rPr>
        <w:t>Chichen</w:t>
      </w:r>
      <w:proofErr w:type="spellEnd"/>
      <w:r w:rsidR="00DC6775">
        <w:rPr>
          <w:rFonts w:ascii="Tahoma" w:hAnsi="Tahoma" w:cs="Tahoma"/>
          <w:sz w:val="22"/>
          <w:szCs w:val="22"/>
        </w:rPr>
        <w:t xml:space="preserve"> Itz</w:t>
      </w:r>
      <w:r w:rsidR="00E96C2A">
        <w:rPr>
          <w:rFonts w:ascii="Tahoma" w:hAnsi="Tahoma" w:cs="Tahoma"/>
          <w:sz w:val="22"/>
          <w:szCs w:val="22"/>
        </w:rPr>
        <w:t>a</w:t>
      </w:r>
      <w:r w:rsidR="00DC6775">
        <w:rPr>
          <w:rFonts w:ascii="Tahoma" w:hAnsi="Tahoma" w:cs="Tahoma"/>
          <w:sz w:val="22"/>
          <w:szCs w:val="22"/>
        </w:rPr>
        <w:t xml:space="preserve">. </w:t>
      </w:r>
      <w:proofErr w:type="spellStart"/>
      <w:r w:rsidR="00DC6775">
        <w:rPr>
          <w:rFonts w:ascii="Tahoma" w:hAnsi="Tahoma" w:cs="Tahoma"/>
          <w:sz w:val="22"/>
          <w:szCs w:val="22"/>
        </w:rPr>
        <w:t>Landa</w:t>
      </w:r>
      <w:proofErr w:type="spellEnd"/>
      <w:r w:rsidR="00052413">
        <w:rPr>
          <w:rFonts w:ascii="Tahoma" w:hAnsi="Tahoma" w:cs="Tahoma"/>
          <w:sz w:val="22"/>
          <w:szCs w:val="22"/>
        </w:rPr>
        <w:t xml:space="preserve"> </w:t>
      </w:r>
      <w:r w:rsidR="00DC6775">
        <w:rPr>
          <w:rFonts w:ascii="Tahoma" w:hAnsi="Tahoma" w:cs="Tahoma"/>
          <w:sz w:val="22"/>
          <w:szCs w:val="22"/>
        </w:rPr>
        <w:t>wrote that, according to the indigenous people, Kukulkan had a good character, didn't have a wife nor children and that he was seen as a god, not only in Yucatan but also in M</w:t>
      </w:r>
      <w:r w:rsidR="00773B7E">
        <w:rPr>
          <w:rFonts w:ascii="Tahoma" w:hAnsi="Tahoma" w:cs="Tahoma"/>
          <w:sz w:val="22"/>
          <w:szCs w:val="22"/>
        </w:rPr>
        <w:t>e</w:t>
      </w:r>
      <w:r w:rsidR="00DC6775">
        <w:rPr>
          <w:rFonts w:ascii="Tahoma" w:hAnsi="Tahoma" w:cs="Tahoma"/>
          <w:sz w:val="22"/>
          <w:szCs w:val="22"/>
        </w:rPr>
        <w:t xml:space="preserve">xico. Then, Kukulkan founded the nearby city of </w:t>
      </w:r>
      <w:proofErr w:type="spellStart"/>
      <w:r w:rsidR="00DC6775">
        <w:rPr>
          <w:rFonts w:ascii="Tahoma" w:hAnsi="Tahoma" w:cs="Tahoma"/>
          <w:sz w:val="22"/>
          <w:szCs w:val="22"/>
        </w:rPr>
        <w:t>Mayap</w:t>
      </w:r>
      <w:r w:rsidR="004C5C21">
        <w:rPr>
          <w:rFonts w:ascii="Tahoma" w:hAnsi="Tahoma" w:cs="Tahoma"/>
          <w:sz w:val="22"/>
          <w:szCs w:val="22"/>
        </w:rPr>
        <w:t>á</w:t>
      </w:r>
      <w:r w:rsidR="00DC6775">
        <w:rPr>
          <w:rFonts w:ascii="Tahoma" w:hAnsi="Tahoma" w:cs="Tahoma"/>
          <w:sz w:val="22"/>
          <w:szCs w:val="22"/>
        </w:rPr>
        <w:t>n</w:t>
      </w:r>
      <w:proofErr w:type="spellEnd"/>
      <w:r w:rsidR="00DC6775">
        <w:rPr>
          <w:rFonts w:ascii="Tahoma" w:hAnsi="Tahoma" w:cs="Tahoma"/>
          <w:sz w:val="22"/>
          <w:szCs w:val="22"/>
        </w:rPr>
        <w:t xml:space="preserve"> and returned to Mexico </w:t>
      </w:r>
      <w:r w:rsidR="00DC6775">
        <w:rPr>
          <w:rFonts w:ascii="Tahoma" w:hAnsi="Tahoma" w:cs="Tahoma"/>
          <w:sz w:val="22"/>
          <w:szCs w:val="22"/>
        </w:rPr>
        <w:lastRenderedPageBreak/>
        <w:t>by the same road in which he had come.</w:t>
      </w:r>
      <w:r w:rsidR="009632C3">
        <w:rPr>
          <w:rFonts w:ascii="Tahoma" w:hAnsi="Tahoma" w:cs="Tahoma"/>
          <w:sz w:val="22"/>
          <w:szCs w:val="22"/>
        </w:rPr>
        <w:t xml:space="preserve"> </w:t>
      </w:r>
      <w:r w:rsidR="00DC6775">
        <w:rPr>
          <w:rFonts w:ascii="Tahoma" w:hAnsi="Tahoma" w:cs="Tahoma"/>
          <w:sz w:val="22"/>
          <w:szCs w:val="22"/>
        </w:rPr>
        <w:t xml:space="preserve">Similar legends from central Mexican sources are listed by </w:t>
      </w:r>
      <w:proofErr w:type="spellStart"/>
      <w:r w:rsidR="00DC6775">
        <w:rPr>
          <w:rFonts w:ascii="Tahoma" w:hAnsi="Tahoma" w:cs="Tahoma"/>
          <w:sz w:val="22"/>
          <w:szCs w:val="22"/>
        </w:rPr>
        <w:t>Milbrath</w:t>
      </w:r>
      <w:proofErr w:type="spellEnd"/>
      <w:r w:rsidR="009632C3">
        <w:rPr>
          <w:rStyle w:val="FootnoteReference"/>
          <w:rFonts w:ascii="Tahoma" w:hAnsi="Tahoma" w:cs="Tahoma"/>
          <w:sz w:val="22"/>
          <w:szCs w:val="22"/>
        </w:rPr>
        <w:footnoteReference w:id="51"/>
      </w:r>
      <w:r w:rsidR="00DC6775">
        <w:rPr>
          <w:rFonts w:ascii="Tahoma" w:hAnsi="Tahoma" w:cs="Tahoma"/>
          <w:sz w:val="22"/>
          <w:szCs w:val="22"/>
        </w:rPr>
        <w:t xml:space="preserve">, some of them connecting the Quetzalcoatl from </w:t>
      </w:r>
      <w:proofErr w:type="spellStart"/>
      <w:r w:rsidR="00DC6775">
        <w:rPr>
          <w:rFonts w:ascii="Tahoma" w:hAnsi="Tahoma" w:cs="Tahoma"/>
          <w:sz w:val="22"/>
          <w:szCs w:val="22"/>
        </w:rPr>
        <w:t>Tollan</w:t>
      </w:r>
      <w:proofErr w:type="spellEnd"/>
      <w:r w:rsidR="00DC6775">
        <w:rPr>
          <w:rFonts w:ascii="Tahoma" w:hAnsi="Tahoma" w:cs="Tahoma"/>
          <w:sz w:val="22"/>
          <w:szCs w:val="22"/>
        </w:rPr>
        <w:t xml:space="preserve"> and Cholula to the Kukulkan of Yucatan. </w:t>
      </w:r>
      <w:r w:rsidR="009632C3">
        <w:rPr>
          <w:rFonts w:ascii="Tahoma" w:hAnsi="Tahoma" w:cs="Tahoma"/>
          <w:sz w:val="22"/>
          <w:szCs w:val="22"/>
        </w:rPr>
        <w:t>However, a</w:t>
      </w:r>
      <w:r w:rsidR="00DC6775">
        <w:rPr>
          <w:rFonts w:ascii="Tahoma" w:hAnsi="Tahoma" w:cs="Tahoma"/>
          <w:sz w:val="22"/>
          <w:szCs w:val="22"/>
        </w:rPr>
        <w:t>s noted by Aldana,</w:t>
      </w:r>
      <w:r w:rsidR="009632C3">
        <w:rPr>
          <w:rStyle w:val="FootnoteReference"/>
          <w:rFonts w:ascii="Tahoma" w:hAnsi="Tahoma" w:cs="Tahoma"/>
          <w:sz w:val="22"/>
          <w:szCs w:val="22"/>
        </w:rPr>
        <w:footnoteReference w:id="52"/>
      </w:r>
      <w:r w:rsidR="00DC6775">
        <w:rPr>
          <w:rFonts w:ascii="Tahoma" w:hAnsi="Tahoma" w:cs="Tahoma"/>
          <w:sz w:val="22"/>
          <w:szCs w:val="22"/>
        </w:rPr>
        <w:t xml:space="preserve"> '</w:t>
      </w:r>
      <w:r w:rsidR="00052413">
        <w:rPr>
          <w:rFonts w:ascii="Tahoma" w:hAnsi="Tahoma" w:cs="Tahoma"/>
          <w:sz w:val="22"/>
          <w:szCs w:val="22"/>
        </w:rPr>
        <w:t>t</w:t>
      </w:r>
      <w:r w:rsidR="00DC6775" w:rsidRPr="005E5727">
        <w:rPr>
          <w:rFonts w:ascii="Tahoma" w:hAnsi="Tahoma" w:cs="Tahoma"/>
          <w:sz w:val="22"/>
          <w:szCs w:val="22"/>
        </w:rPr>
        <w:t xml:space="preserve">he question of whether this Kukulkan was a </w:t>
      </w:r>
      <w:r w:rsidR="00E30973" w:rsidRPr="005E5727">
        <w:rPr>
          <w:rFonts w:ascii="Tahoma" w:hAnsi="Tahoma" w:cs="Tahoma"/>
          <w:sz w:val="22"/>
          <w:szCs w:val="22"/>
        </w:rPr>
        <w:t>man,</w:t>
      </w:r>
      <w:r w:rsidR="009632C3">
        <w:rPr>
          <w:rFonts w:ascii="Tahoma" w:hAnsi="Tahoma" w:cs="Tahoma"/>
          <w:sz w:val="22"/>
          <w:szCs w:val="22"/>
        </w:rPr>
        <w:t xml:space="preserve"> </w:t>
      </w:r>
      <w:r w:rsidR="00DC6775" w:rsidRPr="005E5727">
        <w:rPr>
          <w:rFonts w:ascii="Tahoma" w:hAnsi="Tahoma" w:cs="Tahoma"/>
          <w:sz w:val="22"/>
          <w:szCs w:val="22"/>
        </w:rPr>
        <w:t>or a deity attended by a group of priests who acted in his name has long gone unanswered</w:t>
      </w:r>
      <w:r w:rsidR="009632C3">
        <w:rPr>
          <w:rFonts w:ascii="Tahoma" w:hAnsi="Tahoma" w:cs="Tahoma"/>
          <w:sz w:val="22"/>
          <w:szCs w:val="22"/>
        </w:rPr>
        <w:t>'</w:t>
      </w:r>
      <w:r w:rsidR="00DC6775" w:rsidRPr="005E5727">
        <w:rPr>
          <w:rFonts w:ascii="Tahoma" w:hAnsi="Tahoma" w:cs="Tahoma"/>
          <w:sz w:val="22"/>
          <w:szCs w:val="22"/>
        </w:rPr>
        <w:t>.</w:t>
      </w:r>
      <w:r w:rsidR="00402B16">
        <w:rPr>
          <w:rFonts w:ascii="Tahoma" w:hAnsi="Tahoma" w:cs="Tahoma"/>
          <w:sz w:val="22"/>
          <w:szCs w:val="22"/>
        </w:rPr>
        <w:t xml:space="preserve"> </w:t>
      </w:r>
      <w:r w:rsidR="00E30973">
        <w:rPr>
          <w:rFonts w:ascii="Tahoma" w:hAnsi="Tahoma" w:cs="Tahoma"/>
          <w:sz w:val="22"/>
          <w:szCs w:val="22"/>
        </w:rPr>
        <w:t>Endorsing</w:t>
      </w:r>
      <w:r w:rsidR="00DC6775">
        <w:rPr>
          <w:rFonts w:ascii="Tahoma" w:hAnsi="Tahoma" w:cs="Tahoma"/>
          <w:sz w:val="22"/>
          <w:szCs w:val="22"/>
        </w:rPr>
        <w:t xml:space="preserve"> </w:t>
      </w:r>
      <w:r w:rsidR="00DC6775" w:rsidRPr="003A2FE0">
        <w:rPr>
          <w:rFonts w:ascii="Tahoma" w:hAnsi="Tahoma" w:cs="Tahoma"/>
          <w:sz w:val="22"/>
          <w:szCs w:val="22"/>
        </w:rPr>
        <w:t>Davies</w:t>
      </w:r>
      <w:r w:rsidR="00E30973">
        <w:rPr>
          <w:rStyle w:val="FootnoteReference"/>
          <w:rFonts w:ascii="Tahoma" w:hAnsi="Tahoma" w:cs="Tahoma"/>
          <w:sz w:val="22"/>
          <w:szCs w:val="22"/>
        </w:rPr>
        <w:footnoteReference w:id="53"/>
      </w:r>
      <w:r w:rsidR="00DC6775">
        <w:rPr>
          <w:rFonts w:ascii="Tahoma" w:hAnsi="Tahoma" w:cs="Tahoma"/>
          <w:sz w:val="22"/>
          <w:szCs w:val="22"/>
        </w:rPr>
        <w:t xml:space="preserve">, Closs </w:t>
      </w:r>
      <w:r w:rsidR="00DC6775" w:rsidRPr="00E30973">
        <w:rPr>
          <w:rFonts w:ascii="Tahoma" w:hAnsi="Tahoma" w:cs="Tahoma"/>
          <w:i/>
          <w:iCs/>
          <w:sz w:val="22"/>
          <w:szCs w:val="22"/>
        </w:rPr>
        <w:t>et al.</w:t>
      </w:r>
      <w:r w:rsidR="00E30973">
        <w:rPr>
          <w:rStyle w:val="FootnoteReference"/>
          <w:rFonts w:ascii="Tahoma" w:hAnsi="Tahoma" w:cs="Tahoma"/>
          <w:sz w:val="22"/>
          <w:szCs w:val="22"/>
        </w:rPr>
        <w:footnoteReference w:id="54"/>
      </w:r>
      <w:r w:rsidR="00DC6775">
        <w:rPr>
          <w:rFonts w:ascii="Tahoma" w:hAnsi="Tahoma" w:cs="Tahoma"/>
          <w:sz w:val="22"/>
          <w:szCs w:val="22"/>
        </w:rPr>
        <w:t xml:space="preserve"> believe </w:t>
      </w:r>
      <w:r w:rsidR="00DC6775" w:rsidRPr="003A2FE0">
        <w:rPr>
          <w:rFonts w:ascii="Tahoma" w:hAnsi="Tahoma" w:cs="Tahoma"/>
          <w:sz w:val="22"/>
          <w:szCs w:val="22"/>
        </w:rPr>
        <w:t>the Quetzalcoatl Venus cult</w:t>
      </w:r>
      <w:r w:rsidR="00DC6775">
        <w:rPr>
          <w:rFonts w:ascii="Tahoma" w:hAnsi="Tahoma" w:cs="Tahoma"/>
          <w:sz w:val="22"/>
          <w:szCs w:val="22"/>
        </w:rPr>
        <w:t xml:space="preserve"> originate</w:t>
      </w:r>
      <w:r w:rsidR="00E30973">
        <w:rPr>
          <w:rFonts w:ascii="Tahoma" w:hAnsi="Tahoma" w:cs="Tahoma"/>
          <w:sz w:val="22"/>
          <w:szCs w:val="22"/>
        </w:rPr>
        <w:t>d</w:t>
      </w:r>
      <w:r w:rsidR="00DC6775">
        <w:rPr>
          <w:rFonts w:ascii="Tahoma" w:hAnsi="Tahoma" w:cs="Tahoma"/>
          <w:sz w:val="22"/>
          <w:szCs w:val="22"/>
        </w:rPr>
        <w:t xml:space="preserve"> in central Mexico after the </w:t>
      </w:r>
      <w:r w:rsidR="00DC6775" w:rsidRPr="003A2FE0">
        <w:rPr>
          <w:rFonts w:ascii="Tahoma" w:hAnsi="Tahoma" w:cs="Tahoma"/>
          <w:sz w:val="22"/>
          <w:szCs w:val="22"/>
        </w:rPr>
        <w:t>decline of Teotihuacan</w:t>
      </w:r>
      <w:r w:rsidR="00E30973">
        <w:rPr>
          <w:rFonts w:ascii="Tahoma" w:hAnsi="Tahoma" w:cs="Tahoma"/>
          <w:sz w:val="22"/>
          <w:szCs w:val="22"/>
        </w:rPr>
        <w:t>, during the</w:t>
      </w:r>
      <w:r w:rsidR="00DC6775" w:rsidRPr="003A2FE0">
        <w:rPr>
          <w:rFonts w:ascii="Tahoma" w:hAnsi="Tahoma" w:cs="Tahoma"/>
          <w:sz w:val="22"/>
          <w:szCs w:val="22"/>
        </w:rPr>
        <w:t xml:space="preserve"> Late Classic Maya period</w:t>
      </w:r>
      <w:r w:rsidR="00E30973">
        <w:rPr>
          <w:rFonts w:ascii="Tahoma" w:hAnsi="Tahoma" w:cs="Tahoma"/>
          <w:sz w:val="22"/>
          <w:szCs w:val="22"/>
        </w:rPr>
        <w:t>; and that</w:t>
      </w:r>
      <w:r w:rsidR="00DC6775">
        <w:rPr>
          <w:rFonts w:ascii="Tahoma" w:hAnsi="Tahoma" w:cs="Tahoma"/>
          <w:sz w:val="22"/>
          <w:szCs w:val="22"/>
        </w:rPr>
        <w:t xml:space="preserve"> </w:t>
      </w:r>
      <w:r w:rsidR="00DC6775" w:rsidRPr="003A2FE0">
        <w:rPr>
          <w:rFonts w:ascii="Tahoma" w:hAnsi="Tahoma" w:cs="Tahoma"/>
          <w:sz w:val="22"/>
          <w:szCs w:val="22"/>
        </w:rPr>
        <w:t xml:space="preserve">data from Xochicalco demonstrates </w:t>
      </w:r>
      <w:r w:rsidR="00DC6775">
        <w:rPr>
          <w:rFonts w:ascii="Tahoma" w:hAnsi="Tahoma" w:cs="Tahoma"/>
          <w:sz w:val="22"/>
          <w:szCs w:val="22"/>
        </w:rPr>
        <w:t>strong associations between</w:t>
      </w:r>
      <w:r w:rsidR="00DC6775" w:rsidRPr="003A2FE0">
        <w:rPr>
          <w:rFonts w:ascii="Tahoma" w:hAnsi="Tahoma" w:cs="Tahoma"/>
          <w:sz w:val="22"/>
          <w:szCs w:val="22"/>
        </w:rPr>
        <w:t xml:space="preserve"> the Feathered Serpent </w:t>
      </w:r>
      <w:r w:rsidR="00DC6775">
        <w:rPr>
          <w:rFonts w:ascii="Tahoma" w:hAnsi="Tahoma" w:cs="Tahoma"/>
          <w:sz w:val="22"/>
          <w:szCs w:val="22"/>
        </w:rPr>
        <w:t xml:space="preserve">and Venus, </w:t>
      </w:r>
      <w:r w:rsidR="00E30973">
        <w:rPr>
          <w:rFonts w:ascii="Tahoma" w:hAnsi="Tahoma" w:cs="Tahoma"/>
          <w:sz w:val="22"/>
          <w:szCs w:val="22"/>
        </w:rPr>
        <w:t xml:space="preserve">but </w:t>
      </w:r>
      <w:r w:rsidR="00DC6775">
        <w:rPr>
          <w:rFonts w:ascii="Tahoma" w:hAnsi="Tahoma" w:cs="Tahoma"/>
          <w:sz w:val="22"/>
          <w:szCs w:val="22"/>
        </w:rPr>
        <w:t xml:space="preserve">also maintaining </w:t>
      </w:r>
      <w:r w:rsidR="00E30973">
        <w:rPr>
          <w:rFonts w:ascii="Tahoma" w:hAnsi="Tahoma" w:cs="Tahoma"/>
          <w:sz w:val="22"/>
          <w:szCs w:val="22"/>
        </w:rPr>
        <w:t>the link</w:t>
      </w:r>
      <w:r w:rsidR="00DC6775">
        <w:rPr>
          <w:rFonts w:ascii="Tahoma" w:hAnsi="Tahoma" w:cs="Tahoma"/>
          <w:sz w:val="22"/>
          <w:szCs w:val="22"/>
        </w:rPr>
        <w:t xml:space="preserve"> with rain and fertility. </w:t>
      </w:r>
      <w:r w:rsidR="00E30973">
        <w:rPr>
          <w:rFonts w:ascii="Tahoma" w:hAnsi="Tahoma" w:cs="Tahoma"/>
          <w:sz w:val="22"/>
          <w:szCs w:val="22"/>
        </w:rPr>
        <w:t xml:space="preserve">In a similar vein, </w:t>
      </w:r>
      <w:proofErr w:type="spellStart"/>
      <w:r w:rsidR="00DC6775">
        <w:rPr>
          <w:rFonts w:ascii="Tahoma" w:hAnsi="Tahoma" w:cs="Tahoma"/>
          <w:sz w:val="22"/>
          <w:szCs w:val="22"/>
        </w:rPr>
        <w:t>Milbrath's</w:t>
      </w:r>
      <w:proofErr w:type="spellEnd"/>
      <w:r w:rsidR="00E30973">
        <w:rPr>
          <w:rStyle w:val="FootnoteReference"/>
          <w:rFonts w:ascii="Tahoma" w:hAnsi="Tahoma" w:cs="Tahoma"/>
          <w:sz w:val="22"/>
          <w:szCs w:val="22"/>
        </w:rPr>
        <w:footnoteReference w:id="55"/>
      </w:r>
      <w:r w:rsidR="00DC6775">
        <w:rPr>
          <w:rFonts w:ascii="Tahoma" w:hAnsi="Tahoma" w:cs="Tahoma"/>
          <w:sz w:val="22"/>
          <w:szCs w:val="22"/>
        </w:rPr>
        <w:t xml:space="preserve"> analysis of </w:t>
      </w:r>
      <w:r w:rsidR="00DC6775" w:rsidRPr="00DC6775">
        <w:rPr>
          <w:rFonts w:ascii="Tahoma" w:hAnsi="Tahoma" w:cs="Tahoma"/>
          <w:sz w:val="22"/>
          <w:szCs w:val="22"/>
        </w:rPr>
        <w:t>chronicles and codices</w:t>
      </w:r>
      <w:r w:rsidR="00E30973">
        <w:rPr>
          <w:rFonts w:ascii="Tahoma" w:hAnsi="Tahoma" w:cs="Tahoma"/>
          <w:sz w:val="22"/>
          <w:szCs w:val="22"/>
        </w:rPr>
        <w:t xml:space="preserve"> maintains </w:t>
      </w:r>
      <w:r w:rsidR="00DC6775" w:rsidRPr="00DC6775">
        <w:rPr>
          <w:rFonts w:ascii="Tahoma" w:hAnsi="Tahoma" w:cs="Tahoma"/>
          <w:sz w:val="22"/>
          <w:szCs w:val="22"/>
        </w:rPr>
        <w:t>the connection between Quetzalcoatl-Kukul</w:t>
      </w:r>
      <w:r w:rsidR="00E30973">
        <w:rPr>
          <w:rFonts w:ascii="Tahoma" w:hAnsi="Tahoma" w:cs="Tahoma"/>
          <w:sz w:val="22"/>
          <w:szCs w:val="22"/>
        </w:rPr>
        <w:t>k</w:t>
      </w:r>
      <w:r w:rsidR="00DC6775" w:rsidRPr="00DC6775">
        <w:rPr>
          <w:rFonts w:ascii="Tahoma" w:hAnsi="Tahoma" w:cs="Tahoma"/>
          <w:sz w:val="22"/>
          <w:szCs w:val="22"/>
        </w:rPr>
        <w:t>an and Ven</w:t>
      </w:r>
      <w:r w:rsidR="00DC6775">
        <w:rPr>
          <w:rFonts w:ascii="Tahoma" w:hAnsi="Tahoma" w:cs="Tahoma"/>
          <w:sz w:val="22"/>
          <w:szCs w:val="22"/>
        </w:rPr>
        <w:t xml:space="preserve">us, also confirmed by the migration of this legend in </w:t>
      </w:r>
      <w:r w:rsidR="00DC6775" w:rsidRPr="00DC6775">
        <w:rPr>
          <w:rFonts w:ascii="Tahoma" w:hAnsi="Tahoma" w:cs="Tahoma"/>
          <w:sz w:val="22"/>
          <w:szCs w:val="22"/>
        </w:rPr>
        <w:t>two different culture areas</w:t>
      </w:r>
      <w:r w:rsidR="00E71712">
        <w:rPr>
          <w:rFonts w:ascii="Tahoma" w:hAnsi="Tahoma" w:cs="Tahoma"/>
          <w:sz w:val="22"/>
          <w:szCs w:val="22"/>
        </w:rPr>
        <w:t>. In this way, after the fall of Teotihuacan, the myth of the Feathered Serpent developed a strong link with Venus, but it also maintained its association with water and fertility.</w:t>
      </w:r>
    </w:p>
    <w:p w14:paraId="5767E47B" w14:textId="3D97D5A6" w:rsidR="002C452F" w:rsidRDefault="002C452F" w:rsidP="002C452F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DC6775">
        <w:rPr>
          <w:rFonts w:ascii="Tahoma" w:hAnsi="Tahoma" w:cs="Tahoma"/>
          <w:sz w:val="22"/>
          <w:szCs w:val="22"/>
        </w:rPr>
        <w:t xml:space="preserve">The Maya cult of Venus-Kukulkan is supported by </w:t>
      </w:r>
      <w:r w:rsidR="00B7613E">
        <w:rPr>
          <w:rFonts w:ascii="Tahoma" w:hAnsi="Tahoma" w:cs="Tahoma"/>
          <w:sz w:val="22"/>
          <w:szCs w:val="22"/>
        </w:rPr>
        <w:t>monumental</w:t>
      </w:r>
      <w:r w:rsidR="0089553A">
        <w:rPr>
          <w:rFonts w:ascii="Tahoma" w:hAnsi="Tahoma" w:cs="Tahoma"/>
          <w:sz w:val="22"/>
          <w:szCs w:val="22"/>
        </w:rPr>
        <w:t xml:space="preserve"> archaeology in </w:t>
      </w:r>
      <w:r w:rsidR="00DC6775">
        <w:rPr>
          <w:rFonts w:ascii="Tahoma" w:hAnsi="Tahoma" w:cs="Tahoma"/>
          <w:sz w:val="22"/>
          <w:szCs w:val="22"/>
        </w:rPr>
        <w:t xml:space="preserve">cities </w:t>
      </w:r>
      <w:r w:rsidR="00C51D70">
        <w:rPr>
          <w:rFonts w:ascii="Tahoma" w:hAnsi="Tahoma" w:cs="Tahoma"/>
          <w:sz w:val="22"/>
          <w:szCs w:val="22"/>
        </w:rPr>
        <w:t xml:space="preserve">of Yucatan, </w:t>
      </w:r>
      <w:r w:rsidR="00DC6775">
        <w:rPr>
          <w:rFonts w:ascii="Tahoma" w:hAnsi="Tahoma" w:cs="Tahoma"/>
          <w:sz w:val="22"/>
          <w:szCs w:val="22"/>
        </w:rPr>
        <w:t xml:space="preserve">such as </w:t>
      </w:r>
      <w:proofErr w:type="spellStart"/>
      <w:r w:rsidR="00DC6775">
        <w:rPr>
          <w:rFonts w:ascii="Tahoma" w:hAnsi="Tahoma" w:cs="Tahoma"/>
          <w:sz w:val="22"/>
          <w:szCs w:val="22"/>
        </w:rPr>
        <w:t>Chichen</w:t>
      </w:r>
      <w:proofErr w:type="spellEnd"/>
      <w:r w:rsidR="00DC6775">
        <w:rPr>
          <w:rFonts w:ascii="Tahoma" w:hAnsi="Tahoma" w:cs="Tahoma"/>
          <w:sz w:val="22"/>
          <w:szCs w:val="22"/>
        </w:rPr>
        <w:t xml:space="preserve"> Itza, </w:t>
      </w:r>
      <w:proofErr w:type="spellStart"/>
      <w:r w:rsidR="00964B76">
        <w:rPr>
          <w:rFonts w:ascii="Tahoma" w:hAnsi="Tahoma" w:cs="Tahoma"/>
          <w:sz w:val="22"/>
          <w:szCs w:val="22"/>
        </w:rPr>
        <w:t>Mayapan</w:t>
      </w:r>
      <w:proofErr w:type="spellEnd"/>
      <w:r w:rsidR="00964B76">
        <w:rPr>
          <w:rFonts w:ascii="Tahoma" w:hAnsi="Tahoma" w:cs="Tahoma"/>
          <w:sz w:val="22"/>
          <w:szCs w:val="22"/>
        </w:rPr>
        <w:t xml:space="preserve"> and </w:t>
      </w:r>
      <w:r w:rsidR="00DC6775">
        <w:rPr>
          <w:rFonts w:ascii="Tahoma" w:hAnsi="Tahoma" w:cs="Tahoma"/>
          <w:sz w:val="22"/>
          <w:szCs w:val="22"/>
        </w:rPr>
        <w:t>Uxmal</w:t>
      </w:r>
      <w:r w:rsidR="0089553A">
        <w:rPr>
          <w:rFonts w:ascii="Tahoma" w:hAnsi="Tahoma" w:cs="Tahoma"/>
          <w:sz w:val="22"/>
          <w:szCs w:val="22"/>
        </w:rPr>
        <w:t>.</w:t>
      </w:r>
      <w:r w:rsidR="0044522C">
        <w:rPr>
          <w:rFonts w:ascii="Tahoma" w:hAnsi="Tahoma" w:cs="Tahoma"/>
          <w:sz w:val="22"/>
          <w:szCs w:val="22"/>
        </w:rPr>
        <w:t xml:space="preserve"> </w:t>
      </w:r>
      <w:r w:rsidR="004843E9">
        <w:rPr>
          <w:rFonts w:ascii="Tahoma" w:hAnsi="Tahoma" w:cs="Tahoma"/>
          <w:sz w:val="22"/>
          <w:szCs w:val="22"/>
        </w:rPr>
        <w:t>The</w:t>
      </w:r>
      <w:r w:rsidR="0044522C">
        <w:rPr>
          <w:rFonts w:ascii="Tahoma" w:hAnsi="Tahoma" w:cs="Tahoma"/>
          <w:sz w:val="22"/>
          <w:szCs w:val="22"/>
        </w:rPr>
        <w:t xml:space="preserve"> study conducted by</w:t>
      </w:r>
      <w:r w:rsidR="004843E9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44522C" w:rsidRPr="0044522C">
        <w:rPr>
          <w:rFonts w:ascii="Tahoma" w:hAnsi="Tahoma" w:cs="Tahoma"/>
          <w:sz w:val="22"/>
          <w:szCs w:val="22"/>
        </w:rPr>
        <w:t>Ringle</w:t>
      </w:r>
      <w:proofErr w:type="spellEnd"/>
      <w:r w:rsidR="004843E9">
        <w:rPr>
          <w:rFonts w:ascii="Tahoma" w:hAnsi="Tahoma" w:cs="Tahoma"/>
          <w:sz w:val="22"/>
          <w:szCs w:val="22"/>
        </w:rPr>
        <w:t xml:space="preserve"> </w:t>
      </w:r>
      <w:r w:rsidR="004843E9" w:rsidRPr="004843E9">
        <w:rPr>
          <w:rFonts w:ascii="Tahoma" w:hAnsi="Tahoma" w:cs="Tahoma"/>
          <w:i/>
          <w:iCs/>
          <w:sz w:val="22"/>
          <w:szCs w:val="22"/>
        </w:rPr>
        <w:t>et al.</w:t>
      </w:r>
      <w:r w:rsidR="0044522C">
        <w:rPr>
          <w:rStyle w:val="FootnoteReference"/>
          <w:rFonts w:ascii="Tahoma" w:hAnsi="Tahoma" w:cs="Tahoma"/>
          <w:sz w:val="22"/>
          <w:szCs w:val="22"/>
        </w:rPr>
        <w:footnoteReference w:id="56"/>
      </w:r>
      <w:r w:rsidR="0044522C" w:rsidRPr="0044522C">
        <w:rPr>
          <w:rFonts w:ascii="Tahoma" w:hAnsi="Tahoma" w:cs="Tahoma"/>
          <w:sz w:val="22"/>
          <w:szCs w:val="22"/>
        </w:rPr>
        <w:t xml:space="preserve"> </w:t>
      </w:r>
      <w:r w:rsidR="0044522C">
        <w:rPr>
          <w:rFonts w:ascii="Tahoma" w:hAnsi="Tahoma" w:cs="Tahoma"/>
          <w:sz w:val="22"/>
          <w:szCs w:val="22"/>
        </w:rPr>
        <w:t>maintains</w:t>
      </w:r>
      <w:r w:rsidR="00072590">
        <w:rPr>
          <w:rFonts w:ascii="Tahoma" w:hAnsi="Tahoma" w:cs="Tahoma"/>
          <w:sz w:val="22"/>
          <w:szCs w:val="22"/>
        </w:rPr>
        <w:t xml:space="preserve"> that </w:t>
      </w:r>
      <w:r w:rsidR="00A10C69" w:rsidRPr="007440F0">
        <w:rPr>
          <w:rFonts w:ascii="Tahoma" w:hAnsi="Tahoma" w:cs="Tahoma"/>
          <w:sz w:val="22"/>
          <w:szCs w:val="22"/>
        </w:rPr>
        <w:t>this religion</w:t>
      </w:r>
      <w:r w:rsidR="00A10C69" w:rsidRPr="00072590">
        <w:rPr>
          <w:rFonts w:ascii="Tahoma" w:hAnsi="Tahoma" w:cs="Tahoma"/>
          <w:sz w:val="22"/>
          <w:szCs w:val="22"/>
        </w:rPr>
        <w:t xml:space="preserve"> seems to have spread </w:t>
      </w:r>
      <w:r w:rsidR="0044522C">
        <w:rPr>
          <w:rFonts w:ascii="Tahoma" w:hAnsi="Tahoma" w:cs="Tahoma"/>
          <w:sz w:val="22"/>
          <w:szCs w:val="22"/>
        </w:rPr>
        <w:t xml:space="preserve">during the Late Classic period </w:t>
      </w:r>
      <w:r w:rsidR="00C0540F">
        <w:rPr>
          <w:rFonts w:ascii="Tahoma" w:hAnsi="Tahoma" w:cs="Tahoma"/>
          <w:sz w:val="22"/>
          <w:szCs w:val="22"/>
        </w:rPr>
        <w:t xml:space="preserve">through a </w:t>
      </w:r>
      <w:r w:rsidR="00C0540F" w:rsidRPr="00072590">
        <w:rPr>
          <w:rFonts w:ascii="Tahoma" w:hAnsi="Tahoma" w:cs="Tahoma"/>
          <w:sz w:val="22"/>
          <w:szCs w:val="22"/>
        </w:rPr>
        <w:t>network of major shrines</w:t>
      </w:r>
      <w:r w:rsidR="00EA7C9E">
        <w:rPr>
          <w:rFonts w:ascii="Tahoma" w:hAnsi="Tahoma" w:cs="Tahoma"/>
          <w:sz w:val="22"/>
          <w:szCs w:val="22"/>
        </w:rPr>
        <w:t>,</w:t>
      </w:r>
      <w:r w:rsidR="00C0540F" w:rsidRPr="00072590">
        <w:rPr>
          <w:rFonts w:ascii="Tahoma" w:hAnsi="Tahoma" w:cs="Tahoma"/>
          <w:sz w:val="22"/>
          <w:szCs w:val="22"/>
        </w:rPr>
        <w:t xml:space="preserve"> </w:t>
      </w:r>
      <w:r w:rsidR="0044522C">
        <w:rPr>
          <w:rFonts w:ascii="Tahoma" w:hAnsi="Tahoma" w:cs="Tahoma"/>
          <w:sz w:val="22"/>
          <w:szCs w:val="22"/>
        </w:rPr>
        <w:t xml:space="preserve">which legitimated political power by attracting pilgrims, </w:t>
      </w:r>
      <w:proofErr w:type="gramStart"/>
      <w:r w:rsidR="0044522C">
        <w:rPr>
          <w:rFonts w:ascii="Tahoma" w:hAnsi="Tahoma" w:cs="Tahoma"/>
          <w:sz w:val="22"/>
          <w:szCs w:val="22"/>
        </w:rPr>
        <w:t>merchants</w:t>
      </w:r>
      <w:proofErr w:type="gramEnd"/>
      <w:r w:rsidR="0044522C">
        <w:rPr>
          <w:rFonts w:ascii="Tahoma" w:hAnsi="Tahoma" w:cs="Tahoma"/>
          <w:sz w:val="22"/>
          <w:szCs w:val="22"/>
        </w:rPr>
        <w:t xml:space="preserve"> and leaders. </w:t>
      </w:r>
      <w:r w:rsidR="00072590">
        <w:rPr>
          <w:rFonts w:ascii="Tahoma" w:hAnsi="Tahoma" w:cs="Tahoma"/>
          <w:sz w:val="22"/>
          <w:szCs w:val="22"/>
        </w:rPr>
        <w:t xml:space="preserve">Within this context, </w:t>
      </w:r>
      <w:proofErr w:type="spellStart"/>
      <w:r w:rsidR="00072590" w:rsidRPr="00072590">
        <w:rPr>
          <w:rFonts w:ascii="Tahoma" w:hAnsi="Tahoma" w:cs="Tahoma"/>
          <w:sz w:val="22"/>
          <w:szCs w:val="22"/>
        </w:rPr>
        <w:t>Chichen</w:t>
      </w:r>
      <w:proofErr w:type="spellEnd"/>
      <w:r w:rsidR="00072590" w:rsidRPr="00072590">
        <w:rPr>
          <w:rFonts w:ascii="Tahoma" w:hAnsi="Tahoma" w:cs="Tahoma"/>
          <w:sz w:val="22"/>
          <w:szCs w:val="22"/>
        </w:rPr>
        <w:t xml:space="preserve"> Itza </w:t>
      </w:r>
      <w:r w:rsidR="004701E7">
        <w:rPr>
          <w:rFonts w:ascii="Tahoma" w:hAnsi="Tahoma" w:cs="Tahoma"/>
          <w:sz w:val="22"/>
          <w:szCs w:val="22"/>
        </w:rPr>
        <w:t>appears as the main</w:t>
      </w:r>
      <w:r w:rsidR="00072590" w:rsidRPr="00072590">
        <w:rPr>
          <w:rFonts w:ascii="Tahoma" w:hAnsi="Tahoma" w:cs="Tahoma"/>
          <w:sz w:val="22"/>
          <w:szCs w:val="22"/>
        </w:rPr>
        <w:t xml:space="preserve"> eastern node </w:t>
      </w:r>
      <w:r w:rsidR="00072590">
        <w:rPr>
          <w:rFonts w:ascii="Tahoma" w:hAnsi="Tahoma" w:cs="Tahoma"/>
          <w:sz w:val="22"/>
          <w:szCs w:val="22"/>
        </w:rPr>
        <w:t xml:space="preserve">of the </w:t>
      </w:r>
      <w:r w:rsidR="00C0540F">
        <w:rPr>
          <w:rFonts w:ascii="Tahoma" w:hAnsi="Tahoma" w:cs="Tahoma"/>
          <w:sz w:val="22"/>
          <w:szCs w:val="22"/>
        </w:rPr>
        <w:t xml:space="preserve">Maya </w:t>
      </w:r>
      <w:r w:rsidR="004701E7">
        <w:rPr>
          <w:rFonts w:ascii="Tahoma" w:hAnsi="Tahoma" w:cs="Tahoma"/>
          <w:sz w:val="22"/>
          <w:szCs w:val="22"/>
        </w:rPr>
        <w:t>area</w:t>
      </w:r>
      <w:r w:rsidR="00C0540F">
        <w:rPr>
          <w:rFonts w:ascii="Tahoma" w:hAnsi="Tahoma" w:cs="Tahoma"/>
          <w:sz w:val="22"/>
          <w:szCs w:val="22"/>
        </w:rPr>
        <w:t xml:space="preserve">, </w:t>
      </w:r>
      <w:r w:rsidR="00072590">
        <w:rPr>
          <w:rFonts w:ascii="Tahoma" w:hAnsi="Tahoma" w:cs="Tahoma"/>
          <w:sz w:val="22"/>
          <w:szCs w:val="22"/>
        </w:rPr>
        <w:t>while</w:t>
      </w:r>
      <w:r w:rsidR="00072590" w:rsidRPr="00072590">
        <w:rPr>
          <w:rFonts w:ascii="Tahoma" w:hAnsi="Tahoma" w:cs="Tahoma"/>
          <w:sz w:val="22"/>
          <w:szCs w:val="22"/>
        </w:rPr>
        <w:t xml:space="preserve"> Cholula</w:t>
      </w:r>
      <w:r w:rsidR="00C0540F">
        <w:rPr>
          <w:rFonts w:ascii="Tahoma" w:hAnsi="Tahoma" w:cs="Tahoma"/>
          <w:sz w:val="22"/>
          <w:szCs w:val="22"/>
        </w:rPr>
        <w:t xml:space="preserve"> and then Tula were the </w:t>
      </w:r>
      <w:r w:rsidR="00072590" w:rsidRPr="00072590">
        <w:rPr>
          <w:rFonts w:ascii="Tahoma" w:hAnsi="Tahoma" w:cs="Tahoma"/>
          <w:sz w:val="22"/>
          <w:szCs w:val="22"/>
        </w:rPr>
        <w:t>western counterpart</w:t>
      </w:r>
      <w:r w:rsidR="00C0540F">
        <w:rPr>
          <w:rFonts w:ascii="Tahoma" w:hAnsi="Tahoma" w:cs="Tahoma"/>
          <w:sz w:val="22"/>
          <w:szCs w:val="22"/>
        </w:rPr>
        <w:t>s</w:t>
      </w:r>
      <w:r w:rsidR="00072590">
        <w:rPr>
          <w:rFonts w:ascii="Tahoma" w:hAnsi="Tahoma" w:cs="Tahoma"/>
          <w:sz w:val="22"/>
          <w:szCs w:val="22"/>
        </w:rPr>
        <w:t xml:space="preserve"> in </w:t>
      </w:r>
      <w:r w:rsidR="00C0540F">
        <w:rPr>
          <w:rFonts w:ascii="Tahoma" w:hAnsi="Tahoma" w:cs="Tahoma"/>
          <w:sz w:val="22"/>
          <w:szCs w:val="22"/>
        </w:rPr>
        <w:t>the</w:t>
      </w:r>
      <w:r w:rsidR="00072590">
        <w:rPr>
          <w:rFonts w:ascii="Tahoma" w:hAnsi="Tahoma" w:cs="Tahoma"/>
          <w:sz w:val="22"/>
          <w:szCs w:val="22"/>
        </w:rPr>
        <w:t xml:space="preserve"> Mexic</w:t>
      </w:r>
      <w:r w:rsidR="00C0540F">
        <w:rPr>
          <w:rFonts w:ascii="Tahoma" w:hAnsi="Tahoma" w:cs="Tahoma"/>
          <w:sz w:val="22"/>
          <w:szCs w:val="22"/>
        </w:rPr>
        <w:t xml:space="preserve">an </w:t>
      </w:r>
      <w:r w:rsidR="004701E7">
        <w:rPr>
          <w:rFonts w:ascii="Tahoma" w:hAnsi="Tahoma" w:cs="Tahoma"/>
          <w:sz w:val="22"/>
          <w:szCs w:val="22"/>
        </w:rPr>
        <w:t>areas</w:t>
      </w:r>
      <w:r w:rsidR="00C0540F">
        <w:rPr>
          <w:rFonts w:ascii="Tahoma" w:hAnsi="Tahoma" w:cs="Tahoma"/>
          <w:sz w:val="22"/>
          <w:szCs w:val="22"/>
        </w:rPr>
        <w:t>.</w:t>
      </w:r>
      <w:r w:rsidR="00144E55">
        <w:rPr>
          <w:rFonts w:ascii="Tahoma" w:hAnsi="Tahoma" w:cs="Tahoma"/>
          <w:sz w:val="22"/>
          <w:szCs w:val="22"/>
        </w:rPr>
        <w:t xml:space="preserve"> </w:t>
      </w:r>
      <w:r w:rsidR="00964B76">
        <w:rPr>
          <w:rFonts w:ascii="Tahoma" w:hAnsi="Tahoma" w:cs="Tahoma"/>
          <w:sz w:val="22"/>
          <w:szCs w:val="22"/>
        </w:rPr>
        <w:t xml:space="preserve">The </w:t>
      </w:r>
      <w:proofErr w:type="spellStart"/>
      <w:r w:rsidR="004701E7">
        <w:rPr>
          <w:rFonts w:ascii="Tahoma" w:hAnsi="Tahoma" w:cs="Tahoma"/>
          <w:sz w:val="22"/>
          <w:szCs w:val="22"/>
        </w:rPr>
        <w:t>Caracol</w:t>
      </w:r>
      <w:proofErr w:type="spellEnd"/>
      <w:r w:rsidR="004701E7">
        <w:rPr>
          <w:rFonts w:ascii="Tahoma" w:hAnsi="Tahoma" w:cs="Tahoma"/>
          <w:sz w:val="22"/>
          <w:szCs w:val="22"/>
        </w:rPr>
        <w:t xml:space="preserve"> </w:t>
      </w:r>
      <w:r w:rsidR="00964B76">
        <w:rPr>
          <w:rFonts w:ascii="Tahoma" w:hAnsi="Tahoma" w:cs="Tahoma"/>
          <w:sz w:val="22"/>
          <w:szCs w:val="22"/>
        </w:rPr>
        <w:t xml:space="preserve">monument in </w:t>
      </w:r>
      <w:proofErr w:type="spellStart"/>
      <w:r w:rsidR="00964B76" w:rsidRPr="00964B76">
        <w:rPr>
          <w:rFonts w:ascii="Tahoma" w:hAnsi="Tahoma" w:cs="Tahoma"/>
          <w:sz w:val="22"/>
          <w:szCs w:val="22"/>
        </w:rPr>
        <w:t>Chichen</w:t>
      </w:r>
      <w:proofErr w:type="spellEnd"/>
      <w:r w:rsidR="00964B76" w:rsidRPr="00964B76">
        <w:rPr>
          <w:rFonts w:ascii="Tahoma" w:hAnsi="Tahoma" w:cs="Tahoma"/>
          <w:sz w:val="22"/>
          <w:szCs w:val="22"/>
        </w:rPr>
        <w:t xml:space="preserve"> Itza</w:t>
      </w:r>
      <w:r w:rsidR="00964B76">
        <w:rPr>
          <w:rFonts w:ascii="Tahoma" w:hAnsi="Tahoma" w:cs="Tahoma"/>
          <w:sz w:val="22"/>
          <w:szCs w:val="22"/>
        </w:rPr>
        <w:t xml:space="preserve"> is defined by Aldana</w:t>
      </w:r>
      <w:r w:rsidR="004701E7">
        <w:rPr>
          <w:rStyle w:val="FootnoteReference"/>
          <w:rFonts w:ascii="Tahoma" w:hAnsi="Tahoma" w:cs="Tahoma"/>
          <w:sz w:val="22"/>
          <w:szCs w:val="22"/>
        </w:rPr>
        <w:footnoteReference w:id="57"/>
      </w:r>
      <w:r w:rsidR="00964B76">
        <w:rPr>
          <w:rFonts w:ascii="Tahoma" w:hAnsi="Tahoma" w:cs="Tahoma"/>
          <w:sz w:val="22"/>
          <w:szCs w:val="22"/>
        </w:rPr>
        <w:t xml:space="preserve"> as </w:t>
      </w:r>
      <w:r w:rsidR="00964B76" w:rsidRPr="00964B76">
        <w:rPr>
          <w:rFonts w:ascii="Tahoma" w:hAnsi="Tahoma" w:cs="Tahoma"/>
          <w:sz w:val="22"/>
          <w:szCs w:val="22"/>
        </w:rPr>
        <w:t>'the most noted architectural commemoration of Venus in the Maya world</w:t>
      </w:r>
      <w:r w:rsidR="00964B76">
        <w:rPr>
          <w:rFonts w:ascii="Tahoma" w:hAnsi="Tahoma" w:cs="Tahoma"/>
          <w:sz w:val="22"/>
          <w:szCs w:val="22"/>
        </w:rPr>
        <w:t xml:space="preserve">'. </w:t>
      </w:r>
      <w:r w:rsidR="00C0540F">
        <w:rPr>
          <w:rFonts w:ascii="Tahoma" w:hAnsi="Tahoma" w:cs="Tahoma"/>
          <w:sz w:val="22"/>
          <w:szCs w:val="22"/>
        </w:rPr>
        <w:t xml:space="preserve">Back in 1986, </w:t>
      </w:r>
      <w:proofErr w:type="spellStart"/>
      <w:r w:rsidR="00964B76">
        <w:rPr>
          <w:rFonts w:ascii="Tahoma" w:hAnsi="Tahoma" w:cs="Tahoma"/>
          <w:sz w:val="22"/>
          <w:szCs w:val="22"/>
        </w:rPr>
        <w:t>Aveni</w:t>
      </w:r>
      <w:proofErr w:type="spellEnd"/>
      <w:r w:rsidR="001B762D">
        <w:rPr>
          <w:rStyle w:val="FootnoteReference"/>
          <w:rFonts w:ascii="Tahoma" w:hAnsi="Tahoma" w:cs="Tahoma"/>
          <w:sz w:val="22"/>
          <w:szCs w:val="22"/>
        </w:rPr>
        <w:footnoteReference w:id="58"/>
      </w:r>
      <w:r w:rsidR="001B762D">
        <w:rPr>
          <w:rFonts w:ascii="Tahoma" w:hAnsi="Tahoma" w:cs="Tahoma"/>
          <w:sz w:val="22"/>
          <w:szCs w:val="22"/>
        </w:rPr>
        <w:t xml:space="preserve"> </w:t>
      </w:r>
      <w:r w:rsidR="00C0540F">
        <w:rPr>
          <w:rFonts w:ascii="Tahoma" w:hAnsi="Tahoma" w:cs="Tahoma"/>
          <w:sz w:val="22"/>
          <w:szCs w:val="22"/>
        </w:rPr>
        <w:t xml:space="preserve">established that </w:t>
      </w:r>
      <w:r>
        <w:rPr>
          <w:rFonts w:ascii="Tahoma" w:hAnsi="Tahoma" w:cs="Tahoma"/>
          <w:sz w:val="22"/>
          <w:szCs w:val="22"/>
        </w:rPr>
        <w:t xml:space="preserve">both </w:t>
      </w:r>
      <w:proofErr w:type="spellStart"/>
      <w:r>
        <w:rPr>
          <w:rFonts w:ascii="Tahoma" w:hAnsi="Tahoma" w:cs="Tahoma"/>
          <w:sz w:val="22"/>
          <w:szCs w:val="22"/>
        </w:rPr>
        <w:t>Caracol</w:t>
      </w:r>
      <w:proofErr w:type="spellEnd"/>
      <w:r>
        <w:rPr>
          <w:rFonts w:ascii="Tahoma" w:hAnsi="Tahoma" w:cs="Tahoma"/>
          <w:sz w:val="22"/>
          <w:szCs w:val="22"/>
        </w:rPr>
        <w:t xml:space="preserve"> and</w:t>
      </w:r>
      <w:r w:rsidR="00052413">
        <w:rPr>
          <w:rFonts w:ascii="Tahoma" w:hAnsi="Tahoma" w:cs="Tahoma"/>
          <w:sz w:val="22"/>
          <w:szCs w:val="22"/>
        </w:rPr>
        <w:t xml:space="preserve"> </w:t>
      </w:r>
      <w:r w:rsidR="00964B76">
        <w:rPr>
          <w:rFonts w:ascii="Tahoma" w:hAnsi="Tahoma" w:cs="Tahoma"/>
          <w:sz w:val="22"/>
          <w:szCs w:val="22"/>
        </w:rPr>
        <w:t xml:space="preserve">the Palace of the Governor at Uxmal have architectural orientation towards Venus. </w:t>
      </w:r>
      <w:proofErr w:type="spellStart"/>
      <w:r w:rsidR="00964B76">
        <w:rPr>
          <w:rFonts w:ascii="Tahoma" w:hAnsi="Tahoma" w:cs="Tahoma"/>
          <w:sz w:val="22"/>
          <w:szCs w:val="22"/>
        </w:rPr>
        <w:t>Aveni</w:t>
      </w:r>
      <w:proofErr w:type="spellEnd"/>
      <w:r>
        <w:rPr>
          <w:rFonts w:ascii="Tahoma" w:hAnsi="Tahoma" w:cs="Tahoma"/>
          <w:sz w:val="22"/>
          <w:szCs w:val="22"/>
        </w:rPr>
        <w:t xml:space="preserve"> sustained that</w:t>
      </w:r>
      <w:r w:rsidR="00964B76">
        <w:rPr>
          <w:rFonts w:ascii="Tahoma" w:hAnsi="Tahoma" w:cs="Tahoma"/>
          <w:sz w:val="22"/>
          <w:szCs w:val="22"/>
        </w:rPr>
        <w:t xml:space="preserve"> </w:t>
      </w:r>
      <w:r w:rsidR="00964B76" w:rsidRPr="00964B76">
        <w:rPr>
          <w:rFonts w:ascii="Tahoma" w:hAnsi="Tahoma" w:cs="Tahoma"/>
          <w:sz w:val="22"/>
          <w:szCs w:val="22"/>
        </w:rPr>
        <w:t>the</w:t>
      </w:r>
      <w:r w:rsidR="00964B76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964B76">
        <w:rPr>
          <w:rFonts w:ascii="Tahoma" w:hAnsi="Tahoma" w:cs="Tahoma"/>
          <w:sz w:val="22"/>
          <w:szCs w:val="22"/>
        </w:rPr>
        <w:t>Caracol's</w:t>
      </w:r>
      <w:proofErr w:type="spellEnd"/>
      <w:r w:rsidR="00964B76">
        <w:rPr>
          <w:rFonts w:ascii="Tahoma" w:hAnsi="Tahoma" w:cs="Tahoma"/>
          <w:sz w:val="22"/>
          <w:szCs w:val="22"/>
        </w:rPr>
        <w:t xml:space="preserve"> base contains </w:t>
      </w:r>
      <w:r w:rsidR="00964B76" w:rsidRPr="00964B76">
        <w:rPr>
          <w:rFonts w:ascii="Tahoma" w:hAnsi="Tahoma" w:cs="Tahoma"/>
          <w:sz w:val="22"/>
          <w:szCs w:val="22"/>
        </w:rPr>
        <w:t>two alignments to the maximum northerly declination of Venus</w:t>
      </w:r>
      <w:r w:rsidR="00964B76">
        <w:rPr>
          <w:rFonts w:ascii="Tahoma" w:hAnsi="Tahoma" w:cs="Tahoma"/>
          <w:sz w:val="22"/>
          <w:szCs w:val="22"/>
        </w:rPr>
        <w:t xml:space="preserve"> </w:t>
      </w:r>
      <w:r w:rsidR="00964B76" w:rsidRPr="00964B76">
        <w:rPr>
          <w:rFonts w:ascii="Tahoma" w:hAnsi="Tahoma" w:cs="Tahoma"/>
          <w:sz w:val="22"/>
          <w:szCs w:val="22"/>
        </w:rPr>
        <w:t>and</w:t>
      </w:r>
      <w:r w:rsidR="00964B76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that </w:t>
      </w:r>
      <w:r w:rsidR="00B92460">
        <w:rPr>
          <w:rFonts w:ascii="Tahoma" w:hAnsi="Tahoma" w:cs="Tahoma"/>
          <w:sz w:val="22"/>
          <w:szCs w:val="22"/>
        </w:rPr>
        <w:t>its</w:t>
      </w:r>
      <w:r w:rsidR="00964B76" w:rsidRPr="00964B76">
        <w:rPr>
          <w:rFonts w:ascii="Tahoma" w:hAnsi="Tahoma" w:cs="Tahoma"/>
          <w:sz w:val="22"/>
          <w:szCs w:val="22"/>
        </w:rPr>
        <w:t xml:space="preserve"> </w:t>
      </w:r>
      <w:r w:rsidR="00964B76" w:rsidRPr="007440F0">
        <w:rPr>
          <w:rFonts w:ascii="Tahoma" w:hAnsi="Tahoma" w:cs="Tahoma"/>
          <w:sz w:val="22"/>
          <w:szCs w:val="22"/>
        </w:rPr>
        <w:t>two windows in the upper level</w:t>
      </w:r>
      <w:r w:rsidR="00964B76" w:rsidRPr="00964B76">
        <w:rPr>
          <w:rFonts w:ascii="Tahoma" w:hAnsi="Tahoma" w:cs="Tahoma"/>
          <w:sz w:val="22"/>
          <w:szCs w:val="22"/>
        </w:rPr>
        <w:t xml:space="preserve"> </w:t>
      </w:r>
      <w:r w:rsidR="00964B76">
        <w:rPr>
          <w:rFonts w:ascii="Tahoma" w:hAnsi="Tahoma" w:cs="Tahoma"/>
          <w:sz w:val="22"/>
          <w:szCs w:val="22"/>
        </w:rPr>
        <w:t xml:space="preserve">also open </w:t>
      </w:r>
      <w:r w:rsidR="00964B76" w:rsidRPr="00964B76">
        <w:rPr>
          <w:rFonts w:ascii="Tahoma" w:hAnsi="Tahoma" w:cs="Tahoma"/>
          <w:sz w:val="22"/>
          <w:szCs w:val="22"/>
        </w:rPr>
        <w:t>onto Venus events</w:t>
      </w:r>
      <w:r w:rsidR="00052413">
        <w:rPr>
          <w:rFonts w:ascii="Tahoma" w:hAnsi="Tahoma" w:cs="Tahoma"/>
          <w:sz w:val="22"/>
          <w:szCs w:val="22"/>
        </w:rPr>
        <w:t>.</w:t>
      </w:r>
      <w:r w:rsidR="00964B76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964B76">
        <w:rPr>
          <w:rFonts w:ascii="Tahoma" w:hAnsi="Tahoma" w:cs="Tahoma"/>
          <w:sz w:val="22"/>
          <w:szCs w:val="22"/>
        </w:rPr>
        <w:t>Aven</w:t>
      </w:r>
      <w:r w:rsidR="00052413">
        <w:rPr>
          <w:rFonts w:ascii="Tahoma" w:hAnsi="Tahoma" w:cs="Tahoma"/>
          <w:sz w:val="22"/>
          <w:szCs w:val="22"/>
        </w:rPr>
        <w:t>i</w:t>
      </w:r>
      <w:proofErr w:type="spellEnd"/>
      <w:r w:rsidR="00964B76">
        <w:rPr>
          <w:rFonts w:ascii="Tahoma" w:hAnsi="Tahoma" w:cs="Tahoma"/>
          <w:sz w:val="22"/>
          <w:szCs w:val="22"/>
        </w:rPr>
        <w:t xml:space="preserve"> also found that </w:t>
      </w:r>
      <w:r w:rsidR="00052413">
        <w:rPr>
          <w:rFonts w:ascii="Tahoma" w:hAnsi="Tahoma" w:cs="Tahoma"/>
          <w:sz w:val="22"/>
          <w:szCs w:val="22"/>
        </w:rPr>
        <w:t xml:space="preserve">the </w:t>
      </w:r>
      <w:r w:rsidR="00964B76">
        <w:rPr>
          <w:rFonts w:ascii="Tahoma" w:hAnsi="Tahoma" w:cs="Tahoma"/>
          <w:sz w:val="22"/>
          <w:szCs w:val="22"/>
        </w:rPr>
        <w:t>Governor</w:t>
      </w:r>
      <w:r w:rsidR="00052413">
        <w:rPr>
          <w:rFonts w:ascii="Tahoma" w:hAnsi="Tahoma" w:cs="Tahoma"/>
          <w:sz w:val="22"/>
          <w:szCs w:val="22"/>
        </w:rPr>
        <w:t>'s structure</w:t>
      </w:r>
      <w:r w:rsidR="00B92460">
        <w:rPr>
          <w:rFonts w:ascii="Tahoma" w:hAnsi="Tahoma" w:cs="Tahoma"/>
          <w:sz w:val="22"/>
          <w:szCs w:val="22"/>
        </w:rPr>
        <w:t>, which</w:t>
      </w:r>
      <w:r w:rsidR="00964B76">
        <w:rPr>
          <w:rFonts w:ascii="Tahoma" w:hAnsi="Tahoma" w:cs="Tahoma"/>
          <w:sz w:val="22"/>
          <w:szCs w:val="22"/>
        </w:rPr>
        <w:t xml:space="preserve"> deviates in orientation from the main group</w:t>
      </w:r>
      <w:r w:rsidR="00B92460">
        <w:rPr>
          <w:rFonts w:ascii="Tahoma" w:hAnsi="Tahoma" w:cs="Tahoma"/>
          <w:sz w:val="22"/>
          <w:szCs w:val="22"/>
        </w:rPr>
        <w:t xml:space="preserve">, was </w:t>
      </w:r>
      <w:r w:rsidR="001B762D">
        <w:rPr>
          <w:rFonts w:ascii="Tahoma" w:hAnsi="Tahoma" w:cs="Tahoma"/>
          <w:sz w:val="22"/>
          <w:szCs w:val="22"/>
        </w:rPr>
        <w:t xml:space="preserve">instead </w:t>
      </w:r>
      <w:r w:rsidR="00B92460">
        <w:rPr>
          <w:rFonts w:ascii="Tahoma" w:hAnsi="Tahoma" w:cs="Tahoma"/>
          <w:sz w:val="22"/>
          <w:szCs w:val="22"/>
        </w:rPr>
        <w:t xml:space="preserve">aligned with </w:t>
      </w:r>
      <w:r w:rsidR="000211F5">
        <w:rPr>
          <w:rFonts w:ascii="Tahoma" w:hAnsi="Tahoma" w:cs="Tahoma"/>
          <w:sz w:val="22"/>
          <w:szCs w:val="22"/>
        </w:rPr>
        <w:t>the main</w:t>
      </w:r>
      <w:r w:rsidR="00B92460">
        <w:rPr>
          <w:rFonts w:ascii="Tahoma" w:hAnsi="Tahoma" w:cs="Tahoma"/>
          <w:sz w:val="22"/>
          <w:szCs w:val="22"/>
        </w:rPr>
        <w:t xml:space="preserve"> </w:t>
      </w:r>
      <w:r w:rsidR="00B92460" w:rsidRPr="00964B76">
        <w:rPr>
          <w:rFonts w:ascii="Tahoma" w:hAnsi="Tahoma" w:cs="Tahoma"/>
          <w:sz w:val="22"/>
          <w:szCs w:val="22"/>
        </w:rPr>
        <w:t xml:space="preserve">pyramid at </w:t>
      </w:r>
      <w:proofErr w:type="spellStart"/>
      <w:r w:rsidR="00B92460" w:rsidRPr="00964B76">
        <w:rPr>
          <w:rFonts w:ascii="Tahoma" w:hAnsi="Tahoma" w:cs="Tahoma"/>
          <w:sz w:val="22"/>
          <w:szCs w:val="22"/>
        </w:rPr>
        <w:t>Cehtzuc</w:t>
      </w:r>
      <w:proofErr w:type="spellEnd"/>
      <w:r w:rsidR="00B92460">
        <w:rPr>
          <w:rFonts w:ascii="Tahoma" w:hAnsi="Tahoma" w:cs="Tahoma"/>
          <w:sz w:val="22"/>
          <w:szCs w:val="22"/>
        </w:rPr>
        <w:t xml:space="preserve"> </w:t>
      </w:r>
      <w:r w:rsidR="001B762D">
        <w:rPr>
          <w:rFonts w:ascii="Tahoma" w:hAnsi="Tahoma" w:cs="Tahoma"/>
          <w:sz w:val="22"/>
          <w:szCs w:val="22"/>
        </w:rPr>
        <w:t>(</w:t>
      </w:r>
      <w:r w:rsidR="00B92460">
        <w:rPr>
          <w:rFonts w:ascii="Tahoma" w:hAnsi="Tahoma" w:cs="Tahoma"/>
          <w:sz w:val="22"/>
          <w:szCs w:val="22"/>
        </w:rPr>
        <w:t>outside Uxmal</w:t>
      </w:r>
      <w:r w:rsidR="00E71712">
        <w:rPr>
          <w:rFonts w:ascii="Tahoma" w:hAnsi="Tahoma" w:cs="Tahoma"/>
          <w:sz w:val="22"/>
          <w:szCs w:val="22"/>
        </w:rPr>
        <w:t xml:space="preserve">) </w:t>
      </w:r>
      <w:r w:rsidR="00B92460">
        <w:rPr>
          <w:rFonts w:ascii="Tahoma" w:hAnsi="Tahoma" w:cs="Tahoma"/>
          <w:sz w:val="22"/>
          <w:szCs w:val="22"/>
        </w:rPr>
        <w:t>point</w:t>
      </w:r>
      <w:r w:rsidR="00052413">
        <w:rPr>
          <w:rFonts w:ascii="Tahoma" w:hAnsi="Tahoma" w:cs="Tahoma"/>
          <w:sz w:val="22"/>
          <w:szCs w:val="22"/>
        </w:rPr>
        <w:t>ing</w:t>
      </w:r>
      <w:r w:rsidR="00B92460">
        <w:rPr>
          <w:rFonts w:ascii="Tahoma" w:hAnsi="Tahoma" w:cs="Tahoma"/>
          <w:sz w:val="22"/>
          <w:szCs w:val="22"/>
        </w:rPr>
        <w:t xml:space="preserve"> towards the rising of Venus a</w:t>
      </w:r>
      <w:r w:rsidR="000211F5">
        <w:rPr>
          <w:rFonts w:ascii="Tahoma" w:hAnsi="Tahoma" w:cs="Tahoma"/>
          <w:sz w:val="22"/>
          <w:szCs w:val="22"/>
        </w:rPr>
        <w:t>t</w:t>
      </w:r>
      <w:r w:rsidR="00B92460">
        <w:rPr>
          <w:rFonts w:ascii="Tahoma" w:hAnsi="Tahoma" w:cs="Tahoma"/>
          <w:sz w:val="22"/>
          <w:szCs w:val="22"/>
        </w:rPr>
        <w:t xml:space="preserve"> its southern extreme. </w:t>
      </w:r>
      <w:proofErr w:type="spellStart"/>
      <w:r w:rsidR="00E95F4D" w:rsidRPr="00E95F4D">
        <w:rPr>
          <w:rFonts w:ascii="Tahoma" w:hAnsi="Tahoma" w:cs="Tahoma"/>
          <w:sz w:val="22"/>
          <w:szCs w:val="22"/>
        </w:rPr>
        <w:t>Sprajc</w:t>
      </w:r>
      <w:proofErr w:type="spellEnd"/>
      <w:r w:rsidR="00EA7C9E">
        <w:rPr>
          <w:rStyle w:val="FootnoteReference"/>
          <w:rFonts w:ascii="Tahoma" w:hAnsi="Tahoma" w:cs="Tahoma"/>
          <w:sz w:val="22"/>
          <w:szCs w:val="22"/>
        </w:rPr>
        <w:footnoteReference w:id="59"/>
      </w:r>
      <w:r w:rsidR="000211F5">
        <w:rPr>
          <w:rFonts w:ascii="Tahoma" w:hAnsi="Tahoma" w:cs="Tahoma"/>
          <w:sz w:val="22"/>
          <w:szCs w:val="22"/>
        </w:rPr>
        <w:t xml:space="preserve"> </w:t>
      </w:r>
      <w:r w:rsidR="001B762D">
        <w:rPr>
          <w:rFonts w:ascii="Tahoma" w:hAnsi="Tahoma" w:cs="Tahoma"/>
          <w:sz w:val="22"/>
          <w:szCs w:val="22"/>
        </w:rPr>
        <w:t>argued</w:t>
      </w:r>
      <w:r w:rsidR="000211F5">
        <w:rPr>
          <w:rFonts w:ascii="Tahoma" w:hAnsi="Tahoma" w:cs="Tahoma"/>
          <w:sz w:val="22"/>
          <w:szCs w:val="22"/>
        </w:rPr>
        <w:t xml:space="preserve"> that the alignment occurs in the opposite direction, and that the view from the </w:t>
      </w:r>
      <w:r w:rsidR="000211F5" w:rsidRPr="00E95F4D">
        <w:rPr>
          <w:rFonts w:ascii="Tahoma" w:hAnsi="Tahoma" w:cs="Tahoma"/>
          <w:sz w:val="22"/>
          <w:szCs w:val="22"/>
        </w:rPr>
        <w:t xml:space="preserve">top of the principal pyramid at </w:t>
      </w:r>
      <w:proofErr w:type="spellStart"/>
      <w:r w:rsidR="000211F5" w:rsidRPr="00E95F4D">
        <w:rPr>
          <w:rFonts w:ascii="Tahoma" w:hAnsi="Tahoma" w:cs="Tahoma"/>
          <w:sz w:val="22"/>
          <w:szCs w:val="22"/>
        </w:rPr>
        <w:t>Cehtzuc</w:t>
      </w:r>
      <w:proofErr w:type="spellEnd"/>
      <w:r w:rsidR="000211F5">
        <w:rPr>
          <w:rFonts w:ascii="Tahoma" w:hAnsi="Tahoma" w:cs="Tahoma"/>
          <w:sz w:val="22"/>
          <w:szCs w:val="22"/>
        </w:rPr>
        <w:t xml:space="preserve"> aligns towards the </w:t>
      </w:r>
      <w:r w:rsidR="000211F5" w:rsidRPr="00E95F4D">
        <w:rPr>
          <w:rFonts w:ascii="Tahoma" w:hAnsi="Tahoma" w:cs="Tahoma"/>
          <w:sz w:val="22"/>
          <w:szCs w:val="22"/>
        </w:rPr>
        <w:t>northern extreme of Venus setting as the Evening Star</w:t>
      </w:r>
      <w:r w:rsidR="000211F5">
        <w:rPr>
          <w:rFonts w:ascii="Tahoma" w:hAnsi="Tahoma" w:cs="Tahoma"/>
          <w:sz w:val="22"/>
          <w:szCs w:val="22"/>
        </w:rPr>
        <w:t>.</w:t>
      </w:r>
      <w:r w:rsidR="001B762D">
        <w:rPr>
          <w:rFonts w:ascii="Tahoma" w:hAnsi="Tahoma" w:cs="Tahoma"/>
          <w:sz w:val="22"/>
          <w:szCs w:val="22"/>
        </w:rPr>
        <w:t xml:space="preserve"> </w:t>
      </w:r>
      <w:r w:rsidR="00BC0372">
        <w:rPr>
          <w:rFonts w:ascii="Tahoma" w:hAnsi="Tahoma" w:cs="Tahoma"/>
          <w:sz w:val="22"/>
          <w:szCs w:val="22"/>
        </w:rPr>
        <w:t>At present, b</w:t>
      </w:r>
      <w:r w:rsidR="001B762D">
        <w:rPr>
          <w:rFonts w:ascii="Tahoma" w:hAnsi="Tahoma" w:cs="Tahoma"/>
          <w:sz w:val="22"/>
          <w:szCs w:val="22"/>
        </w:rPr>
        <w:t xml:space="preserve">oth alignments are generally accepted. In </w:t>
      </w:r>
      <w:r w:rsidR="000211F5">
        <w:rPr>
          <w:rFonts w:ascii="Tahoma" w:hAnsi="Tahoma" w:cs="Tahoma"/>
          <w:sz w:val="22"/>
          <w:szCs w:val="22"/>
        </w:rPr>
        <w:t>a similar fashion, Aldana</w:t>
      </w:r>
      <w:r w:rsidR="00EA7C9E">
        <w:rPr>
          <w:rStyle w:val="FootnoteReference"/>
          <w:rFonts w:ascii="Tahoma" w:hAnsi="Tahoma" w:cs="Tahoma"/>
          <w:sz w:val="22"/>
          <w:szCs w:val="22"/>
        </w:rPr>
        <w:footnoteReference w:id="60"/>
      </w:r>
      <w:r w:rsidR="00EA7C9E">
        <w:rPr>
          <w:rFonts w:ascii="Tahoma" w:hAnsi="Tahoma" w:cs="Tahoma"/>
          <w:sz w:val="22"/>
          <w:szCs w:val="22"/>
        </w:rPr>
        <w:t xml:space="preserve"> </w:t>
      </w:r>
      <w:r w:rsidR="000211F5">
        <w:rPr>
          <w:rFonts w:ascii="Tahoma" w:hAnsi="Tahoma" w:cs="Tahoma"/>
          <w:sz w:val="22"/>
          <w:szCs w:val="22"/>
        </w:rPr>
        <w:t>sustains that two directional observation</w:t>
      </w:r>
      <w:r w:rsidR="00DD51E1">
        <w:rPr>
          <w:rFonts w:ascii="Tahoma" w:hAnsi="Tahoma" w:cs="Tahoma"/>
          <w:sz w:val="22"/>
          <w:szCs w:val="22"/>
        </w:rPr>
        <w:t>s</w:t>
      </w:r>
      <w:r w:rsidR="000211F5">
        <w:rPr>
          <w:rFonts w:ascii="Tahoma" w:hAnsi="Tahoma" w:cs="Tahoma"/>
          <w:sz w:val="22"/>
          <w:szCs w:val="22"/>
        </w:rPr>
        <w:t xml:space="preserve"> of Venus events were purposely designed in </w:t>
      </w:r>
      <w:r w:rsidR="001F4044">
        <w:rPr>
          <w:rFonts w:ascii="Tahoma" w:hAnsi="Tahoma" w:cs="Tahoma"/>
          <w:sz w:val="22"/>
          <w:szCs w:val="22"/>
        </w:rPr>
        <w:t xml:space="preserve">the architectural orientation of </w:t>
      </w:r>
      <w:proofErr w:type="spellStart"/>
      <w:r w:rsidR="000211F5">
        <w:rPr>
          <w:rFonts w:ascii="Tahoma" w:hAnsi="Tahoma" w:cs="Tahoma"/>
          <w:sz w:val="22"/>
          <w:szCs w:val="22"/>
        </w:rPr>
        <w:t>Mayapan</w:t>
      </w:r>
      <w:proofErr w:type="spellEnd"/>
      <w:r w:rsidR="001F4044">
        <w:rPr>
          <w:rFonts w:ascii="Tahoma" w:hAnsi="Tahoma" w:cs="Tahoma"/>
          <w:sz w:val="22"/>
          <w:szCs w:val="22"/>
        </w:rPr>
        <w:t xml:space="preserve">, a city which replicated the Temple of Kukulkan and </w:t>
      </w:r>
      <w:proofErr w:type="spellStart"/>
      <w:r w:rsidR="001F4044">
        <w:rPr>
          <w:rFonts w:ascii="Tahoma" w:hAnsi="Tahoma" w:cs="Tahoma"/>
          <w:sz w:val="22"/>
          <w:szCs w:val="22"/>
        </w:rPr>
        <w:t>Caracol</w:t>
      </w:r>
      <w:proofErr w:type="spellEnd"/>
      <w:r w:rsidR="001F4044">
        <w:rPr>
          <w:rFonts w:ascii="Tahoma" w:hAnsi="Tahoma" w:cs="Tahoma"/>
          <w:sz w:val="22"/>
          <w:szCs w:val="22"/>
        </w:rPr>
        <w:t xml:space="preserve"> of </w:t>
      </w:r>
      <w:proofErr w:type="spellStart"/>
      <w:r w:rsidR="001F4044">
        <w:rPr>
          <w:rFonts w:ascii="Tahoma" w:hAnsi="Tahoma" w:cs="Tahoma"/>
          <w:sz w:val="22"/>
          <w:szCs w:val="22"/>
        </w:rPr>
        <w:t>Chichen</w:t>
      </w:r>
      <w:proofErr w:type="spellEnd"/>
      <w:r w:rsidR="001F4044">
        <w:rPr>
          <w:rFonts w:ascii="Tahoma" w:hAnsi="Tahoma" w:cs="Tahoma"/>
          <w:sz w:val="22"/>
          <w:szCs w:val="22"/>
        </w:rPr>
        <w:t xml:space="preserve"> Itza. </w:t>
      </w:r>
      <w:r>
        <w:rPr>
          <w:rFonts w:ascii="Tahoma" w:hAnsi="Tahoma" w:cs="Tahoma"/>
          <w:sz w:val="22"/>
          <w:szCs w:val="22"/>
        </w:rPr>
        <w:t xml:space="preserve">According to </w:t>
      </w:r>
      <w:r w:rsidR="000211F5">
        <w:rPr>
          <w:rFonts w:ascii="Tahoma" w:hAnsi="Tahoma" w:cs="Tahoma"/>
          <w:sz w:val="22"/>
          <w:szCs w:val="22"/>
        </w:rPr>
        <w:t>Aldana</w:t>
      </w:r>
      <w:r>
        <w:rPr>
          <w:rFonts w:ascii="Tahoma" w:hAnsi="Tahoma" w:cs="Tahoma"/>
          <w:sz w:val="22"/>
          <w:szCs w:val="22"/>
        </w:rPr>
        <w:t>,</w:t>
      </w:r>
      <w:r w:rsidR="000211F5">
        <w:rPr>
          <w:rFonts w:ascii="Tahoma" w:hAnsi="Tahoma" w:cs="Tahoma"/>
          <w:sz w:val="22"/>
          <w:szCs w:val="22"/>
        </w:rPr>
        <w:t xml:space="preserve"> the view from the top of the Temple of Kukulkan aligns with the first visibility of Venus, as a Morning Star, </w:t>
      </w:r>
      <w:r w:rsidR="000211F5" w:rsidRPr="00964B76">
        <w:rPr>
          <w:rFonts w:ascii="Tahoma" w:hAnsi="Tahoma" w:cs="Tahoma"/>
          <w:sz w:val="22"/>
          <w:szCs w:val="22"/>
        </w:rPr>
        <w:t>rising</w:t>
      </w:r>
      <w:r w:rsidR="000211F5" w:rsidRPr="00964B76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211F5" w:rsidRPr="00964B76">
        <w:rPr>
          <w:rFonts w:ascii="Tahoma" w:hAnsi="Tahoma" w:cs="Tahoma"/>
          <w:sz w:val="22"/>
          <w:szCs w:val="22"/>
        </w:rPr>
        <w:t xml:space="preserve">at the azimuth of </w:t>
      </w:r>
      <w:r w:rsidR="000211F5">
        <w:rPr>
          <w:rFonts w:ascii="Tahoma" w:hAnsi="Tahoma" w:cs="Tahoma"/>
          <w:sz w:val="22"/>
          <w:szCs w:val="22"/>
        </w:rPr>
        <w:t xml:space="preserve">the structure </w:t>
      </w:r>
      <w:proofErr w:type="spellStart"/>
      <w:r w:rsidR="000211F5" w:rsidRPr="00964B76">
        <w:rPr>
          <w:rFonts w:ascii="Tahoma" w:hAnsi="Tahoma" w:cs="Tahoma"/>
          <w:sz w:val="22"/>
          <w:szCs w:val="22"/>
        </w:rPr>
        <w:t>Itzmal</w:t>
      </w:r>
      <w:proofErr w:type="spellEnd"/>
      <w:r w:rsidR="000211F5" w:rsidRPr="00964B76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0211F5" w:rsidRPr="00964B76">
        <w:rPr>
          <w:rFonts w:ascii="Tahoma" w:hAnsi="Tahoma" w:cs="Tahoma"/>
          <w:sz w:val="22"/>
          <w:szCs w:val="22"/>
        </w:rPr>
        <w:t>Ch'en</w:t>
      </w:r>
      <w:proofErr w:type="spellEnd"/>
      <w:r w:rsidR="000211F5">
        <w:rPr>
          <w:rFonts w:ascii="Tahoma" w:hAnsi="Tahoma" w:cs="Tahoma"/>
          <w:sz w:val="22"/>
          <w:szCs w:val="22"/>
        </w:rPr>
        <w:t xml:space="preserve">. </w:t>
      </w:r>
      <w:r w:rsidR="000211F5" w:rsidRPr="00964B76">
        <w:rPr>
          <w:rFonts w:ascii="Tahoma" w:hAnsi="Tahoma" w:cs="Tahoma"/>
          <w:sz w:val="22"/>
          <w:szCs w:val="22"/>
        </w:rPr>
        <w:t xml:space="preserve">Turning the situation around, </w:t>
      </w:r>
      <w:r w:rsidR="000211F5">
        <w:rPr>
          <w:rFonts w:ascii="Tahoma" w:hAnsi="Tahoma" w:cs="Tahoma"/>
          <w:sz w:val="22"/>
          <w:szCs w:val="22"/>
        </w:rPr>
        <w:t xml:space="preserve">the </w:t>
      </w:r>
      <w:r w:rsidR="000211F5" w:rsidRPr="00964B76">
        <w:rPr>
          <w:rFonts w:ascii="Tahoma" w:hAnsi="Tahoma" w:cs="Tahoma"/>
          <w:sz w:val="22"/>
          <w:szCs w:val="22"/>
        </w:rPr>
        <w:t>first visibility of Venus</w:t>
      </w:r>
      <w:r w:rsidR="000211F5">
        <w:rPr>
          <w:rFonts w:ascii="Tahoma" w:hAnsi="Tahoma" w:cs="Tahoma"/>
          <w:sz w:val="22"/>
          <w:szCs w:val="22"/>
        </w:rPr>
        <w:t xml:space="preserve">, as an Evening Star, can be seen </w:t>
      </w:r>
      <w:r w:rsidR="000211F5" w:rsidRPr="00964B76">
        <w:rPr>
          <w:rFonts w:ascii="Tahoma" w:hAnsi="Tahoma" w:cs="Tahoma"/>
          <w:sz w:val="22"/>
          <w:szCs w:val="22"/>
        </w:rPr>
        <w:t xml:space="preserve">just above the Temple of Kukulkan when viewed from </w:t>
      </w:r>
      <w:proofErr w:type="spellStart"/>
      <w:r w:rsidR="000211F5" w:rsidRPr="00964B76">
        <w:rPr>
          <w:rFonts w:ascii="Tahoma" w:hAnsi="Tahoma" w:cs="Tahoma"/>
          <w:sz w:val="22"/>
          <w:szCs w:val="22"/>
        </w:rPr>
        <w:t>Itzmal</w:t>
      </w:r>
      <w:proofErr w:type="spellEnd"/>
      <w:r w:rsidR="000211F5" w:rsidRPr="00964B76">
        <w:rPr>
          <w:rFonts w:ascii="Tahoma" w:hAnsi="Tahoma" w:cs="Tahoma"/>
          <w:sz w:val="22"/>
          <w:szCs w:val="22"/>
        </w:rPr>
        <w:t xml:space="preserve"> </w:t>
      </w:r>
      <w:proofErr w:type="spellStart"/>
      <w:r w:rsidR="000211F5" w:rsidRPr="00964B76">
        <w:rPr>
          <w:rFonts w:ascii="Tahoma" w:hAnsi="Tahoma" w:cs="Tahoma"/>
          <w:sz w:val="22"/>
          <w:szCs w:val="22"/>
        </w:rPr>
        <w:t>Ch'en</w:t>
      </w:r>
      <w:proofErr w:type="spellEnd"/>
      <w:r w:rsidR="000211F5" w:rsidRPr="00964B76">
        <w:rPr>
          <w:rFonts w:ascii="Tahoma" w:hAnsi="Tahoma" w:cs="Tahoma"/>
          <w:sz w:val="22"/>
          <w:szCs w:val="22"/>
        </w:rPr>
        <w:t>.</w:t>
      </w:r>
      <w:r w:rsidR="004701E7">
        <w:rPr>
          <w:rFonts w:ascii="Tahoma" w:hAnsi="Tahoma" w:cs="Tahoma"/>
          <w:sz w:val="22"/>
          <w:szCs w:val="22"/>
        </w:rPr>
        <w:t xml:space="preserve"> </w:t>
      </w:r>
      <w:r w:rsidR="00DD51E1">
        <w:rPr>
          <w:rFonts w:ascii="Tahoma" w:hAnsi="Tahoma" w:cs="Tahoma"/>
          <w:sz w:val="22"/>
          <w:szCs w:val="22"/>
        </w:rPr>
        <w:t xml:space="preserve">In addition to </w:t>
      </w:r>
      <w:proofErr w:type="gramStart"/>
      <w:r w:rsidR="00DD51E1">
        <w:rPr>
          <w:rFonts w:ascii="Tahoma" w:hAnsi="Tahoma" w:cs="Tahoma"/>
          <w:sz w:val="22"/>
          <w:szCs w:val="22"/>
        </w:rPr>
        <w:t>Venus</w:t>
      </w:r>
      <w:proofErr w:type="gramEnd"/>
      <w:r w:rsidR="00DD51E1">
        <w:rPr>
          <w:rFonts w:ascii="Tahoma" w:hAnsi="Tahoma" w:cs="Tahoma"/>
          <w:sz w:val="22"/>
          <w:szCs w:val="22"/>
        </w:rPr>
        <w:t xml:space="preserve"> orientations, these </w:t>
      </w:r>
      <w:r w:rsidR="009B2E3F">
        <w:rPr>
          <w:rFonts w:ascii="Tahoma" w:hAnsi="Tahoma" w:cs="Tahoma"/>
          <w:sz w:val="22"/>
          <w:szCs w:val="22"/>
        </w:rPr>
        <w:t>structures</w:t>
      </w:r>
      <w:r w:rsidR="00DD51E1">
        <w:rPr>
          <w:rFonts w:ascii="Tahoma" w:hAnsi="Tahoma" w:cs="Tahoma"/>
          <w:sz w:val="22"/>
          <w:szCs w:val="22"/>
        </w:rPr>
        <w:t xml:space="preserve"> and </w:t>
      </w:r>
      <w:r w:rsidR="009B2E3F">
        <w:rPr>
          <w:rFonts w:ascii="Tahoma" w:hAnsi="Tahoma" w:cs="Tahoma"/>
          <w:sz w:val="22"/>
          <w:szCs w:val="22"/>
        </w:rPr>
        <w:t xml:space="preserve">their </w:t>
      </w:r>
      <w:r w:rsidR="00DD51E1">
        <w:rPr>
          <w:rFonts w:ascii="Tahoma" w:hAnsi="Tahoma" w:cs="Tahoma"/>
          <w:sz w:val="22"/>
          <w:szCs w:val="22"/>
        </w:rPr>
        <w:t xml:space="preserve">cities </w:t>
      </w:r>
      <w:r w:rsidR="009B2E3F">
        <w:rPr>
          <w:rFonts w:ascii="Tahoma" w:hAnsi="Tahoma" w:cs="Tahoma"/>
          <w:sz w:val="22"/>
          <w:szCs w:val="22"/>
        </w:rPr>
        <w:t xml:space="preserve">contain </w:t>
      </w:r>
      <w:r w:rsidR="00DD51E1">
        <w:rPr>
          <w:rFonts w:ascii="Tahoma" w:hAnsi="Tahoma" w:cs="Tahoma"/>
          <w:sz w:val="22"/>
          <w:szCs w:val="22"/>
        </w:rPr>
        <w:t>documented imagery related to the Feathered Serpent</w:t>
      </w:r>
      <w:r w:rsidR="009B2E3F">
        <w:rPr>
          <w:rFonts w:ascii="Tahoma" w:hAnsi="Tahoma" w:cs="Tahoma"/>
          <w:sz w:val="22"/>
          <w:szCs w:val="22"/>
        </w:rPr>
        <w:t>,</w:t>
      </w:r>
      <w:r w:rsidR="00DD51E1">
        <w:rPr>
          <w:rFonts w:ascii="Tahoma" w:hAnsi="Tahoma" w:cs="Tahoma"/>
          <w:sz w:val="22"/>
          <w:szCs w:val="22"/>
        </w:rPr>
        <w:t xml:space="preserve"> </w:t>
      </w:r>
      <w:r w:rsidR="009B2E3F">
        <w:rPr>
          <w:rFonts w:ascii="Tahoma" w:hAnsi="Tahoma" w:cs="Tahoma"/>
          <w:sz w:val="22"/>
          <w:szCs w:val="22"/>
        </w:rPr>
        <w:t>as shown in the work</w:t>
      </w:r>
      <w:r w:rsidR="00DD51E1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of </w:t>
      </w:r>
      <w:proofErr w:type="spellStart"/>
      <w:r w:rsidR="00DD51E1">
        <w:rPr>
          <w:rFonts w:ascii="Tahoma" w:hAnsi="Tahoma" w:cs="Tahoma"/>
          <w:sz w:val="22"/>
          <w:szCs w:val="22"/>
        </w:rPr>
        <w:t>Milbrath</w:t>
      </w:r>
      <w:proofErr w:type="spellEnd"/>
      <w:r w:rsidR="00DD51E1">
        <w:rPr>
          <w:rStyle w:val="FootnoteReference"/>
          <w:rFonts w:ascii="Tahoma" w:hAnsi="Tahoma" w:cs="Tahoma"/>
          <w:sz w:val="22"/>
          <w:szCs w:val="22"/>
        </w:rPr>
        <w:footnoteReference w:id="61"/>
      </w:r>
      <w:r w:rsidR="00DD51E1">
        <w:rPr>
          <w:rFonts w:ascii="Tahoma" w:hAnsi="Tahoma" w:cs="Tahoma"/>
          <w:sz w:val="22"/>
          <w:szCs w:val="22"/>
        </w:rPr>
        <w:t>.</w:t>
      </w:r>
      <w:r w:rsidR="009B2E3F">
        <w:rPr>
          <w:rFonts w:ascii="Tahoma" w:hAnsi="Tahoma" w:cs="Tahoma"/>
          <w:sz w:val="22"/>
          <w:szCs w:val="22"/>
        </w:rPr>
        <w:t xml:space="preserve"> </w:t>
      </w:r>
      <w:r w:rsidR="001F4044">
        <w:rPr>
          <w:rFonts w:ascii="Tahoma" w:hAnsi="Tahoma" w:cs="Tahoma"/>
          <w:sz w:val="22"/>
          <w:szCs w:val="22"/>
        </w:rPr>
        <w:t xml:space="preserve">It is thus </w:t>
      </w:r>
      <w:r w:rsidR="00D04EC9">
        <w:rPr>
          <w:rFonts w:ascii="Tahoma" w:hAnsi="Tahoma" w:cs="Tahoma"/>
          <w:sz w:val="22"/>
          <w:szCs w:val="22"/>
        </w:rPr>
        <w:t>evident</w:t>
      </w:r>
      <w:r w:rsidR="001F4044">
        <w:rPr>
          <w:rFonts w:ascii="Tahoma" w:hAnsi="Tahoma" w:cs="Tahoma"/>
          <w:sz w:val="22"/>
          <w:szCs w:val="22"/>
        </w:rPr>
        <w:t xml:space="preserve"> that these </w:t>
      </w:r>
      <w:r w:rsidR="009B2E3F">
        <w:rPr>
          <w:rFonts w:ascii="Tahoma" w:hAnsi="Tahoma" w:cs="Tahoma"/>
          <w:sz w:val="22"/>
          <w:szCs w:val="22"/>
        </w:rPr>
        <w:t>major shrines</w:t>
      </w:r>
      <w:r w:rsidR="001F4044">
        <w:rPr>
          <w:rFonts w:ascii="Tahoma" w:hAnsi="Tahoma" w:cs="Tahoma"/>
          <w:sz w:val="22"/>
          <w:szCs w:val="22"/>
        </w:rPr>
        <w:t xml:space="preserve"> were erected as commemorations of the Venus</w:t>
      </w:r>
      <w:r w:rsidR="00C77AA7">
        <w:rPr>
          <w:rFonts w:ascii="Tahoma" w:hAnsi="Tahoma" w:cs="Tahoma"/>
          <w:sz w:val="22"/>
          <w:szCs w:val="22"/>
        </w:rPr>
        <w:t>-Kukulkan</w:t>
      </w:r>
      <w:r w:rsidR="001F4044">
        <w:rPr>
          <w:rFonts w:ascii="Tahoma" w:hAnsi="Tahoma" w:cs="Tahoma"/>
          <w:sz w:val="22"/>
          <w:szCs w:val="22"/>
        </w:rPr>
        <w:t xml:space="preserve"> </w:t>
      </w:r>
      <w:r w:rsidR="00C77AA7">
        <w:rPr>
          <w:rFonts w:ascii="Tahoma" w:hAnsi="Tahoma" w:cs="Tahoma"/>
          <w:sz w:val="22"/>
          <w:szCs w:val="22"/>
        </w:rPr>
        <w:t>cult</w:t>
      </w:r>
      <w:r w:rsidR="009B2E3F">
        <w:rPr>
          <w:rFonts w:ascii="Tahoma" w:hAnsi="Tahoma" w:cs="Tahoma"/>
          <w:sz w:val="22"/>
          <w:szCs w:val="22"/>
        </w:rPr>
        <w:t xml:space="preserve"> and</w:t>
      </w:r>
      <w:r w:rsidR="00CC61BD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that they </w:t>
      </w:r>
      <w:r w:rsidR="00CC61BD">
        <w:rPr>
          <w:rFonts w:ascii="Tahoma" w:hAnsi="Tahoma" w:cs="Tahoma"/>
          <w:sz w:val="22"/>
          <w:szCs w:val="22"/>
        </w:rPr>
        <w:t xml:space="preserve">consolidated </w:t>
      </w:r>
      <w:r w:rsidR="00CC61BD" w:rsidRPr="00CC61BD">
        <w:rPr>
          <w:rFonts w:ascii="Tahoma" w:hAnsi="Tahoma" w:cs="Tahoma"/>
          <w:sz w:val="22"/>
          <w:szCs w:val="22"/>
        </w:rPr>
        <w:t xml:space="preserve">the spread of </w:t>
      </w:r>
      <w:r w:rsidR="009B2E3F">
        <w:rPr>
          <w:rFonts w:ascii="Tahoma" w:hAnsi="Tahoma" w:cs="Tahoma"/>
          <w:sz w:val="22"/>
          <w:szCs w:val="22"/>
        </w:rPr>
        <w:t xml:space="preserve">this </w:t>
      </w:r>
      <w:r w:rsidR="00CC61BD" w:rsidRPr="00CC61BD">
        <w:rPr>
          <w:rFonts w:ascii="Tahoma" w:hAnsi="Tahoma" w:cs="Tahoma"/>
          <w:sz w:val="22"/>
          <w:szCs w:val="22"/>
        </w:rPr>
        <w:t xml:space="preserve">regional cult </w:t>
      </w:r>
      <w:r w:rsidR="009B2E3F">
        <w:rPr>
          <w:rFonts w:ascii="Tahoma" w:hAnsi="Tahoma" w:cs="Tahoma"/>
          <w:sz w:val="22"/>
          <w:szCs w:val="22"/>
        </w:rPr>
        <w:t>in the</w:t>
      </w:r>
      <w:r w:rsidR="00CC61BD">
        <w:rPr>
          <w:rFonts w:ascii="Tahoma" w:hAnsi="Tahoma" w:cs="Tahoma"/>
          <w:sz w:val="22"/>
          <w:szCs w:val="22"/>
        </w:rPr>
        <w:t xml:space="preserve"> Maya area.</w:t>
      </w:r>
    </w:p>
    <w:p w14:paraId="0A994E14" w14:textId="1DDCA510" w:rsidR="00964B76" w:rsidRPr="00FC4C61" w:rsidRDefault="002C452F" w:rsidP="00FC4C61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ab/>
      </w:r>
      <w:r w:rsidR="00C51D70">
        <w:rPr>
          <w:rFonts w:ascii="Tahoma" w:hAnsi="Tahoma" w:cs="Tahoma"/>
          <w:sz w:val="22"/>
          <w:szCs w:val="22"/>
        </w:rPr>
        <w:t xml:space="preserve">Aspects of the cult to Venus-Kukulkan are registered in the </w:t>
      </w:r>
      <w:r w:rsidR="00A845AB">
        <w:rPr>
          <w:rFonts w:ascii="Tahoma" w:hAnsi="Tahoma" w:cs="Tahoma"/>
          <w:sz w:val="22"/>
          <w:szCs w:val="22"/>
        </w:rPr>
        <w:t>po</w:t>
      </w:r>
      <w:r w:rsidR="00F93EDE">
        <w:rPr>
          <w:rFonts w:ascii="Tahoma" w:hAnsi="Tahoma" w:cs="Tahoma"/>
          <w:sz w:val="22"/>
          <w:szCs w:val="22"/>
        </w:rPr>
        <w:t>s</w:t>
      </w:r>
      <w:r w:rsidR="00A845AB">
        <w:rPr>
          <w:rFonts w:ascii="Tahoma" w:hAnsi="Tahoma" w:cs="Tahoma"/>
          <w:sz w:val="22"/>
          <w:szCs w:val="22"/>
        </w:rPr>
        <w:t xml:space="preserve">t-conquest </w:t>
      </w:r>
      <w:r w:rsidR="00C51D70">
        <w:rPr>
          <w:rFonts w:ascii="Tahoma" w:hAnsi="Tahoma" w:cs="Tahoma"/>
          <w:sz w:val="22"/>
          <w:szCs w:val="22"/>
        </w:rPr>
        <w:t xml:space="preserve">chronicles by Fray Diego de </w:t>
      </w:r>
      <w:proofErr w:type="spellStart"/>
      <w:r w:rsidR="00C51D70">
        <w:rPr>
          <w:rFonts w:ascii="Tahoma" w:hAnsi="Tahoma" w:cs="Tahoma"/>
          <w:sz w:val="22"/>
          <w:szCs w:val="22"/>
        </w:rPr>
        <w:t>Landa</w:t>
      </w:r>
      <w:proofErr w:type="spellEnd"/>
      <w:r w:rsidR="00BF58A3">
        <w:rPr>
          <w:rFonts w:ascii="Tahoma" w:hAnsi="Tahoma" w:cs="Tahoma"/>
          <w:sz w:val="22"/>
          <w:szCs w:val="22"/>
        </w:rPr>
        <w:t xml:space="preserve">, </w:t>
      </w:r>
      <w:r w:rsidR="00FA7EDE">
        <w:rPr>
          <w:rFonts w:ascii="Tahoma" w:hAnsi="Tahoma" w:cs="Tahoma"/>
          <w:sz w:val="22"/>
          <w:szCs w:val="22"/>
        </w:rPr>
        <w:t xml:space="preserve">who describes a </w:t>
      </w:r>
      <w:r w:rsidR="00157C61">
        <w:rPr>
          <w:rFonts w:ascii="Tahoma" w:hAnsi="Tahoma" w:cs="Tahoma"/>
          <w:sz w:val="22"/>
          <w:szCs w:val="22"/>
        </w:rPr>
        <w:t>religious festival</w:t>
      </w:r>
      <w:r w:rsidR="008D38AC">
        <w:rPr>
          <w:rFonts w:ascii="Tahoma" w:hAnsi="Tahoma" w:cs="Tahoma"/>
          <w:sz w:val="22"/>
          <w:szCs w:val="22"/>
        </w:rPr>
        <w:t xml:space="preserve">, </w:t>
      </w:r>
      <w:r w:rsidR="00157C61">
        <w:rPr>
          <w:rFonts w:ascii="Tahoma" w:hAnsi="Tahoma" w:cs="Tahoma"/>
          <w:sz w:val="22"/>
          <w:szCs w:val="22"/>
        </w:rPr>
        <w:t xml:space="preserve">called </w:t>
      </w:r>
      <w:r w:rsidR="00157C61" w:rsidRPr="00F93EDE">
        <w:rPr>
          <w:rFonts w:ascii="Tahoma" w:hAnsi="Tahoma" w:cs="Tahoma"/>
          <w:i/>
          <w:iCs/>
          <w:sz w:val="22"/>
          <w:szCs w:val="22"/>
        </w:rPr>
        <w:t xml:space="preserve">Chic </w:t>
      </w:r>
      <w:proofErr w:type="spellStart"/>
      <w:r w:rsidR="00157C61" w:rsidRPr="00F93EDE">
        <w:rPr>
          <w:rFonts w:ascii="Tahoma" w:hAnsi="Tahoma" w:cs="Tahoma"/>
          <w:i/>
          <w:iCs/>
          <w:sz w:val="22"/>
          <w:szCs w:val="22"/>
        </w:rPr>
        <w:t>Kaban</w:t>
      </w:r>
      <w:proofErr w:type="spellEnd"/>
      <w:r w:rsidR="008D38AC">
        <w:rPr>
          <w:rFonts w:ascii="Tahoma" w:hAnsi="Tahoma" w:cs="Tahoma"/>
          <w:sz w:val="22"/>
          <w:szCs w:val="22"/>
        </w:rPr>
        <w:t xml:space="preserve">, </w:t>
      </w:r>
      <w:r w:rsidR="00FA7EDE">
        <w:rPr>
          <w:rFonts w:ascii="Tahoma" w:hAnsi="Tahoma" w:cs="Tahoma"/>
          <w:sz w:val="22"/>
          <w:szCs w:val="22"/>
        </w:rPr>
        <w:t xml:space="preserve">in the Maya month of </w:t>
      </w:r>
      <w:proofErr w:type="spellStart"/>
      <w:r w:rsidR="00FA7EDE" w:rsidRPr="008D38AC">
        <w:rPr>
          <w:rFonts w:ascii="Tahoma" w:hAnsi="Tahoma" w:cs="Tahoma"/>
          <w:i/>
          <w:iCs/>
          <w:sz w:val="22"/>
          <w:szCs w:val="22"/>
        </w:rPr>
        <w:t>Xul</w:t>
      </w:r>
      <w:proofErr w:type="spellEnd"/>
      <w:r w:rsidR="008D38AC">
        <w:rPr>
          <w:rFonts w:ascii="Tahoma" w:hAnsi="Tahoma" w:cs="Tahoma"/>
          <w:sz w:val="22"/>
          <w:szCs w:val="22"/>
        </w:rPr>
        <w:t xml:space="preserve">, </w:t>
      </w:r>
      <w:r w:rsidR="008D38AC" w:rsidRPr="008D38AC">
        <w:rPr>
          <w:rFonts w:ascii="Tahoma" w:hAnsi="Tahoma" w:cs="Tahoma"/>
          <w:sz w:val="22"/>
          <w:szCs w:val="22"/>
        </w:rPr>
        <w:t xml:space="preserve">which after the fall of </w:t>
      </w:r>
      <w:proofErr w:type="spellStart"/>
      <w:r w:rsidR="008D38AC" w:rsidRPr="008D38AC">
        <w:rPr>
          <w:rFonts w:ascii="Tahoma" w:hAnsi="Tahoma" w:cs="Tahoma"/>
          <w:sz w:val="22"/>
          <w:szCs w:val="22"/>
        </w:rPr>
        <w:t>Mayapan</w:t>
      </w:r>
      <w:proofErr w:type="spellEnd"/>
      <w:r w:rsidR="008D38AC" w:rsidRPr="008D38AC">
        <w:rPr>
          <w:rFonts w:ascii="Tahoma" w:hAnsi="Tahoma" w:cs="Tahoma"/>
          <w:sz w:val="22"/>
          <w:szCs w:val="22"/>
        </w:rPr>
        <w:t xml:space="preserve"> was celebrated only in Mani. </w:t>
      </w:r>
      <w:r w:rsidR="00FA7EDE">
        <w:rPr>
          <w:rFonts w:ascii="Tahoma" w:hAnsi="Tahoma" w:cs="Tahoma"/>
          <w:sz w:val="22"/>
          <w:szCs w:val="22"/>
        </w:rPr>
        <w:t>A</w:t>
      </w:r>
      <w:r w:rsidR="008D38AC">
        <w:rPr>
          <w:rFonts w:ascii="Tahoma" w:hAnsi="Tahoma" w:cs="Tahoma"/>
          <w:sz w:val="22"/>
          <w:szCs w:val="22"/>
        </w:rPr>
        <w:t xml:space="preserve">s recorded by </w:t>
      </w:r>
      <w:proofErr w:type="spellStart"/>
      <w:r w:rsidR="00FA7EDE">
        <w:rPr>
          <w:rFonts w:ascii="Tahoma" w:hAnsi="Tahoma" w:cs="Tahoma"/>
          <w:sz w:val="22"/>
          <w:szCs w:val="22"/>
        </w:rPr>
        <w:t>Landa</w:t>
      </w:r>
      <w:proofErr w:type="spellEnd"/>
      <w:r w:rsidR="00FA7EDE">
        <w:rPr>
          <w:rFonts w:ascii="Tahoma" w:hAnsi="Tahoma" w:cs="Tahoma"/>
          <w:sz w:val="22"/>
          <w:szCs w:val="22"/>
        </w:rPr>
        <w:t>,</w:t>
      </w:r>
      <w:r w:rsidR="0059092C">
        <w:rPr>
          <w:rStyle w:val="FootnoteReference"/>
          <w:rFonts w:ascii="Tahoma" w:hAnsi="Tahoma" w:cs="Tahoma"/>
          <w:sz w:val="22"/>
          <w:szCs w:val="22"/>
        </w:rPr>
        <w:footnoteReference w:id="62"/>
      </w:r>
      <w:r w:rsidR="00FA7EDE">
        <w:rPr>
          <w:rFonts w:ascii="Tahoma" w:hAnsi="Tahoma" w:cs="Tahoma"/>
          <w:sz w:val="22"/>
          <w:szCs w:val="22"/>
        </w:rPr>
        <w:t xml:space="preserve"> </w:t>
      </w:r>
      <w:r w:rsidR="00617C05">
        <w:rPr>
          <w:rFonts w:ascii="Tahoma" w:hAnsi="Tahoma" w:cs="Tahoma"/>
          <w:sz w:val="22"/>
          <w:szCs w:val="22"/>
        </w:rPr>
        <w:t>o</w:t>
      </w:r>
      <w:r w:rsidR="002C505C">
        <w:rPr>
          <w:rFonts w:ascii="Tahoma" w:hAnsi="Tahoma" w:cs="Tahoma"/>
          <w:sz w:val="22"/>
          <w:szCs w:val="22"/>
        </w:rPr>
        <w:t>n the 16</w:t>
      </w:r>
      <w:r w:rsidR="00BF58A3">
        <w:rPr>
          <w:rFonts w:ascii="Tahoma" w:hAnsi="Tahoma" w:cs="Tahoma"/>
          <w:sz w:val="22"/>
          <w:szCs w:val="22"/>
        </w:rPr>
        <w:t>th</w:t>
      </w:r>
      <w:r w:rsidR="002C505C">
        <w:rPr>
          <w:rFonts w:ascii="Tahoma" w:hAnsi="Tahoma" w:cs="Tahoma"/>
          <w:sz w:val="22"/>
          <w:szCs w:val="22"/>
        </w:rPr>
        <w:t xml:space="preserve"> day of </w:t>
      </w:r>
      <w:proofErr w:type="spellStart"/>
      <w:r w:rsidR="0075296F" w:rsidRPr="00617C05">
        <w:rPr>
          <w:rFonts w:ascii="Tahoma" w:hAnsi="Tahoma" w:cs="Tahoma"/>
          <w:i/>
          <w:iCs/>
          <w:sz w:val="22"/>
          <w:szCs w:val="22"/>
        </w:rPr>
        <w:t>Xul</w:t>
      </w:r>
      <w:proofErr w:type="spellEnd"/>
      <w:r w:rsidR="0075296F">
        <w:rPr>
          <w:rFonts w:ascii="Tahoma" w:hAnsi="Tahoma" w:cs="Tahoma"/>
          <w:sz w:val="22"/>
          <w:szCs w:val="22"/>
        </w:rPr>
        <w:t xml:space="preserve"> all the lords and priests gathered with pilgrims, all prepared by fasting and abstinences</w:t>
      </w:r>
      <w:r w:rsidR="00FB411A">
        <w:rPr>
          <w:rFonts w:ascii="Tahoma" w:hAnsi="Tahoma" w:cs="Tahoma"/>
          <w:sz w:val="22"/>
          <w:szCs w:val="22"/>
        </w:rPr>
        <w:t>, and</w:t>
      </w:r>
      <w:r w:rsidR="0075296F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that </w:t>
      </w:r>
      <w:r w:rsidR="0075296F">
        <w:rPr>
          <w:rFonts w:ascii="Tahoma" w:hAnsi="Tahoma" w:cs="Tahoma"/>
          <w:sz w:val="22"/>
          <w:szCs w:val="22"/>
        </w:rPr>
        <w:t xml:space="preserve">they walked in procession to the Temple of </w:t>
      </w:r>
      <w:r w:rsidR="0075296F" w:rsidRPr="00617C05">
        <w:rPr>
          <w:rFonts w:ascii="Tahoma" w:hAnsi="Tahoma" w:cs="Tahoma"/>
          <w:i/>
          <w:iCs/>
          <w:sz w:val="22"/>
          <w:szCs w:val="22"/>
        </w:rPr>
        <w:t>Ku</w:t>
      </w:r>
      <w:r w:rsidR="008D38AC" w:rsidRPr="00617C05">
        <w:rPr>
          <w:rFonts w:ascii="Tahoma" w:hAnsi="Tahoma" w:cs="Tahoma"/>
          <w:i/>
          <w:iCs/>
          <w:sz w:val="22"/>
          <w:szCs w:val="22"/>
        </w:rPr>
        <w:t>kul</w:t>
      </w:r>
      <w:r w:rsidR="0075296F" w:rsidRPr="00617C05">
        <w:rPr>
          <w:rFonts w:ascii="Tahoma" w:hAnsi="Tahoma" w:cs="Tahoma"/>
          <w:i/>
          <w:iCs/>
          <w:sz w:val="22"/>
          <w:szCs w:val="22"/>
        </w:rPr>
        <w:t>kan</w:t>
      </w:r>
      <w:r w:rsidR="008D38AC">
        <w:rPr>
          <w:rFonts w:ascii="Tahoma" w:hAnsi="Tahoma" w:cs="Tahoma"/>
          <w:sz w:val="22"/>
          <w:szCs w:val="22"/>
        </w:rPr>
        <w:t xml:space="preserve"> </w:t>
      </w:r>
      <w:r w:rsidR="0075296F">
        <w:rPr>
          <w:rFonts w:ascii="Tahoma" w:hAnsi="Tahoma" w:cs="Tahoma"/>
          <w:sz w:val="22"/>
          <w:szCs w:val="22"/>
        </w:rPr>
        <w:t xml:space="preserve">where </w:t>
      </w:r>
      <w:r w:rsidR="00DE68E4">
        <w:rPr>
          <w:rFonts w:ascii="Tahoma" w:hAnsi="Tahoma" w:cs="Tahoma"/>
          <w:sz w:val="22"/>
          <w:szCs w:val="22"/>
        </w:rPr>
        <w:t xml:space="preserve">they </w:t>
      </w:r>
      <w:r w:rsidR="003524BD">
        <w:rPr>
          <w:rFonts w:ascii="Tahoma" w:hAnsi="Tahoma" w:cs="Tahoma"/>
          <w:sz w:val="22"/>
          <w:szCs w:val="22"/>
        </w:rPr>
        <w:t>spent five days and nights in prayer and devotional dancing</w:t>
      </w:r>
      <w:r w:rsidR="00DE68E4">
        <w:rPr>
          <w:rFonts w:ascii="Tahoma" w:hAnsi="Tahoma" w:cs="Tahoma"/>
          <w:sz w:val="22"/>
          <w:szCs w:val="22"/>
        </w:rPr>
        <w:t>.</w:t>
      </w:r>
      <w:r w:rsidR="007F765F">
        <w:rPr>
          <w:rFonts w:ascii="Tahoma" w:hAnsi="Tahoma" w:cs="Tahoma"/>
          <w:sz w:val="22"/>
          <w:szCs w:val="22"/>
        </w:rPr>
        <w:t xml:space="preserve"> </w:t>
      </w:r>
      <w:r w:rsidR="008A5CD9">
        <w:rPr>
          <w:rFonts w:ascii="Tahoma" w:hAnsi="Tahoma" w:cs="Tahoma"/>
          <w:sz w:val="22"/>
          <w:szCs w:val="22"/>
        </w:rPr>
        <w:t>T</w:t>
      </w:r>
      <w:r w:rsidR="003524BD">
        <w:rPr>
          <w:rFonts w:ascii="Tahoma" w:hAnsi="Tahoma" w:cs="Tahoma"/>
          <w:sz w:val="22"/>
          <w:szCs w:val="22"/>
        </w:rPr>
        <w:t>hey believed that in the fifth night</w:t>
      </w:r>
      <w:r w:rsidR="00617C05">
        <w:rPr>
          <w:rFonts w:ascii="Tahoma" w:hAnsi="Tahoma" w:cs="Tahoma"/>
          <w:sz w:val="22"/>
          <w:szCs w:val="22"/>
        </w:rPr>
        <w:t>,</w:t>
      </w:r>
      <w:r w:rsidR="003524BD">
        <w:rPr>
          <w:rFonts w:ascii="Tahoma" w:hAnsi="Tahoma" w:cs="Tahoma"/>
          <w:sz w:val="22"/>
          <w:szCs w:val="22"/>
        </w:rPr>
        <w:t xml:space="preserve"> </w:t>
      </w:r>
      <w:r w:rsidR="003524BD" w:rsidRPr="00617C05">
        <w:rPr>
          <w:rFonts w:ascii="Tahoma" w:hAnsi="Tahoma" w:cs="Tahoma"/>
          <w:i/>
          <w:iCs/>
          <w:sz w:val="22"/>
          <w:szCs w:val="22"/>
        </w:rPr>
        <w:t>Kukulkan</w:t>
      </w:r>
      <w:r w:rsidR="003524BD">
        <w:rPr>
          <w:rFonts w:ascii="Tahoma" w:hAnsi="Tahoma" w:cs="Tahoma"/>
          <w:sz w:val="22"/>
          <w:szCs w:val="22"/>
        </w:rPr>
        <w:t xml:space="preserve"> descended from heaven to receive the</w:t>
      </w:r>
      <w:r w:rsidR="007F765F">
        <w:rPr>
          <w:rFonts w:ascii="Tahoma" w:hAnsi="Tahoma" w:cs="Tahoma"/>
          <w:sz w:val="22"/>
          <w:szCs w:val="22"/>
        </w:rPr>
        <w:t xml:space="preserve">ir </w:t>
      </w:r>
      <w:r w:rsidR="007F765F" w:rsidRPr="00286533">
        <w:rPr>
          <w:rFonts w:ascii="Tahoma" w:hAnsi="Tahoma" w:cs="Tahoma"/>
          <w:sz w:val="22"/>
          <w:szCs w:val="22"/>
        </w:rPr>
        <w:t>offerings</w:t>
      </w:r>
      <w:r w:rsidR="007F765F">
        <w:rPr>
          <w:rFonts w:ascii="Tahoma" w:hAnsi="Tahoma" w:cs="Tahoma"/>
          <w:sz w:val="22"/>
          <w:szCs w:val="22"/>
        </w:rPr>
        <w:t xml:space="preserve">. </w:t>
      </w:r>
      <w:r w:rsidR="00F93EDE" w:rsidRPr="00F93EDE">
        <w:rPr>
          <w:rFonts w:ascii="Tahoma" w:hAnsi="Tahoma" w:cs="Tahoma"/>
          <w:sz w:val="22"/>
          <w:szCs w:val="22"/>
        </w:rPr>
        <w:t>Aldana</w:t>
      </w:r>
      <w:r w:rsidR="008749F0">
        <w:rPr>
          <w:rStyle w:val="FootnoteReference"/>
          <w:rFonts w:ascii="Tahoma" w:hAnsi="Tahoma" w:cs="Tahoma"/>
          <w:sz w:val="22"/>
          <w:szCs w:val="22"/>
        </w:rPr>
        <w:footnoteReference w:id="63"/>
      </w:r>
      <w:r w:rsidR="00F93EDE" w:rsidRPr="00F93EDE">
        <w:rPr>
          <w:rFonts w:ascii="Tahoma" w:hAnsi="Tahoma" w:cs="Tahoma"/>
          <w:sz w:val="22"/>
          <w:szCs w:val="22"/>
        </w:rPr>
        <w:t xml:space="preserve"> suggests that </w:t>
      </w:r>
      <w:r w:rsidR="00BC0372">
        <w:rPr>
          <w:rFonts w:ascii="Tahoma" w:hAnsi="Tahoma" w:cs="Tahoma"/>
          <w:sz w:val="22"/>
          <w:szCs w:val="22"/>
        </w:rPr>
        <w:t>this</w:t>
      </w:r>
      <w:r w:rsidR="00F93EDE" w:rsidRPr="00F93EDE">
        <w:rPr>
          <w:rFonts w:ascii="Tahoma" w:hAnsi="Tahoma" w:cs="Tahoma"/>
          <w:sz w:val="22"/>
          <w:szCs w:val="22"/>
        </w:rPr>
        <w:t xml:space="preserve"> </w:t>
      </w:r>
      <w:r w:rsidR="00BC0372">
        <w:rPr>
          <w:rFonts w:ascii="Tahoma" w:hAnsi="Tahoma" w:cs="Tahoma"/>
          <w:sz w:val="22"/>
          <w:szCs w:val="22"/>
        </w:rPr>
        <w:t xml:space="preserve">ceremony </w:t>
      </w:r>
      <w:r w:rsidR="00F93EDE" w:rsidRPr="00F93EDE">
        <w:rPr>
          <w:rFonts w:ascii="Tahoma" w:hAnsi="Tahoma" w:cs="Tahoma"/>
          <w:sz w:val="22"/>
          <w:szCs w:val="22"/>
        </w:rPr>
        <w:t>commemorated the first</w:t>
      </w:r>
      <w:r w:rsidR="008749F0">
        <w:rPr>
          <w:rFonts w:ascii="Tahoma" w:hAnsi="Tahoma" w:cs="Tahoma"/>
          <w:sz w:val="22"/>
          <w:szCs w:val="22"/>
        </w:rPr>
        <w:t xml:space="preserve"> </w:t>
      </w:r>
      <w:r w:rsidR="00F93EDE" w:rsidRPr="00F93EDE">
        <w:rPr>
          <w:rFonts w:ascii="Tahoma" w:hAnsi="Tahoma" w:cs="Tahoma"/>
          <w:sz w:val="22"/>
          <w:szCs w:val="22"/>
        </w:rPr>
        <w:t>appearance</w:t>
      </w:r>
      <w:r w:rsidR="00F93EDE" w:rsidRPr="00F93EDE">
        <w:rPr>
          <w:rFonts w:ascii="Tahoma" w:hAnsi="Tahoma" w:cs="Tahoma"/>
          <w:b/>
          <w:bCs/>
          <w:sz w:val="22"/>
          <w:szCs w:val="22"/>
        </w:rPr>
        <w:t xml:space="preserve"> </w:t>
      </w:r>
      <w:r w:rsidR="00F93EDE" w:rsidRPr="00F93EDE">
        <w:rPr>
          <w:rFonts w:ascii="Tahoma" w:hAnsi="Tahoma" w:cs="Tahoma"/>
          <w:sz w:val="22"/>
          <w:szCs w:val="22"/>
        </w:rPr>
        <w:t xml:space="preserve">of Venus </w:t>
      </w:r>
      <w:r w:rsidR="008749F0">
        <w:rPr>
          <w:rFonts w:ascii="Tahoma" w:hAnsi="Tahoma" w:cs="Tahoma"/>
          <w:sz w:val="22"/>
          <w:szCs w:val="22"/>
        </w:rPr>
        <w:t xml:space="preserve">as an Evening Star, seen </w:t>
      </w:r>
      <w:r w:rsidR="00F93EDE" w:rsidRPr="00F93EDE">
        <w:rPr>
          <w:rFonts w:ascii="Tahoma" w:hAnsi="Tahoma" w:cs="Tahoma"/>
          <w:sz w:val="22"/>
          <w:szCs w:val="22"/>
        </w:rPr>
        <w:t>as the 'coming down from heaven</w:t>
      </w:r>
      <w:r w:rsidR="008749F0">
        <w:rPr>
          <w:rFonts w:ascii="Tahoma" w:hAnsi="Tahoma" w:cs="Tahoma"/>
          <w:sz w:val="22"/>
          <w:szCs w:val="22"/>
        </w:rPr>
        <w:t>'</w:t>
      </w:r>
      <w:r w:rsidR="00F93EDE" w:rsidRPr="00F93EDE">
        <w:rPr>
          <w:rFonts w:ascii="Tahoma" w:hAnsi="Tahoma" w:cs="Tahoma"/>
          <w:sz w:val="22"/>
          <w:szCs w:val="22"/>
        </w:rPr>
        <w:t xml:space="preserve"> of </w:t>
      </w:r>
      <w:r w:rsidR="00617C05" w:rsidRPr="00617C05">
        <w:rPr>
          <w:rFonts w:ascii="Tahoma" w:hAnsi="Tahoma" w:cs="Tahoma"/>
          <w:i/>
          <w:iCs/>
          <w:sz w:val="22"/>
          <w:szCs w:val="22"/>
        </w:rPr>
        <w:t>Kukulkan</w:t>
      </w:r>
      <w:r w:rsidR="008749F0">
        <w:rPr>
          <w:rFonts w:ascii="Tahoma" w:hAnsi="Tahoma" w:cs="Tahoma"/>
          <w:sz w:val="22"/>
          <w:szCs w:val="22"/>
        </w:rPr>
        <w:t xml:space="preserve">. </w:t>
      </w:r>
      <w:r w:rsidR="007F765F">
        <w:rPr>
          <w:rFonts w:ascii="Tahoma" w:hAnsi="Tahoma" w:cs="Tahoma"/>
          <w:sz w:val="22"/>
          <w:szCs w:val="22"/>
        </w:rPr>
        <w:t xml:space="preserve">In a similar way, </w:t>
      </w:r>
      <w:r w:rsidR="00855218">
        <w:rPr>
          <w:rFonts w:ascii="Tahoma" w:hAnsi="Tahoma" w:cs="Tahoma"/>
          <w:sz w:val="22"/>
          <w:szCs w:val="22"/>
        </w:rPr>
        <w:t>Vail</w:t>
      </w:r>
      <w:r w:rsidR="00157C61">
        <w:rPr>
          <w:rStyle w:val="FootnoteReference"/>
          <w:rFonts w:ascii="Tahoma" w:hAnsi="Tahoma" w:cs="Tahoma"/>
          <w:sz w:val="22"/>
          <w:szCs w:val="22"/>
        </w:rPr>
        <w:footnoteReference w:id="64"/>
      </w:r>
      <w:r w:rsidR="007F765F">
        <w:rPr>
          <w:rFonts w:ascii="Tahoma" w:hAnsi="Tahoma" w:cs="Tahoma"/>
          <w:sz w:val="22"/>
          <w:szCs w:val="22"/>
        </w:rPr>
        <w:t xml:space="preserve"> sustains that </w:t>
      </w:r>
      <w:r w:rsidR="007F765F" w:rsidRPr="00855218">
        <w:rPr>
          <w:rFonts w:ascii="Tahoma" w:hAnsi="Tahoma" w:cs="Tahoma"/>
          <w:sz w:val="22"/>
          <w:szCs w:val="22"/>
        </w:rPr>
        <w:t xml:space="preserve">on page 50 </w:t>
      </w:r>
      <w:r w:rsidR="007F765F">
        <w:rPr>
          <w:rFonts w:ascii="Tahoma" w:hAnsi="Tahoma" w:cs="Tahoma"/>
          <w:sz w:val="22"/>
          <w:szCs w:val="22"/>
        </w:rPr>
        <w:t xml:space="preserve">of the Dresden Codex, the </w:t>
      </w:r>
      <w:r w:rsidR="00855218" w:rsidRPr="00855218">
        <w:rPr>
          <w:rFonts w:ascii="Tahoma" w:hAnsi="Tahoma" w:cs="Tahoma"/>
          <w:sz w:val="22"/>
          <w:szCs w:val="22"/>
        </w:rPr>
        <w:t>date associated with Venus</w:t>
      </w:r>
      <w:r w:rsidR="00855218">
        <w:rPr>
          <w:rFonts w:ascii="Tahoma" w:hAnsi="Tahoma" w:cs="Tahoma"/>
          <w:sz w:val="22"/>
          <w:szCs w:val="22"/>
        </w:rPr>
        <w:t>'</w:t>
      </w:r>
      <w:r w:rsidR="00855218" w:rsidRPr="00855218">
        <w:rPr>
          <w:rFonts w:ascii="Tahoma" w:hAnsi="Tahoma" w:cs="Tahoma"/>
          <w:sz w:val="22"/>
          <w:szCs w:val="22"/>
        </w:rPr>
        <w:t xml:space="preserve"> heliacal rise occur</w:t>
      </w:r>
      <w:r w:rsidR="007F765F">
        <w:rPr>
          <w:rFonts w:ascii="Tahoma" w:hAnsi="Tahoma" w:cs="Tahoma"/>
          <w:sz w:val="22"/>
          <w:szCs w:val="22"/>
        </w:rPr>
        <w:t>red</w:t>
      </w:r>
      <w:r w:rsidR="00855218" w:rsidRPr="00855218">
        <w:rPr>
          <w:rFonts w:ascii="Tahoma" w:hAnsi="Tahoma" w:cs="Tahoma"/>
          <w:sz w:val="22"/>
          <w:szCs w:val="22"/>
        </w:rPr>
        <w:t xml:space="preserve"> during the month of </w:t>
      </w:r>
      <w:proofErr w:type="spellStart"/>
      <w:r w:rsidR="00855218" w:rsidRPr="007F765F">
        <w:rPr>
          <w:rFonts w:ascii="Tahoma" w:hAnsi="Tahoma" w:cs="Tahoma"/>
          <w:i/>
          <w:iCs/>
          <w:sz w:val="22"/>
          <w:szCs w:val="22"/>
        </w:rPr>
        <w:t>Xul</w:t>
      </w:r>
      <w:proofErr w:type="spellEnd"/>
      <w:r w:rsidR="00855218">
        <w:rPr>
          <w:rFonts w:ascii="Tahoma" w:hAnsi="Tahoma" w:cs="Tahoma"/>
          <w:sz w:val="22"/>
          <w:szCs w:val="22"/>
        </w:rPr>
        <w:t xml:space="preserve"> and that 'it is likely that </w:t>
      </w:r>
      <w:r w:rsidR="00855218" w:rsidRPr="00855218">
        <w:rPr>
          <w:rFonts w:ascii="Tahoma" w:hAnsi="Tahoma" w:cs="Tahoma"/>
          <w:sz w:val="22"/>
          <w:szCs w:val="22"/>
        </w:rPr>
        <w:t>Venus may have appeared as an Evening Star</w:t>
      </w:r>
      <w:r w:rsidR="007F765F">
        <w:rPr>
          <w:rFonts w:ascii="Tahoma" w:hAnsi="Tahoma" w:cs="Tahoma"/>
          <w:sz w:val="22"/>
          <w:szCs w:val="22"/>
        </w:rPr>
        <w:t>'</w:t>
      </w:r>
      <w:r w:rsidR="00855218" w:rsidRPr="00855218">
        <w:rPr>
          <w:rFonts w:ascii="Tahoma" w:hAnsi="Tahoma" w:cs="Tahoma"/>
          <w:sz w:val="22"/>
          <w:szCs w:val="22"/>
        </w:rPr>
        <w:t xml:space="preserve"> when </w:t>
      </w:r>
      <w:proofErr w:type="spellStart"/>
      <w:r w:rsidR="00855218" w:rsidRPr="007F765F">
        <w:rPr>
          <w:rFonts w:ascii="Tahoma" w:hAnsi="Tahoma" w:cs="Tahoma"/>
          <w:i/>
          <w:iCs/>
          <w:sz w:val="22"/>
          <w:szCs w:val="22"/>
        </w:rPr>
        <w:t>Xul</w:t>
      </w:r>
      <w:proofErr w:type="spellEnd"/>
      <w:r w:rsidR="00855218" w:rsidRPr="007F765F">
        <w:rPr>
          <w:rFonts w:ascii="Tahoma" w:hAnsi="Tahoma" w:cs="Tahoma"/>
          <w:i/>
          <w:iCs/>
          <w:sz w:val="22"/>
          <w:szCs w:val="22"/>
        </w:rPr>
        <w:t xml:space="preserve"> </w:t>
      </w:r>
      <w:r w:rsidR="00855218" w:rsidRPr="00855218">
        <w:rPr>
          <w:rFonts w:ascii="Tahoma" w:hAnsi="Tahoma" w:cs="Tahoma"/>
          <w:sz w:val="22"/>
          <w:szCs w:val="22"/>
        </w:rPr>
        <w:t xml:space="preserve">coincided with the end of the year. </w:t>
      </w:r>
      <w:r w:rsidR="00BC0372">
        <w:rPr>
          <w:rFonts w:ascii="Tahoma" w:hAnsi="Tahoma" w:cs="Tahoma"/>
          <w:sz w:val="22"/>
          <w:szCs w:val="22"/>
        </w:rPr>
        <w:t>As seen</w:t>
      </w:r>
      <w:r w:rsidR="00B9763F">
        <w:rPr>
          <w:rFonts w:ascii="Tahoma" w:hAnsi="Tahoma" w:cs="Tahoma"/>
          <w:sz w:val="22"/>
          <w:szCs w:val="22"/>
        </w:rPr>
        <w:t xml:space="preserve">, similar aspects of the cult of Venus observed in the </w:t>
      </w:r>
      <w:proofErr w:type="spellStart"/>
      <w:r w:rsidR="00B9763F" w:rsidRPr="00B9763F">
        <w:rPr>
          <w:rFonts w:ascii="Tahoma" w:hAnsi="Tahoma" w:cs="Tahoma"/>
          <w:i/>
          <w:iCs/>
          <w:sz w:val="22"/>
          <w:szCs w:val="22"/>
        </w:rPr>
        <w:t>Popol</w:t>
      </w:r>
      <w:proofErr w:type="spellEnd"/>
      <w:r w:rsidR="00B9763F" w:rsidRPr="00B9763F">
        <w:rPr>
          <w:rFonts w:ascii="Tahoma" w:hAnsi="Tahoma" w:cs="Tahoma"/>
          <w:i/>
          <w:iCs/>
          <w:sz w:val="22"/>
          <w:szCs w:val="22"/>
        </w:rPr>
        <w:t xml:space="preserve"> Vuh</w:t>
      </w:r>
      <w:r w:rsidR="00B9763F">
        <w:rPr>
          <w:rFonts w:ascii="Tahoma" w:hAnsi="Tahoma" w:cs="Tahoma"/>
          <w:sz w:val="22"/>
          <w:szCs w:val="22"/>
        </w:rPr>
        <w:t xml:space="preserve"> and during the Classic period</w:t>
      </w:r>
      <w:r w:rsidR="007F7596">
        <w:rPr>
          <w:rFonts w:ascii="Tahoma" w:hAnsi="Tahoma" w:cs="Tahoma"/>
          <w:sz w:val="22"/>
          <w:szCs w:val="22"/>
        </w:rPr>
        <w:t>,</w:t>
      </w:r>
      <w:r w:rsidR="00B9763F">
        <w:rPr>
          <w:rFonts w:ascii="Tahoma" w:hAnsi="Tahoma" w:cs="Tahoma"/>
          <w:sz w:val="22"/>
          <w:szCs w:val="22"/>
        </w:rPr>
        <w:t xml:space="preserve"> are re-enacted </w:t>
      </w:r>
      <w:r w:rsidR="007F7596">
        <w:rPr>
          <w:rFonts w:ascii="Tahoma" w:hAnsi="Tahoma" w:cs="Tahoma"/>
          <w:sz w:val="22"/>
          <w:szCs w:val="22"/>
        </w:rPr>
        <w:t>in</w:t>
      </w:r>
      <w:r w:rsidR="00B9763F">
        <w:rPr>
          <w:rFonts w:ascii="Tahoma" w:hAnsi="Tahoma" w:cs="Tahoma"/>
          <w:sz w:val="22"/>
          <w:szCs w:val="22"/>
        </w:rPr>
        <w:t xml:space="preserve"> </w:t>
      </w:r>
      <w:r w:rsidR="007F7596">
        <w:rPr>
          <w:rFonts w:ascii="Tahoma" w:hAnsi="Tahoma" w:cs="Tahoma"/>
          <w:sz w:val="22"/>
          <w:szCs w:val="22"/>
        </w:rPr>
        <w:t xml:space="preserve">the </w:t>
      </w:r>
      <w:r w:rsidR="00B9763F">
        <w:rPr>
          <w:rFonts w:ascii="Tahoma" w:hAnsi="Tahoma" w:cs="Tahoma"/>
          <w:sz w:val="22"/>
          <w:szCs w:val="22"/>
        </w:rPr>
        <w:t>new cult to</w:t>
      </w:r>
      <w:r w:rsidR="00B9763F" w:rsidRPr="00617C05">
        <w:rPr>
          <w:rFonts w:ascii="Tahoma" w:hAnsi="Tahoma" w:cs="Tahoma"/>
          <w:i/>
          <w:iCs/>
          <w:sz w:val="22"/>
          <w:szCs w:val="22"/>
        </w:rPr>
        <w:t xml:space="preserve"> Kukulkan</w:t>
      </w:r>
      <w:r w:rsidR="00B9763F">
        <w:rPr>
          <w:rFonts w:ascii="Tahoma" w:hAnsi="Tahoma" w:cs="Tahoma"/>
          <w:sz w:val="22"/>
          <w:szCs w:val="22"/>
        </w:rPr>
        <w:t xml:space="preserve"> as the Maya god of Venus</w:t>
      </w:r>
      <w:r w:rsidR="007F7596">
        <w:rPr>
          <w:rFonts w:ascii="Tahoma" w:hAnsi="Tahoma" w:cs="Tahoma"/>
          <w:sz w:val="22"/>
          <w:szCs w:val="22"/>
        </w:rPr>
        <w:t xml:space="preserve"> across the new shrines of the Late and Post Classic period.</w:t>
      </w:r>
      <w:r w:rsidR="00B9763F">
        <w:rPr>
          <w:rFonts w:ascii="Tahoma" w:hAnsi="Tahoma" w:cs="Tahoma"/>
          <w:sz w:val="22"/>
          <w:szCs w:val="22"/>
        </w:rPr>
        <w:t xml:space="preserve"> </w:t>
      </w:r>
      <w:r w:rsidR="00BC0372">
        <w:rPr>
          <w:rFonts w:ascii="Tahoma" w:hAnsi="Tahoma" w:cs="Tahoma"/>
          <w:sz w:val="22"/>
          <w:szCs w:val="22"/>
        </w:rPr>
        <w:t>This is the culmination of the Maya cosmogonic myth of Venus.</w:t>
      </w:r>
    </w:p>
    <w:p w14:paraId="45C48CD8" w14:textId="77777777" w:rsidR="00964B76" w:rsidRDefault="00964B76" w:rsidP="00964B76">
      <w:pPr>
        <w:jc w:val="both"/>
        <w:rPr>
          <w:rFonts w:ascii="Tahoma" w:hAnsi="Tahoma" w:cs="Tahoma"/>
          <w:b/>
          <w:bCs/>
          <w:sz w:val="20"/>
          <w:szCs w:val="20"/>
          <w:u w:val="single"/>
        </w:rPr>
      </w:pPr>
    </w:p>
    <w:p w14:paraId="1CB72B47" w14:textId="52CC9441" w:rsidR="00D05A96" w:rsidRPr="007F7596" w:rsidRDefault="00D05A96" w:rsidP="007F7596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bCs/>
          <w:sz w:val="28"/>
          <w:szCs w:val="28"/>
        </w:rPr>
        <w:t>Conclusion</w:t>
      </w:r>
    </w:p>
    <w:p w14:paraId="4467AE1C" w14:textId="77777777" w:rsidR="00D05A96" w:rsidRDefault="00D05A96" w:rsidP="009C1BAC">
      <w:pPr>
        <w:jc w:val="both"/>
        <w:rPr>
          <w:rFonts w:ascii="Tahoma" w:hAnsi="Tahoma" w:cs="Tahoma"/>
          <w:sz w:val="22"/>
          <w:szCs w:val="22"/>
        </w:rPr>
      </w:pPr>
    </w:p>
    <w:p w14:paraId="1C3D9F28" w14:textId="366990FD" w:rsidR="005C31AE" w:rsidRPr="00597E07" w:rsidRDefault="00441209" w:rsidP="00C734BC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A21953">
        <w:rPr>
          <w:rFonts w:ascii="Tahoma" w:hAnsi="Tahoma" w:cs="Tahoma"/>
          <w:sz w:val="22"/>
          <w:szCs w:val="22"/>
        </w:rPr>
        <w:t>The</w:t>
      </w:r>
      <w:r w:rsidR="0076618D">
        <w:rPr>
          <w:rFonts w:ascii="Tahoma" w:hAnsi="Tahoma" w:cs="Tahoma"/>
          <w:sz w:val="22"/>
          <w:szCs w:val="22"/>
        </w:rPr>
        <w:t xml:space="preserve"> aim of this essay has been to understand how the cosmology of Venus shaped</w:t>
      </w:r>
      <w:r w:rsidR="00C2005E">
        <w:rPr>
          <w:rFonts w:ascii="Tahoma" w:hAnsi="Tahoma" w:cs="Tahoma"/>
          <w:sz w:val="22"/>
          <w:szCs w:val="22"/>
        </w:rPr>
        <w:t xml:space="preserve"> </w:t>
      </w:r>
      <w:r w:rsidR="0076618D">
        <w:rPr>
          <w:rFonts w:ascii="Tahoma" w:hAnsi="Tahoma" w:cs="Tahoma"/>
          <w:sz w:val="22"/>
          <w:szCs w:val="22"/>
        </w:rPr>
        <w:t xml:space="preserve">primordial myth and religion in Maya antiquity. </w:t>
      </w:r>
      <w:r w:rsidR="00CD5221">
        <w:rPr>
          <w:rFonts w:ascii="Tahoma" w:hAnsi="Tahoma" w:cs="Tahoma"/>
          <w:sz w:val="22"/>
          <w:szCs w:val="22"/>
        </w:rPr>
        <w:t xml:space="preserve">By establishing a link between </w:t>
      </w:r>
      <w:r w:rsidR="00B718FE">
        <w:rPr>
          <w:rFonts w:ascii="Tahoma" w:hAnsi="Tahoma" w:cs="Tahoma"/>
          <w:sz w:val="22"/>
          <w:szCs w:val="22"/>
        </w:rPr>
        <w:t xml:space="preserve">the origins of </w:t>
      </w:r>
      <w:r w:rsidR="00CD5221">
        <w:rPr>
          <w:rFonts w:ascii="Tahoma" w:hAnsi="Tahoma" w:cs="Tahoma"/>
          <w:sz w:val="22"/>
          <w:szCs w:val="22"/>
        </w:rPr>
        <w:t xml:space="preserve">archaic astronomy </w:t>
      </w:r>
      <w:r w:rsidR="00B718FE">
        <w:rPr>
          <w:rFonts w:ascii="Tahoma" w:hAnsi="Tahoma" w:cs="Tahoma"/>
          <w:sz w:val="22"/>
          <w:szCs w:val="22"/>
        </w:rPr>
        <w:t xml:space="preserve">and cosmogonic myth, it was possible to visualise aspects of the influence of </w:t>
      </w:r>
      <w:r w:rsidR="00C2005E">
        <w:rPr>
          <w:rFonts w:ascii="Tahoma" w:hAnsi="Tahoma" w:cs="Tahoma"/>
          <w:sz w:val="22"/>
          <w:szCs w:val="22"/>
        </w:rPr>
        <w:t>this planet</w:t>
      </w:r>
      <w:r w:rsidR="00B718FE">
        <w:rPr>
          <w:rFonts w:ascii="Tahoma" w:hAnsi="Tahoma" w:cs="Tahoma"/>
          <w:sz w:val="22"/>
          <w:szCs w:val="22"/>
        </w:rPr>
        <w:t xml:space="preserve"> in Maya religion. Through the lens</w:t>
      </w:r>
      <w:r w:rsidR="00653E89" w:rsidRPr="00320A41">
        <w:rPr>
          <w:rFonts w:ascii="Tahoma" w:hAnsi="Tahoma" w:cs="Tahoma"/>
          <w:sz w:val="22"/>
          <w:szCs w:val="22"/>
        </w:rPr>
        <w:t xml:space="preserve"> of the </w:t>
      </w:r>
      <w:proofErr w:type="spellStart"/>
      <w:r w:rsidR="00653E89" w:rsidRPr="00320A41">
        <w:rPr>
          <w:rFonts w:ascii="Tahoma" w:hAnsi="Tahoma" w:cs="Tahoma"/>
          <w:i/>
          <w:iCs/>
          <w:sz w:val="22"/>
          <w:szCs w:val="22"/>
        </w:rPr>
        <w:t>Popol</w:t>
      </w:r>
      <w:proofErr w:type="spellEnd"/>
      <w:r w:rsidR="00653E89" w:rsidRPr="00320A41">
        <w:rPr>
          <w:rFonts w:ascii="Tahoma" w:hAnsi="Tahoma" w:cs="Tahoma"/>
          <w:i/>
          <w:iCs/>
          <w:sz w:val="22"/>
          <w:szCs w:val="22"/>
        </w:rPr>
        <w:t xml:space="preserve"> Vuh</w:t>
      </w:r>
      <w:r w:rsidR="00653E89">
        <w:rPr>
          <w:rFonts w:ascii="Tahoma" w:hAnsi="Tahoma" w:cs="Tahoma"/>
          <w:sz w:val="22"/>
          <w:szCs w:val="22"/>
        </w:rPr>
        <w:t xml:space="preserve">, </w:t>
      </w:r>
      <w:r w:rsidR="00B718FE">
        <w:rPr>
          <w:rFonts w:ascii="Tahoma" w:hAnsi="Tahoma" w:cs="Tahoma"/>
          <w:sz w:val="22"/>
          <w:szCs w:val="22"/>
        </w:rPr>
        <w:t xml:space="preserve">it was observed that </w:t>
      </w:r>
      <w:r w:rsidR="00653E89">
        <w:rPr>
          <w:rFonts w:ascii="Tahoma" w:hAnsi="Tahoma" w:cs="Tahoma"/>
          <w:sz w:val="22"/>
          <w:szCs w:val="22"/>
        </w:rPr>
        <w:t>Venus</w:t>
      </w:r>
      <w:r w:rsidR="00B718FE">
        <w:rPr>
          <w:rFonts w:ascii="Tahoma" w:hAnsi="Tahoma" w:cs="Tahoma"/>
          <w:sz w:val="22"/>
          <w:szCs w:val="22"/>
        </w:rPr>
        <w:t>,</w:t>
      </w:r>
      <w:r w:rsidR="00653E89">
        <w:rPr>
          <w:rFonts w:ascii="Tahoma" w:hAnsi="Tahoma" w:cs="Tahoma"/>
          <w:sz w:val="22"/>
          <w:szCs w:val="22"/>
        </w:rPr>
        <w:t xml:space="preserve"> as a Morning Star</w:t>
      </w:r>
      <w:r w:rsidR="00B718FE">
        <w:rPr>
          <w:rFonts w:ascii="Tahoma" w:hAnsi="Tahoma" w:cs="Tahoma"/>
          <w:sz w:val="22"/>
          <w:szCs w:val="22"/>
        </w:rPr>
        <w:t>,</w:t>
      </w:r>
      <w:r w:rsidR="00653E89">
        <w:rPr>
          <w:rFonts w:ascii="Tahoma" w:hAnsi="Tahoma" w:cs="Tahoma"/>
          <w:sz w:val="22"/>
          <w:szCs w:val="22"/>
        </w:rPr>
        <w:t xml:space="preserve"> played a </w:t>
      </w:r>
      <w:r w:rsidR="00320A41">
        <w:rPr>
          <w:rFonts w:ascii="Tahoma" w:hAnsi="Tahoma" w:cs="Tahoma"/>
          <w:sz w:val="22"/>
          <w:szCs w:val="22"/>
        </w:rPr>
        <w:t xml:space="preserve">significant role </w:t>
      </w:r>
      <w:r w:rsidR="00B718FE">
        <w:rPr>
          <w:rFonts w:ascii="Tahoma" w:hAnsi="Tahoma" w:cs="Tahoma"/>
          <w:sz w:val="22"/>
          <w:szCs w:val="22"/>
        </w:rPr>
        <w:t xml:space="preserve">in the </w:t>
      </w:r>
      <w:r w:rsidR="00A743D0">
        <w:rPr>
          <w:rFonts w:ascii="Tahoma" w:hAnsi="Tahoma" w:cs="Tahoma"/>
          <w:sz w:val="22"/>
          <w:szCs w:val="22"/>
        </w:rPr>
        <w:t xml:space="preserve">Maya </w:t>
      </w:r>
      <w:r w:rsidR="00B718FE">
        <w:rPr>
          <w:rFonts w:ascii="Tahoma" w:hAnsi="Tahoma" w:cs="Tahoma"/>
          <w:sz w:val="22"/>
          <w:szCs w:val="22"/>
        </w:rPr>
        <w:t xml:space="preserve">cosmogonic myth </w:t>
      </w:r>
      <w:r w:rsidR="00653E89">
        <w:rPr>
          <w:rFonts w:ascii="Tahoma" w:hAnsi="Tahoma" w:cs="Tahoma"/>
          <w:sz w:val="22"/>
          <w:szCs w:val="22"/>
        </w:rPr>
        <w:t>because its</w:t>
      </w:r>
      <w:r w:rsidR="00320A41">
        <w:rPr>
          <w:rFonts w:ascii="Tahoma" w:hAnsi="Tahoma" w:cs="Tahoma"/>
          <w:sz w:val="22"/>
          <w:szCs w:val="22"/>
        </w:rPr>
        <w:t xml:space="preserve"> </w:t>
      </w:r>
      <w:r w:rsidR="00320A41" w:rsidRPr="00C55F97">
        <w:rPr>
          <w:rFonts w:ascii="Tahoma" w:hAnsi="Tahoma" w:cs="Tahoma"/>
          <w:sz w:val="22"/>
          <w:szCs w:val="22"/>
        </w:rPr>
        <w:t xml:space="preserve">heliacal rise </w:t>
      </w:r>
      <w:r w:rsidR="00320A41">
        <w:rPr>
          <w:rFonts w:ascii="Tahoma" w:hAnsi="Tahoma" w:cs="Tahoma"/>
          <w:sz w:val="22"/>
          <w:szCs w:val="22"/>
        </w:rPr>
        <w:t>anticipated the first sunrise of the current Maya creation</w:t>
      </w:r>
      <w:r w:rsidR="00597E07">
        <w:rPr>
          <w:rFonts w:ascii="Tahoma" w:hAnsi="Tahoma" w:cs="Tahoma"/>
          <w:sz w:val="22"/>
          <w:szCs w:val="22"/>
        </w:rPr>
        <w:t xml:space="preserve">, </w:t>
      </w:r>
      <w:r w:rsidR="00B718FE">
        <w:rPr>
          <w:rFonts w:ascii="Tahoma" w:hAnsi="Tahoma" w:cs="Tahoma"/>
          <w:sz w:val="22"/>
          <w:szCs w:val="22"/>
        </w:rPr>
        <w:t xml:space="preserve">as well as </w:t>
      </w:r>
      <w:r w:rsidR="00A21953">
        <w:rPr>
          <w:rFonts w:ascii="Tahoma" w:hAnsi="Tahoma" w:cs="Tahoma"/>
          <w:sz w:val="22"/>
          <w:szCs w:val="22"/>
        </w:rPr>
        <w:t xml:space="preserve">it marked </w:t>
      </w:r>
      <w:r w:rsidR="00B718FE">
        <w:rPr>
          <w:rFonts w:ascii="Tahoma" w:hAnsi="Tahoma" w:cs="Tahoma"/>
          <w:sz w:val="22"/>
          <w:szCs w:val="22"/>
        </w:rPr>
        <w:t xml:space="preserve">the apotheosis of </w:t>
      </w:r>
      <w:r w:rsidR="00597E07">
        <w:rPr>
          <w:rFonts w:ascii="Tahoma" w:hAnsi="Tahoma" w:cs="Tahoma"/>
          <w:sz w:val="22"/>
          <w:szCs w:val="22"/>
        </w:rPr>
        <w:t xml:space="preserve">Venus itself, followed by </w:t>
      </w:r>
      <w:r w:rsidR="00B718FE">
        <w:rPr>
          <w:rFonts w:ascii="Tahoma" w:hAnsi="Tahoma" w:cs="Tahoma"/>
          <w:sz w:val="22"/>
          <w:szCs w:val="22"/>
        </w:rPr>
        <w:t xml:space="preserve">the Sun, </w:t>
      </w:r>
      <w:proofErr w:type="gramStart"/>
      <w:r w:rsidR="00B718FE">
        <w:rPr>
          <w:rFonts w:ascii="Tahoma" w:hAnsi="Tahoma" w:cs="Tahoma"/>
          <w:sz w:val="22"/>
          <w:szCs w:val="22"/>
        </w:rPr>
        <w:t>Moon</w:t>
      </w:r>
      <w:proofErr w:type="gramEnd"/>
      <w:r w:rsidR="00B718FE">
        <w:rPr>
          <w:rFonts w:ascii="Tahoma" w:hAnsi="Tahoma" w:cs="Tahoma"/>
          <w:sz w:val="22"/>
          <w:szCs w:val="22"/>
        </w:rPr>
        <w:t xml:space="preserve"> and stars.</w:t>
      </w:r>
      <w:r w:rsidR="00320A41">
        <w:rPr>
          <w:rFonts w:ascii="Tahoma" w:hAnsi="Tahoma" w:cs="Tahoma"/>
          <w:sz w:val="22"/>
          <w:szCs w:val="22"/>
        </w:rPr>
        <w:t xml:space="preserve"> </w:t>
      </w:r>
      <w:r w:rsidR="00CC2B32">
        <w:rPr>
          <w:rFonts w:ascii="Tahoma" w:hAnsi="Tahoma" w:cs="Tahoma"/>
          <w:sz w:val="22"/>
          <w:szCs w:val="22"/>
        </w:rPr>
        <w:t xml:space="preserve">As seen, </w:t>
      </w:r>
      <w:r w:rsidR="00597E07">
        <w:rPr>
          <w:rFonts w:ascii="Tahoma" w:hAnsi="Tahoma" w:cs="Tahoma"/>
          <w:sz w:val="22"/>
          <w:szCs w:val="22"/>
        </w:rPr>
        <w:t xml:space="preserve">this </w:t>
      </w:r>
      <w:r w:rsidR="00A743D0">
        <w:rPr>
          <w:rFonts w:ascii="Tahoma" w:hAnsi="Tahoma" w:cs="Tahoma"/>
          <w:sz w:val="22"/>
          <w:szCs w:val="22"/>
        </w:rPr>
        <w:t>cosmology</w:t>
      </w:r>
      <w:r w:rsidR="00CC2B32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also </w:t>
      </w:r>
      <w:r w:rsidR="00320A41" w:rsidRPr="00320A41">
        <w:rPr>
          <w:rFonts w:ascii="Tahoma" w:hAnsi="Tahoma" w:cs="Tahoma"/>
          <w:sz w:val="22"/>
          <w:szCs w:val="22"/>
        </w:rPr>
        <w:t>encrypt</w:t>
      </w:r>
      <w:r w:rsidR="00A743D0">
        <w:rPr>
          <w:rFonts w:ascii="Tahoma" w:hAnsi="Tahoma" w:cs="Tahoma"/>
          <w:sz w:val="22"/>
          <w:szCs w:val="22"/>
        </w:rPr>
        <w:t>ed</w:t>
      </w:r>
      <w:r w:rsidR="00320A41" w:rsidRPr="00320A41">
        <w:rPr>
          <w:rFonts w:ascii="Tahoma" w:hAnsi="Tahoma" w:cs="Tahoma"/>
          <w:sz w:val="22"/>
          <w:szCs w:val="22"/>
        </w:rPr>
        <w:t xml:space="preserve"> </w:t>
      </w:r>
      <w:r w:rsidR="00597E07">
        <w:rPr>
          <w:rFonts w:ascii="Tahoma" w:hAnsi="Tahoma" w:cs="Tahoma"/>
          <w:sz w:val="22"/>
          <w:szCs w:val="22"/>
        </w:rPr>
        <w:t xml:space="preserve">the primordial myth of </w:t>
      </w:r>
      <w:r w:rsidR="00320A41" w:rsidRPr="00320A41">
        <w:rPr>
          <w:rFonts w:ascii="Tahoma" w:hAnsi="Tahoma" w:cs="Tahoma"/>
          <w:sz w:val="22"/>
          <w:szCs w:val="22"/>
        </w:rPr>
        <w:t>mai</w:t>
      </w:r>
      <w:r w:rsidR="00CC2B32">
        <w:rPr>
          <w:rFonts w:ascii="Tahoma" w:hAnsi="Tahoma" w:cs="Tahoma"/>
          <w:sz w:val="22"/>
          <w:szCs w:val="22"/>
        </w:rPr>
        <w:t xml:space="preserve">ze </w:t>
      </w:r>
      <w:r w:rsidR="00597E07">
        <w:rPr>
          <w:rFonts w:ascii="Tahoma" w:hAnsi="Tahoma" w:cs="Tahoma"/>
          <w:sz w:val="22"/>
          <w:szCs w:val="22"/>
        </w:rPr>
        <w:t>and its</w:t>
      </w:r>
      <w:r w:rsidR="00CC2B32">
        <w:rPr>
          <w:rFonts w:ascii="Tahoma" w:hAnsi="Tahoma" w:cs="Tahoma"/>
          <w:sz w:val="22"/>
          <w:szCs w:val="22"/>
        </w:rPr>
        <w:t xml:space="preserve"> cycle of birth, </w:t>
      </w:r>
      <w:proofErr w:type="gramStart"/>
      <w:r w:rsidR="00CC2B32">
        <w:rPr>
          <w:rFonts w:ascii="Tahoma" w:hAnsi="Tahoma" w:cs="Tahoma"/>
          <w:sz w:val="22"/>
          <w:szCs w:val="22"/>
        </w:rPr>
        <w:t>death</w:t>
      </w:r>
      <w:proofErr w:type="gramEnd"/>
      <w:r w:rsidR="00CC2B32">
        <w:rPr>
          <w:rFonts w:ascii="Tahoma" w:hAnsi="Tahoma" w:cs="Tahoma"/>
          <w:sz w:val="22"/>
          <w:szCs w:val="22"/>
        </w:rPr>
        <w:t xml:space="preserve"> and rebirth. </w:t>
      </w:r>
      <w:r w:rsidR="00A743D0">
        <w:rPr>
          <w:rFonts w:ascii="Tahoma" w:hAnsi="Tahoma" w:cs="Tahoma"/>
          <w:sz w:val="22"/>
          <w:szCs w:val="22"/>
        </w:rPr>
        <w:t xml:space="preserve">The power to </w:t>
      </w:r>
      <w:r w:rsidR="00320A41">
        <w:rPr>
          <w:rFonts w:ascii="Tahoma" w:hAnsi="Tahoma" w:cs="Tahoma"/>
          <w:sz w:val="22"/>
          <w:szCs w:val="22"/>
        </w:rPr>
        <w:t>overc</w:t>
      </w:r>
      <w:r w:rsidR="00A743D0">
        <w:rPr>
          <w:rFonts w:ascii="Tahoma" w:hAnsi="Tahoma" w:cs="Tahoma"/>
          <w:sz w:val="22"/>
          <w:szCs w:val="22"/>
        </w:rPr>
        <w:t>o</w:t>
      </w:r>
      <w:r w:rsidR="00320A41">
        <w:rPr>
          <w:rFonts w:ascii="Tahoma" w:hAnsi="Tahoma" w:cs="Tahoma"/>
          <w:sz w:val="22"/>
          <w:szCs w:val="22"/>
        </w:rPr>
        <w:t xml:space="preserve">me death </w:t>
      </w:r>
      <w:r w:rsidR="00A743D0">
        <w:rPr>
          <w:rFonts w:ascii="Tahoma" w:hAnsi="Tahoma" w:cs="Tahoma"/>
          <w:sz w:val="22"/>
          <w:szCs w:val="22"/>
        </w:rPr>
        <w:t xml:space="preserve">was seen in the </w:t>
      </w:r>
      <w:r w:rsidR="00CC2B32">
        <w:rPr>
          <w:rFonts w:ascii="Tahoma" w:hAnsi="Tahoma" w:cs="Tahoma"/>
          <w:sz w:val="22"/>
          <w:szCs w:val="22"/>
        </w:rPr>
        <w:t>resurrect</w:t>
      </w:r>
      <w:r w:rsidR="00A743D0">
        <w:rPr>
          <w:rFonts w:ascii="Tahoma" w:hAnsi="Tahoma" w:cs="Tahoma"/>
          <w:sz w:val="22"/>
          <w:szCs w:val="22"/>
        </w:rPr>
        <w:t xml:space="preserve">ed </w:t>
      </w:r>
      <w:r w:rsidR="00CC2B32">
        <w:rPr>
          <w:rFonts w:ascii="Tahoma" w:hAnsi="Tahoma" w:cs="Tahoma"/>
          <w:sz w:val="22"/>
          <w:szCs w:val="22"/>
        </w:rPr>
        <w:t xml:space="preserve">Venus, </w:t>
      </w:r>
      <w:proofErr w:type="gramStart"/>
      <w:r w:rsidR="00CC2B32">
        <w:rPr>
          <w:rFonts w:ascii="Tahoma" w:hAnsi="Tahoma" w:cs="Tahoma"/>
          <w:sz w:val="22"/>
          <w:szCs w:val="22"/>
        </w:rPr>
        <w:t>Sun</w:t>
      </w:r>
      <w:proofErr w:type="gramEnd"/>
      <w:r w:rsidR="00CC2B32">
        <w:rPr>
          <w:rFonts w:ascii="Tahoma" w:hAnsi="Tahoma" w:cs="Tahoma"/>
          <w:sz w:val="22"/>
          <w:szCs w:val="22"/>
        </w:rPr>
        <w:t xml:space="preserve"> and Moon. </w:t>
      </w:r>
      <w:r w:rsidR="00A743D0">
        <w:rPr>
          <w:rFonts w:ascii="Tahoma" w:hAnsi="Tahoma" w:cs="Tahoma"/>
          <w:sz w:val="22"/>
          <w:szCs w:val="22"/>
        </w:rPr>
        <w:t xml:space="preserve">It was also </w:t>
      </w:r>
      <w:r w:rsidR="00C2005E">
        <w:rPr>
          <w:rFonts w:ascii="Tahoma" w:hAnsi="Tahoma" w:cs="Tahoma"/>
          <w:sz w:val="22"/>
          <w:szCs w:val="22"/>
        </w:rPr>
        <w:t>understood</w:t>
      </w:r>
      <w:r w:rsidR="00A743D0">
        <w:rPr>
          <w:rFonts w:ascii="Tahoma" w:hAnsi="Tahoma" w:cs="Tahoma"/>
          <w:sz w:val="22"/>
          <w:szCs w:val="22"/>
        </w:rPr>
        <w:t xml:space="preserve"> that</w:t>
      </w:r>
      <w:r w:rsidR="00597E07">
        <w:rPr>
          <w:rFonts w:ascii="Tahoma" w:hAnsi="Tahoma" w:cs="Tahoma"/>
          <w:sz w:val="22"/>
          <w:szCs w:val="22"/>
        </w:rPr>
        <w:t xml:space="preserve"> </w:t>
      </w:r>
      <w:r w:rsidR="00CC2B32">
        <w:rPr>
          <w:rFonts w:ascii="Tahoma" w:hAnsi="Tahoma" w:cs="Tahoma"/>
          <w:sz w:val="22"/>
          <w:szCs w:val="22"/>
        </w:rPr>
        <w:t>Venus</w:t>
      </w:r>
      <w:r w:rsidR="00A743D0">
        <w:rPr>
          <w:rFonts w:ascii="Tahoma" w:hAnsi="Tahoma" w:cs="Tahoma"/>
          <w:sz w:val="22"/>
          <w:szCs w:val="22"/>
        </w:rPr>
        <w:t>,</w:t>
      </w:r>
      <w:r w:rsidR="00CC2B32">
        <w:rPr>
          <w:rFonts w:ascii="Tahoma" w:hAnsi="Tahoma" w:cs="Tahoma"/>
          <w:sz w:val="22"/>
          <w:szCs w:val="22"/>
        </w:rPr>
        <w:t xml:space="preserve"> as an Evening Star</w:t>
      </w:r>
      <w:r w:rsidR="00597E07">
        <w:rPr>
          <w:rFonts w:ascii="Tahoma" w:hAnsi="Tahoma" w:cs="Tahoma"/>
          <w:sz w:val="22"/>
          <w:szCs w:val="22"/>
        </w:rPr>
        <w:t>,</w:t>
      </w:r>
      <w:r w:rsidR="00CC2B32">
        <w:rPr>
          <w:rFonts w:ascii="Tahoma" w:hAnsi="Tahoma" w:cs="Tahoma"/>
          <w:sz w:val="22"/>
          <w:szCs w:val="22"/>
        </w:rPr>
        <w:t xml:space="preserve"> had a </w:t>
      </w:r>
      <w:r w:rsidR="00320A41" w:rsidRPr="00320A41">
        <w:rPr>
          <w:rFonts w:ascii="Tahoma" w:hAnsi="Tahoma" w:cs="Tahoma"/>
          <w:sz w:val="22"/>
          <w:szCs w:val="22"/>
        </w:rPr>
        <w:t xml:space="preserve">cosmological-mythic association with </w:t>
      </w:r>
      <w:r w:rsidR="00CC2B32">
        <w:rPr>
          <w:rFonts w:ascii="Tahoma" w:hAnsi="Tahoma" w:cs="Tahoma"/>
          <w:sz w:val="22"/>
          <w:szCs w:val="22"/>
        </w:rPr>
        <w:t xml:space="preserve">the arrival of the </w:t>
      </w:r>
      <w:r w:rsidR="00320A41" w:rsidRPr="00320A41">
        <w:rPr>
          <w:rFonts w:ascii="Tahoma" w:hAnsi="Tahoma" w:cs="Tahoma"/>
          <w:sz w:val="22"/>
          <w:szCs w:val="22"/>
        </w:rPr>
        <w:t xml:space="preserve">rain </w:t>
      </w:r>
      <w:r w:rsidR="00CC2B32">
        <w:rPr>
          <w:rFonts w:ascii="Tahoma" w:hAnsi="Tahoma" w:cs="Tahoma"/>
          <w:sz w:val="22"/>
          <w:szCs w:val="22"/>
        </w:rPr>
        <w:t>season, therefore</w:t>
      </w:r>
      <w:r w:rsidR="00A743D0">
        <w:rPr>
          <w:rFonts w:ascii="Tahoma" w:hAnsi="Tahoma" w:cs="Tahoma"/>
          <w:sz w:val="22"/>
          <w:szCs w:val="22"/>
        </w:rPr>
        <w:t>,</w:t>
      </w:r>
      <w:r w:rsidR="00CC2B32">
        <w:rPr>
          <w:rFonts w:ascii="Tahoma" w:hAnsi="Tahoma" w:cs="Tahoma"/>
          <w:sz w:val="22"/>
          <w:szCs w:val="22"/>
        </w:rPr>
        <w:t xml:space="preserve"> it was </w:t>
      </w:r>
      <w:r w:rsidR="00A743D0">
        <w:rPr>
          <w:rFonts w:ascii="Tahoma" w:hAnsi="Tahoma" w:cs="Tahoma"/>
          <w:sz w:val="22"/>
          <w:szCs w:val="22"/>
        </w:rPr>
        <w:t xml:space="preserve">perceived </w:t>
      </w:r>
      <w:r w:rsidR="00CC2B32">
        <w:rPr>
          <w:rFonts w:ascii="Tahoma" w:hAnsi="Tahoma" w:cs="Tahoma"/>
          <w:sz w:val="22"/>
          <w:szCs w:val="22"/>
        </w:rPr>
        <w:t>as an influential factor in</w:t>
      </w:r>
      <w:r w:rsidR="00320A41">
        <w:rPr>
          <w:rFonts w:ascii="Tahoma" w:hAnsi="Tahoma" w:cs="Tahoma"/>
          <w:sz w:val="22"/>
          <w:szCs w:val="22"/>
        </w:rPr>
        <w:t xml:space="preserve"> agricultural fertility</w:t>
      </w:r>
      <w:r w:rsidR="00CC2B32">
        <w:rPr>
          <w:rFonts w:ascii="Tahoma" w:hAnsi="Tahoma" w:cs="Tahoma"/>
          <w:sz w:val="22"/>
          <w:szCs w:val="22"/>
        </w:rPr>
        <w:t xml:space="preserve">. This association with </w:t>
      </w:r>
      <w:r w:rsidR="00597E07">
        <w:rPr>
          <w:rFonts w:ascii="Tahoma" w:hAnsi="Tahoma" w:cs="Tahoma"/>
          <w:sz w:val="22"/>
          <w:szCs w:val="22"/>
        </w:rPr>
        <w:t xml:space="preserve">rain and </w:t>
      </w:r>
      <w:r w:rsidR="00CC2B32">
        <w:rPr>
          <w:rFonts w:ascii="Tahoma" w:hAnsi="Tahoma" w:cs="Tahoma"/>
          <w:sz w:val="22"/>
          <w:szCs w:val="22"/>
        </w:rPr>
        <w:t xml:space="preserve">water persisted </w:t>
      </w:r>
      <w:r w:rsidR="005C31AE">
        <w:rPr>
          <w:rFonts w:ascii="Tahoma" w:hAnsi="Tahoma" w:cs="Tahoma"/>
          <w:sz w:val="22"/>
          <w:szCs w:val="22"/>
        </w:rPr>
        <w:t xml:space="preserve">with </w:t>
      </w:r>
      <w:r w:rsidR="005C31AE" w:rsidRPr="00A743D0">
        <w:rPr>
          <w:rFonts w:ascii="Tahoma" w:hAnsi="Tahoma" w:cs="Tahoma"/>
          <w:i/>
          <w:iCs/>
          <w:sz w:val="22"/>
          <w:szCs w:val="22"/>
        </w:rPr>
        <w:t>Kukulkan</w:t>
      </w:r>
      <w:r w:rsidR="005C31AE">
        <w:rPr>
          <w:rFonts w:ascii="Tahoma" w:hAnsi="Tahoma" w:cs="Tahoma"/>
          <w:sz w:val="22"/>
          <w:szCs w:val="22"/>
        </w:rPr>
        <w:t>, the</w:t>
      </w:r>
      <w:r w:rsidR="00F05A5F">
        <w:rPr>
          <w:rFonts w:ascii="Tahoma" w:hAnsi="Tahoma" w:cs="Tahoma"/>
          <w:sz w:val="22"/>
          <w:szCs w:val="22"/>
        </w:rPr>
        <w:t xml:space="preserve"> syncretism of</w:t>
      </w:r>
      <w:r w:rsidR="00CC2B32">
        <w:rPr>
          <w:rFonts w:ascii="Tahoma" w:hAnsi="Tahoma" w:cs="Tahoma"/>
          <w:sz w:val="22"/>
          <w:szCs w:val="22"/>
        </w:rPr>
        <w:t xml:space="preserve"> the Feathe</w:t>
      </w:r>
      <w:r w:rsidR="00F05A5F">
        <w:rPr>
          <w:rFonts w:ascii="Tahoma" w:hAnsi="Tahoma" w:cs="Tahoma"/>
          <w:sz w:val="22"/>
          <w:szCs w:val="22"/>
        </w:rPr>
        <w:t>red Ser</w:t>
      </w:r>
      <w:r w:rsidR="005C31AE">
        <w:rPr>
          <w:rFonts w:ascii="Tahoma" w:hAnsi="Tahoma" w:cs="Tahoma"/>
          <w:sz w:val="22"/>
          <w:szCs w:val="22"/>
        </w:rPr>
        <w:t xml:space="preserve">pent with the </w:t>
      </w:r>
      <w:r w:rsidR="00597E07">
        <w:rPr>
          <w:rFonts w:ascii="Tahoma" w:hAnsi="Tahoma" w:cs="Tahoma"/>
          <w:sz w:val="22"/>
          <w:szCs w:val="22"/>
        </w:rPr>
        <w:t xml:space="preserve">cosmogonic </w:t>
      </w:r>
      <w:r w:rsidR="005C31AE">
        <w:rPr>
          <w:rFonts w:ascii="Tahoma" w:hAnsi="Tahoma" w:cs="Tahoma"/>
          <w:sz w:val="22"/>
          <w:szCs w:val="22"/>
        </w:rPr>
        <w:t xml:space="preserve">myth of Venus. </w:t>
      </w:r>
      <w:r w:rsidR="00A743D0">
        <w:rPr>
          <w:rFonts w:ascii="Tahoma" w:hAnsi="Tahoma" w:cs="Tahoma"/>
          <w:sz w:val="22"/>
          <w:szCs w:val="22"/>
        </w:rPr>
        <w:t>Consequently</w:t>
      </w:r>
      <w:r w:rsidR="00597E07">
        <w:rPr>
          <w:rFonts w:ascii="Tahoma" w:hAnsi="Tahoma" w:cs="Tahoma"/>
          <w:sz w:val="22"/>
          <w:szCs w:val="22"/>
        </w:rPr>
        <w:t>, the</w:t>
      </w:r>
      <w:r w:rsidR="00C734BC">
        <w:rPr>
          <w:rFonts w:ascii="Tahoma" w:hAnsi="Tahoma" w:cs="Tahoma"/>
          <w:sz w:val="22"/>
          <w:szCs w:val="22"/>
        </w:rPr>
        <w:t xml:space="preserve"> </w:t>
      </w:r>
      <w:r w:rsidR="00597E07">
        <w:rPr>
          <w:rFonts w:ascii="Tahoma" w:hAnsi="Tahoma" w:cs="Tahoma"/>
          <w:sz w:val="22"/>
          <w:szCs w:val="22"/>
        </w:rPr>
        <w:t>cosmological meanings of Venus shaped Maya religion</w:t>
      </w:r>
      <w:r w:rsidR="00A91E0B">
        <w:rPr>
          <w:rFonts w:ascii="Tahoma" w:hAnsi="Tahoma" w:cs="Tahoma"/>
          <w:sz w:val="22"/>
          <w:szCs w:val="22"/>
        </w:rPr>
        <w:t xml:space="preserve"> accordingly</w:t>
      </w:r>
      <w:r w:rsidR="00597E07">
        <w:rPr>
          <w:rFonts w:ascii="Tahoma" w:hAnsi="Tahoma" w:cs="Tahoma"/>
          <w:sz w:val="22"/>
          <w:szCs w:val="22"/>
        </w:rPr>
        <w:t xml:space="preserve">. </w:t>
      </w:r>
      <w:r w:rsidR="00C734BC">
        <w:rPr>
          <w:rFonts w:ascii="Tahoma" w:hAnsi="Tahoma" w:cs="Tahoma"/>
          <w:sz w:val="22"/>
          <w:szCs w:val="22"/>
        </w:rPr>
        <w:t>As seen, t</w:t>
      </w:r>
      <w:r w:rsidR="00597E07" w:rsidRPr="00320A41">
        <w:rPr>
          <w:rFonts w:ascii="Tahoma" w:hAnsi="Tahoma" w:cs="Tahoma"/>
          <w:sz w:val="22"/>
          <w:szCs w:val="22"/>
        </w:rPr>
        <w:t>he cult of Venus as a Morning Star represent</w:t>
      </w:r>
      <w:r w:rsidR="00C734BC">
        <w:rPr>
          <w:rFonts w:ascii="Tahoma" w:hAnsi="Tahoma" w:cs="Tahoma"/>
          <w:sz w:val="22"/>
          <w:szCs w:val="22"/>
        </w:rPr>
        <w:t>ed</w:t>
      </w:r>
      <w:r w:rsidR="00597E07" w:rsidRPr="00320A41">
        <w:rPr>
          <w:rFonts w:ascii="Tahoma" w:hAnsi="Tahoma" w:cs="Tahoma"/>
          <w:sz w:val="22"/>
          <w:szCs w:val="22"/>
        </w:rPr>
        <w:t xml:space="preserve"> the dawning of the Sun</w:t>
      </w:r>
      <w:r w:rsidR="00A91E0B">
        <w:rPr>
          <w:rFonts w:ascii="Tahoma" w:hAnsi="Tahoma" w:cs="Tahoma"/>
          <w:sz w:val="22"/>
          <w:szCs w:val="22"/>
        </w:rPr>
        <w:t xml:space="preserve"> and,</w:t>
      </w:r>
      <w:r w:rsidR="00C734BC">
        <w:rPr>
          <w:rFonts w:ascii="Tahoma" w:hAnsi="Tahoma" w:cs="Tahoma"/>
          <w:sz w:val="22"/>
          <w:szCs w:val="22"/>
        </w:rPr>
        <w:t xml:space="preserve"> </w:t>
      </w:r>
      <w:r w:rsidR="00A91E0B">
        <w:rPr>
          <w:rFonts w:ascii="Tahoma" w:hAnsi="Tahoma" w:cs="Tahoma"/>
          <w:sz w:val="22"/>
          <w:szCs w:val="22"/>
        </w:rPr>
        <w:t>thus,</w:t>
      </w:r>
      <w:r w:rsidR="00C734BC">
        <w:rPr>
          <w:rFonts w:ascii="Tahoma" w:hAnsi="Tahoma" w:cs="Tahoma"/>
          <w:sz w:val="22"/>
          <w:szCs w:val="22"/>
        </w:rPr>
        <w:t xml:space="preserve"> it</w:t>
      </w:r>
      <w:r w:rsidR="00597E07" w:rsidRPr="00320A41">
        <w:rPr>
          <w:rFonts w:ascii="Tahoma" w:hAnsi="Tahoma" w:cs="Tahoma"/>
          <w:sz w:val="22"/>
          <w:szCs w:val="22"/>
        </w:rPr>
        <w:t xml:space="preserve"> required multiple rituals and ceremonies as a way of </w:t>
      </w:r>
      <w:r w:rsidR="00C2005E">
        <w:rPr>
          <w:rFonts w:ascii="Tahoma" w:hAnsi="Tahoma" w:cs="Tahoma"/>
          <w:sz w:val="22"/>
          <w:szCs w:val="22"/>
        </w:rPr>
        <w:t>returning</w:t>
      </w:r>
      <w:r w:rsidR="00597E07" w:rsidRPr="00320A41">
        <w:rPr>
          <w:rFonts w:ascii="Tahoma" w:hAnsi="Tahoma" w:cs="Tahoma"/>
          <w:sz w:val="22"/>
          <w:szCs w:val="22"/>
        </w:rPr>
        <w:t xml:space="preserve"> the gift of </w:t>
      </w:r>
      <w:r w:rsidR="00A21953">
        <w:rPr>
          <w:rFonts w:ascii="Tahoma" w:hAnsi="Tahoma" w:cs="Tahoma"/>
          <w:sz w:val="22"/>
          <w:szCs w:val="22"/>
        </w:rPr>
        <w:t>creation</w:t>
      </w:r>
      <w:r w:rsidR="00597E07" w:rsidRPr="00320A41">
        <w:rPr>
          <w:rFonts w:ascii="Tahoma" w:hAnsi="Tahoma" w:cs="Tahoma"/>
          <w:sz w:val="22"/>
          <w:szCs w:val="22"/>
        </w:rPr>
        <w:t xml:space="preserve">. </w:t>
      </w:r>
      <w:r w:rsidR="00A91E0B">
        <w:rPr>
          <w:rFonts w:ascii="Tahoma" w:hAnsi="Tahoma" w:cs="Tahoma"/>
          <w:sz w:val="22"/>
          <w:szCs w:val="22"/>
        </w:rPr>
        <w:t>In parallel</w:t>
      </w:r>
      <w:r w:rsidR="00597E07">
        <w:rPr>
          <w:rFonts w:ascii="Tahoma" w:hAnsi="Tahoma" w:cs="Tahoma"/>
          <w:sz w:val="22"/>
          <w:szCs w:val="22"/>
        </w:rPr>
        <w:t xml:space="preserve">, the </w:t>
      </w:r>
      <w:r w:rsidR="00597E07" w:rsidRPr="002507C7">
        <w:rPr>
          <w:rFonts w:ascii="Tahoma" w:hAnsi="Tahoma" w:cs="Tahoma"/>
          <w:sz w:val="22"/>
          <w:szCs w:val="22"/>
        </w:rPr>
        <w:t xml:space="preserve">cult of Venus as </w:t>
      </w:r>
      <w:r w:rsidR="00597E07">
        <w:rPr>
          <w:rFonts w:ascii="Tahoma" w:hAnsi="Tahoma" w:cs="Tahoma"/>
          <w:sz w:val="22"/>
          <w:szCs w:val="22"/>
        </w:rPr>
        <w:t xml:space="preserve">an </w:t>
      </w:r>
      <w:r w:rsidR="00597E07" w:rsidRPr="002507C7">
        <w:rPr>
          <w:rFonts w:ascii="Tahoma" w:hAnsi="Tahoma" w:cs="Tahoma"/>
          <w:sz w:val="22"/>
          <w:szCs w:val="22"/>
        </w:rPr>
        <w:t>Evening Star</w:t>
      </w:r>
      <w:r w:rsidR="00597E07">
        <w:rPr>
          <w:rFonts w:ascii="Tahoma" w:hAnsi="Tahoma" w:cs="Tahoma"/>
          <w:sz w:val="22"/>
          <w:szCs w:val="22"/>
        </w:rPr>
        <w:t xml:space="preserve"> was linked to making-rain ceremonies for the success of the agricultural season.</w:t>
      </w:r>
      <w:r w:rsidR="00A21953">
        <w:rPr>
          <w:rFonts w:ascii="Tahoma" w:hAnsi="Tahoma" w:cs="Tahoma"/>
          <w:sz w:val="22"/>
          <w:szCs w:val="22"/>
        </w:rPr>
        <w:t xml:space="preserve"> </w:t>
      </w:r>
      <w:r w:rsidR="00597E07" w:rsidRPr="00653E89">
        <w:rPr>
          <w:rFonts w:ascii="Tahoma" w:hAnsi="Tahoma" w:cs="Tahoma"/>
          <w:sz w:val="22"/>
          <w:szCs w:val="22"/>
        </w:rPr>
        <w:t xml:space="preserve">The </w:t>
      </w:r>
      <w:r w:rsidR="00597E07">
        <w:rPr>
          <w:rFonts w:ascii="Tahoma" w:hAnsi="Tahoma" w:cs="Tahoma"/>
          <w:sz w:val="22"/>
          <w:szCs w:val="22"/>
        </w:rPr>
        <w:t xml:space="preserve">posterior </w:t>
      </w:r>
      <w:r w:rsidR="00597E07" w:rsidRPr="00653E89">
        <w:rPr>
          <w:rFonts w:ascii="Tahoma" w:hAnsi="Tahoma" w:cs="Tahoma"/>
          <w:sz w:val="22"/>
          <w:szCs w:val="22"/>
        </w:rPr>
        <w:t xml:space="preserve">Maya cult of </w:t>
      </w:r>
      <w:r w:rsidR="00597E07" w:rsidRPr="00A91E0B">
        <w:rPr>
          <w:rFonts w:ascii="Tahoma" w:hAnsi="Tahoma" w:cs="Tahoma"/>
          <w:i/>
          <w:iCs/>
          <w:sz w:val="22"/>
          <w:szCs w:val="22"/>
        </w:rPr>
        <w:t>Venus-Kukulkan</w:t>
      </w:r>
      <w:r w:rsidR="00C734BC">
        <w:rPr>
          <w:rFonts w:ascii="Tahoma" w:hAnsi="Tahoma" w:cs="Tahoma"/>
          <w:sz w:val="22"/>
          <w:szCs w:val="22"/>
        </w:rPr>
        <w:t xml:space="preserve"> was</w:t>
      </w:r>
      <w:r w:rsidR="00597E07" w:rsidRPr="00653E89">
        <w:rPr>
          <w:rFonts w:ascii="Tahoma" w:hAnsi="Tahoma" w:cs="Tahoma"/>
          <w:sz w:val="22"/>
          <w:szCs w:val="22"/>
        </w:rPr>
        <w:t xml:space="preserve"> supported by monumental archaeology in </w:t>
      </w:r>
      <w:proofErr w:type="spellStart"/>
      <w:r w:rsidR="00597E07" w:rsidRPr="00653E89">
        <w:rPr>
          <w:rFonts w:ascii="Tahoma" w:hAnsi="Tahoma" w:cs="Tahoma"/>
          <w:sz w:val="22"/>
          <w:szCs w:val="22"/>
        </w:rPr>
        <w:t>Chichen</w:t>
      </w:r>
      <w:proofErr w:type="spellEnd"/>
      <w:r w:rsidR="00597E07" w:rsidRPr="00653E89">
        <w:rPr>
          <w:rFonts w:ascii="Tahoma" w:hAnsi="Tahoma" w:cs="Tahoma"/>
          <w:sz w:val="22"/>
          <w:szCs w:val="22"/>
        </w:rPr>
        <w:t xml:space="preserve"> Itza, </w:t>
      </w:r>
      <w:proofErr w:type="spellStart"/>
      <w:r w:rsidR="00597E07" w:rsidRPr="00653E89">
        <w:rPr>
          <w:rFonts w:ascii="Tahoma" w:hAnsi="Tahoma" w:cs="Tahoma"/>
          <w:sz w:val="22"/>
          <w:szCs w:val="22"/>
        </w:rPr>
        <w:t>Mayapan</w:t>
      </w:r>
      <w:proofErr w:type="spellEnd"/>
      <w:r w:rsidR="00597E07" w:rsidRPr="00653E89">
        <w:rPr>
          <w:rFonts w:ascii="Tahoma" w:hAnsi="Tahoma" w:cs="Tahoma"/>
          <w:sz w:val="22"/>
          <w:szCs w:val="22"/>
        </w:rPr>
        <w:t xml:space="preserve"> and Uxmal</w:t>
      </w:r>
      <w:r w:rsidR="00597E07">
        <w:rPr>
          <w:rFonts w:ascii="Tahoma" w:hAnsi="Tahoma" w:cs="Tahoma"/>
          <w:sz w:val="22"/>
          <w:szCs w:val="22"/>
        </w:rPr>
        <w:t xml:space="preserve"> where shrines were erected to consolidate </w:t>
      </w:r>
      <w:r w:rsidR="00597E07" w:rsidRPr="00CC61BD">
        <w:rPr>
          <w:rFonts w:ascii="Tahoma" w:hAnsi="Tahoma" w:cs="Tahoma"/>
          <w:sz w:val="22"/>
          <w:szCs w:val="22"/>
        </w:rPr>
        <w:t xml:space="preserve">the spread of </w:t>
      </w:r>
      <w:r w:rsidR="00597E07">
        <w:rPr>
          <w:rFonts w:ascii="Tahoma" w:hAnsi="Tahoma" w:cs="Tahoma"/>
          <w:sz w:val="22"/>
          <w:szCs w:val="22"/>
        </w:rPr>
        <w:t xml:space="preserve">this </w:t>
      </w:r>
      <w:r w:rsidR="00597E07" w:rsidRPr="00CC61BD">
        <w:rPr>
          <w:rFonts w:ascii="Tahoma" w:hAnsi="Tahoma" w:cs="Tahoma"/>
          <w:sz w:val="22"/>
          <w:szCs w:val="22"/>
        </w:rPr>
        <w:t>regional cult</w:t>
      </w:r>
      <w:r w:rsidR="00A91E0B">
        <w:rPr>
          <w:rFonts w:ascii="Tahoma" w:hAnsi="Tahoma" w:cs="Tahoma"/>
          <w:sz w:val="22"/>
          <w:szCs w:val="22"/>
        </w:rPr>
        <w:t xml:space="preserve"> across Mesoamerica</w:t>
      </w:r>
      <w:r w:rsidR="00597E07">
        <w:rPr>
          <w:rFonts w:ascii="Tahoma" w:hAnsi="Tahoma" w:cs="Tahoma"/>
          <w:sz w:val="22"/>
          <w:szCs w:val="22"/>
        </w:rPr>
        <w:t xml:space="preserve">. Religious festivals such as </w:t>
      </w:r>
      <w:r w:rsidR="00597E07" w:rsidRPr="00653E89">
        <w:rPr>
          <w:rFonts w:ascii="Tahoma" w:hAnsi="Tahoma" w:cs="Tahoma"/>
          <w:i/>
          <w:iCs/>
          <w:sz w:val="22"/>
          <w:szCs w:val="22"/>
        </w:rPr>
        <w:t xml:space="preserve">Chic </w:t>
      </w:r>
      <w:proofErr w:type="spellStart"/>
      <w:r w:rsidR="00597E07" w:rsidRPr="00653E89">
        <w:rPr>
          <w:rFonts w:ascii="Tahoma" w:hAnsi="Tahoma" w:cs="Tahoma"/>
          <w:i/>
          <w:iCs/>
          <w:sz w:val="22"/>
          <w:szCs w:val="22"/>
        </w:rPr>
        <w:t>Kaban</w:t>
      </w:r>
      <w:proofErr w:type="spellEnd"/>
      <w:r w:rsidR="00597E07">
        <w:rPr>
          <w:rFonts w:ascii="Tahoma" w:hAnsi="Tahoma" w:cs="Tahoma"/>
          <w:i/>
          <w:iCs/>
          <w:sz w:val="22"/>
          <w:szCs w:val="22"/>
        </w:rPr>
        <w:t xml:space="preserve"> </w:t>
      </w:r>
      <w:r w:rsidR="00597E07">
        <w:rPr>
          <w:rFonts w:ascii="Tahoma" w:hAnsi="Tahoma" w:cs="Tahoma"/>
          <w:sz w:val="22"/>
          <w:szCs w:val="22"/>
        </w:rPr>
        <w:t>re</w:t>
      </w:r>
      <w:r w:rsidR="00A21953">
        <w:rPr>
          <w:rFonts w:ascii="Tahoma" w:hAnsi="Tahoma" w:cs="Tahoma"/>
          <w:sz w:val="22"/>
          <w:szCs w:val="22"/>
        </w:rPr>
        <w:t>created</w:t>
      </w:r>
      <w:r w:rsidR="00C734BC">
        <w:rPr>
          <w:rFonts w:ascii="Tahoma" w:hAnsi="Tahoma" w:cs="Tahoma"/>
          <w:sz w:val="22"/>
          <w:szCs w:val="22"/>
        </w:rPr>
        <w:t xml:space="preserve"> the</w:t>
      </w:r>
      <w:r w:rsidR="00597E07">
        <w:rPr>
          <w:rFonts w:ascii="Tahoma" w:hAnsi="Tahoma" w:cs="Tahoma"/>
          <w:sz w:val="22"/>
          <w:szCs w:val="22"/>
        </w:rPr>
        <w:t xml:space="preserve"> primordial rituals associated with the new creation and the rain season. </w:t>
      </w:r>
      <w:r w:rsidR="005C31AE">
        <w:rPr>
          <w:rFonts w:ascii="Tahoma" w:hAnsi="Tahoma" w:cs="Tahoma"/>
          <w:sz w:val="22"/>
          <w:szCs w:val="22"/>
        </w:rPr>
        <w:t>In this way</w:t>
      </w:r>
      <w:r w:rsidR="00C734BC">
        <w:rPr>
          <w:rFonts w:ascii="Tahoma" w:hAnsi="Tahoma" w:cs="Tahoma"/>
          <w:sz w:val="22"/>
          <w:szCs w:val="22"/>
        </w:rPr>
        <w:t>,</w:t>
      </w:r>
      <w:r w:rsidR="005C31AE">
        <w:rPr>
          <w:rFonts w:ascii="Tahoma" w:hAnsi="Tahoma" w:cs="Tahoma"/>
          <w:sz w:val="22"/>
          <w:szCs w:val="22"/>
        </w:rPr>
        <w:t xml:space="preserve"> the Maya cosmogonic myth of Venus sits at the </w:t>
      </w:r>
      <w:r w:rsidR="00A21953">
        <w:rPr>
          <w:rFonts w:ascii="Tahoma" w:hAnsi="Tahoma" w:cs="Tahoma"/>
          <w:sz w:val="22"/>
          <w:szCs w:val="22"/>
        </w:rPr>
        <w:t xml:space="preserve">core of Ancient Maya religion because it represents the </w:t>
      </w:r>
      <w:r w:rsidR="005C31AE">
        <w:rPr>
          <w:rFonts w:ascii="Tahoma" w:hAnsi="Tahoma" w:cs="Tahoma"/>
          <w:sz w:val="22"/>
          <w:szCs w:val="22"/>
        </w:rPr>
        <w:t xml:space="preserve">foundation of Maya creation, the supernatural cycle of maize, </w:t>
      </w:r>
      <w:r w:rsidR="00C734BC">
        <w:rPr>
          <w:rFonts w:ascii="Tahoma" w:hAnsi="Tahoma" w:cs="Tahoma"/>
          <w:sz w:val="22"/>
          <w:szCs w:val="22"/>
        </w:rPr>
        <w:t xml:space="preserve">the meaning of </w:t>
      </w:r>
      <w:r w:rsidR="005C31AE">
        <w:rPr>
          <w:rFonts w:ascii="Tahoma" w:hAnsi="Tahoma" w:cs="Tahoma"/>
          <w:sz w:val="22"/>
          <w:szCs w:val="22"/>
        </w:rPr>
        <w:t>death and rebirth</w:t>
      </w:r>
      <w:r w:rsidR="00A91E0B">
        <w:rPr>
          <w:rFonts w:ascii="Tahoma" w:hAnsi="Tahoma" w:cs="Tahoma"/>
          <w:sz w:val="22"/>
          <w:szCs w:val="22"/>
        </w:rPr>
        <w:t>,</w:t>
      </w:r>
      <w:r w:rsidR="00A21953">
        <w:rPr>
          <w:rFonts w:ascii="Tahoma" w:hAnsi="Tahoma" w:cs="Tahoma"/>
          <w:sz w:val="22"/>
          <w:szCs w:val="22"/>
        </w:rPr>
        <w:t xml:space="preserve"> and</w:t>
      </w:r>
      <w:r w:rsidR="005C31AE">
        <w:rPr>
          <w:rFonts w:ascii="Tahoma" w:hAnsi="Tahoma" w:cs="Tahoma"/>
          <w:sz w:val="22"/>
          <w:szCs w:val="22"/>
        </w:rPr>
        <w:t xml:space="preserve"> the arrival of the rain season. </w:t>
      </w:r>
      <w:r w:rsidR="00C734BC">
        <w:rPr>
          <w:rFonts w:ascii="Tahoma" w:hAnsi="Tahoma" w:cs="Tahoma"/>
          <w:sz w:val="22"/>
          <w:szCs w:val="22"/>
        </w:rPr>
        <w:t>The cult o</w:t>
      </w:r>
      <w:r w:rsidR="00A91E0B">
        <w:rPr>
          <w:rFonts w:ascii="Tahoma" w:hAnsi="Tahoma" w:cs="Tahoma"/>
          <w:sz w:val="22"/>
          <w:szCs w:val="22"/>
        </w:rPr>
        <w:t xml:space="preserve">f </w:t>
      </w:r>
      <w:r w:rsidR="00C734BC">
        <w:rPr>
          <w:rFonts w:ascii="Tahoma" w:hAnsi="Tahoma" w:cs="Tahoma"/>
          <w:sz w:val="22"/>
          <w:szCs w:val="22"/>
        </w:rPr>
        <w:t xml:space="preserve">Venus was </w:t>
      </w:r>
      <w:r w:rsidR="00A91E0B">
        <w:rPr>
          <w:rFonts w:ascii="Tahoma" w:hAnsi="Tahoma" w:cs="Tahoma"/>
          <w:sz w:val="22"/>
          <w:szCs w:val="22"/>
        </w:rPr>
        <w:t xml:space="preserve">thus </w:t>
      </w:r>
      <w:r w:rsidR="00C734BC">
        <w:rPr>
          <w:rFonts w:ascii="Tahoma" w:hAnsi="Tahoma" w:cs="Tahoma"/>
          <w:sz w:val="22"/>
          <w:szCs w:val="22"/>
        </w:rPr>
        <w:t>existential for the Maya people because it encoded both</w:t>
      </w:r>
      <w:r w:rsidR="005C7F77">
        <w:rPr>
          <w:rFonts w:ascii="Tahoma" w:hAnsi="Tahoma" w:cs="Tahoma"/>
          <w:sz w:val="22"/>
          <w:szCs w:val="22"/>
        </w:rPr>
        <w:t>,</w:t>
      </w:r>
      <w:r w:rsidR="00C734BC">
        <w:rPr>
          <w:rFonts w:ascii="Tahoma" w:hAnsi="Tahoma" w:cs="Tahoma"/>
          <w:sz w:val="22"/>
          <w:szCs w:val="22"/>
        </w:rPr>
        <w:t xml:space="preserve"> survival and meaning.  </w:t>
      </w:r>
      <w:r w:rsidR="005C31AE">
        <w:rPr>
          <w:rFonts w:ascii="Tahoma" w:hAnsi="Tahoma" w:cs="Tahoma"/>
          <w:sz w:val="22"/>
          <w:szCs w:val="22"/>
        </w:rPr>
        <w:t xml:space="preserve">   </w:t>
      </w:r>
    </w:p>
    <w:p w14:paraId="7174E590" w14:textId="77777777" w:rsidR="005C31AE" w:rsidRDefault="005C31AE" w:rsidP="005C31AE">
      <w:pPr>
        <w:jc w:val="both"/>
        <w:rPr>
          <w:rFonts w:ascii="Tahoma" w:hAnsi="Tahoma" w:cs="Tahoma"/>
          <w:sz w:val="22"/>
          <w:szCs w:val="22"/>
        </w:rPr>
      </w:pPr>
    </w:p>
    <w:p w14:paraId="5552EAFB" w14:textId="77777777" w:rsidR="00441209" w:rsidRDefault="00441209">
      <w:pPr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br w:type="page"/>
      </w:r>
    </w:p>
    <w:p w14:paraId="6C5CCA2B" w14:textId="5B0E795E" w:rsidR="004C6BC8" w:rsidRDefault="004C6BC8" w:rsidP="00E42C39">
      <w:pPr>
        <w:jc w:val="center"/>
        <w:rPr>
          <w:rFonts w:ascii="Tahoma" w:hAnsi="Tahoma" w:cs="Tahoma"/>
          <w:b/>
          <w:bCs/>
          <w:sz w:val="28"/>
          <w:szCs w:val="28"/>
        </w:rPr>
      </w:pPr>
      <w:r>
        <w:rPr>
          <w:rFonts w:ascii="Tahoma" w:hAnsi="Tahoma" w:cs="Tahoma"/>
          <w:b/>
          <w:bCs/>
          <w:sz w:val="28"/>
          <w:szCs w:val="28"/>
        </w:rPr>
        <w:lastRenderedPageBreak/>
        <w:t>Bibliography</w:t>
      </w:r>
    </w:p>
    <w:p w14:paraId="60C85486" w14:textId="77777777" w:rsidR="009D1912" w:rsidRDefault="009D1912" w:rsidP="00E42C39">
      <w:pPr>
        <w:jc w:val="center"/>
        <w:rPr>
          <w:rFonts w:ascii="Tahoma" w:hAnsi="Tahoma" w:cs="Tahoma"/>
          <w:b/>
          <w:bCs/>
          <w:sz w:val="22"/>
          <w:szCs w:val="22"/>
        </w:rPr>
      </w:pPr>
    </w:p>
    <w:p w14:paraId="2B4BC55F" w14:textId="14DF979E" w:rsidR="009D1912" w:rsidRDefault="009D1912" w:rsidP="00E42C39">
      <w:pPr>
        <w:jc w:val="center"/>
        <w:rPr>
          <w:rFonts w:ascii="Tahoma" w:hAnsi="Tahoma" w:cs="Tahoma"/>
          <w:sz w:val="22"/>
          <w:szCs w:val="22"/>
        </w:rPr>
      </w:pPr>
      <w:r w:rsidRPr="009D1912">
        <w:rPr>
          <w:rFonts w:ascii="Tahoma" w:hAnsi="Tahoma" w:cs="Tahoma"/>
          <w:b/>
          <w:bCs/>
          <w:sz w:val="22"/>
          <w:szCs w:val="22"/>
        </w:rPr>
        <w:t>Note:</w:t>
      </w:r>
      <w:r w:rsidRPr="009D1912">
        <w:rPr>
          <w:rFonts w:ascii="Tahoma" w:hAnsi="Tahoma" w:cs="Tahoma"/>
          <w:sz w:val="22"/>
          <w:szCs w:val="22"/>
        </w:rPr>
        <w:t xml:space="preserve"> </w:t>
      </w:r>
    </w:p>
    <w:p w14:paraId="3671A905" w14:textId="1887C2E0" w:rsidR="009D1912" w:rsidRPr="009D1912" w:rsidRDefault="009D1912" w:rsidP="00E42C39">
      <w:pPr>
        <w:jc w:val="center"/>
        <w:rPr>
          <w:rFonts w:ascii="Tahoma" w:hAnsi="Tahoma" w:cs="Tahoma"/>
          <w:sz w:val="22"/>
          <w:szCs w:val="22"/>
        </w:rPr>
      </w:pPr>
      <w:r w:rsidRPr="009D1912">
        <w:rPr>
          <w:rFonts w:ascii="Tahoma" w:hAnsi="Tahoma" w:cs="Tahoma"/>
          <w:sz w:val="22"/>
          <w:szCs w:val="22"/>
        </w:rPr>
        <w:t>JSTOR papers are linked</w:t>
      </w:r>
      <w:r>
        <w:rPr>
          <w:rFonts w:ascii="Tahoma" w:hAnsi="Tahoma" w:cs="Tahoma"/>
          <w:sz w:val="22"/>
          <w:szCs w:val="22"/>
        </w:rPr>
        <w:t xml:space="preserve"> but I also used books that are in JSTOR.</w:t>
      </w:r>
      <w:r w:rsidRPr="009D1912">
        <w:rPr>
          <w:rFonts w:ascii="Tahoma" w:hAnsi="Tahoma" w:cs="Tahoma"/>
          <w:sz w:val="22"/>
          <w:szCs w:val="22"/>
        </w:rPr>
        <w:t xml:space="preserve"> </w:t>
      </w:r>
    </w:p>
    <w:p w14:paraId="6A5CE1E6" w14:textId="77777777" w:rsidR="00815904" w:rsidRDefault="00815904" w:rsidP="006260B3">
      <w:pPr>
        <w:rPr>
          <w:rFonts w:ascii="Tahoma" w:hAnsi="Tahoma" w:cs="Tahoma"/>
          <w:b/>
          <w:bCs/>
          <w:sz w:val="22"/>
          <w:szCs w:val="22"/>
        </w:rPr>
      </w:pPr>
    </w:p>
    <w:p w14:paraId="1DEC1F45" w14:textId="7E4905A5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r w:rsidRPr="009D1912">
        <w:rPr>
          <w:rFonts w:ascii="Tahoma" w:hAnsi="Tahoma" w:cs="Tahoma"/>
          <w:sz w:val="22"/>
          <w:szCs w:val="22"/>
        </w:rPr>
        <w:t>Aldana, Gerardo, '</w:t>
      </w:r>
      <w:proofErr w:type="spellStart"/>
      <w:r w:rsidRPr="009D1912">
        <w:rPr>
          <w:rFonts w:ascii="Tahoma" w:hAnsi="Tahoma" w:cs="Tahoma"/>
          <w:sz w:val="22"/>
          <w:szCs w:val="22"/>
        </w:rPr>
        <w:t>K'uk'ulkan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 At </w:t>
      </w:r>
      <w:proofErr w:type="spellStart"/>
      <w:r w:rsidRPr="009D1912">
        <w:rPr>
          <w:rFonts w:ascii="Tahoma" w:hAnsi="Tahoma" w:cs="Tahoma"/>
          <w:sz w:val="22"/>
          <w:szCs w:val="22"/>
        </w:rPr>
        <w:t>Mayapán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: Venus </w:t>
      </w:r>
      <w:proofErr w:type="gramStart"/>
      <w:r w:rsidRPr="009D1912">
        <w:rPr>
          <w:rFonts w:ascii="Tahoma" w:hAnsi="Tahoma" w:cs="Tahoma"/>
          <w:sz w:val="22"/>
          <w:szCs w:val="22"/>
        </w:rPr>
        <w:t>And</w:t>
      </w:r>
      <w:proofErr w:type="gramEnd"/>
      <w:r w:rsidRPr="009D1912">
        <w:rPr>
          <w:rFonts w:ascii="Tahoma" w:hAnsi="Tahoma" w:cs="Tahoma"/>
          <w:sz w:val="22"/>
          <w:szCs w:val="22"/>
        </w:rPr>
        <w:t xml:space="preserve"> Postclassic Maya Statecraft', </w:t>
      </w:r>
      <w:r w:rsidRPr="009D1912">
        <w:rPr>
          <w:rFonts w:ascii="Tahoma" w:hAnsi="Tahoma" w:cs="Tahoma"/>
          <w:i/>
          <w:iCs/>
          <w:sz w:val="22"/>
          <w:szCs w:val="22"/>
        </w:rPr>
        <w:t xml:space="preserve">Journal for </w:t>
      </w:r>
      <w:r w:rsidR="009D1912">
        <w:rPr>
          <w:rFonts w:ascii="Tahoma" w:hAnsi="Tahoma" w:cs="Tahoma"/>
          <w:i/>
          <w:iCs/>
          <w:sz w:val="22"/>
          <w:szCs w:val="22"/>
        </w:rPr>
        <w:tab/>
      </w:r>
      <w:r w:rsidRPr="009D1912">
        <w:rPr>
          <w:rFonts w:ascii="Tahoma" w:hAnsi="Tahoma" w:cs="Tahoma"/>
          <w:i/>
          <w:iCs/>
          <w:sz w:val="22"/>
          <w:szCs w:val="22"/>
        </w:rPr>
        <w:t>the History of Astronomy</w:t>
      </w:r>
      <w:r w:rsidRPr="009D1912">
        <w:rPr>
          <w:rFonts w:ascii="Tahoma" w:hAnsi="Tahoma" w:cs="Tahoma"/>
          <w:sz w:val="22"/>
          <w:szCs w:val="22"/>
        </w:rPr>
        <w:t>, Vol. 34, Part 1, No. 114 (February 2003), pp. 33-51</w:t>
      </w:r>
    </w:p>
    <w:p w14:paraId="06784993" w14:textId="526A9901" w:rsidR="00093A70" w:rsidRPr="009D1912" w:rsidRDefault="009D1912" w:rsidP="00093A70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093A70" w:rsidRPr="009D1912">
        <w:rPr>
          <w:rFonts w:ascii="Tahoma" w:hAnsi="Tahoma" w:cs="Tahoma"/>
          <w:sz w:val="22"/>
          <w:szCs w:val="22"/>
        </w:rPr>
        <w:t>&lt;DOI: 10.1177/002182860303400102&gt;</w:t>
      </w:r>
    </w:p>
    <w:p w14:paraId="5FFE93D9" w14:textId="3A1143CA" w:rsidR="00093A70" w:rsidRPr="009D1912" w:rsidRDefault="00093A70" w:rsidP="00093A70">
      <w:pPr>
        <w:rPr>
          <w:rFonts w:ascii="Tahoma" w:hAnsi="Tahoma" w:cs="Tahoma"/>
          <w:sz w:val="20"/>
          <w:szCs w:val="20"/>
        </w:rPr>
      </w:pPr>
      <w:r w:rsidRPr="009D1912">
        <w:rPr>
          <w:rFonts w:ascii="Tahoma" w:hAnsi="Tahoma" w:cs="Tahoma"/>
          <w:sz w:val="22"/>
          <w:szCs w:val="22"/>
        </w:rPr>
        <w:tab/>
      </w:r>
    </w:p>
    <w:p w14:paraId="447AC585" w14:textId="5E7CA430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r w:rsidRPr="009D1912">
        <w:rPr>
          <w:rFonts w:ascii="Tahoma" w:hAnsi="Tahoma" w:cs="Tahoma"/>
          <w:sz w:val="22"/>
          <w:szCs w:val="22"/>
        </w:rPr>
        <w:t>Aldana, Gerardo, Gerardo Villalobos and Edwin L. Barnhart, eds. </w:t>
      </w:r>
      <w:r w:rsidRPr="009D1912">
        <w:rPr>
          <w:rFonts w:ascii="Tahoma" w:hAnsi="Tahoma" w:cs="Tahoma"/>
          <w:i/>
          <w:iCs/>
          <w:sz w:val="22"/>
          <w:szCs w:val="22"/>
        </w:rPr>
        <w:t xml:space="preserve">Archaeoastronomy </w:t>
      </w:r>
      <w:proofErr w:type="gramStart"/>
      <w:r w:rsidRPr="009D1912">
        <w:rPr>
          <w:rFonts w:ascii="Tahoma" w:hAnsi="Tahoma" w:cs="Tahoma"/>
          <w:i/>
          <w:iCs/>
          <w:sz w:val="22"/>
          <w:szCs w:val="22"/>
        </w:rPr>
        <w:t>And</w:t>
      </w:r>
      <w:proofErr w:type="gramEnd"/>
      <w:r w:rsidRPr="009D1912">
        <w:rPr>
          <w:rFonts w:ascii="Tahoma" w:hAnsi="Tahoma" w:cs="Tahoma"/>
          <w:i/>
          <w:iCs/>
          <w:sz w:val="22"/>
          <w:szCs w:val="22"/>
        </w:rPr>
        <w:t xml:space="preserve"> The </w:t>
      </w:r>
      <w:r w:rsidR="009D1912">
        <w:rPr>
          <w:rFonts w:ascii="Tahoma" w:hAnsi="Tahoma" w:cs="Tahoma"/>
          <w:i/>
          <w:iCs/>
          <w:sz w:val="22"/>
          <w:szCs w:val="22"/>
        </w:rPr>
        <w:tab/>
      </w:r>
      <w:r w:rsidRPr="009D1912">
        <w:rPr>
          <w:rFonts w:ascii="Tahoma" w:hAnsi="Tahoma" w:cs="Tahoma"/>
          <w:i/>
          <w:iCs/>
          <w:sz w:val="22"/>
          <w:szCs w:val="22"/>
        </w:rPr>
        <w:t>Maya</w:t>
      </w:r>
      <w:r w:rsidRPr="009D1912">
        <w:rPr>
          <w:rFonts w:ascii="Tahoma" w:hAnsi="Tahoma" w:cs="Tahoma"/>
          <w:sz w:val="22"/>
          <w:szCs w:val="22"/>
        </w:rPr>
        <w:t xml:space="preserve"> (Oxford and Havertown: Oxbow Books, 2014) </w:t>
      </w:r>
    </w:p>
    <w:p w14:paraId="624ABF6D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689E95BB" w14:textId="6EB3A3B2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proofErr w:type="spellStart"/>
      <w:r w:rsidRPr="009D1912">
        <w:rPr>
          <w:rFonts w:ascii="Tahoma" w:hAnsi="Tahoma" w:cs="Tahoma"/>
          <w:sz w:val="22"/>
          <w:szCs w:val="22"/>
        </w:rPr>
        <w:t>Aveni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, Anthony F., 'Venus </w:t>
      </w:r>
      <w:proofErr w:type="gramStart"/>
      <w:r w:rsidRPr="009D1912">
        <w:rPr>
          <w:rFonts w:ascii="Tahoma" w:hAnsi="Tahoma" w:cs="Tahoma"/>
          <w:sz w:val="22"/>
          <w:szCs w:val="22"/>
        </w:rPr>
        <w:t>And</w:t>
      </w:r>
      <w:proofErr w:type="gramEnd"/>
      <w:r w:rsidRPr="009D1912">
        <w:rPr>
          <w:rFonts w:ascii="Tahoma" w:hAnsi="Tahoma" w:cs="Tahoma"/>
          <w:sz w:val="22"/>
          <w:szCs w:val="22"/>
        </w:rPr>
        <w:t xml:space="preserve"> The Maya', </w:t>
      </w:r>
      <w:r w:rsidRPr="009D1912">
        <w:rPr>
          <w:rFonts w:ascii="Tahoma" w:hAnsi="Tahoma" w:cs="Tahoma"/>
          <w:i/>
          <w:iCs/>
          <w:sz w:val="22"/>
          <w:szCs w:val="22"/>
        </w:rPr>
        <w:t>American Scientist</w:t>
      </w:r>
      <w:r w:rsidRPr="009D1912">
        <w:rPr>
          <w:rFonts w:ascii="Tahoma" w:hAnsi="Tahoma" w:cs="Tahoma"/>
          <w:sz w:val="22"/>
          <w:szCs w:val="22"/>
        </w:rPr>
        <w:t xml:space="preserve">, Vol. 67, No. 3 (May-June </w:t>
      </w:r>
      <w:r w:rsidR="009D1912">
        <w:rPr>
          <w:rFonts w:ascii="Tahoma" w:hAnsi="Tahoma" w:cs="Tahoma"/>
          <w:sz w:val="22"/>
          <w:szCs w:val="22"/>
        </w:rPr>
        <w:tab/>
      </w:r>
      <w:r w:rsidRPr="009D1912">
        <w:rPr>
          <w:rFonts w:ascii="Tahoma" w:hAnsi="Tahoma" w:cs="Tahoma"/>
          <w:sz w:val="22"/>
          <w:szCs w:val="22"/>
        </w:rPr>
        <w:t>1979), pp. 274-285 &lt;</w:t>
      </w:r>
      <w:hyperlink r:id="rId10" w:history="1">
        <w:r w:rsidRPr="009D1912">
          <w:rPr>
            <w:rStyle w:val="Hyperlink"/>
            <w:rFonts w:ascii="Tahoma" w:hAnsi="Tahoma" w:cs="Tahoma"/>
            <w:sz w:val="22"/>
            <w:szCs w:val="22"/>
          </w:rPr>
          <w:t>https://www.jstor.org/stable/27849219</w:t>
        </w:r>
      </w:hyperlink>
      <w:r w:rsidRPr="009D1912">
        <w:rPr>
          <w:rFonts w:ascii="Tahoma" w:hAnsi="Tahoma" w:cs="Tahoma"/>
          <w:sz w:val="22"/>
          <w:szCs w:val="22"/>
        </w:rPr>
        <w:t xml:space="preserve">&gt; </w:t>
      </w:r>
    </w:p>
    <w:p w14:paraId="3705CF44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7235769D" w14:textId="00A76E40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proofErr w:type="spellStart"/>
      <w:r w:rsidRPr="009D1912">
        <w:rPr>
          <w:rFonts w:ascii="Tahoma" w:hAnsi="Tahoma" w:cs="Tahoma"/>
          <w:sz w:val="22"/>
          <w:szCs w:val="22"/>
        </w:rPr>
        <w:t>Aveni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, Anthony F., 'The Real Venus-Kukulkan </w:t>
      </w:r>
      <w:proofErr w:type="gramStart"/>
      <w:r w:rsidRPr="009D1912">
        <w:rPr>
          <w:rFonts w:ascii="Tahoma" w:hAnsi="Tahoma" w:cs="Tahoma"/>
          <w:sz w:val="22"/>
          <w:szCs w:val="22"/>
        </w:rPr>
        <w:t>In</w:t>
      </w:r>
      <w:proofErr w:type="gramEnd"/>
      <w:r w:rsidRPr="009D1912">
        <w:rPr>
          <w:rFonts w:ascii="Tahoma" w:hAnsi="Tahoma" w:cs="Tahoma"/>
          <w:sz w:val="22"/>
          <w:szCs w:val="22"/>
        </w:rPr>
        <w:t xml:space="preserve"> The Maya Inscriptions and Alignments', in </w:t>
      </w:r>
      <w:r w:rsidR="009D1912">
        <w:rPr>
          <w:rFonts w:ascii="Tahoma" w:hAnsi="Tahoma" w:cs="Tahoma"/>
          <w:sz w:val="22"/>
          <w:szCs w:val="22"/>
        </w:rPr>
        <w:tab/>
      </w:r>
      <w:r w:rsidRPr="009D1912">
        <w:rPr>
          <w:rFonts w:ascii="Tahoma" w:hAnsi="Tahoma" w:cs="Tahoma"/>
          <w:i/>
          <w:iCs/>
          <w:sz w:val="22"/>
          <w:szCs w:val="22"/>
        </w:rPr>
        <w:t>Sixth Palenque Round Table, 1986</w:t>
      </w:r>
      <w:r w:rsidRPr="009D1912">
        <w:rPr>
          <w:rFonts w:ascii="Tahoma" w:hAnsi="Tahoma" w:cs="Tahoma"/>
          <w:sz w:val="22"/>
          <w:szCs w:val="22"/>
        </w:rPr>
        <w:t xml:space="preserve">, ed. by Virginia M. Fields and Merle Greene </w:t>
      </w:r>
      <w:r w:rsidR="009D1912">
        <w:rPr>
          <w:rFonts w:ascii="Tahoma" w:hAnsi="Tahoma" w:cs="Tahoma"/>
          <w:sz w:val="22"/>
          <w:szCs w:val="22"/>
        </w:rPr>
        <w:tab/>
      </w:r>
      <w:r w:rsidRPr="009D1912">
        <w:rPr>
          <w:rFonts w:ascii="Tahoma" w:hAnsi="Tahoma" w:cs="Tahoma"/>
          <w:sz w:val="22"/>
          <w:szCs w:val="22"/>
        </w:rPr>
        <w:t>Robertson (Norman: University of Oklahoma Press, 1991), pp. 309-321</w:t>
      </w:r>
      <w:r w:rsidRPr="009D1912">
        <w:rPr>
          <w:rFonts w:ascii="Tahoma" w:hAnsi="Tahoma" w:cs="Tahoma"/>
          <w:sz w:val="20"/>
          <w:szCs w:val="20"/>
        </w:rPr>
        <w:tab/>
      </w:r>
    </w:p>
    <w:p w14:paraId="64C13599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63322E55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proofErr w:type="spellStart"/>
      <w:r w:rsidRPr="009D1912">
        <w:rPr>
          <w:rFonts w:ascii="Tahoma" w:hAnsi="Tahoma" w:cs="Tahoma"/>
          <w:sz w:val="22"/>
          <w:szCs w:val="22"/>
        </w:rPr>
        <w:t>Aveni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, Anthony F., </w:t>
      </w:r>
      <w:proofErr w:type="spellStart"/>
      <w:r w:rsidRPr="009D1912">
        <w:rPr>
          <w:rFonts w:ascii="Tahoma" w:hAnsi="Tahoma" w:cs="Tahoma"/>
          <w:i/>
          <w:iCs/>
          <w:sz w:val="22"/>
          <w:szCs w:val="22"/>
        </w:rPr>
        <w:t>Skywatchers</w:t>
      </w:r>
      <w:proofErr w:type="spellEnd"/>
      <w:r w:rsidRPr="009D1912">
        <w:rPr>
          <w:rFonts w:ascii="Tahoma" w:hAnsi="Tahoma" w:cs="Tahoma"/>
          <w:i/>
          <w:iCs/>
          <w:sz w:val="22"/>
          <w:szCs w:val="22"/>
        </w:rPr>
        <w:t xml:space="preserve"> </w:t>
      </w:r>
      <w:proofErr w:type="gramStart"/>
      <w:r w:rsidRPr="009D1912">
        <w:rPr>
          <w:rFonts w:ascii="Tahoma" w:hAnsi="Tahoma" w:cs="Tahoma"/>
          <w:i/>
          <w:iCs/>
          <w:sz w:val="22"/>
          <w:szCs w:val="22"/>
        </w:rPr>
        <w:t>Of</w:t>
      </w:r>
      <w:proofErr w:type="gramEnd"/>
      <w:r w:rsidRPr="009D1912">
        <w:rPr>
          <w:rFonts w:ascii="Tahoma" w:hAnsi="Tahoma" w:cs="Tahoma"/>
          <w:i/>
          <w:iCs/>
          <w:sz w:val="22"/>
          <w:szCs w:val="22"/>
        </w:rPr>
        <w:t xml:space="preserve"> Ancient Mexico </w:t>
      </w:r>
      <w:r w:rsidRPr="009D1912">
        <w:rPr>
          <w:rFonts w:ascii="Tahoma" w:hAnsi="Tahoma" w:cs="Tahoma"/>
          <w:sz w:val="22"/>
          <w:szCs w:val="22"/>
        </w:rPr>
        <w:t xml:space="preserve">(Austin: University of Texas Press, 1980), </w:t>
      </w:r>
    </w:p>
    <w:p w14:paraId="17286778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0416325A" w14:textId="323D2BE6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proofErr w:type="spellStart"/>
      <w:r w:rsidRPr="009D1912">
        <w:rPr>
          <w:rFonts w:ascii="Tahoma" w:hAnsi="Tahoma" w:cs="Tahoma"/>
          <w:sz w:val="22"/>
          <w:szCs w:val="22"/>
        </w:rPr>
        <w:t>Aveni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, Anthony F., </w:t>
      </w:r>
      <w:proofErr w:type="spellStart"/>
      <w:r w:rsidRPr="009D1912">
        <w:rPr>
          <w:rFonts w:ascii="Tahoma" w:hAnsi="Tahoma" w:cs="Tahoma"/>
          <w:i/>
          <w:iCs/>
          <w:sz w:val="22"/>
          <w:szCs w:val="22"/>
        </w:rPr>
        <w:t>Skywatchers</w:t>
      </w:r>
      <w:proofErr w:type="spellEnd"/>
      <w:r w:rsidRPr="009D1912">
        <w:rPr>
          <w:rFonts w:ascii="Tahoma" w:hAnsi="Tahoma" w:cs="Tahoma"/>
          <w:i/>
          <w:iCs/>
          <w:sz w:val="22"/>
          <w:szCs w:val="22"/>
        </w:rPr>
        <w:t xml:space="preserve">: A Revised and Updated Version of </w:t>
      </w:r>
      <w:proofErr w:type="spellStart"/>
      <w:r w:rsidRPr="009D1912">
        <w:rPr>
          <w:rFonts w:ascii="Tahoma" w:hAnsi="Tahoma" w:cs="Tahoma"/>
          <w:i/>
          <w:iCs/>
          <w:sz w:val="22"/>
          <w:szCs w:val="22"/>
        </w:rPr>
        <w:t>Skywatchers</w:t>
      </w:r>
      <w:proofErr w:type="spellEnd"/>
      <w:r w:rsidRPr="009D1912">
        <w:rPr>
          <w:rFonts w:ascii="Tahoma" w:hAnsi="Tahoma" w:cs="Tahoma"/>
          <w:i/>
          <w:iCs/>
          <w:sz w:val="22"/>
          <w:szCs w:val="22"/>
        </w:rPr>
        <w:t xml:space="preserve"> of Ancient </w:t>
      </w:r>
      <w:r w:rsidR="009D1912">
        <w:rPr>
          <w:rFonts w:ascii="Tahoma" w:hAnsi="Tahoma" w:cs="Tahoma"/>
          <w:i/>
          <w:iCs/>
          <w:sz w:val="22"/>
          <w:szCs w:val="22"/>
        </w:rPr>
        <w:tab/>
      </w:r>
      <w:r w:rsidRPr="009D1912">
        <w:rPr>
          <w:rFonts w:ascii="Tahoma" w:hAnsi="Tahoma" w:cs="Tahoma"/>
          <w:i/>
          <w:iCs/>
          <w:sz w:val="22"/>
          <w:szCs w:val="22"/>
        </w:rPr>
        <w:t>Mexico</w:t>
      </w:r>
      <w:r w:rsidRPr="009D1912">
        <w:rPr>
          <w:rFonts w:ascii="Tahoma" w:hAnsi="Tahoma" w:cs="Tahoma"/>
          <w:sz w:val="22"/>
          <w:szCs w:val="22"/>
        </w:rPr>
        <w:t xml:space="preserve"> (Austin: University of Texas Press, 2001)</w:t>
      </w:r>
    </w:p>
    <w:p w14:paraId="5CD88992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7A229814" w14:textId="2D04BED0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r w:rsidRPr="009D1912">
        <w:rPr>
          <w:rFonts w:ascii="Tahoma" w:hAnsi="Tahoma" w:cs="Tahoma"/>
          <w:sz w:val="22"/>
          <w:szCs w:val="22"/>
        </w:rPr>
        <w:t xml:space="preserve">Bricker Victoria R. and Harvey M. Bricker, 'A Method </w:t>
      </w:r>
      <w:proofErr w:type="gramStart"/>
      <w:r w:rsidRPr="009D1912">
        <w:rPr>
          <w:rFonts w:ascii="Tahoma" w:hAnsi="Tahoma" w:cs="Tahoma"/>
          <w:sz w:val="22"/>
          <w:szCs w:val="22"/>
        </w:rPr>
        <w:t>For</w:t>
      </w:r>
      <w:proofErr w:type="gramEnd"/>
      <w:r w:rsidRPr="009D1912">
        <w:rPr>
          <w:rFonts w:ascii="Tahoma" w:hAnsi="Tahoma" w:cs="Tahoma"/>
          <w:sz w:val="22"/>
          <w:szCs w:val="22"/>
        </w:rPr>
        <w:t xml:space="preserve"> Cross-Dating Almanacs With Tables </w:t>
      </w:r>
      <w:r w:rsidR="009D1912">
        <w:rPr>
          <w:rFonts w:ascii="Tahoma" w:hAnsi="Tahoma" w:cs="Tahoma"/>
          <w:sz w:val="22"/>
          <w:szCs w:val="22"/>
        </w:rPr>
        <w:tab/>
      </w:r>
      <w:r w:rsidRPr="009D1912">
        <w:rPr>
          <w:rFonts w:ascii="Tahoma" w:hAnsi="Tahoma" w:cs="Tahoma"/>
          <w:sz w:val="22"/>
          <w:szCs w:val="22"/>
        </w:rPr>
        <w:t xml:space="preserve">In The Dresden Codex', in </w:t>
      </w:r>
      <w:r w:rsidRPr="009D1912">
        <w:rPr>
          <w:rFonts w:ascii="Tahoma" w:hAnsi="Tahoma" w:cs="Tahoma"/>
          <w:i/>
          <w:iCs/>
          <w:sz w:val="22"/>
          <w:szCs w:val="22"/>
        </w:rPr>
        <w:t>The Sky In Mayan Literature</w:t>
      </w:r>
      <w:r w:rsidRPr="009D1912">
        <w:rPr>
          <w:rFonts w:ascii="Tahoma" w:hAnsi="Tahoma" w:cs="Tahoma"/>
          <w:sz w:val="22"/>
          <w:szCs w:val="22"/>
        </w:rPr>
        <w:t xml:space="preserve">, ed. by Anthony </w:t>
      </w:r>
      <w:proofErr w:type="spellStart"/>
      <w:r w:rsidRPr="009D1912">
        <w:rPr>
          <w:rFonts w:ascii="Tahoma" w:hAnsi="Tahoma" w:cs="Tahoma"/>
          <w:sz w:val="22"/>
          <w:szCs w:val="22"/>
        </w:rPr>
        <w:t>Aveni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 (New </w:t>
      </w:r>
      <w:r w:rsidR="009D1912">
        <w:rPr>
          <w:rFonts w:ascii="Tahoma" w:hAnsi="Tahoma" w:cs="Tahoma"/>
          <w:sz w:val="22"/>
          <w:szCs w:val="22"/>
        </w:rPr>
        <w:tab/>
      </w:r>
      <w:r w:rsidRPr="009D1912">
        <w:rPr>
          <w:rFonts w:ascii="Tahoma" w:hAnsi="Tahoma" w:cs="Tahoma"/>
          <w:sz w:val="22"/>
          <w:szCs w:val="22"/>
        </w:rPr>
        <w:t xml:space="preserve">York and Oxford: Oxford University Press, 1992), pp. 43-86 </w:t>
      </w:r>
    </w:p>
    <w:p w14:paraId="4880945C" w14:textId="77777777" w:rsidR="00093A70" w:rsidRPr="009D1912" w:rsidRDefault="00093A70" w:rsidP="00093A70">
      <w:pPr>
        <w:ind w:left="720"/>
        <w:rPr>
          <w:rFonts w:ascii="Tahoma" w:hAnsi="Tahoma" w:cs="Tahoma"/>
          <w:sz w:val="22"/>
          <w:szCs w:val="22"/>
        </w:rPr>
      </w:pPr>
    </w:p>
    <w:p w14:paraId="07C86278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r w:rsidRPr="009D1912">
        <w:rPr>
          <w:rFonts w:ascii="Tahoma" w:hAnsi="Tahoma" w:cs="Tahoma"/>
          <w:sz w:val="22"/>
          <w:szCs w:val="22"/>
        </w:rPr>
        <w:t xml:space="preserve">Campion, Nicholas, </w:t>
      </w:r>
      <w:r w:rsidRPr="009D1912">
        <w:rPr>
          <w:rFonts w:ascii="Tahoma" w:hAnsi="Tahoma" w:cs="Tahoma"/>
          <w:i/>
          <w:iCs/>
          <w:sz w:val="22"/>
          <w:szCs w:val="22"/>
        </w:rPr>
        <w:t xml:space="preserve">Astrology </w:t>
      </w:r>
      <w:proofErr w:type="gramStart"/>
      <w:r w:rsidRPr="009D1912">
        <w:rPr>
          <w:rFonts w:ascii="Tahoma" w:hAnsi="Tahoma" w:cs="Tahoma"/>
          <w:i/>
          <w:iCs/>
          <w:sz w:val="22"/>
          <w:szCs w:val="22"/>
        </w:rPr>
        <w:t>And</w:t>
      </w:r>
      <w:proofErr w:type="gramEnd"/>
      <w:r w:rsidRPr="009D1912">
        <w:rPr>
          <w:rFonts w:ascii="Tahoma" w:hAnsi="Tahoma" w:cs="Tahoma"/>
          <w:i/>
          <w:iCs/>
          <w:sz w:val="22"/>
          <w:szCs w:val="22"/>
        </w:rPr>
        <w:t xml:space="preserve"> Cosmology In The World's Religions</w:t>
      </w:r>
      <w:r w:rsidRPr="009D1912">
        <w:rPr>
          <w:rFonts w:ascii="Tahoma" w:hAnsi="Tahoma" w:cs="Tahoma"/>
          <w:sz w:val="22"/>
          <w:szCs w:val="22"/>
        </w:rPr>
        <w:t xml:space="preserve"> (New York and </w:t>
      </w:r>
      <w:r w:rsidRPr="009D1912">
        <w:rPr>
          <w:rFonts w:ascii="Tahoma" w:hAnsi="Tahoma" w:cs="Tahoma"/>
          <w:sz w:val="22"/>
          <w:szCs w:val="22"/>
        </w:rPr>
        <w:tab/>
        <w:t>London: New York University Press, 2012)</w:t>
      </w:r>
    </w:p>
    <w:p w14:paraId="7914C7B7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2D3EC2B3" w14:textId="2A18F2FA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r w:rsidRPr="009D1912">
        <w:rPr>
          <w:rFonts w:ascii="Tahoma" w:hAnsi="Tahoma" w:cs="Tahoma"/>
          <w:sz w:val="22"/>
          <w:szCs w:val="22"/>
        </w:rPr>
        <w:t xml:space="preserve">Closs, Michael P., Anthony F. </w:t>
      </w:r>
      <w:proofErr w:type="spellStart"/>
      <w:r w:rsidRPr="009D1912">
        <w:rPr>
          <w:rFonts w:ascii="Tahoma" w:hAnsi="Tahoma" w:cs="Tahoma"/>
          <w:sz w:val="22"/>
          <w:szCs w:val="22"/>
        </w:rPr>
        <w:t>Aveni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 and Bruce Crowley, 'The Planet Venus </w:t>
      </w:r>
      <w:proofErr w:type="gramStart"/>
      <w:r w:rsidRPr="009D1912">
        <w:rPr>
          <w:rFonts w:ascii="Tahoma" w:hAnsi="Tahoma" w:cs="Tahoma"/>
          <w:sz w:val="22"/>
          <w:szCs w:val="22"/>
        </w:rPr>
        <w:t>And</w:t>
      </w:r>
      <w:proofErr w:type="gramEnd"/>
      <w:r w:rsidRPr="009D1912">
        <w:rPr>
          <w:rFonts w:ascii="Tahoma" w:hAnsi="Tahoma" w:cs="Tahoma"/>
          <w:sz w:val="22"/>
          <w:szCs w:val="22"/>
        </w:rPr>
        <w:t xml:space="preserve"> Temple 22 At </w:t>
      </w:r>
      <w:r w:rsidR="009D1912">
        <w:rPr>
          <w:rFonts w:ascii="Tahoma" w:hAnsi="Tahoma" w:cs="Tahoma"/>
          <w:sz w:val="22"/>
          <w:szCs w:val="22"/>
        </w:rPr>
        <w:tab/>
      </w:r>
      <w:proofErr w:type="spellStart"/>
      <w:r w:rsidRPr="009D1912">
        <w:rPr>
          <w:rFonts w:ascii="Tahoma" w:hAnsi="Tahoma" w:cs="Tahoma"/>
          <w:sz w:val="22"/>
          <w:szCs w:val="22"/>
        </w:rPr>
        <w:t>Copán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', </w:t>
      </w:r>
      <w:r w:rsidRPr="009D1912">
        <w:rPr>
          <w:rFonts w:ascii="Tahoma" w:hAnsi="Tahoma" w:cs="Tahoma"/>
          <w:i/>
          <w:iCs/>
          <w:sz w:val="22"/>
          <w:szCs w:val="22"/>
        </w:rPr>
        <w:t xml:space="preserve">Indiana </w:t>
      </w:r>
      <w:r w:rsidRPr="009D1912">
        <w:rPr>
          <w:rFonts w:ascii="Tahoma" w:hAnsi="Tahoma" w:cs="Tahoma"/>
          <w:sz w:val="22"/>
          <w:szCs w:val="22"/>
        </w:rPr>
        <w:t xml:space="preserve">9 (1984), Berlin: </w:t>
      </w:r>
      <w:proofErr w:type="spellStart"/>
      <w:r w:rsidRPr="009D1912">
        <w:rPr>
          <w:rFonts w:ascii="Tahoma" w:hAnsi="Tahoma" w:cs="Tahoma"/>
          <w:sz w:val="22"/>
          <w:szCs w:val="22"/>
        </w:rPr>
        <w:t>Ibero-Amerikanisches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9D1912">
        <w:rPr>
          <w:rFonts w:ascii="Tahoma" w:hAnsi="Tahoma" w:cs="Tahoma"/>
          <w:sz w:val="22"/>
          <w:szCs w:val="22"/>
        </w:rPr>
        <w:t>Institut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, pp. 221-247 </w:t>
      </w:r>
    </w:p>
    <w:p w14:paraId="5BC0133C" w14:textId="4049CA83" w:rsidR="00093A70" w:rsidRPr="009D1912" w:rsidRDefault="009D1912" w:rsidP="00093A70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093A70" w:rsidRPr="009D1912">
        <w:rPr>
          <w:rFonts w:ascii="Tahoma" w:hAnsi="Tahoma" w:cs="Tahoma"/>
          <w:sz w:val="22"/>
          <w:szCs w:val="22"/>
        </w:rPr>
        <w:t>&lt;https://www.iai.spk-</w:t>
      </w:r>
      <w:r>
        <w:rPr>
          <w:rFonts w:ascii="Tahoma" w:hAnsi="Tahoma" w:cs="Tahoma"/>
          <w:sz w:val="22"/>
          <w:szCs w:val="22"/>
        </w:rPr>
        <w:tab/>
      </w:r>
      <w:r w:rsidR="00093A70" w:rsidRPr="009D1912">
        <w:rPr>
          <w:rFonts w:ascii="Tahoma" w:hAnsi="Tahoma" w:cs="Tahoma"/>
          <w:sz w:val="22"/>
          <w:szCs w:val="22"/>
        </w:rPr>
        <w:t>berlin.de/fileadmin/dokumentenbibliothek/Indiana/Indiana_9/IND_09_Closs__Aveni_</w:t>
      </w:r>
      <w:r>
        <w:rPr>
          <w:rFonts w:ascii="Tahoma" w:hAnsi="Tahoma" w:cs="Tahoma"/>
          <w:sz w:val="22"/>
          <w:szCs w:val="22"/>
        </w:rPr>
        <w:tab/>
      </w:r>
      <w:r w:rsidR="00093A70" w:rsidRPr="009D1912">
        <w:rPr>
          <w:rFonts w:ascii="Tahoma" w:hAnsi="Tahoma" w:cs="Tahoma"/>
          <w:sz w:val="22"/>
          <w:szCs w:val="22"/>
        </w:rPr>
        <w:t>_Crowley.pdf&gt;</w:t>
      </w:r>
    </w:p>
    <w:p w14:paraId="539E2AAE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75D82BE6" w14:textId="6FB3F3DC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r w:rsidRPr="009D1912">
        <w:rPr>
          <w:rFonts w:ascii="Tahoma" w:hAnsi="Tahoma" w:cs="Tahoma"/>
          <w:sz w:val="22"/>
          <w:szCs w:val="22"/>
        </w:rPr>
        <w:t xml:space="preserve">Cohodas, Marvin, 'The Iconography of the Panels of the Sun, Cross and Foliated Cross at </w:t>
      </w:r>
      <w:r w:rsidR="009D1912">
        <w:rPr>
          <w:rFonts w:ascii="Tahoma" w:hAnsi="Tahoma" w:cs="Tahoma"/>
          <w:sz w:val="22"/>
          <w:szCs w:val="22"/>
        </w:rPr>
        <w:tab/>
      </w:r>
      <w:r w:rsidRPr="009D1912">
        <w:rPr>
          <w:rFonts w:ascii="Tahoma" w:hAnsi="Tahoma" w:cs="Tahoma"/>
          <w:sz w:val="22"/>
          <w:szCs w:val="22"/>
        </w:rPr>
        <w:t xml:space="preserve">Palenque: Part III', </w:t>
      </w:r>
      <w:proofErr w:type="spellStart"/>
      <w:r w:rsidRPr="009D1912">
        <w:rPr>
          <w:rFonts w:ascii="Tahoma" w:hAnsi="Tahoma" w:cs="Tahoma"/>
          <w:sz w:val="22"/>
          <w:szCs w:val="22"/>
        </w:rPr>
        <w:t>in</w:t>
      </w:r>
      <w:r w:rsidRPr="009D1912">
        <w:rPr>
          <w:rFonts w:ascii="Tahoma" w:hAnsi="Tahoma" w:cs="Tahoma"/>
          <w:i/>
          <w:iCs/>
          <w:sz w:val="22"/>
          <w:szCs w:val="22"/>
        </w:rPr>
        <w:t>The</w:t>
      </w:r>
      <w:proofErr w:type="spellEnd"/>
      <w:r w:rsidRPr="009D1912">
        <w:rPr>
          <w:rFonts w:ascii="Tahoma" w:hAnsi="Tahoma" w:cs="Tahoma"/>
          <w:i/>
          <w:iCs/>
          <w:sz w:val="22"/>
          <w:szCs w:val="22"/>
        </w:rPr>
        <w:t xml:space="preserve"> Art, Iconography and Dynastic History of Palenque, </w:t>
      </w:r>
      <w:r w:rsidRPr="009D1912">
        <w:rPr>
          <w:rFonts w:ascii="Tahoma" w:hAnsi="Tahoma" w:cs="Tahoma"/>
          <w:sz w:val="22"/>
          <w:szCs w:val="22"/>
        </w:rPr>
        <w:t xml:space="preserve">part III </w:t>
      </w:r>
      <w:r w:rsidR="009D1912">
        <w:rPr>
          <w:rFonts w:ascii="Tahoma" w:hAnsi="Tahoma" w:cs="Tahoma"/>
          <w:sz w:val="22"/>
          <w:szCs w:val="22"/>
        </w:rPr>
        <w:tab/>
      </w:r>
      <w:r w:rsidRPr="009D1912">
        <w:rPr>
          <w:rFonts w:ascii="Tahoma" w:hAnsi="Tahoma" w:cs="Tahoma"/>
          <w:sz w:val="22"/>
          <w:szCs w:val="22"/>
        </w:rPr>
        <w:t>(California: The Robert Louis Stevenson School, 1976), pp. 155-176</w:t>
      </w:r>
    </w:p>
    <w:p w14:paraId="01191CD5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3B73B7AC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r w:rsidRPr="009D1912">
        <w:rPr>
          <w:rFonts w:ascii="Tahoma" w:hAnsi="Tahoma" w:cs="Tahoma"/>
          <w:sz w:val="22"/>
          <w:szCs w:val="22"/>
        </w:rPr>
        <w:t xml:space="preserve">Davies, Nigel, </w:t>
      </w:r>
      <w:r w:rsidRPr="009D1912">
        <w:rPr>
          <w:rFonts w:ascii="Tahoma" w:hAnsi="Tahoma" w:cs="Tahoma"/>
          <w:i/>
          <w:iCs/>
          <w:sz w:val="22"/>
          <w:szCs w:val="22"/>
        </w:rPr>
        <w:t xml:space="preserve">The Toltecs: Until the Fall of Tula </w:t>
      </w:r>
      <w:r w:rsidRPr="009D1912">
        <w:rPr>
          <w:rFonts w:ascii="Tahoma" w:hAnsi="Tahoma" w:cs="Tahoma"/>
          <w:sz w:val="22"/>
          <w:szCs w:val="22"/>
        </w:rPr>
        <w:t xml:space="preserve">(Norman, 1977) </w:t>
      </w:r>
    </w:p>
    <w:p w14:paraId="615A2656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5A7DA947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r w:rsidRPr="009D1912">
        <w:rPr>
          <w:rFonts w:ascii="Tahoma" w:hAnsi="Tahoma" w:cs="Tahoma"/>
          <w:sz w:val="22"/>
          <w:szCs w:val="22"/>
        </w:rPr>
        <w:t xml:space="preserve">Eagleton, Terry, </w:t>
      </w:r>
      <w:r w:rsidRPr="009D1912">
        <w:rPr>
          <w:rFonts w:ascii="Tahoma" w:hAnsi="Tahoma" w:cs="Tahoma"/>
          <w:i/>
          <w:iCs/>
          <w:sz w:val="22"/>
          <w:szCs w:val="22"/>
        </w:rPr>
        <w:t xml:space="preserve">The Idea </w:t>
      </w:r>
      <w:proofErr w:type="gramStart"/>
      <w:r w:rsidRPr="009D1912">
        <w:rPr>
          <w:rFonts w:ascii="Tahoma" w:hAnsi="Tahoma" w:cs="Tahoma"/>
          <w:i/>
          <w:iCs/>
          <w:sz w:val="22"/>
          <w:szCs w:val="22"/>
        </w:rPr>
        <w:t>Of</w:t>
      </w:r>
      <w:proofErr w:type="gramEnd"/>
      <w:r w:rsidRPr="009D1912">
        <w:rPr>
          <w:rFonts w:ascii="Tahoma" w:hAnsi="Tahoma" w:cs="Tahoma"/>
          <w:i/>
          <w:iCs/>
          <w:sz w:val="22"/>
          <w:szCs w:val="22"/>
        </w:rPr>
        <w:t xml:space="preserve"> Culture</w:t>
      </w:r>
      <w:r w:rsidRPr="009D1912">
        <w:rPr>
          <w:rFonts w:ascii="Tahoma" w:hAnsi="Tahoma" w:cs="Tahoma"/>
          <w:sz w:val="22"/>
          <w:szCs w:val="22"/>
        </w:rPr>
        <w:t xml:space="preserve"> (Oxford: Blackwell, 2000) </w:t>
      </w:r>
    </w:p>
    <w:p w14:paraId="15554924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523512EF" w14:textId="7A53A1DC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r w:rsidRPr="009D1912">
        <w:rPr>
          <w:rFonts w:ascii="Tahoma" w:hAnsi="Tahoma" w:cs="Tahoma"/>
          <w:sz w:val="22"/>
          <w:szCs w:val="22"/>
        </w:rPr>
        <w:t>Eliade, Mircea,</w:t>
      </w:r>
      <w:r w:rsidRPr="009D1912">
        <w:rPr>
          <w:rFonts w:ascii="Tahoma" w:hAnsi="Tahoma" w:cs="Tahoma"/>
          <w:i/>
          <w:iCs/>
          <w:sz w:val="22"/>
          <w:szCs w:val="22"/>
        </w:rPr>
        <w:t xml:space="preserve"> Myth and Reality</w:t>
      </w:r>
      <w:r w:rsidRPr="009D1912">
        <w:rPr>
          <w:rFonts w:ascii="Tahoma" w:hAnsi="Tahoma" w:cs="Tahoma"/>
          <w:sz w:val="22"/>
          <w:szCs w:val="22"/>
        </w:rPr>
        <w:t xml:space="preserve"> (New York: Harper and Row, 1963) </w:t>
      </w:r>
      <w:r w:rsidRPr="009D1912">
        <w:rPr>
          <w:rFonts w:ascii="Tahoma" w:hAnsi="Tahoma" w:cs="Tahoma"/>
          <w:sz w:val="20"/>
          <w:szCs w:val="20"/>
        </w:rPr>
        <w:t xml:space="preserve"> </w:t>
      </w:r>
    </w:p>
    <w:p w14:paraId="59244CDD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60A5A5A8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r w:rsidRPr="009D1912">
        <w:rPr>
          <w:rFonts w:ascii="Tahoma" w:hAnsi="Tahoma" w:cs="Tahoma"/>
          <w:sz w:val="22"/>
          <w:szCs w:val="22"/>
        </w:rPr>
        <w:t xml:space="preserve">Eliade, Mircea, ‘Cosmogonic Myth and “Sacred History”’, </w:t>
      </w:r>
      <w:r w:rsidRPr="009D1912">
        <w:rPr>
          <w:rFonts w:ascii="Tahoma" w:hAnsi="Tahoma" w:cs="Tahoma"/>
          <w:i/>
          <w:iCs/>
          <w:sz w:val="22"/>
          <w:szCs w:val="22"/>
        </w:rPr>
        <w:t>Religious Studies</w:t>
      </w:r>
      <w:r w:rsidRPr="009D1912">
        <w:rPr>
          <w:rFonts w:ascii="Tahoma" w:hAnsi="Tahoma" w:cs="Tahoma"/>
          <w:sz w:val="22"/>
          <w:szCs w:val="22"/>
        </w:rPr>
        <w:t>, Vol. 2, No. 2</w:t>
      </w:r>
    </w:p>
    <w:p w14:paraId="4DD10309" w14:textId="659F22F3" w:rsidR="00093A70" w:rsidRPr="009D1912" w:rsidRDefault="009D1912" w:rsidP="00093A70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093A70" w:rsidRPr="009D1912">
        <w:rPr>
          <w:rFonts w:ascii="Tahoma" w:hAnsi="Tahoma" w:cs="Tahoma"/>
          <w:sz w:val="22"/>
          <w:szCs w:val="22"/>
        </w:rPr>
        <w:t>(1967), pp. 171-183. &lt;DOI: 10.1017/S0034412500002730&gt;</w:t>
      </w:r>
    </w:p>
    <w:p w14:paraId="3D654031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705C64C0" w14:textId="72EF15FA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r w:rsidRPr="009D1912">
        <w:rPr>
          <w:rFonts w:ascii="Tahoma" w:hAnsi="Tahoma" w:cs="Tahoma"/>
          <w:sz w:val="22"/>
          <w:szCs w:val="22"/>
        </w:rPr>
        <w:t xml:space="preserve">Gibbs, Sharon L., "Mesoamerican Calendrics </w:t>
      </w:r>
      <w:proofErr w:type="gramStart"/>
      <w:r w:rsidRPr="009D1912">
        <w:rPr>
          <w:rFonts w:ascii="Tahoma" w:hAnsi="Tahoma" w:cs="Tahoma"/>
          <w:sz w:val="22"/>
          <w:szCs w:val="22"/>
        </w:rPr>
        <w:t>As</w:t>
      </w:r>
      <w:proofErr w:type="gramEnd"/>
      <w:r w:rsidRPr="009D1912">
        <w:rPr>
          <w:rFonts w:ascii="Tahoma" w:hAnsi="Tahoma" w:cs="Tahoma"/>
          <w:sz w:val="22"/>
          <w:szCs w:val="22"/>
        </w:rPr>
        <w:t xml:space="preserve"> Evidence Of Astronomical Activity", in </w:t>
      </w:r>
      <w:r w:rsidRPr="009D1912">
        <w:rPr>
          <w:rFonts w:ascii="Tahoma" w:hAnsi="Tahoma" w:cs="Tahoma"/>
          <w:i/>
          <w:iCs/>
          <w:sz w:val="22"/>
          <w:szCs w:val="22"/>
        </w:rPr>
        <w:t xml:space="preserve">Native </w:t>
      </w:r>
      <w:r w:rsidR="009D1912">
        <w:rPr>
          <w:rFonts w:ascii="Tahoma" w:hAnsi="Tahoma" w:cs="Tahoma"/>
          <w:i/>
          <w:iCs/>
          <w:sz w:val="22"/>
          <w:szCs w:val="22"/>
        </w:rPr>
        <w:tab/>
      </w:r>
      <w:r w:rsidRPr="009D1912">
        <w:rPr>
          <w:rFonts w:ascii="Tahoma" w:hAnsi="Tahoma" w:cs="Tahoma"/>
          <w:i/>
          <w:iCs/>
          <w:sz w:val="22"/>
          <w:szCs w:val="22"/>
        </w:rPr>
        <w:t xml:space="preserve">American Astronomy, </w:t>
      </w:r>
      <w:r w:rsidRPr="009D1912">
        <w:rPr>
          <w:rFonts w:ascii="Tahoma" w:hAnsi="Tahoma" w:cs="Tahoma"/>
          <w:sz w:val="22"/>
          <w:szCs w:val="22"/>
        </w:rPr>
        <w:t xml:space="preserve">ed. by Anthony F. </w:t>
      </w:r>
      <w:proofErr w:type="spellStart"/>
      <w:r w:rsidRPr="009D1912">
        <w:rPr>
          <w:rFonts w:ascii="Tahoma" w:hAnsi="Tahoma" w:cs="Tahoma"/>
          <w:sz w:val="22"/>
          <w:szCs w:val="22"/>
        </w:rPr>
        <w:t>Aveni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 (Austin: University of Texas Press, </w:t>
      </w:r>
      <w:r w:rsidR="009D1912">
        <w:rPr>
          <w:rFonts w:ascii="Tahoma" w:hAnsi="Tahoma" w:cs="Tahoma"/>
          <w:sz w:val="22"/>
          <w:szCs w:val="22"/>
        </w:rPr>
        <w:tab/>
      </w:r>
      <w:r w:rsidRPr="009D1912">
        <w:rPr>
          <w:rFonts w:ascii="Tahoma" w:hAnsi="Tahoma" w:cs="Tahoma"/>
          <w:sz w:val="22"/>
          <w:szCs w:val="22"/>
        </w:rPr>
        <w:t xml:space="preserve">1977), pp. 21-35 </w:t>
      </w:r>
    </w:p>
    <w:p w14:paraId="0328A5EE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497246B2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proofErr w:type="spellStart"/>
      <w:r w:rsidRPr="009D1912">
        <w:rPr>
          <w:rFonts w:ascii="Tahoma" w:hAnsi="Tahoma" w:cs="Tahoma"/>
          <w:sz w:val="22"/>
          <w:szCs w:val="22"/>
        </w:rPr>
        <w:t>Joralemon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, Peter D., 'A Study of Olmec Iconography', </w:t>
      </w:r>
      <w:r w:rsidRPr="009D1912">
        <w:rPr>
          <w:rFonts w:ascii="Tahoma" w:hAnsi="Tahoma" w:cs="Tahoma"/>
          <w:i/>
          <w:iCs/>
          <w:sz w:val="22"/>
          <w:szCs w:val="22"/>
        </w:rPr>
        <w:t xml:space="preserve">Studies in Pre-Columbian Art </w:t>
      </w:r>
    </w:p>
    <w:p w14:paraId="400EED16" w14:textId="592B14E0" w:rsidR="00093A70" w:rsidRPr="009D1912" w:rsidRDefault="009D1912" w:rsidP="00093A70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i/>
          <w:iCs/>
          <w:sz w:val="22"/>
          <w:szCs w:val="22"/>
        </w:rPr>
        <w:tab/>
      </w:r>
      <w:r w:rsidR="00093A70" w:rsidRPr="009D1912">
        <w:rPr>
          <w:rFonts w:ascii="Tahoma" w:hAnsi="Tahoma" w:cs="Tahoma"/>
          <w:i/>
          <w:iCs/>
          <w:sz w:val="22"/>
          <w:szCs w:val="22"/>
        </w:rPr>
        <w:t xml:space="preserve">and Archaeology, </w:t>
      </w:r>
      <w:r w:rsidR="00093A70" w:rsidRPr="009D1912">
        <w:rPr>
          <w:rFonts w:ascii="Tahoma" w:hAnsi="Tahoma" w:cs="Tahoma"/>
          <w:sz w:val="22"/>
          <w:szCs w:val="22"/>
        </w:rPr>
        <w:t>7 (1971), Washington, D.C.: Dumbarton Oaks.</w:t>
      </w:r>
    </w:p>
    <w:p w14:paraId="0D77E2F7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4B4AD088" w14:textId="1C56580D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proofErr w:type="spellStart"/>
      <w:r w:rsidRPr="009D1912">
        <w:rPr>
          <w:rFonts w:ascii="Tahoma" w:hAnsi="Tahoma" w:cs="Tahoma"/>
          <w:sz w:val="22"/>
          <w:szCs w:val="22"/>
        </w:rPr>
        <w:t>Landa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, Fray Diego de, </w:t>
      </w:r>
      <w:proofErr w:type="spellStart"/>
      <w:r w:rsidRPr="009D1912">
        <w:rPr>
          <w:rFonts w:ascii="Tahoma" w:hAnsi="Tahoma" w:cs="Tahoma"/>
          <w:i/>
          <w:iCs/>
          <w:sz w:val="22"/>
          <w:szCs w:val="22"/>
        </w:rPr>
        <w:t>Relación</w:t>
      </w:r>
      <w:proofErr w:type="spellEnd"/>
      <w:r w:rsidRPr="009D1912">
        <w:rPr>
          <w:rFonts w:ascii="Tahoma" w:hAnsi="Tahoma" w:cs="Tahoma"/>
          <w:i/>
          <w:iCs/>
          <w:sz w:val="22"/>
          <w:szCs w:val="22"/>
        </w:rPr>
        <w:t xml:space="preserve"> De Las </w:t>
      </w:r>
      <w:proofErr w:type="spellStart"/>
      <w:r w:rsidRPr="009D1912">
        <w:rPr>
          <w:rFonts w:ascii="Tahoma" w:hAnsi="Tahoma" w:cs="Tahoma"/>
          <w:i/>
          <w:iCs/>
          <w:sz w:val="22"/>
          <w:szCs w:val="22"/>
        </w:rPr>
        <w:t>Cosas</w:t>
      </w:r>
      <w:proofErr w:type="spellEnd"/>
      <w:r w:rsidRPr="009D1912">
        <w:rPr>
          <w:rFonts w:ascii="Tahoma" w:hAnsi="Tahoma" w:cs="Tahoma"/>
          <w:i/>
          <w:iCs/>
          <w:sz w:val="22"/>
          <w:szCs w:val="22"/>
        </w:rPr>
        <w:t xml:space="preserve"> De Yucatán</w:t>
      </w:r>
      <w:r w:rsidRPr="009D1912">
        <w:rPr>
          <w:rFonts w:ascii="Tahoma" w:hAnsi="Tahoma" w:cs="Tahoma"/>
          <w:sz w:val="22"/>
          <w:szCs w:val="22"/>
        </w:rPr>
        <w:t xml:space="preserve"> (Ciudad de Mexico: Editorial </w:t>
      </w:r>
      <w:r w:rsidR="009D1912">
        <w:rPr>
          <w:rFonts w:ascii="Tahoma" w:hAnsi="Tahoma" w:cs="Tahoma"/>
          <w:sz w:val="22"/>
          <w:szCs w:val="22"/>
        </w:rPr>
        <w:tab/>
      </w:r>
      <w:proofErr w:type="spellStart"/>
      <w:r w:rsidRPr="009D1912">
        <w:rPr>
          <w:rFonts w:ascii="Tahoma" w:hAnsi="Tahoma" w:cs="Tahoma"/>
          <w:sz w:val="22"/>
          <w:szCs w:val="22"/>
        </w:rPr>
        <w:t>Porrua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, 1959), Electronic edition by Christian Prager, European Association of </w:t>
      </w:r>
      <w:r w:rsidR="009D1912">
        <w:rPr>
          <w:rFonts w:ascii="Tahoma" w:hAnsi="Tahoma" w:cs="Tahoma"/>
          <w:sz w:val="22"/>
          <w:szCs w:val="22"/>
        </w:rPr>
        <w:tab/>
      </w:r>
      <w:proofErr w:type="spellStart"/>
      <w:r w:rsidRPr="009D1912">
        <w:rPr>
          <w:rFonts w:ascii="Tahoma" w:hAnsi="Tahoma" w:cs="Tahoma"/>
          <w:sz w:val="22"/>
          <w:szCs w:val="22"/>
        </w:rPr>
        <w:t>Mayanists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, </w:t>
      </w:r>
      <w:proofErr w:type="spellStart"/>
      <w:r w:rsidRPr="009D1912">
        <w:rPr>
          <w:rFonts w:ascii="Tahoma" w:hAnsi="Tahoma" w:cs="Tahoma"/>
          <w:sz w:val="22"/>
          <w:szCs w:val="22"/>
        </w:rPr>
        <w:t>Wayeb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 &lt;https://wayeb.org/download/resources/landa.pdf&gt;</w:t>
      </w:r>
    </w:p>
    <w:p w14:paraId="14E1EDA7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3A66D1F2" w14:textId="377CA518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proofErr w:type="spellStart"/>
      <w:r w:rsidRPr="009D1912">
        <w:rPr>
          <w:rFonts w:ascii="Tahoma" w:hAnsi="Tahoma" w:cs="Tahoma"/>
          <w:sz w:val="22"/>
          <w:szCs w:val="22"/>
        </w:rPr>
        <w:t>Milbrath</w:t>
      </w:r>
      <w:proofErr w:type="spellEnd"/>
      <w:r w:rsidRPr="009D1912">
        <w:rPr>
          <w:rFonts w:ascii="Tahoma" w:hAnsi="Tahoma" w:cs="Tahoma"/>
          <w:sz w:val="22"/>
          <w:szCs w:val="22"/>
        </w:rPr>
        <w:t>, Susan, </w:t>
      </w:r>
      <w:r w:rsidRPr="009D1912">
        <w:rPr>
          <w:rFonts w:ascii="Tahoma" w:hAnsi="Tahoma" w:cs="Tahoma"/>
          <w:i/>
          <w:iCs/>
          <w:sz w:val="22"/>
          <w:szCs w:val="22"/>
        </w:rPr>
        <w:t xml:space="preserve">Star Gods </w:t>
      </w:r>
      <w:proofErr w:type="gramStart"/>
      <w:r w:rsidRPr="009D1912">
        <w:rPr>
          <w:rFonts w:ascii="Tahoma" w:hAnsi="Tahoma" w:cs="Tahoma"/>
          <w:i/>
          <w:iCs/>
          <w:sz w:val="22"/>
          <w:szCs w:val="22"/>
        </w:rPr>
        <w:t>Of</w:t>
      </w:r>
      <w:proofErr w:type="gramEnd"/>
      <w:r w:rsidRPr="009D1912">
        <w:rPr>
          <w:rFonts w:ascii="Tahoma" w:hAnsi="Tahoma" w:cs="Tahoma"/>
          <w:i/>
          <w:iCs/>
          <w:sz w:val="22"/>
          <w:szCs w:val="22"/>
        </w:rPr>
        <w:t xml:space="preserve"> The Maya: Astronomy In Art, Folklore, And Calendars</w:t>
      </w:r>
      <w:r w:rsidRPr="009D1912">
        <w:rPr>
          <w:rFonts w:ascii="Tahoma" w:hAnsi="Tahoma" w:cs="Tahoma"/>
          <w:sz w:val="22"/>
          <w:szCs w:val="22"/>
        </w:rPr>
        <w:t xml:space="preserve">, (Austin: </w:t>
      </w:r>
      <w:r w:rsidR="009D1912">
        <w:rPr>
          <w:rFonts w:ascii="Tahoma" w:hAnsi="Tahoma" w:cs="Tahoma"/>
          <w:sz w:val="22"/>
          <w:szCs w:val="22"/>
        </w:rPr>
        <w:tab/>
      </w:r>
      <w:r w:rsidRPr="009D1912">
        <w:rPr>
          <w:rFonts w:ascii="Tahoma" w:hAnsi="Tahoma" w:cs="Tahoma"/>
          <w:sz w:val="22"/>
          <w:szCs w:val="22"/>
        </w:rPr>
        <w:t>University of Texas Press, 1999)</w:t>
      </w:r>
      <w:r w:rsidRPr="009D1912">
        <w:rPr>
          <w:rFonts w:ascii="Tahoma" w:hAnsi="Tahoma" w:cs="Tahoma"/>
          <w:sz w:val="22"/>
          <w:szCs w:val="22"/>
        </w:rPr>
        <w:tab/>
        <w:t xml:space="preserve"> </w:t>
      </w:r>
    </w:p>
    <w:p w14:paraId="46020BC7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01619DC3" w14:textId="3EA9FD40" w:rsidR="00093A70" w:rsidRPr="009D1912" w:rsidRDefault="00093A70" w:rsidP="00474F15">
      <w:pPr>
        <w:rPr>
          <w:rFonts w:ascii="Tahoma" w:hAnsi="Tahoma" w:cs="Tahoma"/>
          <w:sz w:val="22"/>
          <w:szCs w:val="22"/>
        </w:rPr>
      </w:pPr>
      <w:proofErr w:type="spellStart"/>
      <w:r w:rsidRPr="009D1912">
        <w:rPr>
          <w:rFonts w:ascii="Tahoma" w:hAnsi="Tahoma" w:cs="Tahoma"/>
          <w:sz w:val="22"/>
          <w:szCs w:val="22"/>
        </w:rPr>
        <w:t>Milbrath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, Susan, 'The Many Faces Of Venus In Mesoamerica', in </w:t>
      </w:r>
      <w:r w:rsidRPr="009D1912">
        <w:rPr>
          <w:rFonts w:ascii="Tahoma" w:hAnsi="Tahoma" w:cs="Tahoma"/>
          <w:i/>
          <w:iCs/>
          <w:sz w:val="22"/>
          <w:szCs w:val="22"/>
        </w:rPr>
        <w:t xml:space="preserve">Archaeoastronomy And The </w:t>
      </w:r>
      <w:r w:rsidR="009D1912">
        <w:rPr>
          <w:rFonts w:ascii="Tahoma" w:hAnsi="Tahoma" w:cs="Tahoma"/>
          <w:i/>
          <w:iCs/>
          <w:sz w:val="22"/>
          <w:szCs w:val="22"/>
        </w:rPr>
        <w:tab/>
      </w:r>
      <w:r w:rsidRPr="009D1912">
        <w:rPr>
          <w:rFonts w:ascii="Tahoma" w:hAnsi="Tahoma" w:cs="Tahoma"/>
          <w:i/>
          <w:iCs/>
          <w:sz w:val="22"/>
          <w:szCs w:val="22"/>
        </w:rPr>
        <w:t>Maya</w:t>
      </w:r>
      <w:r w:rsidRPr="009D1912">
        <w:rPr>
          <w:rFonts w:ascii="Tahoma" w:hAnsi="Tahoma" w:cs="Tahoma"/>
          <w:sz w:val="22"/>
          <w:szCs w:val="22"/>
        </w:rPr>
        <w:t xml:space="preserve">, ed. by Gerardo Aldana, Gerardo Villalobos and Edwin L. Barnhart (Oxford and </w:t>
      </w:r>
      <w:r w:rsidR="009D1912">
        <w:rPr>
          <w:rFonts w:ascii="Tahoma" w:hAnsi="Tahoma" w:cs="Tahoma"/>
          <w:sz w:val="22"/>
          <w:szCs w:val="22"/>
        </w:rPr>
        <w:tab/>
      </w:r>
      <w:r w:rsidRPr="009D1912">
        <w:rPr>
          <w:rFonts w:ascii="Tahoma" w:hAnsi="Tahoma" w:cs="Tahoma"/>
          <w:sz w:val="22"/>
          <w:szCs w:val="22"/>
        </w:rPr>
        <w:t xml:space="preserve">Havertown: Oxbow Books, 2014), pp. 111-134 </w:t>
      </w:r>
      <w:r w:rsidR="009D1912">
        <w:rPr>
          <w:rFonts w:ascii="Tahoma" w:hAnsi="Tahoma" w:cs="Tahoma"/>
          <w:sz w:val="22"/>
          <w:szCs w:val="22"/>
        </w:rPr>
        <w:tab/>
      </w:r>
      <w:r w:rsidRPr="009D1912">
        <w:rPr>
          <w:rFonts w:ascii="Tahoma" w:hAnsi="Tahoma" w:cs="Tahoma"/>
          <w:sz w:val="22"/>
          <w:szCs w:val="22"/>
        </w:rPr>
        <w:t>&lt;</w:t>
      </w:r>
      <w:hyperlink r:id="rId11" w:history="1">
        <w:r w:rsidRPr="009D1912">
          <w:rPr>
            <w:rStyle w:val="Hyperlink"/>
            <w:rFonts w:ascii="Tahoma" w:hAnsi="Tahoma" w:cs="Tahoma"/>
            <w:sz w:val="22"/>
            <w:szCs w:val="22"/>
          </w:rPr>
          <w:t>https://www.jstor.org/stable/j.ctvh1dp92.12</w:t>
        </w:r>
      </w:hyperlink>
      <w:r w:rsidRPr="009D1912">
        <w:rPr>
          <w:rFonts w:ascii="Tahoma" w:hAnsi="Tahoma" w:cs="Tahoma"/>
          <w:sz w:val="22"/>
          <w:szCs w:val="22"/>
        </w:rPr>
        <w:t xml:space="preserve">&gt; </w:t>
      </w:r>
    </w:p>
    <w:p w14:paraId="18EDE429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7956CAB5" w14:textId="1A656149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proofErr w:type="spellStart"/>
      <w:r w:rsidRPr="009D1912">
        <w:rPr>
          <w:rFonts w:ascii="Tahoma" w:hAnsi="Tahoma" w:cs="Tahoma"/>
          <w:i/>
          <w:iCs/>
          <w:sz w:val="22"/>
          <w:szCs w:val="22"/>
        </w:rPr>
        <w:t>Popol</w:t>
      </w:r>
      <w:proofErr w:type="spellEnd"/>
      <w:r w:rsidRPr="009D1912">
        <w:rPr>
          <w:rFonts w:ascii="Tahoma" w:hAnsi="Tahoma" w:cs="Tahoma"/>
          <w:i/>
          <w:iCs/>
          <w:sz w:val="22"/>
          <w:szCs w:val="22"/>
        </w:rPr>
        <w:t xml:space="preserve"> Vuh: Sacred Book </w:t>
      </w:r>
      <w:proofErr w:type="gramStart"/>
      <w:r w:rsidRPr="009D1912">
        <w:rPr>
          <w:rFonts w:ascii="Tahoma" w:hAnsi="Tahoma" w:cs="Tahoma"/>
          <w:i/>
          <w:iCs/>
          <w:sz w:val="22"/>
          <w:szCs w:val="22"/>
        </w:rPr>
        <w:t>Of</w:t>
      </w:r>
      <w:proofErr w:type="gramEnd"/>
      <w:r w:rsidRPr="009D1912">
        <w:rPr>
          <w:rFonts w:ascii="Tahoma" w:hAnsi="Tahoma" w:cs="Tahoma"/>
          <w:i/>
          <w:iCs/>
          <w:sz w:val="22"/>
          <w:szCs w:val="22"/>
        </w:rPr>
        <w:t xml:space="preserve"> The Quiché Maya People</w:t>
      </w:r>
      <w:r w:rsidRPr="009D1912">
        <w:rPr>
          <w:rFonts w:ascii="Tahoma" w:hAnsi="Tahoma" w:cs="Tahoma"/>
          <w:sz w:val="22"/>
          <w:szCs w:val="22"/>
        </w:rPr>
        <w:t xml:space="preserve">. Electronic version of </w:t>
      </w:r>
      <w:proofErr w:type="spellStart"/>
      <w:r w:rsidRPr="009D1912">
        <w:rPr>
          <w:rFonts w:ascii="Tahoma" w:hAnsi="Tahoma" w:cs="Tahoma"/>
          <w:i/>
          <w:iCs/>
          <w:sz w:val="22"/>
          <w:szCs w:val="22"/>
        </w:rPr>
        <w:t>Popol</w:t>
      </w:r>
      <w:proofErr w:type="spellEnd"/>
      <w:r w:rsidRPr="009D1912">
        <w:rPr>
          <w:rFonts w:ascii="Tahoma" w:hAnsi="Tahoma" w:cs="Tahoma"/>
          <w:i/>
          <w:iCs/>
          <w:sz w:val="22"/>
          <w:szCs w:val="22"/>
        </w:rPr>
        <w:t xml:space="preserve"> Vuh: The </w:t>
      </w:r>
      <w:r w:rsidR="009D1912">
        <w:rPr>
          <w:rFonts w:ascii="Tahoma" w:hAnsi="Tahoma" w:cs="Tahoma"/>
          <w:i/>
          <w:iCs/>
          <w:sz w:val="22"/>
          <w:szCs w:val="22"/>
        </w:rPr>
        <w:tab/>
      </w:r>
      <w:r w:rsidRPr="009D1912">
        <w:rPr>
          <w:rFonts w:ascii="Tahoma" w:hAnsi="Tahoma" w:cs="Tahoma"/>
          <w:i/>
          <w:iCs/>
          <w:sz w:val="22"/>
          <w:szCs w:val="22"/>
        </w:rPr>
        <w:t xml:space="preserve">Sacred Book of the Maya, </w:t>
      </w:r>
      <w:r w:rsidRPr="009D1912">
        <w:rPr>
          <w:rFonts w:ascii="Tahoma" w:hAnsi="Tahoma" w:cs="Tahoma"/>
          <w:sz w:val="22"/>
          <w:szCs w:val="22"/>
        </w:rPr>
        <w:t xml:space="preserve">Translation and Commentary by Allen J. Christenson </w:t>
      </w:r>
    </w:p>
    <w:p w14:paraId="157B95D2" w14:textId="677BF96F" w:rsidR="00093A70" w:rsidRPr="009D1912" w:rsidRDefault="009D1912" w:rsidP="00474F15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093A70" w:rsidRPr="009D1912">
        <w:rPr>
          <w:rFonts w:ascii="Tahoma" w:hAnsi="Tahoma" w:cs="Tahoma"/>
          <w:sz w:val="22"/>
          <w:szCs w:val="22"/>
        </w:rPr>
        <w:t xml:space="preserve">(Norman: University of Oklahoma Press, 2003), Electronic </w:t>
      </w:r>
      <w:proofErr w:type="spellStart"/>
      <w:r w:rsidR="00093A70" w:rsidRPr="009D1912">
        <w:rPr>
          <w:rFonts w:ascii="Tahoma" w:hAnsi="Tahoma" w:cs="Tahoma"/>
          <w:sz w:val="22"/>
          <w:szCs w:val="22"/>
        </w:rPr>
        <w:t>Mesoweb</w:t>
      </w:r>
      <w:proofErr w:type="spellEnd"/>
      <w:r w:rsidR="00093A70" w:rsidRPr="009D1912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ab/>
      </w:r>
      <w:r w:rsidR="00093A70" w:rsidRPr="009D1912">
        <w:rPr>
          <w:rFonts w:ascii="Tahoma" w:hAnsi="Tahoma" w:cs="Tahoma"/>
          <w:sz w:val="22"/>
          <w:szCs w:val="22"/>
        </w:rPr>
        <w:t xml:space="preserve">&lt;www.mesoweb.com/publications/Christenson/PopolVuh.pdf&gt; </w:t>
      </w:r>
    </w:p>
    <w:p w14:paraId="396D3570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2DA7E866" w14:textId="74545750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proofErr w:type="spellStart"/>
      <w:r w:rsidRPr="009D1912">
        <w:rPr>
          <w:rFonts w:ascii="Tahoma" w:hAnsi="Tahoma" w:cs="Tahoma"/>
          <w:sz w:val="22"/>
          <w:szCs w:val="22"/>
        </w:rPr>
        <w:t>Ringle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, William M., </w:t>
      </w:r>
      <w:proofErr w:type="spellStart"/>
      <w:r w:rsidRPr="009D1912">
        <w:rPr>
          <w:rFonts w:ascii="Tahoma" w:hAnsi="Tahoma" w:cs="Tahoma"/>
          <w:sz w:val="22"/>
          <w:szCs w:val="22"/>
        </w:rPr>
        <w:t>Tomás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9D1912">
        <w:rPr>
          <w:rFonts w:ascii="Tahoma" w:hAnsi="Tahoma" w:cs="Tahoma"/>
          <w:sz w:val="22"/>
          <w:szCs w:val="22"/>
        </w:rPr>
        <w:t>Gallareta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 </w:t>
      </w:r>
      <w:proofErr w:type="spellStart"/>
      <w:r w:rsidRPr="009D1912">
        <w:rPr>
          <w:rFonts w:ascii="Tahoma" w:hAnsi="Tahoma" w:cs="Tahoma"/>
          <w:sz w:val="22"/>
          <w:szCs w:val="22"/>
        </w:rPr>
        <w:t>Negrón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 and George J. Bey III, 'The Return </w:t>
      </w:r>
      <w:proofErr w:type="gramStart"/>
      <w:r w:rsidRPr="009D1912">
        <w:rPr>
          <w:rFonts w:ascii="Tahoma" w:hAnsi="Tahoma" w:cs="Tahoma"/>
          <w:sz w:val="22"/>
          <w:szCs w:val="22"/>
        </w:rPr>
        <w:t>Of</w:t>
      </w:r>
      <w:proofErr w:type="gramEnd"/>
      <w:r w:rsidRPr="009D1912">
        <w:rPr>
          <w:rFonts w:ascii="Tahoma" w:hAnsi="Tahoma" w:cs="Tahoma"/>
          <w:sz w:val="22"/>
          <w:szCs w:val="22"/>
        </w:rPr>
        <w:t xml:space="preserve"> </w:t>
      </w:r>
      <w:r w:rsidR="009D1912">
        <w:rPr>
          <w:rFonts w:ascii="Tahoma" w:hAnsi="Tahoma" w:cs="Tahoma"/>
          <w:sz w:val="22"/>
          <w:szCs w:val="22"/>
        </w:rPr>
        <w:tab/>
      </w:r>
      <w:r w:rsidRPr="009D1912">
        <w:rPr>
          <w:rFonts w:ascii="Tahoma" w:hAnsi="Tahoma" w:cs="Tahoma"/>
          <w:sz w:val="22"/>
          <w:szCs w:val="22"/>
        </w:rPr>
        <w:t xml:space="preserve">Quetzalcoatl: Evidence For The Spread Of A World Religion During The </w:t>
      </w:r>
      <w:proofErr w:type="spellStart"/>
      <w:r w:rsidRPr="009D1912">
        <w:rPr>
          <w:rFonts w:ascii="Tahoma" w:hAnsi="Tahoma" w:cs="Tahoma"/>
          <w:sz w:val="22"/>
          <w:szCs w:val="22"/>
        </w:rPr>
        <w:t>Epiclassic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 </w:t>
      </w:r>
      <w:r w:rsidR="009D1912">
        <w:rPr>
          <w:rFonts w:ascii="Tahoma" w:hAnsi="Tahoma" w:cs="Tahoma"/>
          <w:sz w:val="22"/>
          <w:szCs w:val="22"/>
        </w:rPr>
        <w:tab/>
      </w:r>
      <w:r w:rsidRPr="009D1912">
        <w:rPr>
          <w:rFonts w:ascii="Tahoma" w:hAnsi="Tahoma" w:cs="Tahoma"/>
          <w:sz w:val="22"/>
          <w:szCs w:val="22"/>
        </w:rPr>
        <w:t xml:space="preserve">Period', </w:t>
      </w:r>
      <w:r w:rsidRPr="009D1912">
        <w:rPr>
          <w:rFonts w:ascii="Tahoma" w:hAnsi="Tahoma" w:cs="Tahoma"/>
          <w:i/>
          <w:iCs/>
          <w:sz w:val="22"/>
          <w:szCs w:val="22"/>
        </w:rPr>
        <w:t>Ancient Mesoamerica</w:t>
      </w:r>
      <w:r w:rsidRPr="009D1912">
        <w:rPr>
          <w:rFonts w:ascii="Tahoma" w:hAnsi="Tahoma" w:cs="Tahoma"/>
          <w:sz w:val="22"/>
          <w:szCs w:val="22"/>
        </w:rPr>
        <w:t xml:space="preserve">, Vol. 9, No. 2 (Fall 1998), Cambridge University Press, </w:t>
      </w:r>
      <w:r w:rsidR="009D1912">
        <w:rPr>
          <w:rFonts w:ascii="Tahoma" w:hAnsi="Tahoma" w:cs="Tahoma"/>
          <w:sz w:val="22"/>
          <w:szCs w:val="22"/>
        </w:rPr>
        <w:tab/>
      </w:r>
      <w:r w:rsidRPr="009D1912">
        <w:rPr>
          <w:rFonts w:ascii="Tahoma" w:hAnsi="Tahoma" w:cs="Tahoma"/>
          <w:sz w:val="22"/>
          <w:szCs w:val="22"/>
        </w:rPr>
        <w:t xml:space="preserve">pp. 183-232 </w:t>
      </w:r>
    </w:p>
    <w:p w14:paraId="1D8B5B50" w14:textId="62A69351" w:rsidR="00093A70" w:rsidRPr="009D1912" w:rsidRDefault="009D1912" w:rsidP="00093A70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093A70" w:rsidRPr="009D1912">
        <w:rPr>
          <w:rFonts w:ascii="Tahoma" w:hAnsi="Tahoma" w:cs="Tahoma"/>
          <w:sz w:val="22"/>
          <w:szCs w:val="22"/>
        </w:rPr>
        <w:t>&lt;</w:t>
      </w:r>
      <w:hyperlink r:id="rId12" w:history="1">
        <w:r w:rsidR="00093A70" w:rsidRPr="009D1912">
          <w:rPr>
            <w:rStyle w:val="Hyperlink"/>
            <w:rFonts w:ascii="Tahoma" w:hAnsi="Tahoma" w:cs="Tahoma"/>
            <w:sz w:val="22"/>
            <w:szCs w:val="22"/>
          </w:rPr>
          <w:t>https://www.jstor.org/stable/26308016</w:t>
        </w:r>
      </w:hyperlink>
      <w:r w:rsidR="00093A70" w:rsidRPr="009D1912">
        <w:rPr>
          <w:rFonts w:ascii="Tahoma" w:hAnsi="Tahoma" w:cs="Tahoma"/>
          <w:sz w:val="22"/>
          <w:szCs w:val="22"/>
        </w:rPr>
        <w:t>&gt;</w:t>
      </w:r>
    </w:p>
    <w:p w14:paraId="4B901279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438C7572" w14:textId="2B6E82FD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r w:rsidRPr="009D1912">
        <w:rPr>
          <w:rFonts w:ascii="Tahoma" w:hAnsi="Tahoma" w:cs="Tahoma"/>
          <w:sz w:val="22"/>
          <w:szCs w:val="22"/>
        </w:rPr>
        <w:t xml:space="preserve">Sagan, Carl, </w:t>
      </w:r>
      <w:r w:rsidRPr="009D1912">
        <w:rPr>
          <w:rFonts w:ascii="Tahoma" w:hAnsi="Tahoma" w:cs="Tahoma"/>
          <w:i/>
          <w:iCs/>
          <w:sz w:val="22"/>
          <w:szCs w:val="22"/>
        </w:rPr>
        <w:t xml:space="preserve">Cosmos: The Story </w:t>
      </w:r>
      <w:proofErr w:type="gramStart"/>
      <w:r w:rsidRPr="009D1912">
        <w:rPr>
          <w:rFonts w:ascii="Tahoma" w:hAnsi="Tahoma" w:cs="Tahoma"/>
          <w:i/>
          <w:iCs/>
          <w:sz w:val="22"/>
          <w:szCs w:val="22"/>
        </w:rPr>
        <w:t>Of</w:t>
      </w:r>
      <w:proofErr w:type="gramEnd"/>
      <w:r w:rsidRPr="009D1912">
        <w:rPr>
          <w:rFonts w:ascii="Tahoma" w:hAnsi="Tahoma" w:cs="Tahoma"/>
          <w:i/>
          <w:iCs/>
          <w:sz w:val="22"/>
          <w:szCs w:val="22"/>
        </w:rPr>
        <w:t xml:space="preserve"> Cosmic Evolution, Science And Civilisation</w:t>
      </w:r>
      <w:r w:rsidRPr="009D1912">
        <w:rPr>
          <w:rFonts w:ascii="Tahoma" w:hAnsi="Tahoma" w:cs="Tahoma"/>
          <w:sz w:val="22"/>
          <w:szCs w:val="22"/>
        </w:rPr>
        <w:t xml:space="preserve"> (London: </w:t>
      </w:r>
      <w:r w:rsidR="009D1912">
        <w:rPr>
          <w:rFonts w:ascii="Tahoma" w:hAnsi="Tahoma" w:cs="Tahoma"/>
          <w:sz w:val="22"/>
          <w:szCs w:val="22"/>
        </w:rPr>
        <w:tab/>
      </w:r>
      <w:r w:rsidRPr="009D1912">
        <w:rPr>
          <w:rFonts w:ascii="Tahoma" w:hAnsi="Tahoma" w:cs="Tahoma"/>
          <w:sz w:val="22"/>
          <w:szCs w:val="22"/>
        </w:rPr>
        <w:t xml:space="preserve">Abacus, 1995) </w:t>
      </w:r>
    </w:p>
    <w:p w14:paraId="7E825F2A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6A89DCC5" w14:textId="49A3E15A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proofErr w:type="spellStart"/>
      <w:r w:rsidRPr="009D1912">
        <w:rPr>
          <w:rFonts w:ascii="Tahoma" w:hAnsi="Tahoma" w:cs="Tahoma"/>
          <w:sz w:val="22"/>
          <w:szCs w:val="22"/>
        </w:rPr>
        <w:t>Šprajc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, Ivan, 'The Venus-Rain-Maize Complex </w:t>
      </w:r>
      <w:proofErr w:type="gramStart"/>
      <w:r w:rsidRPr="009D1912">
        <w:rPr>
          <w:rFonts w:ascii="Tahoma" w:hAnsi="Tahoma" w:cs="Tahoma"/>
          <w:sz w:val="22"/>
          <w:szCs w:val="22"/>
        </w:rPr>
        <w:t>In</w:t>
      </w:r>
      <w:proofErr w:type="gramEnd"/>
      <w:r w:rsidRPr="009D1912">
        <w:rPr>
          <w:rFonts w:ascii="Tahoma" w:hAnsi="Tahoma" w:cs="Tahoma"/>
          <w:sz w:val="22"/>
          <w:szCs w:val="22"/>
        </w:rPr>
        <w:t xml:space="preserve"> The Mesoamerican World View: Part I', </w:t>
      </w:r>
      <w:r w:rsidR="009D1912">
        <w:rPr>
          <w:rFonts w:ascii="Tahoma" w:hAnsi="Tahoma" w:cs="Tahoma"/>
          <w:sz w:val="22"/>
          <w:szCs w:val="22"/>
        </w:rPr>
        <w:tab/>
      </w:r>
      <w:r w:rsidRPr="009D1912">
        <w:rPr>
          <w:rFonts w:ascii="Tahoma" w:hAnsi="Tahoma" w:cs="Tahoma"/>
          <w:i/>
          <w:iCs/>
          <w:sz w:val="22"/>
          <w:szCs w:val="22"/>
        </w:rPr>
        <w:t xml:space="preserve">Archaeoastronomy </w:t>
      </w:r>
      <w:r w:rsidRPr="009D1912">
        <w:rPr>
          <w:rFonts w:ascii="Tahoma" w:hAnsi="Tahoma" w:cs="Tahoma"/>
          <w:sz w:val="22"/>
          <w:szCs w:val="22"/>
        </w:rPr>
        <w:t xml:space="preserve">18, Journal for the History of Astronomy, Vol. 24 (1993), S17–S70  </w:t>
      </w:r>
    </w:p>
    <w:p w14:paraId="45E75DD6" w14:textId="2F091170" w:rsidR="00093A70" w:rsidRPr="009D1912" w:rsidRDefault="009D1912" w:rsidP="00093A70">
      <w:pPr>
        <w:tabs>
          <w:tab w:val="left" w:pos="2030"/>
        </w:tabs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 w:rsidR="00093A70" w:rsidRPr="009D1912">
        <w:rPr>
          <w:rFonts w:ascii="Tahoma" w:hAnsi="Tahoma" w:cs="Tahoma"/>
          <w:sz w:val="22"/>
          <w:szCs w:val="22"/>
        </w:rPr>
        <w:t>&lt;DOI: 10.1177/002182869302400102&gt;</w:t>
      </w:r>
    </w:p>
    <w:p w14:paraId="7922EA30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3BD7199C" w14:textId="27E47381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proofErr w:type="spellStart"/>
      <w:r w:rsidRPr="009D1912">
        <w:rPr>
          <w:rFonts w:ascii="Tahoma" w:hAnsi="Tahoma" w:cs="Tahoma"/>
          <w:sz w:val="22"/>
          <w:szCs w:val="22"/>
        </w:rPr>
        <w:t>Tedlock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, Dennis, 'Myth, Math, and the Problem </w:t>
      </w:r>
      <w:proofErr w:type="gramStart"/>
      <w:r w:rsidRPr="009D1912">
        <w:rPr>
          <w:rFonts w:ascii="Tahoma" w:hAnsi="Tahoma" w:cs="Tahoma"/>
          <w:sz w:val="22"/>
          <w:szCs w:val="22"/>
        </w:rPr>
        <w:t>Of</w:t>
      </w:r>
      <w:proofErr w:type="gramEnd"/>
      <w:r w:rsidRPr="009D1912">
        <w:rPr>
          <w:rFonts w:ascii="Tahoma" w:hAnsi="Tahoma" w:cs="Tahoma"/>
          <w:sz w:val="22"/>
          <w:szCs w:val="22"/>
        </w:rPr>
        <w:t xml:space="preserve"> Correlation In Mayan Books', in </w:t>
      </w:r>
      <w:r w:rsidRPr="009D1912">
        <w:rPr>
          <w:rFonts w:ascii="Tahoma" w:hAnsi="Tahoma" w:cs="Tahoma"/>
          <w:i/>
          <w:iCs/>
          <w:sz w:val="22"/>
          <w:szCs w:val="22"/>
        </w:rPr>
        <w:t xml:space="preserve">The Sky </w:t>
      </w:r>
      <w:r w:rsidR="009D1912">
        <w:rPr>
          <w:rFonts w:ascii="Tahoma" w:hAnsi="Tahoma" w:cs="Tahoma"/>
          <w:i/>
          <w:iCs/>
          <w:sz w:val="22"/>
          <w:szCs w:val="22"/>
        </w:rPr>
        <w:tab/>
      </w:r>
      <w:r w:rsidRPr="009D1912">
        <w:rPr>
          <w:rFonts w:ascii="Tahoma" w:hAnsi="Tahoma" w:cs="Tahoma"/>
          <w:i/>
          <w:iCs/>
          <w:sz w:val="22"/>
          <w:szCs w:val="22"/>
        </w:rPr>
        <w:t>In Mayan Literature</w:t>
      </w:r>
      <w:r w:rsidRPr="009D1912">
        <w:rPr>
          <w:rFonts w:ascii="Tahoma" w:hAnsi="Tahoma" w:cs="Tahoma"/>
          <w:sz w:val="22"/>
          <w:szCs w:val="22"/>
        </w:rPr>
        <w:t xml:space="preserve">, ed. by Anthony </w:t>
      </w:r>
      <w:proofErr w:type="spellStart"/>
      <w:r w:rsidRPr="009D1912">
        <w:rPr>
          <w:rFonts w:ascii="Tahoma" w:hAnsi="Tahoma" w:cs="Tahoma"/>
          <w:sz w:val="22"/>
          <w:szCs w:val="22"/>
        </w:rPr>
        <w:t>Aveni</w:t>
      </w:r>
      <w:proofErr w:type="spellEnd"/>
      <w:r w:rsidRPr="009D1912">
        <w:rPr>
          <w:rFonts w:ascii="Tahoma" w:hAnsi="Tahoma" w:cs="Tahoma"/>
          <w:sz w:val="22"/>
          <w:szCs w:val="22"/>
        </w:rPr>
        <w:t xml:space="preserve"> (New York and Oxford: Oxford University </w:t>
      </w:r>
      <w:r w:rsidR="009D1912">
        <w:rPr>
          <w:rFonts w:ascii="Tahoma" w:hAnsi="Tahoma" w:cs="Tahoma"/>
          <w:sz w:val="22"/>
          <w:szCs w:val="22"/>
        </w:rPr>
        <w:tab/>
      </w:r>
      <w:r w:rsidRPr="009D1912">
        <w:rPr>
          <w:rFonts w:ascii="Tahoma" w:hAnsi="Tahoma" w:cs="Tahoma"/>
          <w:sz w:val="22"/>
          <w:szCs w:val="22"/>
        </w:rPr>
        <w:t>Press, 1992), pp. 247-273</w:t>
      </w:r>
    </w:p>
    <w:p w14:paraId="45FE42C6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26515730" w14:textId="01A1D238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  <w:r w:rsidRPr="009D1912">
        <w:rPr>
          <w:rFonts w:ascii="Tahoma" w:hAnsi="Tahoma" w:cs="Tahoma"/>
          <w:sz w:val="22"/>
          <w:szCs w:val="22"/>
        </w:rPr>
        <w:t xml:space="preserve">Vail, Gabrielle and Cristine Hernández, </w:t>
      </w:r>
      <w:r w:rsidRPr="009D1912">
        <w:rPr>
          <w:rFonts w:ascii="Tahoma" w:hAnsi="Tahoma" w:cs="Tahoma"/>
          <w:i/>
          <w:iCs/>
          <w:sz w:val="22"/>
          <w:szCs w:val="22"/>
        </w:rPr>
        <w:t xml:space="preserve">Re-Creating Primordial Time: Foundation Rituals </w:t>
      </w:r>
      <w:proofErr w:type="gramStart"/>
      <w:r w:rsidRPr="009D1912">
        <w:rPr>
          <w:rFonts w:ascii="Tahoma" w:hAnsi="Tahoma" w:cs="Tahoma"/>
          <w:i/>
          <w:iCs/>
          <w:sz w:val="22"/>
          <w:szCs w:val="22"/>
        </w:rPr>
        <w:t>And</w:t>
      </w:r>
      <w:proofErr w:type="gramEnd"/>
      <w:r w:rsidRPr="009D1912">
        <w:rPr>
          <w:rFonts w:ascii="Tahoma" w:hAnsi="Tahoma" w:cs="Tahoma"/>
          <w:i/>
          <w:iCs/>
          <w:sz w:val="22"/>
          <w:szCs w:val="22"/>
        </w:rPr>
        <w:t xml:space="preserve"> </w:t>
      </w:r>
      <w:r w:rsidR="009D1912">
        <w:rPr>
          <w:rFonts w:ascii="Tahoma" w:hAnsi="Tahoma" w:cs="Tahoma"/>
          <w:i/>
          <w:iCs/>
          <w:sz w:val="22"/>
          <w:szCs w:val="22"/>
        </w:rPr>
        <w:tab/>
      </w:r>
      <w:r w:rsidRPr="009D1912">
        <w:rPr>
          <w:rFonts w:ascii="Tahoma" w:hAnsi="Tahoma" w:cs="Tahoma"/>
          <w:i/>
          <w:iCs/>
          <w:sz w:val="22"/>
          <w:szCs w:val="22"/>
        </w:rPr>
        <w:t>Mythology In The Post-Classic Maya Codices</w:t>
      </w:r>
      <w:r w:rsidRPr="009D1912">
        <w:rPr>
          <w:rFonts w:ascii="Tahoma" w:hAnsi="Tahoma" w:cs="Tahoma"/>
          <w:sz w:val="22"/>
          <w:szCs w:val="22"/>
        </w:rPr>
        <w:t xml:space="preserve"> (Boulder: University Press of Colorado, </w:t>
      </w:r>
      <w:r w:rsidR="009D1912">
        <w:rPr>
          <w:rFonts w:ascii="Tahoma" w:hAnsi="Tahoma" w:cs="Tahoma"/>
          <w:sz w:val="22"/>
          <w:szCs w:val="22"/>
        </w:rPr>
        <w:tab/>
      </w:r>
      <w:r w:rsidRPr="009D1912">
        <w:rPr>
          <w:rFonts w:ascii="Tahoma" w:hAnsi="Tahoma" w:cs="Tahoma"/>
          <w:sz w:val="22"/>
          <w:szCs w:val="22"/>
        </w:rPr>
        <w:t>2013)</w:t>
      </w:r>
    </w:p>
    <w:p w14:paraId="766D4B39" w14:textId="77777777" w:rsidR="00093A70" w:rsidRPr="009D1912" w:rsidRDefault="00093A70" w:rsidP="00093A70">
      <w:pPr>
        <w:rPr>
          <w:rFonts w:ascii="Tahoma" w:hAnsi="Tahoma" w:cs="Tahoma"/>
          <w:sz w:val="22"/>
          <w:szCs w:val="22"/>
        </w:rPr>
      </w:pPr>
    </w:p>
    <w:p w14:paraId="6C686985" w14:textId="05F163A1" w:rsidR="00E36FE1" w:rsidRDefault="00093A70" w:rsidP="00E36BC9">
      <w:pPr>
        <w:rPr>
          <w:rFonts w:ascii="Tahoma" w:hAnsi="Tahoma" w:cs="Tahoma"/>
          <w:sz w:val="22"/>
          <w:szCs w:val="22"/>
        </w:rPr>
      </w:pPr>
      <w:r w:rsidRPr="009D1912">
        <w:rPr>
          <w:rFonts w:ascii="Tahoma" w:hAnsi="Tahoma" w:cs="Tahoma"/>
          <w:sz w:val="22"/>
          <w:szCs w:val="22"/>
        </w:rPr>
        <w:t xml:space="preserve">Vail, Gabrielle, 'Creation Mythology In The Dresden Venus Table And Related Almanacs', in </w:t>
      </w:r>
      <w:r w:rsidR="009D1912">
        <w:rPr>
          <w:rFonts w:ascii="Tahoma" w:hAnsi="Tahoma" w:cs="Tahoma"/>
          <w:sz w:val="22"/>
          <w:szCs w:val="22"/>
        </w:rPr>
        <w:tab/>
      </w:r>
      <w:r w:rsidRPr="009D1912">
        <w:rPr>
          <w:rFonts w:ascii="Tahoma" w:hAnsi="Tahoma" w:cs="Tahoma"/>
          <w:i/>
          <w:iCs/>
          <w:sz w:val="22"/>
          <w:szCs w:val="22"/>
        </w:rPr>
        <w:t xml:space="preserve">Re-Creating Primordial Time: Foundation Rituals And Mythology In The Post-Classic </w:t>
      </w:r>
      <w:r w:rsidR="009D1912">
        <w:rPr>
          <w:rFonts w:ascii="Tahoma" w:hAnsi="Tahoma" w:cs="Tahoma"/>
          <w:i/>
          <w:iCs/>
          <w:sz w:val="22"/>
          <w:szCs w:val="22"/>
        </w:rPr>
        <w:tab/>
      </w:r>
      <w:r w:rsidRPr="009D1912">
        <w:rPr>
          <w:rFonts w:ascii="Tahoma" w:hAnsi="Tahoma" w:cs="Tahoma"/>
          <w:i/>
          <w:iCs/>
          <w:sz w:val="22"/>
          <w:szCs w:val="22"/>
        </w:rPr>
        <w:t>Maya Codices</w:t>
      </w:r>
      <w:r w:rsidRPr="009D1912">
        <w:rPr>
          <w:rFonts w:ascii="Tahoma" w:hAnsi="Tahoma" w:cs="Tahoma"/>
          <w:sz w:val="22"/>
          <w:szCs w:val="22"/>
        </w:rPr>
        <w:t xml:space="preserve"> (Boulder: University Press of Colorado, 2013), pp. 229-353 </w:t>
      </w:r>
      <w:r w:rsidR="009D1912">
        <w:rPr>
          <w:rFonts w:ascii="Tahoma" w:hAnsi="Tahoma" w:cs="Tahoma"/>
          <w:sz w:val="22"/>
          <w:szCs w:val="22"/>
        </w:rPr>
        <w:tab/>
      </w:r>
      <w:r w:rsidRPr="009D1912">
        <w:rPr>
          <w:rFonts w:ascii="Tahoma" w:hAnsi="Tahoma" w:cs="Tahoma"/>
          <w:sz w:val="22"/>
          <w:szCs w:val="22"/>
        </w:rPr>
        <w:t>&lt;</w:t>
      </w:r>
      <w:hyperlink r:id="rId13" w:history="1">
        <w:r w:rsidRPr="009D1912">
          <w:rPr>
            <w:rStyle w:val="Hyperlink"/>
            <w:rFonts w:ascii="Tahoma" w:hAnsi="Tahoma" w:cs="Tahoma"/>
            <w:sz w:val="22"/>
            <w:szCs w:val="22"/>
          </w:rPr>
          <w:t>https://www.jstor.org/stable/j.ctt5hjz2g.13</w:t>
        </w:r>
      </w:hyperlink>
      <w:r>
        <w:rPr>
          <w:rFonts w:ascii="Tahoma" w:hAnsi="Tahoma" w:cs="Tahoma"/>
          <w:sz w:val="22"/>
          <w:szCs w:val="22"/>
        </w:rPr>
        <w:t>&gt;</w:t>
      </w:r>
      <w:r w:rsidRPr="00383A17">
        <w:rPr>
          <w:rFonts w:ascii="Tahoma" w:hAnsi="Tahoma" w:cs="Tahoma"/>
          <w:sz w:val="22"/>
          <w:szCs w:val="22"/>
        </w:rPr>
        <w:t xml:space="preserve"> </w:t>
      </w:r>
    </w:p>
    <w:sectPr w:rsidR="00E36FE1" w:rsidSect="003F3BDA">
      <w:headerReference w:type="even" r:id="rId14"/>
      <w:headerReference w:type="default" r:id="rId15"/>
      <w:footerReference w:type="even" r:id="rId16"/>
      <w:footerReference w:type="default" r:id="rId17"/>
      <w:pgSz w:w="11901" w:h="16817"/>
      <w:pgMar w:top="1191" w:right="1418" w:bottom="119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E4985" w14:textId="77777777" w:rsidR="003F3BDA" w:rsidRDefault="003F3BDA" w:rsidP="00AD2770">
      <w:r>
        <w:separator/>
      </w:r>
    </w:p>
  </w:endnote>
  <w:endnote w:type="continuationSeparator" w:id="0">
    <w:p w14:paraId="0644B36C" w14:textId="77777777" w:rsidR="003F3BDA" w:rsidRDefault="003F3BDA" w:rsidP="00AD2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82954567"/>
      <w:docPartObj>
        <w:docPartGallery w:val="Page Numbers (Bottom of Page)"/>
        <w:docPartUnique/>
      </w:docPartObj>
    </w:sdtPr>
    <w:sdtContent>
      <w:p w14:paraId="536DA548" w14:textId="06DC8A0B" w:rsidR="008A0025" w:rsidRDefault="008A0025" w:rsidP="0051519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2D23292" w14:textId="77777777" w:rsidR="00AD2770" w:rsidRDefault="00AD2770" w:rsidP="008A002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A2857" w14:textId="77777777" w:rsidR="0049711C" w:rsidRDefault="00000000">
    <w:r>
      <w:c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12401" w14:textId="77777777" w:rsidR="003F3BDA" w:rsidRDefault="003F3BDA" w:rsidP="00AD2770">
      <w:r>
        <w:separator/>
      </w:r>
    </w:p>
  </w:footnote>
  <w:footnote w:type="continuationSeparator" w:id="0">
    <w:p w14:paraId="5FE24516" w14:textId="77777777" w:rsidR="003F3BDA" w:rsidRDefault="003F3BDA" w:rsidP="00AD2770">
      <w:r>
        <w:continuationSeparator/>
      </w:r>
    </w:p>
  </w:footnote>
  <w:footnote w:id="1">
    <w:p w14:paraId="23BE8A13" w14:textId="3E0E8579" w:rsidR="00197C17" w:rsidRDefault="00197C1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97C17">
        <w:t>Carl</w:t>
      </w:r>
      <w:r>
        <w:t xml:space="preserve"> Sagan</w:t>
      </w:r>
      <w:r w:rsidRPr="00197C17">
        <w:t xml:space="preserve">, </w:t>
      </w:r>
      <w:r w:rsidRPr="00197C17">
        <w:rPr>
          <w:i/>
          <w:iCs/>
        </w:rPr>
        <w:t xml:space="preserve">Cosmos: The Story </w:t>
      </w:r>
      <w:proofErr w:type="gramStart"/>
      <w:r w:rsidRPr="00197C17">
        <w:rPr>
          <w:i/>
          <w:iCs/>
        </w:rPr>
        <w:t>Of</w:t>
      </w:r>
      <w:proofErr w:type="gramEnd"/>
      <w:r w:rsidRPr="00197C17">
        <w:rPr>
          <w:i/>
          <w:iCs/>
        </w:rPr>
        <w:t xml:space="preserve"> Cosmic Evolution, Science And Civilisation</w:t>
      </w:r>
      <w:r w:rsidRPr="00197C17">
        <w:t xml:space="preserve"> (London: Abacus, 1995)</w:t>
      </w:r>
      <w:r>
        <w:t>, p</w:t>
      </w:r>
      <w:r w:rsidR="00890C60">
        <w:t>p</w:t>
      </w:r>
      <w:r>
        <w:t xml:space="preserve">. </w:t>
      </w:r>
      <w:r w:rsidR="00890C60">
        <w:t>60-</w:t>
      </w:r>
      <w:r>
        <w:t>61.</w:t>
      </w:r>
      <w:r w:rsidRPr="00197C17">
        <w:t xml:space="preserve"> </w:t>
      </w:r>
    </w:p>
  </w:footnote>
  <w:footnote w:id="2">
    <w:p w14:paraId="0A64DC46" w14:textId="77777777" w:rsidR="006A1A18" w:rsidRDefault="006A1A18" w:rsidP="006A1A18">
      <w:pPr>
        <w:pStyle w:val="FootnoteText"/>
      </w:pPr>
      <w:r>
        <w:rPr>
          <w:rStyle w:val="FootnoteReference"/>
        </w:rPr>
        <w:footnoteRef/>
      </w:r>
      <w:r>
        <w:t xml:space="preserve"> Terry </w:t>
      </w:r>
      <w:r w:rsidRPr="00D4532A">
        <w:t xml:space="preserve">Eagleton, </w:t>
      </w:r>
      <w:r w:rsidRPr="00D4532A">
        <w:rPr>
          <w:i/>
          <w:iCs/>
        </w:rPr>
        <w:t xml:space="preserve">The Idea </w:t>
      </w:r>
      <w:proofErr w:type="gramStart"/>
      <w:r w:rsidRPr="00D4532A">
        <w:rPr>
          <w:i/>
          <w:iCs/>
        </w:rPr>
        <w:t>Of</w:t>
      </w:r>
      <w:proofErr w:type="gramEnd"/>
      <w:r w:rsidRPr="00D4532A">
        <w:rPr>
          <w:i/>
          <w:iCs/>
        </w:rPr>
        <w:t xml:space="preserve"> Culture</w:t>
      </w:r>
      <w:r w:rsidRPr="00D4532A">
        <w:t xml:space="preserve"> (Oxford: Blackwell, 2000)</w:t>
      </w:r>
    </w:p>
  </w:footnote>
  <w:footnote w:id="3">
    <w:p w14:paraId="429B24DA" w14:textId="3B3410A0" w:rsidR="00197C17" w:rsidRDefault="00197C17">
      <w:pPr>
        <w:pStyle w:val="FootnoteText"/>
      </w:pPr>
      <w:r>
        <w:rPr>
          <w:rStyle w:val="FootnoteReference"/>
        </w:rPr>
        <w:footnoteRef/>
      </w:r>
      <w:r>
        <w:t xml:space="preserve"> Sagan</w:t>
      </w:r>
      <w:r w:rsidRPr="00197C17">
        <w:t xml:space="preserve">, </w:t>
      </w:r>
      <w:r w:rsidRPr="00197C17">
        <w:rPr>
          <w:i/>
          <w:iCs/>
        </w:rPr>
        <w:t>Cosmos</w:t>
      </w:r>
      <w:r w:rsidRPr="00197C17">
        <w:t>,</w:t>
      </w:r>
      <w:r>
        <w:rPr>
          <w:i/>
          <w:iCs/>
        </w:rPr>
        <w:t xml:space="preserve"> </w:t>
      </w:r>
      <w:r>
        <w:t>p. 61.</w:t>
      </w:r>
    </w:p>
  </w:footnote>
  <w:footnote w:id="4">
    <w:p w14:paraId="727BD42F" w14:textId="77777777" w:rsidR="00C7676F" w:rsidRDefault="00C7676F" w:rsidP="00C7676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97C17">
        <w:t>Nicholas</w:t>
      </w:r>
      <w:r>
        <w:t xml:space="preserve"> Campion</w:t>
      </w:r>
      <w:r w:rsidRPr="00197C17">
        <w:t xml:space="preserve">, </w:t>
      </w:r>
      <w:r w:rsidRPr="00197C17">
        <w:rPr>
          <w:i/>
          <w:iCs/>
        </w:rPr>
        <w:t xml:space="preserve">Astrology </w:t>
      </w:r>
      <w:proofErr w:type="gramStart"/>
      <w:r w:rsidRPr="00197C17">
        <w:rPr>
          <w:i/>
          <w:iCs/>
        </w:rPr>
        <w:t>And</w:t>
      </w:r>
      <w:proofErr w:type="gramEnd"/>
      <w:r w:rsidRPr="00197C17">
        <w:rPr>
          <w:i/>
          <w:iCs/>
        </w:rPr>
        <w:t xml:space="preserve"> Cosmology In The World's Religions</w:t>
      </w:r>
      <w:r w:rsidRPr="00197C17">
        <w:t xml:space="preserve"> (New York and London: New York University Press, 2012)</w:t>
      </w:r>
      <w:r>
        <w:t>, p. 10.</w:t>
      </w:r>
    </w:p>
  </w:footnote>
  <w:footnote w:id="5">
    <w:p w14:paraId="4F7C3037" w14:textId="77777777" w:rsidR="00C7676F" w:rsidRDefault="00C7676F" w:rsidP="00C7676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0139D">
        <w:t>Mircea</w:t>
      </w:r>
      <w:r>
        <w:t xml:space="preserve"> Eliade</w:t>
      </w:r>
      <w:r w:rsidRPr="00F0139D">
        <w:t>,</w:t>
      </w:r>
      <w:r w:rsidRPr="00F0139D">
        <w:rPr>
          <w:i/>
          <w:iCs/>
        </w:rPr>
        <w:t xml:space="preserve"> Myth and Reality</w:t>
      </w:r>
      <w:r w:rsidRPr="00F0139D">
        <w:t xml:space="preserve"> (New York: Harper and Row, 1963)</w:t>
      </w:r>
      <w:r>
        <w:t xml:space="preserve">, p. 5. </w:t>
      </w:r>
    </w:p>
  </w:footnote>
  <w:footnote w:id="6">
    <w:p w14:paraId="384A5F1C" w14:textId="77777777" w:rsidR="001252A6" w:rsidRDefault="001252A6" w:rsidP="001252A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97C17">
        <w:t>Mircea</w:t>
      </w:r>
      <w:r>
        <w:t xml:space="preserve"> Eliade</w:t>
      </w:r>
      <w:r w:rsidRPr="00197C17">
        <w:t xml:space="preserve">, ‘Cosmogonic Myth and “Sacred History”’, </w:t>
      </w:r>
      <w:r w:rsidRPr="00197C17">
        <w:rPr>
          <w:i/>
          <w:iCs/>
        </w:rPr>
        <w:t>Religious Studies</w:t>
      </w:r>
      <w:r w:rsidRPr="00197C17">
        <w:t>, Vol. 2, No. 2</w:t>
      </w:r>
      <w:r>
        <w:t xml:space="preserve"> </w:t>
      </w:r>
      <w:r w:rsidRPr="00197C17">
        <w:t>(1967), pp. 171-183</w:t>
      </w:r>
      <w:r>
        <w:t xml:space="preserve"> (p. 173)</w:t>
      </w:r>
    </w:p>
  </w:footnote>
  <w:footnote w:id="7">
    <w:p w14:paraId="58DC28E9" w14:textId="4D176DDC" w:rsidR="001252A6" w:rsidRDefault="001252A6" w:rsidP="001252A6">
      <w:pPr>
        <w:pStyle w:val="FootnoteText"/>
      </w:pPr>
      <w:r>
        <w:rPr>
          <w:rStyle w:val="FootnoteReference"/>
        </w:rPr>
        <w:footnoteRef/>
      </w:r>
      <w:r>
        <w:t xml:space="preserve"> Eliade</w:t>
      </w:r>
      <w:r w:rsidRPr="00197C17">
        <w:t>, ‘Cosmogonic Myth</w:t>
      </w:r>
      <w:r w:rsidR="0064593C">
        <w:t xml:space="preserve">', </w:t>
      </w:r>
      <w:r>
        <w:t xml:space="preserve">p. </w:t>
      </w:r>
      <w:r w:rsidRPr="00D70E56">
        <w:t>171.</w:t>
      </w:r>
    </w:p>
  </w:footnote>
  <w:footnote w:id="8">
    <w:p w14:paraId="6A166545" w14:textId="6DA42D28" w:rsidR="001252A6" w:rsidRDefault="001252A6" w:rsidP="001252A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97C17">
        <w:t xml:space="preserve">Campion, </w:t>
      </w:r>
      <w:r w:rsidRPr="00197C17">
        <w:rPr>
          <w:i/>
          <w:iCs/>
        </w:rPr>
        <w:t xml:space="preserve">Astrology </w:t>
      </w:r>
      <w:proofErr w:type="gramStart"/>
      <w:r w:rsidRPr="00197C17">
        <w:rPr>
          <w:i/>
          <w:iCs/>
        </w:rPr>
        <w:t>And</w:t>
      </w:r>
      <w:proofErr w:type="gramEnd"/>
      <w:r w:rsidRPr="00197C17">
        <w:rPr>
          <w:i/>
          <w:iCs/>
        </w:rPr>
        <w:t xml:space="preserve"> Cosmology</w:t>
      </w:r>
      <w:r>
        <w:t>, p. 10.</w:t>
      </w:r>
    </w:p>
  </w:footnote>
  <w:footnote w:id="9">
    <w:p w14:paraId="539858EA" w14:textId="4E654587" w:rsidR="00EB2A32" w:rsidRDefault="00EB2A32" w:rsidP="00EB2A3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71CAC">
        <w:t>Anthony F.</w:t>
      </w:r>
      <w:r>
        <w:t xml:space="preserve"> </w:t>
      </w:r>
      <w:proofErr w:type="spellStart"/>
      <w:r>
        <w:t>Aveni</w:t>
      </w:r>
      <w:proofErr w:type="spellEnd"/>
      <w:r w:rsidRPr="00F71CAC">
        <w:t xml:space="preserve">, 'Venus </w:t>
      </w:r>
      <w:proofErr w:type="gramStart"/>
      <w:r w:rsidRPr="00F71CAC">
        <w:t>And</w:t>
      </w:r>
      <w:proofErr w:type="gramEnd"/>
      <w:r w:rsidRPr="00F71CAC">
        <w:t xml:space="preserve"> The Maya', </w:t>
      </w:r>
      <w:r w:rsidRPr="00F71CAC">
        <w:rPr>
          <w:i/>
          <w:iCs/>
        </w:rPr>
        <w:t>American Scientist</w:t>
      </w:r>
      <w:r w:rsidRPr="00F71CAC">
        <w:t>, Vol. 67, No. 3 (May-June 1979), pp. 274-285</w:t>
      </w:r>
      <w:r>
        <w:t xml:space="preserve"> </w:t>
      </w:r>
      <w:r w:rsidRPr="006A562A">
        <w:t>(</w:t>
      </w:r>
      <w:r>
        <w:t xml:space="preserve">p. </w:t>
      </w:r>
      <w:r w:rsidRPr="006A562A">
        <w:t>285)</w:t>
      </w:r>
    </w:p>
  </w:footnote>
  <w:footnote w:id="10">
    <w:p w14:paraId="463A6CAE" w14:textId="0C349157" w:rsidR="00EB2A32" w:rsidRDefault="00EB2A32" w:rsidP="00EB2A3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71CAC">
        <w:t>Michael P.</w:t>
      </w:r>
      <w:r>
        <w:t xml:space="preserve"> </w:t>
      </w:r>
      <w:r w:rsidRPr="00F71CAC">
        <w:t xml:space="preserve">Closs, Anthony F. </w:t>
      </w:r>
      <w:proofErr w:type="spellStart"/>
      <w:r w:rsidRPr="00F71CAC">
        <w:t>Aveni</w:t>
      </w:r>
      <w:proofErr w:type="spellEnd"/>
      <w:r w:rsidRPr="00F71CAC">
        <w:t xml:space="preserve"> and Bruce Crowley, 'The Planet Venus </w:t>
      </w:r>
      <w:proofErr w:type="gramStart"/>
      <w:r w:rsidRPr="00F71CAC">
        <w:t>And</w:t>
      </w:r>
      <w:proofErr w:type="gramEnd"/>
      <w:r w:rsidRPr="00F71CAC">
        <w:t xml:space="preserve"> Temple 22 At </w:t>
      </w:r>
      <w:proofErr w:type="spellStart"/>
      <w:r w:rsidRPr="00F71CAC">
        <w:t>Copán</w:t>
      </w:r>
      <w:proofErr w:type="spellEnd"/>
      <w:r w:rsidRPr="00F71CAC">
        <w:t xml:space="preserve">', </w:t>
      </w:r>
      <w:r w:rsidRPr="00F71CAC">
        <w:rPr>
          <w:i/>
          <w:iCs/>
        </w:rPr>
        <w:t xml:space="preserve">Indiana </w:t>
      </w:r>
      <w:r w:rsidRPr="00F71CAC">
        <w:t xml:space="preserve">9 (1984), Berlin: </w:t>
      </w:r>
      <w:proofErr w:type="spellStart"/>
      <w:r w:rsidRPr="00F71CAC">
        <w:t>Ibero-Amerikanisches</w:t>
      </w:r>
      <w:proofErr w:type="spellEnd"/>
      <w:r w:rsidRPr="00F71CAC">
        <w:t xml:space="preserve"> </w:t>
      </w:r>
      <w:proofErr w:type="spellStart"/>
      <w:r w:rsidRPr="00F71CAC">
        <w:t>Institut</w:t>
      </w:r>
      <w:proofErr w:type="spellEnd"/>
      <w:r w:rsidRPr="00F71CAC">
        <w:t xml:space="preserve">, pp. 221-247 </w:t>
      </w:r>
      <w:r>
        <w:t>(p. 221-222)</w:t>
      </w:r>
    </w:p>
  </w:footnote>
  <w:footnote w:id="11">
    <w:p w14:paraId="797871B3" w14:textId="77777777" w:rsidR="00E63390" w:rsidRDefault="00E63390" w:rsidP="00E6339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71CAC">
        <w:t>Anthony F.</w:t>
      </w:r>
      <w:r>
        <w:t xml:space="preserve"> </w:t>
      </w:r>
      <w:proofErr w:type="spellStart"/>
      <w:r>
        <w:t>Aveni</w:t>
      </w:r>
      <w:proofErr w:type="spellEnd"/>
      <w:r w:rsidRPr="00F71CAC">
        <w:t xml:space="preserve">, 'The Real Venus-Kukulkan </w:t>
      </w:r>
      <w:proofErr w:type="gramStart"/>
      <w:r w:rsidRPr="00F71CAC">
        <w:t>In</w:t>
      </w:r>
      <w:proofErr w:type="gramEnd"/>
      <w:r w:rsidRPr="00F71CAC">
        <w:t xml:space="preserve"> The Maya Inscriptions and Alignments', in </w:t>
      </w:r>
      <w:r w:rsidRPr="00F71CAC">
        <w:rPr>
          <w:i/>
          <w:iCs/>
        </w:rPr>
        <w:t>Sixth Palenque Round Table, 1986</w:t>
      </w:r>
      <w:r w:rsidRPr="00F71CAC">
        <w:t>, ed. by Virginia M. Fields and Merle Greene Robertson (Norman: University of Oklahoma Press, 1991), pp. 309-321</w:t>
      </w:r>
      <w:r>
        <w:t xml:space="preserve">, </w:t>
      </w:r>
      <w:r w:rsidRPr="00F71CAC">
        <w:t>(</w:t>
      </w:r>
      <w:r>
        <w:t xml:space="preserve">p. </w:t>
      </w:r>
      <w:r w:rsidRPr="00F71CAC">
        <w:t>309)</w:t>
      </w:r>
      <w:r>
        <w:t>.</w:t>
      </w:r>
    </w:p>
  </w:footnote>
  <w:footnote w:id="12">
    <w:p w14:paraId="009790FF" w14:textId="4283542E" w:rsidR="00CF6313" w:rsidRDefault="00CF631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>
        <w:t>Aveni</w:t>
      </w:r>
      <w:proofErr w:type="spellEnd"/>
      <w:r w:rsidRPr="00CF6313">
        <w:t>, 'The Real Venus-Kukulkan</w:t>
      </w:r>
      <w:r w:rsidR="0064593C">
        <w:t xml:space="preserve">', </w:t>
      </w:r>
      <w:r w:rsidRPr="00CF6313">
        <w:t>p. 310</w:t>
      </w:r>
      <w:r w:rsidR="0064593C">
        <w:t>.</w:t>
      </w:r>
    </w:p>
  </w:footnote>
  <w:footnote w:id="13">
    <w:p w14:paraId="61A97D9A" w14:textId="77777777" w:rsidR="004E4F7E" w:rsidRDefault="004E4F7E" w:rsidP="004E4F7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E6E55">
        <w:t>Sharon L.</w:t>
      </w:r>
      <w:r>
        <w:t xml:space="preserve"> </w:t>
      </w:r>
      <w:r w:rsidRPr="00F71CAC">
        <w:t>Gibbs</w:t>
      </w:r>
      <w:r w:rsidRPr="00AE6E55">
        <w:t xml:space="preserve">, "Mesoamerican Calendrics </w:t>
      </w:r>
      <w:proofErr w:type="gramStart"/>
      <w:r w:rsidRPr="00AE6E55">
        <w:t>As</w:t>
      </w:r>
      <w:proofErr w:type="gramEnd"/>
      <w:r w:rsidRPr="00AE6E55">
        <w:t xml:space="preserve"> Evidence Of Astronomical Activity", in </w:t>
      </w:r>
      <w:r w:rsidRPr="00AE6E55">
        <w:rPr>
          <w:i/>
          <w:iCs/>
        </w:rPr>
        <w:t xml:space="preserve">Native American Astronomy, </w:t>
      </w:r>
      <w:r w:rsidRPr="00AE6E55">
        <w:t xml:space="preserve">ed. by Anthony F. </w:t>
      </w:r>
      <w:proofErr w:type="spellStart"/>
      <w:r w:rsidRPr="00AE6E55">
        <w:t>Aveni</w:t>
      </w:r>
      <w:proofErr w:type="spellEnd"/>
      <w:r w:rsidRPr="00F71CAC">
        <w:t xml:space="preserve"> (</w:t>
      </w:r>
      <w:r w:rsidRPr="00AE6E55">
        <w:t>Austin</w:t>
      </w:r>
      <w:r w:rsidRPr="00F71CAC">
        <w:t>:</w:t>
      </w:r>
      <w:r w:rsidRPr="00AE6E55">
        <w:t xml:space="preserve"> University of Texas Press, 1977), pp. 21-35 </w:t>
      </w:r>
      <w:r>
        <w:t>(p. 33)</w:t>
      </w:r>
    </w:p>
  </w:footnote>
  <w:footnote w:id="14">
    <w:p w14:paraId="3E446685" w14:textId="77777777" w:rsidR="004E4F7E" w:rsidRDefault="004E4F7E" w:rsidP="004E4F7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E6E55">
        <w:t>Anthony F.</w:t>
      </w:r>
      <w:r>
        <w:t xml:space="preserve"> </w:t>
      </w:r>
      <w:proofErr w:type="spellStart"/>
      <w:r>
        <w:t>Aveni</w:t>
      </w:r>
      <w:proofErr w:type="spellEnd"/>
      <w:r w:rsidRPr="00F71CAC">
        <w:t>,</w:t>
      </w:r>
      <w:r w:rsidRPr="00AE6E55">
        <w:t xml:space="preserve"> </w:t>
      </w:r>
      <w:proofErr w:type="spellStart"/>
      <w:r w:rsidRPr="00AE6E55">
        <w:rPr>
          <w:i/>
          <w:iCs/>
        </w:rPr>
        <w:t>Skywatchers</w:t>
      </w:r>
      <w:proofErr w:type="spellEnd"/>
      <w:r w:rsidRPr="00AE6E55">
        <w:rPr>
          <w:i/>
          <w:iCs/>
        </w:rPr>
        <w:t xml:space="preserve">: A Revised and Updated Version of </w:t>
      </w:r>
      <w:proofErr w:type="spellStart"/>
      <w:r w:rsidRPr="00AE6E55">
        <w:rPr>
          <w:i/>
          <w:iCs/>
        </w:rPr>
        <w:t>Skywatchers</w:t>
      </w:r>
      <w:proofErr w:type="spellEnd"/>
      <w:r w:rsidRPr="00AE6E55">
        <w:rPr>
          <w:i/>
          <w:iCs/>
        </w:rPr>
        <w:t xml:space="preserve"> of Ancient Mexico</w:t>
      </w:r>
      <w:r w:rsidRPr="00AE6E55">
        <w:t xml:space="preserve"> </w:t>
      </w:r>
      <w:r w:rsidRPr="00F71CAC">
        <w:t>(</w:t>
      </w:r>
      <w:r w:rsidRPr="00AE6E55">
        <w:t>Austin: University of Texas Press</w:t>
      </w:r>
      <w:r w:rsidRPr="00F71CAC">
        <w:t>, 2001)</w:t>
      </w:r>
      <w:r w:rsidRPr="00AE6E55">
        <w:t xml:space="preserve"> (p. 84)</w:t>
      </w:r>
    </w:p>
  </w:footnote>
  <w:footnote w:id="15">
    <w:p w14:paraId="3F638BCA" w14:textId="77777777" w:rsidR="00E30B91" w:rsidRDefault="00E30B91" w:rsidP="00E30B9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376FB">
        <w:t>Susan</w:t>
      </w:r>
      <w:r>
        <w:t xml:space="preserve"> </w:t>
      </w:r>
      <w:proofErr w:type="spellStart"/>
      <w:r>
        <w:t>Milbrath</w:t>
      </w:r>
      <w:proofErr w:type="spellEnd"/>
      <w:r w:rsidRPr="008376FB">
        <w:t xml:space="preserve">, 'The Many Faces </w:t>
      </w:r>
      <w:proofErr w:type="gramStart"/>
      <w:r w:rsidRPr="008376FB">
        <w:t>Of</w:t>
      </w:r>
      <w:proofErr w:type="gramEnd"/>
      <w:r w:rsidRPr="008376FB">
        <w:t xml:space="preserve"> Venus In Mesoamerica', in </w:t>
      </w:r>
      <w:r w:rsidRPr="008376FB">
        <w:rPr>
          <w:i/>
          <w:iCs/>
        </w:rPr>
        <w:t>Archaeoastronomy And The Maya</w:t>
      </w:r>
      <w:r w:rsidRPr="008376FB">
        <w:t>, ed. by Gerardo Aldana, Gerardo Villalobos and Edwin L. Barnhart (Oxford and Havertown: Oxbow Books, 2014), pp. 111-134</w:t>
      </w:r>
      <w:r>
        <w:t xml:space="preserve">, (p. 111). </w:t>
      </w:r>
    </w:p>
  </w:footnote>
  <w:footnote w:id="16">
    <w:p w14:paraId="00479E84" w14:textId="17328941" w:rsidR="00DB3E2F" w:rsidRDefault="00DB3E2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DB3E2F">
        <w:rPr>
          <w:i/>
          <w:iCs/>
        </w:rPr>
        <w:t>Popol</w:t>
      </w:r>
      <w:proofErr w:type="spellEnd"/>
      <w:r w:rsidRPr="00DB3E2F">
        <w:rPr>
          <w:i/>
          <w:iCs/>
        </w:rPr>
        <w:t xml:space="preserve"> Vuh: Sacred Book </w:t>
      </w:r>
      <w:proofErr w:type="gramStart"/>
      <w:r w:rsidRPr="00DB3E2F">
        <w:rPr>
          <w:i/>
          <w:iCs/>
        </w:rPr>
        <w:t>Of</w:t>
      </w:r>
      <w:proofErr w:type="gramEnd"/>
      <w:r w:rsidRPr="00DB3E2F">
        <w:rPr>
          <w:i/>
          <w:iCs/>
        </w:rPr>
        <w:t xml:space="preserve"> The Quiché Maya People</w:t>
      </w:r>
      <w:r w:rsidRPr="00DB3E2F">
        <w:t xml:space="preserve">. Electronic version of </w:t>
      </w:r>
      <w:proofErr w:type="spellStart"/>
      <w:r w:rsidRPr="00DB3E2F">
        <w:rPr>
          <w:i/>
          <w:iCs/>
        </w:rPr>
        <w:t>Popol</w:t>
      </w:r>
      <w:proofErr w:type="spellEnd"/>
      <w:r w:rsidRPr="00DB3E2F">
        <w:rPr>
          <w:i/>
          <w:iCs/>
        </w:rPr>
        <w:t xml:space="preserve"> Vuh: The Sacred Book of the Maya, </w:t>
      </w:r>
      <w:r w:rsidRPr="00DB3E2F">
        <w:t xml:space="preserve">Translation and Commentary by Allen J. Christenson (Norman: University of Oklahoma Press, 2003), </w:t>
      </w:r>
    </w:p>
  </w:footnote>
  <w:footnote w:id="17">
    <w:p w14:paraId="51212B60" w14:textId="21F4B4A9" w:rsidR="003E6D28" w:rsidRDefault="003E6D28" w:rsidP="003E6D2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DB3E2F">
        <w:rPr>
          <w:i/>
          <w:iCs/>
        </w:rPr>
        <w:t>Popol</w:t>
      </w:r>
      <w:proofErr w:type="spellEnd"/>
      <w:r w:rsidRPr="00DB3E2F">
        <w:rPr>
          <w:i/>
          <w:iCs/>
        </w:rPr>
        <w:t xml:space="preserve"> Vuh</w:t>
      </w:r>
      <w:r w:rsidR="00C55F97">
        <w:rPr>
          <w:i/>
          <w:iCs/>
        </w:rPr>
        <w:t>: Sacred Book</w:t>
      </w:r>
      <w:r>
        <w:t>, pp. 141-173.</w:t>
      </w:r>
    </w:p>
  </w:footnote>
  <w:footnote w:id="18">
    <w:p w14:paraId="030DDFA0" w14:textId="2DAA74F2" w:rsidR="003E6D28" w:rsidRDefault="003E6D28">
      <w:pPr>
        <w:pStyle w:val="FootnoteText"/>
      </w:pPr>
      <w:r>
        <w:rPr>
          <w:rStyle w:val="FootnoteReference"/>
        </w:rPr>
        <w:footnoteRef/>
      </w:r>
      <w:r>
        <w:t xml:space="preserve"> Ibid., pp. 107-111</w:t>
      </w:r>
    </w:p>
  </w:footnote>
  <w:footnote w:id="19">
    <w:p w14:paraId="3A3C30DC" w14:textId="284FDE06" w:rsidR="00DB3E2F" w:rsidRDefault="00DB3E2F" w:rsidP="00DB3E2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E6D28">
        <w:t>Ibid.,</w:t>
      </w:r>
      <w:r w:rsidRPr="00DB3E2F">
        <w:t xml:space="preserve"> </w:t>
      </w:r>
      <w:r>
        <w:t>p. 177.</w:t>
      </w:r>
    </w:p>
  </w:footnote>
  <w:footnote w:id="20">
    <w:p w14:paraId="29DD5C60" w14:textId="7D8B0C42" w:rsidR="00DB3E2F" w:rsidRDefault="00DB3E2F" w:rsidP="00DB3E2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E6D28">
        <w:t>Ibid.,</w:t>
      </w:r>
      <w:r w:rsidRPr="00DB3E2F">
        <w:t xml:space="preserve"> </w:t>
      </w:r>
      <w:r>
        <w:t xml:space="preserve">p. 177. </w:t>
      </w:r>
    </w:p>
  </w:footnote>
  <w:footnote w:id="21">
    <w:p w14:paraId="0D3A93DB" w14:textId="45F77AB8" w:rsidR="003E6D28" w:rsidRDefault="003E6D2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E6D28">
        <w:t>Ibid.,</w:t>
      </w:r>
      <w:r w:rsidRPr="00DB3E2F">
        <w:t xml:space="preserve"> </w:t>
      </w:r>
      <w:r>
        <w:t xml:space="preserve">p. </w:t>
      </w:r>
      <w:r w:rsidRPr="003E6D28">
        <w:t>191</w:t>
      </w:r>
      <w:r w:rsidR="000D1F2D">
        <w:t>-192</w:t>
      </w:r>
      <w:r>
        <w:t>.</w:t>
      </w:r>
    </w:p>
  </w:footnote>
  <w:footnote w:id="22">
    <w:p w14:paraId="173A3E42" w14:textId="4CD46CF5" w:rsidR="003E6D28" w:rsidRDefault="003E6D2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E6D28">
        <w:t>Ibid.,</w:t>
      </w:r>
      <w:r w:rsidRPr="00DB3E2F">
        <w:t xml:space="preserve"> </w:t>
      </w:r>
      <w:r>
        <w:t xml:space="preserve">p. </w:t>
      </w:r>
      <w:r w:rsidRPr="003E6D28">
        <w:t>194</w:t>
      </w:r>
      <w:r>
        <w:t>.</w:t>
      </w:r>
    </w:p>
  </w:footnote>
  <w:footnote w:id="23">
    <w:p w14:paraId="4DB58F3D" w14:textId="2FD37A33" w:rsidR="003E6D28" w:rsidRDefault="003E6D2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3E6D28">
        <w:t>Ibid.,</w:t>
      </w:r>
      <w:r w:rsidRPr="00DB3E2F">
        <w:t xml:space="preserve"> </w:t>
      </w:r>
      <w:r>
        <w:t>p. 194.</w:t>
      </w:r>
    </w:p>
  </w:footnote>
  <w:footnote w:id="24">
    <w:p w14:paraId="7C468903" w14:textId="028DF084" w:rsidR="0097365C" w:rsidRDefault="0097365C" w:rsidP="0097365C">
      <w:pPr>
        <w:pStyle w:val="FootnoteText"/>
      </w:pPr>
      <w:r>
        <w:rPr>
          <w:rStyle w:val="FootnoteReference"/>
        </w:rPr>
        <w:footnoteRef/>
      </w:r>
      <w:r>
        <w:t xml:space="preserve"> Closs, </w:t>
      </w:r>
      <w:proofErr w:type="spellStart"/>
      <w:r>
        <w:t>Aveni</w:t>
      </w:r>
      <w:proofErr w:type="spellEnd"/>
      <w:r>
        <w:t>, Crowley, 'Planet Venus and Temple 22'</w:t>
      </w:r>
      <w:r w:rsidR="008C2549">
        <w:t>,</w:t>
      </w:r>
      <w:r>
        <w:t xml:space="preserve"> p. 232</w:t>
      </w:r>
      <w:r w:rsidR="008C2549">
        <w:t>.</w:t>
      </w:r>
    </w:p>
  </w:footnote>
  <w:footnote w:id="25">
    <w:p w14:paraId="6F855215" w14:textId="1B2DE2C3" w:rsidR="008A4CC0" w:rsidRDefault="008A4CC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C55F97">
        <w:rPr>
          <w:i/>
          <w:iCs/>
        </w:rPr>
        <w:t>Popol</w:t>
      </w:r>
      <w:proofErr w:type="spellEnd"/>
      <w:r w:rsidRPr="00C55F97">
        <w:rPr>
          <w:i/>
          <w:iCs/>
        </w:rPr>
        <w:t xml:space="preserve"> Vuh: Sacred</w:t>
      </w:r>
      <w:r w:rsidRPr="006B1521">
        <w:rPr>
          <w:i/>
          <w:iCs/>
        </w:rPr>
        <w:t xml:space="preserve"> Book</w:t>
      </w:r>
      <w:r>
        <w:t xml:space="preserve">, </w:t>
      </w:r>
      <w:r w:rsidRPr="00C55F97">
        <w:t>Note</w:t>
      </w:r>
      <w:r w:rsidRPr="006B1521">
        <w:t xml:space="preserve"> 278</w:t>
      </w:r>
      <w:r>
        <w:t xml:space="preserve">, </w:t>
      </w:r>
      <w:r w:rsidRPr="006B1521">
        <w:t>p</w:t>
      </w:r>
      <w:r>
        <w:t xml:space="preserve">. </w:t>
      </w:r>
      <w:r w:rsidRPr="006B1521">
        <w:t>116</w:t>
      </w:r>
      <w:r>
        <w:t xml:space="preserve">. </w:t>
      </w:r>
    </w:p>
  </w:footnote>
  <w:footnote w:id="26">
    <w:p w14:paraId="4882AA39" w14:textId="77777777" w:rsidR="0097365C" w:rsidRDefault="0097365C" w:rsidP="0097365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C55F97">
        <w:rPr>
          <w:i/>
          <w:iCs/>
        </w:rPr>
        <w:t>Popol</w:t>
      </w:r>
      <w:proofErr w:type="spellEnd"/>
      <w:r w:rsidRPr="00C55F97">
        <w:rPr>
          <w:i/>
          <w:iCs/>
        </w:rPr>
        <w:t xml:space="preserve"> Vuh: Sacred</w:t>
      </w:r>
      <w:r w:rsidRPr="006B1521">
        <w:rPr>
          <w:i/>
          <w:iCs/>
        </w:rPr>
        <w:t xml:space="preserve"> Book</w:t>
      </w:r>
      <w:r>
        <w:t xml:space="preserve">, p. </w:t>
      </w:r>
      <w:r w:rsidRPr="006B1521">
        <w:t>125</w:t>
      </w:r>
      <w:r>
        <w:t>.</w:t>
      </w:r>
    </w:p>
  </w:footnote>
  <w:footnote w:id="27">
    <w:p w14:paraId="55904855" w14:textId="06A2EBA1" w:rsidR="000B43EE" w:rsidRDefault="000B43E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C2549">
        <w:t xml:space="preserve">Ibid., </w:t>
      </w:r>
      <w:r>
        <w:t xml:space="preserve">p. </w:t>
      </w:r>
      <w:r w:rsidRPr="000B43EE">
        <w:t>146</w:t>
      </w:r>
      <w:r>
        <w:t>.</w:t>
      </w:r>
    </w:p>
  </w:footnote>
  <w:footnote w:id="28">
    <w:p w14:paraId="59059DD5" w14:textId="7DB42CEF" w:rsidR="00913009" w:rsidRDefault="0091300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C2549">
        <w:t xml:space="preserve">Ibid., </w:t>
      </w:r>
      <w:r>
        <w:t xml:space="preserve">p. </w:t>
      </w:r>
      <w:r w:rsidRPr="00913009">
        <w:t>181</w:t>
      </w:r>
      <w:r>
        <w:t>.</w:t>
      </w:r>
    </w:p>
  </w:footnote>
  <w:footnote w:id="29">
    <w:p w14:paraId="156ECBE7" w14:textId="652C12F2" w:rsidR="00AF5965" w:rsidRDefault="00AF5965" w:rsidP="00AF596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C2549">
        <w:t xml:space="preserve">Ibid., </w:t>
      </w:r>
      <w:r>
        <w:t xml:space="preserve">p. </w:t>
      </w:r>
      <w:r w:rsidRPr="00C55F97">
        <w:t>192</w:t>
      </w:r>
      <w:r>
        <w:t>.</w:t>
      </w:r>
    </w:p>
  </w:footnote>
  <w:footnote w:id="30">
    <w:p w14:paraId="4A85B8A2" w14:textId="77777777" w:rsidR="00AF5965" w:rsidRDefault="00AF5965" w:rsidP="00AF5965">
      <w:pPr>
        <w:pStyle w:val="FootnoteText"/>
      </w:pPr>
      <w:r>
        <w:rPr>
          <w:rStyle w:val="FootnoteReference"/>
        </w:rPr>
        <w:footnoteRef/>
      </w:r>
      <w:r>
        <w:t xml:space="preserve"> Ibid., p. </w:t>
      </w:r>
      <w:r w:rsidRPr="00C55F97">
        <w:t>212</w:t>
      </w:r>
      <w:r>
        <w:t>.</w:t>
      </w:r>
    </w:p>
  </w:footnote>
  <w:footnote w:id="31">
    <w:p w14:paraId="43B1DBA6" w14:textId="7296FA91" w:rsidR="00C55F97" w:rsidRDefault="00C55F97">
      <w:pPr>
        <w:pStyle w:val="FootnoteText"/>
      </w:pPr>
      <w:r>
        <w:rPr>
          <w:rStyle w:val="FootnoteReference"/>
        </w:rPr>
        <w:footnoteRef/>
      </w:r>
      <w:r>
        <w:t xml:space="preserve"> Ibid., p. </w:t>
      </w:r>
      <w:r w:rsidRPr="00C55F97">
        <w:t>212</w:t>
      </w:r>
      <w:r>
        <w:t>.</w:t>
      </w:r>
    </w:p>
  </w:footnote>
  <w:footnote w:id="32">
    <w:p w14:paraId="010A394C" w14:textId="687F15F6" w:rsidR="00C55F97" w:rsidRDefault="00C55F97">
      <w:pPr>
        <w:pStyle w:val="FootnoteText"/>
      </w:pPr>
      <w:r>
        <w:rPr>
          <w:rStyle w:val="FootnoteReference"/>
        </w:rPr>
        <w:footnoteRef/>
      </w:r>
      <w:r>
        <w:t xml:space="preserve"> Ibid., pp. </w:t>
      </w:r>
      <w:r w:rsidRPr="00C55F97">
        <w:t>216-217</w:t>
      </w:r>
      <w:r>
        <w:t>.</w:t>
      </w:r>
    </w:p>
  </w:footnote>
  <w:footnote w:id="33">
    <w:p w14:paraId="2A3B8FF0" w14:textId="66DFC75F" w:rsidR="003F0649" w:rsidRDefault="003F0649" w:rsidP="003F064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55F97">
        <w:t>Las Casas 1967, III, clxxiv, p. 201</w:t>
      </w:r>
      <w:r w:rsidR="008C2549">
        <w:t>,</w:t>
      </w:r>
      <w:r>
        <w:t xml:space="preserve"> in </w:t>
      </w:r>
      <w:proofErr w:type="spellStart"/>
      <w:r w:rsidRPr="00C55F97">
        <w:rPr>
          <w:i/>
          <w:iCs/>
        </w:rPr>
        <w:t>Popol</w:t>
      </w:r>
      <w:proofErr w:type="spellEnd"/>
      <w:r w:rsidRPr="00C55F97">
        <w:rPr>
          <w:i/>
          <w:iCs/>
        </w:rPr>
        <w:t xml:space="preserve"> Vuh: Sacred</w:t>
      </w:r>
      <w:r w:rsidRPr="006B1521">
        <w:rPr>
          <w:i/>
          <w:iCs/>
        </w:rPr>
        <w:t xml:space="preserve"> Book</w:t>
      </w:r>
      <w:r>
        <w:t xml:space="preserve">, </w:t>
      </w:r>
      <w:r w:rsidRPr="00C55F97">
        <w:t>Note</w:t>
      </w:r>
      <w:r>
        <w:t xml:space="preserve"> </w:t>
      </w:r>
      <w:r w:rsidRPr="00C55F97">
        <w:t>569</w:t>
      </w:r>
      <w:r>
        <w:t xml:space="preserve">, p. 203. </w:t>
      </w:r>
    </w:p>
  </w:footnote>
  <w:footnote w:id="34">
    <w:p w14:paraId="4FBDCE2C" w14:textId="53797FF0" w:rsidR="005A45D9" w:rsidRDefault="005A45D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B1521">
        <w:t>Ivan</w:t>
      </w:r>
      <w:r>
        <w:t xml:space="preserve"> </w:t>
      </w:r>
      <w:proofErr w:type="spellStart"/>
      <w:r w:rsidRPr="006B1521">
        <w:t>Šprajc</w:t>
      </w:r>
      <w:proofErr w:type="spellEnd"/>
      <w:r w:rsidRPr="006B1521">
        <w:t xml:space="preserve">, 'The Venus-Rain-Maize Complex </w:t>
      </w:r>
      <w:proofErr w:type="gramStart"/>
      <w:r w:rsidRPr="006B1521">
        <w:t>In</w:t>
      </w:r>
      <w:proofErr w:type="gramEnd"/>
      <w:r w:rsidRPr="006B1521">
        <w:t xml:space="preserve"> The Mesoamerican World View: Part II', </w:t>
      </w:r>
      <w:r w:rsidRPr="006B1521">
        <w:rPr>
          <w:i/>
          <w:iCs/>
        </w:rPr>
        <w:t>Archaeoastronomy</w:t>
      </w:r>
      <w:r w:rsidR="008C2549">
        <w:rPr>
          <w:i/>
          <w:iCs/>
        </w:rPr>
        <w:t xml:space="preserve"> </w:t>
      </w:r>
      <w:r w:rsidR="008C2549">
        <w:rPr>
          <w:i/>
          <w:iCs/>
        </w:rPr>
        <w:tab/>
      </w:r>
      <w:r w:rsidRPr="006B1521">
        <w:t>18, Journal for the History of Astronomy, Vol. 24 (1993), S27–S53</w:t>
      </w:r>
      <w:r>
        <w:t xml:space="preserve"> (p. S44).</w:t>
      </w:r>
      <w:r w:rsidRPr="006B1521">
        <w:t xml:space="preserve"> </w:t>
      </w:r>
    </w:p>
  </w:footnote>
  <w:footnote w:id="35">
    <w:p w14:paraId="76768F62" w14:textId="48DB6CED" w:rsidR="006B1521" w:rsidRDefault="006B1521" w:rsidP="006B152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620121">
        <w:t xml:space="preserve">Closs, </w:t>
      </w:r>
      <w:proofErr w:type="spellStart"/>
      <w:r w:rsidRPr="00620121">
        <w:t>Aveni</w:t>
      </w:r>
      <w:proofErr w:type="spellEnd"/>
      <w:r w:rsidRPr="00620121">
        <w:t xml:space="preserve"> and Crowley, 'The Planet Venus </w:t>
      </w:r>
      <w:proofErr w:type="gramStart"/>
      <w:r w:rsidRPr="00620121">
        <w:t>And</w:t>
      </w:r>
      <w:proofErr w:type="gramEnd"/>
      <w:r w:rsidRPr="00620121">
        <w:t xml:space="preserve"> Temple 22</w:t>
      </w:r>
      <w:r w:rsidR="008C2549">
        <w:t>',</w:t>
      </w:r>
      <w:r w:rsidRPr="00620121">
        <w:t xml:space="preserve"> </w:t>
      </w:r>
      <w:r>
        <w:t>p.</w:t>
      </w:r>
      <w:r w:rsidR="008C2549">
        <w:t xml:space="preserve"> </w:t>
      </w:r>
      <w:r>
        <w:t>228</w:t>
      </w:r>
      <w:r w:rsidR="008C2549">
        <w:t>.</w:t>
      </w:r>
    </w:p>
  </w:footnote>
  <w:footnote w:id="36">
    <w:p w14:paraId="117EFC12" w14:textId="6A015880" w:rsidR="006B1521" w:rsidRDefault="006B152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6B1521">
        <w:t>Šprajc</w:t>
      </w:r>
      <w:proofErr w:type="spellEnd"/>
      <w:r w:rsidRPr="006B1521">
        <w:t>, 'The Venus-Rain-Maize Complex Part II',</w:t>
      </w:r>
      <w:r w:rsidR="008C2549">
        <w:t xml:space="preserve"> </w:t>
      </w:r>
      <w:r>
        <w:t>p. S44.</w:t>
      </w:r>
      <w:r w:rsidRPr="006B1521">
        <w:t xml:space="preserve"> </w:t>
      </w:r>
    </w:p>
  </w:footnote>
  <w:footnote w:id="37">
    <w:p w14:paraId="1BB6F92A" w14:textId="2B3E325B" w:rsidR="0029753A" w:rsidRDefault="0029753A" w:rsidP="0029753A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8C2549" w:rsidRPr="00620121">
        <w:t xml:space="preserve">Closs, </w:t>
      </w:r>
      <w:proofErr w:type="spellStart"/>
      <w:r w:rsidR="008C2549" w:rsidRPr="00620121">
        <w:t>Aveni</w:t>
      </w:r>
      <w:proofErr w:type="spellEnd"/>
      <w:r w:rsidR="008C2549" w:rsidRPr="00620121">
        <w:t xml:space="preserve"> and Crowley, 'The Planet Venus </w:t>
      </w:r>
      <w:proofErr w:type="gramStart"/>
      <w:r w:rsidR="008C2549" w:rsidRPr="00620121">
        <w:t>And</w:t>
      </w:r>
      <w:proofErr w:type="gramEnd"/>
      <w:r w:rsidR="008C2549" w:rsidRPr="00620121">
        <w:t xml:space="preserve"> Temple 22</w:t>
      </w:r>
      <w:r w:rsidR="008C2549">
        <w:t>'</w:t>
      </w:r>
      <w:r>
        <w:t xml:space="preserve">, p. </w:t>
      </w:r>
      <w:r w:rsidRPr="006B1521">
        <w:t>237</w:t>
      </w:r>
      <w:r>
        <w:t>.</w:t>
      </w:r>
    </w:p>
  </w:footnote>
  <w:footnote w:id="38">
    <w:p w14:paraId="0E2A52D2" w14:textId="507AEF65" w:rsidR="006B1521" w:rsidRDefault="006B1521" w:rsidP="006B152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42C39">
        <w:t>Ibid.,</w:t>
      </w:r>
      <w:r w:rsidR="008C2549">
        <w:t xml:space="preserve"> </w:t>
      </w:r>
      <w:r>
        <w:t xml:space="preserve">p. </w:t>
      </w:r>
      <w:r w:rsidRPr="006B1521">
        <w:t>237</w:t>
      </w:r>
      <w:r>
        <w:t>.</w:t>
      </w:r>
    </w:p>
  </w:footnote>
  <w:footnote w:id="39">
    <w:p w14:paraId="679E644D" w14:textId="7D4C88BD" w:rsidR="002507C7" w:rsidRDefault="002507C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507C7">
        <w:t>Victoria</w:t>
      </w:r>
      <w:r>
        <w:t xml:space="preserve"> R. </w:t>
      </w:r>
      <w:r w:rsidRPr="002507C7">
        <w:t xml:space="preserve">Bricker and Harvey M. Bricker, 'A Method </w:t>
      </w:r>
      <w:proofErr w:type="gramStart"/>
      <w:r w:rsidRPr="002507C7">
        <w:t>For</w:t>
      </w:r>
      <w:proofErr w:type="gramEnd"/>
      <w:r w:rsidRPr="002507C7">
        <w:t xml:space="preserve"> Cross-Dating Almanacs With Tables In The Dresden Codex', in </w:t>
      </w:r>
      <w:r w:rsidRPr="002507C7">
        <w:rPr>
          <w:i/>
          <w:iCs/>
        </w:rPr>
        <w:t>The Sky In Mayan Literature</w:t>
      </w:r>
      <w:r w:rsidRPr="002507C7">
        <w:t xml:space="preserve">, ed. by Anthony </w:t>
      </w:r>
      <w:proofErr w:type="spellStart"/>
      <w:r w:rsidRPr="002507C7">
        <w:t>Aveni</w:t>
      </w:r>
      <w:proofErr w:type="spellEnd"/>
      <w:r w:rsidRPr="002507C7">
        <w:t xml:space="preserve"> (New York and Oxford: Oxford University Press, 1992), pp. 43-86 (p. 73)</w:t>
      </w:r>
      <w:r>
        <w:t>.</w:t>
      </w:r>
    </w:p>
  </w:footnote>
  <w:footnote w:id="40">
    <w:p w14:paraId="1F3681E6" w14:textId="6A67E11B" w:rsidR="005A45D9" w:rsidRDefault="005A45D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C55F97">
        <w:rPr>
          <w:i/>
          <w:iCs/>
        </w:rPr>
        <w:t>Popol</w:t>
      </w:r>
      <w:proofErr w:type="spellEnd"/>
      <w:r w:rsidRPr="00C55F97">
        <w:rPr>
          <w:i/>
          <w:iCs/>
        </w:rPr>
        <w:t xml:space="preserve"> Vuh: Sacred</w:t>
      </w:r>
      <w:r w:rsidRPr="006B1521">
        <w:rPr>
          <w:i/>
          <w:iCs/>
        </w:rPr>
        <w:t xml:space="preserve"> Book</w:t>
      </w:r>
      <w:r>
        <w:t xml:space="preserve">, p. </w:t>
      </w:r>
      <w:r w:rsidRPr="005A45D9">
        <w:t>175</w:t>
      </w:r>
      <w:r>
        <w:t>.</w:t>
      </w:r>
    </w:p>
  </w:footnote>
  <w:footnote w:id="41">
    <w:p w14:paraId="2F4AF877" w14:textId="7CE5F958" w:rsidR="005A45D9" w:rsidRDefault="005A45D9">
      <w:pPr>
        <w:pStyle w:val="FootnoteText"/>
      </w:pPr>
      <w:r>
        <w:rPr>
          <w:rStyle w:val="FootnoteReference"/>
        </w:rPr>
        <w:footnoteRef/>
      </w:r>
      <w:r>
        <w:t xml:space="preserve"> Ibid., p. </w:t>
      </w:r>
      <w:r w:rsidRPr="005A45D9">
        <w:t>175</w:t>
      </w:r>
      <w:r>
        <w:t>.</w:t>
      </w:r>
    </w:p>
  </w:footnote>
  <w:footnote w:id="42">
    <w:p w14:paraId="6B8ABD77" w14:textId="4B356CBF" w:rsidR="005A45D9" w:rsidRDefault="005A45D9">
      <w:pPr>
        <w:pStyle w:val="FootnoteText"/>
      </w:pPr>
      <w:r>
        <w:rPr>
          <w:rStyle w:val="FootnoteReference"/>
        </w:rPr>
        <w:footnoteRef/>
      </w:r>
      <w:r>
        <w:t xml:space="preserve"> Ibid., p. </w:t>
      </w:r>
      <w:r w:rsidRPr="005A45D9">
        <w:t>176</w:t>
      </w:r>
      <w:r>
        <w:t>.</w:t>
      </w:r>
    </w:p>
  </w:footnote>
  <w:footnote w:id="43">
    <w:p w14:paraId="2C5BEEB7" w14:textId="76B232C5" w:rsidR="005A45D9" w:rsidRDefault="005A45D9">
      <w:pPr>
        <w:pStyle w:val="FootnoteText"/>
      </w:pPr>
      <w:r>
        <w:rPr>
          <w:rStyle w:val="FootnoteReference"/>
        </w:rPr>
        <w:footnoteRef/>
      </w:r>
      <w:r>
        <w:t xml:space="preserve"> Ibid., Note</w:t>
      </w:r>
      <w:r w:rsidRPr="005A45D9">
        <w:t xml:space="preserve"> 445, </w:t>
      </w:r>
      <w:r>
        <w:t xml:space="preserve">p. </w:t>
      </w:r>
      <w:r w:rsidRPr="005A45D9">
        <w:t>176.</w:t>
      </w:r>
    </w:p>
  </w:footnote>
  <w:footnote w:id="44">
    <w:p w14:paraId="1E89EAAE" w14:textId="77777777" w:rsidR="000B1311" w:rsidRDefault="000B1311" w:rsidP="000B1311">
      <w:pPr>
        <w:pStyle w:val="FootnoteText"/>
      </w:pPr>
      <w:r>
        <w:rPr>
          <w:rStyle w:val="FootnoteReference"/>
        </w:rPr>
        <w:footnoteRef/>
      </w:r>
      <w:r>
        <w:t xml:space="preserve"> Closs, </w:t>
      </w:r>
      <w:proofErr w:type="spellStart"/>
      <w:r>
        <w:t>Aveni</w:t>
      </w:r>
      <w:proofErr w:type="spellEnd"/>
      <w:r>
        <w:t xml:space="preserve"> and Crowley, 'Planet Venus and Temple 22', p. </w:t>
      </w:r>
      <w:r w:rsidRPr="005A45D9">
        <w:t>237.</w:t>
      </w:r>
    </w:p>
  </w:footnote>
  <w:footnote w:id="45">
    <w:p w14:paraId="57CF67B0" w14:textId="65C1A744" w:rsidR="000B1311" w:rsidRDefault="000B1311" w:rsidP="000B131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42C39">
        <w:t>Ibid.,</w:t>
      </w:r>
      <w:r>
        <w:t xml:space="preserve"> p. </w:t>
      </w:r>
      <w:r w:rsidRPr="005A45D9">
        <w:t>237.</w:t>
      </w:r>
    </w:p>
  </w:footnote>
  <w:footnote w:id="46">
    <w:p w14:paraId="6A166D27" w14:textId="3DB68FCB" w:rsidR="00FF3AEB" w:rsidRDefault="00FF3AEB" w:rsidP="007819A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819AE" w:rsidRPr="00877CDF">
        <w:t>Peter D.</w:t>
      </w:r>
      <w:r w:rsidR="007819AE">
        <w:t xml:space="preserve"> </w:t>
      </w:r>
      <w:proofErr w:type="spellStart"/>
      <w:r w:rsidR="007819AE" w:rsidRPr="00877CDF">
        <w:t>Joralemon</w:t>
      </w:r>
      <w:proofErr w:type="spellEnd"/>
      <w:r w:rsidR="007819AE" w:rsidRPr="00877CDF">
        <w:t xml:space="preserve">, 'A Study of Olmec Iconography', </w:t>
      </w:r>
      <w:r w:rsidR="007819AE" w:rsidRPr="00877CDF">
        <w:rPr>
          <w:i/>
          <w:iCs/>
        </w:rPr>
        <w:t xml:space="preserve">Studies in Pre-Columbian Art </w:t>
      </w:r>
      <w:r w:rsidR="007819AE" w:rsidRPr="007819AE">
        <w:rPr>
          <w:i/>
          <w:iCs/>
        </w:rPr>
        <w:t xml:space="preserve">and Archaeology, </w:t>
      </w:r>
      <w:r w:rsidR="007819AE" w:rsidRPr="007819AE">
        <w:t>7 (1971), Washington, D.C.: Dumbarton Oaks</w:t>
      </w:r>
      <w:r w:rsidR="007819AE">
        <w:t xml:space="preserve">, pp. </w:t>
      </w:r>
      <w:r w:rsidR="007819AE" w:rsidRPr="00FF3AEB">
        <w:t>82-84</w:t>
      </w:r>
      <w:r w:rsidR="007819AE">
        <w:t>.</w:t>
      </w:r>
    </w:p>
  </w:footnote>
  <w:footnote w:id="47">
    <w:p w14:paraId="12721459" w14:textId="2A45F729" w:rsidR="00FF3AEB" w:rsidRDefault="00FF3A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7819AE" w:rsidRPr="007819AE">
        <w:t>Nigel</w:t>
      </w:r>
      <w:r w:rsidR="007819AE">
        <w:t xml:space="preserve"> Davies</w:t>
      </w:r>
      <w:r w:rsidR="007819AE" w:rsidRPr="007819AE">
        <w:t xml:space="preserve">, </w:t>
      </w:r>
      <w:r w:rsidR="007819AE" w:rsidRPr="00E71712">
        <w:rPr>
          <w:i/>
          <w:iCs/>
        </w:rPr>
        <w:t>The Toltecs. Until the Fall of Tula</w:t>
      </w:r>
      <w:r w:rsidR="007819AE" w:rsidRPr="007819AE">
        <w:rPr>
          <w:i/>
          <w:iCs/>
        </w:rPr>
        <w:t xml:space="preserve"> </w:t>
      </w:r>
      <w:r w:rsidR="007819AE" w:rsidRPr="007819AE">
        <w:t>(N</w:t>
      </w:r>
      <w:r w:rsidR="007819AE" w:rsidRPr="00E71712">
        <w:t>orman</w:t>
      </w:r>
      <w:r w:rsidR="007819AE" w:rsidRPr="007819AE">
        <w:t>, 1977)</w:t>
      </w:r>
      <w:r w:rsidR="007819AE">
        <w:t xml:space="preserve">, pp. </w:t>
      </w:r>
      <w:r w:rsidRPr="00FF3AEB">
        <w:t>57</w:t>
      </w:r>
      <w:r w:rsidR="007819AE">
        <w:t>-</w:t>
      </w:r>
      <w:r w:rsidRPr="00FF3AEB">
        <w:t>62</w:t>
      </w:r>
      <w:r w:rsidR="007819AE">
        <w:t>.</w:t>
      </w:r>
    </w:p>
  </w:footnote>
  <w:footnote w:id="48">
    <w:p w14:paraId="61F21410" w14:textId="77777777" w:rsidR="00FF3AEB" w:rsidRDefault="00FF3AEB" w:rsidP="00FF3AEB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B2E3F">
        <w:t xml:space="preserve">Closs, </w:t>
      </w:r>
      <w:proofErr w:type="spellStart"/>
      <w:r w:rsidRPr="009B2E3F">
        <w:t>Aveni</w:t>
      </w:r>
      <w:proofErr w:type="spellEnd"/>
      <w:r w:rsidRPr="009B2E3F">
        <w:t xml:space="preserve"> and Crowley, 'The Planet Venus </w:t>
      </w:r>
      <w:proofErr w:type="gramStart"/>
      <w:r w:rsidRPr="009B2E3F">
        <w:t>And</w:t>
      </w:r>
      <w:proofErr w:type="gramEnd"/>
      <w:r w:rsidRPr="009B2E3F">
        <w:t xml:space="preserve"> Temple 22', p</w:t>
      </w:r>
      <w:r>
        <w:t xml:space="preserve">p. </w:t>
      </w:r>
      <w:r w:rsidRPr="00FF3AEB">
        <w:t>228-229</w:t>
      </w:r>
      <w:r>
        <w:t>.</w:t>
      </w:r>
    </w:p>
  </w:footnote>
  <w:footnote w:id="49">
    <w:p w14:paraId="585ABED6" w14:textId="6479D99D" w:rsidR="00DC6775" w:rsidRDefault="00DC67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C6775">
        <w:t>Fray Diego de</w:t>
      </w:r>
      <w:r>
        <w:t xml:space="preserve"> </w:t>
      </w:r>
      <w:proofErr w:type="spellStart"/>
      <w:r>
        <w:t>Landa</w:t>
      </w:r>
      <w:proofErr w:type="spellEnd"/>
      <w:r w:rsidRPr="00DC6775">
        <w:t xml:space="preserve">, </w:t>
      </w:r>
      <w:proofErr w:type="spellStart"/>
      <w:r w:rsidRPr="00DC6775">
        <w:rPr>
          <w:i/>
          <w:iCs/>
        </w:rPr>
        <w:t>Relación</w:t>
      </w:r>
      <w:proofErr w:type="spellEnd"/>
      <w:r w:rsidRPr="00DC6775">
        <w:rPr>
          <w:i/>
          <w:iCs/>
        </w:rPr>
        <w:t xml:space="preserve"> De Las </w:t>
      </w:r>
      <w:proofErr w:type="spellStart"/>
      <w:r w:rsidRPr="00DC6775">
        <w:rPr>
          <w:i/>
          <w:iCs/>
        </w:rPr>
        <w:t>Cosas</w:t>
      </w:r>
      <w:proofErr w:type="spellEnd"/>
      <w:r w:rsidRPr="00DC6775">
        <w:rPr>
          <w:i/>
          <w:iCs/>
        </w:rPr>
        <w:t xml:space="preserve"> De Yucatán</w:t>
      </w:r>
      <w:r w:rsidRPr="00DC6775">
        <w:t xml:space="preserve"> (Ciudad de M</w:t>
      </w:r>
      <w:r>
        <w:t>é</w:t>
      </w:r>
      <w:r w:rsidRPr="00DC6775">
        <w:t xml:space="preserve">xico: Editorial </w:t>
      </w:r>
      <w:proofErr w:type="spellStart"/>
      <w:r w:rsidRPr="00DC6775">
        <w:t>Porr</w:t>
      </w:r>
      <w:r>
        <w:t>ú</w:t>
      </w:r>
      <w:r w:rsidRPr="00DC6775">
        <w:t>a</w:t>
      </w:r>
      <w:proofErr w:type="spellEnd"/>
      <w:r w:rsidRPr="00DC6775">
        <w:t>, 1959), Electronic edition by Christian Prager (</w:t>
      </w:r>
      <w:proofErr w:type="spellStart"/>
      <w:r w:rsidRPr="00DC6775">
        <w:t>Wayeb</w:t>
      </w:r>
      <w:proofErr w:type="spellEnd"/>
      <w:r w:rsidRPr="00DC6775">
        <w:t xml:space="preserve">: European Association of </w:t>
      </w:r>
      <w:proofErr w:type="spellStart"/>
      <w:r w:rsidRPr="00DC6775">
        <w:t>Mayanists</w:t>
      </w:r>
      <w:proofErr w:type="spellEnd"/>
      <w:r w:rsidRPr="00DC6775">
        <w:t>)</w:t>
      </w:r>
      <w:r>
        <w:t>.</w:t>
      </w:r>
    </w:p>
  </w:footnote>
  <w:footnote w:id="50">
    <w:p w14:paraId="61EC2447" w14:textId="0188DB0A" w:rsidR="00DC6775" w:rsidRDefault="00DC6775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DC6775">
        <w:t xml:space="preserve">Translated </w:t>
      </w:r>
      <w:r w:rsidR="00F93EDE">
        <w:t xml:space="preserve">from Spanish </w:t>
      </w:r>
      <w:r w:rsidRPr="00DC6775">
        <w:t xml:space="preserve">and summarised by author from </w:t>
      </w:r>
      <w:proofErr w:type="spellStart"/>
      <w:r>
        <w:t>Landa</w:t>
      </w:r>
      <w:proofErr w:type="spellEnd"/>
      <w:r>
        <w:t xml:space="preserve">, </w:t>
      </w:r>
      <w:proofErr w:type="spellStart"/>
      <w:r w:rsidRPr="00DC6775">
        <w:rPr>
          <w:i/>
          <w:iCs/>
        </w:rPr>
        <w:t>Relación</w:t>
      </w:r>
      <w:proofErr w:type="spellEnd"/>
      <w:r w:rsidRPr="00DC6775">
        <w:rPr>
          <w:i/>
          <w:iCs/>
        </w:rPr>
        <w:t xml:space="preserve"> De Las </w:t>
      </w:r>
      <w:proofErr w:type="spellStart"/>
      <w:r w:rsidRPr="00DC6775">
        <w:rPr>
          <w:i/>
          <w:iCs/>
        </w:rPr>
        <w:t>Cosas</w:t>
      </w:r>
      <w:proofErr w:type="spellEnd"/>
      <w:r>
        <w:t xml:space="preserve">, </w:t>
      </w:r>
      <w:r w:rsidRPr="00DC6775">
        <w:t>pp. 13-15</w:t>
      </w:r>
      <w:r>
        <w:t xml:space="preserve">. </w:t>
      </w:r>
    </w:p>
  </w:footnote>
  <w:footnote w:id="51">
    <w:p w14:paraId="602AF246" w14:textId="56108664" w:rsidR="009632C3" w:rsidRDefault="009632C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0202A" w:rsidRPr="0060202A">
        <w:t xml:space="preserve">Susan </w:t>
      </w:r>
      <w:proofErr w:type="spellStart"/>
      <w:r w:rsidR="0060202A" w:rsidRPr="0060202A">
        <w:t>Milbrath</w:t>
      </w:r>
      <w:proofErr w:type="spellEnd"/>
      <w:r w:rsidR="0060202A" w:rsidRPr="0060202A">
        <w:t>, </w:t>
      </w:r>
      <w:r w:rsidR="0060202A" w:rsidRPr="0060202A">
        <w:rPr>
          <w:i/>
          <w:iCs/>
        </w:rPr>
        <w:t xml:space="preserve">Star Gods </w:t>
      </w:r>
      <w:proofErr w:type="gramStart"/>
      <w:r w:rsidR="0060202A" w:rsidRPr="0060202A">
        <w:rPr>
          <w:i/>
          <w:iCs/>
        </w:rPr>
        <w:t>Of</w:t>
      </w:r>
      <w:proofErr w:type="gramEnd"/>
      <w:r w:rsidR="0060202A" w:rsidRPr="0060202A">
        <w:rPr>
          <w:i/>
          <w:iCs/>
        </w:rPr>
        <w:t xml:space="preserve"> The Maya: Astronomy In Art, Folklore, And Calendars</w:t>
      </w:r>
      <w:r w:rsidR="0060202A" w:rsidRPr="0060202A">
        <w:t xml:space="preserve">, (Austin: University of Texas Press, 1999), </w:t>
      </w:r>
      <w:r w:rsidR="0060202A">
        <w:t xml:space="preserve">p. </w:t>
      </w:r>
      <w:r w:rsidRPr="009632C3">
        <w:t>177</w:t>
      </w:r>
      <w:r w:rsidR="0060202A">
        <w:t>.</w:t>
      </w:r>
    </w:p>
  </w:footnote>
  <w:footnote w:id="52">
    <w:p w14:paraId="1DA0CEBB" w14:textId="64A00458" w:rsidR="009632C3" w:rsidRDefault="009632C3">
      <w:pPr>
        <w:pStyle w:val="FootnoteText"/>
      </w:pPr>
      <w:r>
        <w:rPr>
          <w:rStyle w:val="FootnoteReference"/>
        </w:rPr>
        <w:footnoteRef/>
      </w:r>
      <w:r w:rsidR="0060202A">
        <w:t xml:space="preserve"> </w:t>
      </w:r>
      <w:r w:rsidR="0060202A" w:rsidRPr="007819AE">
        <w:t>Gerardo Aldana, '</w:t>
      </w:r>
      <w:proofErr w:type="spellStart"/>
      <w:r w:rsidR="0060202A" w:rsidRPr="007819AE">
        <w:t>K'uk'ulkan</w:t>
      </w:r>
      <w:proofErr w:type="spellEnd"/>
      <w:r w:rsidR="0060202A" w:rsidRPr="007819AE">
        <w:t xml:space="preserve"> At </w:t>
      </w:r>
      <w:proofErr w:type="spellStart"/>
      <w:r w:rsidR="0060202A" w:rsidRPr="007819AE">
        <w:t>Mayapán</w:t>
      </w:r>
      <w:proofErr w:type="spellEnd"/>
      <w:r w:rsidR="0060202A" w:rsidRPr="007819AE">
        <w:t xml:space="preserve">: Venus </w:t>
      </w:r>
      <w:proofErr w:type="gramStart"/>
      <w:r w:rsidR="0060202A" w:rsidRPr="007819AE">
        <w:t>And</w:t>
      </w:r>
      <w:proofErr w:type="gramEnd"/>
      <w:r w:rsidR="0060202A" w:rsidRPr="007819AE">
        <w:t xml:space="preserve"> Postclassic Maya Statecraft', </w:t>
      </w:r>
      <w:r w:rsidR="0060202A" w:rsidRPr="007819AE">
        <w:rPr>
          <w:i/>
          <w:iCs/>
        </w:rPr>
        <w:t>Journal for the History of Astronomy</w:t>
      </w:r>
      <w:r w:rsidR="0060202A" w:rsidRPr="007819AE">
        <w:t>, Vol. 34, Part 1, No. 114 (February 2003), pp. 33-51</w:t>
      </w:r>
      <w:r w:rsidRPr="009632C3">
        <w:t xml:space="preserve">, </w:t>
      </w:r>
      <w:r w:rsidR="0060202A">
        <w:t>(</w:t>
      </w:r>
      <w:r w:rsidRPr="009632C3">
        <w:t>p. 34)</w:t>
      </w:r>
      <w:r w:rsidR="0060202A">
        <w:t>.</w:t>
      </w:r>
    </w:p>
  </w:footnote>
  <w:footnote w:id="53">
    <w:p w14:paraId="4350B4C8" w14:textId="2E3E1CAE" w:rsidR="00E30973" w:rsidRDefault="00E309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0202A" w:rsidRPr="0060202A">
        <w:t xml:space="preserve">Davies, </w:t>
      </w:r>
      <w:r w:rsidR="0060202A" w:rsidRPr="00E71712">
        <w:rPr>
          <w:i/>
          <w:iCs/>
        </w:rPr>
        <w:t>The Toltecs</w:t>
      </w:r>
      <w:r w:rsidR="0060202A" w:rsidRPr="0060202A">
        <w:t xml:space="preserve">, </w:t>
      </w:r>
      <w:r w:rsidR="0060202A">
        <w:t>pp.</w:t>
      </w:r>
      <w:r w:rsidRPr="00E30973">
        <w:t xml:space="preserve"> 63-69</w:t>
      </w:r>
      <w:r w:rsidR="0060202A">
        <w:t>.</w:t>
      </w:r>
    </w:p>
  </w:footnote>
  <w:footnote w:id="54">
    <w:p w14:paraId="0DD9F5BA" w14:textId="61ADA12B" w:rsidR="00E30973" w:rsidRDefault="00E309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60202A" w:rsidRPr="009B2E3F">
        <w:t xml:space="preserve">Closs, </w:t>
      </w:r>
      <w:proofErr w:type="spellStart"/>
      <w:r w:rsidR="0060202A" w:rsidRPr="009B2E3F">
        <w:t>Aveni</w:t>
      </w:r>
      <w:proofErr w:type="spellEnd"/>
      <w:r w:rsidR="0060202A" w:rsidRPr="009B2E3F">
        <w:t xml:space="preserve"> and Crowley, 'The Planet Venus </w:t>
      </w:r>
      <w:proofErr w:type="gramStart"/>
      <w:r w:rsidR="0060202A" w:rsidRPr="009B2E3F">
        <w:t>And</w:t>
      </w:r>
      <w:proofErr w:type="gramEnd"/>
      <w:r w:rsidR="0060202A" w:rsidRPr="009B2E3F">
        <w:t xml:space="preserve"> Temple 22', p. </w:t>
      </w:r>
      <w:r w:rsidRPr="00E30973">
        <w:t>229</w:t>
      </w:r>
      <w:r w:rsidR="0060202A">
        <w:t>.</w:t>
      </w:r>
    </w:p>
  </w:footnote>
  <w:footnote w:id="55">
    <w:p w14:paraId="02FF6306" w14:textId="2911B2C4" w:rsidR="00E30973" w:rsidRDefault="00E3097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60202A" w:rsidRPr="0060202A">
        <w:t>Milbrath</w:t>
      </w:r>
      <w:proofErr w:type="spellEnd"/>
      <w:r w:rsidR="0060202A" w:rsidRPr="0060202A">
        <w:t>, </w:t>
      </w:r>
      <w:r w:rsidR="0060202A" w:rsidRPr="0060202A">
        <w:rPr>
          <w:i/>
          <w:iCs/>
        </w:rPr>
        <w:t>Star Gods</w:t>
      </w:r>
      <w:r w:rsidR="0060202A" w:rsidRPr="0060202A">
        <w:t xml:space="preserve">, </w:t>
      </w:r>
      <w:r w:rsidR="0060202A">
        <w:t xml:space="preserve">p. </w:t>
      </w:r>
      <w:r w:rsidRPr="00E30973">
        <w:t>186</w:t>
      </w:r>
      <w:r w:rsidR="0060202A">
        <w:t>.</w:t>
      </w:r>
    </w:p>
  </w:footnote>
  <w:footnote w:id="56">
    <w:p w14:paraId="098402DE" w14:textId="0B9E9CEA" w:rsidR="0044522C" w:rsidRDefault="0044522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4522C">
        <w:t>William M.</w:t>
      </w:r>
      <w:r>
        <w:t xml:space="preserve"> </w:t>
      </w:r>
      <w:proofErr w:type="spellStart"/>
      <w:r>
        <w:t>Ringle</w:t>
      </w:r>
      <w:proofErr w:type="spellEnd"/>
      <w:r w:rsidRPr="0044522C">
        <w:t xml:space="preserve">, </w:t>
      </w:r>
      <w:proofErr w:type="spellStart"/>
      <w:r w:rsidRPr="0044522C">
        <w:t>Tomás</w:t>
      </w:r>
      <w:proofErr w:type="spellEnd"/>
      <w:r w:rsidRPr="0044522C">
        <w:t xml:space="preserve"> </w:t>
      </w:r>
      <w:proofErr w:type="spellStart"/>
      <w:r w:rsidRPr="0044522C">
        <w:t>Gallareta</w:t>
      </w:r>
      <w:proofErr w:type="spellEnd"/>
      <w:r w:rsidRPr="0044522C">
        <w:t xml:space="preserve"> </w:t>
      </w:r>
      <w:proofErr w:type="spellStart"/>
      <w:r w:rsidRPr="0044522C">
        <w:t>Negrón</w:t>
      </w:r>
      <w:proofErr w:type="spellEnd"/>
      <w:r w:rsidRPr="0044522C">
        <w:t xml:space="preserve"> and George J. Bey III, 'The Return </w:t>
      </w:r>
      <w:proofErr w:type="gramStart"/>
      <w:r w:rsidRPr="0044522C">
        <w:t>Of</w:t>
      </w:r>
      <w:proofErr w:type="gramEnd"/>
      <w:r w:rsidRPr="0044522C">
        <w:t xml:space="preserve"> Quetzalcoatl: Evidence For The Spread Of A World Religion During The </w:t>
      </w:r>
      <w:proofErr w:type="spellStart"/>
      <w:r w:rsidRPr="0044522C">
        <w:t>Epiclassic</w:t>
      </w:r>
      <w:proofErr w:type="spellEnd"/>
      <w:r w:rsidRPr="0044522C">
        <w:t xml:space="preserve"> Period', </w:t>
      </w:r>
      <w:r w:rsidRPr="0044522C">
        <w:rPr>
          <w:i/>
          <w:iCs/>
        </w:rPr>
        <w:t>Ancient Mesoamerica</w:t>
      </w:r>
      <w:r w:rsidRPr="0044522C">
        <w:t>, Vol. 9, No. 2 (Fall 1998), Cambridge University Press, pp. 183-232</w:t>
      </w:r>
      <w:r>
        <w:t xml:space="preserve">, (pp. </w:t>
      </w:r>
      <w:r w:rsidRPr="0044522C">
        <w:t>184-185)</w:t>
      </w:r>
      <w:r>
        <w:t>.</w:t>
      </w:r>
    </w:p>
  </w:footnote>
  <w:footnote w:id="57">
    <w:p w14:paraId="1ECE753B" w14:textId="5A73C4A4" w:rsidR="004701E7" w:rsidRDefault="004701E7">
      <w:pPr>
        <w:pStyle w:val="FootnoteText"/>
      </w:pPr>
      <w:r>
        <w:rPr>
          <w:rStyle w:val="FootnoteReference"/>
        </w:rPr>
        <w:footnoteRef/>
      </w:r>
      <w:r>
        <w:t xml:space="preserve"> Aldana</w:t>
      </w:r>
      <w:r w:rsidRPr="00EA7C9E">
        <w:t>, '</w:t>
      </w:r>
      <w:proofErr w:type="spellStart"/>
      <w:r w:rsidRPr="00EA7C9E">
        <w:t>K'uk'ulkan</w:t>
      </w:r>
      <w:proofErr w:type="spellEnd"/>
      <w:r w:rsidRPr="00EA7C9E">
        <w:t xml:space="preserve"> At </w:t>
      </w:r>
      <w:proofErr w:type="spellStart"/>
      <w:r w:rsidRPr="00EA7C9E">
        <w:t>Mayapán</w:t>
      </w:r>
      <w:proofErr w:type="spellEnd"/>
      <w:r>
        <w:t>,</w:t>
      </w:r>
      <w:r w:rsidR="00E42C39">
        <w:t xml:space="preserve"> </w:t>
      </w:r>
      <w:r>
        <w:t xml:space="preserve">p. </w:t>
      </w:r>
      <w:r w:rsidRPr="004701E7">
        <w:t>37</w:t>
      </w:r>
      <w:r>
        <w:t>.</w:t>
      </w:r>
    </w:p>
  </w:footnote>
  <w:footnote w:id="58">
    <w:p w14:paraId="0EABE5E3" w14:textId="46CA187B" w:rsidR="001B762D" w:rsidRDefault="001B762D">
      <w:pPr>
        <w:pStyle w:val="FootnoteText"/>
      </w:pPr>
      <w:r>
        <w:rPr>
          <w:rStyle w:val="FootnoteReference"/>
        </w:rPr>
        <w:footnoteRef/>
      </w:r>
      <w:r>
        <w:t xml:space="preserve"> Anthony</w:t>
      </w:r>
      <w:r w:rsidR="00EA7C9E">
        <w:t xml:space="preserve"> F.</w:t>
      </w:r>
      <w:r>
        <w:t xml:space="preserve"> </w:t>
      </w:r>
      <w:proofErr w:type="spellStart"/>
      <w:r>
        <w:t>Aveni</w:t>
      </w:r>
      <w:proofErr w:type="spellEnd"/>
      <w:r>
        <w:t xml:space="preserve">, </w:t>
      </w:r>
      <w:proofErr w:type="spellStart"/>
      <w:r w:rsidRPr="001B762D">
        <w:rPr>
          <w:i/>
          <w:iCs/>
        </w:rPr>
        <w:t>Skywatchers</w:t>
      </w:r>
      <w:proofErr w:type="spellEnd"/>
      <w:r w:rsidRPr="001B762D">
        <w:rPr>
          <w:i/>
          <w:iCs/>
        </w:rPr>
        <w:t xml:space="preserve"> </w:t>
      </w:r>
      <w:proofErr w:type="gramStart"/>
      <w:r w:rsidRPr="001B762D">
        <w:rPr>
          <w:i/>
          <w:iCs/>
        </w:rPr>
        <w:t>Of</w:t>
      </w:r>
      <w:proofErr w:type="gramEnd"/>
      <w:r w:rsidRPr="001B762D">
        <w:rPr>
          <w:i/>
          <w:iCs/>
        </w:rPr>
        <w:t xml:space="preserve"> Ancient Mexico </w:t>
      </w:r>
      <w:r>
        <w:t>(Austin</w:t>
      </w:r>
      <w:r w:rsidR="00EA7C9E">
        <w:t>:</w:t>
      </w:r>
      <w:r>
        <w:t xml:space="preserve"> </w:t>
      </w:r>
      <w:r w:rsidR="00EA7C9E">
        <w:t xml:space="preserve">University of </w:t>
      </w:r>
      <w:r>
        <w:t>T</w:t>
      </w:r>
      <w:r w:rsidR="00EA7C9E">
        <w:t>exas Press</w:t>
      </w:r>
      <w:r>
        <w:t xml:space="preserve">, 1980), pp. </w:t>
      </w:r>
      <w:r w:rsidRPr="001B762D">
        <w:t>260-</w:t>
      </w:r>
      <w:r>
        <w:t>26</w:t>
      </w:r>
      <w:r w:rsidRPr="001B762D">
        <w:t>9</w:t>
      </w:r>
      <w:r>
        <w:t>.</w:t>
      </w:r>
    </w:p>
  </w:footnote>
  <w:footnote w:id="59">
    <w:p w14:paraId="153F3C01" w14:textId="2AD9B7B3" w:rsidR="00EA7C9E" w:rsidRDefault="00EA7C9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Pr="00EA7C9E">
        <w:t>Šprajc</w:t>
      </w:r>
      <w:proofErr w:type="spellEnd"/>
      <w:r w:rsidRPr="00EA7C9E">
        <w:t>, 'The Venus-Rain-Maize Complex Part I'</w:t>
      </w:r>
      <w:r w:rsidR="00E42C39">
        <w:t xml:space="preserve">, p. </w:t>
      </w:r>
      <w:r>
        <w:t>S47.</w:t>
      </w:r>
      <w:r w:rsidRPr="00EA7C9E">
        <w:t xml:space="preserve"> </w:t>
      </w:r>
    </w:p>
  </w:footnote>
  <w:footnote w:id="60">
    <w:p w14:paraId="201DB36B" w14:textId="394E5907" w:rsidR="00EA7C9E" w:rsidRDefault="00EA7C9E">
      <w:pPr>
        <w:pStyle w:val="FootnoteText"/>
      </w:pPr>
      <w:r>
        <w:rPr>
          <w:rStyle w:val="FootnoteReference"/>
        </w:rPr>
        <w:footnoteRef/>
      </w:r>
      <w:r>
        <w:t xml:space="preserve"> Aldana</w:t>
      </w:r>
      <w:r w:rsidRPr="00EA7C9E">
        <w:t>, '</w:t>
      </w:r>
      <w:proofErr w:type="spellStart"/>
      <w:r w:rsidRPr="00EA7C9E">
        <w:t>K'uk'ulkan</w:t>
      </w:r>
      <w:proofErr w:type="spellEnd"/>
      <w:r w:rsidRPr="00EA7C9E">
        <w:t xml:space="preserve"> At </w:t>
      </w:r>
      <w:proofErr w:type="spellStart"/>
      <w:r w:rsidRPr="00EA7C9E">
        <w:t>Mayapán</w:t>
      </w:r>
      <w:proofErr w:type="spellEnd"/>
      <w:r w:rsidR="00E42C39">
        <w:t xml:space="preserve">, </w:t>
      </w:r>
      <w:r w:rsidR="00144E55">
        <w:t>p. 42.</w:t>
      </w:r>
    </w:p>
  </w:footnote>
  <w:footnote w:id="61">
    <w:p w14:paraId="4AC79B0A" w14:textId="6F865C88" w:rsidR="00DD51E1" w:rsidRDefault="00DD51E1" w:rsidP="00DD51E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proofErr w:type="spellStart"/>
      <w:r w:rsidR="0060202A">
        <w:t>Milbrath</w:t>
      </w:r>
      <w:proofErr w:type="spellEnd"/>
      <w:r w:rsidRPr="00136ABF">
        <w:t>, </w:t>
      </w:r>
      <w:r w:rsidRPr="00136ABF">
        <w:rPr>
          <w:i/>
          <w:iCs/>
        </w:rPr>
        <w:t>Sta</w:t>
      </w:r>
      <w:r w:rsidR="00E42C39">
        <w:rPr>
          <w:i/>
          <w:iCs/>
        </w:rPr>
        <w:t xml:space="preserve"> Gods</w:t>
      </w:r>
      <w:r>
        <w:t>, pp. 177-187.</w:t>
      </w:r>
      <w:r w:rsidRPr="00136ABF">
        <w:tab/>
        <w:t xml:space="preserve"> </w:t>
      </w:r>
    </w:p>
  </w:footnote>
  <w:footnote w:id="62">
    <w:p w14:paraId="3271C2BE" w14:textId="748642DF" w:rsidR="0059092C" w:rsidRDefault="0059092C">
      <w:pPr>
        <w:pStyle w:val="FootnoteText"/>
      </w:pPr>
      <w:r>
        <w:rPr>
          <w:rStyle w:val="FootnoteReference"/>
        </w:rPr>
        <w:footnoteRef/>
      </w:r>
      <w:r>
        <w:t xml:space="preserve"> Translated from Spanish and summarised by author from </w:t>
      </w:r>
      <w:proofErr w:type="spellStart"/>
      <w:r>
        <w:t>Landa</w:t>
      </w:r>
      <w:proofErr w:type="spellEnd"/>
      <w:r>
        <w:t xml:space="preserve">, </w:t>
      </w:r>
      <w:proofErr w:type="spellStart"/>
      <w:r w:rsidRPr="0059092C">
        <w:rPr>
          <w:i/>
          <w:iCs/>
        </w:rPr>
        <w:t>Relación</w:t>
      </w:r>
      <w:proofErr w:type="spellEnd"/>
      <w:r w:rsidRPr="0059092C">
        <w:rPr>
          <w:i/>
          <w:iCs/>
        </w:rPr>
        <w:t xml:space="preserve"> De Las </w:t>
      </w:r>
      <w:proofErr w:type="spellStart"/>
      <w:r w:rsidRPr="0059092C">
        <w:rPr>
          <w:i/>
          <w:iCs/>
        </w:rPr>
        <w:t>Cosas</w:t>
      </w:r>
      <w:proofErr w:type="spellEnd"/>
      <w:r w:rsidRPr="0059092C">
        <w:t xml:space="preserve">, </w:t>
      </w:r>
      <w:r>
        <w:t>pp. 98-99.</w:t>
      </w:r>
    </w:p>
  </w:footnote>
  <w:footnote w:id="63">
    <w:p w14:paraId="69EA0E4D" w14:textId="66D62EBA" w:rsidR="008749F0" w:rsidRDefault="008749F0">
      <w:pPr>
        <w:pStyle w:val="FootnoteText"/>
      </w:pPr>
      <w:r>
        <w:rPr>
          <w:rStyle w:val="FootnoteReference"/>
        </w:rPr>
        <w:footnoteRef/>
      </w:r>
      <w:r>
        <w:t xml:space="preserve"> Aldana</w:t>
      </w:r>
      <w:r w:rsidRPr="00EA7C9E">
        <w:t>, '</w:t>
      </w:r>
      <w:proofErr w:type="spellStart"/>
      <w:r w:rsidRPr="00EA7C9E">
        <w:t>K'uk'ulkan</w:t>
      </w:r>
      <w:proofErr w:type="spellEnd"/>
      <w:r w:rsidRPr="00EA7C9E">
        <w:t xml:space="preserve"> At </w:t>
      </w:r>
      <w:proofErr w:type="spellStart"/>
      <w:r w:rsidRPr="00EA7C9E">
        <w:t>Mayapán</w:t>
      </w:r>
      <w:proofErr w:type="spellEnd"/>
      <w:r w:rsidR="00E42C39">
        <w:t>',</w:t>
      </w:r>
      <w:r w:rsidRPr="00EA7C9E">
        <w:t xml:space="preserve"> </w:t>
      </w:r>
      <w:r>
        <w:t xml:space="preserve">p. </w:t>
      </w:r>
      <w:r w:rsidRPr="00F93EDE">
        <w:t>47</w:t>
      </w:r>
      <w:r w:rsidR="00E42C39">
        <w:t>.</w:t>
      </w:r>
    </w:p>
  </w:footnote>
  <w:footnote w:id="64">
    <w:p w14:paraId="60F74A63" w14:textId="144C1D74" w:rsidR="00157C61" w:rsidRDefault="00157C6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57C61">
        <w:t xml:space="preserve">Gabrielle Vail, 'Creation Mythology </w:t>
      </w:r>
      <w:proofErr w:type="gramStart"/>
      <w:r w:rsidRPr="00157C61">
        <w:t>In</w:t>
      </w:r>
      <w:proofErr w:type="gramEnd"/>
      <w:r w:rsidRPr="00157C61">
        <w:t xml:space="preserve"> The Dresden Venus Table And Related Almanacs', in </w:t>
      </w:r>
      <w:r w:rsidRPr="00157C61">
        <w:rPr>
          <w:i/>
          <w:iCs/>
        </w:rPr>
        <w:t>Re-Creating Primordial Time: Foundation Rituals And Mythology In The Post-Classic Maya Codices</w:t>
      </w:r>
      <w:r w:rsidRPr="00157C61">
        <w:t xml:space="preserve"> (Boulder: University Press of Colorado, 2013), pp. 229-353</w:t>
      </w:r>
      <w:r>
        <w:t xml:space="preserve"> (p. 280).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652210245"/>
      <w:docPartObj>
        <w:docPartGallery w:val="Page Numbers (Top of Page)"/>
        <w:docPartUnique/>
      </w:docPartObj>
    </w:sdtPr>
    <w:sdtContent>
      <w:p w14:paraId="0C59F57D" w14:textId="0A334953" w:rsidR="008A0025" w:rsidRDefault="008A0025" w:rsidP="00515199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C6A7B5A" w14:textId="77777777" w:rsidR="00AD2770" w:rsidRDefault="00AD2770" w:rsidP="008A0025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422534118"/>
      <w:docPartObj>
        <w:docPartGallery w:val="Page Numbers (Top of Page)"/>
        <w:docPartUnique/>
      </w:docPartObj>
    </w:sdtPr>
    <w:sdtContent>
      <w:p w14:paraId="643DF0CB" w14:textId="4AC82F74" w:rsidR="008A0025" w:rsidRDefault="008A0025" w:rsidP="00515199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1F0BBB3" w14:textId="224A94E5" w:rsidR="00AD2770" w:rsidRDefault="008A0025" w:rsidP="008A0025">
    <w:pPr>
      <w:pStyle w:val="Header"/>
      <w:ind w:right="360"/>
    </w:pPr>
    <w:r>
      <w:t>Isabel Jones</w:t>
    </w:r>
    <w:r>
      <w:ptab w:relativeTo="margin" w:alignment="center" w:leader="none"/>
    </w:r>
    <w:r>
      <w:t>2212648</w:t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64846"/>
    <w:multiLevelType w:val="multilevel"/>
    <w:tmpl w:val="BC267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58629A"/>
    <w:multiLevelType w:val="multilevel"/>
    <w:tmpl w:val="F52E6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9F122AD"/>
    <w:multiLevelType w:val="multilevel"/>
    <w:tmpl w:val="011E3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645254"/>
    <w:multiLevelType w:val="hybridMultilevel"/>
    <w:tmpl w:val="40B85B4A"/>
    <w:lvl w:ilvl="0" w:tplc="946A0A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0C60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72645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6C26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9EA2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F2B9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B48B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D64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A0E07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2B162949"/>
    <w:multiLevelType w:val="multilevel"/>
    <w:tmpl w:val="42ECB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797627"/>
    <w:multiLevelType w:val="multilevel"/>
    <w:tmpl w:val="044AF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422142"/>
    <w:multiLevelType w:val="multilevel"/>
    <w:tmpl w:val="3A58A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34D5EB7"/>
    <w:multiLevelType w:val="multilevel"/>
    <w:tmpl w:val="9542B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703C3C"/>
    <w:multiLevelType w:val="multilevel"/>
    <w:tmpl w:val="F6E67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F1943B6"/>
    <w:multiLevelType w:val="multilevel"/>
    <w:tmpl w:val="B1A0C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A284FC8"/>
    <w:multiLevelType w:val="multilevel"/>
    <w:tmpl w:val="F0A0B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B572B21"/>
    <w:multiLevelType w:val="hybridMultilevel"/>
    <w:tmpl w:val="9766CDB0"/>
    <w:lvl w:ilvl="0" w:tplc="4E1615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7BE9A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4A90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049C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E8186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103F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7E6C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0E8F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2B5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345712936">
    <w:abstractNumId w:val="9"/>
  </w:num>
  <w:num w:numId="2" w16cid:durableId="367919848">
    <w:abstractNumId w:val="7"/>
  </w:num>
  <w:num w:numId="3" w16cid:durableId="2039237089">
    <w:abstractNumId w:val="11"/>
  </w:num>
  <w:num w:numId="4" w16cid:durableId="1882663839">
    <w:abstractNumId w:val="3"/>
  </w:num>
  <w:num w:numId="5" w16cid:durableId="1927227238">
    <w:abstractNumId w:val="5"/>
  </w:num>
  <w:num w:numId="6" w16cid:durableId="264457690">
    <w:abstractNumId w:val="8"/>
  </w:num>
  <w:num w:numId="7" w16cid:durableId="665474483">
    <w:abstractNumId w:val="1"/>
  </w:num>
  <w:num w:numId="8" w16cid:durableId="993920076">
    <w:abstractNumId w:val="0"/>
  </w:num>
  <w:num w:numId="9" w16cid:durableId="1063286795">
    <w:abstractNumId w:val="4"/>
  </w:num>
  <w:num w:numId="10" w16cid:durableId="635718174">
    <w:abstractNumId w:val="6"/>
  </w:num>
  <w:num w:numId="11" w16cid:durableId="1013260692">
    <w:abstractNumId w:val="2"/>
  </w:num>
  <w:num w:numId="12" w16cid:durableId="203214947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73"/>
  <w:activeWritingStyle w:appName="MSWord" w:lang="en-GB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B2F"/>
    <w:rsid w:val="00003ADC"/>
    <w:rsid w:val="00005188"/>
    <w:rsid w:val="0001362F"/>
    <w:rsid w:val="00015422"/>
    <w:rsid w:val="0002093F"/>
    <w:rsid w:val="000211BC"/>
    <w:rsid w:val="000211F5"/>
    <w:rsid w:val="00021DE4"/>
    <w:rsid w:val="00032915"/>
    <w:rsid w:val="00040671"/>
    <w:rsid w:val="0004249B"/>
    <w:rsid w:val="0004427B"/>
    <w:rsid w:val="00047421"/>
    <w:rsid w:val="00051A02"/>
    <w:rsid w:val="00052413"/>
    <w:rsid w:val="000531CD"/>
    <w:rsid w:val="00054204"/>
    <w:rsid w:val="000564B6"/>
    <w:rsid w:val="0005735E"/>
    <w:rsid w:val="00062203"/>
    <w:rsid w:val="00072590"/>
    <w:rsid w:val="00072CCB"/>
    <w:rsid w:val="00075CA7"/>
    <w:rsid w:val="0007737D"/>
    <w:rsid w:val="000870ED"/>
    <w:rsid w:val="00093A70"/>
    <w:rsid w:val="00095A18"/>
    <w:rsid w:val="00096946"/>
    <w:rsid w:val="000A30D8"/>
    <w:rsid w:val="000B10A0"/>
    <w:rsid w:val="000B1311"/>
    <w:rsid w:val="000B40C8"/>
    <w:rsid w:val="000B43EE"/>
    <w:rsid w:val="000B497D"/>
    <w:rsid w:val="000B5A69"/>
    <w:rsid w:val="000B7D64"/>
    <w:rsid w:val="000C136A"/>
    <w:rsid w:val="000C56A4"/>
    <w:rsid w:val="000C6CBE"/>
    <w:rsid w:val="000D1BBA"/>
    <w:rsid w:val="000D1D9D"/>
    <w:rsid w:val="000D1F2D"/>
    <w:rsid w:val="000D4EAD"/>
    <w:rsid w:val="000D4F9B"/>
    <w:rsid w:val="000D741E"/>
    <w:rsid w:val="000E2A07"/>
    <w:rsid w:val="000F0851"/>
    <w:rsid w:val="000F0E98"/>
    <w:rsid w:val="000F2FB4"/>
    <w:rsid w:val="000F422C"/>
    <w:rsid w:val="000F642A"/>
    <w:rsid w:val="000F719A"/>
    <w:rsid w:val="000F75FD"/>
    <w:rsid w:val="001047A6"/>
    <w:rsid w:val="001050C7"/>
    <w:rsid w:val="001122B7"/>
    <w:rsid w:val="00113F2D"/>
    <w:rsid w:val="00121AFD"/>
    <w:rsid w:val="00122765"/>
    <w:rsid w:val="001252A6"/>
    <w:rsid w:val="00126791"/>
    <w:rsid w:val="001364D8"/>
    <w:rsid w:val="00136ABF"/>
    <w:rsid w:val="00137E5E"/>
    <w:rsid w:val="00141F9D"/>
    <w:rsid w:val="00143B6F"/>
    <w:rsid w:val="00144E55"/>
    <w:rsid w:val="001506A7"/>
    <w:rsid w:val="00151FB1"/>
    <w:rsid w:val="00152CAD"/>
    <w:rsid w:val="00154ABE"/>
    <w:rsid w:val="00155E2B"/>
    <w:rsid w:val="00156A89"/>
    <w:rsid w:val="001573B8"/>
    <w:rsid w:val="00157A06"/>
    <w:rsid w:val="00157C61"/>
    <w:rsid w:val="00157EC5"/>
    <w:rsid w:val="00161F55"/>
    <w:rsid w:val="001642E0"/>
    <w:rsid w:val="0017063A"/>
    <w:rsid w:val="001813A1"/>
    <w:rsid w:val="00194CAE"/>
    <w:rsid w:val="00197C17"/>
    <w:rsid w:val="001A4C74"/>
    <w:rsid w:val="001A57AD"/>
    <w:rsid w:val="001B0DD7"/>
    <w:rsid w:val="001B762D"/>
    <w:rsid w:val="001B7B40"/>
    <w:rsid w:val="001C4921"/>
    <w:rsid w:val="001C49FD"/>
    <w:rsid w:val="001C5D52"/>
    <w:rsid w:val="001D5A8D"/>
    <w:rsid w:val="001E3B6C"/>
    <w:rsid w:val="001E3CD4"/>
    <w:rsid w:val="001F31EA"/>
    <w:rsid w:val="001F4044"/>
    <w:rsid w:val="001F561C"/>
    <w:rsid w:val="00204320"/>
    <w:rsid w:val="00210892"/>
    <w:rsid w:val="00211379"/>
    <w:rsid w:val="0021175F"/>
    <w:rsid w:val="00211B95"/>
    <w:rsid w:val="00226965"/>
    <w:rsid w:val="00227A21"/>
    <w:rsid w:val="0023175A"/>
    <w:rsid w:val="00231CFD"/>
    <w:rsid w:val="002353C7"/>
    <w:rsid w:val="00245264"/>
    <w:rsid w:val="002507C7"/>
    <w:rsid w:val="00250856"/>
    <w:rsid w:val="00263B8D"/>
    <w:rsid w:val="00263ED4"/>
    <w:rsid w:val="00267547"/>
    <w:rsid w:val="00271B8F"/>
    <w:rsid w:val="00272D3D"/>
    <w:rsid w:val="002776FA"/>
    <w:rsid w:val="00281B32"/>
    <w:rsid w:val="00283134"/>
    <w:rsid w:val="00286533"/>
    <w:rsid w:val="00290E3C"/>
    <w:rsid w:val="002917D5"/>
    <w:rsid w:val="0029712F"/>
    <w:rsid w:val="0029753A"/>
    <w:rsid w:val="002A0644"/>
    <w:rsid w:val="002A4926"/>
    <w:rsid w:val="002B13F8"/>
    <w:rsid w:val="002B17F8"/>
    <w:rsid w:val="002B3E6D"/>
    <w:rsid w:val="002B46E6"/>
    <w:rsid w:val="002B71EB"/>
    <w:rsid w:val="002B76A8"/>
    <w:rsid w:val="002C1105"/>
    <w:rsid w:val="002C246B"/>
    <w:rsid w:val="002C452F"/>
    <w:rsid w:val="002C505C"/>
    <w:rsid w:val="002D13F0"/>
    <w:rsid w:val="002D6A7A"/>
    <w:rsid w:val="002E4CD2"/>
    <w:rsid w:val="002F40A0"/>
    <w:rsid w:val="002F6925"/>
    <w:rsid w:val="002F7736"/>
    <w:rsid w:val="00306ACD"/>
    <w:rsid w:val="00310D9E"/>
    <w:rsid w:val="00317E19"/>
    <w:rsid w:val="00320831"/>
    <w:rsid w:val="00320A41"/>
    <w:rsid w:val="00322126"/>
    <w:rsid w:val="003227ED"/>
    <w:rsid w:val="0032371B"/>
    <w:rsid w:val="00325535"/>
    <w:rsid w:val="003274FA"/>
    <w:rsid w:val="003324CE"/>
    <w:rsid w:val="0033735A"/>
    <w:rsid w:val="00344FD3"/>
    <w:rsid w:val="003458FB"/>
    <w:rsid w:val="00346FEF"/>
    <w:rsid w:val="00347901"/>
    <w:rsid w:val="003479D7"/>
    <w:rsid w:val="003524BD"/>
    <w:rsid w:val="00353578"/>
    <w:rsid w:val="0036080A"/>
    <w:rsid w:val="00362918"/>
    <w:rsid w:val="003639FF"/>
    <w:rsid w:val="00365497"/>
    <w:rsid w:val="00366FEA"/>
    <w:rsid w:val="00383A17"/>
    <w:rsid w:val="00384556"/>
    <w:rsid w:val="00390DC4"/>
    <w:rsid w:val="00394033"/>
    <w:rsid w:val="00396DB0"/>
    <w:rsid w:val="003A2FE0"/>
    <w:rsid w:val="003A3AB2"/>
    <w:rsid w:val="003A40A9"/>
    <w:rsid w:val="003B0190"/>
    <w:rsid w:val="003B113D"/>
    <w:rsid w:val="003B2C64"/>
    <w:rsid w:val="003B3F77"/>
    <w:rsid w:val="003C1D88"/>
    <w:rsid w:val="003D07E0"/>
    <w:rsid w:val="003D6F6D"/>
    <w:rsid w:val="003E2803"/>
    <w:rsid w:val="003E5852"/>
    <w:rsid w:val="003E6D28"/>
    <w:rsid w:val="003F0649"/>
    <w:rsid w:val="003F3BDA"/>
    <w:rsid w:val="00402B16"/>
    <w:rsid w:val="004065B5"/>
    <w:rsid w:val="00406734"/>
    <w:rsid w:val="004079A1"/>
    <w:rsid w:val="004113D0"/>
    <w:rsid w:val="004115C8"/>
    <w:rsid w:val="00415998"/>
    <w:rsid w:val="00423F3C"/>
    <w:rsid w:val="00425F35"/>
    <w:rsid w:val="00426EA4"/>
    <w:rsid w:val="00427858"/>
    <w:rsid w:val="00430C2A"/>
    <w:rsid w:val="0043111B"/>
    <w:rsid w:val="004312DF"/>
    <w:rsid w:val="00432A6E"/>
    <w:rsid w:val="00440959"/>
    <w:rsid w:val="00441209"/>
    <w:rsid w:val="00441F0C"/>
    <w:rsid w:val="0044522C"/>
    <w:rsid w:val="00447567"/>
    <w:rsid w:val="004543EA"/>
    <w:rsid w:val="004561ED"/>
    <w:rsid w:val="00461FC6"/>
    <w:rsid w:val="00467509"/>
    <w:rsid w:val="004701E7"/>
    <w:rsid w:val="004721D7"/>
    <w:rsid w:val="00474F15"/>
    <w:rsid w:val="0047570A"/>
    <w:rsid w:val="00477CEB"/>
    <w:rsid w:val="00477D83"/>
    <w:rsid w:val="00482F9C"/>
    <w:rsid w:val="00483F0A"/>
    <w:rsid w:val="004843E9"/>
    <w:rsid w:val="004963D3"/>
    <w:rsid w:val="004969AC"/>
    <w:rsid w:val="0049711C"/>
    <w:rsid w:val="004A242E"/>
    <w:rsid w:val="004A25FB"/>
    <w:rsid w:val="004A67BA"/>
    <w:rsid w:val="004B17AA"/>
    <w:rsid w:val="004B25B9"/>
    <w:rsid w:val="004B4BD1"/>
    <w:rsid w:val="004B4E34"/>
    <w:rsid w:val="004B5B5C"/>
    <w:rsid w:val="004B72D4"/>
    <w:rsid w:val="004C4F03"/>
    <w:rsid w:val="004C5C21"/>
    <w:rsid w:val="004C6BC8"/>
    <w:rsid w:val="004D09E3"/>
    <w:rsid w:val="004D0D96"/>
    <w:rsid w:val="004D194C"/>
    <w:rsid w:val="004D1B5F"/>
    <w:rsid w:val="004D25CC"/>
    <w:rsid w:val="004D36F7"/>
    <w:rsid w:val="004E2081"/>
    <w:rsid w:val="004E4F7E"/>
    <w:rsid w:val="004E5432"/>
    <w:rsid w:val="004F2744"/>
    <w:rsid w:val="004F2D27"/>
    <w:rsid w:val="004F5D77"/>
    <w:rsid w:val="00500FA1"/>
    <w:rsid w:val="00503CE7"/>
    <w:rsid w:val="00505740"/>
    <w:rsid w:val="0051529B"/>
    <w:rsid w:val="005154FA"/>
    <w:rsid w:val="00516552"/>
    <w:rsid w:val="00516DDD"/>
    <w:rsid w:val="00533DBE"/>
    <w:rsid w:val="0053483A"/>
    <w:rsid w:val="005360F3"/>
    <w:rsid w:val="00537AA9"/>
    <w:rsid w:val="00540E3A"/>
    <w:rsid w:val="005472EE"/>
    <w:rsid w:val="00547B35"/>
    <w:rsid w:val="00553B0F"/>
    <w:rsid w:val="00561D72"/>
    <w:rsid w:val="00562D28"/>
    <w:rsid w:val="00565F9D"/>
    <w:rsid w:val="0057138D"/>
    <w:rsid w:val="00572817"/>
    <w:rsid w:val="00585A62"/>
    <w:rsid w:val="005867D6"/>
    <w:rsid w:val="0059092C"/>
    <w:rsid w:val="0059478F"/>
    <w:rsid w:val="00597E07"/>
    <w:rsid w:val="005A45D9"/>
    <w:rsid w:val="005A736F"/>
    <w:rsid w:val="005B2421"/>
    <w:rsid w:val="005B325D"/>
    <w:rsid w:val="005B398A"/>
    <w:rsid w:val="005B4CC1"/>
    <w:rsid w:val="005C205D"/>
    <w:rsid w:val="005C2125"/>
    <w:rsid w:val="005C2523"/>
    <w:rsid w:val="005C31AE"/>
    <w:rsid w:val="005C7F77"/>
    <w:rsid w:val="005E3E6A"/>
    <w:rsid w:val="005E4902"/>
    <w:rsid w:val="005E5727"/>
    <w:rsid w:val="005E6106"/>
    <w:rsid w:val="005E72B3"/>
    <w:rsid w:val="005E7505"/>
    <w:rsid w:val="005F3C5F"/>
    <w:rsid w:val="005F73F7"/>
    <w:rsid w:val="005F7B8E"/>
    <w:rsid w:val="005F7EC1"/>
    <w:rsid w:val="0060202A"/>
    <w:rsid w:val="00602B6D"/>
    <w:rsid w:val="00605863"/>
    <w:rsid w:val="0060734F"/>
    <w:rsid w:val="006128FF"/>
    <w:rsid w:val="00617C05"/>
    <w:rsid w:val="00620121"/>
    <w:rsid w:val="00625135"/>
    <w:rsid w:val="006260B3"/>
    <w:rsid w:val="00626D21"/>
    <w:rsid w:val="00631210"/>
    <w:rsid w:val="006327E7"/>
    <w:rsid w:val="00636D0F"/>
    <w:rsid w:val="006374DB"/>
    <w:rsid w:val="006444A9"/>
    <w:rsid w:val="00645082"/>
    <w:rsid w:val="0064593C"/>
    <w:rsid w:val="00646068"/>
    <w:rsid w:val="00647D93"/>
    <w:rsid w:val="00652BE6"/>
    <w:rsid w:val="006537EA"/>
    <w:rsid w:val="00653E89"/>
    <w:rsid w:val="00666339"/>
    <w:rsid w:val="00670878"/>
    <w:rsid w:val="00670C39"/>
    <w:rsid w:val="00677774"/>
    <w:rsid w:val="00680E86"/>
    <w:rsid w:val="00681BE7"/>
    <w:rsid w:val="0068231D"/>
    <w:rsid w:val="00694E7F"/>
    <w:rsid w:val="006960BC"/>
    <w:rsid w:val="006A1A18"/>
    <w:rsid w:val="006A562A"/>
    <w:rsid w:val="006A7337"/>
    <w:rsid w:val="006B0CAD"/>
    <w:rsid w:val="006B1521"/>
    <w:rsid w:val="006B16E8"/>
    <w:rsid w:val="006B5BE0"/>
    <w:rsid w:val="006B75A7"/>
    <w:rsid w:val="006C0E3B"/>
    <w:rsid w:val="006C1F67"/>
    <w:rsid w:val="006C2C2B"/>
    <w:rsid w:val="006C5E2B"/>
    <w:rsid w:val="006E18EB"/>
    <w:rsid w:val="006E2837"/>
    <w:rsid w:val="006E6F58"/>
    <w:rsid w:val="006F68D2"/>
    <w:rsid w:val="00701CF6"/>
    <w:rsid w:val="00702A41"/>
    <w:rsid w:val="007072D3"/>
    <w:rsid w:val="00711978"/>
    <w:rsid w:val="0071790A"/>
    <w:rsid w:val="007244C9"/>
    <w:rsid w:val="007313B1"/>
    <w:rsid w:val="00734433"/>
    <w:rsid w:val="0073672C"/>
    <w:rsid w:val="0074265E"/>
    <w:rsid w:val="0074405B"/>
    <w:rsid w:val="007440F0"/>
    <w:rsid w:val="00752575"/>
    <w:rsid w:val="0075296F"/>
    <w:rsid w:val="00761526"/>
    <w:rsid w:val="007651A9"/>
    <w:rsid w:val="0076618D"/>
    <w:rsid w:val="00770098"/>
    <w:rsid w:val="00773B7E"/>
    <w:rsid w:val="00775A87"/>
    <w:rsid w:val="007819AE"/>
    <w:rsid w:val="007920DC"/>
    <w:rsid w:val="0079233D"/>
    <w:rsid w:val="007A054C"/>
    <w:rsid w:val="007A066F"/>
    <w:rsid w:val="007A091D"/>
    <w:rsid w:val="007A19AE"/>
    <w:rsid w:val="007A2A03"/>
    <w:rsid w:val="007A4E88"/>
    <w:rsid w:val="007B135E"/>
    <w:rsid w:val="007B23EF"/>
    <w:rsid w:val="007C1F62"/>
    <w:rsid w:val="007C5711"/>
    <w:rsid w:val="007D225A"/>
    <w:rsid w:val="007D5B7E"/>
    <w:rsid w:val="007E1398"/>
    <w:rsid w:val="007E2100"/>
    <w:rsid w:val="007E2574"/>
    <w:rsid w:val="007E2C9A"/>
    <w:rsid w:val="007E3B1E"/>
    <w:rsid w:val="007E5A6D"/>
    <w:rsid w:val="007F532D"/>
    <w:rsid w:val="007F7596"/>
    <w:rsid w:val="007F765F"/>
    <w:rsid w:val="00802F3F"/>
    <w:rsid w:val="00804393"/>
    <w:rsid w:val="00807FA2"/>
    <w:rsid w:val="008155FC"/>
    <w:rsid w:val="00815904"/>
    <w:rsid w:val="00815A05"/>
    <w:rsid w:val="0082753A"/>
    <w:rsid w:val="00834033"/>
    <w:rsid w:val="008376FB"/>
    <w:rsid w:val="0084478C"/>
    <w:rsid w:val="00855218"/>
    <w:rsid w:val="00860D7E"/>
    <w:rsid w:val="00867E9B"/>
    <w:rsid w:val="008730C0"/>
    <w:rsid w:val="008749F0"/>
    <w:rsid w:val="008823DF"/>
    <w:rsid w:val="008838EA"/>
    <w:rsid w:val="00883B1B"/>
    <w:rsid w:val="0088724B"/>
    <w:rsid w:val="00887969"/>
    <w:rsid w:val="00890C60"/>
    <w:rsid w:val="0089553A"/>
    <w:rsid w:val="008A0025"/>
    <w:rsid w:val="008A0BDB"/>
    <w:rsid w:val="008A4CC0"/>
    <w:rsid w:val="008A5CD9"/>
    <w:rsid w:val="008B2B32"/>
    <w:rsid w:val="008B4A7A"/>
    <w:rsid w:val="008B54B2"/>
    <w:rsid w:val="008B5C17"/>
    <w:rsid w:val="008C2549"/>
    <w:rsid w:val="008C2553"/>
    <w:rsid w:val="008C2E3F"/>
    <w:rsid w:val="008C5173"/>
    <w:rsid w:val="008D1595"/>
    <w:rsid w:val="008D25D2"/>
    <w:rsid w:val="008D32A2"/>
    <w:rsid w:val="008D38AC"/>
    <w:rsid w:val="008E046E"/>
    <w:rsid w:val="008E3F46"/>
    <w:rsid w:val="008F097D"/>
    <w:rsid w:val="008F0D37"/>
    <w:rsid w:val="008F43B8"/>
    <w:rsid w:val="008F76E3"/>
    <w:rsid w:val="00906560"/>
    <w:rsid w:val="00907979"/>
    <w:rsid w:val="00910BC9"/>
    <w:rsid w:val="00911E3D"/>
    <w:rsid w:val="00913009"/>
    <w:rsid w:val="00913BD2"/>
    <w:rsid w:val="009159FB"/>
    <w:rsid w:val="00915E20"/>
    <w:rsid w:val="00922001"/>
    <w:rsid w:val="00924B08"/>
    <w:rsid w:val="009267AE"/>
    <w:rsid w:val="00926C50"/>
    <w:rsid w:val="00927E5C"/>
    <w:rsid w:val="009324E7"/>
    <w:rsid w:val="00934A48"/>
    <w:rsid w:val="00934D23"/>
    <w:rsid w:val="009403C8"/>
    <w:rsid w:val="0094390E"/>
    <w:rsid w:val="00946E91"/>
    <w:rsid w:val="00950879"/>
    <w:rsid w:val="0095277B"/>
    <w:rsid w:val="009547CF"/>
    <w:rsid w:val="009553BA"/>
    <w:rsid w:val="00962B2F"/>
    <w:rsid w:val="009632C3"/>
    <w:rsid w:val="00964B76"/>
    <w:rsid w:val="00966AAC"/>
    <w:rsid w:val="00971023"/>
    <w:rsid w:val="00972148"/>
    <w:rsid w:val="0097365C"/>
    <w:rsid w:val="009739D5"/>
    <w:rsid w:val="00981D58"/>
    <w:rsid w:val="00987164"/>
    <w:rsid w:val="009917AF"/>
    <w:rsid w:val="0099416E"/>
    <w:rsid w:val="009A16A4"/>
    <w:rsid w:val="009A1D7A"/>
    <w:rsid w:val="009A32EB"/>
    <w:rsid w:val="009A47E5"/>
    <w:rsid w:val="009A565A"/>
    <w:rsid w:val="009A5D16"/>
    <w:rsid w:val="009A5EBB"/>
    <w:rsid w:val="009A6B29"/>
    <w:rsid w:val="009B0DE4"/>
    <w:rsid w:val="009B2E3F"/>
    <w:rsid w:val="009B3090"/>
    <w:rsid w:val="009B503E"/>
    <w:rsid w:val="009B6DFF"/>
    <w:rsid w:val="009C1BAC"/>
    <w:rsid w:val="009C24D2"/>
    <w:rsid w:val="009D1912"/>
    <w:rsid w:val="009D40AB"/>
    <w:rsid w:val="009D64FB"/>
    <w:rsid w:val="009E1D58"/>
    <w:rsid w:val="009F1F4D"/>
    <w:rsid w:val="009F3DF3"/>
    <w:rsid w:val="009F756C"/>
    <w:rsid w:val="00A01976"/>
    <w:rsid w:val="00A02941"/>
    <w:rsid w:val="00A0682C"/>
    <w:rsid w:val="00A07AEA"/>
    <w:rsid w:val="00A10C69"/>
    <w:rsid w:val="00A14AA8"/>
    <w:rsid w:val="00A14D76"/>
    <w:rsid w:val="00A1579D"/>
    <w:rsid w:val="00A21953"/>
    <w:rsid w:val="00A22A85"/>
    <w:rsid w:val="00A24433"/>
    <w:rsid w:val="00A27D3D"/>
    <w:rsid w:val="00A34B98"/>
    <w:rsid w:val="00A50EAB"/>
    <w:rsid w:val="00A5226B"/>
    <w:rsid w:val="00A53052"/>
    <w:rsid w:val="00A6029F"/>
    <w:rsid w:val="00A62659"/>
    <w:rsid w:val="00A63883"/>
    <w:rsid w:val="00A70076"/>
    <w:rsid w:val="00A7157D"/>
    <w:rsid w:val="00A72D2D"/>
    <w:rsid w:val="00A732AF"/>
    <w:rsid w:val="00A743D0"/>
    <w:rsid w:val="00A845AB"/>
    <w:rsid w:val="00A85709"/>
    <w:rsid w:val="00A90C7C"/>
    <w:rsid w:val="00A91E0B"/>
    <w:rsid w:val="00AA007F"/>
    <w:rsid w:val="00AA30DE"/>
    <w:rsid w:val="00AA3BA6"/>
    <w:rsid w:val="00AB056E"/>
    <w:rsid w:val="00AB24E9"/>
    <w:rsid w:val="00AC0A53"/>
    <w:rsid w:val="00AC1032"/>
    <w:rsid w:val="00AC233B"/>
    <w:rsid w:val="00AC4403"/>
    <w:rsid w:val="00AC55C0"/>
    <w:rsid w:val="00AD0298"/>
    <w:rsid w:val="00AD2770"/>
    <w:rsid w:val="00AD7E6A"/>
    <w:rsid w:val="00AE1C2F"/>
    <w:rsid w:val="00AE3219"/>
    <w:rsid w:val="00AE3F53"/>
    <w:rsid w:val="00AE6874"/>
    <w:rsid w:val="00AF2BE5"/>
    <w:rsid w:val="00AF4E07"/>
    <w:rsid w:val="00AF5965"/>
    <w:rsid w:val="00B00956"/>
    <w:rsid w:val="00B05B4C"/>
    <w:rsid w:val="00B0732F"/>
    <w:rsid w:val="00B13C96"/>
    <w:rsid w:val="00B14159"/>
    <w:rsid w:val="00B15918"/>
    <w:rsid w:val="00B21ABC"/>
    <w:rsid w:val="00B26A91"/>
    <w:rsid w:val="00B30C1D"/>
    <w:rsid w:val="00B32E60"/>
    <w:rsid w:val="00B372FD"/>
    <w:rsid w:val="00B3741A"/>
    <w:rsid w:val="00B454A5"/>
    <w:rsid w:val="00B54E14"/>
    <w:rsid w:val="00B57C03"/>
    <w:rsid w:val="00B61471"/>
    <w:rsid w:val="00B718FE"/>
    <w:rsid w:val="00B73658"/>
    <w:rsid w:val="00B7613E"/>
    <w:rsid w:val="00B76E3C"/>
    <w:rsid w:val="00B80680"/>
    <w:rsid w:val="00B868FC"/>
    <w:rsid w:val="00B86960"/>
    <w:rsid w:val="00B879E6"/>
    <w:rsid w:val="00B92460"/>
    <w:rsid w:val="00B92862"/>
    <w:rsid w:val="00B92929"/>
    <w:rsid w:val="00B964EF"/>
    <w:rsid w:val="00B9763F"/>
    <w:rsid w:val="00BA176C"/>
    <w:rsid w:val="00BA25ED"/>
    <w:rsid w:val="00BA6A5D"/>
    <w:rsid w:val="00BA7973"/>
    <w:rsid w:val="00BB5B1B"/>
    <w:rsid w:val="00BB7355"/>
    <w:rsid w:val="00BB763E"/>
    <w:rsid w:val="00BC0372"/>
    <w:rsid w:val="00BC68BC"/>
    <w:rsid w:val="00BD2841"/>
    <w:rsid w:val="00BD72FA"/>
    <w:rsid w:val="00BE19CC"/>
    <w:rsid w:val="00BE423D"/>
    <w:rsid w:val="00BF2305"/>
    <w:rsid w:val="00BF58A3"/>
    <w:rsid w:val="00BF7683"/>
    <w:rsid w:val="00C05302"/>
    <w:rsid w:val="00C0540F"/>
    <w:rsid w:val="00C05BE0"/>
    <w:rsid w:val="00C1733F"/>
    <w:rsid w:val="00C17B83"/>
    <w:rsid w:val="00C2005E"/>
    <w:rsid w:val="00C2614C"/>
    <w:rsid w:val="00C37CBB"/>
    <w:rsid w:val="00C433EC"/>
    <w:rsid w:val="00C441FE"/>
    <w:rsid w:val="00C44BB6"/>
    <w:rsid w:val="00C51D70"/>
    <w:rsid w:val="00C53C63"/>
    <w:rsid w:val="00C5526F"/>
    <w:rsid w:val="00C557FC"/>
    <w:rsid w:val="00C55F97"/>
    <w:rsid w:val="00C57C51"/>
    <w:rsid w:val="00C62610"/>
    <w:rsid w:val="00C63C3B"/>
    <w:rsid w:val="00C651EA"/>
    <w:rsid w:val="00C711C7"/>
    <w:rsid w:val="00C72967"/>
    <w:rsid w:val="00C734BC"/>
    <w:rsid w:val="00C7676F"/>
    <w:rsid w:val="00C77064"/>
    <w:rsid w:val="00C77AA7"/>
    <w:rsid w:val="00C9619F"/>
    <w:rsid w:val="00CA422A"/>
    <w:rsid w:val="00CA60F4"/>
    <w:rsid w:val="00CA680A"/>
    <w:rsid w:val="00CB1598"/>
    <w:rsid w:val="00CB38F9"/>
    <w:rsid w:val="00CC0322"/>
    <w:rsid w:val="00CC042D"/>
    <w:rsid w:val="00CC1D49"/>
    <w:rsid w:val="00CC20A0"/>
    <w:rsid w:val="00CC26C6"/>
    <w:rsid w:val="00CC2B32"/>
    <w:rsid w:val="00CC2CC4"/>
    <w:rsid w:val="00CC31E6"/>
    <w:rsid w:val="00CC61BD"/>
    <w:rsid w:val="00CD5221"/>
    <w:rsid w:val="00CD5D2C"/>
    <w:rsid w:val="00CE2E77"/>
    <w:rsid w:val="00CE7210"/>
    <w:rsid w:val="00CE79BA"/>
    <w:rsid w:val="00CE7FC6"/>
    <w:rsid w:val="00CF6313"/>
    <w:rsid w:val="00CF6E50"/>
    <w:rsid w:val="00D0181C"/>
    <w:rsid w:val="00D02E58"/>
    <w:rsid w:val="00D04C45"/>
    <w:rsid w:val="00D04EC9"/>
    <w:rsid w:val="00D05A96"/>
    <w:rsid w:val="00D11749"/>
    <w:rsid w:val="00D13C1F"/>
    <w:rsid w:val="00D179D3"/>
    <w:rsid w:val="00D225D2"/>
    <w:rsid w:val="00D23FB1"/>
    <w:rsid w:val="00D36F28"/>
    <w:rsid w:val="00D428DE"/>
    <w:rsid w:val="00D4532A"/>
    <w:rsid w:val="00D56821"/>
    <w:rsid w:val="00D56C5E"/>
    <w:rsid w:val="00D62577"/>
    <w:rsid w:val="00D70319"/>
    <w:rsid w:val="00D70E56"/>
    <w:rsid w:val="00D71E88"/>
    <w:rsid w:val="00D7298C"/>
    <w:rsid w:val="00D7368B"/>
    <w:rsid w:val="00D75AF0"/>
    <w:rsid w:val="00D82307"/>
    <w:rsid w:val="00D838BF"/>
    <w:rsid w:val="00D8706C"/>
    <w:rsid w:val="00D87518"/>
    <w:rsid w:val="00D93742"/>
    <w:rsid w:val="00DA08AB"/>
    <w:rsid w:val="00DA3E15"/>
    <w:rsid w:val="00DA5006"/>
    <w:rsid w:val="00DA6476"/>
    <w:rsid w:val="00DB22D5"/>
    <w:rsid w:val="00DB2B6D"/>
    <w:rsid w:val="00DB3E2F"/>
    <w:rsid w:val="00DC0421"/>
    <w:rsid w:val="00DC20D6"/>
    <w:rsid w:val="00DC6775"/>
    <w:rsid w:val="00DD085D"/>
    <w:rsid w:val="00DD51E1"/>
    <w:rsid w:val="00DD530B"/>
    <w:rsid w:val="00DD7B8E"/>
    <w:rsid w:val="00DD7BBA"/>
    <w:rsid w:val="00DE276B"/>
    <w:rsid w:val="00DE3F2A"/>
    <w:rsid w:val="00DE68E4"/>
    <w:rsid w:val="00DF0753"/>
    <w:rsid w:val="00DF319E"/>
    <w:rsid w:val="00DF5635"/>
    <w:rsid w:val="00E0046E"/>
    <w:rsid w:val="00E0207F"/>
    <w:rsid w:val="00E03153"/>
    <w:rsid w:val="00E04794"/>
    <w:rsid w:val="00E1362A"/>
    <w:rsid w:val="00E201F0"/>
    <w:rsid w:val="00E23FA9"/>
    <w:rsid w:val="00E24EAA"/>
    <w:rsid w:val="00E2567A"/>
    <w:rsid w:val="00E30973"/>
    <w:rsid w:val="00E30B91"/>
    <w:rsid w:val="00E31DFE"/>
    <w:rsid w:val="00E33276"/>
    <w:rsid w:val="00E35344"/>
    <w:rsid w:val="00E36BC9"/>
    <w:rsid w:val="00E36FE1"/>
    <w:rsid w:val="00E37C23"/>
    <w:rsid w:val="00E406D7"/>
    <w:rsid w:val="00E411D0"/>
    <w:rsid w:val="00E41336"/>
    <w:rsid w:val="00E42C39"/>
    <w:rsid w:val="00E43A1E"/>
    <w:rsid w:val="00E50F41"/>
    <w:rsid w:val="00E56AD8"/>
    <w:rsid w:val="00E61CBD"/>
    <w:rsid w:val="00E63390"/>
    <w:rsid w:val="00E64211"/>
    <w:rsid w:val="00E65ACD"/>
    <w:rsid w:val="00E71712"/>
    <w:rsid w:val="00E719D0"/>
    <w:rsid w:val="00E81238"/>
    <w:rsid w:val="00E86FCB"/>
    <w:rsid w:val="00E9375E"/>
    <w:rsid w:val="00E95F4D"/>
    <w:rsid w:val="00E96C2A"/>
    <w:rsid w:val="00EA28FA"/>
    <w:rsid w:val="00EA7C9E"/>
    <w:rsid w:val="00EB2A32"/>
    <w:rsid w:val="00EB4BE3"/>
    <w:rsid w:val="00EB6C02"/>
    <w:rsid w:val="00EC15C3"/>
    <w:rsid w:val="00EC1D43"/>
    <w:rsid w:val="00EC74FE"/>
    <w:rsid w:val="00ED6E9A"/>
    <w:rsid w:val="00EE2122"/>
    <w:rsid w:val="00EF0870"/>
    <w:rsid w:val="00EF0997"/>
    <w:rsid w:val="00EF1A1B"/>
    <w:rsid w:val="00EF3EFA"/>
    <w:rsid w:val="00EF50CF"/>
    <w:rsid w:val="00EF6150"/>
    <w:rsid w:val="00EF639E"/>
    <w:rsid w:val="00EF724B"/>
    <w:rsid w:val="00EF7F75"/>
    <w:rsid w:val="00F008D3"/>
    <w:rsid w:val="00F0139D"/>
    <w:rsid w:val="00F036CD"/>
    <w:rsid w:val="00F04036"/>
    <w:rsid w:val="00F05A5F"/>
    <w:rsid w:val="00F05ACB"/>
    <w:rsid w:val="00F06B0E"/>
    <w:rsid w:val="00F079C6"/>
    <w:rsid w:val="00F15295"/>
    <w:rsid w:val="00F2175E"/>
    <w:rsid w:val="00F241B4"/>
    <w:rsid w:val="00F25DC9"/>
    <w:rsid w:val="00F2696B"/>
    <w:rsid w:val="00F320CD"/>
    <w:rsid w:val="00F32146"/>
    <w:rsid w:val="00F3388B"/>
    <w:rsid w:val="00F44689"/>
    <w:rsid w:val="00F44BC4"/>
    <w:rsid w:val="00F520A7"/>
    <w:rsid w:val="00F5401F"/>
    <w:rsid w:val="00F5544E"/>
    <w:rsid w:val="00F5758F"/>
    <w:rsid w:val="00F6193A"/>
    <w:rsid w:val="00F62E5C"/>
    <w:rsid w:val="00F70321"/>
    <w:rsid w:val="00F704D8"/>
    <w:rsid w:val="00F71CAC"/>
    <w:rsid w:val="00F73BF5"/>
    <w:rsid w:val="00F74E37"/>
    <w:rsid w:val="00F76F5E"/>
    <w:rsid w:val="00F86115"/>
    <w:rsid w:val="00F93EDE"/>
    <w:rsid w:val="00F95636"/>
    <w:rsid w:val="00FA3A99"/>
    <w:rsid w:val="00FA7EDE"/>
    <w:rsid w:val="00FB030C"/>
    <w:rsid w:val="00FB411A"/>
    <w:rsid w:val="00FC1731"/>
    <w:rsid w:val="00FC31B3"/>
    <w:rsid w:val="00FC3648"/>
    <w:rsid w:val="00FC4C61"/>
    <w:rsid w:val="00FD1926"/>
    <w:rsid w:val="00FD3146"/>
    <w:rsid w:val="00FD63DD"/>
    <w:rsid w:val="00FE45F9"/>
    <w:rsid w:val="00FF0820"/>
    <w:rsid w:val="00FF3111"/>
    <w:rsid w:val="00FF3AEB"/>
    <w:rsid w:val="00FF4CAE"/>
    <w:rsid w:val="00FF6B5B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F7693D4"/>
  <w15:chartTrackingRefBased/>
  <w15:docId w15:val="{6D492927-DF25-FF48-9D58-A507ABED6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1521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3F0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26"/>
      <w:szCs w:val="26"/>
      <w:lang w:eastAsia="en-US"/>
      <w14:ligatures w14:val="standardContextual"/>
    </w:rPr>
  </w:style>
  <w:style w:type="paragraph" w:styleId="Heading3">
    <w:name w:val="heading 3"/>
    <w:basedOn w:val="Normal"/>
    <w:link w:val="Heading3Char"/>
    <w:qFormat/>
    <w:rsid w:val="00AD2770"/>
    <w:pPr>
      <w:keepNext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AD2770"/>
    <w:rPr>
      <w:rFonts w:ascii="Tahoma" w:eastAsia="SimSun" w:hAnsi="Tahoma" w:cs="Tahoma"/>
      <w:b/>
      <w:bCs/>
      <w:kern w:val="0"/>
      <w:sz w:val="20"/>
      <w:szCs w:val="20"/>
      <w:lang w:eastAsia="zh-CN"/>
      <w14:ligatures w14:val="none"/>
    </w:rPr>
  </w:style>
  <w:style w:type="paragraph" w:styleId="NormalWeb">
    <w:name w:val="Normal (Web)"/>
    <w:basedOn w:val="Normal"/>
    <w:uiPriority w:val="99"/>
    <w:rsid w:val="00AD2770"/>
    <w:pPr>
      <w:spacing w:before="100" w:beforeAutospacing="1" w:after="100" w:afterAutospacing="1"/>
    </w:pPr>
    <w:rPr>
      <w:rFonts w:ascii="Georgia" w:eastAsia="SimSun" w:hAnsi="Georgia"/>
      <w:color w:val="000000"/>
      <w:sz w:val="21"/>
      <w:szCs w:val="21"/>
      <w:lang w:eastAsia="zh-CN"/>
    </w:rPr>
  </w:style>
  <w:style w:type="paragraph" w:styleId="Header">
    <w:name w:val="header"/>
    <w:basedOn w:val="Normal"/>
    <w:link w:val="HeaderChar"/>
    <w:uiPriority w:val="99"/>
    <w:unhideWhenUsed/>
    <w:rsid w:val="00AD277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AD2770"/>
  </w:style>
  <w:style w:type="paragraph" w:styleId="Footer">
    <w:name w:val="footer"/>
    <w:basedOn w:val="Normal"/>
    <w:link w:val="FooterChar"/>
    <w:uiPriority w:val="99"/>
    <w:unhideWhenUsed/>
    <w:rsid w:val="00AD2770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AD2770"/>
  </w:style>
  <w:style w:type="character" w:styleId="PageNumber">
    <w:name w:val="page number"/>
    <w:basedOn w:val="DefaultParagraphFont"/>
    <w:uiPriority w:val="99"/>
    <w:semiHidden/>
    <w:unhideWhenUsed/>
    <w:rsid w:val="008A0025"/>
  </w:style>
  <w:style w:type="paragraph" w:styleId="ListParagraph">
    <w:name w:val="List Paragraph"/>
    <w:basedOn w:val="Normal"/>
    <w:uiPriority w:val="34"/>
    <w:qFormat/>
    <w:rsid w:val="00DA3E15"/>
    <w:pPr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Hyperlink">
    <w:name w:val="Hyperlink"/>
    <w:basedOn w:val="DefaultParagraphFont"/>
    <w:uiPriority w:val="99"/>
    <w:unhideWhenUsed/>
    <w:rsid w:val="00A0294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2941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unhideWhenUsed/>
    <w:rsid w:val="00AE1C2F"/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E1C2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E1C2F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04393"/>
    <w:rPr>
      <w:rFonts w:asciiTheme="minorHAnsi" w:eastAsiaTheme="minorHAnsi" w:hAnsiTheme="minorHAnsi" w:cstheme="minorBidi"/>
      <w:kern w:val="2"/>
      <w:sz w:val="20"/>
      <w:szCs w:val="20"/>
      <w:lang w:eastAsia="en-US"/>
      <w14:ligatures w14:val="standardContextual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04393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804393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3F0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8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8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8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06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0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15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2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97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38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9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4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17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64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00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5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10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19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133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3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4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91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3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1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95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6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86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61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75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044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83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0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0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136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2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18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47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28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5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6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6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47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96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862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07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37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7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3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1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934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888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49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75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1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07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184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30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92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2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0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9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4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7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1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06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74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44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5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0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40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3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60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9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87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570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45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9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563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28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93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00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30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69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6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581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810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07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705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28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804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242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1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065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51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61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008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54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9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8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62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35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42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85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156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0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7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6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10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06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05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079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02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07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97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88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560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69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60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8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4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753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83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13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93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67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85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45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98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0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26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2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81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96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481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52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599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05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30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53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293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578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06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16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44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470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857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18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682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08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73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6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52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3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9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64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712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39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15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09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85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64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05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243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15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59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708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9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39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6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15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163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3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00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465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15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3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3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20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68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755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402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03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9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08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757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8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924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667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2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91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68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36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83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00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19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54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1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21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01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0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35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510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1857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84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7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02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722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66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77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80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24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56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361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450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74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9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284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04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45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28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7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56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516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47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740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91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82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29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70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688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6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986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9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93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90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76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285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5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3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44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766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102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2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11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05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88815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076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7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27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0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175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759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123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27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90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22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84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36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85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91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8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1128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91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4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04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43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947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14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25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47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1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044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01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86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134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0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9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656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784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862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8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5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201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61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913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80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8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4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202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97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112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22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26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57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9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251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78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4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727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649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27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7732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140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283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0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4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78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4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110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813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75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15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104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4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68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9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98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21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5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240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2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83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99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22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1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81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33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9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79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0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6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44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41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381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5300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72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07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9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537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523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45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32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01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38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88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0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2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97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211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31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46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938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21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0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74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492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2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64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170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42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56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429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4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25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9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7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363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214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33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7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40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474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4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04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57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8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96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88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8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0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99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92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348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5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9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884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2342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864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71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24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76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8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89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19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81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277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92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8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86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550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466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2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99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7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29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3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29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43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91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16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63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61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99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10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2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7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521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7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829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36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258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0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07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327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017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643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30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58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12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2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9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1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040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67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1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46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67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7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49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155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67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793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4282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337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78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2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611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53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02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11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1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803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09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1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56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81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69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619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87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0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2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10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48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59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2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9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27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38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2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810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57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37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32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15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83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3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16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88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9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74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26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0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33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68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290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23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01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05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9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7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39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724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89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9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99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96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39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033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8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8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18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05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67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87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862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48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36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4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7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75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81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14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48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60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76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71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6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2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86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76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078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92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63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22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901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3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2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2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98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4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47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28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244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413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4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40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64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99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1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7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77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498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11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14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23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304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70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04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8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00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82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05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46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63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133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27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9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40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3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7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8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44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34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2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7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5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4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83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031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2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563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009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52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251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1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15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456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47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234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5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6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6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269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77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36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065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60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56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4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64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81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775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97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0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94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25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667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00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62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7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8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99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4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6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79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664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635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461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886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989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32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6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27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63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247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83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9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7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534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54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413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51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460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583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39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43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35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34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28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63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15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44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48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83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79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287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71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08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3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11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8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6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1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23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224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9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84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82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50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97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9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0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437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01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7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7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8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39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34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29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27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604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2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71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13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454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14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459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37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2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36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716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6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80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1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6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027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525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1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81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055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00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56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38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09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5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8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88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489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10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12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488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19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27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27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43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715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42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58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6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351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364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64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371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913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88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2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59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92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06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040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294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581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16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8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94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12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47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48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1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55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0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60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373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89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94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85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4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0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94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401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50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74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40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04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596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18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6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8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307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74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5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72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643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267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30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35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5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31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0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798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1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0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775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0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7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8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078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79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17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56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79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8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91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0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4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9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28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2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20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91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289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04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43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54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0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2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682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023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9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97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185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7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4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29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03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53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1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55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94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280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9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25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778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11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5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47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579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8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10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729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780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6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48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84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46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00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83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34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5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17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797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8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81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8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082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817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0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28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4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05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18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7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23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35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32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28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68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22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56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05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1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004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41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57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59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2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832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31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96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33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42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47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64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44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41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990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1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4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131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5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66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0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99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19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25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726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28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6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10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767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28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17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732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3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0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6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48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796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30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48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440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04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8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43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50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46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3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2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71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78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6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92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4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825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954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jstor.org/stable/j.ctt5hjz2g.13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jstor.org/stable/26308016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jstor.org/stable/j.ctvh1dp92.12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www.jstor.org/stable/27849219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3B8C3F4-9F77-CD4D-AECC-58B1A20F3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5225</TotalTime>
  <Pages>11</Pages>
  <Words>4260</Words>
  <Characters>24283</Characters>
  <Application>Microsoft Office Word</Application>
  <DocSecurity>0</DocSecurity>
  <Lines>202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Jones (2212648)</dc:creator>
  <cp:keywords/>
  <dc:description/>
  <cp:lastModifiedBy>Isabel Jones (2212648)</cp:lastModifiedBy>
  <cp:revision>159</cp:revision>
  <dcterms:created xsi:type="dcterms:W3CDTF">2023-12-01T11:57:00Z</dcterms:created>
  <dcterms:modified xsi:type="dcterms:W3CDTF">2024-01-05T17:48:00Z</dcterms:modified>
</cp:coreProperties>
</file>