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EE6FB1" w14:textId="226946A0" w:rsidR="006638EA" w:rsidRDefault="006638EA">
      <w:bookmarkStart w:id="0" w:name="_Hlk48822030"/>
      <w:bookmarkEnd w:id="0"/>
    </w:p>
    <w:p w14:paraId="3BC722A5" w14:textId="6188E875" w:rsidR="00673B99" w:rsidRDefault="00673B99"/>
    <w:p w14:paraId="5C4ACC82" w14:textId="3C9488AB" w:rsidR="00673B99" w:rsidRDefault="00673B99"/>
    <w:p w14:paraId="294BE21D" w14:textId="5F2E2BC7" w:rsidR="00673B99" w:rsidRDefault="00673B99"/>
    <w:p w14:paraId="095268CF" w14:textId="77777777" w:rsidR="00673B99" w:rsidRDefault="00673B99"/>
    <w:p w14:paraId="5D7B9347" w14:textId="45562F2B" w:rsidR="00C15521" w:rsidRPr="00C969D3" w:rsidRDefault="00C969D3" w:rsidP="00C969D3">
      <w:pPr>
        <w:jc w:val="center"/>
        <w:rPr>
          <w:b/>
          <w:bCs/>
          <w:sz w:val="32"/>
          <w:szCs w:val="32"/>
        </w:rPr>
      </w:pPr>
      <w:r w:rsidRPr="00C969D3">
        <w:rPr>
          <w:b/>
          <w:bCs/>
          <w:sz w:val="32"/>
          <w:szCs w:val="32"/>
        </w:rPr>
        <w:t>Report</w:t>
      </w:r>
    </w:p>
    <w:p w14:paraId="3F445B74" w14:textId="3C7543A3" w:rsidR="00C15521" w:rsidRDefault="00C15521"/>
    <w:p w14:paraId="00EBD214" w14:textId="71E6F565" w:rsidR="00C15521" w:rsidRDefault="00C15521" w:rsidP="00C969D3">
      <w:pPr>
        <w:rPr>
          <w:b/>
          <w:bCs/>
          <w:sz w:val="32"/>
          <w:szCs w:val="32"/>
        </w:rPr>
      </w:pPr>
    </w:p>
    <w:p w14:paraId="72CC5B94" w14:textId="77777777" w:rsidR="00860267" w:rsidRPr="00860267" w:rsidRDefault="00860267" w:rsidP="00860267">
      <w:pPr>
        <w:pStyle w:val="Footer"/>
        <w:jc w:val="center"/>
        <w:rPr>
          <w:b/>
          <w:bCs/>
          <w:i/>
          <w:iCs/>
          <w:sz w:val="40"/>
          <w:szCs w:val="40"/>
        </w:rPr>
      </w:pPr>
      <w:r w:rsidRPr="00860267">
        <w:rPr>
          <w:b/>
          <w:bCs/>
          <w:i/>
          <w:iCs/>
          <w:sz w:val="40"/>
          <w:szCs w:val="40"/>
        </w:rPr>
        <w:t>Xenia Eniko Gyorgy</w:t>
      </w:r>
    </w:p>
    <w:p w14:paraId="1E8D2463" w14:textId="27B9BBF0" w:rsidR="00C15521" w:rsidRDefault="00C15521" w:rsidP="00860267">
      <w:pPr>
        <w:rPr>
          <w:b/>
          <w:bCs/>
          <w:sz w:val="32"/>
          <w:szCs w:val="32"/>
        </w:rPr>
      </w:pPr>
    </w:p>
    <w:p w14:paraId="1B6BB517" w14:textId="0E0EF11A" w:rsidR="00C15521" w:rsidRDefault="00C15521" w:rsidP="00C15521">
      <w:pPr>
        <w:jc w:val="center"/>
        <w:rPr>
          <w:b/>
          <w:bCs/>
          <w:sz w:val="32"/>
          <w:szCs w:val="32"/>
        </w:rPr>
      </w:pPr>
    </w:p>
    <w:p w14:paraId="51F9523B" w14:textId="3139EC52" w:rsidR="00860267" w:rsidRDefault="00860267" w:rsidP="00C969D3">
      <w:pPr>
        <w:pStyle w:val="Footer"/>
        <w:jc w:val="center"/>
        <w:rPr>
          <w:i/>
          <w:iCs/>
          <w:sz w:val="32"/>
          <w:szCs w:val="32"/>
        </w:rPr>
      </w:pPr>
      <w:r w:rsidRPr="00C969D3">
        <w:rPr>
          <w:i/>
          <w:iCs/>
          <w:sz w:val="32"/>
          <w:szCs w:val="32"/>
        </w:rPr>
        <w:t>Effective team working and communication (ETW)</w:t>
      </w:r>
      <w:r w:rsidR="00C969D3">
        <w:rPr>
          <w:i/>
          <w:iCs/>
          <w:sz w:val="32"/>
          <w:szCs w:val="32"/>
        </w:rPr>
        <w:t xml:space="preserve"> </w:t>
      </w:r>
    </w:p>
    <w:p w14:paraId="5172DE01" w14:textId="77777777" w:rsidR="00860267" w:rsidRPr="00C969D3" w:rsidRDefault="00860267" w:rsidP="00C969D3">
      <w:pPr>
        <w:pStyle w:val="Footer"/>
        <w:jc w:val="center"/>
        <w:rPr>
          <w:rFonts w:cstheme="minorHAnsi"/>
          <w:b/>
          <w:bCs/>
          <w:sz w:val="28"/>
          <w:szCs w:val="28"/>
        </w:rPr>
      </w:pPr>
      <w:r w:rsidRPr="00C969D3">
        <w:rPr>
          <w:rFonts w:cstheme="minorHAnsi"/>
          <w:b/>
          <w:bCs/>
          <w:sz w:val="28"/>
          <w:szCs w:val="28"/>
        </w:rPr>
        <w:t>BMSW4002_LON</w:t>
      </w:r>
    </w:p>
    <w:p w14:paraId="16BFEC71" w14:textId="5BDE693D" w:rsidR="00860267" w:rsidRDefault="00860267" w:rsidP="00673B99">
      <w:pPr>
        <w:pStyle w:val="Footer"/>
        <w:rPr>
          <w:b/>
          <w:bCs/>
          <w:sz w:val="28"/>
          <w:szCs w:val="28"/>
        </w:rPr>
      </w:pPr>
    </w:p>
    <w:p w14:paraId="7E784038" w14:textId="6644963C" w:rsidR="00860267" w:rsidRDefault="00860267" w:rsidP="00860267">
      <w:pPr>
        <w:pStyle w:val="Footer"/>
        <w:jc w:val="right"/>
        <w:rPr>
          <w:b/>
          <w:bCs/>
          <w:sz w:val="28"/>
          <w:szCs w:val="28"/>
        </w:rPr>
      </w:pPr>
    </w:p>
    <w:p w14:paraId="7044593B" w14:textId="092019AF" w:rsidR="00860267" w:rsidRDefault="00860267" w:rsidP="00860267">
      <w:pPr>
        <w:pStyle w:val="Footer"/>
        <w:jc w:val="right"/>
        <w:rPr>
          <w:b/>
          <w:bCs/>
          <w:sz w:val="28"/>
          <w:szCs w:val="28"/>
        </w:rPr>
      </w:pPr>
    </w:p>
    <w:p w14:paraId="2BE5DD88" w14:textId="14BD332A" w:rsidR="00C969D3" w:rsidRPr="00860267" w:rsidRDefault="00B94940" w:rsidP="00103B5E">
      <w:pPr>
        <w:pStyle w:val="Footer"/>
        <w:jc w:val="center"/>
        <w:rPr>
          <w:b/>
          <w:bCs/>
          <w:i/>
          <w:iCs/>
          <w:sz w:val="32"/>
          <w:szCs w:val="32"/>
        </w:rPr>
      </w:pPr>
      <w:r>
        <w:rPr>
          <w:b/>
          <w:bCs/>
          <w:i/>
          <w:iCs/>
          <w:sz w:val="32"/>
          <w:szCs w:val="32"/>
        </w:rPr>
        <w:t>Lecture,</w:t>
      </w:r>
      <w:r w:rsidRPr="00860267">
        <w:rPr>
          <w:b/>
          <w:bCs/>
          <w:i/>
          <w:iCs/>
          <w:sz w:val="32"/>
          <w:szCs w:val="32"/>
        </w:rPr>
        <w:t xml:space="preserve"> Timothy</w:t>
      </w:r>
      <w:r w:rsidR="00C969D3" w:rsidRPr="00860267">
        <w:rPr>
          <w:b/>
          <w:bCs/>
          <w:i/>
          <w:iCs/>
          <w:sz w:val="32"/>
          <w:szCs w:val="32"/>
        </w:rPr>
        <w:t xml:space="preserve"> Hopkins</w:t>
      </w:r>
    </w:p>
    <w:p w14:paraId="2F85FBC2" w14:textId="42180942" w:rsidR="00860267" w:rsidRDefault="00860267" w:rsidP="00860267">
      <w:pPr>
        <w:pStyle w:val="Footer"/>
        <w:jc w:val="right"/>
        <w:rPr>
          <w:b/>
          <w:bCs/>
          <w:sz w:val="28"/>
          <w:szCs w:val="28"/>
        </w:rPr>
      </w:pPr>
    </w:p>
    <w:p w14:paraId="2F280344" w14:textId="2D121CD3" w:rsidR="00860267" w:rsidRDefault="00860267" w:rsidP="00860267">
      <w:pPr>
        <w:pStyle w:val="Footer"/>
        <w:jc w:val="right"/>
        <w:rPr>
          <w:b/>
          <w:bCs/>
          <w:sz w:val="28"/>
          <w:szCs w:val="28"/>
        </w:rPr>
      </w:pPr>
    </w:p>
    <w:p w14:paraId="1CC2A086" w14:textId="77777777" w:rsidR="00860267" w:rsidRDefault="00860267" w:rsidP="00860267">
      <w:pPr>
        <w:spacing w:line="300" w:lineRule="auto"/>
        <w:rPr>
          <w:rFonts w:eastAsiaTheme="minorEastAsia"/>
          <w:b/>
          <w:bCs/>
          <w:sz w:val="28"/>
          <w:szCs w:val="28"/>
        </w:rPr>
      </w:pPr>
    </w:p>
    <w:p w14:paraId="5A8A1115" w14:textId="07F982AF" w:rsidR="00C15521" w:rsidRDefault="00103B5E" w:rsidP="00C15521">
      <w:pPr>
        <w:jc w:val="center"/>
        <w:rPr>
          <w:b/>
          <w:bCs/>
          <w:sz w:val="32"/>
          <w:szCs w:val="32"/>
        </w:rPr>
      </w:pPr>
      <w:r>
        <w:rPr>
          <w:b/>
          <w:bCs/>
          <w:sz w:val="32"/>
          <w:szCs w:val="32"/>
        </w:rPr>
        <w:t xml:space="preserve">Trinity Saint David </w:t>
      </w:r>
      <w:r w:rsidR="00B94940">
        <w:rPr>
          <w:b/>
          <w:bCs/>
          <w:sz w:val="32"/>
          <w:szCs w:val="32"/>
        </w:rPr>
        <w:t>University</w:t>
      </w:r>
      <w:r>
        <w:rPr>
          <w:b/>
          <w:bCs/>
          <w:sz w:val="32"/>
          <w:szCs w:val="32"/>
        </w:rPr>
        <w:t xml:space="preserve"> </w:t>
      </w:r>
      <w:r w:rsidR="00B94940">
        <w:rPr>
          <w:b/>
          <w:bCs/>
          <w:sz w:val="32"/>
          <w:szCs w:val="32"/>
        </w:rPr>
        <w:t xml:space="preserve">of Wales </w:t>
      </w:r>
    </w:p>
    <w:p w14:paraId="0A173A89" w14:textId="2539075C" w:rsidR="00B94940" w:rsidRPr="00B94940" w:rsidRDefault="00B94940" w:rsidP="00C15521">
      <w:pPr>
        <w:jc w:val="center"/>
        <w:rPr>
          <w:i/>
          <w:iCs/>
          <w:sz w:val="32"/>
          <w:szCs w:val="32"/>
        </w:rPr>
      </w:pPr>
      <w:r w:rsidRPr="00B94940">
        <w:rPr>
          <w:i/>
          <w:iCs/>
          <w:sz w:val="32"/>
          <w:szCs w:val="32"/>
        </w:rPr>
        <w:t>Certificate of higher education ink skills for the Workplace</w:t>
      </w:r>
    </w:p>
    <w:p w14:paraId="59F2BE93" w14:textId="77777777" w:rsidR="00C15521" w:rsidRDefault="00C15521" w:rsidP="00C15521">
      <w:pPr>
        <w:pStyle w:val="Footer"/>
      </w:pPr>
    </w:p>
    <w:p w14:paraId="03247020" w14:textId="43B97F65" w:rsidR="00C15521" w:rsidRDefault="00C15521" w:rsidP="00C15521">
      <w:pPr>
        <w:jc w:val="center"/>
        <w:rPr>
          <w:b/>
          <w:bCs/>
          <w:sz w:val="32"/>
          <w:szCs w:val="32"/>
        </w:rPr>
      </w:pPr>
    </w:p>
    <w:p w14:paraId="3E592440" w14:textId="7CD08DED" w:rsidR="00C15521" w:rsidRDefault="00C15521" w:rsidP="00C15521">
      <w:pPr>
        <w:jc w:val="center"/>
        <w:rPr>
          <w:b/>
          <w:bCs/>
          <w:sz w:val="32"/>
          <w:szCs w:val="32"/>
        </w:rPr>
      </w:pPr>
    </w:p>
    <w:p w14:paraId="67E1C5C4" w14:textId="5B6CD608" w:rsidR="00C15521" w:rsidRDefault="00C15521" w:rsidP="00C15521">
      <w:pPr>
        <w:jc w:val="center"/>
        <w:rPr>
          <w:b/>
          <w:bCs/>
          <w:sz w:val="32"/>
          <w:szCs w:val="32"/>
        </w:rPr>
      </w:pPr>
    </w:p>
    <w:p w14:paraId="795BC4F9" w14:textId="4F56F192" w:rsidR="00C15521" w:rsidRPr="00C969D3" w:rsidRDefault="00C969D3" w:rsidP="00103B5E">
      <w:pPr>
        <w:spacing w:line="300" w:lineRule="auto"/>
        <w:jc w:val="center"/>
        <w:rPr>
          <w:rFonts w:eastAsiaTheme="minorEastAsia"/>
          <w:sz w:val="32"/>
          <w:szCs w:val="32"/>
        </w:rPr>
      </w:pPr>
      <w:r w:rsidRPr="00C969D3">
        <w:rPr>
          <w:rFonts w:eastAsiaTheme="minorEastAsia"/>
          <w:b/>
          <w:bCs/>
          <w:sz w:val="32"/>
          <w:szCs w:val="32"/>
        </w:rPr>
        <w:t>TERM (June) 2020</w:t>
      </w:r>
    </w:p>
    <w:p w14:paraId="557E56DD" w14:textId="77777777" w:rsidR="00C969D3" w:rsidRPr="00C969D3" w:rsidRDefault="00C969D3" w:rsidP="00C969D3">
      <w:pPr>
        <w:spacing w:line="300" w:lineRule="auto"/>
        <w:rPr>
          <w:rFonts w:eastAsiaTheme="minorEastAsia"/>
          <w:sz w:val="24"/>
          <w:szCs w:val="24"/>
        </w:rPr>
      </w:pPr>
    </w:p>
    <w:p w14:paraId="73EAE069" w14:textId="77777777" w:rsidR="00C969D3" w:rsidRDefault="00C969D3" w:rsidP="00C15521">
      <w:pPr>
        <w:rPr>
          <w:b/>
          <w:bCs/>
          <w:sz w:val="32"/>
          <w:szCs w:val="32"/>
        </w:rPr>
      </w:pPr>
    </w:p>
    <w:p w14:paraId="43C36E13" w14:textId="77777777" w:rsidR="00C969D3" w:rsidRDefault="00C969D3" w:rsidP="00C15521">
      <w:pPr>
        <w:rPr>
          <w:b/>
          <w:bCs/>
          <w:sz w:val="32"/>
          <w:szCs w:val="32"/>
        </w:rPr>
      </w:pPr>
    </w:p>
    <w:p w14:paraId="2DD41DB6" w14:textId="3580CCFB" w:rsidR="00C15521" w:rsidRDefault="00C15521" w:rsidP="00C15521">
      <w:pPr>
        <w:rPr>
          <w:b/>
          <w:bCs/>
          <w:i/>
          <w:iCs/>
          <w:sz w:val="36"/>
          <w:szCs w:val="36"/>
        </w:rPr>
      </w:pPr>
      <w:r w:rsidRPr="00C969D3">
        <w:rPr>
          <w:b/>
          <w:bCs/>
          <w:i/>
          <w:iCs/>
          <w:sz w:val="36"/>
          <w:szCs w:val="36"/>
        </w:rPr>
        <w:t>Contents</w:t>
      </w:r>
    </w:p>
    <w:p w14:paraId="29448D2E" w14:textId="77777777" w:rsidR="00C969D3" w:rsidRPr="00C969D3" w:rsidRDefault="00C969D3" w:rsidP="00C15521">
      <w:pPr>
        <w:rPr>
          <w:b/>
          <w:bCs/>
          <w:i/>
          <w:iCs/>
          <w:sz w:val="36"/>
          <w:szCs w:val="36"/>
        </w:rPr>
      </w:pPr>
    </w:p>
    <w:p w14:paraId="53F7B6D4" w14:textId="55C1A797" w:rsidR="00C15521" w:rsidRPr="008E574D" w:rsidRDefault="00C15521" w:rsidP="00C15521">
      <w:pPr>
        <w:spacing w:after="0"/>
        <w:rPr>
          <w:sz w:val="28"/>
          <w:szCs w:val="28"/>
        </w:rPr>
      </w:pPr>
    </w:p>
    <w:p w14:paraId="7087E895" w14:textId="5CCCD1CC" w:rsidR="00C969D3" w:rsidRPr="00C969D3" w:rsidRDefault="00393BF3" w:rsidP="00C15521">
      <w:pPr>
        <w:spacing w:after="0"/>
        <w:rPr>
          <w:sz w:val="32"/>
          <w:szCs w:val="32"/>
        </w:rPr>
      </w:pPr>
      <w:r>
        <w:rPr>
          <w:b/>
          <w:bCs/>
          <w:sz w:val="32"/>
          <w:szCs w:val="32"/>
        </w:rPr>
        <w:t xml:space="preserve">   </w:t>
      </w:r>
      <w:r w:rsidR="00C15521" w:rsidRPr="00C969D3">
        <w:rPr>
          <w:b/>
          <w:bCs/>
          <w:sz w:val="32"/>
          <w:szCs w:val="32"/>
        </w:rPr>
        <w:t>1</w:t>
      </w:r>
      <w:r w:rsidR="00C969D3" w:rsidRPr="00C969D3">
        <w:rPr>
          <w:sz w:val="32"/>
          <w:szCs w:val="32"/>
        </w:rPr>
        <w:t>.</w:t>
      </w:r>
      <w:r w:rsidR="00C15521" w:rsidRPr="00C969D3">
        <w:rPr>
          <w:sz w:val="32"/>
          <w:szCs w:val="32"/>
        </w:rPr>
        <w:tab/>
        <w:t>Introduction</w:t>
      </w:r>
      <w:r w:rsidR="00C969D3" w:rsidRPr="00C969D3">
        <w:rPr>
          <w:sz w:val="32"/>
          <w:szCs w:val="32"/>
        </w:rPr>
        <w:t xml:space="preserve"> </w:t>
      </w:r>
    </w:p>
    <w:p w14:paraId="612DC7DE" w14:textId="5E3CC856" w:rsidR="00C15521" w:rsidRPr="008E574D" w:rsidRDefault="00C15521" w:rsidP="00C15521">
      <w:pPr>
        <w:spacing w:after="0"/>
        <w:rPr>
          <w:sz w:val="28"/>
          <w:szCs w:val="28"/>
        </w:rPr>
      </w:pPr>
      <w:r>
        <w:rPr>
          <w:sz w:val="28"/>
          <w:szCs w:val="28"/>
        </w:rPr>
        <w:t xml:space="preserve"> </w:t>
      </w:r>
      <w:r w:rsidR="00393BF3">
        <w:rPr>
          <w:sz w:val="28"/>
          <w:szCs w:val="28"/>
        </w:rPr>
        <w:t xml:space="preserve"> </w:t>
      </w:r>
    </w:p>
    <w:p w14:paraId="03005BFE" w14:textId="5CDE721E" w:rsidR="00393BF3" w:rsidRDefault="00393BF3" w:rsidP="00860267">
      <w:pPr>
        <w:spacing w:after="0"/>
        <w:rPr>
          <w:sz w:val="28"/>
          <w:szCs w:val="28"/>
        </w:rPr>
      </w:pPr>
      <w:r>
        <w:rPr>
          <w:b/>
          <w:bCs/>
          <w:sz w:val="28"/>
          <w:szCs w:val="28"/>
        </w:rPr>
        <w:t xml:space="preserve">   </w:t>
      </w:r>
      <w:r w:rsidR="00C969D3" w:rsidRPr="00C969D3">
        <w:rPr>
          <w:b/>
          <w:bCs/>
          <w:sz w:val="28"/>
          <w:szCs w:val="28"/>
        </w:rPr>
        <w:t>2</w:t>
      </w:r>
      <w:r w:rsidR="00C969D3">
        <w:rPr>
          <w:b/>
          <w:bCs/>
          <w:sz w:val="28"/>
          <w:szCs w:val="28"/>
        </w:rPr>
        <w:t>.</w:t>
      </w:r>
      <w:r w:rsidR="00C969D3">
        <w:rPr>
          <w:sz w:val="28"/>
          <w:szCs w:val="28"/>
        </w:rPr>
        <w:t xml:space="preserve">         Models of communication</w:t>
      </w:r>
    </w:p>
    <w:p w14:paraId="49F967C7" w14:textId="42EC6C37" w:rsidR="00C969D3" w:rsidRDefault="00C969D3" w:rsidP="00860267">
      <w:pPr>
        <w:spacing w:after="0"/>
        <w:rPr>
          <w:sz w:val="28"/>
          <w:szCs w:val="28"/>
        </w:rPr>
      </w:pPr>
      <w:r>
        <w:rPr>
          <w:sz w:val="28"/>
          <w:szCs w:val="28"/>
        </w:rPr>
        <w:t xml:space="preserve">                </w:t>
      </w:r>
    </w:p>
    <w:p w14:paraId="2DDAB4A4" w14:textId="067464B0" w:rsidR="00C969D3" w:rsidRPr="00847F79" w:rsidRDefault="00C969D3" w:rsidP="00847F79">
      <w:pPr>
        <w:rPr>
          <w:rFonts w:eastAsia="Times New Roman" w:cstheme="minorHAnsi"/>
          <w:i/>
          <w:iCs/>
          <w:color w:val="0E101A"/>
          <w:sz w:val="28"/>
          <w:szCs w:val="28"/>
          <w:lang w:eastAsia="en-GB"/>
        </w:rPr>
      </w:pPr>
      <w:r>
        <w:rPr>
          <w:sz w:val="28"/>
          <w:szCs w:val="28"/>
        </w:rPr>
        <w:t xml:space="preserve">   </w:t>
      </w:r>
      <w:r w:rsidR="00393BF3">
        <w:rPr>
          <w:sz w:val="28"/>
          <w:szCs w:val="28"/>
        </w:rPr>
        <w:t xml:space="preserve">  </w:t>
      </w:r>
      <w:r>
        <w:rPr>
          <w:sz w:val="28"/>
          <w:szCs w:val="28"/>
        </w:rPr>
        <w:t xml:space="preserve"> </w:t>
      </w:r>
      <w:r w:rsidRPr="00C969D3">
        <w:rPr>
          <w:b/>
          <w:bCs/>
          <w:sz w:val="28"/>
          <w:szCs w:val="28"/>
        </w:rPr>
        <w:t>2.1</w:t>
      </w:r>
      <w:r>
        <w:rPr>
          <w:sz w:val="28"/>
          <w:szCs w:val="28"/>
        </w:rPr>
        <w:t xml:space="preserve">      </w:t>
      </w:r>
      <w:r w:rsidRPr="00C969D3">
        <w:rPr>
          <w:rFonts w:eastAsia="Times New Roman" w:cstheme="minorHAnsi"/>
          <w:i/>
          <w:iCs/>
          <w:color w:val="0E101A"/>
          <w:sz w:val="28"/>
          <w:szCs w:val="28"/>
          <w:lang w:eastAsia="en-GB"/>
        </w:rPr>
        <w:t xml:space="preserve">Shannon-Weaver's model of </w:t>
      </w:r>
      <w:r>
        <w:rPr>
          <w:rFonts w:eastAsia="Times New Roman" w:cstheme="minorHAnsi"/>
          <w:i/>
          <w:iCs/>
          <w:color w:val="0E101A"/>
          <w:sz w:val="28"/>
          <w:szCs w:val="28"/>
          <w:lang w:eastAsia="en-GB"/>
        </w:rPr>
        <w:t>communication</w:t>
      </w:r>
    </w:p>
    <w:p w14:paraId="329AB78A" w14:textId="0FC337AD" w:rsidR="00C969D3" w:rsidRDefault="00C969D3" w:rsidP="00C969D3">
      <w:pPr>
        <w:rPr>
          <w:rFonts w:eastAsia="Times New Roman" w:cstheme="minorHAnsi"/>
          <w:i/>
          <w:iCs/>
          <w:color w:val="0E101A"/>
          <w:sz w:val="28"/>
          <w:szCs w:val="28"/>
          <w:lang w:eastAsia="en-GB"/>
        </w:rPr>
      </w:pPr>
      <w:r w:rsidRPr="00C969D3">
        <w:rPr>
          <w:rFonts w:eastAsia="Times New Roman" w:cstheme="minorHAnsi"/>
          <w:b/>
          <w:bCs/>
          <w:color w:val="0E101A"/>
          <w:sz w:val="28"/>
          <w:szCs w:val="28"/>
          <w:lang w:eastAsia="en-GB"/>
        </w:rPr>
        <w:t xml:space="preserve">  </w:t>
      </w:r>
      <w:r w:rsidR="00393BF3">
        <w:rPr>
          <w:rFonts w:eastAsia="Times New Roman" w:cstheme="minorHAnsi"/>
          <w:b/>
          <w:bCs/>
          <w:color w:val="0E101A"/>
          <w:sz w:val="28"/>
          <w:szCs w:val="28"/>
          <w:lang w:eastAsia="en-GB"/>
        </w:rPr>
        <w:t xml:space="preserve">  </w:t>
      </w:r>
      <w:r w:rsidRPr="00C969D3">
        <w:rPr>
          <w:rFonts w:eastAsia="Times New Roman" w:cstheme="minorHAnsi"/>
          <w:b/>
          <w:bCs/>
          <w:color w:val="0E101A"/>
          <w:sz w:val="28"/>
          <w:szCs w:val="28"/>
          <w:lang w:eastAsia="en-GB"/>
        </w:rPr>
        <w:t xml:space="preserve">  2.</w:t>
      </w:r>
      <w:r>
        <w:rPr>
          <w:rFonts w:eastAsia="Times New Roman" w:cstheme="minorHAnsi"/>
          <w:b/>
          <w:bCs/>
          <w:color w:val="0E101A"/>
          <w:sz w:val="28"/>
          <w:szCs w:val="28"/>
          <w:lang w:eastAsia="en-GB"/>
        </w:rPr>
        <w:t xml:space="preserve">3  </w:t>
      </w:r>
      <w:r>
        <w:rPr>
          <w:rFonts w:eastAsia="Times New Roman" w:cstheme="minorHAnsi"/>
          <w:color w:val="0E101A"/>
          <w:sz w:val="28"/>
          <w:szCs w:val="28"/>
          <w:lang w:eastAsia="en-GB"/>
        </w:rPr>
        <w:t xml:space="preserve">    </w:t>
      </w:r>
      <w:r w:rsidRPr="00C969D3">
        <w:rPr>
          <w:rFonts w:eastAsia="Times New Roman" w:cstheme="minorHAnsi"/>
          <w:i/>
          <w:iCs/>
          <w:color w:val="0E101A"/>
          <w:sz w:val="28"/>
          <w:szCs w:val="28"/>
          <w:lang w:eastAsia="en-GB"/>
        </w:rPr>
        <w:t>Schramm's model of communication</w:t>
      </w:r>
    </w:p>
    <w:p w14:paraId="3A1A003F" w14:textId="4C6C9169" w:rsidR="00C969D3" w:rsidRDefault="00C969D3" w:rsidP="00C969D3">
      <w:pPr>
        <w:rPr>
          <w:rFonts w:eastAsia="Times New Roman" w:cstheme="minorHAnsi"/>
          <w:i/>
          <w:iCs/>
          <w:color w:val="0E101A"/>
          <w:sz w:val="28"/>
          <w:szCs w:val="28"/>
          <w:lang w:eastAsia="en-GB"/>
        </w:rPr>
      </w:pPr>
      <w:r>
        <w:rPr>
          <w:rFonts w:eastAsia="Times New Roman" w:cstheme="minorHAnsi"/>
          <w:color w:val="0E101A"/>
          <w:sz w:val="28"/>
          <w:szCs w:val="28"/>
          <w:lang w:eastAsia="en-GB"/>
        </w:rPr>
        <w:t xml:space="preserve">   </w:t>
      </w:r>
      <w:r w:rsidR="00393BF3">
        <w:rPr>
          <w:rFonts w:eastAsia="Times New Roman" w:cstheme="minorHAnsi"/>
          <w:color w:val="0E101A"/>
          <w:sz w:val="28"/>
          <w:szCs w:val="28"/>
          <w:lang w:eastAsia="en-GB"/>
        </w:rPr>
        <w:t xml:space="preserve">  </w:t>
      </w:r>
      <w:r>
        <w:rPr>
          <w:rFonts w:eastAsia="Times New Roman" w:cstheme="minorHAnsi"/>
          <w:color w:val="0E101A"/>
          <w:sz w:val="28"/>
          <w:szCs w:val="28"/>
          <w:lang w:eastAsia="en-GB"/>
        </w:rPr>
        <w:t xml:space="preserve"> </w:t>
      </w:r>
      <w:r w:rsidRPr="00C969D3">
        <w:rPr>
          <w:rFonts w:eastAsia="Times New Roman" w:cstheme="minorHAnsi"/>
          <w:b/>
          <w:bCs/>
          <w:color w:val="0E101A"/>
          <w:sz w:val="28"/>
          <w:szCs w:val="28"/>
          <w:lang w:eastAsia="en-GB"/>
        </w:rPr>
        <w:t>2.</w:t>
      </w:r>
      <w:r w:rsidR="00393BF3" w:rsidRPr="00393BF3">
        <w:rPr>
          <w:rFonts w:eastAsia="Times New Roman" w:cstheme="minorHAnsi"/>
          <w:b/>
          <w:bCs/>
          <w:color w:val="0E101A"/>
          <w:sz w:val="28"/>
          <w:szCs w:val="28"/>
          <w:lang w:eastAsia="en-GB"/>
        </w:rPr>
        <w:t>4</w:t>
      </w:r>
      <w:r>
        <w:rPr>
          <w:rFonts w:eastAsia="Times New Roman" w:cstheme="minorHAnsi"/>
          <w:color w:val="0E101A"/>
          <w:sz w:val="28"/>
          <w:szCs w:val="28"/>
          <w:lang w:eastAsia="en-GB"/>
        </w:rPr>
        <w:t xml:space="preserve">   </w:t>
      </w:r>
      <w:proofErr w:type="spellStart"/>
      <w:r w:rsidRPr="00C969D3">
        <w:rPr>
          <w:rFonts w:eastAsia="Times New Roman" w:cstheme="minorHAnsi"/>
          <w:i/>
          <w:iCs/>
          <w:color w:val="0E101A"/>
          <w:sz w:val="28"/>
          <w:szCs w:val="28"/>
          <w:lang w:eastAsia="en-GB"/>
        </w:rPr>
        <w:t>Berlo's</w:t>
      </w:r>
      <w:proofErr w:type="spellEnd"/>
      <w:r w:rsidRPr="00C969D3">
        <w:rPr>
          <w:rFonts w:eastAsia="Times New Roman" w:cstheme="minorHAnsi"/>
          <w:i/>
          <w:iCs/>
          <w:color w:val="0E101A"/>
          <w:sz w:val="28"/>
          <w:szCs w:val="28"/>
          <w:lang w:eastAsia="en-GB"/>
        </w:rPr>
        <w:t xml:space="preserve"> communication</w:t>
      </w:r>
    </w:p>
    <w:p w14:paraId="7C134142" w14:textId="126838AA" w:rsidR="00847F79" w:rsidRPr="00847F79" w:rsidRDefault="00847F79" w:rsidP="00C969D3">
      <w:pPr>
        <w:rPr>
          <w:rFonts w:eastAsia="Times New Roman" w:cstheme="minorHAnsi"/>
          <w:b/>
          <w:bCs/>
          <w:color w:val="0E101A"/>
          <w:sz w:val="28"/>
          <w:szCs w:val="28"/>
          <w:lang w:eastAsia="en-GB"/>
        </w:rPr>
      </w:pPr>
      <w:r>
        <w:rPr>
          <w:rFonts w:eastAsia="Times New Roman" w:cstheme="minorHAnsi"/>
          <w:b/>
          <w:bCs/>
          <w:color w:val="0E101A"/>
          <w:sz w:val="28"/>
          <w:szCs w:val="28"/>
          <w:lang w:eastAsia="en-GB"/>
        </w:rPr>
        <w:t xml:space="preserve">      </w:t>
      </w:r>
      <w:r w:rsidRPr="00847F79">
        <w:rPr>
          <w:rFonts w:eastAsia="Times New Roman" w:cstheme="minorHAnsi"/>
          <w:b/>
          <w:bCs/>
          <w:color w:val="0E101A"/>
          <w:sz w:val="28"/>
          <w:szCs w:val="28"/>
          <w:lang w:eastAsia="en-GB"/>
        </w:rPr>
        <w:t>2.5</w:t>
      </w:r>
      <w:r>
        <w:rPr>
          <w:rFonts w:eastAsia="Times New Roman" w:cstheme="minorHAnsi"/>
          <w:b/>
          <w:bCs/>
          <w:color w:val="0E101A"/>
          <w:sz w:val="28"/>
          <w:szCs w:val="28"/>
          <w:lang w:eastAsia="en-GB"/>
        </w:rPr>
        <w:t xml:space="preserve">   </w:t>
      </w:r>
      <w:r w:rsidRPr="00847F79">
        <w:rPr>
          <w:rFonts w:eastAsia="Times New Roman" w:cstheme="minorHAnsi"/>
          <w:color w:val="0E101A"/>
          <w:sz w:val="28"/>
          <w:szCs w:val="28"/>
          <w:lang w:eastAsia="en-GB"/>
        </w:rPr>
        <w:t>Conclusion</w:t>
      </w:r>
    </w:p>
    <w:p w14:paraId="5F7CA902" w14:textId="77777777" w:rsidR="00847F79" w:rsidRPr="00393BF3" w:rsidRDefault="00847F79" w:rsidP="00C969D3">
      <w:pPr>
        <w:rPr>
          <w:rFonts w:eastAsia="Times New Roman" w:cstheme="minorHAnsi"/>
          <w:color w:val="0E101A"/>
          <w:sz w:val="28"/>
          <w:szCs w:val="28"/>
          <w:lang w:eastAsia="en-GB"/>
        </w:rPr>
      </w:pPr>
    </w:p>
    <w:p w14:paraId="7C125EBD" w14:textId="23A5EAA7" w:rsidR="00393BF3" w:rsidRDefault="00393BF3" w:rsidP="00393BF3">
      <w:pPr>
        <w:rPr>
          <w:rFonts w:eastAsia="Times New Roman" w:cstheme="minorHAnsi"/>
          <w:color w:val="0E101A"/>
          <w:sz w:val="28"/>
          <w:szCs w:val="28"/>
          <w:lang w:eastAsia="en-GB"/>
        </w:rPr>
      </w:pPr>
      <w:r>
        <w:rPr>
          <w:rFonts w:eastAsia="Times New Roman" w:cstheme="minorHAnsi"/>
          <w:b/>
          <w:bCs/>
          <w:color w:val="0E101A"/>
          <w:sz w:val="28"/>
          <w:szCs w:val="28"/>
          <w:lang w:eastAsia="en-GB"/>
        </w:rPr>
        <w:t xml:space="preserve">  3.    </w:t>
      </w:r>
      <w:r w:rsidRPr="00393BF3">
        <w:rPr>
          <w:rFonts w:eastAsia="Times New Roman" w:cstheme="minorHAnsi"/>
          <w:color w:val="0E101A"/>
          <w:sz w:val="28"/>
          <w:szCs w:val="28"/>
          <w:lang w:eastAsia="en-GB"/>
        </w:rPr>
        <w:t>Communication</w:t>
      </w:r>
      <w:r>
        <w:rPr>
          <w:rFonts w:eastAsia="Times New Roman" w:cstheme="minorHAnsi"/>
          <w:b/>
          <w:bCs/>
          <w:color w:val="0E101A"/>
          <w:sz w:val="28"/>
          <w:szCs w:val="28"/>
          <w:lang w:eastAsia="en-GB"/>
        </w:rPr>
        <w:t xml:space="preserve"> </w:t>
      </w:r>
      <w:r w:rsidRPr="00393BF3">
        <w:rPr>
          <w:rFonts w:eastAsia="Times New Roman" w:cstheme="minorHAnsi"/>
          <w:color w:val="0E101A"/>
          <w:sz w:val="28"/>
          <w:szCs w:val="28"/>
          <w:lang w:eastAsia="en-GB"/>
        </w:rPr>
        <w:t>Skills</w:t>
      </w:r>
    </w:p>
    <w:p w14:paraId="2CF38302" w14:textId="74F14D3D" w:rsidR="00C969D3" w:rsidRDefault="00393BF3" w:rsidP="00393BF3">
      <w:pPr>
        <w:pStyle w:val="ListParagraph"/>
        <w:numPr>
          <w:ilvl w:val="0"/>
          <w:numId w:val="5"/>
        </w:numPr>
        <w:rPr>
          <w:rFonts w:eastAsia="Times New Roman" w:cstheme="minorHAnsi"/>
          <w:i/>
          <w:iCs/>
          <w:color w:val="0E101A"/>
          <w:sz w:val="28"/>
          <w:szCs w:val="28"/>
          <w:lang w:eastAsia="en-GB"/>
        </w:rPr>
      </w:pPr>
      <w:r>
        <w:rPr>
          <w:rFonts w:eastAsia="Times New Roman" w:cstheme="minorHAnsi"/>
          <w:i/>
          <w:iCs/>
          <w:color w:val="0E101A"/>
          <w:sz w:val="28"/>
          <w:szCs w:val="28"/>
          <w:lang w:eastAsia="en-GB"/>
        </w:rPr>
        <w:t>Verbal Communication</w:t>
      </w:r>
    </w:p>
    <w:p w14:paraId="682D1D49" w14:textId="1492FC9A" w:rsidR="00393BF3" w:rsidRDefault="00393BF3" w:rsidP="00393BF3">
      <w:pPr>
        <w:pStyle w:val="ListParagraph"/>
        <w:numPr>
          <w:ilvl w:val="0"/>
          <w:numId w:val="5"/>
        </w:numPr>
        <w:rPr>
          <w:rFonts w:eastAsia="Times New Roman" w:cstheme="minorHAnsi"/>
          <w:i/>
          <w:iCs/>
          <w:color w:val="0E101A"/>
          <w:sz w:val="28"/>
          <w:szCs w:val="28"/>
          <w:lang w:eastAsia="en-GB"/>
        </w:rPr>
      </w:pPr>
      <w:r>
        <w:rPr>
          <w:rFonts w:eastAsia="Times New Roman" w:cstheme="minorHAnsi"/>
          <w:i/>
          <w:iCs/>
          <w:color w:val="0E101A"/>
          <w:sz w:val="28"/>
          <w:szCs w:val="28"/>
          <w:lang w:eastAsia="en-GB"/>
        </w:rPr>
        <w:t>Para Verbal Communication</w:t>
      </w:r>
    </w:p>
    <w:p w14:paraId="54EC9EC0" w14:textId="2FEA96CF" w:rsidR="00393BF3" w:rsidRDefault="00393BF3" w:rsidP="00393BF3">
      <w:pPr>
        <w:pStyle w:val="ListParagraph"/>
        <w:numPr>
          <w:ilvl w:val="0"/>
          <w:numId w:val="5"/>
        </w:numPr>
        <w:rPr>
          <w:rFonts w:eastAsia="Times New Roman" w:cstheme="minorHAnsi"/>
          <w:i/>
          <w:iCs/>
          <w:color w:val="0E101A"/>
          <w:sz w:val="28"/>
          <w:szCs w:val="28"/>
          <w:lang w:eastAsia="en-GB"/>
        </w:rPr>
      </w:pPr>
      <w:r>
        <w:rPr>
          <w:rFonts w:eastAsia="Times New Roman" w:cstheme="minorHAnsi"/>
          <w:i/>
          <w:iCs/>
          <w:color w:val="0E101A"/>
          <w:sz w:val="28"/>
          <w:szCs w:val="28"/>
          <w:lang w:eastAsia="en-GB"/>
        </w:rPr>
        <w:t xml:space="preserve">Non-Verbal Communication </w:t>
      </w:r>
    </w:p>
    <w:p w14:paraId="6199DC65" w14:textId="66A8EA7A" w:rsidR="00847F79" w:rsidRDefault="00393BF3" w:rsidP="009A7585">
      <w:pPr>
        <w:rPr>
          <w:rFonts w:eastAsia="Times New Roman" w:cstheme="minorHAnsi"/>
          <w:color w:val="0E101A"/>
          <w:sz w:val="28"/>
          <w:szCs w:val="28"/>
          <w:lang w:eastAsia="en-GB"/>
        </w:rPr>
      </w:pPr>
      <w:r>
        <w:rPr>
          <w:rFonts w:eastAsia="Times New Roman" w:cstheme="minorHAnsi"/>
          <w:b/>
          <w:bCs/>
          <w:color w:val="0E101A"/>
          <w:sz w:val="28"/>
          <w:szCs w:val="28"/>
          <w:lang w:eastAsia="en-GB"/>
        </w:rPr>
        <w:t xml:space="preserve"> 4.     </w:t>
      </w:r>
      <w:r w:rsidRPr="00393BF3">
        <w:rPr>
          <w:rFonts w:eastAsia="Times New Roman" w:cstheme="minorHAnsi"/>
          <w:color w:val="0E101A"/>
          <w:sz w:val="28"/>
          <w:szCs w:val="28"/>
          <w:lang w:eastAsia="en-GB"/>
        </w:rPr>
        <w:t>Conclusion</w:t>
      </w:r>
    </w:p>
    <w:p w14:paraId="37711116" w14:textId="7F92FEC6" w:rsidR="009A7585" w:rsidRDefault="009A7585" w:rsidP="00393BF3">
      <w:pPr>
        <w:rPr>
          <w:rFonts w:eastAsia="Times New Roman" w:cs="Times New Roman"/>
          <w:color w:val="0E101A"/>
          <w:sz w:val="28"/>
          <w:szCs w:val="28"/>
          <w:lang w:eastAsia="en-GB"/>
        </w:rPr>
      </w:pPr>
      <w:r>
        <w:rPr>
          <w:rFonts w:eastAsia="Times New Roman" w:cstheme="minorHAnsi"/>
          <w:color w:val="0E101A"/>
          <w:sz w:val="28"/>
          <w:szCs w:val="28"/>
          <w:lang w:eastAsia="en-GB"/>
        </w:rPr>
        <w:t xml:space="preserve"> </w:t>
      </w:r>
      <w:r w:rsidRPr="009A7585">
        <w:rPr>
          <w:rFonts w:eastAsia="Times New Roman" w:cstheme="minorHAnsi"/>
          <w:b/>
          <w:bCs/>
          <w:color w:val="0E101A"/>
          <w:sz w:val="28"/>
          <w:szCs w:val="28"/>
          <w:lang w:eastAsia="en-GB"/>
        </w:rPr>
        <w:t>5.</w:t>
      </w:r>
      <w:r>
        <w:rPr>
          <w:rFonts w:eastAsia="Times New Roman" w:cstheme="minorHAnsi"/>
          <w:color w:val="0E101A"/>
          <w:sz w:val="28"/>
          <w:szCs w:val="28"/>
          <w:lang w:eastAsia="en-GB"/>
        </w:rPr>
        <w:t xml:space="preserve">    </w:t>
      </w:r>
      <w:r w:rsidR="00847F79">
        <w:rPr>
          <w:rFonts w:eastAsia="Times New Roman" w:cstheme="minorHAnsi"/>
          <w:color w:val="0E101A"/>
          <w:sz w:val="28"/>
          <w:szCs w:val="28"/>
          <w:lang w:eastAsia="en-GB"/>
        </w:rPr>
        <w:t xml:space="preserve"> </w:t>
      </w:r>
      <w:r>
        <w:rPr>
          <w:rFonts w:eastAsia="Times New Roman" w:cstheme="minorHAnsi"/>
          <w:color w:val="0E101A"/>
          <w:sz w:val="28"/>
          <w:szCs w:val="28"/>
          <w:lang w:eastAsia="en-GB"/>
        </w:rPr>
        <w:t xml:space="preserve"> </w:t>
      </w:r>
      <w:r w:rsidRPr="009A7585">
        <w:rPr>
          <w:rFonts w:eastAsia="Times New Roman" w:cs="Times New Roman"/>
          <w:color w:val="0E101A"/>
          <w:sz w:val="28"/>
          <w:szCs w:val="28"/>
          <w:lang w:eastAsia="en-GB"/>
        </w:rPr>
        <w:t xml:space="preserve">Example of poor communication in the </w:t>
      </w:r>
      <w:r>
        <w:rPr>
          <w:rFonts w:eastAsia="Times New Roman" w:cs="Times New Roman"/>
          <w:color w:val="0E101A"/>
          <w:sz w:val="28"/>
          <w:szCs w:val="28"/>
          <w:lang w:eastAsia="en-GB"/>
        </w:rPr>
        <w:t>W</w:t>
      </w:r>
      <w:r w:rsidRPr="009A7585">
        <w:rPr>
          <w:rFonts w:eastAsia="Times New Roman" w:cs="Times New Roman"/>
          <w:color w:val="0E101A"/>
          <w:sz w:val="28"/>
          <w:szCs w:val="28"/>
          <w:lang w:eastAsia="en-GB"/>
        </w:rPr>
        <w:t>orkplace</w:t>
      </w:r>
    </w:p>
    <w:p w14:paraId="4FCE2BF8" w14:textId="77777777" w:rsidR="00847F79" w:rsidRDefault="00847F79" w:rsidP="00393BF3">
      <w:pPr>
        <w:rPr>
          <w:rFonts w:eastAsia="Times New Roman" w:cstheme="minorHAnsi"/>
          <w:color w:val="0E101A"/>
          <w:sz w:val="28"/>
          <w:szCs w:val="28"/>
          <w:lang w:eastAsia="en-GB"/>
        </w:rPr>
      </w:pPr>
    </w:p>
    <w:p w14:paraId="6F6129EE" w14:textId="7CBE48CF" w:rsidR="00847F79" w:rsidRDefault="00847F79" w:rsidP="00393BF3">
      <w:pPr>
        <w:rPr>
          <w:rFonts w:eastAsia="Times New Roman" w:cstheme="minorHAnsi"/>
          <w:color w:val="0E101A"/>
          <w:sz w:val="28"/>
          <w:szCs w:val="28"/>
          <w:lang w:eastAsia="en-GB"/>
        </w:rPr>
      </w:pPr>
      <w:r w:rsidRPr="00847F79">
        <w:rPr>
          <w:rFonts w:eastAsia="Times New Roman" w:cstheme="minorHAnsi"/>
          <w:b/>
          <w:bCs/>
          <w:color w:val="0E101A"/>
          <w:sz w:val="28"/>
          <w:szCs w:val="28"/>
          <w:lang w:eastAsia="en-GB"/>
        </w:rPr>
        <w:t xml:space="preserve"> 6.</w:t>
      </w:r>
      <w:r>
        <w:rPr>
          <w:rFonts w:eastAsia="Times New Roman" w:cstheme="minorHAnsi"/>
          <w:b/>
          <w:bCs/>
          <w:color w:val="0E101A"/>
          <w:sz w:val="28"/>
          <w:szCs w:val="28"/>
          <w:lang w:eastAsia="en-GB"/>
        </w:rPr>
        <w:t xml:space="preserve">         </w:t>
      </w:r>
      <w:r w:rsidRPr="00847F79">
        <w:rPr>
          <w:rFonts w:eastAsia="Times New Roman" w:cstheme="minorHAnsi"/>
          <w:color w:val="0E101A"/>
          <w:sz w:val="28"/>
          <w:szCs w:val="28"/>
          <w:lang w:eastAsia="en-GB"/>
        </w:rPr>
        <w:t>Appendices</w:t>
      </w:r>
    </w:p>
    <w:p w14:paraId="455CD67A" w14:textId="77777777" w:rsidR="00847F79" w:rsidRPr="00C969D3" w:rsidRDefault="00847F79" w:rsidP="00847F79">
      <w:pPr>
        <w:pStyle w:val="ListParagraph"/>
        <w:numPr>
          <w:ilvl w:val="0"/>
          <w:numId w:val="8"/>
        </w:numPr>
        <w:rPr>
          <w:rFonts w:eastAsia="Times New Roman" w:cstheme="minorHAnsi"/>
          <w:i/>
          <w:iCs/>
          <w:color w:val="0E101A"/>
          <w:sz w:val="28"/>
          <w:szCs w:val="28"/>
          <w:lang w:eastAsia="en-GB"/>
        </w:rPr>
      </w:pPr>
      <w:r w:rsidRPr="00C969D3">
        <w:rPr>
          <w:rFonts w:eastAsia="Times New Roman" w:cstheme="minorHAnsi"/>
          <w:i/>
          <w:iCs/>
          <w:color w:val="0E101A"/>
          <w:sz w:val="28"/>
          <w:szCs w:val="28"/>
          <w:lang w:eastAsia="en-GB"/>
        </w:rPr>
        <w:t xml:space="preserve">Case of </w:t>
      </w:r>
      <w:proofErr w:type="gramStart"/>
      <w:r w:rsidRPr="00C969D3">
        <w:rPr>
          <w:rFonts w:eastAsia="Times New Roman" w:cstheme="minorHAnsi"/>
          <w:i/>
          <w:iCs/>
          <w:color w:val="0E101A"/>
          <w:sz w:val="28"/>
          <w:szCs w:val="28"/>
          <w:lang w:eastAsia="en-GB"/>
        </w:rPr>
        <w:t xml:space="preserve">study </w:t>
      </w:r>
      <w:r>
        <w:rPr>
          <w:rFonts w:eastAsia="Times New Roman" w:cstheme="minorHAnsi"/>
          <w:i/>
          <w:iCs/>
          <w:color w:val="0E101A"/>
          <w:sz w:val="28"/>
          <w:szCs w:val="28"/>
          <w:lang w:eastAsia="en-GB"/>
        </w:rPr>
        <w:t xml:space="preserve"> Maria</w:t>
      </w:r>
      <w:proofErr w:type="gramEnd"/>
      <w:r>
        <w:rPr>
          <w:rFonts w:eastAsia="Times New Roman" w:cstheme="minorHAnsi"/>
          <w:i/>
          <w:iCs/>
          <w:color w:val="0E101A"/>
          <w:sz w:val="28"/>
          <w:szCs w:val="28"/>
          <w:lang w:eastAsia="en-GB"/>
        </w:rPr>
        <w:t xml:space="preserve"> and Pedro</w:t>
      </w:r>
    </w:p>
    <w:p w14:paraId="2C8DB5F2" w14:textId="77777777" w:rsidR="004011F3" w:rsidRDefault="004011F3" w:rsidP="00C969D3">
      <w:pPr>
        <w:rPr>
          <w:rFonts w:eastAsia="Times New Roman" w:cstheme="minorHAnsi"/>
          <w:b/>
          <w:bCs/>
          <w:color w:val="0E101A"/>
          <w:sz w:val="28"/>
          <w:szCs w:val="28"/>
          <w:lang w:eastAsia="en-GB"/>
        </w:rPr>
      </w:pPr>
    </w:p>
    <w:p w14:paraId="6681D9D7" w14:textId="77777777" w:rsidR="004011F3" w:rsidRDefault="004011F3" w:rsidP="00C969D3">
      <w:pPr>
        <w:rPr>
          <w:rFonts w:eastAsia="Times New Roman" w:cstheme="minorHAnsi"/>
          <w:b/>
          <w:bCs/>
          <w:color w:val="0E101A"/>
          <w:sz w:val="28"/>
          <w:szCs w:val="28"/>
          <w:lang w:eastAsia="en-GB"/>
        </w:rPr>
      </w:pPr>
    </w:p>
    <w:p w14:paraId="1F9AAC3D" w14:textId="5389BF6F" w:rsidR="00C969D3" w:rsidRPr="00B94940" w:rsidRDefault="00847F79" w:rsidP="00C969D3">
      <w:pPr>
        <w:rPr>
          <w:rFonts w:eastAsia="Times New Roman" w:cstheme="minorHAnsi"/>
          <w:b/>
          <w:bCs/>
          <w:color w:val="0E101A"/>
          <w:sz w:val="28"/>
          <w:szCs w:val="28"/>
          <w:lang w:eastAsia="en-GB"/>
        </w:rPr>
      </w:pPr>
      <w:r>
        <w:rPr>
          <w:rFonts w:eastAsia="Times New Roman" w:cstheme="minorHAnsi"/>
          <w:b/>
          <w:bCs/>
          <w:color w:val="0E101A"/>
          <w:sz w:val="28"/>
          <w:szCs w:val="28"/>
          <w:lang w:eastAsia="en-GB"/>
        </w:rPr>
        <w:t xml:space="preserve">7.         </w:t>
      </w:r>
      <w:r w:rsidR="00393BF3" w:rsidRPr="00393BF3">
        <w:rPr>
          <w:rFonts w:eastAsia="Times New Roman" w:cstheme="minorHAnsi"/>
          <w:color w:val="0E101A"/>
          <w:sz w:val="28"/>
          <w:szCs w:val="28"/>
          <w:lang w:eastAsia="en-GB"/>
        </w:rPr>
        <w:t>References</w:t>
      </w:r>
    </w:p>
    <w:p w14:paraId="6BA40AF5" w14:textId="13EBB6DB" w:rsidR="00C969D3" w:rsidRDefault="00C969D3" w:rsidP="00860267">
      <w:pPr>
        <w:spacing w:after="0"/>
        <w:rPr>
          <w:sz w:val="28"/>
          <w:szCs w:val="28"/>
        </w:rPr>
      </w:pPr>
    </w:p>
    <w:p w14:paraId="2EBF7DEF" w14:textId="034F0235" w:rsidR="00C969D3" w:rsidRDefault="00C969D3" w:rsidP="00860267">
      <w:pPr>
        <w:spacing w:after="0"/>
        <w:rPr>
          <w:sz w:val="28"/>
          <w:szCs w:val="28"/>
        </w:rPr>
      </w:pPr>
    </w:p>
    <w:p w14:paraId="33B6C370" w14:textId="05747675" w:rsidR="00C15521" w:rsidRDefault="00C15521" w:rsidP="0079530E">
      <w:pPr>
        <w:rPr>
          <w:b/>
          <w:bCs/>
          <w:sz w:val="32"/>
          <w:szCs w:val="32"/>
        </w:rPr>
      </w:pPr>
    </w:p>
    <w:p w14:paraId="5FF12704" w14:textId="3379B118" w:rsidR="00C15521" w:rsidRDefault="00C15521" w:rsidP="00C15521">
      <w:pPr>
        <w:rPr>
          <w:b/>
          <w:bCs/>
          <w:sz w:val="32"/>
          <w:szCs w:val="32"/>
        </w:rPr>
      </w:pPr>
      <w:r>
        <w:rPr>
          <w:b/>
          <w:bCs/>
          <w:sz w:val="32"/>
          <w:szCs w:val="32"/>
        </w:rPr>
        <w:lastRenderedPageBreak/>
        <w:t>1 Introduction</w:t>
      </w:r>
    </w:p>
    <w:p w14:paraId="5E8BC40D" w14:textId="77777777" w:rsidR="00847F79" w:rsidRDefault="00847F79" w:rsidP="00C15521">
      <w:pPr>
        <w:rPr>
          <w:b/>
          <w:bCs/>
          <w:sz w:val="32"/>
          <w:szCs w:val="32"/>
        </w:rPr>
      </w:pPr>
    </w:p>
    <w:p w14:paraId="0F9972FF" w14:textId="4FB8D7D8" w:rsidR="00687D84" w:rsidRDefault="00687D84" w:rsidP="00687D84">
      <w:pPr>
        <w:rPr>
          <w:rFonts w:cstheme="minorHAnsi"/>
          <w:sz w:val="24"/>
          <w:szCs w:val="24"/>
        </w:rPr>
      </w:pPr>
      <w:r w:rsidRPr="00687D84">
        <w:rPr>
          <w:rFonts w:cstheme="minorHAnsi"/>
          <w:sz w:val="24"/>
          <w:szCs w:val="24"/>
        </w:rPr>
        <w:t xml:space="preserve">In </w:t>
      </w:r>
      <w:r>
        <w:rPr>
          <w:rFonts w:cstheme="minorHAnsi"/>
          <w:sz w:val="24"/>
          <w:szCs w:val="24"/>
        </w:rPr>
        <w:t>this</w:t>
      </w:r>
      <w:r w:rsidRPr="00687D84">
        <w:rPr>
          <w:rFonts w:cstheme="minorHAnsi"/>
          <w:sz w:val="24"/>
          <w:szCs w:val="24"/>
        </w:rPr>
        <w:t xml:space="preserve"> report, I</w:t>
      </w:r>
      <w:r>
        <w:rPr>
          <w:rFonts w:cstheme="minorHAnsi"/>
          <w:sz w:val="24"/>
          <w:szCs w:val="24"/>
        </w:rPr>
        <w:t xml:space="preserve"> will go </w:t>
      </w:r>
      <w:r w:rsidRPr="00687D84">
        <w:rPr>
          <w:rFonts w:cstheme="minorHAnsi"/>
          <w:sz w:val="24"/>
          <w:szCs w:val="24"/>
        </w:rPr>
        <w:t xml:space="preserve">to explain what </w:t>
      </w:r>
      <w:r w:rsidR="00B94940" w:rsidRPr="00687D84">
        <w:rPr>
          <w:rFonts w:cstheme="minorHAnsi"/>
          <w:sz w:val="24"/>
          <w:szCs w:val="24"/>
        </w:rPr>
        <w:t>communication is</w:t>
      </w:r>
      <w:r w:rsidR="00B94940">
        <w:rPr>
          <w:rFonts w:cstheme="minorHAnsi"/>
          <w:sz w:val="24"/>
          <w:szCs w:val="24"/>
        </w:rPr>
        <w:t>,</w:t>
      </w:r>
      <w:r w:rsidRPr="00687D84">
        <w:rPr>
          <w:rFonts w:cstheme="minorHAnsi"/>
          <w:sz w:val="24"/>
          <w:szCs w:val="24"/>
        </w:rPr>
        <w:t xml:space="preserve"> </w:t>
      </w:r>
      <w:r w:rsidR="00B94940">
        <w:rPr>
          <w:rFonts w:cstheme="minorHAnsi"/>
          <w:sz w:val="24"/>
          <w:szCs w:val="24"/>
        </w:rPr>
        <w:t xml:space="preserve">and </w:t>
      </w:r>
      <w:proofErr w:type="gramStart"/>
      <w:r w:rsidR="005D6C87">
        <w:rPr>
          <w:rFonts w:cstheme="minorHAnsi"/>
          <w:sz w:val="24"/>
          <w:szCs w:val="24"/>
        </w:rPr>
        <w:t>als</w:t>
      </w:r>
      <w:r w:rsidR="002D134F">
        <w:rPr>
          <w:rFonts w:cstheme="minorHAnsi"/>
          <w:sz w:val="24"/>
          <w:szCs w:val="24"/>
        </w:rPr>
        <w:t>o</w:t>
      </w:r>
      <w:proofErr w:type="gramEnd"/>
      <w:r w:rsidR="005D6C87">
        <w:rPr>
          <w:rFonts w:cstheme="minorHAnsi"/>
          <w:sz w:val="24"/>
          <w:szCs w:val="24"/>
        </w:rPr>
        <w:t xml:space="preserve"> </w:t>
      </w:r>
      <w:proofErr w:type="spellStart"/>
      <w:r w:rsidR="005D6C87">
        <w:rPr>
          <w:rFonts w:cstheme="minorHAnsi"/>
          <w:sz w:val="24"/>
          <w:szCs w:val="24"/>
        </w:rPr>
        <w:t xml:space="preserve">I </w:t>
      </w:r>
      <w:r w:rsidR="00F35080">
        <w:rPr>
          <w:rFonts w:cstheme="minorHAnsi"/>
          <w:sz w:val="24"/>
          <w:szCs w:val="24"/>
        </w:rPr>
        <w:t>m</w:t>
      </w:r>
      <w:proofErr w:type="spellEnd"/>
      <w:r w:rsidR="00F35080">
        <w:rPr>
          <w:rFonts w:cstheme="minorHAnsi"/>
          <w:sz w:val="24"/>
          <w:szCs w:val="24"/>
        </w:rPr>
        <w:t xml:space="preserve"> going </w:t>
      </w:r>
      <w:r w:rsidRPr="00687D84">
        <w:rPr>
          <w:rFonts w:cstheme="minorHAnsi"/>
          <w:sz w:val="24"/>
          <w:szCs w:val="24"/>
        </w:rPr>
        <w:t>to introduce three models of communication</w:t>
      </w:r>
      <w:r w:rsidR="00DC2985">
        <w:rPr>
          <w:rFonts w:cstheme="minorHAnsi"/>
          <w:sz w:val="24"/>
          <w:szCs w:val="24"/>
        </w:rPr>
        <w:t>.</w:t>
      </w:r>
      <w:r w:rsidRPr="00687D84">
        <w:rPr>
          <w:rFonts w:cstheme="minorHAnsi"/>
          <w:sz w:val="24"/>
          <w:szCs w:val="24"/>
        </w:rPr>
        <w:t xml:space="preserve"> We have so many places which are explained what communication is. In our life, the most important things are communication. Everything that we can see hears, touch is a way of communication.</w:t>
      </w:r>
      <w:r>
        <w:rPr>
          <w:rFonts w:cstheme="minorHAnsi"/>
          <w:sz w:val="24"/>
          <w:szCs w:val="24"/>
        </w:rPr>
        <w:t xml:space="preserve"> </w:t>
      </w:r>
      <w:r w:rsidRPr="00687D84">
        <w:rPr>
          <w:rFonts w:cstheme="minorHAnsi"/>
          <w:sz w:val="24"/>
          <w:szCs w:val="24"/>
        </w:rPr>
        <w:t>We have three models of communication. Since the 1940s, three models</w:t>
      </w:r>
      <w:r w:rsidR="00B94940" w:rsidRPr="00687D84">
        <w:rPr>
          <w:rFonts w:cstheme="minorHAnsi"/>
          <w:sz w:val="24"/>
          <w:szCs w:val="24"/>
        </w:rPr>
        <w:t xml:space="preserve"> have</w:t>
      </w:r>
      <w:r w:rsidRPr="00687D84">
        <w:rPr>
          <w:rFonts w:cstheme="minorHAnsi"/>
          <w:sz w:val="24"/>
          <w:szCs w:val="24"/>
        </w:rPr>
        <w:t xml:space="preserve"> been necessary. </w:t>
      </w:r>
      <w:r w:rsidR="00847F79" w:rsidRPr="00847F79">
        <w:rPr>
          <w:rFonts w:cstheme="minorHAnsi"/>
          <w:sz w:val="24"/>
          <w:szCs w:val="24"/>
        </w:rPr>
        <w:t xml:space="preserve">In linear model sender encodes the message so that it can be given to other individuals by the medium of </w:t>
      </w:r>
      <w:r w:rsidR="00847F79">
        <w:rPr>
          <w:rFonts w:cstheme="minorHAnsi"/>
          <w:sz w:val="24"/>
          <w:szCs w:val="24"/>
        </w:rPr>
        <w:t>C</w:t>
      </w:r>
      <w:r w:rsidR="00847F79" w:rsidRPr="00847F79">
        <w:rPr>
          <w:rFonts w:cstheme="minorHAnsi"/>
          <w:sz w:val="24"/>
          <w:szCs w:val="24"/>
        </w:rPr>
        <w:t>hannel then it is decoded by the receiver to get specific information.</w:t>
      </w:r>
      <w:r w:rsidR="00847F79">
        <w:rPr>
          <w:rFonts w:cstheme="minorHAnsi"/>
          <w:sz w:val="24"/>
          <w:szCs w:val="24"/>
        </w:rPr>
        <w:t xml:space="preserve"> </w:t>
      </w:r>
      <w:r>
        <w:rPr>
          <w:rFonts w:cstheme="minorHAnsi"/>
          <w:sz w:val="24"/>
          <w:szCs w:val="24"/>
        </w:rPr>
        <w:t xml:space="preserve">The first model was the </w:t>
      </w:r>
      <w:r w:rsidRPr="00687D84">
        <w:rPr>
          <w:rFonts w:cstheme="minorHAnsi"/>
          <w:sz w:val="24"/>
          <w:szCs w:val="24"/>
        </w:rPr>
        <w:t>Shannon-Weaver model of communication, Schramm's model of communication, and list</w:t>
      </w:r>
      <w:r w:rsidR="00F74C00">
        <w:rPr>
          <w:rFonts w:cstheme="minorHAnsi"/>
          <w:sz w:val="24"/>
          <w:szCs w:val="24"/>
        </w:rPr>
        <w:t>. However,</w:t>
      </w:r>
      <w:r w:rsidRPr="00687D84">
        <w:rPr>
          <w:rFonts w:cstheme="minorHAnsi"/>
          <w:sz w:val="24"/>
          <w:szCs w:val="24"/>
        </w:rPr>
        <w:t xml:space="preserve"> not last </w:t>
      </w:r>
      <w:proofErr w:type="spellStart"/>
      <w:r w:rsidRPr="00687D84">
        <w:rPr>
          <w:rFonts w:cstheme="minorHAnsi"/>
          <w:sz w:val="24"/>
          <w:szCs w:val="24"/>
        </w:rPr>
        <w:t>Berlo's</w:t>
      </w:r>
      <w:proofErr w:type="spellEnd"/>
      <w:r w:rsidRPr="00687D84">
        <w:rPr>
          <w:rFonts w:cstheme="minorHAnsi"/>
          <w:sz w:val="24"/>
          <w:szCs w:val="24"/>
        </w:rPr>
        <w:t xml:space="preserve"> model of communication</w:t>
      </w:r>
      <w:r w:rsidR="00DC2985">
        <w:rPr>
          <w:rFonts w:cstheme="minorHAnsi"/>
          <w:sz w:val="24"/>
          <w:szCs w:val="24"/>
        </w:rPr>
        <w:t xml:space="preserve"> analysing how communication skills and models are </w:t>
      </w:r>
      <w:r w:rsidR="00E24795">
        <w:rPr>
          <w:rFonts w:cstheme="minorHAnsi"/>
          <w:sz w:val="24"/>
          <w:szCs w:val="24"/>
        </w:rPr>
        <w:t>essential</w:t>
      </w:r>
      <w:r w:rsidR="00DC2985">
        <w:rPr>
          <w:rFonts w:cstheme="minorHAnsi"/>
          <w:sz w:val="24"/>
          <w:szCs w:val="24"/>
        </w:rPr>
        <w:t xml:space="preserve"> in our lives and making a conclusion</w:t>
      </w:r>
      <w:r w:rsidR="00E24795">
        <w:rPr>
          <w:rFonts w:cstheme="minorHAnsi"/>
          <w:sz w:val="24"/>
          <w:szCs w:val="24"/>
        </w:rPr>
        <w:t>—i</w:t>
      </w:r>
      <w:r w:rsidR="00DC2985">
        <w:rPr>
          <w:rFonts w:cstheme="minorHAnsi"/>
          <w:sz w:val="24"/>
          <w:szCs w:val="24"/>
        </w:rPr>
        <w:t>llustrating models of communications. I</w:t>
      </w:r>
      <w:r w:rsidR="00E24795">
        <w:rPr>
          <w:rFonts w:cstheme="minorHAnsi"/>
          <w:sz w:val="24"/>
          <w:szCs w:val="24"/>
        </w:rPr>
        <w:t xml:space="preserve"> a</w:t>
      </w:r>
      <w:r w:rsidR="00DC2985">
        <w:rPr>
          <w:rFonts w:cstheme="minorHAnsi"/>
          <w:sz w:val="24"/>
          <w:szCs w:val="24"/>
        </w:rPr>
        <w:t xml:space="preserve">m referring to </w:t>
      </w:r>
      <w:r w:rsidR="00DC2985" w:rsidRPr="00687D84">
        <w:rPr>
          <w:rFonts w:cstheme="minorHAnsi"/>
          <w:sz w:val="24"/>
          <w:szCs w:val="24"/>
        </w:rPr>
        <w:t xml:space="preserve">and a case of studying </w:t>
      </w:r>
      <w:r w:rsidR="00DC2985">
        <w:rPr>
          <w:rFonts w:cstheme="minorHAnsi"/>
          <w:sz w:val="24"/>
          <w:szCs w:val="24"/>
        </w:rPr>
        <w:t xml:space="preserve">presenting how the situation can be improved. </w:t>
      </w:r>
      <w:r w:rsidR="005D2FAA">
        <w:rPr>
          <w:rFonts w:cstheme="minorHAnsi"/>
          <w:sz w:val="24"/>
          <w:szCs w:val="24"/>
        </w:rPr>
        <w:t xml:space="preserve">I have noticed how those modes </w:t>
      </w:r>
      <w:r w:rsidR="00F918F6">
        <w:rPr>
          <w:rFonts w:cstheme="minorHAnsi"/>
          <w:sz w:val="24"/>
          <w:szCs w:val="24"/>
        </w:rPr>
        <w:t>are</w:t>
      </w:r>
      <w:r w:rsidR="005D2FAA">
        <w:rPr>
          <w:rFonts w:cstheme="minorHAnsi"/>
          <w:sz w:val="24"/>
          <w:szCs w:val="24"/>
        </w:rPr>
        <w:t xml:space="preserve"> </w:t>
      </w:r>
      <w:r w:rsidR="00015155">
        <w:rPr>
          <w:rFonts w:cstheme="minorHAnsi"/>
          <w:sz w:val="24"/>
          <w:szCs w:val="24"/>
        </w:rPr>
        <w:t>essential</w:t>
      </w:r>
      <w:r w:rsidR="00C438C5">
        <w:rPr>
          <w:rFonts w:cstheme="minorHAnsi"/>
          <w:sz w:val="24"/>
          <w:szCs w:val="24"/>
        </w:rPr>
        <w:t xml:space="preserve"> in our life. </w:t>
      </w:r>
    </w:p>
    <w:p w14:paraId="1CEA2E12" w14:textId="77777777" w:rsidR="00847F79" w:rsidRDefault="00847F79" w:rsidP="00687D84">
      <w:pPr>
        <w:rPr>
          <w:rFonts w:cstheme="minorHAnsi"/>
          <w:sz w:val="24"/>
          <w:szCs w:val="24"/>
        </w:rPr>
      </w:pPr>
    </w:p>
    <w:p w14:paraId="5A40FB67" w14:textId="45A3E3EA" w:rsidR="00DE579E" w:rsidRPr="00791C14" w:rsidRDefault="00687D84" w:rsidP="0037336F">
      <w:pPr>
        <w:pStyle w:val="NormalWeb"/>
        <w:spacing w:before="0" w:beforeAutospacing="0" w:after="0" w:afterAutospacing="0"/>
        <w:jc w:val="right"/>
        <w:rPr>
          <w:rFonts w:asciiTheme="minorHAnsi" w:hAnsiTheme="minorHAnsi"/>
          <w:b/>
          <w:bCs/>
          <w:i/>
          <w:iCs/>
          <w:color w:val="0E101A"/>
        </w:rPr>
      </w:pPr>
      <w:bookmarkStart w:id="1" w:name="_Hlk48848538"/>
      <w:r w:rsidRPr="00DE579E">
        <w:rPr>
          <w:rFonts w:asciiTheme="minorHAnsi" w:hAnsiTheme="minorHAnsi" w:cstheme="minorHAnsi"/>
          <w:b/>
          <w:bCs/>
          <w:i/>
          <w:iCs/>
          <w:sz w:val="32"/>
          <w:szCs w:val="32"/>
        </w:rPr>
        <w:t>2</w:t>
      </w:r>
      <w:r w:rsidRPr="00DE579E">
        <w:rPr>
          <w:rFonts w:asciiTheme="minorHAnsi" w:hAnsiTheme="minorHAnsi" w:cstheme="minorHAnsi"/>
          <w:b/>
          <w:bCs/>
          <w:i/>
          <w:iCs/>
          <w:color w:val="0E101A"/>
          <w:sz w:val="32"/>
          <w:szCs w:val="32"/>
        </w:rPr>
        <w:t>.Shannon-Weaver's model of communication</w:t>
      </w:r>
      <w:r w:rsidR="00DE579E" w:rsidRPr="00DE579E">
        <w:rPr>
          <w:rFonts w:asciiTheme="minorHAnsi" w:hAnsiTheme="minorHAnsi" w:cstheme="minorHAnsi"/>
          <w:b/>
          <w:bCs/>
          <w:i/>
          <w:iCs/>
          <w:color w:val="0E101A"/>
          <w:sz w:val="32"/>
          <w:szCs w:val="32"/>
        </w:rPr>
        <w:t xml:space="preserve"> </w:t>
      </w:r>
      <w:r w:rsidR="00DE579E" w:rsidRPr="00DE579E">
        <w:rPr>
          <w:rStyle w:val="Emphasis"/>
          <w:rFonts w:asciiTheme="minorHAnsi" w:hAnsiTheme="minorHAnsi"/>
          <w:b/>
          <w:bCs/>
          <w:color w:val="0E101A"/>
        </w:rPr>
        <w:t>(1948</w:t>
      </w:r>
      <w:r w:rsidR="00DE579E" w:rsidRPr="00382EE5">
        <w:rPr>
          <w:rStyle w:val="Emphasis"/>
          <w:rFonts w:asciiTheme="minorHAnsi" w:hAnsiTheme="minorHAnsi"/>
          <w:b/>
          <w:bCs/>
          <w:i w:val="0"/>
          <w:iCs w:val="0"/>
          <w:color w:val="0E101A"/>
          <w:sz w:val="22"/>
          <w:szCs w:val="22"/>
        </w:rPr>
        <w:t>)</w:t>
      </w:r>
      <w:r w:rsidR="009062B1" w:rsidRPr="00382EE5">
        <w:rPr>
          <w:rStyle w:val="Emphasis"/>
          <w:rFonts w:asciiTheme="minorHAnsi" w:hAnsiTheme="minorHAnsi"/>
          <w:b/>
          <w:bCs/>
          <w:i w:val="0"/>
          <w:iCs w:val="0"/>
          <w:color w:val="0E101A"/>
          <w:sz w:val="22"/>
          <w:szCs w:val="22"/>
        </w:rPr>
        <w:t xml:space="preserve">                        </w:t>
      </w:r>
      <w:r w:rsidR="003500F9" w:rsidRPr="00382EE5">
        <w:rPr>
          <w:rStyle w:val="Emphasis"/>
          <w:rFonts w:asciiTheme="minorHAnsi" w:hAnsiTheme="minorHAnsi"/>
          <w:b/>
          <w:bCs/>
          <w:i w:val="0"/>
          <w:iCs w:val="0"/>
          <w:color w:val="0E101A"/>
          <w:sz w:val="22"/>
          <w:szCs w:val="22"/>
        </w:rPr>
        <w:t>Imag</w:t>
      </w:r>
      <w:r w:rsidR="00791C14" w:rsidRPr="00382EE5">
        <w:rPr>
          <w:rStyle w:val="Emphasis"/>
          <w:rFonts w:asciiTheme="minorHAnsi" w:hAnsiTheme="minorHAnsi"/>
          <w:b/>
          <w:bCs/>
          <w:i w:val="0"/>
          <w:iCs w:val="0"/>
          <w:color w:val="0E101A"/>
          <w:sz w:val="22"/>
          <w:szCs w:val="22"/>
        </w:rPr>
        <w:t>e:</w:t>
      </w:r>
      <w:r w:rsidR="009062B1" w:rsidRPr="00382EE5">
        <w:rPr>
          <w:rStyle w:val="Emphasis"/>
          <w:rFonts w:asciiTheme="minorHAnsi" w:hAnsiTheme="minorHAnsi"/>
          <w:b/>
          <w:bCs/>
          <w:i w:val="0"/>
          <w:iCs w:val="0"/>
          <w:color w:val="0E101A"/>
          <w:sz w:val="22"/>
          <w:szCs w:val="22"/>
        </w:rPr>
        <w:t xml:space="preserve"> Xeni</w:t>
      </w:r>
      <w:r w:rsidR="0037336F" w:rsidRPr="00382EE5">
        <w:rPr>
          <w:rStyle w:val="Emphasis"/>
          <w:rFonts w:asciiTheme="minorHAnsi" w:hAnsiTheme="minorHAnsi"/>
          <w:b/>
          <w:bCs/>
          <w:i w:val="0"/>
          <w:iCs w:val="0"/>
          <w:color w:val="0E101A"/>
          <w:sz w:val="22"/>
          <w:szCs w:val="22"/>
        </w:rPr>
        <w:t>a</w:t>
      </w:r>
      <w:r w:rsidR="00791C14" w:rsidRPr="00382EE5">
        <w:rPr>
          <w:rStyle w:val="Emphasis"/>
          <w:rFonts w:asciiTheme="minorHAnsi" w:hAnsiTheme="minorHAnsi"/>
          <w:b/>
          <w:bCs/>
          <w:i w:val="0"/>
          <w:iCs w:val="0"/>
          <w:color w:val="0E101A"/>
          <w:sz w:val="22"/>
          <w:szCs w:val="22"/>
        </w:rPr>
        <w:t xml:space="preserve"> Gyorgy</w:t>
      </w:r>
    </w:p>
    <w:p w14:paraId="7DCAC263" w14:textId="1FC37387" w:rsidR="00DE579E" w:rsidRPr="00DE579E" w:rsidRDefault="00DE579E" w:rsidP="00DE579E">
      <w:pPr>
        <w:pStyle w:val="NormalWeb"/>
        <w:spacing w:before="0" w:beforeAutospacing="0" w:after="0" w:afterAutospacing="0"/>
        <w:rPr>
          <w:rFonts w:asciiTheme="minorHAnsi" w:hAnsiTheme="minorHAnsi"/>
          <w:color w:val="0E101A"/>
        </w:rPr>
      </w:pPr>
      <w:r w:rsidRPr="0037336F">
        <w:rPr>
          <w:rStyle w:val="Emphasis"/>
          <w:rFonts w:asciiTheme="minorHAnsi" w:hAnsiTheme="minorHAnsi"/>
          <w:color w:val="0E101A"/>
          <w:highlight w:val="lightGray"/>
        </w:rPr>
        <w:t>The sender has a primary role – Receiver has a secondary role</w:t>
      </w:r>
      <w:r w:rsidRPr="0037336F">
        <w:rPr>
          <w:rFonts w:asciiTheme="minorHAnsi" w:hAnsiTheme="minorHAnsi"/>
          <w:color w:val="0E101A"/>
          <w:highlight w:val="lightGray"/>
        </w:rPr>
        <w:t>.</w:t>
      </w:r>
    </w:p>
    <w:bookmarkEnd w:id="1"/>
    <w:p w14:paraId="3FEDE969" w14:textId="3670EF7A" w:rsidR="00C15521" w:rsidRPr="0079530E" w:rsidRDefault="00CF3614" w:rsidP="0079530E">
      <w:pPr>
        <w:rPr>
          <w:rFonts w:cstheme="minorHAnsi"/>
          <w:i/>
          <w:iCs/>
          <w:sz w:val="24"/>
          <w:szCs w:val="24"/>
        </w:rPr>
      </w:pPr>
      <w:r>
        <w:rPr>
          <w:noProof/>
        </w:rPr>
        <w:drawing>
          <wp:anchor distT="0" distB="0" distL="114300" distR="114300" simplePos="0" relativeHeight="251492864" behindDoc="0" locked="0" layoutInCell="1" allowOverlap="1" wp14:anchorId="21F6A26F" wp14:editId="22364BDD">
            <wp:simplePos x="0" y="0"/>
            <wp:positionH relativeFrom="margin">
              <wp:posOffset>3218815</wp:posOffset>
            </wp:positionH>
            <wp:positionV relativeFrom="paragraph">
              <wp:posOffset>14605</wp:posOffset>
            </wp:positionV>
            <wp:extent cx="2771775" cy="2095500"/>
            <wp:effectExtent l="0" t="0" r="9525"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3929E262" w14:textId="6FD0A9AF" w:rsidR="00DE579E" w:rsidRDefault="00687D84" w:rsidP="00847F79">
      <w:pPr>
        <w:jc w:val="both"/>
      </w:pPr>
      <w:r>
        <w:t>We know the first communication developed in </w:t>
      </w:r>
      <w:r>
        <w:rPr>
          <w:rStyle w:val="Strong"/>
          <w:color w:val="0E101A"/>
        </w:rPr>
        <w:t>1949</w:t>
      </w:r>
      <w:r>
        <w:t> by </w:t>
      </w:r>
      <w:r>
        <w:rPr>
          <w:rStyle w:val="Strong"/>
          <w:color w:val="0E101A"/>
          <w:u w:val="single"/>
        </w:rPr>
        <w:t>Claude Shannon</w:t>
      </w:r>
      <w:r>
        <w:t> and </w:t>
      </w:r>
      <w:r>
        <w:rPr>
          <w:rStyle w:val="Strong"/>
          <w:color w:val="0E101A"/>
          <w:u w:val="single"/>
        </w:rPr>
        <w:t>Warren Weaver</w:t>
      </w:r>
      <w:r>
        <w:t>. It is a communication model and including </w:t>
      </w:r>
      <w:r>
        <w:rPr>
          <w:rStyle w:val="Strong"/>
          <w:color w:val="0E101A"/>
        </w:rPr>
        <w:t>five</w:t>
      </w:r>
      <w:r>
        <w:t xml:space="preserve"> elements: information source and it helps which can produce a message and transmitter, which encodes the message into signals Channel which signals are adjusted for delivery; a receiver, which decodes (reconstructs) the message from the signal; a goal, where the message arrives, and the last elements are the noise, the noise should include crackling from the beginning. When is a face-to-face conversation, </w:t>
      </w:r>
      <w:r w:rsidR="002D2A4F" w:rsidRPr="002D2A4F">
        <w:t xml:space="preserve">When I am talking with my mouth is a transmitter, and the signal is the sound waves, and my ear is the </w:t>
      </w:r>
      <w:proofErr w:type="gramStart"/>
      <w:r w:rsidR="002D2A4F" w:rsidRPr="002D2A4F">
        <w:t>receive.</w:t>
      </w:r>
      <w:proofErr w:type="gramEnd"/>
      <w:r w:rsidR="002D2A4F" w:rsidRPr="002D2A4F">
        <w:t xml:space="preserve"> The noise may be </w:t>
      </w:r>
      <w:proofErr w:type="gramStart"/>
      <w:r w:rsidR="002D2A4F" w:rsidRPr="002D2A4F">
        <w:t>includes</w:t>
      </w:r>
      <w:proofErr w:type="gramEnd"/>
      <w:r w:rsidR="002D2A4F" w:rsidRPr="002D2A4F">
        <w:t xml:space="preserve"> some confusion I might experience as I speak. This model has an interesting additional element. Shannon and Weaver were concerned with noise in the communications process.</w:t>
      </w:r>
    </w:p>
    <w:p w14:paraId="71C6FD32" w14:textId="77777777" w:rsidR="00847F79" w:rsidRPr="00847F79" w:rsidRDefault="00847F79" w:rsidP="00847F79">
      <w:pPr>
        <w:jc w:val="both"/>
      </w:pPr>
    </w:p>
    <w:p w14:paraId="458A70C7" w14:textId="77777777" w:rsidR="002370FC" w:rsidRDefault="002370FC" w:rsidP="002370FC">
      <w:pPr>
        <w:jc w:val="both"/>
        <w:rPr>
          <w:rFonts w:eastAsia="Times New Roman" w:cstheme="minorHAnsi"/>
          <w:b/>
          <w:bCs/>
          <w:i/>
          <w:iCs/>
          <w:color w:val="0E101A"/>
          <w:sz w:val="32"/>
          <w:szCs w:val="32"/>
          <w:lang w:eastAsia="en-GB"/>
        </w:rPr>
      </w:pPr>
      <w:r w:rsidRPr="007D2BB4">
        <w:rPr>
          <w:rFonts w:eastAsia="Times New Roman" w:cstheme="minorHAnsi"/>
          <w:b/>
          <w:bCs/>
          <w:i/>
          <w:iCs/>
          <w:color w:val="0E101A"/>
          <w:sz w:val="32"/>
          <w:szCs w:val="32"/>
          <w:lang w:eastAsia="en-GB"/>
        </w:rPr>
        <w:t>2.2 Schramm's model of communication</w:t>
      </w:r>
      <w:r>
        <w:rPr>
          <w:rFonts w:eastAsia="Times New Roman" w:cstheme="minorHAnsi"/>
          <w:b/>
          <w:bCs/>
          <w:i/>
          <w:iCs/>
          <w:color w:val="0E101A"/>
          <w:sz w:val="32"/>
          <w:szCs w:val="32"/>
          <w:lang w:eastAsia="en-GB"/>
        </w:rPr>
        <w:t xml:space="preserve"> </w:t>
      </w:r>
      <w:r w:rsidRPr="00DE579E">
        <w:rPr>
          <w:rFonts w:eastAsia="Times New Roman" w:cstheme="minorHAnsi"/>
          <w:b/>
          <w:bCs/>
          <w:i/>
          <w:iCs/>
          <w:color w:val="0E101A"/>
          <w:sz w:val="24"/>
          <w:szCs w:val="24"/>
          <w:lang w:eastAsia="en-GB"/>
        </w:rPr>
        <w:t>(1954)</w:t>
      </w:r>
    </w:p>
    <w:p w14:paraId="357882B2" w14:textId="25AB1331" w:rsidR="00DE579E" w:rsidRDefault="002370FC" w:rsidP="005B4C5F">
      <w:pPr>
        <w:jc w:val="both"/>
        <w:rPr>
          <w:rFonts w:eastAsia="Times New Roman" w:cstheme="minorHAnsi"/>
          <w:b/>
          <w:bCs/>
          <w:i/>
          <w:iCs/>
          <w:color w:val="0E101A"/>
          <w:sz w:val="32"/>
          <w:szCs w:val="32"/>
          <w:lang w:eastAsia="en-GB"/>
        </w:rPr>
      </w:pPr>
      <w:r w:rsidRPr="00DE579E">
        <w:rPr>
          <w:rFonts w:eastAsia="Times New Roman" w:cstheme="minorHAnsi"/>
          <w:i/>
          <w:iCs/>
          <w:color w:val="0E101A"/>
          <w:sz w:val="24"/>
          <w:szCs w:val="24"/>
          <w:lang w:eastAsia="en-GB"/>
        </w:rPr>
        <w:t xml:space="preserve"> </w:t>
      </w:r>
      <w:r w:rsidRPr="00DE579E">
        <w:rPr>
          <w:rFonts w:eastAsia="Times New Roman" w:cstheme="minorHAnsi"/>
          <w:i/>
          <w:iCs/>
          <w:color w:val="0E101A"/>
          <w:sz w:val="24"/>
          <w:szCs w:val="24"/>
          <w:highlight w:val="cyan"/>
          <w:lang w:eastAsia="en-GB"/>
        </w:rPr>
        <w:t>builds on this. However, it emphasises</w:t>
      </w:r>
    </w:p>
    <w:p w14:paraId="5AE746E4" w14:textId="25ED59D9" w:rsidR="00DE579E" w:rsidRPr="00DE579E" w:rsidRDefault="00DE579E" w:rsidP="00393BF3">
      <w:pPr>
        <w:jc w:val="both"/>
        <w:rPr>
          <w:rFonts w:eastAsia="Times New Roman" w:cstheme="minorHAnsi"/>
          <w:b/>
          <w:bCs/>
          <w:i/>
          <w:iCs/>
          <w:color w:val="0E101A"/>
          <w:sz w:val="24"/>
          <w:szCs w:val="24"/>
          <w:lang w:eastAsia="en-GB"/>
        </w:rPr>
      </w:pPr>
      <w:r w:rsidRPr="00DE579E">
        <w:rPr>
          <w:rFonts w:eastAsia="Times New Roman" w:cstheme="minorHAnsi"/>
          <w:i/>
          <w:iCs/>
          <w:color w:val="0E101A"/>
          <w:sz w:val="24"/>
          <w:szCs w:val="24"/>
          <w:lang w:eastAsia="en-GB"/>
        </w:rPr>
        <w:t xml:space="preserve">In Schramm's models of communication always needs three elements-the </w:t>
      </w:r>
      <w:r w:rsidRPr="00DE579E">
        <w:rPr>
          <w:rFonts w:eastAsia="Times New Roman" w:cstheme="minorHAnsi"/>
          <w:i/>
          <w:iCs/>
          <w:color w:val="0E101A"/>
          <w:sz w:val="24"/>
          <w:szCs w:val="24"/>
          <w:highlight w:val="cyan"/>
          <w:lang w:eastAsia="en-GB"/>
        </w:rPr>
        <w:t>sources</w:t>
      </w:r>
      <w:r w:rsidRPr="00DE579E">
        <w:rPr>
          <w:rFonts w:eastAsia="Times New Roman" w:cstheme="minorHAnsi"/>
          <w:i/>
          <w:iCs/>
          <w:color w:val="0E101A"/>
          <w:sz w:val="24"/>
          <w:szCs w:val="24"/>
          <w:lang w:eastAsia="en-GB"/>
        </w:rPr>
        <w:t xml:space="preserve">, the </w:t>
      </w:r>
      <w:r w:rsidRPr="00DE579E">
        <w:rPr>
          <w:rFonts w:eastAsia="Times New Roman" w:cstheme="minorHAnsi"/>
          <w:i/>
          <w:iCs/>
          <w:color w:val="0E101A"/>
          <w:sz w:val="24"/>
          <w:szCs w:val="24"/>
          <w:highlight w:val="cyan"/>
          <w:lang w:eastAsia="en-GB"/>
        </w:rPr>
        <w:t>message</w:t>
      </w:r>
      <w:r w:rsidRPr="00DE579E">
        <w:rPr>
          <w:rFonts w:eastAsia="Times New Roman" w:cstheme="minorHAnsi"/>
          <w:i/>
          <w:iCs/>
          <w:color w:val="0E101A"/>
          <w:sz w:val="24"/>
          <w:szCs w:val="24"/>
          <w:lang w:eastAsia="en-GB"/>
        </w:rPr>
        <w:t xml:space="preserve">, and the </w:t>
      </w:r>
      <w:r w:rsidRPr="00DE579E">
        <w:rPr>
          <w:rFonts w:eastAsia="Times New Roman" w:cstheme="minorHAnsi"/>
          <w:i/>
          <w:iCs/>
          <w:color w:val="0E101A"/>
          <w:sz w:val="24"/>
          <w:szCs w:val="24"/>
          <w:highlight w:val="cyan"/>
          <w:lang w:eastAsia="en-GB"/>
        </w:rPr>
        <w:t>destination</w:t>
      </w:r>
      <w:r w:rsidRPr="00DE579E">
        <w:rPr>
          <w:rFonts w:eastAsia="Times New Roman" w:cstheme="minorHAnsi"/>
          <w:i/>
          <w:iCs/>
          <w:color w:val="0E101A"/>
          <w:sz w:val="24"/>
          <w:szCs w:val="24"/>
          <w:lang w:eastAsia="en-GB"/>
        </w:rPr>
        <w:t xml:space="preserve">. Ideally, the source encodes a message, transmits it to its destination via some channel, where the message is accepted and decoded. However, using </w:t>
      </w:r>
      <w:r w:rsidRPr="00DE579E">
        <w:rPr>
          <w:rFonts w:eastAsia="Times New Roman" w:cstheme="minorHAnsi"/>
          <w:i/>
          <w:iCs/>
          <w:color w:val="0E101A"/>
          <w:sz w:val="24"/>
          <w:szCs w:val="24"/>
          <w:lang w:eastAsia="en-GB"/>
        </w:rPr>
        <w:lastRenderedPageBreak/>
        <w:t>the sociological perspectives involved in communication into evidence, Schramm points out that for understanding to get place between the source and the destination, they must have something in common</w:t>
      </w:r>
      <w:r w:rsidRPr="00DE579E">
        <w:rPr>
          <w:rFonts w:eastAsia="Times New Roman" w:cstheme="minorHAnsi"/>
          <w:b/>
          <w:bCs/>
          <w:i/>
          <w:iCs/>
          <w:color w:val="0E101A"/>
          <w:sz w:val="24"/>
          <w:szCs w:val="24"/>
          <w:lang w:eastAsia="en-GB"/>
        </w:rPr>
        <w:t xml:space="preserve">.           </w:t>
      </w:r>
      <w:r>
        <w:rPr>
          <w:rFonts w:eastAsia="Times New Roman" w:cstheme="minorHAnsi"/>
          <w:b/>
          <w:bCs/>
          <w:i/>
          <w:iCs/>
          <w:color w:val="0E101A"/>
          <w:sz w:val="24"/>
          <w:szCs w:val="24"/>
          <w:lang w:eastAsia="en-GB"/>
        </w:rPr>
        <w:t xml:space="preserve">         </w:t>
      </w:r>
      <w:r w:rsidRPr="00DE579E">
        <w:rPr>
          <w:rFonts w:eastAsia="Times New Roman" w:cstheme="minorHAnsi"/>
          <w:b/>
          <w:bCs/>
          <w:i/>
          <w:iCs/>
          <w:color w:val="0E101A"/>
          <w:sz w:val="24"/>
          <w:szCs w:val="24"/>
          <w:lang w:eastAsia="en-GB"/>
        </w:rPr>
        <w:t xml:space="preserve"> </w:t>
      </w:r>
      <w:r w:rsidRPr="009A7585">
        <w:rPr>
          <w:rFonts w:eastAsia="Times New Roman" w:cstheme="minorHAnsi"/>
          <w:b/>
          <w:bCs/>
          <w:i/>
          <w:iCs/>
          <w:color w:val="0E101A"/>
          <w:lang w:eastAsia="en-GB"/>
        </w:rPr>
        <w:t xml:space="preserve">D.Lee,1983 Developing Effective communication </w:t>
      </w:r>
    </w:p>
    <w:p w14:paraId="28B15C38" w14:textId="5E2CC1F0" w:rsidR="00A03AB7" w:rsidRPr="00A03AB7" w:rsidRDefault="0037057C" w:rsidP="00A03AB7">
      <w:pPr>
        <w:jc w:val="right"/>
        <w:rPr>
          <w:rFonts w:eastAsia="Times New Roman" w:cstheme="minorHAnsi"/>
          <w:b/>
          <w:bCs/>
          <w:i/>
          <w:iCs/>
          <w:color w:val="0E101A"/>
          <w:sz w:val="28"/>
          <w:szCs w:val="28"/>
          <w:lang w:eastAsia="en-GB"/>
        </w:rPr>
      </w:pPr>
      <w:r>
        <w:rPr>
          <w:noProof/>
        </w:rPr>
        <w:drawing>
          <wp:inline distT="0" distB="0" distL="0" distR="0" wp14:anchorId="10C3C924" wp14:editId="513FE8A5">
            <wp:extent cx="4410075" cy="2362200"/>
            <wp:effectExtent l="0" t="0" r="0" b="381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00DD0D5F" w:rsidRPr="00382EE5">
        <w:rPr>
          <w:rStyle w:val="Emphasis"/>
          <w:b/>
          <w:bCs/>
          <w:i w:val="0"/>
          <w:iCs w:val="0"/>
          <w:color w:val="0E101A"/>
        </w:rPr>
        <w:t xml:space="preserve">          Image: Xenia </w:t>
      </w:r>
      <w:r w:rsidR="006F4BCB">
        <w:rPr>
          <w:rStyle w:val="Emphasis"/>
          <w:b/>
          <w:bCs/>
          <w:i w:val="0"/>
          <w:iCs w:val="0"/>
          <w:color w:val="0E101A"/>
        </w:rPr>
        <w:t>Gyorgy</w:t>
      </w:r>
    </w:p>
    <w:p w14:paraId="0FCC0677" w14:textId="78FCAD5C" w:rsidR="00DE579E" w:rsidRDefault="00393BF3" w:rsidP="00393BF3">
      <w:pPr>
        <w:jc w:val="both"/>
        <w:rPr>
          <w:rFonts w:eastAsia="Times New Roman" w:cstheme="minorHAnsi"/>
          <w:b/>
          <w:bCs/>
          <w:i/>
          <w:iCs/>
          <w:color w:val="0E101A"/>
          <w:sz w:val="32"/>
          <w:szCs w:val="32"/>
          <w:lang w:eastAsia="en-GB"/>
        </w:rPr>
      </w:pPr>
      <w:r>
        <w:rPr>
          <w:rFonts w:eastAsia="Times New Roman" w:cstheme="minorHAnsi"/>
          <w:b/>
          <w:bCs/>
          <w:i/>
          <w:iCs/>
          <w:color w:val="0E101A"/>
          <w:sz w:val="32"/>
          <w:szCs w:val="32"/>
          <w:lang w:eastAsia="en-GB"/>
        </w:rPr>
        <w:t xml:space="preserve">2.3 </w:t>
      </w:r>
      <w:proofErr w:type="spellStart"/>
      <w:r>
        <w:rPr>
          <w:rFonts w:eastAsia="Times New Roman" w:cstheme="minorHAnsi"/>
          <w:b/>
          <w:bCs/>
          <w:i/>
          <w:iCs/>
          <w:color w:val="0E101A"/>
          <w:sz w:val="32"/>
          <w:szCs w:val="32"/>
          <w:lang w:eastAsia="en-GB"/>
        </w:rPr>
        <w:t>Berlo's</w:t>
      </w:r>
      <w:proofErr w:type="spellEnd"/>
      <w:r>
        <w:rPr>
          <w:rFonts w:eastAsia="Times New Roman" w:cstheme="minorHAnsi"/>
          <w:b/>
          <w:bCs/>
          <w:i/>
          <w:iCs/>
          <w:color w:val="0E101A"/>
          <w:sz w:val="32"/>
          <w:szCs w:val="32"/>
          <w:lang w:eastAsia="en-GB"/>
        </w:rPr>
        <w:t xml:space="preserve"> communication</w:t>
      </w:r>
      <w:r w:rsidR="00DE579E">
        <w:rPr>
          <w:rFonts w:eastAsia="Times New Roman" w:cstheme="minorHAnsi"/>
          <w:b/>
          <w:bCs/>
          <w:i/>
          <w:iCs/>
          <w:color w:val="0E101A"/>
          <w:sz w:val="32"/>
          <w:szCs w:val="32"/>
          <w:lang w:eastAsia="en-GB"/>
        </w:rPr>
        <w:t xml:space="preserve"> </w:t>
      </w:r>
      <w:r w:rsidR="00DE579E" w:rsidRPr="00DE579E">
        <w:rPr>
          <w:rFonts w:eastAsia="Times New Roman" w:cstheme="minorHAnsi"/>
          <w:b/>
          <w:bCs/>
          <w:i/>
          <w:iCs/>
          <w:color w:val="0E101A"/>
          <w:sz w:val="24"/>
          <w:szCs w:val="24"/>
          <w:lang w:eastAsia="en-GB"/>
        </w:rPr>
        <w:t>(1960)</w:t>
      </w:r>
      <w:r w:rsidR="00DE579E">
        <w:rPr>
          <w:rFonts w:eastAsia="Times New Roman" w:cstheme="minorHAnsi"/>
          <w:b/>
          <w:bCs/>
          <w:i/>
          <w:iCs/>
          <w:color w:val="0E101A"/>
          <w:sz w:val="32"/>
          <w:szCs w:val="32"/>
          <w:lang w:eastAsia="en-GB"/>
        </w:rPr>
        <w:t xml:space="preserve"> </w:t>
      </w:r>
    </w:p>
    <w:p w14:paraId="003DA0A8" w14:textId="30ED4FA8" w:rsidR="004B746A" w:rsidRPr="00A03AB7" w:rsidRDefault="00DE579E" w:rsidP="00A03AB7">
      <w:pPr>
        <w:jc w:val="center"/>
        <w:rPr>
          <w:b/>
          <w:bCs/>
          <w:color w:val="000000" w:themeColor="text1"/>
          <w:sz w:val="24"/>
          <w:szCs w:val="24"/>
        </w:rPr>
      </w:pPr>
      <w:r w:rsidRPr="00DE579E">
        <w:rPr>
          <w:rFonts w:eastAsia="Times New Roman" w:cstheme="minorHAnsi"/>
          <w:i/>
          <w:iCs/>
          <w:color w:val="0E101A"/>
          <w:sz w:val="24"/>
          <w:szCs w:val="24"/>
          <w:highlight w:val="cyan"/>
          <w:lang w:eastAsia="en-GB"/>
        </w:rPr>
        <w:t>builds on Shannon and Weaver, but further emphasises</w:t>
      </w:r>
      <w:r>
        <w:rPr>
          <w:rFonts w:eastAsia="Times New Roman" w:cstheme="minorHAnsi"/>
          <w:i/>
          <w:iCs/>
          <w:color w:val="0E101A"/>
          <w:sz w:val="24"/>
          <w:szCs w:val="24"/>
          <w:highlight w:val="cyan"/>
          <w:lang w:eastAsia="en-GB"/>
        </w:rPr>
        <w:t xml:space="preserve"> </w:t>
      </w:r>
      <w:r w:rsidRPr="00DE579E">
        <w:rPr>
          <w:rFonts w:eastAsia="Times New Roman" w:cstheme="minorHAnsi"/>
          <w:i/>
          <w:iCs/>
          <w:color w:val="0E101A"/>
          <w:sz w:val="24"/>
          <w:szCs w:val="24"/>
          <w:highlight w:val="cyan"/>
          <w:lang w:eastAsia="en-GB"/>
        </w:rPr>
        <w:t xml:space="preserve">cultural factors. Cultural background and context play </w:t>
      </w:r>
      <w:r>
        <w:rPr>
          <w:rFonts w:eastAsia="Times New Roman" w:cstheme="minorHAnsi"/>
          <w:i/>
          <w:iCs/>
          <w:color w:val="0E101A"/>
          <w:sz w:val="24"/>
          <w:szCs w:val="24"/>
          <w:highlight w:val="cyan"/>
          <w:lang w:eastAsia="en-GB"/>
        </w:rPr>
        <w:t>an essential</w:t>
      </w:r>
      <w:r w:rsidRPr="00DE579E">
        <w:rPr>
          <w:rFonts w:eastAsia="Times New Roman" w:cstheme="minorHAnsi"/>
          <w:i/>
          <w:iCs/>
          <w:color w:val="0E101A"/>
          <w:sz w:val="24"/>
          <w:szCs w:val="24"/>
          <w:highlight w:val="cyan"/>
          <w:lang w:eastAsia="en-GB"/>
        </w:rPr>
        <w:t xml:space="preserve"> role - confusion often arises from this</w:t>
      </w:r>
    </w:p>
    <w:p w14:paraId="0472FEF7" w14:textId="332805C2" w:rsidR="00DE579E" w:rsidRPr="00A03AB7" w:rsidRDefault="00DE579E" w:rsidP="00A03AB7">
      <w:pPr>
        <w:tabs>
          <w:tab w:val="left" w:pos="2370"/>
        </w:tabs>
      </w:pPr>
    </w:p>
    <w:p w14:paraId="0A52ACAD" w14:textId="19C5F1E5" w:rsidR="00393BF3" w:rsidRDefault="009A7585" w:rsidP="00393BF3">
      <w:pPr>
        <w:jc w:val="both"/>
      </w:pPr>
      <w:r w:rsidRPr="009A7585">
        <w:t xml:space="preserve">In this model, </w:t>
      </w:r>
      <w:proofErr w:type="spellStart"/>
      <w:r w:rsidRPr="009A7585">
        <w:t>Berlo</w:t>
      </w:r>
      <w:proofErr w:type="spellEnd"/>
      <w:r w:rsidRPr="009A7585">
        <w:t xml:space="preserve"> contends that effective communication is dependent on many variables that affect one's ability to create and to read or be receptive of a message. A message may not be understood if the source and receiver have differing levels of skills or knowledge. </w:t>
      </w:r>
      <w:proofErr w:type="spellStart"/>
      <w:r w:rsidRPr="009A7585">
        <w:t>Berlo</w:t>
      </w:r>
      <w:proofErr w:type="spellEnd"/>
      <w:r w:rsidRPr="009A7585">
        <w:t xml:space="preserve"> stated that the closer the match of these variables between the source and the receive. Like in Schramm's model, communication is improved if the source and receiver have a standard level of understanding. </w:t>
      </w:r>
      <w:proofErr w:type="spellStart"/>
      <w:r w:rsidRPr="009A7585">
        <w:t>Berlo</w:t>
      </w:r>
      <w:proofErr w:type="spellEnd"/>
      <w:r w:rsidRPr="009A7585">
        <w:t xml:space="preserve"> extrapolates by also supporting the order of attitudes, communication skills, and cultural features between the source and receiver. </w:t>
      </w:r>
      <w:proofErr w:type="spellStart"/>
      <w:r w:rsidRPr="009A7585">
        <w:t>Berlo's</w:t>
      </w:r>
      <w:proofErr w:type="spellEnd"/>
      <w:r w:rsidRPr="009A7585">
        <w:t xml:space="preserve"> model also refers to the concept that different media engage different senses in the receiver</w:t>
      </w:r>
      <w:r>
        <w:t>.</w:t>
      </w:r>
    </w:p>
    <w:p w14:paraId="44ECFC1F" w14:textId="0F7A9F05" w:rsidR="00053753" w:rsidRDefault="0061723E" w:rsidP="009A7585">
      <w:pPr>
        <w:jc w:val="both"/>
        <w:rPr>
          <w:rFonts w:cs="Arial"/>
          <w:b/>
          <w:bCs/>
          <w:shd w:val="clear" w:color="auto" w:fill="FFFFFF"/>
        </w:rPr>
      </w:pPr>
      <w:r w:rsidRPr="00410BEA">
        <w:rPr>
          <w:noProof/>
          <w:color w:val="000000" w:themeColor="text1"/>
        </w:rPr>
        <mc:AlternateContent>
          <mc:Choice Requires="wps">
            <w:drawing>
              <wp:anchor distT="0" distB="0" distL="114300" distR="114300" simplePos="0" relativeHeight="251521536" behindDoc="0" locked="0" layoutInCell="1" allowOverlap="1" wp14:anchorId="3765ABBC" wp14:editId="0F5435A2">
                <wp:simplePos x="0" y="0"/>
                <wp:positionH relativeFrom="column">
                  <wp:posOffset>-504825</wp:posOffset>
                </wp:positionH>
                <wp:positionV relativeFrom="paragraph">
                  <wp:posOffset>187325</wp:posOffset>
                </wp:positionV>
                <wp:extent cx="1209675" cy="933450"/>
                <wp:effectExtent l="38100" t="38100" r="123825" b="114300"/>
                <wp:wrapNone/>
                <wp:docPr id="10" name="Oval 10"/>
                <wp:cNvGraphicFramePr/>
                <a:graphic xmlns:a="http://schemas.openxmlformats.org/drawingml/2006/main">
                  <a:graphicData uri="http://schemas.microsoft.com/office/word/2010/wordprocessingShape">
                    <wps:wsp>
                      <wps:cNvSpPr/>
                      <wps:spPr>
                        <a:xfrm>
                          <a:off x="0" y="0"/>
                          <a:ext cx="1209675" cy="933450"/>
                        </a:xfrm>
                        <a:prstGeom prst="ellipse">
                          <a:avLst/>
                        </a:prstGeom>
                        <a:solidFill>
                          <a:srgbClr val="00B0F0"/>
                        </a:solidFill>
                        <a:ln>
                          <a:solidFill>
                            <a:schemeClr val="tx1"/>
                          </a:solidFill>
                        </a:ln>
                        <a:effectLst>
                          <a:outerShdw blurRad="50800" dist="38100" dir="2700000" algn="tl" rotWithShape="0">
                            <a:prstClr val="black">
                              <a:alpha val="40000"/>
                            </a:prstClr>
                          </a:outerShdw>
                        </a:effectLst>
                      </wps:spPr>
                      <wps:style>
                        <a:lnRef idx="2">
                          <a:schemeClr val="dk1">
                            <a:shade val="50000"/>
                          </a:schemeClr>
                        </a:lnRef>
                        <a:fillRef idx="1">
                          <a:schemeClr val="dk1"/>
                        </a:fillRef>
                        <a:effectRef idx="0">
                          <a:schemeClr val="dk1"/>
                        </a:effectRef>
                        <a:fontRef idx="minor">
                          <a:schemeClr val="lt1"/>
                        </a:fontRef>
                      </wps:style>
                      <wps:txbx>
                        <w:txbxContent>
                          <w:p w14:paraId="3CC05B98" w14:textId="77777777" w:rsidR="00AC1A12" w:rsidRPr="00410BEA" w:rsidRDefault="00AC1A12" w:rsidP="004B746A">
                            <w:pPr>
                              <w:jc w:val="center"/>
                              <w:rPr>
                                <w:rFonts w:cstheme="minorHAnsi"/>
                                <w:b/>
                                <w:bCs/>
                                <w:color w:val="000000" w:themeColor="text1"/>
                                <w:sz w:val="28"/>
                                <w:szCs w:val="28"/>
                              </w:rPr>
                            </w:pPr>
                            <w:r w:rsidRPr="00410BEA">
                              <w:rPr>
                                <w:rFonts w:cstheme="minorHAnsi"/>
                                <w:b/>
                                <w:bCs/>
                                <w:color w:val="000000" w:themeColor="text1"/>
                                <w:sz w:val="28"/>
                                <w:szCs w:val="28"/>
                              </w:rPr>
                              <w:t>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65ABBC" id="Oval 10" o:spid="_x0000_s1026" style="position:absolute;left:0;text-align:left;margin-left:-39.75pt;margin-top:14.75pt;width:95.25pt;height:73.5pt;z-index:25152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" fillcolor="#00b0f0" strokecolor="black [3213]" strokeweight="1pt">
                <v:stroke joinstyle="miter"/>
                <v:shadow on="t" color="black" opacity="26214f" origin="-.5,-.5" offset=".74836mm,.74836mm"/>
                <v:textbox>
                  <w:txbxContent>
                    <w:p w14:paraId="3CC05B98" w14:textId="77777777" w:rsidR="00AC1A12" w:rsidRPr="00410BEA" w:rsidRDefault="00AC1A12" w:rsidP="004B746A">
                      <w:pPr>
                        <w:jc w:val="center"/>
                        <w:rPr>
                          <w:rFonts w:cstheme="minorHAnsi"/>
                          <w:b/>
                          <w:bCs/>
                          <w:color w:val="000000" w:themeColor="text1"/>
                          <w:sz w:val="28"/>
                          <w:szCs w:val="28"/>
                        </w:rPr>
                      </w:pPr>
                      <w:r w:rsidRPr="00410BEA">
                        <w:rPr>
                          <w:rFonts w:cstheme="minorHAnsi"/>
                          <w:b/>
                          <w:bCs/>
                          <w:color w:val="000000" w:themeColor="text1"/>
                          <w:sz w:val="28"/>
                          <w:szCs w:val="28"/>
                        </w:rPr>
                        <w:t>Sources</w:t>
                      </w:r>
                    </w:p>
                  </w:txbxContent>
                </v:textbox>
              </v:oval>
            </w:pict>
          </mc:Fallback>
        </mc:AlternateContent>
      </w:r>
      <w:r w:rsidR="009A7585" w:rsidRPr="009A7585">
        <w:rPr>
          <w:rFonts w:cs="Arial"/>
          <w:b/>
          <w:bCs/>
          <w:shd w:val="clear" w:color="auto" w:fill="FFFFFF"/>
        </w:rPr>
        <w:t xml:space="preserve">Carney, W. </w:t>
      </w:r>
      <w:proofErr w:type="spellStart"/>
      <w:r w:rsidR="009A7585" w:rsidRPr="009A7585">
        <w:rPr>
          <w:rFonts w:cs="Arial"/>
          <w:b/>
          <w:bCs/>
          <w:shd w:val="clear" w:color="auto" w:fill="FFFFFF"/>
        </w:rPr>
        <w:t>Lymer</w:t>
      </w:r>
      <w:proofErr w:type="spellEnd"/>
      <w:r w:rsidR="009A7585" w:rsidRPr="009A7585">
        <w:rPr>
          <w:rFonts w:cs="Arial"/>
          <w:b/>
          <w:bCs/>
          <w:shd w:val="clear" w:color="auto" w:fill="FFFFFF"/>
        </w:rPr>
        <w:t xml:space="preserve">, L. 2015 Fundamentals of Public Relations and Marketing communications in </w:t>
      </w:r>
    </w:p>
    <w:p w14:paraId="21F92F65" w14:textId="2BA72734" w:rsidR="00053753" w:rsidRDefault="00053753" w:rsidP="009A7585">
      <w:pPr>
        <w:jc w:val="both"/>
        <w:rPr>
          <w:rFonts w:cs="Arial"/>
          <w:b/>
          <w:bCs/>
          <w:shd w:val="clear" w:color="auto" w:fill="FFFFFF"/>
        </w:rPr>
      </w:pPr>
    </w:p>
    <w:p w14:paraId="4D9D0DA7" w14:textId="641ADC47" w:rsidR="00053753" w:rsidRPr="0061723E" w:rsidRDefault="000D431F" w:rsidP="00AA465F">
      <w:pPr>
        <w:jc w:val="center"/>
        <w:rPr>
          <w:rFonts w:cs="Arial"/>
          <w:b/>
          <w:bCs/>
          <w:shd w:val="clear" w:color="auto" w:fill="FFFFFF"/>
        </w:rPr>
      </w:pPr>
      <w:r>
        <w:rPr>
          <w:noProof/>
        </w:rPr>
        <mc:AlternateContent>
          <mc:Choice Requires="wps">
            <w:drawing>
              <wp:anchor distT="0" distB="0" distL="114300" distR="114300" simplePos="0" relativeHeight="251750912" behindDoc="0" locked="0" layoutInCell="1" allowOverlap="1" wp14:anchorId="542A6ABA" wp14:editId="01E93014">
                <wp:simplePos x="0" y="0"/>
                <wp:positionH relativeFrom="page">
                  <wp:posOffset>5638800</wp:posOffset>
                </wp:positionH>
                <wp:positionV relativeFrom="paragraph">
                  <wp:posOffset>219075</wp:posOffset>
                </wp:positionV>
                <wp:extent cx="1876425" cy="2543175"/>
                <wp:effectExtent l="19050" t="0" r="47625" b="47625"/>
                <wp:wrapNone/>
                <wp:docPr id="17" name="Arrow: Down 17"/>
                <wp:cNvGraphicFramePr/>
                <a:graphic xmlns:a="http://schemas.openxmlformats.org/drawingml/2006/main">
                  <a:graphicData uri="http://schemas.microsoft.com/office/word/2010/wordprocessingShape">
                    <wps:wsp>
                      <wps:cNvSpPr/>
                      <wps:spPr>
                        <a:xfrm>
                          <a:off x="0" y="0"/>
                          <a:ext cx="1876425" cy="2543175"/>
                        </a:xfrm>
                        <a:prstGeom prst="downArrow">
                          <a:avLst/>
                        </a:prstGeom>
                        <a:solidFill>
                          <a:schemeClr val="tx1"/>
                        </a:solidFill>
                        <a:ln w="12700" cap="flat" cmpd="sng" algn="ctr">
                          <a:solidFill>
                            <a:schemeClr val="tx1">
                              <a:lumMod val="95000"/>
                              <a:lumOff val="5000"/>
                            </a:schemeClr>
                          </a:solidFill>
                          <a:prstDash val="solid"/>
                          <a:miter lim="800000"/>
                        </a:ln>
                        <a:effectLst/>
                      </wps:spPr>
                      <wps:txbx>
                        <w:txbxContent>
                          <w:p w14:paraId="5080F3CF" w14:textId="77777777" w:rsidR="00AC1A12" w:rsidRDefault="00AC1A12" w:rsidP="004B746A">
                            <w:pPr>
                              <w:jc w:val="center"/>
                            </w:pPr>
                            <w:r>
                              <w:t xml:space="preserve">Communication skills             </w:t>
                            </w:r>
                          </w:p>
                          <w:p w14:paraId="7E1633BF" w14:textId="77777777" w:rsidR="00AC1A12" w:rsidRDefault="00AC1A12" w:rsidP="004B746A">
                            <w:pPr>
                              <w:jc w:val="center"/>
                            </w:pPr>
                            <w:r>
                              <w:t>Attitudes</w:t>
                            </w:r>
                          </w:p>
                          <w:p w14:paraId="34CC27A4" w14:textId="77777777" w:rsidR="00AC1A12" w:rsidRDefault="00AC1A12" w:rsidP="004B746A">
                            <w:pPr>
                              <w:jc w:val="center"/>
                            </w:pPr>
                            <w:r>
                              <w:t>Knowledge</w:t>
                            </w:r>
                          </w:p>
                          <w:p w14:paraId="17197ECB" w14:textId="77777777" w:rsidR="00AC1A12" w:rsidRDefault="00AC1A12" w:rsidP="004B746A">
                            <w:pPr>
                              <w:jc w:val="center"/>
                            </w:pPr>
                            <w:r>
                              <w:t>Social System</w:t>
                            </w:r>
                          </w:p>
                          <w:p w14:paraId="4821FEC6" w14:textId="77777777" w:rsidR="00AC1A12" w:rsidRDefault="00AC1A12" w:rsidP="004B746A">
                            <w:pPr>
                              <w:jc w:val="center"/>
                            </w:pPr>
                            <w: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2A6AB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7" o:spid="_x0000_s1027" type="#_x0000_t67" style="position:absolute;left:0;text-align:left;margin-left:444pt;margin-top:17.25pt;width:147.75pt;height:200.25pt;z-index:251750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" adj="13631" fillcolor="black [3213]" strokecolor="#0d0d0d [3069]" strokeweight="1pt">
                <v:textbox>
                  <w:txbxContent>
                    <w:p w14:paraId="5080F3CF" w14:textId="77777777" w:rsidR="00AC1A12" w:rsidRDefault="00AC1A12" w:rsidP="004B746A">
                      <w:pPr>
                        <w:jc w:val="center"/>
                      </w:pPr>
                      <w:r>
                        <w:t xml:space="preserve">Communication skills             </w:t>
                      </w:r>
                    </w:p>
                    <w:p w14:paraId="7E1633BF" w14:textId="77777777" w:rsidR="00AC1A12" w:rsidRDefault="00AC1A12" w:rsidP="004B746A">
                      <w:pPr>
                        <w:jc w:val="center"/>
                      </w:pPr>
                      <w:r>
                        <w:t>Attitudes</w:t>
                      </w:r>
                    </w:p>
                    <w:p w14:paraId="34CC27A4" w14:textId="77777777" w:rsidR="00AC1A12" w:rsidRDefault="00AC1A12" w:rsidP="004B746A">
                      <w:pPr>
                        <w:jc w:val="center"/>
                      </w:pPr>
                      <w:r>
                        <w:t>Knowledge</w:t>
                      </w:r>
                    </w:p>
                    <w:p w14:paraId="17197ECB" w14:textId="77777777" w:rsidR="00AC1A12" w:rsidRDefault="00AC1A12" w:rsidP="004B746A">
                      <w:pPr>
                        <w:jc w:val="center"/>
                      </w:pPr>
                      <w:r>
                        <w:t>Social System</w:t>
                      </w:r>
                    </w:p>
                    <w:p w14:paraId="4821FEC6" w14:textId="77777777" w:rsidR="00AC1A12" w:rsidRDefault="00AC1A12" w:rsidP="004B746A">
                      <w:pPr>
                        <w:jc w:val="center"/>
                      </w:pPr>
                      <w:r>
                        <w:t>Culture</w:t>
                      </w:r>
                    </w:p>
                  </w:txbxContent>
                </v:textbox>
                <w10:wrap anchorx="page"/>
              </v:shape>
            </w:pict>
          </mc:Fallback>
        </mc:AlternateContent>
      </w:r>
      <w:r>
        <w:rPr>
          <w:noProof/>
        </w:rPr>
        <mc:AlternateContent>
          <mc:Choice Requires="wps">
            <w:drawing>
              <wp:anchor distT="0" distB="0" distL="114300" distR="114300" simplePos="0" relativeHeight="251608576" behindDoc="0" locked="0" layoutInCell="1" allowOverlap="1" wp14:anchorId="47F8E972" wp14:editId="71073396">
                <wp:simplePos x="0" y="0"/>
                <wp:positionH relativeFrom="page">
                  <wp:align>left</wp:align>
                </wp:positionH>
                <wp:positionV relativeFrom="paragraph">
                  <wp:posOffset>295275</wp:posOffset>
                </wp:positionV>
                <wp:extent cx="1952625" cy="2524125"/>
                <wp:effectExtent l="19050" t="0" r="28575" b="47625"/>
                <wp:wrapNone/>
                <wp:docPr id="14" name="Arrow: Down 14"/>
                <wp:cNvGraphicFramePr/>
                <a:graphic xmlns:a="http://schemas.openxmlformats.org/drawingml/2006/main">
                  <a:graphicData uri="http://schemas.microsoft.com/office/word/2010/wordprocessingShape">
                    <wps:wsp>
                      <wps:cNvSpPr/>
                      <wps:spPr>
                        <a:xfrm>
                          <a:off x="0" y="0"/>
                          <a:ext cx="1952625" cy="2524125"/>
                        </a:xfrm>
                        <a:prstGeom prst="downArrow">
                          <a:avLst/>
                        </a:prstGeom>
                        <a:solidFill>
                          <a:srgbClr val="00B0F0"/>
                        </a:solidFill>
                        <a:ln>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531E54"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Communication skills</w:t>
                            </w:r>
                          </w:p>
                          <w:p w14:paraId="3FBF77A0"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Attitudes</w:t>
                            </w:r>
                          </w:p>
                          <w:p w14:paraId="2F5CF963"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Knowledge</w:t>
                            </w:r>
                          </w:p>
                          <w:p w14:paraId="1CD810A7"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Social</w:t>
                            </w:r>
                          </w:p>
                          <w:p w14:paraId="2803874C"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System</w:t>
                            </w:r>
                          </w:p>
                          <w:p w14:paraId="2A6A4407"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Culture</w:t>
                            </w:r>
                          </w:p>
                          <w:p w14:paraId="49C09D14" w14:textId="77777777" w:rsidR="00AC1A12" w:rsidRDefault="00AC1A12" w:rsidP="004B74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8E972" id="Arrow: Down 14" o:spid="_x0000_s1028" type="#_x0000_t67" style="position:absolute;left:0;text-align:left;margin-left:0;margin-top:23.25pt;width:153.75pt;height:198.75pt;z-index:25160857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" adj="13245" fillcolor="#00b0f0" strokecolor="#0d0d0d [3069]" strokeweight="1pt">
                <v:textbox>
                  <w:txbxContent>
                    <w:p w14:paraId="70531E54"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Communication skills</w:t>
                      </w:r>
                    </w:p>
                    <w:p w14:paraId="3FBF77A0"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Attitudes</w:t>
                      </w:r>
                    </w:p>
                    <w:p w14:paraId="2F5CF963"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Knowledge</w:t>
                      </w:r>
                    </w:p>
                    <w:p w14:paraId="1CD810A7"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Social</w:t>
                      </w:r>
                    </w:p>
                    <w:p w14:paraId="2803874C"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System</w:t>
                      </w:r>
                    </w:p>
                    <w:p w14:paraId="2A6A4407"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Culture</w:t>
                      </w:r>
                    </w:p>
                    <w:p w14:paraId="49C09D14" w14:textId="77777777" w:rsidR="00AC1A12" w:rsidRDefault="00AC1A12" w:rsidP="004B746A">
                      <w:pPr>
                        <w:jc w:val="center"/>
                      </w:pPr>
                    </w:p>
                  </w:txbxContent>
                </v:textbox>
                <w10:wrap anchorx="page"/>
              </v:shape>
            </w:pict>
          </mc:Fallback>
        </mc:AlternateContent>
      </w:r>
      <w:r>
        <w:rPr>
          <w:noProof/>
        </w:rPr>
        <mc:AlternateContent>
          <mc:Choice Requires="wps">
            <w:drawing>
              <wp:anchor distT="0" distB="0" distL="114300" distR="114300" simplePos="0" relativeHeight="251659776" behindDoc="0" locked="0" layoutInCell="1" allowOverlap="1" wp14:anchorId="034EDA04" wp14:editId="5B9CF24A">
                <wp:simplePos x="0" y="0"/>
                <wp:positionH relativeFrom="column">
                  <wp:posOffset>933450</wp:posOffset>
                </wp:positionH>
                <wp:positionV relativeFrom="paragraph">
                  <wp:posOffset>228600</wp:posOffset>
                </wp:positionV>
                <wp:extent cx="1857375" cy="2533650"/>
                <wp:effectExtent l="19050" t="0" r="47625" b="38100"/>
                <wp:wrapNone/>
                <wp:docPr id="15" name="Arrow: Down 15"/>
                <wp:cNvGraphicFramePr/>
                <a:graphic xmlns:a="http://schemas.openxmlformats.org/drawingml/2006/main">
                  <a:graphicData uri="http://schemas.microsoft.com/office/word/2010/wordprocessingShape">
                    <wps:wsp>
                      <wps:cNvSpPr/>
                      <wps:spPr>
                        <a:xfrm>
                          <a:off x="0" y="0"/>
                          <a:ext cx="1857375" cy="2533650"/>
                        </a:xfrm>
                        <a:prstGeom prst="downArrow">
                          <a:avLst/>
                        </a:prstGeom>
                        <a:solidFill>
                          <a:srgbClr val="FFFF00"/>
                        </a:solidFill>
                        <a:ln w="12700" cap="flat" cmpd="sng" algn="ctr">
                          <a:solidFill>
                            <a:schemeClr val="tx1">
                              <a:lumMod val="95000"/>
                              <a:lumOff val="5000"/>
                            </a:schemeClr>
                          </a:solidFill>
                          <a:prstDash val="solid"/>
                          <a:miter lim="800000"/>
                        </a:ln>
                        <a:effectLst/>
                      </wps:spPr>
                      <wps:txbx>
                        <w:txbxContent>
                          <w:p w14:paraId="0B0D01E3" w14:textId="77777777" w:rsidR="00AC1A12" w:rsidRPr="00410BEA" w:rsidRDefault="00AC1A12" w:rsidP="004B746A">
                            <w:pPr>
                              <w:jc w:val="center"/>
                              <w:rPr>
                                <w:b/>
                                <w:bCs/>
                                <w:sz w:val="24"/>
                                <w:szCs w:val="24"/>
                              </w:rPr>
                            </w:pPr>
                            <w:r w:rsidRPr="00410BEA">
                              <w:rPr>
                                <w:b/>
                                <w:bCs/>
                                <w:sz w:val="24"/>
                                <w:szCs w:val="24"/>
                              </w:rPr>
                              <w:t>Content</w:t>
                            </w:r>
                          </w:p>
                          <w:p w14:paraId="0D0E16E4" w14:textId="77777777" w:rsidR="00AC1A12" w:rsidRPr="00410BEA" w:rsidRDefault="00AC1A12" w:rsidP="004B746A">
                            <w:pPr>
                              <w:jc w:val="center"/>
                              <w:rPr>
                                <w:b/>
                                <w:bCs/>
                                <w:sz w:val="24"/>
                                <w:szCs w:val="24"/>
                              </w:rPr>
                            </w:pPr>
                            <w:r w:rsidRPr="00410BEA">
                              <w:rPr>
                                <w:b/>
                                <w:bCs/>
                                <w:sz w:val="24"/>
                                <w:szCs w:val="24"/>
                              </w:rPr>
                              <w:t>Elements</w:t>
                            </w:r>
                          </w:p>
                          <w:p w14:paraId="7090EFDC" w14:textId="77777777" w:rsidR="00AC1A12" w:rsidRPr="00410BEA" w:rsidRDefault="00AC1A12" w:rsidP="004B746A">
                            <w:pPr>
                              <w:jc w:val="center"/>
                              <w:rPr>
                                <w:b/>
                                <w:bCs/>
                                <w:sz w:val="24"/>
                                <w:szCs w:val="24"/>
                              </w:rPr>
                            </w:pPr>
                            <w:r w:rsidRPr="00410BEA">
                              <w:rPr>
                                <w:b/>
                                <w:bCs/>
                                <w:sz w:val="24"/>
                                <w:szCs w:val="24"/>
                              </w:rPr>
                              <w:t>Treatment</w:t>
                            </w:r>
                          </w:p>
                          <w:p w14:paraId="034EAC42" w14:textId="77777777" w:rsidR="00AC1A12" w:rsidRPr="00410BEA" w:rsidRDefault="00AC1A12" w:rsidP="004B746A">
                            <w:pPr>
                              <w:jc w:val="center"/>
                              <w:rPr>
                                <w:b/>
                                <w:bCs/>
                                <w:sz w:val="24"/>
                                <w:szCs w:val="24"/>
                              </w:rPr>
                            </w:pPr>
                            <w:r w:rsidRPr="00410BEA">
                              <w:rPr>
                                <w:b/>
                                <w:bCs/>
                                <w:sz w:val="24"/>
                                <w:szCs w:val="24"/>
                              </w:rPr>
                              <w:t>Structure</w:t>
                            </w:r>
                          </w:p>
                          <w:p w14:paraId="7C3311A7" w14:textId="77777777" w:rsidR="00AC1A12" w:rsidRDefault="00AC1A12" w:rsidP="004B746A">
                            <w:pPr>
                              <w:jc w:val="center"/>
                            </w:pPr>
                            <w:r w:rsidRPr="00410BEA">
                              <w:rPr>
                                <w:b/>
                                <w:bCs/>
                                <w:sz w:val="24"/>
                                <w:szCs w:val="24"/>
                              </w:rPr>
                              <w:t>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EDA04" id="Arrow: Down 15" o:spid="_x0000_s1029" type="#_x0000_t67" style="position:absolute;left:0;text-align:left;margin-left:73.5pt;margin-top:18pt;width:146.25pt;height:199.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" adj="13683" fillcolor="yellow" strokecolor="#0d0d0d [3069]" strokeweight="1pt">
                <v:textbox>
                  <w:txbxContent>
                    <w:p w14:paraId="0B0D01E3" w14:textId="77777777" w:rsidR="00AC1A12" w:rsidRPr="00410BEA" w:rsidRDefault="00AC1A12" w:rsidP="004B746A">
                      <w:pPr>
                        <w:jc w:val="center"/>
                        <w:rPr>
                          <w:b/>
                          <w:bCs/>
                          <w:sz w:val="24"/>
                          <w:szCs w:val="24"/>
                        </w:rPr>
                      </w:pPr>
                      <w:r w:rsidRPr="00410BEA">
                        <w:rPr>
                          <w:b/>
                          <w:bCs/>
                          <w:sz w:val="24"/>
                          <w:szCs w:val="24"/>
                        </w:rPr>
                        <w:t>Content</w:t>
                      </w:r>
                    </w:p>
                    <w:p w14:paraId="0D0E16E4" w14:textId="77777777" w:rsidR="00AC1A12" w:rsidRPr="00410BEA" w:rsidRDefault="00AC1A12" w:rsidP="004B746A">
                      <w:pPr>
                        <w:jc w:val="center"/>
                        <w:rPr>
                          <w:b/>
                          <w:bCs/>
                          <w:sz w:val="24"/>
                          <w:szCs w:val="24"/>
                        </w:rPr>
                      </w:pPr>
                      <w:r w:rsidRPr="00410BEA">
                        <w:rPr>
                          <w:b/>
                          <w:bCs/>
                          <w:sz w:val="24"/>
                          <w:szCs w:val="24"/>
                        </w:rPr>
                        <w:t>Elements</w:t>
                      </w:r>
                    </w:p>
                    <w:p w14:paraId="7090EFDC" w14:textId="77777777" w:rsidR="00AC1A12" w:rsidRPr="00410BEA" w:rsidRDefault="00AC1A12" w:rsidP="004B746A">
                      <w:pPr>
                        <w:jc w:val="center"/>
                        <w:rPr>
                          <w:b/>
                          <w:bCs/>
                          <w:sz w:val="24"/>
                          <w:szCs w:val="24"/>
                        </w:rPr>
                      </w:pPr>
                      <w:r w:rsidRPr="00410BEA">
                        <w:rPr>
                          <w:b/>
                          <w:bCs/>
                          <w:sz w:val="24"/>
                          <w:szCs w:val="24"/>
                        </w:rPr>
                        <w:t>Treatment</w:t>
                      </w:r>
                    </w:p>
                    <w:p w14:paraId="034EAC42" w14:textId="77777777" w:rsidR="00AC1A12" w:rsidRPr="00410BEA" w:rsidRDefault="00AC1A12" w:rsidP="004B746A">
                      <w:pPr>
                        <w:jc w:val="center"/>
                        <w:rPr>
                          <w:b/>
                          <w:bCs/>
                          <w:sz w:val="24"/>
                          <w:szCs w:val="24"/>
                        </w:rPr>
                      </w:pPr>
                      <w:r w:rsidRPr="00410BEA">
                        <w:rPr>
                          <w:b/>
                          <w:bCs/>
                          <w:sz w:val="24"/>
                          <w:szCs w:val="24"/>
                        </w:rPr>
                        <w:t>Structure</w:t>
                      </w:r>
                    </w:p>
                    <w:p w14:paraId="7C3311A7" w14:textId="77777777" w:rsidR="00AC1A12" w:rsidRDefault="00AC1A12" w:rsidP="004B746A">
                      <w:pPr>
                        <w:jc w:val="center"/>
                      </w:pPr>
                      <w:r w:rsidRPr="00410BEA">
                        <w:rPr>
                          <w:b/>
                          <w:bCs/>
                          <w:sz w:val="24"/>
                          <w:szCs w:val="24"/>
                        </w:rPr>
                        <w:t>Code</w:t>
                      </w:r>
                    </w:p>
                  </w:txbxContent>
                </v:textbox>
              </v:shape>
            </w:pict>
          </mc:Fallback>
        </mc:AlternateContent>
      </w:r>
      <w:r w:rsidR="00AA465F" w:rsidRPr="0061723E">
        <w:rPr>
          <w:rStyle w:val="Emphasis"/>
          <w:b/>
          <w:bCs/>
          <w:color w:val="0E101A"/>
        </w:rPr>
        <w:t>Image: Xenia Gyorgy</w:t>
      </w:r>
    </w:p>
    <w:p w14:paraId="2AC7406C" w14:textId="1094B44E" w:rsidR="009A7585" w:rsidRDefault="00A03AB7" w:rsidP="009A7585">
      <w:pPr>
        <w:jc w:val="both"/>
        <w:rPr>
          <w:rFonts w:cs="Arial"/>
          <w:b/>
          <w:bCs/>
          <w:shd w:val="clear" w:color="auto" w:fill="FFFFFF"/>
        </w:rPr>
      </w:pPr>
      <w:r>
        <w:rPr>
          <w:noProof/>
        </w:rPr>
        <mc:AlternateContent>
          <mc:Choice Requires="wps">
            <w:drawing>
              <wp:anchor distT="0" distB="0" distL="114300" distR="114300" simplePos="0" relativeHeight="251705856" behindDoc="0" locked="0" layoutInCell="1" allowOverlap="1" wp14:anchorId="01852A75" wp14:editId="2BAA04E0">
                <wp:simplePos x="0" y="0"/>
                <wp:positionH relativeFrom="column">
                  <wp:posOffset>2771775</wp:posOffset>
                </wp:positionH>
                <wp:positionV relativeFrom="paragraph">
                  <wp:posOffset>-57150</wp:posOffset>
                </wp:positionV>
                <wp:extent cx="1924050" cy="2571750"/>
                <wp:effectExtent l="19050" t="0" r="38100" b="38100"/>
                <wp:wrapNone/>
                <wp:docPr id="16" name="Arrow: Down 16"/>
                <wp:cNvGraphicFramePr/>
                <a:graphic xmlns:a="http://schemas.openxmlformats.org/drawingml/2006/main">
                  <a:graphicData uri="http://schemas.microsoft.com/office/word/2010/wordprocessingShape">
                    <wps:wsp>
                      <wps:cNvSpPr/>
                      <wps:spPr>
                        <a:xfrm>
                          <a:off x="0" y="0"/>
                          <a:ext cx="1924050" cy="2571750"/>
                        </a:xfrm>
                        <a:prstGeom prst="downArrow">
                          <a:avLst/>
                        </a:prstGeom>
                        <a:solidFill>
                          <a:schemeClr val="bg2">
                            <a:lumMod val="75000"/>
                          </a:schemeClr>
                        </a:solidFill>
                        <a:ln w="12700" cap="flat" cmpd="sng" algn="ctr">
                          <a:solidFill>
                            <a:schemeClr val="tx1">
                              <a:lumMod val="95000"/>
                              <a:lumOff val="5000"/>
                            </a:schemeClr>
                          </a:solidFill>
                          <a:prstDash val="solid"/>
                          <a:miter lim="800000"/>
                        </a:ln>
                        <a:effectLst/>
                      </wps:spPr>
                      <wps:txbx>
                        <w:txbxContent>
                          <w:p w14:paraId="388D12DC"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Seeing</w:t>
                            </w:r>
                          </w:p>
                          <w:p w14:paraId="17194210"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Touching</w:t>
                            </w:r>
                          </w:p>
                          <w:p w14:paraId="3F0825DF"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Smelling</w:t>
                            </w:r>
                          </w:p>
                          <w:p w14:paraId="36A1AF7C" w14:textId="77777777" w:rsidR="00AC1A12" w:rsidRDefault="00AC1A12" w:rsidP="004B746A">
                            <w:pPr>
                              <w:jc w:val="center"/>
                            </w:pPr>
                            <w:r w:rsidRPr="00410BEA">
                              <w:rPr>
                                <w:b/>
                                <w:bCs/>
                                <w:color w:val="000000" w:themeColor="text1"/>
                                <w:sz w:val="24"/>
                                <w:szCs w:val="24"/>
                              </w:rPr>
                              <w:t>Tasting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52A75" id="Arrow: Down 16" o:spid="_x0000_s1030" type="#_x0000_t67" style="position:absolute;left:0;text-align:left;margin-left:218.25pt;margin-top:-4.5pt;width:151.5pt;height:202.5pt;z-index:25170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" adj="13520" fillcolor="#aeaaaa [2414]" strokecolor="#0d0d0d [3069]" strokeweight="1pt">
                <v:textbox>
                  <w:txbxContent>
                    <w:p w14:paraId="388D12DC"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Seeing</w:t>
                      </w:r>
                    </w:p>
                    <w:p w14:paraId="17194210"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Touching</w:t>
                      </w:r>
                    </w:p>
                    <w:p w14:paraId="3F0825DF" w14:textId="77777777" w:rsidR="00AC1A12" w:rsidRPr="00410BEA" w:rsidRDefault="00AC1A12" w:rsidP="004B746A">
                      <w:pPr>
                        <w:jc w:val="center"/>
                        <w:rPr>
                          <w:b/>
                          <w:bCs/>
                          <w:color w:val="000000" w:themeColor="text1"/>
                          <w:sz w:val="24"/>
                          <w:szCs w:val="24"/>
                        </w:rPr>
                      </w:pPr>
                      <w:r w:rsidRPr="00410BEA">
                        <w:rPr>
                          <w:b/>
                          <w:bCs/>
                          <w:color w:val="000000" w:themeColor="text1"/>
                          <w:sz w:val="24"/>
                          <w:szCs w:val="24"/>
                        </w:rPr>
                        <w:t>Smelling</w:t>
                      </w:r>
                    </w:p>
                    <w:p w14:paraId="36A1AF7C" w14:textId="77777777" w:rsidR="00AC1A12" w:rsidRDefault="00AC1A12" w:rsidP="004B746A">
                      <w:pPr>
                        <w:jc w:val="center"/>
                      </w:pPr>
                      <w:r w:rsidRPr="00410BEA">
                        <w:rPr>
                          <w:b/>
                          <w:bCs/>
                          <w:color w:val="000000" w:themeColor="text1"/>
                          <w:sz w:val="24"/>
                          <w:szCs w:val="24"/>
                        </w:rPr>
                        <w:t>Tasting</w:t>
                      </w:r>
                    </w:p>
                  </w:txbxContent>
                </v:textbox>
              </v:shape>
            </w:pict>
          </mc:Fallback>
        </mc:AlternateContent>
      </w:r>
      <w:r w:rsidR="009A7585" w:rsidRPr="009A7585">
        <w:rPr>
          <w:rFonts w:cs="Arial"/>
          <w:b/>
          <w:bCs/>
          <w:shd w:val="clear" w:color="auto" w:fill="FFFFFF"/>
        </w:rPr>
        <w:t>Canada</w:t>
      </w:r>
      <w:r w:rsidR="00841C4C">
        <w:rPr>
          <w:rFonts w:cs="Arial"/>
          <w:b/>
          <w:bCs/>
          <w:shd w:val="clear" w:color="auto" w:fill="FFFFFF"/>
        </w:rPr>
        <w:t xml:space="preserve">         Encodes                                                                                                     </w:t>
      </w:r>
      <w:proofErr w:type="spellStart"/>
      <w:r w:rsidR="000D431F">
        <w:rPr>
          <w:rFonts w:cs="Arial"/>
          <w:b/>
          <w:bCs/>
          <w:shd w:val="clear" w:color="auto" w:fill="FFFFFF"/>
        </w:rPr>
        <w:t>Encodes</w:t>
      </w:r>
      <w:proofErr w:type="spellEnd"/>
    </w:p>
    <w:p w14:paraId="1DB0D088" w14:textId="054456FE" w:rsidR="00F95AE5" w:rsidRDefault="00F95AE5" w:rsidP="009A7585">
      <w:pPr>
        <w:jc w:val="both"/>
        <w:rPr>
          <w:rFonts w:cs="Arial"/>
          <w:b/>
          <w:bCs/>
          <w:shd w:val="clear" w:color="auto" w:fill="FFFFFF"/>
        </w:rPr>
      </w:pPr>
    </w:p>
    <w:p w14:paraId="6D4B4D32" w14:textId="7D380F92" w:rsidR="00F95AE5" w:rsidRDefault="00F95AE5" w:rsidP="009A7585">
      <w:pPr>
        <w:jc w:val="both"/>
        <w:rPr>
          <w:rFonts w:cs="Arial"/>
          <w:b/>
          <w:bCs/>
          <w:shd w:val="clear" w:color="auto" w:fill="FFFFFF"/>
        </w:rPr>
      </w:pPr>
    </w:p>
    <w:p w14:paraId="553F39A8" w14:textId="700A2334" w:rsidR="00F95AE5" w:rsidRDefault="00F95AE5" w:rsidP="009A7585">
      <w:pPr>
        <w:jc w:val="both"/>
        <w:rPr>
          <w:rFonts w:cs="Arial"/>
          <w:b/>
          <w:bCs/>
          <w:shd w:val="clear" w:color="auto" w:fill="FFFFFF"/>
        </w:rPr>
      </w:pPr>
    </w:p>
    <w:p w14:paraId="400E2683" w14:textId="66B81E30" w:rsidR="00F95AE5" w:rsidRDefault="00F95AE5" w:rsidP="009A7585">
      <w:pPr>
        <w:jc w:val="both"/>
        <w:rPr>
          <w:rFonts w:cs="Arial"/>
          <w:b/>
          <w:bCs/>
          <w:shd w:val="clear" w:color="auto" w:fill="FFFFFF"/>
        </w:rPr>
      </w:pPr>
    </w:p>
    <w:p w14:paraId="0CBCD10F" w14:textId="4FF585D7" w:rsidR="009A7585" w:rsidRPr="00841C4C" w:rsidRDefault="000D431F" w:rsidP="00841C4C">
      <w:pPr>
        <w:jc w:val="both"/>
        <w:rPr>
          <w:rFonts w:cs="Arial"/>
          <w:b/>
          <w:bCs/>
          <w:shd w:val="clear" w:color="auto" w:fill="FFFFFF"/>
        </w:rPr>
      </w:pPr>
      <w:r>
        <w:rPr>
          <w:noProof/>
        </w:rPr>
        <mc:AlternateContent>
          <mc:Choice Requires="wps">
            <w:drawing>
              <wp:anchor distT="0" distB="0" distL="114300" distR="114300" simplePos="0" relativeHeight="251823616" behindDoc="0" locked="0" layoutInCell="1" allowOverlap="1" wp14:anchorId="55C2E09D" wp14:editId="37AA17E3">
                <wp:simplePos x="0" y="0"/>
                <wp:positionH relativeFrom="margin">
                  <wp:posOffset>5067300</wp:posOffset>
                </wp:positionH>
                <wp:positionV relativeFrom="paragraph">
                  <wp:posOffset>372110</wp:posOffset>
                </wp:positionV>
                <wp:extent cx="1171575" cy="742950"/>
                <wp:effectExtent l="38100" t="38100" r="104775" b="114300"/>
                <wp:wrapNone/>
                <wp:docPr id="13" name="Oval 13"/>
                <wp:cNvGraphicFramePr/>
                <a:graphic xmlns:a="http://schemas.openxmlformats.org/drawingml/2006/main">
                  <a:graphicData uri="http://schemas.microsoft.com/office/word/2010/wordprocessingShape">
                    <wps:wsp>
                      <wps:cNvSpPr/>
                      <wps:spPr>
                        <a:xfrm>
                          <a:off x="0" y="0"/>
                          <a:ext cx="1171575" cy="742950"/>
                        </a:xfrm>
                        <a:prstGeom prst="ellipse">
                          <a:avLst/>
                        </a:prstGeom>
                        <a:ln>
                          <a:solidFill>
                            <a:schemeClr val="tx1">
                              <a:lumMod val="95000"/>
                              <a:lumOff val="5000"/>
                            </a:schemeClr>
                          </a:solidFill>
                        </a:ln>
                        <a:effectLst>
                          <a:outerShdw blurRad="50800" dist="38100" dir="2700000" algn="tl" rotWithShape="0">
                            <a:prstClr val="black">
                              <a:alpha val="40000"/>
                            </a:prstClr>
                          </a:outerShdw>
                        </a:effectLst>
                      </wps:spPr>
                      <wps:style>
                        <a:lnRef idx="2">
                          <a:schemeClr val="dk1">
                            <a:shade val="50000"/>
                          </a:schemeClr>
                        </a:lnRef>
                        <a:fillRef idx="1">
                          <a:schemeClr val="dk1"/>
                        </a:fillRef>
                        <a:effectRef idx="0">
                          <a:schemeClr val="dk1"/>
                        </a:effectRef>
                        <a:fontRef idx="minor">
                          <a:schemeClr val="lt1"/>
                        </a:fontRef>
                      </wps:style>
                      <wps:txbx>
                        <w:txbxContent>
                          <w:p w14:paraId="73505362" w14:textId="77777777" w:rsidR="00AC1A12" w:rsidRPr="00410BEA" w:rsidRDefault="00AC1A12" w:rsidP="00A03AB7">
                            <w:pPr>
                              <w:jc w:val="center"/>
                              <w:rPr>
                                <w:b/>
                                <w:bCs/>
                                <w:sz w:val="28"/>
                                <w:szCs w:val="28"/>
                              </w:rPr>
                            </w:pPr>
                            <w:r w:rsidRPr="00410BEA">
                              <w:rPr>
                                <w:b/>
                                <w:bCs/>
                                <w:sz w:val="28"/>
                                <w:szCs w:val="28"/>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C2E09D" id="Oval 13" o:spid="_x0000_s1031" style="position:absolute;left:0;text-align:left;margin-left:399pt;margin-top:29.3pt;width:92.25pt;height:58.5pt;z-index:251823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" fillcolor="black [3200]" strokecolor="#0d0d0d [3069]" strokeweight="1pt">
                <v:stroke joinstyle="miter"/>
                <v:shadow on="t" color="black" opacity="26214f" origin="-.5,-.5" offset=".74836mm,.74836mm"/>
                <v:textbox>
                  <w:txbxContent>
                    <w:p w14:paraId="73505362" w14:textId="77777777" w:rsidR="00AC1A12" w:rsidRPr="00410BEA" w:rsidRDefault="00AC1A12" w:rsidP="00A03AB7">
                      <w:pPr>
                        <w:jc w:val="center"/>
                        <w:rPr>
                          <w:b/>
                          <w:bCs/>
                          <w:sz w:val="28"/>
                          <w:szCs w:val="28"/>
                        </w:rPr>
                      </w:pPr>
                      <w:r w:rsidRPr="00410BEA">
                        <w:rPr>
                          <w:b/>
                          <w:bCs/>
                          <w:sz w:val="28"/>
                          <w:szCs w:val="28"/>
                        </w:rPr>
                        <w:t>Receiver</w:t>
                      </w:r>
                    </w:p>
                  </w:txbxContent>
                </v:textbox>
                <w10:wrap anchorx="margin"/>
              </v:oval>
            </w:pict>
          </mc:Fallback>
        </mc:AlternateContent>
      </w:r>
      <w:r w:rsidR="0061723E">
        <w:rPr>
          <w:noProof/>
        </w:rPr>
        <mc:AlternateContent>
          <mc:Choice Requires="wps">
            <w:drawing>
              <wp:anchor distT="0" distB="0" distL="114300" distR="114300" simplePos="0" relativeHeight="251798016" behindDoc="0" locked="0" layoutInCell="1" allowOverlap="1" wp14:anchorId="1DAD446F" wp14:editId="2C80916A">
                <wp:simplePos x="0" y="0"/>
                <wp:positionH relativeFrom="column">
                  <wp:posOffset>3143250</wp:posOffset>
                </wp:positionH>
                <wp:positionV relativeFrom="paragraph">
                  <wp:posOffset>334010</wp:posOffset>
                </wp:positionV>
                <wp:extent cx="1200150" cy="809625"/>
                <wp:effectExtent l="0" t="0" r="19050" b="28575"/>
                <wp:wrapNone/>
                <wp:docPr id="18" name="Oval 18"/>
                <wp:cNvGraphicFramePr/>
                <a:graphic xmlns:a="http://schemas.openxmlformats.org/drawingml/2006/main">
                  <a:graphicData uri="http://schemas.microsoft.com/office/word/2010/wordprocessingShape">
                    <wps:wsp>
                      <wps:cNvSpPr/>
                      <wps:spPr>
                        <a:xfrm>
                          <a:off x="0" y="0"/>
                          <a:ext cx="1200150" cy="809625"/>
                        </a:xfrm>
                        <a:prstGeom prst="ellipse">
                          <a:avLst/>
                        </a:prstGeom>
                        <a:solidFill>
                          <a:schemeClr val="accent3"/>
                        </a:solidFill>
                        <a:ln>
                          <a:solidFill>
                            <a:schemeClr val="tx1"/>
                          </a:solidFill>
                        </a:ln>
                      </wps:spPr>
                      <wps:style>
                        <a:lnRef idx="2">
                          <a:schemeClr val="dk1">
                            <a:shade val="50000"/>
                          </a:schemeClr>
                        </a:lnRef>
                        <a:fillRef idx="1">
                          <a:schemeClr val="dk1"/>
                        </a:fillRef>
                        <a:effectRef idx="0">
                          <a:schemeClr val="dk1"/>
                        </a:effectRef>
                        <a:fontRef idx="minor">
                          <a:schemeClr val="lt1"/>
                        </a:fontRef>
                      </wps:style>
                      <wps:txbx>
                        <w:txbxContent>
                          <w:p w14:paraId="3B9EDBEC" w14:textId="77777777" w:rsidR="00AC1A12" w:rsidRPr="00410BEA" w:rsidRDefault="00AC1A12" w:rsidP="00A03AB7">
                            <w:pPr>
                              <w:jc w:val="center"/>
                              <w:rPr>
                                <w:rFonts w:cstheme="minorHAnsi"/>
                                <w:b/>
                                <w:bCs/>
                                <w:color w:val="000000" w:themeColor="text1"/>
                                <w:sz w:val="28"/>
                                <w:szCs w:val="28"/>
                              </w:rPr>
                            </w:pPr>
                            <w:r w:rsidRPr="00410BEA">
                              <w:rPr>
                                <w:rFonts w:cstheme="minorHAnsi"/>
                                <w:b/>
                                <w:bCs/>
                                <w:color w:val="000000" w:themeColor="text1"/>
                                <w:sz w:val="28"/>
                                <w:szCs w:val="28"/>
                              </w:rP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AD446F" id="Oval 18" o:spid="_x0000_s1032" style="position:absolute;left:0;text-align:left;margin-left:247.5pt;margin-top:26.3pt;width:94.5pt;height:63.75pt;z-index:251798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" fillcolor="#a5a5a5 [3206]" strokecolor="black [3213]" strokeweight="1pt">
                <v:stroke joinstyle="miter"/>
                <v:textbox>
                  <w:txbxContent>
                    <w:p w14:paraId="3B9EDBEC" w14:textId="77777777" w:rsidR="00AC1A12" w:rsidRPr="00410BEA" w:rsidRDefault="00AC1A12" w:rsidP="00A03AB7">
                      <w:pPr>
                        <w:jc w:val="center"/>
                        <w:rPr>
                          <w:rFonts w:cstheme="minorHAnsi"/>
                          <w:b/>
                          <w:bCs/>
                          <w:color w:val="000000" w:themeColor="text1"/>
                          <w:sz w:val="28"/>
                          <w:szCs w:val="28"/>
                        </w:rPr>
                      </w:pPr>
                      <w:r w:rsidRPr="00410BEA">
                        <w:rPr>
                          <w:rFonts w:cstheme="minorHAnsi"/>
                          <w:b/>
                          <w:bCs/>
                          <w:color w:val="000000" w:themeColor="text1"/>
                          <w:sz w:val="28"/>
                          <w:szCs w:val="28"/>
                        </w:rPr>
                        <w:t>Channel</w:t>
                      </w:r>
                    </w:p>
                  </w:txbxContent>
                </v:textbox>
              </v:oval>
            </w:pict>
          </mc:Fallback>
        </mc:AlternateContent>
      </w:r>
      <w:r w:rsidR="0061723E">
        <w:rPr>
          <w:noProof/>
        </w:rPr>
        <mc:AlternateContent>
          <mc:Choice Requires="wps">
            <w:drawing>
              <wp:anchor distT="0" distB="0" distL="114300" distR="114300" simplePos="0" relativeHeight="251774464" behindDoc="0" locked="0" layoutInCell="1" allowOverlap="1" wp14:anchorId="279DAC1D" wp14:editId="0039D5FA">
                <wp:simplePos x="0" y="0"/>
                <wp:positionH relativeFrom="column">
                  <wp:posOffset>1171575</wp:posOffset>
                </wp:positionH>
                <wp:positionV relativeFrom="paragraph">
                  <wp:posOffset>391160</wp:posOffset>
                </wp:positionV>
                <wp:extent cx="1143000" cy="762000"/>
                <wp:effectExtent l="0" t="0" r="19050" b="19050"/>
                <wp:wrapNone/>
                <wp:docPr id="6" name="Oval 6"/>
                <wp:cNvGraphicFramePr/>
                <a:graphic xmlns:a="http://schemas.openxmlformats.org/drawingml/2006/main">
                  <a:graphicData uri="http://schemas.microsoft.com/office/word/2010/wordprocessingShape">
                    <wps:wsp>
                      <wps:cNvSpPr/>
                      <wps:spPr>
                        <a:xfrm>
                          <a:off x="0" y="0"/>
                          <a:ext cx="1143000" cy="762000"/>
                        </a:xfrm>
                        <a:prstGeom prst="ellipse">
                          <a:avLst/>
                        </a:prstGeom>
                        <a:solidFill>
                          <a:srgbClr val="FFFF00"/>
                        </a:solidFill>
                        <a:ln>
                          <a:solidFill>
                            <a:schemeClr val="tx1"/>
                          </a:solidFill>
                        </a:ln>
                      </wps:spPr>
                      <wps:style>
                        <a:lnRef idx="2">
                          <a:schemeClr val="dk1">
                            <a:shade val="50000"/>
                          </a:schemeClr>
                        </a:lnRef>
                        <a:fillRef idx="1">
                          <a:schemeClr val="dk1"/>
                        </a:fillRef>
                        <a:effectRef idx="0">
                          <a:schemeClr val="dk1"/>
                        </a:effectRef>
                        <a:fontRef idx="minor">
                          <a:schemeClr val="lt1"/>
                        </a:fontRef>
                      </wps:style>
                      <wps:txbx>
                        <w:txbxContent>
                          <w:p w14:paraId="1A37DC07" w14:textId="77777777" w:rsidR="00AC1A12" w:rsidRPr="00410BEA" w:rsidRDefault="00AC1A12" w:rsidP="00A03AB7">
                            <w:pPr>
                              <w:jc w:val="center"/>
                              <w:rPr>
                                <w:b/>
                                <w:bCs/>
                                <w:color w:val="000000" w:themeColor="text1"/>
                                <w:sz w:val="28"/>
                                <w:szCs w:val="28"/>
                              </w:rPr>
                            </w:pPr>
                            <w:r w:rsidRPr="00410BEA">
                              <w:rPr>
                                <w:b/>
                                <w:bCs/>
                                <w:color w:val="000000" w:themeColor="text1"/>
                                <w:sz w:val="28"/>
                                <w:szCs w:val="28"/>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9DAC1D" id="Oval 6" o:spid="_x0000_s1033" style="position:absolute;left:0;text-align:left;margin-left:92.25pt;margin-top:30.8pt;width:90pt;height:60pt;z-index:25177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" fillcolor="yellow" strokecolor="black [3213]" strokeweight="1pt">
                <v:stroke joinstyle="miter"/>
                <v:textbox>
                  <w:txbxContent>
                    <w:p w14:paraId="1A37DC07" w14:textId="77777777" w:rsidR="00AC1A12" w:rsidRPr="00410BEA" w:rsidRDefault="00AC1A12" w:rsidP="00A03AB7">
                      <w:pPr>
                        <w:jc w:val="center"/>
                        <w:rPr>
                          <w:b/>
                          <w:bCs/>
                          <w:color w:val="000000" w:themeColor="text1"/>
                          <w:sz w:val="28"/>
                          <w:szCs w:val="28"/>
                        </w:rPr>
                      </w:pPr>
                      <w:r w:rsidRPr="00410BEA">
                        <w:rPr>
                          <w:b/>
                          <w:bCs/>
                          <w:color w:val="000000" w:themeColor="text1"/>
                          <w:sz w:val="28"/>
                          <w:szCs w:val="28"/>
                        </w:rPr>
                        <w:t>Message</w:t>
                      </w:r>
                    </w:p>
                  </w:txbxContent>
                </v:textbox>
              </v:oval>
            </w:pict>
          </mc:Fallback>
        </mc:AlternateContent>
      </w:r>
    </w:p>
    <w:p w14:paraId="741DAC4B" w14:textId="7E770440" w:rsidR="00DE579E" w:rsidRDefault="009A7585" w:rsidP="00393BF3">
      <w:pPr>
        <w:jc w:val="both"/>
        <w:rPr>
          <w:b/>
          <w:bCs/>
          <w:sz w:val="28"/>
          <w:szCs w:val="28"/>
        </w:rPr>
      </w:pPr>
      <w:r>
        <w:rPr>
          <w:b/>
          <w:bCs/>
          <w:sz w:val="28"/>
          <w:szCs w:val="28"/>
        </w:rPr>
        <w:lastRenderedPageBreak/>
        <w:t xml:space="preserve">Conclusion </w:t>
      </w:r>
    </w:p>
    <w:p w14:paraId="36EB0DC7" w14:textId="19E8CF5B" w:rsidR="009A7585" w:rsidRPr="00847F79" w:rsidRDefault="00847F79" w:rsidP="00393BF3">
      <w:pPr>
        <w:jc w:val="both"/>
        <w:rPr>
          <w:sz w:val="24"/>
          <w:szCs w:val="24"/>
        </w:rPr>
      </w:pPr>
      <w:r w:rsidRPr="00847F79">
        <w:rPr>
          <w:sz w:val="24"/>
          <w:szCs w:val="24"/>
        </w:rPr>
        <w:t>In this analysis, we learned about how to use models of communication to share information effectively with other individuals. Also, how to ignore conflict and how those models can help to discuss to avoid confusion between sender and receiver for that a great model is Shannon and Weaver. Schram model can help taking feedback from the receiver understood messages as signified by the sender also those models are the presentation of the real aspect in abstract words that can be applied in different forms at different times. Communication is a too complicated process that becomes more complex with the ever-changing communication aspect. Complexity and constant change in the communication process make it necessary that it is presented in a generalised and straightforward way to explain and understand the structure and functions of communications.</w:t>
      </w:r>
    </w:p>
    <w:p w14:paraId="106218A6" w14:textId="77777777" w:rsidR="00DE579E" w:rsidRPr="007D2BB4" w:rsidRDefault="00DE579E" w:rsidP="00393BF3">
      <w:pPr>
        <w:jc w:val="both"/>
      </w:pPr>
    </w:p>
    <w:p w14:paraId="75842E2C" w14:textId="77777777" w:rsidR="00393BF3" w:rsidRDefault="00393BF3" w:rsidP="00687D84">
      <w:pPr>
        <w:jc w:val="both"/>
      </w:pPr>
    </w:p>
    <w:p w14:paraId="0FD63BE7" w14:textId="3CD33838" w:rsidR="0079530E" w:rsidRPr="00DE579E" w:rsidRDefault="00C969D3" w:rsidP="0079530E">
      <w:pPr>
        <w:pStyle w:val="ListParagraph"/>
        <w:numPr>
          <w:ilvl w:val="0"/>
          <w:numId w:val="7"/>
        </w:numPr>
        <w:rPr>
          <w:b/>
          <w:bCs/>
          <w:i/>
          <w:iCs/>
          <w:sz w:val="24"/>
          <w:szCs w:val="24"/>
          <w:u w:val="single"/>
        </w:rPr>
      </w:pPr>
      <w:r w:rsidRPr="00C969D3">
        <w:rPr>
          <w:b/>
          <w:bCs/>
          <w:i/>
          <w:iCs/>
          <w:sz w:val="24"/>
          <w:szCs w:val="24"/>
          <w:u w:val="single"/>
        </w:rPr>
        <w:t>Verbal communication</w:t>
      </w:r>
      <w:r w:rsidR="0079530E" w:rsidRPr="0079530E">
        <w:t xml:space="preserve"> </w:t>
      </w:r>
      <w:r w:rsidR="0079530E" w:rsidRPr="0079530E">
        <w:rPr>
          <w:i/>
          <w:iCs/>
          <w:sz w:val="24"/>
          <w:szCs w:val="24"/>
        </w:rPr>
        <w:t>It can by using phone, internet conferencing or it can in live face to face conversation.</w:t>
      </w:r>
      <w:r w:rsidR="00F26455" w:rsidRPr="00F26455">
        <w:t xml:space="preserve"> </w:t>
      </w:r>
      <w:r w:rsidR="00F26455" w:rsidRPr="00F26455">
        <w:rPr>
          <w:i/>
          <w:iCs/>
          <w:sz w:val="24"/>
          <w:szCs w:val="24"/>
        </w:rPr>
        <w:t>When we talk about Verbal communication in these communication skills, we should have reasonable control of the language or enough knowledge to avoid misunderstanding, in this case, we talk about especially English. Here we should avoid misspelling for more excellent oral or written communication.</w:t>
      </w:r>
    </w:p>
    <w:p w14:paraId="0E208973" w14:textId="77777777" w:rsidR="00DE579E" w:rsidRPr="00F26455" w:rsidRDefault="00DE579E" w:rsidP="00DE579E">
      <w:pPr>
        <w:pStyle w:val="ListParagraph"/>
        <w:rPr>
          <w:b/>
          <w:bCs/>
          <w:i/>
          <w:iCs/>
          <w:sz w:val="24"/>
          <w:szCs w:val="24"/>
          <w:u w:val="single"/>
        </w:rPr>
      </w:pPr>
    </w:p>
    <w:p w14:paraId="420C3D9A" w14:textId="66905606" w:rsidR="00C969D3" w:rsidRPr="009A7585" w:rsidRDefault="00393BF3" w:rsidP="00C969D3">
      <w:pPr>
        <w:pStyle w:val="ListParagraph"/>
        <w:numPr>
          <w:ilvl w:val="0"/>
          <w:numId w:val="7"/>
        </w:numPr>
        <w:rPr>
          <w:rStyle w:val="Emphasis"/>
          <w:sz w:val="24"/>
          <w:szCs w:val="24"/>
        </w:rPr>
      </w:pPr>
      <w:r>
        <w:rPr>
          <w:b/>
          <w:bCs/>
          <w:i/>
          <w:iCs/>
          <w:sz w:val="24"/>
          <w:szCs w:val="24"/>
          <w:u w:val="single"/>
        </w:rPr>
        <w:t xml:space="preserve">Para Verbal </w:t>
      </w:r>
      <w:r w:rsidR="002D2A4F">
        <w:rPr>
          <w:b/>
          <w:bCs/>
          <w:i/>
          <w:iCs/>
          <w:sz w:val="24"/>
          <w:szCs w:val="24"/>
          <w:u w:val="single"/>
        </w:rPr>
        <w:t xml:space="preserve">communication </w:t>
      </w:r>
      <w:proofErr w:type="gramStart"/>
      <w:r w:rsidR="002D2A4F" w:rsidRPr="009A7585">
        <w:rPr>
          <w:b/>
          <w:bCs/>
          <w:i/>
          <w:iCs/>
          <w:sz w:val="24"/>
          <w:szCs w:val="24"/>
          <w:u w:val="single"/>
        </w:rPr>
        <w:t>In</w:t>
      </w:r>
      <w:proofErr w:type="gramEnd"/>
      <w:r w:rsidR="00DE579E" w:rsidRPr="009A7585">
        <w:rPr>
          <w:rStyle w:val="Emphasis"/>
          <w:sz w:val="24"/>
          <w:szCs w:val="24"/>
        </w:rPr>
        <w:t xml:space="preserve"> addition to uncertainty, the voice level also signals fun and joy had squealed for comfort when you received something especially nice or exciting. Consequently, para verbal signals are not unilaterally only apparent </w:t>
      </w:r>
      <w:r w:rsidR="002D2A4F" w:rsidRPr="009A7585">
        <w:rPr>
          <w:rStyle w:val="Emphasis"/>
          <w:sz w:val="24"/>
          <w:szCs w:val="24"/>
        </w:rPr>
        <w:t>while</w:t>
      </w:r>
      <w:r w:rsidR="00DE579E" w:rsidRPr="009A7585">
        <w:rPr>
          <w:rStyle w:val="Emphasis"/>
          <w:sz w:val="24"/>
          <w:szCs w:val="24"/>
        </w:rPr>
        <w:t xml:space="preserve"> doing subjects is the most comfortable way to recognise the emotions fear and anger in the voice level.</w:t>
      </w:r>
    </w:p>
    <w:p w14:paraId="1794A6E4" w14:textId="77777777" w:rsidR="00DE579E" w:rsidRPr="00DE579E" w:rsidRDefault="00DE579E" w:rsidP="00DE579E">
      <w:pPr>
        <w:pStyle w:val="ListParagraph"/>
        <w:rPr>
          <w:i/>
          <w:iCs/>
          <w:sz w:val="24"/>
          <w:szCs w:val="24"/>
        </w:rPr>
      </w:pPr>
    </w:p>
    <w:p w14:paraId="52CC8BFC" w14:textId="4A41068F" w:rsidR="002D2A4F" w:rsidRPr="0079530E" w:rsidRDefault="00C969D3" w:rsidP="002D2A4F">
      <w:pPr>
        <w:pStyle w:val="ListParagraph"/>
        <w:numPr>
          <w:ilvl w:val="0"/>
          <w:numId w:val="7"/>
        </w:numPr>
        <w:rPr>
          <w:i/>
          <w:iCs/>
          <w:sz w:val="24"/>
          <w:szCs w:val="24"/>
        </w:rPr>
      </w:pPr>
      <w:r w:rsidRPr="00C969D3">
        <w:rPr>
          <w:b/>
          <w:bCs/>
          <w:i/>
          <w:iCs/>
          <w:sz w:val="24"/>
          <w:szCs w:val="24"/>
          <w:u w:val="single"/>
        </w:rPr>
        <w:t>Non-Verbal communication</w:t>
      </w:r>
      <w:r w:rsidR="0079530E" w:rsidRPr="0079530E">
        <w:rPr>
          <w:i/>
          <w:iCs/>
          <w:sz w:val="24"/>
          <w:szCs w:val="24"/>
        </w:rPr>
        <w:t xml:space="preserve"> </w:t>
      </w:r>
      <w:r w:rsidR="0079530E">
        <w:rPr>
          <w:i/>
          <w:iCs/>
          <w:sz w:val="24"/>
          <w:szCs w:val="24"/>
        </w:rPr>
        <w:t xml:space="preserve"> </w:t>
      </w:r>
      <w:r w:rsidR="002D2A4F">
        <w:t> </w:t>
      </w:r>
      <w:r w:rsidR="002D2A4F" w:rsidRPr="002D2A4F">
        <w:rPr>
          <w:rStyle w:val="Emphasis"/>
          <w:color w:val="0E101A"/>
          <w:sz w:val="24"/>
          <w:szCs w:val="24"/>
        </w:rPr>
        <w:t>Here when we are presenting our impressions by facial expressions using the tones, including the pitch of our voice, also bringing gestures. To communication can happen, the nonverbal expression does not have to be designed as such. A person's purposes may not ever be explicit; moreover, nonverbal communication can get a place even on the specific targets of the encoder. Member of a speech audience strength well try hard to look deep, but still, be ineffective of suppressing the yawn. The speaker and listener may even say monotony, notwithstanding the best aims not to do so! Communication can also take place without perceived knowledge, in the sense that not encoder nor decoder can define the nonverbal cues through which a message is transmitted. People may be moved with the impression that someone was upset or angry without being able to identify exactly what signals were responsible for that impression</w:t>
      </w:r>
      <w:r w:rsidR="002D2A4F">
        <w:rPr>
          <w:rStyle w:val="Emphasis"/>
          <w:color w:val="0E101A"/>
          <w:sz w:val="24"/>
          <w:szCs w:val="24"/>
        </w:rPr>
        <w:t>.</w:t>
      </w:r>
    </w:p>
    <w:p w14:paraId="1B9C7204" w14:textId="665D0A49" w:rsidR="00C969D3" w:rsidRPr="002D2A4F" w:rsidRDefault="0079530E" w:rsidP="002D2A4F">
      <w:pPr>
        <w:ind w:left="360"/>
        <w:rPr>
          <w:i/>
          <w:iCs/>
          <w:sz w:val="24"/>
          <w:szCs w:val="24"/>
        </w:rPr>
      </w:pPr>
      <w:r w:rsidRPr="002D2A4F">
        <w:rPr>
          <w:i/>
          <w:iCs/>
          <w:sz w:val="24"/>
          <w:szCs w:val="24"/>
        </w:rPr>
        <w:t>.</w:t>
      </w:r>
    </w:p>
    <w:p w14:paraId="709AC582" w14:textId="77777777" w:rsidR="0079530E" w:rsidRDefault="0079530E" w:rsidP="00C969D3">
      <w:pPr>
        <w:pStyle w:val="ListParagraph"/>
        <w:rPr>
          <w:i/>
          <w:iCs/>
          <w:sz w:val="24"/>
          <w:szCs w:val="24"/>
        </w:rPr>
      </w:pPr>
    </w:p>
    <w:p w14:paraId="488C4AAF" w14:textId="485BE280" w:rsidR="0079530E" w:rsidRPr="0079530E" w:rsidRDefault="0079530E" w:rsidP="0079530E">
      <w:pPr>
        <w:pStyle w:val="ListParagraph"/>
        <w:jc w:val="right"/>
        <w:rPr>
          <w:b/>
          <w:bCs/>
          <w:i/>
          <w:iCs/>
          <w:color w:val="000000" w:themeColor="text1"/>
          <w:sz w:val="24"/>
          <w:szCs w:val="24"/>
        </w:rPr>
      </w:pPr>
      <w:r w:rsidRPr="0079530E">
        <w:rPr>
          <w:b/>
          <w:bCs/>
          <w:i/>
          <w:iCs/>
          <w:color w:val="000000" w:themeColor="text1"/>
          <w:sz w:val="24"/>
          <w:szCs w:val="24"/>
        </w:rPr>
        <w:t xml:space="preserve">Bull, P. 2001 State </w:t>
      </w:r>
      <w:proofErr w:type="gramStart"/>
      <w:r w:rsidRPr="0079530E">
        <w:rPr>
          <w:b/>
          <w:bCs/>
          <w:i/>
          <w:iCs/>
          <w:color w:val="000000" w:themeColor="text1"/>
          <w:sz w:val="24"/>
          <w:szCs w:val="24"/>
        </w:rPr>
        <w:t>of  Art</w:t>
      </w:r>
      <w:proofErr w:type="gramEnd"/>
      <w:r w:rsidR="00DE579E">
        <w:rPr>
          <w:b/>
          <w:bCs/>
          <w:i/>
          <w:iCs/>
          <w:color w:val="000000" w:themeColor="text1"/>
          <w:sz w:val="24"/>
          <w:szCs w:val="24"/>
        </w:rPr>
        <w:t xml:space="preserve"> </w:t>
      </w:r>
      <w:r w:rsidRPr="0079530E">
        <w:rPr>
          <w:b/>
          <w:bCs/>
          <w:i/>
          <w:iCs/>
          <w:color w:val="000000" w:themeColor="text1"/>
          <w:sz w:val="24"/>
          <w:szCs w:val="24"/>
        </w:rPr>
        <w:t xml:space="preserve"> Non-verbal communication</w:t>
      </w:r>
    </w:p>
    <w:p w14:paraId="2137FD5B" w14:textId="1F4E5A93" w:rsidR="00977B60" w:rsidRDefault="00977B60" w:rsidP="00977B60">
      <w:pPr>
        <w:rPr>
          <w:b/>
          <w:bCs/>
          <w:sz w:val="32"/>
          <w:szCs w:val="32"/>
        </w:rPr>
      </w:pPr>
      <w:r w:rsidRPr="00977B60">
        <w:rPr>
          <w:b/>
          <w:bCs/>
          <w:sz w:val="32"/>
          <w:szCs w:val="32"/>
        </w:rPr>
        <w:lastRenderedPageBreak/>
        <w:t>Conclusion</w:t>
      </w:r>
    </w:p>
    <w:p w14:paraId="4CB9A08B" w14:textId="4B35A949" w:rsidR="00977B60" w:rsidRPr="00A96F1B" w:rsidRDefault="00A96F1B" w:rsidP="00977B60">
      <w:pPr>
        <w:rPr>
          <w:sz w:val="24"/>
          <w:szCs w:val="24"/>
        </w:rPr>
      </w:pPr>
      <w:proofErr w:type="gramStart"/>
      <w:r w:rsidRPr="00A96F1B">
        <w:rPr>
          <w:sz w:val="24"/>
          <w:szCs w:val="24"/>
        </w:rPr>
        <w:t>My opinion is in</w:t>
      </w:r>
      <w:proofErr w:type="gramEnd"/>
      <w:r w:rsidRPr="00A96F1B">
        <w:rPr>
          <w:sz w:val="24"/>
          <w:szCs w:val="24"/>
        </w:rPr>
        <w:t xml:space="preserve"> our life is extremely </w:t>
      </w:r>
      <w:r>
        <w:rPr>
          <w:sz w:val="24"/>
          <w:szCs w:val="24"/>
        </w:rPr>
        <w:t xml:space="preserve">important </w:t>
      </w:r>
      <w:r w:rsidRPr="00A96F1B">
        <w:rPr>
          <w:sz w:val="24"/>
          <w:szCs w:val="24"/>
        </w:rPr>
        <w:t>to have good listening as we noticed from what we learn from those models of communication. It does not matter in what area our life we are attempting to improve good communication skills can give us much improvement in every features and relationship. Good communicator means to be a good listener</w:t>
      </w:r>
      <w:r>
        <w:rPr>
          <w:sz w:val="24"/>
          <w:szCs w:val="24"/>
        </w:rPr>
        <w:t>.</w:t>
      </w:r>
    </w:p>
    <w:p w14:paraId="43902B3A" w14:textId="0CADCC81" w:rsidR="00977B60" w:rsidRDefault="00A96F1B" w:rsidP="00977B60">
      <w:pPr>
        <w:rPr>
          <w:b/>
          <w:bCs/>
          <w:sz w:val="32"/>
          <w:szCs w:val="32"/>
        </w:rPr>
      </w:pPr>
      <w:r>
        <w:rPr>
          <w:b/>
          <w:bCs/>
          <w:sz w:val="32"/>
          <w:szCs w:val="32"/>
        </w:rPr>
        <w:t xml:space="preserve">Example of poor communication from my Workplace </w:t>
      </w:r>
    </w:p>
    <w:p w14:paraId="00B323CF" w14:textId="20D4D275" w:rsidR="00886788" w:rsidRDefault="00A96F1B" w:rsidP="00886788">
      <w:pPr>
        <w:rPr>
          <w:sz w:val="24"/>
          <w:szCs w:val="24"/>
        </w:rPr>
      </w:pPr>
      <w:r w:rsidRPr="00A96F1B">
        <w:rPr>
          <w:sz w:val="24"/>
          <w:szCs w:val="24"/>
        </w:rPr>
        <w:t xml:space="preserve">It can be taken to represent the way poor communication drive to misunderstood, and confusion between staff members to do their duty. The examples can be well explained </w:t>
      </w:r>
      <w:proofErr w:type="gramStart"/>
      <w:r w:rsidRPr="00A96F1B">
        <w:rPr>
          <w:sz w:val="24"/>
          <w:szCs w:val="24"/>
        </w:rPr>
        <w:t>by the use of</w:t>
      </w:r>
      <w:proofErr w:type="gramEnd"/>
      <w:r w:rsidRPr="00A96F1B">
        <w:rPr>
          <w:sz w:val="24"/>
          <w:szCs w:val="24"/>
        </w:rPr>
        <w:t xml:space="preserve"> </w:t>
      </w:r>
      <w:proofErr w:type="spellStart"/>
      <w:r w:rsidRPr="00A96F1B">
        <w:rPr>
          <w:sz w:val="24"/>
          <w:szCs w:val="24"/>
        </w:rPr>
        <w:t>Berlo's</w:t>
      </w:r>
      <w:proofErr w:type="spellEnd"/>
      <w:r w:rsidRPr="00A96F1B">
        <w:rPr>
          <w:sz w:val="24"/>
          <w:szCs w:val="24"/>
        </w:rPr>
        <w:t xml:space="preserve"> S-M-C-R model that have described fundamental factors of better</w:t>
      </w:r>
      <w:r>
        <w:rPr>
          <w:sz w:val="24"/>
          <w:szCs w:val="24"/>
        </w:rPr>
        <w:t xml:space="preserve"> </w:t>
      </w:r>
      <w:r w:rsidRPr="00A96F1B">
        <w:rPr>
          <w:sz w:val="24"/>
          <w:szCs w:val="24"/>
        </w:rPr>
        <w:t>communication</w:t>
      </w:r>
      <w:r>
        <w:rPr>
          <w:sz w:val="24"/>
          <w:szCs w:val="24"/>
        </w:rPr>
        <w:t>.</w:t>
      </w:r>
      <w:r w:rsidR="00886788" w:rsidRPr="00886788">
        <w:t xml:space="preserve"> </w:t>
      </w:r>
      <w:r w:rsidR="00886788" w:rsidRPr="00886788">
        <w:rPr>
          <w:sz w:val="24"/>
          <w:szCs w:val="24"/>
        </w:rPr>
        <w:t>I</w:t>
      </w:r>
      <w:r w:rsidR="00E24795">
        <w:rPr>
          <w:sz w:val="24"/>
          <w:szCs w:val="24"/>
        </w:rPr>
        <w:t xml:space="preserve"> a</w:t>
      </w:r>
      <w:r w:rsidR="00886788" w:rsidRPr="00886788">
        <w:rPr>
          <w:sz w:val="24"/>
          <w:szCs w:val="24"/>
        </w:rPr>
        <w:t xml:space="preserve">m working in a coffee shop at Westminster, which </w:t>
      </w:r>
      <w:proofErr w:type="gramStart"/>
      <w:r w:rsidR="002D2A4F" w:rsidRPr="00886788">
        <w:rPr>
          <w:sz w:val="24"/>
          <w:szCs w:val="24"/>
        </w:rPr>
        <w:t xml:space="preserve">is </w:t>
      </w:r>
      <w:r w:rsidR="002D2A4F">
        <w:rPr>
          <w:sz w:val="24"/>
          <w:szCs w:val="24"/>
        </w:rPr>
        <w:t xml:space="preserve"> in</w:t>
      </w:r>
      <w:proofErr w:type="gramEnd"/>
      <w:r w:rsidR="002D2A4F">
        <w:rPr>
          <w:sz w:val="24"/>
          <w:szCs w:val="24"/>
        </w:rPr>
        <w:t xml:space="preserve"> </w:t>
      </w:r>
      <w:r w:rsidR="00886788" w:rsidRPr="00886788">
        <w:rPr>
          <w:sz w:val="24"/>
          <w:szCs w:val="24"/>
        </w:rPr>
        <w:t>central London. I</w:t>
      </w:r>
      <w:r w:rsidR="00E24795">
        <w:rPr>
          <w:sz w:val="24"/>
          <w:szCs w:val="24"/>
        </w:rPr>
        <w:t xml:space="preserve"> a</w:t>
      </w:r>
      <w:r w:rsidR="00886788" w:rsidRPr="00886788">
        <w:rPr>
          <w:sz w:val="24"/>
          <w:szCs w:val="24"/>
        </w:rPr>
        <w:t>m working</w:t>
      </w:r>
      <w:r w:rsidR="00E24795">
        <w:rPr>
          <w:sz w:val="24"/>
          <w:szCs w:val="24"/>
        </w:rPr>
        <w:t xml:space="preserve"> in</w:t>
      </w:r>
      <w:r w:rsidR="00886788" w:rsidRPr="00886788">
        <w:rPr>
          <w:sz w:val="24"/>
          <w:szCs w:val="24"/>
        </w:rPr>
        <w:t xml:space="preserve"> </w:t>
      </w:r>
      <w:r w:rsidR="009B2808">
        <w:rPr>
          <w:sz w:val="24"/>
          <w:szCs w:val="24"/>
        </w:rPr>
        <w:t xml:space="preserve">a </w:t>
      </w:r>
      <w:r w:rsidR="00886788" w:rsidRPr="00886788">
        <w:rPr>
          <w:sz w:val="24"/>
          <w:szCs w:val="24"/>
        </w:rPr>
        <w:t>team leader position. I was on my shift with my team members that I</w:t>
      </w:r>
      <w:r w:rsidR="009B2808">
        <w:rPr>
          <w:sz w:val="24"/>
          <w:szCs w:val="24"/>
        </w:rPr>
        <w:t xml:space="preserve"> ha</w:t>
      </w:r>
      <w:r w:rsidR="00886788" w:rsidRPr="00886788">
        <w:rPr>
          <w:sz w:val="24"/>
          <w:szCs w:val="24"/>
        </w:rPr>
        <w:t xml:space="preserve">ve trained, great to know that our place most of the busiest place in that area and the most active part in the morning shift. When I arrived in the morning to open the store, I have noticed that my colleague is late. I tried to call her, but she ignored my phone call. </w:t>
      </w:r>
      <w:proofErr w:type="gramStart"/>
      <w:r w:rsidR="00886788" w:rsidRPr="00886788">
        <w:rPr>
          <w:sz w:val="24"/>
          <w:szCs w:val="24"/>
        </w:rPr>
        <w:t>So</w:t>
      </w:r>
      <w:proofErr w:type="gramEnd"/>
      <w:r w:rsidR="00886788" w:rsidRPr="00886788">
        <w:rPr>
          <w:sz w:val="24"/>
          <w:szCs w:val="24"/>
        </w:rPr>
        <w:t xml:space="preserve"> I ha</w:t>
      </w:r>
      <w:r w:rsidR="002D2A4F">
        <w:rPr>
          <w:sz w:val="24"/>
          <w:szCs w:val="24"/>
        </w:rPr>
        <w:t>d t</w:t>
      </w:r>
      <w:r w:rsidR="00886788" w:rsidRPr="00886788">
        <w:rPr>
          <w:sz w:val="24"/>
          <w:szCs w:val="24"/>
        </w:rPr>
        <w:t xml:space="preserve">o open the store </w:t>
      </w:r>
      <w:r w:rsidR="002D2A4F">
        <w:rPr>
          <w:sz w:val="24"/>
          <w:szCs w:val="24"/>
        </w:rPr>
        <w:t xml:space="preserve">by my own </w:t>
      </w:r>
      <w:r w:rsidR="00886788" w:rsidRPr="00886788">
        <w:rPr>
          <w:sz w:val="24"/>
          <w:szCs w:val="24"/>
        </w:rPr>
        <w:t>in a limited time</w:t>
      </w:r>
      <w:r w:rsidR="002D2A4F">
        <w:rPr>
          <w:sz w:val="24"/>
          <w:szCs w:val="24"/>
        </w:rPr>
        <w:t xml:space="preserve"> and making double job</w:t>
      </w:r>
      <w:r w:rsidR="00886788" w:rsidRPr="00886788">
        <w:rPr>
          <w:sz w:val="24"/>
          <w:szCs w:val="24"/>
        </w:rPr>
        <w:t xml:space="preserve">. I </w:t>
      </w:r>
      <w:r w:rsidR="00886788">
        <w:rPr>
          <w:sz w:val="24"/>
          <w:szCs w:val="24"/>
        </w:rPr>
        <w:t>called</w:t>
      </w:r>
      <w:r w:rsidR="00886788" w:rsidRPr="00886788">
        <w:rPr>
          <w:sz w:val="24"/>
          <w:szCs w:val="24"/>
        </w:rPr>
        <w:t xml:space="preserve"> my manager</w:t>
      </w:r>
      <w:r w:rsidR="00886788">
        <w:rPr>
          <w:sz w:val="24"/>
          <w:szCs w:val="24"/>
        </w:rPr>
        <w:t>,</w:t>
      </w:r>
      <w:r w:rsidR="00886788" w:rsidRPr="00886788">
        <w:rPr>
          <w:sz w:val="24"/>
          <w:szCs w:val="24"/>
        </w:rPr>
        <w:t xml:space="preserve"> </w:t>
      </w:r>
      <w:r w:rsidR="00886788">
        <w:rPr>
          <w:sz w:val="24"/>
          <w:szCs w:val="24"/>
        </w:rPr>
        <w:t>and I understood she would come to help me, but I misunderstood her because of her accent, and it was a poor connection as well.</w:t>
      </w:r>
    </w:p>
    <w:p w14:paraId="4D49E772" w14:textId="77777777" w:rsidR="00886788" w:rsidRPr="00886788" w:rsidRDefault="00886788" w:rsidP="00886788">
      <w:pPr>
        <w:pStyle w:val="ListParagraph"/>
        <w:numPr>
          <w:ilvl w:val="0"/>
          <w:numId w:val="10"/>
        </w:numPr>
        <w:rPr>
          <w:rStyle w:val="Strong"/>
          <w:b w:val="0"/>
          <w:bCs w:val="0"/>
          <w:sz w:val="24"/>
          <w:szCs w:val="24"/>
        </w:rPr>
      </w:pPr>
      <w:r w:rsidRPr="00886788">
        <w:rPr>
          <w:rStyle w:val="Strong"/>
          <w:color w:val="0E101A"/>
          <w:sz w:val="28"/>
          <w:szCs w:val="28"/>
        </w:rPr>
        <w:t>Sources</w:t>
      </w:r>
      <w:r>
        <w:rPr>
          <w:rStyle w:val="Strong"/>
          <w:color w:val="0E101A"/>
          <w:sz w:val="28"/>
          <w:szCs w:val="28"/>
        </w:rPr>
        <w:t xml:space="preserve">  </w:t>
      </w:r>
    </w:p>
    <w:p w14:paraId="33E8030F" w14:textId="74A20C61" w:rsidR="00886788" w:rsidRDefault="00886788" w:rsidP="00886788">
      <w:pPr>
        <w:ind w:left="360"/>
        <w:rPr>
          <w:sz w:val="24"/>
          <w:szCs w:val="24"/>
        </w:rPr>
      </w:pPr>
      <w:r w:rsidRPr="00886788">
        <w:rPr>
          <w:sz w:val="24"/>
          <w:szCs w:val="24"/>
        </w:rPr>
        <w:t xml:space="preserve">My manager at my workplace </w:t>
      </w:r>
      <w:proofErr w:type="spellStart"/>
      <w:r w:rsidRPr="00886788">
        <w:rPr>
          <w:sz w:val="24"/>
          <w:szCs w:val="24"/>
        </w:rPr>
        <w:t>shes</w:t>
      </w:r>
      <w:proofErr w:type="spellEnd"/>
      <w:r w:rsidRPr="00886788">
        <w:rPr>
          <w:sz w:val="24"/>
          <w:szCs w:val="24"/>
        </w:rPr>
        <w:t xml:space="preserve"> forgot to inform us about her because we can be performed by each of us, without one of team member challenging to open</w:t>
      </w:r>
      <w:r w:rsidR="009B2808">
        <w:rPr>
          <w:sz w:val="24"/>
          <w:szCs w:val="24"/>
        </w:rPr>
        <w:t>. After all,</w:t>
      </w:r>
      <w:r w:rsidRPr="00886788">
        <w:rPr>
          <w:sz w:val="24"/>
          <w:szCs w:val="24"/>
        </w:rPr>
        <w:t xml:space="preserve"> as I said</w:t>
      </w:r>
      <w:r w:rsidR="002844F4">
        <w:rPr>
          <w:sz w:val="24"/>
          <w:szCs w:val="24"/>
        </w:rPr>
        <w:t>,</w:t>
      </w:r>
      <w:r w:rsidRPr="00886788">
        <w:rPr>
          <w:sz w:val="24"/>
          <w:szCs w:val="24"/>
        </w:rPr>
        <w:t xml:space="preserve"> our place is hectic. Also</w:t>
      </w:r>
      <w:r>
        <w:rPr>
          <w:sz w:val="24"/>
          <w:szCs w:val="24"/>
        </w:rPr>
        <w:t>,</w:t>
      </w:r>
      <w:r w:rsidRPr="00886788">
        <w:rPr>
          <w:sz w:val="24"/>
          <w:szCs w:val="24"/>
        </w:rPr>
        <w:t xml:space="preserve"> </w:t>
      </w:r>
      <w:proofErr w:type="gramStart"/>
      <w:r w:rsidRPr="00886788">
        <w:rPr>
          <w:sz w:val="24"/>
          <w:szCs w:val="24"/>
        </w:rPr>
        <w:t>at this time</w:t>
      </w:r>
      <w:proofErr w:type="gramEnd"/>
      <w:r w:rsidRPr="00886788">
        <w:rPr>
          <w:sz w:val="24"/>
          <w:szCs w:val="24"/>
        </w:rPr>
        <w:t xml:space="preserve">, </w:t>
      </w:r>
      <w:r>
        <w:rPr>
          <w:sz w:val="24"/>
          <w:szCs w:val="24"/>
        </w:rPr>
        <w:t>I</w:t>
      </w:r>
      <w:r w:rsidRPr="00886788">
        <w:rPr>
          <w:sz w:val="24"/>
          <w:szCs w:val="24"/>
        </w:rPr>
        <w:t xml:space="preserve"> get a little stressed because of the pressure. So, the problem is that she forgets to exchange information.</w:t>
      </w:r>
    </w:p>
    <w:p w14:paraId="64162012" w14:textId="77777777" w:rsidR="00DC2985" w:rsidRPr="00886788" w:rsidRDefault="00DC2985" w:rsidP="00886788">
      <w:pPr>
        <w:ind w:left="360"/>
        <w:rPr>
          <w:sz w:val="24"/>
          <w:szCs w:val="24"/>
        </w:rPr>
      </w:pPr>
    </w:p>
    <w:p w14:paraId="745320F6" w14:textId="4457BEE9" w:rsidR="00886788" w:rsidRPr="00886788" w:rsidRDefault="00886788" w:rsidP="00886788">
      <w:pPr>
        <w:pStyle w:val="ListParagraph"/>
        <w:numPr>
          <w:ilvl w:val="0"/>
          <w:numId w:val="10"/>
        </w:numPr>
        <w:rPr>
          <w:rStyle w:val="Strong"/>
          <w:b w:val="0"/>
          <w:bCs w:val="0"/>
          <w:sz w:val="28"/>
          <w:szCs w:val="28"/>
        </w:rPr>
      </w:pPr>
      <w:r w:rsidRPr="00886788">
        <w:rPr>
          <w:rStyle w:val="Strong"/>
          <w:color w:val="0E101A"/>
          <w:sz w:val="28"/>
          <w:szCs w:val="28"/>
        </w:rPr>
        <w:t>Message</w:t>
      </w:r>
    </w:p>
    <w:p w14:paraId="7543BD5E" w14:textId="32868914" w:rsidR="00886788" w:rsidRDefault="00886788" w:rsidP="00886788">
      <w:pPr>
        <w:ind w:left="360"/>
        <w:rPr>
          <w:rStyle w:val="Strong"/>
          <w:b w:val="0"/>
          <w:bCs w:val="0"/>
          <w:sz w:val="24"/>
          <w:szCs w:val="24"/>
        </w:rPr>
      </w:pPr>
      <w:r w:rsidRPr="00886788">
        <w:rPr>
          <w:rStyle w:val="Strong"/>
          <w:b w:val="0"/>
          <w:bCs w:val="0"/>
          <w:sz w:val="24"/>
          <w:szCs w:val="24"/>
        </w:rPr>
        <w:t>The information sent was hard to understa</w:t>
      </w:r>
      <w:r>
        <w:rPr>
          <w:rStyle w:val="Strong"/>
          <w:b w:val="0"/>
          <w:bCs w:val="0"/>
          <w:sz w:val="24"/>
          <w:szCs w:val="24"/>
        </w:rPr>
        <w:t>nd, and we misunderstood each other, and the information was</w:t>
      </w:r>
      <w:r w:rsidR="002844F4">
        <w:rPr>
          <w:rStyle w:val="Strong"/>
          <w:b w:val="0"/>
          <w:bCs w:val="0"/>
          <w:sz w:val="24"/>
          <w:szCs w:val="24"/>
        </w:rPr>
        <w:t xml:space="preserve"> no</w:t>
      </w:r>
      <w:r>
        <w:rPr>
          <w:rStyle w:val="Strong"/>
          <w:b w:val="0"/>
          <w:bCs w:val="0"/>
          <w:sz w:val="24"/>
          <w:szCs w:val="24"/>
        </w:rPr>
        <w:t>t clear for me.</w:t>
      </w:r>
    </w:p>
    <w:p w14:paraId="05816D9D" w14:textId="77777777" w:rsidR="00DC2985" w:rsidRDefault="00DC2985" w:rsidP="00886788">
      <w:pPr>
        <w:ind w:left="360"/>
        <w:rPr>
          <w:rStyle w:val="Strong"/>
          <w:b w:val="0"/>
          <w:bCs w:val="0"/>
          <w:sz w:val="24"/>
          <w:szCs w:val="24"/>
        </w:rPr>
      </w:pPr>
    </w:p>
    <w:p w14:paraId="391368A0" w14:textId="62331D6B" w:rsidR="00886788" w:rsidRDefault="00886788" w:rsidP="00886788">
      <w:pPr>
        <w:pStyle w:val="ListParagraph"/>
        <w:numPr>
          <w:ilvl w:val="0"/>
          <w:numId w:val="10"/>
        </w:numPr>
        <w:rPr>
          <w:rStyle w:val="Strong"/>
          <w:sz w:val="28"/>
          <w:szCs w:val="28"/>
        </w:rPr>
      </w:pPr>
      <w:r w:rsidRPr="00886788">
        <w:rPr>
          <w:rStyle w:val="Strong"/>
          <w:sz w:val="28"/>
          <w:szCs w:val="28"/>
        </w:rPr>
        <w:t>Channel</w:t>
      </w:r>
    </w:p>
    <w:p w14:paraId="40015FB4" w14:textId="2A8EF9E8" w:rsidR="00886788" w:rsidRDefault="008F74BF" w:rsidP="00886788">
      <w:pPr>
        <w:pStyle w:val="ListParagraph"/>
        <w:rPr>
          <w:rStyle w:val="Strong"/>
          <w:b w:val="0"/>
          <w:bCs w:val="0"/>
          <w:color w:val="0E101A"/>
          <w:sz w:val="24"/>
          <w:szCs w:val="24"/>
        </w:rPr>
      </w:pPr>
      <w:r w:rsidRPr="008F74BF">
        <w:rPr>
          <w:rStyle w:val="Strong"/>
          <w:b w:val="0"/>
          <w:bCs w:val="0"/>
          <w:color w:val="0E101A"/>
          <w:sz w:val="24"/>
          <w:szCs w:val="24"/>
        </w:rPr>
        <w:t xml:space="preserve">We were talking on the phone and there so many noises around me and connection </w:t>
      </w:r>
      <w:r w:rsidR="00DC2985">
        <w:rPr>
          <w:rStyle w:val="Strong"/>
          <w:b w:val="0"/>
          <w:bCs w:val="0"/>
          <w:color w:val="0E101A"/>
          <w:sz w:val="24"/>
          <w:szCs w:val="24"/>
        </w:rPr>
        <w:t xml:space="preserve">it </w:t>
      </w:r>
      <w:r w:rsidRPr="008F74BF">
        <w:rPr>
          <w:rStyle w:val="Strong"/>
          <w:b w:val="0"/>
          <w:bCs w:val="0"/>
          <w:color w:val="0E101A"/>
          <w:sz w:val="24"/>
          <w:szCs w:val="24"/>
        </w:rPr>
        <w:t>was</w:t>
      </w:r>
      <w:r w:rsidR="00015155">
        <w:rPr>
          <w:rStyle w:val="Strong"/>
          <w:b w:val="0"/>
          <w:bCs w:val="0"/>
          <w:color w:val="0E101A"/>
          <w:sz w:val="24"/>
          <w:szCs w:val="24"/>
        </w:rPr>
        <w:t xml:space="preserve"> no</w:t>
      </w:r>
      <w:r w:rsidRPr="008F74BF">
        <w:rPr>
          <w:rStyle w:val="Strong"/>
          <w:b w:val="0"/>
          <w:bCs w:val="0"/>
          <w:color w:val="0E101A"/>
          <w:sz w:val="24"/>
          <w:szCs w:val="24"/>
        </w:rPr>
        <w:t xml:space="preserve">t </w:t>
      </w:r>
      <w:r w:rsidR="00015155">
        <w:rPr>
          <w:rStyle w:val="Strong"/>
          <w:b w:val="0"/>
          <w:bCs w:val="0"/>
          <w:color w:val="0E101A"/>
          <w:sz w:val="24"/>
          <w:szCs w:val="24"/>
        </w:rPr>
        <w:t>right</w:t>
      </w:r>
      <w:r w:rsidRPr="008F74BF">
        <w:rPr>
          <w:rStyle w:val="Strong"/>
          <w:b w:val="0"/>
          <w:bCs w:val="0"/>
          <w:color w:val="0E101A"/>
          <w:sz w:val="24"/>
          <w:szCs w:val="24"/>
        </w:rPr>
        <w:t>. </w:t>
      </w:r>
      <w:r w:rsidRPr="008F74BF">
        <w:rPr>
          <w:sz w:val="24"/>
          <w:szCs w:val="24"/>
        </w:rPr>
        <w:t>In these cases, the transferred information is understood via vision and sound.</w:t>
      </w:r>
      <w:r w:rsidRPr="008F74BF">
        <w:rPr>
          <w:rStyle w:val="Strong"/>
          <w:color w:val="0E101A"/>
          <w:sz w:val="24"/>
          <w:szCs w:val="24"/>
        </w:rPr>
        <w:t> </w:t>
      </w:r>
      <w:r w:rsidRPr="008F74BF">
        <w:rPr>
          <w:rStyle w:val="Strong"/>
          <w:b w:val="0"/>
          <w:bCs w:val="0"/>
          <w:color w:val="0E101A"/>
          <w:sz w:val="24"/>
          <w:szCs w:val="24"/>
        </w:rPr>
        <w:t xml:space="preserve">Peoples </w:t>
      </w:r>
      <w:proofErr w:type="gramStart"/>
      <w:r w:rsidRPr="008F74BF">
        <w:rPr>
          <w:rStyle w:val="Strong"/>
          <w:b w:val="0"/>
          <w:bCs w:val="0"/>
          <w:color w:val="0E101A"/>
          <w:sz w:val="24"/>
          <w:szCs w:val="24"/>
        </w:rPr>
        <w:t>have to</w:t>
      </w:r>
      <w:proofErr w:type="gramEnd"/>
      <w:r w:rsidRPr="008F74BF">
        <w:rPr>
          <w:rStyle w:val="Strong"/>
          <w:b w:val="0"/>
          <w:bCs w:val="0"/>
          <w:color w:val="0E101A"/>
          <w:sz w:val="24"/>
          <w:szCs w:val="24"/>
        </w:rPr>
        <w:t xml:space="preserve"> be </w:t>
      </w:r>
      <w:r w:rsidR="00DC2985">
        <w:rPr>
          <w:rStyle w:val="Strong"/>
          <w:b w:val="0"/>
          <w:bCs w:val="0"/>
          <w:color w:val="0E101A"/>
          <w:sz w:val="24"/>
          <w:szCs w:val="24"/>
        </w:rPr>
        <w:t>at</w:t>
      </w:r>
      <w:r w:rsidRPr="008F74BF">
        <w:rPr>
          <w:rStyle w:val="Strong"/>
          <w:b w:val="0"/>
          <w:bCs w:val="0"/>
          <w:color w:val="0E101A"/>
          <w:sz w:val="24"/>
          <w:szCs w:val="24"/>
        </w:rPr>
        <w:t xml:space="preserve"> the same level for effective and good communication</w:t>
      </w:r>
      <w:r w:rsidR="00DC2985">
        <w:rPr>
          <w:rStyle w:val="Strong"/>
          <w:b w:val="0"/>
          <w:bCs w:val="0"/>
          <w:color w:val="0E101A"/>
          <w:sz w:val="24"/>
          <w:szCs w:val="24"/>
        </w:rPr>
        <w:t xml:space="preserve">.   </w:t>
      </w:r>
    </w:p>
    <w:p w14:paraId="3AD0B76A" w14:textId="77777777" w:rsidR="00DC2985" w:rsidRPr="008F74BF" w:rsidRDefault="00DC2985" w:rsidP="00886788">
      <w:pPr>
        <w:pStyle w:val="ListParagraph"/>
        <w:rPr>
          <w:b/>
          <w:bCs/>
          <w:sz w:val="24"/>
          <w:szCs w:val="24"/>
        </w:rPr>
      </w:pPr>
    </w:p>
    <w:p w14:paraId="21F87223" w14:textId="77777777" w:rsidR="00DC2985" w:rsidRPr="00DC2985" w:rsidRDefault="00DC2985" w:rsidP="00DC2985">
      <w:pPr>
        <w:pStyle w:val="ListParagraph"/>
        <w:numPr>
          <w:ilvl w:val="0"/>
          <w:numId w:val="10"/>
        </w:numPr>
        <w:rPr>
          <w:rStyle w:val="Strong"/>
          <w:sz w:val="28"/>
          <w:szCs w:val="28"/>
        </w:rPr>
      </w:pPr>
      <w:r w:rsidRPr="00DC2985">
        <w:rPr>
          <w:rStyle w:val="Strong"/>
          <w:color w:val="0E101A"/>
          <w:sz w:val="28"/>
          <w:szCs w:val="28"/>
        </w:rPr>
        <w:t>Receiver</w:t>
      </w:r>
    </w:p>
    <w:p w14:paraId="38135930" w14:textId="3FD93346" w:rsidR="00977B60" w:rsidRPr="00DC2985" w:rsidRDefault="00DC2985" w:rsidP="00DC2985">
      <w:pPr>
        <w:ind w:left="360"/>
        <w:rPr>
          <w:b/>
          <w:bCs/>
          <w:sz w:val="28"/>
          <w:szCs w:val="28"/>
        </w:rPr>
      </w:pPr>
      <w:r w:rsidRPr="00DC2985">
        <w:rPr>
          <w:rStyle w:val="Strong"/>
          <w:b w:val="0"/>
          <w:bCs w:val="0"/>
          <w:sz w:val="24"/>
          <w:szCs w:val="24"/>
        </w:rPr>
        <w:t xml:space="preserve">I should ask her back about what information I had received if I am not 100% sure another wise </w:t>
      </w:r>
      <w:proofErr w:type="gramStart"/>
      <w:r w:rsidRPr="00DC2985">
        <w:rPr>
          <w:rStyle w:val="Strong"/>
          <w:b w:val="0"/>
          <w:bCs w:val="0"/>
          <w:sz w:val="24"/>
          <w:szCs w:val="24"/>
        </w:rPr>
        <w:t>quickly</w:t>
      </w:r>
      <w:proofErr w:type="gramEnd"/>
      <w:r w:rsidRPr="00DC2985">
        <w:rPr>
          <w:rStyle w:val="Strong"/>
          <w:b w:val="0"/>
          <w:bCs w:val="0"/>
          <w:sz w:val="24"/>
          <w:szCs w:val="24"/>
        </w:rPr>
        <w:t xml:space="preserve"> we get confused. Because for my day was a challenge, and barriers </w:t>
      </w:r>
      <w:r w:rsidRPr="00DC2985">
        <w:rPr>
          <w:rStyle w:val="Strong"/>
          <w:b w:val="0"/>
          <w:bCs w:val="0"/>
          <w:sz w:val="24"/>
          <w:szCs w:val="24"/>
        </w:rPr>
        <w:lastRenderedPageBreak/>
        <w:t xml:space="preserve">communication could be challenging patients as employees' duties responsibilities and provide better services. It can be provided with better communication with </w:t>
      </w:r>
      <w:proofErr w:type="spellStart"/>
      <w:r w:rsidRPr="00DC2985">
        <w:rPr>
          <w:rStyle w:val="Strong"/>
          <w:b w:val="0"/>
          <w:bCs w:val="0"/>
          <w:sz w:val="24"/>
          <w:szCs w:val="24"/>
        </w:rPr>
        <w:t>Berlo's</w:t>
      </w:r>
      <w:proofErr w:type="spellEnd"/>
      <w:r w:rsidRPr="00DC2985">
        <w:rPr>
          <w:rStyle w:val="Strong"/>
          <w:b w:val="0"/>
          <w:bCs w:val="0"/>
          <w:sz w:val="24"/>
          <w:szCs w:val="24"/>
        </w:rPr>
        <w:t xml:space="preserve"> models of communication.</w:t>
      </w:r>
    </w:p>
    <w:p w14:paraId="01B08C9A" w14:textId="3F78E27D" w:rsidR="00847F79" w:rsidRPr="00847F79" w:rsidRDefault="00847F79" w:rsidP="00847F79">
      <w:pPr>
        <w:rPr>
          <w:b/>
          <w:bCs/>
          <w:i/>
          <w:iCs/>
          <w:caps/>
          <w:sz w:val="28"/>
          <w:szCs w:val="28"/>
          <w:u w:val="single"/>
        </w:rPr>
      </w:pPr>
      <w:r w:rsidRPr="00847F79">
        <w:rPr>
          <w:b/>
          <w:bCs/>
          <w:i/>
          <w:iCs/>
          <w:caps/>
          <w:sz w:val="28"/>
          <w:szCs w:val="28"/>
          <w:u w:val="single"/>
        </w:rPr>
        <w:t>Append</w:t>
      </w:r>
      <w:r>
        <w:rPr>
          <w:b/>
          <w:bCs/>
          <w:i/>
          <w:iCs/>
          <w:caps/>
          <w:sz w:val="28"/>
          <w:szCs w:val="28"/>
          <w:u w:val="single"/>
        </w:rPr>
        <w:t>IC</w:t>
      </w:r>
      <w:r w:rsidRPr="00847F79">
        <w:rPr>
          <w:b/>
          <w:bCs/>
          <w:i/>
          <w:iCs/>
          <w:caps/>
          <w:sz w:val="28"/>
          <w:szCs w:val="28"/>
          <w:u w:val="single"/>
        </w:rPr>
        <w:t xml:space="preserve">es </w:t>
      </w:r>
    </w:p>
    <w:p w14:paraId="0E417314" w14:textId="4AA3E7EC" w:rsidR="00847F79" w:rsidRDefault="00847F79" w:rsidP="00DC2985">
      <w:pPr>
        <w:pStyle w:val="ListParagraph"/>
        <w:numPr>
          <w:ilvl w:val="0"/>
          <w:numId w:val="10"/>
        </w:numPr>
        <w:rPr>
          <w:rFonts w:eastAsia="Times New Roman" w:cstheme="minorHAnsi"/>
          <w:i/>
          <w:iCs/>
          <w:color w:val="0E101A"/>
          <w:sz w:val="24"/>
          <w:szCs w:val="24"/>
          <w:lang w:eastAsia="en-GB"/>
        </w:rPr>
      </w:pPr>
      <w:r w:rsidRPr="00DC2985">
        <w:rPr>
          <w:rFonts w:eastAsia="Times New Roman" w:cstheme="minorHAnsi"/>
          <w:i/>
          <w:iCs/>
          <w:color w:val="0E101A"/>
          <w:sz w:val="24"/>
          <w:szCs w:val="24"/>
          <w:lang w:eastAsia="en-GB"/>
        </w:rPr>
        <w:t xml:space="preserve">Case of </w:t>
      </w:r>
      <w:proofErr w:type="gramStart"/>
      <w:r w:rsidRPr="00DC2985">
        <w:rPr>
          <w:rFonts w:eastAsia="Times New Roman" w:cstheme="minorHAnsi"/>
          <w:i/>
          <w:iCs/>
          <w:color w:val="0E101A"/>
          <w:sz w:val="24"/>
          <w:szCs w:val="24"/>
          <w:lang w:eastAsia="en-GB"/>
        </w:rPr>
        <w:t>study  Maria</w:t>
      </w:r>
      <w:proofErr w:type="gramEnd"/>
      <w:r w:rsidRPr="00DC2985">
        <w:rPr>
          <w:rFonts w:eastAsia="Times New Roman" w:cstheme="minorHAnsi"/>
          <w:i/>
          <w:iCs/>
          <w:color w:val="0E101A"/>
          <w:sz w:val="24"/>
          <w:szCs w:val="24"/>
          <w:lang w:eastAsia="en-GB"/>
        </w:rPr>
        <w:t xml:space="preserve"> and Pedro</w:t>
      </w:r>
    </w:p>
    <w:p w14:paraId="61B0EC58" w14:textId="731275CC" w:rsidR="00C969D3" w:rsidRDefault="00DC2985" w:rsidP="00DC2985">
      <w:pPr>
        <w:jc w:val="both"/>
        <w:rPr>
          <w:rFonts w:eastAsia="Times New Roman" w:cstheme="minorHAnsi"/>
          <w:color w:val="0E101A"/>
          <w:sz w:val="24"/>
          <w:szCs w:val="24"/>
          <w:lang w:eastAsia="en-GB"/>
        </w:rPr>
      </w:pPr>
      <w:r w:rsidRPr="00DC2985">
        <w:rPr>
          <w:rFonts w:eastAsia="Times New Roman" w:cstheme="minorHAnsi"/>
          <w:color w:val="0E101A"/>
          <w:sz w:val="24"/>
          <w:szCs w:val="24"/>
          <w:lang w:eastAsia="en-GB"/>
        </w:rPr>
        <w:t xml:space="preserve">Pedro and Maria are husband and wife it was called Pedro to take a chicken when he came home. So, as soon as Pedro came home, he and went to the kitchen, then it screamed where you are? Moreover, at the same time, she asked him where the chicken is? Pedro explained the misunderstanding when Maria asked him for the chicken he says "I thought you said when I come home, I will see you in the kitchen. This miss-communication could have been prevented if Maria used the </w:t>
      </w:r>
      <w:r w:rsidRPr="00DC2985">
        <w:rPr>
          <w:rFonts w:eastAsia="Times New Roman" w:cstheme="minorHAnsi"/>
          <w:color w:val="0E101A"/>
          <w:sz w:val="24"/>
          <w:szCs w:val="24"/>
          <w:highlight w:val="cyan"/>
          <w:lang w:eastAsia="en-GB"/>
        </w:rPr>
        <w:t>Shannon and Weaver</w:t>
      </w:r>
      <w:r w:rsidRPr="00DC2985">
        <w:rPr>
          <w:rFonts w:eastAsia="Times New Roman" w:cstheme="minorHAnsi"/>
          <w:color w:val="0E101A"/>
          <w:sz w:val="24"/>
          <w:szCs w:val="24"/>
          <w:lang w:eastAsia="en-GB"/>
        </w:rPr>
        <w:t xml:space="preserve"> mo</w:t>
      </w:r>
      <w:r>
        <w:rPr>
          <w:rFonts w:eastAsia="Times New Roman" w:cstheme="minorHAnsi"/>
          <w:color w:val="0E101A"/>
          <w:sz w:val="24"/>
          <w:szCs w:val="24"/>
          <w:lang w:eastAsia="en-GB"/>
        </w:rPr>
        <w:t>del</w:t>
      </w:r>
      <w:r w:rsidRPr="00DC2985">
        <w:rPr>
          <w:rFonts w:eastAsia="Times New Roman" w:cstheme="minorHAnsi"/>
          <w:color w:val="0E101A"/>
          <w:sz w:val="24"/>
          <w:szCs w:val="24"/>
          <w:lang w:eastAsia="en-GB"/>
        </w:rPr>
        <w:t xml:space="preserve"> of communication and sent a text message this way Pedro knows </w:t>
      </w:r>
      <w:r>
        <w:rPr>
          <w:rFonts w:eastAsia="Times New Roman" w:cstheme="minorHAnsi"/>
          <w:color w:val="0E101A"/>
          <w:sz w:val="24"/>
          <w:szCs w:val="24"/>
          <w:lang w:eastAsia="en-GB"/>
        </w:rPr>
        <w:t xml:space="preserve">literally </w:t>
      </w:r>
      <w:r w:rsidRPr="00DC2985">
        <w:rPr>
          <w:rFonts w:eastAsia="Times New Roman" w:cstheme="minorHAnsi"/>
          <w:color w:val="0E101A"/>
          <w:sz w:val="24"/>
          <w:szCs w:val="24"/>
          <w:lang w:eastAsia="en-GB"/>
        </w:rPr>
        <w:t xml:space="preserve">what he needs to do and even if he forgets he can look back in his message. Maria </w:t>
      </w:r>
      <w:proofErr w:type="gramStart"/>
      <w:r w:rsidRPr="00DC2985">
        <w:rPr>
          <w:rFonts w:eastAsia="Times New Roman" w:cstheme="minorHAnsi"/>
          <w:color w:val="0E101A"/>
          <w:sz w:val="24"/>
          <w:szCs w:val="24"/>
          <w:lang w:eastAsia="en-GB"/>
        </w:rPr>
        <w:t>says</w:t>
      </w:r>
      <w:proofErr w:type="gramEnd"/>
      <w:r w:rsidRPr="00DC2985">
        <w:rPr>
          <w:rFonts w:eastAsia="Times New Roman" w:cstheme="minorHAnsi"/>
          <w:color w:val="0E101A"/>
          <w:sz w:val="24"/>
          <w:szCs w:val="24"/>
          <w:lang w:eastAsia="en-GB"/>
        </w:rPr>
        <w:t xml:space="preserve"> "where is the chicken", "the one I asked you to get on your way here" if Pedro did hear what Maria was saying rightly and got the chicken this could have been avoided</w:t>
      </w:r>
      <w:r>
        <w:rPr>
          <w:rFonts w:eastAsia="Times New Roman" w:cstheme="minorHAnsi"/>
          <w:color w:val="0E101A"/>
          <w:sz w:val="24"/>
          <w:szCs w:val="24"/>
          <w:lang w:eastAsia="en-GB"/>
        </w:rPr>
        <w:t>.</w:t>
      </w:r>
    </w:p>
    <w:p w14:paraId="7CCA1BA5" w14:textId="77777777" w:rsidR="00DC2985" w:rsidRPr="00DC2985" w:rsidRDefault="00DC2985" w:rsidP="00DC2985">
      <w:pPr>
        <w:jc w:val="both"/>
        <w:rPr>
          <w:rFonts w:eastAsia="Times New Roman" w:cstheme="minorHAnsi"/>
          <w:color w:val="0E101A"/>
          <w:sz w:val="24"/>
          <w:szCs w:val="24"/>
          <w:lang w:eastAsia="en-GB"/>
        </w:rPr>
      </w:pPr>
    </w:p>
    <w:p w14:paraId="788BAADE" w14:textId="2F68422D" w:rsidR="00DC2985" w:rsidRPr="00DC2985" w:rsidRDefault="00DC2985" w:rsidP="00DC2985">
      <w:pPr>
        <w:pStyle w:val="ListParagraph"/>
        <w:numPr>
          <w:ilvl w:val="0"/>
          <w:numId w:val="10"/>
        </w:numPr>
        <w:rPr>
          <w:rStyle w:val="Strong"/>
          <w:b w:val="0"/>
          <w:bCs w:val="0"/>
          <w:sz w:val="24"/>
          <w:szCs w:val="24"/>
        </w:rPr>
      </w:pPr>
      <w:r>
        <w:rPr>
          <w:rStyle w:val="Strong"/>
          <w:color w:val="0E101A"/>
          <w:sz w:val="28"/>
          <w:szCs w:val="28"/>
        </w:rPr>
        <w:t>Sender</w:t>
      </w:r>
    </w:p>
    <w:p w14:paraId="5FE729EE" w14:textId="5621EDA7" w:rsidR="00DC2985" w:rsidRDefault="00DC2985" w:rsidP="00DC2985">
      <w:pPr>
        <w:ind w:left="360"/>
        <w:rPr>
          <w:rStyle w:val="Strong"/>
          <w:b w:val="0"/>
          <w:bCs w:val="0"/>
          <w:sz w:val="24"/>
          <w:szCs w:val="24"/>
        </w:rPr>
      </w:pPr>
      <w:r w:rsidRPr="00DC2985">
        <w:rPr>
          <w:rStyle w:val="Strong"/>
          <w:b w:val="0"/>
          <w:bCs w:val="0"/>
          <w:sz w:val="24"/>
          <w:szCs w:val="24"/>
        </w:rPr>
        <w:t xml:space="preserve">It was Maria that sender of information She asks Him </w:t>
      </w:r>
      <w:r>
        <w:rPr>
          <w:rStyle w:val="Strong"/>
          <w:b w:val="0"/>
          <w:bCs w:val="0"/>
          <w:sz w:val="24"/>
          <w:szCs w:val="24"/>
        </w:rPr>
        <w:t>to</w:t>
      </w:r>
      <w:r w:rsidRPr="00DC2985">
        <w:rPr>
          <w:rStyle w:val="Strong"/>
          <w:b w:val="0"/>
          <w:bCs w:val="0"/>
          <w:sz w:val="24"/>
          <w:szCs w:val="24"/>
        </w:rPr>
        <w:t xml:space="preserve"> brought chicken when he finished at </w:t>
      </w:r>
      <w:proofErr w:type="gramStart"/>
      <w:r w:rsidRPr="00DC2985">
        <w:rPr>
          <w:rStyle w:val="Strong"/>
          <w:b w:val="0"/>
          <w:bCs w:val="0"/>
          <w:sz w:val="24"/>
          <w:szCs w:val="24"/>
        </w:rPr>
        <w:t>work</w:t>
      </w:r>
      <w:r>
        <w:rPr>
          <w:rStyle w:val="Strong"/>
          <w:b w:val="0"/>
          <w:bCs w:val="0"/>
          <w:sz w:val="24"/>
          <w:szCs w:val="24"/>
        </w:rPr>
        <w:t>,</w:t>
      </w:r>
      <w:r w:rsidRPr="00DC2985">
        <w:rPr>
          <w:rStyle w:val="Strong"/>
          <w:b w:val="0"/>
          <w:bCs w:val="0"/>
          <w:sz w:val="24"/>
          <w:szCs w:val="24"/>
        </w:rPr>
        <w:t xml:space="preserve"> and</w:t>
      </w:r>
      <w:proofErr w:type="gramEnd"/>
      <w:r w:rsidRPr="00DC2985">
        <w:rPr>
          <w:rStyle w:val="Strong"/>
          <w:b w:val="0"/>
          <w:bCs w:val="0"/>
          <w:sz w:val="24"/>
          <w:szCs w:val="24"/>
        </w:rPr>
        <w:t xml:space="preserve"> coming home</w:t>
      </w:r>
      <w:r>
        <w:rPr>
          <w:rStyle w:val="Strong"/>
          <w:b w:val="0"/>
          <w:bCs w:val="0"/>
          <w:sz w:val="24"/>
          <w:szCs w:val="24"/>
        </w:rPr>
        <w:t>.</w:t>
      </w:r>
    </w:p>
    <w:p w14:paraId="6EA70737" w14:textId="20CCD4B0" w:rsidR="00DC2985" w:rsidRDefault="00DC2985" w:rsidP="00DC2985">
      <w:pPr>
        <w:pStyle w:val="ListParagraph"/>
        <w:numPr>
          <w:ilvl w:val="0"/>
          <w:numId w:val="10"/>
        </w:numPr>
        <w:rPr>
          <w:rStyle w:val="Strong"/>
          <w:sz w:val="28"/>
          <w:szCs w:val="28"/>
        </w:rPr>
      </w:pPr>
      <w:r w:rsidRPr="00DC2985">
        <w:rPr>
          <w:rStyle w:val="Strong"/>
          <w:sz w:val="28"/>
          <w:szCs w:val="28"/>
        </w:rPr>
        <w:t>Channel</w:t>
      </w:r>
    </w:p>
    <w:p w14:paraId="6D0832E9" w14:textId="4A831132" w:rsidR="00DC2985" w:rsidRDefault="00DC2985" w:rsidP="00DC2985">
      <w:pPr>
        <w:ind w:left="360"/>
        <w:rPr>
          <w:rStyle w:val="Strong"/>
          <w:b w:val="0"/>
          <w:bCs w:val="0"/>
          <w:sz w:val="24"/>
          <w:szCs w:val="24"/>
        </w:rPr>
      </w:pPr>
      <w:r w:rsidRPr="00DC2985">
        <w:rPr>
          <w:rStyle w:val="Strong"/>
          <w:b w:val="0"/>
          <w:bCs w:val="0"/>
          <w:sz w:val="24"/>
          <w:szCs w:val="24"/>
        </w:rPr>
        <w:t xml:space="preserve">Phones were </w:t>
      </w:r>
      <w:r>
        <w:rPr>
          <w:rStyle w:val="Strong"/>
          <w:b w:val="0"/>
          <w:bCs w:val="0"/>
          <w:sz w:val="24"/>
          <w:szCs w:val="24"/>
        </w:rPr>
        <w:t>C</w:t>
      </w:r>
      <w:r w:rsidRPr="00DC2985">
        <w:rPr>
          <w:rStyle w:val="Strong"/>
          <w:b w:val="0"/>
          <w:bCs w:val="0"/>
          <w:sz w:val="24"/>
          <w:szCs w:val="24"/>
        </w:rPr>
        <w:t>hannel used by Maria and Pedro to communicate that has created a barrier of noise in communication.</w:t>
      </w:r>
      <w:r>
        <w:rPr>
          <w:rStyle w:val="Strong"/>
          <w:b w:val="0"/>
          <w:bCs w:val="0"/>
          <w:sz w:val="24"/>
          <w:szCs w:val="24"/>
        </w:rPr>
        <w:t xml:space="preserve"> </w:t>
      </w:r>
      <w:r w:rsidRPr="00DC2985">
        <w:rPr>
          <w:rStyle w:val="Strong"/>
          <w:b w:val="0"/>
          <w:bCs w:val="0"/>
          <w:sz w:val="24"/>
          <w:szCs w:val="24"/>
        </w:rPr>
        <w:t>The meaning was misunderstood and confused and instead brought a chicken Pedro understand to come to the kitchen while arriving at home.</w:t>
      </w:r>
    </w:p>
    <w:p w14:paraId="21377785" w14:textId="204A9935" w:rsidR="00DC2985" w:rsidRDefault="00DC2985" w:rsidP="00DC2985">
      <w:pPr>
        <w:pStyle w:val="ListParagraph"/>
        <w:numPr>
          <w:ilvl w:val="0"/>
          <w:numId w:val="10"/>
        </w:numPr>
        <w:rPr>
          <w:rStyle w:val="Strong"/>
          <w:sz w:val="28"/>
          <w:szCs w:val="28"/>
        </w:rPr>
      </w:pPr>
      <w:r w:rsidRPr="00DC2985">
        <w:rPr>
          <w:rStyle w:val="Strong"/>
          <w:sz w:val="28"/>
          <w:szCs w:val="28"/>
        </w:rPr>
        <w:t>Receiver</w:t>
      </w:r>
    </w:p>
    <w:p w14:paraId="47265E1E" w14:textId="186DDBDB" w:rsidR="00DC2985" w:rsidRDefault="00DC2985" w:rsidP="0061723E">
      <w:pPr>
        <w:ind w:left="360"/>
        <w:rPr>
          <w:rStyle w:val="Strong"/>
          <w:b w:val="0"/>
          <w:bCs w:val="0"/>
          <w:sz w:val="24"/>
          <w:szCs w:val="24"/>
        </w:rPr>
      </w:pPr>
      <w:r w:rsidRPr="00DC2985">
        <w:rPr>
          <w:rStyle w:val="Strong"/>
          <w:b w:val="0"/>
          <w:bCs w:val="0"/>
          <w:sz w:val="24"/>
          <w:szCs w:val="24"/>
        </w:rPr>
        <w:t>Pedro was a receiver of information, but he did not ask back from Maria any feedback that he is not sure about the message what she said that whether it has said kitchen or chicken that points to confusion. Therefore, from this case or occurrence, both Maria and Pedro learned about their own mistakes and decided to ask back and take feedback so that such incidents cannot prevent happenings in the future.</w:t>
      </w:r>
    </w:p>
    <w:p w14:paraId="71AC195C" w14:textId="0BA09575" w:rsidR="00DE579E" w:rsidRDefault="00DC2985" w:rsidP="00DC2985">
      <w:pPr>
        <w:ind w:left="360"/>
        <w:rPr>
          <w:rStyle w:val="Strong"/>
          <w:sz w:val="28"/>
          <w:szCs w:val="28"/>
        </w:rPr>
      </w:pPr>
      <w:r w:rsidRPr="00DC2985">
        <w:rPr>
          <w:rStyle w:val="Strong"/>
          <w:sz w:val="28"/>
          <w:szCs w:val="28"/>
        </w:rPr>
        <w:t>Conclusi</w:t>
      </w:r>
      <w:r>
        <w:rPr>
          <w:rStyle w:val="Strong"/>
          <w:sz w:val="28"/>
          <w:szCs w:val="28"/>
        </w:rPr>
        <w:t>on</w:t>
      </w:r>
    </w:p>
    <w:p w14:paraId="595DF06F" w14:textId="2615B195" w:rsidR="00DC2985" w:rsidRPr="00DA2E33" w:rsidRDefault="00DA2E33" w:rsidP="00DC2985">
      <w:pPr>
        <w:ind w:left="360"/>
        <w:rPr>
          <w:rStyle w:val="Strong"/>
          <w:b w:val="0"/>
          <w:bCs w:val="0"/>
          <w:sz w:val="28"/>
          <w:szCs w:val="28"/>
        </w:rPr>
      </w:pPr>
      <w:r w:rsidRPr="00DA2E33">
        <w:rPr>
          <w:rStyle w:val="Strong"/>
          <w:b w:val="0"/>
          <w:bCs w:val="0"/>
          <w:color w:val="0E101A"/>
        </w:rPr>
        <w:t xml:space="preserve">Models of communication explain the method by giving an apparent description of many features of a communication confrontation. Models simplify communication in added detail than others, but even the most challenging model still does not recreate something we feel in even a moment of a communication encounter. Still work a relevant idea for individuals speaking because they allow </w:t>
      </w:r>
      <w:proofErr w:type="gramStart"/>
      <w:r w:rsidRPr="00DA2E33">
        <w:rPr>
          <w:rStyle w:val="Strong"/>
          <w:b w:val="0"/>
          <w:bCs w:val="0"/>
          <w:color w:val="0E101A"/>
        </w:rPr>
        <w:t>particular ideas</w:t>
      </w:r>
      <w:proofErr w:type="gramEnd"/>
      <w:r w:rsidRPr="00DA2E33">
        <w:rPr>
          <w:rStyle w:val="Strong"/>
          <w:b w:val="0"/>
          <w:bCs w:val="0"/>
          <w:color w:val="0E101A"/>
        </w:rPr>
        <w:t xml:space="preserve"> and steps in the process of communication, set communication, and practice communication theories. When you become </w:t>
      </w:r>
      <w:r w:rsidRPr="00DA2E33">
        <w:rPr>
          <w:rStyle w:val="Strong"/>
          <w:b w:val="0"/>
          <w:bCs w:val="0"/>
          <w:color w:val="0E101A"/>
        </w:rPr>
        <w:t>aware</w:t>
      </w:r>
      <w:r w:rsidRPr="00DA2E33">
        <w:rPr>
          <w:rStyle w:val="Strong"/>
          <w:b w:val="0"/>
          <w:bCs w:val="0"/>
          <w:color w:val="0E101A"/>
        </w:rPr>
        <w:t xml:space="preserve"> how </w:t>
      </w:r>
      <w:r w:rsidRPr="00DA2E33">
        <w:rPr>
          <w:rStyle w:val="Strong"/>
          <w:b w:val="0"/>
          <w:bCs w:val="0"/>
          <w:color w:val="0E101A"/>
        </w:rPr>
        <w:lastRenderedPageBreak/>
        <w:t>communication functions</w:t>
      </w:r>
      <w:r>
        <w:rPr>
          <w:rStyle w:val="Strong"/>
          <w:b w:val="0"/>
          <w:bCs w:val="0"/>
          <w:color w:val="0E101A"/>
        </w:rPr>
        <w:t xml:space="preserve"> important </w:t>
      </w:r>
      <w:proofErr w:type="gramStart"/>
      <w:r>
        <w:rPr>
          <w:rStyle w:val="Strong"/>
          <w:b w:val="0"/>
          <w:bCs w:val="0"/>
          <w:color w:val="0E101A"/>
        </w:rPr>
        <w:t xml:space="preserve">and </w:t>
      </w:r>
      <w:r w:rsidRPr="00DA2E33">
        <w:rPr>
          <w:rStyle w:val="Strong"/>
          <w:b w:val="0"/>
          <w:bCs w:val="0"/>
          <w:color w:val="0E101A"/>
        </w:rPr>
        <w:t xml:space="preserve"> </w:t>
      </w:r>
      <w:r>
        <w:rPr>
          <w:rStyle w:val="Strong"/>
          <w:b w:val="0"/>
          <w:bCs w:val="0"/>
          <w:color w:val="0E101A"/>
        </w:rPr>
        <w:t>we</w:t>
      </w:r>
      <w:proofErr w:type="gramEnd"/>
      <w:r>
        <w:rPr>
          <w:rStyle w:val="Strong"/>
          <w:b w:val="0"/>
          <w:bCs w:val="0"/>
          <w:color w:val="0E101A"/>
        </w:rPr>
        <w:t xml:space="preserve"> </w:t>
      </w:r>
      <w:r w:rsidRPr="00DA2E33">
        <w:rPr>
          <w:rStyle w:val="Strong"/>
          <w:b w:val="0"/>
          <w:bCs w:val="0"/>
          <w:color w:val="0E101A"/>
        </w:rPr>
        <w:t xml:space="preserve">can think more independently </w:t>
      </w:r>
      <w:r w:rsidRPr="00DA2E33">
        <w:rPr>
          <w:rStyle w:val="Strong"/>
          <w:b w:val="0"/>
          <w:bCs w:val="0"/>
          <w:color w:val="0E101A"/>
        </w:rPr>
        <w:t>all through</w:t>
      </w:r>
      <w:r w:rsidRPr="00DA2E33">
        <w:rPr>
          <w:rStyle w:val="Strong"/>
          <w:b w:val="0"/>
          <w:bCs w:val="0"/>
          <w:color w:val="0E101A"/>
        </w:rPr>
        <w:t xml:space="preserve"> your communication encounters, which can help better plan for future communication and learn from your previous </w:t>
      </w:r>
      <w:r>
        <w:rPr>
          <w:rStyle w:val="Strong"/>
          <w:b w:val="0"/>
          <w:bCs w:val="0"/>
          <w:color w:val="0E101A"/>
        </w:rPr>
        <w:t>experience.</w:t>
      </w:r>
    </w:p>
    <w:p w14:paraId="49E640DB" w14:textId="68AF3811" w:rsidR="00DC2985" w:rsidRPr="0061723E" w:rsidRDefault="00DC2985" w:rsidP="0061723E">
      <w:pPr>
        <w:jc w:val="right"/>
        <w:rPr>
          <w:b/>
          <w:bCs/>
          <w:i/>
          <w:iCs/>
          <w:color w:val="000000" w:themeColor="text1"/>
          <w:sz w:val="24"/>
          <w:szCs w:val="24"/>
        </w:rPr>
      </w:pPr>
      <w:r w:rsidRPr="00DC2985">
        <w:rPr>
          <w:b/>
          <w:bCs/>
          <w:i/>
          <w:iCs/>
          <w:color w:val="000000" w:themeColor="text1"/>
          <w:sz w:val="24"/>
          <w:szCs w:val="24"/>
        </w:rPr>
        <w:t>Melissa, A. 2018</w:t>
      </w:r>
      <w:r w:rsidRPr="00DC2985">
        <w:rPr>
          <w:rStyle w:val="Header"/>
          <w:rFonts w:cs="Arial"/>
          <w:b/>
          <w:bCs/>
          <w:color w:val="000000" w:themeColor="text1"/>
          <w:sz w:val="24"/>
          <w:szCs w:val="24"/>
          <w:shd w:val="clear" w:color="auto" w:fill="FFFFFF"/>
        </w:rPr>
        <w:t xml:space="preserve"> </w:t>
      </w:r>
      <w:r w:rsidRPr="00DC2985">
        <w:rPr>
          <w:rStyle w:val="Emphasis"/>
          <w:rFonts w:cs="Arial"/>
          <w:b/>
          <w:bCs/>
          <w:color w:val="000000" w:themeColor="text1"/>
          <w:sz w:val="24"/>
          <w:szCs w:val="24"/>
          <w:shd w:val="clear" w:color="auto" w:fill="FFFFFF"/>
        </w:rPr>
        <w:t>Introduction to Professional Communicatio</w:t>
      </w:r>
      <w:r w:rsidR="002478B1">
        <w:rPr>
          <w:rStyle w:val="Emphasis"/>
          <w:rFonts w:cs="Arial"/>
          <w:b/>
          <w:bCs/>
          <w:color w:val="000000" w:themeColor="text1"/>
          <w:sz w:val="24"/>
          <w:szCs w:val="24"/>
          <w:shd w:val="clear" w:color="auto" w:fill="FFFFFF"/>
        </w:rPr>
        <w:t>n</w:t>
      </w:r>
    </w:p>
    <w:p w14:paraId="4ADD6AE3" w14:textId="2B5A5A16" w:rsidR="0079530E" w:rsidRDefault="0079530E" w:rsidP="00687D84">
      <w:pPr>
        <w:jc w:val="both"/>
        <w:rPr>
          <w:b/>
          <w:bCs/>
          <w:sz w:val="32"/>
          <w:szCs w:val="32"/>
        </w:rPr>
      </w:pPr>
    </w:p>
    <w:p w14:paraId="443ECCBE" w14:textId="483A3417" w:rsidR="0079530E" w:rsidRDefault="0079530E" w:rsidP="00687D84">
      <w:pPr>
        <w:jc w:val="both"/>
        <w:rPr>
          <w:b/>
          <w:bCs/>
          <w:sz w:val="32"/>
          <w:szCs w:val="32"/>
        </w:rPr>
      </w:pPr>
      <w:r>
        <w:rPr>
          <w:b/>
          <w:bCs/>
          <w:sz w:val="32"/>
          <w:szCs w:val="32"/>
        </w:rPr>
        <w:t xml:space="preserve">References </w:t>
      </w:r>
      <w:r w:rsidR="002478B1">
        <w:rPr>
          <w:b/>
          <w:bCs/>
          <w:sz w:val="32"/>
          <w:szCs w:val="32"/>
        </w:rPr>
        <w:t xml:space="preserve"> </w:t>
      </w:r>
    </w:p>
    <w:p w14:paraId="48128352" w14:textId="77777777" w:rsidR="00841C4C" w:rsidRPr="00841C4C" w:rsidRDefault="00841C4C" w:rsidP="00841C4C">
      <w:pPr>
        <w:jc w:val="both"/>
        <w:rPr>
          <w:sz w:val="28"/>
          <w:szCs w:val="28"/>
        </w:rPr>
      </w:pPr>
      <w:r w:rsidRPr="00841C4C">
        <w:rPr>
          <w:sz w:val="28"/>
          <w:szCs w:val="28"/>
        </w:rPr>
        <w:t xml:space="preserve">Bull, P. 2001 State of </w:t>
      </w:r>
      <w:proofErr w:type="gramStart"/>
      <w:r w:rsidRPr="00841C4C">
        <w:rPr>
          <w:sz w:val="28"/>
          <w:szCs w:val="28"/>
        </w:rPr>
        <w:t>Art  Non</w:t>
      </w:r>
      <w:proofErr w:type="gramEnd"/>
      <w:r w:rsidRPr="00841C4C">
        <w:rPr>
          <w:sz w:val="28"/>
          <w:szCs w:val="28"/>
        </w:rPr>
        <w:t>-verbal communication</w:t>
      </w:r>
    </w:p>
    <w:p w14:paraId="0944B071" w14:textId="77777777" w:rsidR="00841C4C" w:rsidRDefault="00841C4C" w:rsidP="00841C4C">
      <w:pPr>
        <w:jc w:val="both"/>
        <w:rPr>
          <w:i/>
          <w:iCs/>
          <w:sz w:val="20"/>
          <w:szCs w:val="20"/>
        </w:rPr>
      </w:pPr>
      <w:r w:rsidRPr="00DE579E">
        <w:rPr>
          <w:b/>
          <w:bCs/>
          <w:i/>
          <w:iCs/>
        </w:rPr>
        <w:t>Availabl</w:t>
      </w:r>
      <w:r w:rsidRPr="009A7585">
        <w:rPr>
          <w:b/>
          <w:bCs/>
          <w:i/>
          <w:iCs/>
          <w:color w:val="000000" w:themeColor="text1"/>
        </w:rPr>
        <w:t>e</w:t>
      </w:r>
      <w:hyperlink r:id="rId20" w:history="1">
        <w:r w:rsidRPr="009A7585">
          <w:rPr>
            <w:rStyle w:val="Hyperlink"/>
            <w:color w:val="000000" w:themeColor="text1"/>
            <w:u w:val="none"/>
          </w:rPr>
          <w:t>https://thepsychologist.bps.org.uk/volume-14/edition-12/state-art-nonverbal-communication</w:t>
        </w:r>
      </w:hyperlink>
      <w:r w:rsidRPr="0079530E">
        <w:t xml:space="preserve"> </w:t>
      </w:r>
      <w:r w:rsidRPr="00DE579E">
        <w:rPr>
          <w:b/>
          <w:bCs/>
          <w:i/>
          <w:iCs/>
        </w:rPr>
        <w:t>Accessed</w:t>
      </w:r>
      <w:r w:rsidRPr="0079530E">
        <w:rPr>
          <w:i/>
          <w:iCs/>
          <w:sz w:val="20"/>
          <w:szCs w:val="20"/>
        </w:rPr>
        <w:t xml:space="preserve"> </w:t>
      </w:r>
      <w:r w:rsidRPr="00DE579E">
        <w:rPr>
          <w:b/>
          <w:bCs/>
          <w:i/>
          <w:iCs/>
        </w:rPr>
        <w:t>on</w:t>
      </w:r>
      <w:r w:rsidRPr="0079530E">
        <w:rPr>
          <w:i/>
          <w:iCs/>
          <w:sz w:val="20"/>
          <w:szCs w:val="20"/>
        </w:rPr>
        <w:t xml:space="preserve"> 20.8.2020</w:t>
      </w:r>
    </w:p>
    <w:p w14:paraId="2B3195C0" w14:textId="77777777" w:rsidR="00841C4C" w:rsidRPr="00841C4C" w:rsidRDefault="00841C4C" w:rsidP="00841C4C">
      <w:pPr>
        <w:jc w:val="both"/>
        <w:rPr>
          <w:rFonts w:cs="Arial"/>
          <w:sz w:val="28"/>
          <w:szCs w:val="28"/>
          <w:shd w:val="clear" w:color="auto" w:fill="FFFFFF"/>
        </w:rPr>
      </w:pPr>
      <w:r w:rsidRPr="00841C4C">
        <w:rPr>
          <w:rFonts w:cs="Arial"/>
          <w:sz w:val="28"/>
          <w:szCs w:val="28"/>
          <w:shd w:val="clear" w:color="auto" w:fill="FFFFFF"/>
        </w:rPr>
        <w:t xml:space="preserve">Carney, W. </w:t>
      </w:r>
      <w:proofErr w:type="spellStart"/>
      <w:r w:rsidRPr="00841C4C">
        <w:rPr>
          <w:rFonts w:cs="Arial"/>
          <w:sz w:val="28"/>
          <w:szCs w:val="28"/>
          <w:shd w:val="clear" w:color="auto" w:fill="FFFFFF"/>
        </w:rPr>
        <w:t>Lymer</w:t>
      </w:r>
      <w:proofErr w:type="spellEnd"/>
      <w:r w:rsidRPr="00841C4C">
        <w:rPr>
          <w:rFonts w:cs="Arial"/>
          <w:sz w:val="28"/>
          <w:szCs w:val="28"/>
          <w:shd w:val="clear" w:color="auto" w:fill="FFFFFF"/>
        </w:rPr>
        <w:t>, L. 2015 Fundamentals of Public Relations and Marketing communications in Canada</w:t>
      </w:r>
    </w:p>
    <w:p w14:paraId="284AB128" w14:textId="77777777" w:rsidR="00841C4C" w:rsidRPr="00E50F36" w:rsidRDefault="00841C4C" w:rsidP="00841C4C">
      <w:pPr>
        <w:jc w:val="both"/>
        <w:rPr>
          <w:i/>
          <w:iCs/>
          <w:color w:val="000000" w:themeColor="text1"/>
          <w:sz w:val="20"/>
          <w:szCs w:val="20"/>
        </w:rPr>
      </w:pPr>
      <w:r w:rsidRPr="009A7585">
        <w:rPr>
          <w:rFonts w:cs="Arial"/>
          <w:b/>
          <w:bCs/>
          <w:i/>
          <w:iCs/>
          <w:sz w:val="21"/>
          <w:szCs w:val="21"/>
          <w:shd w:val="clear" w:color="auto" w:fill="FFFFFF"/>
        </w:rPr>
        <w:t>Available</w:t>
      </w:r>
      <w:hyperlink r:id="rId21" w:history="1">
        <w:r w:rsidRPr="009A7585">
          <w:rPr>
            <w:rStyle w:val="Hyperlink"/>
            <w:color w:val="auto"/>
            <w:u w:val="none"/>
          </w:rPr>
          <w:t>https://books.google.co.uk/books?id=4SrqCQAAQBAJ&amp;dq=berlo%27s+model+of+communication</w:t>
        </w:r>
      </w:hyperlink>
      <w:r w:rsidRPr="009A7585">
        <w:rPr>
          <w:b/>
          <w:bCs/>
          <w:i/>
          <w:iCs/>
          <w:color w:val="000000" w:themeColor="text1"/>
        </w:rPr>
        <w:t xml:space="preserve"> </w:t>
      </w:r>
      <w:r w:rsidRPr="00DE579E">
        <w:rPr>
          <w:b/>
          <w:bCs/>
          <w:i/>
          <w:iCs/>
          <w:color w:val="000000" w:themeColor="text1"/>
        </w:rPr>
        <w:t>Accessed on</w:t>
      </w:r>
      <w:r>
        <w:rPr>
          <w:b/>
          <w:bCs/>
          <w:i/>
          <w:iCs/>
          <w:color w:val="000000" w:themeColor="text1"/>
        </w:rPr>
        <w:t xml:space="preserve"> </w:t>
      </w:r>
      <w:r w:rsidRPr="009A7585">
        <w:rPr>
          <w:i/>
          <w:iCs/>
          <w:color w:val="000000" w:themeColor="text1"/>
          <w:sz w:val="20"/>
          <w:szCs w:val="20"/>
        </w:rPr>
        <w:t>27/08/2020</w:t>
      </w:r>
    </w:p>
    <w:p w14:paraId="547B0D2B" w14:textId="77777777" w:rsidR="00841C4C" w:rsidRPr="00841C4C" w:rsidRDefault="00841C4C" w:rsidP="00841C4C">
      <w:pPr>
        <w:jc w:val="both"/>
        <w:rPr>
          <w:rFonts w:eastAsia="Times New Roman" w:cstheme="minorHAnsi"/>
          <w:color w:val="0E101A"/>
          <w:sz w:val="28"/>
          <w:szCs w:val="28"/>
          <w:lang w:eastAsia="en-GB"/>
        </w:rPr>
      </w:pPr>
      <w:r w:rsidRPr="00841C4C">
        <w:rPr>
          <w:rFonts w:eastAsia="Times New Roman" w:cstheme="minorHAnsi"/>
          <w:color w:val="0E101A"/>
          <w:sz w:val="28"/>
          <w:szCs w:val="28"/>
          <w:lang w:eastAsia="en-GB"/>
        </w:rPr>
        <w:t>D, Lee. 1983 Developing Effective communication</w:t>
      </w:r>
    </w:p>
    <w:p w14:paraId="0FB508F6" w14:textId="6643BB3D" w:rsidR="00841C4C" w:rsidRDefault="00841C4C" w:rsidP="00841C4C">
      <w:pPr>
        <w:jc w:val="both"/>
        <w:rPr>
          <w:color w:val="000000" w:themeColor="text1"/>
          <w:sz w:val="20"/>
          <w:szCs w:val="20"/>
        </w:rPr>
      </w:pPr>
      <w:r w:rsidRPr="00DE579E">
        <w:rPr>
          <w:rFonts w:eastAsia="Times New Roman" w:cstheme="minorHAnsi"/>
          <w:b/>
          <w:bCs/>
          <w:i/>
          <w:iCs/>
          <w:color w:val="0E101A"/>
          <w:lang w:eastAsia="en-GB"/>
        </w:rPr>
        <w:t>Available</w:t>
      </w:r>
      <w:r w:rsidR="00015155">
        <w:rPr>
          <w:rFonts w:eastAsia="Times New Roman" w:cstheme="minorHAnsi"/>
          <w:b/>
          <w:bCs/>
          <w:i/>
          <w:iCs/>
          <w:color w:val="0E101A"/>
          <w:lang w:eastAsia="en-GB"/>
        </w:rPr>
        <w:t xml:space="preserve"> </w:t>
      </w:r>
      <w:hyperlink r:id="rId22" w:history="1">
        <w:r w:rsidRPr="009A7585">
          <w:rPr>
            <w:rStyle w:val="Hyperlink"/>
            <w:color w:val="000000" w:themeColor="text1"/>
            <w:u w:val="none"/>
          </w:rPr>
          <w:t>file:///C:/Users/gyxen/Downloads/CM109-1983%20(2).pdf</w:t>
        </w:r>
      </w:hyperlink>
      <w:r w:rsidRPr="00DE579E">
        <w:rPr>
          <w:b/>
          <w:bCs/>
          <w:i/>
          <w:iCs/>
          <w:color w:val="000000" w:themeColor="text1"/>
        </w:rPr>
        <w:t>Accessed on</w:t>
      </w:r>
      <w:r w:rsidRPr="00DE579E">
        <w:rPr>
          <w:color w:val="000000" w:themeColor="text1"/>
        </w:rPr>
        <w:t xml:space="preserve"> </w:t>
      </w:r>
      <w:r w:rsidRPr="00DE579E">
        <w:rPr>
          <w:color w:val="000000" w:themeColor="text1"/>
          <w:sz w:val="20"/>
          <w:szCs w:val="20"/>
        </w:rPr>
        <w:t>27/08/2020</w:t>
      </w:r>
    </w:p>
    <w:p w14:paraId="2F256CC8" w14:textId="77777777" w:rsidR="00841C4C" w:rsidRPr="00841C4C" w:rsidRDefault="00841C4C" w:rsidP="00841C4C">
      <w:pPr>
        <w:jc w:val="both"/>
        <w:rPr>
          <w:color w:val="000000" w:themeColor="text1"/>
          <w:sz w:val="28"/>
          <w:szCs w:val="28"/>
        </w:rPr>
      </w:pPr>
      <w:r w:rsidRPr="00841C4C">
        <w:rPr>
          <w:color w:val="000000" w:themeColor="text1"/>
          <w:sz w:val="28"/>
          <w:szCs w:val="28"/>
        </w:rPr>
        <w:t>Melissa, A. 2018</w:t>
      </w:r>
      <w:r w:rsidRPr="00841C4C">
        <w:rPr>
          <w:rStyle w:val="Header"/>
          <w:rFonts w:cs="Arial"/>
          <w:color w:val="000000" w:themeColor="text1"/>
          <w:sz w:val="28"/>
          <w:szCs w:val="28"/>
          <w:shd w:val="clear" w:color="auto" w:fill="FFFFFF"/>
        </w:rPr>
        <w:t xml:space="preserve"> </w:t>
      </w:r>
      <w:r w:rsidRPr="00841C4C">
        <w:rPr>
          <w:rStyle w:val="Emphasis"/>
          <w:rFonts w:cs="Arial"/>
          <w:color w:val="000000" w:themeColor="text1"/>
          <w:sz w:val="28"/>
          <w:szCs w:val="28"/>
          <w:shd w:val="clear" w:color="auto" w:fill="FFFFFF"/>
        </w:rPr>
        <w:t>Introduction to Professional Communications</w:t>
      </w:r>
    </w:p>
    <w:p w14:paraId="49CAFCF6" w14:textId="77777777" w:rsidR="00841C4C" w:rsidRPr="00DC2985" w:rsidRDefault="00841C4C" w:rsidP="00841C4C">
      <w:pPr>
        <w:jc w:val="both"/>
        <w:rPr>
          <w:i/>
          <w:iCs/>
          <w:color w:val="000000" w:themeColor="text1"/>
          <w:sz w:val="20"/>
          <w:szCs w:val="20"/>
        </w:rPr>
      </w:pPr>
      <w:r w:rsidRPr="00DC2985">
        <w:rPr>
          <w:b/>
          <w:bCs/>
          <w:i/>
          <w:iCs/>
          <w:color w:val="000000" w:themeColor="text1"/>
        </w:rPr>
        <w:t>Avai</w:t>
      </w:r>
      <w:r>
        <w:rPr>
          <w:b/>
          <w:bCs/>
          <w:i/>
          <w:iCs/>
          <w:color w:val="000000" w:themeColor="text1"/>
        </w:rPr>
        <w:t>la</w:t>
      </w:r>
      <w:r w:rsidRPr="00DC2985">
        <w:rPr>
          <w:b/>
          <w:bCs/>
          <w:i/>
          <w:iCs/>
          <w:color w:val="000000" w:themeColor="text1"/>
        </w:rPr>
        <w:t>ble</w:t>
      </w:r>
      <w:hyperlink r:id="rId23" w:history="1">
        <w:r w:rsidRPr="00DC2985">
          <w:rPr>
            <w:rStyle w:val="Hyperlink"/>
            <w:color w:val="000000" w:themeColor="text1"/>
            <w:u w:val="none"/>
          </w:rPr>
          <w:t>https://pressbooks.bccampus.ca/professionalcomms/chapter/3-2-the-communication-process-communication-in-the-real-world-an-introduction-to-communication-studies/</w:t>
        </w:r>
      </w:hyperlink>
      <w:r w:rsidRPr="00DC2985">
        <w:rPr>
          <w:b/>
          <w:bCs/>
          <w:i/>
          <w:iCs/>
          <w:color w:val="000000" w:themeColor="text1"/>
        </w:rPr>
        <w:t>Accessed on</w:t>
      </w:r>
      <w:r>
        <w:rPr>
          <w:b/>
          <w:bCs/>
          <w:i/>
          <w:iCs/>
          <w:color w:val="000000" w:themeColor="text1"/>
        </w:rPr>
        <w:t xml:space="preserve"> </w:t>
      </w:r>
      <w:r w:rsidRPr="00DC2985">
        <w:rPr>
          <w:i/>
          <w:iCs/>
          <w:color w:val="000000" w:themeColor="text1"/>
          <w:sz w:val="20"/>
          <w:szCs w:val="20"/>
        </w:rPr>
        <w:t>30/08/2020</w:t>
      </w:r>
    </w:p>
    <w:p w14:paraId="0B574E13" w14:textId="77777777" w:rsidR="00841C4C" w:rsidRDefault="00841C4C" w:rsidP="00841C4C"/>
    <w:p w14:paraId="427684E6" w14:textId="2D79B8E1" w:rsidR="00DC2985" w:rsidRPr="00DC2985" w:rsidRDefault="00DC2985">
      <w:pPr>
        <w:jc w:val="both"/>
        <w:rPr>
          <w:rFonts w:ascii="Arial" w:hAnsi="Arial" w:cs="Arial"/>
          <w:color w:val="000000" w:themeColor="text1"/>
          <w:shd w:val="clear" w:color="auto" w:fill="FFFFFF"/>
        </w:rPr>
      </w:pPr>
    </w:p>
    <w:sectPr w:rsidR="00DC2985" w:rsidRPr="00DC2985">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094291" w14:textId="77777777" w:rsidR="00070F93" w:rsidRDefault="00070F93" w:rsidP="00C15521">
      <w:pPr>
        <w:spacing w:after="0" w:line="240" w:lineRule="auto"/>
      </w:pPr>
      <w:r>
        <w:separator/>
      </w:r>
    </w:p>
  </w:endnote>
  <w:endnote w:type="continuationSeparator" w:id="0">
    <w:p w14:paraId="05AA6685" w14:textId="77777777" w:rsidR="00070F93" w:rsidRDefault="00070F93" w:rsidP="00C15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7F03E1" w14:textId="77777777" w:rsidR="00AC1A12" w:rsidRDefault="00AC1A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4187370"/>
      <w:docPartObj>
        <w:docPartGallery w:val="Page Numbers (Bottom of Page)"/>
        <w:docPartUnique/>
      </w:docPartObj>
    </w:sdtPr>
    <w:sdtEndPr>
      <w:rPr>
        <w:noProof/>
      </w:rPr>
    </w:sdtEndPr>
    <w:sdtContent>
      <w:p w14:paraId="45B48914" w14:textId="0346B67F" w:rsidR="00AC1A12" w:rsidRDefault="00AC1A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1F6BF6" w14:textId="77777777" w:rsidR="00AC1A12" w:rsidRDefault="00AC1A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D5904B" w14:textId="77777777" w:rsidR="00AC1A12" w:rsidRDefault="00AC1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69F8C3" w14:textId="77777777" w:rsidR="00070F93" w:rsidRDefault="00070F93" w:rsidP="00C15521">
      <w:pPr>
        <w:spacing w:after="0" w:line="240" w:lineRule="auto"/>
      </w:pPr>
      <w:r>
        <w:separator/>
      </w:r>
    </w:p>
  </w:footnote>
  <w:footnote w:type="continuationSeparator" w:id="0">
    <w:p w14:paraId="10D4E480" w14:textId="77777777" w:rsidR="00070F93" w:rsidRDefault="00070F93" w:rsidP="00C155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563496" w14:textId="77777777" w:rsidR="00AC1A12" w:rsidRDefault="00AC1A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BC052" w14:textId="77777777" w:rsidR="00AC1A12" w:rsidRDefault="00AC1A12" w:rsidP="00C15521">
    <w:pPr>
      <w:pStyle w:val="Header"/>
      <w:rPr>
        <w:b/>
        <w:bCs/>
        <w:sz w:val="28"/>
        <w:szCs w:val="28"/>
      </w:rPr>
    </w:pPr>
    <w:r w:rsidRPr="00F2497A">
      <w:rPr>
        <w:b/>
        <w:bCs/>
        <w:sz w:val="28"/>
        <w:szCs w:val="28"/>
      </w:rPr>
      <w:t>Student ID 1921775</w:t>
    </w:r>
  </w:p>
  <w:p w14:paraId="160B7AE6" w14:textId="77777777" w:rsidR="00AC1A12" w:rsidRDefault="00AC1A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52F66" w14:textId="77777777" w:rsidR="00AC1A12" w:rsidRDefault="00AC1A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94" type="#_x0000_t75" style="width:11.25pt;height:11.25pt" o:bullet="t">
        <v:imagedata r:id="rId1" o:title="mso3FFF"/>
      </v:shape>
    </w:pict>
  </w:numPicBullet>
  <w:abstractNum w:abstractNumId="0" w15:restartNumberingAfterBreak="0">
    <w:nsid w:val="05B92951"/>
    <w:multiLevelType w:val="hybridMultilevel"/>
    <w:tmpl w:val="7DA0E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A64DF5"/>
    <w:multiLevelType w:val="hybridMultilevel"/>
    <w:tmpl w:val="E666682A"/>
    <w:lvl w:ilvl="0" w:tplc="08090001">
      <w:start w:val="1"/>
      <w:numFmt w:val="bullet"/>
      <w:lvlText w:val=""/>
      <w:lvlJc w:val="left"/>
      <w:pPr>
        <w:ind w:left="1230" w:hanging="360"/>
      </w:pPr>
      <w:rPr>
        <w:rFonts w:ascii="Symbol" w:hAnsi="Symbol"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abstractNum w:abstractNumId="2" w15:restartNumberingAfterBreak="0">
    <w:nsid w:val="38E6161B"/>
    <w:multiLevelType w:val="hybridMultilevel"/>
    <w:tmpl w:val="438006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C83906"/>
    <w:multiLevelType w:val="multilevel"/>
    <w:tmpl w:val="93C6A4A4"/>
    <w:lvl w:ilvl="0">
      <w:start w:val="4"/>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DA433BD"/>
    <w:multiLevelType w:val="hybridMultilevel"/>
    <w:tmpl w:val="174E9508"/>
    <w:lvl w:ilvl="0" w:tplc="08090009">
      <w:start w:val="1"/>
      <w:numFmt w:val="bullet"/>
      <w:lvlText w:val=""/>
      <w:lvlJc w:val="left"/>
      <w:pPr>
        <w:ind w:left="2850" w:hanging="360"/>
      </w:pPr>
      <w:rPr>
        <w:rFonts w:ascii="Wingdings" w:hAnsi="Wingdings" w:hint="default"/>
      </w:rPr>
    </w:lvl>
    <w:lvl w:ilvl="1" w:tplc="08090003" w:tentative="1">
      <w:start w:val="1"/>
      <w:numFmt w:val="bullet"/>
      <w:lvlText w:val="o"/>
      <w:lvlJc w:val="left"/>
      <w:pPr>
        <w:ind w:left="3570" w:hanging="360"/>
      </w:pPr>
      <w:rPr>
        <w:rFonts w:ascii="Courier New" w:hAnsi="Courier New" w:cs="Courier New" w:hint="default"/>
      </w:rPr>
    </w:lvl>
    <w:lvl w:ilvl="2" w:tplc="08090005" w:tentative="1">
      <w:start w:val="1"/>
      <w:numFmt w:val="bullet"/>
      <w:lvlText w:val=""/>
      <w:lvlJc w:val="left"/>
      <w:pPr>
        <w:ind w:left="4290" w:hanging="360"/>
      </w:pPr>
      <w:rPr>
        <w:rFonts w:ascii="Wingdings" w:hAnsi="Wingdings" w:hint="default"/>
      </w:rPr>
    </w:lvl>
    <w:lvl w:ilvl="3" w:tplc="08090001" w:tentative="1">
      <w:start w:val="1"/>
      <w:numFmt w:val="bullet"/>
      <w:lvlText w:val=""/>
      <w:lvlJc w:val="left"/>
      <w:pPr>
        <w:ind w:left="5010" w:hanging="360"/>
      </w:pPr>
      <w:rPr>
        <w:rFonts w:ascii="Symbol" w:hAnsi="Symbol" w:hint="default"/>
      </w:rPr>
    </w:lvl>
    <w:lvl w:ilvl="4" w:tplc="08090003" w:tentative="1">
      <w:start w:val="1"/>
      <w:numFmt w:val="bullet"/>
      <w:lvlText w:val="o"/>
      <w:lvlJc w:val="left"/>
      <w:pPr>
        <w:ind w:left="5730" w:hanging="360"/>
      </w:pPr>
      <w:rPr>
        <w:rFonts w:ascii="Courier New" w:hAnsi="Courier New" w:cs="Courier New" w:hint="default"/>
      </w:rPr>
    </w:lvl>
    <w:lvl w:ilvl="5" w:tplc="08090005" w:tentative="1">
      <w:start w:val="1"/>
      <w:numFmt w:val="bullet"/>
      <w:lvlText w:val=""/>
      <w:lvlJc w:val="left"/>
      <w:pPr>
        <w:ind w:left="6450" w:hanging="360"/>
      </w:pPr>
      <w:rPr>
        <w:rFonts w:ascii="Wingdings" w:hAnsi="Wingdings" w:hint="default"/>
      </w:rPr>
    </w:lvl>
    <w:lvl w:ilvl="6" w:tplc="08090001" w:tentative="1">
      <w:start w:val="1"/>
      <w:numFmt w:val="bullet"/>
      <w:lvlText w:val=""/>
      <w:lvlJc w:val="left"/>
      <w:pPr>
        <w:ind w:left="7170" w:hanging="360"/>
      </w:pPr>
      <w:rPr>
        <w:rFonts w:ascii="Symbol" w:hAnsi="Symbol" w:hint="default"/>
      </w:rPr>
    </w:lvl>
    <w:lvl w:ilvl="7" w:tplc="08090003" w:tentative="1">
      <w:start w:val="1"/>
      <w:numFmt w:val="bullet"/>
      <w:lvlText w:val="o"/>
      <w:lvlJc w:val="left"/>
      <w:pPr>
        <w:ind w:left="7890" w:hanging="360"/>
      </w:pPr>
      <w:rPr>
        <w:rFonts w:ascii="Courier New" w:hAnsi="Courier New" w:cs="Courier New" w:hint="default"/>
      </w:rPr>
    </w:lvl>
    <w:lvl w:ilvl="8" w:tplc="08090005" w:tentative="1">
      <w:start w:val="1"/>
      <w:numFmt w:val="bullet"/>
      <w:lvlText w:val=""/>
      <w:lvlJc w:val="left"/>
      <w:pPr>
        <w:ind w:left="8610" w:hanging="360"/>
      </w:pPr>
      <w:rPr>
        <w:rFonts w:ascii="Wingdings" w:hAnsi="Wingdings" w:hint="default"/>
      </w:rPr>
    </w:lvl>
  </w:abstractNum>
  <w:abstractNum w:abstractNumId="5" w15:restartNumberingAfterBreak="0">
    <w:nsid w:val="5DB81F2D"/>
    <w:multiLevelType w:val="hybridMultilevel"/>
    <w:tmpl w:val="FE8269E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8D6968"/>
    <w:multiLevelType w:val="hybridMultilevel"/>
    <w:tmpl w:val="D9E838A8"/>
    <w:lvl w:ilvl="0" w:tplc="08090005">
      <w:start w:val="1"/>
      <w:numFmt w:val="bullet"/>
      <w:lvlText w:val=""/>
      <w:lvlJc w:val="left"/>
      <w:pPr>
        <w:ind w:left="2070" w:hanging="360"/>
      </w:pPr>
      <w:rPr>
        <w:rFonts w:ascii="Wingdings" w:hAnsi="Wingdings" w:hint="default"/>
      </w:rPr>
    </w:lvl>
    <w:lvl w:ilvl="1" w:tplc="08090003" w:tentative="1">
      <w:start w:val="1"/>
      <w:numFmt w:val="bullet"/>
      <w:lvlText w:val="o"/>
      <w:lvlJc w:val="left"/>
      <w:pPr>
        <w:ind w:left="2790" w:hanging="360"/>
      </w:pPr>
      <w:rPr>
        <w:rFonts w:ascii="Courier New" w:hAnsi="Courier New" w:cs="Courier New" w:hint="default"/>
      </w:rPr>
    </w:lvl>
    <w:lvl w:ilvl="2" w:tplc="08090005" w:tentative="1">
      <w:start w:val="1"/>
      <w:numFmt w:val="bullet"/>
      <w:lvlText w:val=""/>
      <w:lvlJc w:val="left"/>
      <w:pPr>
        <w:ind w:left="3510" w:hanging="360"/>
      </w:pPr>
      <w:rPr>
        <w:rFonts w:ascii="Wingdings" w:hAnsi="Wingdings" w:hint="default"/>
      </w:rPr>
    </w:lvl>
    <w:lvl w:ilvl="3" w:tplc="08090001" w:tentative="1">
      <w:start w:val="1"/>
      <w:numFmt w:val="bullet"/>
      <w:lvlText w:val=""/>
      <w:lvlJc w:val="left"/>
      <w:pPr>
        <w:ind w:left="4230" w:hanging="360"/>
      </w:pPr>
      <w:rPr>
        <w:rFonts w:ascii="Symbol" w:hAnsi="Symbol" w:hint="default"/>
      </w:rPr>
    </w:lvl>
    <w:lvl w:ilvl="4" w:tplc="08090003" w:tentative="1">
      <w:start w:val="1"/>
      <w:numFmt w:val="bullet"/>
      <w:lvlText w:val="o"/>
      <w:lvlJc w:val="left"/>
      <w:pPr>
        <w:ind w:left="4950" w:hanging="360"/>
      </w:pPr>
      <w:rPr>
        <w:rFonts w:ascii="Courier New" w:hAnsi="Courier New" w:cs="Courier New" w:hint="default"/>
      </w:rPr>
    </w:lvl>
    <w:lvl w:ilvl="5" w:tplc="08090005" w:tentative="1">
      <w:start w:val="1"/>
      <w:numFmt w:val="bullet"/>
      <w:lvlText w:val=""/>
      <w:lvlJc w:val="left"/>
      <w:pPr>
        <w:ind w:left="5670" w:hanging="360"/>
      </w:pPr>
      <w:rPr>
        <w:rFonts w:ascii="Wingdings" w:hAnsi="Wingdings" w:hint="default"/>
      </w:rPr>
    </w:lvl>
    <w:lvl w:ilvl="6" w:tplc="08090001" w:tentative="1">
      <w:start w:val="1"/>
      <w:numFmt w:val="bullet"/>
      <w:lvlText w:val=""/>
      <w:lvlJc w:val="left"/>
      <w:pPr>
        <w:ind w:left="6390" w:hanging="360"/>
      </w:pPr>
      <w:rPr>
        <w:rFonts w:ascii="Symbol" w:hAnsi="Symbol" w:hint="default"/>
      </w:rPr>
    </w:lvl>
    <w:lvl w:ilvl="7" w:tplc="08090003" w:tentative="1">
      <w:start w:val="1"/>
      <w:numFmt w:val="bullet"/>
      <w:lvlText w:val="o"/>
      <w:lvlJc w:val="left"/>
      <w:pPr>
        <w:ind w:left="7110" w:hanging="360"/>
      </w:pPr>
      <w:rPr>
        <w:rFonts w:ascii="Courier New" w:hAnsi="Courier New" w:cs="Courier New" w:hint="default"/>
      </w:rPr>
    </w:lvl>
    <w:lvl w:ilvl="8" w:tplc="08090005" w:tentative="1">
      <w:start w:val="1"/>
      <w:numFmt w:val="bullet"/>
      <w:lvlText w:val=""/>
      <w:lvlJc w:val="left"/>
      <w:pPr>
        <w:ind w:left="7830" w:hanging="360"/>
      </w:pPr>
      <w:rPr>
        <w:rFonts w:ascii="Wingdings" w:hAnsi="Wingdings" w:hint="default"/>
      </w:rPr>
    </w:lvl>
  </w:abstractNum>
  <w:abstractNum w:abstractNumId="7" w15:restartNumberingAfterBreak="0">
    <w:nsid w:val="6F235854"/>
    <w:multiLevelType w:val="hybridMultilevel"/>
    <w:tmpl w:val="8A346BD0"/>
    <w:lvl w:ilvl="0" w:tplc="08090001">
      <w:start w:val="1"/>
      <w:numFmt w:val="bullet"/>
      <w:lvlText w:val=""/>
      <w:lvlJc w:val="left"/>
      <w:pPr>
        <w:ind w:left="1665" w:hanging="360"/>
      </w:pPr>
      <w:rPr>
        <w:rFonts w:ascii="Symbol" w:hAnsi="Symbol" w:hint="default"/>
      </w:rPr>
    </w:lvl>
    <w:lvl w:ilvl="1" w:tplc="08090003" w:tentative="1">
      <w:start w:val="1"/>
      <w:numFmt w:val="bullet"/>
      <w:lvlText w:val="o"/>
      <w:lvlJc w:val="left"/>
      <w:pPr>
        <w:ind w:left="2385" w:hanging="360"/>
      </w:pPr>
      <w:rPr>
        <w:rFonts w:ascii="Courier New" w:hAnsi="Courier New" w:cs="Courier New" w:hint="default"/>
      </w:rPr>
    </w:lvl>
    <w:lvl w:ilvl="2" w:tplc="08090005" w:tentative="1">
      <w:start w:val="1"/>
      <w:numFmt w:val="bullet"/>
      <w:lvlText w:val=""/>
      <w:lvlJc w:val="left"/>
      <w:pPr>
        <w:ind w:left="3105" w:hanging="360"/>
      </w:pPr>
      <w:rPr>
        <w:rFonts w:ascii="Wingdings" w:hAnsi="Wingdings" w:hint="default"/>
      </w:rPr>
    </w:lvl>
    <w:lvl w:ilvl="3" w:tplc="08090001" w:tentative="1">
      <w:start w:val="1"/>
      <w:numFmt w:val="bullet"/>
      <w:lvlText w:val=""/>
      <w:lvlJc w:val="left"/>
      <w:pPr>
        <w:ind w:left="3825" w:hanging="360"/>
      </w:pPr>
      <w:rPr>
        <w:rFonts w:ascii="Symbol" w:hAnsi="Symbol" w:hint="default"/>
      </w:rPr>
    </w:lvl>
    <w:lvl w:ilvl="4" w:tplc="08090003" w:tentative="1">
      <w:start w:val="1"/>
      <w:numFmt w:val="bullet"/>
      <w:lvlText w:val="o"/>
      <w:lvlJc w:val="left"/>
      <w:pPr>
        <w:ind w:left="4545" w:hanging="360"/>
      </w:pPr>
      <w:rPr>
        <w:rFonts w:ascii="Courier New" w:hAnsi="Courier New" w:cs="Courier New" w:hint="default"/>
      </w:rPr>
    </w:lvl>
    <w:lvl w:ilvl="5" w:tplc="08090005" w:tentative="1">
      <w:start w:val="1"/>
      <w:numFmt w:val="bullet"/>
      <w:lvlText w:val=""/>
      <w:lvlJc w:val="left"/>
      <w:pPr>
        <w:ind w:left="5265" w:hanging="360"/>
      </w:pPr>
      <w:rPr>
        <w:rFonts w:ascii="Wingdings" w:hAnsi="Wingdings" w:hint="default"/>
      </w:rPr>
    </w:lvl>
    <w:lvl w:ilvl="6" w:tplc="08090001" w:tentative="1">
      <w:start w:val="1"/>
      <w:numFmt w:val="bullet"/>
      <w:lvlText w:val=""/>
      <w:lvlJc w:val="left"/>
      <w:pPr>
        <w:ind w:left="5985" w:hanging="360"/>
      </w:pPr>
      <w:rPr>
        <w:rFonts w:ascii="Symbol" w:hAnsi="Symbol" w:hint="default"/>
      </w:rPr>
    </w:lvl>
    <w:lvl w:ilvl="7" w:tplc="08090003" w:tentative="1">
      <w:start w:val="1"/>
      <w:numFmt w:val="bullet"/>
      <w:lvlText w:val="o"/>
      <w:lvlJc w:val="left"/>
      <w:pPr>
        <w:ind w:left="6705" w:hanging="360"/>
      </w:pPr>
      <w:rPr>
        <w:rFonts w:ascii="Courier New" w:hAnsi="Courier New" w:cs="Courier New" w:hint="default"/>
      </w:rPr>
    </w:lvl>
    <w:lvl w:ilvl="8" w:tplc="08090005" w:tentative="1">
      <w:start w:val="1"/>
      <w:numFmt w:val="bullet"/>
      <w:lvlText w:val=""/>
      <w:lvlJc w:val="left"/>
      <w:pPr>
        <w:ind w:left="7425" w:hanging="360"/>
      </w:pPr>
      <w:rPr>
        <w:rFonts w:ascii="Wingdings" w:hAnsi="Wingdings" w:hint="default"/>
      </w:rPr>
    </w:lvl>
  </w:abstractNum>
  <w:abstractNum w:abstractNumId="8" w15:restartNumberingAfterBreak="0">
    <w:nsid w:val="737062EC"/>
    <w:multiLevelType w:val="hybridMultilevel"/>
    <w:tmpl w:val="AEE29E4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403045"/>
    <w:multiLevelType w:val="multilevel"/>
    <w:tmpl w:val="98B60778"/>
    <w:lvl w:ilvl="0">
      <w:start w:val="1"/>
      <w:numFmt w:val="decimal"/>
      <w:lvlText w:val="%1"/>
      <w:lvlJc w:val="left"/>
      <w:pPr>
        <w:ind w:left="1092" w:hanging="525"/>
      </w:pPr>
      <w:rPr>
        <w:rFonts w:hint="default"/>
      </w:rPr>
    </w:lvl>
    <w:lvl w:ilvl="1">
      <w:start w:val="1"/>
      <w:numFmt w:val="decimal"/>
      <w:isLgl/>
      <w:lvlText w:val="%1.%2"/>
      <w:lvlJc w:val="left"/>
      <w:pPr>
        <w:ind w:left="987" w:hanging="42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647" w:hanging="108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2007" w:hanging="144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367" w:hanging="1800"/>
      </w:pPr>
      <w:rPr>
        <w:rFonts w:hint="default"/>
      </w:rPr>
    </w:lvl>
    <w:lvl w:ilvl="8">
      <w:start w:val="1"/>
      <w:numFmt w:val="decimal"/>
      <w:isLgl/>
      <w:lvlText w:val="%1.%2.%3.%4.%5.%6.%7.%8.%9"/>
      <w:lvlJc w:val="left"/>
      <w:pPr>
        <w:ind w:left="2727" w:hanging="2160"/>
      </w:pPr>
      <w:rPr>
        <w:rFonts w:hint="default"/>
      </w:rPr>
    </w:lvl>
  </w:abstractNum>
  <w:num w:numId="1">
    <w:abstractNumId w:val="9"/>
  </w:num>
  <w:num w:numId="2">
    <w:abstractNumId w:val="3"/>
  </w:num>
  <w:num w:numId="3">
    <w:abstractNumId w:val="1"/>
  </w:num>
  <w:num w:numId="4">
    <w:abstractNumId w:val="7"/>
  </w:num>
  <w:num w:numId="5">
    <w:abstractNumId w:val="6"/>
  </w:num>
  <w:num w:numId="6">
    <w:abstractNumId w:val="4"/>
  </w:num>
  <w:num w:numId="7">
    <w:abstractNumId w:val="2"/>
  </w:num>
  <w:num w:numId="8">
    <w:abstractNumId w:val="0"/>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xNTY2NjE0MrQ0MjdS0lEKTi0uzszPAykwrQUA1e4XdiwAAAA="/>
  </w:docVars>
  <w:rsids>
    <w:rsidRoot w:val="00C15521"/>
    <w:rsid w:val="00015155"/>
    <w:rsid w:val="00053753"/>
    <w:rsid w:val="0005755A"/>
    <w:rsid w:val="00070F93"/>
    <w:rsid w:val="000D431F"/>
    <w:rsid w:val="00103B5E"/>
    <w:rsid w:val="00165F23"/>
    <w:rsid w:val="001B15BB"/>
    <w:rsid w:val="002370FC"/>
    <w:rsid w:val="00240A08"/>
    <w:rsid w:val="002478B1"/>
    <w:rsid w:val="002844F4"/>
    <w:rsid w:val="002D134F"/>
    <w:rsid w:val="002D2A4F"/>
    <w:rsid w:val="003500F9"/>
    <w:rsid w:val="0037057C"/>
    <w:rsid w:val="0037336F"/>
    <w:rsid w:val="00382EE5"/>
    <w:rsid w:val="00393BF3"/>
    <w:rsid w:val="003F7D9E"/>
    <w:rsid w:val="004011F3"/>
    <w:rsid w:val="00402D02"/>
    <w:rsid w:val="00407373"/>
    <w:rsid w:val="0045064E"/>
    <w:rsid w:val="00482640"/>
    <w:rsid w:val="004B746A"/>
    <w:rsid w:val="00521A8A"/>
    <w:rsid w:val="00587C62"/>
    <w:rsid w:val="00594C89"/>
    <w:rsid w:val="005B45EE"/>
    <w:rsid w:val="005B4C5F"/>
    <w:rsid w:val="005D2FAA"/>
    <w:rsid w:val="005D6C87"/>
    <w:rsid w:val="00600F33"/>
    <w:rsid w:val="006014FF"/>
    <w:rsid w:val="0061723E"/>
    <w:rsid w:val="006638EA"/>
    <w:rsid w:val="00673B99"/>
    <w:rsid w:val="0068767C"/>
    <w:rsid w:val="00687D84"/>
    <w:rsid w:val="006B388E"/>
    <w:rsid w:val="006F4BCB"/>
    <w:rsid w:val="006F72E9"/>
    <w:rsid w:val="00721767"/>
    <w:rsid w:val="00727912"/>
    <w:rsid w:val="00787195"/>
    <w:rsid w:val="00791C14"/>
    <w:rsid w:val="0079530E"/>
    <w:rsid w:val="00841C4C"/>
    <w:rsid w:val="00847F79"/>
    <w:rsid w:val="00860267"/>
    <w:rsid w:val="00886788"/>
    <w:rsid w:val="008F74BF"/>
    <w:rsid w:val="009062B1"/>
    <w:rsid w:val="009368AC"/>
    <w:rsid w:val="00962C71"/>
    <w:rsid w:val="00977B60"/>
    <w:rsid w:val="009A15DA"/>
    <w:rsid w:val="009A51F6"/>
    <w:rsid w:val="009A7585"/>
    <w:rsid w:val="009B2808"/>
    <w:rsid w:val="00A03AB7"/>
    <w:rsid w:val="00A114AF"/>
    <w:rsid w:val="00A96F1B"/>
    <w:rsid w:val="00AA465F"/>
    <w:rsid w:val="00AC1A12"/>
    <w:rsid w:val="00AD7616"/>
    <w:rsid w:val="00B03BD4"/>
    <w:rsid w:val="00B94940"/>
    <w:rsid w:val="00BC4115"/>
    <w:rsid w:val="00C15521"/>
    <w:rsid w:val="00C438C5"/>
    <w:rsid w:val="00C5092D"/>
    <w:rsid w:val="00C674F2"/>
    <w:rsid w:val="00C719EE"/>
    <w:rsid w:val="00C9607F"/>
    <w:rsid w:val="00C969D3"/>
    <w:rsid w:val="00CF3614"/>
    <w:rsid w:val="00DA2E33"/>
    <w:rsid w:val="00DC0BB4"/>
    <w:rsid w:val="00DC2985"/>
    <w:rsid w:val="00DD0D5F"/>
    <w:rsid w:val="00DD2495"/>
    <w:rsid w:val="00DE579E"/>
    <w:rsid w:val="00E24795"/>
    <w:rsid w:val="00E6334A"/>
    <w:rsid w:val="00E748FB"/>
    <w:rsid w:val="00E83092"/>
    <w:rsid w:val="00F26455"/>
    <w:rsid w:val="00F35080"/>
    <w:rsid w:val="00F425E3"/>
    <w:rsid w:val="00F74C00"/>
    <w:rsid w:val="00F918F6"/>
    <w:rsid w:val="00F95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005B6"/>
  <w15:chartTrackingRefBased/>
  <w15:docId w15:val="{09324F3F-5DAF-4C17-93AB-DB8C7C3BC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A758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21"/>
  </w:style>
  <w:style w:type="paragraph" w:styleId="Footer">
    <w:name w:val="footer"/>
    <w:basedOn w:val="Normal"/>
    <w:link w:val="FooterChar"/>
    <w:uiPriority w:val="99"/>
    <w:unhideWhenUsed/>
    <w:rsid w:val="00C15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21"/>
  </w:style>
  <w:style w:type="paragraph" w:styleId="ListParagraph">
    <w:name w:val="List Paragraph"/>
    <w:basedOn w:val="Normal"/>
    <w:uiPriority w:val="34"/>
    <w:qFormat/>
    <w:rsid w:val="00C15521"/>
    <w:pPr>
      <w:ind w:left="720"/>
      <w:contextualSpacing/>
    </w:pPr>
  </w:style>
  <w:style w:type="character" w:styleId="Strong">
    <w:name w:val="Strong"/>
    <w:basedOn w:val="DefaultParagraphFont"/>
    <w:uiPriority w:val="22"/>
    <w:qFormat/>
    <w:rsid w:val="00687D84"/>
    <w:rPr>
      <w:b/>
      <w:bCs/>
    </w:rPr>
  </w:style>
  <w:style w:type="character" w:styleId="Hyperlink">
    <w:name w:val="Hyperlink"/>
    <w:basedOn w:val="DefaultParagraphFont"/>
    <w:uiPriority w:val="99"/>
    <w:unhideWhenUsed/>
    <w:rsid w:val="0079530E"/>
    <w:rPr>
      <w:color w:val="0000FF"/>
      <w:u w:val="single"/>
    </w:rPr>
  </w:style>
  <w:style w:type="character" w:styleId="UnresolvedMention">
    <w:name w:val="Unresolved Mention"/>
    <w:basedOn w:val="DefaultParagraphFont"/>
    <w:uiPriority w:val="99"/>
    <w:semiHidden/>
    <w:unhideWhenUsed/>
    <w:rsid w:val="0079530E"/>
    <w:rPr>
      <w:color w:val="605E5C"/>
      <w:shd w:val="clear" w:color="auto" w:fill="E1DFDD"/>
    </w:rPr>
  </w:style>
  <w:style w:type="character" w:styleId="Emphasis">
    <w:name w:val="Emphasis"/>
    <w:basedOn w:val="DefaultParagraphFont"/>
    <w:uiPriority w:val="20"/>
    <w:qFormat/>
    <w:rsid w:val="00DE579E"/>
    <w:rPr>
      <w:i/>
      <w:iCs/>
    </w:rPr>
  </w:style>
  <w:style w:type="paragraph" w:styleId="NormalWeb">
    <w:name w:val="Normal (Web)"/>
    <w:basedOn w:val="Normal"/>
    <w:uiPriority w:val="99"/>
    <w:unhideWhenUsed/>
    <w:rsid w:val="00DE57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A7585"/>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6418455">
      <w:bodyDiv w:val="1"/>
      <w:marLeft w:val="0"/>
      <w:marRight w:val="0"/>
      <w:marTop w:val="0"/>
      <w:marBottom w:val="0"/>
      <w:divBdr>
        <w:top w:val="none" w:sz="0" w:space="0" w:color="auto"/>
        <w:left w:val="none" w:sz="0" w:space="0" w:color="auto"/>
        <w:bottom w:val="none" w:sz="0" w:space="0" w:color="auto"/>
        <w:right w:val="none" w:sz="0" w:space="0" w:color="auto"/>
      </w:divBdr>
    </w:div>
    <w:div w:id="846286352">
      <w:bodyDiv w:val="1"/>
      <w:marLeft w:val="0"/>
      <w:marRight w:val="0"/>
      <w:marTop w:val="0"/>
      <w:marBottom w:val="0"/>
      <w:divBdr>
        <w:top w:val="none" w:sz="0" w:space="0" w:color="auto"/>
        <w:left w:val="none" w:sz="0" w:space="0" w:color="auto"/>
        <w:bottom w:val="none" w:sz="0" w:space="0" w:color="auto"/>
        <w:right w:val="none" w:sz="0" w:space="0" w:color="auto"/>
      </w:divBdr>
    </w:div>
    <w:div w:id="849294283">
      <w:bodyDiv w:val="1"/>
      <w:marLeft w:val="0"/>
      <w:marRight w:val="0"/>
      <w:marTop w:val="0"/>
      <w:marBottom w:val="0"/>
      <w:divBdr>
        <w:top w:val="none" w:sz="0" w:space="0" w:color="auto"/>
        <w:left w:val="none" w:sz="0" w:space="0" w:color="auto"/>
        <w:bottom w:val="none" w:sz="0" w:space="0" w:color="auto"/>
        <w:right w:val="none" w:sz="0" w:space="0" w:color="auto"/>
      </w:divBdr>
    </w:div>
    <w:div w:id="1047220964">
      <w:bodyDiv w:val="1"/>
      <w:marLeft w:val="0"/>
      <w:marRight w:val="0"/>
      <w:marTop w:val="0"/>
      <w:marBottom w:val="0"/>
      <w:divBdr>
        <w:top w:val="none" w:sz="0" w:space="0" w:color="auto"/>
        <w:left w:val="none" w:sz="0" w:space="0" w:color="auto"/>
        <w:bottom w:val="none" w:sz="0" w:space="0" w:color="auto"/>
        <w:right w:val="none" w:sz="0" w:space="0" w:color="auto"/>
      </w:divBdr>
    </w:div>
    <w:div w:id="1530027862">
      <w:bodyDiv w:val="1"/>
      <w:marLeft w:val="0"/>
      <w:marRight w:val="0"/>
      <w:marTop w:val="0"/>
      <w:marBottom w:val="0"/>
      <w:divBdr>
        <w:top w:val="none" w:sz="0" w:space="0" w:color="auto"/>
        <w:left w:val="none" w:sz="0" w:space="0" w:color="auto"/>
        <w:bottom w:val="none" w:sz="0" w:space="0" w:color="auto"/>
        <w:right w:val="none" w:sz="0" w:space="0" w:color="auto"/>
      </w:divBdr>
    </w:div>
    <w:div w:id="1945065541">
      <w:bodyDiv w:val="1"/>
      <w:marLeft w:val="0"/>
      <w:marRight w:val="0"/>
      <w:marTop w:val="0"/>
      <w:marBottom w:val="0"/>
      <w:divBdr>
        <w:top w:val="none" w:sz="0" w:space="0" w:color="auto"/>
        <w:left w:val="none" w:sz="0" w:space="0" w:color="auto"/>
        <w:bottom w:val="none" w:sz="0" w:space="0" w:color="auto"/>
        <w:right w:val="none" w:sz="0" w:space="0" w:color="auto"/>
      </w:divBdr>
    </w:div>
    <w:div w:id="2018189860">
      <w:bodyDiv w:val="1"/>
      <w:marLeft w:val="0"/>
      <w:marRight w:val="0"/>
      <w:marTop w:val="0"/>
      <w:marBottom w:val="0"/>
      <w:divBdr>
        <w:top w:val="none" w:sz="0" w:space="0" w:color="auto"/>
        <w:left w:val="none" w:sz="0" w:space="0" w:color="auto"/>
        <w:bottom w:val="none" w:sz="0" w:space="0" w:color="auto"/>
        <w:right w:val="none" w:sz="0" w:space="0" w:color="auto"/>
      </w:divBdr>
      <w:divsChild>
        <w:div w:id="95325278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books.google.co.uk/books?id=4SrqCQAAQBAJ&amp;dq=berlo%27s+model+of+communication" TargetMode="External"/><Relationship Id="rId7"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hyperlink" Target="https://thepsychologist.bps.org.uk/volume-14/edition-12/state-art-nonverbal-communication"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diagramData" Target="diagrams/data2.xml"/><Relationship Id="rId23" Type="http://schemas.openxmlformats.org/officeDocument/2006/relationships/hyperlink" Target="https://pressbooks.bccampus.ca/professionalcomms/chapter/3-2-the-communication-process-communication-in-the-real-world-an-introduction-to-communication-studies/" TargetMode="External"/><Relationship Id="rId28" Type="http://schemas.openxmlformats.org/officeDocument/2006/relationships/header" Target="header3.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microsoft.com/office/2007/relationships/diagramDrawing" Target="diagrams/drawing1.xml"/><Relationship Id="rId22" Type="http://schemas.openxmlformats.org/officeDocument/2006/relationships/hyperlink" Target="file:///C:/Users/gyxen/Downloads/CM109-1983%20(2).pdf" TargetMode="External"/><Relationship Id="rId27" Type="http://schemas.openxmlformats.org/officeDocument/2006/relationships/footer" Target="footer2.xml"/><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5A1212-4F37-4273-BDEB-A521BAD5AA75}" type="doc">
      <dgm:prSet loTypeId="urn:microsoft.com/office/officeart/2005/8/layout/hierarchy1" loCatId="hierarchy" qsTypeId="urn:microsoft.com/office/officeart/2005/8/quickstyle/simple1" qsCatId="simple" csTypeId="urn:microsoft.com/office/officeart/2005/8/colors/colorful2" csCatId="colorful" phldr="1"/>
      <dgm:spPr/>
      <dgm:t>
        <a:bodyPr/>
        <a:lstStyle/>
        <a:p>
          <a:endParaRPr lang="en-GB"/>
        </a:p>
      </dgm:t>
    </dgm:pt>
    <dgm:pt modelId="{ACE546D4-B940-4C77-BE7E-4DDAAC6A898B}">
      <dgm:prSet phldrT="[Text]"/>
      <dgm:spPr/>
      <dgm:t>
        <a:bodyPr/>
        <a:lstStyle/>
        <a:p>
          <a:r>
            <a:rPr lang="en-GB"/>
            <a:t>Noise interference</a:t>
          </a:r>
        </a:p>
      </dgm:t>
    </dgm:pt>
    <dgm:pt modelId="{F6CF3CCE-522F-467E-B8D0-3D6710C122C2}" type="parTrans" cxnId="{DA83C81E-99EB-40B4-92DF-7DE058DCEC19}">
      <dgm:prSet/>
      <dgm:spPr/>
      <dgm:t>
        <a:bodyPr/>
        <a:lstStyle/>
        <a:p>
          <a:endParaRPr lang="en-GB"/>
        </a:p>
      </dgm:t>
    </dgm:pt>
    <dgm:pt modelId="{8089563D-5198-4A4C-8AA4-AFA7CA1D2762}" type="sibTrans" cxnId="{DA83C81E-99EB-40B4-92DF-7DE058DCEC19}">
      <dgm:prSet/>
      <dgm:spPr/>
      <dgm:t>
        <a:bodyPr/>
        <a:lstStyle/>
        <a:p>
          <a:endParaRPr lang="en-GB"/>
        </a:p>
      </dgm:t>
    </dgm:pt>
    <dgm:pt modelId="{F9A13908-199F-44AC-A3E5-B40C69E00FA8}">
      <dgm:prSet phldrT="[Text]"/>
      <dgm:spPr/>
      <dgm:t>
        <a:bodyPr/>
        <a:lstStyle/>
        <a:p>
          <a:r>
            <a:rPr lang="en-GB"/>
            <a:t>Channel</a:t>
          </a:r>
        </a:p>
      </dgm:t>
    </dgm:pt>
    <dgm:pt modelId="{5F9A4FBB-15B9-4237-B108-B3D705CB8FF7}" type="parTrans" cxnId="{0D9853C1-33BD-40A3-B84D-95F273E5F98E}">
      <dgm:prSet/>
      <dgm:spPr/>
      <dgm:t>
        <a:bodyPr/>
        <a:lstStyle/>
        <a:p>
          <a:endParaRPr lang="en-GB"/>
        </a:p>
      </dgm:t>
    </dgm:pt>
    <dgm:pt modelId="{20E38659-2F8F-463F-8181-0AC7DDA57D23}" type="sibTrans" cxnId="{0D9853C1-33BD-40A3-B84D-95F273E5F98E}">
      <dgm:prSet/>
      <dgm:spPr/>
      <dgm:t>
        <a:bodyPr/>
        <a:lstStyle/>
        <a:p>
          <a:endParaRPr lang="en-GB"/>
        </a:p>
      </dgm:t>
    </dgm:pt>
    <dgm:pt modelId="{00792671-891B-4792-A051-77AF9D36686A}">
      <dgm:prSet phldrT="[Text]"/>
      <dgm:spPr/>
      <dgm:t>
        <a:bodyPr/>
        <a:lstStyle/>
        <a:p>
          <a:r>
            <a:rPr lang="en-GB"/>
            <a:t>Information source</a:t>
          </a:r>
        </a:p>
      </dgm:t>
    </dgm:pt>
    <dgm:pt modelId="{C4B0D1B4-131B-4A7E-B99A-63E9BA52361F}" type="parTrans" cxnId="{D25F86AD-F720-45E8-84D9-0D0479ADF9C2}">
      <dgm:prSet/>
      <dgm:spPr/>
      <dgm:t>
        <a:bodyPr/>
        <a:lstStyle/>
        <a:p>
          <a:endParaRPr lang="en-GB"/>
        </a:p>
      </dgm:t>
    </dgm:pt>
    <dgm:pt modelId="{EFA13E37-969A-4269-9FBB-E20C3B0046C2}" type="sibTrans" cxnId="{D25F86AD-F720-45E8-84D9-0D0479ADF9C2}">
      <dgm:prSet/>
      <dgm:spPr/>
      <dgm:t>
        <a:bodyPr/>
        <a:lstStyle/>
        <a:p>
          <a:endParaRPr lang="en-GB"/>
        </a:p>
      </dgm:t>
    </dgm:pt>
    <dgm:pt modelId="{27825363-3ADF-4563-9716-87712AAD75FD}">
      <dgm:prSet phldrT="[Text]"/>
      <dgm:spPr/>
      <dgm:t>
        <a:bodyPr/>
        <a:lstStyle/>
        <a:p>
          <a:r>
            <a:rPr lang="en-GB"/>
            <a:t>Transmitter</a:t>
          </a:r>
        </a:p>
      </dgm:t>
    </dgm:pt>
    <dgm:pt modelId="{CB3BFB6E-4923-4985-A9B6-3660BC9029B8}" type="parTrans" cxnId="{822A060E-00CF-4F43-A68F-92CD4CAB44CE}">
      <dgm:prSet/>
      <dgm:spPr/>
      <dgm:t>
        <a:bodyPr/>
        <a:lstStyle/>
        <a:p>
          <a:endParaRPr lang="en-GB"/>
        </a:p>
      </dgm:t>
    </dgm:pt>
    <dgm:pt modelId="{0F12A85D-E035-4892-B443-6FB04DC23B87}" type="sibTrans" cxnId="{822A060E-00CF-4F43-A68F-92CD4CAB44CE}">
      <dgm:prSet/>
      <dgm:spPr/>
      <dgm:t>
        <a:bodyPr/>
        <a:lstStyle/>
        <a:p>
          <a:endParaRPr lang="en-GB"/>
        </a:p>
      </dgm:t>
    </dgm:pt>
    <dgm:pt modelId="{795D8CCD-1060-4C4F-B1EB-5854D0D92BC1}">
      <dgm:prSet phldrT="[Text]"/>
      <dgm:spPr/>
      <dgm:t>
        <a:bodyPr/>
        <a:lstStyle/>
        <a:p>
          <a:r>
            <a:rPr lang="en-GB"/>
            <a:t>Receiver</a:t>
          </a:r>
        </a:p>
      </dgm:t>
    </dgm:pt>
    <dgm:pt modelId="{45484274-1738-4B73-AED1-4ABDED135BEE}" type="parTrans" cxnId="{7565F105-A0AF-4A09-A6CF-15135D7C45EB}">
      <dgm:prSet/>
      <dgm:spPr/>
      <dgm:t>
        <a:bodyPr/>
        <a:lstStyle/>
        <a:p>
          <a:endParaRPr lang="en-GB"/>
        </a:p>
      </dgm:t>
    </dgm:pt>
    <dgm:pt modelId="{F2481097-C288-42E1-9478-F7FAAD02849E}" type="sibTrans" cxnId="{7565F105-A0AF-4A09-A6CF-15135D7C45EB}">
      <dgm:prSet/>
      <dgm:spPr/>
      <dgm:t>
        <a:bodyPr/>
        <a:lstStyle/>
        <a:p>
          <a:endParaRPr lang="en-GB"/>
        </a:p>
      </dgm:t>
    </dgm:pt>
    <dgm:pt modelId="{BAEA57D9-C05F-4EC6-A030-05B9A52B1DE0}">
      <dgm:prSet phldrT="[Text]"/>
      <dgm:spPr/>
      <dgm:t>
        <a:bodyPr/>
        <a:lstStyle/>
        <a:p>
          <a:r>
            <a:rPr lang="en-GB"/>
            <a:t>Destination</a:t>
          </a:r>
        </a:p>
      </dgm:t>
    </dgm:pt>
    <dgm:pt modelId="{0C1FCA92-8AFE-4C93-A1DF-4D51D68E9614}" type="parTrans" cxnId="{45C44FDC-FC06-42E5-BEB9-8476CC518AEA}">
      <dgm:prSet/>
      <dgm:spPr/>
      <dgm:t>
        <a:bodyPr/>
        <a:lstStyle/>
        <a:p>
          <a:endParaRPr lang="en-GB"/>
        </a:p>
      </dgm:t>
    </dgm:pt>
    <dgm:pt modelId="{3135B6BE-B363-4E33-AF01-E2DAAE38C63E}" type="sibTrans" cxnId="{45C44FDC-FC06-42E5-BEB9-8476CC518AEA}">
      <dgm:prSet/>
      <dgm:spPr/>
      <dgm:t>
        <a:bodyPr/>
        <a:lstStyle/>
        <a:p>
          <a:endParaRPr lang="en-GB"/>
        </a:p>
      </dgm:t>
    </dgm:pt>
    <dgm:pt modelId="{B15C68CA-E525-4D22-A19F-F253F882D6B2}" type="pres">
      <dgm:prSet presAssocID="{8E5A1212-4F37-4273-BDEB-A521BAD5AA75}" presName="hierChild1" presStyleCnt="0">
        <dgm:presLayoutVars>
          <dgm:chPref val="1"/>
          <dgm:dir/>
          <dgm:animOne val="branch"/>
          <dgm:animLvl val="lvl"/>
          <dgm:resizeHandles/>
        </dgm:presLayoutVars>
      </dgm:prSet>
      <dgm:spPr/>
    </dgm:pt>
    <dgm:pt modelId="{1562F13A-9BD5-4357-8FB7-523F5C1F6643}" type="pres">
      <dgm:prSet presAssocID="{ACE546D4-B940-4C77-BE7E-4DDAAC6A898B}" presName="hierRoot1" presStyleCnt="0"/>
      <dgm:spPr/>
    </dgm:pt>
    <dgm:pt modelId="{145726CC-42FC-4506-A1CF-15947CE04B0C}" type="pres">
      <dgm:prSet presAssocID="{ACE546D4-B940-4C77-BE7E-4DDAAC6A898B}" presName="composite" presStyleCnt="0"/>
      <dgm:spPr/>
    </dgm:pt>
    <dgm:pt modelId="{3F9D50D2-46F9-4EAD-AE59-EA637F1F160A}" type="pres">
      <dgm:prSet presAssocID="{ACE546D4-B940-4C77-BE7E-4DDAAC6A898B}" presName="background" presStyleLbl="node0" presStyleIdx="0" presStyleCnt="1"/>
      <dgm:spPr/>
    </dgm:pt>
    <dgm:pt modelId="{566D5F2A-D6E0-43DA-88B8-48F108500ABC}" type="pres">
      <dgm:prSet presAssocID="{ACE546D4-B940-4C77-BE7E-4DDAAC6A898B}" presName="text" presStyleLbl="fgAcc0" presStyleIdx="0" presStyleCnt="1">
        <dgm:presLayoutVars>
          <dgm:chPref val="3"/>
        </dgm:presLayoutVars>
      </dgm:prSet>
      <dgm:spPr/>
    </dgm:pt>
    <dgm:pt modelId="{46859925-7F94-4C8A-A942-05819A67B6A3}" type="pres">
      <dgm:prSet presAssocID="{ACE546D4-B940-4C77-BE7E-4DDAAC6A898B}" presName="hierChild2" presStyleCnt="0"/>
      <dgm:spPr/>
    </dgm:pt>
    <dgm:pt modelId="{0B50AF85-9808-4E3F-AF51-F2923348796C}" type="pres">
      <dgm:prSet presAssocID="{5F9A4FBB-15B9-4237-B108-B3D705CB8FF7}" presName="Name10" presStyleLbl="parChTrans1D2" presStyleIdx="0" presStyleCnt="2"/>
      <dgm:spPr/>
    </dgm:pt>
    <dgm:pt modelId="{0876C648-737A-442D-A8B7-E725B4ADE9D3}" type="pres">
      <dgm:prSet presAssocID="{F9A13908-199F-44AC-A3E5-B40C69E00FA8}" presName="hierRoot2" presStyleCnt="0"/>
      <dgm:spPr/>
    </dgm:pt>
    <dgm:pt modelId="{218A0CAD-E731-4E4E-951D-8D71F9CACA5B}" type="pres">
      <dgm:prSet presAssocID="{F9A13908-199F-44AC-A3E5-B40C69E00FA8}" presName="composite2" presStyleCnt="0"/>
      <dgm:spPr/>
    </dgm:pt>
    <dgm:pt modelId="{CF5ABB9F-50F7-41C6-A304-475C1FEFDC11}" type="pres">
      <dgm:prSet presAssocID="{F9A13908-199F-44AC-A3E5-B40C69E00FA8}" presName="background2" presStyleLbl="node2" presStyleIdx="0" presStyleCnt="2"/>
      <dgm:spPr/>
    </dgm:pt>
    <dgm:pt modelId="{4A7549C6-5EDA-4779-BDE9-F4E6B8CEAA4D}" type="pres">
      <dgm:prSet presAssocID="{F9A13908-199F-44AC-A3E5-B40C69E00FA8}" presName="text2" presStyleLbl="fgAcc2" presStyleIdx="0" presStyleCnt="2">
        <dgm:presLayoutVars>
          <dgm:chPref val="3"/>
        </dgm:presLayoutVars>
      </dgm:prSet>
      <dgm:spPr/>
    </dgm:pt>
    <dgm:pt modelId="{85FFF8EA-8FDB-4EAD-B03E-AB4F6B24D685}" type="pres">
      <dgm:prSet presAssocID="{F9A13908-199F-44AC-A3E5-B40C69E00FA8}" presName="hierChild3" presStyleCnt="0"/>
      <dgm:spPr/>
    </dgm:pt>
    <dgm:pt modelId="{8DD9EF77-EDCF-4DF6-8692-B7076145E8CA}" type="pres">
      <dgm:prSet presAssocID="{C4B0D1B4-131B-4A7E-B99A-63E9BA52361F}" presName="Name17" presStyleLbl="parChTrans1D3" presStyleIdx="0" presStyleCnt="3"/>
      <dgm:spPr/>
    </dgm:pt>
    <dgm:pt modelId="{7E2CEDAA-C275-4362-9F14-A8E665303372}" type="pres">
      <dgm:prSet presAssocID="{00792671-891B-4792-A051-77AF9D36686A}" presName="hierRoot3" presStyleCnt="0"/>
      <dgm:spPr/>
    </dgm:pt>
    <dgm:pt modelId="{DCD7D427-985F-4CA6-AFF4-C110CBE1D736}" type="pres">
      <dgm:prSet presAssocID="{00792671-891B-4792-A051-77AF9D36686A}" presName="composite3" presStyleCnt="0"/>
      <dgm:spPr/>
    </dgm:pt>
    <dgm:pt modelId="{C804672C-AE73-4C7F-9D77-2DDA863EFC62}" type="pres">
      <dgm:prSet presAssocID="{00792671-891B-4792-A051-77AF9D36686A}" presName="background3" presStyleLbl="node3" presStyleIdx="0" presStyleCnt="3"/>
      <dgm:spPr/>
    </dgm:pt>
    <dgm:pt modelId="{FA9C9CC1-0290-4877-9E19-88A30DCB1C52}" type="pres">
      <dgm:prSet presAssocID="{00792671-891B-4792-A051-77AF9D36686A}" presName="text3" presStyleLbl="fgAcc3" presStyleIdx="0" presStyleCnt="3">
        <dgm:presLayoutVars>
          <dgm:chPref val="3"/>
        </dgm:presLayoutVars>
      </dgm:prSet>
      <dgm:spPr/>
    </dgm:pt>
    <dgm:pt modelId="{E5D6CB91-1D89-481B-91A7-D4E081E4CD2B}" type="pres">
      <dgm:prSet presAssocID="{00792671-891B-4792-A051-77AF9D36686A}" presName="hierChild4" presStyleCnt="0"/>
      <dgm:spPr/>
    </dgm:pt>
    <dgm:pt modelId="{37E39CD1-A9CD-4807-BAB3-45FC6507F42F}" type="pres">
      <dgm:prSet presAssocID="{CB3BFB6E-4923-4985-A9B6-3660BC9029B8}" presName="Name17" presStyleLbl="parChTrans1D3" presStyleIdx="1" presStyleCnt="3"/>
      <dgm:spPr/>
    </dgm:pt>
    <dgm:pt modelId="{4A103AD0-FD81-4B75-9FEE-FF47F9EBC0BC}" type="pres">
      <dgm:prSet presAssocID="{27825363-3ADF-4563-9716-87712AAD75FD}" presName="hierRoot3" presStyleCnt="0"/>
      <dgm:spPr/>
    </dgm:pt>
    <dgm:pt modelId="{6D573CCF-4F65-42F0-8CBD-43DFCA5F13B4}" type="pres">
      <dgm:prSet presAssocID="{27825363-3ADF-4563-9716-87712AAD75FD}" presName="composite3" presStyleCnt="0"/>
      <dgm:spPr/>
    </dgm:pt>
    <dgm:pt modelId="{14998B44-7711-466A-AB8F-B79822270CF8}" type="pres">
      <dgm:prSet presAssocID="{27825363-3ADF-4563-9716-87712AAD75FD}" presName="background3" presStyleLbl="node3" presStyleIdx="1" presStyleCnt="3"/>
      <dgm:spPr/>
    </dgm:pt>
    <dgm:pt modelId="{2A570106-1520-4069-94C8-3F500A6936BF}" type="pres">
      <dgm:prSet presAssocID="{27825363-3ADF-4563-9716-87712AAD75FD}" presName="text3" presStyleLbl="fgAcc3" presStyleIdx="1" presStyleCnt="3">
        <dgm:presLayoutVars>
          <dgm:chPref val="3"/>
        </dgm:presLayoutVars>
      </dgm:prSet>
      <dgm:spPr/>
    </dgm:pt>
    <dgm:pt modelId="{0FD4C58D-95AD-491E-984D-5ABC2D5CD18F}" type="pres">
      <dgm:prSet presAssocID="{27825363-3ADF-4563-9716-87712AAD75FD}" presName="hierChild4" presStyleCnt="0"/>
      <dgm:spPr/>
    </dgm:pt>
    <dgm:pt modelId="{6C1A8F21-6F28-47CE-BFBC-35FC27DFC42D}" type="pres">
      <dgm:prSet presAssocID="{45484274-1738-4B73-AED1-4ABDED135BEE}" presName="Name10" presStyleLbl="parChTrans1D2" presStyleIdx="1" presStyleCnt="2"/>
      <dgm:spPr/>
    </dgm:pt>
    <dgm:pt modelId="{84BC8803-54B0-4642-9E69-B5D213145263}" type="pres">
      <dgm:prSet presAssocID="{795D8CCD-1060-4C4F-B1EB-5854D0D92BC1}" presName="hierRoot2" presStyleCnt="0"/>
      <dgm:spPr/>
    </dgm:pt>
    <dgm:pt modelId="{DB69AB83-0DCD-4E23-892B-DD7B72161237}" type="pres">
      <dgm:prSet presAssocID="{795D8CCD-1060-4C4F-B1EB-5854D0D92BC1}" presName="composite2" presStyleCnt="0"/>
      <dgm:spPr/>
    </dgm:pt>
    <dgm:pt modelId="{983FAD40-B7D1-46C1-BB5A-EE6FA90D2731}" type="pres">
      <dgm:prSet presAssocID="{795D8CCD-1060-4C4F-B1EB-5854D0D92BC1}" presName="background2" presStyleLbl="node2" presStyleIdx="1" presStyleCnt="2"/>
      <dgm:spPr/>
    </dgm:pt>
    <dgm:pt modelId="{7A238012-27EE-4929-BCB7-645F5BF853B9}" type="pres">
      <dgm:prSet presAssocID="{795D8CCD-1060-4C4F-B1EB-5854D0D92BC1}" presName="text2" presStyleLbl="fgAcc2" presStyleIdx="1" presStyleCnt="2">
        <dgm:presLayoutVars>
          <dgm:chPref val="3"/>
        </dgm:presLayoutVars>
      </dgm:prSet>
      <dgm:spPr/>
    </dgm:pt>
    <dgm:pt modelId="{CA89D377-3C99-4A17-AF05-0CB91B4FDE37}" type="pres">
      <dgm:prSet presAssocID="{795D8CCD-1060-4C4F-B1EB-5854D0D92BC1}" presName="hierChild3" presStyleCnt="0"/>
      <dgm:spPr/>
    </dgm:pt>
    <dgm:pt modelId="{0001C864-C90B-469D-B935-675857BD5E25}" type="pres">
      <dgm:prSet presAssocID="{0C1FCA92-8AFE-4C93-A1DF-4D51D68E9614}" presName="Name17" presStyleLbl="parChTrans1D3" presStyleIdx="2" presStyleCnt="3"/>
      <dgm:spPr/>
    </dgm:pt>
    <dgm:pt modelId="{58C8B6E5-4AA7-4249-BE14-BF4B91E1A23A}" type="pres">
      <dgm:prSet presAssocID="{BAEA57D9-C05F-4EC6-A030-05B9A52B1DE0}" presName="hierRoot3" presStyleCnt="0"/>
      <dgm:spPr/>
    </dgm:pt>
    <dgm:pt modelId="{08DAC6A7-03B2-45FF-94C4-EC4E4B59AEA6}" type="pres">
      <dgm:prSet presAssocID="{BAEA57D9-C05F-4EC6-A030-05B9A52B1DE0}" presName="composite3" presStyleCnt="0"/>
      <dgm:spPr/>
    </dgm:pt>
    <dgm:pt modelId="{16E83A2D-2D8F-446B-B80A-9BCC2921FFA1}" type="pres">
      <dgm:prSet presAssocID="{BAEA57D9-C05F-4EC6-A030-05B9A52B1DE0}" presName="background3" presStyleLbl="node3" presStyleIdx="2" presStyleCnt="3"/>
      <dgm:spPr/>
    </dgm:pt>
    <dgm:pt modelId="{DC281172-5910-4438-8597-6FB9CF1928FA}" type="pres">
      <dgm:prSet presAssocID="{BAEA57D9-C05F-4EC6-A030-05B9A52B1DE0}" presName="text3" presStyleLbl="fgAcc3" presStyleIdx="2" presStyleCnt="3">
        <dgm:presLayoutVars>
          <dgm:chPref val="3"/>
        </dgm:presLayoutVars>
      </dgm:prSet>
      <dgm:spPr/>
    </dgm:pt>
    <dgm:pt modelId="{13E9FCEF-7E06-457C-9C02-84E3DF5B4334}" type="pres">
      <dgm:prSet presAssocID="{BAEA57D9-C05F-4EC6-A030-05B9A52B1DE0}" presName="hierChild4" presStyleCnt="0"/>
      <dgm:spPr/>
    </dgm:pt>
  </dgm:ptLst>
  <dgm:cxnLst>
    <dgm:cxn modelId="{7565F105-A0AF-4A09-A6CF-15135D7C45EB}" srcId="{ACE546D4-B940-4C77-BE7E-4DDAAC6A898B}" destId="{795D8CCD-1060-4C4F-B1EB-5854D0D92BC1}" srcOrd="1" destOrd="0" parTransId="{45484274-1738-4B73-AED1-4ABDED135BEE}" sibTransId="{F2481097-C288-42E1-9478-F7FAAD02849E}"/>
    <dgm:cxn modelId="{2CB6200C-F509-4EC7-B927-9096784EE96C}" type="presOf" srcId="{00792671-891B-4792-A051-77AF9D36686A}" destId="{FA9C9CC1-0290-4877-9E19-88A30DCB1C52}" srcOrd="0" destOrd="0" presId="urn:microsoft.com/office/officeart/2005/8/layout/hierarchy1"/>
    <dgm:cxn modelId="{822A060E-00CF-4F43-A68F-92CD4CAB44CE}" srcId="{F9A13908-199F-44AC-A3E5-B40C69E00FA8}" destId="{27825363-3ADF-4563-9716-87712AAD75FD}" srcOrd="1" destOrd="0" parTransId="{CB3BFB6E-4923-4985-A9B6-3660BC9029B8}" sibTransId="{0F12A85D-E035-4892-B443-6FB04DC23B87}"/>
    <dgm:cxn modelId="{E4907C17-6804-4A13-860D-480298329900}" type="presOf" srcId="{27825363-3ADF-4563-9716-87712AAD75FD}" destId="{2A570106-1520-4069-94C8-3F500A6936BF}" srcOrd="0" destOrd="0" presId="urn:microsoft.com/office/officeart/2005/8/layout/hierarchy1"/>
    <dgm:cxn modelId="{DA83C81E-99EB-40B4-92DF-7DE058DCEC19}" srcId="{8E5A1212-4F37-4273-BDEB-A521BAD5AA75}" destId="{ACE546D4-B940-4C77-BE7E-4DDAAC6A898B}" srcOrd="0" destOrd="0" parTransId="{F6CF3CCE-522F-467E-B8D0-3D6710C122C2}" sibTransId="{8089563D-5198-4A4C-8AA4-AFA7CA1D2762}"/>
    <dgm:cxn modelId="{700E2B36-5B00-4750-9FE8-2BF8E74E0C61}" type="presOf" srcId="{C4B0D1B4-131B-4A7E-B99A-63E9BA52361F}" destId="{8DD9EF77-EDCF-4DF6-8692-B7076145E8CA}" srcOrd="0" destOrd="0" presId="urn:microsoft.com/office/officeart/2005/8/layout/hierarchy1"/>
    <dgm:cxn modelId="{72706238-20FD-48E2-B5BD-A062216E04FE}" type="presOf" srcId="{8E5A1212-4F37-4273-BDEB-A521BAD5AA75}" destId="{B15C68CA-E525-4D22-A19F-F253F882D6B2}" srcOrd="0" destOrd="0" presId="urn:microsoft.com/office/officeart/2005/8/layout/hierarchy1"/>
    <dgm:cxn modelId="{7599393B-52F4-4BC3-A682-DF49FBB39F6E}" type="presOf" srcId="{F9A13908-199F-44AC-A3E5-B40C69E00FA8}" destId="{4A7549C6-5EDA-4779-BDE9-F4E6B8CEAA4D}" srcOrd="0" destOrd="0" presId="urn:microsoft.com/office/officeart/2005/8/layout/hierarchy1"/>
    <dgm:cxn modelId="{C621FB44-31AD-4FBD-B4F6-947D2619AF85}" type="presOf" srcId="{0C1FCA92-8AFE-4C93-A1DF-4D51D68E9614}" destId="{0001C864-C90B-469D-B935-675857BD5E25}" srcOrd="0" destOrd="0" presId="urn:microsoft.com/office/officeart/2005/8/layout/hierarchy1"/>
    <dgm:cxn modelId="{E6E57E4B-4D5A-4455-8E1F-A0C8DC1A8DAE}" type="presOf" srcId="{CB3BFB6E-4923-4985-A9B6-3660BC9029B8}" destId="{37E39CD1-A9CD-4807-BAB3-45FC6507F42F}" srcOrd="0" destOrd="0" presId="urn:microsoft.com/office/officeart/2005/8/layout/hierarchy1"/>
    <dgm:cxn modelId="{AF201376-8CBC-4D3E-BE55-69C1E6C81AF7}" type="presOf" srcId="{5F9A4FBB-15B9-4237-B108-B3D705CB8FF7}" destId="{0B50AF85-9808-4E3F-AF51-F2923348796C}" srcOrd="0" destOrd="0" presId="urn:microsoft.com/office/officeart/2005/8/layout/hierarchy1"/>
    <dgm:cxn modelId="{CAB70698-EA14-4047-82DB-B012553A046F}" type="presOf" srcId="{ACE546D4-B940-4C77-BE7E-4DDAAC6A898B}" destId="{566D5F2A-D6E0-43DA-88B8-48F108500ABC}" srcOrd="0" destOrd="0" presId="urn:microsoft.com/office/officeart/2005/8/layout/hierarchy1"/>
    <dgm:cxn modelId="{8D602AA0-94AD-4508-B9E1-3378F1D384AE}" type="presOf" srcId="{BAEA57D9-C05F-4EC6-A030-05B9A52B1DE0}" destId="{DC281172-5910-4438-8597-6FB9CF1928FA}" srcOrd="0" destOrd="0" presId="urn:microsoft.com/office/officeart/2005/8/layout/hierarchy1"/>
    <dgm:cxn modelId="{D25F86AD-F720-45E8-84D9-0D0479ADF9C2}" srcId="{F9A13908-199F-44AC-A3E5-B40C69E00FA8}" destId="{00792671-891B-4792-A051-77AF9D36686A}" srcOrd="0" destOrd="0" parTransId="{C4B0D1B4-131B-4A7E-B99A-63E9BA52361F}" sibTransId="{EFA13E37-969A-4269-9FBB-E20C3B0046C2}"/>
    <dgm:cxn modelId="{0D9853C1-33BD-40A3-B84D-95F273E5F98E}" srcId="{ACE546D4-B940-4C77-BE7E-4DDAAC6A898B}" destId="{F9A13908-199F-44AC-A3E5-B40C69E00FA8}" srcOrd="0" destOrd="0" parTransId="{5F9A4FBB-15B9-4237-B108-B3D705CB8FF7}" sibTransId="{20E38659-2F8F-463F-8181-0AC7DDA57D23}"/>
    <dgm:cxn modelId="{75B30BC8-7E50-46B8-A53C-89D35796D42B}" type="presOf" srcId="{45484274-1738-4B73-AED1-4ABDED135BEE}" destId="{6C1A8F21-6F28-47CE-BFBC-35FC27DFC42D}" srcOrd="0" destOrd="0" presId="urn:microsoft.com/office/officeart/2005/8/layout/hierarchy1"/>
    <dgm:cxn modelId="{546000D2-EE52-409A-9190-B6A5E57560D7}" type="presOf" srcId="{795D8CCD-1060-4C4F-B1EB-5854D0D92BC1}" destId="{7A238012-27EE-4929-BCB7-645F5BF853B9}" srcOrd="0" destOrd="0" presId="urn:microsoft.com/office/officeart/2005/8/layout/hierarchy1"/>
    <dgm:cxn modelId="{45C44FDC-FC06-42E5-BEB9-8476CC518AEA}" srcId="{795D8CCD-1060-4C4F-B1EB-5854D0D92BC1}" destId="{BAEA57D9-C05F-4EC6-A030-05B9A52B1DE0}" srcOrd="0" destOrd="0" parTransId="{0C1FCA92-8AFE-4C93-A1DF-4D51D68E9614}" sibTransId="{3135B6BE-B363-4E33-AF01-E2DAAE38C63E}"/>
    <dgm:cxn modelId="{B8ADA2D5-92F1-401F-AB2D-A4073CDEF6D0}" type="presParOf" srcId="{B15C68CA-E525-4D22-A19F-F253F882D6B2}" destId="{1562F13A-9BD5-4357-8FB7-523F5C1F6643}" srcOrd="0" destOrd="0" presId="urn:microsoft.com/office/officeart/2005/8/layout/hierarchy1"/>
    <dgm:cxn modelId="{BC831FFF-CF9B-417C-8EF5-0208C6D7C6A9}" type="presParOf" srcId="{1562F13A-9BD5-4357-8FB7-523F5C1F6643}" destId="{145726CC-42FC-4506-A1CF-15947CE04B0C}" srcOrd="0" destOrd="0" presId="urn:microsoft.com/office/officeart/2005/8/layout/hierarchy1"/>
    <dgm:cxn modelId="{753F7264-0E45-4792-A8D2-B4091DA593E3}" type="presParOf" srcId="{145726CC-42FC-4506-A1CF-15947CE04B0C}" destId="{3F9D50D2-46F9-4EAD-AE59-EA637F1F160A}" srcOrd="0" destOrd="0" presId="urn:microsoft.com/office/officeart/2005/8/layout/hierarchy1"/>
    <dgm:cxn modelId="{8895D2E2-F5C3-47AF-8290-3EB4AC82A2D3}" type="presParOf" srcId="{145726CC-42FC-4506-A1CF-15947CE04B0C}" destId="{566D5F2A-D6E0-43DA-88B8-48F108500ABC}" srcOrd="1" destOrd="0" presId="urn:microsoft.com/office/officeart/2005/8/layout/hierarchy1"/>
    <dgm:cxn modelId="{30202487-2FB9-4151-B2E5-0C0836BC22A4}" type="presParOf" srcId="{1562F13A-9BD5-4357-8FB7-523F5C1F6643}" destId="{46859925-7F94-4C8A-A942-05819A67B6A3}" srcOrd="1" destOrd="0" presId="urn:microsoft.com/office/officeart/2005/8/layout/hierarchy1"/>
    <dgm:cxn modelId="{CADBFC6C-5F58-44CE-844B-D52AAB92318E}" type="presParOf" srcId="{46859925-7F94-4C8A-A942-05819A67B6A3}" destId="{0B50AF85-9808-4E3F-AF51-F2923348796C}" srcOrd="0" destOrd="0" presId="urn:microsoft.com/office/officeart/2005/8/layout/hierarchy1"/>
    <dgm:cxn modelId="{B46797E2-9740-45D2-A47D-B23731E5AAD9}" type="presParOf" srcId="{46859925-7F94-4C8A-A942-05819A67B6A3}" destId="{0876C648-737A-442D-A8B7-E725B4ADE9D3}" srcOrd="1" destOrd="0" presId="urn:microsoft.com/office/officeart/2005/8/layout/hierarchy1"/>
    <dgm:cxn modelId="{DDEAF664-9460-4D4F-BE06-5A8E767518D1}" type="presParOf" srcId="{0876C648-737A-442D-A8B7-E725B4ADE9D3}" destId="{218A0CAD-E731-4E4E-951D-8D71F9CACA5B}" srcOrd="0" destOrd="0" presId="urn:microsoft.com/office/officeart/2005/8/layout/hierarchy1"/>
    <dgm:cxn modelId="{539862FB-2214-447C-85B1-8B5C181CBDC5}" type="presParOf" srcId="{218A0CAD-E731-4E4E-951D-8D71F9CACA5B}" destId="{CF5ABB9F-50F7-41C6-A304-475C1FEFDC11}" srcOrd="0" destOrd="0" presId="urn:microsoft.com/office/officeart/2005/8/layout/hierarchy1"/>
    <dgm:cxn modelId="{745B4350-4E21-466D-BD7F-F2B6262B1341}" type="presParOf" srcId="{218A0CAD-E731-4E4E-951D-8D71F9CACA5B}" destId="{4A7549C6-5EDA-4779-BDE9-F4E6B8CEAA4D}" srcOrd="1" destOrd="0" presId="urn:microsoft.com/office/officeart/2005/8/layout/hierarchy1"/>
    <dgm:cxn modelId="{2D8C89DC-3C6D-44EC-9AE7-8786A8F9C9BF}" type="presParOf" srcId="{0876C648-737A-442D-A8B7-E725B4ADE9D3}" destId="{85FFF8EA-8FDB-4EAD-B03E-AB4F6B24D685}" srcOrd="1" destOrd="0" presId="urn:microsoft.com/office/officeart/2005/8/layout/hierarchy1"/>
    <dgm:cxn modelId="{925A3860-4E28-46D5-B4B9-48FF644EE9EF}" type="presParOf" srcId="{85FFF8EA-8FDB-4EAD-B03E-AB4F6B24D685}" destId="{8DD9EF77-EDCF-4DF6-8692-B7076145E8CA}" srcOrd="0" destOrd="0" presId="urn:microsoft.com/office/officeart/2005/8/layout/hierarchy1"/>
    <dgm:cxn modelId="{493D2D71-320B-419B-9139-D83AE5A8BFD2}" type="presParOf" srcId="{85FFF8EA-8FDB-4EAD-B03E-AB4F6B24D685}" destId="{7E2CEDAA-C275-4362-9F14-A8E665303372}" srcOrd="1" destOrd="0" presId="urn:microsoft.com/office/officeart/2005/8/layout/hierarchy1"/>
    <dgm:cxn modelId="{6C744AD6-2C5F-40AE-B851-D0528CB73AB6}" type="presParOf" srcId="{7E2CEDAA-C275-4362-9F14-A8E665303372}" destId="{DCD7D427-985F-4CA6-AFF4-C110CBE1D736}" srcOrd="0" destOrd="0" presId="urn:microsoft.com/office/officeart/2005/8/layout/hierarchy1"/>
    <dgm:cxn modelId="{510459F6-7BD9-4FDF-92DC-C3DDECA9EF8E}" type="presParOf" srcId="{DCD7D427-985F-4CA6-AFF4-C110CBE1D736}" destId="{C804672C-AE73-4C7F-9D77-2DDA863EFC62}" srcOrd="0" destOrd="0" presId="urn:microsoft.com/office/officeart/2005/8/layout/hierarchy1"/>
    <dgm:cxn modelId="{3349E52C-9AB5-4E28-892B-5E0A1E20C77C}" type="presParOf" srcId="{DCD7D427-985F-4CA6-AFF4-C110CBE1D736}" destId="{FA9C9CC1-0290-4877-9E19-88A30DCB1C52}" srcOrd="1" destOrd="0" presId="urn:microsoft.com/office/officeart/2005/8/layout/hierarchy1"/>
    <dgm:cxn modelId="{027B8250-8673-4B13-857C-CE46458B13FB}" type="presParOf" srcId="{7E2CEDAA-C275-4362-9F14-A8E665303372}" destId="{E5D6CB91-1D89-481B-91A7-D4E081E4CD2B}" srcOrd="1" destOrd="0" presId="urn:microsoft.com/office/officeart/2005/8/layout/hierarchy1"/>
    <dgm:cxn modelId="{D01E8E14-DC12-4AD6-A48D-E70CF8A8CAE3}" type="presParOf" srcId="{85FFF8EA-8FDB-4EAD-B03E-AB4F6B24D685}" destId="{37E39CD1-A9CD-4807-BAB3-45FC6507F42F}" srcOrd="2" destOrd="0" presId="urn:microsoft.com/office/officeart/2005/8/layout/hierarchy1"/>
    <dgm:cxn modelId="{9DFBE7E2-8B6C-4172-8DF4-C3A5E1A708C1}" type="presParOf" srcId="{85FFF8EA-8FDB-4EAD-B03E-AB4F6B24D685}" destId="{4A103AD0-FD81-4B75-9FEE-FF47F9EBC0BC}" srcOrd="3" destOrd="0" presId="urn:microsoft.com/office/officeart/2005/8/layout/hierarchy1"/>
    <dgm:cxn modelId="{4F771B14-8604-4C88-8775-6AD851566978}" type="presParOf" srcId="{4A103AD0-FD81-4B75-9FEE-FF47F9EBC0BC}" destId="{6D573CCF-4F65-42F0-8CBD-43DFCA5F13B4}" srcOrd="0" destOrd="0" presId="urn:microsoft.com/office/officeart/2005/8/layout/hierarchy1"/>
    <dgm:cxn modelId="{FCCF8EC4-2B1A-4BA5-9A53-C3ECF9ECA717}" type="presParOf" srcId="{6D573CCF-4F65-42F0-8CBD-43DFCA5F13B4}" destId="{14998B44-7711-466A-AB8F-B79822270CF8}" srcOrd="0" destOrd="0" presId="urn:microsoft.com/office/officeart/2005/8/layout/hierarchy1"/>
    <dgm:cxn modelId="{49AC9521-05D5-4525-B572-1DF41943C277}" type="presParOf" srcId="{6D573CCF-4F65-42F0-8CBD-43DFCA5F13B4}" destId="{2A570106-1520-4069-94C8-3F500A6936BF}" srcOrd="1" destOrd="0" presId="urn:microsoft.com/office/officeart/2005/8/layout/hierarchy1"/>
    <dgm:cxn modelId="{E401D839-E698-45C3-9898-880A39C3CA95}" type="presParOf" srcId="{4A103AD0-FD81-4B75-9FEE-FF47F9EBC0BC}" destId="{0FD4C58D-95AD-491E-984D-5ABC2D5CD18F}" srcOrd="1" destOrd="0" presId="urn:microsoft.com/office/officeart/2005/8/layout/hierarchy1"/>
    <dgm:cxn modelId="{8FD5B384-E441-4A91-A55E-2722C4886168}" type="presParOf" srcId="{46859925-7F94-4C8A-A942-05819A67B6A3}" destId="{6C1A8F21-6F28-47CE-BFBC-35FC27DFC42D}" srcOrd="2" destOrd="0" presId="urn:microsoft.com/office/officeart/2005/8/layout/hierarchy1"/>
    <dgm:cxn modelId="{740E269A-415C-4D52-9436-2E73A6645A97}" type="presParOf" srcId="{46859925-7F94-4C8A-A942-05819A67B6A3}" destId="{84BC8803-54B0-4642-9E69-B5D213145263}" srcOrd="3" destOrd="0" presId="urn:microsoft.com/office/officeart/2005/8/layout/hierarchy1"/>
    <dgm:cxn modelId="{9DD65CDC-F009-44E9-B0F6-BBC58E7F063B}" type="presParOf" srcId="{84BC8803-54B0-4642-9E69-B5D213145263}" destId="{DB69AB83-0DCD-4E23-892B-DD7B72161237}" srcOrd="0" destOrd="0" presId="urn:microsoft.com/office/officeart/2005/8/layout/hierarchy1"/>
    <dgm:cxn modelId="{A0501863-AA18-4DD4-881D-140910C8C2C4}" type="presParOf" srcId="{DB69AB83-0DCD-4E23-892B-DD7B72161237}" destId="{983FAD40-B7D1-46C1-BB5A-EE6FA90D2731}" srcOrd="0" destOrd="0" presId="urn:microsoft.com/office/officeart/2005/8/layout/hierarchy1"/>
    <dgm:cxn modelId="{47517DE2-A07F-430B-8977-A5FD8A3BEBE5}" type="presParOf" srcId="{DB69AB83-0DCD-4E23-892B-DD7B72161237}" destId="{7A238012-27EE-4929-BCB7-645F5BF853B9}" srcOrd="1" destOrd="0" presId="urn:microsoft.com/office/officeart/2005/8/layout/hierarchy1"/>
    <dgm:cxn modelId="{0DFF0282-7A25-4636-B68D-5D17553958C1}" type="presParOf" srcId="{84BC8803-54B0-4642-9E69-B5D213145263}" destId="{CA89D377-3C99-4A17-AF05-0CB91B4FDE37}" srcOrd="1" destOrd="0" presId="urn:microsoft.com/office/officeart/2005/8/layout/hierarchy1"/>
    <dgm:cxn modelId="{72A4884E-53CB-47FB-8B87-3E36DBE30A3B}" type="presParOf" srcId="{CA89D377-3C99-4A17-AF05-0CB91B4FDE37}" destId="{0001C864-C90B-469D-B935-675857BD5E25}" srcOrd="0" destOrd="0" presId="urn:microsoft.com/office/officeart/2005/8/layout/hierarchy1"/>
    <dgm:cxn modelId="{0140C6D2-B57F-4520-8382-7B9385EF2620}" type="presParOf" srcId="{CA89D377-3C99-4A17-AF05-0CB91B4FDE37}" destId="{58C8B6E5-4AA7-4249-BE14-BF4B91E1A23A}" srcOrd="1" destOrd="0" presId="urn:microsoft.com/office/officeart/2005/8/layout/hierarchy1"/>
    <dgm:cxn modelId="{6AB7E5AC-D51D-415C-8F75-3D8D8D6F1AE2}" type="presParOf" srcId="{58C8B6E5-4AA7-4249-BE14-BF4B91E1A23A}" destId="{08DAC6A7-03B2-45FF-94C4-EC4E4B59AEA6}" srcOrd="0" destOrd="0" presId="urn:microsoft.com/office/officeart/2005/8/layout/hierarchy1"/>
    <dgm:cxn modelId="{932A65FC-E38C-4FC2-8A0D-2EC7AAA670AF}" type="presParOf" srcId="{08DAC6A7-03B2-45FF-94C4-EC4E4B59AEA6}" destId="{16E83A2D-2D8F-446B-B80A-9BCC2921FFA1}" srcOrd="0" destOrd="0" presId="urn:microsoft.com/office/officeart/2005/8/layout/hierarchy1"/>
    <dgm:cxn modelId="{45F56C77-517A-4CCF-BA68-E4B5FA215CEB}" type="presParOf" srcId="{08DAC6A7-03B2-45FF-94C4-EC4E4B59AEA6}" destId="{DC281172-5910-4438-8597-6FB9CF1928FA}" srcOrd="1" destOrd="0" presId="urn:microsoft.com/office/officeart/2005/8/layout/hierarchy1"/>
    <dgm:cxn modelId="{9E886FB3-41D7-4E46-A04D-7660DFC21B68}" type="presParOf" srcId="{58C8B6E5-4AA7-4249-BE14-BF4B91E1A23A}" destId="{13E9FCEF-7E06-457C-9C02-84E3DF5B4334}" srcOrd="1" destOrd="0" presId="urn:microsoft.com/office/officeart/2005/8/layout/hierarchy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8F7317E-E3C2-4CA0-B369-06DD763455AF}" type="doc">
      <dgm:prSet loTypeId="urn:microsoft.com/office/officeart/2011/layout/HexagonRadial" loCatId="officeonline" qsTypeId="urn:microsoft.com/office/officeart/2005/8/quickstyle/3d2" qsCatId="3D" csTypeId="urn:microsoft.com/office/officeart/2005/8/colors/colorful1" csCatId="colorful" phldr="1"/>
      <dgm:spPr/>
      <dgm:t>
        <a:bodyPr/>
        <a:lstStyle/>
        <a:p>
          <a:endParaRPr lang="en-GB"/>
        </a:p>
      </dgm:t>
    </dgm:pt>
    <dgm:pt modelId="{9522CD94-7F2F-4E72-A897-E3D5551FF35A}">
      <dgm:prSet phldrT="[Text]"/>
      <dgm:spPr/>
      <dgm:t>
        <a:bodyPr/>
        <a:lstStyle/>
        <a:p>
          <a:r>
            <a:rPr lang="en-GB"/>
            <a:t>Message</a:t>
          </a:r>
        </a:p>
      </dgm:t>
    </dgm:pt>
    <dgm:pt modelId="{084E13CD-5737-4528-B945-298677AEAA86}" type="parTrans" cxnId="{DD03177A-66A4-4108-AD97-5E54A6C96CCB}">
      <dgm:prSet/>
      <dgm:spPr/>
      <dgm:t>
        <a:bodyPr/>
        <a:lstStyle/>
        <a:p>
          <a:endParaRPr lang="en-GB"/>
        </a:p>
      </dgm:t>
    </dgm:pt>
    <dgm:pt modelId="{171D86D5-F81A-4F3E-B5EA-7273E6D52969}" type="sibTrans" cxnId="{DD03177A-66A4-4108-AD97-5E54A6C96CCB}">
      <dgm:prSet/>
      <dgm:spPr/>
      <dgm:t>
        <a:bodyPr/>
        <a:lstStyle/>
        <a:p>
          <a:endParaRPr lang="en-GB"/>
        </a:p>
      </dgm:t>
    </dgm:pt>
    <dgm:pt modelId="{7D4135EB-930B-4A4B-B385-2C0C29C965CE}">
      <dgm:prSet phldrT="[Text]"/>
      <dgm:spPr/>
      <dgm:t>
        <a:bodyPr/>
        <a:lstStyle/>
        <a:p>
          <a:r>
            <a:rPr lang="en-GB"/>
            <a:t>Encoder</a:t>
          </a:r>
        </a:p>
      </dgm:t>
    </dgm:pt>
    <dgm:pt modelId="{3619C9B7-90D0-472A-94C4-03475AE1CCC2}" type="parTrans" cxnId="{E1575588-BAA5-4610-BE75-A8AB48458567}">
      <dgm:prSet/>
      <dgm:spPr/>
      <dgm:t>
        <a:bodyPr/>
        <a:lstStyle/>
        <a:p>
          <a:endParaRPr lang="en-GB"/>
        </a:p>
      </dgm:t>
    </dgm:pt>
    <dgm:pt modelId="{2888DA1F-60B9-4E15-95A6-1D945A0EEC51}" type="sibTrans" cxnId="{E1575588-BAA5-4610-BE75-A8AB48458567}">
      <dgm:prSet/>
      <dgm:spPr/>
      <dgm:t>
        <a:bodyPr/>
        <a:lstStyle/>
        <a:p>
          <a:endParaRPr lang="en-GB"/>
        </a:p>
      </dgm:t>
    </dgm:pt>
    <dgm:pt modelId="{21899EF2-4C94-431A-8F5A-1C06B0ACDA13}">
      <dgm:prSet phldrT="[Text]"/>
      <dgm:spPr/>
      <dgm:t>
        <a:bodyPr/>
        <a:lstStyle/>
        <a:p>
          <a:r>
            <a:rPr lang="en-GB"/>
            <a:t>Decoder</a:t>
          </a:r>
        </a:p>
      </dgm:t>
    </dgm:pt>
    <dgm:pt modelId="{8C600CF2-D8FF-487E-96AC-2674B5AA4224}" type="parTrans" cxnId="{89F0B76C-5C6E-4416-968C-C500D6C5358A}">
      <dgm:prSet/>
      <dgm:spPr/>
      <dgm:t>
        <a:bodyPr/>
        <a:lstStyle/>
        <a:p>
          <a:endParaRPr lang="en-GB"/>
        </a:p>
      </dgm:t>
    </dgm:pt>
    <dgm:pt modelId="{FC08C154-55A9-4174-BE02-F2EDA4115C25}" type="sibTrans" cxnId="{89F0B76C-5C6E-4416-968C-C500D6C5358A}">
      <dgm:prSet/>
      <dgm:spPr/>
      <dgm:t>
        <a:bodyPr/>
        <a:lstStyle/>
        <a:p>
          <a:endParaRPr lang="en-GB"/>
        </a:p>
      </dgm:t>
    </dgm:pt>
    <dgm:pt modelId="{7390E8CA-558B-4379-BA39-116C6B556C9C}">
      <dgm:prSet phldrT="[Text]"/>
      <dgm:spPr/>
      <dgm:t>
        <a:bodyPr/>
        <a:lstStyle/>
        <a:p>
          <a:r>
            <a:rPr lang="en-GB"/>
            <a:t>Interpreter</a:t>
          </a:r>
        </a:p>
      </dgm:t>
    </dgm:pt>
    <dgm:pt modelId="{63507F63-B5F5-44A7-A3C5-CE54B72BA7B5}" type="parTrans" cxnId="{BEBEE8A9-1C24-45F4-A95D-F8B4AE5F2D5C}">
      <dgm:prSet/>
      <dgm:spPr/>
      <dgm:t>
        <a:bodyPr/>
        <a:lstStyle/>
        <a:p>
          <a:endParaRPr lang="en-GB"/>
        </a:p>
      </dgm:t>
    </dgm:pt>
    <dgm:pt modelId="{8CF398FD-6071-41A4-B601-5F18A1FD4FE8}" type="sibTrans" cxnId="{BEBEE8A9-1C24-45F4-A95D-F8B4AE5F2D5C}">
      <dgm:prSet/>
      <dgm:spPr/>
      <dgm:t>
        <a:bodyPr/>
        <a:lstStyle/>
        <a:p>
          <a:endParaRPr lang="en-GB"/>
        </a:p>
      </dgm:t>
    </dgm:pt>
    <dgm:pt modelId="{213401BD-7E1A-4E26-9F31-DC83B9F3E709}">
      <dgm:prSet phldrT="[Text]"/>
      <dgm:spPr/>
      <dgm:t>
        <a:bodyPr/>
        <a:lstStyle/>
        <a:p>
          <a:r>
            <a:rPr lang="en-GB"/>
            <a:t>Encoder</a:t>
          </a:r>
        </a:p>
      </dgm:t>
    </dgm:pt>
    <dgm:pt modelId="{E5AF32F4-0C97-448F-95A1-FE6E61AA679F}" type="parTrans" cxnId="{BEBB2100-2428-44F5-A050-C999E13349ED}">
      <dgm:prSet/>
      <dgm:spPr/>
      <dgm:t>
        <a:bodyPr/>
        <a:lstStyle/>
        <a:p>
          <a:endParaRPr lang="en-GB"/>
        </a:p>
      </dgm:t>
    </dgm:pt>
    <dgm:pt modelId="{74FF4161-3211-492D-A239-FD26D1D18FF2}" type="sibTrans" cxnId="{BEBB2100-2428-44F5-A050-C999E13349ED}">
      <dgm:prSet/>
      <dgm:spPr/>
      <dgm:t>
        <a:bodyPr/>
        <a:lstStyle/>
        <a:p>
          <a:endParaRPr lang="en-GB"/>
        </a:p>
      </dgm:t>
    </dgm:pt>
    <dgm:pt modelId="{F978C0A0-EEB3-456E-B6DD-5AF75AF69B62}">
      <dgm:prSet phldrT="[Text]"/>
      <dgm:spPr/>
      <dgm:t>
        <a:bodyPr/>
        <a:lstStyle/>
        <a:p>
          <a:r>
            <a:rPr lang="en-GB"/>
            <a:t>Decoder</a:t>
          </a:r>
        </a:p>
      </dgm:t>
    </dgm:pt>
    <dgm:pt modelId="{70559A25-D02F-45F7-8052-0887DA222FBF}" type="parTrans" cxnId="{405803A5-071C-4048-863D-28A9F387367B}">
      <dgm:prSet/>
      <dgm:spPr/>
      <dgm:t>
        <a:bodyPr/>
        <a:lstStyle/>
        <a:p>
          <a:endParaRPr lang="en-GB"/>
        </a:p>
      </dgm:t>
    </dgm:pt>
    <dgm:pt modelId="{282623F8-914B-4CB3-98C1-C8B3648F0DE7}" type="sibTrans" cxnId="{405803A5-071C-4048-863D-28A9F387367B}">
      <dgm:prSet/>
      <dgm:spPr/>
      <dgm:t>
        <a:bodyPr/>
        <a:lstStyle/>
        <a:p>
          <a:endParaRPr lang="en-GB"/>
        </a:p>
      </dgm:t>
    </dgm:pt>
    <dgm:pt modelId="{06806A53-17F2-46F2-9708-68540B235398}">
      <dgm:prSet phldrT="[Text]"/>
      <dgm:spPr/>
      <dgm:t>
        <a:bodyPr/>
        <a:lstStyle/>
        <a:p>
          <a:r>
            <a:rPr lang="en-GB"/>
            <a:t>Interpretert</a:t>
          </a:r>
        </a:p>
      </dgm:t>
    </dgm:pt>
    <dgm:pt modelId="{F1D85B96-C46F-476F-8A48-039DF10DC440}" type="parTrans" cxnId="{35AE723F-0B6F-4CF1-8A48-0AC52E5EC116}">
      <dgm:prSet/>
      <dgm:spPr/>
      <dgm:t>
        <a:bodyPr/>
        <a:lstStyle/>
        <a:p>
          <a:endParaRPr lang="en-GB"/>
        </a:p>
      </dgm:t>
    </dgm:pt>
    <dgm:pt modelId="{D15E7831-FCC0-427E-954A-81E2626B51F5}" type="sibTrans" cxnId="{35AE723F-0B6F-4CF1-8A48-0AC52E5EC116}">
      <dgm:prSet/>
      <dgm:spPr/>
      <dgm:t>
        <a:bodyPr/>
        <a:lstStyle/>
        <a:p>
          <a:endParaRPr lang="en-GB"/>
        </a:p>
      </dgm:t>
    </dgm:pt>
    <dgm:pt modelId="{FA8A9424-105D-4FA3-B3C9-E597DC56F610}" type="pres">
      <dgm:prSet presAssocID="{68F7317E-E3C2-4CA0-B369-06DD763455AF}" presName="Name0" presStyleCnt="0">
        <dgm:presLayoutVars>
          <dgm:chMax val="1"/>
          <dgm:chPref val="1"/>
          <dgm:dir/>
          <dgm:animOne val="branch"/>
          <dgm:animLvl val="lvl"/>
        </dgm:presLayoutVars>
      </dgm:prSet>
      <dgm:spPr/>
    </dgm:pt>
    <dgm:pt modelId="{2275453B-BA3A-4FC4-B638-93AEF6F98A05}" type="pres">
      <dgm:prSet presAssocID="{9522CD94-7F2F-4E72-A897-E3D5551FF35A}" presName="Parent" presStyleLbl="node0" presStyleIdx="0" presStyleCnt="1" custLinFactNeighborX="5234" custLinFactNeighborY="-16273">
        <dgm:presLayoutVars>
          <dgm:chMax val="6"/>
          <dgm:chPref val="6"/>
        </dgm:presLayoutVars>
      </dgm:prSet>
      <dgm:spPr/>
    </dgm:pt>
    <dgm:pt modelId="{891C6C57-92B6-472E-B0E8-BDDF81864977}" type="pres">
      <dgm:prSet presAssocID="{7D4135EB-930B-4A4B-B385-2C0C29C965CE}" presName="Accent1" presStyleCnt="0"/>
      <dgm:spPr/>
    </dgm:pt>
    <dgm:pt modelId="{9594337D-4E4C-45E4-A43B-3AD3D3D46636}" type="pres">
      <dgm:prSet presAssocID="{7D4135EB-930B-4A4B-B385-2C0C29C965CE}" presName="Accent" presStyleLbl="bgShp" presStyleIdx="0" presStyleCnt="6"/>
      <dgm:spPr/>
    </dgm:pt>
    <dgm:pt modelId="{B096CAAE-9F79-4E7B-87FC-B4D903EE7599}" type="pres">
      <dgm:prSet presAssocID="{7D4135EB-930B-4A4B-B385-2C0C29C965CE}" presName="Child1" presStyleLbl="node1" presStyleIdx="0" presStyleCnt="6" custLinFactNeighborX="-92999" custLinFactNeighborY="30714">
        <dgm:presLayoutVars>
          <dgm:chMax val="0"/>
          <dgm:chPref val="0"/>
          <dgm:bulletEnabled val="1"/>
        </dgm:presLayoutVars>
      </dgm:prSet>
      <dgm:spPr/>
    </dgm:pt>
    <dgm:pt modelId="{074C4864-2D19-4F90-B678-38DF14D9A6F7}" type="pres">
      <dgm:prSet presAssocID="{21899EF2-4C94-431A-8F5A-1C06B0ACDA13}" presName="Accent2" presStyleCnt="0"/>
      <dgm:spPr/>
    </dgm:pt>
    <dgm:pt modelId="{FEB0D905-0799-4156-96F7-E97BCA5F1A99}" type="pres">
      <dgm:prSet presAssocID="{21899EF2-4C94-431A-8F5A-1C06B0ACDA13}" presName="Accent" presStyleLbl="bgShp" presStyleIdx="1" presStyleCnt="6" custLinFactNeighborX="-84646" custLinFactNeighborY="-37956"/>
      <dgm:spPr/>
    </dgm:pt>
    <dgm:pt modelId="{43A09246-FAA0-4832-BEBC-CC4CE75E6E93}" type="pres">
      <dgm:prSet presAssocID="{21899EF2-4C94-431A-8F5A-1C06B0ACDA13}" presName="Child2" presStyleLbl="node1" presStyleIdx="1" presStyleCnt="6" custLinFactNeighborX="7972" custLinFactNeighborY="-26619">
        <dgm:presLayoutVars>
          <dgm:chMax val="0"/>
          <dgm:chPref val="0"/>
          <dgm:bulletEnabled val="1"/>
        </dgm:presLayoutVars>
      </dgm:prSet>
      <dgm:spPr/>
    </dgm:pt>
    <dgm:pt modelId="{DB02E85C-8A02-43F1-981C-B8532308BCAE}" type="pres">
      <dgm:prSet presAssocID="{7390E8CA-558B-4379-BA39-116C6B556C9C}" presName="Accent3" presStyleCnt="0"/>
      <dgm:spPr/>
    </dgm:pt>
    <dgm:pt modelId="{B32EF7E7-CF24-48B2-87ED-60FBF6FF33FE}" type="pres">
      <dgm:prSet presAssocID="{7390E8CA-558B-4379-BA39-116C6B556C9C}" presName="Accent" presStyleLbl="bgShp" presStyleIdx="2" presStyleCnt="6"/>
      <dgm:spPr/>
    </dgm:pt>
    <dgm:pt modelId="{3266B4D1-7D98-4A31-82D6-595DBFF99387}" type="pres">
      <dgm:prSet presAssocID="{7390E8CA-558B-4379-BA39-116C6B556C9C}" presName="Child3" presStyleLbl="node1" presStyleIdx="2" presStyleCnt="6" custLinFactNeighborX="7971" custLinFactNeighborY="-47095">
        <dgm:presLayoutVars>
          <dgm:chMax val="0"/>
          <dgm:chPref val="0"/>
          <dgm:bulletEnabled val="1"/>
        </dgm:presLayoutVars>
      </dgm:prSet>
      <dgm:spPr/>
    </dgm:pt>
    <dgm:pt modelId="{0CAC818A-8254-497F-9FC7-DDE2812B92CE}" type="pres">
      <dgm:prSet presAssocID="{213401BD-7E1A-4E26-9F31-DC83B9F3E709}" presName="Accent4" presStyleCnt="0"/>
      <dgm:spPr/>
    </dgm:pt>
    <dgm:pt modelId="{BAF4705E-C41F-416B-9805-3CC865AC0C92}" type="pres">
      <dgm:prSet presAssocID="{213401BD-7E1A-4E26-9F31-DC83B9F3E709}" presName="Accent" presStyleLbl="bgShp" presStyleIdx="3" presStyleCnt="6" custLinFactX="-36" custLinFactY="31729" custLinFactNeighborX="-100000" custLinFactNeighborY="100000"/>
      <dgm:spPr/>
    </dgm:pt>
    <dgm:pt modelId="{42FA6CB4-067F-4A92-BFFB-815FEBA94B9A}" type="pres">
      <dgm:prSet presAssocID="{213401BD-7E1A-4E26-9F31-DC83B9F3E709}" presName="Child4" presStyleLbl="node1" presStyleIdx="3" presStyleCnt="6" custLinFactX="971" custLinFactNeighborX="100000" custLinFactNeighborY="-7167">
        <dgm:presLayoutVars>
          <dgm:chMax val="0"/>
          <dgm:chPref val="0"/>
          <dgm:bulletEnabled val="1"/>
        </dgm:presLayoutVars>
      </dgm:prSet>
      <dgm:spPr/>
    </dgm:pt>
    <dgm:pt modelId="{A803B23D-40F6-4BDA-A5B3-675ECE019687}" type="pres">
      <dgm:prSet presAssocID="{F978C0A0-EEB3-456E-B6DD-5AF75AF69B62}" presName="Accent5" presStyleCnt="0"/>
      <dgm:spPr/>
    </dgm:pt>
    <dgm:pt modelId="{4994E58B-1992-47A2-A004-B79DEDC4741E}" type="pres">
      <dgm:prSet presAssocID="{F978C0A0-EEB3-456E-B6DD-5AF75AF69B62}" presName="Accent" presStyleLbl="bgShp" presStyleIdx="4" presStyleCnt="6"/>
      <dgm:spPr/>
    </dgm:pt>
    <dgm:pt modelId="{A51C4EFA-DC1A-42BD-8A01-7559332BAAEB}" type="pres">
      <dgm:prSet presAssocID="{F978C0A0-EEB3-456E-B6DD-5AF75AF69B62}" presName="Child5" presStyleLbl="node1" presStyleIdx="4" presStyleCnt="6" custScaleY="98110" custLinFactNeighborX="0" custLinFactNeighborY="51190">
        <dgm:presLayoutVars>
          <dgm:chMax val="0"/>
          <dgm:chPref val="0"/>
          <dgm:bulletEnabled val="1"/>
        </dgm:presLayoutVars>
      </dgm:prSet>
      <dgm:spPr/>
    </dgm:pt>
    <dgm:pt modelId="{B5898818-CE9C-458E-BF3E-72328BCCD0F2}" type="pres">
      <dgm:prSet presAssocID="{06806A53-17F2-46F2-9708-68540B235398}" presName="Accent6" presStyleCnt="0"/>
      <dgm:spPr/>
    </dgm:pt>
    <dgm:pt modelId="{B339EF3D-D407-4BA6-99C7-FC691229C9B4}" type="pres">
      <dgm:prSet presAssocID="{06806A53-17F2-46F2-9708-68540B235398}" presName="Accent" presStyleLbl="bgShp" presStyleIdx="5" presStyleCnt="6"/>
      <dgm:spPr/>
    </dgm:pt>
    <dgm:pt modelId="{8218434D-AE31-43F3-9B0B-1064FB28762F}" type="pres">
      <dgm:prSet presAssocID="{06806A53-17F2-46F2-9708-68540B235398}" presName="Child6" presStyleLbl="node1" presStyleIdx="5" presStyleCnt="6" custLinFactNeighborX="886" custLinFactNeighborY="70642">
        <dgm:presLayoutVars>
          <dgm:chMax val="0"/>
          <dgm:chPref val="0"/>
          <dgm:bulletEnabled val="1"/>
        </dgm:presLayoutVars>
      </dgm:prSet>
      <dgm:spPr/>
    </dgm:pt>
  </dgm:ptLst>
  <dgm:cxnLst>
    <dgm:cxn modelId="{BEBB2100-2428-44F5-A050-C999E13349ED}" srcId="{9522CD94-7F2F-4E72-A897-E3D5551FF35A}" destId="{213401BD-7E1A-4E26-9F31-DC83B9F3E709}" srcOrd="3" destOrd="0" parTransId="{E5AF32F4-0C97-448F-95A1-FE6E61AA679F}" sibTransId="{74FF4161-3211-492D-A239-FD26D1D18FF2}"/>
    <dgm:cxn modelId="{B7FA353A-6CF9-459C-ABC7-E6FA556B1B12}" type="presOf" srcId="{7D4135EB-930B-4A4B-B385-2C0C29C965CE}" destId="{B096CAAE-9F79-4E7B-87FC-B4D903EE7599}" srcOrd="0" destOrd="0" presId="urn:microsoft.com/office/officeart/2011/layout/HexagonRadial"/>
    <dgm:cxn modelId="{21B80C3C-A3E0-4614-B84B-900B84F93CC5}" type="presOf" srcId="{21899EF2-4C94-431A-8F5A-1C06B0ACDA13}" destId="{43A09246-FAA0-4832-BEBC-CC4CE75E6E93}" srcOrd="0" destOrd="0" presId="urn:microsoft.com/office/officeart/2011/layout/HexagonRadial"/>
    <dgm:cxn modelId="{35AE723F-0B6F-4CF1-8A48-0AC52E5EC116}" srcId="{9522CD94-7F2F-4E72-A897-E3D5551FF35A}" destId="{06806A53-17F2-46F2-9708-68540B235398}" srcOrd="5" destOrd="0" parTransId="{F1D85B96-C46F-476F-8A48-039DF10DC440}" sibTransId="{D15E7831-FCC0-427E-954A-81E2626B51F5}"/>
    <dgm:cxn modelId="{09BCD15D-AF36-444C-BA93-71B315546121}" type="presOf" srcId="{9522CD94-7F2F-4E72-A897-E3D5551FF35A}" destId="{2275453B-BA3A-4FC4-B638-93AEF6F98A05}" srcOrd="0" destOrd="0" presId="urn:microsoft.com/office/officeart/2011/layout/HexagonRadial"/>
    <dgm:cxn modelId="{1420736C-16BC-4FA6-AC22-907F359F378C}" type="presOf" srcId="{213401BD-7E1A-4E26-9F31-DC83B9F3E709}" destId="{42FA6CB4-067F-4A92-BFFB-815FEBA94B9A}" srcOrd="0" destOrd="0" presId="urn:microsoft.com/office/officeart/2011/layout/HexagonRadial"/>
    <dgm:cxn modelId="{89F0B76C-5C6E-4416-968C-C500D6C5358A}" srcId="{9522CD94-7F2F-4E72-A897-E3D5551FF35A}" destId="{21899EF2-4C94-431A-8F5A-1C06B0ACDA13}" srcOrd="1" destOrd="0" parTransId="{8C600CF2-D8FF-487E-96AC-2674B5AA4224}" sibTransId="{FC08C154-55A9-4174-BE02-F2EDA4115C25}"/>
    <dgm:cxn modelId="{DD03177A-66A4-4108-AD97-5E54A6C96CCB}" srcId="{68F7317E-E3C2-4CA0-B369-06DD763455AF}" destId="{9522CD94-7F2F-4E72-A897-E3D5551FF35A}" srcOrd="0" destOrd="0" parTransId="{084E13CD-5737-4528-B945-298677AEAA86}" sibTransId="{171D86D5-F81A-4F3E-B5EA-7273E6D52969}"/>
    <dgm:cxn modelId="{935CBE83-483D-4040-8912-CACB8A35EDFC}" type="presOf" srcId="{68F7317E-E3C2-4CA0-B369-06DD763455AF}" destId="{FA8A9424-105D-4FA3-B3C9-E597DC56F610}" srcOrd="0" destOrd="0" presId="urn:microsoft.com/office/officeart/2011/layout/HexagonRadial"/>
    <dgm:cxn modelId="{17A0E086-D4F9-40DC-8AA7-10C8C6D6A688}" type="presOf" srcId="{06806A53-17F2-46F2-9708-68540B235398}" destId="{8218434D-AE31-43F3-9B0B-1064FB28762F}" srcOrd="0" destOrd="0" presId="urn:microsoft.com/office/officeart/2011/layout/HexagonRadial"/>
    <dgm:cxn modelId="{E1575588-BAA5-4610-BE75-A8AB48458567}" srcId="{9522CD94-7F2F-4E72-A897-E3D5551FF35A}" destId="{7D4135EB-930B-4A4B-B385-2C0C29C965CE}" srcOrd="0" destOrd="0" parTransId="{3619C9B7-90D0-472A-94C4-03475AE1CCC2}" sibTransId="{2888DA1F-60B9-4E15-95A6-1D945A0EEC51}"/>
    <dgm:cxn modelId="{FC5F5797-1897-4E6B-BDB1-30BC31E7BD83}" type="presOf" srcId="{7390E8CA-558B-4379-BA39-116C6B556C9C}" destId="{3266B4D1-7D98-4A31-82D6-595DBFF99387}" srcOrd="0" destOrd="0" presId="urn:microsoft.com/office/officeart/2011/layout/HexagonRadial"/>
    <dgm:cxn modelId="{AD9030A0-B38A-42AE-8CA3-1DAFB38B9253}" type="presOf" srcId="{F978C0A0-EEB3-456E-B6DD-5AF75AF69B62}" destId="{A51C4EFA-DC1A-42BD-8A01-7559332BAAEB}" srcOrd="0" destOrd="0" presId="urn:microsoft.com/office/officeart/2011/layout/HexagonRadial"/>
    <dgm:cxn modelId="{405803A5-071C-4048-863D-28A9F387367B}" srcId="{9522CD94-7F2F-4E72-A897-E3D5551FF35A}" destId="{F978C0A0-EEB3-456E-B6DD-5AF75AF69B62}" srcOrd="4" destOrd="0" parTransId="{70559A25-D02F-45F7-8052-0887DA222FBF}" sibTransId="{282623F8-914B-4CB3-98C1-C8B3648F0DE7}"/>
    <dgm:cxn modelId="{BEBEE8A9-1C24-45F4-A95D-F8B4AE5F2D5C}" srcId="{9522CD94-7F2F-4E72-A897-E3D5551FF35A}" destId="{7390E8CA-558B-4379-BA39-116C6B556C9C}" srcOrd="2" destOrd="0" parTransId="{63507F63-B5F5-44A7-A3C5-CE54B72BA7B5}" sibTransId="{8CF398FD-6071-41A4-B601-5F18A1FD4FE8}"/>
    <dgm:cxn modelId="{35FE5BD9-C201-453B-BDCF-D8EA3DD5EFEA}" type="presParOf" srcId="{FA8A9424-105D-4FA3-B3C9-E597DC56F610}" destId="{2275453B-BA3A-4FC4-B638-93AEF6F98A05}" srcOrd="0" destOrd="0" presId="urn:microsoft.com/office/officeart/2011/layout/HexagonRadial"/>
    <dgm:cxn modelId="{EF3DF963-C271-4758-BD82-812187A2025C}" type="presParOf" srcId="{FA8A9424-105D-4FA3-B3C9-E597DC56F610}" destId="{891C6C57-92B6-472E-B0E8-BDDF81864977}" srcOrd="1" destOrd="0" presId="urn:microsoft.com/office/officeart/2011/layout/HexagonRadial"/>
    <dgm:cxn modelId="{8BC1D0D8-0119-437D-B7FF-6F3C1F226F51}" type="presParOf" srcId="{891C6C57-92B6-472E-B0E8-BDDF81864977}" destId="{9594337D-4E4C-45E4-A43B-3AD3D3D46636}" srcOrd="0" destOrd="0" presId="urn:microsoft.com/office/officeart/2011/layout/HexagonRadial"/>
    <dgm:cxn modelId="{C6F420A1-602A-4229-91B5-E717919D85E8}" type="presParOf" srcId="{FA8A9424-105D-4FA3-B3C9-E597DC56F610}" destId="{B096CAAE-9F79-4E7B-87FC-B4D903EE7599}" srcOrd="2" destOrd="0" presId="urn:microsoft.com/office/officeart/2011/layout/HexagonRadial"/>
    <dgm:cxn modelId="{8E4FEF3B-F442-4410-8F65-BE97C3CDBA1A}" type="presParOf" srcId="{FA8A9424-105D-4FA3-B3C9-E597DC56F610}" destId="{074C4864-2D19-4F90-B678-38DF14D9A6F7}" srcOrd="3" destOrd="0" presId="urn:microsoft.com/office/officeart/2011/layout/HexagonRadial"/>
    <dgm:cxn modelId="{CB452BC0-D16C-4C4A-8FCA-FB53BD097124}" type="presParOf" srcId="{074C4864-2D19-4F90-B678-38DF14D9A6F7}" destId="{FEB0D905-0799-4156-96F7-E97BCA5F1A99}" srcOrd="0" destOrd="0" presId="urn:microsoft.com/office/officeart/2011/layout/HexagonRadial"/>
    <dgm:cxn modelId="{284A39C2-2B7B-4CEB-9C44-036B00070BAA}" type="presParOf" srcId="{FA8A9424-105D-4FA3-B3C9-E597DC56F610}" destId="{43A09246-FAA0-4832-BEBC-CC4CE75E6E93}" srcOrd="4" destOrd="0" presId="urn:microsoft.com/office/officeart/2011/layout/HexagonRadial"/>
    <dgm:cxn modelId="{514B26B7-F8FD-4BF1-9E76-06C0B6C85AB8}" type="presParOf" srcId="{FA8A9424-105D-4FA3-B3C9-E597DC56F610}" destId="{DB02E85C-8A02-43F1-981C-B8532308BCAE}" srcOrd="5" destOrd="0" presId="urn:microsoft.com/office/officeart/2011/layout/HexagonRadial"/>
    <dgm:cxn modelId="{13D843A9-9446-4370-A34B-1AE67D532A78}" type="presParOf" srcId="{DB02E85C-8A02-43F1-981C-B8532308BCAE}" destId="{B32EF7E7-CF24-48B2-87ED-60FBF6FF33FE}" srcOrd="0" destOrd="0" presId="urn:microsoft.com/office/officeart/2011/layout/HexagonRadial"/>
    <dgm:cxn modelId="{9BED7F3D-113E-4654-A16D-5D8E92AECC46}" type="presParOf" srcId="{FA8A9424-105D-4FA3-B3C9-E597DC56F610}" destId="{3266B4D1-7D98-4A31-82D6-595DBFF99387}" srcOrd="6" destOrd="0" presId="urn:microsoft.com/office/officeart/2011/layout/HexagonRadial"/>
    <dgm:cxn modelId="{96B51C1B-CEAD-4F0F-A227-5D0F6D7F06A8}" type="presParOf" srcId="{FA8A9424-105D-4FA3-B3C9-E597DC56F610}" destId="{0CAC818A-8254-497F-9FC7-DDE2812B92CE}" srcOrd="7" destOrd="0" presId="urn:microsoft.com/office/officeart/2011/layout/HexagonRadial"/>
    <dgm:cxn modelId="{66B77DDE-0EA4-4351-A9DD-616EE2F8B6FE}" type="presParOf" srcId="{0CAC818A-8254-497F-9FC7-DDE2812B92CE}" destId="{BAF4705E-C41F-416B-9805-3CC865AC0C92}" srcOrd="0" destOrd="0" presId="urn:microsoft.com/office/officeart/2011/layout/HexagonRadial"/>
    <dgm:cxn modelId="{65E038F8-3CCF-4797-90C1-208206E220AB}" type="presParOf" srcId="{FA8A9424-105D-4FA3-B3C9-E597DC56F610}" destId="{42FA6CB4-067F-4A92-BFFB-815FEBA94B9A}" srcOrd="8" destOrd="0" presId="urn:microsoft.com/office/officeart/2011/layout/HexagonRadial"/>
    <dgm:cxn modelId="{42786C9B-1C11-41E2-9DF8-3D3F27376DA6}" type="presParOf" srcId="{FA8A9424-105D-4FA3-B3C9-E597DC56F610}" destId="{A803B23D-40F6-4BDA-A5B3-675ECE019687}" srcOrd="9" destOrd="0" presId="urn:microsoft.com/office/officeart/2011/layout/HexagonRadial"/>
    <dgm:cxn modelId="{78A40EF9-9BC2-492A-A5B2-971144A53F6F}" type="presParOf" srcId="{A803B23D-40F6-4BDA-A5B3-675ECE019687}" destId="{4994E58B-1992-47A2-A004-B79DEDC4741E}" srcOrd="0" destOrd="0" presId="urn:microsoft.com/office/officeart/2011/layout/HexagonRadial"/>
    <dgm:cxn modelId="{1F5DA069-9EBC-45F5-9C96-0D8C9EC3FE6F}" type="presParOf" srcId="{FA8A9424-105D-4FA3-B3C9-E597DC56F610}" destId="{A51C4EFA-DC1A-42BD-8A01-7559332BAAEB}" srcOrd="10" destOrd="0" presId="urn:microsoft.com/office/officeart/2011/layout/HexagonRadial"/>
    <dgm:cxn modelId="{7D21AC98-0BBB-4E76-A5C0-2EB596B11FE3}" type="presParOf" srcId="{FA8A9424-105D-4FA3-B3C9-E597DC56F610}" destId="{B5898818-CE9C-458E-BF3E-72328BCCD0F2}" srcOrd="11" destOrd="0" presId="urn:microsoft.com/office/officeart/2011/layout/HexagonRadial"/>
    <dgm:cxn modelId="{5CD44C87-E44C-4280-933C-8F676E1CE3E5}" type="presParOf" srcId="{B5898818-CE9C-458E-BF3E-72328BCCD0F2}" destId="{B339EF3D-D407-4BA6-99C7-FC691229C9B4}" srcOrd="0" destOrd="0" presId="urn:microsoft.com/office/officeart/2011/layout/HexagonRadial"/>
    <dgm:cxn modelId="{A32089F4-5896-4F35-B2CE-E0EB6A2B7DA9}" type="presParOf" srcId="{FA8A9424-105D-4FA3-B3C9-E597DC56F610}" destId="{8218434D-AE31-43F3-9B0B-1064FB28762F}" srcOrd="12" destOrd="0" presId="urn:microsoft.com/office/officeart/2011/layout/HexagonRadial"/>
  </dgm:cxnLst>
  <dgm:bg/>
  <dgm:whole/>
  <dgm:extLst>
    <a:ext uri="http://schemas.microsoft.com/office/drawing/2008/diagram">
      <dsp:dataModelExt xmlns:dsp="http://schemas.microsoft.com/office/drawing/2008/diagram" relId="rId19"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01C864-C90B-469D-B935-675857BD5E25}">
      <dsp:nvSpPr>
        <dsp:cNvPr id="0" name=""/>
        <dsp:cNvSpPr/>
      </dsp:nvSpPr>
      <dsp:spPr>
        <a:xfrm>
          <a:off x="2249656" y="1254117"/>
          <a:ext cx="91440" cy="226722"/>
        </a:xfrm>
        <a:custGeom>
          <a:avLst/>
          <a:gdLst/>
          <a:ahLst/>
          <a:cxnLst/>
          <a:rect l="0" t="0" r="0" b="0"/>
          <a:pathLst>
            <a:path>
              <a:moveTo>
                <a:pt x="45720" y="0"/>
              </a:moveTo>
              <a:lnTo>
                <a:pt x="45720" y="22672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1A8F21-6F28-47CE-BFBC-35FC27DFC42D}">
      <dsp:nvSpPr>
        <dsp:cNvPr id="0" name=""/>
        <dsp:cNvSpPr/>
      </dsp:nvSpPr>
      <dsp:spPr>
        <a:xfrm>
          <a:off x="1580777" y="532373"/>
          <a:ext cx="714598" cy="226722"/>
        </a:xfrm>
        <a:custGeom>
          <a:avLst/>
          <a:gdLst/>
          <a:ahLst/>
          <a:cxnLst/>
          <a:rect l="0" t="0" r="0" b="0"/>
          <a:pathLst>
            <a:path>
              <a:moveTo>
                <a:pt x="0" y="0"/>
              </a:moveTo>
              <a:lnTo>
                <a:pt x="0" y="154504"/>
              </a:lnTo>
              <a:lnTo>
                <a:pt x="714598" y="154504"/>
              </a:lnTo>
              <a:lnTo>
                <a:pt x="714598" y="22672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E39CD1-A9CD-4807-BAB3-45FC6507F42F}">
      <dsp:nvSpPr>
        <dsp:cNvPr id="0" name=""/>
        <dsp:cNvSpPr/>
      </dsp:nvSpPr>
      <dsp:spPr>
        <a:xfrm>
          <a:off x="866179" y="1254117"/>
          <a:ext cx="476398" cy="226722"/>
        </a:xfrm>
        <a:custGeom>
          <a:avLst/>
          <a:gdLst/>
          <a:ahLst/>
          <a:cxnLst/>
          <a:rect l="0" t="0" r="0" b="0"/>
          <a:pathLst>
            <a:path>
              <a:moveTo>
                <a:pt x="0" y="0"/>
              </a:moveTo>
              <a:lnTo>
                <a:pt x="0" y="154504"/>
              </a:lnTo>
              <a:lnTo>
                <a:pt x="476398" y="154504"/>
              </a:lnTo>
              <a:lnTo>
                <a:pt x="476398" y="22672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D9EF77-EDCF-4DF6-8692-B7076145E8CA}">
      <dsp:nvSpPr>
        <dsp:cNvPr id="0" name=""/>
        <dsp:cNvSpPr/>
      </dsp:nvSpPr>
      <dsp:spPr>
        <a:xfrm>
          <a:off x="389780" y="1254117"/>
          <a:ext cx="476398" cy="226722"/>
        </a:xfrm>
        <a:custGeom>
          <a:avLst/>
          <a:gdLst/>
          <a:ahLst/>
          <a:cxnLst/>
          <a:rect l="0" t="0" r="0" b="0"/>
          <a:pathLst>
            <a:path>
              <a:moveTo>
                <a:pt x="476398" y="0"/>
              </a:moveTo>
              <a:lnTo>
                <a:pt x="476398" y="154504"/>
              </a:lnTo>
              <a:lnTo>
                <a:pt x="0" y="154504"/>
              </a:lnTo>
              <a:lnTo>
                <a:pt x="0" y="22672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50AF85-9808-4E3F-AF51-F2923348796C}">
      <dsp:nvSpPr>
        <dsp:cNvPr id="0" name=""/>
        <dsp:cNvSpPr/>
      </dsp:nvSpPr>
      <dsp:spPr>
        <a:xfrm>
          <a:off x="866179" y="532373"/>
          <a:ext cx="714598" cy="226722"/>
        </a:xfrm>
        <a:custGeom>
          <a:avLst/>
          <a:gdLst/>
          <a:ahLst/>
          <a:cxnLst/>
          <a:rect l="0" t="0" r="0" b="0"/>
          <a:pathLst>
            <a:path>
              <a:moveTo>
                <a:pt x="714598" y="0"/>
              </a:moveTo>
              <a:lnTo>
                <a:pt x="714598" y="154504"/>
              </a:lnTo>
              <a:lnTo>
                <a:pt x="0" y="154504"/>
              </a:lnTo>
              <a:lnTo>
                <a:pt x="0" y="22672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9D50D2-46F9-4EAD-AE59-EA637F1F160A}">
      <dsp:nvSpPr>
        <dsp:cNvPr id="0" name=""/>
        <dsp:cNvSpPr/>
      </dsp:nvSpPr>
      <dsp:spPr>
        <a:xfrm>
          <a:off x="1190997" y="37351"/>
          <a:ext cx="779561" cy="49502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6D5F2A-D6E0-43DA-88B8-48F108500ABC}">
      <dsp:nvSpPr>
        <dsp:cNvPr id="0" name=""/>
        <dsp:cNvSpPr/>
      </dsp:nvSpPr>
      <dsp:spPr>
        <a:xfrm>
          <a:off x="1277615" y="119638"/>
          <a:ext cx="779561" cy="49502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Noise interference</a:t>
          </a:r>
        </a:p>
      </dsp:txBody>
      <dsp:txXfrm>
        <a:off x="1292114" y="134137"/>
        <a:ext cx="750563" cy="466023"/>
      </dsp:txXfrm>
    </dsp:sp>
    <dsp:sp modelId="{CF5ABB9F-50F7-41C6-A304-475C1FEFDC11}">
      <dsp:nvSpPr>
        <dsp:cNvPr id="0" name=""/>
        <dsp:cNvSpPr/>
      </dsp:nvSpPr>
      <dsp:spPr>
        <a:xfrm>
          <a:off x="476398" y="759095"/>
          <a:ext cx="779561" cy="49502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A7549C6-5EDA-4779-BDE9-F4E6B8CEAA4D}">
      <dsp:nvSpPr>
        <dsp:cNvPr id="0" name=""/>
        <dsp:cNvSpPr/>
      </dsp:nvSpPr>
      <dsp:spPr>
        <a:xfrm>
          <a:off x="563016" y="841382"/>
          <a:ext cx="779561" cy="49502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Channel</a:t>
          </a:r>
        </a:p>
      </dsp:txBody>
      <dsp:txXfrm>
        <a:off x="577515" y="855881"/>
        <a:ext cx="750563" cy="466023"/>
      </dsp:txXfrm>
    </dsp:sp>
    <dsp:sp modelId="{C804672C-AE73-4C7F-9D77-2DDA863EFC62}">
      <dsp:nvSpPr>
        <dsp:cNvPr id="0" name=""/>
        <dsp:cNvSpPr/>
      </dsp:nvSpPr>
      <dsp:spPr>
        <a:xfrm>
          <a:off x="0" y="1480839"/>
          <a:ext cx="779561" cy="49502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A9C9CC1-0290-4877-9E19-88A30DCB1C52}">
      <dsp:nvSpPr>
        <dsp:cNvPr id="0" name=""/>
        <dsp:cNvSpPr/>
      </dsp:nvSpPr>
      <dsp:spPr>
        <a:xfrm>
          <a:off x="86617" y="1563126"/>
          <a:ext cx="779561" cy="49502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Information source</a:t>
          </a:r>
        </a:p>
      </dsp:txBody>
      <dsp:txXfrm>
        <a:off x="101116" y="1577625"/>
        <a:ext cx="750563" cy="466023"/>
      </dsp:txXfrm>
    </dsp:sp>
    <dsp:sp modelId="{14998B44-7711-466A-AB8F-B79822270CF8}">
      <dsp:nvSpPr>
        <dsp:cNvPr id="0" name=""/>
        <dsp:cNvSpPr/>
      </dsp:nvSpPr>
      <dsp:spPr>
        <a:xfrm>
          <a:off x="952797" y="1480839"/>
          <a:ext cx="779561" cy="49502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A570106-1520-4069-94C8-3F500A6936BF}">
      <dsp:nvSpPr>
        <dsp:cNvPr id="0" name=""/>
        <dsp:cNvSpPr/>
      </dsp:nvSpPr>
      <dsp:spPr>
        <a:xfrm>
          <a:off x="1039415" y="1563126"/>
          <a:ext cx="779561" cy="49502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Transmitter</a:t>
          </a:r>
        </a:p>
      </dsp:txBody>
      <dsp:txXfrm>
        <a:off x="1053914" y="1577625"/>
        <a:ext cx="750563" cy="466023"/>
      </dsp:txXfrm>
    </dsp:sp>
    <dsp:sp modelId="{983FAD40-B7D1-46C1-BB5A-EE6FA90D2731}">
      <dsp:nvSpPr>
        <dsp:cNvPr id="0" name=""/>
        <dsp:cNvSpPr/>
      </dsp:nvSpPr>
      <dsp:spPr>
        <a:xfrm>
          <a:off x="1905595" y="759095"/>
          <a:ext cx="779561" cy="49502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A238012-27EE-4929-BCB7-645F5BF853B9}">
      <dsp:nvSpPr>
        <dsp:cNvPr id="0" name=""/>
        <dsp:cNvSpPr/>
      </dsp:nvSpPr>
      <dsp:spPr>
        <a:xfrm>
          <a:off x="1992213" y="841382"/>
          <a:ext cx="779561" cy="49502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Receiver</a:t>
          </a:r>
        </a:p>
      </dsp:txBody>
      <dsp:txXfrm>
        <a:off x="2006712" y="855881"/>
        <a:ext cx="750563" cy="466023"/>
      </dsp:txXfrm>
    </dsp:sp>
    <dsp:sp modelId="{16E83A2D-2D8F-446B-B80A-9BCC2921FFA1}">
      <dsp:nvSpPr>
        <dsp:cNvPr id="0" name=""/>
        <dsp:cNvSpPr/>
      </dsp:nvSpPr>
      <dsp:spPr>
        <a:xfrm>
          <a:off x="1905595" y="1480839"/>
          <a:ext cx="779561" cy="49502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C281172-5910-4438-8597-6FB9CF1928FA}">
      <dsp:nvSpPr>
        <dsp:cNvPr id="0" name=""/>
        <dsp:cNvSpPr/>
      </dsp:nvSpPr>
      <dsp:spPr>
        <a:xfrm>
          <a:off x="1992213" y="1563126"/>
          <a:ext cx="779561" cy="49502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Destination</a:t>
          </a:r>
        </a:p>
      </dsp:txBody>
      <dsp:txXfrm>
        <a:off x="2006712" y="1577625"/>
        <a:ext cx="750563" cy="46602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75453B-BA3A-4FC4-B638-93AEF6F98A05}">
      <dsp:nvSpPr>
        <dsp:cNvPr id="0" name=""/>
        <dsp:cNvSpPr/>
      </dsp:nvSpPr>
      <dsp:spPr>
        <a:xfrm>
          <a:off x="1771324" y="625698"/>
          <a:ext cx="968593" cy="837872"/>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Message</a:t>
          </a:r>
        </a:p>
      </dsp:txBody>
      <dsp:txXfrm>
        <a:off x="1931833" y="764545"/>
        <a:ext cx="647575" cy="560178"/>
      </dsp:txXfrm>
    </dsp:sp>
    <dsp:sp modelId="{FEB0D905-0799-4156-96F7-E97BCA5F1A99}">
      <dsp:nvSpPr>
        <dsp:cNvPr id="0" name=""/>
        <dsp:cNvSpPr/>
      </dsp:nvSpPr>
      <dsp:spPr>
        <a:xfrm>
          <a:off x="2017817" y="241664"/>
          <a:ext cx="365447" cy="314881"/>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B096CAAE-9F79-4E7B-87FC-B4D903EE7599}">
      <dsp:nvSpPr>
        <dsp:cNvPr id="0" name=""/>
        <dsp:cNvSpPr/>
      </dsp:nvSpPr>
      <dsp:spPr>
        <a:xfrm>
          <a:off x="1071665" y="210910"/>
          <a:ext cx="793755" cy="686691"/>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Encoder</a:t>
          </a:r>
        </a:p>
      </dsp:txBody>
      <dsp:txXfrm>
        <a:off x="1203207" y="324709"/>
        <a:ext cx="530671" cy="459093"/>
      </dsp:txXfrm>
    </dsp:sp>
    <dsp:sp modelId="{B32EF7E7-CF24-48B2-87ED-60FBF6FF33FE}">
      <dsp:nvSpPr>
        <dsp:cNvPr id="0" name=""/>
        <dsp:cNvSpPr/>
      </dsp:nvSpPr>
      <dsp:spPr>
        <a:xfrm>
          <a:off x="2753659" y="949840"/>
          <a:ext cx="365447" cy="314881"/>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43A09246-FAA0-4832-BEBC-CC4CE75E6E93}">
      <dsp:nvSpPr>
        <dsp:cNvPr id="0" name=""/>
        <dsp:cNvSpPr/>
      </dsp:nvSpPr>
      <dsp:spPr>
        <a:xfrm>
          <a:off x="2601093" y="239570"/>
          <a:ext cx="793755" cy="686691"/>
        </a:xfrm>
        <a:prstGeom prst="hexagon">
          <a:avLst>
            <a:gd name="adj" fmla="val 28570"/>
            <a:gd name="vf" fmla="val 11547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Decoder</a:t>
          </a:r>
        </a:p>
      </dsp:txBody>
      <dsp:txXfrm>
        <a:off x="2732635" y="353369"/>
        <a:ext cx="530671" cy="459093"/>
      </dsp:txXfrm>
    </dsp:sp>
    <dsp:sp modelId="{BAF4705E-C41F-416B-9805-3CC865AC0C92}">
      <dsp:nvSpPr>
        <dsp:cNvPr id="0" name=""/>
        <dsp:cNvSpPr/>
      </dsp:nvSpPr>
      <dsp:spPr>
        <a:xfrm>
          <a:off x="2091802" y="2029117"/>
          <a:ext cx="365447" cy="314881"/>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3266B4D1-7D98-4A31-82D6-595DBFF99387}">
      <dsp:nvSpPr>
        <dsp:cNvPr id="0" name=""/>
        <dsp:cNvSpPr/>
      </dsp:nvSpPr>
      <dsp:spPr>
        <a:xfrm>
          <a:off x="2601085" y="929277"/>
          <a:ext cx="793755" cy="686691"/>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Interpreter</a:t>
          </a:r>
        </a:p>
      </dsp:txBody>
      <dsp:txXfrm>
        <a:off x="2732627" y="1043076"/>
        <a:ext cx="530671" cy="459093"/>
      </dsp:txXfrm>
    </dsp:sp>
    <dsp:sp modelId="{4994E58B-1992-47A2-A004-B79DEDC4741E}">
      <dsp:nvSpPr>
        <dsp:cNvPr id="0" name=""/>
        <dsp:cNvSpPr/>
      </dsp:nvSpPr>
      <dsp:spPr>
        <a:xfrm>
          <a:off x="1722430" y="1683303"/>
          <a:ext cx="365447" cy="314881"/>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42FA6CB4-067F-4A92-BFFB-815FEBA94B9A}">
      <dsp:nvSpPr>
        <dsp:cNvPr id="0" name=""/>
        <dsp:cNvSpPr/>
      </dsp:nvSpPr>
      <dsp:spPr>
        <a:xfrm>
          <a:off x="2611312" y="1626293"/>
          <a:ext cx="793755" cy="686691"/>
        </a:xfrm>
        <a:prstGeom prst="hexagon">
          <a:avLst>
            <a:gd name="adj" fmla="val 28570"/>
            <a:gd name="vf" fmla="val 11547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Encoder</a:t>
          </a:r>
        </a:p>
      </dsp:txBody>
      <dsp:txXfrm>
        <a:off x="2742854" y="1740092"/>
        <a:ext cx="530671" cy="459093"/>
      </dsp:txXfrm>
    </dsp:sp>
    <dsp:sp modelId="{B339EF3D-D407-4BA6-99C7-FC691229C9B4}">
      <dsp:nvSpPr>
        <dsp:cNvPr id="0" name=""/>
        <dsp:cNvSpPr/>
      </dsp:nvSpPr>
      <dsp:spPr>
        <a:xfrm>
          <a:off x="1288940" y="1094879"/>
          <a:ext cx="365447" cy="314881"/>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A51C4EFA-DC1A-42BD-8A01-7559332BAAEB}">
      <dsp:nvSpPr>
        <dsp:cNvPr id="0" name=""/>
        <dsp:cNvSpPr/>
      </dsp:nvSpPr>
      <dsp:spPr>
        <a:xfrm>
          <a:off x="1078504" y="1611153"/>
          <a:ext cx="793755" cy="673713"/>
        </a:xfrm>
        <a:prstGeom prst="hexagon">
          <a:avLst>
            <a:gd name="adj" fmla="val 28570"/>
            <a:gd name="vf" fmla="val 11547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Decoder</a:t>
          </a:r>
        </a:p>
      </dsp:txBody>
      <dsp:txXfrm>
        <a:off x="1208810" y="1721753"/>
        <a:ext cx="533143" cy="452513"/>
      </dsp:txXfrm>
    </dsp:sp>
    <dsp:sp modelId="{8218434D-AE31-43F3-9B0B-1064FB28762F}">
      <dsp:nvSpPr>
        <dsp:cNvPr id="0" name=""/>
        <dsp:cNvSpPr/>
      </dsp:nvSpPr>
      <dsp:spPr>
        <a:xfrm>
          <a:off x="1085536" y="906509"/>
          <a:ext cx="793755" cy="686691"/>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Interpretert</a:t>
          </a:r>
        </a:p>
      </dsp:txBody>
      <dsp:txXfrm>
        <a:off x="1217078" y="1020308"/>
        <a:ext cx="530671" cy="45909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4" ma:contentTypeDescription="Create a new document." ma:contentTypeScope="" ma:versionID="5ecf13c27856e210c53410d2eb427865">
  <xsd:schema xmlns:xsd="http://www.w3.org/2001/XMLSchema" xmlns:xs="http://www.w3.org/2001/XMLSchema" xmlns:p="http://schemas.microsoft.com/office/2006/metadata/properties" xmlns:ns3="8b38c207-d33f-48c3-9051-834cdbb76a3f" targetNamespace="http://schemas.microsoft.com/office/2006/metadata/properties" ma:root="true" ma:fieldsID="a39c0db750a01561bf038d818ffa1d56" ns3:_="">
    <xsd:import namespace="8b38c207-d33f-48c3-9051-834cdbb76a3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FBCC1B-862A-4C8D-B346-DF3A2E723C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565319-17F3-4E3D-8320-1632ED4850AC}">
  <ds:schemaRefs>
    <ds:schemaRef ds:uri="http://schemas.microsoft.com/sharepoint/v3/contenttype/forms"/>
  </ds:schemaRefs>
</ds:datastoreItem>
</file>

<file path=customXml/itemProps3.xml><?xml version="1.0" encoding="utf-8"?>
<ds:datastoreItem xmlns:ds="http://schemas.openxmlformats.org/officeDocument/2006/customXml" ds:itemID="{1407A530-DF86-42B6-98BB-6EF62A013C7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2100</Words>
  <Characters>11325</Characters>
  <Application>Microsoft Office Word</Application>
  <DocSecurity>0</DocSecurity>
  <Lines>269</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xenia eniko</dc:creator>
  <cp:keywords/>
  <dc:description/>
  <cp:lastModifiedBy>Xenia Gyorgy (1921775)</cp:lastModifiedBy>
  <cp:revision>2</cp:revision>
  <dcterms:created xsi:type="dcterms:W3CDTF">2020-08-31T20:24:00Z</dcterms:created>
  <dcterms:modified xsi:type="dcterms:W3CDTF">2020-08-31T20:24:00Z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