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D38" w:rsidRPr="008B1148" w:rsidRDefault="00102D38" w:rsidP="008B1148">
      <w:pPr>
        <w:spacing w:line="360" w:lineRule="auto"/>
        <w:jc w:val="center"/>
        <w:rPr>
          <w:rFonts w:ascii="Arial" w:hAnsi="Arial" w:cs="Arial"/>
          <w:b/>
          <w:u w:val="single"/>
        </w:rPr>
      </w:pPr>
      <w:r w:rsidRPr="008B1148">
        <w:rPr>
          <w:rFonts w:ascii="Arial" w:hAnsi="Arial" w:cs="Arial"/>
          <w:b/>
          <w:u w:val="single"/>
        </w:rPr>
        <w:t>Natalie Wellbeloved</w:t>
      </w:r>
    </w:p>
    <w:p w:rsidR="00102D38" w:rsidRPr="008B1148" w:rsidRDefault="00102D38" w:rsidP="008B1148">
      <w:pPr>
        <w:spacing w:line="360" w:lineRule="auto"/>
        <w:jc w:val="center"/>
        <w:rPr>
          <w:rFonts w:ascii="Arial" w:hAnsi="Arial" w:cs="Arial"/>
          <w:b/>
          <w:u w:val="single"/>
        </w:rPr>
      </w:pPr>
      <w:r w:rsidRPr="008B1148">
        <w:rPr>
          <w:rFonts w:ascii="Arial" w:hAnsi="Arial" w:cs="Arial"/>
          <w:b/>
          <w:u w:val="single"/>
        </w:rPr>
        <w:t>Findings and Conclusion</w:t>
      </w:r>
    </w:p>
    <w:p w:rsidR="00102D38" w:rsidRPr="008B1148" w:rsidRDefault="00102D38" w:rsidP="008B1148">
      <w:pPr>
        <w:spacing w:line="360" w:lineRule="auto"/>
        <w:jc w:val="both"/>
        <w:rPr>
          <w:rFonts w:ascii="Arial" w:hAnsi="Arial" w:cs="Arial"/>
          <w:i/>
          <w:u w:val="single"/>
        </w:rPr>
      </w:pPr>
      <w:r w:rsidRPr="008B1148">
        <w:rPr>
          <w:rFonts w:ascii="Arial" w:hAnsi="Arial" w:cs="Arial"/>
          <w:i/>
          <w:u w:val="single"/>
        </w:rPr>
        <w:t>A critical analysis of whether evidence-based policing helps with fighting criminality in the UK</w:t>
      </w:r>
    </w:p>
    <w:p w:rsidR="00102D38" w:rsidRPr="008B1148" w:rsidRDefault="00102D38" w:rsidP="009137C6">
      <w:pPr>
        <w:spacing w:line="360" w:lineRule="auto"/>
        <w:jc w:val="both"/>
        <w:rPr>
          <w:rFonts w:ascii="Arial" w:hAnsi="Arial" w:cs="Arial"/>
          <w:b/>
          <w:u w:val="single"/>
        </w:rPr>
      </w:pPr>
      <w:r w:rsidRPr="008B1148">
        <w:rPr>
          <w:rFonts w:ascii="Arial" w:hAnsi="Arial" w:cs="Arial"/>
          <w:b/>
          <w:u w:val="single"/>
        </w:rPr>
        <w:t>Chapter five: Findings and Conclusion</w:t>
      </w:r>
    </w:p>
    <w:p w:rsidR="00102D38" w:rsidRPr="008B1148" w:rsidRDefault="00497510" w:rsidP="009137C6">
      <w:pPr>
        <w:spacing w:line="360" w:lineRule="auto"/>
        <w:jc w:val="both"/>
        <w:rPr>
          <w:rFonts w:ascii="Arial" w:hAnsi="Arial" w:cs="Arial"/>
          <w:b/>
          <w:i/>
        </w:rPr>
      </w:pPr>
      <w:r w:rsidRPr="008B1148">
        <w:rPr>
          <w:rFonts w:ascii="Arial" w:hAnsi="Arial" w:cs="Arial"/>
          <w:b/>
          <w:i/>
        </w:rPr>
        <w:t>5.0 Introduction</w:t>
      </w:r>
    </w:p>
    <w:p w:rsidR="00A37744" w:rsidRPr="008B1148" w:rsidRDefault="00A37744" w:rsidP="009137C6">
      <w:pPr>
        <w:spacing w:line="360" w:lineRule="auto"/>
        <w:jc w:val="both"/>
        <w:rPr>
          <w:rFonts w:ascii="Arial" w:hAnsi="Arial" w:cs="Arial"/>
        </w:rPr>
      </w:pPr>
      <w:r w:rsidRPr="008B1148">
        <w:rPr>
          <w:rFonts w:ascii="Arial" w:hAnsi="Arial" w:cs="Arial"/>
        </w:rPr>
        <w:tab/>
        <w:t>Chapter four discussed the analysis of the data found within this study</w:t>
      </w:r>
      <w:r w:rsidR="004F198D" w:rsidRPr="008B1148">
        <w:rPr>
          <w:rFonts w:ascii="Arial" w:hAnsi="Arial" w:cs="Arial"/>
        </w:rPr>
        <w:t xml:space="preserve"> by adopting a non-expe</w:t>
      </w:r>
      <w:r w:rsidR="000D62DD">
        <w:rPr>
          <w:rFonts w:ascii="Arial" w:hAnsi="Arial" w:cs="Arial"/>
        </w:rPr>
        <w:t xml:space="preserve">rimental quantitative study. It </w:t>
      </w:r>
      <w:r w:rsidR="004F198D" w:rsidRPr="008B1148">
        <w:rPr>
          <w:rFonts w:ascii="Arial" w:hAnsi="Arial" w:cs="Arial"/>
        </w:rPr>
        <w:t>highlighted how</w:t>
      </w:r>
      <w:r w:rsidR="00117C3C">
        <w:rPr>
          <w:rFonts w:ascii="Arial" w:hAnsi="Arial" w:cs="Arial"/>
        </w:rPr>
        <w:t xml:space="preserve"> evidence-based policing is implemented within operational policing </w:t>
      </w:r>
      <w:r w:rsidR="004F198D" w:rsidRPr="008B1148">
        <w:rPr>
          <w:rFonts w:ascii="Arial" w:hAnsi="Arial" w:cs="Arial"/>
        </w:rPr>
        <w:t>and achieved the third and fourth objective.</w:t>
      </w:r>
    </w:p>
    <w:p w:rsidR="004F198D" w:rsidRPr="008B1148" w:rsidRDefault="00102D38" w:rsidP="009137C6">
      <w:pPr>
        <w:spacing w:line="360" w:lineRule="auto"/>
        <w:jc w:val="both"/>
        <w:rPr>
          <w:rFonts w:ascii="Arial" w:hAnsi="Arial" w:cs="Arial"/>
        </w:rPr>
      </w:pPr>
      <w:r w:rsidRPr="008B1148">
        <w:rPr>
          <w:rFonts w:ascii="Arial" w:hAnsi="Arial" w:cs="Arial"/>
        </w:rPr>
        <w:tab/>
        <w:t xml:space="preserve">This chapter discusses the objectives which were set in chapter one and if and how these have been achieved. </w:t>
      </w:r>
      <w:r w:rsidR="004F198D" w:rsidRPr="008B1148">
        <w:rPr>
          <w:rFonts w:ascii="Arial" w:hAnsi="Arial" w:cs="Arial"/>
        </w:rPr>
        <w:t>This chapter will look to discuss the overall findings of the research project. It will look to provide a conclusion surrounding the research question of; “A critical analysis of whether evidence-based policing helps with fighting criminality in the UK”. It will also highlight both t</w:t>
      </w:r>
      <w:r w:rsidR="00497510" w:rsidRPr="008B1148">
        <w:rPr>
          <w:rFonts w:ascii="Arial" w:hAnsi="Arial" w:cs="Arial"/>
        </w:rPr>
        <w:t>he limitati</w:t>
      </w:r>
      <w:r w:rsidR="00117C3C">
        <w:rPr>
          <w:rFonts w:ascii="Arial" w:hAnsi="Arial" w:cs="Arial"/>
        </w:rPr>
        <w:t>ons of this specific project and</w:t>
      </w:r>
      <w:r w:rsidR="00497510" w:rsidRPr="008B1148">
        <w:rPr>
          <w:rFonts w:ascii="Arial" w:hAnsi="Arial" w:cs="Arial"/>
        </w:rPr>
        <w:t xml:space="preserve"> the potential possibilities for future academic research in this project area. </w:t>
      </w:r>
    </w:p>
    <w:p w:rsidR="00102D38" w:rsidRPr="008B1148" w:rsidRDefault="00102D38" w:rsidP="009137C6">
      <w:pPr>
        <w:pStyle w:val="ListParagraph"/>
        <w:numPr>
          <w:ilvl w:val="1"/>
          <w:numId w:val="2"/>
        </w:numPr>
        <w:spacing w:line="360" w:lineRule="auto"/>
        <w:jc w:val="both"/>
        <w:rPr>
          <w:rFonts w:ascii="Arial" w:hAnsi="Arial" w:cs="Arial"/>
          <w:b/>
          <w:i/>
        </w:rPr>
      </w:pPr>
      <w:r w:rsidRPr="008B1148">
        <w:rPr>
          <w:rFonts w:ascii="Arial" w:hAnsi="Arial" w:cs="Arial"/>
          <w:b/>
          <w:i/>
        </w:rPr>
        <w:t>Achievement of objectives</w:t>
      </w:r>
    </w:p>
    <w:p w:rsidR="00497510" w:rsidRPr="008B1148" w:rsidRDefault="00102D38" w:rsidP="009137C6">
      <w:pPr>
        <w:spacing w:line="360" w:lineRule="auto"/>
        <w:ind w:firstLine="360"/>
        <w:jc w:val="both"/>
        <w:rPr>
          <w:rFonts w:ascii="Arial" w:hAnsi="Arial" w:cs="Arial"/>
          <w:b/>
          <w:i/>
        </w:rPr>
      </w:pPr>
      <w:r w:rsidRPr="008B1148">
        <w:rPr>
          <w:rFonts w:ascii="Arial" w:hAnsi="Arial" w:cs="Arial"/>
          <w:b/>
          <w:u w:val="single"/>
        </w:rPr>
        <w:t xml:space="preserve">Objective 1: </w:t>
      </w:r>
      <w:r w:rsidRPr="008B1148">
        <w:rPr>
          <w:rFonts w:ascii="Arial" w:hAnsi="Arial" w:cs="Arial"/>
          <w:b/>
          <w:i/>
        </w:rPr>
        <w:t>To analyse how criminality is approached in relation to the current methods and theories in place within the police service</w:t>
      </w:r>
    </w:p>
    <w:p w:rsidR="008B1148" w:rsidRPr="008B1148" w:rsidRDefault="008B1148" w:rsidP="009137C6">
      <w:pPr>
        <w:spacing w:line="360" w:lineRule="auto"/>
        <w:ind w:firstLine="360"/>
        <w:jc w:val="both"/>
        <w:rPr>
          <w:rFonts w:ascii="Arial" w:hAnsi="Arial" w:cs="Arial"/>
        </w:rPr>
      </w:pPr>
      <w:r w:rsidRPr="008B1148">
        <w:rPr>
          <w:rFonts w:ascii="Arial" w:hAnsi="Arial" w:cs="Arial"/>
        </w:rPr>
        <w:t>Objective one was achieved successfully within Chapter Two of this dissertation.</w:t>
      </w:r>
    </w:p>
    <w:p w:rsidR="00497510" w:rsidRPr="008B1148" w:rsidRDefault="00102D38" w:rsidP="009137C6">
      <w:pPr>
        <w:spacing w:line="360" w:lineRule="auto"/>
        <w:ind w:firstLine="360"/>
        <w:jc w:val="both"/>
        <w:rPr>
          <w:rFonts w:ascii="Arial" w:hAnsi="Arial" w:cs="Arial"/>
          <w:b/>
          <w:i/>
        </w:rPr>
      </w:pPr>
      <w:r w:rsidRPr="008B1148">
        <w:rPr>
          <w:rFonts w:ascii="Arial" w:hAnsi="Arial" w:cs="Arial"/>
          <w:b/>
          <w:u w:val="single"/>
        </w:rPr>
        <w:t xml:space="preserve">Objective 2: </w:t>
      </w:r>
      <w:r w:rsidRPr="008B1148">
        <w:rPr>
          <w:rFonts w:ascii="Arial" w:hAnsi="Arial" w:cs="Arial"/>
          <w:b/>
          <w:i/>
        </w:rPr>
        <w:t>To select an appropriate research method to explore evidence-based policing, criminality and understand the methods and theories in place</w:t>
      </w:r>
    </w:p>
    <w:p w:rsidR="008B1148" w:rsidRPr="008B1148" w:rsidRDefault="008B1148" w:rsidP="009137C6">
      <w:pPr>
        <w:spacing w:line="360" w:lineRule="auto"/>
        <w:ind w:firstLine="360"/>
        <w:jc w:val="both"/>
        <w:rPr>
          <w:rFonts w:ascii="Arial" w:hAnsi="Arial" w:cs="Arial"/>
        </w:rPr>
      </w:pPr>
      <w:r w:rsidRPr="008B1148">
        <w:rPr>
          <w:rFonts w:ascii="Arial" w:hAnsi="Arial" w:cs="Arial"/>
        </w:rPr>
        <w:t>Objective two was achieved in Chapter Three of this</w:t>
      </w:r>
      <w:r w:rsidR="00117C3C">
        <w:rPr>
          <w:rFonts w:ascii="Arial" w:hAnsi="Arial" w:cs="Arial"/>
        </w:rPr>
        <w:t xml:space="preserve"> dissertation</w:t>
      </w:r>
      <w:r w:rsidRPr="008B1148">
        <w:rPr>
          <w:rFonts w:ascii="Arial" w:hAnsi="Arial" w:cs="Arial"/>
        </w:rPr>
        <w:t>. After highlighting the research gap which was identified in the introduction of Chapter Two, the decision to conduct secondary data research was deemed most appropriate for this dissertation.</w:t>
      </w:r>
    </w:p>
    <w:p w:rsidR="00497510" w:rsidRPr="008B1148" w:rsidRDefault="00102D38" w:rsidP="009137C6">
      <w:pPr>
        <w:spacing w:line="360" w:lineRule="auto"/>
        <w:ind w:firstLine="360"/>
        <w:jc w:val="both"/>
        <w:rPr>
          <w:rFonts w:ascii="Arial" w:hAnsi="Arial" w:cs="Arial"/>
          <w:b/>
          <w:i/>
        </w:rPr>
      </w:pPr>
      <w:r w:rsidRPr="008B1148">
        <w:rPr>
          <w:rFonts w:ascii="Arial" w:hAnsi="Arial" w:cs="Arial"/>
          <w:b/>
          <w:u w:val="single"/>
        </w:rPr>
        <w:t xml:space="preserve">Objective 3: </w:t>
      </w:r>
      <w:r w:rsidRPr="008B1148">
        <w:rPr>
          <w:rFonts w:ascii="Arial" w:hAnsi="Arial" w:cs="Arial"/>
          <w:b/>
          <w:i/>
        </w:rPr>
        <w:t>To conduct secondary research and analyse the data gathered to obtain a better understanding of the themes and views towards how evidence-based policing helps with fighting criminality in the UK</w:t>
      </w:r>
      <w:r w:rsidR="00497510" w:rsidRPr="008B1148">
        <w:rPr>
          <w:rFonts w:ascii="Arial" w:hAnsi="Arial" w:cs="Arial"/>
          <w:b/>
          <w:i/>
        </w:rPr>
        <w:t xml:space="preserve"> </w:t>
      </w:r>
    </w:p>
    <w:p w:rsidR="00497510" w:rsidRPr="008B1148" w:rsidRDefault="00497510" w:rsidP="009137C6">
      <w:pPr>
        <w:spacing w:line="360" w:lineRule="auto"/>
        <w:ind w:firstLine="360"/>
        <w:jc w:val="both"/>
        <w:rPr>
          <w:rFonts w:ascii="Arial" w:hAnsi="Arial" w:cs="Arial"/>
        </w:rPr>
      </w:pPr>
      <w:r w:rsidRPr="008B1148">
        <w:rPr>
          <w:rFonts w:ascii="Arial" w:hAnsi="Arial" w:cs="Arial"/>
        </w:rPr>
        <w:t>Objective three was achieved in Chapter Four after following an analysis of data and the discovery of a common theme.</w:t>
      </w:r>
    </w:p>
    <w:p w:rsidR="00102D38" w:rsidRPr="008B1148" w:rsidRDefault="00102D38" w:rsidP="009137C6">
      <w:pPr>
        <w:spacing w:line="360" w:lineRule="auto"/>
        <w:ind w:firstLine="360"/>
        <w:jc w:val="both"/>
        <w:rPr>
          <w:rFonts w:ascii="Arial" w:hAnsi="Arial" w:cs="Arial"/>
          <w:b/>
          <w:i/>
        </w:rPr>
      </w:pPr>
      <w:r w:rsidRPr="008B1148">
        <w:rPr>
          <w:rFonts w:ascii="Arial" w:hAnsi="Arial" w:cs="Arial"/>
          <w:b/>
          <w:u w:val="single"/>
        </w:rPr>
        <w:t xml:space="preserve">Objective 4: </w:t>
      </w:r>
      <w:r w:rsidRPr="008B1148">
        <w:rPr>
          <w:rFonts w:ascii="Arial" w:hAnsi="Arial" w:cs="Arial"/>
          <w:b/>
          <w:i/>
        </w:rPr>
        <w:t>To identify how forces use Evidence-based Policing and to evaluate if it is successful</w:t>
      </w:r>
    </w:p>
    <w:p w:rsidR="00497510" w:rsidRPr="008B1148" w:rsidRDefault="00497510" w:rsidP="009137C6">
      <w:pPr>
        <w:spacing w:line="360" w:lineRule="auto"/>
        <w:ind w:firstLine="360"/>
        <w:jc w:val="both"/>
        <w:rPr>
          <w:rFonts w:ascii="Arial" w:hAnsi="Arial" w:cs="Arial"/>
        </w:rPr>
      </w:pPr>
      <w:r w:rsidRPr="008B1148">
        <w:rPr>
          <w:rFonts w:ascii="Arial" w:hAnsi="Arial" w:cs="Arial"/>
        </w:rPr>
        <w:lastRenderedPageBreak/>
        <w:t xml:space="preserve">Objective four was discussed in Chapter Four and </w:t>
      </w:r>
      <w:r w:rsidR="008B1148" w:rsidRPr="008B1148">
        <w:rPr>
          <w:rFonts w:ascii="Arial" w:hAnsi="Arial" w:cs="Arial"/>
        </w:rPr>
        <w:t>will be achieved</w:t>
      </w:r>
      <w:r w:rsidRPr="008B1148">
        <w:rPr>
          <w:rFonts w:ascii="Arial" w:hAnsi="Arial" w:cs="Arial"/>
        </w:rPr>
        <w:t xml:space="preserve"> within this Chapter Five</w:t>
      </w:r>
      <w:r w:rsidR="008B1148" w:rsidRPr="008B1148">
        <w:rPr>
          <w:rFonts w:ascii="Arial" w:hAnsi="Arial" w:cs="Arial"/>
        </w:rPr>
        <w:t>.</w:t>
      </w:r>
    </w:p>
    <w:p w:rsidR="002A2990" w:rsidRPr="002A2990" w:rsidRDefault="00102D38" w:rsidP="009137C6">
      <w:pPr>
        <w:pStyle w:val="ListParagraph"/>
        <w:numPr>
          <w:ilvl w:val="1"/>
          <w:numId w:val="2"/>
        </w:numPr>
        <w:spacing w:line="360" w:lineRule="auto"/>
        <w:jc w:val="both"/>
        <w:rPr>
          <w:rFonts w:ascii="Arial" w:hAnsi="Arial" w:cs="Arial"/>
          <w:b/>
          <w:u w:val="single"/>
        </w:rPr>
      </w:pPr>
      <w:r w:rsidRPr="002A2990">
        <w:rPr>
          <w:rFonts w:ascii="Arial" w:hAnsi="Arial" w:cs="Arial"/>
          <w:b/>
          <w:i/>
        </w:rPr>
        <w:t xml:space="preserve">Main </w:t>
      </w:r>
      <w:r w:rsidR="002A2990" w:rsidRPr="002A2990">
        <w:rPr>
          <w:rFonts w:ascii="Arial" w:hAnsi="Arial" w:cs="Arial"/>
          <w:b/>
          <w:i/>
        </w:rPr>
        <w:t>Findings</w:t>
      </w:r>
    </w:p>
    <w:p w:rsidR="00102D38" w:rsidRDefault="00857188" w:rsidP="009137C6">
      <w:pPr>
        <w:spacing w:line="360" w:lineRule="auto"/>
        <w:ind w:firstLine="360"/>
        <w:jc w:val="both"/>
        <w:rPr>
          <w:rFonts w:ascii="Arial" w:hAnsi="Arial" w:cs="Arial"/>
        </w:rPr>
      </w:pPr>
      <w:r>
        <w:rPr>
          <w:rFonts w:ascii="Arial" w:hAnsi="Arial" w:cs="Arial"/>
        </w:rPr>
        <w:t>Throughout the research process of this dissertation</w:t>
      </w:r>
      <w:r w:rsidR="00117C3C">
        <w:rPr>
          <w:rFonts w:ascii="Arial" w:hAnsi="Arial" w:cs="Arial"/>
        </w:rPr>
        <w:t>, t</w:t>
      </w:r>
      <w:r>
        <w:rPr>
          <w:rFonts w:ascii="Arial" w:hAnsi="Arial" w:cs="Arial"/>
        </w:rPr>
        <w:t xml:space="preserve">here have been multiple findings which have been discussed throughout each chapter. </w:t>
      </w:r>
    </w:p>
    <w:p w:rsidR="00567712" w:rsidRDefault="00586134" w:rsidP="009137C6">
      <w:pPr>
        <w:spacing w:line="360" w:lineRule="auto"/>
        <w:ind w:firstLine="360"/>
        <w:jc w:val="both"/>
        <w:rPr>
          <w:rFonts w:ascii="Arial" w:hAnsi="Arial" w:cs="Arial"/>
        </w:rPr>
      </w:pPr>
      <w:r>
        <w:rPr>
          <w:rFonts w:ascii="Arial" w:hAnsi="Arial" w:cs="Arial"/>
        </w:rPr>
        <w:t>Firstly, i</w:t>
      </w:r>
      <w:r w:rsidR="00567712">
        <w:rPr>
          <w:rFonts w:ascii="Arial" w:hAnsi="Arial" w:cs="Arial"/>
        </w:rPr>
        <w:t>t appears that a common conclusion in most</w:t>
      </w:r>
      <w:r w:rsidR="00117C3C">
        <w:rPr>
          <w:rFonts w:ascii="Arial" w:hAnsi="Arial" w:cs="Arial"/>
        </w:rPr>
        <w:t xml:space="preserve"> of the research</w:t>
      </w:r>
      <w:r w:rsidR="00567712">
        <w:rPr>
          <w:rFonts w:ascii="Arial" w:hAnsi="Arial" w:cs="Arial"/>
        </w:rPr>
        <w:t xml:space="preserve"> is that reducing crime in the first place will undoubtedly reduce the effects it has on a community or a person. This finding is as a result of </w:t>
      </w:r>
      <w:r>
        <w:rPr>
          <w:rFonts w:ascii="Arial" w:hAnsi="Arial" w:cs="Arial"/>
        </w:rPr>
        <w:t>literature</w:t>
      </w:r>
      <w:r w:rsidR="008E711C">
        <w:rPr>
          <w:rFonts w:ascii="Arial" w:hAnsi="Arial" w:cs="Arial"/>
        </w:rPr>
        <w:t xml:space="preserve"> from the College of Policing which discussed the approaches of </w:t>
      </w:r>
      <w:r w:rsidR="00117C3C">
        <w:rPr>
          <w:rFonts w:ascii="Arial" w:hAnsi="Arial" w:cs="Arial"/>
        </w:rPr>
        <w:t>randomised control trials</w:t>
      </w:r>
      <w:r w:rsidR="008E711C">
        <w:rPr>
          <w:rFonts w:ascii="Arial" w:hAnsi="Arial" w:cs="Arial"/>
        </w:rPr>
        <w:t xml:space="preserve"> otherwise known as RCTs (Bryant and Bryant, 2018)</w:t>
      </w:r>
      <w:r w:rsidR="00117C3C">
        <w:rPr>
          <w:rFonts w:ascii="Arial" w:hAnsi="Arial" w:cs="Arial"/>
        </w:rPr>
        <w:t>. These are</w:t>
      </w:r>
      <w:r>
        <w:rPr>
          <w:rFonts w:ascii="Arial" w:hAnsi="Arial" w:cs="Arial"/>
        </w:rPr>
        <w:t xml:space="preserve"> adopted within an evidence-b</w:t>
      </w:r>
      <w:r w:rsidR="00117C3C">
        <w:rPr>
          <w:rFonts w:ascii="Arial" w:hAnsi="Arial" w:cs="Arial"/>
        </w:rPr>
        <w:t>ased policing approach and</w:t>
      </w:r>
      <w:r>
        <w:rPr>
          <w:rFonts w:ascii="Arial" w:hAnsi="Arial" w:cs="Arial"/>
        </w:rPr>
        <w:t xml:space="preserve"> will result in</w:t>
      </w:r>
      <w:r w:rsidR="00117C3C">
        <w:rPr>
          <w:rFonts w:ascii="Arial" w:hAnsi="Arial" w:cs="Arial"/>
        </w:rPr>
        <w:t xml:space="preserve"> the early detection, apprehension</w:t>
      </w:r>
      <w:r>
        <w:rPr>
          <w:rFonts w:ascii="Arial" w:hAnsi="Arial" w:cs="Arial"/>
        </w:rPr>
        <w:t xml:space="preserve"> and sentencing of offenders</w:t>
      </w:r>
      <w:r w:rsidR="00117C3C">
        <w:rPr>
          <w:rFonts w:ascii="Arial" w:hAnsi="Arial" w:cs="Arial"/>
        </w:rPr>
        <w:t>, with it</w:t>
      </w:r>
      <w:r>
        <w:rPr>
          <w:rFonts w:ascii="Arial" w:hAnsi="Arial" w:cs="Arial"/>
        </w:rPr>
        <w:t xml:space="preserve"> being the centre of operational policing.</w:t>
      </w:r>
      <w:r w:rsidR="00975EE3">
        <w:rPr>
          <w:rFonts w:ascii="Arial" w:hAnsi="Arial" w:cs="Arial"/>
        </w:rPr>
        <w:t xml:space="preserve"> These findings draw from an example of police issued body worn video footage and the impact that it can have on more serious cases. This example discusses how such video footage captured from an initial attendance at a domestic related incident resulted in it being used as evidence in court which resulted in the</w:t>
      </w:r>
      <w:r w:rsidR="00D8236D">
        <w:rPr>
          <w:rFonts w:ascii="Arial" w:hAnsi="Arial" w:cs="Arial"/>
        </w:rPr>
        <w:t xml:space="preserve"> charges being increased</w:t>
      </w:r>
      <w:r w:rsidR="00975EE3">
        <w:rPr>
          <w:rFonts w:ascii="Arial" w:hAnsi="Arial" w:cs="Arial"/>
        </w:rPr>
        <w:t xml:space="preserve"> for the offender</w:t>
      </w:r>
      <w:r w:rsidR="00D8236D">
        <w:rPr>
          <w:rFonts w:ascii="Arial" w:hAnsi="Arial" w:cs="Arial"/>
        </w:rPr>
        <w:t xml:space="preserve"> and having victim satisfaction. However this does comes back to the initial concerns for this overall study, as this evidence-based policing approach only returned a result of 9 percent which is majorly low. </w:t>
      </w:r>
    </w:p>
    <w:p w:rsidR="00586134" w:rsidRDefault="00586134" w:rsidP="009137C6">
      <w:pPr>
        <w:spacing w:line="360" w:lineRule="auto"/>
        <w:ind w:firstLine="360"/>
        <w:jc w:val="both"/>
        <w:rPr>
          <w:rFonts w:ascii="Arial" w:hAnsi="Arial" w:cs="Arial"/>
        </w:rPr>
      </w:pPr>
      <w:r>
        <w:rPr>
          <w:rFonts w:ascii="Arial" w:hAnsi="Arial" w:cs="Arial"/>
        </w:rPr>
        <w:t xml:space="preserve">Secondly, evidence-based policing approaches and initiatives are not always implemented in the most effective and efficient way. This finding is from a case study </w:t>
      </w:r>
      <w:r w:rsidR="008E711C">
        <w:rPr>
          <w:rFonts w:ascii="Arial" w:hAnsi="Arial" w:cs="Arial"/>
        </w:rPr>
        <w:t xml:space="preserve">by Palmer and Kirby, </w:t>
      </w:r>
      <w:r>
        <w:rPr>
          <w:rFonts w:ascii="Arial" w:hAnsi="Arial" w:cs="Arial"/>
        </w:rPr>
        <w:t>which discusse</w:t>
      </w:r>
      <w:r w:rsidR="008E711C">
        <w:rPr>
          <w:rFonts w:ascii="Arial" w:hAnsi="Arial" w:cs="Arial"/>
        </w:rPr>
        <w:t>d</w:t>
      </w:r>
      <w:r>
        <w:rPr>
          <w:rFonts w:ascii="Arial" w:hAnsi="Arial" w:cs="Arial"/>
        </w:rPr>
        <w:t xml:space="preserve"> that information is not always correct befor</w:t>
      </w:r>
      <w:r w:rsidR="0091587B">
        <w:rPr>
          <w:rFonts w:ascii="Arial" w:hAnsi="Arial" w:cs="Arial"/>
        </w:rPr>
        <w:t>e implementing such initiatives</w:t>
      </w:r>
      <w:r w:rsidR="009F6EC2">
        <w:rPr>
          <w:rFonts w:ascii="Arial" w:hAnsi="Arial" w:cs="Arial"/>
        </w:rPr>
        <w:t xml:space="preserve"> (Palmer and Kirby, 2019)</w:t>
      </w:r>
      <w:r w:rsidR="0091587B">
        <w:rPr>
          <w:rFonts w:ascii="Arial" w:hAnsi="Arial" w:cs="Arial"/>
        </w:rPr>
        <w:t>. Examples were given with</w:t>
      </w:r>
      <w:r>
        <w:rPr>
          <w:rFonts w:ascii="Arial" w:hAnsi="Arial" w:cs="Arial"/>
        </w:rPr>
        <w:t xml:space="preserve"> figures being incorrec</w:t>
      </w:r>
      <w:r w:rsidR="006B632A">
        <w:rPr>
          <w:rFonts w:ascii="Arial" w:hAnsi="Arial" w:cs="Arial"/>
        </w:rPr>
        <w:t>t</w:t>
      </w:r>
      <w:r w:rsidR="0091587B">
        <w:rPr>
          <w:rFonts w:ascii="Arial" w:hAnsi="Arial" w:cs="Arial"/>
        </w:rPr>
        <w:t>, reports not always being produced at the time, and on some occasions, not produced at all</w:t>
      </w:r>
      <w:r w:rsidR="006B632A">
        <w:rPr>
          <w:rFonts w:ascii="Arial" w:hAnsi="Arial" w:cs="Arial"/>
        </w:rPr>
        <w:t>. This finding concludes that such initiatives are most probably put in place without reasonable consideration</w:t>
      </w:r>
      <w:r w:rsidR="0091587B">
        <w:rPr>
          <w:rFonts w:ascii="Arial" w:hAnsi="Arial" w:cs="Arial"/>
        </w:rPr>
        <w:t>,</w:t>
      </w:r>
      <w:r w:rsidR="006B632A">
        <w:rPr>
          <w:rFonts w:ascii="Arial" w:hAnsi="Arial" w:cs="Arial"/>
        </w:rPr>
        <w:t xml:space="preserve"> due to possible pressure from hierarchy which will inevitably </w:t>
      </w:r>
      <w:r w:rsidR="0091587B">
        <w:rPr>
          <w:rFonts w:ascii="Arial" w:hAnsi="Arial" w:cs="Arial"/>
        </w:rPr>
        <w:t>result</w:t>
      </w:r>
      <w:r w:rsidR="00975EE3">
        <w:rPr>
          <w:rFonts w:ascii="Arial" w:hAnsi="Arial" w:cs="Arial"/>
        </w:rPr>
        <w:t xml:space="preserve"> in the initiative not being utilised effectively.</w:t>
      </w:r>
    </w:p>
    <w:p w:rsidR="007560A1" w:rsidRDefault="00975EE3" w:rsidP="009F6EC2">
      <w:pPr>
        <w:spacing w:line="360" w:lineRule="auto"/>
        <w:ind w:firstLine="360"/>
        <w:jc w:val="both"/>
        <w:rPr>
          <w:rFonts w:ascii="Arial" w:hAnsi="Arial" w:cs="Arial"/>
        </w:rPr>
      </w:pPr>
      <w:r>
        <w:rPr>
          <w:rFonts w:ascii="Arial" w:hAnsi="Arial" w:cs="Arial"/>
        </w:rPr>
        <w:t>On the other ha</w:t>
      </w:r>
      <w:r w:rsidR="0091587B">
        <w:rPr>
          <w:rFonts w:ascii="Arial" w:hAnsi="Arial" w:cs="Arial"/>
        </w:rPr>
        <w:t>nd, an additional case study</w:t>
      </w:r>
      <w:r>
        <w:rPr>
          <w:rFonts w:ascii="Arial" w:hAnsi="Arial" w:cs="Arial"/>
        </w:rPr>
        <w:t xml:space="preserve"> discussed</w:t>
      </w:r>
      <w:r w:rsidR="008E711C">
        <w:rPr>
          <w:rFonts w:ascii="Arial" w:hAnsi="Arial" w:cs="Arial"/>
        </w:rPr>
        <w:t xml:space="preserve"> by Pepper, Rogers and Martin discuss</w:t>
      </w:r>
      <w:r>
        <w:rPr>
          <w:rFonts w:ascii="Arial" w:hAnsi="Arial" w:cs="Arial"/>
        </w:rPr>
        <w:t xml:space="preserve"> that</w:t>
      </w:r>
      <w:r w:rsidR="0091587B">
        <w:rPr>
          <w:rFonts w:ascii="Arial" w:hAnsi="Arial" w:cs="Arial"/>
        </w:rPr>
        <w:t xml:space="preserve"> adopting</w:t>
      </w:r>
      <w:r>
        <w:rPr>
          <w:rFonts w:ascii="Arial" w:hAnsi="Arial" w:cs="Arial"/>
        </w:rPr>
        <w:t xml:space="preserve"> evidence-ba</w:t>
      </w:r>
      <w:r w:rsidR="00DF393B">
        <w:rPr>
          <w:rFonts w:ascii="Arial" w:hAnsi="Arial" w:cs="Arial"/>
        </w:rPr>
        <w:t xml:space="preserve">sed policing </w:t>
      </w:r>
      <w:r w:rsidR="0091587B">
        <w:rPr>
          <w:rFonts w:ascii="Arial" w:hAnsi="Arial" w:cs="Arial"/>
        </w:rPr>
        <w:t>is</w:t>
      </w:r>
      <w:r w:rsidR="008E711C">
        <w:rPr>
          <w:rFonts w:ascii="Arial" w:hAnsi="Arial" w:cs="Arial"/>
        </w:rPr>
        <w:t xml:space="preserve"> effective when</w:t>
      </w:r>
      <w:r w:rsidR="0091587B">
        <w:rPr>
          <w:rFonts w:ascii="Arial" w:hAnsi="Arial" w:cs="Arial"/>
        </w:rPr>
        <w:t xml:space="preserve"> combating</w:t>
      </w:r>
      <w:r w:rsidR="00DF393B">
        <w:rPr>
          <w:rFonts w:ascii="Arial" w:hAnsi="Arial" w:cs="Arial"/>
        </w:rPr>
        <w:t xml:space="preserve"> low level crimes</w:t>
      </w:r>
      <w:r w:rsidR="009F6EC2">
        <w:rPr>
          <w:rFonts w:ascii="Arial" w:hAnsi="Arial" w:cs="Arial"/>
        </w:rPr>
        <w:t xml:space="preserve"> (Pepper and Rogers, 2020)</w:t>
      </w:r>
      <w:r w:rsidR="00DF393B">
        <w:rPr>
          <w:rFonts w:ascii="Arial" w:hAnsi="Arial" w:cs="Arial"/>
        </w:rPr>
        <w:t>. These findings discuss tha</w:t>
      </w:r>
      <w:r w:rsidR="0091587B">
        <w:rPr>
          <w:rFonts w:ascii="Arial" w:hAnsi="Arial" w:cs="Arial"/>
        </w:rPr>
        <w:t>t</w:t>
      </w:r>
      <w:r w:rsidR="00DF393B">
        <w:rPr>
          <w:rFonts w:ascii="Arial" w:hAnsi="Arial" w:cs="Arial"/>
        </w:rPr>
        <w:t xml:space="preserve"> analysis of crime data will lead t</w:t>
      </w:r>
      <w:r w:rsidR="0091587B">
        <w:rPr>
          <w:rFonts w:ascii="Arial" w:hAnsi="Arial" w:cs="Arial"/>
        </w:rPr>
        <w:t>o identifying crime hotspots, which in turn,</w:t>
      </w:r>
      <w:r w:rsidR="00DF393B">
        <w:rPr>
          <w:rFonts w:ascii="Arial" w:hAnsi="Arial" w:cs="Arial"/>
        </w:rPr>
        <w:t xml:space="preserve"> result in police operations being targeted to solve that specific problem. These findings draw from an initiative which were set up due to a sudden spike in recent thefts of mopeds across the UK. This st</w:t>
      </w:r>
      <w:r w:rsidR="0091587B">
        <w:rPr>
          <w:rFonts w:ascii="Arial" w:hAnsi="Arial" w:cs="Arial"/>
        </w:rPr>
        <w:t>udy does highlight that</w:t>
      </w:r>
      <w:r w:rsidR="00DF393B">
        <w:rPr>
          <w:rFonts w:ascii="Arial" w:hAnsi="Arial" w:cs="Arial"/>
        </w:rPr>
        <w:t xml:space="preserve"> such ini</w:t>
      </w:r>
      <w:r w:rsidR="0091587B">
        <w:rPr>
          <w:rFonts w:ascii="Arial" w:hAnsi="Arial" w:cs="Arial"/>
        </w:rPr>
        <w:t>tiatives can be positive by providing greater police</w:t>
      </w:r>
      <w:r w:rsidR="00DF393B">
        <w:rPr>
          <w:rFonts w:ascii="Arial" w:hAnsi="Arial" w:cs="Arial"/>
        </w:rPr>
        <w:t xml:space="preserve"> visibility and </w:t>
      </w:r>
      <w:r w:rsidR="0091587B">
        <w:rPr>
          <w:rFonts w:ascii="Arial" w:hAnsi="Arial" w:cs="Arial"/>
        </w:rPr>
        <w:t>also</w:t>
      </w:r>
      <w:r w:rsidR="00DF393B">
        <w:rPr>
          <w:rFonts w:ascii="Arial" w:hAnsi="Arial" w:cs="Arial"/>
        </w:rPr>
        <w:t xml:space="preserve"> raise</w:t>
      </w:r>
      <w:r w:rsidR="0091587B">
        <w:rPr>
          <w:rFonts w:ascii="Arial" w:hAnsi="Arial" w:cs="Arial"/>
        </w:rPr>
        <w:t>s awareness within the local communities of affected areas.</w:t>
      </w:r>
      <w:r w:rsidR="00DF393B">
        <w:rPr>
          <w:rFonts w:ascii="Arial" w:hAnsi="Arial" w:cs="Arial"/>
        </w:rPr>
        <w:t xml:space="preserve"> </w:t>
      </w:r>
      <w:r w:rsidR="0091587B">
        <w:rPr>
          <w:rFonts w:ascii="Arial" w:hAnsi="Arial" w:cs="Arial"/>
        </w:rPr>
        <w:t xml:space="preserve">However, it also </w:t>
      </w:r>
      <w:r w:rsidR="00DF393B">
        <w:rPr>
          <w:rFonts w:ascii="Arial" w:hAnsi="Arial" w:cs="Arial"/>
        </w:rPr>
        <w:t>highlight</w:t>
      </w:r>
      <w:r w:rsidR="0091587B">
        <w:rPr>
          <w:rFonts w:ascii="Arial" w:hAnsi="Arial" w:cs="Arial"/>
        </w:rPr>
        <w:t>s</w:t>
      </w:r>
      <w:r w:rsidR="00DF393B">
        <w:rPr>
          <w:rFonts w:ascii="Arial" w:hAnsi="Arial" w:cs="Arial"/>
        </w:rPr>
        <w:t xml:space="preserve"> the most common theme which has </w:t>
      </w:r>
      <w:r w:rsidR="00DF393B">
        <w:rPr>
          <w:rFonts w:ascii="Arial" w:hAnsi="Arial" w:cs="Arial"/>
        </w:rPr>
        <w:lastRenderedPageBreak/>
        <w:t>been apparent through this study</w:t>
      </w:r>
      <w:r w:rsidR="0091587B">
        <w:rPr>
          <w:rFonts w:ascii="Arial" w:hAnsi="Arial" w:cs="Arial"/>
        </w:rPr>
        <w:t>,</w:t>
      </w:r>
      <w:r w:rsidR="00DF393B">
        <w:rPr>
          <w:rFonts w:ascii="Arial" w:hAnsi="Arial" w:cs="Arial"/>
        </w:rPr>
        <w:t xml:space="preserve"> in that it identified a lack of ev</w:t>
      </w:r>
      <w:r w:rsidR="0091587B">
        <w:rPr>
          <w:rFonts w:ascii="Arial" w:hAnsi="Arial" w:cs="Arial"/>
        </w:rPr>
        <w:t>idence of what actually works as</w:t>
      </w:r>
      <w:r w:rsidR="009F6EC2">
        <w:rPr>
          <w:rFonts w:ascii="Arial" w:hAnsi="Arial" w:cs="Arial"/>
        </w:rPr>
        <w:t xml:space="preserve"> best practice. </w:t>
      </w:r>
      <w:r w:rsidR="0091587B">
        <w:rPr>
          <w:rFonts w:ascii="Arial" w:hAnsi="Arial" w:cs="Arial"/>
        </w:rPr>
        <w:t>Goldstein concurs with this</w:t>
      </w:r>
      <w:r w:rsidR="007560A1">
        <w:rPr>
          <w:rFonts w:ascii="Arial" w:hAnsi="Arial" w:cs="Arial"/>
        </w:rPr>
        <w:t xml:space="preserve"> case study</w:t>
      </w:r>
      <w:r w:rsidR="008E711C">
        <w:rPr>
          <w:rFonts w:ascii="Arial" w:hAnsi="Arial" w:cs="Arial"/>
        </w:rPr>
        <w:t xml:space="preserve"> from Pepper, Rogers and Martin</w:t>
      </w:r>
      <w:r w:rsidR="007560A1">
        <w:rPr>
          <w:rFonts w:ascii="Arial" w:hAnsi="Arial" w:cs="Arial"/>
        </w:rPr>
        <w:t xml:space="preserve"> and draws from an example relating to mobile phone thefts within a university campus. An evidence-based policing project was set up in order to record the appropriate data from student’s mobile phones and educating them on the possibility of such crimes that could be committed. Again, this proved to be a positive and effective approach but again, this only draws on an example of a low level crime.</w:t>
      </w:r>
    </w:p>
    <w:p w:rsidR="00857188" w:rsidRPr="002A2990" w:rsidRDefault="00857188" w:rsidP="009137C6">
      <w:pPr>
        <w:spacing w:line="360" w:lineRule="auto"/>
        <w:ind w:firstLine="720"/>
        <w:jc w:val="both"/>
        <w:rPr>
          <w:rFonts w:ascii="Arial" w:hAnsi="Arial" w:cs="Arial"/>
        </w:rPr>
      </w:pPr>
      <w:r>
        <w:rPr>
          <w:rFonts w:ascii="Arial" w:hAnsi="Arial" w:cs="Arial"/>
        </w:rPr>
        <w:t xml:space="preserve">There were clear gaps </w:t>
      </w:r>
      <w:r w:rsidR="007560A1">
        <w:rPr>
          <w:rFonts w:ascii="Arial" w:hAnsi="Arial" w:cs="Arial"/>
        </w:rPr>
        <w:t xml:space="preserve">throughout this study </w:t>
      </w:r>
      <w:r>
        <w:rPr>
          <w:rFonts w:ascii="Arial" w:hAnsi="Arial" w:cs="Arial"/>
        </w:rPr>
        <w:t>in</w:t>
      </w:r>
      <w:r w:rsidR="0091587B">
        <w:rPr>
          <w:rFonts w:ascii="Arial" w:hAnsi="Arial" w:cs="Arial"/>
        </w:rPr>
        <w:t xml:space="preserve"> the availability of</w:t>
      </w:r>
      <w:r>
        <w:rPr>
          <w:rFonts w:ascii="Arial" w:hAnsi="Arial" w:cs="Arial"/>
        </w:rPr>
        <w:t xml:space="preserve"> academic literature, </w:t>
      </w:r>
      <w:r w:rsidR="00567712">
        <w:rPr>
          <w:rFonts w:ascii="Arial" w:hAnsi="Arial" w:cs="Arial"/>
        </w:rPr>
        <w:t>web p</w:t>
      </w:r>
      <w:r w:rsidR="0091587B">
        <w:rPr>
          <w:rFonts w:ascii="Arial" w:hAnsi="Arial" w:cs="Arial"/>
        </w:rPr>
        <w:t>ages and books which show whether</w:t>
      </w:r>
      <w:r w:rsidR="00567712">
        <w:rPr>
          <w:rFonts w:ascii="Arial" w:hAnsi="Arial" w:cs="Arial"/>
        </w:rPr>
        <w:t xml:space="preserve"> evidence-based policing approaches have been successful in community issues or incidents which are of a serious and complex nature. </w:t>
      </w:r>
    </w:p>
    <w:p w:rsidR="002A2990" w:rsidRPr="002A2990" w:rsidRDefault="002A2990" w:rsidP="009137C6">
      <w:pPr>
        <w:spacing w:line="360" w:lineRule="auto"/>
        <w:jc w:val="both"/>
        <w:rPr>
          <w:rFonts w:ascii="Arial" w:hAnsi="Arial" w:cs="Arial"/>
        </w:rPr>
      </w:pPr>
      <w:r w:rsidRPr="002A2990">
        <w:rPr>
          <w:rFonts w:ascii="Arial" w:hAnsi="Arial" w:cs="Arial"/>
          <w:b/>
        </w:rPr>
        <w:t xml:space="preserve">5.3 </w:t>
      </w:r>
      <w:r w:rsidRPr="002A2990">
        <w:rPr>
          <w:rFonts w:ascii="Arial" w:hAnsi="Arial" w:cs="Arial"/>
          <w:b/>
          <w:i/>
        </w:rPr>
        <w:t>Limitations</w:t>
      </w:r>
    </w:p>
    <w:p w:rsidR="00711F64" w:rsidRDefault="00711F64" w:rsidP="009137C6">
      <w:pPr>
        <w:spacing w:line="360" w:lineRule="auto"/>
        <w:ind w:firstLine="360"/>
        <w:jc w:val="both"/>
        <w:rPr>
          <w:rFonts w:ascii="Arial" w:hAnsi="Arial" w:cs="Arial"/>
        </w:rPr>
      </w:pPr>
      <w:r>
        <w:rPr>
          <w:rFonts w:ascii="Arial" w:hAnsi="Arial" w:cs="Arial"/>
        </w:rPr>
        <w:t xml:space="preserve">Encompassing this research project is the limitation on </w:t>
      </w:r>
      <w:r w:rsidR="00E259C0">
        <w:rPr>
          <w:rFonts w:ascii="Arial" w:hAnsi="Arial" w:cs="Arial"/>
        </w:rPr>
        <w:t>the ability to research and analyse further literature</w:t>
      </w:r>
      <w:r>
        <w:rPr>
          <w:rFonts w:ascii="Arial" w:hAnsi="Arial" w:cs="Arial"/>
        </w:rPr>
        <w:t xml:space="preserve"> on evidence-based policing. </w:t>
      </w:r>
      <w:r w:rsidR="00FF1B83">
        <w:rPr>
          <w:rFonts w:ascii="Arial" w:hAnsi="Arial" w:cs="Arial"/>
        </w:rPr>
        <w:t>Due to the study being of an undergraduate level, I would have hoped to have covered further paths in the project. Unfortunately</w:t>
      </w:r>
      <w:r w:rsidR="0091587B">
        <w:rPr>
          <w:rFonts w:ascii="Arial" w:hAnsi="Arial" w:cs="Arial"/>
        </w:rPr>
        <w:t>,</w:t>
      </w:r>
      <w:r w:rsidR="00FF1B83">
        <w:rPr>
          <w:rFonts w:ascii="Arial" w:hAnsi="Arial" w:cs="Arial"/>
        </w:rPr>
        <w:t xml:space="preserve"> due to the </w:t>
      </w:r>
      <w:r w:rsidR="00B94E71">
        <w:rPr>
          <w:rFonts w:ascii="Arial" w:hAnsi="Arial" w:cs="Arial"/>
        </w:rPr>
        <w:t>restrictions</w:t>
      </w:r>
      <w:r w:rsidR="00FF1B83">
        <w:rPr>
          <w:rFonts w:ascii="Arial" w:hAnsi="Arial" w:cs="Arial"/>
        </w:rPr>
        <w:t xml:space="preserve"> set by the university</w:t>
      </w:r>
      <w:r w:rsidR="0091587B">
        <w:rPr>
          <w:rFonts w:ascii="Arial" w:hAnsi="Arial" w:cs="Arial"/>
        </w:rPr>
        <w:t>,</w:t>
      </w:r>
      <w:r w:rsidR="00FF1B83">
        <w:rPr>
          <w:rFonts w:ascii="Arial" w:hAnsi="Arial" w:cs="Arial"/>
        </w:rPr>
        <w:t xml:space="preserve"> the word count does not assist with doing so. </w:t>
      </w:r>
    </w:p>
    <w:p w:rsidR="00E259C0" w:rsidRDefault="00B94E71" w:rsidP="009137C6">
      <w:pPr>
        <w:spacing w:line="360" w:lineRule="auto"/>
        <w:ind w:firstLine="360"/>
        <w:jc w:val="both"/>
        <w:rPr>
          <w:rFonts w:ascii="Arial" w:hAnsi="Arial" w:cs="Arial"/>
        </w:rPr>
      </w:pPr>
      <w:r>
        <w:rPr>
          <w:rFonts w:ascii="Arial" w:hAnsi="Arial" w:cs="Arial"/>
        </w:rPr>
        <w:t>A further</w:t>
      </w:r>
      <w:r w:rsidR="00AC627C">
        <w:rPr>
          <w:rFonts w:ascii="Arial" w:hAnsi="Arial" w:cs="Arial"/>
        </w:rPr>
        <w:t xml:space="preserve"> limitation</w:t>
      </w:r>
      <w:r w:rsidR="00E259C0">
        <w:rPr>
          <w:rFonts w:ascii="Arial" w:hAnsi="Arial" w:cs="Arial"/>
        </w:rPr>
        <w:t xml:space="preserve"> which have been faced throughout this research project is that of the research method chosen. For this study, secondary data was chosen and was deemed the most appropriate for this topic to research</w:t>
      </w:r>
      <w:r w:rsidR="00AC627C">
        <w:rPr>
          <w:rFonts w:ascii="Arial" w:hAnsi="Arial" w:cs="Arial"/>
        </w:rPr>
        <w:t>,</w:t>
      </w:r>
      <w:r w:rsidR="00E259C0">
        <w:rPr>
          <w:rFonts w:ascii="Arial" w:hAnsi="Arial" w:cs="Arial"/>
        </w:rPr>
        <w:t xml:space="preserve"> however it was proven there was </w:t>
      </w:r>
      <w:r w:rsidR="00AC627C">
        <w:rPr>
          <w:rFonts w:ascii="Arial" w:hAnsi="Arial" w:cs="Arial"/>
        </w:rPr>
        <w:t>a lack of evidence to suggest whether</w:t>
      </w:r>
      <w:r w:rsidR="00E259C0">
        <w:rPr>
          <w:rFonts w:ascii="Arial" w:hAnsi="Arial" w:cs="Arial"/>
        </w:rPr>
        <w:t xml:space="preserve"> evidence-based policing is successful in operational policing or not. On reflection, primary research may have assisted in formulating a further conclusion</w:t>
      </w:r>
      <w:r w:rsidR="00FF1B83">
        <w:rPr>
          <w:rFonts w:ascii="Arial" w:hAnsi="Arial" w:cs="Arial"/>
        </w:rPr>
        <w:t xml:space="preserve"> on the effectiveness of evidence-based policing. I </w:t>
      </w:r>
      <w:r w:rsidR="00AC627C">
        <w:rPr>
          <w:rFonts w:ascii="Arial" w:hAnsi="Arial" w:cs="Arial"/>
        </w:rPr>
        <w:t xml:space="preserve">have </w:t>
      </w:r>
      <w:r w:rsidR="00FF1B83">
        <w:rPr>
          <w:rFonts w:ascii="Arial" w:hAnsi="Arial" w:cs="Arial"/>
        </w:rPr>
        <w:t>reach</w:t>
      </w:r>
      <w:r w:rsidR="00AC627C">
        <w:rPr>
          <w:rFonts w:ascii="Arial" w:hAnsi="Arial" w:cs="Arial"/>
        </w:rPr>
        <w:t>ed</w:t>
      </w:r>
      <w:r w:rsidR="00FF1B83">
        <w:rPr>
          <w:rFonts w:ascii="Arial" w:hAnsi="Arial" w:cs="Arial"/>
        </w:rPr>
        <w:t xml:space="preserve"> this conclusion due to the </w:t>
      </w:r>
      <w:r w:rsidR="00E259C0">
        <w:rPr>
          <w:rFonts w:ascii="Arial" w:hAnsi="Arial" w:cs="Arial"/>
        </w:rPr>
        <w:t>first-hand experience and material</w:t>
      </w:r>
      <w:r w:rsidR="00FF1B83">
        <w:rPr>
          <w:rFonts w:ascii="Arial" w:hAnsi="Arial" w:cs="Arial"/>
        </w:rPr>
        <w:t xml:space="preserve"> that could be obtained</w:t>
      </w:r>
      <w:r w:rsidR="00E259C0">
        <w:rPr>
          <w:rFonts w:ascii="Arial" w:hAnsi="Arial" w:cs="Arial"/>
        </w:rPr>
        <w:t xml:space="preserve"> to analyse the topic more in depth. </w:t>
      </w:r>
      <w:r w:rsidR="00FF1B83">
        <w:rPr>
          <w:rFonts w:ascii="Arial" w:hAnsi="Arial" w:cs="Arial"/>
        </w:rPr>
        <w:t>Despite making this conclusion,</w:t>
      </w:r>
      <w:r w:rsidR="00E259C0">
        <w:rPr>
          <w:rFonts w:ascii="Arial" w:hAnsi="Arial" w:cs="Arial"/>
        </w:rPr>
        <w:t xml:space="preserve"> </w:t>
      </w:r>
      <w:r w:rsidR="00FF1B83">
        <w:rPr>
          <w:rFonts w:ascii="Arial" w:hAnsi="Arial" w:cs="Arial"/>
        </w:rPr>
        <w:t xml:space="preserve">primary research </w:t>
      </w:r>
      <w:r w:rsidR="00E259C0">
        <w:rPr>
          <w:rFonts w:ascii="Arial" w:hAnsi="Arial" w:cs="Arial"/>
        </w:rPr>
        <w:t>would also have its own limitations</w:t>
      </w:r>
      <w:r w:rsidR="00AC627C">
        <w:rPr>
          <w:rFonts w:ascii="Arial" w:hAnsi="Arial" w:cs="Arial"/>
        </w:rPr>
        <w:t>. This is due to the need</w:t>
      </w:r>
      <w:r w:rsidR="00E259C0">
        <w:rPr>
          <w:rFonts w:ascii="Arial" w:hAnsi="Arial" w:cs="Arial"/>
        </w:rPr>
        <w:t xml:space="preserve"> to gather </w:t>
      </w:r>
      <w:r w:rsidR="00AC627C">
        <w:rPr>
          <w:rFonts w:ascii="Arial" w:hAnsi="Arial" w:cs="Arial"/>
        </w:rPr>
        <w:t>enough</w:t>
      </w:r>
      <w:r w:rsidR="00E259C0">
        <w:rPr>
          <w:rFonts w:ascii="Arial" w:hAnsi="Arial" w:cs="Arial"/>
        </w:rPr>
        <w:t xml:space="preserve"> material and ev</w:t>
      </w:r>
      <w:r w:rsidR="00AC627C">
        <w:rPr>
          <w:rFonts w:ascii="Arial" w:hAnsi="Arial" w:cs="Arial"/>
        </w:rPr>
        <w:t>idence</w:t>
      </w:r>
      <w:r w:rsidR="00E259C0">
        <w:rPr>
          <w:rFonts w:ascii="Arial" w:hAnsi="Arial" w:cs="Arial"/>
        </w:rPr>
        <w:t xml:space="preserve"> over a long period</w:t>
      </w:r>
      <w:r w:rsidR="00FF1B83">
        <w:rPr>
          <w:rFonts w:ascii="Arial" w:hAnsi="Arial" w:cs="Arial"/>
        </w:rPr>
        <w:t xml:space="preserve"> of time</w:t>
      </w:r>
      <w:r w:rsidR="00AC627C">
        <w:rPr>
          <w:rFonts w:ascii="Arial" w:hAnsi="Arial" w:cs="Arial"/>
        </w:rPr>
        <w:t>, which in turn would allow a greater analysis on</w:t>
      </w:r>
      <w:r w:rsidR="00E259C0">
        <w:rPr>
          <w:rFonts w:ascii="Arial" w:hAnsi="Arial" w:cs="Arial"/>
        </w:rPr>
        <w:t xml:space="preserve"> the effects that an evidence-based polic</w:t>
      </w:r>
      <w:r w:rsidR="00FF1B83">
        <w:rPr>
          <w:rFonts w:ascii="Arial" w:hAnsi="Arial" w:cs="Arial"/>
        </w:rPr>
        <w:t>ing approach has had on a specific</w:t>
      </w:r>
      <w:r w:rsidR="00E259C0">
        <w:rPr>
          <w:rFonts w:ascii="Arial" w:hAnsi="Arial" w:cs="Arial"/>
        </w:rPr>
        <w:t xml:space="preserve"> policing area and/or community. This would not be efficient with the short space of time that the dissertation needs to be completed in. </w:t>
      </w:r>
    </w:p>
    <w:p w:rsidR="00711F64" w:rsidRPr="002A2990" w:rsidRDefault="002A2990" w:rsidP="009137C6">
      <w:pPr>
        <w:spacing w:line="360" w:lineRule="auto"/>
        <w:jc w:val="both"/>
        <w:rPr>
          <w:rFonts w:ascii="Arial" w:hAnsi="Arial" w:cs="Arial"/>
          <w:b/>
          <w:i/>
        </w:rPr>
      </w:pPr>
      <w:r w:rsidRPr="002A2990">
        <w:rPr>
          <w:rFonts w:ascii="Arial" w:hAnsi="Arial" w:cs="Arial"/>
          <w:b/>
        </w:rPr>
        <w:t>5.4</w:t>
      </w:r>
      <w:r w:rsidRPr="002A2990">
        <w:rPr>
          <w:rFonts w:ascii="Arial" w:hAnsi="Arial" w:cs="Arial"/>
          <w:b/>
          <w:i/>
        </w:rPr>
        <w:t xml:space="preserve"> </w:t>
      </w:r>
      <w:r w:rsidR="00711F64" w:rsidRPr="002A2990">
        <w:rPr>
          <w:rFonts w:ascii="Arial" w:hAnsi="Arial" w:cs="Arial"/>
          <w:b/>
          <w:i/>
        </w:rPr>
        <w:t>Gaps in study</w:t>
      </w:r>
    </w:p>
    <w:p w:rsidR="00711F64" w:rsidRPr="00F20194" w:rsidRDefault="00711F64" w:rsidP="009137C6">
      <w:pPr>
        <w:spacing w:line="360" w:lineRule="auto"/>
        <w:ind w:firstLine="360"/>
        <w:jc w:val="both"/>
        <w:rPr>
          <w:rFonts w:ascii="Arial" w:hAnsi="Arial" w:cs="Arial"/>
        </w:rPr>
      </w:pPr>
      <w:r w:rsidRPr="00F20194">
        <w:rPr>
          <w:rFonts w:ascii="Arial" w:hAnsi="Arial" w:cs="Arial"/>
        </w:rPr>
        <w:t xml:space="preserve">The police is ever changing in today’s society and as a result, the way in which policing approaches EBP needs to be addressed in order to amend training or practices already in place. Technology is on the up and used in almost every person’s daily life, it is also the best available evidence when it comes to detecting a crime and apprehending an offender. Police forces need to look at whether as an organisation they could become more digital with the way they use EBP. Police forces could conduct reviews from officer’s body worn video footage </w:t>
      </w:r>
      <w:r w:rsidRPr="00F20194">
        <w:rPr>
          <w:rFonts w:ascii="Arial" w:hAnsi="Arial" w:cs="Arial"/>
        </w:rPr>
        <w:lastRenderedPageBreak/>
        <w:t>when attending certain incidents to see how policies and practices work out in the field realistically and to see if this could assist going forward.</w:t>
      </w:r>
    </w:p>
    <w:p w:rsidR="00B94E71" w:rsidRPr="002A2990" w:rsidRDefault="002A2990" w:rsidP="009137C6">
      <w:pPr>
        <w:spacing w:line="360" w:lineRule="auto"/>
        <w:jc w:val="both"/>
        <w:rPr>
          <w:rFonts w:ascii="Arial" w:hAnsi="Arial" w:cs="Arial"/>
          <w:b/>
          <w:i/>
        </w:rPr>
      </w:pPr>
      <w:r w:rsidRPr="002A2990">
        <w:rPr>
          <w:rFonts w:ascii="Arial" w:hAnsi="Arial" w:cs="Arial"/>
          <w:b/>
        </w:rPr>
        <w:t>5.5</w:t>
      </w:r>
      <w:r w:rsidRPr="002A2990">
        <w:rPr>
          <w:rFonts w:ascii="Arial" w:hAnsi="Arial" w:cs="Arial"/>
          <w:b/>
          <w:i/>
        </w:rPr>
        <w:t xml:space="preserve"> </w:t>
      </w:r>
      <w:r w:rsidR="00B94E71" w:rsidRPr="002A2990">
        <w:rPr>
          <w:rFonts w:ascii="Arial" w:hAnsi="Arial" w:cs="Arial"/>
          <w:b/>
          <w:i/>
        </w:rPr>
        <w:t>Future Academic Research</w:t>
      </w:r>
    </w:p>
    <w:p w:rsidR="00B94E71" w:rsidRPr="00B94E71" w:rsidRDefault="00B94E71" w:rsidP="009137C6">
      <w:pPr>
        <w:spacing w:line="360" w:lineRule="auto"/>
        <w:jc w:val="both"/>
        <w:rPr>
          <w:rFonts w:ascii="Arial" w:hAnsi="Arial" w:cs="Arial"/>
        </w:rPr>
      </w:pPr>
      <w:r>
        <w:rPr>
          <w:rFonts w:ascii="Arial" w:hAnsi="Arial" w:cs="Arial"/>
        </w:rPr>
        <w:tab/>
        <w:t>Due to the time limitations on the project</w:t>
      </w:r>
      <w:r w:rsidR="00AC627C">
        <w:rPr>
          <w:rFonts w:ascii="Arial" w:hAnsi="Arial" w:cs="Arial"/>
        </w:rPr>
        <w:t>,</w:t>
      </w:r>
      <w:r>
        <w:rPr>
          <w:rFonts w:ascii="Arial" w:hAnsi="Arial" w:cs="Arial"/>
        </w:rPr>
        <w:t xml:space="preserve"> only a small amount of data could be analysed for evidence-based policing. However, should there be more scope of timings of such a study in future</w:t>
      </w:r>
      <w:r w:rsidR="00AC627C">
        <w:rPr>
          <w:rFonts w:ascii="Arial" w:hAnsi="Arial" w:cs="Arial"/>
        </w:rPr>
        <w:t>,</w:t>
      </w:r>
      <w:r>
        <w:rPr>
          <w:rFonts w:ascii="Arial" w:hAnsi="Arial" w:cs="Arial"/>
        </w:rPr>
        <w:t xml:space="preserve"> then there is further research to be had as this dissertation has only discovered a small portion of secondary research.  </w:t>
      </w:r>
      <w:r w:rsidR="00AC627C">
        <w:rPr>
          <w:rFonts w:ascii="Arial" w:hAnsi="Arial" w:cs="Arial"/>
        </w:rPr>
        <w:t>As outlined above in subsection 5.3, t</w:t>
      </w:r>
      <w:r>
        <w:rPr>
          <w:rFonts w:ascii="Arial" w:hAnsi="Arial" w:cs="Arial"/>
        </w:rPr>
        <w:t xml:space="preserve">his could be achieved through the use of primary data, such as being </w:t>
      </w:r>
      <w:r w:rsidR="00AC627C">
        <w:rPr>
          <w:rFonts w:ascii="Arial" w:hAnsi="Arial" w:cs="Arial"/>
        </w:rPr>
        <w:t>involved from start to finish in</w:t>
      </w:r>
      <w:r>
        <w:rPr>
          <w:rFonts w:ascii="Arial" w:hAnsi="Arial" w:cs="Arial"/>
        </w:rPr>
        <w:t xml:space="preserve"> an </w:t>
      </w:r>
      <w:r w:rsidR="00AC627C">
        <w:rPr>
          <w:rFonts w:ascii="Arial" w:hAnsi="Arial" w:cs="Arial"/>
        </w:rPr>
        <w:t>evidence-based policing initiative</w:t>
      </w:r>
      <w:r>
        <w:rPr>
          <w:rFonts w:ascii="Arial" w:hAnsi="Arial" w:cs="Arial"/>
        </w:rPr>
        <w:t xml:space="preserve"> which has been implemented.</w:t>
      </w:r>
    </w:p>
    <w:p w:rsidR="00102D38" w:rsidRDefault="002A2990" w:rsidP="009137C6">
      <w:pPr>
        <w:spacing w:line="360" w:lineRule="auto"/>
        <w:jc w:val="both"/>
        <w:rPr>
          <w:rFonts w:ascii="Arial" w:hAnsi="Arial" w:cs="Arial"/>
          <w:b/>
          <w:i/>
        </w:rPr>
      </w:pPr>
      <w:r>
        <w:rPr>
          <w:rFonts w:ascii="Arial" w:hAnsi="Arial" w:cs="Arial"/>
          <w:b/>
        </w:rPr>
        <w:t xml:space="preserve">5.6 </w:t>
      </w:r>
      <w:r w:rsidR="00102D38" w:rsidRPr="008B1148">
        <w:rPr>
          <w:rFonts w:ascii="Arial" w:hAnsi="Arial" w:cs="Arial"/>
          <w:b/>
          <w:i/>
        </w:rPr>
        <w:t>Conclusion</w:t>
      </w:r>
    </w:p>
    <w:p w:rsidR="00D8236D" w:rsidRPr="00D8236D" w:rsidRDefault="00D8236D" w:rsidP="009137C6">
      <w:pPr>
        <w:spacing w:line="360" w:lineRule="auto"/>
        <w:jc w:val="both"/>
        <w:rPr>
          <w:rFonts w:ascii="Arial" w:hAnsi="Arial" w:cs="Arial"/>
        </w:rPr>
      </w:pPr>
      <w:r>
        <w:rPr>
          <w:rFonts w:ascii="Arial" w:hAnsi="Arial" w:cs="Arial"/>
        </w:rPr>
        <w:tab/>
        <w:t xml:space="preserve">As highlighted in Chapter Two, </w:t>
      </w:r>
      <w:r w:rsidR="00AC627C">
        <w:rPr>
          <w:rFonts w:ascii="Arial" w:hAnsi="Arial" w:cs="Arial"/>
        </w:rPr>
        <w:t xml:space="preserve">the </w:t>
      </w:r>
      <w:r>
        <w:rPr>
          <w:rFonts w:ascii="Arial" w:hAnsi="Arial" w:cs="Arial"/>
        </w:rPr>
        <w:t>College of Policing themselves state that “there have been very few reliable outcomes from EBP initiatives in the UK that have directly affected operational police practice” (Bryant and Bryant, 2018, p. 74).</w:t>
      </w:r>
    </w:p>
    <w:p w:rsidR="00102D38" w:rsidRDefault="00102D38" w:rsidP="009137C6">
      <w:pPr>
        <w:spacing w:line="360" w:lineRule="auto"/>
        <w:ind w:firstLine="720"/>
        <w:jc w:val="both"/>
        <w:rPr>
          <w:rFonts w:ascii="Arial" w:hAnsi="Arial" w:cs="Arial"/>
        </w:rPr>
      </w:pPr>
      <w:r w:rsidRPr="008B1148">
        <w:rPr>
          <w:rFonts w:ascii="Arial" w:hAnsi="Arial" w:cs="Arial"/>
        </w:rPr>
        <w:t xml:space="preserve">To conclude, the original hypothesis of this study outlined that current literature </w:t>
      </w:r>
      <w:r w:rsidR="00AC627C">
        <w:rPr>
          <w:rFonts w:ascii="Arial" w:hAnsi="Arial" w:cs="Arial"/>
        </w:rPr>
        <w:t>concludes</w:t>
      </w:r>
      <w:r w:rsidRPr="008B1148">
        <w:rPr>
          <w:rFonts w:ascii="Arial" w:hAnsi="Arial" w:cs="Arial"/>
        </w:rPr>
        <w:t xml:space="preserve"> that evidence-based policing wor</w:t>
      </w:r>
      <w:r w:rsidR="007560A1">
        <w:rPr>
          <w:rFonts w:ascii="Arial" w:hAnsi="Arial" w:cs="Arial"/>
        </w:rPr>
        <w:t>ks to help combat low level crimes. There is a clear lack of evidence</w:t>
      </w:r>
      <w:r w:rsidR="00AC627C">
        <w:rPr>
          <w:rFonts w:ascii="Arial" w:hAnsi="Arial" w:cs="Arial"/>
        </w:rPr>
        <w:t xml:space="preserve"> on</w:t>
      </w:r>
      <w:r w:rsidRPr="008B1148">
        <w:rPr>
          <w:rFonts w:ascii="Arial" w:hAnsi="Arial" w:cs="Arial"/>
        </w:rPr>
        <w:t xml:space="preserve"> whether or not evidence-ba</w:t>
      </w:r>
      <w:r w:rsidR="00AC627C">
        <w:rPr>
          <w:rFonts w:ascii="Arial" w:hAnsi="Arial" w:cs="Arial"/>
        </w:rPr>
        <w:t>sed policing is effective</w:t>
      </w:r>
      <w:r w:rsidRPr="008B1148">
        <w:rPr>
          <w:rFonts w:ascii="Arial" w:hAnsi="Arial" w:cs="Arial"/>
        </w:rPr>
        <w:t xml:space="preserve"> when it comes down to dealing with crimes of a more serious and complex nature</w:t>
      </w:r>
      <w:r w:rsidR="00AC627C">
        <w:rPr>
          <w:rFonts w:ascii="Arial" w:hAnsi="Arial" w:cs="Arial"/>
        </w:rPr>
        <w:t>. This demonstrates that th</w:t>
      </w:r>
      <w:r w:rsidRPr="008B1148">
        <w:rPr>
          <w:rFonts w:ascii="Arial" w:hAnsi="Arial" w:cs="Arial"/>
        </w:rPr>
        <w:t>ere is a clear gap of academic understanding</w:t>
      </w:r>
      <w:r w:rsidR="00AC627C">
        <w:rPr>
          <w:rFonts w:ascii="Arial" w:hAnsi="Arial" w:cs="Arial"/>
        </w:rPr>
        <w:t xml:space="preserve"> surrounding this subject</w:t>
      </w:r>
      <w:r w:rsidRPr="008B1148">
        <w:rPr>
          <w:rFonts w:ascii="Arial" w:hAnsi="Arial" w:cs="Arial"/>
        </w:rPr>
        <w:t>.</w:t>
      </w:r>
    </w:p>
    <w:p w:rsidR="007560A1" w:rsidRPr="008B1148" w:rsidRDefault="00AC627C" w:rsidP="009137C6">
      <w:pPr>
        <w:spacing w:line="360" w:lineRule="auto"/>
        <w:ind w:firstLine="720"/>
        <w:jc w:val="both"/>
        <w:rPr>
          <w:rFonts w:ascii="Arial" w:hAnsi="Arial" w:cs="Arial"/>
          <w:b/>
          <w:u w:val="single"/>
        </w:rPr>
      </w:pPr>
      <w:r>
        <w:rPr>
          <w:rFonts w:ascii="Arial" w:hAnsi="Arial" w:cs="Arial"/>
        </w:rPr>
        <w:t>Furthermore,</w:t>
      </w:r>
      <w:r w:rsidR="007560A1">
        <w:rPr>
          <w:rFonts w:ascii="Arial" w:hAnsi="Arial" w:cs="Arial"/>
        </w:rPr>
        <w:t xml:space="preserve"> evidence-based policing can certainly help with </w:t>
      </w:r>
      <w:r w:rsidR="009137C6">
        <w:rPr>
          <w:rFonts w:ascii="Arial" w:hAnsi="Arial" w:cs="Arial"/>
        </w:rPr>
        <w:t>making the police more accountable to the public and</w:t>
      </w:r>
      <w:r>
        <w:rPr>
          <w:rFonts w:ascii="Arial" w:hAnsi="Arial" w:cs="Arial"/>
        </w:rPr>
        <w:t xml:space="preserve"> fulfilling</w:t>
      </w:r>
      <w:r w:rsidR="009137C6">
        <w:rPr>
          <w:rFonts w:ascii="Arial" w:hAnsi="Arial" w:cs="Arial"/>
        </w:rPr>
        <w:t xml:space="preserve"> their needs and expectations. It is clear that police forces can provide more training to its officers and staff so they have a better understanding of this specific style of policing</w:t>
      </w:r>
      <w:r>
        <w:rPr>
          <w:rFonts w:ascii="Arial" w:hAnsi="Arial" w:cs="Arial"/>
        </w:rPr>
        <w:t xml:space="preserve">. This in turn may </w:t>
      </w:r>
      <w:r w:rsidR="009137C6">
        <w:rPr>
          <w:rFonts w:ascii="Arial" w:hAnsi="Arial" w:cs="Arial"/>
        </w:rPr>
        <w:t>result in a more proactive police force.</w:t>
      </w:r>
    </w:p>
    <w:p w:rsidR="00382322" w:rsidRPr="00D8236D" w:rsidRDefault="00D8236D">
      <w:pPr>
        <w:rPr>
          <w:rFonts w:ascii="Arial" w:hAnsi="Arial" w:cs="Arial"/>
          <w:b/>
          <w:u w:val="single"/>
        </w:rPr>
      </w:pPr>
      <w:r w:rsidRPr="00D8236D">
        <w:rPr>
          <w:rFonts w:ascii="Arial" w:hAnsi="Arial" w:cs="Arial"/>
          <w:b/>
          <w:u w:val="single"/>
        </w:rPr>
        <w:t>Bibliography</w:t>
      </w:r>
    </w:p>
    <w:p w:rsidR="00D8236D" w:rsidRDefault="00D8236D">
      <w:pPr>
        <w:rPr>
          <w:rFonts w:ascii="Arial" w:hAnsi="Arial" w:cs="Arial"/>
        </w:rPr>
      </w:pPr>
      <w:r w:rsidRPr="00F37ED0">
        <w:rPr>
          <w:rFonts w:ascii="Arial" w:hAnsi="Arial" w:cs="Arial"/>
        </w:rPr>
        <w:t xml:space="preserve">Bryant, R. and Bryant, S. (2018) </w:t>
      </w:r>
      <w:r w:rsidRPr="00F37ED0">
        <w:rPr>
          <w:rFonts w:ascii="Arial" w:hAnsi="Arial" w:cs="Arial"/>
          <w:i/>
        </w:rPr>
        <w:t xml:space="preserve">Blackstone’s Handbook for Policing Students 2019. </w:t>
      </w:r>
      <w:r w:rsidRPr="00F37ED0">
        <w:rPr>
          <w:rFonts w:ascii="Arial" w:hAnsi="Arial" w:cs="Arial"/>
        </w:rPr>
        <w:t>13</w:t>
      </w:r>
      <w:r w:rsidRPr="00F37ED0">
        <w:rPr>
          <w:rFonts w:ascii="Arial" w:hAnsi="Arial" w:cs="Arial"/>
          <w:vertAlign w:val="superscript"/>
        </w:rPr>
        <w:t>th</w:t>
      </w:r>
      <w:r w:rsidRPr="00F37ED0">
        <w:rPr>
          <w:rFonts w:ascii="Arial" w:hAnsi="Arial" w:cs="Arial"/>
        </w:rPr>
        <w:t xml:space="preserve"> Ed. New York: Oxford University Press</w:t>
      </w:r>
      <w:r w:rsidR="009F6EC2">
        <w:rPr>
          <w:rFonts w:ascii="Arial" w:hAnsi="Arial" w:cs="Arial"/>
        </w:rPr>
        <w:t>.</w:t>
      </w:r>
    </w:p>
    <w:p w:rsidR="009F6EC2" w:rsidRDefault="009F6EC2">
      <w:pPr>
        <w:rPr>
          <w:rFonts w:ascii="Arial" w:hAnsi="Arial" w:cs="Arial"/>
        </w:rPr>
      </w:pPr>
      <w:r>
        <w:rPr>
          <w:rFonts w:ascii="Arial" w:hAnsi="Arial" w:cs="Arial"/>
        </w:rPr>
        <w:t xml:space="preserve">Palmer, Kirby &amp; Coleman, Rebecca. (2019) ‘Assessing the appetite for evidence based policing: A UK based study’, </w:t>
      </w:r>
      <w:r>
        <w:rPr>
          <w:rFonts w:ascii="Arial" w:hAnsi="Arial" w:cs="Arial"/>
          <w:i/>
        </w:rPr>
        <w:t xml:space="preserve">International journal of police science &amp; management, </w:t>
      </w:r>
      <w:r>
        <w:rPr>
          <w:rFonts w:ascii="Arial" w:hAnsi="Arial" w:cs="Arial"/>
        </w:rPr>
        <w:t>21(2), pp.91-100. DOI: 10.1177/1461355719838930.</w:t>
      </w:r>
    </w:p>
    <w:p w:rsidR="009F6EC2" w:rsidRPr="009F6EC2" w:rsidRDefault="009F6EC2">
      <w:pPr>
        <w:rPr>
          <w:rFonts w:ascii="Arial" w:hAnsi="Arial" w:cs="Arial"/>
        </w:rPr>
      </w:pPr>
      <w:r>
        <w:rPr>
          <w:rFonts w:ascii="Arial" w:hAnsi="Arial" w:cs="Arial"/>
        </w:rPr>
        <w:t xml:space="preserve">Pepper, Rogers &amp; Martin, Helen. (2020) ‘Evidence based policing: a view on its development within the police service’, </w:t>
      </w:r>
      <w:r>
        <w:rPr>
          <w:rFonts w:ascii="Arial" w:hAnsi="Arial" w:cs="Arial"/>
          <w:i/>
        </w:rPr>
        <w:t xml:space="preserve">Journal of work-applied management, </w:t>
      </w:r>
      <w:r>
        <w:rPr>
          <w:rFonts w:ascii="Arial" w:hAnsi="Arial" w:cs="Arial"/>
        </w:rPr>
        <w:t>12(1), pp.91-96. DOI: 10.1108/JWAM-01-2020-0001.</w:t>
      </w:r>
    </w:p>
    <w:p w:rsidR="00117C3C" w:rsidRPr="00117C3C" w:rsidRDefault="000D62DD">
      <w:pPr>
        <w:rPr>
          <w:rFonts w:ascii="Arial" w:hAnsi="Arial" w:cs="Arial"/>
          <w:i/>
        </w:rPr>
      </w:pPr>
      <w:r>
        <w:rPr>
          <w:rFonts w:ascii="Arial" w:hAnsi="Arial" w:cs="Arial"/>
          <w:i/>
        </w:rPr>
        <w:t>Word Count 1,453</w:t>
      </w:r>
      <w:bookmarkStart w:id="0" w:name="_GoBack"/>
      <w:bookmarkEnd w:id="0"/>
    </w:p>
    <w:sectPr w:rsidR="00117C3C" w:rsidRPr="00117C3C" w:rsidSect="00102D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2D38" w:rsidRDefault="00102D38" w:rsidP="00102D38">
      <w:pPr>
        <w:spacing w:after="0" w:line="240" w:lineRule="auto"/>
      </w:pPr>
      <w:r>
        <w:separator/>
      </w:r>
    </w:p>
  </w:endnote>
  <w:endnote w:type="continuationSeparator" w:id="0">
    <w:p w:rsidR="00102D38" w:rsidRDefault="00102D38" w:rsidP="00102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CDD" w:rsidRDefault="000D62DD" w:rsidP="000D62DD">
    <w:pPr>
      <w:pStyle w:val="Footer"/>
      <w:rPr>
        <w:color w:val="000000"/>
        <w:sz w:val="17"/>
      </w:rPr>
    </w:pPr>
    <w:bookmarkStart w:id="3" w:name="TITUS1FooterEvenPages"/>
    <w:r>
      <w:rPr>
        <w:color w:val="000000"/>
        <w:sz w:val="17"/>
      </w:rPr>
      <w:t> </w:t>
    </w:r>
  </w:p>
  <w:bookmarkEnd w:id="3"/>
  <w:p w:rsidR="00D34CDD" w:rsidRDefault="00D34CDD" w:rsidP="00D34CDD">
    <w:pPr>
      <w:pStyle w:val="Footer"/>
    </w:pPr>
  </w:p>
  <w:p w:rsidR="00102D38" w:rsidRDefault="00102D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D38" w:rsidRDefault="000D62DD" w:rsidP="000D62DD">
    <w:pPr>
      <w:pStyle w:val="Footer"/>
      <w:rPr>
        <w:color w:val="000000"/>
        <w:sz w:val="17"/>
      </w:rPr>
    </w:pPr>
    <w:bookmarkStart w:id="4" w:name="TITUS1FooterPrimary"/>
    <w:r>
      <w:rPr>
        <w:color w:val="000000"/>
        <w:sz w:val="17"/>
      </w:rPr>
      <w:t> </w:t>
    </w:r>
  </w:p>
  <w:bookmarkEnd w:id="4"/>
  <w:p w:rsidR="00102D38" w:rsidRDefault="00102D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D38" w:rsidRDefault="000D62DD" w:rsidP="000D62DD">
    <w:pPr>
      <w:pStyle w:val="Footer"/>
      <w:rPr>
        <w:color w:val="000000"/>
        <w:sz w:val="17"/>
      </w:rPr>
    </w:pPr>
    <w:bookmarkStart w:id="6" w:name="TITUS1FooterFirstPage"/>
    <w:r>
      <w:rPr>
        <w:color w:val="000000"/>
        <w:sz w:val="17"/>
      </w:rPr>
      <w:t> </w:t>
    </w:r>
  </w:p>
  <w:bookmarkEnd w:id="6"/>
  <w:p w:rsidR="00102D38" w:rsidRDefault="00102D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2D38" w:rsidRDefault="00102D38" w:rsidP="00102D38">
      <w:pPr>
        <w:spacing w:after="0" w:line="240" w:lineRule="auto"/>
      </w:pPr>
      <w:r>
        <w:separator/>
      </w:r>
    </w:p>
  </w:footnote>
  <w:footnote w:type="continuationSeparator" w:id="0">
    <w:p w:rsidR="00102D38" w:rsidRDefault="00102D38" w:rsidP="00102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CDD" w:rsidRDefault="000D62DD" w:rsidP="000D62DD">
    <w:pPr>
      <w:pStyle w:val="Header"/>
      <w:rPr>
        <w:color w:val="000000"/>
        <w:sz w:val="17"/>
      </w:rPr>
    </w:pPr>
    <w:bookmarkStart w:id="1" w:name="TITUS1HeaderEvenPages"/>
    <w:r>
      <w:rPr>
        <w:color w:val="000000"/>
        <w:sz w:val="17"/>
      </w:rPr>
      <w:t> </w:t>
    </w:r>
  </w:p>
  <w:bookmarkEnd w:id="1"/>
  <w:p w:rsidR="00D34CDD" w:rsidRDefault="00D34CDD" w:rsidP="00D34CDD">
    <w:pPr>
      <w:pStyle w:val="Header"/>
    </w:pPr>
  </w:p>
  <w:p w:rsidR="00102D38" w:rsidRDefault="00102D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D38" w:rsidRDefault="000D62DD" w:rsidP="000D62DD">
    <w:pPr>
      <w:pStyle w:val="Header"/>
      <w:rPr>
        <w:color w:val="000000"/>
        <w:sz w:val="17"/>
      </w:rPr>
    </w:pPr>
    <w:bookmarkStart w:id="2" w:name="TITUS1HeaderPrimary"/>
    <w:r>
      <w:rPr>
        <w:color w:val="000000"/>
        <w:sz w:val="17"/>
      </w:rPr>
      <w:t> </w:t>
    </w:r>
  </w:p>
  <w:bookmarkEnd w:id="2"/>
  <w:p w:rsidR="00102D38" w:rsidRDefault="00102D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D38" w:rsidRDefault="000D62DD" w:rsidP="000D62DD">
    <w:pPr>
      <w:pStyle w:val="Header"/>
      <w:rPr>
        <w:color w:val="000000"/>
        <w:sz w:val="17"/>
      </w:rPr>
    </w:pPr>
    <w:bookmarkStart w:id="5" w:name="TITUS1HeaderFirstPage"/>
    <w:r>
      <w:rPr>
        <w:color w:val="000000"/>
        <w:sz w:val="17"/>
      </w:rPr>
      <w:t> </w:t>
    </w:r>
  </w:p>
  <w:bookmarkEnd w:id="5"/>
  <w:p w:rsidR="00102D38" w:rsidRDefault="00102D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433A6"/>
    <w:multiLevelType w:val="multilevel"/>
    <w:tmpl w:val="501C98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0F305C3"/>
    <w:multiLevelType w:val="hybridMultilevel"/>
    <w:tmpl w:val="B8E83B4C"/>
    <w:lvl w:ilvl="0" w:tplc="7E703758">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38"/>
    <w:rsid w:val="000D62DD"/>
    <w:rsid w:val="00102D38"/>
    <w:rsid w:val="00117C3C"/>
    <w:rsid w:val="002A2990"/>
    <w:rsid w:val="004613E4"/>
    <w:rsid w:val="00476072"/>
    <w:rsid w:val="00497510"/>
    <w:rsid w:val="004F198D"/>
    <w:rsid w:val="0053239C"/>
    <w:rsid w:val="00567712"/>
    <w:rsid w:val="00586134"/>
    <w:rsid w:val="006B632A"/>
    <w:rsid w:val="00711F64"/>
    <w:rsid w:val="007560A1"/>
    <w:rsid w:val="00857188"/>
    <w:rsid w:val="008B1148"/>
    <w:rsid w:val="008E711C"/>
    <w:rsid w:val="009137C6"/>
    <w:rsid w:val="0091587B"/>
    <w:rsid w:val="00975EE3"/>
    <w:rsid w:val="009B1EA8"/>
    <w:rsid w:val="009F6EC2"/>
    <w:rsid w:val="00A37744"/>
    <w:rsid w:val="00AC627C"/>
    <w:rsid w:val="00B94E71"/>
    <w:rsid w:val="00D34CDD"/>
    <w:rsid w:val="00D8236D"/>
    <w:rsid w:val="00DF393B"/>
    <w:rsid w:val="00E259C0"/>
    <w:rsid w:val="00F20194"/>
    <w:rsid w:val="00FF1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FBC91"/>
  <w15:chartTrackingRefBased/>
  <w15:docId w15:val="{CED84022-10C5-437C-99AE-FF5A0BD04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2D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D38"/>
    <w:pPr>
      <w:ind w:left="720"/>
      <w:contextualSpacing/>
    </w:pPr>
  </w:style>
  <w:style w:type="paragraph" w:styleId="Header">
    <w:name w:val="header"/>
    <w:basedOn w:val="Normal"/>
    <w:link w:val="HeaderChar"/>
    <w:uiPriority w:val="99"/>
    <w:unhideWhenUsed/>
    <w:rsid w:val="00102D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D38"/>
  </w:style>
  <w:style w:type="paragraph" w:styleId="Footer">
    <w:name w:val="footer"/>
    <w:basedOn w:val="Normal"/>
    <w:link w:val="FooterChar"/>
    <w:uiPriority w:val="99"/>
    <w:unhideWhenUsed/>
    <w:rsid w:val="00102D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554</TotalTime>
  <Pages>4</Pages>
  <Words>1496</Words>
  <Characters>8528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Wellbeloved,Natalie swp6479</dc:creator>
  <cp:keywords/>
  <dc:description/>
  <cp:lastModifiedBy>Wellbeloved,Natalie swp6479</cp:lastModifiedBy>
  <cp:revision>9</cp:revision>
  <dcterms:created xsi:type="dcterms:W3CDTF">2021-09-28T15:13:00Z</dcterms:created>
  <dcterms:modified xsi:type="dcterms:W3CDTF">2021-10-30T08:28:00Z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b125d5b0-b05c-4779-b31a-856b8b65c8ee</vt:lpwstr>
  </property>
  <property fmtid="{D5CDD505-2E9C-101B-9397-08002B2CF9AE}" pid="3" name="Classification">
    <vt:lpwstr>OFFICIAL</vt:lpwstr>
  </property>
  <property fmtid="{D5CDD505-2E9C-101B-9397-08002B2CF9AE}" pid="4" name="Visibility">
    <vt:lpwstr>NOT VISIBLE</vt:lpwstr>
  </property>
</Properties>
</file>