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C748B" w:rsidRDefault="005C748B" w:rsidP="005C748B">
      <w:r>
        <w:rPr>
          <w:noProof/>
        </w:rPr>
        <w:drawing>
          <wp:inline distT="0" distB="0" distL="0" distR="0" wp14:anchorId="54026722" wp14:editId="7B3B6368">
            <wp:extent cx="1859280" cy="74358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59280" cy="743585"/>
                    </a:xfrm>
                    <a:prstGeom prst="rect">
                      <a:avLst/>
                    </a:prstGeom>
                    <a:noFill/>
                  </pic:spPr>
                </pic:pic>
              </a:graphicData>
            </a:graphic>
          </wp:inline>
        </w:drawing>
      </w:r>
    </w:p>
    <w:p w:rsidR="005C748B" w:rsidRDefault="005C748B" w:rsidP="005C748B"/>
    <w:p w:rsidR="005C748B" w:rsidRPr="005C748B" w:rsidRDefault="005C748B" w:rsidP="005C748B">
      <w:pPr>
        <w:jc w:val="center"/>
        <w:rPr>
          <w:b/>
          <w:sz w:val="32"/>
          <w:szCs w:val="32"/>
        </w:rPr>
      </w:pPr>
      <w:r w:rsidRPr="005C748B">
        <w:rPr>
          <w:b/>
          <w:sz w:val="32"/>
          <w:szCs w:val="32"/>
        </w:rPr>
        <w:t>Master of Business Administration Programme</w:t>
      </w:r>
    </w:p>
    <w:p w:rsidR="005C748B" w:rsidRPr="005C748B" w:rsidRDefault="005C748B" w:rsidP="005C748B">
      <w:pPr>
        <w:jc w:val="center"/>
        <w:rPr>
          <w:b/>
          <w:sz w:val="32"/>
          <w:szCs w:val="32"/>
        </w:rPr>
      </w:pPr>
      <w:r w:rsidRPr="005C748B">
        <w:rPr>
          <w:b/>
          <w:sz w:val="32"/>
          <w:szCs w:val="32"/>
        </w:rPr>
        <w:t>LCMB7035</w:t>
      </w:r>
    </w:p>
    <w:p w:rsidR="005C748B" w:rsidRPr="005C748B" w:rsidRDefault="005C748B" w:rsidP="005C748B">
      <w:pPr>
        <w:jc w:val="center"/>
        <w:rPr>
          <w:b/>
          <w:sz w:val="32"/>
          <w:szCs w:val="32"/>
        </w:rPr>
      </w:pPr>
      <w:r w:rsidRPr="005C748B">
        <w:rPr>
          <w:b/>
          <w:sz w:val="32"/>
          <w:szCs w:val="32"/>
        </w:rPr>
        <w:t>Dissertation</w:t>
      </w:r>
    </w:p>
    <w:p w:rsidR="005C748B" w:rsidRPr="00144AF8" w:rsidRDefault="005C748B" w:rsidP="005C748B"/>
    <w:p w:rsidR="005C748B" w:rsidRPr="00140073" w:rsidRDefault="005C748B" w:rsidP="005C748B">
      <w:pPr>
        <w:jc w:val="center"/>
        <w:rPr>
          <w:b/>
          <w:sz w:val="32"/>
          <w:szCs w:val="32"/>
        </w:rPr>
      </w:pPr>
      <w:r w:rsidRPr="00140073">
        <w:rPr>
          <w:b/>
          <w:sz w:val="32"/>
          <w:szCs w:val="32"/>
        </w:rPr>
        <w:t>Topic</w:t>
      </w:r>
    </w:p>
    <w:p w:rsidR="005C748B" w:rsidRPr="00140073" w:rsidRDefault="005C748B" w:rsidP="005C748B">
      <w:pPr>
        <w:jc w:val="center"/>
        <w:rPr>
          <w:i/>
          <w:sz w:val="32"/>
          <w:szCs w:val="32"/>
        </w:rPr>
      </w:pPr>
      <w:r w:rsidRPr="00140073">
        <w:rPr>
          <w:i/>
          <w:sz w:val="32"/>
          <w:szCs w:val="32"/>
        </w:rPr>
        <w:t>“The Relation Between Online Customer Reviews and Purchase Decisions in the UK Restaurant Sector”</w:t>
      </w:r>
    </w:p>
    <w:p w:rsidR="005C748B" w:rsidRPr="00144AF8" w:rsidRDefault="005C748B" w:rsidP="005C748B"/>
    <w:p w:rsidR="005C748B" w:rsidRPr="00144AF8" w:rsidRDefault="005C748B" w:rsidP="005C748B">
      <w:pPr>
        <w:rPr>
          <w:b/>
          <w:sz w:val="28"/>
          <w:szCs w:val="28"/>
        </w:rPr>
      </w:pPr>
    </w:p>
    <w:p w:rsidR="005C748B" w:rsidRPr="00144AF8" w:rsidRDefault="005C748B" w:rsidP="005C748B">
      <w:pPr>
        <w:jc w:val="center"/>
        <w:rPr>
          <w:sz w:val="28"/>
          <w:szCs w:val="28"/>
        </w:rPr>
      </w:pPr>
      <w:r w:rsidRPr="00144AF8">
        <w:rPr>
          <w:b/>
          <w:sz w:val="28"/>
          <w:szCs w:val="28"/>
        </w:rPr>
        <w:t>Student Name:</w:t>
      </w:r>
      <w:r w:rsidRPr="00144AF8">
        <w:rPr>
          <w:sz w:val="28"/>
          <w:szCs w:val="28"/>
        </w:rPr>
        <w:t xml:space="preserve"> </w:t>
      </w:r>
      <w:r w:rsidRPr="006E2D44">
        <w:rPr>
          <w:sz w:val="28"/>
          <w:szCs w:val="28"/>
        </w:rPr>
        <w:t>Md Tareq Hossain</w:t>
      </w:r>
    </w:p>
    <w:p w:rsidR="005C748B" w:rsidRPr="00144AF8" w:rsidRDefault="005C748B" w:rsidP="005C748B">
      <w:pPr>
        <w:jc w:val="center"/>
        <w:rPr>
          <w:sz w:val="28"/>
          <w:szCs w:val="28"/>
        </w:rPr>
      </w:pPr>
      <w:r w:rsidRPr="00144AF8">
        <w:rPr>
          <w:b/>
          <w:sz w:val="28"/>
          <w:szCs w:val="28"/>
        </w:rPr>
        <w:t>Student ID:</w:t>
      </w:r>
      <w:r w:rsidRPr="00144AF8">
        <w:rPr>
          <w:sz w:val="28"/>
          <w:szCs w:val="28"/>
        </w:rPr>
        <w:t xml:space="preserve"> </w:t>
      </w:r>
      <w:r w:rsidRPr="006E2D44">
        <w:rPr>
          <w:sz w:val="28"/>
          <w:szCs w:val="28"/>
        </w:rPr>
        <w:t>2408228</w:t>
      </w:r>
    </w:p>
    <w:p w:rsidR="005C748B" w:rsidRPr="00144AF8" w:rsidRDefault="005C748B" w:rsidP="005C748B">
      <w:pPr>
        <w:jc w:val="center"/>
        <w:rPr>
          <w:sz w:val="28"/>
          <w:szCs w:val="28"/>
        </w:rPr>
      </w:pPr>
      <w:r w:rsidRPr="00144AF8">
        <w:rPr>
          <w:b/>
          <w:sz w:val="28"/>
          <w:szCs w:val="28"/>
        </w:rPr>
        <w:t>Supervisor Name:</w:t>
      </w:r>
      <w:r w:rsidRPr="00144AF8">
        <w:rPr>
          <w:sz w:val="28"/>
          <w:szCs w:val="28"/>
        </w:rPr>
        <w:t xml:space="preserve"> </w:t>
      </w:r>
      <w:r w:rsidRPr="006E2D44">
        <w:rPr>
          <w:sz w:val="28"/>
          <w:szCs w:val="28"/>
        </w:rPr>
        <w:t>Gladius David Kulothungan</w:t>
      </w:r>
    </w:p>
    <w:p w:rsidR="005C748B" w:rsidRPr="00144AF8" w:rsidRDefault="005C748B" w:rsidP="005C748B"/>
    <w:p w:rsidR="005C748B" w:rsidRPr="00144AF8" w:rsidRDefault="005C748B" w:rsidP="005C748B">
      <w:pPr>
        <w:jc w:val="center"/>
      </w:pPr>
    </w:p>
    <w:p w:rsidR="005C748B" w:rsidRPr="00144AF8" w:rsidRDefault="005C748B" w:rsidP="005C748B">
      <w:pPr>
        <w:jc w:val="center"/>
        <w:rPr>
          <w:b/>
          <w:sz w:val="28"/>
          <w:szCs w:val="28"/>
        </w:rPr>
      </w:pPr>
      <w:r w:rsidRPr="00144AF8">
        <w:rPr>
          <w:b/>
          <w:sz w:val="28"/>
          <w:szCs w:val="28"/>
        </w:rPr>
        <w:t xml:space="preserve">Word count: </w:t>
      </w:r>
      <w:r w:rsidR="00F15210" w:rsidRPr="00F15210">
        <w:rPr>
          <w:sz w:val="28"/>
          <w:szCs w:val="28"/>
        </w:rPr>
        <w:t>15025</w:t>
      </w:r>
    </w:p>
    <w:p w:rsidR="005C748B" w:rsidRPr="00144AF8" w:rsidRDefault="005C748B" w:rsidP="005C748B">
      <w:pPr>
        <w:rPr>
          <w:sz w:val="28"/>
          <w:szCs w:val="28"/>
        </w:rPr>
      </w:pPr>
    </w:p>
    <w:p w:rsidR="00D50A5F" w:rsidRPr="00D50A5F" w:rsidRDefault="005C748B" w:rsidP="00D50A5F">
      <w:pPr>
        <w:jc w:val="center"/>
        <w:rPr>
          <w:sz w:val="28"/>
          <w:szCs w:val="28"/>
        </w:rPr>
        <w:sectPr w:rsidR="00D50A5F" w:rsidRPr="00D50A5F" w:rsidSect="005C748B">
          <w:footerReference w:type="default" r:id="rId9"/>
          <w:pgSz w:w="11907" w:h="16839" w:code="9"/>
          <w:pgMar w:top="1440" w:right="1440" w:bottom="1440" w:left="1440" w:header="708" w:footer="708" w:gutter="0"/>
          <w:cols w:space="708"/>
          <w:docGrid w:linePitch="360"/>
        </w:sectPr>
      </w:pPr>
      <w:r w:rsidRPr="00144AF8">
        <w:rPr>
          <w:b/>
          <w:sz w:val="28"/>
          <w:szCs w:val="28"/>
        </w:rPr>
        <w:t>Due Date:</w:t>
      </w:r>
      <w:r w:rsidRPr="00144AF8">
        <w:rPr>
          <w:sz w:val="28"/>
          <w:szCs w:val="28"/>
        </w:rPr>
        <w:t xml:space="preserve"> </w:t>
      </w:r>
      <w:r w:rsidRPr="00DA4A3D">
        <w:rPr>
          <w:sz w:val="28"/>
          <w:szCs w:val="28"/>
        </w:rPr>
        <w:t>Tuesday, 3rd February 2026</w:t>
      </w:r>
    </w:p>
    <w:p w:rsidR="00A71E94" w:rsidRPr="006B64EB" w:rsidRDefault="00A71E94" w:rsidP="00A71E94">
      <w:pPr>
        <w:pStyle w:val="Heading1"/>
      </w:pPr>
      <w:bookmarkStart w:id="0" w:name="_Toc220253577"/>
      <w:r w:rsidRPr="006B64EB">
        <w:lastRenderedPageBreak/>
        <w:t>Declaration</w:t>
      </w:r>
      <w:bookmarkEnd w:id="0"/>
    </w:p>
    <w:p w:rsidR="00A71E94" w:rsidRPr="006B64EB" w:rsidRDefault="00A71E94" w:rsidP="00A71E94"/>
    <w:p w:rsidR="00A71E94" w:rsidRPr="006B64EB" w:rsidRDefault="00A71E94" w:rsidP="00A71E94">
      <w:r w:rsidRPr="00F34608">
        <w:t xml:space="preserve">I, </w:t>
      </w:r>
      <w:r w:rsidRPr="00F34608">
        <w:rPr>
          <w:b/>
        </w:rPr>
        <w:t>Md Tareq Hossain</w:t>
      </w:r>
      <w:r>
        <w:rPr>
          <w:b/>
        </w:rPr>
        <w:t>,</w:t>
      </w:r>
      <w:r w:rsidRPr="00F34608">
        <w:t xml:space="preserve"> do declare that this dissertation has been prepared by me</w:t>
      </w:r>
      <w:r>
        <w:t>,</w:t>
      </w:r>
      <w:r w:rsidRPr="00F34608">
        <w:t xml:space="preserve"> that </w:t>
      </w:r>
      <w:r>
        <w:t>the</w:t>
      </w:r>
      <w:r w:rsidRPr="00F34608">
        <w:t xml:space="preserve"> work contained herein is wholly original to me except in the cases where it is expressly and definitely stated otherwise in the dissertation and that this dissertation has not been presented in relation to any other degree or qualification</w:t>
      </w:r>
      <w:r>
        <w:t>,</w:t>
      </w:r>
      <w:r w:rsidRPr="00F34608">
        <w:t xml:space="preserve"> either completely or partially</w:t>
      </w:r>
      <w:r>
        <w:t>,</w:t>
      </w:r>
      <w:r w:rsidRPr="00F34608">
        <w:t xml:space="preserve"> except as it is specified.</w:t>
      </w:r>
    </w:p>
    <w:p w:rsidR="00A71E94" w:rsidRPr="006B64EB" w:rsidRDefault="00A71E94" w:rsidP="00A71E94"/>
    <w:p w:rsidR="00A71E94" w:rsidRPr="006B64EB" w:rsidRDefault="00A71E94" w:rsidP="00A71E94">
      <w:pPr>
        <w:rPr>
          <w:b/>
        </w:rPr>
      </w:pPr>
      <w:r w:rsidRPr="006B64EB">
        <w:rPr>
          <w:b/>
        </w:rPr>
        <w:t xml:space="preserve">Signature:  </w:t>
      </w:r>
      <w:r w:rsidRPr="006B64EB">
        <w:t>Md Tareq Hossain</w:t>
      </w:r>
    </w:p>
    <w:p w:rsidR="00A71E94" w:rsidRPr="006B64EB" w:rsidRDefault="00A71E94" w:rsidP="00A71E94"/>
    <w:p w:rsidR="00A71E94" w:rsidRPr="006B64EB" w:rsidRDefault="00A71E94" w:rsidP="00A71E94">
      <w:r w:rsidRPr="006B64EB">
        <w:rPr>
          <w:b/>
        </w:rPr>
        <w:t>Date:</w:t>
      </w:r>
      <w:r w:rsidRPr="006B64EB">
        <w:t xml:space="preserve">  29/12/2025</w:t>
      </w:r>
      <w:r w:rsidRPr="006B64EB">
        <w:br w:type="page"/>
      </w:r>
    </w:p>
    <w:p w:rsidR="00A71E94" w:rsidRPr="006B64EB" w:rsidRDefault="00A71E94" w:rsidP="00A71E94">
      <w:pPr>
        <w:pStyle w:val="Heading1"/>
      </w:pPr>
      <w:bookmarkStart w:id="1" w:name="_Toc220253578"/>
      <w:r w:rsidRPr="006B64EB">
        <w:lastRenderedPageBreak/>
        <w:t>Acknowledgements</w:t>
      </w:r>
      <w:bookmarkEnd w:id="1"/>
    </w:p>
    <w:p w:rsidR="00A71E94" w:rsidRDefault="00A71E94" w:rsidP="00A71E94">
      <w:r w:rsidRPr="00B860C9">
        <w:t xml:space="preserve">I </w:t>
      </w:r>
      <w:r>
        <w:t>want</w:t>
      </w:r>
      <w:r w:rsidRPr="00B860C9">
        <w:t xml:space="preserve"> to acknowledge </w:t>
      </w:r>
      <w:r>
        <w:rPr>
          <w:b/>
        </w:rPr>
        <w:t xml:space="preserve">Mr. Gladius David Kulothungan, </w:t>
      </w:r>
      <w:r w:rsidRPr="00B860C9">
        <w:t>my supervisor, who has</w:t>
      </w:r>
      <w:r>
        <w:rPr>
          <w:b/>
        </w:rPr>
        <w:t xml:space="preserve"> </w:t>
      </w:r>
      <w:r w:rsidRPr="00B860C9">
        <w:t xml:space="preserve">always </w:t>
      </w:r>
      <w:r>
        <w:t>guided and supported me and provided valuable feedback</w:t>
      </w:r>
      <w:r w:rsidRPr="00B860C9">
        <w:t xml:space="preserve"> on my dissertation. I owe much to the faculty members </w:t>
      </w:r>
      <w:r>
        <w:t>at the University of Wales Trinity Saint David for the resources and a favourable</w:t>
      </w:r>
      <w:r w:rsidRPr="00B860C9">
        <w:t xml:space="preserve"> learning atmosphere</w:t>
      </w:r>
      <w:r>
        <w:t>. My</w:t>
      </w:r>
      <w:r w:rsidRPr="00B860C9">
        <w:t xml:space="preserve"> sincere thanks to my family and friends </w:t>
      </w:r>
      <w:r>
        <w:t>for their support and understanding</w:t>
      </w:r>
      <w:r w:rsidRPr="00B860C9">
        <w:t xml:space="preserve"> during my research. </w:t>
      </w:r>
    </w:p>
    <w:p w:rsidR="00A71E94" w:rsidRPr="006B64EB" w:rsidRDefault="00A71E94" w:rsidP="00A71E94">
      <w:r w:rsidRPr="006B64EB">
        <w:t>Lastly, I would like to express my appreciation to the authors and organisations whose work and data I have drawn on extensively in the creation of this study.</w:t>
      </w:r>
      <w:r w:rsidRPr="006B64EB">
        <w:br w:type="page"/>
      </w:r>
    </w:p>
    <w:p w:rsidR="00A71E94" w:rsidRPr="006B64EB" w:rsidRDefault="00A71E94" w:rsidP="00A71E94">
      <w:pPr>
        <w:pStyle w:val="Heading1"/>
      </w:pPr>
      <w:bookmarkStart w:id="2" w:name="_Toc220253579"/>
      <w:r w:rsidRPr="006B64EB">
        <w:lastRenderedPageBreak/>
        <w:t>Abstract</w:t>
      </w:r>
      <w:bookmarkEnd w:id="2"/>
    </w:p>
    <w:p w:rsidR="00A71E94" w:rsidRPr="006B64EB" w:rsidRDefault="00A71E94" w:rsidP="00A71E94">
      <w:r w:rsidRPr="006B64EB">
        <w:t xml:space="preserve">The dissertation investigates how online customer reviews influence people's decisions to buy from restaurants in the UK, examining review type, platform visibility, and purchase-related signals. The need to identify gaps in the literature </w:t>
      </w:r>
      <w:r>
        <w:t>on the mediating effects of review information and the growing importance of online review websites in consumer decision-making in the hospitality industry</w:t>
      </w:r>
      <w:r w:rsidRPr="006B64EB">
        <w:t xml:space="preserve"> inspired this research. The article was a cross-sectional, descriptive analysis based on secondary data from publicly available restaurant reviews on major sites, such as Google Reviews, TripAdvisor, Yelp, and OpenTable. The analysis in the study was not based on statistics or software but on a manual, table-based analysis of visible metrics of review and engagement cues to identify what consumers observe when choosing.</w:t>
      </w:r>
    </w:p>
    <w:p w:rsidR="00A71E94" w:rsidRPr="006B64EB" w:rsidRDefault="00A71E94" w:rsidP="00A71E94">
      <w:r w:rsidRPr="006B64EB">
        <w:t xml:space="preserve">The findings show that mean review ratings at restaurants are consistently high, </w:t>
      </w:r>
      <w:r>
        <w:t>offering little differentiation when applied as is</w:t>
      </w:r>
      <w:r w:rsidRPr="006B64EB">
        <w:t>. On the other hand, the number of reviews is diverse and has proven to be a leading indicator of visibility. It was established that the presentation of the review information included apparent platform-specific differences and that platforms placed emphasis on different cues, such as rankings, search-level exposure, and booking indicators. The analysis revealed that, in more cases, review volume is associated with observable purchase-related indicators, suggesting that review and engagement metrics are typically presented together in platform interfaces.</w:t>
      </w:r>
    </w:p>
    <w:p w:rsidR="00A71E94" w:rsidRDefault="00A71E94" w:rsidP="00A71E94">
      <w:r w:rsidRPr="006B64EB">
        <w:t xml:space="preserve">The study concludes that restaurants' purchasing behaviour is mediated by online reviews in a platform-mediated, layered process, rather than by ratings alone. </w:t>
      </w:r>
      <w:r w:rsidRPr="00D83301">
        <w:t xml:space="preserve">The study will add to the existing </w:t>
      </w:r>
      <w:r>
        <w:t xml:space="preserve">literature on electronic word-of-mouth and hospitality by highlighting the need to incorporate </w:t>
      </w:r>
      <w:r w:rsidRPr="00D83301">
        <w:t xml:space="preserve">platform visibility and other conventional review signals. It provides value-pragmatics to </w:t>
      </w:r>
      <w:r>
        <w:t>restaurant managers who want to enhance their online presence and customer communication</w:t>
      </w:r>
      <w:r w:rsidRPr="00D83301">
        <w:t>.</w:t>
      </w:r>
    </w:p>
    <w:p w:rsidR="00D50A5F" w:rsidRDefault="00D50A5F" w:rsidP="00754175">
      <w:r>
        <w:br w:type="page"/>
      </w:r>
    </w:p>
    <w:sdt>
      <w:sdtPr>
        <w:rPr>
          <w:rFonts w:ascii="Times New Roman" w:eastAsiaTheme="minorHAnsi" w:hAnsi="Times New Roman" w:cstheme="minorBidi"/>
          <w:color w:val="000000" w:themeColor="text1"/>
          <w:sz w:val="24"/>
          <w:szCs w:val="22"/>
        </w:rPr>
        <w:id w:val="-117613121"/>
        <w:docPartObj>
          <w:docPartGallery w:val="Table of Contents"/>
          <w:docPartUnique/>
        </w:docPartObj>
      </w:sdtPr>
      <w:sdtEndPr>
        <w:rPr>
          <w:b/>
          <w:bCs/>
          <w:noProof/>
        </w:rPr>
      </w:sdtEndPr>
      <w:sdtContent>
        <w:p w:rsidR="003750D3" w:rsidRDefault="003750D3">
          <w:pPr>
            <w:pStyle w:val="TOCHeading"/>
          </w:pPr>
          <w:r>
            <w:t>Table of Co</w:t>
          </w:r>
          <w:bookmarkStart w:id="3" w:name="_GoBack"/>
          <w:bookmarkEnd w:id="3"/>
          <w:r>
            <w:t>ntents</w:t>
          </w:r>
        </w:p>
        <w:p w:rsidR="0092504C" w:rsidRDefault="003750D3">
          <w:pPr>
            <w:pStyle w:val="TOC1"/>
            <w:tabs>
              <w:tab w:val="right" w:leader="dot" w:pos="9017"/>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220253577" w:history="1">
            <w:r w:rsidR="0092504C" w:rsidRPr="00380053">
              <w:rPr>
                <w:rStyle w:val="Hyperlink"/>
                <w:noProof/>
              </w:rPr>
              <w:t>Declaration</w:t>
            </w:r>
            <w:r w:rsidR="0092504C">
              <w:rPr>
                <w:noProof/>
                <w:webHidden/>
              </w:rPr>
              <w:tab/>
            </w:r>
            <w:r w:rsidR="0092504C">
              <w:rPr>
                <w:noProof/>
                <w:webHidden/>
              </w:rPr>
              <w:fldChar w:fldCharType="begin"/>
            </w:r>
            <w:r w:rsidR="0092504C">
              <w:rPr>
                <w:noProof/>
                <w:webHidden/>
              </w:rPr>
              <w:instrText xml:space="preserve"> PAGEREF _Toc220253577 \h </w:instrText>
            </w:r>
            <w:r w:rsidR="0092504C">
              <w:rPr>
                <w:noProof/>
                <w:webHidden/>
              </w:rPr>
            </w:r>
            <w:r w:rsidR="0092504C">
              <w:rPr>
                <w:noProof/>
                <w:webHidden/>
              </w:rPr>
              <w:fldChar w:fldCharType="separate"/>
            </w:r>
            <w:r w:rsidR="0092504C">
              <w:rPr>
                <w:noProof/>
                <w:webHidden/>
              </w:rPr>
              <w:t>1</w:t>
            </w:r>
            <w:r w:rsidR="0092504C">
              <w:rPr>
                <w:noProof/>
                <w:webHidden/>
              </w:rPr>
              <w:fldChar w:fldCharType="end"/>
            </w:r>
          </w:hyperlink>
        </w:p>
        <w:p w:rsidR="0092504C" w:rsidRDefault="0092504C">
          <w:pPr>
            <w:pStyle w:val="TOC1"/>
            <w:tabs>
              <w:tab w:val="right" w:leader="dot" w:pos="9017"/>
            </w:tabs>
            <w:rPr>
              <w:rFonts w:asciiTheme="minorHAnsi" w:eastAsiaTheme="minorEastAsia" w:hAnsiTheme="minorHAnsi"/>
              <w:noProof/>
              <w:color w:val="auto"/>
              <w:sz w:val="22"/>
            </w:rPr>
          </w:pPr>
          <w:hyperlink w:anchor="_Toc220253578" w:history="1">
            <w:r w:rsidRPr="00380053">
              <w:rPr>
                <w:rStyle w:val="Hyperlink"/>
                <w:noProof/>
              </w:rPr>
              <w:t>Acknowledgements</w:t>
            </w:r>
            <w:r>
              <w:rPr>
                <w:noProof/>
                <w:webHidden/>
              </w:rPr>
              <w:tab/>
            </w:r>
            <w:r>
              <w:rPr>
                <w:noProof/>
                <w:webHidden/>
              </w:rPr>
              <w:fldChar w:fldCharType="begin"/>
            </w:r>
            <w:r>
              <w:rPr>
                <w:noProof/>
                <w:webHidden/>
              </w:rPr>
              <w:instrText xml:space="preserve"> PAGEREF _Toc220253578 \h </w:instrText>
            </w:r>
            <w:r>
              <w:rPr>
                <w:noProof/>
                <w:webHidden/>
              </w:rPr>
            </w:r>
            <w:r>
              <w:rPr>
                <w:noProof/>
                <w:webHidden/>
              </w:rPr>
              <w:fldChar w:fldCharType="separate"/>
            </w:r>
            <w:r>
              <w:rPr>
                <w:noProof/>
                <w:webHidden/>
              </w:rPr>
              <w:t>2</w:t>
            </w:r>
            <w:r>
              <w:rPr>
                <w:noProof/>
                <w:webHidden/>
              </w:rPr>
              <w:fldChar w:fldCharType="end"/>
            </w:r>
          </w:hyperlink>
        </w:p>
        <w:p w:rsidR="0092504C" w:rsidRDefault="0092504C">
          <w:pPr>
            <w:pStyle w:val="TOC1"/>
            <w:tabs>
              <w:tab w:val="right" w:leader="dot" w:pos="9017"/>
            </w:tabs>
            <w:rPr>
              <w:rFonts w:asciiTheme="minorHAnsi" w:eastAsiaTheme="minorEastAsia" w:hAnsiTheme="minorHAnsi"/>
              <w:noProof/>
              <w:color w:val="auto"/>
              <w:sz w:val="22"/>
            </w:rPr>
          </w:pPr>
          <w:hyperlink w:anchor="_Toc220253579" w:history="1">
            <w:r w:rsidRPr="00380053">
              <w:rPr>
                <w:rStyle w:val="Hyperlink"/>
                <w:noProof/>
              </w:rPr>
              <w:t>Abstract</w:t>
            </w:r>
            <w:r>
              <w:rPr>
                <w:noProof/>
                <w:webHidden/>
              </w:rPr>
              <w:tab/>
            </w:r>
            <w:r>
              <w:rPr>
                <w:noProof/>
                <w:webHidden/>
              </w:rPr>
              <w:fldChar w:fldCharType="begin"/>
            </w:r>
            <w:r>
              <w:rPr>
                <w:noProof/>
                <w:webHidden/>
              </w:rPr>
              <w:instrText xml:space="preserve"> PAGEREF _Toc220253579 \h </w:instrText>
            </w:r>
            <w:r>
              <w:rPr>
                <w:noProof/>
                <w:webHidden/>
              </w:rPr>
            </w:r>
            <w:r>
              <w:rPr>
                <w:noProof/>
                <w:webHidden/>
              </w:rPr>
              <w:fldChar w:fldCharType="separate"/>
            </w:r>
            <w:r>
              <w:rPr>
                <w:noProof/>
                <w:webHidden/>
              </w:rPr>
              <w:t>3</w:t>
            </w:r>
            <w:r>
              <w:rPr>
                <w:noProof/>
                <w:webHidden/>
              </w:rPr>
              <w:fldChar w:fldCharType="end"/>
            </w:r>
          </w:hyperlink>
        </w:p>
        <w:p w:rsidR="0092504C" w:rsidRDefault="0092504C">
          <w:pPr>
            <w:pStyle w:val="TOC1"/>
            <w:tabs>
              <w:tab w:val="right" w:leader="dot" w:pos="9017"/>
            </w:tabs>
            <w:rPr>
              <w:rFonts w:asciiTheme="minorHAnsi" w:eastAsiaTheme="minorEastAsia" w:hAnsiTheme="minorHAnsi"/>
              <w:noProof/>
              <w:color w:val="auto"/>
              <w:sz w:val="22"/>
            </w:rPr>
          </w:pPr>
          <w:hyperlink w:anchor="_Toc220253580" w:history="1">
            <w:r w:rsidRPr="00380053">
              <w:rPr>
                <w:rStyle w:val="Hyperlink"/>
                <w:noProof/>
              </w:rPr>
              <w:t>List of Figures</w:t>
            </w:r>
            <w:r>
              <w:rPr>
                <w:noProof/>
                <w:webHidden/>
              </w:rPr>
              <w:tab/>
            </w:r>
            <w:r>
              <w:rPr>
                <w:noProof/>
                <w:webHidden/>
              </w:rPr>
              <w:fldChar w:fldCharType="begin"/>
            </w:r>
            <w:r>
              <w:rPr>
                <w:noProof/>
                <w:webHidden/>
              </w:rPr>
              <w:instrText xml:space="preserve"> PAGEREF _Toc220253580 \h </w:instrText>
            </w:r>
            <w:r>
              <w:rPr>
                <w:noProof/>
                <w:webHidden/>
              </w:rPr>
            </w:r>
            <w:r>
              <w:rPr>
                <w:noProof/>
                <w:webHidden/>
              </w:rPr>
              <w:fldChar w:fldCharType="separate"/>
            </w:r>
            <w:r>
              <w:rPr>
                <w:noProof/>
                <w:webHidden/>
              </w:rPr>
              <w:t>7</w:t>
            </w:r>
            <w:r>
              <w:rPr>
                <w:noProof/>
                <w:webHidden/>
              </w:rPr>
              <w:fldChar w:fldCharType="end"/>
            </w:r>
          </w:hyperlink>
        </w:p>
        <w:p w:rsidR="0092504C" w:rsidRDefault="0092504C">
          <w:pPr>
            <w:pStyle w:val="TOC1"/>
            <w:tabs>
              <w:tab w:val="right" w:leader="dot" w:pos="9017"/>
            </w:tabs>
            <w:rPr>
              <w:rFonts w:asciiTheme="minorHAnsi" w:eastAsiaTheme="minorEastAsia" w:hAnsiTheme="minorHAnsi"/>
              <w:noProof/>
              <w:color w:val="auto"/>
              <w:sz w:val="22"/>
            </w:rPr>
          </w:pPr>
          <w:hyperlink w:anchor="_Toc220253581" w:history="1">
            <w:r w:rsidRPr="00380053">
              <w:rPr>
                <w:rStyle w:val="Hyperlink"/>
                <w:noProof/>
              </w:rPr>
              <w:t>List of Tables</w:t>
            </w:r>
            <w:r>
              <w:rPr>
                <w:noProof/>
                <w:webHidden/>
              </w:rPr>
              <w:tab/>
            </w:r>
            <w:r>
              <w:rPr>
                <w:noProof/>
                <w:webHidden/>
              </w:rPr>
              <w:fldChar w:fldCharType="begin"/>
            </w:r>
            <w:r>
              <w:rPr>
                <w:noProof/>
                <w:webHidden/>
              </w:rPr>
              <w:instrText xml:space="preserve"> PAGEREF _Toc220253581 \h </w:instrText>
            </w:r>
            <w:r>
              <w:rPr>
                <w:noProof/>
                <w:webHidden/>
              </w:rPr>
            </w:r>
            <w:r>
              <w:rPr>
                <w:noProof/>
                <w:webHidden/>
              </w:rPr>
              <w:fldChar w:fldCharType="separate"/>
            </w:r>
            <w:r>
              <w:rPr>
                <w:noProof/>
                <w:webHidden/>
              </w:rPr>
              <w:t>8</w:t>
            </w:r>
            <w:r>
              <w:rPr>
                <w:noProof/>
                <w:webHidden/>
              </w:rPr>
              <w:fldChar w:fldCharType="end"/>
            </w:r>
          </w:hyperlink>
        </w:p>
        <w:p w:rsidR="0092504C" w:rsidRDefault="0092504C">
          <w:pPr>
            <w:pStyle w:val="TOC1"/>
            <w:tabs>
              <w:tab w:val="right" w:leader="dot" w:pos="9017"/>
            </w:tabs>
            <w:rPr>
              <w:rFonts w:asciiTheme="minorHAnsi" w:eastAsiaTheme="minorEastAsia" w:hAnsiTheme="minorHAnsi"/>
              <w:noProof/>
              <w:color w:val="auto"/>
              <w:sz w:val="22"/>
            </w:rPr>
          </w:pPr>
          <w:hyperlink w:anchor="_Toc220253582" w:history="1">
            <w:r w:rsidRPr="00380053">
              <w:rPr>
                <w:rStyle w:val="Hyperlink"/>
                <w:noProof/>
              </w:rPr>
              <w:t>List of Abbreviations</w:t>
            </w:r>
            <w:r>
              <w:rPr>
                <w:noProof/>
                <w:webHidden/>
              </w:rPr>
              <w:tab/>
            </w:r>
            <w:r>
              <w:rPr>
                <w:noProof/>
                <w:webHidden/>
              </w:rPr>
              <w:fldChar w:fldCharType="begin"/>
            </w:r>
            <w:r>
              <w:rPr>
                <w:noProof/>
                <w:webHidden/>
              </w:rPr>
              <w:instrText xml:space="preserve"> PAGEREF _Toc220253582 \h </w:instrText>
            </w:r>
            <w:r>
              <w:rPr>
                <w:noProof/>
                <w:webHidden/>
              </w:rPr>
            </w:r>
            <w:r>
              <w:rPr>
                <w:noProof/>
                <w:webHidden/>
              </w:rPr>
              <w:fldChar w:fldCharType="separate"/>
            </w:r>
            <w:r>
              <w:rPr>
                <w:noProof/>
                <w:webHidden/>
              </w:rPr>
              <w:t>9</w:t>
            </w:r>
            <w:r>
              <w:rPr>
                <w:noProof/>
                <w:webHidden/>
              </w:rPr>
              <w:fldChar w:fldCharType="end"/>
            </w:r>
          </w:hyperlink>
        </w:p>
        <w:p w:rsidR="0092504C" w:rsidRDefault="0092504C">
          <w:pPr>
            <w:pStyle w:val="TOC1"/>
            <w:tabs>
              <w:tab w:val="right" w:leader="dot" w:pos="9017"/>
            </w:tabs>
            <w:rPr>
              <w:rFonts w:asciiTheme="minorHAnsi" w:eastAsiaTheme="minorEastAsia" w:hAnsiTheme="minorHAnsi"/>
              <w:noProof/>
              <w:color w:val="auto"/>
              <w:sz w:val="22"/>
            </w:rPr>
          </w:pPr>
          <w:hyperlink w:anchor="_Toc220253583" w:history="1">
            <w:r w:rsidRPr="00380053">
              <w:rPr>
                <w:rStyle w:val="Hyperlink"/>
                <w:noProof/>
              </w:rPr>
              <w:t>Glossary</w:t>
            </w:r>
            <w:r>
              <w:rPr>
                <w:noProof/>
                <w:webHidden/>
              </w:rPr>
              <w:tab/>
            </w:r>
            <w:r>
              <w:rPr>
                <w:noProof/>
                <w:webHidden/>
              </w:rPr>
              <w:fldChar w:fldCharType="begin"/>
            </w:r>
            <w:r>
              <w:rPr>
                <w:noProof/>
                <w:webHidden/>
              </w:rPr>
              <w:instrText xml:space="preserve"> PAGEREF _Toc220253583 \h </w:instrText>
            </w:r>
            <w:r>
              <w:rPr>
                <w:noProof/>
                <w:webHidden/>
              </w:rPr>
            </w:r>
            <w:r>
              <w:rPr>
                <w:noProof/>
                <w:webHidden/>
              </w:rPr>
              <w:fldChar w:fldCharType="separate"/>
            </w:r>
            <w:r>
              <w:rPr>
                <w:noProof/>
                <w:webHidden/>
              </w:rPr>
              <w:t>10</w:t>
            </w:r>
            <w:r>
              <w:rPr>
                <w:noProof/>
                <w:webHidden/>
              </w:rPr>
              <w:fldChar w:fldCharType="end"/>
            </w:r>
          </w:hyperlink>
        </w:p>
        <w:p w:rsidR="0092504C" w:rsidRDefault="0092504C">
          <w:pPr>
            <w:pStyle w:val="TOC1"/>
            <w:tabs>
              <w:tab w:val="right" w:leader="dot" w:pos="9017"/>
            </w:tabs>
            <w:rPr>
              <w:rFonts w:asciiTheme="minorHAnsi" w:eastAsiaTheme="minorEastAsia" w:hAnsiTheme="minorHAnsi"/>
              <w:noProof/>
              <w:color w:val="auto"/>
              <w:sz w:val="22"/>
            </w:rPr>
          </w:pPr>
          <w:hyperlink w:anchor="_Toc220253584" w:history="1">
            <w:r w:rsidRPr="00380053">
              <w:rPr>
                <w:rStyle w:val="Hyperlink"/>
                <w:noProof/>
              </w:rPr>
              <w:t>Chapter 1: Introduction</w:t>
            </w:r>
            <w:r>
              <w:rPr>
                <w:noProof/>
                <w:webHidden/>
              </w:rPr>
              <w:tab/>
            </w:r>
            <w:r>
              <w:rPr>
                <w:noProof/>
                <w:webHidden/>
              </w:rPr>
              <w:fldChar w:fldCharType="begin"/>
            </w:r>
            <w:r>
              <w:rPr>
                <w:noProof/>
                <w:webHidden/>
              </w:rPr>
              <w:instrText xml:space="preserve"> PAGEREF _Toc220253584 \h </w:instrText>
            </w:r>
            <w:r>
              <w:rPr>
                <w:noProof/>
                <w:webHidden/>
              </w:rPr>
            </w:r>
            <w:r>
              <w:rPr>
                <w:noProof/>
                <w:webHidden/>
              </w:rPr>
              <w:fldChar w:fldCharType="separate"/>
            </w:r>
            <w:r>
              <w:rPr>
                <w:noProof/>
                <w:webHidden/>
              </w:rPr>
              <w:t>11</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585" w:history="1">
            <w:r w:rsidRPr="00380053">
              <w:rPr>
                <w:rStyle w:val="Hyperlink"/>
                <w:noProof/>
              </w:rPr>
              <w:t>1.1 Background of the Research</w:t>
            </w:r>
            <w:r>
              <w:rPr>
                <w:noProof/>
                <w:webHidden/>
              </w:rPr>
              <w:tab/>
            </w:r>
            <w:r>
              <w:rPr>
                <w:noProof/>
                <w:webHidden/>
              </w:rPr>
              <w:fldChar w:fldCharType="begin"/>
            </w:r>
            <w:r>
              <w:rPr>
                <w:noProof/>
                <w:webHidden/>
              </w:rPr>
              <w:instrText xml:space="preserve"> PAGEREF _Toc220253585 \h </w:instrText>
            </w:r>
            <w:r>
              <w:rPr>
                <w:noProof/>
                <w:webHidden/>
              </w:rPr>
            </w:r>
            <w:r>
              <w:rPr>
                <w:noProof/>
                <w:webHidden/>
              </w:rPr>
              <w:fldChar w:fldCharType="separate"/>
            </w:r>
            <w:r>
              <w:rPr>
                <w:noProof/>
                <w:webHidden/>
              </w:rPr>
              <w:t>11</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586" w:history="1">
            <w:r w:rsidRPr="00380053">
              <w:rPr>
                <w:rStyle w:val="Hyperlink"/>
                <w:noProof/>
              </w:rPr>
              <w:t>1.2 Research Problem and Rationale</w:t>
            </w:r>
            <w:r>
              <w:rPr>
                <w:noProof/>
                <w:webHidden/>
              </w:rPr>
              <w:tab/>
            </w:r>
            <w:r>
              <w:rPr>
                <w:noProof/>
                <w:webHidden/>
              </w:rPr>
              <w:fldChar w:fldCharType="begin"/>
            </w:r>
            <w:r>
              <w:rPr>
                <w:noProof/>
                <w:webHidden/>
              </w:rPr>
              <w:instrText xml:space="preserve"> PAGEREF _Toc220253586 \h </w:instrText>
            </w:r>
            <w:r>
              <w:rPr>
                <w:noProof/>
                <w:webHidden/>
              </w:rPr>
            </w:r>
            <w:r>
              <w:rPr>
                <w:noProof/>
                <w:webHidden/>
              </w:rPr>
              <w:fldChar w:fldCharType="separate"/>
            </w:r>
            <w:r>
              <w:rPr>
                <w:noProof/>
                <w:webHidden/>
              </w:rPr>
              <w:t>12</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587" w:history="1">
            <w:r w:rsidRPr="00380053">
              <w:rPr>
                <w:rStyle w:val="Hyperlink"/>
                <w:noProof/>
              </w:rPr>
              <w:t>1.3 Research Aim, Objectives, and Questions</w:t>
            </w:r>
            <w:r>
              <w:rPr>
                <w:noProof/>
                <w:webHidden/>
              </w:rPr>
              <w:tab/>
            </w:r>
            <w:r>
              <w:rPr>
                <w:noProof/>
                <w:webHidden/>
              </w:rPr>
              <w:fldChar w:fldCharType="begin"/>
            </w:r>
            <w:r>
              <w:rPr>
                <w:noProof/>
                <w:webHidden/>
              </w:rPr>
              <w:instrText xml:space="preserve"> PAGEREF _Toc220253587 \h </w:instrText>
            </w:r>
            <w:r>
              <w:rPr>
                <w:noProof/>
                <w:webHidden/>
              </w:rPr>
            </w:r>
            <w:r>
              <w:rPr>
                <w:noProof/>
                <w:webHidden/>
              </w:rPr>
              <w:fldChar w:fldCharType="separate"/>
            </w:r>
            <w:r>
              <w:rPr>
                <w:noProof/>
                <w:webHidden/>
              </w:rPr>
              <w:t>13</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588" w:history="1">
            <w:r w:rsidRPr="00380053">
              <w:rPr>
                <w:rStyle w:val="Hyperlink"/>
                <w:noProof/>
              </w:rPr>
              <w:t>1.4 Relevance and Contribution of the Study</w:t>
            </w:r>
            <w:r>
              <w:rPr>
                <w:noProof/>
                <w:webHidden/>
              </w:rPr>
              <w:tab/>
            </w:r>
            <w:r>
              <w:rPr>
                <w:noProof/>
                <w:webHidden/>
              </w:rPr>
              <w:fldChar w:fldCharType="begin"/>
            </w:r>
            <w:r>
              <w:rPr>
                <w:noProof/>
                <w:webHidden/>
              </w:rPr>
              <w:instrText xml:space="preserve"> PAGEREF _Toc220253588 \h </w:instrText>
            </w:r>
            <w:r>
              <w:rPr>
                <w:noProof/>
                <w:webHidden/>
              </w:rPr>
            </w:r>
            <w:r>
              <w:rPr>
                <w:noProof/>
                <w:webHidden/>
              </w:rPr>
              <w:fldChar w:fldCharType="separate"/>
            </w:r>
            <w:r>
              <w:rPr>
                <w:noProof/>
                <w:webHidden/>
              </w:rPr>
              <w:t>13</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589" w:history="1">
            <w:r w:rsidRPr="00380053">
              <w:rPr>
                <w:rStyle w:val="Hyperlink"/>
                <w:noProof/>
              </w:rPr>
              <w:t>1.5 Theoretical Framework</w:t>
            </w:r>
            <w:r>
              <w:rPr>
                <w:noProof/>
                <w:webHidden/>
              </w:rPr>
              <w:tab/>
            </w:r>
            <w:r>
              <w:rPr>
                <w:noProof/>
                <w:webHidden/>
              </w:rPr>
              <w:fldChar w:fldCharType="begin"/>
            </w:r>
            <w:r>
              <w:rPr>
                <w:noProof/>
                <w:webHidden/>
              </w:rPr>
              <w:instrText xml:space="preserve"> PAGEREF _Toc220253589 \h </w:instrText>
            </w:r>
            <w:r>
              <w:rPr>
                <w:noProof/>
                <w:webHidden/>
              </w:rPr>
            </w:r>
            <w:r>
              <w:rPr>
                <w:noProof/>
                <w:webHidden/>
              </w:rPr>
              <w:fldChar w:fldCharType="separate"/>
            </w:r>
            <w:r>
              <w:rPr>
                <w:noProof/>
                <w:webHidden/>
              </w:rPr>
              <w:t>14</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590" w:history="1">
            <w:r w:rsidRPr="00380053">
              <w:rPr>
                <w:rStyle w:val="Hyperlink"/>
                <w:noProof/>
              </w:rPr>
              <w:t>1.6 Dissertation Structure Overview</w:t>
            </w:r>
            <w:r>
              <w:rPr>
                <w:noProof/>
                <w:webHidden/>
              </w:rPr>
              <w:tab/>
            </w:r>
            <w:r>
              <w:rPr>
                <w:noProof/>
                <w:webHidden/>
              </w:rPr>
              <w:fldChar w:fldCharType="begin"/>
            </w:r>
            <w:r>
              <w:rPr>
                <w:noProof/>
                <w:webHidden/>
              </w:rPr>
              <w:instrText xml:space="preserve"> PAGEREF _Toc220253590 \h </w:instrText>
            </w:r>
            <w:r>
              <w:rPr>
                <w:noProof/>
                <w:webHidden/>
              </w:rPr>
            </w:r>
            <w:r>
              <w:rPr>
                <w:noProof/>
                <w:webHidden/>
              </w:rPr>
              <w:fldChar w:fldCharType="separate"/>
            </w:r>
            <w:r>
              <w:rPr>
                <w:noProof/>
                <w:webHidden/>
              </w:rPr>
              <w:t>15</w:t>
            </w:r>
            <w:r>
              <w:rPr>
                <w:noProof/>
                <w:webHidden/>
              </w:rPr>
              <w:fldChar w:fldCharType="end"/>
            </w:r>
          </w:hyperlink>
        </w:p>
        <w:p w:rsidR="0092504C" w:rsidRDefault="0092504C">
          <w:pPr>
            <w:pStyle w:val="TOC1"/>
            <w:tabs>
              <w:tab w:val="right" w:leader="dot" w:pos="9017"/>
            </w:tabs>
            <w:rPr>
              <w:rFonts w:asciiTheme="minorHAnsi" w:eastAsiaTheme="minorEastAsia" w:hAnsiTheme="minorHAnsi"/>
              <w:noProof/>
              <w:color w:val="auto"/>
              <w:sz w:val="22"/>
            </w:rPr>
          </w:pPr>
          <w:hyperlink w:anchor="_Toc220253591" w:history="1">
            <w:r w:rsidRPr="00380053">
              <w:rPr>
                <w:rStyle w:val="Hyperlink"/>
                <w:noProof/>
              </w:rPr>
              <w:t>Chapter 2: Literature Review</w:t>
            </w:r>
            <w:r>
              <w:rPr>
                <w:noProof/>
                <w:webHidden/>
              </w:rPr>
              <w:tab/>
            </w:r>
            <w:r>
              <w:rPr>
                <w:noProof/>
                <w:webHidden/>
              </w:rPr>
              <w:fldChar w:fldCharType="begin"/>
            </w:r>
            <w:r>
              <w:rPr>
                <w:noProof/>
                <w:webHidden/>
              </w:rPr>
              <w:instrText xml:space="preserve"> PAGEREF _Toc220253591 \h </w:instrText>
            </w:r>
            <w:r>
              <w:rPr>
                <w:noProof/>
                <w:webHidden/>
              </w:rPr>
            </w:r>
            <w:r>
              <w:rPr>
                <w:noProof/>
                <w:webHidden/>
              </w:rPr>
              <w:fldChar w:fldCharType="separate"/>
            </w:r>
            <w:r>
              <w:rPr>
                <w:noProof/>
                <w:webHidden/>
              </w:rPr>
              <w:t>16</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592" w:history="1">
            <w:r w:rsidRPr="00380053">
              <w:rPr>
                <w:rStyle w:val="Hyperlink"/>
                <w:noProof/>
              </w:rPr>
              <w:t>2.1 Introduction</w:t>
            </w:r>
            <w:r>
              <w:rPr>
                <w:noProof/>
                <w:webHidden/>
              </w:rPr>
              <w:tab/>
            </w:r>
            <w:r>
              <w:rPr>
                <w:noProof/>
                <w:webHidden/>
              </w:rPr>
              <w:fldChar w:fldCharType="begin"/>
            </w:r>
            <w:r>
              <w:rPr>
                <w:noProof/>
                <w:webHidden/>
              </w:rPr>
              <w:instrText xml:space="preserve"> PAGEREF _Toc220253592 \h </w:instrText>
            </w:r>
            <w:r>
              <w:rPr>
                <w:noProof/>
                <w:webHidden/>
              </w:rPr>
            </w:r>
            <w:r>
              <w:rPr>
                <w:noProof/>
                <w:webHidden/>
              </w:rPr>
              <w:fldChar w:fldCharType="separate"/>
            </w:r>
            <w:r>
              <w:rPr>
                <w:noProof/>
                <w:webHidden/>
              </w:rPr>
              <w:t>16</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593" w:history="1">
            <w:r w:rsidRPr="00380053">
              <w:rPr>
                <w:rStyle w:val="Hyperlink"/>
                <w:noProof/>
              </w:rPr>
              <w:t>2.2 Key Concepts and Definitions</w:t>
            </w:r>
            <w:r>
              <w:rPr>
                <w:noProof/>
                <w:webHidden/>
              </w:rPr>
              <w:tab/>
            </w:r>
            <w:r>
              <w:rPr>
                <w:noProof/>
                <w:webHidden/>
              </w:rPr>
              <w:fldChar w:fldCharType="begin"/>
            </w:r>
            <w:r>
              <w:rPr>
                <w:noProof/>
                <w:webHidden/>
              </w:rPr>
              <w:instrText xml:space="preserve"> PAGEREF _Toc220253593 \h </w:instrText>
            </w:r>
            <w:r>
              <w:rPr>
                <w:noProof/>
                <w:webHidden/>
              </w:rPr>
            </w:r>
            <w:r>
              <w:rPr>
                <w:noProof/>
                <w:webHidden/>
              </w:rPr>
              <w:fldChar w:fldCharType="separate"/>
            </w:r>
            <w:r>
              <w:rPr>
                <w:noProof/>
                <w:webHidden/>
              </w:rPr>
              <w:t>16</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594" w:history="1">
            <w:r w:rsidRPr="00380053">
              <w:rPr>
                <w:rStyle w:val="Hyperlink"/>
                <w:noProof/>
              </w:rPr>
              <w:t>2.3 Theoretical Foundations Explaining Review Influence</w:t>
            </w:r>
            <w:r>
              <w:rPr>
                <w:noProof/>
                <w:webHidden/>
              </w:rPr>
              <w:tab/>
            </w:r>
            <w:r>
              <w:rPr>
                <w:noProof/>
                <w:webHidden/>
              </w:rPr>
              <w:fldChar w:fldCharType="begin"/>
            </w:r>
            <w:r>
              <w:rPr>
                <w:noProof/>
                <w:webHidden/>
              </w:rPr>
              <w:instrText xml:space="preserve"> PAGEREF _Toc220253594 \h </w:instrText>
            </w:r>
            <w:r>
              <w:rPr>
                <w:noProof/>
                <w:webHidden/>
              </w:rPr>
            </w:r>
            <w:r>
              <w:rPr>
                <w:noProof/>
                <w:webHidden/>
              </w:rPr>
              <w:fldChar w:fldCharType="separate"/>
            </w:r>
            <w:r>
              <w:rPr>
                <w:noProof/>
                <w:webHidden/>
              </w:rPr>
              <w:t>17</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595" w:history="1">
            <w:r w:rsidRPr="00380053">
              <w:rPr>
                <w:rStyle w:val="Hyperlink"/>
                <w:noProof/>
              </w:rPr>
              <w:t>2.4 Review Characteristics and Their Impact on Consumer Decisions</w:t>
            </w:r>
            <w:r>
              <w:rPr>
                <w:noProof/>
                <w:webHidden/>
              </w:rPr>
              <w:tab/>
            </w:r>
            <w:r>
              <w:rPr>
                <w:noProof/>
                <w:webHidden/>
              </w:rPr>
              <w:fldChar w:fldCharType="begin"/>
            </w:r>
            <w:r>
              <w:rPr>
                <w:noProof/>
                <w:webHidden/>
              </w:rPr>
              <w:instrText xml:space="preserve"> PAGEREF _Toc220253595 \h </w:instrText>
            </w:r>
            <w:r>
              <w:rPr>
                <w:noProof/>
                <w:webHidden/>
              </w:rPr>
            </w:r>
            <w:r>
              <w:rPr>
                <w:noProof/>
                <w:webHidden/>
              </w:rPr>
              <w:fldChar w:fldCharType="separate"/>
            </w:r>
            <w:r>
              <w:rPr>
                <w:noProof/>
                <w:webHidden/>
              </w:rPr>
              <w:t>20</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596" w:history="1">
            <w:r w:rsidRPr="00380053">
              <w:rPr>
                <w:rStyle w:val="Hyperlink"/>
                <w:noProof/>
              </w:rPr>
              <w:t>2.5 Platform Visibility and Digital Intermediation in Restaurant Choice</w:t>
            </w:r>
            <w:r>
              <w:rPr>
                <w:noProof/>
                <w:webHidden/>
              </w:rPr>
              <w:tab/>
            </w:r>
            <w:r>
              <w:rPr>
                <w:noProof/>
                <w:webHidden/>
              </w:rPr>
              <w:fldChar w:fldCharType="begin"/>
            </w:r>
            <w:r>
              <w:rPr>
                <w:noProof/>
                <w:webHidden/>
              </w:rPr>
              <w:instrText xml:space="preserve"> PAGEREF _Toc220253596 \h </w:instrText>
            </w:r>
            <w:r>
              <w:rPr>
                <w:noProof/>
                <w:webHidden/>
              </w:rPr>
            </w:r>
            <w:r>
              <w:rPr>
                <w:noProof/>
                <w:webHidden/>
              </w:rPr>
              <w:fldChar w:fldCharType="separate"/>
            </w:r>
            <w:r>
              <w:rPr>
                <w:noProof/>
                <w:webHidden/>
              </w:rPr>
              <w:t>22</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597" w:history="1">
            <w:r w:rsidRPr="00380053">
              <w:rPr>
                <w:rStyle w:val="Hyperlink"/>
                <w:noProof/>
              </w:rPr>
              <w:t>2.6 Online Reviews in the Hospitality and Restaurant Sector</w:t>
            </w:r>
            <w:r>
              <w:rPr>
                <w:noProof/>
                <w:webHidden/>
              </w:rPr>
              <w:tab/>
            </w:r>
            <w:r>
              <w:rPr>
                <w:noProof/>
                <w:webHidden/>
              </w:rPr>
              <w:fldChar w:fldCharType="begin"/>
            </w:r>
            <w:r>
              <w:rPr>
                <w:noProof/>
                <w:webHidden/>
              </w:rPr>
              <w:instrText xml:space="preserve"> PAGEREF _Toc220253597 \h </w:instrText>
            </w:r>
            <w:r>
              <w:rPr>
                <w:noProof/>
                <w:webHidden/>
              </w:rPr>
            </w:r>
            <w:r>
              <w:rPr>
                <w:noProof/>
                <w:webHidden/>
              </w:rPr>
              <w:fldChar w:fldCharType="separate"/>
            </w:r>
            <w:r>
              <w:rPr>
                <w:noProof/>
                <w:webHidden/>
              </w:rPr>
              <w:t>23</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598" w:history="1">
            <w:r w:rsidRPr="00380053">
              <w:rPr>
                <w:rStyle w:val="Hyperlink"/>
                <w:noProof/>
              </w:rPr>
              <w:t>2.7 Debates, Limitations, and Contradictions in Existing Literature</w:t>
            </w:r>
            <w:r>
              <w:rPr>
                <w:noProof/>
                <w:webHidden/>
              </w:rPr>
              <w:tab/>
            </w:r>
            <w:r>
              <w:rPr>
                <w:noProof/>
                <w:webHidden/>
              </w:rPr>
              <w:fldChar w:fldCharType="begin"/>
            </w:r>
            <w:r>
              <w:rPr>
                <w:noProof/>
                <w:webHidden/>
              </w:rPr>
              <w:instrText xml:space="preserve"> PAGEREF _Toc220253598 \h </w:instrText>
            </w:r>
            <w:r>
              <w:rPr>
                <w:noProof/>
                <w:webHidden/>
              </w:rPr>
            </w:r>
            <w:r>
              <w:rPr>
                <w:noProof/>
                <w:webHidden/>
              </w:rPr>
              <w:fldChar w:fldCharType="separate"/>
            </w:r>
            <w:r>
              <w:rPr>
                <w:noProof/>
                <w:webHidden/>
              </w:rPr>
              <w:t>25</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599" w:history="1">
            <w:r w:rsidRPr="00380053">
              <w:rPr>
                <w:rStyle w:val="Hyperlink"/>
                <w:noProof/>
              </w:rPr>
              <w:t>2.8 Identified Research Gap and Justification</w:t>
            </w:r>
            <w:r>
              <w:rPr>
                <w:noProof/>
                <w:webHidden/>
              </w:rPr>
              <w:tab/>
            </w:r>
            <w:r>
              <w:rPr>
                <w:noProof/>
                <w:webHidden/>
              </w:rPr>
              <w:fldChar w:fldCharType="begin"/>
            </w:r>
            <w:r>
              <w:rPr>
                <w:noProof/>
                <w:webHidden/>
              </w:rPr>
              <w:instrText xml:space="preserve"> PAGEREF _Toc220253599 \h </w:instrText>
            </w:r>
            <w:r>
              <w:rPr>
                <w:noProof/>
                <w:webHidden/>
              </w:rPr>
            </w:r>
            <w:r>
              <w:rPr>
                <w:noProof/>
                <w:webHidden/>
              </w:rPr>
              <w:fldChar w:fldCharType="separate"/>
            </w:r>
            <w:r>
              <w:rPr>
                <w:noProof/>
                <w:webHidden/>
              </w:rPr>
              <w:t>26</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00" w:history="1">
            <w:r w:rsidRPr="00380053">
              <w:rPr>
                <w:rStyle w:val="Hyperlink"/>
                <w:noProof/>
              </w:rPr>
              <w:t>2.9 Theoretical Framework</w:t>
            </w:r>
            <w:r>
              <w:rPr>
                <w:noProof/>
                <w:webHidden/>
              </w:rPr>
              <w:tab/>
            </w:r>
            <w:r>
              <w:rPr>
                <w:noProof/>
                <w:webHidden/>
              </w:rPr>
              <w:fldChar w:fldCharType="begin"/>
            </w:r>
            <w:r>
              <w:rPr>
                <w:noProof/>
                <w:webHidden/>
              </w:rPr>
              <w:instrText xml:space="preserve"> PAGEREF _Toc220253600 \h </w:instrText>
            </w:r>
            <w:r>
              <w:rPr>
                <w:noProof/>
                <w:webHidden/>
              </w:rPr>
            </w:r>
            <w:r>
              <w:rPr>
                <w:noProof/>
                <w:webHidden/>
              </w:rPr>
              <w:fldChar w:fldCharType="separate"/>
            </w:r>
            <w:r>
              <w:rPr>
                <w:noProof/>
                <w:webHidden/>
              </w:rPr>
              <w:t>27</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01" w:history="1">
            <w:r w:rsidRPr="00380053">
              <w:rPr>
                <w:rStyle w:val="Hyperlink"/>
                <w:noProof/>
              </w:rPr>
              <w:t>2.10 Educated Estimation of Expected Findings</w:t>
            </w:r>
            <w:r>
              <w:rPr>
                <w:noProof/>
                <w:webHidden/>
              </w:rPr>
              <w:tab/>
            </w:r>
            <w:r>
              <w:rPr>
                <w:noProof/>
                <w:webHidden/>
              </w:rPr>
              <w:fldChar w:fldCharType="begin"/>
            </w:r>
            <w:r>
              <w:rPr>
                <w:noProof/>
                <w:webHidden/>
              </w:rPr>
              <w:instrText xml:space="preserve"> PAGEREF _Toc220253601 \h </w:instrText>
            </w:r>
            <w:r>
              <w:rPr>
                <w:noProof/>
                <w:webHidden/>
              </w:rPr>
            </w:r>
            <w:r>
              <w:rPr>
                <w:noProof/>
                <w:webHidden/>
              </w:rPr>
              <w:fldChar w:fldCharType="separate"/>
            </w:r>
            <w:r>
              <w:rPr>
                <w:noProof/>
                <w:webHidden/>
              </w:rPr>
              <w:t>28</w:t>
            </w:r>
            <w:r>
              <w:rPr>
                <w:noProof/>
                <w:webHidden/>
              </w:rPr>
              <w:fldChar w:fldCharType="end"/>
            </w:r>
          </w:hyperlink>
        </w:p>
        <w:p w:rsidR="0092504C" w:rsidRDefault="0092504C">
          <w:pPr>
            <w:pStyle w:val="TOC1"/>
            <w:tabs>
              <w:tab w:val="right" w:leader="dot" w:pos="9017"/>
            </w:tabs>
            <w:rPr>
              <w:rFonts w:asciiTheme="minorHAnsi" w:eastAsiaTheme="minorEastAsia" w:hAnsiTheme="minorHAnsi"/>
              <w:noProof/>
              <w:color w:val="auto"/>
              <w:sz w:val="22"/>
            </w:rPr>
          </w:pPr>
          <w:hyperlink w:anchor="_Toc220253602" w:history="1">
            <w:r w:rsidRPr="00380053">
              <w:rPr>
                <w:rStyle w:val="Hyperlink"/>
                <w:noProof/>
              </w:rPr>
              <w:t>Chapter 3: Research Methodology</w:t>
            </w:r>
            <w:r>
              <w:rPr>
                <w:noProof/>
                <w:webHidden/>
              </w:rPr>
              <w:tab/>
            </w:r>
            <w:r>
              <w:rPr>
                <w:noProof/>
                <w:webHidden/>
              </w:rPr>
              <w:fldChar w:fldCharType="begin"/>
            </w:r>
            <w:r>
              <w:rPr>
                <w:noProof/>
                <w:webHidden/>
              </w:rPr>
              <w:instrText xml:space="preserve"> PAGEREF _Toc220253602 \h </w:instrText>
            </w:r>
            <w:r>
              <w:rPr>
                <w:noProof/>
                <w:webHidden/>
              </w:rPr>
            </w:r>
            <w:r>
              <w:rPr>
                <w:noProof/>
                <w:webHidden/>
              </w:rPr>
              <w:fldChar w:fldCharType="separate"/>
            </w:r>
            <w:r>
              <w:rPr>
                <w:noProof/>
                <w:webHidden/>
              </w:rPr>
              <w:t>29</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03" w:history="1">
            <w:r w:rsidRPr="00380053">
              <w:rPr>
                <w:rStyle w:val="Hyperlink"/>
                <w:noProof/>
              </w:rPr>
              <w:t>3.1 Introduction</w:t>
            </w:r>
            <w:r>
              <w:rPr>
                <w:noProof/>
                <w:webHidden/>
              </w:rPr>
              <w:tab/>
            </w:r>
            <w:r>
              <w:rPr>
                <w:noProof/>
                <w:webHidden/>
              </w:rPr>
              <w:fldChar w:fldCharType="begin"/>
            </w:r>
            <w:r>
              <w:rPr>
                <w:noProof/>
                <w:webHidden/>
              </w:rPr>
              <w:instrText xml:space="preserve"> PAGEREF _Toc220253603 \h </w:instrText>
            </w:r>
            <w:r>
              <w:rPr>
                <w:noProof/>
                <w:webHidden/>
              </w:rPr>
            </w:r>
            <w:r>
              <w:rPr>
                <w:noProof/>
                <w:webHidden/>
              </w:rPr>
              <w:fldChar w:fldCharType="separate"/>
            </w:r>
            <w:r>
              <w:rPr>
                <w:noProof/>
                <w:webHidden/>
              </w:rPr>
              <w:t>29</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04" w:history="1">
            <w:r w:rsidRPr="00380053">
              <w:rPr>
                <w:rStyle w:val="Hyperlink"/>
                <w:noProof/>
              </w:rPr>
              <w:t>3.2 Research Philosophy</w:t>
            </w:r>
            <w:r>
              <w:rPr>
                <w:noProof/>
                <w:webHidden/>
              </w:rPr>
              <w:tab/>
            </w:r>
            <w:r>
              <w:rPr>
                <w:noProof/>
                <w:webHidden/>
              </w:rPr>
              <w:fldChar w:fldCharType="begin"/>
            </w:r>
            <w:r>
              <w:rPr>
                <w:noProof/>
                <w:webHidden/>
              </w:rPr>
              <w:instrText xml:space="preserve"> PAGEREF _Toc220253604 \h </w:instrText>
            </w:r>
            <w:r>
              <w:rPr>
                <w:noProof/>
                <w:webHidden/>
              </w:rPr>
            </w:r>
            <w:r>
              <w:rPr>
                <w:noProof/>
                <w:webHidden/>
              </w:rPr>
              <w:fldChar w:fldCharType="separate"/>
            </w:r>
            <w:r>
              <w:rPr>
                <w:noProof/>
                <w:webHidden/>
              </w:rPr>
              <w:t>29</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05" w:history="1">
            <w:r w:rsidRPr="00380053">
              <w:rPr>
                <w:rStyle w:val="Hyperlink"/>
                <w:noProof/>
              </w:rPr>
              <w:t>3.3 Research Approach</w:t>
            </w:r>
            <w:r>
              <w:rPr>
                <w:noProof/>
                <w:webHidden/>
              </w:rPr>
              <w:tab/>
            </w:r>
            <w:r>
              <w:rPr>
                <w:noProof/>
                <w:webHidden/>
              </w:rPr>
              <w:fldChar w:fldCharType="begin"/>
            </w:r>
            <w:r>
              <w:rPr>
                <w:noProof/>
                <w:webHidden/>
              </w:rPr>
              <w:instrText xml:space="preserve"> PAGEREF _Toc220253605 \h </w:instrText>
            </w:r>
            <w:r>
              <w:rPr>
                <w:noProof/>
                <w:webHidden/>
              </w:rPr>
            </w:r>
            <w:r>
              <w:rPr>
                <w:noProof/>
                <w:webHidden/>
              </w:rPr>
              <w:fldChar w:fldCharType="separate"/>
            </w:r>
            <w:r>
              <w:rPr>
                <w:noProof/>
                <w:webHidden/>
              </w:rPr>
              <w:t>30</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06" w:history="1">
            <w:r w:rsidRPr="00380053">
              <w:rPr>
                <w:rStyle w:val="Hyperlink"/>
                <w:noProof/>
              </w:rPr>
              <w:t>3.4 Research Strategy</w:t>
            </w:r>
            <w:r>
              <w:rPr>
                <w:noProof/>
                <w:webHidden/>
              </w:rPr>
              <w:tab/>
            </w:r>
            <w:r>
              <w:rPr>
                <w:noProof/>
                <w:webHidden/>
              </w:rPr>
              <w:fldChar w:fldCharType="begin"/>
            </w:r>
            <w:r>
              <w:rPr>
                <w:noProof/>
                <w:webHidden/>
              </w:rPr>
              <w:instrText xml:space="preserve"> PAGEREF _Toc220253606 \h </w:instrText>
            </w:r>
            <w:r>
              <w:rPr>
                <w:noProof/>
                <w:webHidden/>
              </w:rPr>
            </w:r>
            <w:r>
              <w:rPr>
                <w:noProof/>
                <w:webHidden/>
              </w:rPr>
              <w:fldChar w:fldCharType="separate"/>
            </w:r>
            <w:r>
              <w:rPr>
                <w:noProof/>
                <w:webHidden/>
              </w:rPr>
              <w:t>31</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07" w:history="1">
            <w:r w:rsidRPr="00380053">
              <w:rPr>
                <w:rStyle w:val="Hyperlink"/>
                <w:noProof/>
              </w:rPr>
              <w:t>3.5 Data Type and Data Sources</w:t>
            </w:r>
            <w:r>
              <w:rPr>
                <w:noProof/>
                <w:webHidden/>
              </w:rPr>
              <w:tab/>
            </w:r>
            <w:r>
              <w:rPr>
                <w:noProof/>
                <w:webHidden/>
              </w:rPr>
              <w:fldChar w:fldCharType="begin"/>
            </w:r>
            <w:r>
              <w:rPr>
                <w:noProof/>
                <w:webHidden/>
              </w:rPr>
              <w:instrText xml:space="preserve"> PAGEREF _Toc220253607 \h </w:instrText>
            </w:r>
            <w:r>
              <w:rPr>
                <w:noProof/>
                <w:webHidden/>
              </w:rPr>
            </w:r>
            <w:r>
              <w:rPr>
                <w:noProof/>
                <w:webHidden/>
              </w:rPr>
              <w:fldChar w:fldCharType="separate"/>
            </w:r>
            <w:r>
              <w:rPr>
                <w:noProof/>
                <w:webHidden/>
              </w:rPr>
              <w:t>32</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08" w:history="1">
            <w:r w:rsidRPr="00380053">
              <w:rPr>
                <w:rStyle w:val="Hyperlink"/>
                <w:noProof/>
              </w:rPr>
              <w:t>3.6 Data Collection Methods</w:t>
            </w:r>
            <w:r>
              <w:rPr>
                <w:noProof/>
                <w:webHidden/>
              </w:rPr>
              <w:tab/>
            </w:r>
            <w:r>
              <w:rPr>
                <w:noProof/>
                <w:webHidden/>
              </w:rPr>
              <w:fldChar w:fldCharType="begin"/>
            </w:r>
            <w:r>
              <w:rPr>
                <w:noProof/>
                <w:webHidden/>
              </w:rPr>
              <w:instrText xml:space="preserve"> PAGEREF _Toc220253608 \h </w:instrText>
            </w:r>
            <w:r>
              <w:rPr>
                <w:noProof/>
                <w:webHidden/>
              </w:rPr>
            </w:r>
            <w:r>
              <w:rPr>
                <w:noProof/>
                <w:webHidden/>
              </w:rPr>
              <w:fldChar w:fldCharType="separate"/>
            </w:r>
            <w:r>
              <w:rPr>
                <w:noProof/>
                <w:webHidden/>
              </w:rPr>
              <w:t>33</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09" w:history="1">
            <w:r w:rsidRPr="00380053">
              <w:rPr>
                <w:rStyle w:val="Hyperlink"/>
                <w:noProof/>
              </w:rPr>
              <w:t>3.7 Sampling Technique and Sample Size</w:t>
            </w:r>
            <w:r>
              <w:rPr>
                <w:noProof/>
                <w:webHidden/>
              </w:rPr>
              <w:tab/>
            </w:r>
            <w:r>
              <w:rPr>
                <w:noProof/>
                <w:webHidden/>
              </w:rPr>
              <w:fldChar w:fldCharType="begin"/>
            </w:r>
            <w:r>
              <w:rPr>
                <w:noProof/>
                <w:webHidden/>
              </w:rPr>
              <w:instrText xml:space="preserve"> PAGEREF _Toc220253609 \h </w:instrText>
            </w:r>
            <w:r>
              <w:rPr>
                <w:noProof/>
                <w:webHidden/>
              </w:rPr>
            </w:r>
            <w:r>
              <w:rPr>
                <w:noProof/>
                <w:webHidden/>
              </w:rPr>
              <w:fldChar w:fldCharType="separate"/>
            </w:r>
            <w:r>
              <w:rPr>
                <w:noProof/>
                <w:webHidden/>
              </w:rPr>
              <w:t>34</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10" w:history="1">
            <w:r w:rsidRPr="00380053">
              <w:rPr>
                <w:rStyle w:val="Hyperlink"/>
                <w:noProof/>
              </w:rPr>
              <w:t>3.8 Data Analysis Techniques</w:t>
            </w:r>
            <w:r>
              <w:rPr>
                <w:noProof/>
                <w:webHidden/>
              </w:rPr>
              <w:tab/>
            </w:r>
            <w:r>
              <w:rPr>
                <w:noProof/>
                <w:webHidden/>
              </w:rPr>
              <w:fldChar w:fldCharType="begin"/>
            </w:r>
            <w:r>
              <w:rPr>
                <w:noProof/>
                <w:webHidden/>
              </w:rPr>
              <w:instrText xml:space="preserve"> PAGEREF _Toc220253610 \h </w:instrText>
            </w:r>
            <w:r>
              <w:rPr>
                <w:noProof/>
                <w:webHidden/>
              </w:rPr>
            </w:r>
            <w:r>
              <w:rPr>
                <w:noProof/>
                <w:webHidden/>
              </w:rPr>
              <w:fldChar w:fldCharType="separate"/>
            </w:r>
            <w:r>
              <w:rPr>
                <w:noProof/>
                <w:webHidden/>
              </w:rPr>
              <w:t>35</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11" w:history="1">
            <w:r w:rsidRPr="00380053">
              <w:rPr>
                <w:rStyle w:val="Hyperlink"/>
                <w:noProof/>
              </w:rPr>
              <w:t>3.9 Ethical Considerations</w:t>
            </w:r>
            <w:r>
              <w:rPr>
                <w:noProof/>
                <w:webHidden/>
              </w:rPr>
              <w:tab/>
            </w:r>
            <w:r>
              <w:rPr>
                <w:noProof/>
                <w:webHidden/>
              </w:rPr>
              <w:fldChar w:fldCharType="begin"/>
            </w:r>
            <w:r>
              <w:rPr>
                <w:noProof/>
                <w:webHidden/>
              </w:rPr>
              <w:instrText xml:space="preserve"> PAGEREF _Toc220253611 \h </w:instrText>
            </w:r>
            <w:r>
              <w:rPr>
                <w:noProof/>
                <w:webHidden/>
              </w:rPr>
            </w:r>
            <w:r>
              <w:rPr>
                <w:noProof/>
                <w:webHidden/>
              </w:rPr>
              <w:fldChar w:fldCharType="separate"/>
            </w:r>
            <w:r>
              <w:rPr>
                <w:noProof/>
                <w:webHidden/>
              </w:rPr>
              <w:t>36</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12" w:history="1">
            <w:r w:rsidRPr="00380053">
              <w:rPr>
                <w:rStyle w:val="Hyperlink"/>
                <w:noProof/>
              </w:rPr>
              <w:t>3.10 Research Limitations</w:t>
            </w:r>
            <w:r>
              <w:rPr>
                <w:noProof/>
                <w:webHidden/>
              </w:rPr>
              <w:tab/>
            </w:r>
            <w:r>
              <w:rPr>
                <w:noProof/>
                <w:webHidden/>
              </w:rPr>
              <w:fldChar w:fldCharType="begin"/>
            </w:r>
            <w:r>
              <w:rPr>
                <w:noProof/>
                <w:webHidden/>
              </w:rPr>
              <w:instrText xml:space="preserve"> PAGEREF _Toc220253612 \h </w:instrText>
            </w:r>
            <w:r>
              <w:rPr>
                <w:noProof/>
                <w:webHidden/>
              </w:rPr>
            </w:r>
            <w:r>
              <w:rPr>
                <w:noProof/>
                <w:webHidden/>
              </w:rPr>
              <w:fldChar w:fldCharType="separate"/>
            </w:r>
            <w:r>
              <w:rPr>
                <w:noProof/>
                <w:webHidden/>
              </w:rPr>
              <w:t>37</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13" w:history="1">
            <w:r w:rsidRPr="00380053">
              <w:rPr>
                <w:rStyle w:val="Hyperlink"/>
                <w:noProof/>
              </w:rPr>
              <w:t>3.11 Chapter Summary</w:t>
            </w:r>
            <w:r>
              <w:rPr>
                <w:noProof/>
                <w:webHidden/>
              </w:rPr>
              <w:tab/>
            </w:r>
            <w:r>
              <w:rPr>
                <w:noProof/>
                <w:webHidden/>
              </w:rPr>
              <w:fldChar w:fldCharType="begin"/>
            </w:r>
            <w:r>
              <w:rPr>
                <w:noProof/>
                <w:webHidden/>
              </w:rPr>
              <w:instrText xml:space="preserve"> PAGEREF _Toc220253613 \h </w:instrText>
            </w:r>
            <w:r>
              <w:rPr>
                <w:noProof/>
                <w:webHidden/>
              </w:rPr>
            </w:r>
            <w:r>
              <w:rPr>
                <w:noProof/>
                <w:webHidden/>
              </w:rPr>
              <w:fldChar w:fldCharType="separate"/>
            </w:r>
            <w:r>
              <w:rPr>
                <w:noProof/>
                <w:webHidden/>
              </w:rPr>
              <w:t>38</w:t>
            </w:r>
            <w:r>
              <w:rPr>
                <w:noProof/>
                <w:webHidden/>
              </w:rPr>
              <w:fldChar w:fldCharType="end"/>
            </w:r>
          </w:hyperlink>
        </w:p>
        <w:p w:rsidR="0092504C" w:rsidRDefault="0092504C">
          <w:pPr>
            <w:pStyle w:val="TOC1"/>
            <w:tabs>
              <w:tab w:val="right" w:leader="dot" w:pos="9017"/>
            </w:tabs>
            <w:rPr>
              <w:rFonts w:asciiTheme="minorHAnsi" w:eastAsiaTheme="minorEastAsia" w:hAnsiTheme="minorHAnsi"/>
              <w:noProof/>
              <w:color w:val="auto"/>
              <w:sz w:val="22"/>
            </w:rPr>
          </w:pPr>
          <w:hyperlink w:anchor="_Toc220253614" w:history="1">
            <w:r w:rsidRPr="00380053">
              <w:rPr>
                <w:rStyle w:val="Hyperlink"/>
                <w:noProof/>
              </w:rPr>
              <w:t>Chapter 4: Data Analysis</w:t>
            </w:r>
            <w:r>
              <w:rPr>
                <w:noProof/>
                <w:webHidden/>
              </w:rPr>
              <w:tab/>
            </w:r>
            <w:r>
              <w:rPr>
                <w:noProof/>
                <w:webHidden/>
              </w:rPr>
              <w:fldChar w:fldCharType="begin"/>
            </w:r>
            <w:r>
              <w:rPr>
                <w:noProof/>
                <w:webHidden/>
              </w:rPr>
              <w:instrText xml:space="preserve"> PAGEREF _Toc220253614 \h </w:instrText>
            </w:r>
            <w:r>
              <w:rPr>
                <w:noProof/>
                <w:webHidden/>
              </w:rPr>
            </w:r>
            <w:r>
              <w:rPr>
                <w:noProof/>
                <w:webHidden/>
              </w:rPr>
              <w:fldChar w:fldCharType="separate"/>
            </w:r>
            <w:r>
              <w:rPr>
                <w:noProof/>
                <w:webHidden/>
              </w:rPr>
              <w:t>39</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15" w:history="1">
            <w:r w:rsidRPr="00380053">
              <w:rPr>
                <w:rStyle w:val="Hyperlink"/>
                <w:noProof/>
              </w:rPr>
              <w:t>4.1 Introduction</w:t>
            </w:r>
            <w:r>
              <w:rPr>
                <w:noProof/>
                <w:webHidden/>
              </w:rPr>
              <w:tab/>
            </w:r>
            <w:r>
              <w:rPr>
                <w:noProof/>
                <w:webHidden/>
              </w:rPr>
              <w:fldChar w:fldCharType="begin"/>
            </w:r>
            <w:r>
              <w:rPr>
                <w:noProof/>
                <w:webHidden/>
              </w:rPr>
              <w:instrText xml:space="preserve"> PAGEREF _Toc220253615 \h </w:instrText>
            </w:r>
            <w:r>
              <w:rPr>
                <w:noProof/>
                <w:webHidden/>
              </w:rPr>
            </w:r>
            <w:r>
              <w:rPr>
                <w:noProof/>
                <w:webHidden/>
              </w:rPr>
              <w:fldChar w:fldCharType="separate"/>
            </w:r>
            <w:r>
              <w:rPr>
                <w:noProof/>
                <w:webHidden/>
              </w:rPr>
              <w:t>39</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16" w:history="1">
            <w:r w:rsidRPr="00380053">
              <w:rPr>
                <w:rStyle w:val="Hyperlink"/>
                <w:noProof/>
              </w:rPr>
              <w:t>4.2 Overview of the Dataset</w:t>
            </w:r>
            <w:r>
              <w:rPr>
                <w:noProof/>
                <w:webHidden/>
              </w:rPr>
              <w:tab/>
            </w:r>
            <w:r>
              <w:rPr>
                <w:noProof/>
                <w:webHidden/>
              </w:rPr>
              <w:fldChar w:fldCharType="begin"/>
            </w:r>
            <w:r>
              <w:rPr>
                <w:noProof/>
                <w:webHidden/>
              </w:rPr>
              <w:instrText xml:space="preserve"> PAGEREF _Toc220253616 \h </w:instrText>
            </w:r>
            <w:r>
              <w:rPr>
                <w:noProof/>
                <w:webHidden/>
              </w:rPr>
            </w:r>
            <w:r>
              <w:rPr>
                <w:noProof/>
                <w:webHidden/>
              </w:rPr>
              <w:fldChar w:fldCharType="separate"/>
            </w:r>
            <w:r>
              <w:rPr>
                <w:noProof/>
                <w:webHidden/>
              </w:rPr>
              <w:t>39</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17" w:history="1">
            <w:r w:rsidRPr="00380053">
              <w:rPr>
                <w:rStyle w:val="Hyperlink"/>
                <w:noProof/>
              </w:rPr>
              <w:t>4.3 Review Characteristics Across Restaurants</w:t>
            </w:r>
            <w:r>
              <w:rPr>
                <w:noProof/>
                <w:webHidden/>
              </w:rPr>
              <w:tab/>
            </w:r>
            <w:r>
              <w:rPr>
                <w:noProof/>
                <w:webHidden/>
              </w:rPr>
              <w:fldChar w:fldCharType="begin"/>
            </w:r>
            <w:r>
              <w:rPr>
                <w:noProof/>
                <w:webHidden/>
              </w:rPr>
              <w:instrText xml:space="preserve"> PAGEREF _Toc220253617 \h </w:instrText>
            </w:r>
            <w:r>
              <w:rPr>
                <w:noProof/>
                <w:webHidden/>
              </w:rPr>
            </w:r>
            <w:r>
              <w:rPr>
                <w:noProof/>
                <w:webHidden/>
              </w:rPr>
              <w:fldChar w:fldCharType="separate"/>
            </w:r>
            <w:r>
              <w:rPr>
                <w:noProof/>
                <w:webHidden/>
              </w:rPr>
              <w:t>40</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18" w:history="1">
            <w:r w:rsidRPr="00380053">
              <w:rPr>
                <w:rStyle w:val="Hyperlink"/>
                <w:noProof/>
              </w:rPr>
              <w:t>4.4 Platform-Based Differences in Review Visibility</w:t>
            </w:r>
            <w:r>
              <w:rPr>
                <w:noProof/>
                <w:webHidden/>
              </w:rPr>
              <w:tab/>
            </w:r>
            <w:r>
              <w:rPr>
                <w:noProof/>
                <w:webHidden/>
              </w:rPr>
              <w:fldChar w:fldCharType="begin"/>
            </w:r>
            <w:r>
              <w:rPr>
                <w:noProof/>
                <w:webHidden/>
              </w:rPr>
              <w:instrText xml:space="preserve"> PAGEREF _Toc220253618 \h </w:instrText>
            </w:r>
            <w:r>
              <w:rPr>
                <w:noProof/>
                <w:webHidden/>
              </w:rPr>
            </w:r>
            <w:r>
              <w:rPr>
                <w:noProof/>
                <w:webHidden/>
              </w:rPr>
              <w:fldChar w:fldCharType="separate"/>
            </w:r>
            <w:r>
              <w:rPr>
                <w:noProof/>
                <w:webHidden/>
              </w:rPr>
              <w:t>42</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19" w:history="1">
            <w:r w:rsidRPr="00380053">
              <w:rPr>
                <w:rStyle w:val="Hyperlink"/>
                <w:noProof/>
              </w:rPr>
              <w:t>4.5 Relationship Between Review Metrics and Purchase Signals</w:t>
            </w:r>
            <w:r>
              <w:rPr>
                <w:noProof/>
                <w:webHidden/>
              </w:rPr>
              <w:tab/>
            </w:r>
            <w:r>
              <w:rPr>
                <w:noProof/>
                <w:webHidden/>
              </w:rPr>
              <w:fldChar w:fldCharType="begin"/>
            </w:r>
            <w:r>
              <w:rPr>
                <w:noProof/>
                <w:webHidden/>
              </w:rPr>
              <w:instrText xml:space="preserve"> PAGEREF _Toc220253619 \h </w:instrText>
            </w:r>
            <w:r>
              <w:rPr>
                <w:noProof/>
                <w:webHidden/>
              </w:rPr>
            </w:r>
            <w:r>
              <w:rPr>
                <w:noProof/>
                <w:webHidden/>
              </w:rPr>
              <w:fldChar w:fldCharType="separate"/>
            </w:r>
            <w:r>
              <w:rPr>
                <w:noProof/>
                <w:webHidden/>
              </w:rPr>
              <w:t>44</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20" w:history="1">
            <w:r w:rsidRPr="00380053">
              <w:rPr>
                <w:rStyle w:val="Hyperlink"/>
                <w:noProof/>
              </w:rPr>
              <w:t>4.6 Summary of Key Patterns from the Data</w:t>
            </w:r>
            <w:r>
              <w:rPr>
                <w:noProof/>
                <w:webHidden/>
              </w:rPr>
              <w:tab/>
            </w:r>
            <w:r>
              <w:rPr>
                <w:noProof/>
                <w:webHidden/>
              </w:rPr>
              <w:fldChar w:fldCharType="begin"/>
            </w:r>
            <w:r>
              <w:rPr>
                <w:noProof/>
                <w:webHidden/>
              </w:rPr>
              <w:instrText xml:space="preserve"> PAGEREF _Toc220253620 \h </w:instrText>
            </w:r>
            <w:r>
              <w:rPr>
                <w:noProof/>
                <w:webHidden/>
              </w:rPr>
            </w:r>
            <w:r>
              <w:rPr>
                <w:noProof/>
                <w:webHidden/>
              </w:rPr>
              <w:fldChar w:fldCharType="separate"/>
            </w:r>
            <w:r>
              <w:rPr>
                <w:noProof/>
                <w:webHidden/>
              </w:rPr>
              <w:t>46</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21" w:history="1">
            <w:r w:rsidRPr="00380053">
              <w:rPr>
                <w:rStyle w:val="Hyperlink"/>
                <w:noProof/>
              </w:rPr>
              <w:t>4.7 Data Analysis Limitations</w:t>
            </w:r>
            <w:r>
              <w:rPr>
                <w:noProof/>
                <w:webHidden/>
              </w:rPr>
              <w:tab/>
            </w:r>
            <w:r>
              <w:rPr>
                <w:noProof/>
                <w:webHidden/>
              </w:rPr>
              <w:fldChar w:fldCharType="begin"/>
            </w:r>
            <w:r>
              <w:rPr>
                <w:noProof/>
                <w:webHidden/>
              </w:rPr>
              <w:instrText xml:space="preserve"> PAGEREF _Toc220253621 \h </w:instrText>
            </w:r>
            <w:r>
              <w:rPr>
                <w:noProof/>
                <w:webHidden/>
              </w:rPr>
            </w:r>
            <w:r>
              <w:rPr>
                <w:noProof/>
                <w:webHidden/>
              </w:rPr>
              <w:fldChar w:fldCharType="separate"/>
            </w:r>
            <w:r>
              <w:rPr>
                <w:noProof/>
                <w:webHidden/>
              </w:rPr>
              <w:t>47</w:t>
            </w:r>
            <w:r>
              <w:rPr>
                <w:noProof/>
                <w:webHidden/>
              </w:rPr>
              <w:fldChar w:fldCharType="end"/>
            </w:r>
          </w:hyperlink>
        </w:p>
        <w:p w:rsidR="0092504C" w:rsidRDefault="0092504C">
          <w:pPr>
            <w:pStyle w:val="TOC1"/>
            <w:tabs>
              <w:tab w:val="right" w:leader="dot" w:pos="9017"/>
            </w:tabs>
            <w:rPr>
              <w:rFonts w:asciiTheme="minorHAnsi" w:eastAsiaTheme="minorEastAsia" w:hAnsiTheme="minorHAnsi"/>
              <w:noProof/>
              <w:color w:val="auto"/>
              <w:sz w:val="22"/>
            </w:rPr>
          </w:pPr>
          <w:hyperlink w:anchor="_Toc220253622" w:history="1">
            <w:r w:rsidRPr="00380053">
              <w:rPr>
                <w:rStyle w:val="Hyperlink"/>
                <w:noProof/>
              </w:rPr>
              <w:t>Chapter 5: Discussion</w:t>
            </w:r>
            <w:r>
              <w:rPr>
                <w:noProof/>
                <w:webHidden/>
              </w:rPr>
              <w:tab/>
            </w:r>
            <w:r>
              <w:rPr>
                <w:noProof/>
                <w:webHidden/>
              </w:rPr>
              <w:fldChar w:fldCharType="begin"/>
            </w:r>
            <w:r>
              <w:rPr>
                <w:noProof/>
                <w:webHidden/>
              </w:rPr>
              <w:instrText xml:space="preserve"> PAGEREF _Toc220253622 \h </w:instrText>
            </w:r>
            <w:r>
              <w:rPr>
                <w:noProof/>
                <w:webHidden/>
              </w:rPr>
            </w:r>
            <w:r>
              <w:rPr>
                <w:noProof/>
                <w:webHidden/>
              </w:rPr>
              <w:fldChar w:fldCharType="separate"/>
            </w:r>
            <w:r>
              <w:rPr>
                <w:noProof/>
                <w:webHidden/>
              </w:rPr>
              <w:t>49</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23" w:history="1">
            <w:r w:rsidRPr="00380053">
              <w:rPr>
                <w:rStyle w:val="Hyperlink"/>
                <w:noProof/>
              </w:rPr>
              <w:t>5.1 Introduction</w:t>
            </w:r>
            <w:r>
              <w:rPr>
                <w:noProof/>
                <w:webHidden/>
              </w:rPr>
              <w:tab/>
            </w:r>
            <w:r>
              <w:rPr>
                <w:noProof/>
                <w:webHidden/>
              </w:rPr>
              <w:fldChar w:fldCharType="begin"/>
            </w:r>
            <w:r>
              <w:rPr>
                <w:noProof/>
                <w:webHidden/>
              </w:rPr>
              <w:instrText xml:space="preserve"> PAGEREF _Toc220253623 \h </w:instrText>
            </w:r>
            <w:r>
              <w:rPr>
                <w:noProof/>
                <w:webHidden/>
              </w:rPr>
            </w:r>
            <w:r>
              <w:rPr>
                <w:noProof/>
                <w:webHidden/>
              </w:rPr>
              <w:fldChar w:fldCharType="separate"/>
            </w:r>
            <w:r>
              <w:rPr>
                <w:noProof/>
                <w:webHidden/>
              </w:rPr>
              <w:t>49</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24" w:history="1">
            <w:r w:rsidRPr="00380053">
              <w:rPr>
                <w:rStyle w:val="Hyperlink"/>
                <w:noProof/>
              </w:rPr>
              <w:t>5.2 Summary of Key Findings from Chapter 4</w:t>
            </w:r>
            <w:r>
              <w:rPr>
                <w:noProof/>
                <w:webHidden/>
              </w:rPr>
              <w:tab/>
            </w:r>
            <w:r>
              <w:rPr>
                <w:noProof/>
                <w:webHidden/>
              </w:rPr>
              <w:fldChar w:fldCharType="begin"/>
            </w:r>
            <w:r>
              <w:rPr>
                <w:noProof/>
                <w:webHidden/>
              </w:rPr>
              <w:instrText xml:space="preserve"> PAGEREF _Toc220253624 \h </w:instrText>
            </w:r>
            <w:r>
              <w:rPr>
                <w:noProof/>
                <w:webHidden/>
              </w:rPr>
            </w:r>
            <w:r>
              <w:rPr>
                <w:noProof/>
                <w:webHidden/>
              </w:rPr>
              <w:fldChar w:fldCharType="separate"/>
            </w:r>
            <w:r>
              <w:rPr>
                <w:noProof/>
                <w:webHidden/>
              </w:rPr>
              <w:t>49</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25" w:history="1">
            <w:r w:rsidRPr="00380053">
              <w:rPr>
                <w:rStyle w:val="Hyperlink"/>
                <w:noProof/>
              </w:rPr>
              <w:t>5.3 Discussion of Findings in Relation to Research Questions</w:t>
            </w:r>
            <w:r>
              <w:rPr>
                <w:noProof/>
                <w:webHidden/>
              </w:rPr>
              <w:tab/>
            </w:r>
            <w:r>
              <w:rPr>
                <w:noProof/>
                <w:webHidden/>
              </w:rPr>
              <w:fldChar w:fldCharType="begin"/>
            </w:r>
            <w:r>
              <w:rPr>
                <w:noProof/>
                <w:webHidden/>
              </w:rPr>
              <w:instrText xml:space="preserve"> PAGEREF _Toc220253625 \h </w:instrText>
            </w:r>
            <w:r>
              <w:rPr>
                <w:noProof/>
                <w:webHidden/>
              </w:rPr>
            </w:r>
            <w:r>
              <w:rPr>
                <w:noProof/>
                <w:webHidden/>
              </w:rPr>
              <w:fldChar w:fldCharType="separate"/>
            </w:r>
            <w:r>
              <w:rPr>
                <w:noProof/>
                <w:webHidden/>
              </w:rPr>
              <w:t>50</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26" w:history="1">
            <w:r w:rsidRPr="00380053">
              <w:rPr>
                <w:rStyle w:val="Hyperlink"/>
                <w:noProof/>
              </w:rPr>
              <w:t>5.4 Discussion in Relation to the Theoretical Framework</w:t>
            </w:r>
            <w:r>
              <w:rPr>
                <w:noProof/>
                <w:webHidden/>
              </w:rPr>
              <w:tab/>
            </w:r>
            <w:r>
              <w:rPr>
                <w:noProof/>
                <w:webHidden/>
              </w:rPr>
              <w:fldChar w:fldCharType="begin"/>
            </w:r>
            <w:r>
              <w:rPr>
                <w:noProof/>
                <w:webHidden/>
              </w:rPr>
              <w:instrText xml:space="preserve"> PAGEREF _Toc220253626 \h </w:instrText>
            </w:r>
            <w:r>
              <w:rPr>
                <w:noProof/>
                <w:webHidden/>
              </w:rPr>
            </w:r>
            <w:r>
              <w:rPr>
                <w:noProof/>
                <w:webHidden/>
              </w:rPr>
              <w:fldChar w:fldCharType="separate"/>
            </w:r>
            <w:r>
              <w:rPr>
                <w:noProof/>
                <w:webHidden/>
              </w:rPr>
              <w:t>52</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27" w:history="1">
            <w:r w:rsidRPr="00380053">
              <w:rPr>
                <w:rStyle w:val="Hyperlink"/>
                <w:noProof/>
              </w:rPr>
              <w:t>5.5 Addressing the Identified Literature Gap</w:t>
            </w:r>
            <w:r>
              <w:rPr>
                <w:noProof/>
                <w:webHidden/>
              </w:rPr>
              <w:tab/>
            </w:r>
            <w:r>
              <w:rPr>
                <w:noProof/>
                <w:webHidden/>
              </w:rPr>
              <w:fldChar w:fldCharType="begin"/>
            </w:r>
            <w:r>
              <w:rPr>
                <w:noProof/>
                <w:webHidden/>
              </w:rPr>
              <w:instrText xml:space="preserve"> PAGEREF _Toc220253627 \h </w:instrText>
            </w:r>
            <w:r>
              <w:rPr>
                <w:noProof/>
                <w:webHidden/>
              </w:rPr>
            </w:r>
            <w:r>
              <w:rPr>
                <w:noProof/>
                <w:webHidden/>
              </w:rPr>
              <w:fldChar w:fldCharType="separate"/>
            </w:r>
            <w:r>
              <w:rPr>
                <w:noProof/>
                <w:webHidden/>
              </w:rPr>
              <w:t>53</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28" w:history="1">
            <w:r w:rsidRPr="00380053">
              <w:rPr>
                <w:rStyle w:val="Hyperlink"/>
                <w:noProof/>
              </w:rPr>
              <w:t>5.6 Implications of the Findings</w:t>
            </w:r>
            <w:r>
              <w:rPr>
                <w:noProof/>
                <w:webHidden/>
              </w:rPr>
              <w:tab/>
            </w:r>
            <w:r>
              <w:rPr>
                <w:noProof/>
                <w:webHidden/>
              </w:rPr>
              <w:fldChar w:fldCharType="begin"/>
            </w:r>
            <w:r>
              <w:rPr>
                <w:noProof/>
                <w:webHidden/>
              </w:rPr>
              <w:instrText xml:space="preserve"> PAGEREF _Toc220253628 \h </w:instrText>
            </w:r>
            <w:r>
              <w:rPr>
                <w:noProof/>
                <w:webHidden/>
              </w:rPr>
            </w:r>
            <w:r>
              <w:rPr>
                <w:noProof/>
                <w:webHidden/>
              </w:rPr>
              <w:fldChar w:fldCharType="separate"/>
            </w:r>
            <w:r>
              <w:rPr>
                <w:noProof/>
                <w:webHidden/>
              </w:rPr>
              <w:t>54</w:t>
            </w:r>
            <w:r>
              <w:rPr>
                <w:noProof/>
                <w:webHidden/>
              </w:rPr>
              <w:fldChar w:fldCharType="end"/>
            </w:r>
          </w:hyperlink>
        </w:p>
        <w:p w:rsidR="0092504C" w:rsidRDefault="0092504C">
          <w:pPr>
            <w:pStyle w:val="TOC1"/>
            <w:tabs>
              <w:tab w:val="right" w:leader="dot" w:pos="9017"/>
            </w:tabs>
            <w:rPr>
              <w:rFonts w:asciiTheme="minorHAnsi" w:eastAsiaTheme="minorEastAsia" w:hAnsiTheme="minorHAnsi"/>
              <w:noProof/>
              <w:color w:val="auto"/>
              <w:sz w:val="22"/>
            </w:rPr>
          </w:pPr>
          <w:hyperlink w:anchor="_Toc220253629" w:history="1">
            <w:r w:rsidRPr="00380053">
              <w:rPr>
                <w:rStyle w:val="Hyperlink"/>
                <w:noProof/>
              </w:rPr>
              <w:t>Chapter 6: Conclusion and Recommendations</w:t>
            </w:r>
            <w:r>
              <w:rPr>
                <w:noProof/>
                <w:webHidden/>
              </w:rPr>
              <w:tab/>
            </w:r>
            <w:r>
              <w:rPr>
                <w:noProof/>
                <w:webHidden/>
              </w:rPr>
              <w:fldChar w:fldCharType="begin"/>
            </w:r>
            <w:r>
              <w:rPr>
                <w:noProof/>
                <w:webHidden/>
              </w:rPr>
              <w:instrText xml:space="preserve"> PAGEREF _Toc220253629 \h </w:instrText>
            </w:r>
            <w:r>
              <w:rPr>
                <w:noProof/>
                <w:webHidden/>
              </w:rPr>
            </w:r>
            <w:r>
              <w:rPr>
                <w:noProof/>
                <w:webHidden/>
              </w:rPr>
              <w:fldChar w:fldCharType="separate"/>
            </w:r>
            <w:r>
              <w:rPr>
                <w:noProof/>
                <w:webHidden/>
              </w:rPr>
              <w:t>55</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30" w:history="1">
            <w:r w:rsidRPr="00380053">
              <w:rPr>
                <w:rStyle w:val="Hyperlink"/>
                <w:noProof/>
              </w:rPr>
              <w:t>6.1 Introduction and Restatement of Research Purpose</w:t>
            </w:r>
            <w:r>
              <w:rPr>
                <w:noProof/>
                <w:webHidden/>
              </w:rPr>
              <w:tab/>
            </w:r>
            <w:r>
              <w:rPr>
                <w:noProof/>
                <w:webHidden/>
              </w:rPr>
              <w:fldChar w:fldCharType="begin"/>
            </w:r>
            <w:r>
              <w:rPr>
                <w:noProof/>
                <w:webHidden/>
              </w:rPr>
              <w:instrText xml:space="preserve"> PAGEREF _Toc220253630 \h </w:instrText>
            </w:r>
            <w:r>
              <w:rPr>
                <w:noProof/>
                <w:webHidden/>
              </w:rPr>
            </w:r>
            <w:r>
              <w:rPr>
                <w:noProof/>
                <w:webHidden/>
              </w:rPr>
              <w:fldChar w:fldCharType="separate"/>
            </w:r>
            <w:r>
              <w:rPr>
                <w:noProof/>
                <w:webHidden/>
              </w:rPr>
              <w:t>55</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31" w:history="1">
            <w:r w:rsidRPr="00380053">
              <w:rPr>
                <w:rStyle w:val="Hyperlink"/>
                <w:noProof/>
              </w:rPr>
              <w:t>6.2 Summary of Key Findings and Answers to Research Questions</w:t>
            </w:r>
            <w:r>
              <w:rPr>
                <w:noProof/>
                <w:webHidden/>
              </w:rPr>
              <w:tab/>
            </w:r>
            <w:r>
              <w:rPr>
                <w:noProof/>
                <w:webHidden/>
              </w:rPr>
              <w:fldChar w:fldCharType="begin"/>
            </w:r>
            <w:r>
              <w:rPr>
                <w:noProof/>
                <w:webHidden/>
              </w:rPr>
              <w:instrText xml:space="preserve"> PAGEREF _Toc220253631 \h </w:instrText>
            </w:r>
            <w:r>
              <w:rPr>
                <w:noProof/>
                <w:webHidden/>
              </w:rPr>
            </w:r>
            <w:r>
              <w:rPr>
                <w:noProof/>
                <w:webHidden/>
              </w:rPr>
              <w:fldChar w:fldCharType="separate"/>
            </w:r>
            <w:r>
              <w:rPr>
                <w:noProof/>
                <w:webHidden/>
              </w:rPr>
              <w:t>55</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32" w:history="1">
            <w:r w:rsidRPr="00380053">
              <w:rPr>
                <w:rStyle w:val="Hyperlink"/>
                <w:noProof/>
              </w:rPr>
              <w:t>6.3 Contribution to Knowledge and Addressing the Literature Gap</w:t>
            </w:r>
            <w:r>
              <w:rPr>
                <w:noProof/>
                <w:webHidden/>
              </w:rPr>
              <w:tab/>
            </w:r>
            <w:r>
              <w:rPr>
                <w:noProof/>
                <w:webHidden/>
              </w:rPr>
              <w:fldChar w:fldCharType="begin"/>
            </w:r>
            <w:r>
              <w:rPr>
                <w:noProof/>
                <w:webHidden/>
              </w:rPr>
              <w:instrText xml:space="preserve"> PAGEREF _Toc220253632 \h </w:instrText>
            </w:r>
            <w:r>
              <w:rPr>
                <w:noProof/>
                <w:webHidden/>
              </w:rPr>
            </w:r>
            <w:r>
              <w:rPr>
                <w:noProof/>
                <w:webHidden/>
              </w:rPr>
              <w:fldChar w:fldCharType="separate"/>
            </w:r>
            <w:r>
              <w:rPr>
                <w:noProof/>
                <w:webHidden/>
              </w:rPr>
              <w:t>57</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33" w:history="1">
            <w:r w:rsidRPr="00380053">
              <w:rPr>
                <w:rStyle w:val="Hyperlink"/>
                <w:noProof/>
              </w:rPr>
              <w:t>6.4 Practical Implications, Recommendations, and Limitations</w:t>
            </w:r>
            <w:r>
              <w:rPr>
                <w:noProof/>
                <w:webHidden/>
              </w:rPr>
              <w:tab/>
            </w:r>
            <w:r>
              <w:rPr>
                <w:noProof/>
                <w:webHidden/>
              </w:rPr>
              <w:fldChar w:fldCharType="begin"/>
            </w:r>
            <w:r>
              <w:rPr>
                <w:noProof/>
                <w:webHidden/>
              </w:rPr>
              <w:instrText xml:space="preserve"> PAGEREF _Toc220253633 \h </w:instrText>
            </w:r>
            <w:r>
              <w:rPr>
                <w:noProof/>
                <w:webHidden/>
              </w:rPr>
            </w:r>
            <w:r>
              <w:rPr>
                <w:noProof/>
                <w:webHidden/>
              </w:rPr>
              <w:fldChar w:fldCharType="separate"/>
            </w:r>
            <w:r>
              <w:rPr>
                <w:noProof/>
                <w:webHidden/>
              </w:rPr>
              <w:t>57</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34" w:history="1">
            <w:r w:rsidRPr="00380053">
              <w:rPr>
                <w:rStyle w:val="Hyperlink"/>
                <w:noProof/>
              </w:rPr>
              <w:t>6.5 Future Research Directions and Final Reflection</w:t>
            </w:r>
            <w:r>
              <w:rPr>
                <w:noProof/>
                <w:webHidden/>
              </w:rPr>
              <w:tab/>
            </w:r>
            <w:r>
              <w:rPr>
                <w:noProof/>
                <w:webHidden/>
              </w:rPr>
              <w:fldChar w:fldCharType="begin"/>
            </w:r>
            <w:r>
              <w:rPr>
                <w:noProof/>
                <w:webHidden/>
              </w:rPr>
              <w:instrText xml:space="preserve"> PAGEREF _Toc220253634 \h </w:instrText>
            </w:r>
            <w:r>
              <w:rPr>
                <w:noProof/>
                <w:webHidden/>
              </w:rPr>
            </w:r>
            <w:r>
              <w:rPr>
                <w:noProof/>
                <w:webHidden/>
              </w:rPr>
              <w:fldChar w:fldCharType="separate"/>
            </w:r>
            <w:r>
              <w:rPr>
                <w:noProof/>
                <w:webHidden/>
              </w:rPr>
              <w:t>59</w:t>
            </w:r>
            <w:r>
              <w:rPr>
                <w:noProof/>
                <w:webHidden/>
              </w:rPr>
              <w:fldChar w:fldCharType="end"/>
            </w:r>
          </w:hyperlink>
        </w:p>
        <w:p w:rsidR="0092504C" w:rsidRDefault="0092504C">
          <w:pPr>
            <w:pStyle w:val="TOC1"/>
            <w:tabs>
              <w:tab w:val="right" w:leader="dot" w:pos="9017"/>
            </w:tabs>
            <w:rPr>
              <w:rFonts w:asciiTheme="minorHAnsi" w:eastAsiaTheme="minorEastAsia" w:hAnsiTheme="minorHAnsi"/>
              <w:noProof/>
              <w:color w:val="auto"/>
              <w:sz w:val="22"/>
            </w:rPr>
          </w:pPr>
          <w:hyperlink w:anchor="_Toc220253635" w:history="1">
            <w:r w:rsidRPr="00380053">
              <w:rPr>
                <w:rStyle w:val="Hyperlink"/>
                <w:noProof/>
              </w:rPr>
              <w:t>Reference List</w:t>
            </w:r>
            <w:r>
              <w:rPr>
                <w:noProof/>
                <w:webHidden/>
              </w:rPr>
              <w:tab/>
            </w:r>
            <w:r>
              <w:rPr>
                <w:noProof/>
                <w:webHidden/>
              </w:rPr>
              <w:fldChar w:fldCharType="begin"/>
            </w:r>
            <w:r>
              <w:rPr>
                <w:noProof/>
                <w:webHidden/>
              </w:rPr>
              <w:instrText xml:space="preserve"> PAGEREF _Toc220253635 \h </w:instrText>
            </w:r>
            <w:r>
              <w:rPr>
                <w:noProof/>
                <w:webHidden/>
              </w:rPr>
            </w:r>
            <w:r>
              <w:rPr>
                <w:noProof/>
                <w:webHidden/>
              </w:rPr>
              <w:fldChar w:fldCharType="separate"/>
            </w:r>
            <w:r>
              <w:rPr>
                <w:noProof/>
                <w:webHidden/>
              </w:rPr>
              <w:t>60</w:t>
            </w:r>
            <w:r>
              <w:rPr>
                <w:noProof/>
                <w:webHidden/>
              </w:rPr>
              <w:fldChar w:fldCharType="end"/>
            </w:r>
          </w:hyperlink>
        </w:p>
        <w:p w:rsidR="0092504C" w:rsidRDefault="0092504C">
          <w:pPr>
            <w:pStyle w:val="TOC1"/>
            <w:tabs>
              <w:tab w:val="right" w:leader="dot" w:pos="9017"/>
            </w:tabs>
            <w:rPr>
              <w:rFonts w:asciiTheme="minorHAnsi" w:eastAsiaTheme="minorEastAsia" w:hAnsiTheme="minorHAnsi"/>
              <w:noProof/>
              <w:color w:val="auto"/>
              <w:sz w:val="22"/>
            </w:rPr>
          </w:pPr>
          <w:hyperlink w:anchor="_Toc220253636" w:history="1">
            <w:r w:rsidRPr="00380053">
              <w:rPr>
                <w:rStyle w:val="Hyperlink"/>
                <w:noProof/>
              </w:rPr>
              <w:t>Appendices</w:t>
            </w:r>
            <w:r>
              <w:rPr>
                <w:noProof/>
                <w:webHidden/>
              </w:rPr>
              <w:tab/>
            </w:r>
            <w:r>
              <w:rPr>
                <w:noProof/>
                <w:webHidden/>
              </w:rPr>
              <w:fldChar w:fldCharType="begin"/>
            </w:r>
            <w:r>
              <w:rPr>
                <w:noProof/>
                <w:webHidden/>
              </w:rPr>
              <w:instrText xml:space="preserve"> PAGEREF _Toc220253636 \h </w:instrText>
            </w:r>
            <w:r>
              <w:rPr>
                <w:noProof/>
                <w:webHidden/>
              </w:rPr>
            </w:r>
            <w:r>
              <w:rPr>
                <w:noProof/>
                <w:webHidden/>
              </w:rPr>
              <w:fldChar w:fldCharType="separate"/>
            </w:r>
            <w:r>
              <w:rPr>
                <w:noProof/>
                <w:webHidden/>
              </w:rPr>
              <w:t>66</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37" w:history="1">
            <w:r w:rsidRPr="00380053">
              <w:rPr>
                <w:rStyle w:val="Hyperlink"/>
                <w:noProof/>
              </w:rPr>
              <w:t>Appendix 1: Ethics Approval Form</w:t>
            </w:r>
            <w:r>
              <w:rPr>
                <w:noProof/>
                <w:webHidden/>
              </w:rPr>
              <w:tab/>
            </w:r>
            <w:r>
              <w:rPr>
                <w:noProof/>
                <w:webHidden/>
              </w:rPr>
              <w:fldChar w:fldCharType="begin"/>
            </w:r>
            <w:r>
              <w:rPr>
                <w:noProof/>
                <w:webHidden/>
              </w:rPr>
              <w:instrText xml:space="preserve"> PAGEREF _Toc220253637 \h </w:instrText>
            </w:r>
            <w:r>
              <w:rPr>
                <w:noProof/>
                <w:webHidden/>
              </w:rPr>
            </w:r>
            <w:r>
              <w:rPr>
                <w:noProof/>
                <w:webHidden/>
              </w:rPr>
              <w:fldChar w:fldCharType="separate"/>
            </w:r>
            <w:r>
              <w:rPr>
                <w:noProof/>
                <w:webHidden/>
              </w:rPr>
              <w:t>66</w:t>
            </w:r>
            <w:r>
              <w:rPr>
                <w:noProof/>
                <w:webHidden/>
              </w:rPr>
              <w:fldChar w:fldCharType="end"/>
            </w:r>
          </w:hyperlink>
        </w:p>
        <w:p w:rsidR="0092504C" w:rsidRDefault="0092504C">
          <w:pPr>
            <w:pStyle w:val="TOC2"/>
            <w:tabs>
              <w:tab w:val="right" w:leader="dot" w:pos="9017"/>
            </w:tabs>
            <w:rPr>
              <w:rFonts w:asciiTheme="minorHAnsi" w:eastAsiaTheme="minorEastAsia" w:hAnsiTheme="minorHAnsi"/>
              <w:noProof/>
              <w:color w:val="auto"/>
              <w:sz w:val="22"/>
            </w:rPr>
          </w:pPr>
          <w:hyperlink w:anchor="_Toc220253638" w:history="1">
            <w:r w:rsidRPr="00380053">
              <w:rPr>
                <w:rStyle w:val="Hyperlink"/>
                <w:noProof/>
              </w:rPr>
              <w:t>Appendix 2: Sampled Online Customer Reviews Used for Analysis</w:t>
            </w:r>
            <w:r>
              <w:rPr>
                <w:noProof/>
                <w:webHidden/>
              </w:rPr>
              <w:tab/>
            </w:r>
            <w:r>
              <w:rPr>
                <w:noProof/>
                <w:webHidden/>
              </w:rPr>
              <w:fldChar w:fldCharType="begin"/>
            </w:r>
            <w:r>
              <w:rPr>
                <w:noProof/>
                <w:webHidden/>
              </w:rPr>
              <w:instrText xml:space="preserve"> PAGEREF _Toc220253638 \h </w:instrText>
            </w:r>
            <w:r>
              <w:rPr>
                <w:noProof/>
                <w:webHidden/>
              </w:rPr>
            </w:r>
            <w:r>
              <w:rPr>
                <w:noProof/>
                <w:webHidden/>
              </w:rPr>
              <w:fldChar w:fldCharType="separate"/>
            </w:r>
            <w:r>
              <w:rPr>
                <w:noProof/>
                <w:webHidden/>
              </w:rPr>
              <w:t>68</w:t>
            </w:r>
            <w:r>
              <w:rPr>
                <w:noProof/>
                <w:webHidden/>
              </w:rPr>
              <w:fldChar w:fldCharType="end"/>
            </w:r>
          </w:hyperlink>
        </w:p>
        <w:p w:rsidR="0092504C" w:rsidRDefault="0092504C">
          <w:pPr>
            <w:pStyle w:val="TOC3"/>
            <w:tabs>
              <w:tab w:val="right" w:leader="dot" w:pos="9017"/>
            </w:tabs>
            <w:rPr>
              <w:rFonts w:asciiTheme="minorHAnsi" w:eastAsiaTheme="minorEastAsia" w:hAnsiTheme="minorHAnsi"/>
              <w:noProof/>
              <w:color w:val="auto"/>
              <w:sz w:val="22"/>
            </w:rPr>
          </w:pPr>
          <w:hyperlink w:anchor="_Toc220253639" w:history="1">
            <w:r w:rsidRPr="00380053">
              <w:rPr>
                <w:rStyle w:val="Hyperlink"/>
                <w:noProof/>
              </w:rPr>
              <w:t>2.1 Yelp Review Visibility for Dishoom Restaurant</w:t>
            </w:r>
            <w:r>
              <w:rPr>
                <w:noProof/>
                <w:webHidden/>
              </w:rPr>
              <w:tab/>
            </w:r>
            <w:r>
              <w:rPr>
                <w:noProof/>
                <w:webHidden/>
              </w:rPr>
              <w:fldChar w:fldCharType="begin"/>
            </w:r>
            <w:r>
              <w:rPr>
                <w:noProof/>
                <w:webHidden/>
              </w:rPr>
              <w:instrText xml:space="preserve"> PAGEREF _Toc220253639 \h </w:instrText>
            </w:r>
            <w:r>
              <w:rPr>
                <w:noProof/>
                <w:webHidden/>
              </w:rPr>
            </w:r>
            <w:r>
              <w:rPr>
                <w:noProof/>
                <w:webHidden/>
              </w:rPr>
              <w:fldChar w:fldCharType="separate"/>
            </w:r>
            <w:r>
              <w:rPr>
                <w:noProof/>
                <w:webHidden/>
              </w:rPr>
              <w:t>68</w:t>
            </w:r>
            <w:r>
              <w:rPr>
                <w:noProof/>
                <w:webHidden/>
              </w:rPr>
              <w:fldChar w:fldCharType="end"/>
            </w:r>
          </w:hyperlink>
        </w:p>
        <w:p w:rsidR="0092504C" w:rsidRDefault="0092504C">
          <w:pPr>
            <w:pStyle w:val="TOC3"/>
            <w:tabs>
              <w:tab w:val="right" w:leader="dot" w:pos="9017"/>
            </w:tabs>
            <w:rPr>
              <w:rFonts w:asciiTheme="minorHAnsi" w:eastAsiaTheme="minorEastAsia" w:hAnsiTheme="minorHAnsi"/>
              <w:noProof/>
              <w:color w:val="auto"/>
              <w:sz w:val="22"/>
            </w:rPr>
          </w:pPr>
          <w:hyperlink w:anchor="_Toc220253640" w:history="1">
            <w:r w:rsidRPr="00380053">
              <w:rPr>
                <w:rStyle w:val="Hyperlink"/>
                <w:noProof/>
              </w:rPr>
              <w:t>2.2 Yelp Review Visibility for Blacklock (Soho) Restaurant</w:t>
            </w:r>
            <w:r>
              <w:rPr>
                <w:noProof/>
                <w:webHidden/>
              </w:rPr>
              <w:tab/>
            </w:r>
            <w:r>
              <w:rPr>
                <w:noProof/>
                <w:webHidden/>
              </w:rPr>
              <w:fldChar w:fldCharType="begin"/>
            </w:r>
            <w:r>
              <w:rPr>
                <w:noProof/>
                <w:webHidden/>
              </w:rPr>
              <w:instrText xml:space="preserve"> PAGEREF _Toc220253640 \h </w:instrText>
            </w:r>
            <w:r>
              <w:rPr>
                <w:noProof/>
                <w:webHidden/>
              </w:rPr>
            </w:r>
            <w:r>
              <w:rPr>
                <w:noProof/>
                <w:webHidden/>
              </w:rPr>
              <w:fldChar w:fldCharType="separate"/>
            </w:r>
            <w:r>
              <w:rPr>
                <w:noProof/>
                <w:webHidden/>
              </w:rPr>
              <w:t>70</w:t>
            </w:r>
            <w:r>
              <w:rPr>
                <w:noProof/>
                <w:webHidden/>
              </w:rPr>
              <w:fldChar w:fldCharType="end"/>
            </w:r>
          </w:hyperlink>
        </w:p>
        <w:p w:rsidR="0092504C" w:rsidRDefault="0092504C">
          <w:pPr>
            <w:pStyle w:val="TOC3"/>
            <w:tabs>
              <w:tab w:val="right" w:leader="dot" w:pos="9017"/>
            </w:tabs>
            <w:rPr>
              <w:rFonts w:asciiTheme="minorHAnsi" w:eastAsiaTheme="minorEastAsia" w:hAnsiTheme="minorHAnsi"/>
              <w:noProof/>
              <w:color w:val="auto"/>
              <w:sz w:val="22"/>
            </w:rPr>
          </w:pPr>
          <w:hyperlink w:anchor="_Toc220253641" w:history="1">
            <w:r w:rsidRPr="00380053">
              <w:rPr>
                <w:rStyle w:val="Hyperlink"/>
                <w:noProof/>
              </w:rPr>
              <w:t>2.3 TripAdvisor Review Visibility for The Duck &amp; Rice Restaurant</w:t>
            </w:r>
            <w:r>
              <w:rPr>
                <w:noProof/>
                <w:webHidden/>
              </w:rPr>
              <w:tab/>
            </w:r>
            <w:r>
              <w:rPr>
                <w:noProof/>
                <w:webHidden/>
              </w:rPr>
              <w:fldChar w:fldCharType="begin"/>
            </w:r>
            <w:r>
              <w:rPr>
                <w:noProof/>
                <w:webHidden/>
              </w:rPr>
              <w:instrText xml:space="preserve"> PAGEREF _Toc220253641 \h </w:instrText>
            </w:r>
            <w:r>
              <w:rPr>
                <w:noProof/>
                <w:webHidden/>
              </w:rPr>
            </w:r>
            <w:r>
              <w:rPr>
                <w:noProof/>
                <w:webHidden/>
              </w:rPr>
              <w:fldChar w:fldCharType="separate"/>
            </w:r>
            <w:r>
              <w:rPr>
                <w:noProof/>
                <w:webHidden/>
              </w:rPr>
              <w:t>72</w:t>
            </w:r>
            <w:r>
              <w:rPr>
                <w:noProof/>
                <w:webHidden/>
              </w:rPr>
              <w:fldChar w:fldCharType="end"/>
            </w:r>
          </w:hyperlink>
        </w:p>
        <w:p w:rsidR="0092504C" w:rsidRDefault="0092504C">
          <w:pPr>
            <w:pStyle w:val="TOC3"/>
            <w:tabs>
              <w:tab w:val="right" w:leader="dot" w:pos="9017"/>
            </w:tabs>
            <w:rPr>
              <w:rFonts w:asciiTheme="minorHAnsi" w:eastAsiaTheme="minorEastAsia" w:hAnsiTheme="minorHAnsi"/>
              <w:noProof/>
              <w:color w:val="auto"/>
              <w:sz w:val="22"/>
            </w:rPr>
          </w:pPr>
          <w:hyperlink w:anchor="_Toc220253642" w:history="1">
            <w:r w:rsidRPr="00380053">
              <w:rPr>
                <w:rStyle w:val="Hyperlink"/>
                <w:noProof/>
              </w:rPr>
              <w:t>2.4 TripAdvisor Review Visibility for Kazan Restaurant</w:t>
            </w:r>
            <w:r>
              <w:rPr>
                <w:noProof/>
                <w:webHidden/>
              </w:rPr>
              <w:tab/>
            </w:r>
            <w:r>
              <w:rPr>
                <w:noProof/>
                <w:webHidden/>
              </w:rPr>
              <w:fldChar w:fldCharType="begin"/>
            </w:r>
            <w:r>
              <w:rPr>
                <w:noProof/>
                <w:webHidden/>
              </w:rPr>
              <w:instrText xml:space="preserve"> PAGEREF _Toc220253642 \h </w:instrText>
            </w:r>
            <w:r>
              <w:rPr>
                <w:noProof/>
                <w:webHidden/>
              </w:rPr>
            </w:r>
            <w:r>
              <w:rPr>
                <w:noProof/>
                <w:webHidden/>
              </w:rPr>
              <w:fldChar w:fldCharType="separate"/>
            </w:r>
            <w:r>
              <w:rPr>
                <w:noProof/>
                <w:webHidden/>
              </w:rPr>
              <w:t>74</w:t>
            </w:r>
            <w:r>
              <w:rPr>
                <w:noProof/>
                <w:webHidden/>
              </w:rPr>
              <w:fldChar w:fldCharType="end"/>
            </w:r>
          </w:hyperlink>
        </w:p>
        <w:p w:rsidR="0092504C" w:rsidRDefault="0092504C">
          <w:pPr>
            <w:pStyle w:val="TOC3"/>
            <w:tabs>
              <w:tab w:val="right" w:leader="dot" w:pos="9017"/>
            </w:tabs>
            <w:rPr>
              <w:rFonts w:asciiTheme="minorHAnsi" w:eastAsiaTheme="minorEastAsia" w:hAnsiTheme="minorHAnsi"/>
              <w:noProof/>
              <w:color w:val="auto"/>
              <w:sz w:val="22"/>
            </w:rPr>
          </w:pPr>
          <w:hyperlink w:anchor="_Toc220253643" w:history="1">
            <w:r w:rsidRPr="00380053">
              <w:rPr>
                <w:rStyle w:val="Hyperlink"/>
                <w:noProof/>
              </w:rPr>
              <w:t>2.5 OpenTable Review Visibility for Hawksmoor Seven Dials Restaurant</w:t>
            </w:r>
            <w:r>
              <w:rPr>
                <w:noProof/>
                <w:webHidden/>
              </w:rPr>
              <w:tab/>
            </w:r>
            <w:r>
              <w:rPr>
                <w:noProof/>
                <w:webHidden/>
              </w:rPr>
              <w:fldChar w:fldCharType="begin"/>
            </w:r>
            <w:r>
              <w:rPr>
                <w:noProof/>
                <w:webHidden/>
              </w:rPr>
              <w:instrText xml:space="preserve"> PAGEREF _Toc220253643 \h </w:instrText>
            </w:r>
            <w:r>
              <w:rPr>
                <w:noProof/>
                <w:webHidden/>
              </w:rPr>
            </w:r>
            <w:r>
              <w:rPr>
                <w:noProof/>
                <w:webHidden/>
              </w:rPr>
              <w:fldChar w:fldCharType="separate"/>
            </w:r>
            <w:r>
              <w:rPr>
                <w:noProof/>
                <w:webHidden/>
              </w:rPr>
              <w:t>76</w:t>
            </w:r>
            <w:r>
              <w:rPr>
                <w:noProof/>
                <w:webHidden/>
              </w:rPr>
              <w:fldChar w:fldCharType="end"/>
            </w:r>
          </w:hyperlink>
        </w:p>
        <w:p w:rsidR="0092504C" w:rsidRDefault="0092504C">
          <w:pPr>
            <w:pStyle w:val="TOC3"/>
            <w:tabs>
              <w:tab w:val="right" w:leader="dot" w:pos="9017"/>
            </w:tabs>
            <w:rPr>
              <w:rFonts w:asciiTheme="minorHAnsi" w:eastAsiaTheme="minorEastAsia" w:hAnsiTheme="minorHAnsi"/>
              <w:noProof/>
              <w:color w:val="auto"/>
              <w:sz w:val="22"/>
            </w:rPr>
          </w:pPr>
          <w:hyperlink w:anchor="_Toc220253644" w:history="1">
            <w:r w:rsidRPr="00380053">
              <w:rPr>
                <w:rStyle w:val="Hyperlink"/>
                <w:noProof/>
              </w:rPr>
              <w:t>2.6 OpenTable Review Visibility for The Ivy Soho Brasserie Restaurant</w:t>
            </w:r>
            <w:r>
              <w:rPr>
                <w:noProof/>
                <w:webHidden/>
              </w:rPr>
              <w:tab/>
            </w:r>
            <w:r>
              <w:rPr>
                <w:noProof/>
                <w:webHidden/>
              </w:rPr>
              <w:fldChar w:fldCharType="begin"/>
            </w:r>
            <w:r>
              <w:rPr>
                <w:noProof/>
                <w:webHidden/>
              </w:rPr>
              <w:instrText xml:space="preserve"> PAGEREF _Toc220253644 \h </w:instrText>
            </w:r>
            <w:r>
              <w:rPr>
                <w:noProof/>
                <w:webHidden/>
              </w:rPr>
            </w:r>
            <w:r>
              <w:rPr>
                <w:noProof/>
                <w:webHidden/>
              </w:rPr>
              <w:fldChar w:fldCharType="separate"/>
            </w:r>
            <w:r>
              <w:rPr>
                <w:noProof/>
                <w:webHidden/>
              </w:rPr>
              <w:t>78</w:t>
            </w:r>
            <w:r>
              <w:rPr>
                <w:noProof/>
                <w:webHidden/>
              </w:rPr>
              <w:fldChar w:fldCharType="end"/>
            </w:r>
          </w:hyperlink>
        </w:p>
        <w:p w:rsidR="0092504C" w:rsidRDefault="0092504C">
          <w:pPr>
            <w:pStyle w:val="TOC3"/>
            <w:tabs>
              <w:tab w:val="right" w:leader="dot" w:pos="9017"/>
            </w:tabs>
            <w:rPr>
              <w:rFonts w:asciiTheme="minorHAnsi" w:eastAsiaTheme="minorEastAsia" w:hAnsiTheme="minorHAnsi"/>
              <w:noProof/>
              <w:color w:val="auto"/>
              <w:sz w:val="22"/>
            </w:rPr>
          </w:pPr>
          <w:hyperlink w:anchor="_Toc220253645" w:history="1">
            <w:r w:rsidRPr="00380053">
              <w:rPr>
                <w:rStyle w:val="Hyperlink"/>
                <w:noProof/>
              </w:rPr>
              <w:t>2.7 Google Review Visibility for Fallow St James's Restaurant</w:t>
            </w:r>
            <w:r>
              <w:rPr>
                <w:noProof/>
                <w:webHidden/>
              </w:rPr>
              <w:tab/>
            </w:r>
            <w:r>
              <w:rPr>
                <w:noProof/>
                <w:webHidden/>
              </w:rPr>
              <w:fldChar w:fldCharType="begin"/>
            </w:r>
            <w:r>
              <w:rPr>
                <w:noProof/>
                <w:webHidden/>
              </w:rPr>
              <w:instrText xml:space="preserve"> PAGEREF _Toc220253645 \h </w:instrText>
            </w:r>
            <w:r>
              <w:rPr>
                <w:noProof/>
                <w:webHidden/>
              </w:rPr>
            </w:r>
            <w:r>
              <w:rPr>
                <w:noProof/>
                <w:webHidden/>
              </w:rPr>
              <w:fldChar w:fldCharType="separate"/>
            </w:r>
            <w:r>
              <w:rPr>
                <w:noProof/>
                <w:webHidden/>
              </w:rPr>
              <w:t>80</w:t>
            </w:r>
            <w:r>
              <w:rPr>
                <w:noProof/>
                <w:webHidden/>
              </w:rPr>
              <w:fldChar w:fldCharType="end"/>
            </w:r>
          </w:hyperlink>
        </w:p>
        <w:p w:rsidR="0092504C" w:rsidRDefault="0092504C">
          <w:pPr>
            <w:pStyle w:val="TOC3"/>
            <w:tabs>
              <w:tab w:val="right" w:leader="dot" w:pos="9017"/>
            </w:tabs>
            <w:rPr>
              <w:rFonts w:asciiTheme="minorHAnsi" w:eastAsiaTheme="minorEastAsia" w:hAnsiTheme="minorHAnsi"/>
              <w:noProof/>
              <w:color w:val="auto"/>
              <w:sz w:val="22"/>
            </w:rPr>
          </w:pPr>
          <w:hyperlink w:anchor="_Toc220253646" w:history="1">
            <w:r w:rsidRPr="00380053">
              <w:rPr>
                <w:rStyle w:val="Hyperlink"/>
                <w:noProof/>
              </w:rPr>
              <w:t>2.8 Google Review Visibility for Rules Restaurant</w:t>
            </w:r>
            <w:r>
              <w:rPr>
                <w:noProof/>
                <w:webHidden/>
              </w:rPr>
              <w:tab/>
            </w:r>
            <w:r>
              <w:rPr>
                <w:noProof/>
                <w:webHidden/>
              </w:rPr>
              <w:fldChar w:fldCharType="begin"/>
            </w:r>
            <w:r>
              <w:rPr>
                <w:noProof/>
                <w:webHidden/>
              </w:rPr>
              <w:instrText xml:space="preserve"> PAGEREF _Toc220253646 \h </w:instrText>
            </w:r>
            <w:r>
              <w:rPr>
                <w:noProof/>
                <w:webHidden/>
              </w:rPr>
            </w:r>
            <w:r>
              <w:rPr>
                <w:noProof/>
                <w:webHidden/>
              </w:rPr>
              <w:fldChar w:fldCharType="separate"/>
            </w:r>
            <w:r>
              <w:rPr>
                <w:noProof/>
                <w:webHidden/>
              </w:rPr>
              <w:t>81</w:t>
            </w:r>
            <w:r>
              <w:rPr>
                <w:noProof/>
                <w:webHidden/>
              </w:rPr>
              <w:fldChar w:fldCharType="end"/>
            </w:r>
          </w:hyperlink>
        </w:p>
        <w:p w:rsidR="003750D3" w:rsidRDefault="003750D3">
          <w:r>
            <w:rPr>
              <w:b/>
              <w:bCs/>
              <w:noProof/>
            </w:rPr>
            <w:fldChar w:fldCharType="end"/>
          </w:r>
        </w:p>
      </w:sdtContent>
    </w:sdt>
    <w:p w:rsidR="00D50A5F" w:rsidRDefault="00D50A5F" w:rsidP="003750D3">
      <w:r>
        <w:br w:type="page"/>
      </w:r>
    </w:p>
    <w:p w:rsidR="00D50A5F" w:rsidRDefault="00D50A5F" w:rsidP="00D50A5F">
      <w:pPr>
        <w:pStyle w:val="Heading1"/>
      </w:pPr>
      <w:bookmarkStart w:id="4" w:name="_Toc220253580"/>
      <w:r w:rsidRPr="00D50A5F">
        <w:lastRenderedPageBreak/>
        <w:t>List of Figures</w:t>
      </w:r>
      <w:bookmarkEnd w:id="4"/>
    </w:p>
    <w:p w:rsidR="00991584" w:rsidRDefault="00991584" w:rsidP="00991584">
      <w:r w:rsidRPr="00991584">
        <w:t>Figure 1: Restaurant Industry by the Numbers (UK Food Council, 2025)</w:t>
      </w:r>
      <w:r w:rsidR="007753B8">
        <w:t>………………….. 11</w:t>
      </w:r>
    </w:p>
    <w:p w:rsidR="0003470E" w:rsidRDefault="0003470E" w:rsidP="00991584">
      <w:r w:rsidRPr="0003470E">
        <w:t>Figure 2: Electronic Word of Mouth (Rosario, 2024)</w:t>
      </w:r>
      <w:r w:rsidR="007753B8">
        <w:t xml:space="preserve">………………………………………. </w:t>
      </w:r>
      <w:r w:rsidR="005B4856">
        <w:t>17</w:t>
      </w:r>
    </w:p>
    <w:p w:rsidR="0003470E" w:rsidRDefault="000919B1" w:rsidP="00991584">
      <w:r w:rsidRPr="000919B1">
        <w:t>Figure 3: Information Adoption Model (IAM) (Leung, 2022)</w:t>
      </w:r>
      <w:r w:rsidR="005B4856">
        <w:t>……………………………… 18</w:t>
      </w:r>
    </w:p>
    <w:p w:rsidR="000919B1" w:rsidRDefault="000919B1" w:rsidP="00991584">
      <w:r w:rsidRPr="000919B1">
        <w:t>Figure 4: Elements of Signaling Theory (Svetek, 2022)</w:t>
      </w:r>
      <w:r w:rsidR="005B4856">
        <w:t>…………………………………….. 19</w:t>
      </w:r>
    </w:p>
    <w:p w:rsidR="000919B1" w:rsidRDefault="00E47DF9" w:rsidP="00991584">
      <w:r w:rsidRPr="00E47DF9">
        <w:t>Figure 5: Digital Marketing for Restaurants (Targosz and Dejnak, 2025)</w:t>
      </w:r>
      <w:r w:rsidR="005B4856">
        <w:t>………………….. 22</w:t>
      </w:r>
    </w:p>
    <w:p w:rsidR="00E47DF9" w:rsidRDefault="00257B04" w:rsidP="00991584">
      <w:r w:rsidRPr="00257B04">
        <w:t>Figure 6: Consumer reviews on some UK Restaurants (Yelp, 2025)</w:t>
      </w:r>
      <w:r w:rsidR="005B4856">
        <w:t>……………………….. 25</w:t>
      </w:r>
    </w:p>
    <w:p w:rsidR="00257B04" w:rsidRDefault="00384A8C" w:rsidP="00991584">
      <w:r w:rsidRPr="00384A8C">
        <w:t>Figure 7: Deductive Research Method (Streefkerk, 2019)</w:t>
      </w:r>
      <w:r w:rsidR="005B4856">
        <w:t>………………………………….. 30</w:t>
      </w:r>
    </w:p>
    <w:p w:rsidR="00384A8C" w:rsidRDefault="00523592" w:rsidP="00991584">
      <w:r w:rsidRPr="00523592">
        <w:t>Figure 8: Through TripAdvisor Restaurants in London (TripAdvisor, 2025)</w:t>
      </w:r>
      <w:r w:rsidR="005B4856">
        <w:t>………………. 33</w:t>
      </w:r>
    </w:p>
    <w:p w:rsidR="00523592" w:rsidRDefault="00523592" w:rsidP="00991584"/>
    <w:p w:rsidR="00D50A5F" w:rsidRDefault="00D50A5F" w:rsidP="00991584">
      <w:r>
        <w:br w:type="page"/>
      </w:r>
    </w:p>
    <w:p w:rsidR="00D50A5F" w:rsidRDefault="00D50A5F" w:rsidP="00D50A5F">
      <w:pPr>
        <w:pStyle w:val="Heading1"/>
      </w:pPr>
      <w:bookmarkStart w:id="5" w:name="_Toc220253581"/>
      <w:r>
        <w:lastRenderedPageBreak/>
        <w:t xml:space="preserve">List of </w:t>
      </w:r>
      <w:r w:rsidRPr="00D50A5F">
        <w:t>Tables</w:t>
      </w:r>
      <w:bookmarkEnd w:id="5"/>
    </w:p>
    <w:p w:rsidR="00CE4471" w:rsidRDefault="00CE4471" w:rsidP="00CD7DCB">
      <w:r w:rsidRPr="00CE4471">
        <w:t>Table 1: Average Ratings Displayed Across Platforms</w:t>
      </w:r>
      <w:r w:rsidR="005B4856">
        <w:t>……………………………………. 40</w:t>
      </w:r>
    </w:p>
    <w:p w:rsidR="00E228E4" w:rsidRDefault="00E228E4" w:rsidP="00CD7DCB">
      <w:r w:rsidRPr="00E228E4">
        <w:t>Table 2: Review Volume Across Sampled Restaurants</w:t>
      </w:r>
      <w:r>
        <w:t>……………………………………</w:t>
      </w:r>
      <w:r w:rsidR="00AC27EE">
        <w:t>.</w:t>
      </w:r>
      <w:r w:rsidR="005B4856">
        <w:t xml:space="preserve"> 41</w:t>
      </w:r>
    </w:p>
    <w:p w:rsidR="00250C35" w:rsidRDefault="00250C35" w:rsidP="00CD7DCB">
      <w:r w:rsidRPr="00250C35">
        <w:t>Table 3: Combined Visibility of Rating and Review Volume</w:t>
      </w:r>
      <w:r>
        <w:t>……………………………..</w:t>
      </w:r>
      <w:r w:rsidR="00AC27EE">
        <w:t xml:space="preserve"> </w:t>
      </w:r>
      <w:r w:rsidR="005B4856">
        <w:t xml:space="preserve"> 41</w:t>
      </w:r>
    </w:p>
    <w:p w:rsidR="006F7265" w:rsidRDefault="006F7265" w:rsidP="00CD7DCB">
      <w:r w:rsidRPr="006F7265">
        <w:t>Table 4: Comparative Summary of Platform Visibility Features</w:t>
      </w:r>
      <w:r>
        <w:t>…………………………..</w:t>
      </w:r>
      <w:r w:rsidR="00AC27EE">
        <w:t>.</w:t>
      </w:r>
      <w:r w:rsidR="005B4856">
        <w:t xml:space="preserve"> 44</w:t>
      </w:r>
    </w:p>
    <w:p w:rsidR="00AC27EE" w:rsidRDefault="00AC27EE" w:rsidP="00CD7DCB">
      <w:r w:rsidRPr="00AC27EE">
        <w:t>Table 5: Review Metrics and Booking-Related Indicators</w:t>
      </w:r>
      <w:r w:rsidR="005B4856">
        <w:t>………………………………… 45</w:t>
      </w:r>
    </w:p>
    <w:p w:rsidR="00AC27EE" w:rsidRDefault="00712B32" w:rsidP="00CD7DCB">
      <w:r w:rsidRPr="00712B32">
        <w:t>Table 6: High Ratings with Lower Engagement Signals</w:t>
      </w:r>
      <w:r w:rsidR="005B4856">
        <w:t>…………………………………... 45</w:t>
      </w:r>
    </w:p>
    <w:p w:rsidR="00712B32" w:rsidRDefault="00712B32" w:rsidP="00CD7DCB"/>
    <w:p w:rsidR="00D50A5F" w:rsidRDefault="00D50A5F" w:rsidP="00CD7DCB">
      <w:r>
        <w:br w:type="page"/>
      </w:r>
    </w:p>
    <w:p w:rsidR="00051690" w:rsidRDefault="00051690" w:rsidP="00051690">
      <w:pPr>
        <w:pStyle w:val="Heading1"/>
      </w:pPr>
      <w:bookmarkStart w:id="6" w:name="_Toc220253582"/>
      <w:r w:rsidRPr="00051690">
        <w:lastRenderedPageBreak/>
        <w:t>List of Abbreviations</w:t>
      </w:r>
      <w:bookmarkEnd w:id="6"/>
    </w:p>
    <w:tbl>
      <w:tblPr>
        <w:tblStyle w:val="TableGrid"/>
        <w:tblW w:w="0" w:type="auto"/>
        <w:tblLook w:val="04A0" w:firstRow="1" w:lastRow="0" w:firstColumn="1" w:lastColumn="0" w:noHBand="0" w:noVBand="1"/>
      </w:tblPr>
      <w:tblGrid>
        <w:gridCol w:w="4508"/>
        <w:gridCol w:w="4509"/>
      </w:tblGrid>
      <w:tr w:rsidR="00051690" w:rsidTr="00051690">
        <w:tc>
          <w:tcPr>
            <w:tcW w:w="4508" w:type="dxa"/>
            <w:shd w:val="clear" w:color="auto" w:fill="F7CAAC" w:themeFill="accent2" w:themeFillTint="66"/>
          </w:tcPr>
          <w:p w:rsidR="00051690" w:rsidRPr="00051690" w:rsidRDefault="00051690" w:rsidP="00051690">
            <w:pPr>
              <w:jc w:val="center"/>
              <w:rPr>
                <w:b/>
              </w:rPr>
            </w:pPr>
            <w:r w:rsidRPr="00051690">
              <w:rPr>
                <w:b/>
              </w:rPr>
              <w:t>Abbreviation</w:t>
            </w:r>
          </w:p>
        </w:tc>
        <w:tc>
          <w:tcPr>
            <w:tcW w:w="4509" w:type="dxa"/>
            <w:shd w:val="clear" w:color="auto" w:fill="F7CAAC" w:themeFill="accent2" w:themeFillTint="66"/>
          </w:tcPr>
          <w:p w:rsidR="00051690" w:rsidRPr="00051690" w:rsidRDefault="00051690" w:rsidP="00051690">
            <w:pPr>
              <w:jc w:val="center"/>
              <w:rPr>
                <w:b/>
              </w:rPr>
            </w:pPr>
            <w:r w:rsidRPr="00051690">
              <w:rPr>
                <w:b/>
              </w:rPr>
              <w:t>Full Form</w:t>
            </w:r>
          </w:p>
        </w:tc>
      </w:tr>
      <w:tr w:rsidR="00051690" w:rsidTr="00051690">
        <w:tc>
          <w:tcPr>
            <w:tcW w:w="4508" w:type="dxa"/>
          </w:tcPr>
          <w:p w:rsidR="00051690" w:rsidRDefault="00051690" w:rsidP="00051690">
            <w:pPr>
              <w:jc w:val="center"/>
            </w:pPr>
            <w:r w:rsidRPr="00051690">
              <w:t>eWOM</w:t>
            </w:r>
          </w:p>
        </w:tc>
        <w:tc>
          <w:tcPr>
            <w:tcW w:w="4509" w:type="dxa"/>
          </w:tcPr>
          <w:p w:rsidR="00051690" w:rsidRDefault="00051690" w:rsidP="00051690">
            <w:pPr>
              <w:jc w:val="center"/>
            </w:pPr>
            <w:r w:rsidRPr="00051690">
              <w:t>Electronic Word of Mouth</w:t>
            </w:r>
          </w:p>
        </w:tc>
      </w:tr>
      <w:tr w:rsidR="00051690" w:rsidTr="00051690">
        <w:tc>
          <w:tcPr>
            <w:tcW w:w="4508" w:type="dxa"/>
          </w:tcPr>
          <w:p w:rsidR="00051690" w:rsidRDefault="00051690" w:rsidP="00051690">
            <w:pPr>
              <w:jc w:val="center"/>
            </w:pPr>
            <w:r w:rsidRPr="00051690">
              <w:t>IAM</w:t>
            </w:r>
          </w:p>
        </w:tc>
        <w:tc>
          <w:tcPr>
            <w:tcW w:w="4509" w:type="dxa"/>
          </w:tcPr>
          <w:p w:rsidR="00051690" w:rsidRDefault="00051690" w:rsidP="00051690">
            <w:pPr>
              <w:jc w:val="center"/>
            </w:pPr>
            <w:r w:rsidRPr="00051690">
              <w:t>Information Adoption Model</w:t>
            </w:r>
          </w:p>
        </w:tc>
      </w:tr>
    </w:tbl>
    <w:p w:rsidR="00051690" w:rsidRDefault="00051690" w:rsidP="00051690">
      <w:r>
        <w:br w:type="page"/>
      </w:r>
    </w:p>
    <w:p w:rsidR="00D50A5F" w:rsidRDefault="00D50A5F" w:rsidP="00D50A5F">
      <w:pPr>
        <w:pStyle w:val="Heading1"/>
      </w:pPr>
      <w:bookmarkStart w:id="7" w:name="_Toc220253583"/>
      <w:r w:rsidRPr="00D50A5F">
        <w:lastRenderedPageBreak/>
        <w:t>Glossary</w:t>
      </w:r>
      <w:bookmarkEnd w:id="7"/>
    </w:p>
    <w:tbl>
      <w:tblPr>
        <w:tblStyle w:val="TableGrid"/>
        <w:tblW w:w="0" w:type="auto"/>
        <w:tblLook w:val="04A0" w:firstRow="1" w:lastRow="0" w:firstColumn="1" w:lastColumn="0" w:noHBand="0" w:noVBand="1"/>
      </w:tblPr>
      <w:tblGrid>
        <w:gridCol w:w="2547"/>
        <w:gridCol w:w="6470"/>
      </w:tblGrid>
      <w:tr w:rsidR="00CD7DCB" w:rsidTr="00DB6BC0">
        <w:tc>
          <w:tcPr>
            <w:tcW w:w="2547" w:type="dxa"/>
            <w:shd w:val="clear" w:color="auto" w:fill="F7CAAC" w:themeFill="accent2" w:themeFillTint="66"/>
            <w:vAlign w:val="center"/>
          </w:tcPr>
          <w:p w:rsidR="00CD7DCB" w:rsidRDefault="00CD7DCB" w:rsidP="00CD7DCB">
            <w:pPr>
              <w:spacing w:line="240" w:lineRule="auto"/>
              <w:jc w:val="center"/>
              <w:rPr>
                <w:b/>
                <w:bCs/>
                <w:color w:val="auto"/>
              </w:rPr>
            </w:pPr>
            <w:r>
              <w:rPr>
                <w:b/>
                <w:bCs/>
              </w:rPr>
              <w:t>Term</w:t>
            </w:r>
          </w:p>
        </w:tc>
        <w:tc>
          <w:tcPr>
            <w:tcW w:w="6470" w:type="dxa"/>
            <w:shd w:val="clear" w:color="auto" w:fill="F7CAAC" w:themeFill="accent2" w:themeFillTint="66"/>
            <w:vAlign w:val="center"/>
          </w:tcPr>
          <w:p w:rsidR="00CD7DCB" w:rsidRDefault="00CD7DCB" w:rsidP="00CD7DCB">
            <w:pPr>
              <w:jc w:val="center"/>
              <w:rPr>
                <w:b/>
                <w:bCs/>
              </w:rPr>
            </w:pPr>
            <w:r>
              <w:rPr>
                <w:b/>
                <w:bCs/>
              </w:rPr>
              <w:t>Definition</w:t>
            </w:r>
          </w:p>
        </w:tc>
      </w:tr>
      <w:tr w:rsidR="00CD7DCB" w:rsidTr="00CD7DCB">
        <w:tc>
          <w:tcPr>
            <w:tcW w:w="2547" w:type="dxa"/>
            <w:vAlign w:val="center"/>
          </w:tcPr>
          <w:p w:rsidR="00CD7DCB" w:rsidRDefault="00CD7DCB" w:rsidP="00CD7DCB">
            <w:pPr>
              <w:jc w:val="left"/>
            </w:pPr>
            <w:r>
              <w:rPr>
                <w:rStyle w:val="Strong"/>
              </w:rPr>
              <w:t>Electronic Word of Mouth (e-WOM)</w:t>
            </w:r>
          </w:p>
        </w:tc>
        <w:tc>
          <w:tcPr>
            <w:tcW w:w="6470" w:type="dxa"/>
            <w:vAlign w:val="center"/>
          </w:tcPr>
          <w:p w:rsidR="00CD7DCB" w:rsidRDefault="00CD7DCB" w:rsidP="00CD7DCB">
            <w:r>
              <w:t>Consumer-generated opinions, evaluations, or experiences shared online that influence the perceptions and decisions of other consumers.</w:t>
            </w:r>
          </w:p>
        </w:tc>
      </w:tr>
      <w:tr w:rsidR="00CD7DCB" w:rsidTr="00CD7DCB">
        <w:tc>
          <w:tcPr>
            <w:tcW w:w="2547" w:type="dxa"/>
            <w:vAlign w:val="center"/>
          </w:tcPr>
          <w:p w:rsidR="00CD7DCB" w:rsidRDefault="00CD7DCB" w:rsidP="00CD7DCB">
            <w:r>
              <w:rPr>
                <w:rStyle w:val="Strong"/>
              </w:rPr>
              <w:t>Review Volume</w:t>
            </w:r>
          </w:p>
        </w:tc>
        <w:tc>
          <w:tcPr>
            <w:tcW w:w="6470" w:type="dxa"/>
            <w:vAlign w:val="center"/>
          </w:tcPr>
          <w:p w:rsidR="00CD7DCB" w:rsidRDefault="00CD7DCB" w:rsidP="00CD7DCB">
            <w:r>
              <w:t>The total number of customer reviews associated with a restaurant on a specific digital platform indicates the level of consumer engagement.</w:t>
            </w:r>
          </w:p>
        </w:tc>
      </w:tr>
      <w:tr w:rsidR="00CD7DCB" w:rsidTr="00CD7DCB">
        <w:tc>
          <w:tcPr>
            <w:tcW w:w="2547" w:type="dxa"/>
            <w:vAlign w:val="center"/>
          </w:tcPr>
          <w:p w:rsidR="00CD7DCB" w:rsidRDefault="00CD7DCB" w:rsidP="00CD7DCB">
            <w:r>
              <w:rPr>
                <w:rStyle w:val="Strong"/>
              </w:rPr>
              <w:t>Review Valence</w:t>
            </w:r>
          </w:p>
        </w:tc>
        <w:tc>
          <w:tcPr>
            <w:tcW w:w="6470" w:type="dxa"/>
            <w:vAlign w:val="center"/>
          </w:tcPr>
          <w:p w:rsidR="00CD7DCB" w:rsidRDefault="00CD7DCB" w:rsidP="00CD7DCB">
            <w:r>
              <w:t>The overall positivity or negativity of customer reviews is commonly reflected through star ratings or numerical scores.</w:t>
            </w:r>
          </w:p>
        </w:tc>
      </w:tr>
      <w:tr w:rsidR="00CD7DCB" w:rsidTr="00CD7DCB">
        <w:tc>
          <w:tcPr>
            <w:tcW w:w="2547" w:type="dxa"/>
            <w:vAlign w:val="center"/>
          </w:tcPr>
          <w:p w:rsidR="00CD7DCB" w:rsidRDefault="00CD7DCB" w:rsidP="00CD7DCB">
            <w:r>
              <w:rPr>
                <w:rStyle w:val="Strong"/>
              </w:rPr>
              <w:t>Platform-Based Visibility</w:t>
            </w:r>
          </w:p>
        </w:tc>
        <w:tc>
          <w:tcPr>
            <w:tcW w:w="6470" w:type="dxa"/>
            <w:vAlign w:val="center"/>
          </w:tcPr>
          <w:p w:rsidR="00CD7DCB" w:rsidRDefault="00CD7DCB" w:rsidP="00CD7DCB">
            <w:r>
              <w:t>The extent to which review information and restaurant listings are prominently displayed within a digital platform’s interface, search results, or rankings.</w:t>
            </w:r>
          </w:p>
        </w:tc>
      </w:tr>
      <w:tr w:rsidR="00CD7DCB" w:rsidTr="00CD7DCB">
        <w:tc>
          <w:tcPr>
            <w:tcW w:w="2547" w:type="dxa"/>
            <w:vAlign w:val="center"/>
          </w:tcPr>
          <w:p w:rsidR="00CD7DCB" w:rsidRDefault="00CD7DCB" w:rsidP="00CD7DCB">
            <w:r>
              <w:rPr>
                <w:rStyle w:val="Strong"/>
              </w:rPr>
              <w:t>Purchase-Related Signals</w:t>
            </w:r>
          </w:p>
        </w:tc>
        <w:tc>
          <w:tcPr>
            <w:tcW w:w="6470" w:type="dxa"/>
            <w:vAlign w:val="center"/>
          </w:tcPr>
          <w:p w:rsidR="00CD7DCB" w:rsidRDefault="00CD7DCB" w:rsidP="00CD7DCB">
            <w:r>
              <w:t>Observable indicators on platforms suggesting consumer engagement or demand, such as booking frequency labels, popularity tags, or reservation activity cues.</w:t>
            </w:r>
          </w:p>
        </w:tc>
      </w:tr>
      <w:tr w:rsidR="00CD7DCB" w:rsidTr="00CD7DCB">
        <w:tc>
          <w:tcPr>
            <w:tcW w:w="2547" w:type="dxa"/>
            <w:vAlign w:val="center"/>
          </w:tcPr>
          <w:p w:rsidR="00CD7DCB" w:rsidRDefault="00CD7DCB" w:rsidP="00CD7DCB">
            <w:r>
              <w:rPr>
                <w:rStyle w:val="Strong"/>
              </w:rPr>
              <w:t>Digital Intermediation</w:t>
            </w:r>
          </w:p>
        </w:tc>
        <w:tc>
          <w:tcPr>
            <w:tcW w:w="6470" w:type="dxa"/>
            <w:vAlign w:val="center"/>
          </w:tcPr>
          <w:p w:rsidR="00CD7DCB" w:rsidRDefault="00CD7DCB" w:rsidP="00CD7DCB">
            <w:r>
              <w:t>The role played by online platforms in mediating interactions between consumers and restaurants is in structuring information visibility and access.</w:t>
            </w:r>
          </w:p>
        </w:tc>
      </w:tr>
      <w:tr w:rsidR="00CD7DCB" w:rsidTr="00CD7DCB">
        <w:tc>
          <w:tcPr>
            <w:tcW w:w="2547" w:type="dxa"/>
            <w:vAlign w:val="center"/>
          </w:tcPr>
          <w:p w:rsidR="00CD7DCB" w:rsidRDefault="00CD7DCB" w:rsidP="00CD7DCB">
            <w:r>
              <w:rPr>
                <w:rStyle w:val="Strong"/>
              </w:rPr>
              <w:t>Signalling Theory</w:t>
            </w:r>
          </w:p>
        </w:tc>
        <w:tc>
          <w:tcPr>
            <w:tcW w:w="6470" w:type="dxa"/>
            <w:vAlign w:val="center"/>
          </w:tcPr>
          <w:p w:rsidR="00CD7DCB" w:rsidRDefault="00CD7DCB" w:rsidP="00CD7DCB">
            <w:r>
              <w:t>A theoretical perspective explaining how observable indicators (such as reviews or ratings) convey information about otherwise unobservable qualities like service quality or popularity.</w:t>
            </w:r>
          </w:p>
        </w:tc>
      </w:tr>
      <w:tr w:rsidR="00CD7DCB" w:rsidTr="00CD7DCB">
        <w:tc>
          <w:tcPr>
            <w:tcW w:w="2547" w:type="dxa"/>
            <w:vAlign w:val="center"/>
          </w:tcPr>
          <w:p w:rsidR="00CD7DCB" w:rsidRDefault="00CD7DCB" w:rsidP="00CD7DCB">
            <w:r>
              <w:rPr>
                <w:rStyle w:val="Strong"/>
              </w:rPr>
              <w:t>Information Adoption</w:t>
            </w:r>
          </w:p>
        </w:tc>
        <w:tc>
          <w:tcPr>
            <w:tcW w:w="6470" w:type="dxa"/>
            <w:vAlign w:val="center"/>
          </w:tcPr>
          <w:p w:rsidR="00CD7DCB" w:rsidRDefault="00CD7DCB" w:rsidP="00CD7DCB">
            <w:r>
              <w:t>The process through which consumers accept and use available online information when making purchase decisions.</w:t>
            </w:r>
          </w:p>
        </w:tc>
      </w:tr>
    </w:tbl>
    <w:p w:rsidR="00D50A5F" w:rsidRDefault="00D50A5F" w:rsidP="00CD7DCB">
      <w:r>
        <w:br w:type="page"/>
      </w:r>
    </w:p>
    <w:p w:rsidR="00527F2E" w:rsidRPr="006B64EB" w:rsidRDefault="00527F2E" w:rsidP="00527F2E">
      <w:pPr>
        <w:pStyle w:val="Heading1"/>
      </w:pPr>
      <w:bookmarkStart w:id="8" w:name="_Toc220253584"/>
      <w:r w:rsidRPr="006B64EB">
        <w:lastRenderedPageBreak/>
        <w:t>Chapter 1: Introduction</w:t>
      </w:r>
      <w:bookmarkEnd w:id="8"/>
      <w:r w:rsidRPr="006B64EB">
        <w:t xml:space="preserve"> </w:t>
      </w:r>
    </w:p>
    <w:p w:rsidR="00527F2E" w:rsidRDefault="00527F2E" w:rsidP="00527F2E">
      <w:pPr>
        <w:pStyle w:val="Heading2"/>
      </w:pPr>
      <w:bookmarkStart w:id="9" w:name="_Toc220253585"/>
      <w:r w:rsidRPr="006B64EB">
        <w:t>1.1 Background of the Research</w:t>
      </w:r>
      <w:bookmarkEnd w:id="9"/>
    </w:p>
    <w:p w:rsidR="00527F2E" w:rsidRPr="006B64EB" w:rsidRDefault="00527F2E" w:rsidP="00527F2E">
      <w:r w:rsidRPr="005F6324">
        <w:t>The development of digital technology has transformed how consumers buy businesses</w:t>
      </w:r>
      <w:r>
        <w:t>,</w:t>
      </w:r>
      <w:r w:rsidRPr="005F6324">
        <w:t xml:space="preserve"> particularly in the UK hospitality industry. The modern restaurant </w:t>
      </w:r>
      <w:r>
        <w:t>industry has been extremely competitive, with clients heavily dependent on online information to decide</w:t>
      </w:r>
      <w:r w:rsidRPr="005F6324">
        <w:t xml:space="preserve"> what to eat. Customer online reviews are one of the most powerful elements of this digital environment because </w:t>
      </w:r>
      <w:r>
        <w:t>they offer</w:t>
      </w:r>
      <w:r w:rsidRPr="005F6324">
        <w:t xml:space="preserve"> real-time information on the quality of service, the quality of food, the value of money, and </w:t>
      </w:r>
      <w:r>
        <w:t xml:space="preserve">the </w:t>
      </w:r>
      <w:r w:rsidRPr="005F6324">
        <w:t xml:space="preserve">general satisfaction of the customers. TripAdvisor, Google Reviews, Yelp, and OpenTable have become important inflexion points </w:t>
      </w:r>
      <w:r>
        <w:t>for customers researching restaurants, with full credibility reviews, written numbers, and user-created photographs that may help set expectations before</w:t>
      </w:r>
      <w:r w:rsidRPr="005F6324">
        <w:t xml:space="preserve"> attending. According to recent industry studies, consumers are </w:t>
      </w:r>
      <w:r>
        <w:t>increasingly dependent on the internet and online reviews, and diners resort to digital feedback as an alternative to the more traditional word-of-mouth recommendations</w:t>
      </w:r>
      <w:r w:rsidRPr="005F6324">
        <w:t xml:space="preserve"> (Liu </w:t>
      </w:r>
      <w:r w:rsidRPr="005F6324">
        <w:rPr>
          <w:i/>
        </w:rPr>
        <w:t>et al.,</w:t>
      </w:r>
      <w:r w:rsidRPr="005F6324">
        <w:t xml:space="preserve"> 2024).</w:t>
      </w:r>
    </w:p>
    <w:p w:rsidR="00527F2E" w:rsidRPr="006B64EB" w:rsidRDefault="00527F2E" w:rsidP="00527F2E">
      <w:pPr>
        <w:jc w:val="center"/>
      </w:pPr>
      <w:r w:rsidRPr="006B64EB">
        <w:rPr>
          <w:noProof/>
        </w:rPr>
        <w:drawing>
          <wp:inline distT="0" distB="0" distL="0" distR="0" wp14:anchorId="379888F8" wp14:editId="71CB6A6E">
            <wp:extent cx="4272455" cy="1776284"/>
            <wp:effectExtent l="19050" t="19050" r="13970" b="146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_1.png"/>
                    <pic:cNvPicPr/>
                  </pic:nvPicPr>
                  <pic:blipFill>
                    <a:blip r:embed="rId10">
                      <a:extLst>
                        <a:ext uri="{BEBA8EAE-BF5A-486C-A8C5-ECC9F3942E4B}">
                          <a14:imgProps xmlns:a14="http://schemas.microsoft.com/office/drawing/2010/main">
                            <a14:imgLayer r:embed="rId11">
                              <a14:imgEffect>
                                <a14:colorTemperature colorTemp="11200"/>
                              </a14:imgEffect>
                            </a14:imgLayer>
                          </a14:imgProps>
                        </a:ext>
                        <a:ext uri="{28A0092B-C50C-407E-A947-70E740481C1C}">
                          <a14:useLocalDpi xmlns:a14="http://schemas.microsoft.com/office/drawing/2010/main" val="0"/>
                        </a:ext>
                      </a:extLst>
                    </a:blip>
                    <a:stretch>
                      <a:fillRect/>
                    </a:stretch>
                  </pic:blipFill>
                  <pic:spPr>
                    <a:xfrm>
                      <a:off x="0" y="0"/>
                      <a:ext cx="4358150" cy="1811912"/>
                    </a:xfrm>
                    <a:prstGeom prst="rect">
                      <a:avLst/>
                    </a:prstGeom>
                    <a:ln w="3175">
                      <a:solidFill>
                        <a:sysClr val="windowText" lastClr="000000"/>
                      </a:solidFill>
                    </a:ln>
                  </pic:spPr>
                </pic:pic>
              </a:graphicData>
            </a:graphic>
          </wp:inline>
        </w:drawing>
      </w:r>
    </w:p>
    <w:p w:rsidR="00527F2E" w:rsidRPr="006B64EB" w:rsidRDefault="00527F2E" w:rsidP="00527F2E">
      <w:pPr>
        <w:jc w:val="center"/>
        <w:rPr>
          <w:i/>
        </w:rPr>
      </w:pPr>
      <w:r w:rsidRPr="006B64EB">
        <w:rPr>
          <w:i/>
        </w:rPr>
        <w:t>Figure 1: Restaurant Industry by the Numbers (UK Food Council, 2025).</w:t>
      </w:r>
    </w:p>
    <w:p w:rsidR="00527F2E" w:rsidRDefault="00527F2E" w:rsidP="00527F2E">
      <w:r w:rsidRPr="00935F42">
        <w:t>Over recent years</w:t>
      </w:r>
      <w:r>
        <w:t>, the UK restaurant industry has been tested in numerous ways, as rising costs of running these businesses, labour issues, and shifting consumer spending patterns have been affected by</w:t>
      </w:r>
      <w:r w:rsidRPr="00935F42">
        <w:t xml:space="preserve"> the </w:t>
      </w:r>
      <w:r>
        <w:t>cost-of-living</w:t>
      </w:r>
      <w:r w:rsidRPr="00935F42">
        <w:t xml:space="preserve"> crisis. All of this notwithstanding, the urge to dine out has been strong, albeit more customers are prudent in their expenditure</w:t>
      </w:r>
      <w:r>
        <w:t>, with greater focus on trust, transparency,</w:t>
      </w:r>
      <w:r w:rsidRPr="00935F42">
        <w:t xml:space="preserve"> and online reputation (BDO, 2025). According to Davies (2025), the most popular category </w:t>
      </w:r>
      <w:r>
        <w:t>that UK consumers still spend on is food and beverages. Still, critics</w:t>
      </w:r>
      <w:r w:rsidRPr="00935F42">
        <w:t xml:space="preserve"> reveal that consumers are actually researching and becoming more serious with their purchases. </w:t>
      </w:r>
    </w:p>
    <w:p w:rsidR="00527F2E" w:rsidRDefault="00527F2E" w:rsidP="00527F2E">
      <w:pPr>
        <w:spacing w:line="259" w:lineRule="auto"/>
        <w:jc w:val="left"/>
      </w:pPr>
      <w:r>
        <w:br w:type="page"/>
      </w:r>
    </w:p>
    <w:p w:rsidR="00527F2E" w:rsidRDefault="00527F2E" w:rsidP="00527F2E">
      <w:r w:rsidRPr="00D25B96">
        <w:lastRenderedPageBreak/>
        <w:t xml:space="preserve">Good ratings and sentiment, </w:t>
      </w:r>
      <w:r>
        <w:t>along with</w:t>
      </w:r>
      <w:r w:rsidRPr="00D25B96">
        <w:t xml:space="preserve"> the familiarity of the number of reviews, </w:t>
      </w:r>
      <w:r>
        <w:t xml:space="preserve">add to the restaurant's credibility, but bad reviews can quickly drive away </w:t>
      </w:r>
      <w:r w:rsidRPr="00D25B96">
        <w:t xml:space="preserve">potential patrons. With the shift </w:t>
      </w:r>
      <w:r>
        <w:t xml:space="preserve">in the restaurant market towards even higher levels of digitalisation, one should be able to understand the role of online reviews in purchasing decisions </w:t>
      </w:r>
      <w:r w:rsidRPr="00D25B96">
        <w:t>as a research topic and as a practice in the industry.</w:t>
      </w:r>
    </w:p>
    <w:p w:rsidR="00527F2E" w:rsidRPr="006B64EB" w:rsidRDefault="00527F2E" w:rsidP="00527F2E">
      <w:pPr>
        <w:pStyle w:val="Heading2"/>
      </w:pPr>
      <w:bookmarkStart w:id="10" w:name="_Toc220253586"/>
      <w:r w:rsidRPr="006B64EB">
        <w:t>1.2 Research Problem and Rationale</w:t>
      </w:r>
      <w:bookmarkEnd w:id="10"/>
    </w:p>
    <w:p w:rsidR="00527F2E" w:rsidRDefault="00527F2E" w:rsidP="00527F2E">
      <w:r>
        <w:t>The original development of online platforms has distorted how customers think about restaurants when making judgments, and online reviews have emerged as a vital source of information in their restaurant choices. The relationship between online customer reviews and purchase decision-making in the UK restaurant industry is understudied, particularly in real-world secondary data from TripAdvisor, Google Reviews, and Yelp. The main research question is whether most restaurants in the UK are unable to understand the significance of certain aspects of reviews (e.g., average rating, number of reviews, and customer sentiment) and how these aspects directly influence consumer behaviour and decision-making, trust, and the desire to visit. This loophole leaves them unable to control their online reputation, particularly in a highly competitive, cost-conscious market.</w:t>
      </w:r>
    </w:p>
    <w:p w:rsidR="00527F2E" w:rsidRDefault="00527F2E" w:rsidP="00527F2E">
      <w:r>
        <w:t>The current evidence in the industry shows the relevance of online reviews. According to the Restaurants and Bars Report 2025 by BDO, customers in the UK are currently more critical about their expenditure and are considering both inflation and increased household expenses; therefore, trust-building via digital platforms is more prominent than ever. According to Davies (2025), a majority of UK consumers research restaurants they want to visit online before visiting, suggesting that online impressions play a significant role in restaurant choice. Furthermore, the advent of delivery systems and social review sites has made feedback even more pronounced and decisive (Christie and Co, 2024).</w:t>
      </w:r>
    </w:p>
    <w:p w:rsidR="00527F2E" w:rsidRPr="006B64EB" w:rsidRDefault="00527F2E" w:rsidP="00527F2E">
      <w:r w:rsidRPr="006B64EB">
        <w:t xml:space="preserve">The rationale for this study is </w:t>
      </w:r>
      <w:r>
        <w:t>to understand which elements of a review have the most direct effect on purchasing behaviour</w:t>
      </w:r>
      <w:r w:rsidRPr="006B64EB">
        <w:t xml:space="preserve"> and why. By analysing actual data from </w:t>
      </w:r>
      <w:r>
        <w:t xml:space="preserve">established review platforms and industry reports, this research will contribute to a better understanding of digital consumer behaviour in the UK restaurant industry and </w:t>
      </w:r>
      <w:r w:rsidRPr="006B64EB">
        <w:t>help restaurants improve their online reputation and competitiveness.</w:t>
      </w:r>
      <w:r w:rsidRPr="006B64EB">
        <w:br w:type="page"/>
      </w:r>
    </w:p>
    <w:p w:rsidR="00527F2E" w:rsidRPr="006B64EB" w:rsidRDefault="00527F2E" w:rsidP="00527F2E">
      <w:pPr>
        <w:pStyle w:val="Heading2"/>
      </w:pPr>
      <w:bookmarkStart w:id="11" w:name="_Toc220253587"/>
      <w:r w:rsidRPr="006B64EB">
        <w:lastRenderedPageBreak/>
        <w:t>1.3 Research Aim, Objectives, and Questions</w:t>
      </w:r>
      <w:bookmarkEnd w:id="11"/>
    </w:p>
    <w:p w:rsidR="00527F2E" w:rsidRPr="006B64EB" w:rsidRDefault="00527F2E" w:rsidP="00527F2E">
      <w:pPr>
        <w:rPr>
          <w:b/>
        </w:rPr>
      </w:pPr>
      <w:r w:rsidRPr="006B64EB">
        <w:rPr>
          <w:b/>
        </w:rPr>
        <w:t>Aim</w:t>
      </w:r>
    </w:p>
    <w:p w:rsidR="00527F2E" w:rsidRPr="006B64EB" w:rsidRDefault="00527F2E" w:rsidP="00527F2E">
      <w:r w:rsidRPr="006B64EB">
        <w:t xml:space="preserve">The main aim of this research is to discuss the importance of counterfeiting in online reviews for customers' purchasing decisions in the UK restaurant industry. </w:t>
      </w:r>
    </w:p>
    <w:p w:rsidR="00527F2E" w:rsidRPr="006B64EB" w:rsidRDefault="00527F2E" w:rsidP="00527F2E">
      <w:pPr>
        <w:rPr>
          <w:b/>
        </w:rPr>
      </w:pPr>
      <w:r w:rsidRPr="006B64EB">
        <w:rPr>
          <w:b/>
        </w:rPr>
        <w:t>Research Objectives</w:t>
      </w:r>
    </w:p>
    <w:p w:rsidR="00527F2E" w:rsidRPr="006B64EB" w:rsidRDefault="00527F2E" w:rsidP="00527F2E">
      <w:pPr>
        <w:numPr>
          <w:ilvl w:val="0"/>
          <w:numId w:val="1"/>
        </w:numPr>
        <w:contextualSpacing/>
      </w:pPr>
      <w:r w:rsidRPr="006B64EB">
        <w:t>To discover the role played by online reviews in restaurant pick and customer trust.</w:t>
      </w:r>
    </w:p>
    <w:p w:rsidR="00527F2E" w:rsidRPr="006B64EB" w:rsidRDefault="00527F2E" w:rsidP="00527F2E">
      <w:pPr>
        <w:numPr>
          <w:ilvl w:val="0"/>
          <w:numId w:val="1"/>
        </w:numPr>
        <w:contextualSpacing/>
      </w:pPr>
      <w:r w:rsidRPr="006B64EB">
        <w:t>To test hypotheses relating to the factors of reviews that are influential in the purchase decision.</w:t>
      </w:r>
    </w:p>
    <w:p w:rsidR="00527F2E" w:rsidRPr="006B64EB" w:rsidRDefault="00527F2E" w:rsidP="00527F2E">
      <w:pPr>
        <w:numPr>
          <w:ilvl w:val="0"/>
          <w:numId w:val="1"/>
        </w:numPr>
        <w:contextualSpacing/>
      </w:pPr>
      <w:r w:rsidRPr="006B64EB">
        <w:t>To analyse how the case trends of reviews correlate with the performance of restaurants.</w:t>
      </w:r>
    </w:p>
    <w:p w:rsidR="00527F2E" w:rsidRPr="006B64EB" w:rsidRDefault="00527F2E" w:rsidP="00527F2E">
      <w:pPr>
        <w:rPr>
          <w:b/>
        </w:rPr>
      </w:pPr>
      <w:r w:rsidRPr="006B64EB">
        <w:rPr>
          <w:b/>
        </w:rPr>
        <w:t>Research Questions</w:t>
      </w:r>
    </w:p>
    <w:p w:rsidR="00527F2E" w:rsidRPr="006B64EB" w:rsidRDefault="00527F2E" w:rsidP="00527F2E">
      <w:pPr>
        <w:numPr>
          <w:ilvl w:val="0"/>
          <w:numId w:val="2"/>
        </w:numPr>
        <w:contextualSpacing/>
      </w:pPr>
      <w:r w:rsidRPr="006B64EB">
        <w:t>How do customer reviews online affect restaurant choice and customer trust in the UK restaurant sector?</w:t>
      </w:r>
    </w:p>
    <w:p w:rsidR="00527F2E" w:rsidRPr="006B64EB" w:rsidRDefault="00527F2E" w:rsidP="00527F2E">
      <w:pPr>
        <w:numPr>
          <w:ilvl w:val="0"/>
          <w:numId w:val="2"/>
        </w:numPr>
        <w:contextualSpacing/>
      </w:pPr>
      <w:r w:rsidRPr="006B64EB">
        <w:t>Which review factors, such as ratings, number of reviews, and sentiment, have the most significant influence on customer purchase decisions?</w:t>
      </w:r>
    </w:p>
    <w:p w:rsidR="00527F2E" w:rsidRPr="006B64EB" w:rsidRDefault="00527F2E" w:rsidP="00527F2E">
      <w:pPr>
        <w:numPr>
          <w:ilvl w:val="0"/>
          <w:numId w:val="2"/>
        </w:numPr>
        <w:contextualSpacing/>
      </w:pPr>
      <w:r w:rsidRPr="006B64EB">
        <w:t>How do patterns and trends in reviews on the websites relate to the business performance of restaurants?</w:t>
      </w:r>
    </w:p>
    <w:p w:rsidR="00527F2E" w:rsidRPr="006B64EB" w:rsidRDefault="00527F2E" w:rsidP="00527F2E">
      <w:pPr>
        <w:pStyle w:val="Heading2"/>
      </w:pPr>
      <w:bookmarkStart w:id="12" w:name="_Toc220253588"/>
      <w:r w:rsidRPr="006B64EB">
        <w:t>1.4 Relevance and Contribution of the Study</w:t>
      </w:r>
      <w:bookmarkEnd w:id="12"/>
    </w:p>
    <w:p w:rsidR="00527F2E" w:rsidRPr="006B64EB" w:rsidRDefault="00527F2E" w:rsidP="00527F2E">
      <w:r w:rsidRPr="006B64EB">
        <w:t xml:space="preserve">The study is </w:t>
      </w:r>
      <w:r>
        <w:t>highly relevant, as online reviews have become an integral part of how UK consumers select restaurants</w:t>
      </w:r>
      <w:r w:rsidRPr="006B64EB">
        <w:t>. With diners relying more on websites such as TripAdvisor, Google Reviews</w:t>
      </w:r>
      <w:r>
        <w:t xml:space="preserve">, and Yelp as their go-to guides, understanding how these reviews impact buying decisions is vital for both </w:t>
      </w:r>
      <w:r w:rsidRPr="006B64EB">
        <w:t>academic research and business</w:t>
      </w:r>
      <w:r>
        <w:t xml:space="preserve"> as</w:t>
      </w:r>
      <w:r w:rsidRPr="006B64EB">
        <w:t xml:space="preserve"> highlighted by Davies (2025), Consumer trust and expectations in the UK: the increasing proportion of consumers who will actively seek review information before committing to where to eat, therefore showing the increasing impact of digital feedback.</w:t>
      </w:r>
    </w:p>
    <w:p w:rsidR="00527F2E" w:rsidRPr="006B64EB" w:rsidRDefault="00527F2E" w:rsidP="00527F2E">
      <w:r w:rsidRPr="006B64EB">
        <w:t xml:space="preserve">The research contributes academically by adding </w:t>
      </w:r>
      <w:r>
        <w:t>to the field of electronic word of mouth (eWOM) research, focusing on the restaurant sector in the UK, which is less studied than</w:t>
      </w:r>
      <w:r w:rsidRPr="006B64EB">
        <w:t xml:space="preserve"> other segments of the hospitality industry. It supports theoretical perspectives on digital trust, decision-making</w:t>
      </w:r>
      <w:r>
        <w:t xml:space="preserve">, and consumer review credibility </w:t>
      </w:r>
      <w:r w:rsidRPr="006B64EB">
        <w:t xml:space="preserve">(Ismagilova </w:t>
      </w:r>
      <w:r w:rsidRPr="006B64EB">
        <w:rPr>
          <w:i/>
        </w:rPr>
        <w:t xml:space="preserve">et al., </w:t>
      </w:r>
      <w:r w:rsidRPr="006B64EB">
        <w:t>2017).</w:t>
      </w:r>
    </w:p>
    <w:p w:rsidR="00527F2E" w:rsidRPr="006B64EB" w:rsidRDefault="00527F2E" w:rsidP="00527F2E">
      <w:pPr>
        <w:spacing w:line="259" w:lineRule="auto"/>
        <w:jc w:val="left"/>
      </w:pPr>
      <w:r w:rsidRPr="006B64EB">
        <w:br w:type="page"/>
      </w:r>
    </w:p>
    <w:p w:rsidR="00527F2E" w:rsidRPr="006B64EB" w:rsidRDefault="00527F2E" w:rsidP="00527F2E">
      <w:r w:rsidRPr="006B64EB">
        <w:lastRenderedPageBreak/>
        <w:t xml:space="preserve">Practically, the study is of value to restaurant owners, managers and marketers in recognising the elements of reviews in this case, sentiment, rating scores and review volume that have the greatest impact on customers. Industry reports, such as BDO (2025) and Christie and Co (2024), highlight that restaurants with </w:t>
      </w:r>
      <w:r>
        <w:t>strong online reputations are more financially successful, suggesting that the findings from this study have direct practical use for enhancing their competitiveness and customer interactions</w:t>
      </w:r>
      <w:r w:rsidRPr="006B64EB">
        <w:t>.</w:t>
      </w:r>
    </w:p>
    <w:p w:rsidR="00527F2E" w:rsidRPr="006B64EB" w:rsidRDefault="00527F2E" w:rsidP="00527F2E">
      <w:pPr>
        <w:pStyle w:val="Heading2"/>
      </w:pPr>
      <w:bookmarkStart w:id="13" w:name="_Toc220253589"/>
      <w:r w:rsidRPr="006B64EB">
        <w:t>1.5 Theoretical Framework</w:t>
      </w:r>
      <w:bookmarkEnd w:id="13"/>
    </w:p>
    <w:p w:rsidR="00527F2E" w:rsidRPr="006B64EB" w:rsidRDefault="00527F2E" w:rsidP="00527F2E">
      <w:r w:rsidRPr="006B64EB">
        <w:t xml:space="preserve">The research is approached from a couple of important theoretical backgrounds: Electronic Word-of-Mouth (eWOM) Theory Information Adoption Model (IAM) The theory of Electronic Word of Mouth (eWOM) describes the process of consumers using the online reviews made by other consumers when deciding what to purchase, and this digital opinions of these consumers is seen as a credible and influential source of information (Ismagilova </w:t>
      </w:r>
      <w:r w:rsidRPr="006B64EB">
        <w:rPr>
          <w:i/>
        </w:rPr>
        <w:t>et al,</w:t>
      </w:r>
      <w:r w:rsidRPr="006B64EB">
        <w:t xml:space="preserve"> 2017). In the case of restaurants, for example, eWOM points to the importance of factors such as the temper, valence</w:t>
      </w:r>
      <w:r>
        <w:t>, volume, and perceived trustworthiness of reviews on customer expectations and their propensity to exercise social choice when eating at</w:t>
      </w:r>
      <w:r w:rsidRPr="006B64EB">
        <w:t xml:space="preserve"> a particular venue.</w:t>
      </w:r>
    </w:p>
    <w:p w:rsidR="00527F2E" w:rsidRPr="006B64EB" w:rsidRDefault="00527F2E" w:rsidP="00527F2E">
      <w:r w:rsidRPr="006B64EB">
        <w:t xml:space="preserve">This is supplemented by the Information Adoption Model, which explains signs of consumer action </w:t>
      </w:r>
      <w:r>
        <w:t>in response to information acquired online</w:t>
      </w:r>
      <w:r w:rsidRPr="006B64EB">
        <w:t xml:space="preserve">. IAM suggests that people assess the quality of messages </w:t>
      </w:r>
      <w:r>
        <w:t xml:space="preserve">and the credibility of sources before accepting and using online information </w:t>
      </w:r>
      <w:r w:rsidRPr="006B64EB">
        <w:t xml:space="preserve">in their decision-making process (Sussman and Siegel, 2003). </w:t>
      </w:r>
    </w:p>
    <w:p w:rsidR="00527F2E" w:rsidRPr="006B64EB" w:rsidRDefault="00527F2E" w:rsidP="00527F2E">
      <w:r w:rsidRPr="006B64EB">
        <w:t xml:space="preserve">This tends to be especially true in restaurant reviews, </w:t>
      </w:r>
      <w:r>
        <w:t>because</w:t>
      </w:r>
      <w:r w:rsidRPr="006B64EB">
        <w:t xml:space="preserve"> before customers make any purchase intentions, they would have judged the reliability of ratings and comments.</w:t>
      </w:r>
    </w:p>
    <w:p w:rsidR="00527F2E" w:rsidRPr="006B64EB" w:rsidRDefault="00527F2E" w:rsidP="00527F2E">
      <w:r w:rsidRPr="006B64EB">
        <w:t xml:space="preserve">Together, these theories </w:t>
      </w:r>
      <w:r>
        <w:t>provide a basis for analysing the impact of online review characteristics (e.g., sentiment, detail,</w:t>
      </w:r>
      <w:r w:rsidRPr="006B64EB">
        <w:t xml:space="preserve"> and rating scores) on consumer choices. They help </w:t>
      </w:r>
      <w:r>
        <w:t>understand how digital trust is built and why online reviews have been such a powerful</w:t>
      </w:r>
      <w:r w:rsidRPr="006B64EB">
        <w:t xml:space="preserve"> tool for the UK restaurant sector.</w:t>
      </w:r>
      <w:r w:rsidR="00CB091F">
        <w:t xml:space="preserve"> </w:t>
      </w:r>
    </w:p>
    <w:p w:rsidR="00527F2E" w:rsidRPr="006B64EB" w:rsidRDefault="00F2620C" w:rsidP="00CB091F">
      <w:pPr>
        <w:rPr>
          <w:rFonts w:eastAsiaTheme="majorEastAsia" w:cstheme="majorBidi"/>
          <w:color w:val="C45911" w:themeColor="accent2" w:themeShade="BF"/>
          <w:sz w:val="28"/>
          <w:szCs w:val="26"/>
        </w:rPr>
      </w:pPr>
      <w:r w:rsidRPr="00F2620C">
        <w:t>It demonstrates the influence of review cues on consumer trust and purchase decisions. All these theories demonstrate that ratings do not influence consumers; rather, they use various observable indicators, such as rating numbers, credibility, and platform visibility, in making their judgments. This comprehensive framework provides an organised prism through which the process of information review and processing related to purchase behaviour in the UK restaurant industry can be analysed</w:t>
      </w:r>
      <w:r w:rsidR="00527F2E" w:rsidRPr="006B64EB">
        <w:br w:type="page"/>
      </w:r>
    </w:p>
    <w:p w:rsidR="00527F2E" w:rsidRPr="006B64EB" w:rsidRDefault="00527F2E" w:rsidP="00527F2E">
      <w:pPr>
        <w:pStyle w:val="Heading2"/>
      </w:pPr>
      <w:bookmarkStart w:id="14" w:name="_Toc220253590"/>
      <w:r w:rsidRPr="006B64EB">
        <w:lastRenderedPageBreak/>
        <w:t>1.6 Dissertation Structure Overview</w:t>
      </w:r>
      <w:bookmarkEnd w:id="14"/>
    </w:p>
    <w:p w:rsidR="00527F2E" w:rsidRPr="006B64EB" w:rsidRDefault="00527F2E" w:rsidP="00527F2E">
      <w:r w:rsidRPr="006B64EB">
        <w:t xml:space="preserve">This dissertation is organised into six chapters. </w:t>
      </w:r>
    </w:p>
    <w:p w:rsidR="00527F2E" w:rsidRPr="006B64EB" w:rsidRDefault="00527F2E" w:rsidP="00527F2E">
      <w:r w:rsidRPr="006B64EB">
        <w:rPr>
          <w:b/>
        </w:rPr>
        <w:t>Chapter One</w:t>
      </w:r>
      <w:r w:rsidRPr="006B64EB">
        <w:t xml:space="preserve"> presents the research topic</w:t>
      </w:r>
      <w:r>
        <w:t>, including the background, research problem, aim, objectives,</w:t>
      </w:r>
      <w:r w:rsidRPr="006B64EB">
        <w:t xml:space="preserve"> and research questions. It introduces the theoretical framework that is used to conduct the study. </w:t>
      </w:r>
    </w:p>
    <w:p w:rsidR="00527F2E" w:rsidRPr="006B64EB" w:rsidRDefault="00527F2E" w:rsidP="00527F2E">
      <w:r w:rsidRPr="006B64EB">
        <w:rPr>
          <w:b/>
        </w:rPr>
        <w:t>Chapter Two</w:t>
      </w:r>
      <w:r w:rsidRPr="006B64EB">
        <w:t xml:space="preserve"> offers an in-depth review of current literature on electronic word-of-mouth (eWOM), online consumer behaviour and the role of online digital reviews in restaurant decision-making. Gaps in current knowledge are identified to justify the requirement of this research.</w:t>
      </w:r>
    </w:p>
    <w:p w:rsidR="00527F2E" w:rsidRPr="006B64EB" w:rsidRDefault="00527F2E" w:rsidP="00527F2E">
      <w:r w:rsidRPr="006B64EB">
        <w:rPr>
          <w:b/>
        </w:rPr>
        <w:t>Chapter Three</w:t>
      </w:r>
      <w:r w:rsidRPr="006B64EB">
        <w:t xml:space="preserve"> describes the research methodology by explaining the secondary quantitative approach, </w:t>
      </w:r>
      <w:r>
        <w:t xml:space="preserve">the data sources, the data collection procedures, and the </w:t>
      </w:r>
      <w:r w:rsidRPr="006B64EB">
        <w:t xml:space="preserve">ethical considerations. </w:t>
      </w:r>
    </w:p>
    <w:p w:rsidR="00527F2E" w:rsidRDefault="00527F2E" w:rsidP="00527F2E">
      <w:r w:rsidRPr="003518A6">
        <w:rPr>
          <w:b/>
        </w:rPr>
        <w:t>Chapter Four</w:t>
      </w:r>
      <w:r>
        <w:t xml:space="preserve"> presents the collected data in tables and descriptive summaries, highlighting important trends across the review platforms and reporting on the industry. </w:t>
      </w:r>
    </w:p>
    <w:p w:rsidR="00527F2E" w:rsidRDefault="00527F2E" w:rsidP="00527F2E">
      <w:r w:rsidRPr="003518A6">
        <w:rPr>
          <w:b/>
        </w:rPr>
        <w:t>Chapter Five</w:t>
      </w:r>
      <w:r>
        <w:t xml:space="preserve"> presents the results, connecting them to the literature and theoretical framework to explain the impacts of the components of an online review on customer choice in the UK restaurant industry. </w:t>
      </w:r>
    </w:p>
    <w:p w:rsidR="00527F2E" w:rsidRDefault="00527F2E" w:rsidP="00527F2E">
      <w:r w:rsidRPr="003518A6">
        <w:rPr>
          <w:b/>
        </w:rPr>
        <w:t>Chapter Six</w:t>
      </w:r>
      <w:r>
        <w:t xml:space="preserve"> provides the final chapter of the study, summarising the main insights, limitations, and recommendations (practice and further research).</w:t>
      </w:r>
    </w:p>
    <w:p w:rsidR="00527F2E" w:rsidRDefault="00F2620C" w:rsidP="00F2620C">
      <w:r w:rsidRPr="00F2620C">
        <w:t>This chapter presented the context, rationale, and direction of this study by highlighting the growing significance of online customer reviews in restaurant purchase decisions in the UK. It defined the research problem, aim, objectives, and questions, and stressed the need to go beyond ratings and analyse review volume, visibility, and platform-specific cues. The study was relevant, academically and practically supported, and contributed to the electronic word-of-mouth and hospitality literature. A comprehensive theoretical model was introduced to describe the process of online review information processing in the context of consumer uncertainty. Lastly, the chapter described the dissertation structure, which presented a clear road towards the other chapters that will investigate, analyse, and discuss the effects of online reviews on consumer decision-making in the UK restaurant industry in a systematic order.</w:t>
      </w:r>
    </w:p>
    <w:p w:rsidR="000563BC" w:rsidRDefault="000563BC">
      <w:pPr>
        <w:spacing w:line="259" w:lineRule="auto"/>
        <w:jc w:val="left"/>
      </w:pPr>
      <w:r>
        <w:br w:type="page"/>
      </w:r>
    </w:p>
    <w:p w:rsidR="000563BC" w:rsidRPr="000563BC" w:rsidRDefault="000563BC" w:rsidP="000563BC">
      <w:pPr>
        <w:pStyle w:val="Heading1"/>
      </w:pPr>
      <w:bookmarkStart w:id="15" w:name="_Toc220253591"/>
      <w:r w:rsidRPr="000563BC">
        <w:lastRenderedPageBreak/>
        <w:t>Chapter 2: Literature Review</w:t>
      </w:r>
      <w:bookmarkEnd w:id="15"/>
    </w:p>
    <w:p w:rsidR="000563BC" w:rsidRPr="000563BC" w:rsidRDefault="000563BC" w:rsidP="000563BC">
      <w:pPr>
        <w:pStyle w:val="Heading2"/>
      </w:pPr>
      <w:bookmarkStart w:id="16" w:name="_Toc220253592"/>
      <w:r w:rsidRPr="000563BC">
        <w:t>2.1 Introduction</w:t>
      </w:r>
      <w:bookmarkEnd w:id="16"/>
    </w:p>
    <w:p w:rsidR="000563BC" w:rsidRPr="000563BC" w:rsidRDefault="000563BC" w:rsidP="00C13C96">
      <w:r w:rsidRPr="000563BC">
        <w:t>The chapter is a critical review of the existing literature on the association between customer online reviews and consumer purchase decisions, particularly in the restaurant industry and the UK market. The literature review will provide a strong theoretical and empirical foundation for the study by investigating the impacts of the digital review mechanism on trust, quality perceptions, and decision-making behaviour in the hospitality setting. Since restaurant services are experiential and intangible, consumers increasingly use online peer-generated information to minimise uncertainty and perceived risk before consumption. To this end, the chapter summarises key theories, concepts, and empirical findings on electronic word-of-mouth, review features, and platform-mediated visibility. Thematic organisation of the review allows for a move from conceptual definitions and theoretical basis to sector-specific evidence and current debates in the literature. The chapter demonstrates the relevance of the research focus by identifying similarities, discrepancies, and gaps in the current body of research, and preconditions the elaboration of the conceptual framework and research expectations that will underlie the subsequent phases of the dissertation (Filieri and McLeay, 2014).</w:t>
      </w:r>
    </w:p>
    <w:p w:rsidR="000563BC" w:rsidRPr="000563BC" w:rsidRDefault="000563BC" w:rsidP="00C13C96">
      <w:pPr>
        <w:pStyle w:val="Heading2"/>
      </w:pPr>
      <w:bookmarkStart w:id="17" w:name="_Toc220253593"/>
      <w:r w:rsidRPr="000563BC">
        <w:t>2.2 Key Concepts and Definitions</w:t>
      </w:r>
      <w:bookmarkEnd w:id="17"/>
    </w:p>
    <w:p w:rsidR="000563BC" w:rsidRPr="00E134D1" w:rsidRDefault="000563BC" w:rsidP="00C13C96">
      <w:pPr>
        <w:rPr>
          <w:b/>
        </w:rPr>
      </w:pPr>
      <w:r w:rsidRPr="00E134D1">
        <w:rPr>
          <w:b/>
        </w:rPr>
        <w:t>Online Customer Reviews</w:t>
      </w:r>
    </w:p>
    <w:p w:rsidR="000563BC" w:rsidRPr="000563BC" w:rsidRDefault="000563BC" w:rsidP="00C13C96">
      <w:r w:rsidRPr="000563BC">
        <w:t>Online customer reviews are public forums where customers share their experiences, thoughts, and satisfaction levels with the services they have received. Luca (2016) argues that online review systems serve as publicly visible quality indicators that enable consumers to make well-informed decisions in markets characterised by information asymmetry. Reviews in the restaurant industry are usually posted on websites like TripAdvisor, Google Reviews, Yelp, and OpenTable and reflect the quality of the food, level of service, environment, and value. Because of the experiential nature of restaurant services, potential customers often use reviews as a filtering tool when comparing dining establishments.</w:t>
      </w:r>
    </w:p>
    <w:p w:rsidR="000563BC" w:rsidRPr="00E134D1" w:rsidRDefault="000563BC" w:rsidP="00E134D1">
      <w:pPr>
        <w:rPr>
          <w:b/>
        </w:rPr>
      </w:pPr>
      <w:r w:rsidRPr="00E134D1">
        <w:rPr>
          <w:b/>
        </w:rPr>
        <w:t>Electronic Word-of-Mouth (eWOM)</w:t>
      </w:r>
    </w:p>
    <w:p w:rsidR="000563BC" w:rsidRPr="000563BC" w:rsidRDefault="000563BC" w:rsidP="00E134D1">
      <w:r w:rsidRPr="000563BC">
        <w:t xml:space="preserve">Electronic word of mouth is unofficial, consumer-based communication about products or services conducted online. Cheung and Thadani (2012) argue that eWOM is the most appropriate tool because other customers produce it and it is therefore more authentic. In the </w:t>
      </w:r>
      <w:r w:rsidRPr="000563BC">
        <w:lastRenderedPageBreak/>
        <w:t>hospitality industry, eWOM can spread opinions and dining experiences in real time, enabling consumers to inform their choices and pre-establish expectations before purchasing a product.</w:t>
      </w:r>
    </w:p>
    <w:p w:rsidR="000563BC" w:rsidRPr="000563BC" w:rsidRDefault="000563BC" w:rsidP="000563BC">
      <w:pPr>
        <w:jc w:val="center"/>
      </w:pPr>
      <w:r w:rsidRPr="000563BC">
        <w:rPr>
          <w:noProof/>
        </w:rPr>
        <w:drawing>
          <wp:inline distT="0" distB="0" distL="0" distR="0" wp14:anchorId="2A06F51C" wp14:editId="67F6030B">
            <wp:extent cx="3371353" cy="2464184"/>
            <wp:effectExtent l="19050" t="19050" r="19685" b="127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log-ana-rosario-word-of-mouth-research-2-2020-e1730310043781.jpg"/>
                    <pic:cNvPicPr/>
                  </pic:nvPicPr>
                  <pic:blipFill>
                    <a:blip r:embed="rId12">
                      <a:extLst>
                        <a:ext uri="{28A0092B-C50C-407E-A947-70E740481C1C}">
                          <a14:useLocalDpi xmlns:a14="http://schemas.microsoft.com/office/drawing/2010/main" val="0"/>
                        </a:ext>
                      </a:extLst>
                    </a:blip>
                    <a:stretch>
                      <a:fillRect/>
                    </a:stretch>
                  </pic:blipFill>
                  <pic:spPr>
                    <a:xfrm>
                      <a:off x="0" y="0"/>
                      <a:ext cx="3381536" cy="2471627"/>
                    </a:xfrm>
                    <a:prstGeom prst="rect">
                      <a:avLst/>
                    </a:prstGeom>
                    <a:ln w="3175">
                      <a:solidFill>
                        <a:sysClr val="windowText" lastClr="000000"/>
                      </a:solidFill>
                    </a:ln>
                  </pic:spPr>
                </pic:pic>
              </a:graphicData>
            </a:graphic>
          </wp:inline>
        </w:drawing>
      </w:r>
    </w:p>
    <w:p w:rsidR="000563BC" w:rsidRPr="000563BC" w:rsidRDefault="000563BC" w:rsidP="000563BC">
      <w:pPr>
        <w:jc w:val="center"/>
        <w:rPr>
          <w:i/>
        </w:rPr>
      </w:pPr>
      <w:r w:rsidRPr="000563BC">
        <w:rPr>
          <w:i/>
        </w:rPr>
        <w:t>Figure 2: Electronic Word of Mouth (Rosario, 2024).</w:t>
      </w:r>
    </w:p>
    <w:p w:rsidR="000563BC" w:rsidRPr="000563BC" w:rsidRDefault="000563BC" w:rsidP="000563BC">
      <w:pPr>
        <w:rPr>
          <w:b/>
        </w:rPr>
      </w:pPr>
      <w:r w:rsidRPr="000563BC">
        <w:rPr>
          <w:b/>
        </w:rPr>
        <w:t>Key Review Attributes</w:t>
      </w:r>
    </w:p>
    <w:p w:rsidR="000563BC" w:rsidRPr="000563BC" w:rsidRDefault="000563BC" w:rsidP="009F00A5">
      <w:r w:rsidRPr="000563BC">
        <w:t>The online review possesses some features which influence its effect on consumer judgment. Mudambi and Schuff (2010) noted that aspects that determine perceived usefulness include review valence, review volume, and the quality of review content. Review valence indicates the positive or negative feedback, review volume measures popularity and social proof, and content quality is linked to the intelligibility and informative nature of written reviews.</w:t>
      </w:r>
    </w:p>
    <w:p w:rsidR="000563BC" w:rsidRPr="000563BC" w:rsidRDefault="000563BC" w:rsidP="009F00A5">
      <w:pPr>
        <w:rPr>
          <w:b/>
        </w:rPr>
      </w:pPr>
      <w:r w:rsidRPr="000563BC">
        <w:rPr>
          <w:b/>
        </w:rPr>
        <w:t>Purchase Decision-Making in the Restaurant Context</w:t>
      </w:r>
    </w:p>
    <w:p w:rsidR="000563BC" w:rsidRPr="000563BC" w:rsidRDefault="000563BC" w:rsidP="009F00A5">
      <w:r w:rsidRPr="000563BC">
        <w:t>Purchase decision-making in restaurants addresses the uncertainty of ordering a dish before eating it, since the quality of the service will not be known beforehand. Vermeulen and Seegers (2009) note that online reviews decrease perceived risk and positively affect consumer confidence by including experiential information about other consumers, and hence are among the factors that consumers consider in hospitality markets.</w:t>
      </w:r>
    </w:p>
    <w:p w:rsidR="000563BC" w:rsidRPr="000563BC" w:rsidRDefault="000563BC" w:rsidP="009F00A5">
      <w:pPr>
        <w:pStyle w:val="Heading2"/>
      </w:pPr>
      <w:bookmarkStart w:id="18" w:name="_Toc220253594"/>
      <w:r w:rsidRPr="000563BC">
        <w:t>2.3 Theoretical Foundations Explaining Review Influence</w:t>
      </w:r>
      <w:bookmarkEnd w:id="18"/>
    </w:p>
    <w:p w:rsidR="000563BC" w:rsidRPr="000563BC" w:rsidRDefault="000563BC" w:rsidP="009F00A5">
      <w:pPr>
        <w:rPr>
          <w:b/>
        </w:rPr>
      </w:pPr>
      <w:r w:rsidRPr="000563BC">
        <w:rPr>
          <w:b/>
        </w:rPr>
        <w:t>Electronic Word-of-Mouth (eWOM) Theory</w:t>
      </w:r>
    </w:p>
    <w:p w:rsidR="000563BC" w:rsidRPr="000563BC" w:rsidRDefault="000563BC" w:rsidP="009F00A5">
      <w:r w:rsidRPr="000563BC">
        <w:t xml:space="preserve">The theory of electronic word-of-mouth describes how consumers' online perceptions shape their attitudes and behavioural intentions. Hennig-Thurau </w:t>
      </w:r>
      <w:r w:rsidRPr="000563BC">
        <w:rPr>
          <w:i/>
        </w:rPr>
        <w:t>et al.</w:t>
      </w:r>
      <w:r w:rsidRPr="000563BC">
        <w:t xml:space="preserve"> (2004) find that eWOM is an effective extension of conventional word-of-mouth, as it enables individuals to exchange </w:t>
      </w:r>
      <w:r w:rsidRPr="000563BC">
        <w:lastRenderedPageBreak/>
        <w:t>experiences with a large number of people in a very short period of time and anonymously. In the restaurant business, where the quality of service is difficult to measure before consumption, eWOM can reduce uncertainty by providing information about what past consumers have experienced. According to the theory, consumers place high value on their peers when purchasing high-risk or experience-based goods, such as dining out. This leaves online reviews among the primary sources of information which influence expectations, trust, and, finally, purchases in online hospitality contexts.</w:t>
      </w:r>
    </w:p>
    <w:p w:rsidR="000563BC" w:rsidRPr="000563BC" w:rsidRDefault="000563BC" w:rsidP="000563BC">
      <w:pPr>
        <w:rPr>
          <w:b/>
        </w:rPr>
      </w:pPr>
      <w:r w:rsidRPr="000563BC">
        <w:rPr>
          <w:b/>
        </w:rPr>
        <w:t>Information Adoption Model</w:t>
      </w:r>
    </w:p>
    <w:p w:rsidR="000563BC" w:rsidRPr="000563BC" w:rsidRDefault="000563BC" w:rsidP="000563BC">
      <w:r w:rsidRPr="000563BC">
        <w:t>The Information Adoption Model (IAM) is a logical explanation of information adoption and decision-making among consumers in online information environments. Sussman and Siegel (2003) opine that the perceived quality of the information and the credibility of the source are the primary determinants of information adoption, thereby making the information appear useful. In reviews of online restaurants, customers consider the content of the review and the perceived reliability of the reviewer, then use this information when making their decision. Situations in which reviews are perceived as authoritative and informational are more likely to be accepted and to influence behavioural intentions. IAM is therefore a good perspective for interpreting the nature of reviews in purchase decisions.</w:t>
      </w:r>
    </w:p>
    <w:p w:rsidR="000563BC" w:rsidRPr="000563BC" w:rsidRDefault="000563BC" w:rsidP="000563BC">
      <w:pPr>
        <w:jc w:val="center"/>
      </w:pPr>
      <w:r w:rsidRPr="000563BC">
        <w:rPr>
          <w:noProof/>
        </w:rPr>
        <w:drawing>
          <wp:inline distT="0" distB="0" distL="0" distR="0" wp14:anchorId="63DFAEF6" wp14:editId="1747F7C6">
            <wp:extent cx="4412974" cy="1096753"/>
            <wp:effectExtent l="0" t="0" r="6985" b="8255"/>
            <wp:docPr id="4" name="Picture 4" descr="Information adoption model. Source: Sussman and Siegal (2003)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formation adoption model. Source: Sussman and Siegal (2003)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52313" cy="1106530"/>
                    </a:xfrm>
                    <a:prstGeom prst="rect">
                      <a:avLst/>
                    </a:prstGeom>
                    <a:noFill/>
                    <a:ln>
                      <a:noFill/>
                    </a:ln>
                  </pic:spPr>
                </pic:pic>
              </a:graphicData>
            </a:graphic>
          </wp:inline>
        </w:drawing>
      </w:r>
    </w:p>
    <w:p w:rsidR="000563BC" w:rsidRPr="000563BC" w:rsidRDefault="000563BC" w:rsidP="000563BC">
      <w:pPr>
        <w:jc w:val="center"/>
        <w:rPr>
          <w:i/>
        </w:rPr>
      </w:pPr>
      <w:r w:rsidRPr="000563BC">
        <w:rPr>
          <w:i/>
        </w:rPr>
        <w:t>Figure 3: Information Adoption Model (IAM) (Leung, 2022).</w:t>
      </w:r>
    </w:p>
    <w:p w:rsidR="000563BC" w:rsidRPr="000563BC" w:rsidRDefault="000563BC" w:rsidP="000563BC">
      <w:pPr>
        <w:rPr>
          <w:b/>
        </w:rPr>
      </w:pPr>
      <w:r w:rsidRPr="000563BC">
        <w:rPr>
          <w:b/>
        </w:rPr>
        <w:t>Signaling Theory</w:t>
      </w:r>
    </w:p>
    <w:p w:rsidR="000563BC" w:rsidRPr="000563BC" w:rsidRDefault="000563BC" w:rsidP="000563BC">
      <w:r w:rsidRPr="000563BC">
        <w:t>The signalling theory describes how observable signals can be used to predict unobservable quality in markets with information asymmetry. Spence (1973) says that when quality is hard to determine directly, consumers look at signals that signify the ultimate quality. Star ratings and the number of reviews serve as signals in an online review setting, providing visible indicators of restaurant performance and popularity. Good ratings can indicate high quality, whereas a large number of reviews can signal a reliable service and customer popularity. Signals are essential to online restaurant consumers as much as they are to providing fast, interpretable signals that shape perception and judgment.</w:t>
      </w:r>
    </w:p>
    <w:p w:rsidR="000563BC" w:rsidRPr="000563BC" w:rsidRDefault="000563BC" w:rsidP="000563BC">
      <w:pPr>
        <w:jc w:val="center"/>
      </w:pPr>
      <w:r w:rsidRPr="000563BC">
        <w:rPr>
          <w:noProof/>
        </w:rPr>
        <w:lastRenderedPageBreak/>
        <w:drawing>
          <wp:inline distT="0" distB="0" distL="0" distR="0" wp14:anchorId="3EF929B1" wp14:editId="77C13F11">
            <wp:extent cx="3834107" cy="886460"/>
            <wp:effectExtent l="19050" t="19050" r="14605" b="279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lements-of-signaling-theory.png"/>
                    <pic:cNvPicPr/>
                  </pic:nvPicPr>
                  <pic:blipFill>
                    <a:blip r:embed="rId14">
                      <a:extLst>
                        <a:ext uri="{28A0092B-C50C-407E-A947-70E740481C1C}">
                          <a14:useLocalDpi xmlns:a14="http://schemas.microsoft.com/office/drawing/2010/main" val="0"/>
                        </a:ext>
                      </a:extLst>
                    </a:blip>
                    <a:stretch>
                      <a:fillRect/>
                    </a:stretch>
                  </pic:blipFill>
                  <pic:spPr>
                    <a:xfrm>
                      <a:off x="0" y="0"/>
                      <a:ext cx="3938719" cy="910647"/>
                    </a:xfrm>
                    <a:prstGeom prst="rect">
                      <a:avLst/>
                    </a:prstGeom>
                    <a:ln w="3175">
                      <a:solidFill>
                        <a:sysClr val="windowText" lastClr="000000"/>
                      </a:solidFill>
                    </a:ln>
                  </pic:spPr>
                </pic:pic>
              </a:graphicData>
            </a:graphic>
          </wp:inline>
        </w:drawing>
      </w:r>
    </w:p>
    <w:p w:rsidR="000563BC" w:rsidRPr="000563BC" w:rsidRDefault="000563BC" w:rsidP="000563BC">
      <w:pPr>
        <w:jc w:val="center"/>
        <w:rPr>
          <w:i/>
        </w:rPr>
      </w:pPr>
      <w:r w:rsidRPr="000563BC">
        <w:rPr>
          <w:i/>
        </w:rPr>
        <w:t>Figure 4: Elements of Signalling Theory (Svetek, 2022).</w:t>
      </w:r>
    </w:p>
    <w:p w:rsidR="000563BC" w:rsidRPr="000563BC" w:rsidRDefault="000563BC" w:rsidP="000563BC">
      <w:pPr>
        <w:rPr>
          <w:b/>
        </w:rPr>
      </w:pPr>
      <w:r w:rsidRPr="000563BC">
        <w:rPr>
          <w:b/>
        </w:rPr>
        <w:t>Trust Formation in Online Environments</w:t>
      </w:r>
    </w:p>
    <w:p w:rsidR="000563BC" w:rsidRPr="000563BC" w:rsidRDefault="000563BC" w:rsidP="000563BC">
      <w:r w:rsidRPr="000563BC">
        <w:t xml:space="preserve">Online reviews influence consumer behaviour, and the theory of trust explains this influence. According to McKnight </w:t>
      </w:r>
      <w:r w:rsidRPr="000563BC">
        <w:rPr>
          <w:i/>
        </w:rPr>
        <w:t>et al.</w:t>
      </w:r>
      <w:r w:rsidRPr="000563BC">
        <w:t xml:space="preserve"> (2002), beliefs about digital environments are organised around perceptions of competence, benevolence, and integrity. The less artificial and neutral the reviews are, the more consumers will trust the information and the restaurant as a whole. This confidence reduces perceived risk and increases confidence in the buying decision, particularly when consumers lack prior personal experience with the establishment.</w:t>
      </w:r>
    </w:p>
    <w:p w:rsidR="000563BC" w:rsidRPr="000563BC" w:rsidRDefault="000563BC" w:rsidP="000563BC">
      <w:pPr>
        <w:rPr>
          <w:b/>
        </w:rPr>
      </w:pPr>
      <w:r w:rsidRPr="000563BC">
        <w:rPr>
          <w:b/>
        </w:rPr>
        <w:t>Social Proof and Herd Behaviour</w:t>
      </w:r>
    </w:p>
    <w:p w:rsidR="000563BC" w:rsidRPr="000563BC" w:rsidRDefault="000563BC" w:rsidP="000563BC">
      <w:r w:rsidRPr="000563BC">
        <w:t>The social proof theory asserts that people are likely to seek the behaviour of others when making decisions in the face of uncertainty. Cialdini (2009) says that people are easily persuaded to make decisions that seem cool or trendy. On restaurant websites, social proof is manifested in the number of reviews, a popularity rating, and the most reviewed labels. These are indicative of group acceptance and can persuade consumers to visit restaurants that others have tested. The social evidence thus increases the effectiveness of the search volume and availability on the consumer judgment.</w:t>
      </w:r>
    </w:p>
    <w:p w:rsidR="000563BC" w:rsidRPr="000563BC" w:rsidRDefault="000563BC" w:rsidP="000563BC">
      <w:pPr>
        <w:rPr>
          <w:b/>
        </w:rPr>
      </w:pPr>
      <w:r w:rsidRPr="000563BC">
        <w:rPr>
          <w:b/>
        </w:rPr>
        <w:t>Integration of Theoretical Perspectives</w:t>
      </w:r>
    </w:p>
    <w:p w:rsidR="000563BC" w:rsidRPr="000563BC" w:rsidRDefault="000563BC" w:rsidP="000563BC">
      <w:r w:rsidRPr="000563BC">
        <w:t>Together, these theoretical outlooks would offer a very detailed approach to the acquisition of the impact of online customer reviews on the purchase decision-making process. Drawing on the work of Filieri and McLeay (2014), one can see that the impact of reviews is an integrative process involving eWOM communication, information processing, signalling, trust formation, and social impact. The theories hold in the restaurant industry for explaining perceptions of review information, its credibility, and trust, and for alleviating uncertainty before making a decision. This is a cumulative theoretical base that permits the conceptual framework of the current study. It helps analyse how the qualities of reviews affect buying behaviour in the UK restaurant market.</w:t>
      </w:r>
    </w:p>
    <w:p w:rsidR="000563BC" w:rsidRPr="000563BC" w:rsidRDefault="000563BC" w:rsidP="000563BC">
      <w:pPr>
        <w:pStyle w:val="Heading2"/>
      </w:pPr>
      <w:bookmarkStart w:id="19" w:name="_Toc220253595"/>
      <w:r w:rsidRPr="000563BC">
        <w:lastRenderedPageBreak/>
        <w:t>2.4 Review Characteristics and Their Impact on Consumer Decisions</w:t>
      </w:r>
      <w:bookmarkEnd w:id="19"/>
    </w:p>
    <w:p w:rsidR="000563BC" w:rsidRPr="000563BC" w:rsidRDefault="000563BC" w:rsidP="000563BC">
      <w:pPr>
        <w:rPr>
          <w:b/>
        </w:rPr>
      </w:pPr>
      <w:r w:rsidRPr="000563BC">
        <w:rPr>
          <w:b/>
        </w:rPr>
        <w:t>Review Valence (Positive and Negative Reviews)</w:t>
      </w:r>
    </w:p>
    <w:p w:rsidR="000563BC" w:rsidRPr="000563BC" w:rsidRDefault="000563BC" w:rsidP="000563BC">
      <w:r w:rsidRPr="000563BC">
        <w:t>The review valence may be positive or negative, and, therefore, is usually displayed in the form of the number of stars. Assuming that positive reviews are the source of positive attitudes towards a product or service in general, Park and Lee (2009) make this assumption. On the other hand, negative reviews are more diagnostic for consumers because they are perceived as more informative and credible. The case of the restaurant presents a one-sided picture, as negative reviews may be more effective at shaping people's judgments because they highlight failures in service or quality that people do not want to experience. Conversely, when there are frequent positive reviews, brand perceptions go positively, and there is a high probability of choosing the restaurant. The concept of valence is necessary for shaping first impressions and guiding consumers towards or away from certain eating decisions.</w:t>
      </w:r>
    </w:p>
    <w:p w:rsidR="000563BC" w:rsidRPr="000563BC" w:rsidRDefault="000563BC" w:rsidP="000563BC">
      <w:pPr>
        <w:rPr>
          <w:b/>
        </w:rPr>
      </w:pPr>
      <w:r w:rsidRPr="000563BC">
        <w:rPr>
          <w:b/>
        </w:rPr>
        <w:t>Review Volume and Social Proof</w:t>
      </w:r>
    </w:p>
    <w:p w:rsidR="000563BC" w:rsidRPr="000563BC" w:rsidRDefault="000563BC" w:rsidP="000563BC">
      <w:r w:rsidRPr="000563BC">
        <w:t>The volume of reviews about the restaurant, called review volume, is widely perceived as a sign of popularity and reliability. Chevalier and Mayzlin (2006) believe that the more reviews there are, the more apparent they are, and the fewer doubts remain, since most consumers have been exposed to the offering. A considerable number of reviews in restaurant markets may indicate stable performance and popularity, and such spots may appear safer. Although ratings can be moderate, high review volume can reassure consumers that the restaurant experience has been well-documented, thereby increasing the likelihood that it will be selected through social proof.</w:t>
      </w:r>
    </w:p>
    <w:p w:rsidR="000563BC" w:rsidRPr="000563BC" w:rsidRDefault="000563BC" w:rsidP="000563BC">
      <w:pPr>
        <w:rPr>
          <w:b/>
        </w:rPr>
      </w:pPr>
      <w:r w:rsidRPr="000563BC">
        <w:rPr>
          <w:b/>
        </w:rPr>
        <w:t>Review Credibility and Trustworthiness</w:t>
      </w:r>
    </w:p>
    <w:p w:rsidR="000563BC" w:rsidRPr="000563BC" w:rsidRDefault="000563BC" w:rsidP="000563BC">
      <w:r w:rsidRPr="000563BC">
        <w:t>Credibility The credibility of a review pertains to the degree to which consumers view online reviews as truthful, trustworthy, and impartial. Filieri and McLeay (2014) argue that credibility depends on consistency cues in reviews, the reviewer's expertise, and perceived authenticity cues. Credible reviews are vital for building trust in the hospitality context; hence, it is impossible to evaluate them directly before eating. Consumers tend to rely on reviews that are reported as balanced and well-explained, rather than over-promotional or extreme. The greater the credibility, the more likely it is that the information obtained during reviews will be taken into account when making purchasing decisions.</w:t>
      </w:r>
    </w:p>
    <w:p w:rsidR="000563BC" w:rsidRPr="000563BC" w:rsidRDefault="000563BC" w:rsidP="000563BC">
      <w:pPr>
        <w:spacing w:line="259" w:lineRule="auto"/>
        <w:jc w:val="left"/>
        <w:rPr>
          <w:b/>
        </w:rPr>
      </w:pPr>
      <w:r w:rsidRPr="000563BC">
        <w:rPr>
          <w:b/>
        </w:rPr>
        <w:br w:type="page"/>
      </w:r>
    </w:p>
    <w:p w:rsidR="000563BC" w:rsidRPr="000563BC" w:rsidRDefault="000563BC" w:rsidP="000563BC">
      <w:pPr>
        <w:rPr>
          <w:b/>
        </w:rPr>
      </w:pPr>
      <w:r w:rsidRPr="000563BC">
        <w:rPr>
          <w:b/>
        </w:rPr>
        <w:lastRenderedPageBreak/>
        <w:t>Review Content Quality</w:t>
      </w:r>
    </w:p>
    <w:p w:rsidR="000563BC" w:rsidRPr="000563BC" w:rsidRDefault="000563BC" w:rsidP="000563BC">
      <w:r w:rsidRPr="000563BC">
        <w:t>The quality of review content is associated with the level of detail, sense, and value of the written remarks of the ratings. Mudambi and Schuff (2010) argue that the particulars given in reviews must be specific and experience-based because such details are seen as more helpful than a short or obscure statement. In the restaurant business, quality content about food taste, service experience, ambience, and value enables consumers to engage more with the process of eating. The reviews minimise uncertainties and boost confidence, making consumers more assured when choosing one restaurant over another. The quality of the content thus enhances the persuasiveness of online reviews relative to numerical ratings alone.</w:t>
      </w:r>
    </w:p>
    <w:p w:rsidR="000563BC" w:rsidRPr="000563BC" w:rsidRDefault="000563BC" w:rsidP="000563BC">
      <w:pPr>
        <w:rPr>
          <w:b/>
        </w:rPr>
      </w:pPr>
      <w:r w:rsidRPr="000563BC">
        <w:rPr>
          <w:b/>
        </w:rPr>
        <w:t>Review Recency and Information Relevance</w:t>
      </w:r>
    </w:p>
    <w:p w:rsidR="000563BC" w:rsidRPr="000563BC" w:rsidRDefault="000563BC" w:rsidP="000563BC">
      <w:r w:rsidRPr="000563BC">
        <w:t xml:space="preserve">The time when the reviews were posted is called review recency, and it determines the timeliness of the information. According to Ye </w:t>
      </w:r>
      <w:r w:rsidRPr="000563BC">
        <w:rPr>
          <w:i/>
        </w:rPr>
        <w:t>et al.</w:t>
      </w:r>
      <w:r w:rsidRPr="000563BC">
        <w:t xml:space="preserve"> (2011), recent reviews are considered more topical because they reflect current service quality and operational standards. The restaurant where the management team, employees, and menu items can be changed at some intervals can be viewed as having less credible, out-of-date reviews. Customers therefore place greater emphasis on existing feedback when deciding where to dine, especially when time is limited, such as when travelling or attending a given event.</w:t>
      </w:r>
    </w:p>
    <w:p w:rsidR="000563BC" w:rsidRPr="000563BC" w:rsidRDefault="000563BC" w:rsidP="000563BC">
      <w:pPr>
        <w:rPr>
          <w:b/>
        </w:rPr>
      </w:pPr>
      <w:r w:rsidRPr="000563BC">
        <w:rPr>
          <w:b/>
        </w:rPr>
        <w:t>Reviewer Characteristics and Expertise</w:t>
      </w:r>
    </w:p>
    <w:p w:rsidR="000563BC" w:rsidRPr="000563BC" w:rsidRDefault="000563BC" w:rsidP="000563BC">
      <w:r w:rsidRPr="000563BC">
        <w:t xml:space="preserve">The effect of online reviews can be influenced by reviewer characteristics, such as perceived knowledge and prior reviewing behaviour. Baek </w:t>
      </w:r>
      <w:r w:rsidRPr="000563BC">
        <w:rPr>
          <w:i/>
        </w:rPr>
        <w:t>et al.</w:t>
      </w:r>
      <w:r w:rsidRPr="000563BC">
        <w:t xml:space="preserve"> (2012) posit that experienced or frequent reviewers are more likely to be trusted, as their reviews signal knowledge or familiarity with the product category. In restaurant websites, perceptions of expertise are more likely to be boosted by the presence of reviewer badges, contribution history, or confirmed visits. Such cues aid consumers in assessing the credibility of review information, alleviate scepticism, and thus increase the likelihood of adopting the reviews.</w:t>
      </w:r>
    </w:p>
    <w:p w:rsidR="000563BC" w:rsidRPr="000563BC" w:rsidRDefault="000563BC" w:rsidP="000563BC">
      <w:pPr>
        <w:rPr>
          <w:b/>
        </w:rPr>
      </w:pPr>
      <w:r w:rsidRPr="000563BC">
        <w:rPr>
          <w:b/>
        </w:rPr>
        <w:t>Interaction of Review Characteristics</w:t>
      </w:r>
    </w:p>
    <w:p w:rsidR="000563BC" w:rsidRPr="000563BC" w:rsidRDefault="000563BC" w:rsidP="000563BC">
      <w:r w:rsidRPr="000563BC">
        <w:t xml:space="preserve">The impact of online reviews on consumer choice is seldom based on a single attribute. Zhu and Zhang (2010) stated that valence, volume, and credibility are characteristics of reviews that interact to influence overall consumer perceptions. For example, a restaurant with moderately positive ratings and many credible, recent reviews will be chosen over one with few but highly positive reviews. This relationship shows that online reviews are complex, and </w:t>
      </w:r>
      <w:r w:rsidRPr="000563BC">
        <w:lastRenderedPageBreak/>
        <w:t>the study needs to consider review attributes together better to understand purchase decision behaviour in the restaurant industry.</w:t>
      </w:r>
    </w:p>
    <w:p w:rsidR="000563BC" w:rsidRPr="000563BC" w:rsidRDefault="000563BC" w:rsidP="000563BC">
      <w:pPr>
        <w:pStyle w:val="Heading2"/>
      </w:pPr>
      <w:bookmarkStart w:id="20" w:name="_Toc220253596"/>
      <w:r w:rsidRPr="000563BC">
        <w:t>2.5 Platform Visibility and Digital Intermediation in Restaurant Choice</w:t>
      </w:r>
      <w:bookmarkEnd w:id="20"/>
    </w:p>
    <w:p w:rsidR="000563BC" w:rsidRPr="000563BC" w:rsidRDefault="000563BC" w:rsidP="000563BC">
      <w:pPr>
        <w:rPr>
          <w:b/>
        </w:rPr>
      </w:pPr>
      <w:r w:rsidRPr="000563BC">
        <w:rPr>
          <w:b/>
        </w:rPr>
        <w:t>Role of Digital Platforms in Restaurant Discovery</w:t>
      </w:r>
    </w:p>
    <w:p w:rsidR="000563BC" w:rsidRPr="000563BC" w:rsidRDefault="000563BC" w:rsidP="000563BC">
      <w:r w:rsidRPr="000563BC">
        <w:t>Digital channels are at the heart of consumers' mediating effects on restaurant discovery and evaluation in modern hospitality markets. Luca (2016) notes that online platforms reduce information asymmetry by aggregating consumer reviews and making quality indicators public during search. Platforms such as Google Reviews, TripAdvisor, Yelp, and OpenTable are the most popular gateways for UK restaurant consumers, where they can find what to eat. Instead of visiting individual restaurants' websites, consumers tend to use platform-based listings that include ratings, reviews, location information, and images, and platform visibility has become a decisive criterion in restaurant selection.</w:t>
      </w:r>
    </w:p>
    <w:p w:rsidR="000563BC" w:rsidRPr="000563BC" w:rsidRDefault="000563BC" w:rsidP="000563BC">
      <w:pPr>
        <w:jc w:val="center"/>
      </w:pPr>
      <w:r w:rsidRPr="000563BC">
        <w:rPr>
          <w:noProof/>
        </w:rPr>
        <w:drawing>
          <wp:inline distT="0" distB="0" distL="0" distR="0" wp14:anchorId="4B9D723A" wp14:editId="7233E911">
            <wp:extent cx="4801799" cy="2212522"/>
            <wp:effectExtent l="19050" t="19050" r="18415" b="165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estaurant-digital-marketing-optimized.jpg"/>
                    <pic:cNvPicPr/>
                  </pic:nvPicPr>
                  <pic:blipFill>
                    <a:blip r:embed="rId15" cstate="print">
                      <a:extLst>
                        <a:ext uri="{BEBA8EAE-BF5A-486C-A8C5-ECC9F3942E4B}">
                          <a14:imgProps xmlns:a14="http://schemas.microsoft.com/office/drawing/2010/main">
                            <a14:imgLayer r:embed="rId16">
                              <a14:imgEffect>
                                <a14:colorTemperature colorTemp="8800"/>
                              </a14:imgEffect>
                            </a14:imgLayer>
                          </a14:imgProps>
                        </a:ext>
                        <a:ext uri="{28A0092B-C50C-407E-A947-70E740481C1C}">
                          <a14:useLocalDpi xmlns:a14="http://schemas.microsoft.com/office/drawing/2010/main" val="0"/>
                        </a:ext>
                      </a:extLst>
                    </a:blip>
                    <a:stretch>
                      <a:fillRect/>
                    </a:stretch>
                  </pic:blipFill>
                  <pic:spPr>
                    <a:xfrm>
                      <a:off x="0" y="0"/>
                      <a:ext cx="5094444" cy="2347364"/>
                    </a:xfrm>
                    <a:prstGeom prst="rect">
                      <a:avLst/>
                    </a:prstGeom>
                    <a:ln w="3175">
                      <a:solidFill>
                        <a:sysClr val="windowText" lastClr="000000"/>
                      </a:solidFill>
                    </a:ln>
                  </pic:spPr>
                </pic:pic>
              </a:graphicData>
            </a:graphic>
          </wp:inline>
        </w:drawing>
      </w:r>
    </w:p>
    <w:p w:rsidR="000563BC" w:rsidRPr="000563BC" w:rsidRDefault="000563BC" w:rsidP="000563BC">
      <w:pPr>
        <w:jc w:val="center"/>
        <w:rPr>
          <w:i/>
        </w:rPr>
      </w:pPr>
      <w:r w:rsidRPr="000563BC">
        <w:rPr>
          <w:i/>
        </w:rPr>
        <w:t>Figure 5: Digital Marketing for Restaurants (Targosz and Dejnak, 2025).</w:t>
      </w:r>
    </w:p>
    <w:p w:rsidR="000563BC" w:rsidRPr="000563BC" w:rsidRDefault="000563BC" w:rsidP="000563BC">
      <w:pPr>
        <w:rPr>
          <w:b/>
        </w:rPr>
      </w:pPr>
      <w:r w:rsidRPr="000563BC">
        <w:rPr>
          <w:b/>
        </w:rPr>
        <w:t>Algorithmic Ranking and Search Visibility</w:t>
      </w:r>
    </w:p>
    <w:p w:rsidR="000563BC" w:rsidRPr="000563BC" w:rsidRDefault="000563BC" w:rsidP="000563BC">
      <w:r w:rsidRPr="000563BC">
        <w:t>The platform algorithms have a significant impact on which restaurant a consumer sees first and, as a result, are likely to be taken into consideration. According to Vermeulen and Seegers (2009), the higher the establishment is ranked, the greater the favour it attains, even when the brand is not known to consumers. The sorting systems have been used to favour some restaurants over others by ranking them based on ratings, popularity, distance, or relevance. In practice, restaurants with better review profiles are more likely to appear on the first page of search results, which supports a feedback loop: the higher the visibility, the more attention, and vice versa.</w:t>
      </w:r>
      <w:r w:rsidRPr="000563BC">
        <w:rPr>
          <w:b/>
        </w:rPr>
        <w:br w:type="page"/>
      </w:r>
    </w:p>
    <w:p w:rsidR="000563BC" w:rsidRPr="000563BC" w:rsidRDefault="000563BC" w:rsidP="000563BC">
      <w:pPr>
        <w:rPr>
          <w:b/>
        </w:rPr>
      </w:pPr>
      <w:r w:rsidRPr="000563BC">
        <w:rPr>
          <w:b/>
        </w:rPr>
        <w:lastRenderedPageBreak/>
        <w:t>Badges, Labels, and Platform Endorsements</w:t>
      </w:r>
    </w:p>
    <w:p w:rsidR="000563BC" w:rsidRPr="000563BC" w:rsidRDefault="000563BC" w:rsidP="000563BC">
      <w:r w:rsidRPr="000563BC">
        <w:t>Besides rankings, platforms employ non-textual features, such as badges, awards, and labels, to guide consumer choices. According to Filieri and McLeay (2014), platform-sponsored brands such as Traveller Choice, Top Rated, or Popular Choice increase perceived credibility because they signal group approval and platform acceptance. Such cues simplify making tough judgments by providing heuristic shortcuts that minimise the mental effort. Such endorsements play a big role in consumers' perceptions of the quality and reliability of restaurants available to them, especially when faced with multiple choices, which can lead more people to commit to a decision.</w:t>
      </w:r>
    </w:p>
    <w:p w:rsidR="000563BC" w:rsidRPr="000563BC" w:rsidRDefault="000563BC" w:rsidP="000563BC">
      <w:pPr>
        <w:rPr>
          <w:b/>
        </w:rPr>
      </w:pPr>
      <w:r w:rsidRPr="000563BC">
        <w:rPr>
          <w:b/>
        </w:rPr>
        <w:t>Conversion-Oriented Features and Booking Integration</w:t>
      </w:r>
    </w:p>
    <w:p w:rsidR="000563BC" w:rsidRPr="000563BC" w:rsidRDefault="000563BC" w:rsidP="000563BC">
      <w:r w:rsidRPr="000563BC">
        <w:t xml:space="preserve">Customers can buy and reserve products not only by rating them, but by referring to specific platforms. Ye </w:t>
      </w:r>
      <w:r w:rsidRPr="000563BC">
        <w:rPr>
          <w:i/>
        </w:rPr>
        <w:t>et al.</w:t>
      </w:r>
      <w:r w:rsidRPr="000563BC">
        <w:t xml:space="preserve"> (2011) further claim that the interdependence between the exposure to the review and the actual consumer behaviour is enhanced by the inclusion of transactional functionalities. One such application in the restaurant scenario is openTable, which shows review ratings, availability, and booking frequency indicators in real time. The features are used to convert the informational impact into action, as they demonstrate the degree of demand and compel consumers to make a choice.</w:t>
      </w:r>
    </w:p>
    <w:p w:rsidR="000563BC" w:rsidRPr="000563BC" w:rsidRDefault="000563BC" w:rsidP="000563BC">
      <w:pPr>
        <w:rPr>
          <w:b/>
        </w:rPr>
      </w:pPr>
      <w:r w:rsidRPr="000563BC">
        <w:rPr>
          <w:b/>
        </w:rPr>
        <w:t>Implications of Digital Intermediation</w:t>
      </w:r>
    </w:p>
    <w:p w:rsidR="000563BC" w:rsidRPr="000563BC" w:rsidRDefault="000563BC" w:rsidP="000563BC">
      <w:r w:rsidRPr="000563BC">
        <w:t>Digital intermediation changes restaurant choice, with information on visibility and presentation centralised in the platform ecosystem. According to Zhu and Zhang (2010), the impact of reviews is magnified in platform-mediated cases, as they are integrated into an algorithmic and social system that shapes attention and tastes. The content of the reviews will therefore not dictate consumer behaviour; it is the platform that will dictate how they sift, rank, and present such information, thereby determining whether they will consume it. The platform's visibility is consequently significant in explaining how online customer reviews translate into purchasing decisions in the restaurant industry.</w:t>
      </w:r>
    </w:p>
    <w:p w:rsidR="000563BC" w:rsidRPr="000563BC" w:rsidRDefault="000563BC" w:rsidP="000563BC">
      <w:pPr>
        <w:pStyle w:val="Heading2"/>
      </w:pPr>
      <w:bookmarkStart w:id="21" w:name="_Toc220253597"/>
      <w:r w:rsidRPr="000563BC">
        <w:t>2.6 Online Reviews in the Hospitality and Restaurant Sector</w:t>
      </w:r>
      <w:bookmarkEnd w:id="21"/>
    </w:p>
    <w:p w:rsidR="000563BC" w:rsidRPr="000563BC" w:rsidRDefault="000563BC" w:rsidP="000563BC">
      <w:pPr>
        <w:rPr>
          <w:b/>
        </w:rPr>
      </w:pPr>
      <w:r w:rsidRPr="000563BC">
        <w:rPr>
          <w:b/>
        </w:rPr>
        <w:t>Importance of Online Reviews in Hospitality Services</w:t>
      </w:r>
    </w:p>
    <w:p w:rsidR="000563BC" w:rsidRPr="000563BC" w:rsidRDefault="000563BC" w:rsidP="000563BC">
      <w:r w:rsidRPr="000563BC">
        <w:t xml:space="preserve">Reviews posted online are very interesting in the hospitality sector due to the intangible, heterogeneous and experiential character of services. As Sparks and Browning (2011) affirm, consumers of hospitality products perceive greater risk than consumers of goods, since service </w:t>
      </w:r>
      <w:r w:rsidRPr="000563BC">
        <w:lastRenderedPageBreak/>
        <w:t>quality cannot be checked before purchase. Restaurants, especially, are associated with experience-based attributes such as taste, service interactions, ambience, and atmosphere, which are hard to measure in advance. Online reviews thus serve as a sub-experience, providing descriptive and evaluative information from customers who have gone before. This renders reviews as a significant source of information in the pre-purchase phase of restaurant decision-making.</w:t>
      </w:r>
    </w:p>
    <w:p w:rsidR="000563BC" w:rsidRPr="000563BC" w:rsidRDefault="000563BC" w:rsidP="000563BC">
      <w:pPr>
        <w:rPr>
          <w:b/>
        </w:rPr>
      </w:pPr>
      <w:r w:rsidRPr="000563BC">
        <w:rPr>
          <w:b/>
        </w:rPr>
        <w:t>Restaurant-Specific Review Dynamics</w:t>
      </w:r>
    </w:p>
    <w:p w:rsidR="000563BC" w:rsidRPr="000563BC" w:rsidRDefault="000563BC" w:rsidP="000563BC">
      <w:r w:rsidRPr="000563BC">
        <w:t>Compared to other hospitality sub-sectors, e.g., hotels, restaurants differ in terms of consumption frequency and competitive density. According to Cantallops and Salvi (2014), the choice of dining is usually spontaneous and recurrent, and depends on situational characteristics, including location, time constraints, and social context. Consequently, customers are heavily reliant on readily available online reviews to make hurried comparisons among close substitutes. Online reputation is an essential determinant of restaurant choice as review visibility and ratings can play crucial roles in shortlisting behaviour in highly competitive urban markets.</w:t>
      </w:r>
    </w:p>
    <w:p w:rsidR="000563BC" w:rsidRPr="000563BC" w:rsidRDefault="000563BC" w:rsidP="000563BC">
      <w:pPr>
        <w:rPr>
          <w:b/>
        </w:rPr>
      </w:pPr>
      <w:r w:rsidRPr="000563BC">
        <w:rPr>
          <w:b/>
        </w:rPr>
        <w:t>Impact of Reviews on Restaurant Performance</w:t>
      </w:r>
    </w:p>
    <w:p w:rsidR="000563BC" w:rsidRPr="000563BC" w:rsidRDefault="000563BC" w:rsidP="000563BC">
      <w:r w:rsidRPr="000563BC">
        <w:t>In addition to perception, internet reviews have been determined to influence objective restaurant performance. Lucas and Zervas (2016) state that alterations in online ratings can lead to significant changes in restaurants' demand, revenue, and survival rates. Restaurants that regularly receive good reviews will be more attractive to consumers, while those that receive negative reviews might frighten away potential clients and drive away visitors. This is the reason why restaurant reviews are economically important. It is a source of concentration of their economic power, influencing consumer buying behaviour.</w:t>
      </w:r>
    </w:p>
    <w:p w:rsidR="000563BC" w:rsidRPr="000563BC" w:rsidRDefault="000563BC" w:rsidP="000563BC">
      <w:pPr>
        <w:rPr>
          <w:b/>
        </w:rPr>
      </w:pPr>
      <w:r w:rsidRPr="000563BC">
        <w:rPr>
          <w:b/>
        </w:rPr>
        <w:t>Consumer Interpretation of Review Information</w:t>
      </w:r>
    </w:p>
    <w:p w:rsidR="000563BC" w:rsidRPr="000563BC" w:rsidRDefault="000563BC" w:rsidP="000563BC">
      <w:r w:rsidRPr="000563BC">
        <w:t>Consumers are not mere recipients of review information; they are active decoders, shaped by circumstances and anticipation. Xie, Zhang, and Zhang (2014) state that hospitality consumers analyse reviews based on their consistency (i.e., multiple comments) rather than the particular user's view. The monotonous theme, as far as the quality of the food, the reliability of the service, and the cost-efficiency are concerned, comes rather conveniently in the restaurant setting. The interpretation process enables consumers to be better informed and eliminates the impact of extreme or abnormal reviews, thereby enhancing confidence in judgment.</w:t>
      </w:r>
      <w:r w:rsidRPr="000563BC">
        <w:br w:type="page"/>
      </w:r>
    </w:p>
    <w:p w:rsidR="000563BC" w:rsidRPr="000563BC" w:rsidRDefault="000563BC" w:rsidP="000563BC">
      <w:pPr>
        <w:rPr>
          <w:b/>
        </w:rPr>
      </w:pPr>
      <w:r w:rsidRPr="000563BC">
        <w:rPr>
          <w:b/>
        </w:rPr>
        <w:lastRenderedPageBreak/>
        <w:t>Implications for the UK Restaurant Sector</w:t>
      </w:r>
    </w:p>
    <w:p w:rsidR="000563BC" w:rsidRPr="000563BC" w:rsidRDefault="000563BC" w:rsidP="000563BC">
      <w:r w:rsidRPr="000563BC">
        <w:t>The internet review is particularly relevant in the UK restaurant business, where competition is intense, and customers are very price-sensitive. According to Pizam and Tasci (2019), reputation management is a strategic need for hospitality companies operating in digitally mediated markets. The quality and value competition before going out to eat is turning reviews into an important component of competitive positioning, with UK consumers relying on online media to judge quality and value before they eat out. The importance of reviews in this industry is therefore vital for analysing consumer buying behaviour and influencing the course of action of restaurant management.</w:t>
      </w:r>
    </w:p>
    <w:p w:rsidR="000563BC" w:rsidRPr="000563BC" w:rsidRDefault="000563BC" w:rsidP="000563BC">
      <w:pPr>
        <w:jc w:val="center"/>
      </w:pPr>
      <w:r w:rsidRPr="000563BC">
        <w:rPr>
          <w:noProof/>
        </w:rPr>
        <w:drawing>
          <wp:inline distT="0" distB="0" distL="0" distR="0" wp14:anchorId="4C8134C0" wp14:editId="13D18218">
            <wp:extent cx="3718852" cy="2865664"/>
            <wp:effectExtent l="19050" t="19050" r="15240" b="1143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_22.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766985" cy="2902754"/>
                    </a:xfrm>
                    <a:prstGeom prst="rect">
                      <a:avLst/>
                    </a:prstGeom>
                    <a:ln w="3175">
                      <a:solidFill>
                        <a:sysClr val="windowText" lastClr="000000"/>
                      </a:solidFill>
                    </a:ln>
                  </pic:spPr>
                </pic:pic>
              </a:graphicData>
            </a:graphic>
          </wp:inline>
        </w:drawing>
      </w:r>
    </w:p>
    <w:p w:rsidR="000563BC" w:rsidRPr="000563BC" w:rsidRDefault="000563BC" w:rsidP="000563BC">
      <w:pPr>
        <w:jc w:val="center"/>
        <w:rPr>
          <w:i/>
        </w:rPr>
      </w:pPr>
      <w:r w:rsidRPr="000563BC">
        <w:rPr>
          <w:i/>
        </w:rPr>
        <w:t>Figure 6: Consumer reviews on some UK Restaurants (Yelp, 2025).</w:t>
      </w:r>
    </w:p>
    <w:p w:rsidR="000563BC" w:rsidRPr="000563BC" w:rsidRDefault="000563BC" w:rsidP="000563BC">
      <w:pPr>
        <w:pStyle w:val="Heading2"/>
      </w:pPr>
      <w:bookmarkStart w:id="22" w:name="_Toc220253598"/>
      <w:r w:rsidRPr="000563BC">
        <w:t>2.7 Debates, Limitations, and Contradictions in Existing Literature</w:t>
      </w:r>
      <w:bookmarkEnd w:id="22"/>
    </w:p>
    <w:p w:rsidR="000563BC" w:rsidRPr="000563BC" w:rsidRDefault="000563BC" w:rsidP="000563BC">
      <w:pPr>
        <w:rPr>
          <w:b/>
        </w:rPr>
      </w:pPr>
      <w:r w:rsidRPr="000563BC">
        <w:rPr>
          <w:b/>
        </w:rPr>
        <w:t>Mixed Evidence on Review Valence and Volume</w:t>
      </w:r>
    </w:p>
    <w:p w:rsidR="000563BC" w:rsidRPr="000563BC" w:rsidRDefault="000563BC" w:rsidP="000563BC">
      <w:r w:rsidRPr="000563BC">
        <w:t>The existing literature demonstrates both negative and positive outcomes regarding whether review valence or review volume affects consumer decision-making more. According to Zhu and Zhang (2010), although a positive rating tends to increase the likelihood of purchasing a product, its impact varies by product type, consumer personality, and platform design. Other researchers argue that excessive reviews may substitute medium ratings, which imply popularity and trustworthiness. Other studies, however, show that the consumers are not obsessed with quantity but rather quality signals. These discrepancies indicate that the relative significance of the review's characteristics can vary depending on the situation.</w:t>
      </w:r>
      <w:r w:rsidRPr="000563BC">
        <w:br w:type="page"/>
      </w:r>
    </w:p>
    <w:p w:rsidR="000563BC" w:rsidRPr="000563BC" w:rsidRDefault="000563BC" w:rsidP="000563BC">
      <w:pPr>
        <w:rPr>
          <w:b/>
        </w:rPr>
      </w:pPr>
      <w:r w:rsidRPr="000563BC">
        <w:rPr>
          <w:b/>
        </w:rPr>
        <w:lastRenderedPageBreak/>
        <w:t>Concerns Over Review Manipulation and Bias</w:t>
      </w:r>
    </w:p>
    <w:p w:rsidR="000563BC" w:rsidRPr="000563BC" w:rsidRDefault="000563BC" w:rsidP="000563BC">
      <w:r w:rsidRPr="000563BC">
        <w:t>The next significant area of the literature controversy concerns the quality of online reviews and the high degree of manipulation. As stressed by Luca and Zervas (2016), motivation to enhance reputation may lead to strategic behaviour, including fake, biased, or other forms of reviews. Such practices undermine trust and raise questions about the reliability of review-based decision-making. Although platforms use detection tools, the degree to which manipulated reviews affect consumer perceptions is debatable.</w:t>
      </w:r>
    </w:p>
    <w:p w:rsidR="000563BC" w:rsidRPr="000563BC" w:rsidRDefault="000563BC" w:rsidP="000563BC">
      <w:pPr>
        <w:rPr>
          <w:b/>
        </w:rPr>
      </w:pPr>
      <w:r w:rsidRPr="000563BC">
        <w:rPr>
          <w:b/>
        </w:rPr>
        <w:t>Methodological and Contextual Limitations</w:t>
      </w:r>
    </w:p>
    <w:p w:rsidR="000563BC" w:rsidRPr="000563BC" w:rsidRDefault="000563BC" w:rsidP="000563BC">
      <w:r w:rsidRPr="000563BC">
        <w:t>Methodological limitations and gaps in context limit the literature. Cantallops and Salvi (2014) argue that numerous studies pay disproportionate attention to hotels rather than restaurants, rely on data from a single platform, or analyse the non-UK situation. These weak points limit generalisability and emphasise the necessity of sector- and geographically-oriented research, which justifies additional research on online reviews in the UK restaurant industry.</w:t>
      </w:r>
    </w:p>
    <w:p w:rsidR="000563BC" w:rsidRPr="000563BC" w:rsidRDefault="000563BC" w:rsidP="000563BC">
      <w:pPr>
        <w:pStyle w:val="Heading2"/>
      </w:pPr>
      <w:bookmarkStart w:id="23" w:name="_Toc220253599"/>
      <w:r w:rsidRPr="000563BC">
        <w:t>2.8 Identified Research Gap and Justification</w:t>
      </w:r>
      <w:bookmarkEnd w:id="23"/>
    </w:p>
    <w:p w:rsidR="000563BC" w:rsidRPr="000563BC" w:rsidRDefault="000563BC" w:rsidP="000563BC">
      <w:pPr>
        <w:rPr>
          <w:b/>
        </w:rPr>
      </w:pPr>
      <w:r w:rsidRPr="000563BC">
        <w:rPr>
          <w:b/>
        </w:rPr>
        <w:t>Sectoral and Geographical Gaps in Existing Research</w:t>
      </w:r>
    </w:p>
    <w:p w:rsidR="000563BC" w:rsidRPr="000563BC" w:rsidRDefault="000563BC" w:rsidP="000563BC">
      <w:r w:rsidRPr="000563BC">
        <w:t>Although research on online customer reviews has advanced significantly, there are apparent gaps in sectoral and geographical coverage. Cantallops and Salvi (2014) found that the literature focuses more on the hotel industry, and restaurants receive relatively little attention, even though restaurant decisions are more common, spontaneous, and locally competitive. Besides this, most empirical data is based on non-UK contexts, which diminishes its extrapolability to the UK restaurant industry, where market-specificities, regulatory frameworks, and cultural inclinations influence consumer behaviour.</w:t>
      </w:r>
    </w:p>
    <w:p w:rsidR="000563BC" w:rsidRPr="000563BC" w:rsidRDefault="000563BC" w:rsidP="000563BC">
      <w:pPr>
        <w:rPr>
          <w:b/>
        </w:rPr>
      </w:pPr>
      <w:r w:rsidRPr="000563BC">
        <w:rPr>
          <w:b/>
        </w:rPr>
        <w:t>Limitations in Integrated Analysis of Review Attributes</w:t>
      </w:r>
    </w:p>
    <w:p w:rsidR="000563BC" w:rsidRPr="000563BC" w:rsidRDefault="000563BC" w:rsidP="000563BC">
      <w:r w:rsidRPr="000563BC">
        <w:t xml:space="preserve">The other gap is the inconsistent coverage of the review qualities in the previous research. As Filippi </w:t>
      </w:r>
      <w:r w:rsidRPr="000563BC">
        <w:rPr>
          <w:i/>
        </w:rPr>
        <w:t>et al.</w:t>
      </w:r>
      <w:r w:rsidRPr="000563BC">
        <w:t xml:space="preserve"> (2018) note, most of the literature considers single-review characteristics, such as ratings or sentiment. Still, it does not sufficiently analyse the interactions among two or more variables, such as the volume of reviews, credibility, and platform visibility, in affecting consumer choice. This limits theoretical knowledge and applicability in management, which is why the present study is carried out with such a thorough approach to UK restaurant write-ups.</w:t>
      </w:r>
    </w:p>
    <w:p w:rsidR="000563BC" w:rsidRPr="000563BC" w:rsidRDefault="000563BC" w:rsidP="000563BC">
      <w:pPr>
        <w:pStyle w:val="Heading2"/>
      </w:pPr>
      <w:bookmarkStart w:id="24" w:name="_Toc220253600"/>
      <w:r w:rsidRPr="000563BC">
        <w:lastRenderedPageBreak/>
        <w:t>2.9 Theoretical Framework</w:t>
      </w:r>
      <w:bookmarkEnd w:id="24"/>
    </w:p>
    <w:p w:rsidR="000563BC" w:rsidRPr="000563BC" w:rsidRDefault="000563BC" w:rsidP="000563BC">
      <w:pPr>
        <w:rPr>
          <w:b/>
        </w:rPr>
      </w:pPr>
      <w:r w:rsidRPr="000563BC">
        <w:rPr>
          <w:b/>
        </w:rPr>
        <w:t>Framework Foundations and Theoretical Integration</w:t>
      </w:r>
    </w:p>
    <w:p w:rsidR="000563BC" w:rsidRPr="000563BC" w:rsidRDefault="000563BC" w:rsidP="000563BC">
      <w:r w:rsidRPr="000563BC">
        <w:t>The theoretical framework used in this research draws on existing theories that explain how consumers make decisions about using online information under conditions of uncertainty. According to Filieri and McLeay (2014), a combination of the electronic word-of-mouth communication, information processing, and trust formation is the most appropriate explanation of the power of online reviews. At a restaurant, clients cannot evaluate the quality of service before consumption; therefore, they rely on review indicators to form expectations. The framework employs this integrative logic to explain how online customer reviews serve as information inputs that affect perceptions and perceived risk in the decision-making process.</w:t>
      </w:r>
    </w:p>
    <w:p w:rsidR="000563BC" w:rsidRPr="000563BC" w:rsidRDefault="000563BC" w:rsidP="000563BC">
      <w:pPr>
        <w:rPr>
          <w:b/>
        </w:rPr>
      </w:pPr>
      <w:r w:rsidRPr="000563BC">
        <w:rPr>
          <w:b/>
        </w:rPr>
        <w:t>Key Constructs and Relationships</w:t>
      </w:r>
    </w:p>
    <w:p w:rsidR="000563BC" w:rsidRPr="000563BC" w:rsidRDefault="000563BC" w:rsidP="000563BC">
      <w:pPr>
        <w:rPr>
          <w:b/>
        </w:rPr>
      </w:pPr>
      <w:r w:rsidRPr="000563BC">
        <w:t>The framework has theorised online customer reviews as multidimensional constructs, including review valence, review volume, review credibility, and content quality. Sussman and Siegel (2003) establish the usefulness and credibility of information adoption, which is the perceived usefulness and credibility of information, which makes consumers selective adopters of review information when they perceive it to be trustworthy and informative. Within this paradigm, review aspects affect consumer trust and perceived value and serve as mediating variables between review exposure and purchase behaviour. Trust reflects confidence in the information and the restaurant, whilst perceived value measures quality relative to price and the expectations consumers hold.</w:t>
      </w:r>
    </w:p>
    <w:p w:rsidR="000563BC" w:rsidRPr="000563BC" w:rsidRDefault="000563BC" w:rsidP="000563BC">
      <w:r w:rsidRPr="000563BC">
        <w:rPr>
          <w:b/>
        </w:rPr>
        <w:t>Application to Restaurant Purchase Decisions</w:t>
      </w:r>
    </w:p>
    <w:p w:rsidR="000563BC" w:rsidRPr="000563BC" w:rsidRDefault="000563BC" w:rsidP="000563BC">
      <w:r w:rsidRPr="000563BC">
        <w:t>The offered framework views the purchase decision-making process as a cognitive evaluation influenced by review-related cues and platform-based visibility. Spence (1973) notes that markets with information asymmetry use observable signals to infer unobservable quality, and so review ratings and volume are effective means of identifying quality in restaurants. Using a signalling, information adoption, and trust perspective, the framework demonstrates how a combination of review attributes affects consumer choice. This theoretical framework will guide the empirical study and provide a rational basis for analysing the influence of online customer reviews on consumers' purchasing behaviour in the UK restaurant industry.</w:t>
      </w:r>
    </w:p>
    <w:p w:rsidR="000563BC" w:rsidRPr="000563BC" w:rsidRDefault="000563BC" w:rsidP="000563BC">
      <w:pPr>
        <w:spacing w:line="259" w:lineRule="auto"/>
        <w:jc w:val="left"/>
        <w:rPr>
          <w:rFonts w:eastAsiaTheme="majorEastAsia" w:cstheme="majorBidi"/>
          <w:b/>
          <w:color w:val="C45911" w:themeColor="accent2" w:themeShade="BF"/>
          <w:sz w:val="28"/>
          <w:szCs w:val="26"/>
        </w:rPr>
      </w:pPr>
      <w:r w:rsidRPr="000563BC">
        <w:rPr>
          <w:rFonts w:eastAsiaTheme="majorEastAsia" w:cstheme="majorBidi"/>
          <w:b/>
          <w:color w:val="C45911" w:themeColor="accent2" w:themeShade="BF"/>
          <w:sz w:val="28"/>
          <w:szCs w:val="26"/>
        </w:rPr>
        <w:br w:type="page"/>
      </w:r>
    </w:p>
    <w:p w:rsidR="000563BC" w:rsidRPr="000563BC" w:rsidRDefault="000563BC" w:rsidP="000563BC">
      <w:pPr>
        <w:pStyle w:val="Heading2"/>
      </w:pPr>
      <w:bookmarkStart w:id="25" w:name="_Toc220253601"/>
      <w:r w:rsidRPr="000563BC">
        <w:lastRenderedPageBreak/>
        <w:t>2.10 Educated Estimation of Expected Findings</w:t>
      </w:r>
      <w:bookmarkEnd w:id="25"/>
    </w:p>
    <w:p w:rsidR="000563BC" w:rsidRPr="000563BC" w:rsidRDefault="000563BC" w:rsidP="000563BC">
      <w:pPr>
        <w:rPr>
          <w:b/>
        </w:rPr>
      </w:pPr>
      <w:r w:rsidRPr="000563BC">
        <w:rPr>
          <w:b/>
        </w:rPr>
        <w:t>Expected Influence of Review Characteristics</w:t>
      </w:r>
    </w:p>
    <w:p w:rsidR="000563BC" w:rsidRPr="000563BC" w:rsidRDefault="000563BC" w:rsidP="000563BC">
      <w:r w:rsidRPr="000563BC">
        <w:t>According to current theoretical and empirical sources, the impact of online customer reviews on restaurant purchase decisions is expected to be substantial, with some attributes of restaurant reviews being more effective than others. Zhu and Zhang (2010) note that reviews will likely dominate, as review valence and volume are strong indicators of overall quality and popularity, especially in highly competitive markets. It is thus expected that better-rated restaurants with more reviews will be more likely to be chosen by consumers, even when they are in proximity to other restaurants.</w:t>
      </w:r>
    </w:p>
    <w:p w:rsidR="000563BC" w:rsidRPr="000563BC" w:rsidRDefault="000563BC" w:rsidP="000563BC">
      <w:pPr>
        <w:rPr>
          <w:b/>
        </w:rPr>
      </w:pPr>
      <w:r w:rsidRPr="000563BC">
        <w:rPr>
          <w:b/>
        </w:rPr>
        <w:t>Role of Trust and Platform Visibility</w:t>
      </w:r>
    </w:p>
    <w:p w:rsidR="000563BC" w:rsidRPr="000563BC" w:rsidRDefault="000563BC" w:rsidP="000563BC">
      <w:r w:rsidRPr="000563BC">
        <w:t>It is anticipated that trust will mediate the relationship between the characteristics of the review and the purchase decisions. According to Filieri and McLeay (2014), reviewing credibility and information can boost consumer confidence and perceived risk, thereby reducing the probability of adoption. The platform visibility features of ranking position and endorsement labels would amplify the effects of reviews by guiding consumer attention. All these expectations lead to the empirical examination of the influence of online reviews on restaurant choice within the UK context.</w:t>
      </w:r>
    </w:p>
    <w:p w:rsidR="000563BC" w:rsidRPr="000563BC" w:rsidRDefault="00F2620C" w:rsidP="00F2620C">
      <w:r w:rsidRPr="00F2620C">
        <w:t>The chapter under review was a critical literature review of online customer reviews and consumer purchase decision-making in the restaurant and hospitality industry, in particular. It discussed important terms such as electronic word-of-mouth, review valence, volume, credibility, and platform-based visibility, as well as applicable theories such as eWOM, the Information Adoption Model, Signalling Theory, and trust formation. The study found that although it is common knowledge that online reviews are powerful, current literature tends to focus on individual platforms, non-UK reviews, or review attributes alone. This identified a research gap in the implications of the joint effect of review features and platform presence in the UK restaurant industry. The necessity to address this gap is a positive sign of the study and a measure to be applied in developing the methodology and analysis model that will be implemented in subsequent chapters and that will provide theoretical correspondence, methodological consistency, and practice-relevance for the research results.</w:t>
      </w:r>
    </w:p>
    <w:p w:rsidR="00917C20" w:rsidRDefault="00917C20">
      <w:pPr>
        <w:spacing w:line="259" w:lineRule="auto"/>
        <w:jc w:val="left"/>
      </w:pPr>
      <w:r>
        <w:br w:type="page"/>
      </w:r>
    </w:p>
    <w:p w:rsidR="00917C20" w:rsidRPr="00917C20" w:rsidRDefault="00917C20" w:rsidP="00F73F48">
      <w:pPr>
        <w:pStyle w:val="Heading1"/>
      </w:pPr>
      <w:bookmarkStart w:id="26" w:name="_Toc220253602"/>
      <w:r w:rsidRPr="00917C20">
        <w:lastRenderedPageBreak/>
        <w:t>Chapter 3: Research Methodology</w:t>
      </w:r>
      <w:bookmarkEnd w:id="26"/>
    </w:p>
    <w:p w:rsidR="00917C20" w:rsidRPr="00917C20" w:rsidRDefault="00917C20" w:rsidP="00F73F48">
      <w:pPr>
        <w:pStyle w:val="Heading2"/>
      </w:pPr>
      <w:bookmarkStart w:id="27" w:name="_Toc220253603"/>
      <w:r w:rsidRPr="00917C20">
        <w:t>3.1 Introduction</w:t>
      </w:r>
      <w:bookmarkEnd w:id="27"/>
    </w:p>
    <w:p w:rsidR="00917C20" w:rsidRPr="00917C20" w:rsidRDefault="00917C20" w:rsidP="00F73F48">
      <w:r w:rsidRPr="00917C20">
        <w:t xml:space="preserve">The chapter has introduced the approach to testing the relationship between online customer reviews and the purchase decision in the UK restaurant market. The purpose of this chapter is to expound on the research design, research conduct and analysis to provide academic rigour, transparency and consistency to the research objectives. To demonstrate the direct relationship between the research problem and methodology decisions, the chapter opens with a rewording of the research aim and questions. Then it presents the philosophy of research, research approach, and global strategy, and proceeds to describe the type of data, data sources, sampling method, and the analysis method used. All methodological decisions are described to understand the nature of the research scenario and the potential of accessing the information. Only a clear methodology can help assess the validity, reliability, and replicability of the study (Saunders </w:t>
      </w:r>
      <w:r w:rsidRPr="00917C20">
        <w:rPr>
          <w:i/>
        </w:rPr>
        <w:t>et al.,</w:t>
      </w:r>
      <w:r w:rsidRPr="00917C20">
        <w:t xml:space="preserve"> 2019). The ethics and research methodology are discussed to provide a fair and open-minded account of the research process, and the chapter ends by introducing the framework for the subsequent presentation of the research findings in Chapter 4.</w:t>
      </w:r>
    </w:p>
    <w:p w:rsidR="00917C20" w:rsidRPr="00917C20" w:rsidRDefault="00917C20" w:rsidP="00F73F48">
      <w:pPr>
        <w:pStyle w:val="Heading2"/>
      </w:pPr>
      <w:bookmarkStart w:id="28" w:name="_Toc220253604"/>
      <w:r w:rsidRPr="00917C20">
        <w:t>3.2 Research Philosophy</w:t>
      </w:r>
      <w:bookmarkEnd w:id="28"/>
    </w:p>
    <w:p w:rsidR="00917C20" w:rsidRPr="00F73F48" w:rsidRDefault="00917C20" w:rsidP="00F73F48">
      <w:pPr>
        <w:rPr>
          <w:b/>
        </w:rPr>
      </w:pPr>
      <w:r w:rsidRPr="00F73F48">
        <w:rPr>
          <w:b/>
        </w:rPr>
        <w:t>Understanding Research Philosophy</w:t>
      </w:r>
    </w:p>
    <w:p w:rsidR="00917C20" w:rsidRPr="00917C20" w:rsidRDefault="00917C20" w:rsidP="00F73F48">
      <w:r w:rsidRPr="00917C20">
        <w:t>Research philosophy concerns the assumptions researchers make about the world and the production of knowledge. The assumptions influence methodological choices, including data collection and analysis. Philosophical positioning is an important part of business and management research that provides a reasonable background for the choice of research methods and ascertains consistency across the research problem, research design, and analysis.</w:t>
      </w:r>
    </w:p>
    <w:p w:rsidR="00917C20" w:rsidRPr="00917C20" w:rsidRDefault="00917C20" w:rsidP="00917C20">
      <w:pPr>
        <w:rPr>
          <w:b/>
        </w:rPr>
      </w:pPr>
      <w:r w:rsidRPr="00917C20">
        <w:rPr>
          <w:b/>
        </w:rPr>
        <w:t>Adoption of a Positivist Philosophy</w:t>
      </w:r>
    </w:p>
    <w:p w:rsidR="00917C20" w:rsidRPr="00917C20" w:rsidRDefault="00917C20" w:rsidP="00917C20">
      <w:r w:rsidRPr="00917C20">
        <w:t>The philosophy employed in the study is positivist because social phenomena can be observed and measured objectively. Positivism is obsessed with quantification, objectivity, and causal relationships, based on empirical evidence by deduction. It is right when the philosophical way of knowing is based on observable, measurable facts rather than subjective interpretation. Such research can be analysed using a positivist approach to research, particularly when a researcher wants to study a correlation between two variables, including online reviews and the number of online reviews, and consumer intentions to buy a product, in terms of organised numerical data (Creswell and Creswell, 2018).</w:t>
      </w:r>
    </w:p>
    <w:p w:rsidR="00917C20" w:rsidRPr="00917C20" w:rsidRDefault="00917C20" w:rsidP="00917C20">
      <w:pPr>
        <w:rPr>
          <w:b/>
        </w:rPr>
      </w:pPr>
      <w:r w:rsidRPr="00917C20">
        <w:rPr>
          <w:b/>
        </w:rPr>
        <w:lastRenderedPageBreak/>
        <w:t>Philosophical Alignment with the Research Context</w:t>
      </w:r>
    </w:p>
    <w:p w:rsidR="00917C20" w:rsidRPr="00917C20" w:rsidRDefault="00917C20" w:rsidP="00917C20">
      <w:r w:rsidRPr="00917C20">
        <w:t>The positivist alternative is fully aligned with the study's objective, as it seeks to examine trends and relations using quantitative data collected online via review sites. The analysis removes the researcher's bias and makes it more argumentative because the measurement was not based on perceptions but on numerical terms. The reliability and replicability of this philosophical stance are based on the fact that the data sources are standardised, allowing other researchers to replicate or generalise the findings at a subsequent point in time. Positivist philosophy could thus provide a suitable basis for research on online review measures as objective measures of consumer purchasing behaviour in the UK restaurant industry (Bryman, 2016).</w:t>
      </w:r>
    </w:p>
    <w:p w:rsidR="00917C20" w:rsidRPr="00917C20" w:rsidRDefault="00917C20" w:rsidP="00917C20">
      <w:pPr>
        <w:pStyle w:val="Heading2"/>
      </w:pPr>
      <w:bookmarkStart w:id="29" w:name="_Toc220253605"/>
      <w:r w:rsidRPr="00917C20">
        <w:t>3.3 Research Approach</w:t>
      </w:r>
      <w:bookmarkEnd w:id="29"/>
    </w:p>
    <w:p w:rsidR="00917C20" w:rsidRPr="00917C20" w:rsidRDefault="00917C20" w:rsidP="00917C20">
      <w:pPr>
        <w:rPr>
          <w:b/>
        </w:rPr>
      </w:pPr>
      <w:r w:rsidRPr="00917C20">
        <w:rPr>
          <w:b/>
        </w:rPr>
        <w:t>Deductive Research Approach</w:t>
      </w:r>
    </w:p>
    <w:p w:rsidR="00917C20" w:rsidRPr="00917C20" w:rsidRDefault="00917C20" w:rsidP="00917C20">
      <w:r w:rsidRPr="00917C20">
        <w:t>The study is deductive, as the researcher relies on several theories to assess their relevance to a specific empirical context. A deductive method starts with theoretical suppositions and proceeds to the use of observations, enabling researchers to test whether the variables they expect to be related are, in fact, related. Deduction is especially suitable in business research, where the concepts are well-established and measurable, as it enables systematic analysis and testing of theory through structured data collection and analysis (Robson and McCartan, 2016). In the present study, the available theories on electronic word of mouth and consumer decision-making inform expectations about how the characteristics of online reviews affect restaurant choice.</w:t>
      </w:r>
    </w:p>
    <w:p w:rsidR="00917C20" w:rsidRPr="00917C20" w:rsidRDefault="00917C20" w:rsidP="00917C20">
      <w:r w:rsidRPr="00917C20">
        <w:rPr>
          <w:noProof/>
        </w:rPr>
        <w:drawing>
          <wp:inline distT="0" distB="0" distL="0" distR="0" wp14:anchorId="34DA0BB3" wp14:editId="2BFF94DD">
            <wp:extent cx="5732145" cy="1092425"/>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nductive-vs-deductive-reasoning.jpg"/>
                    <pic:cNvPicPr/>
                  </pic:nvPicPr>
                  <pic:blipFill>
                    <a:blip r:embed="rId18">
                      <a:extLst>
                        <a:ext uri="{28A0092B-C50C-407E-A947-70E740481C1C}">
                          <a14:useLocalDpi xmlns:a14="http://schemas.microsoft.com/office/drawing/2010/main" val="0"/>
                        </a:ext>
                      </a:extLst>
                    </a:blip>
                    <a:stretch>
                      <a:fillRect/>
                    </a:stretch>
                  </pic:blipFill>
                  <pic:spPr>
                    <a:xfrm>
                      <a:off x="0" y="0"/>
                      <a:ext cx="5746872" cy="1095232"/>
                    </a:xfrm>
                    <a:prstGeom prst="rect">
                      <a:avLst/>
                    </a:prstGeom>
                  </pic:spPr>
                </pic:pic>
              </a:graphicData>
            </a:graphic>
          </wp:inline>
        </w:drawing>
      </w:r>
    </w:p>
    <w:p w:rsidR="00917C20" w:rsidRPr="00917C20" w:rsidRDefault="00917C20" w:rsidP="00917C20">
      <w:pPr>
        <w:jc w:val="center"/>
        <w:rPr>
          <w:i/>
        </w:rPr>
      </w:pPr>
      <w:r w:rsidRPr="00917C20">
        <w:rPr>
          <w:i/>
        </w:rPr>
        <w:t>Figure 7: Deductive Research Method (Streefkerk, 2019).</w:t>
      </w:r>
      <w:r w:rsidRPr="00917C20">
        <w:rPr>
          <w:b/>
        </w:rPr>
        <w:br w:type="page"/>
      </w:r>
    </w:p>
    <w:p w:rsidR="00917C20" w:rsidRPr="00917C20" w:rsidRDefault="00917C20" w:rsidP="00917C20">
      <w:pPr>
        <w:rPr>
          <w:b/>
        </w:rPr>
      </w:pPr>
      <w:r w:rsidRPr="00917C20">
        <w:rPr>
          <w:b/>
        </w:rPr>
        <w:lastRenderedPageBreak/>
        <w:t>Suitability of the Deductive Approach for This Study</w:t>
      </w:r>
    </w:p>
    <w:p w:rsidR="00917C20" w:rsidRPr="00917C20" w:rsidRDefault="00917C20" w:rsidP="00917C20">
      <w:r w:rsidRPr="00917C20">
        <w:t>The deductive methodology will align with the aims of the proposed study, which seeks to investigate the relationships among predetermined variables, including review rates, review volume, and purchasing decisions, within the restaurant industry in the United Kingdom. Through theory-based expectations and secondary quantitative data, the research does not speculate on why things might work a certain way; instead, it is analytical. The methodology is viewed as a strategy to improve methodological rigour, in which data analysis is guided not by shallow ideas but by pre-existing ones. Objectivity and consistency are supported by deductive reasoning, and any conclusions are based on observed patterns rather than subjectivity, making the research results of structured business research more reliable and repeatable (Sekaran and Bougie, 2020).</w:t>
      </w:r>
    </w:p>
    <w:p w:rsidR="00917C20" w:rsidRPr="00917C20" w:rsidRDefault="00917C20" w:rsidP="00917C20">
      <w:pPr>
        <w:pStyle w:val="Heading2"/>
      </w:pPr>
      <w:bookmarkStart w:id="30" w:name="_Toc220253606"/>
      <w:r w:rsidRPr="00917C20">
        <w:t>3.4 Research Strategy</w:t>
      </w:r>
      <w:bookmarkEnd w:id="30"/>
    </w:p>
    <w:p w:rsidR="00917C20" w:rsidRPr="00917C20" w:rsidRDefault="00917C20" w:rsidP="00917C20">
      <w:pPr>
        <w:rPr>
          <w:b/>
        </w:rPr>
      </w:pPr>
      <w:r w:rsidRPr="00917C20">
        <w:rPr>
          <w:b/>
        </w:rPr>
        <w:t>Overall Research Strategy</w:t>
      </w:r>
    </w:p>
    <w:p w:rsidR="00917C20" w:rsidRPr="00917C20" w:rsidRDefault="00917C20" w:rsidP="00917C20">
      <w:r w:rsidRPr="00917C20">
        <w:t>The research strategy provides a systematic process for connecting research questions to data collection and analysis. The study methodology is quantitative, as it aims to establish the testability of the relationships between the nature of online customer reviews and consumer purchasing decisions. Quantitative methodologies, which focus on objectivity and numerical analysis, enabling comparisons across cases and platforms, are especially applicable when a researcher is concerned with analysing consumer behaviour tendencies in an online setting (Bryman and Bell, 2015). The quantitative measures used to determine common patterns and correlations in the UK restaurant market will include ratings and the number of reviews.</w:t>
      </w:r>
    </w:p>
    <w:p w:rsidR="00917C20" w:rsidRPr="00917C20" w:rsidRDefault="00917C20" w:rsidP="00917C20">
      <w:pPr>
        <w:rPr>
          <w:b/>
        </w:rPr>
      </w:pPr>
      <w:r w:rsidRPr="00917C20">
        <w:rPr>
          <w:b/>
        </w:rPr>
        <w:t>Secondary Data–Based Research Design</w:t>
      </w:r>
    </w:p>
    <w:p w:rsidR="00917C20" w:rsidRPr="00917C20" w:rsidRDefault="00917C20" w:rsidP="00917C20">
      <w:r w:rsidRPr="00917C20">
        <w:t>It will rely on secondary quantitative research by collecting information from online review sites. The secondary information would be suitable, since datasets that could be included in the research and processed systematically without involving participants are available. Business research can be conducted using secondary data analysis, which can be essential for investigating consumer behaviour in the real world and for helping the researcher analyse the phenomena at hand without compromising analytical rigour (Johnston, 2017). The design will be useful for the study's purpose: observing review metrics during interactions between the consumer and the real consumer.</w:t>
      </w:r>
      <w:r w:rsidRPr="00917C20">
        <w:br w:type="page"/>
      </w:r>
    </w:p>
    <w:p w:rsidR="00917C20" w:rsidRPr="00917C20" w:rsidRDefault="00917C20" w:rsidP="00917C20">
      <w:pPr>
        <w:rPr>
          <w:b/>
        </w:rPr>
      </w:pPr>
      <w:r w:rsidRPr="00917C20">
        <w:rPr>
          <w:b/>
        </w:rPr>
        <w:lastRenderedPageBreak/>
        <w:t>Cross-Sectional Design</w:t>
      </w:r>
    </w:p>
    <w:p w:rsidR="00917C20" w:rsidRPr="00917C20" w:rsidRDefault="00917C20" w:rsidP="00917C20">
      <w:r w:rsidRPr="00917C20">
        <w:t xml:space="preserve">Its design is cross-sectional, that is, it entails collecting and analysing information at a single point in time, rather than a longitudinal design. This would be appropriate for capturing the existing trend in reviews and platform penetration in a homogenised market. This is because cross-sectional designs are most common in management studies, as they analyse the correlation of variables at a given time, thereby allowing the identification of indicators of consumer decision-making (Saunders </w:t>
      </w:r>
      <w:r w:rsidRPr="00917C20">
        <w:rPr>
          <w:i/>
        </w:rPr>
        <w:t>et al.,</w:t>
      </w:r>
      <w:r w:rsidRPr="00917C20">
        <w:t xml:space="preserve"> 2019).</w:t>
      </w:r>
    </w:p>
    <w:p w:rsidR="00917C20" w:rsidRPr="00917C20" w:rsidRDefault="00917C20" w:rsidP="00917C20">
      <w:pPr>
        <w:rPr>
          <w:b/>
        </w:rPr>
      </w:pPr>
      <w:r w:rsidRPr="00917C20">
        <w:rPr>
          <w:b/>
        </w:rPr>
        <w:t>Alignment with Research Objectives</w:t>
      </w:r>
    </w:p>
    <w:p w:rsidR="00917C20" w:rsidRPr="00917C20" w:rsidRDefault="00917C20" w:rsidP="00917C20">
      <w:r w:rsidRPr="00917C20">
        <w:t>The chosen research strategy and design align with the study's positivist philosophy and deductive approach. The quantitative, secondary, and cross-sectional research design provides consistency between theoretical assumptions and empirical studies on the influence of online customer reviews on buying decisions in the UK restaurant industry (Creswell and Creswell, 2018).</w:t>
      </w:r>
    </w:p>
    <w:p w:rsidR="00917C20" w:rsidRPr="00917C20" w:rsidRDefault="00917C20" w:rsidP="00917C20">
      <w:pPr>
        <w:pStyle w:val="Heading2"/>
      </w:pPr>
      <w:bookmarkStart w:id="31" w:name="_Toc220253607"/>
      <w:r w:rsidRPr="00917C20">
        <w:t>3.5 Data Type and Data Sources</w:t>
      </w:r>
      <w:bookmarkEnd w:id="31"/>
    </w:p>
    <w:p w:rsidR="00917C20" w:rsidRPr="00917C20" w:rsidRDefault="00917C20" w:rsidP="00917C20">
      <w:pPr>
        <w:rPr>
          <w:b/>
        </w:rPr>
      </w:pPr>
      <w:r w:rsidRPr="00917C20">
        <w:rPr>
          <w:b/>
        </w:rPr>
        <w:t>Nature of the Data</w:t>
      </w:r>
    </w:p>
    <w:p w:rsidR="00917C20" w:rsidRPr="00917C20" w:rsidRDefault="00917C20" w:rsidP="00917C20">
      <w:r w:rsidRPr="00917C20">
        <w:t>The studies will make use of secondary quantitative data, which is numerical and structured data, which was collected previously, not to fulfil the current research. The secondary quantitative data will be instrumental in studies that seek to investigate the correlation between observable attributes and do not intervene in consumer behaviour. In business research, secondary data helps the researcher explore phenomena most efficiently and objectively when the researcher is interested in analysing measurable variables, rather than subjectively interpreting them (Vartanian, 2011). This study applies the data to provide a systematic comparison of the online review properties of restaurants in the UK.</w:t>
      </w:r>
    </w:p>
    <w:p w:rsidR="00917C20" w:rsidRPr="00917C20" w:rsidRDefault="00917C20" w:rsidP="00917C20">
      <w:pPr>
        <w:rPr>
          <w:b/>
        </w:rPr>
      </w:pPr>
      <w:r w:rsidRPr="00917C20">
        <w:rPr>
          <w:b/>
        </w:rPr>
        <w:t>Types of Data Used</w:t>
      </w:r>
    </w:p>
    <w:p w:rsidR="00917C20" w:rsidRPr="00917C20" w:rsidRDefault="00917C20" w:rsidP="00917C20">
      <w:r w:rsidRPr="00917C20">
        <w:t xml:space="preserve">The data analysed are review valence, calculated as the average star rating, and review volume, calculated as the number of reviews a given restaurant has received. The variables can be used in many instances as quantitative proxies for consumer opinion, popularity, and trust in the digital arena. With the help of the analysis, the work becomes consistent in determining cases and platforms by choosing numerical indicators that enable interesting comparisons and the detection of patterns (Chatzopoulou, 2023). Structured quantitative variables facilitate good </w:t>
      </w:r>
      <w:r w:rsidRPr="00917C20">
        <w:lastRenderedPageBreak/>
        <w:t>analysis, as ambiguity is minimised and analytical reliability is improved in consumer behaviour studies.</w:t>
      </w:r>
    </w:p>
    <w:p w:rsidR="00917C20" w:rsidRPr="00917C20" w:rsidRDefault="00917C20" w:rsidP="00917C20">
      <w:pPr>
        <w:rPr>
          <w:b/>
        </w:rPr>
      </w:pPr>
      <w:r w:rsidRPr="00917C20">
        <w:rPr>
          <w:b/>
        </w:rPr>
        <w:t>Data Sources</w:t>
      </w:r>
    </w:p>
    <w:p w:rsidR="00917C20" w:rsidRPr="00917C20" w:rsidRDefault="00917C20" w:rsidP="00917C20">
      <w:r w:rsidRPr="00917C20">
        <w:t>The data will be secured through credible online review and booking platforms widely used by UK consumers, including TripAdvisor, Google Reviews, Yelp, and OpenTable. These platforms provide publicly available, standardised review data created in genuine consumer interactions. Multiple-platform data will enhance data quality by reducing dependence on a single platform and improving the representativeness of the UK restaurant market, where consumers rely heavily on digital platforms when making decisions (Davies, 2025).</w:t>
      </w:r>
    </w:p>
    <w:p w:rsidR="00917C20" w:rsidRPr="00917C20" w:rsidRDefault="00917C20" w:rsidP="00917C20">
      <w:pPr>
        <w:jc w:val="center"/>
      </w:pPr>
      <w:r w:rsidRPr="00917C20">
        <w:rPr>
          <w:noProof/>
        </w:rPr>
        <w:drawing>
          <wp:inline distT="0" distB="0" distL="0" distR="0" wp14:anchorId="06FEBD07" wp14:editId="75A667BE">
            <wp:extent cx="3420836" cy="2881682"/>
            <wp:effectExtent l="19050" t="19050" r="27305" b="139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_1.png"/>
                    <pic:cNvPicPr/>
                  </pic:nvPicPr>
                  <pic:blipFill>
                    <a:blip r:embed="rId19">
                      <a:extLst>
                        <a:ext uri="{28A0092B-C50C-407E-A947-70E740481C1C}">
                          <a14:useLocalDpi xmlns:a14="http://schemas.microsoft.com/office/drawing/2010/main" val="0"/>
                        </a:ext>
                      </a:extLst>
                    </a:blip>
                    <a:stretch>
                      <a:fillRect/>
                    </a:stretch>
                  </pic:blipFill>
                  <pic:spPr>
                    <a:xfrm>
                      <a:off x="0" y="0"/>
                      <a:ext cx="3473405" cy="2925966"/>
                    </a:xfrm>
                    <a:prstGeom prst="rect">
                      <a:avLst/>
                    </a:prstGeom>
                    <a:ln w="3175">
                      <a:solidFill>
                        <a:sysClr val="windowText" lastClr="000000"/>
                      </a:solidFill>
                    </a:ln>
                  </pic:spPr>
                </pic:pic>
              </a:graphicData>
            </a:graphic>
          </wp:inline>
        </w:drawing>
      </w:r>
    </w:p>
    <w:p w:rsidR="00917C20" w:rsidRPr="00917C20" w:rsidRDefault="00917C20" w:rsidP="00917C20">
      <w:pPr>
        <w:jc w:val="center"/>
        <w:rPr>
          <w:i/>
        </w:rPr>
      </w:pPr>
      <w:r w:rsidRPr="00917C20">
        <w:rPr>
          <w:i/>
        </w:rPr>
        <w:t>Figure 8: Through TripAdvisor Restaurants in London (TripAdvisor, 2025).</w:t>
      </w:r>
    </w:p>
    <w:p w:rsidR="00917C20" w:rsidRPr="00917C20" w:rsidRDefault="00917C20" w:rsidP="00917C20">
      <w:pPr>
        <w:pStyle w:val="Heading2"/>
      </w:pPr>
      <w:bookmarkStart w:id="32" w:name="_Toc220253608"/>
      <w:r w:rsidRPr="00917C20">
        <w:t>3.6 Data Collection Methods</w:t>
      </w:r>
      <w:bookmarkEnd w:id="32"/>
    </w:p>
    <w:p w:rsidR="00917C20" w:rsidRPr="00917C20" w:rsidRDefault="00917C20" w:rsidP="00917C20">
      <w:pPr>
        <w:rPr>
          <w:b/>
        </w:rPr>
      </w:pPr>
      <w:r w:rsidRPr="00917C20">
        <w:rPr>
          <w:b/>
        </w:rPr>
        <w:t>Secondary Data Collection Approach</w:t>
      </w:r>
    </w:p>
    <w:p w:rsidR="00917C20" w:rsidRPr="00917C20" w:rsidRDefault="00917C20" w:rsidP="00917C20">
      <w:r w:rsidRPr="00917C20">
        <w:t>The research is based solely on secondary quantitative data collected from publicly accessible online restaurant review websites. Secondary data collection is suitable when the study aims to observe consumer behaviour in natural settings rather than create responses through primary methods. Secondary data are common in business and social research, as they are used to analyse behaviour within a market and reflect real-world contacts and cues to decision-making that were generated without the researcher's influence (Heaton, 2004). This study's data were collected through direct observation of the platform interface to ensure that the information is authentic and reflects consumer-generated activity in the UK restaurant industry.</w:t>
      </w:r>
    </w:p>
    <w:p w:rsidR="00917C20" w:rsidRPr="00917C20" w:rsidRDefault="00917C20" w:rsidP="00917C20">
      <w:pPr>
        <w:rPr>
          <w:b/>
        </w:rPr>
      </w:pPr>
      <w:r w:rsidRPr="00917C20">
        <w:rPr>
          <w:b/>
        </w:rPr>
        <w:lastRenderedPageBreak/>
        <w:t>Manual Data Identification and Recording</w:t>
      </w:r>
    </w:p>
    <w:p w:rsidR="00917C20" w:rsidRPr="00917C20" w:rsidRDefault="00917C20" w:rsidP="00917C20">
      <w:r w:rsidRPr="00917C20">
        <w:t>The restaurants were chosen using pre-defined inclusion criteria, such as being in the UK, having an active online presence, and having visible review information. The significant variables were identified and reported manually during data collection, using average ratings and the number of reviews. Manual data entry will allow checking each data point during data collection and will enable contextual interpretation of the information across the different platforms. It is particularly suitable for descriptive research designs, where accuracy, transparency, and traceability are more of a concern than automated extraction methods (Grey, 2004).</w:t>
      </w:r>
    </w:p>
    <w:p w:rsidR="00917C20" w:rsidRPr="00917C20" w:rsidRDefault="00917C20" w:rsidP="00917C20">
      <w:pPr>
        <w:rPr>
          <w:b/>
        </w:rPr>
      </w:pPr>
      <w:r w:rsidRPr="00917C20">
        <w:rPr>
          <w:b/>
        </w:rPr>
        <w:t>Data Organisation and Preparation</w:t>
      </w:r>
    </w:p>
    <w:p w:rsidR="00917C20" w:rsidRPr="00917C20" w:rsidRDefault="00917C20" w:rsidP="00917C20">
      <w:r w:rsidRPr="00917C20">
        <w:t xml:space="preserve">After data collection, the data were categorised into structured categories according to the research objectives to enable comparison across all restaurants and platforms. The data were, at this stage, verified against one another, and those observations which were duplicated or incomplete were eliminated. The systematisation of secondary data is essential to ensure the continuation of the information in an easily understandable format and to present the results of the descriptive discussion in tabular form. Explicit data set preparation leads to explicit interpretation and increases trust in observational analysis that involves no statistical or program-based analysis (Dale </w:t>
      </w:r>
      <w:r w:rsidRPr="00917C20">
        <w:rPr>
          <w:i/>
        </w:rPr>
        <w:t>et al.,</w:t>
      </w:r>
      <w:r w:rsidRPr="00917C20">
        <w:t xml:space="preserve"> 2025).</w:t>
      </w:r>
    </w:p>
    <w:p w:rsidR="00917C20" w:rsidRPr="00917C20" w:rsidRDefault="00917C20" w:rsidP="00917C20">
      <w:pPr>
        <w:pStyle w:val="Heading2"/>
      </w:pPr>
      <w:bookmarkStart w:id="33" w:name="_Toc220253609"/>
      <w:r w:rsidRPr="00917C20">
        <w:t>3.7 Sampling Technique and Sample Size</w:t>
      </w:r>
      <w:bookmarkEnd w:id="33"/>
    </w:p>
    <w:p w:rsidR="00917C20" w:rsidRPr="00917C20" w:rsidRDefault="00917C20" w:rsidP="00917C20">
      <w:pPr>
        <w:rPr>
          <w:b/>
        </w:rPr>
      </w:pPr>
      <w:r w:rsidRPr="00917C20">
        <w:rPr>
          <w:b/>
        </w:rPr>
        <w:t>Sampling Technique</w:t>
      </w:r>
    </w:p>
    <w:p w:rsidR="00917C20" w:rsidRPr="00917C20" w:rsidRDefault="00917C20" w:rsidP="00917C20">
      <w:r w:rsidRPr="00917C20">
        <w:t xml:space="preserve">Purposive sampling was used because the restaurants were selected according to predetermined criteria aligned with the research aims. Purposive sampling would be suitable in a situation where the objective is to target information-rich cases that can provide valuable insight into a particular phenomenon, rather than to generalise statistically. Restaurants were used in this study because they were businesses active on key online review sites and had clear, influential information in their reviews. Non-probability sampling of this type is prevalent in business studies, where relevance, accessibility, and contextual fit are key factors. Still, random selection is not a priority (Etikan </w:t>
      </w:r>
      <w:r w:rsidRPr="00917C20">
        <w:rPr>
          <w:i/>
        </w:rPr>
        <w:t>et al.,</w:t>
      </w:r>
      <w:r w:rsidRPr="00917C20">
        <w:t xml:space="preserve"> 2015). This will ensure that the sampled restaurants are good enough to assess the impact of online customer reviews on purchasing decisions in the UK restaurant industry.</w:t>
      </w:r>
    </w:p>
    <w:p w:rsidR="00917C20" w:rsidRPr="00917C20" w:rsidRDefault="00917C20" w:rsidP="00917C20">
      <w:pPr>
        <w:spacing w:line="259" w:lineRule="auto"/>
        <w:jc w:val="left"/>
        <w:rPr>
          <w:b/>
        </w:rPr>
      </w:pPr>
      <w:r w:rsidRPr="00917C20">
        <w:rPr>
          <w:b/>
        </w:rPr>
        <w:br w:type="page"/>
      </w:r>
    </w:p>
    <w:p w:rsidR="00917C20" w:rsidRPr="00917C20" w:rsidRDefault="00917C20" w:rsidP="00917C20">
      <w:pPr>
        <w:rPr>
          <w:b/>
        </w:rPr>
      </w:pPr>
      <w:r w:rsidRPr="00917C20">
        <w:rPr>
          <w:b/>
        </w:rPr>
        <w:lastRenderedPageBreak/>
        <w:t>Sampling Criteria</w:t>
      </w:r>
    </w:p>
    <w:p w:rsidR="00917C20" w:rsidRPr="00917C20" w:rsidRDefault="00917C20" w:rsidP="00917C20">
      <w:r w:rsidRPr="00917C20">
        <w:t>There were clear inclusion criteria that guided the sampling process. The restaurants had to be based in the UK, be actively listed on at least one major review site, and have a minimum level of review activity to compare against. These conditions aided sample consistency and minimised the risk of cases with inadequate information. It is necessary to establish explicit sampling criteria in secondary-data research to increase transparency and enable readers to evaluate the suitability of the selected cases for answering the research questions (Taherdoost, 2016).</w:t>
      </w:r>
    </w:p>
    <w:p w:rsidR="00917C20" w:rsidRPr="00917C20" w:rsidRDefault="00917C20" w:rsidP="00917C20">
      <w:pPr>
        <w:rPr>
          <w:b/>
        </w:rPr>
      </w:pPr>
      <w:r w:rsidRPr="00917C20">
        <w:rPr>
          <w:b/>
        </w:rPr>
        <w:t>Sample Size Justification</w:t>
      </w:r>
    </w:p>
    <w:p w:rsidR="00917C20" w:rsidRPr="00917C20" w:rsidRDefault="006C0C7D" w:rsidP="00917C20">
      <w:r>
        <w:t>Eight</w:t>
      </w:r>
      <w:r w:rsidR="00917C20" w:rsidRPr="00917C20">
        <w:t xml:space="preserve"> UK-based restaurants were selected as the sample, purposively chosen for their active use of major onl</w:t>
      </w:r>
      <w:r w:rsidR="00AF3671">
        <w:t>ine review platforms. At least 6</w:t>
      </w:r>
      <w:r w:rsidR="00917C20" w:rsidRPr="00917C20">
        <w:t xml:space="preserve"> recent customer reviews were checked for each restaurant, and at least 50 reviews were analysed across platforms. This was an appropriate sample size to measure variation in the features of the review and platform visibility cues, but could be analysed manually and descriptively. The full evidence from the sampled reviews, including review summaries and extracts, is presented in Appendix 2 to promote transparency and methodological rigour (Cochran, 1977).</w:t>
      </w:r>
    </w:p>
    <w:p w:rsidR="00917C20" w:rsidRPr="00917C20" w:rsidRDefault="00917C20" w:rsidP="00917C20">
      <w:pPr>
        <w:pStyle w:val="Heading2"/>
      </w:pPr>
      <w:bookmarkStart w:id="34" w:name="_Toc220253610"/>
      <w:r w:rsidRPr="00917C20">
        <w:t>3.8 Data Analysis Techniques</w:t>
      </w:r>
      <w:bookmarkEnd w:id="34"/>
    </w:p>
    <w:p w:rsidR="00917C20" w:rsidRPr="00917C20" w:rsidRDefault="00917C20" w:rsidP="00917C20">
      <w:pPr>
        <w:rPr>
          <w:b/>
        </w:rPr>
      </w:pPr>
      <w:r w:rsidRPr="00917C20">
        <w:rPr>
          <w:b/>
        </w:rPr>
        <w:t>Descriptive and Observational Analysis Approach</w:t>
      </w:r>
    </w:p>
    <w:p w:rsidR="00917C20" w:rsidRPr="00917C20" w:rsidRDefault="00917C20" w:rsidP="00917C20">
      <w:r w:rsidRPr="00917C20">
        <w:t>The data analysis of this study is descriptive and observational, based on identifying apparent patterns and comparing secondary quantitative data, and does not involve any statistical testing. Descriptive analysis would suit the purpose of the research when the objective is to summarise and interpret data in their current forms, enabling the researcher to identify trends and relationships without making causal inferences. Descriptive methods are widely used in business research to study market behaviour and consumer signals, and clarity and transparency are more important than prediction and hypothesis testing (Blaikie and Priest, 2019). The observable indicators examined in this study include review rating and review volume to assess the relationship between online customer reviews and the likelihood of a restaurant purchase.</w:t>
      </w:r>
    </w:p>
    <w:p w:rsidR="00917C20" w:rsidRPr="00917C20" w:rsidRDefault="00917C20" w:rsidP="00917C20">
      <w:pPr>
        <w:rPr>
          <w:b/>
        </w:rPr>
      </w:pPr>
      <w:r w:rsidRPr="00917C20">
        <w:rPr>
          <w:b/>
        </w:rPr>
        <w:br w:type="page"/>
      </w:r>
      <w:r w:rsidRPr="00917C20">
        <w:rPr>
          <w:b/>
        </w:rPr>
        <w:lastRenderedPageBreak/>
        <w:t>Manual Comparison and Pattern Identification</w:t>
      </w:r>
    </w:p>
    <w:p w:rsidR="00917C20" w:rsidRPr="00917C20" w:rsidRDefault="00917C20" w:rsidP="00917C20">
      <w:r w:rsidRPr="00917C20">
        <w:t>The data are analysed by manually comparing the review indicators for restaurants and platforms. The researcher does not use any computational tools; instead, they rely on close observation and comparison of values in tabular form to identify similarities and differences in the review's characteristics. With this method, one can identify common trends, such as differences in rankings between high- and moderately ranked restaurants or in the number of reviews across different platforms. Small to medium datasets are particularly well managed through manual comparison, which helps the researcher become more intimately involved with the data and better understand the context of the presentation and perception of the review information (Gomm, 2008). It is more interested in consistency, visibility, and interpretive clarity than in numerical calculation.</w:t>
      </w:r>
    </w:p>
    <w:p w:rsidR="00917C20" w:rsidRPr="00917C20" w:rsidRDefault="00917C20" w:rsidP="00917C20">
      <w:pPr>
        <w:rPr>
          <w:b/>
        </w:rPr>
      </w:pPr>
      <w:r w:rsidRPr="00917C20">
        <w:rPr>
          <w:b/>
        </w:rPr>
        <w:t>Table-Based Presentation and Interpretation</w:t>
      </w:r>
    </w:p>
    <w:p w:rsidR="00917C20" w:rsidRPr="00917C20" w:rsidRDefault="00917C20" w:rsidP="00917C20">
      <w:r w:rsidRPr="00917C20">
        <w:t>Chapter 4 presents the results of the descriptive analysis in tabular form to facilitate easy, systematic comparison. Tables are a valuable means of systemising and presenting secondary data, and the reader can easily see the significance of variable relationships between rating levels and review volume. These tables are narratively interpreted, with a focus on observable patterns and contrasts rather than statistical significance. Such a form of data presentation increases its accessibility. It facilitates clear logic, especially in descriptive research designs, which are based on an observational understanding of data rather than a formal analytic framework (Knaflic, 2019). This will ensure that the analysis aligns with the study's goals and methodological limitations.</w:t>
      </w:r>
    </w:p>
    <w:p w:rsidR="00917C20" w:rsidRPr="00917C20" w:rsidRDefault="00917C20" w:rsidP="00917C20">
      <w:pPr>
        <w:pStyle w:val="Heading2"/>
      </w:pPr>
      <w:bookmarkStart w:id="35" w:name="_Toc220253611"/>
      <w:r w:rsidRPr="00917C20">
        <w:t>3.9 Ethical Considerations</w:t>
      </w:r>
      <w:bookmarkEnd w:id="35"/>
    </w:p>
    <w:p w:rsidR="00917C20" w:rsidRPr="00917C20" w:rsidRDefault="00917C20" w:rsidP="00917C20">
      <w:pPr>
        <w:rPr>
          <w:b/>
        </w:rPr>
      </w:pPr>
      <w:r w:rsidRPr="00917C20">
        <w:rPr>
          <w:b/>
        </w:rPr>
        <w:t>Use of Publicly Available Secondary Data</w:t>
      </w:r>
    </w:p>
    <w:p w:rsidR="00917C20" w:rsidRPr="00917C20" w:rsidRDefault="00917C20" w:rsidP="00917C20">
      <w:r w:rsidRPr="00917C20">
        <w:t>The author uses only secondary data collected from publicly available online restaurant review sites. There is a low ethical risk associated with the use of such data, since the data analysed is publicly accessible and does not involve any personal communication with the people. The digitally available content analysis, in general, is viewed as a permissible practice in the ethics of online research, provided that such data are utilised in a responsible and scholarly manner, and no effort is made to identify the contributors of the materials or extract personalised and sensitive information (Townsend and Wallace, 2016). In this regard, this research focuses on aggregate review measures rather than on individual-level data.</w:t>
      </w:r>
    </w:p>
    <w:p w:rsidR="00917C20" w:rsidRPr="00917C20" w:rsidRDefault="00917C20" w:rsidP="00917C20">
      <w:pPr>
        <w:rPr>
          <w:b/>
        </w:rPr>
      </w:pPr>
      <w:r w:rsidRPr="00917C20">
        <w:rPr>
          <w:b/>
        </w:rPr>
        <w:lastRenderedPageBreak/>
        <w:t>Anonymity, Privacy, and Data Handling</w:t>
      </w:r>
    </w:p>
    <w:p w:rsidR="00917C20" w:rsidRPr="00917C20" w:rsidRDefault="00917C20" w:rsidP="00917C20">
      <w:r w:rsidRPr="00917C20">
        <w:t>Despite public perceptions of the data, privacy is ensured ethically to avoid potential harm. The dissertation does not reproduce any usernames, personal identifiers or verbatim text of a review. Restaurants are compared and analysed rather than judged individually. The practice of responsible data handling is necessary, even when consent is not a legal requirement, to reduce reputational or privacy-related risks in ethical research (British Psychological Society, 2021). The data is noted and reported in a descriptive, table-like, neutral form.</w:t>
      </w:r>
    </w:p>
    <w:p w:rsidR="00917C20" w:rsidRPr="00917C20" w:rsidRDefault="00917C20" w:rsidP="00917C20">
      <w:pPr>
        <w:rPr>
          <w:b/>
        </w:rPr>
      </w:pPr>
      <w:r w:rsidRPr="00917C20">
        <w:rPr>
          <w:b/>
        </w:rPr>
        <w:t>Institutional Ethical Compliance</w:t>
      </w:r>
    </w:p>
    <w:p w:rsidR="00917C20" w:rsidRPr="00917C20" w:rsidRDefault="00917C20" w:rsidP="00917C20">
      <w:r w:rsidRPr="00917C20">
        <w:t>The research design is ethically sound, and ethics approval was obtained before data collection. Adherence to institutional ethics frameworks implies transparency, responsibility, and integrity in the research process and in responsible academic practices within postgraduate research environments (Israel and Hay, 2006).</w:t>
      </w:r>
    </w:p>
    <w:p w:rsidR="00917C20" w:rsidRPr="00917C20" w:rsidRDefault="00917C20" w:rsidP="00917C20">
      <w:pPr>
        <w:pStyle w:val="Heading2"/>
      </w:pPr>
      <w:bookmarkStart w:id="36" w:name="_Toc220253612"/>
      <w:r w:rsidRPr="00917C20">
        <w:t>3.10 Research Limitations</w:t>
      </w:r>
      <w:bookmarkEnd w:id="36"/>
    </w:p>
    <w:p w:rsidR="00917C20" w:rsidRPr="00917C20" w:rsidRDefault="00917C20" w:rsidP="00917C20">
      <w:pPr>
        <w:rPr>
          <w:b/>
        </w:rPr>
      </w:pPr>
      <w:r w:rsidRPr="00917C20">
        <w:rPr>
          <w:b/>
        </w:rPr>
        <w:t>Secondary and Descriptive Data Constraints</w:t>
      </w:r>
    </w:p>
    <w:p w:rsidR="00917C20" w:rsidRPr="00917C20" w:rsidRDefault="00917C20" w:rsidP="00917C20">
      <w:r w:rsidRPr="00917C20">
        <w:t>The research has shortcomings, including reliance on secondary data and a descriptive-analytical approach. The researcher is not in control of how review information is created, organised, and updated on web sources, since the data were not collected for this particular study. Such restrictions may compromise the rigour of interpretation in secondary analysis and impair the ability to explore the underlying forces influencing what is being regarded, particularly where no background information is provided (Hakim, 1982). Moreover, the descriptive approach can be used to observe patterns and comparisons in the study, but not to make causal claims about the influence of online reviews on purchasing behaviour.</w:t>
      </w:r>
    </w:p>
    <w:p w:rsidR="00917C20" w:rsidRPr="00917C20" w:rsidRDefault="00917C20" w:rsidP="00917C20">
      <w:pPr>
        <w:rPr>
          <w:b/>
        </w:rPr>
      </w:pPr>
      <w:r w:rsidRPr="00917C20">
        <w:rPr>
          <w:b/>
        </w:rPr>
        <w:t>Platform Bias and Generalisability</w:t>
      </w:r>
    </w:p>
    <w:p w:rsidR="00917C20" w:rsidRPr="00917C20" w:rsidRDefault="00917C20" w:rsidP="00917C20">
      <w:r w:rsidRPr="00917C20">
        <w:t xml:space="preserve">The other weakness concerns potential bias and limited generalisability on a single platform. The different online review sites operate under different algorithms, presentation styles, and user bases, which might influence how review information is displayed and interpreted. The analysis of digital trace data suggests that platform architecture can introduce systematic biases that researchers cannot identify (Lazer </w:t>
      </w:r>
      <w:r w:rsidRPr="00917C20">
        <w:rPr>
          <w:i/>
        </w:rPr>
        <w:t>et al.,</w:t>
      </w:r>
      <w:r w:rsidRPr="00917C20">
        <w:t xml:space="preserve"> 2014). This means that the findings are not generalizable to other platforms than those selected and the UK restaurant scene. Nonetheless, they can assist in perceiving the situation in question.</w:t>
      </w:r>
    </w:p>
    <w:p w:rsidR="00917C20" w:rsidRPr="00917C20" w:rsidRDefault="00917C20" w:rsidP="00917C20">
      <w:pPr>
        <w:pStyle w:val="Heading2"/>
      </w:pPr>
      <w:bookmarkStart w:id="37" w:name="_Toc220253613"/>
      <w:r w:rsidRPr="00917C20">
        <w:lastRenderedPageBreak/>
        <w:t>3.11 Chapter Summary</w:t>
      </w:r>
      <w:bookmarkEnd w:id="37"/>
    </w:p>
    <w:p w:rsidR="00917C20" w:rsidRPr="00917C20" w:rsidRDefault="00917C20" w:rsidP="00917C20">
      <w:r w:rsidRPr="00917C20">
        <w:t>The chapter has described the methodological framework used to analyse the relationship between online customer reviews and purchase decisions in the UK restaurant industry. It clearly presented the research philosophy, methodology, and strategy the study followed and demonstrated the compatibility between the research objectives and methodological choices. Secondary quantitative data were used; data were collected manually, purposively, and the descriptive data were presented in a tabular format. All these aspects were clear and consistent in the conduct of the research. The ethics and constraints of the study were addressed to provide a responsible, balanced explanation of the research design. By clearly developing the rationale for every methodological choice and considering limitations, this chapter evaluates the research's credibility and rigour. The methodology framework obtained serves as a good basis for the presentation of the research findings in Chapter 4, wherein the collected data are analysed and presented descriptively to respond to the research questions.</w:t>
      </w:r>
    </w:p>
    <w:p w:rsidR="00917C20" w:rsidRPr="00917C20" w:rsidRDefault="00917C20" w:rsidP="00917C20"/>
    <w:p w:rsidR="00527F2E" w:rsidRPr="004F6FF4" w:rsidRDefault="00527F2E" w:rsidP="00527F2E"/>
    <w:p w:rsidR="00893A28" w:rsidRDefault="00893A28">
      <w:pPr>
        <w:spacing w:line="259" w:lineRule="auto"/>
        <w:jc w:val="left"/>
      </w:pPr>
      <w:r>
        <w:br w:type="page"/>
      </w:r>
    </w:p>
    <w:p w:rsidR="00893A28" w:rsidRPr="00893A28" w:rsidRDefault="00893A28" w:rsidP="00893A28">
      <w:pPr>
        <w:pStyle w:val="Heading1"/>
      </w:pPr>
      <w:bookmarkStart w:id="38" w:name="_Toc220253614"/>
      <w:r w:rsidRPr="00893A28">
        <w:lastRenderedPageBreak/>
        <w:t>Chapter 4: Data Analysis</w:t>
      </w:r>
      <w:bookmarkEnd w:id="38"/>
    </w:p>
    <w:p w:rsidR="00893A28" w:rsidRPr="00893A28" w:rsidRDefault="00893A28" w:rsidP="00893A28">
      <w:pPr>
        <w:pStyle w:val="Heading2"/>
      </w:pPr>
      <w:bookmarkStart w:id="39" w:name="_Toc220253615"/>
      <w:r w:rsidRPr="00893A28">
        <w:t>4.1 Introduction</w:t>
      </w:r>
      <w:bookmarkEnd w:id="39"/>
    </w:p>
    <w:p w:rsidR="00893A28" w:rsidRPr="00893A28" w:rsidRDefault="00893A28" w:rsidP="00893A28">
      <w:r w:rsidRPr="00893A28">
        <w:t xml:space="preserve">The authors in the chapter describe the data they have gathered to investigate the relationship between online customer reviews and the purchase decision in the UK restaurant market. It connects the methodology and discussion chapters, which are well written and organised, and provide an objective report of the findings. It is the most crucial aspect that the chapter is not aimed at analysing and discussing the findings in the manner of Chapter 5; rather, the data is telling something. In descriptive research, the analysis will rest on irrefutable evidence of current trends, and the reader will not pay attention to it (Saunders </w:t>
      </w:r>
      <w:r w:rsidRPr="00893A28">
        <w:rPr>
          <w:i/>
        </w:rPr>
        <w:t>et al.,</w:t>
      </w:r>
      <w:r w:rsidRPr="00893A28">
        <w:t xml:space="preserve"> 2019).</w:t>
      </w:r>
    </w:p>
    <w:p w:rsidR="00893A28" w:rsidRPr="00893A28" w:rsidRDefault="00893A28" w:rsidP="00893A28">
      <w:r w:rsidRPr="00893A28">
        <w:t>The chapter begins by re-stating the research questions to set the level of analysis in perspective, ensuring that the data analysed can be related to the research objectives. It then presents the dataset and results in comparative tables. The review focuses on the visible features of reviews, variation in their visibility across platforms, and purchase-related signals in online customer reviews. All reports are presented clearly and consistently, using simple tables with narrative descriptions, without adopting an interpretative-analytical approach.</w:t>
      </w:r>
    </w:p>
    <w:p w:rsidR="00893A28" w:rsidRPr="00893A28" w:rsidRDefault="00893A28" w:rsidP="00893A28">
      <w:pPr>
        <w:pStyle w:val="Heading2"/>
      </w:pPr>
      <w:bookmarkStart w:id="40" w:name="_Toc220253616"/>
      <w:r w:rsidRPr="00893A28">
        <w:t>4.2 Overview of the Dataset</w:t>
      </w:r>
      <w:bookmarkEnd w:id="40"/>
    </w:p>
    <w:p w:rsidR="00893A28" w:rsidRPr="00893A28" w:rsidRDefault="00893A28" w:rsidP="00893A28">
      <w:pPr>
        <w:rPr>
          <w:b/>
        </w:rPr>
      </w:pPr>
      <w:r w:rsidRPr="00893A28">
        <w:rPr>
          <w:b/>
        </w:rPr>
        <w:t>Composition and Nature of the Dataset</w:t>
      </w:r>
    </w:p>
    <w:p w:rsidR="00893A28" w:rsidRPr="00893A28" w:rsidRDefault="00893A28" w:rsidP="00893A28">
      <w:r w:rsidRPr="00893A28">
        <w:t>The data to be analysed in the context of the current research is secondary, publicly available information gathered from key online restaurant review and reservation websites frequented by customers in the UK. The data is based on existing consumer-generated data rather than researcher-generated answers, and the actual market indicators can be observed as they are presented to potential customers. Platform-based datasets are popular in digital consumer research because they capture real indicators of behaviours and decision-related cues observed at the point of choice (Johnston, 2017). The data would be quantitative and descriptive because it would consist only of numerical metrics of review, rather than text or qualitative information.</w:t>
      </w:r>
    </w:p>
    <w:p w:rsidR="00893A28" w:rsidRPr="00893A28" w:rsidRDefault="00893A28" w:rsidP="00893A28">
      <w:pPr>
        <w:rPr>
          <w:b/>
        </w:rPr>
      </w:pPr>
      <w:r w:rsidRPr="00893A28">
        <w:rPr>
          <w:b/>
        </w:rPr>
        <w:t>Scope and Key Characteristics</w:t>
      </w:r>
    </w:p>
    <w:p w:rsidR="00893A28" w:rsidRPr="00893A28" w:rsidRDefault="00893A28" w:rsidP="00893A28">
      <w:r w:rsidRPr="00893A28">
        <w:t xml:space="preserve">The sample comprises a purposive selection of restaurants in the UK that met specific inclusion criteria, including being present on the platform and having reviews. For the restaurants, observable indicators included average star ratings, the overall number of customer reviews on the platform, and a platform-specific visibility feature. The choice of these characteristics is because they are the primary information cues a person encounters when considering </w:t>
      </w:r>
      <w:r w:rsidRPr="00893A28">
        <w:lastRenderedPageBreak/>
        <w:t>restaurants online. The analysis of information across various digital platforms allows comparison of how review information is presented, which is valuable when the focus is on consumer-facing cues in platform-mediated markets (Moe and Schweidel, 2017).</w:t>
      </w:r>
    </w:p>
    <w:p w:rsidR="00893A28" w:rsidRPr="00893A28" w:rsidRDefault="00893A28" w:rsidP="00893A28">
      <w:pPr>
        <w:rPr>
          <w:b/>
        </w:rPr>
      </w:pPr>
      <w:r w:rsidRPr="00893A28">
        <w:rPr>
          <w:b/>
        </w:rPr>
        <w:t>Timeframe and Data Boundaries</w:t>
      </w:r>
    </w:p>
    <w:p w:rsidR="00893A28" w:rsidRPr="00893A28" w:rsidRDefault="00893A28" w:rsidP="00893A28">
      <w:r w:rsidRPr="00893A28">
        <w:t xml:space="preserve">Data were collected at a single time point, consistent with the study's cross-sectional design. This will make it comparable to restaurants and platforms in the same market environment. The dataset lacks personal identification, reviewer demographics, the qualitative review text, and historical trend analysis. Rather, it focuses on the aggregate visible review measures on which consumers base their decisions when they look. It is evident that such boundaries increase transparency and facilitate the objective, table-based presentation of findings in the latter parts of this chapter (Saunders </w:t>
      </w:r>
      <w:r w:rsidRPr="00893A28">
        <w:rPr>
          <w:i/>
        </w:rPr>
        <w:t xml:space="preserve">et al., </w:t>
      </w:r>
      <w:r w:rsidRPr="00893A28">
        <w:t>2019).</w:t>
      </w:r>
    </w:p>
    <w:p w:rsidR="00893A28" w:rsidRPr="00893A28" w:rsidRDefault="00893A28" w:rsidP="00893A28">
      <w:pPr>
        <w:pStyle w:val="Heading2"/>
      </w:pPr>
      <w:bookmarkStart w:id="41" w:name="_Toc220253617"/>
      <w:r w:rsidRPr="00893A28">
        <w:t>4.3 Review Characteristics Across Restaurants</w:t>
      </w:r>
      <w:bookmarkEnd w:id="41"/>
    </w:p>
    <w:p w:rsidR="00893A28" w:rsidRPr="00893A28" w:rsidRDefault="00893A28" w:rsidP="00893A28">
      <w:pPr>
        <w:rPr>
          <w:b/>
        </w:rPr>
      </w:pPr>
      <w:r w:rsidRPr="00893A28">
        <w:rPr>
          <w:b/>
        </w:rPr>
        <w:t>Overview of Review Characteristics</w:t>
      </w:r>
    </w:p>
    <w:p w:rsidR="00893A28" w:rsidRPr="00893A28" w:rsidRDefault="00893A28" w:rsidP="00893A28">
      <w:r w:rsidRPr="00893A28">
        <w:t>This section provides a descriptive summary of visible review features across a sample of London restaurants, based on publicly available data from TripAdvisor, Google Reviews, Yelp, and OpenTable. The selection of these platforms was based on their prominence in the review indicators consumers encounter when selecting a restaurant to patronise. As mentioned in previous studies, the rating and review numbers displayed on a platform are signals of reputation that summarise cumulative consumer feedback and serve as the starting point for consideration (Luca, 2016). Review content and sentiment are not analysed since the analysis is limited to visible metrics.</w:t>
      </w:r>
    </w:p>
    <w:p w:rsidR="00893A28" w:rsidRPr="00893A28" w:rsidRDefault="00893A28" w:rsidP="00893A28">
      <w:pPr>
        <w:jc w:val="center"/>
        <w:rPr>
          <w:b/>
        </w:rPr>
      </w:pPr>
      <w:r w:rsidRPr="00893A28">
        <w:rPr>
          <w:b/>
        </w:rPr>
        <w:t>Table 1: Average Ratings Displayed Across Platforms</w:t>
      </w:r>
    </w:p>
    <w:tbl>
      <w:tblPr>
        <w:tblStyle w:val="TableGrid1"/>
        <w:tblW w:w="0" w:type="auto"/>
        <w:tblLook w:val="04A0" w:firstRow="1" w:lastRow="0" w:firstColumn="1" w:lastColumn="0" w:noHBand="0" w:noVBand="1"/>
      </w:tblPr>
      <w:tblGrid>
        <w:gridCol w:w="3005"/>
        <w:gridCol w:w="3006"/>
        <w:gridCol w:w="3006"/>
      </w:tblGrid>
      <w:tr w:rsidR="00893A28" w:rsidRPr="00893A28" w:rsidTr="00F73F48">
        <w:tc>
          <w:tcPr>
            <w:tcW w:w="3005" w:type="dxa"/>
            <w:shd w:val="clear" w:color="auto" w:fill="F4B083" w:themeFill="accent2" w:themeFillTint="99"/>
            <w:vAlign w:val="center"/>
          </w:tcPr>
          <w:p w:rsidR="00893A28" w:rsidRPr="00893A28" w:rsidRDefault="00893A28" w:rsidP="00893A28">
            <w:pPr>
              <w:spacing w:line="240" w:lineRule="auto"/>
              <w:jc w:val="center"/>
              <w:rPr>
                <w:b/>
                <w:bCs/>
                <w:color w:val="auto"/>
              </w:rPr>
            </w:pPr>
            <w:r w:rsidRPr="00893A28">
              <w:rPr>
                <w:b/>
                <w:bCs/>
              </w:rPr>
              <w:t>Restaurant Name</w:t>
            </w:r>
          </w:p>
        </w:tc>
        <w:tc>
          <w:tcPr>
            <w:tcW w:w="3006" w:type="dxa"/>
            <w:shd w:val="clear" w:color="auto" w:fill="F4B083" w:themeFill="accent2" w:themeFillTint="99"/>
            <w:vAlign w:val="center"/>
          </w:tcPr>
          <w:p w:rsidR="00893A28" w:rsidRPr="00893A28" w:rsidRDefault="00893A28" w:rsidP="00893A28">
            <w:pPr>
              <w:jc w:val="center"/>
              <w:rPr>
                <w:b/>
                <w:bCs/>
              </w:rPr>
            </w:pPr>
            <w:r w:rsidRPr="00893A28">
              <w:rPr>
                <w:b/>
                <w:bCs/>
              </w:rPr>
              <w:t>Platform</w:t>
            </w:r>
          </w:p>
        </w:tc>
        <w:tc>
          <w:tcPr>
            <w:tcW w:w="3006" w:type="dxa"/>
            <w:shd w:val="clear" w:color="auto" w:fill="F4B083" w:themeFill="accent2" w:themeFillTint="99"/>
            <w:vAlign w:val="center"/>
          </w:tcPr>
          <w:p w:rsidR="00893A28" w:rsidRPr="00893A28" w:rsidRDefault="00893A28" w:rsidP="00893A28">
            <w:pPr>
              <w:jc w:val="center"/>
              <w:rPr>
                <w:b/>
                <w:bCs/>
              </w:rPr>
            </w:pPr>
            <w:r w:rsidRPr="00893A28">
              <w:rPr>
                <w:b/>
                <w:bCs/>
              </w:rPr>
              <w:t>Displayed Rating</w:t>
            </w:r>
          </w:p>
        </w:tc>
      </w:tr>
      <w:tr w:rsidR="00893A28" w:rsidRPr="00893A28" w:rsidTr="00F73F48">
        <w:tc>
          <w:tcPr>
            <w:tcW w:w="3005" w:type="dxa"/>
            <w:vAlign w:val="center"/>
          </w:tcPr>
          <w:p w:rsidR="00893A28" w:rsidRPr="00893A28" w:rsidRDefault="00893A28" w:rsidP="00893A28">
            <w:pPr>
              <w:jc w:val="center"/>
            </w:pPr>
            <w:r w:rsidRPr="00893A28">
              <w:t>The Duck &amp; Rice</w:t>
            </w:r>
          </w:p>
        </w:tc>
        <w:tc>
          <w:tcPr>
            <w:tcW w:w="3006" w:type="dxa"/>
            <w:vAlign w:val="center"/>
          </w:tcPr>
          <w:p w:rsidR="00893A28" w:rsidRPr="00893A28" w:rsidRDefault="00893A28" w:rsidP="00893A28">
            <w:pPr>
              <w:jc w:val="center"/>
            </w:pPr>
            <w:r w:rsidRPr="00893A28">
              <w:t>TripAdvisor</w:t>
            </w:r>
          </w:p>
        </w:tc>
        <w:tc>
          <w:tcPr>
            <w:tcW w:w="3006" w:type="dxa"/>
            <w:vAlign w:val="center"/>
          </w:tcPr>
          <w:p w:rsidR="00893A28" w:rsidRPr="00893A28" w:rsidRDefault="00893A28" w:rsidP="00893A28">
            <w:pPr>
              <w:jc w:val="center"/>
            </w:pPr>
            <w:r w:rsidRPr="00893A28">
              <w:t>4.1</w:t>
            </w:r>
          </w:p>
        </w:tc>
      </w:tr>
      <w:tr w:rsidR="00893A28" w:rsidRPr="00893A28" w:rsidTr="00F73F48">
        <w:tc>
          <w:tcPr>
            <w:tcW w:w="3005" w:type="dxa"/>
            <w:vAlign w:val="center"/>
          </w:tcPr>
          <w:p w:rsidR="00893A28" w:rsidRPr="00893A28" w:rsidRDefault="00893A28" w:rsidP="00893A28">
            <w:pPr>
              <w:jc w:val="center"/>
            </w:pPr>
            <w:r w:rsidRPr="00893A28">
              <w:t>Kazan Restaurant</w:t>
            </w:r>
          </w:p>
        </w:tc>
        <w:tc>
          <w:tcPr>
            <w:tcW w:w="3006" w:type="dxa"/>
            <w:vAlign w:val="center"/>
          </w:tcPr>
          <w:p w:rsidR="00893A28" w:rsidRPr="00893A28" w:rsidRDefault="00893A28" w:rsidP="00893A28">
            <w:pPr>
              <w:jc w:val="center"/>
            </w:pPr>
            <w:r w:rsidRPr="00893A28">
              <w:t>TripAdvisor</w:t>
            </w:r>
          </w:p>
        </w:tc>
        <w:tc>
          <w:tcPr>
            <w:tcW w:w="3006" w:type="dxa"/>
            <w:vAlign w:val="center"/>
          </w:tcPr>
          <w:p w:rsidR="00893A28" w:rsidRPr="00893A28" w:rsidRDefault="00893A28" w:rsidP="00893A28">
            <w:pPr>
              <w:jc w:val="center"/>
            </w:pPr>
            <w:r w:rsidRPr="00893A28">
              <w:t>4.5</w:t>
            </w:r>
          </w:p>
        </w:tc>
      </w:tr>
      <w:tr w:rsidR="00893A28" w:rsidRPr="00893A28" w:rsidTr="00F73F48">
        <w:tc>
          <w:tcPr>
            <w:tcW w:w="3005" w:type="dxa"/>
            <w:vAlign w:val="center"/>
          </w:tcPr>
          <w:p w:rsidR="00893A28" w:rsidRPr="00893A28" w:rsidRDefault="00893A28" w:rsidP="00893A28">
            <w:pPr>
              <w:jc w:val="center"/>
            </w:pPr>
            <w:r w:rsidRPr="00893A28">
              <w:t>Dishoom (Covent Garden)</w:t>
            </w:r>
          </w:p>
        </w:tc>
        <w:tc>
          <w:tcPr>
            <w:tcW w:w="3006" w:type="dxa"/>
            <w:vAlign w:val="center"/>
          </w:tcPr>
          <w:p w:rsidR="00893A28" w:rsidRPr="00893A28" w:rsidRDefault="00893A28" w:rsidP="00893A28">
            <w:pPr>
              <w:jc w:val="center"/>
            </w:pPr>
            <w:r w:rsidRPr="00893A28">
              <w:t>Yelp</w:t>
            </w:r>
          </w:p>
        </w:tc>
        <w:tc>
          <w:tcPr>
            <w:tcW w:w="3006" w:type="dxa"/>
            <w:vAlign w:val="center"/>
          </w:tcPr>
          <w:p w:rsidR="00893A28" w:rsidRPr="00893A28" w:rsidRDefault="00893A28" w:rsidP="00893A28">
            <w:pPr>
              <w:jc w:val="center"/>
            </w:pPr>
            <w:r w:rsidRPr="00893A28">
              <w:t>4.5</w:t>
            </w:r>
          </w:p>
        </w:tc>
      </w:tr>
      <w:tr w:rsidR="00893A28" w:rsidRPr="00893A28" w:rsidTr="00F73F48">
        <w:tc>
          <w:tcPr>
            <w:tcW w:w="3005" w:type="dxa"/>
            <w:vAlign w:val="center"/>
          </w:tcPr>
          <w:p w:rsidR="00893A28" w:rsidRPr="00893A28" w:rsidRDefault="00893A28" w:rsidP="00893A28">
            <w:pPr>
              <w:jc w:val="center"/>
            </w:pPr>
            <w:r w:rsidRPr="00893A28">
              <w:t>Blacklock (Soho)</w:t>
            </w:r>
          </w:p>
        </w:tc>
        <w:tc>
          <w:tcPr>
            <w:tcW w:w="3006" w:type="dxa"/>
            <w:vAlign w:val="center"/>
          </w:tcPr>
          <w:p w:rsidR="00893A28" w:rsidRPr="00893A28" w:rsidRDefault="00893A28" w:rsidP="00893A28">
            <w:pPr>
              <w:jc w:val="center"/>
            </w:pPr>
            <w:r w:rsidRPr="00893A28">
              <w:t>Yelp</w:t>
            </w:r>
          </w:p>
        </w:tc>
        <w:tc>
          <w:tcPr>
            <w:tcW w:w="3006" w:type="dxa"/>
            <w:vAlign w:val="center"/>
          </w:tcPr>
          <w:p w:rsidR="00893A28" w:rsidRPr="00893A28" w:rsidRDefault="00893A28" w:rsidP="00893A28">
            <w:pPr>
              <w:jc w:val="center"/>
            </w:pPr>
            <w:r w:rsidRPr="00893A28">
              <w:t>4.6</w:t>
            </w:r>
          </w:p>
        </w:tc>
      </w:tr>
      <w:tr w:rsidR="00893A28" w:rsidRPr="00893A28" w:rsidTr="00F73F48">
        <w:tc>
          <w:tcPr>
            <w:tcW w:w="3005" w:type="dxa"/>
            <w:vAlign w:val="center"/>
          </w:tcPr>
          <w:p w:rsidR="00893A28" w:rsidRPr="00893A28" w:rsidRDefault="00A53711" w:rsidP="00893A28">
            <w:pPr>
              <w:jc w:val="center"/>
            </w:pPr>
            <w:r w:rsidRPr="00A53711">
              <w:t>Fallow St James's</w:t>
            </w:r>
          </w:p>
        </w:tc>
        <w:tc>
          <w:tcPr>
            <w:tcW w:w="3006" w:type="dxa"/>
            <w:vAlign w:val="center"/>
          </w:tcPr>
          <w:p w:rsidR="00893A28" w:rsidRPr="00893A28" w:rsidRDefault="00893A28" w:rsidP="00893A28">
            <w:pPr>
              <w:jc w:val="center"/>
            </w:pPr>
            <w:r w:rsidRPr="00893A28">
              <w:t>Google Reviews</w:t>
            </w:r>
          </w:p>
        </w:tc>
        <w:tc>
          <w:tcPr>
            <w:tcW w:w="3006" w:type="dxa"/>
            <w:vAlign w:val="center"/>
          </w:tcPr>
          <w:p w:rsidR="00893A28" w:rsidRPr="00893A28" w:rsidRDefault="00893A28" w:rsidP="00893A28">
            <w:pPr>
              <w:jc w:val="center"/>
            </w:pPr>
            <w:r w:rsidRPr="00893A28">
              <w:t>4.7</w:t>
            </w:r>
          </w:p>
        </w:tc>
      </w:tr>
      <w:tr w:rsidR="00893A28" w:rsidRPr="00893A28" w:rsidTr="00F73F48">
        <w:tc>
          <w:tcPr>
            <w:tcW w:w="3005" w:type="dxa"/>
            <w:vAlign w:val="center"/>
          </w:tcPr>
          <w:p w:rsidR="00893A28" w:rsidRPr="00893A28" w:rsidRDefault="00893A28" w:rsidP="00893A28">
            <w:pPr>
              <w:jc w:val="center"/>
            </w:pPr>
            <w:r w:rsidRPr="00893A28">
              <w:t>Rules</w:t>
            </w:r>
          </w:p>
        </w:tc>
        <w:tc>
          <w:tcPr>
            <w:tcW w:w="3006" w:type="dxa"/>
            <w:vAlign w:val="center"/>
          </w:tcPr>
          <w:p w:rsidR="00893A28" w:rsidRPr="00893A28" w:rsidRDefault="00893A28" w:rsidP="00893A28">
            <w:pPr>
              <w:jc w:val="center"/>
            </w:pPr>
            <w:r w:rsidRPr="00893A28">
              <w:t>Google Reviews</w:t>
            </w:r>
          </w:p>
        </w:tc>
        <w:tc>
          <w:tcPr>
            <w:tcW w:w="3006" w:type="dxa"/>
            <w:vAlign w:val="center"/>
          </w:tcPr>
          <w:p w:rsidR="00893A28" w:rsidRPr="00893A28" w:rsidRDefault="00893A28" w:rsidP="00893A28">
            <w:pPr>
              <w:jc w:val="center"/>
            </w:pPr>
            <w:r w:rsidRPr="00893A28">
              <w:t>4.6</w:t>
            </w:r>
          </w:p>
        </w:tc>
      </w:tr>
      <w:tr w:rsidR="00893A28" w:rsidRPr="00893A28" w:rsidTr="00F73F48">
        <w:tc>
          <w:tcPr>
            <w:tcW w:w="3005" w:type="dxa"/>
            <w:vAlign w:val="center"/>
          </w:tcPr>
          <w:p w:rsidR="00893A28" w:rsidRPr="00893A28" w:rsidRDefault="00893A28" w:rsidP="00893A28">
            <w:pPr>
              <w:jc w:val="center"/>
            </w:pPr>
            <w:r w:rsidRPr="00893A28">
              <w:t>Hawksmoor Seven Dials</w:t>
            </w:r>
          </w:p>
        </w:tc>
        <w:tc>
          <w:tcPr>
            <w:tcW w:w="3006" w:type="dxa"/>
            <w:vAlign w:val="center"/>
          </w:tcPr>
          <w:p w:rsidR="00893A28" w:rsidRPr="00893A28" w:rsidRDefault="00893A28" w:rsidP="00893A28">
            <w:pPr>
              <w:jc w:val="center"/>
            </w:pPr>
            <w:r w:rsidRPr="00893A28">
              <w:t>OpenTable</w:t>
            </w:r>
          </w:p>
        </w:tc>
        <w:tc>
          <w:tcPr>
            <w:tcW w:w="3006" w:type="dxa"/>
            <w:vAlign w:val="center"/>
          </w:tcPr>
          <w:p w:rsidR="00893A28" w:rsidRPr="00893A28" w:rsidRDefault="00893A28" w:rsidP="00893A28">
            <w:pPr>
              <w:jc w:val="center"/>
            </w:pPr>
            <w:r w:rsidRPr="00893A28">
              <w:t>Exceptional (</w:t>
            </w:r>
            <w:r w:rsidRPr="00893A28">
              <w:rPr>
                <w:rFonts w:ascii="Segoe UI Symbol" w:hAnsi="Segoe UI Symbol" w:cs="Segoe UI Symbol"/>
              </w:rPr>
              <w:t>★</w:t>
            </w:r>
            <w:r w:rsidRPr="00893A28">
              <w:t xml:space="preserve"> scale)</w:t>
            </w:r>
          </w:p>
        </w:tc>
      </w:tr>
      <w:tr w:rsidR="00893A28" w:rsidRPr="00893A28" w:rsidTr="00F73F48">
        <w:tc>
          <w:tcPr>
            <w:tcW w:w="3005" w:type="dxa"/>
            <w:vAlign w:val="center"/>
          </w:tcPr>
          <w:p w:rsidR="00893A28" w:rsidRPr="00893A28" w:rsidRDefault="00893A28" w:rsidP="00893A28">
            <w:pPr>
              <w:jc w:val="center"/>
            </w:pPr>
            <w:r w:rsidRPr="00893A28">
              <w:lastRenderedPageBreak/>
              <w:t>The Ivy Soho Brasserie</w:t>
            </w:r>
          </w:p>
        </w:tc>
        <w:tc>
          <w:tcPr>
            <w:tcW w:w="3006" w:type="dxa"/>
            <w:vAlign w:val="center"/>
          </w:tcPr>
          <w:p w:rsidR="00893A28" w:rsidRPr="00893A28" w:rsidRDefault="00893A28" w:rsidP="00893A28">
            <w:pPr>
              <w:jc w:val="center"/>
            </w:pPr>
            <w:r w:rsidRPr="00893A28">
              <w:t>OpenTable</w:t>
            </w:r>
          </w:p>
        </w:tc>
        <w:tc>
          <w:tcPr>
            <w:tcW w:w="3006" w:type="dxa"/>
            <w:vAlign w:val="center"/>
          </w:tcPr>
          <w:p w:rsidR="00893A28" w:rsidRPr="00893A28" w:rsidRDefault="00893A28" w:rsidP="00893A28">
            <w:pPr>
              <w:jc w:val="center"/>
            </w:pPr>
            <w:r w:rsidRPr="00893A28">
              <w:t>Awesome (</w:t>
            </w:r>
            <w:r w:rsidRPr="00893A28">
              <w:rPr>
                <w:rFonts w:ascii="Segoe UI Symbol" w:hAnsi="Segoe UI Symbol" w:cs="Segoe UI Symbol"/>
              </w:rPr>
              <w:t>★</w:t>
            </w:r>
            <w:r w:rsidRPr="00893A28">
              <w:t xml:space="preserve"> scale)</w:t>
            </w:r>
          </w:p>
        </w:tc>
      </w:tr>
    </w:tbl>
    <w:p w:rsidR="00893A28" w:rsidRPr="00893A28" w:rsidRDefault="00893A28" w:rsidP="00893A28">
      <w:r w:rsidRPr="00893A28">
        <w:t>Table 1 implies that the average scores of most sampled restaurants across platforms are high. Rating scales vary slightly by platform, but all current ratings in a simplified format are designed to be quickly compared by consumers. Previous sources note that such aggregation simplifies decision-making by consolidating diverse experiences into a single numerical or categorical indicator (Dellarocas, 2003).</w:t>
      </w:r>
    </w:p>
    <w:p w:rsidR="00893A28" w:rsidRPr="00893A28" w:rsidRDefault="00893A28" w:rsidP="00893A28">
      <w:pPr>
        <w:jc w:val="center"/>
        <w:rPr>
          <w:b/>
        </w:rPr>
      </w:pPr>
      <w:r w:rsidRPr="00893A28">
        <w:rPr>
          <w:b/>
        </w:rPr>
        <w:t>Table 2: Review Volume Across Sampled Restaurants</w:t>
      </w:r>
    </w:p>
    <w:tbl>
      <w:tblPr>
        <w:tblStyle w:val="TableGrid1"/>
        <w:tblW w:w="0" w:type="auto"/>
        <w:tblLook w:val="04A0" w:firstRow="1" w:lastRow="0" w:firstColumn="1" w:lastColumn="0" w:noHBand="0" w:noVBand="1"/>
      </w:tblPr>
      <w:tblGrid>
        <w:gridCol w:w="3005"/>
        <w:gridCol w:w="3006"/>
        <w:gridCol w:w="3006"/>
      </w:tblGrid>
      <w:tr w:rsidR="00893A28" w:rsidRPr="00893A28" w:rsidTr="00F73F48">
        <w:tc>
          <w:tcPr>
            <w:tcW w:w="3005" w:type="dxa"/>
            <w:shd w:val="clear" w:color="auto" w:fill="F4B083" w:themeFill="accent2" w:themeFillTint="99"/>
            <w:vAlign w:val="center"/>
          </w:tcPr>
          <w:p w:rsidR="00893A28" w:rsidRPr="00893A28" w:rsidRDefault="00893A28" w:rsidP="00893A28">
            <w:pPr>
              <w:spacing w:line="240" w:lineRule="auto"/>
              <w:jc w:val="center"/>
              <w:rPr>
                <w:b/>
                <w:bCs/>
                <w:color w:val="auto"/>
              </w:rPr>
            </w:pPr>
            <w:r w:rsidRPr="00893A28">
              <w:rPr>
                <w:b/>
                <w:bCs/>
              </w:rPr>
              <w:t>Restaurant Name</w:t>
            </w:r>
          </w:p>
        </w:tc>
        <w:tc>
          <w:tcPr>
            <w:tcW w:w="3006" w:type="dxa"/>
            <w:shd w:val="clear" w:color="auto" w:fill="F4B083" w:themeFill="accent2" w:themeFillTint="99"/>
            <w:vAlign w:val="center"/>
          </w:tcPr>
          <w:p w:rsidR="00893A28" w:rsidRPr="00893A28" w:rsidRDefault="00893A28" w:rsidP="00893A28">
            <w:pPr>
              <w:jc w:val="center"/>
              <w:rPr>
                <w:b/>
                <w:bCs/>
              </w:rPr>
            </w:pPr>
            <w:r w:rsidRPr="00893A28">
              <w:rPr>
                <w:b/>
                <w:bCs/>
              </w:rPr>
              <w:t>Platform</w:t>
            </w:r>
          </w:p>
        </w:tc>
        <w:tc>
          <w:tcPr>
            <w:tcW w:w="3006" w:type="dxa"/>
            <w:shd w:val="clear" w:color="auto" w:fill="F4B083" w:themeFill="accent2" w:themeFillTint="99"/>
            <w:vAlign w:val="center"/>
          </w:tcPr>
          <w:p w:rsidR="00893A28" w:rsidRPr="00893A28" w:rsidRDefault="00893A28" w:rsidP="00893A28">
            <w:pPr>
              <w:jc w:val="center"/>
              <w:rPr>
                <w:b/>
                <w:bCs/>
              </w:rPr>
            </w:pPr>
            <w:r w:rsidRPr="00893A28">
              <w:rPr>
                <w:b/>
                <w:bCs/>
              </w:rPr>
              <w:t>Number of Reviews</w:t>
            </w:r>
          </w:p>
        </w:tc>
      </w:tr>
      <w:tr w:rsidR="00893A28" w:rsidRPr="00893A28" w:rsidTr="00F73F48">
        <w:tc>
          <w:tcPr>
            <w:tcW w:w="3005" w:type="dxa"/>
            <w:vAlign w:val="center"/>
          </w:tcPr>
          <w:p w:rsidR="00893A28" w:rsidRPr="00893A28" w:rsidRDefault="00893A28" w:rsidP="00893A28">
            <w:pPr>
              <w:jc w:val="center"/>
            </w:pPr>
            <w:r w:rsidRPr="00893A28">
              <w:t>The Duck &amp; Rice</w:t>
            </w:r>
          </w:p>
        </w:tc>
        <w:tc>
          <w:tcPr>
            <w:tcW w:w="3006" w:type="dxa"/>
            <w:vAlign w:val="center"/>
          </w:tcPr>
          <w:p w:rsidR="00893A28" w:rsidRPr="00893A28" w:rsidRDefault="00893A28" w:rsidP="00893A28">
            <w:pPr>
              <w:jc w:val="center"/>
            </w:pPr>
            <w:r w:rsidRPr="00893A28">
              <w:t>TripAdvisor</w:t>
            </w:r>
          </w:p>
        </w:tc>
        <w:tc>
          <w:tcPr>
            <w:tcW w:w="3006" w:type="dxa"/>
            <w:vAlign w:val="center"/>
          </w:tcPr>
          <w:p w:rsidR="00893A28" w:rsidRPr="00893A28" w:rsidRDefault="00893A28" w:rsidP="00893A28">
            <w:pPr>
              <w:jc w:val="center"/>
            </w:pPr>
            <w:r w:rsidRPr="00893A28">
              <w:t>1,288</w:t>
            </w:r>
          </w:p>
        </w:tc>
      </w:tr>
      <w:tr w:rsidR="00893A28" w:rsidRPr="00893A28" w:rsidTr="00F73F48">
        <w:tc>
          <w:tcPr>
            <w:tcW w:w="3005" w:type="dxa"/>
            <w:vAlign w:val="center"/>
          </w:tcPr>
          <w:p w:rsidR="00893A28" w:rsidRPr="00893A28" w:rsidRDefault="00893A28" w:rsidP="00893A28">
            <w:pPr>
              <w:jc w:val="center"/>
            </w:pPr>
            <w:r w:rsidRPr="00893A28">
              <w:t>Kazan Restaurant</w:t>
            </w:r>
          </w:p>
        </w:tc>
        <w:tc>
          <w:tcPr>
            <w:tcW w:w="3006" w:type="dxa"/>
            <w:vAlign w:val="center"/>
          </w:tcPr>
          <w:p w:rsidR="00893A28" w:rsidRPr="00893A28" w:rsidRDefault="00893A28" w:rsidP="00893A28">
            <w:pPr>
              <w:jc w:val="center"/>
            </w:pPr>
            <w:r w:rsidRPr="00893A28">
              <w:t>TripAdvisor</w:t>
            </w:r>
          </w:p>
        </w:tc>
        <w:tc>
          <w:tcPr>
            <w:tcW w:w="3006" w:type="dxa"/>
            <w:vAlign w:val="center"/>
          </w:tcPr>
          <w:p w:rsidR="00893A28" w:rsidRPr="00893A28" w:rsidRDefault="00893A28" w:rsidP="00893A28">
            <w:pPr>
              <w:jc w:val="center"/>
            </w:pPr>
            <w:r w:rsidRPr="00893A28">
              <w:t>1,836</w:t>
            </w:r>
          </w:p>
        </w:tc>
      </w:tr>
      <w:tr w:rsidR="00893A28" w:rsidRPr="00893A28" w:rsidTr="00F73F48">
        <w:tc>
          <w:tcPr>
            <w:tcW w:w="3005" w:type="dxa"/>
            <w:vAlign w:val="center"/>
          </w:tcPr>
          <w:p w:rsidR="00893A28" w:rsidRPr="00893A28" w:rsidRDefault="00893A28" w:rsidP="00893A28">
            <w:pPr>
              <w:jc w:val="center"/>
            </w:pPr>
            <w:r w:rsidRPr="00893A28">
              <w:t>Dishoom</w:t>
            </w:r>
          </w:p>
        </w:tc>
        <w:tc>
          <w:tcPr>
            <w:tcW w:w="3006" w:type="dxa"/>
            <w:vAlign w:val="center"/>
          </w:tcPr>
          <w:p w:rsidR="00893A28" w:rsidRPr="00893A28" w:rsidRDefault="00893A28" w:rsidP="00893A28">
            <w:pPr>
              <w:jc w:val="center"/>
            </w:pPr>
            <w:r w:rsidRPr="00893A28">
              <w:t>Yelp</w:t>
            </w:r>
          </w:p>
        </w:tc>
        <w:tc>
          <w:tcPr>
            <w:tcW w:w="3006" w:type="dxa"/>
            <w:vAlign w:val="center"/>
          </w:tcPr>
          <w:p w:rsidR="00893A28" w:rsidRPr="00893A28" w:rsidRDefault="00893A28" w:rsidP="00893A28">
            <w:pPr>
              <w:jc w:val="center"/>
            </w:pPr>
            <w:r w:rsidRPr="00893A28">
              <w:t>3,000+</w:t>
            </w:r>
          </w:p>
        </w:tc>
      </w:tr>
      <w:tr w:rsidR="00893A28" w:rsidRPr="00893A28" w:rsidTr="00F73F48">
        <w:tc>
          <w:tcPr>
            <w:tcW w:w="3005" w:type="dxa"/>
            <w:vAlign w:val="center"/>
          </w:tcPr>
          <w:p w:rsidR="00893A28" w:rsidRPr="00893A28" w:rsidRDefault="00893A28" w:rsidP="00893A28">
            <w:pPr>
              <w:jc w:val="center"/>
            </w:pPr>
            <w:r w:rsidRPr="00893A28">
              <w:t>Blacklock</w:t>
            </w:r>
          </w:p>
        </w:tc>
        <w:tc>
          <w:tcPr>
            <w:tcW w:w="3006" w:type="dxa"/>
            <w:vAlign w:val="center"/>
          </w:tcPr>
          <w:p w:rsidR="00893A28" w:rsidRPr="00893A28" w:rsidRDefault="00893A28" w:rsidP="00893A28">
            <w:pPr>
              <w:jc w:val="center"/>
            </w:pPr>
            <w:r w:rsidRPr="00893A28">
              <w:t>Yelp</w:t>
            </w:r>
          </w:p>
        </w:tc>
        <w:tc>
          <w:tcPr>
            <w:tcW w:w="3006" w:type="dxa"/>
            <w:vAlign w:val="center"/>
          </w:tcPr>
          <w:p w:rsidR="00893A28" w:rsidRPr="00893A28" w:rsidRDefault="00893A28" w:rsidP="00893A28">
            <w:pPr>
              <w:jc w:val="center"/>
            </w:pPr>
            <w:r w:rsidRPr="00893A28">
              <w:t>185</w:t>
            </w:r>
          </w:p>
        </w:tc>
      </w:tr>
      <w:tr w:rsidR="00893A28" w:rsidRPr="00893A28" w:rsidTr="00F73F48">
        <w:tc>
          <w:tcPr>
            <w:tcW w:w="3005" w:type="dxa"/>
            <w:vAlign w:val="center"/>
          </w:tcPr>
          <w:p w:rsidR="00893A28" w:rsidRPr="00893A28" w:rsidRDefault="00A53711" w:rsidP="00893A28">
            <w:pPr>
              <w:jc w:val="center"/>
            </w:pPr>
            <w:r w:rsidRPr="00A53711">
              <w:t>Fallow St James's</w:t>
            </w:r>
          </w:p>
        </w:tc>
        <w:tc>
          <w:tcPr>
            <w:tcW w:w="3006" w:type="dxa"/>
            <w:vAlign w:val="center"/>
          </w:tcPr>
          <w:p w:rsidR="00893A28" w:rsidRPr="00893A28" w:rsidRDefault="00893A28" w:rsidP="00893A28">
            <w:pPr>
              <w:jc w:val="center"/>
            </w:pPr>
            <w:r w:rsidRPr="00893A28">
              <w:t>Google Reviews</w:t>
            </w:r>
          </w:p>
        </w:tc>
        <w:tc>
          <w:tcPr>
            <w:tcW w:w="3006" w:type="dxa"/>
            <w:vAlign w:val="center"/>
          </w:tcPr>
          <w:p w:rsidR="00893A28" w:rsidRPr="00893A28" w:rsidRDefault="00893A28" w:rsidP="00893A28">
            <w:pPr>
              <w:jc w:val="center"/>
            </w:pPr>
            <w:r w:rsidRPr="00893A28">
              <w:t>9,500</w:t>
            </w:r>
          </w:p>
        </w:tc>
      </w:tr>
      <w:tr w:rsidR="00893A28" w:rsidRPr="00893A28" w:rsidTr="00F73F48">
        <w:tc>
          <w:tcPr>
            <w:tcW w:w="3005" w:type="dxa"/>
            <w:vAlign w:val="center"/>
          </w:tcPr>
          <w:p w:rsidR="00893A28" w:rsidRPr="00893A28" w:rsidRDefault="00893A28" w:rsidP="00893A28">
            <w:pPr>
              <w:jc w:val="center"/>
            </w:pPr>
            <w:r w:rsidRPr="00893A28">
              <w:t>Rules</w:t>
            </w:r>
          </w:p>
        </w:tc>
        <w:tc>
          <w:tcPr>
            <w:tcW w:w="3006" w:type="dxa"/>
            <w:vAlign w:val="center"/>
          </w:tcPr>
          <w:p w:rsidR="00893A28" w:rsidRPr="00893A28" w:rsidRDefault="00893A28" w:rsidP="00893A28">
            <w:pPr>
              <w:jc w:val="center"/>
            </w:pPr>
            <w:r w:rsidRPr="00893A28">
              <w:t>Google Reviews</w:t>
            </w:r>
          </w:p>
        </w:tc>
        <w:tc>
          <w:tcPr>
            <w:tcW w:w="3006" w:type="dxa"/>
            <w:vAlign w:val="center"/>
          </w:tcPr>
          <w:p w:rsidR="00893A28" w:rsidRPr="00893A28" w:rsidRDefault="00893A28" w:rsidP="00893A28">
            <w:pPr>
              <w:jc w:val="center"/>
            </w:pPr>
            <w:r w:rsidRPr="00893A28">
              <w:t>3,400</w:t>
            </w:r>
          </w:p>
        </w:tc>
      </w:tr>
      <w:tr w:rsidR="00893A28" w:rsidRPr="00893A28" w:rsidTr="00F73F48">
        <w:tc>
          <w:tcPr>
            <w:tcW w:w="3005" w:type="dxa"/>
            <w:vAlign w:val="center"/>
          </w:tcPr>
          <w:p w:rsidR="00893A28" w:rsidRPr="00893A28" w:rsidRDefault="00893A28" w:rsidP="00893A28">
            <w:pPr>
              <w:jc w:val="center"/>
            </w:pPr>
            <w:r w:rsidRPr="00893A28">
              <w:t>Hawksmoor Seven Dials</w:t>
            </w:r>
          </w:p>
        </w:tc>
        <w:tc>
          <w:tcPr>
            <w:tcW w:w="3006" w:type="dxa"/>
            <w:vAlign w:val="center"/>
          </w:tcPr>
          <w:p w:rsidR="00893A28" w:rsidRPr="00893A28" w:rsidRDefault="00893A28" w:rsidP="00893A28">
            <w:pPr>
              <w:jc w:val="center"/>
            </w:pPr>
            <w:r w:rsidRPr="00893A28">
              <w:t>OpenTable</w:t>
            </w:r>
          </w:p>
        </w:tc>
        <w:tc>
          <w:tcPr>
            <w:tcW w:w="3006" w:type="dxa"/>
            <w:vAlign w:val="center"/>
          </w:tcPr>
          <w:p w:rsidR="00893A28" w:rsidRPr="00893A28" w:rsidRDefault="00893A28" w:rsidP="00893A28">
            <w:pPr>
              <w:jc w:val="center"/>
            </w:pPr>
            <w:r w:rsidRPr="00893A28">
              <w:t>13,486</w:t>
            </w:r>
          </w:p>
        </w:tc>
      </w:tr>
      <w:tr w:rsidR="00893A28" w:rsidRPr="00893A28" w:rsidTr="00F73F48">
        <w:tc>
          <w:tcPr>
            <w:tcW w:w="3005" w:type="dxa"/>
            <w:vAlign w:val="center"/>
          </w:tcPr>
          <w:p w:rsidR="00893A28" w:rsidRPr="00893A28" w:rsidRDefault="00893A28" w:rsidP="00893A28">
            <w:pPr>
              <w:jc w:val="center"/>
            </w:pPr>
            <w:r w:rsidRPr="00893A28">
              <w:t>The Ivy Soho Brasserie</w:t>
            </w:r>
          </w:p>
        </w:tc>
        <w:tc>
          <w:tcPr>
            <w:tcW w:w="3006" w:type="dxa"/>
            <w:vAlign w:val="center"/>
          </w:tcPr>
          <w:p w:rsidR="00893A28" w:rsidRPr="00893A28" w:rsidRDefault="00893A28" w:rsidP="00893A28">
            <w:pPr>
              <w:jc w:val="center"/>
            </w:pPr>
            <w:r w:rsidRPr="00893A28">
              <w:t>OpenTable</w:t>
            </w:r>
          </w:p>
        </w:tc>
        <w:tc>
          <w:tcPr>
            <w:tcW w:w="3006" w:type="dxa"/>
            <w:vAlign w:val="center"/>
          </w:tcPr>
          <w:p w:rsidR="00893A28" w:rsidRPr="00893A28" w:rsidRDefault="00893A28" w:rsidP="00893A28">
            <w:pPr>
              <w:jc w:val="center"/>
            </w:pPr>
            <w:r w:rsidRPr="00893A28">
              <w:t>11,651</w:t>
            </w:r>
          </w:p>
        </w:tc>
      </w:tr>
    </w:tbl>
    <w:p w:rsidR="00893A28" w:rsidRPr="00893A28" w:rsidRDefault="00893A28" w:rsidP="00893A28">
      <w:r w:rsidRPr="00893A28">
        <w:t>The volume of reviews differs considerably across restaurants and platforms, as seen in Table 2. Certain establishments can have thousands of reviews, whereas others have good ratings with relatively few entries. The number of visible reviews is a measure of consumer activity and platform adoption, indicating the frequency with which customers use review systems, not quality per se (Chevalier and Mayzlin, 2006).</w:t>
      </w:r>
    </w:p>
    <w:p w:rsidR="00893A28" w:rsidRPr="00893A28" w:rsidRDefault="00893A28" w:rsidP="00893A28">
      <w:pPr>
        <w:jc w:val="center"/>
        <w:rPr>
          <w:b/>
        </w:rPr>
      </w:pPr>
      <w:r w:rsidRPr="00893A28">
        <w:rPr>
          <w:b/>
        </w:rPr>
        <w:t>Table 3: Combined Visibility of Rating and Review Volume</w:t>
      </w:r>
    </w:p>
    <w:tbl>
      <w:tblPr>
        <w:tblStyle w:val="TableGrid1"/>
        <w:tblW w:w="0" w:type="auto"/>
        <w:tblLook w:val="04A0" w:firstRow="1" w:lastRow="0" w:firstColumn="1" w:lastColumn="0" w:noHBand="0" w:noVBand="1"/>
      </w:tblPr>
      <w:tblGrid>
        <w:gridCol w:w="2254"/>
        <w:gridCol w:w="2254"/>
        <w:gridCol w:w="2254"/>
        <w:gridCol w:w="2255"/>
      </w:tblGrid>
      <w:tr w:rsidR="00893A28" w:rsidRPr="00893A28" w:rsidTr="00F73F48">
        <w:tc>
          <w:tcPr>
            <w:tcW w:w="2254" w:type="dxa"/>
            <w:shd w:val="clear" w:color="auto" w:fill="F4B083" w:themeFill="accent2" w:themeFillTint="99"/>
            <w:vAlign w:val="center"/>
          </w:tcPr>
          <w:p w:rsidR="00893A28" w:rsidRPr="00893A28" w:rsidRDefault="00893A28" w:rsidP="00893A28">
            <w:pPr>
              <w:spacing w:line="240" w:lineRule="auto"/>
              <w:jc w:val="center"/>
              <w:rPr>
                <w:b/>
                <w:bCs/>
                <w:color w:val="auto"/>
              </w:rPr>
            </w:pPr>
            <w:r w:rsidRPr="00893A28">
              <w:rPr>
                <w:b/>
                <w:bCs/>
              </w:rPr>
              <w:t>Restaurant</w:t>
            </w:r>
          </w:p>
        </w:tc>
        <w:tc>
          <w:tcPr>
            <w:tcW w:w="2254" w:type="dxa"/>
            <w:shd w:val="clear" w:color="auto" w:fill="F4B083" w:themeFill="accent2" w:themeFillTint="99"/>
            <w:vAlign w:val="center"/>
          </w:tcPr>
          <w:p w:rsidR="00893A28" w:rsidRPr="00893A28" w:rsidRDefault="00893A28" w:rsidP="00893A28">
            <w:pPr>
              <w:jc w:val="center"/>
              <w:rPr>
                <w:b/>
                <w:bCs/>
              </w:rPr>
            </w:pPr>
            <w:r w:rsidRPr="00893A28">
              <w:rPr>
                <w:b/>
                <w:bCs/>
              </w:rPr>
              <w:t>Platform</w:t>
            </w:r>
          </w:p>
        </w:tc>
        <w:tc>
          <w:tcPr>
            <w:tcW w:w="2254" w:type="dxa"/>
            <w:shd w:val="clear" w:color="auto" w:fill="F4B083" w:themeFill="accent2" w:themeFillTint="99"/>
            <w:vAlign w:val="center"/>
          </w:tcPr>
          <w:p w:rsidR="00893A28" w:rsidRPr="00893A28" w:rsidRDefault="00893A28" w:rsidP="00893A28">
            <w:pPr>
              <w:jc w:val="center"/>
              <w:rPr>
                <w:b/>
                <w:bCs/>
              </w:rPr>
            </w:pPr>
            <w:r w:rsidRPr="00893A28">
              <w:rPr>
                <w:b/>
                <w:bCs/>
              </w:rPr>
              <w:t>Rating</w:t>
            </w:r>
          </w:p>
        </w:tc>
        <w:tc>
          <w:tcPr>
            <w:tcW w:w="2255" w:type="dxa"/>
            <w:shd w:val="clear" w:color="auto" w:fill="F4B083" w:themeFill="accent2" w:themeFillTint="99"/>
            <w:vAlign w:val="center"/>
          </w:tcPr>
          <w:p w:rsidR="00893A28" w:rsidRPr="00893A28" w:rsidRDefault="00893A28" w:rsidP="00893A28">
            <w:pPr>
              <w:jc w:val="center"/>
              <w:rPr>
                <w:b/>
                <w:bCs/>
              </w:rPr>
            </w:pPr>
            <w:r w:rsidRPr="00893A28">
              <w:rPr>
                <w:b/>
                <w:bCs/>
              </w:rPr>
              <w:t>Review Volume</w:t>
            </w:r>
          </w:p>
        </w:tc>
      </w:tr>
      <w:tr w:rsidR="00893A28" w:rsidRPr="00893A28" w:rsidTr="00F73F48">
        <w:tc>
          <w:tcPr>
            <w:tcW w:w="2254" w:type="dxa"/>
            <w:vAlign w:val="center"/>
          </w:tcPr>
          <w:p w:rsidR="00893A28" w:rsidRPr="00893A28" w:rsidRDefault="00893A28" w:rsidP="00893A28">
            <w:pPr>
              <w:jc w:val="center"/>
            </w:pPr>
            <w:r w:rsidRPr="00893A28">
              <w:t>Dishoom</w:t>
            </w:r>
          </w:p>
        </w:tc>
        <w:tc>
          <w:tcPr>
            <w:tcW w:w="2254" w:type="dxa"/>
            <w:vAlign w:val="center"/>
          </w:tcPr>
          <w:p w:rsidR="00893A28" w:rsidRPr="00893A28" w:rsidRDefault="00893A28" w:rsidP="00893A28">
            <w:pPr>
              <w:jc w:val="center"/>
            </w:pPr>
            <w:r w:rsidRPr="00893A28">
              <w:t>Yelp</w:t>
            </w:r>
          </w:p>
        </w:tc>
        <w:tc>
          <w:tcPr>
            <w:tcW w:w="2254" w:type="dxa"/>
            <w:vAlign w:val="center"/>
          </w:tcPr>
          <w:p w:rsidR="00893A28" w:rsidRPr="00893A28" w:rsidRDefault="00893A28" w:rsidP="00893A28">
            <w:pPr>
              <w:jc w:val="center"/>
            </w:pPr>
            <w:r w:rsidRPr="00893A28">
              <w:t>4.5</w:t>
            </w:r>
          </w:p>
        </w:tc>
        <w:tc>
          <w:tcPr>
            <w:tcW w:w="2255" w:type="dxa"/>
            <w:vAlign w:val="center"/>
          </w:tcPr>
          <w:p w:rsidR="00893A28" w:rsidRPr="00893A28" w:rsidRDefault="00893A28" w:rsidP="00893A28">
            <w:pPr>
              <w:jc w:val="center"/>
            </w:pPr>
            <w:r w:rsidRPr="00893A28">
              <w:t>3,000+</w:t>
            </w:r>
          </w:p>
        </w:tc>
      </w:tr>
      <w:tr w:rsidR="00893A28" w:rsidRPr="00893A28" w:rsidTr="00F73F48">
        <w:tc>
          <w:tcPr>
            <w:tcW w:w="2254" w:type="dxa"/>
            <w:vAlign w:val="center"/>
          </w:tcPr>
          <w:p w:rsidR="00893A28" w:rsidRPr="00893A28" w:rsidRDefault="00A53711" w:rsidP="00893A28">
            <w:pPr>
              <w:jc w:val="center"/>
            </w:pPr>
            <w:r w:rsidRPr="00A53711">
              <w:t>Fallow St James's</w:t>
            </w:r>
          </w:p>
        </w:tc>
        <w:tc>
          <w:tcPr>
            <w:tcW w:w="2254" w:type="dxa"/>
            <w:vAlign w:val="center"/>
          </w:tcPr>
          <w:p w:rsidR="00893A28" w:rsidRPr="00893A28" w:rsidRDefault="00893A28" w:rsidP="00893A28">
            <w:pPr>
              <w:jc w:val="center"/>
            </w:pPr>
            <w:r w:rsidRPr="00893A28">
              <w:t>Google Reviews</w:t>
            </w:r>
          </w:p>
        </w:tc>
        <w:tc>
          <w:tcPr>
            <w:tcW w:w="2254" w:type="dxa"/>
            <w:vAlign w:val="center"/>
          </w:tcPr>
          <w:p w:rsidR="00893A28" w:rsidRPr="00893A28" w:rsidRDefault="00893A28" w:rsidP="00893A28">
            <w:pPr>
              <w:jc w:val="center"/>
            </w:pPr>
            <w:r w:rsidRPr="00893A28">
              <w:t>4.7</w:t>
            </w:r>
          </w:p>
        </w:tc>
        <w:tc>
          <w:tcPr>
            <w:tcW w:w="2255" w:type="dxa"/>
            <w:vAlign w:val="center"/>
          </w:tcPr>
          <w:p w:rsidR="00893A28" w:rsidRPr="00893A28" w:rsidRDefault="00893A28" w:rsidP="00893A28">
            <w:pPr>
              <w:jc w:val="center"/>
            </w:pPr>
            <w:r w:rsidRPr="00893A28">
              <w:t>9,500</w:t>
            </w:r>
          </w:p>
        </w:tc>
      </w:tr>
      <w:tr w:rsidR="00893A28" w:rsidRPr="00893A28" w:rsidTr="00F73F48">
        <w:tc>
          <w:tcPr>
            <w:tcW w:w="2254" w:type="dxa"/>
            <w:vAlign w:val="center"/>
          </w:tcPr>
          <w:p w:rsidR="00893A28" w:rsidRPr="00893A28" w:rsidRDefault="00893A28" w:rsidP="00893A28">
            <w:pPr>
              <w:jc w:val="center"/>
            </w:pPr>
            <w:r w:rsidRPr="00893A28">
              <w:t>Hawksmoor Seven Dials</w:t>
            </w:r>
          </w:p>
        </w:tc>
        <w:tc>
          <w:tcPr>
            <w:tcW w:w="2254" w:type="dxa"/>
            <w:vAlign w:val="center"/>
          </w:tcPr>
          <w:p w:rsidR="00893A28" w:rsidRPr="00893A28" w:rsidRDefault="00893A28" w:rsidP="00893A28">
            <w:pPr>
              <w:jc w:val="center"/>
            </w:pPr>
            <w:r w:rsidRPr="00893A28">
              <w:t>OpenTable</w:t>
            </w:r>
          </w:p>
        </w:tc>
        <w:tc>
          <w:tcPr>
            <w:tcW w:w="2254" w:type="dxa"/>
            <w:vAlign w:val="center"/>
          </w:tcPr>
          <w:p w:rsidR="00893A28" w:rsidRPr="00893A28" w:rsidRDefault="00893A28" w:rsidP="00893A28">
            <w:pPr>
              <w:jc w:val="center"/>
            </w:pPr>
            <w:r w:rsidRPr="00893A28">
              <w:t>Exceptional</w:t>
            </w:r>
          </w:p>
        </w:tc>
        <w:tc>
          <w:tcPr>
            <w:tcW w:w="2255" w:type="dxa"/>
            <w:vAlign w:val="center"/>
          </w:tcPr>
          <w:p w:rsidR="00893A28" w:rsidRPr="00893A28" w:rsidRDefault="00893A28" w:rsidP="00893A28">
            <w:pPr>
              <w:jc w:val="center"/>
            </w:pPr>
            <w:r w:rsidRPr="00893A28">
              <w:t>13,486</w:t>
            </w:r>
          </w:p>
        </w:tc>
      </w:tr>
      <w:tr w:rsidR="00893A28" w:rsidRPr="00893A28" w:rsidTr="00F73F48">
        <w:tc>
          <w:tcPr>
            <w:tcW w:w="2254" w:type="dxa"/>
            <w:vAlign w:val="center"/>
          </w:tcPr>
          <w:p w:rsidR="00893A28" w:rsidRPr="00893A28" w:rsidRDefault="00893A28" w:rsidP="00893A28">
            <w:pPr>
              <w:jc w:val="center"/>
            </w:pPr>
            <w:r w:rsidRPr="00893A28">
              <w:t>The Duck &amp; Rice</w:t>
            </w:r>
          </w:p>
        </w:tc>
        <w:tc>
          <w:tcPr>
            <w:tcW w:w="2254" w:type="dxa"/>
            <w:vAlign w:val="center"/>
          </w:tcPr>
          <w:p w:rsidR="00893A28" w:rsidRPr="00893A28" w:rsidRDefault="00893A28" w:rsidP="00893A28">
            <w:pPr>
              <w:jc w:val="center"/>
            </w:pPr>
            <w:r w:rsidRPr="00893A28">
              <w:t>TripAdvisor</w:t>
            </w:r>
          </w:p>
        </w:tc>
        <w:tc>
          <w:tcPr>
            <w:tcW w:w="2254" w:type="dxa"/>
            <w:vAlign w:val="center"/>
          </w:tcPr>
          <w:p w:rsidR="00893A28" w:rsidRPr="00893A28" w:rsidRDefault="00893A28" w:rsidP="00893A28">
            <w:pPr>
              <w:jc w:val="center"/>
            </w:pPr>
            <w:r w:rsidRPr="00893A28">
              <w:t>4.1</w:t>
            </w:r>
          </w:p>
        </w:tc>
        <w:tc>
          <w:tcPr>
            <w:tcW w:w="2255" w:type="dxa"/>
            <w:vAlign w:val="center"/>
          </w:tcPr>
          <w:p w:rsidR="00893A28" w:rsidRPr="00893A28" w:rsidRDefault="00893A28" w:rsidP="00893A28">
            <w:pPr>
              <w:jc w:val="center"/>
            </w:pPr>
            <w:r w:rsidRPr="00893A28">
              <w:t>1,288</w:t>
            </w:r>
          </w:p>
        </w:tc>
      </w:tr>
    </w:tbl>
    <w:p w:rsidR="00893A28" w:rsidRPr="00893A28" w:rsidRDefault="00893A28" w:rsidP="00893A28">
      <w:pPr>
        <w:spacing w:line="259" w:lineRule="auto"/>
        <w:jc w:val="left"/>
      </w:pPr>
      <w:r w:rsidRPr="00893A28">
        <w:br w:type="page"/>
      </w:r>
    </w:p>
    <w:p w:rsidR="00893A28" w:rsidRPr="00893A28" w:rsidRDefault="00893A28" w:rsidP="00893A28">
      <w:r w:rsidRPr="00893A28">
        <w:lastRenderedPageBreak/>
        <w:t>The combination of ratings and review volume demonstrates consumers' exposure to multiple cues at once on online platforms. Studies have indicated that credibility and popularity are usually judged together, rather than ratings applied in isolation, when creating shortlists (Mudambi and Schuff, 2010).</w:t>
      </w:r>
    </w:p>
    <w:p w:rsidR="00893A28" w:rsidRPr="00893A28" w:rsidRDefault="00893A28" w:rsidP="00893A28">
      <w:pPr>
        <w:rPr>
          <w:b/>
        </w:rPr>
      </w:pPr>
      <w:r w:rsidRPr="00893A28">
        <w:rPr>
          <w:b/>
        </w:rPr>
        <w:t>Summary of Observed Patterns</w:t>
      </w:r>
    </w:p>
    <w:p w:rsidR="00893A28" w:rsidRPr="00893A28" w:rsidRDefault="00893A28" w:rsidP="00893A28">
      <w:r w:rsidRPr="00893A28">
        <w:t>Across platforms, the dataset shows a high rating with a broad range of review volumes. These descriptive patterns lay the groundwork for facts about the nature of review in major restaurants in London and present a framework for the further sections on platform visibility and digital intermediation. Still, no judgments are made (Filieri and McLeay, 2014).</w:t>
      </w:r>
    </w:p>
    <w:p w:rsidR="00893A28" w:rsidRPr="00893A28" w:rsidRDefault="00893A28" w:rsidP="00893A28">
      <w:r w:rsidRPr="00893A28">
        <w:t>This section provides a descriptive summary of the review features in a sample of London restaurants, based on publicly available information from TripAdvisor, Google Reviews, Yelp, and OpenTable. The tables depicted a high average rating across the platforms with significant differences in the number of reviews. The variance in the number of reviews highlights that not all individuals engage with the platforms to the same extent. By recording these observable patterns without interpretation, this section can create a factual baseline of review visibility and reputation indicators to inform further analysis of the platform-specific effects of presentation and digital intermediation.</w:t>
      </w:r>
    </w:p>
    <w:p w:rsidR="00893A28" w:rsidRPr="00893A28" w:rsidRDefault="00893A28" w:rsidP="00893A28">
      <w:pPr>
        <w:pStyle w:val="Heading2"/>
      </w:pPr>
      <w:bookmarkStart w:id="42" w:name="_Toc220253618"/>
      <w:r w:rsidRPr="00893A28">
        <w:t>4.4 Platform-Based Differences in Review Visibility</w:t>
      </w:r>
      <w:bookmarkEnd w:id="42"/>
    </w:p>
    <w:p w:rsidR="00893A28" w:rsidRPr="00893A28" w:rsidRDefault="00893A28" w:rsidP="00893A28">
      <w:pPr>
        <w:rPr>
          <w:b/>
        </w:rPr>
      </w:pPr>
      <w:r w:rsidRPr="00893A28">
        <w:rPr>
          <w:b/>
        </w:rPr>
        <w:t>Overview of Review Visibility Across Platforms</w:t>
      </w:r>
    </w:p>
    <w:p w:rsidR="00893A28" w:rsidRPr="00893A28" w:rsidRDefault="00893A28" w:rsidP="00893A28">
      <w:r w:rsidRPr="00893A28">
        <w:t>This section provides a descriptive comparison of how restaurant reviews are displayed on major digital platforms in the UK restaurant market, namely TripAdvisor, Google Reviews, Yelp, and OpenTable. Review visibility: The visible location, saliency, and other indicators of user reviews on the interface of every platform. The aforementioned platform research indicates that visibility structures vary widely depending on whether platforms are discovery-oriented, comparison-focused, or transactional, defining how review information comes to light for users during browsing and search (Luca, 2016).</w:t>
      </w:r>
    </w:p>
    <w:p w:rsidR="00893A28" w:rsidRPr="00893A28" w:rsidRDefault="00893A28" w:rsidP="00893A28">
      <w:pPr>
        <w:rPr>
          <w:b/>
        </w:rPr>
      </w:pPr>
      <w:r w:rsidRPr="00893A28">
        <w:rPr>
          <w:b/>
        </w:rPr>
        <w:t>Review Visibility on TripAdvisor</w:t>
      </w:r>
    </w:p>
    <w:p w:rsidR="00893A28" w:rsidRPr="00893A28" w:rsidRDefault="00893A28" w:rsidP="00893A28">
      <w:r w:rsidRPr="00893A28">
        <w:t xml:space="preserve">Comparative reputation indicators are the main features of review visibility on TripAdvisor. The star ratings are prominently displayed in restaurant listings, along with the total number of reviews and ranking statuses, such as "best restaurants in London". On the pages for individual restaurants, a summary of reviews is shown closer to the restaurant name, while traveller </w:t>
      </w:r>
      <w:r w:rsidRPr="00893A28">
        <w:lastRenderedPageBreak/>
        <w:t>badges and rank labels are visually placed. As stated in the TripAdvisor platform documentation, these visibility-related features are intended to enable visitors to filter restaurants quickly based on the totality of traveller-rated remarks and relative popularity in a destination (TripAdvisor, 2025).</w:t>
      </w:r>
    </w:p>
    <w:p w:rsidR="00893A28" w:rsidRPr="00893A28" w:rsidRDefault="00893A28" w:rsidP="00893A28">
      <w:pPr>
        <w:rPr>
          <w:b/>
        </w:rPr>
      </w:pPr>
      <w:r w:rsidRPr="00893A28">
        <w:rPr>
          <w:b/>
        </w:rPr>
        <w:t>Review Visibility on Google Reviews</w:t>
      </w:r>
    </w:p>
    <w:p w:rsidR="00893A28" w:rsidRPr="00893A28" w:rsidRDefault="00893A28" w:rsidP="00893A28">
      <w:r w:rsidRPr="00893A28">
        <w:t>On Google Reviews, review visibility appears on Google Search and Google Maps, so users do not need to go to a separate review platform to view the review information. Star ratings and review volume are displayed alongside prices and operating statuses in local restaurant search results. Studies on search-based platforms indicate that Google incorporates review visibility into location-based discovery, allowing side-by-side comparison of search results rather than a ranked list (Google Reviews, 2025).</w:t>
      </w:r>
    </w:p>
    <w:p w:rsidR="00893A28" w:rsidRPr="00893A28" w:rsidRDefault="00893A28" w:rsidP="00893A28">
      <w:pPr>
        <w:rPr>
          <w:b/>
        </w:rPr>
      </w:pPr>
      <w:r w:rsidRPr="00893A28">
        <w:rPr>
          <w:b/>
        </w:rPr>
        <w:t>Review Visibility on Yelp</w:t>
      </w:r>
    </w:p>
    <w:p w:rsidR="00893A28" w:rsidRPr="00893A28" w:rsidRDefault="00893A28" w:rsidP="00893A28">
      <w:r w:rsidRPr="00893A28">
        <w:t>On Yelp, review visibility is organised as ranked recommendation lists, such as Best Restaurants Near London, where the star rating, number of reviews, category, and price indicator are displayed side by side. Yelp has distinguished between recommended and non-recommended reviews on each restaurant page, and it displays visible indicators for a reviewer's activity and contribution history. Platform transparency reports show that these visibility mechanisms will be used to standardise the surfacing of user-generated content in listings (Yelp, 2025).</w:t>
      </w:r>
    </w:p>
    <w:p w:rsidR="00893A28" w:rsidRPr="00893A28" w:rsidRDefault="00893A28" w:rsidP="00893A28">
      <w:pPr>
        <w:rPr>
          <w:b/>
        </w:rPr>
      </w:pPr>
      <w:r w:rsidRPr="00893A28">
        <w:rPr>
          <w:b/>
        </w:rPr>
        <w:t>Review Visibility on OpenTable</w:t>
      </w:r>
    </w:p>
    <w:p w:rsidR="00893A28" w:rsidRPr="00893A28" w:rsidRDefault="00893A28" w:rsidP="00893A28">
      <w:r w:rsidRPr="00893A28">
        <w:t>OpenTable integrates review visibility into a reservation-driven setting. The restaurant lists focus on booking availability, but the number of stars and reviews is shown, with markers like "Booked X times today". The reviews are visible only on restaurant profile pages and are linked to completed dinners, forming a system in which owning a review is associated with confirmed dining experiences rather than unreliable open submissions (OpenTable, 2025).</w:t>
      </w:r>
    </w:p>
    <w:p w:rsidR="00893A28" w:rsidRPr="00893A28" w:rsidRDefault="00893A28" w:rsidP="00893A28">
      <w:pPr>
        <w:jc w:val="center"/>
        <w:rPr>
          <w:b/>
        </w:rPr>
      </w:pPr>
      <w:r w:rsidRPr="00893A28">
        <w:rPr>
          <w:b/>
        </w:rPr>
        <w:t>Table 4: Comparative Summary of Platform Visibility Features</w:t>
      </w:r>
    </w:p>
    <w:tbl>
      <w:tblPr>
        <w:tblStyle w:val="TableGrid1"/>
        <w:tblW w:w="0" w:type="auto"/>
        <w:tblLook w:val="04A0" w:firstRow="1" w:lastRow="0" w:firstColumn="1" w:lastColumn="0" w:noHBand="0" w:noVBand="1"/>
      </w:tblPr>
      <w:tblGrid>
        <w:gridCol w:w="2254"/>
        <w:gridCol w:w="2254"/>
        <w:gridCol w:w="2254"/>
        <w:gridCol w:w="2255"/>
      </w:tblGrid>
      <w:tr w:rsidR="00893A28" w:rsidRPr="00893A28" w:rsidTr="00F73F48">
        <w:tc>
          <w:tcPr>
            <w:tcW w:w="2254" w:type="dxa"/>
            <w:shd w:val="clear" w:color="auto" w:fill="F4B083" w:themeFill="accent2" w:themeFillTint="99"/>
            <w:vAlign w:val="center"/>
          </w:tcPr>
          <w:p w:rsidR="00893A28" w:rsidRPr="00893A28" w:rsidRDefault="00893A28" w:rsidP="00893A28">
            <w:pPr>
              <w:spacing w:line="240" w:lineRule="auto"/>
              <w:jc w:val="center"/>
              <w:rPr>
                <w:b/>
                <w:bCs/>
                <w:color w:val="auto"/>
              </w:rPr>
            </w:pPr>
            <w:r w:rsidRPr="00893A28">
              <w:rPr>
                <w:b/>
                <w:bCs/>
              </w:rPr>
              <w:t>Platform</w:t>
            </w:r>
          </w:p>
        </w:tc>
        <w:tc>
          <w:tcPr>
            <w:tcW w:w="2254" w:type="dxa"/>
            <w:shd w:val="clear" w:color="auto" w:fill="F4B083" w:themeFill="accent2" w:themeFillTint="99"/>
            <w:vAlign w:val="center"/>
          </w:tcPr>
          <w:p w:rsidR="00893A28" w:rsidRPr="00893A28" w:rsidRDefault="00893A28" w:rsidP="00893A28">
            <w:pPr>
              <w:jc w:val="center"/>
              <w:rPr>
                <w:b/>
                <w:bCs/>
              </w:rPr>
            </w:pPr>
            <w:r w:rsidRPr="00893A28">
              <w:rPr>
                <w:b/>
                <w:bCs/>
              </w:rPr>
              <w:t>Primary Visibility Location</w:t>
            </w:r>
          </w:p>
        </w:tc>
        <w:tc>
          <w:tcPr>
            <w:tcW w:w="2254" w:type="dxa"/>
            <w:shd w:val="clear" w:color="auto" w:fill="F4B083" w:themeFill="accent2" w:themeFillTint="99"/>
            <w:vAlign w:val="center"/>
          </w:tcPr>
          <w:p w:rsidR="00893A28" w:rsidRPr="00893A28" w:rsidRDefault="00893A28" w:rsidP="00893A28">
            <w:pPr>
              <w:jc w:val="center"/>
              <w:rPr>
                <w:b/>
                <w:bCs/>
              </w:rPr>
            </w:pPr>
            <w:r w:rsidRPr="00893A28">
              <w:rPr>
                <w:b/>
                <w:bCs/>
              </w:rPr>
              <w:t>Key Visible Indicators</w:t>
            </w:r>
          </w:p>
        </w:tc>
        <w:tc>
          <w:tcPr>
            <w:tcW w:w="2255" w:type="dxa"/>
            <w:shd w:val="clear" w:color="auto" w:fill="F4B083" w:themeFill="accent2" w:themeFillTint="99"/>
            <w:vAlign w:val="center"/>
          </w:tcPr>
          <w:p w:rsidR="00893A28" w:rsidRPr="00893A28" w:rsidRDefault="00893A28" w:rsidP="00893A28">
            <w:pPr>
              <w:jc w:val="center"/>
              <w:rPr>
                <w:b/>
                <w:bCs/>
              </w:rPr>
            </w:pPr>
            <w:r w:rsidRPr="00893A28">
              <w:rPr>
                <w:b/>
                <w:bCs/>
              </w:rPr>
              <w:t>Listing-Level Review Display</w:t>
            </w:r>
          </w:p>
        </w:tc>
      </w:tr>
      <w:tr w:rsidR="00893A28" w:rsidRPr="00893A28" w:rsidTr="00F73F48">
        <w:tc>
          <w:tcPr>
            <w:tcW w:w="2254" w:type="dxa"/>
            <w:vAlign w:val="center"/>
          </w:tcPr>
          <w:p w:rsidR="00893A28" w:rsidRPr="00893A28" w:rsidRDefault="00893A28" w:rsidP="00893A28">
            <w:pPr>
              <w:jc w:val="center"/>
            </w:pPr>
            <w:r w:rsidRPr="00893A28">
              <w:lastRenderedPageBreak/>
              <w:t>TripAdvisor</w:t>
            </w:r>
          </w:p>
        </w:tc>
        <w:tc>
          <w:tcPr>
            <w:tcW w:w="2254" w:type="dxa"/>
            <w:vAlign w:val="center"/>
          </w:tcPr>
          <w:p w:rsidR="00893A28" w:rsidRPr="00893A28" w:rsidRDefault="00893A28" w:rsidP="00893A28">
            <w:pPr>
              <w:jc w:val="center"/>
            </w:pPr>
            <w:r w:rsidRPr="00893A28">
              <w:t>Destination &amp; restaurant rankings</w:t>
            </w:r>
          </w:p>
        </w:tc>
        <w:tc>
          <w:tcPr>
            <w:tcW w:w="2254" w:type="dxa"/>
            <w:vAlign w:val="center"/>
          </w:tcPr>
          <w:p w:rsidR="00893A28" w:rsidRPr="00893A28" w:rsidRDefault="00893A28" w:rsidP="00893A28">
            <w:pPr>
              <w:jc w:val="center"/>
            </w:pPr>
            <w:r w:rsidRPr="00893A28">
              <w:t>Star rating, review count, ranking badges</w:t>
            </w:r>
          </w:p>
        </w:tc>
        <w:tc>
          <w:tcPr>
            <w:tcW w:w="2255" w:type="dxa"/>
            <w:vAlign w:val="center"/>
          </w:tcPr>
          <w:p w:rsidR="00893A28" w:rsidRPr="00893A28" w:rsidRDefault="00893A28" w:rsidP="00893A28">
            <w:pPr>
              <w:jc w:val="center"/>
            </w:pPr>
            <w:r w:rsidRPr="00893A28">
              <w:t>Yes</w:t>
            </w:r>
          </w:p>
        </w:tc>
      </w:tr>
      <w:tr w:rsidR="00893A28" w:rsidRPr="00893A28" w:rsidTr="00F73F48">
        <w:tc>
          <w:tcPr>
            <w:tcW w:w="2254" w:type="dxa"/>
            <w:vAlign w:val="center"/>
          </w:tcPr>
          <w:p w:rsidR="00893A28" w:rsidRPr="00893A28" w:rsidRDefault="00893A28" w:rsidP="00893A28">
            <w:pPr>
              <w:jc w:val="center"/>
            </w:pPr>
            <w:r w:rsidRPr="00893A28">
              <w:t>Google Reviews</w:t>
            </w:r>
          </w:p>
        </w:tc>
        <w:tc>
          <w:tcPr>
            <w:tcW w:w="2254" w:type="dxa"/>
            <w:vAlign w:val="center"/>
          </w:tcPr>
          <w:p w:rsidR="00893A28" w:rsidRPr="00893A28" w:rsidRDefault="00893A28" w:rsidP="00893A28">
            <w:pPr>
              <w:jc w:val="center"/>
            </w:pPr>
            <w:r w:rsidRPr="00893A28">
              <w:t>Search &amp; Maps results</w:t>
            </w:r>
          </w:p>
        </w:tc>
        <w:tc>
          <w:tcPr>
            <w:tcW w:w="2254" w:type="dxa"/>
            <w:vAlign w:val="center"/>
          </w:tcPr>
          <w:p w:rsidR="00893A28" w:rsidRPr="00893A28" w:rsidRDefault="00893A28" w:rsidP="00893A28">
            <w:pPr>
              <w:jc w:val="center"/>
            </w:pPr>
            <w:r w:rsidRPr="00893A28">
              <w:t>Star rating, review count, and location proximity</w:t>
            </w:r>
          </w:p>
        </w:tc>
        <w:tc>
          <w:tcPr>
            <w:tcW w:w="2255" w:type="dxa"/>
            <w:vAlign w:val="center"/>
          </w:tcPr>
          <w:p w:rsidR="00893A28" w:rsidRPr="00893A28" w:rsidRDefault="00893A28" w:rsidP="00893A28">
            <w:pPr>
              <w:jc w:val="center"/>
            </w:pPr>
            <w:r w:rsidRPr="00893A28">
              <w:t>Yes</w:t>
            </w:r>
          </w:p>
        </w:tc>
      </w:tr>
      <w:tr w:rsidR="00893A28" w:rsidRPr="00893A28" w:rsidTr="00F73F48">
        <w:tc>
          <w:tcPr>
            <w:tcW w:w="2254" w:type="dxa"/>
            <w:vAlign w:val="center"/>
          </w:tcPr>
          <w:p w:rsidR="00893A28" w:rsidRPr="00893A28" w:rsidRDefault="00893A28" w:rsidP="00893A28">
            <w:pPr>
              <w:jc w:val="center"/>
            </w:pPr>
            <w:r w:rsidRPr="00893A28">
              <w:t>Yelp</w:t>
            </w:r>
          </w:p>
        </w:tc>
        <w:tc>
          <w:tcPr>
            <w:tcW w:w="2254" w:type="dxa"/>
            <w:vAlign w:val="center"/>
          </w:tcPr>
          <w:p w:rsidR="00893A28" w:rsidRPr="00893A28" w:rsidRDefault="00893A28" w:rsidP="00893A28">
            <w:pPr>
              <w:jc w:val="center"/>
            </w:pPr>
            <w:r w:rsidRPr="00893A28">
              <w:t>Ranked recommendation lists</w:t>
            </w:r>
          </w:p>
        </w:tc>
        <w:tc>
          <w:tcPr>
            <w:tcW w:w="2254" w:type="dxa"/>
            <w:vAlign w:val="center"/>
          </w:tcPr>
          <w:p w:rsidR="00893A28" w:rsidRPr="00893A28" w:rsidRDefault="00893A28" w:rsidP="00893A28">
            <w:pPr>
              <w:jc w:val="center"/>
            </w:pPr>
            <w:r w:rsidRPr="00893A28">
              <w:t>Star rating, review count, reviewer activity cues</w:t>
            </w:r>
          </w:p>
        </w:tc>
        <w:tc>
          <w:tcPr>
            <w:tcW w:w="2255" w:type="dxa"/>
            <w:vAlign w:val="center"/>
          </w:tcPr>
          <w:p w:rsidR="00893A28" w:rsidRPr="00893A28" w:rsidRDefault="00893A28" w:rsidP="00893A28">
            <w:pPr>
              <w:jc w:val="center"/>
            </w:pPr>
            <w:r w:rsidRPr="00893A28">
              <w:t>Yes</w:t>
            </w:r>
          </w:p>
        </w:tc>
      </w:tr>
      <w:tr w:rsidR="00893A28" w:rsidRPr="00893A28" w:rsidTr="00F73F48">
        <w:tc>
          <w:tcPr>
            <w:tcW w:w="2254" w:type="dxa"/>
            <w:vAlign w:val="center"/>
          </w:tcPr>
          <w:p w:rsidR="00893A28" w:rsidRPr="00893A28" w:rsidRDefault="00893A28" w:rsidP="00893A28">
            <w:pPr>
              <w:jc w:val="center"/>
            </w:pPr>
            <w:r w:rsidRPr="00893A28">
              <w:t>OpenTable</w:t>
            </w:r>
          </w:p>
        </w:tc>
        <w:tc>
          <w:tcPr>
            <w:tcW w:w="2254" w:type="dxa"/>
            <w:vAlign w:val="center"/>
          </w:tcPr>
          <w:p w:rsidR="00893A28" w:rsidRPr="00893A28" w:rsidRDefault="00893A28" w:rsidP="00893A28">
            <w:pPr>
              <w:jc w:val="center"/>
            </w:pPr>
            <w:r w:rsidRPr="00893A28">
              <w:t>Reservation listings</w:t>
            </w:r>
          </w:p>
        </w:tc>
        <w:tc>
          <w:tcPr>
            <w:tcW w:w="2254" w:type="dxa"/>
            <w:vAlign w:val="center"/>
          </w:tcPr>
          <w:p w:rsidR="00893A28" w:rsidRPr="00893A28" w:rsidRDefault="00893A28" w:rsidP="00893A28">
            <w:pPr>
              <w:jc w:val="center"/>
            </w:pPr>
            <w:r w:rsidRPr="00893A28">
              <w:t>Star rating, review count, booking frequency</w:t>
            </w:r>
          </w:p>
        </w:tc>
        <w:tc>
          <w:tcPr>
            <w:tcW w:w="2255" w:type="dxa"/>
            <w:vAlign w:val="center"/>
          </w:tcPr>
          <w:p w:rsidR="00893A28" w:rsidRPr="00893A28" w:rsidRDefault="00893A28" w:rsidP="00893A28">
            <w:pPr>
              <w:jc w:val="center"/>
            </w:pPr>
            <w:r w:rsidRPr="00893A28">
              <w:t>Limited</w:t>
            </w:r>
          </w:p>
        </w:tc>
      </w:tr>
    </w:tbl>
    <w:p w:rsidR="00893A28" w:rsidRPr="00893A28" w:rsidRDefault="00893A28" w:rsidP="00893A28">
      <w:r w:rsidRPr="00893A28">
        <w:t>This section reports differences in the display of review information observed on large restaurant platforms. The comparison reveals differences in visibility structure, prominence, and supporting indicators, providing a factual basis for presenting consumer review information on platforms.</w:t>
      </w:r>
    </w:p>
    <w:p w:rsidR="00893A28" w:rsidRPr="00893A28" w:rsidRDefault="00893A28" w:rsidP="00893A28">
      <w:pPr>
        <w:pStyle w:val="Heading2"/>
      </w:pPr>
      <w:bookmarkStart w:id="43" w:name="_Toc220253619"/>
      <w:r w:rsidRPr="00893A28">
        <w:t>4.5 Relationship Between Review Metrics and Purchase Signals</w:t>
      </w:r>
      <w:bookmarkEnd w:id="43"/>
    </w:p>
    <w:p w:rsidR="00893A28" w:rsidRPr="00893A28" w:rsidRDefault="00893A28" w:rsidP="00893A28">
      <w:pPr>
        <w:rPr>
          <w:b/>
        </w:rPr>
      </w:pPr>
      <w:r w:rsidRPr="00893A28">
        <w:rPr>
          <w:b/>
        </w:rPr>
        <w:t>Overview of Purchase-Related Signals</w:t>
      </w:r>
    </w:p>
    <w:p w:rsidR="00893A28" w:rsidRPr="00893A28" w:rsidRDefault="00893A28" w:rsidP="00893A28">
      <w:r w:rsidRPr="00893A28">
        <w:t>This part presents a descriptive analysis of the visible correlations between the review measures and the purchase-related indicators displayed on restaurant platforms. Purchase signals: These are visible signs of consumer interest or transaction intent, including labels for booking frequency, popularity, or indicators of people viewed or booked. Such signals are presented alongside review metrics in platform-mediated markets to help a user narrow down options when making a decision, especially when there are several alternatives (Luca, 2016).</w:t>
      </w:r>
    </w:p>
    <w:p w:rsidR="00893A28" w:rsidRPr="00893A28" w:rsidRDefault="00893A28" w:rsidP="00893A28">
      <w:pPr>
        <w:jc w:val="center"/>
        <w:rPr>
          <w:b/>
        </w:rPr>
      </w:pPr>
      <w:r w:rsidRPr="00893A28">
        <w:rPr>
          <w:b/>
        </w:rPr>
        <w:t>Table 5: Review Metrics and Booking-Related Indicators</w:t>
      </w:r>
    </w:p>
    <w:tbl>
      <w:tblPr>
        <w:tblStyle w:val="TableGrid1"/>
        <w:tblW w:w="0" w:type="auto"/>
        <w:tblLook w:val="04A0" w:firstRow="1" w:lastRow="0" w:firstColumn="1" w:lastColumn="0" w:noHBand="0" w:noVBand="1"/>
      </w:tblPr>
      <w:tblGrid>
        <w:gridCol w:w="1803"/>
        <w:gridCol w:w="1803"/>
        <w:gridCol w:w="1803"/>
        <w:gridCol w:w="1804"/>
        <w:gridCol w:w="1804"/>
      </w:tblGrid>
      <w:tr w:rsidR="00893A28" w:rsidRPr="00893A28" w:rsidTr="00F73F48">
        <w:tc>
          <w:tcPr>
            <w:tcW w:w="1803" w:type="dxa"/>
            <w:shd w:val="clear" w:color="auto" w:fill="F4B083" w:themeFill="accent2" w:themeFillTint="99"/>
            <w:vAlign w:val="center"/>
          </w:tcPr>
          <w:p w:rsidR="00893A28" w:rsidRPr="00893A28" w:rsidRDefault="00893A28" w:rsidP="00893A28">
            <w:pPr>
              <w:spacing w:line="240" w:lineRule="auto"/>
              <w:jc w:val="center"/>
              <w:rPr>
                <w:b/>
                <w:bCs/>
                <w:color w:val="auto"/>
              </w:rPr>
            </w:pPr>
            <w:r w:rsidRPr="00893A28">
              <w:rPr>
                <w:b/>
                <w:bCs/>
              </w:rPr>
              <w:t>Restaurant</w:t>
            </w:r>
          </w:p>
        </w:tc>
        <w:tc>
          <w:tcPr>
            <w:tcW w:w="1803" w:type="dxa"/>
            <w:shd w:val="clear" w:color="auto" w:fill="F4B083" w:themeFill="accent2" w:themeFillTint="99"/>
            <w:vAlign w:val="center"/>
          </w:tcPr>
          <w:p w:rsidR="00893A28" w:rsidRPr="00893A28" w:rsidRDefault="00893A28" w:rsidP="00893A28">
            <w:pPr>
              <w:jc w:val="center"/>
              <w:rPr>
                <w:b/>
                <w:bCs/>
              </w:rPr>
            </w:pPr>
            <w:r w:rsidRPr="00893A28">
              <w:rPr>
                <w:b/>
                <w:bCs/>
              </w:rPr>
              <w:t>Platform</w:t>
            </w:r>
          </w:p>
        </w:tc>
        <w:tc>
          <w:tcPr>
            <w:tcW w:w="1803" w:type="dxa"/>
            <w:shd w:val="clear" w:color="auto" w:fill="F4B083" w:themeFill="accent2" w:themeFillTint="99"/>
            <w:vAlign w:val="center"/>
          </w:tcPr>
          <w:p w:rsidR="00893A28" w:rsidRPr="00893A28" w:rsidRDefault="00893A28" w:rsidP="00893A28">
            <w:pPr>
              <w:jc w:val="center"/>
              <w:rPr>
                <w:b/>
                <w:bCs/>
              </w:rPr>
            </w:pPr>
            <w:r w:rsidRPr="00893A28">
              <w:rPr>
                <w:b/>
                <w:bCs/>
              </w:rPr>
              <w:t>Rating</w:t>
            </w:r>
          </w:p>
        </w:tc>
        <w:tc>
          <w:tcPr>
            <w:tcW w:w="1804" w:type="dxa"/>
            <w:shd w:val="clear" w:color="auto" w:fill="F4B083" w:themeFill="accent2" w:themeFillTint="99"/>
            <w:vAlign w:val="center"/>
          </w:tcPr>
          <w:p w:rsidR="00893A28" w:rsidRPr="00893A28" w:rsidRDefault="00893A28" w:rsidP="00893A28">
            <w:pPr>
              <w:jc w:val="center"/>
              <w:rPr>
                <w:b/>
                <w:bCs/>
              </w:rPr>
            </w:pPr>
            <w:r w:rsidRPr="00893A28">
              <w:rPr>
                <w:b/>
                <w:bCs/>
              </w:rPr>
              <w:t>Review Volume</w:t>
            </w:r>
          </w:p>
        </w:tc>
        <w:tc>
          <w:tcPr>
            <w:tcW w:w="1804" w:type="dxa"/>
            <w:shd w:val="clear" w:color="auto" w:fill="F4B083" w:themeFill="accent2" w:themeFillTint="99"/>
            <w:vAlign w:val="center"/>
          </w:tcPr>
          <w:p w:rsidR="00893A28" w:rsidRPr="00893A28" w:rsidRDefault="00893A28" w:rsidP="00893A28">
            <w:pPr>
              <w:jc w:val="center"/>
              <w:rPr>
                <w:b/>
                <w:bCs/>
              </w:rPr>
            </w:pPr>
            <w:r w:rsidRPr="00893A28">
              <w:rPr>
                <w:b/>
                <w:bCs/>
              </w:rPr>
              <w:t>Visible Purchase Signal</w:t>
            </w:r>
          </w:p>
        </w:tc>
      </w:tr>
      <w:tr w:rsidR="00893A28" w:rsidRPr="00893A28" w:rsidTr="00F73F48">
        <w:tc>
          <w:tcPr>
            <w:tcW w:w="1803" w:type="dxa"/>
            <w:vAlign w:val="center"/>
          </w:tcPr>
          <w:p w:rsidR="00893A28" w:rsidRPr="00893A28" w:rsidRDefault="00893A28" w:rsidP="00893A28">
            <w:pPr>
              <w:jc w:val="center"/>
            </w:pPr>
            <w:r w:rsidRPr="00893A28">
              <w:t>Hawksmoor Seven Dials</w:t>
            </w:r>
          </w:p>
        </w:tc>
        <w:tc>
          <w:tcPr>
            <w:tcW w:w="1803" w:type="dxa"/>
            <w:vAlign w:val="center"/>
          </w:tcPr>
          <w:p w:rsidR="00893A28" w:rsidRPr="00893A28" w:rsidRDefault="00893A28" w:rsidP="00893A28">
            <w:pPr>
              <w:jc w:val="center"/>
            </w:pPr>
            <w:r w:rsidRPr="00893A28">
              <w:t>OpenTable</w:t>
            </w:r>
          </w:p>
        </w:tc>
        <w:tc>
          <w:tcPr>
            <w:tcW w:w="1803" w:type="dxa"/>
            <w:vAlign w:val="center"/>
          </w:tcPr>
          <w:p w:rsidR="00893A28" w:rsidRPr="00893A28" w:rsidRDefault="00893A28" w:rsidP="00893A28">
            <w:pPr>
              <w:jc w:val="center"/>
            </w:pPr>
            <w:r w:rsidRPr="00893A28">
              <w:t>Exceptional</w:t>
            </w:r>
          </w:p>
        </w:tc>
        <w:tc>
          <w:tcPr>
            <w:tcW w:w="1804" w:type="dxa"/>
            <w:vAlign w:val="center"/>
          </w:tcPr>
          <w:p w:rsidR="00893A28" w:rsidRPr="00893A28" w:rsidRDefault="00893A28" w:rsidP="00893A28">
            <w:pPr>
              <w:jc w:val="center"/>
            </w:pPr>
            <w:r w:rsidRPr="00893A28">
              <w:t>13,486</w:t>
            </w:r>
          </w:p>
        </w:tc>
        <w:tc>
          <w:tcPr>
            <w:tcW w:w="1804" w:type="dxa"/>
            <w:vAlign w:val="center"/>
          </w:tcPr>
          <w:p w:rsidR="00893A28" w:rsidRPr="00893A28" w:rsidRDefault="00893A28" w:rsidP="00893A28">
            <w:pPr>
              <w:jc w:val="center"/>
            </w:pPr>
            <w:r w:rsidRPr="00893A28">
              <w:t>“Booked X times today”</w:t>
            </w:r>
          </w:p>
        </w:tc>
      </w:tr>
      <w:tr w:rsidR="00893A28" w:rsidRPr="00893A28" w:rsidTr="00F73F48">
        <w:tc>
          <w:tcPr>
            <w:tcW w:w="1803" w:type="dxa"/>
            <w:vAlign w:val="center"/>
          </w:tcPr>
          <w:p w:rsidR="00893A28" w:rsidRPr="00893A28" w:rsidRDefault="00893A28" w:rsidP="00893A28">
            <w:pPr>
              <w:jc w:val="center"/>
            </w:pPr>
            <w:r w:rsidRPr="00893A28">
              <w:lastRenderedPageBreak/>
              <w:t>The Ivy Soho Brasserie</w:t>
            </w:r>
          </w:p>
        </w:tc>
        <w:tc>
          <w:tcPr>
            <w:tcW w:w="1803" w:type="dxa"/>
            <w:vAlign w:val="center"/>
          </w:tcPr>
          <w:p w:rsidR="00893A28" w:rsidRPr="00893A28" w:rsidRDefault="00893A28" w:rsidP="00893A28">
            <w:pPr>
              <w:jc w:val="center"/>
            </w:pPr>
            <w:r w:rsidRPr="00893A28">
              <w:t>OpenTable</w:t>
            </w:r>
          </w:p>
        </w:tc>
        <w:tc>
          <w:tcPr>
            <w:tcW w:w="1803" w:type="dxa"/>
            <w:vAlign w:val="center"/>
          </w:tcPr>
          <w:p w:rsidR="00893A28" w:rsidRPr="00893A28" w:rsidRDefault="00893A28" w:rsidP="00893A28">
            <w:pPr>
              <w:jc w:val="center"/>
            </w:pPr>
            <w:r w:rsidRPr="00893A28">
              <w:t>Awesome</w:t>
            </w:r>
          </w:p>
        </w:tc>
        <w:tc>
          <w:tcPr>
            <w:tcW w:w="1804" w:type="dxa"/>
            <w:vAlign w:val="center"/>
          </w:tcPr>
          <w:p w:rsidR="00893A28" w:rsidRPr="00893A28" w:rsidRDefault="00893A28" w:rsidP="00893A28">
            <w:pPr>
              <w:jc w:val="center"/>
            </w:pPr>
            <w:r w:rsidRPr="00893A28">
              <w:t>11,651</w:t>
            </w:r>
          </w:p>
        </w:tc>
        <w:tc>
          <w:tcPr>
            <w:tcW w:w="1804" w:type="dxa"/>
            <w:vAlign w:val="center"/>
          </w:tcPr>
          <w:p w:rsidR="00893A28" w:rsidRPr="00893A28" w:rsidRDefault="00893A28" w:rsidP="00893A28">
            <w:pPr>
              <w:jc w:val="center"/>
            </w:pPr>
            <w:r w:rsidRPr="00893A28">
              <w:t>“Booked frequently”</w:t>
            </w:r>
          </w:p>
        </w:tc>
      </w:tr>
      <w:tr w:rsidR="00893A28" w:rsidRPr="00893A28" w:rsidTr="00F73F48">
        <w:tc>
          <w:tcPr>
            <w:tcW w:w="1803" w:type="dxa"/>
            <w:vAlign w:val="center"/>
          </w:tcPr>
          <w:p w:rsidR="00893A28" w:rsidRPr="00893A28" w:rsidRDefault="00893A28" w:rsidP="00893A28">
            <w:pPr>
              <w:jc w:val="center"/>
            </w:pPr>
            <w:r w:rsidRPr="00893A28">
              <w:t>Dishoom</w:t>
            </w:r>
          </w:p>
        </w:tc>
        <w:tc>
          <w:tcPr>
            <w:tcW w:w="1803" w:type="dxa"/>
            <w:vAlign w:val="center"/>
          </w:tcPr>
          <w:p w:rsidR="00893A28" w:rsidRPr="00893A28" w:rsidRDefault="00893A28" w:rsidP="00893A28">
            <w:pPr>
              <w:jc w:val="center"/>
            </w:pPr>
            <w:r w:rsidRPr="00893A28">
              <w:t>Yelp</w:t>
            </w:r>
          </w:p>
        </w:tc>
        <w:tc>
          <w:tcPr>
            <w:tcW w:w="1803" w:type="dxa"/>
            <w:vAlign w:val="center"/>
          </w:tcPr>
          <w:p w:rsidR="00893A28" w:rsidRPr="00893A28" w:rsidRDefault="00893A28" w:rsidP="00893A28">
            <w:pPr>
              <w:jc w:val="center"/>
            </w:pPr>
            <w:r w:rsidRPr="00893A28">
              <w:t>4.5</w:t>
            </w:r>
          </w:p>
        </w:tc>
        <w:tc>
          <w:tcPr>
            <w:tcW w:w="1804" w:type="dxa"/>
            <w:vAlign w:val="center"/>
          </w:tcPr>
          <w:p w:rsidR="00893A28" w:rsidRPr="00893A28" w:rsidRDefault="00893A28" w:rsidP="00893A28">
            <w:pPr>
              <w:jc w:val="center"/>
            </w:pPr>
            <w:r w:rsidRPr="00893A28">
              <w:t>3,000+</w:t>
            </w:r>
          </w:p>
        </w:tc>
        <w:tc>
          <w:tcPr>
            <w:tcW w:w="1804" w:type="dxa"/>
            <w:vAlign w:val="center"/>
          </w:tcPr>
          <w:p w:rsidR="00893A28" w:rsidRPr="00893A28" w:rsidRDefault="00893A28" w:rsidP="00893A28">
            <w:pPr>
              <w:jc w:val="center"/>
            </w:pPr>
            <w:r w:rsidRPr="00893A28">
              <w:t>“Popular nearby”</w:t>
            </w:r>
          </w:p>
        </w:tc>
      </w:tr>
      <w:tr w:rsidR="00893A28" w:rsidRPr="00893A28" w:rsidTr="00F73F48">
        <w:tc>
          <w:tcPr>
            <w:tcW w:w="1803" w:type="dxa"/>
            <w:vAlign w:val="center"/>
          </w:tcPr>
          <w:p w:rsidR="00893A28" w:rsidRPr="00893A28" w:rsidRDefault="00A53711" w:rsidP="00D300D3">
            <w:pPr>
              <w:jc w:val="center"/>
            </w:pPr>
            <w:r w:rsidRPr="00A53711">
              <w:t>Fallow St James's</w:t>
            </w:r>
          </w:p>
        </w:tc>
        <w:tc>
          <w:tcPr>
            <w:tcW w:w="1803" w:type="dxa"/>
            <w:vAlign w:val="center"/>
          </w:tcPr>
          <w:p w:rsidR="00893A28" w:rsidRPr="00893A28" w:rsidRDefault="00893A28" w:rsidP="00893A28">
            <w:pPr>
              <w:jc w:val="center"/>
            </w:pPr>
            <w:r w:rsidRPr="00893A28">
              <w:t>Google Reviews</w:t>
            </w:r>
          </w:p>
        </w:tc>
        <w:tc>
          <w:tcPr>
            <w:tcW w:w="1803" w:type="dxa"/>
            <w:vAlign w:val="center"/>
          </w:tcPr>
          <w:p w:rsidR="00893A28" w:rsidRPr="00893A28" w:rsidRDefault="00893A28" w:rsidP="00893A28">
            <w:pPr>
              <w:jc w:val="center"/>
            </w:pPr>
            <w:r w:rsidRPr="00893A28">
              <w:t>4.7</w:t>
            </w:r>
          </w:p>
        </w:tc>
        <w:tc>
          <w:tcPr>
            <w:tcW w:w="1804" w:type="dxa"/>
            <w:vAlign w:val="center"/>
          </w:tcPr>
          <w:p w:rsidR="00893A28" w:rsidRPr="00893A28" w:rsidRDefault="00893A28" w:rsidP="00893A28">
            <w:pPr>
              <w:jc w:val="center"/>
            </w:pPr>
            <w:r w:rsidRPr="00893A28">
              <w:t>9,500</w:t>
            </w:r>
          </w:p>
        </w:tc>
        <w:tc>
          <w:tcPr>
            <w:tcW w:w="1804" w:type="dxa"/>
            <w:vAlign w:val="center"/>
          </w:tcPr>
          <w:p w:rsidR="00893A28" w:rsidRPr="00893A28" w:rsidRDefault="00893A28" w:rsidP="00893A28">
            <w:pPr>
              <w:jc w:val="center"/>
            </w:pPr>
            <w:r w:rsidRPr="00893A28">
              <w:t>“Often busy”</w:t>
            </w:r>
          </w:p>
        </w:tc>
      </w:tr>
    </w:tbl>
    <w:p w:rsidR="00893A28" w:rsidRPr="00893A28" w:rsidRDefault="00893A28" w:rsidP="00893A28">
      <w:r w:rsidRPr="00893A28">
        <w:t>This table indicates that restaurants with more reviews include purchase-related indicators alongside ratings and reviews. These indicators appear on restaurants' listings or profile pages and let users see engagement indicators next to the review information. Digital consumption studies observe that these signals are perceived as indicators of action rather than judgment, and they indicate how many times restaurants have been accessed or chosen on sites (Chevalier and Mayzlin, 2006).</w:t>
      </w:r>
    </w:p>
    <w:p w:rsidR="00893A28" w:rsidRPr="00893A28" w:rsidRDefault="00893A28" w:rsidP="00893A28">
      <w:pPr>
        <w:jc w:val="center"/>
        <w:rPr>
          <w:b/>
        </w:rPr>
      </w:pPr>
      <w:r w:rsidRPr="00893A28">
        <w:rPr>
          <w:b/>
        </w:rPr>
        <w:t>Table 6: High Ratings with Lower Engagement Signals</w:t>
      </w:r>
    </w:p>
    <w:tbl>
      <w:tblPr>
        <w:tblStyle w:val="TableGrid1"/>
        <w:tblW w:w="0" w:type="auto"/>
        <w:tblLook w:val="04A0" w:firstRow="1" w:lastRow="0" w:firstColumn="1" w:lastColumn="0" w:noHBand="0" w:noVBand="1"/>
      </w:tblPr>
      <w:tblGrid>
        <w:gridCol w:w="1803"/>
        <w:gridCol w:w="1803"/>
        <w:gridCol w:w="1803"/>
        <w:gridCol w:w="1804"/>
        <w:gridCol w:w="1804"/>
      </w:tblGrid>
      <w:tr w:rsidR="00893A28" w:rsidRPr="00893A28" w:rsidTr="00F73F48">
        <w:tc>
          <w:tcPr>
            <w:tcW w:w="1803" w:type="dxa"/>
            <w:shd w:val="clear" w:color="auto" w:fill="F4B083" w:themeFill="accent2" w:themeFillTint="99"/>
            <w:vAlign w:val="center"/>
          </w:tcPr>
          <w:p w:rsidR="00893A28" w:rsidRPr="00893A28" w:rsidRDefault="00893A28" w:rsidP="00893A28">
            <w:pPr>
              <w:spacing w:line="240" w:lineRule="auto"/>
              <w:jc w:val="center"/>
              <w:rPr>
                <w:b/>
                <w:bCs/>
                <w:color w:val="auto"/>
              </w:rPr>
            </w:pPr>
            <w:r w:rsidRPr="00893A28">
              <w:rPr>
                <w:b/>
                <w:bCs/>
              </w:rPr>
              <w:t>Restaurant</w:t>
            </w:r>
          </w:p>
        </w:tc>
        <w:tc>
          <w:tcPr>
            <w:tcW w:w="1803" w:type="dxa"/>
            <w:shd w:val="clear" w:color="auto" w:fill="F4B083" w:themeFill="accent2" w:themeFillTint="99"/>
            <w:vAlign w:val="center"/>
          </w:tcPr>
          <w:p w:rsidR="00893A28" w:rsidRPr="00893A28" w:rsidRDefault="00893A28" w:rsidP="00893A28">
            <w:pPr>
              <w:jc w:val="center"/>
              <w:rPr>
                <w:b/>
                <w:bCs/>
              </w:rPr>
            </w:pPr>
            <w:r w:rsidRPr="00893A28">
              <w:rPr>
                <w:b/>
                <w:bCs/>
              </w:rPr>
              <w:t>Platform</w:t>
            </w:r>
          </w:p>
        </w:tc>
        <w:tc>
          <w:tcPr>
            <w:tcW w:w="1803" w:type="dxa"/>
            <w:shd w:val="clear" w:color="auto" w:fill="F4B083" w:themeFill="accent2" w:themeFillTint="99"/>
            <w:vAlign w:val="center"/>
          </w:tcPr>
          <w:p w:rsidR="00893A28" w:rsidRPr="00893A28" w:rsidRDefault="00893A28" w:rsidP="00893A28">
            <w:pPr>
              <w:jc w:val="center"/>
              <w:rPr>
                <w:b/>
                <w:bCs/>
              </w:rPr>
            </w:pPr>
            <w:r w:rsidRPr="00893A28">
              <w:rPr>
                <w:b/>
                <w:bCs/>
              </w:rPr>
              <w:t>Rating</w:t>
            </w:r>
          </w:p>
        </w:tc>
        <w:tc>
          <w:tcPr>
            <w:tcW w:w="1804" w:type="dxa"/>
            <w:shd w:val="clear" w:color="auto" w:fill="F4B083" w:themeFill="accent2" w:themeFillTint="99"/>
            <w:vAlign w:val="center"/>
          </w:tcPr>
          <w:p w:rsidR="00893A28" w:rsidRPr="00893A28" w:rsidRDefault="00893A28" w:rsidP="00893A28">
            <w:pPr>
              <w:jc w:val="center"/>
              <w:rPr>
                <w:b/>
                <w:bCs/>
              </w:rPr>
            </w:pPr>
            <w:r w:rsidRPr="00893A28">
              <w:rPr>
                <w:b/>
                <w:bCs/>
              </w:rPr>
              <w:t>Review Volume</w:t>
            </w:r>
          </w:p>
        </w:tc>
        <w:tc>
          <w:tcPr>
            <w:tcW w:w="1804" w:type="dxa"/>
            <w:shd w:val="clear" w:color="auto" w:fill="F4B083" w:themeFill="accent2" w:themeFillTint="99"/>
            <w:vAlign w:val="center"/>
          </w:tcPr>
          <w:p w:rsidR="00893A28" w:rsidRPr="00893A28" w:rsidRDefault="00893A28" w:rsidP="00893A28">
            <w:pPr>
              <w:jc w:val="center"/>
              <w:rPr>
                <w:b/>
                <w:bCs/>
              </w:rPr>
            </w:pPr>
            <w:r w:rsidRPr="00893A28">
              <w:rPr>
                <w:b/>
                <w:bCs/>
              </w:rPr>
              <w:t>Purchase Signal</w:t>
            </w:r>
          </w:p>
        </w:tc>
      </w:tr>
      <w:tr w:rsidR="00893A28" w:rsidRPr="00893A28" w:rsidTr="00F73F48">
        <w:tc>
          <w:tcPr>
            <w:tcW w:w="1803" w:type="dxa"/>
            <w:vAlign w:val="center"/>
          </w:tcPr>
          <w:p w:rsidR="00893A28" w:rsidRPr="00893A28" w:rsidRDefault="00893A28" w:rsidP="00893A28">
            <w:pPr>
              <w:jc w:val="center"/>
            </w:pPr>
            <w:r w:rsidRPr="00893A28">
              <w:t>Blacklock</w:t>
            </w:r>
          </w:p>
        </w:tc>
        <w:tc>
          <w:tcPr>
            <w:tcW w:w="1803" w:type="dxa"/>
            <w:vAlign w:val="center"/>
          </w:tcPr>
          <w:p w:rsidR="00893A28" w:rsidRPr="00893A28" w:rsidRDefault="00893A28" w:rsidP="00893A28">
            <w:pPr>
              <w:jc w:val="center"/>
            </w:pPr>
            <w:r w:rsidRPr="00893A28">
              <w:t>Yelp</w:t>
            </w:r>
          </w:p>
        </w:tc>
        <w:tc>
          <w:tcPr>
            <w:tcW w:w="1803" w:type="dxa"/>
            <w:vAlign w:val="center"/>
          </w:tcPr>
          <w:p w:rsidR="00893A28" w:rsidRPr="00893A28" w:rsidRDefault="00893A28" w:rsidP="00893A28">
            <w:pPr>
              <w:jc w:val="center"/>
            </w:pPr>
            <w:r w:rsidRPr="00893A28">
              <w:t>4.6</w:t>
            </w:r>
          </w:p>
        </w:tc>
        <w:tc>
          <w:tcPr>
            <w:tcW w:w="1804" w:type="dxa"/>
            <w:vAlign w:val="center"/>
          </w:tcPr>
          <w:p w:rsidR="00893A28" w:rsidRPr="00893A28" w:rsidRDefault="00893A28" w:rsidP="00893A28">
            <w:pPr>
              <w:jc w:val="center"/>
            </w:pPr>
            <w:r w:rsidRPr="00893A28">
              <w:t>185</w:t>
            </w:r>
          </w:p>
        </w:tc>
        <w:tc>
          <w:tcPr>
            <w:tcW w:w="1804" w:type="dxa"/>
            <w:vAlign w:val="center"/>
          </w:tcPr>
          <w:p w:rsidR="00893A28" w:rsidRPr="00893A28" w:rsidRDefault="00893A28" w:rsidP="00893A28">
            <w:pPr>
              <w:jc w:val="center"/>
            </w:pPr>
            <w:r w:rsidRPr="00893A28">
              <w:t>Not displayed</w:t>
            </w:r>
          </w:p>
        </w:tc>
      </w:tr>
      <w:tr w:rsidR="00893A28" w:rsidRPr="00893A28" w:rsidTr="00F73F48">
        <w:tc>
          <w:tcPr>
            <w:tcW w:w="1803" w:type="dxa"/>
            <w:vAlign w:val="center"/>
          </w:tcPr>
          <w:p w:rsidR="00893A28" w:rsidRPr="00893A28" w:rsidRDefault="00893A28" w:rsidP="00893A28">
            <w:pPr>
              <w:jc w:val="center"/>
            </w:pPr>
            <w:r w:rsidRPr="00893A28">
              <w:t>The Duck &amp; Rice</w:t>
            </w:r>
          </w:p>
        </w:tc>
        <w:tc>
          <w:tcPr>
            <w:tcW w:w="1803" w:type="dxa"/>
            <w:vAlign w:val="center"/>
          </w:tcPr>
          <w:p w:rsidR="00893A28" w:rsidRPr="00893A28" w:rsidRDefault="00893A28" w:rsidP="00893A28">
            <w:pPr>
              <w:jc w:val="center"/>
            </w:pPr>
            <w:r w:rsidRPr="00893A28">
              <w:t>TripAdvisor</w:t>
            </w:r>
          </w:p>
        </w:tc>
        <w:tc>
          <w:tcPr>
            <w:tcW w:w="1803" w:type="dxa"/>
            <w:vAlign w:val="center"/>
          </w:tcPr>
          <w:p w:rsidR="00893A28" w:rsidRPr="00893A28" w:rsidRDefault="00893A28" w:rsidP="00893A28">
            <w:pPr>
              <w:jc w:val="center"/>
            </w:pPr>
            <w:r w:rsidRPr="00893A28">
              <w:t>4.1</w:t>
            </w:r>
          </w:p>
        </w:tc>
        <w:tc>
          <w:tcPr>
            <w:tcW w:w="1804" w:type="dxa"/>
            <w:vAlign w:val="center"/>
          </w:tcPr>
          <w:p w:rsidR="00893A28" w:rsidRPr="00893A28" w:rsidRDefault="00893A28" w:rsidP="00893A28">
            <w:pPr>
              <w:jc w:val="center"/>
            </w:pPr>
            <w:r w:rsidRPr="00893A28">
              <w:t>1,288</w:t>
            </w:r>
          </w:p>
        </w:tc>
        <w:tc>
          <w:tcPr>
            <w:tcW w:w="1804" w:type="dxa"/>
            <w:vAlign w:val="center"/>
          </w:tcPr>
          <w:p w:rsidR="00893A28" w:rsidRPr="00893A28" w:rsidRDefault="00893A28" w:rsidP="00893A28">
            <w:pPr>
              <w:jc w:val="center"/>
            </w:pPr>
            <w:r w:rsidRPr="00893A28">
              <w:t>Not highlighted</w:t>
            </w:r>
          </w:p>
        </w:tc>
      </w:tr>
    </w:tbl>
    <w:p w:rsidR="00893A28" w:rsidRPr="00893A28" w:rsidRDefault="00893A28" w:rsidP="00893A28">
      <w:r w:rsidRPr="00893A28">
        <w:t>This table lists restaurants with good ratings but few or no obvious purchase-linked tendencies. Though the ratings show a positive customer assessment, there are no signs of booking or popularity, indicating that observable engagement does not necessarily accompany a positive rating. The platform displays research suggests that indicators of engagement are not selectively displayed based on rating level but rather in accordance with platform-specific criteria (Mudambi and Schuff, 2010).</w:t>
      </w:r>
    </w:p>
    <w:p w:rsidR="00893A28" w:rsidRPr="00893A28" w:rsidRDefault="00893A28" w:rsidP="00893A28">
      <w:pPr>
        <w:rPr>
          <w:b/>
        </w:rPr>
      </w:pPr>
      <w:r w:rsidRPr="00893A28">
        <w:rPr>
          <w:b/>
        </w:rPr>
        <w:t>Co-Presentation of Review Metrics and Purchase Signals</w:t>
      </w:r>
    </w:p>
    <w:p w:rsidR="00893A28" w:rsidRPr="00893A28" w:rsidRDefault="00893A28" w:rsidP="00893A28">
      <w:r w:rsidRPr="00893A28">
        <w:t>On platforms, review statistics and buy indicators are displayed simultaneously. On Google Reviews and OpenTable listings, indicators such as ratings, review volume, and engagement are displayed within the same visual frame. The co-presentation enables the user to view multiple cues simultaneously while browsing and searching. Research on internet place-of-choice environments finds that consumers are exposed to bundles of information cues, rather than single measures, in browsing platform interfaces (Filieri and McLeay, 2014).</w:t>
      </w:r>
    </w:p>
    <w:p w:rsidR="00893A28" w:rsidRPr="00893A28" w:rsidRDefault="00893A28" w:rsidP="00893A28">
      <w:pPr>
        <w:rPr>
          <w:b/>
        </w:rPr>
      </w:pPr>
      <w:r w:rsidRPr="00893A28">
        <w:rPr>
          <w:b/>
        </w:rPr>
        <w:lastRenderedPageBreak/>
        <w:t>Summary of Observable Relationships</w:t>
      </w:r>
    </w:p>
    <w:p w:rsidR="00893A28" w:rsidRPr="00893A28" w:rsidRDefault="00893A28" w:rsidP="00893A28">
      <w:r w:rsidRPr="00893A28">
        <w:t>All in all, the descriptive data indicate that the large volume of reviews is more frequently coupled with noticeable purchase-related indicators. In contrast, restaurants with high scores and fewer reviews might feature fewer indicators of engagement. These observations are described as pure observations as observable patterns in platform interfaces and do not suggest causality. The fact of recording the co-existence of review measures and purchase indications gives factual accounts on how platforms display consumer feedback and engagement signals adjacent to each other in the restaurant choice setting (Luca, 2016).</w:t>
      </w:r>
    </w:p>
    <w:p w:rsidR="00893A28" w:rsidRPr="00893A28" w:rsidRDefault="00893A28" w:rsidP="00893A28">
      <w:pPr>
        <w:pStyle w:val="Heading2"/>
      </w:pPr>
      <w:bookmarkStart w:id="44" w:name="_Toc220253620"/>
      <w:r w:rsidRPr="00893A28">
        <w:t>4.6 Summary of Key Patterns from the Data</w:t>
      </w:r>
      <w:bookmarkEnd w:id="44"/>
    </w:p>
    <w:p w:rsidR="00893A28" w:rsidRPr="00893A28" w:rsidRDefault="00893A28" w:rsidP="00893A28">
      <w:pPr>
        <w:rPr>
          <w:b/>
        </w:rPr>
      </w:pPr>
      <w:r w:rsidRPr="00893A28">
        <w:rPr>
          <w:b/>
        </w:rPr>
        <w:t>Patterns in Review Ratings</w:t>
      </w:r>
    </w:p>
    <w:p w:rsidR="00893A28" w:rsidRPr="00893A28" w:rsidRDefault="00893A28" w:rsidP="00893A28">
      <w:r w:rsidRPr="00893A28">
        <w:t>There is a clear tendency toward high average ratings across restaurants sampled in the research. The majority of establishments have ratings of 4 or more stars across platforms. This clustering implies little dispersion in the visible rating scores, i.e., a tendency to differentiate among restaurants within a very narrow range. Such clustering is typically observed in online reviews, where extreme negative ratings are less common, and ratings stabilise over time as more reviews are posted (Dellarocas, 2003). The results indicate that the ratings, in themselves, give a general picture of customer assessment but lack specificity when comparing several restaurants with the same high ratings.</w:t>
      </w:r>
    </w:p>
    <w:p w:rsidR="00893A28" w:rsidRPr="00893A28" w:rsidRDefault="00893A28" w:rsidP="00893A28">
      <w:pPr>
        <w:rPr>
          <w:b/>
        </w:rPr>
      </w:pPr>
      <w:r w:rsidRPr="00893A28">
        <w:rPr>
          <w:b/>
        </w:rPr>
        <w:t>Patterns in Review Volume</w:t>
      </w:r>
    </w:p>
    <w:p w:rsidR="00893A28" w:rsidRPr="00893A28" w:rsidRDefault="00893A28" w:rsidP="00893A28">
      <w:r w:rsidRPr="00893A28">
        <w:t>Unlike ratings, review volume varies significantly across restaurants and platforms. It is possible to find restaurants with thousands of reviews and those with much fewer, despite similar ratings. This movement suggests that there is a difference in consumer engagement and exposure to platforms, rather than in evaluative quality. As mentioned in the tables above, the number of reviews a restaurant receives differs not only between restaurants but by platform, as the number of users and those who post reviews varies. Research on the online word-of-mouth space notes that review volume is likely to become uneven as a function of a restaurant's operational history and the platform's popularity (Chevalier and Mayzlin, 2006).</w:t>
      </w:r>
    </w:p>
    <w:p w:rsidR="00893A28" w:rsidRPr="00893A28" w:rsidRDefault="00893A28" w:rsidP="00893A28">
      <w:r w:rsidRPr="00893A28">
        <w:rPr>
          <w:b/>
        </w:rPr>
        <w:t>Co-Existence of Rating and Volume Signals</w:t>
      </w:r>
    </w:p>
    <w:p w:rsidR="00893A28" w:rsidRPr="00893A28" w:rsidRDefault="00893A28" w:rsidP="00893A28">
      <w:r w:rsidRPr="00893A28">
        <w:t xml:space="preserve">Under joint monitoring of review ratings and review volume, individual reputational profiles appear. One group consists of restaurants that are rated highly and have a high number of reviews, and the other consists of restaurants that are rated highly but have relatively low </w:t>
      </w:r>
      <w:r w:rsidRPr="00893A28">
        <w:lastRenderedPageBreak/>
        <w:t>interaction. This concurrent presence of signals indicates that platforms present multiple cues to users as they browse and search. Digital choice environment studies have shown that customers are generally presented with collections of information rather than isolated indicators. Thus, the joint presence of ratings and volume is a key characteristic in platform design (Mudambi and Schuff, 2010). These mixed profiles are depicted in the data tables without any causal interpretation.</w:t>
      </w:r>
    </w:p>
    <w:p w:rsidR="00893A28" w:rsidRPr="00893A28" w:rsidRDefault="00893A28" w:rsidP="00893A28">
      <w:pPr>
        <w:rPr>
          <w:b/>
        </w:rPr>
      </w:pPr>
      <w:r w:rsidRPr="00893A28">
        <w:rPr>
          <w:b/>
        </w:rPr>
        <w:t>Platform-Specific Visibility Patterns</w:t>
      </w:r>
    </w:p>
    <w:p w:rsidR="00893A28" w:rsidRPr="00893A28" w:rsidRDefault="00893A28" w:rsidP="00893A28">
      <w:r w:rsidRPr="00893A28">
        <w:t>It is observed that trends emerge in how the review metrics and engagement indicators are presented across platforms. Google reviews and TripAdvisor prioritise instant visibility in search and ranking, whereas Yelp focuses on recommended lists and indicators of reviewer presence. OpenTable tightly couples review metrics with booking indicators, including labels for reservation frequencies. These platform-specific presentation patterns influence the experience of encountering review data in the restaurant selection process and create different visibility environments across platforms. However, previous studies observe that these differences in interface affect the salience of the information in the review but do not change the data underlying it (Luca, 2016).</w:t>
      </w:r>
    </w:p>
    <w:p w:rsidR="00893A28" w:rsidRPr="00893A28" w:rsidRDefault="00893A28" w:rsidP="00893A28">
      <w:pPr>
        <w:rPr>
          <w:b/>
        </w:rPr>
      </w:pPr>
      <w:r w:rsidRPr="00893A28">
        <w:rPr>
          <w:b/>
        </w:rPr>
        <w:t>Linkage to Research Questions</w:t>
      </w:r>
    </w:p>
    <w:p w:rsidR="00893A28" w:rsidRPr="00893A28" w:rsidRDefault="00893A28" w:rsidP="00893A28">
      <w:r w:rsidRPr="00893A28">
        <w:t>In general, the information shows stable trends in the rating distribution, high variability in the number of reviews, and evident differences in the platform-dependent visibility of review and purchase indicators. These descriptive patterns directly address the research questions by documenting which review characteristics and engagement indicators consumers observe across platforms. The results provide the factual basis for the discussion chapter, in which similar patterns will be examined within the framework of current theory and previous studies.</w:t>
      </w:r>
    </w:p>
    <w:p w:rsidR="00893A28" w:rsidRPr="00893A28" w:rsidRDefault="00893A28" w:rsidP="00893A28">
      <w:pPr>
        <w:pStyle w:val="Heading2"/>
      </w:pPr>
      <w:bookmarkStart w:id="45" w:name="_Toc220253621"/>
      <w:r w:rsidRPr="00893A28">
        <w:t>4.7 Data Analysis Limitations</w:t>
      </w:r>
      <w:bookmarkEnd w:id="45"/>
    </w:p>
    <w:p w:rsidR="00893A28" w:rsidRPr="00893A28" w:rsidRDefault="00893A28" w:rsidP="00893A28">
      <w:pPr>
        <w:rPr>
          <w:b/>
        </w:rPr>
      </w:pPr>
      <w:r w:rsidRPr="00893A28">
        <w:rPr>
          <w:b/>
        </w:rPr>
        <w:t>Constraints of Descriptive, Secondary Data</w:t>
      </w:r>
    </w:p>
    <w:p w:rsidR="00893A28" w:rsidRPr="00893A28" w:rsidRDefault="00893A28" w:rsidP="00893A28">
      <w:r w:rsidRPr="00893A28">
        <w:t xml:space="preserve">The chapter has limitations in its descriptive data analysis, which is based on secondary, publicly available data. Since the information is not deliberately produced in this study, there is little control over how review metrics are formed, updated, or presented. In the analysis of secondary data, the researcher is required to operate within the available data structure, which may limit analytical richness and the number of variables that can be observed (Hakim, 1982). </w:t>
      </w:r>
      <w:r w:rsidRPr="00893A28">
        <w:lastRenderedPageBreak/>
        <w:t>Consequently, the analysis focuses on what is tangibly displayed on platforms rather than on the factors behind consumer behaviour or motivation when reviewing sites.</w:t>
      </w:r>
    </w:p>
    <w:p w:rsidR="00893A28" w:rsidRPr="00893A28" w:rsidRDefault="00893A28" w:rsidP="00893A28">
      <w:pPr>
        <w:rPr>
          <w:b/>
        </w:rPr>
      </w:pPr>
      <w:r w:rsidRPr="00893A28">
        <w:rPr>
          <w:b/>
        </w:rPr>
        <w:t>Platform Presentation and Comparability Issues</w:t>
      </w:r>
    </w:p>
    <w:p w:rsidR="00893A28" w:rsidRPr="00893A28" w:rsidRDefault="00893A28" w:rsidP="00893A28">
      <w:r w:rsidRPr="00893A28">
        <w:t xml:space="preserve">The other weakness is related to variations in how review information is presented across the platforms. Platform-specific formats, scales, and labels are used to display ratings, review counts, and purchase signals, which can affect direct comparability across environments. The differences in presentations imply that metrics that may be similar may not be entirely the same in their perceived or presented form to users. Studies on digital trace data emphasise that platform design choices may result in structural biases that affect the visible part of the data to both consumers and researchers (Lazer </w:t>
      </w:r>
      <w:r w:rsidRPr="00893A28">
        <w:rPr>
          <w:i/>
        </w:rPr>
        <w:t>et al.,</w:t>
      </w:r>
      <w:r w:rsidRPr="00893A28">
        <w:t xml:space="preserve"> 2014). In turn, comparisons between platforms ought to be perceived as descriptions, but not standardised measurements.</w:t>
      </w:r>
    </w:p>
    <w:p w:rsidR="00893A28" w:rsidRPr="00893A28" w:rsidRDefault="00893A28" w:rsidP="00893A28">
      <w:pPr>
        <w:rPr>
          <w:b/>
        </w:rPr>
      </w:pPr>
      <w:r w:rsidRPr="00893A28">
        <w:rPr>
          <w:b/>
        </w:rPr>
        <w:t>Temporal and Observational Limitations</w:t>
      </w:r>
    </w:p>
    <w:p w:rsidR="00893A28" w:rsidRPr="00893A28" w:rsidRDefault="00893A28" w:rsidP="00893A28">
      <w:r w:rsidRPr="00893A28">
        <w:t>The results presented in the analysis reflect data collected at a single point in time, consistent with the study's cross-sectional design. The counts of reviews and ratings, and the visibility indicators, are dynamic and can evolve as new reviews are added or the platform interface is improved. The table-based, manual methodology is more focused on clarity and transparency; it cannot capture fine-grained changes or concealed interactions in the data. The data presentation is easy to access, but it can simplify multiple signals across various digital environments (Knaflic, 2020).</w:t>
      </w:r>
    </w:p>
    <w:p w:rsidR="00893A28" w:rsidRPr="00893A28" w:rsidRDefault="00F2620C" w:rsidP="00893A28">
      <w:r w:rsidRPr="00F2620C">
        <w:t>Although the analysis is informative, it is constrained by its use of secondary review data, platform-specific presentation differences, and descriptive methods, which limit causal interpretation and generalisation of the results.</w:t>
      </w:r>
    </w:p>
    <w:p w:rsidR="00247BAB" w:rsidRDefault="00247BAB">
      <w:pPr>
        <w:spacing w:line="259" w:lineRule="auto"/>
        <w:jc w:val="left"/>
      </w:pPr>
      <w:r>
        <w:br w:type="page"/>
      </w:r>
    </w:p>
    <w:p w:rsidR="00247BAB" w:rsidRPr="00247BAB" w:rsidRDefault="00247BAB" w:rsidP="00247BAB">
      <w:pPr>
        <w:pStyle w:val="Heading1"/>
      </w:pPr>
      <w:bookmarkStart w:id="46" w:name="_Toc220253622"/>
      <w:r w:rsidRPr="00247BAB">
        <w:lastRenderedPageBreak/>
        <w:t>Chapter 5: Discussion</w:t>
      </w:r>
      <w:bookmarkEnd w:id="46"/>
    </w:p>
    <w:p w:rsidR="00247BAB" w:rsidRPr="00247BAB" w:rsidRDefault="00247BAB" w:rsidP="00247BAB">
      <w:pPr>
        <w:pStyle w:val="Heading2"/>
      </w:pPr>
      <w:bookmarkStart w:id="47" w:name="_Toc220253623"/>
      <w:r w:rsidRPr="00247BAB">
        <w:t>5.1 Introduction</w:t>
      </w:r>
      <w:bookmarkEnd w:id="47"/>
    </w:p>
    <w:p w:rsidR="00247BAB" w:rsidRPr="00247BAB" w:rsidRDefault="00247BAB" w:rsidP="00247BAB">
      <w:r w:rsidRPr="00247BAB">
        <w:t xml:space="preserve">In this chapter, the findings from Chapter 4 are discussed and their relevance elaborated upon in relation to the research aim, research questions, and existing literature. The discussion should go beyond descriptive reporting and examine the meaning and relevance of the observed patterns. This research set out to explore the importance of online customer reviews in restaurant purchase decisions in the UK and to examine the effect of search features on online platform visibility and purchase indicators. Restating this emphasis provides a clear guide for interpreting the findings and helps ensure that the research's analytical and conceptual levels are coherent. As emphasised in business research methodology, the discussion chapter is significant for relating empirical research findings to theory and for portraying how the study contributes to what is already known (Saunders </w:t>
      </w:r>
      <w:r w:rsidRPr="00247BAB">
        <w:rPr>
          <w:i/>
        </w:rPr>
        <w:t>et al.,</w:t>
      </w:r>
      <w:r w:rsidRPr="00247BAB">
        <w:t xml:space="preserve"> 2019). On these grounds, this chapter reviews the research questions, considers how the findings address them, and situates the results within the broader context of the academic and practical communities of online reviews and consumer decision-making.</w:t>
      </w:r>
    </w:p>
    <w:p w:rsidR="00247BAB" w:rsidRPr="00247BAB" w:rsidRDefault="00247BAB" w:rsidP="00247BAB">
      <w:pPr>
        <w:pStyle w:val="Heading2"/>
      </w:pPr>
      <w:bookmarkStart w:id="48" w:name="_Toc220253624"/>
      <w:r w:rsidRPr="00247BAB">
        <w:t>5.2 Summary of Key Findings from Chapter 4</w:t>
      </w:r>
      <w:bookmarkEnd w:id="48"/>
    </w:p>
    <w:p w:rsidR="00247BAB" w:rsidRPr="00247BAB" w:rsidRDefault="00247BAB" w:rsidP="00247BAB">
      <w:pPr>
        <w:rPr>
          <w:b/>
        </w:rPr>
      </w:pPr>
      <w:r w:rsidRPr="00247BAB">
        <w:rPr>
          <w:b/>
        </w:rPr>
        <w:t>Patterns in Review Ratings</w:t>
      </w:r>
    </w:p>
    <w:p w:rsidR="00247BAB" w:rsidRPr="00247BAB" w:rsidRDefault="00247BAB" w:rsidP="00247BAB">
      <w:r w:rsidRPr="00247BAB">
        <w:t>The review showed that the mean evaluation of the sampled UK restaurants was generally high, and most restaurants were concentrated within a relatively narrow interval. This trend indicates a slight variation in rating scores, suggesting that many restaurants are rated alike when ratings are examined in isolation. Consequently, ratings provide a rough idea of customer satisfaction but offer little differentiation among competing restaurants.</w:t>
      </w:r>
    </w:p>
    <w:p w:rsidR="00247BAB" w:rsidRPr="00247BAB" w:rsidRDefault="00247BAB" w:rsidP="00247BAB">
      <w:pPr>
        <w:rPr>
          <w:b/>
        </w:rPr>
      </w:pPr>
      <w:r w:rsidRPr="00247BAB">
        <w:rPr>
          <w:b/>
        </w:rPr>
        <w:t>Variation in Review Volume</w:t>
      </w:r>
    </w:p>
    <w:p w:rsidR="00247BAB" w:rsidRPr="00247BAB" w:rsidRDefault="00247BAB" w:rsidP="00247BAB">
      <w:r w:rsidRPr="00247BAB">
        <w:t>Regarding review volume, however, a significant difference was observed between restaurants and platforms. There were restaurants with several thousand reviews and those with much fewer, though they could be rated the same. Such unequal allocation emphasises variations in consumer activity and platform exposure rather than the evaluative quality itself. Volume of reviews thus became a more apparent differentiating feature of the dataset.</w:t>
      </w:r>
    </w:p>
    <w:p w:rsidR="00247BAB" w:rsidRPr="00247BAB" w:rsidRDefault="00247BAB" w:rsidP="00247BAB">
      <w:pPr>
        <w:spacing w:line="259" w:lineRule="auto"/>
        <w:jc w:val="left"/>
        <w:rPr>
          <w:b/>
        </w:rPr>
      </w:pPr>
      <w:r w:rsidRPr="00247BAB">
        <w:rPr>
          <w:b/>
        </w:rPr>
        <w:br w:type="page"/>
      </w:r>
    </w:p>
    <w:p w:rsidR="00247BAB" w:rsidRPr="00247BAB" w:rsidRDefault="00247BAB" w:rsidP="00247BAB">
      <w:pPr>
        <w:rPr>
          <w:b/>
        </w:rPr>
      </w:pPr>
      <w:r w:rsidRPr="00247BAB">
        <w:rPr>
          <w:b/>
        </w:rPr>
        <w:lastRenderedPageBreak/>
        <w:t>Platform-Based Visibility Differences</w:t>
      </w:r>
    </w:p>
    <w:p w:rsidR="00247BAB" w:rsidRPr="00247BAB" w:rsidRDefault="00247BAB" w:rsidP="00247BAB">
      <w:r w:rsidRPr="00247BAB">
        <w:t>There was a visual difference in how platforms represented review information. TripAdvisor and Yelp focused on cumulative reputation and rankings; Google Reviews focused more on visibility in search results; and OpenTable focused more on reviews built into booking-oriented interfaces. These variations indicate that consumers are exposed to different visibility environments when using various platforms to review them.</w:t>
      </w:r>
    </w:p>
    <w:p w:rsidR="00247BAB" w:rsidRPr="00247BAB" w:rsidRDefault="00247BAB" w:rsidP="00247BAB">
      <w:r w:rsidRPr="00247BAB">
        <w:t>Lastly, the higher review volume was related to visible purchase-related signals, and highly rated, less-reviewed restaurants tended to have fewer engagement indicators.</w:t>
      </w:r>
    </w:p>
    <w:p w:rsidR="00247BAB" w:rsidRPr="00247BAB" w:rsidRDefault="00247BAB" w:rsidP="00247BAB">
      <w:pPr>
        <w:pStyle w:val="Heading2"/>
      </w:pPr>
      <w:bookmarkStart w:id="49" w:name="_Toc220253625"/>
      <w:r w:rsidRPr="00247BAB">
        <w:t>5.3 Discussion of Findings in Relation to Research Questions</w:t>
      </w:r>
      <w:bookmarkEnd w:id="49"/>
    </w:p>
    <w:p w:rsidR="00247BAB" w:rsidRPr="00247BAB" w:rsidRDefault="00247BAB" w:rsidP="00247BAB">
      <w:pPr>
        <w:rPr>
          <w:b/>
        </w:rPr>
      </w:pPr>
      <w:r w:rsidRPr="00247BAB">
        <w:rPr>
          <w:b/>
        </w:rPr>
        <w:t>RQ1: How do online review characteristics influence restaurant purchase decisions?</w:t>
      </w:r>
    </w:p>
    <w:p w:rsidR="00247BAB" w:rsidRPr="00247BAB" w:rsidRDefault="00247BAB" w:rsidP="00247BAB">
      <w:r w:rsidRPr="00247BAB">
        <w:t>The results of Chapter 4 imply that the characteristics of online reviews affect restaurant purchase decisions, with the collective effect of numerous indicators, rather than relying on a single value. The overall average star ratings of the sampled restaurants were high, limiting differences between restaurants. This trend is driven by an established tendency for ratings to be concentrated in mature online rating settings, making them less capable of significantly distinguishing between conflicting choices. Consequently, ratings are a marker of acceptability rather than a determinant in themselves. Volume of review, conversely, exhibited significant variance and appeared to be a more distinctive feature. Restaurants with more reviews were presented in larger font and appeared more established, thereby exposing consumers to cues of popularity and long-term engagement, as well as evaluative marks (Dellarocas, 2003). The results reveal that the layered review properties determine the choice to purchase a product, as ratings and review volume express overall quality approval, visibility, and credibility, respectively, and accumulated consumer interaction.</w:t>
      </w:r>
    </w:p>
    <w:p w:rsidR="00247BAB" w:rsidRPr="00247BAB" w:rsidRDefault="00247BAB" w:rsidP="00247BAB">
      <w:pPr>
        <w:rPr>
          <w:b/>
        </w:rPr>
      </w:pPr>
      <w:r w:rsidRPr="00247BAB">
        <w:rPr>
          <w:b/>
        </w:rPr>
        <w:t>RQ2: What role does platform-based visibility play in shaping the influence of reviews?</w:t>
      </w:r>
    </w:p>
    <w:p w:rsidR="00247BAB" w:rsidRPr="00247BAB" w:rsidRDefault="00247BAB" w:rsidP="00247BAB">
      <w:r w:rsidRPr="00247BAB">
        <w:t xml:space="preserve">The discussion reveals that the impact of online reviews depends directly on how sites organise and present review data. Chapter 4 showed that platforms vary significantly in how they position review metrics in user interfaces. TripAdvisor and Yelp focus on comparative reputation through ranking lists, cumulative review counts, and destination-based positioning, encouraging users to compare restaurants. Google Reviews, in turn, displays review information in search and map results, allowing it to be compared side by side during location-based searches. OpenTable integrates reviews into a reservation-based system, so review </w:t>
      </w:r>
      <w:r w:rsidRPr="00247BAB">
        <w:lastRenderedPageBreak/>
        <w:t>indicators appear alongside the reservation availability and frequency indicators. These differences suggest that the platform design mediates the salience of the review features and directs users' attention to specific cues. Consequently, the reputational impression of the same restaurant may differ across platforms, depending on where it is seen, indicating that the power of the reviews cannot be disaggregated from the platform's visibility structures (Luca, 2016).</w:t>
      </w:r>
    </w:p>
    <w:p w:rsidR="00247BAB" w:rsidRPr="00247BAB" w:rsidRDefault="00247BAB" w:rsidP="00247BAB">
      <w:pPr>
        <w:rPr>
          <w:b/>
        </w:rPr>
      </w:pPr>
      <w:r w:rsidRPr="00247BAB">
        <w:rPr>
          <w:b/>
        </w:rPr>
        <w:t>RQ3: How are review metrics associated with observable purchase-related signals?</w:t>
      </w:r>
    </w:p>
    <w:p w:rsidR="00247BAB" w:rsidRPr="00247BAB" w:rsidRDefault="00247BAB" w:rsidP="00247BAB">
      <w:r w:rsidRPr="00247BAB">
        <w:t>The results indicate a coherent relationship between the review metrics and the observable purchase-related indices across platforms. The more frequently the restaurants were reviewed, the higher the likelihood of having engagement indicators such as booking-frequency labels, popularity tags, or often-booked signs. On the other hand, high-rated restaurants with relatively few reviews were more likely to have no or few such indicators. This trend implies that platforms are more likely to generate behavioural signals and have a broader range of restaurants, with more users. As a consumer, these signals provide an additional data point that supports the review metrics by showing the level of current or recent engagement. Although the analysis does not establish causal relationships, it reveals that review volume and purchase-related signals are typically co-located within the platform interface, influencing the informational space in which consumers make purchase decisions (Mudambi and Schuff, 2010).</w:t>
      </w:r>
    </w:p>
    <w:p w:rsidR="00247BAB" w:rsidRPr="00247BAB" w:rsidRDefault="00247BAB" w:rsidP="00247BAB">
      <w:pPr>
        <w:rPr>
          <w:b/>
        </w:rPr>
      </w:pPr>
      <w:r w:rsidRPr="00247BAB">
        <w:rPr>
          <w:b/>
        </w:rPr>
        <w:t>RQ4: To what extent do the findings align with existing literature?</w:t>
      </w:r>
    </w:p>
    <w:p w:rsidR="00247BAB" w:rsidRPr="00247BAB" w:rsidRDefault="00247BAB" w:rsidP="00247BAB">
      <w:r w:rsidRPr="00247BAB">
        <w:t>In general, the results can be compared with the available literature on electronic word of mouth and online reputation systems (Filieri and McLeay, 2014). Past research has suggested that customers do not rely on a single piece of information when making their decisions, but instead rely on bundling cues, such as ratings, volume, rankings, and behavioural indicators. The descriptive data from this research confirm this opinion by showing that several review-related cues are displayed concurrently across platforms. Simultaneously, the study advances the literature by refocusing attention from the content and sentiment of the review to the platform-level appearance and presence. The results are generalised based on the aspects of choice that consumers observe at the point of choice, aspects that previous studies have mainly examined independently, such as numerical effects or textual analysis.</w:t>
      </w:r>
    </w:p>
    <w:p w:rsidR="00247BAB" w:rsidRPr="00247BAB" w:rsidRDefault="00247BAB" w:rsidP="00247BAB">
      <w:pPr>
        <w:spacing w:line="259" w:lineRule="auto"/>
        <w:jc w:val="left"/>
        <w:rPr>
          <w:b/>
        </w:rPr>
      </w:pPr>
      <w:r w:rsidRPr="00247BAB">
        <w:rPr>
          <w:b/>
        </w:rPr>
        <w:br w:type="page"/>
      </w:r>
    </w:p>
    <w:p w:rsidR="00247BAB" w:rsidRPr="00247BAB" w:rsidRDefault="00247BAB" w:rsidP="00247BAB">
      <w:pPr>
        <w:rPr>
          <w:b/>
        </w:rPr>
      </w:pPr>
      <w:r w:rsidRPr="00247BAB">
        <w:rPr>
          <w:b/>
        </w:rPr>
        <w:lastRenderedPageBreak/>
        <w:t>Synthesis of Research Question Outcomes</w:t>
      </w:r>
    </w:p>
    <w:p w:rsidR="00247BAB" w:rsidRPr="00247BAB" w:rsidRDefault="00247BAB" w:rsidP="00247BAB">
      <w:r w:rsidRPr="00247BAB">
        <w:t>Taken together, the discussion demonstrates that online reviews affect the decision to buy a restaurant, resulting from an interplay between review features and platform design. Ratings convey a minimal perception of quality; the review volume elevates visibility and perceived interaction; and the presentation platform explicitly influences the decision maker's perception of which cues are most salient. The collective answer to the research questions demonstrates that the phenomenon of review influence is platform-mediated and cannot be explained by raw numerical evaluation, providing a consistent explanation of the influence of online review environments on consumer choice in the UK restaurant industry.</w:t>
      </w:r>
    </w:p>
    <w:p w:rsidR="00247BAB" w:rsidRPr="00247BAB" w:rsidRDefault="00247BAB" w:rsidP="00247BAB">
      <w:pPr>
        <w:pStyle w:val="Heading2"/>
      </w:pPr>
      <w:bookmarkStart w:id="50" w:name="_Toc220253626"/>
      <w:r w:rsidRPr="00247BAB">
        <w:t>5.4 Discussion in Relation to the Theoretical Framework</w:t>
      </w:r>
      <w:bookmarkEnd w:id="50"/>
      <w:r w:rsidRPr="00247BAB">
        <w:t xml:space="preserve"> </w:t>
      </w:r>
    </w:p>
    <w:p w:rsidR="00247BAB" w:rsidRPr="00247BAB" w:rsidRDefault="00247BAB" w:rsidP="00247BAB">
      <w:pPr>
        <w:rPr>
          <w:b/>
        </w:rPr>
      </w:pPr>
      <w:r w:rsidRPr="00247BAB">
        <w:rPr>
          <w:b/>
        </w:rPr>
        <w:t>Electronic Word-of-Mouth (e-WOM) Perspective</w:t>
      </w:r>
    </w:p>
    <w:p w:rsidR="00247BAB" w:rsidRPr="00247BAB" w:rsidRDefault="00247BAB" w:rsidP="00247BAB">
      <w:r w:rsidRPr="00247BAB">
        <w:t>The results can be understood in the context of electronic word-of-mouth theory, which describes how accumulated online feedback can reduce uncertainty in service consumption settings. In the restaurant environment, where quality is hard to evaluate before consumption, the regularity of ratings and the volume of reviews support the hypothesis that e-WOM serves as a proxy for anticipated performance. According to previous studies in the hospitality industry, consumers use such aggregated cues to form expectations and shortlists when time is limited (Filieri and McLeay, 2014). The fact that the high ratings are clustering implies that e-WOM sets a standard of acceptability, and further cues are needed to enable finer differentiation.</w:t>
      </w:r>
    </w:p>
    <w:p w:rsidR="00247BAB" w:rsidRPr="00247BAB" w:rsidRDefault="00247BAB" w:rsidP="00247BAB">
      <w:pPr>
        <w:rPr>
          <w:b/>
        </w:rPr>
      </w:pPr>
      <w:r w:rsidRPr="00247BAB">
        <w:rPr>
          <w:b/>
        </w:rPr>
        <w:t>Signalling Theory</w:t>
      </w:r>
    </w:p>
    <w:p w:rsidR="00247BAB" w:rsidRPr="00247BAB" w:rsidRDefault="00247BAB" w:rsidP="00247BAB">
      <w:r w:rsidRPr="00247BAB">
        <w:t>The Signalling theory adds explanatory power by treating review metrics as a visible indicator of an otherwise invisible characteristic. The results indicated that, although ratings are often grouped, the number of reviews is usually diverse and can be accompanied by engagement indicators. Signalling: Signals that are expensive to fake are therefore credible, as shown by the accumulation of reviews over time; a high volume of reviews indicates that many consumers participated, thereby making the signal credible. This is consistent with the theoretical position that lasting, cumulative signals have a greater impact than single-point indicators in markets characterised by information asymmetry (Spence, 1973).</w:t>
      </w:r>
    </w:p>
    <w:p w:rsidR="00247BAB" w:rsidRPr="00247BAB" w:rsidRDefault="00247BAB" w:rsidP="00247BAB">
      <w:pPr>
        <w:spacing w:line="259" w:lineRule="auto"/>
        <w:jc w:val="left"/>
        <w:rPr>
          <w:b/>
        </w:rPr>
      </w:pPr>
      <w:r w:rsidRPr="00247BAB">
        <w:rPr>
          <w:b/>
        </w:rPr>
        <w:br w:type="page"/>
      </w:r>
    </w:p>
    <w:p w:rsidR="00247BAB" w:rsidRPr="00247BAB" w:rsidRDefault="00247BAB" w:rsidP="00247BAB">
      <w:pPr>
        <w:rPr>
          <w:b/>
        </w:rPr>
      </w:pPr>
      <w:r w:rsidRPr="00247BAB">
        <w:rPr>
          <w:b/>
        </w:rPr>
        <w:lastRenderedPageBreak/>
        <w:t>Information Adoption and Heuristic Processing</w:t>
      </w:r>
    </w:p>
    <w:p w:rsidR="00247BAB" w:rsidRPr="00247BAB" w:rsidRDefault="00247BAB" w:rsidP="00247BAB">
      <w:r w:rsidRPr="00247BAB">
        <w:t>The model of information adoption helps consider how consumers utilise multiple cues simultaneously. The availability of ratings and the volume of reviews, along with cues of purchase-related information, enhance the perceived usefulness and credibility of the information environment, allowing heuristic rather than exhaustive processing. Studies on online decision-making indicate that consumers use readily available information and are cognitively efficient when making decisions online in high-choice situations (Mudambi and Schuff, 2010). According to the findings, platforms support such adoption by combining cues within a single visual frame.</w:t>
      </w:r>
    </w:p>
    <w:p w:rsidR="00247BAB" w:rsidRPr="00247BAB" w:rsidRDefault="00247BAB" w:rsidP="00247BAB">
      <w:pPr>
        <w:rPr>
          <w:b/>
        </w:rPr>
      </w:pPr>
      <w:r w:rsidRPr="00247BAB">
        <w:rPr>
          <w:b/>
        </w:rPr>
        <w:t>Platform Mediation within the Conceptual Framework</w:t>
      </w:r>
    </w:p>
    <w:p w:rsidR="00247BAB" w:rsidRPr="00247BAB" w:rsidRDefault="00247BAB" w:rsidP="00247BAB">
      <w:r w:rsidRPr="00247BAB">
        <w:t>It was hypothesised that the process of encountering and interpreting review signals is mediated by platform design. The results confirm this assumption, indicating that the platforms focus on various types of cues: search-based exposure to Google Reviews, rankings on TripAdvisor and Yelp, and integration with OpenTable bookings. Such design decisions determine signal prominence without changing the underlying data, thereby reflecting the prominence-emphasis context of the framework. In general, the correspondence between the trends in the patterns and the predictions in the theory supports the framework's fit in explaining platform-mediated review influence in the UK restaurant industry (Luca, 2016).</w:t>
      </w:r>
    </w:p>
    <w:p w:rsidR="00247BAB" w:rsidRPr="00247BAB" w:rsidRDefault="00247BAB" w:rsidP="00247BAB">
      <w:pPr>
        <w:pStyle w:val="Heading2"/>
      </w:pPr>
      <w:bookmarkStart w:id="51" w:name="_Toc220253627"/>
      <w:r w:rsidRPr="00247BAB">
        <w:t>5.5 Addressing the Identified Literature Gap</w:t>
      </w:r>
      <w:bookmarkEnd w:id="51"/>
    </w:p>
    <w:p w:rsidR="00247BAB" w:rsidRPr="00247BAB" w:rsidRDefault="00247BAB" w:rsidP="00247BAB">
      <w:pPr>
        <w:rPr>
          <w:b/>
        </w:rPr>
      </w:pPr>
      <w:r w:rsidRPr="00247BAB">
        <w:rPr>
          <w:b/>
        </w:rPr>
        <w:t>Revisiting the Identified Gap</w:t>
      </w:r>
    </w:p>
    <w:p w:rsidR="00247BAB" w:rsidRPr="00247BAB" w:rsidRDefault="00247BAB" w:rsidP="00247BAB">
      <w:r w:rsidRPr="00247BAB">
        <w:t>The literature review has identified a gap regarding how platform-based visibility in online customer reviews affects purchase decisions, specifically in the UK restaurant industry. Much of the previous literature has examined the statistical impact of ratings or sentiment in reviews on sales outcomes, and has assumed that platforms are disinterested intermediaries. Research on how review features are revealed and displayed to consumers at the point of choice has been understudied, despite evidence that interface design influences exposure to information and attention (Luca, 2016).</w:t>
      </w:r>
    </w:p>
    <w:p w:rsidR="00247BAB" w:rsidRPr="00247BAB" w:rsidRDefault="00247BAB" w:rsidP="00247BAB">
      <w:pPr>
        <w:spacing w:line="259" w:lineRule="auto"/>
        <w:jc w:val="left"/>
        <w:rPr>
          <w:b/>
        </w:rPr>
      </w:pPr>
      <w:r w:rsidRPr="00247BAB">
        <w:rPr>
          <w:b/>
        </w:rPr>
        <w:br w:type="page"/>
      </w:r>
    </w:p>
    <w:p w:rsidR="00247BAB" w:rsidRPr="00247BAB" w:rsidRDefault="00247BAB" w:rsidP="00247BAB">
      <w:pPr>
        <w:rPr>
          <w:b/>
        </w:rPr>
      </w:pPr>
      <w:r w:rsidRPr="00247BAB">
        <w:rPr>
          <w:b/>
        </w:rPr>
        <w:lastRenderedPageBreak/>
        <w:t>Contribution of the Present Study</w:t>
      </w:r>
    </w:p>
    <w:p w:rsidR="00247BAB" w:rsidRPr="00247BAB" w:rsidRDefault="00247BAB" w:rsidP="00247BAB">
      <w:r w:rsidRPr="00247BAB">
        <w:t>The given study would help fill this gap by providing descriptive, context-specific evidence of the co-occurrence of review metrics, review volume, and purchase-related signals on large restaurant platforms. The findings relate to platform-mediated visibility, emphasising what consumers can see rather than modelling results, thereby expanding electronic word-of-mouth research to the platform setting. The focus on hospitality-related studies has identified that sector-specific knowledge is relevant because the service context differs significantly from the product-based market in how consumers evaluate quality (Filieri and McLeay, 2014).</w:t>
      </w:r>
    </w:p>
    <w:p w:rsidR="00247BAB" w:rsidRPr="00247BAB" w:rsidRDefault="00247BAB" w:rsidP="00247BAB">
      <w:pPr>
        <w:rPr>
          <w:b/>
        </w:rPr>
      </w:pPr>
      <w:r w:rsidRPr="00247BAB">
        <w:rPr>
          <w:b/>
        </w:rPr>
        <w:t>Theoretical and Contextual Advancement</w:t>
      </w:r>
    </w:p>
    <w:p w:rsidR="00247BAB" w:rsidRPr="00247BAB" w:rsidRDefault="00247BAB" w:rsidP="00247BAB">
      <w:r w:rsidRPr="00247BAB">
        <w:t>Placing the analysis in the context of the UK restaurant market and focusing on platform design and review features, the study makes a subtle contribution by filling a conceptual gap between e-WOM theory and digital platforms research. The results demonstrate the influence of review not only on content or volume, but on organised visibility settings, adding to the current theoretical and empirical discourse.</w:t>
      </w:r>
    </w:p>
    <w:p w:rsidR="00247BAB" w:rsidRPr="00247BAB" w:rsidRDefault="00247BAB" w:rsidP="00247BAB">
      <w:pPr>
        <w:pStyle w:val="Heading2"/>
      </w:pPr>
      <w:bookmarkStart w:id="52" w:name="_Toc220253628"/>
      <w:r w:rsidRPr="00247BAB">
        <w:t>5.6 Implications of the Findings</w:t>
      </w:r>
      <w:bookmarkEnd w:id="52"/>
    </w:p>
    <w:p w:rsidR="00247BAB" w:rsidRPr="00247BAB" w:rsidRDefault="00247BAB" w:rsidP="00247BAB">
      <w:r w:rsidRPr="00247BAB">
        <w:t>The study has implications for academic research and managerial practice. The scholarly contribution to the topic is support for the value of platform design and review visibility, as well as for conventional review-metric analysis, as factors in investigating the impact of electronic word-of-mouth. To practitioners, the results indicate that restaurants are rated solely on ratings, as well as on volume and engagement cues, as revealed by the platforms. Clues about how platforms present review content can help restaurant managers manage their web presence and visibility. In a broader sense, the research recommends that platform-mediated review environments are instrumental in shaping consumer decision-making in the UK restaurant industry.</w:t>
      </w:r>
    </w:p>
    <w:p w:rsidR="00247BAB" w:rsidRPr="00247BAB" w:rsidRDefault="00247BAB" w:rsidP="00247BAB">
      <w:r w:rsidRPr="00247BAB">
        <w:t>The chapter explained the study's findings by relating observed review patterns to existing literature and theory. It showed that the review characteristics and platform-based visibility, in combination, influence restaurant purchase decisions, which forms the basis of the final chapter.</w:t>
      </w:r>
    </w:p>
    <w:p w:rsidR="00247BAB" w:rsidRPr="00247BAB" w:rsidRDefault="00247BAB" w:rsidP="00247BAB"/>
    <w:p w:rsidR="009B6447" w:rsidRDefault="009B6447">
      <w:pPr>
        <w:spacing w:line="259" w:lineRule="auto"/>
        <w:jc w:val="left"/>
      </w:pPr>
      <w:r>
        <w:br w:type="page"/>
      </w:r>
    </w:p>
    <w:p w:rsidR="00B2568D" w:rsidRPr="00B2568D" w:rsidRDefault="00B2568D" w:rsidP="00B2568D">
      <w:pPr>
        <w:pStyle w:val="Heading1"/>
      </w:pPr>
      <w:bookmarkStart w:id="53" w:name="_Toc220253629"/>
      <w:r w:rsidRPr="00B2568D">
        <w:lastRenderedPageBreak/>
        <w:t>Chapter 6: Conclusion and Recommendations</w:t>
      </w:r>
      <w:bookmarkEnd w:id="53"/>
    </w:p>
    <w:p w:rsidR="00B2568D" w:rsidRPr="00B2568D" w:rsidRDefault="00B2568D" w:rsidP="00B2568D">
      <w:pPr>
        <w:pStyle w:val="Heading2"/>
      </w:pPr>
      <w:bookmarkStart w:id="54" w:name="_Toc220253630"/>
      <w:r w:rsidRPr="00B2568D">
        <w:t>6.1 Introduction and Restatement of Research Purpose</w:t>
      </w:r>
      <w:bookmarkEnd w:id="54"/>
    </w:p>
    <w:p w:rsidR="00B2568D" w:rsidRPr="00B2568D" w:rsidRDefault="00B2568D" w:rsidP="00B2568D">
      <w:r w:rsidRPr="00B2568D">
        <w:t>The chapter is the final section of the dissertation, combining the study's key points with a summary of the research's overall meaning. The primary concern of the study was to understand the role of online customer reviews in restaurant purchase decisions in the UK, specifically the nature of the reviews, the visibility of the platforms, and the purchase-related advantages. Returning to this purpose sets the reader back on the study's main point and provides a good point of reference for the concluding thoughts. Based on the results and discussion of previous chapters, this chapter is a brief synthesis of what the study has established and how each research question has been answered. It then reflects on how the study contributes to current knowledge and practice, recognises its limitations, and presents practical recommendations and directions for future research before concluding with a final reflective statement on the value of the study.</w:t>
      </w:r>
    </w:p>
    <w:p w:rsidR="00B2568D" w:rsidRPr="00B2568D" w:rsidRDefault="00B2568D" w:rsidP="00B2568D">
      <w:pPr>
        <w:pStyle w:val="Heading2"/>
      </w:pPr>
      <w:bookmarkStart w:id="55" w:name="_Toc220253631"/>
      <w:r w:rsidRPr="00B2568D">
        <w:t>6.2 Summary of Key Findings and Answers to Research Questions</w:t>
      </w:r>
      <w:bookmarkEnd w:id="55"/>
    </w:p>
    <w:p w:rsidR="00B2568D" w:rsidRPr="00B2568D" w:rsidRDefault="00B2568D" w:rsidP="00B2568D">
      <w:pPr>
        <w:rPr>
          <w:b/>
        </w:rPr>
      </w:pPr>
      <w:r w:rsidRPr="00B2568D">
        <w:rPr>
          <w:b/>
        </w:rPr>
        <w:t>Influence of Online Review Characteristics</w:t>
      </w:r>
    </w:p>
    <w:p w:rsidR="00B2568D" w:rsidRPr="00B2568D" w:rsidRDefault="00B2568D" w:rsidP="00B2568D">
      <w:r w:rsidRPr="00B2568D">
        <w:t>The initial research question was the effect of online review features on UK restaurant purchase decisions. Results show that the characteristics of a review work together rather than in isolation. The mean star ratings in the sampled restaurants were very high, making this factor a strong constraint on their ability to distinguish between alternatives. Such clustering of ratings is common in mature review situations. It shows that ratings primarily indicate a preferred choice rather than eliminating low-rated choices (Dellarocas, 2003). The number of reviews varied widely across restaurants and platforms. This difference in consumer activity and exposure could mean that an accumulating number of reviews can contribute to a popular, credible image. It is therefore concluded that restaurant buying decisions are based on the number of reviews and ratings, not just ratings.</w:t>
      </w:r>
    </w:p>
    <w:p w:rsidR="00B2568D" w:rsidRPr="00B2568D" w:rsidRDefault="00B2568D" w:rsidP="00B2568D">
      <w:pPr>
        <w:rPr>
          <w:b/>
        </w:rPr>
      </w:pPr>
      <w:r w:rsidRPr="00B2568D">
        <w:rPr>
          <w:b/>
        </w:rPr>
        <w:t>Role of Platform-Based Visibility</w:t>
      </w:r>
    </w:p>
    <w:p w:rsidR="00B2568D" w:rsidRPr="00B2568D" w:rsidRDefault="00B2568D" w:rsidP="00B2568D">
      <w:r w:rsidRPr="00B2568D">
        <w:t xml:space="preserve">The second research question concerned platform-based visibility in the online review effect. The results indicate that platforms differ in how they present and prioritise review information. TripAdvisor and Yelp focus on comparative reputation based on ranked lists and the total number of reviews, allowing users to compare restaurants. Google Reviews, on the other hand, displays ratings and review volume right in search and map results, making review information </w:t>
      </w:r>
      <w:r w:rsidRPr="00B2568D">
        <w:lastRenderedPageBreak/>
        <w:t>highly visible during the discovery phase of the decision-making process. OpenTable incorporates reviews into a reservation-based application, so that review indicators appear alongside booking and frequency indicators. Studies on online platforms emphasise that interface design can determine the most salient information cues for users and how they perceive reviews when making a decision (Luca, 2016). The study concludes that platform design moderates the influence of review features by shaping visibility and eminence.</w:t>
      </w:r>
    </w:p>
    <w:p w:rsidR="00B2568D" w:rsidRPr="00B2568D" w:rsidRDefault="00B2568D" w:rsidP="00B2568D">
      <w:pPr>
        <w:rPr>
          <w:b/>
        </w:rPr>
      </w:pPr>
      <w:r w:rsidRPr="00B2568D">
        <w:rPr>
          <w:b/>
        </w:rPr>
        <w:t>Relationship Between Review Metrics and Purchase Signals</w:t>
      </w:r>
    </w:p>
    <w:p w:rsidR="00B2568D" w:rsidRPr="00B2568D" w:rsidRDefault="00B2568D" w:rsidP="00B2568D">
      <w:r w:rsidRPr="00B2568D">
        <w:t>In the third research question, the relationship between review metrics and observable purchase-related signals was analysed. It was found that restaurants with more reviews were more often associated with noticeable service signals, such as popularity tags or booking frequency. Restaurants with a high rating and fewer reviewers usually showed fewer such indications, or none at all. This trend indicates that platforms are more likely to show behavioural indicators, as well as restaurants characterised by higher levels of user interaction. According to previous studies, consumers tend to use these cues as heuristics when making judgments in uncertain scenarios, especially in the service industry, where quality cannot be evaluated before consumption (Mudambi and Schuff, 2010). Although the research does not establish causality, it shows that platform interfaces often include coexisting review metrics and purchase-related signals.</w:t>
      </w:r>
    </w:p>
    <w:p w:rsidR="00B2568D" w:rsidRPr="00B2568D" w:rsidRDefault="00B2568D" w:rsidP="00B2568D">
      <w:pPr>
        <w:rPr>
          <w:b/>
        </w:rPr>
      </w:pPr>
      <w:r w:rsidRPr="00B2568D">
        <w:rPr>
          <w:b/>
        </w:rPr>
        <w:t>Integrated Answers to the Research Questions</w:t>
      </w:r>
    </w:p>
    <w:p w:rsidR="00B2568D" w:rsidRPr="00B2568D" w:rsidRDefault="00B2568D" w:rsidP="00B2568D">
      <w:r w:rsidRPr="00B2568D">
        <w:t>Taken together, the findings will provide direct responses to the research questions and address the general research aim. Online customer reviews affect a restaurant's purchase decision in a platform-mediated, layered process. Ratings create a reference point for quality, the volume of reviews increases visibility and perceived social approval, and the platform's presentation identifies the cues that are most salient when making a choice. This holistic view is consistent with other available studies on electronic word of mouth, which indicate that consumers view bundles of information, not individual measures, when making online decisions (Chevalier and Mayzlin, 2006). The fact that the study answers each research question sequentially demonstrates that the nature of the review can be understood as a consequence of the review itself and of the visibility structures produced by online platforms.</w:t>
      </w:r>
    </w:p>
    <w:p w:rsidR="00B2568D" w:rsidRDefault="00B2568D">
      <w:pPr>
        <w:spacing w:line="259" w:lineRule="auto"/>
        <w:jc w:val="left"/>
        <w:rPr>
          <w:rFonts w:eastAsiaTheme="majorEastAsia" w:cstheme="majorBidi"/>
          <w:b/>
          <w:color w:val="C45911" w:themeColor="accent2" w:themeShade="BF"/>
          <w:sz w:val="28"/>
          <w:szCs w:val="26"/>
        </w:rPr>
      </w:pPr>
      <w:r>
        <w:rPr>
          <w:rFonts w:eastAsiaTheme="majorEastAsia" w:cstheme="majorBidi"/>
          <w:b/>
          <w:color w:val="C45911" w:themeColor="accent2" w:themeShade="BF"/>
          <w:sz w:val="28"/>
          <w:szCs w:val="26"/>
        </w:rPr>
        <w:br w:type="page"/>
      </w:r>
    </w:p>
    <w:p w:rsidR="00B2568D" w:rsidRPr="00B2568D" w:rsidRDefault="00B2568D" w:rsidP="00B2568D">
      <w:pPr>
        <w:pStyle w:val="Heading2"/>
      </w:pPr>
      <w:bookmarkStart w:id="56" w:name="_Toc220253632"/>
      <w:r w:rsidRPr="00B2568D">
        <w:lastRenderedPageBreak/>
        <w:t>6.3 Contribution to Knowledge and Addressing the Literature Gap</w:t>
      </w:r>
      <w:bookmarkEnd w:id="56"/>
    </w:p>
    <w:p w:rsidR="00B2568D" w:rsidRPr="00B2568D" w:rsidRDefault="00B2568D" w:rsidP="00B2568D">
      <w:pPr>
        <w:rPr>
          <w:b/>
        </w:rPr>
      </w:pPr>
      <w:r w:rsidRPr="00B2568D">
        <w:rPr>
          <w:b/>
        </w:rPr>
        <w:t>Addressing the Identified Literature Gap</w:t>
      </w:r>
    </w:p>
    <w:p w:rsidR="00B2568D" w:rsidRPr="00B2568D" w:rsidRDefault="00B2568D" w:rsidP="00B2568D">
      <w:r w:rsidRPr="00B2568D">
        <w:t>The literature review has revealed a clear gap in the current literature on the role of platform-based visibility in shaping the impact of online reviews on consumer decision-making in the restaurant industry. Although previous research has examined the statistical effect of ratings or review sentiment on the outcome (sales or revenue) in considerable detail, platforms are typically viewed as passive conduits rather than as mediators. The literature on digital marketplaces indicates that interface design and information display can greatly determine how consumers interpret available cues. However, this is not a research area in hospitality (Luca, 2016). This study directly addresses this gap by examining what consumers actually see when choosing major restaurant websites.</w:t>
      </w:r>
    </w:p>
    <w:p w:rsidR="00B2568D" w:rsidRPr="00B2568D" w:rsidRDefault="00B2568D" w:rsidP="00B2568D">
      <w:pPr>
        <w:rPr>
          <w:b/>
        </w:rPr>
      </w:pPr>
      <w:r w:rsidRPr="00B2568D">
        <w:rPr>
          <w:b/>
        </w:rPr>
        <w:t>Theoretical Contribution</w:t>
      </w:r>
    </w:p>
    <w:p w:rsidR="00B2568D" w:rsidRPr="00B2568D" w:rsidRDefault="00B2568D" w:rsidP="00B2568D">
      <w:r w:rsidRPr="00B2568D">
        <w:t>Theoretically, the study has developed the electronic word-of-mouth research by integrating platform studies and signalling theory. The findings support this claim by showing that ratings, review volume, and engagement indicators are co-located within platform-specific visibility formats rather than treated as single metrics. This reaffirms and extends extant theories that highlight the role of information processing through heuristic means in online settings, especially in service settings typified by information asymmetry (Mudambi and Schuff, 2010).</w:t>
      </w:r>
    </w:p>
    <w:p w:rsidR="00B2568D" w:rsidRPr="00B2568D" w:rsidRDefault="00B2568D" w:rsidP="00B2568D">
      <w:pPr>
        <w:rPr>
          <w:b/>
        </w:rPr>
      </w:pPr>
      <w:r w:rsidRPr="00B2568D">
        <w:rPr>
          <w:b/>
        </w:rPr>
        <w:t>Contextual and Empirical Contribution</w:t>
      </w:r>
    </w:p>
    <w:p w:rsidR="00B2568D" w:rsidRPr="00B2568D" w:rsidRDefault="00B2568D" w:rsidP="00B2568D">
      <w:r w:rsidRPr="00B2568D">
        <w:t>The empirical contribution of the study is to provide context-specific evidence on the UK restaurant sector that addresses the demands for greater sectoral and geographical specificity in research on the hospitality sector. The study expands the scope of methodological approaches to review research by adopting a descriptive, visibility-centred approach rather than a more outcome-oriented or statistical model. Thus, it fills a conceptual gap between e-WOM theory and platform-mediated consumer behaviour and enhances the existing knowledge of how online review systems work in practice (Filieri and McLeay, 2014).</w:t>
      </w:r>
    </w:p>
    <w:p w:rsidR="00B2568D" w:rsidRPr="00B2568D" w:rsidRDefault="00B2568D" w:rsidP="00B2568D">
      <w:pPr>
        <w:pStyle w:val="Heading2"/>
      </w:pPr>
      <w:bookmarkStart w:id="57" w:name="_Toc220253633"/>
      <w:r w:rsidRPr="00B2568D">
        <w:t>6.4 Practical Implications, Recommendations, and Limitations</w:t>
      </w:r>
      <w:bookmarkEnd w:id="57"/>
    </w:p>
    <w:p w:rsidR="00B2568D" w:rsidRPr="00B2568D" w:rsidRDefault="00B2568D" w:rsidP="00B2568D">
      <w:pPr>
        <w:rPr>
          <w:b/>
        </w:rPr>
      </w:pPr>
      <w:r w:rsidRPr="00B2568D">
        <w:rPr>
          <w:b/>
        </w:rPr>
        <w:t>Practical Implications for Restaurant Managers</w:t>
      </w:r>
    </w:p>
    <w:p w:rsidR="00B2568D" w:rsidRPr="00B2568D" w:rsidRDefault="00B2568D" w:rsidP="00B2568D">
      <w:r w:rsidRPr="00B2568D">
        <w:t>The results of the research suggest that online review systems are active visibility spaces and not impartial feedback platforms. Restaurants are ranked by average score, number of reviews, indicators of engagement, and how the websites show responses. Existing literature on e-word-</w:t>
      </w:r>
      <w:r w:rsidRPr="00B2568D">
        <w:lastRenderedPageBreak/>
        <w:t>of-mouth indicates that continued interaction promotes perceived credibility, thereby influencing visibility and service quality (Chevalier and Mayzlin, 2006). Restaurant managers must therefore learn how various platforms make review information visible and how this affects consumers' perceptions during the decision-making process.</w:t>
      </w:r>
    </w:p>
    <w:p w:rsidR="00B2568D" w:rsidRPr="00B2568D" w:rsidRDefault="00B2568D" w:rsidP="00B2568D">
      <w:pPr>
        <w:rPr>
          <w:b/>
        </w:rPr>
      </w:pPr>
      <w:r w:rsidRPr="00B2568D">
        <w:rPr>
          <w:b/>
        </w:rPr>
        <w:t>Managerial Recommendations</w:t>
      </w:r>
    </w:p>
    <w:p w:rsidR="00B2568D" w:rsidRPr="00B2568D" w:rsidRDefault="00B2568D" w:rsidP="00B2568D">
      <w:r w:rsidRPr="00B2568D">
        <w:t>Based on the results, it is suggested that the following practical recommendations will be offered:</w:t>
      </w:r>
    </w:p>
    <w:p w:rsidR="00B2568D" w:rsidRPr="00B2568D" w:rsidRDefault="00B2568D" w:rsidP="00B2568D">
      <w:pPr>
        <w:rPr>
          <w:b/>
        </w:rPr>
      </w:pPr>
      <w:r w:rsidRPr="00B2568D">
        <w:rPr>
          <w:b/>
        </w:rPr>
        <w:t>Maintain a multi-platform presence</w:t>
      </w:r>
    </w:p>
    <w:p w:rsidR="00B2568D" w:rsidRPr="00B2568D" w:rsidRDefault="00B2568D" w:rsidP="00B2568D">
      <w:r w:rsidRPr="00B2568D">
        <w:t>Restaurants should manage the use of platforms such as Google Reviews, TripAdvisor, Yelp, OpenTable, and others very carefully, since each platform focuses on different indicators of visibility.</w:t>
      </w:r>
    </w:p>
    <w:p w:rsidR="00B2568D" w:rsidRPr="00B2568D" w:rsidRDefault="00B2568D" w:rsidP="00B2568D">
      <w:pPr>
        <w:rPr>
          <w:b/>
        </w:rPr>
      </w:pPr>
      <w:r w:rsidRPr="00B2568D">
        <w:rPr>
          <w:b/>
        </w:rPr>
        <w:t>Encourage ethical review generation.</w:t>
      </w:r>
    </w:p>
    <w:p w:rsidR="00B2568D" w:rsidRPr="00B2568D" w:rsidRDefault="00B2568D" w:rsidP="00B2568D">
      <w:r w:rsidRPr="00B2568D">
        <w:t>Managers should treat customers ethically, including inviting them to review after dining, to promote genuine customer reviews. This will slowly build reviews and perceived participation in reviews.</w:t>
      </w:r>
    </w:p>
    <w:p w:rsidR="00B2568D" w:rsidRPr="00B2568D" w:rsidRDefault="00B2568D" w:rsidP="00B2568D">
      <w:pPr>
        <w:rPr>
          <w:b/>
        </w:rPr>
      </w:pPr>
      <w:r w:rsidRPr="00B2568D">
        <w:rPr>
          <w:b/>
        </w:rPr>
        <w:t>Monitor visibility cues regularly.</w:t>
      </w:r>
    </w:p>
    <w:p w:rsidR="00B2568D" w:rsidRPr="00B2568D" w:rsidRDefault="00B2568D" w:rsidP="00B2568D">
      <w:r w:rsidRPr="00B2568D">
        <w:t>Ratings should be heard, but indicators such as the label's popularity, the number of reviews, and the frequency of bookings have been the focus for consumers.</w:t>
      </w:r>
    </w:p>
    <w:p w:rsidR="00B2568D" w:rsidRPr="00B2568D" w:rsidRDefault="00B2568D" w:rsidP="00B2568D">
      <w:pPr>
        <w:rPr>
          <w:b/>
        </w:rPr>
      </w:pPr>
      <w:r w:rsidRPr="00B2568D">
        <w:rPr>
          <w:b/>
        </w:rPr>
        <w:t>Ensure accuracy and consistency of information.</w:t>
      </w:r>
    </w:p>
    <w:p w:rsidR="00B2568D" w:rsidRPr="00B2568D" w:rsidRDefault="00B2568D" w:rsidP="00B2568D">
      <w:r w:rsidRPr="00B2568D">
        <w:t>Storing brand operation information, pictures, and text across all media can build credibility and reduce confusion during consumer brand evaluations.</w:t>
      </w:r>
    </w:p>
    <w:p w:rsidR="00B2568D" w:rsidRPr="00B2568D" w:rsidRDefault="00B2568D" w:rsidP="00B2568D">
      <w:pPr>
        <w:rPr>
          <w:b/>
        </w:rPr>
      </w:pPr>
      <w:r w:rsidRPr="00B2568D">
        <w:rPr>
          <w:b/>
        </w:rPr>
        <w:t>Align operational practices with platform signals.</w:t>
      </w:r>
    </w:p>
    <w:p w:rsidR="00B2568D" w:rsidRPr="00B2568D" w:rsidRDefault="00B2568D" w:rsidP="00B2568D">
      <w:r w:rsidRPr="00B2568D">
        <w:t>There should be the introduction of reservation availability monitoring and booking management, which might indirectly influence engagement measures on the platforms based on bookings.</w:t>
      </w:r>
    </w:p>
    <w:p w:rsidR="00B2568D" w:rsidRPr="00B2568D" w:rsidRDefault="00B2568D" w:rsidP="00B2568D">
      <w:r w:rsidRPr="00B2568D">
        <w:t>Studies on online decision-making suggest that consumers rely heavily on observable cues when making decisions in uncertain circumstances, and that these cues must be managed in service provision (Mudambi and Schuff, 2010).</w:t>
      </w:r>
      <w:r>
        <w:rPr>
          <w:b/>
        </w:rPr>
        <w:br w:type="page"/>
      </w:r>
    </w:p>
    <w:p w:rsidR="00B2568D" w:rsidRPr="00B2568D" w:rsidRDefault="00B2568D" w:rsidP="00B2568D">
      <w:pPr>
        <w:rPr>
          <w:b/>
        </w:rPr>
      </w:pPr>
      <w:r w:rsidRPr="00B2568D">
        <w:rPr>
          <w:b/>
        </w:rPr>
        <w:lastRenderedPageBreak/>
        <w:t>Study Limitations</w:t>
      </w:r>
    </w:p>
    <w:p w:rsidR="00B2568D" w:rsidRPr="00B2568D" w:rsidRDefault="00B2568D" w:rsidP="00B2568D">
      <w:r w:rsidRPr="00B2568D">
        <w:t xml:space="preserve">Despite its contributions, this study has several limitations. It was a descriptive, cross-sectional study based on secondary information, which limits the ability to infer cause and effect. The metrics and platform interfaces will be dynamic and may be improved over time; therefore, the findings are a snapshot of the situation rather than a longitudinal view. The </w:t>
      </w:r>
      <w:r w:rsidR="008C084C">
        <w:t>research</w:t>
      </w:r>
      <w:r w:rsidRPr="00B2568D">
        <w:t xml:space="preserve"> studied the UK restaurant sector, and not all findings apply to other service sectors or to different locations. These shortcomings help place the findings in perspective and highlight the possibilities for further research (Luca, 2016).</w:t>
      </w:r>
    </w:p>
    <w:p w:rsidR="00B2568D" w:rsidRPr="00B2568D" w:rsidRDefault="00B2568D" w:rsidP="00B2568D">
      <w:pPr>
        <w:pStyle w:val="Heading2"/>
      </w:pPr>
      <w:bookmarkStart w:id="58" w:name="_Toc220253634"/>
      <w:r w:rsidRPr="00B2568D">
        <w:t>6.5 Future Research Directions and Final Reflection</w:t>
      </w:r>
      <w:bookmarkEnd w:id="58"/>
    </w:p>
    <w:p w:rsidR="00B2568D" w:rsidRPr="00B2568D" w:rsidRDefault="00B2568D" w:rsidP="00B2568D">
      <w:r w:rsidRPr="00B2568D">
        <w:t>Future research can use a longitudinal or mixed-methods research design to examine the long-term effects of changes in review metrics and platform design on consumer behaviour. It would be enhanced by venturing into other service industries or by expanding into a global context. In general, this study can make a positive contribution to existing knowledge on platform-mediated review visibility and serve as a promising beginning for scholarly and practical research.</w:t>
      </w:r>
    </w:p>
    <w:p w:rsidR="00B2568D" w:rsidRPr="00B2568D" w:rsidRDefault="00B2568D" w:rsidP="00B2568D"/>
    <w:p w:rsidR="00B2568D" w:rsidRPr="00B2568D" w:rsidRDefault="00B2568D" w:rsidP="00B2568D"/>
    <w:p w:rsidR="00823314" w:rsidRDefault="00823314" w:rsidP="005002EB">
      <w:r>
        <w:br w:type="page"/>
      </w:r>
    </w:p>
    <w:p w:rsidR="00D50A5F" w:rsidRDefault="00337E65" w:rsidP="00D50A5F">
      <w:pPr>
        <w:pStyle w:val="Heading1"/>
      </w:pPr>
      <w:bookmarkStart w:id="59" w:name="_Toc220253635"/>
      <w:r>
        <w:lastRenderedPageBreak/>
        <w:t>Reference L</w:t>
      </w:r>
      <w:r w:rsidR="00D50A5F" w:rsidRPr="00D50A5F">
        <w:t>ist</w:t>
      </w:r>
      <w:bookmarkEnd w:id="59"/>
      <w:r w:rsidR="00D50A5F" w:rsidRPr="00D50A5F">
        <w:t xml:space="preserve"> </w:t>
      </w:r>
    </w:p>
    <w:p w:rsidR="00010C63" w:rsidRDefault="00010C63" w:rsidP="00926580">
      <w:r w:rsidRPr="00C55EE6">
        <w:rPr>
          <w:bCs/>
        </w:rPr>
        <w:t xml:space="preserve">Baek, H., Ahn, J., </w:t>
      </w:r>
      <w:r>
        <w:rPr>
          <w:bCs/>
        </w:rPr>
        <w:t>and</w:t>
      </w:r>
      <w:r w:rsidRPr="00C55EE6">
        <w:rPr>
          <w:bCs/>
        </w:rPr>
        <w:t xml:space="preserve"> Choi, Y. (2012).</w:t>
      </w:r>
      <w:r>
        <w:t xml:space="preserve"> </w:t>
      </w:r>
      <w:r w:rsidRPr="00C55EE6">
        <w:t xml:space="preserve">Helpfulness of online consumer reviews: Readers’ objectives and review cues. </w:t>
      </w:r>
      <w:r w:rsidRPr="00C55EE6">
        <w:rPr>
          <w:i/>
          <w:iCs/>
        </w:rPr>
        <w:t>International Journal of Electronic Commerce, 17</w:t>
      </w:r>
      <w:r w:rsidRPr="00C55EE6">
        <w:t>(2), 99–126.</w:t>
      </w:r>
      <w:r>
        <w:t xml:space="preserve"> Available at: </w:t>
      </w:r>
      <w:hyperlink r:id="rId20" w:history="1">
        <w:r w:rsidRPr="00105C79">
          <w:rPr>
            <w:rStyle w:val="Hyperlink"/>
          </w:rPr>
          <w:t>https://doi.org/10.2753/JEC1086-4415170204</w:t>
        </w:r>
      </w:hyperlink>
    </w:p>
    <w:p w:rsidR="00010C63" w:rsidRDefault="00010C63" w:rsidP="004E1D8E">
      <w:r w:rsidRPr="004E1D8E">
        <w:t xml:space="preserve">BDO (2025) </w:t>
      </w:r>
      <w:r w:rsidRPr="004E1D8E">
        <w:rPr>
          <w:i/>
          <w:iCs/>
        </w:rPr>
        <w:t>Turning the tables: Restaurants and Bars Report 2025</w:t>
      </w:r>
      <w:r w:rsidRPr="004E1D8E">
        <w:t>.</w:t>
      </w:r>
      <w:r>
        <w:t xml:space="preserve"> </w:t>
      </w:r>
      <w:r w:rsidRPr="004E1D8E">
        <w:t>BDO</w:t>
      </w:r>
      <w:r>
        <w:t>.</w:t>
      </w:r>
      <w:r w:rsidRPr="004E1D8E">
        <w:br/>
        <w:t xml:space="preserve">Available at: </w:t>
      </w:r>
      <w:hyperlink r:id="rId21" w:history="1">
        <w:r w:rsidRPr="00F03625">
          <w:rPr>
            <w:rStyle w:val="Hyperlink"/>
          </w:rPr>
          <w:t>https://www.bdo.co.uk/getmedia/a4df9012-d656-4b48-b64a-071d5b042b2d/Restaurant-and-Bars-report-2025-July-2025.pdf</w:t>
        </w:r>
      </w:hyperlink>
    </w:p>
    <w:p w:rsidR="00010C63" w:rsidRDefault="00010C63" w:rsidP="00E548A9">
      <w:r w:rsidRPr="005E2F33">
        <w:t>Blaikie, N. and Priest, J. (2019)</w:t>
      </w:r>
      <w:r>
        <w:t>.</w:t>
      </w:r>
      <w:r w:rsidRPr="005E2F33">
        <w:t xml:space="preserve"> </w:t>
      </w:r>
      <w:r w:rsidRPr="005E2F33">
        <w:rPr>
          <w:i/>
        </w:rPr>
        <w:t>Designing Social Research</w:t>
      </w:r>
      <w:r w:rsidRPr="005E2F33">
        <w:t>. 3rd Edition, Polity Press, Cambridge.</w:t>
      </w:r>
    </w:p>
    <w:p w:rsidR="00010C63" w:rsidRDefault="00010C63" w:rsidP="002A4FD7">
      <w:r w:rsidRPr="002A4FD7">
        <w:rPr>
          <w:bCs/>
        </w:rPr>
        <w:t>British Psychological Society. (2021).</w:t>
      </w:r>
      <w:r>
        <w:rPr>
          <w:b/>
          <w:bCs/>
        </w:rPr>
        <w:t xml:space="preserve"> </w:t>
      </w:r>
      <w:r w:rsidRPr="002A4FD7">
        <w:rPr>
          <w:i/>
          <w:iCs/>
        </w:rPr>
        <w:t>Ethics guidelines for internet-mediated research</w:t>
      </w:r>
      <w:r w:rsidRPr="002A4FD7">
        <w:t>. British Psychological Society.</w:t>
      </w:r>
      <w:r>
        <w:t xml:space="preserve"> </w:t>
      </w:r>
      <w:r w:rsidRPr="002A4FD7">
        <w:t xml:space="preserve">Available at: </w:t>
      </w:r>
      <w:hyperlink r:id="rId22" w:history="1">
        <w:r w:rsidRPr="003F1B31">
          <w:rPr>
            <w:rStyle w:val="Hyperlink"/>
          </w:rPr>
          <w:t>https://cms.bps.org.uk/sites/default/files/2022-06/Ethics%20Guidelines%20for%20Internet-mediated%20Research_0.pdf</w:t>
        </w:r>
      </w:hyperlink>
    </w:p>
    <w:p w:rsidR="00010C63" w:rsidRDefault="00010C63" w:rsidP="00D74890">
      <w:r w:rsidRPr="009321B5">
        <w:t xml:space="preserve">Bryman, A. (2016). </w:t>
      </w:r>
      <w:r w:rsidRPr="009321B5">
        <w:rPr>
          <w:i/>
        </w:rPr>
        <w:t>Social Research Methods</w:t>
      </w:r>
      <w:r w:rsidRPr="009321B5">
        <w:t xml:space="preserve"> (5th ed.). London: Oxford University Press.</w:t>
      </w:r>
    </w:p>
    <w:p w:rsidR="00010C63" w:rsidRDefault="00010C63" w:rsidP="00EE2AB1">
      <w:r w:rsidRPr="002672AA">
        <w:t xml:space="preserve">Bryman, A. and Bell, E. (2015) </w:t>
      </w:r>
      <w:r w:rsidRPr="002672AA">
        <w:rPr>
          <w:i/>
        </w:rPr>
        <w:t>Business Research Methods.</w:t>
      </w:r>
      <w:r w:rsidRPr="002672AA">
        <w:t xml:space="preserve"> Oxford University Press, Oxford.</w:t>
      </w:r>
    </w:p>
    <w:p w:rsidR="00010C63" w:rsidRDefault="00010C63" w:rsidP="007C4464">
      <w:r w:rsidRPr="007C4464">
        <w:rPr>
          <w:bCs/>
        </w:rPr>
        <w:t xml:space="preserve">Cantallops, A. S., </w:t>
      </w:r>
      <w:r>
        <w:rPr>
          <w:bCs/>
        </w:rPr>
        <w:t>and</w:t>
      </w:r>
      <w:r w:rsidRPr="007C4464">
        <w:rPr>
          <w:bCs/>
        </w:rPr>
        <w:t xml:space="preserve"> Salvi, F. (2014).</w:t>
      </w:r>
      <w:r>
        <w:rPr>
          <w:b/>
          <w:bCs/>
        </w:rPr>
        <w:t xml:space="preserve"> </w:t>
      </w:r>
      <w:r w:rsidRPr="007C4464">
        <w:t xml:space="preserve">New consumer behavior: A review of research on eWOM and hotels. </w:t>
      </w:r>
      <w:r w:rsidRPr="007C4464">
        <w:rPr>
          <w:i/>
          <w:iCs/>
        </w:rPr>
        <w:t>International Journal of Hospitality Management, 36</w:t>
      </w:r>
      <w:r w:rsidRPr="007C4464">
        <w:t>, 41–51.</w:t>
      </w:r>
      <w:r>
        <w:t xml:space="preserve"> </w:t>
      </w:r>
      <w:r w:rsidRPr="007C4464">
        <w:t>Available at</w:t>
      </w:r>
      <w:r>
        <w:t xml:space="preserve">: </w:t>
      </w:r>
      <w:r w:rsidRPr="007C4464">
        <w:br/>
      </w:r>
      <w:hyperlink r:id="rId23" w:history="1">
        <w:r w:rsidRPr="00105C79">
          <w:rPr>
            <w:rStyle w:val="Hyperlink"/>
          </w:rPr>
          <w:t>https://doi.org/10.1016/j.ijhm.2013.08.007</w:t>
        </w:r>
      </w:hyperlink>
    </w:p>
    <w:p w:rsidR="00010C63" w:rsidRPr="00C713BB" w:rsidRDefault="00010C63" w:rsidP="00C713BB">
      <w:r w:rsidRPr="00C713BB">
        <w:t>Chatzopoulou, E. (2023)</w:t>
      </w:r>
      <w:r>
        <w:rPr>
          <w:i/>
          <w:iCs/>
        </w:rPr>
        <w:t>. Ethnic Hospitality Marketing</w:t>
      </w:r>
      <w:r w:rsidRPr="00C713BB">
        <w:rPr>
          <w:i/>
          <w:iCs/>
        </w:rPr>
        <w:t>: Authenticity and Quality Constructions in the Greek Food Industry</w:t>
      </w:r>
      <w:r w:rsidRPr="00C713BB">
        <w:t>. Taylor &amp; Francis.</w:t>
      </w:r>
    </w:p>
    <w:p w:rsidR="00010C63" w:rsidRPr="004D1CBE" w:rsidRDefault="00010C63" w:rsidP="00DE458B">
      <w:r w:rsidRPr="004D1CBE">
        <w:rPr>
          <w:bCs/>
        </w:rPr>
        <w:t xml:space="preserve">Cheung, C. M. K., </w:t>
      </w:r>
      <w:r>
        <w:rPr>
          <w:bCs/>
        </w:rPr>
        <w:t>and</w:t>
      </w:r>
      <w:r w:rsidRPr="004D1CBE">
        <w:rPr>
          <w:bCs/>
        </w:rPr>
        <w:t xml:space="preserve"> Thadani, D. R. (2012).</w:t>
      </w:r>
      <w:r>
        <w:rPr>
          <w:b/>
          <w:bCs/>
        </w:rPr>
        <w:t xml:space="preserve"> </w:t>
      </w:r>
      <w:r w:rsidRPr="004D1CBE">
        <w:t xml:space="preserve">The impact of electronic word-of-mouth communication: A literature analysis and integrative model. </w:t>
      </w:r>
      <w:r w:rsidRPr="004D1CBE">
        <w:rPr>
          <w:i/>
          <w:iCs/>
        </w:rPr>
        <w:t>Decision Support Systems, 54</w:t>
      </w:r>
      <w:r w:rsidRPr="004D1CBE">
        <w:t>(1), 461–470.</w:t>
      </w:r>
      <w:r>
        <w:t xml:space="preserve"> Available at: </w:t>
      </w:r>
      <w:hyperlink r:id="rId24" w:tgtFrame="_new" w:history="1">
        <w:r w:rsidRPr="004D1CBE">
          <w:rPr>
            <w:rStyle w:val="Hyperlink"/>
          </w:rPr>
          <w:t>https://doi.org/10.1016/j.dss.2012.06.008</w:t>
        </w:r>
      </w:hyperlink>
    </w:p>
    <w:p w:rsidR="00010C63" w:rsidRPr="00150F1E" w:rsidRDefault="00010C63" w:rsidP="000A6341">
      <w:pPr>
        <w:rPr>
          <w:b/>
          <w:bCs/>
        </w:rPr>
      </w:pPr>
      <w:r w:rsidRPr="00150F1E">
        <w:rPr>
          <w:bCs/>
        </w:rPr>
        <w:t xml:space="preserve">Chevalier, J. A., </w:t>
      </w:r>
      <w:r>
        <w:rPr>
          <w:bCs/>
        </w:rPr>
        <w:t>and</w:t>
      </w:r>
      <w:r w:rsidRPr="00150F1E">
        <w:rPr>
          <w:bCs/>
        </w:rPr>
        <w:t xml:space="preserve"> Mayzlin, D. (2006).</w:t>
      </w:r>
      <w:r>
        <w:rPr>
          <w:b/>
          <w:bCs/>
        </w:rPr>
        <w:t xml:space="preserve"> </w:t>
      </w:r>
      <w:r w:rsidRPr="00150F1E">
        <w:t xml:space="preserve">The effect of word of mouth on sales: Online book reviews. </w:t>
      </w:r>
      <w:r w:rsidRPr="00150F1E">
        <w:rPr>
          <w:i/>
          <w:iCs/>
        </w:rPr>
        <w:t>Journal of Marketing Research, 43</w:t>
      </w:r>
      <w:r w:rsidRPr="00150F1E">
        <w:t>(3), 345–354.</w:t>
      </w:r>
      <w:r>
        <w:t xml:space="preserve"> </w:t>
      </w:r>
      <w:r w:rsidRPr="00150F1E">
        <w:t xml:space="preserve">Available at: </w:t>
      </w:r>
      <w:r w:rsidRPr="00150F1E">
        <w:br/>
      </w:r>
      <w:hyperlink r:id="rId25" w:tgtFrame="_new" w:history="1">
        <w:r w:rsidRPr="00150F1E">
          <w:rPr>
            <w:rStyle w:val="Hyperlink"/>
          </w:rPr>
          <w:t>https://doi.org/10.1509/jmkr.43.3.345</w:t>
        </w:r>
      </w:hyperlink>
    </w:p>
    <w:p w:rsidR="00010C63" w:rsidRDefault="00010C63" w:rsidP="004E1D8E">
      <w:r w:rsidRPr="00400995">
        <w:rPr>
          <w:iCs/>
        </w:rPr>
        <w:t xml:space="preserve">Christie </w:t>
      </w:r>
      <w:r>
        <w:rPr>
          <w:iCs/>
        </w:rPr>
        <w:t>and</w:t>
      </w:r>
      <w:r w:rsidRPr="00400995">
        <w:rPr>
          <w:iCs/>
        </w:rPr>
        <w:t xml:space="preserve"> Co (2024).</w:t>
      </w:r>
      <w:r>
        <w:rPr>
          <w:i/>
          <w:iCs/>
        </w:rPr>
        <w:t xml:space="preserve"> </w:t>
      </w:r>
      <w:r w:rsidRPr="00400995">
        <w:rPr>
          <w:i/>
          <w:iCs/>
        </w:rPr>
        <w:t>Business Outlook 2024: Hospitality Market Overview.</w:t>
      </w:r>
      <w:r w:rsidRPr="00400995">
        <w:t xml:space="preserve"> Christie &amp; Co.</w:t>
      </w:r>
      <w:r>
        <w:t xml:space="preserve"> </w:t>
      </w:r>
      <w:r w:rsidRPr="00400995">
        <w:t xml:space="preserve">Available at: </w:t>
      </w:r>
      <w:hyperlink r:id="rId26" w:history="1">
        <w:r w:rsidRPr="00F03625">
          <w:rPr>
            <w:rStyle w:val="Hyperlink"/>
          </w:rPr>
          <w:t>https://assets-eu-01.kc-usercontent.com/6bb3df3c-b648-01ae-2357-22fa5c7d5f19/cc23150e-5e13-40c0-aba6-036377857779/Business%20Outlook%202024%2C%20Hotels.pdf</w:t>
        </w:r>
      </w:hyperlink>
      <w:r>
        <w:t xml:space="preserve"> </w:t>
      </w:r>
    </w:p>
    <w:p w:rsidR="00010C63" w:rsidRDefault="00010C63" w:rsidP="004E1D8E">
      <w:r w:rsidRPr="00B91544">
        <w:lastRenderedPageBreak/>
        <w:t xml:space="preserve">Cialdini, R. (2009). </w:t>
      </w:r>
      <w:r w:rsidRPr="00B91544">
        <w:rPr>
          <w:i/>
        </w:rPr>
        <w:t>Influence: Science and Practice.</w:t>
      </w:r>
      <w:r w:rsidRPr="00B91544">
        <w:t xml:space="preserve"> Pearson Education.</w:t>
      </w:r>
    </w:p>
    <w:p w:rsidR="00010C63" w:rsidRDefault="00010C63" w:rsidP="00E548A9">
      <w:r w:rsidRPr="00966FD6">
        <w:t xml:space="preserve">Cochran, W.G. (1977) </w:t>
      </w:r>
      <w:r w:rsidRPr="00966FD6">
        <w:rPr>
          <w:i/>
        </w:rPr>
        <w:t>Sampling Techniques.</w:t>
      </w:r>
      <w:r w:rsidRPr="00966FD6">
        <w:t xml:space="preserve"> 3rd Edition, John Wiley &amp; Sons, New York.</w:t>
      </w:r>
    </w:p>
    <w:p w:rsidR="00010C63" w:rsidRDefault="00010C63" w:rsidP="00D74890">
      <w:r w:rsidRPr="00A44DBD">
        <w:t>Creswell, J.W. and Creswell, J.D. (2018)</w:t>
      </w:r>
      <w:r>
        <w:t>.</w:t>
      </w:r>
      <w:r w:rsidRPr="00A44DBD">
        <w:t xml:space="preserve"> </w:t>
      </w:r>
      <w:r w:rsidRPr="00A44DBD">
        <w:rPr>
          <w:i/>
        </w:rPr>
        <w:t>Research Design: Qualitative, Quantitative, and Mixed Methods Approaches.</w:t>
      </w:r>
      <w:r w:rsidRPr="00A44DBD">
        <w:t xml:space="preserve"> Sage, Los Angeles.</w:t>
      </w:r>
    </w:p>
    <w:p w:rsidR="00010C63" w:rsidRDefault="00010C63" w:rsidP="00E548A9">
      <w:r w:rsidRPr="00B34AA6">
        <w:t xml:space="preserve">Dale, A., Arber, S., </w:t>
      </w:r>
      <w:r>
        <w:t>and</w:t>
      </w:r>
      <w:r w:rsidRPr="00B34AA6">
        <w:t xml:space="preserve"> Procter, M. (2025). </w:t>
      </w:r>
      <w:r w:rsidRPr="00B34AA6">
        <w:rPr>
          <w:i/>
          <w:iCs/>
        </w:rPr>
        <w:t>Doing secondary analysis</w:t>
      </w:r>
      <w:r w:rsidRPr="00B34AA6">
        <w:t xml:space="preserve"> (Reprint ed.). Routledge.</w:t>
      </w:r>
    </w:p>
    <w:p w:rsidR="00010C63" w:rsidRDefault="00010C63" w:rsidP="004E1D8E">
      <w:r w:rsidRPr="00934505">
        <w:t xml:space="preserve">Davies, K. (2025) </w:t>
      </w:r>
      <w:r w:rsidRPr="00934505">
        <w:rPr>
          <w:i/>
          <w:iCs/>
        </w:rPr>
        <w:t>Consumer behavior in the United Kingdom – statistics &amp; facts</w:t>
      </w:r>
      <w:r w:rsidRPr="00934505">
        <w:t>. Statista.</w:t>
      </w:r>
      <w:r w:rsidRPr="00934505">
        <w:br/>
        <w:t>Available at:</w:t>
      </w:r>
      <w:r>
        <w:t xml:space="preserve"> </w:t>
      </w:r>
      <w:hyperlink r:id="rId27" w:anchor="topicOverview" w:history="1">
        <w:r w:rsidRPr="00F03625">
          <w:rPr>
            <w:rStyle w:val="Hyperlink"/>
          </w:rPr>
          <w:t>https://www.statista.com/topics/13175/consumer-behavior-in-the-uk/#topicOverview</w:t>
        </w:r>
      </w:hyperlink>
      <w:r>
        <w:t xml:space="preserve"> (accessed on: 26/11/2025).</w:t>
      </w:r>
    </w:p>
    <w:p w:rsidR="00010C63" w:rsidRDefault="00010C63" w:rsidP="003118B4">
      <w:r w:rsidRPr="003118B4">
        <w:t xml:space="preserve">Dellarocas, C. (2003). The digitization of word of mouth: Promise and challenges of online feedback mechanisms. </w:t>
      </w:r>
      <w:r w:rsidRPr="003118B4">
        <w:rPr>
          <w:i/>
          <w:iCs/>
        </w:rPr>
        <w:t>Management Science, 49</w:t>
      </w:r>
      <w:r w:rsidRPr="003118B4">
        <w:t>(10), 1407–1424.</w:t>
      </w:r>
      <w:r>
        <w:t xml:space="preserve"> </w:t>
      </w:r>
      <w:r w:rsidRPr="003118B4">
        <w:t xml:space="preserve">Available at: </w:t>
      </w:r>
      <w:hyperlink r:id="rId28" w:history="1">
        <w:r w:rsidRPr="003F1B31">
          <w:rPr>
            <w:rStyle w:val="Hyperlink"/>
          </w:rPr>
          <w:t>https://www.jstor.org/stable/4134013</w:t>
        </w:r>
      </w:hyperlink>
    </w:p>
    <w:p w:rsidR="00010C63" w:rsidRDefault="00010C63" w:rsidP="00E548A9">
      <w:r w:rsidRPr="00DA23E1">
        <w:rPr>
          <w:bCs/>
        </w:rPr>
        <w:t xml:space="preserve">Etikan, I., Musa, S. A., </w:t>
      </w:r>
      <w:r>
        <w:rPr>
          <w:bCs/>
        </w:rPr>
        <w:t>and</w:t>
      </w:r>
      <w:r w:rsidRPr="00DA23E1">
        <w:rPr>
          <w:bCs/>
        </w:rPr>
        <w:t xml:space="preserve"> Alkassim, R. S. (2015).</w:t>
      </w:r>
      <w:r>
        <w:rPr>
          <w:b/>
          <w:bCs/>
        </w:rPr>
        <w:t xml:space="preserve"> </w:t>
      </w:r>
      <w:r w:rsidRPr="00DA23E1">
        <w:t xml:space="preserve">Comparison of convenience sampling and purposive sampling. </w:t>
      </w:r>
      <w:r w:rsidRPr="00DA23E1">
        <w:rPr>
          <w:i/>
          <w:iCs/>
        </w:rPr>
        <w:t>American Journal of Theoretical and Applied Statistics, 5</w:t>
      </w:r>
      <w:r w:rsidRPr="00DA23E1">
        <w:t>(1), 1–4.</w:t>
      </w:r>
      <w:r>
        <w:t xml:space="preserve"> Available at: </w:t>
      </w:r>
      <w:hyperlink r:id="rId29" w:tgtFrame="_new" w:history="1">
        <w:r w:rsidRPr="00DA23E1">
          <w:rPr>
            <w:rStyle w:val="Hyperlink"/>
          </w:rPr>
          <w:t>https://doi.org/10.11648/j.ajtas.20160501.11</w:t>
        </w:r>
      </w:hyperlink>
    </w:p>
    <w:p w:rsidR="00010C63" w:rsidRDefault="00010C63" w:rsidP="006E4D66">
      <w:r w:rsidRPr="006C474F">
        <w:t>Field, A.P. (2018)</w:t>
      </w:r>
      <w:r>
        <w:t>.</w:t>
      </w:r>
      <w:r w:rsidRPr="006C474F">
        <w:t xml:space="preserve"> </w:t>
      </w:r>
      <w:r w:rsidRPr="006C474F">
        <w:rPr>
          <w:i/>
        </w:rPr>
        <w:t>Discovering Statistics Using IBM SPSS Statistics</w:t>
      </w:r>
      <w:r w:rsidRPr="006C474F">
        <w:t>. 5th Edition, Sage, Newbury Park.</w:t>
      </w:r>
    </w:p>
    <w:p w:rsidR="00010C63" w:rsidRDefault="00010C63" w:rsidP="00DE458B">
      <w:r w:rsidRPr="009F343A">
        <w:rPr>
          <w:bCs/>
        </w:rPr>
        <w:t xml:space="preserve">Filieri, R., </w:t>
      </w:r>
      <w:r>
        <w:rPr>
          <w:bCs/>
        </w:rPr>
        <w:t>and</w:t>
      </w:r>
      <w:r w:rsidRPr="009F343A">
        <w:rPr>
          <w:bCs/>
        </w:rPr>
        <w:t xml:space="preserve"> McLeay, F. (2014).</w:t>
      </w:r>
      <w:r w:rsidRPr="009F343A">
        <w:t xml:space="preserve"> E-WOM and accommodation: An analysis of the factors that influence travellers’ adoption of information from online reviews. </w:t>
      </w:r>
      <w:r w:rsidRPr="009F343A">
        <w:rPr>
          <w:i/>
          <w:iCs/>
        </w:rPr>
        <w:t>Journal of Travel Research, 53</w:t>
      </w:r>
      <w:r w:rsidRPr="009F343A">
        <w:t xml:space="preserve">(1), 44–57. Available at: </w:t>
      </w:r>
      <w:hyperlink r:id="rId30" w:history="1">
        <w:r w:rsidRPr="00105C79">
          <w:rPr>
            <w:rStyle w:val="Hyperlink"/>
          </w:rPr>
          <w:t>https://doi.org/10.1177/0047287513481274</w:t>
        </w:r>
      </w:hyperlink>
    </w:p>
    <w:p w:rsidR="00010C63" w:rsidRDefault="00010C63" w:rsidP="004E1D8E">
      <w:r w:rsidRPr="005D46EA">
        <w:rPr>
          <w:bCs/>
        </w:rPr>
        <w:t xml:space="preserve">Filieri, R., </w:t>
      </w:r>
      <w:r>
        <w:rPr>
          <w:bCs/>
        </w:rPr>
        <w:t>and</w:t>
      </w:r>
      <w:r w:rsidRPr="005D46EA">
        <w:rPr>
          <w:bCs/>
        </w:rPr>
        <w:t xml:space="preserve"> McLeay, F. (2014).</w:t>
      </w:r>
      <w:r>
        <w:rPr>
          <w:b/>
          <w:bCs/>
        </w:rPr>
        <w:t xml:space="preserve"> </w:t>
      </w:r>
      <w:r w:rsidRPr="005D46EA">
        <w:t xml:space="preserve">E-WOM and accommodation: An analysis of the factors that influence travellers’ adoption of information from online reviews. </w:t>
      </w:r>
      <w:r w:rsidRPr="005D46EA">
        <w:rPr>
          <w:i/>
          <w:iCs/>
        </w:rPr>
        <w:t>Journal of Travel Research, 53</w:t>
      </w:r>
      <w:r w:rsidRPr="005D46EA">
        <w:t>(1), 44–57.</w:t>
      </w:r>
      <w:r>
        <w:t xml:space="preserve"> </w:t>
      </w:r>
      <w:r w:rsidRPr="005D46EA">
        <w:t xml:space="preserve">Available at: </w:t>
      </w:r>
      <w:hyperlink r:id="rId31" w:history="1">
        <w:r w:rsidRPr="00105C79">
          <w:rPr>
            <w:rStyle w:val="Hyperlink"/>
          </w:rPr>
          <w:t>https://doi.org/10.1177/0047287513481274</w:t>
        </w:r>
      </w:hyperlink>
    </w:p>
    <w:p w:rsidR="00010C63" w:rsidRDefault="00010C63" w:rsidP="00E548A9">
      <w:r w:rsidRPr="00BF52D5">
        <w:t xml:space="preserve">Gomm, R. (2008). </w:t>
      </w:r>
      <w:r w:rsidRPr="00BF52D5">
        <w:rPr>
          <w:i/>
        </w:rPr>
        <w:t>Social Research Methodology: A Critical Introduction</w:t>
      </w:r>
      <w:r w:rsidRPr="00BF52D5">
        <w:t xml:space="preserve"> (2nd ed.). New York: Palgrave Macmillan.</w:t>
      </w:r>
    </w:p>
    <w:p w:rsidR="00010C63" w:rsidRDefault="00010C63" w:rsidP="003118B4">
      <w:r>
        <w:t xml:space="preserve">Google Reviews (2025). </w:t>
      </w:r>
      <w:r w:rsidRPr="004B6B71">
        <w:rPr>
          <w:i/>
        </w:rPr>
        <w:t>Customer Reviews.</w:t>
      </w:r>
      <w:r>
        <w:t xml:space="preserve"> Google Reviews. Available at: </w:t>
      </w:r>
      <w:hyperlink r:id="rId32" w:history="1">
        <w:r w:rsidRPr="003F1B31">
          <w:rPr>
            <w:rStyle w:val="Hyperlink"/>
          </w:rPr>
          <w:t>https://customerreviews.google.com/</w:t>
        </w:r>
      </w:hyperlink>
      <w:r>
        <w:t xml:space="preserve"> </w:t>
      </w:r>
      <w:r w:rsidRPr="00841F30">
        <w:t>(accessed on: 30/12/2025).</w:t>
      </w:r>
    </w:p>
    <w:p w:rsidR="00010C63" w:rsidRPr="00E548A9" w:rsidRDefault="00010C63" w:rsidP="006E4D66">
      <w:pPr>
        <w:rPr>
          <w:b/>
          <w:bCs/>
        </w:rPr>
      </w:pPr>
      <w:r w:rsidRPr="00E548A9">
        <w:rPr>
          <w:bCs/>
        </w:rPr>
        <w:t>Gray, D. E. (2004).</w:t>
      </w:r>
      <w:r>
        <w:rPr>
          <w:b/>
          <w:bCs/>
        </w:rPr>
        <w:t xml:space="preserve"> </w:t>
      </w:r>
      <w:r w:rsidRPr="00E548A9">
        <w:rPr>
          <w:i/>
          <w:iCs/>
        </w:rPr>
        <w:t>Doing research in the real world</w:t>
      </w:r>
      <w:r w:rsidRPr="00E548A9">
        <w:t xml:space="preserve"> (4th ed.). SAGE Publications.</w:t>
      </w:r>
    </w:p>
    <w:p w:rsidR="00010C63" w:rsidRDefault="00010C63" w:rsidP="00482BF4">
      <w:r w:rsidRPr="0077562B">
        <w:lastRenderedPageBreak/>
        <w:t xml:space="preserve">Hakim, C. (1982). Secondary analysis and the relationship between official and academic social research. </w:t>
      </w:r>
      <w:r w:rsidRPr="0077562B">
        <w:rPr>
          <w:i/>
          <w:iCs/>
        </w:rPr>
        <w:t>Sociology, 16</w:t>
      </w:r>
      <w:r w:rsidRPr="0077562B">
        <w:t>(1), 11–28.</w:t>
      </w:r>
      <w:r>
        <w:t xml:space="preserve"> </w:t>
      </w:r>
      <w:r w:rsidRPr="0077562B">
        <w:t xml:space="preserve">Available at: </w:t>
      </w:r>
      <w:hyperlink r:id="rId33" w:history="1">
        <w:r w:rsidRPr="003F1B31">
          <w:rPr>
            <w:rStyle w:val="Hyperlink"/>
          </w:rPr>
          <w:t>https://journals.sagepub.com/doi/10.1177/0038038582016001005</w:t>
        </w:r>
      </w:hyperlink>
    </w:p>
    <w:p w:rsidR="00010C63" w:rsidRDefault="00010C63" w:rsidP="006E4D66">
      <w:r w:rsidRPr="006532BD">
        <w:t>Heaton, J. (2004)</w:t>
      </w:r>
      <w:r>
        <w:t>.</w:t>
      </w:r>
      <w:r w:rsidRPr="006532BD">
        <w:t xml:space="preserve"> </w:t>
      </w:r>
      <w:r w:rsidRPr="006532BD">
        <w:rPr>
          <w:i/>
        </w:rPr>
        <w:t>Reworking Qualitative Data.</w:t>
      </w:r>
      <w:r w:rsidRPr="006532BD">
        <w:t xml:space="preserve"> Sage Publications Ltd., London.</w:t>
      </w:r>
    </w:p>
    <w:p w:rsidR="00010C63" w:rsidRDefault="00010C63" w:rsidP="004E1D8E">
      <w:r w:rsidRPr="00317693">
        <w:rPr>
          <w:bCs/>
        </w:rPr>
        <w:t xml:space="preserve">Hennig-Thurau, T., Gwinner, K. P., Walsh, G., </w:t>
      </w:r>
      <w:r>
        <w:rPr>
          <w:bCs/>
        </w:rPr>
        <w:t>and</w:t>
      </w:r>
      <w:r w:rsidRPr="00317693">
        <w:rPr>
          <w:bCs/>
        </w:rPr>
        <w:t xml:space="preserve"> Gremler, D. D. (2004).</w:t>
      </w:r>
      <w:r>
        <w:rPr>
          <w:bCs/>
        </w:rPr>
        <w:t xml:space="preserve"> </w:t>
      </w:r>
      <w:r w:rsidRPr="00317693">
        <w:t xml:space="preserve">Electronic word-of-mouth via consumer-opinion platforms: What motivates consumers to articulate themselves on the Internet? </w:t>
      </w:r>
      <w:r w:rsidRPr="00317693">
        <w:rPr>
          <w:i/>
          <w:iCs/>
        </w:rPr>
        <w:t>Journal of Interactive Marketing, 18</w:t>
      </w:r>
      <w:r w:rsidRPr="00317693">
        <w:t>(1), 38–52.</w:t>
      </w:r>
      <w:r>
        <w:t xml:space="preserve"> Available at: </w:t>
      </w:r>
      <w:r w:rsidRPr="00317693">
        <w:br/>
      </w:r>
      <w:hyperlink r:id="rId34" w:tgtFrame="_new" w:history="1">
        <w:r w:rsidRPr="00317693">
          <w:rPr>
            <w:rStyle w:val="Hyperlink"/>
          </w:rPr>
          <w:t>https://doi.org/10.1002/dir.10073</w:t>
        </w:r>
      </w:hyperlink>
    </w:p>
    <w:p w:rsidR="00010C63" w:rsidRPr="00A62248" w:rsidRDefault="00010C63" w:rsidP="00A62248">
      <w:r w:rsidRPr="00A62248">
        <w:t xml:space="preserve">Ismagilova, E., Dwivedi, Y.K., Slade, E., Shareef, M.A. and Hughes, D.L. (2017). </w:t>
      </w:r>
      <w:r w:rsidRPr="00A62248">
        <w:rPr>
          <w:i/>
          <w:iCs/>
        </w:rPr>
        <w:t>Electronic Word of Mouth (eWOM) in the Marketing Context: A State of the Art Analysis and Future Directions</w:t>
      </w:r>
      <w:r w:rsidRPr="00A62248">
        <w:t xml:space="preserve">. New York: Springer International Publishing. Available at: </w:t>
      </w:r>
      <w:hyperlink r:id="rId35" w:history="1">
        <w:r w:rsidRPr="00A62248">
          <w:rPr>
            <w:rStyle w:val="Hyperlink"/>
          </w:rPr>
          <w:t>https://www.scirp.org/reference/referencespapers?referenceid=3103135</w:t>
        </w:r>
      </w:hyperlink>
    </w:p>
    <w:p w:rsidR="00010C63" w:rsidRDefault="00010C63" w:rsidP="00482BF4">
      <w:r w:rsidRPr="00482BF4">
        <w:t xml:space="preserve">Israel, M., </w:t>
      </w:r>
      <w:r>
        <w:t>and</w:t>
      </w:r>
      <w:r w:rsidRPr="00482BF4">
        <w:t xml:space="preserve"> Hay, I. (2006). </w:t>
      </w:r>
      <w:r w:rsidRPr="00482BF4">
        <w:rPr>
          <w:i/>
        </w:rPr>
        <w:t>Research Ethics for Social Scientists</w:t>
      </w:r>
      <w:r w:rsidRPr="00482BF4">
        <w:t>. SAGE.</w:t>
      </w:r>
    </w:p>
    <w:p w:rsidR="00010C63" w:rsidRDefault="00010C63" w:rsidP="00EE2AB1">
      <w:r w:rsidRPr="00590CB1">
        <w:rPr>
          <w:bCs/>
        </w:rPr>
        <w:t>Johnston, M. P. (2017).</w:t>
      </w:r>
      <w:r>
        <w:rPr>
          <w:b/>
          <w:bCs/>
        </w:rPr>
        <w:t xml:space="preserve"> </w:t>
      </w:r>
      <w:r w:rsidRPr="00590CB1">
        <w:t xml:space="preserve">Secondary data analysis: A method of which the time has come. </w:t>
      </w:r>
      <w:r w:rsidRPr="00590CB1">
        <w:rPr>
          <w:i/>
          <w:iCs/>
        </w:rPr>
        <w:t>Qualitative and Quantitative Methods in Libraries, 3</w:t>
      </w:r>
      <w:r w:rsidRPr="00590CB1">
        <w:t>(3), 619–626.</w:t>
      </w:r>
      <w:r>
        <w:t xml:space="preserve"> </w:t>
      </w:r>
      <w:r w:rsidRPr="00590CB1">
        <w:t>Available at:</w:t>
      </w:r>
      <w:r>
        <w:t xml:space="preserve"> </w:t>
      </w:r>
      <w:hyperlink r:id="rId36" w:history="1">
        <w:r w:rsidRPr="003F1B31">
          <w:rPr>
            <w:rStyle w:val="Hyperlink"/>
          </w:rPr>
          <w:t>https://www.scirp.org/reference/referencespapers?referenceid=2693953</w:t>
        </w:r>
      </w:hyperlink>
    </w:p>
    <w:p w:rsidR="00010C63" w:rsidRDefault="00010C63" w:rsidP="00E548A9">
      <w:r w:rsidRPr="002045EB">
        <w:rPr>
          <w:bCs/>
        </w:rPr>
        <w:t>Knaflic, S. N. (2020).</w:t>
      </w:r>
      <w:r>
        <w:rPr>
          <w:b/>
          <w:bCs/>
        </w:rPr>
        <w:t xml:space="preserve"> </w:t>
      </w:r>
      <w:r w:rsidRPr="002045EB">
        <w:rPr>
          <w:i/>
          <w:iCs/>
        </w:rPr>
        <w:t>Storytelling with data: Let’s practice!</w:t>
      </w:r>
      <w:r w:rsidRPr="002045EB">
        <w:t xml:space="preserve"> John Wiley &amp; Sons</w:t>
      </w:r>
      <w:r>
        <w:t>.</w:t>
      </w:r>
    </w:p>
    <w:p w:rsidR="00010C63" w:rsidRDefault="00010C63" w:rsidP="00482BF4">
      <w:r w:rsidRPr="00891C9B">
        <w:rPr>
          <w:bCs/>
        </w:rPr>
        <w:t xml:space="preserve">Lazer, D., Kennedy, R., King, G., </w:t>
      </w:r>
      <w:r>
        <w:rPr>
          <w:bCs/>
        </w:rPr>
        <w:t>and</w:t>
      </w:r>
      <w:r w:rsidRPr="00891C9B">
        <w:rPr>
          <w:bCs/>
        </w:rPr>
        <w:t xml:space="preserve"> Vespignani, A. (2014).</w:t>
      </w:r>
      <w:r w:rsidRPr="00891C9B">
        <w:br/>
        <w:t xml:space="preserve">The parable of Google Flu: Traps in big data analysis. </w:t>
      </w:r>
      <w:r w:rsidRPr="00891C9B">
        <w:rPr>
          <w:i/>
          <w:iCs/>
        </w:rPr>
        <w:t>Science, 343</w:t>
      </w:r>
      <w:r w:rsidRPr="00891C9B">
        <w:t>(6176), 1203–1205.</w:t>
      </w:r>
      <w:r>
        <w:t xml:space="preserve"> </w:t>
      </w:r>
      <w:r w:rsidRPr="00891C9B">
        <w:t>Available at:</w:t>
      </w:r>
      <w:r>
        <w:t xml:space="preserve"> </w:t>
      </w:r>
      <w:hyperlink r:id="rId37" w:history="1">
        <w:r w:rsidRPr="003F1B31">
          <w:rPr>
            <w:rStyle w:val="Hyperlink"/>
          </w:rPr>
          <w:t>https://doi.org/10.1126/science.1248506</w:t>
        </w:r>
      </w:hyperlink>
    </w:p>
    <w:p w:rsidR="00010C63" w:rsidRDefault="00010C63" w:rsidP="00D74890">
      <w:r w:rsidRPr="00452AF7">
        <w:t xml:space="preserve">Leung, D. (2022). The interplay of review valence and review platform on readers’ perceptions and reactions toward online hotel reviews. </w:t>
      </w:r>
      <w:r w:rsidRPr="00452AF7">
        <w:rPr>
          <w:i/>
          <w:iCs/>
        </w:rPr>
        <w:t>International Journal of Hospitality &amp; Tourism Administration, 23</w:t>
      </w:r>
      <w:r w:rsidRPr="00452AF7">
        <w:t>(4), 696–722.</w:t>
      </w:r>
      <w:r>
        <w:t xml:space="preserve"> </w:t>
      </w:r>
      <w:r w:rsidRPr="00452AF7">
        <w:t xml:space="preserve">Available at: </w:t>
      </w:r>
      <w:r w:rsidRPr="00452AF7">
        <w:br/>
      </w:r>
      <w:hyperlink r:id="rId38" w:history="1">
        <w:r w:rsidRPr="00105C79">
          <w:rPr>
            <w:rStyle w:val="Hyperlink"/>
          </w:rPr>
          <w:t>https://doi.org/10.1080/15256480.2020.1842839</w:t>
        </w:r>
      </w:hyperlink>
    </w:p>
    <w:p w:rsidR="00010C63" w:rsidRDefault="00010C63" w:rsidP="004E1D8E">
      <w:r w:rsidRPr="005F55A0">
        <w:t xml:space="preserve">Liu, H., Jayawardhena, C., Shukla, P., Osburg, V-S. and Yoganathan, V. (2024) ‘Electronic word of mouth 2.0 (eWOM 2.0) – The evolution of eWOM research in the new age’, </w:t>
      </w:r>
      <w:r w:rsidRPr="005F55A0">
        <w:rPr>
          <w:i/>
          <w:iCs/>
        </w:rPr>
        <w:t>Journal of Business Research</w:t>
      </w:r>
      <w:r w:rsidRPr="005F55A0">
        <w:t>, 176, Article 114587.</w:t>
      </w:r>
      <w:r>
        <w:t xml:space="preserve"> </w:t>
      </w:r>
      <w:r w:rsidRPr="005F55A0">
        <w:t xml:space="preserve">Available at: </w:t>
      </w:r>
      <w:hyperlink r:id="rId39" w:history="1">
        <w:r w:rsidRPr="00F03625">
          <w:rPr>
            <w:rStyle w:val="Hyperlink"/>
          </w:rPr>
          <w:t>https://doi.org/10.1016/j.jbusres.2024.114587</w:t>
        </w:r>
      </w:hyperlink>
    </w:p>
    <w:p w:rsidR="00010C63" w:rsidRPr="006A13DB" w:rsidRDefault="00010C63" w:rsidP="00DE458B">
      <w:pPr>
        <w:rPr>
          <w:b/>
          <w:bCs/>
        </w:rPr>
      </w:pPr>
      <w:r w:rsidRPr="004D1CBE">
        <w:rPr>
          <w:bCs/>
        </w:rPr>
        <w:lastRenderedPageBreak/>
        <w:t>Luca, M. (2016).</w:t>
      </w:r>
      <w:r>
        <w:rPr>
          <w:b/>
          <w:bCs/>
        </w:rPr>
        <w:t xml:space="preserve"> </w:t>
      </w:r>
      <w:r w:rsidRPr="006A13DB">
        <w:t xml:space="preserve">Reviews, reputation, and revenue: The case of Yelp.com. </w:t>
      </w:r>
      <w:r w:rsidRPr="006A13DB">
        <w:rPr>
          <w:i/>
          <w:iCs/>
        </w:rPr>
        <w:t>Harvard Business School NOM Unit Working Paper</w:t>
      </w:r>
      <w:r w:rsidRPr="006A13DB">
        <w:t>, No. 12-016.</w:t>
      </w:r>
      <w:r>
        <w:t xml:space="preserve"> Available at: </w:t>
      </w:r>
      <w:r w:rsidRPr="006A13DB">
        <w:br/>
      </w:r>
      <w:hyperlink r:id="rId40" w:tgtFrame="_new" w:history="1">
        <w:r w:rsidRPr="006A13DB">
          <w:rPr>
            <w:rStyle w:val="Hyperlink"/>
          </w:rPr>
          <w:t>https://doi.org/10.2139/ssrn.1928601</w:t>
        </w:r>
      </w:hyperlink>
    </w:p>
    <w:p w:rsidR="00010C63" w:rsidRDefault="00010C63" w:rsidP="004E1D8E">
      <w:r w:rsidRPr="000B60AC">
        <w:rPr>
          <w:bCs/>
        </w:rPr>
        <w:t xml:space="preserve">McKnight, D. H., Choudhury, V., </w:t>
      </w:r>
      <w:r>
        <w:rPr>
          <w:bCs/>
        </w:rPr>
        <w:t>and</w:t>
      </w:r>
      <w:r w:rsidRPr="000B60AC">
        <w:rPr>
          <w:bCs/>
        </w:rPr>
        <w:t xml:space="preserve"> Kacmar, C. (2002).</w:t>
      </w:r>
      <w:r>
        <w:rPr>
          <w:b/>
          <w:bCs/>
        </w:rPr>
        <w:t xml:space="preserve"> </w:t>
      </w:r>
      <w:r w:rsidRPr="000B60AC">
        <w:t xml:space="preserve">Developing and validating trust measures for e-commerce: An integrative typology. </w:t>
      </w:r>
      <w:r w:rsidRPr="000B60AC">
        <w:rPr>
          <w:i/>
          <w:iCs/>
        </w:rPr>
        <w:t>Information Systems Research, 13</w:t>
      </w:r>
      <w:r w:rsidRPr="000B60AC">
        <w:t>(3), 334–359.</w:t>
      </w:r>
      <w:r>
        <w:t xml:space="preserve"> Available at: </w:t>
      </w:r>
      <w:hyperlink r:id="rId41" w:tgtFrame="_new" w:history="1">
        <w:r w:rsidRPr="000B60AC">
          <w:rPr>
            <w:rStyle w:val="Hyperlink"/>
          </w:rPr>
          <w:t>https://doi.org/10.1287/isre.13.3.334.81</w:t>
        </w:r>
      </w:hyperlink>
    </w:p>
    <w:p w:rsidR="00010C63" w:rsidRDefault="00010C63" w:rsidP="00482BF4">
      <w:r w:rsidRPr="006346AA">
        <w:rPr>
          <w:bCs/>
        </w:rPr>
        <w:t xml:space="preserve">Moe, W. W., </w:t>
      </w:r>
      <w:r>
        <w:rPr>
          <w:bCs/>
        </w:rPr>
        <w:t>and</w:t>
      </w:r>
      <w:r w:rsidRPr="006346AA">
        <w:rPr>
          <w:bCs/>
        </w:rPr>
        <w:t xml:space="preserve"> Schweidel, D. A. (2017).</w:t>
      </w:r>
      <w:r>
        <w:rPr>
          <w:b/>
          <w:bCs/>
        </w:rPr>
        <w:t xml:space="preserve"> </w:t>
      </w:r>
      <w:r w:rsidRPr="006346AA">
        <w:t xml:space="preserve">Opportunities for innovation in social media analytics. </w:t>
      </w:r>
      <w:r w:rsidRPr="006346AA">
        <w:rPr>
          <w:i/>
          <w:iCs/>
        </w:rPr>
        <w:t>Journal of Product Innovation Management, 34</w:t>
      </w:r>
      <w:r w:rsidRPr="006346AA">
        <w:t>(5), 697–702.</w:t>
      </w:r>
      <w:r>
        <w:t xml:space="preserve"> </w:t>
      </w:r>
      <w:r w:rsidRPr="006346AA">
        <w:t xml:space="preserve">Available at: </w:t>
      </w:r>
      <w:hyperlink r:id="rId42" w:history="1">
        <w:r w:rsidRPr="003F1B31">
          <w:rPr>
            <w:rStyle w:val="Hyperlink"/>
          </w:rPr>
          <w:t>https://onlinelibrary.wiley.com/doi/abs/10.1111/jpim.12405</w:t>
        </w:r>
      </w:hyperlink>
    </w:p>
    <w:p w:rsidR="00010C63" w:rsidRDefault="00010C63" w:rsidP="004E1D8E">
      <w:r w:rsidRPr="00684211">
        <w:rPr>
          <w:bCs/>
        </w:rPr>
        <w:t>Mudambi, S. M., and Schuff, D. (2010).</w:t>
      </w:r>
      <w:r>
        <w:rPr>
          <w:b/>
          <w:bCs/>
        </w:rPr>
        <w:t xml:space="preserve"> </w:t>
      </w:r>
      <w:r w:rsidRPr="00684211">
        <w:t xml:space="preserve">What makes a helpful online review? A study of customer reviews on Amazon.com. </w:t>
      </w:r>
      <w:r w:rsidRPr="00684211">
        <w:rPr>
          <w:i/>
          <w:iCs/>
        </w:rPr>
        <w:t>MIS Quarterly, 34</w:t>
      </w:r>
      <w:r w:rsidRPr="00684211">
        <w:t>(1), 185–200.</w:t>
      </w:r>
      <w:r>
        <w:t xml:space="preserve"> Available at: </w:t>
      </w:r>
      <w:r w:rsidRPr="00684211">
        <w:br/>
      </w:r>
      <w:hyperlink r:id="rId43" w:history="1">
        <w:r w:rsidRPr="00105C79">
          <w:rPr>
            <w:rStyle w:val="Hyperlink"/>
          </w:rPr>
          <w:t>https://doi.org/10.2307/20721420</w:t>
        </w:r>
      </w:hyperlink>
    </w:p>
    <w:p w:rsidR="00010C63" w:rsidRDefault="00010C63" w:rsidP="00150F1E">
      <w:r w:rsidRPr="00926580">
        <w:rPr>
          <w:bCs/>
        </w:rPr>
        <w:t xml:space="preserve">Mudambi, S. M., </w:t>
      </w:r>
      <w:r>
        <w:rPr>
          <w:bCs/>
        </w:rPr>
        <w:t>and</w:t>
      </w:r>
      <w:r w:rsidRPr="00926580">
        <w:rPr>
          <w:bCs/>
        </w:rPr>
        <w:t xml:space="preserve"> Schuff, D. (2010).</w:t>
      </w:r>
      <w:r>
        <w:rPr>
          <w:b/>
          <w:bCs/>
        </w:rPr>
        <w:t xml:space="preserve"> </w:t>
      </w:r>
      <w:r w:rsidRPr="00926580">
        <w:t xml:space="preserve">What makes a helpful online review? A study of customer reviews on Amazon.com. </w:t>
      </w:r>
      <w:r w:rsidRPr="00926580">
        <w:rPr>
          <w:i/>
          <w:iCs/>
        </w:rPr>
        <w:t>MIS Quarterly, 34</w:t>
      </w:r>
      <w:r w:rsidRPr="00926580">
        <w:t>(1), 185–200.</w:t>
      </w:r>
      <w:r>
        <w:t xml:space="preserve"> </w:t>
      </w:r>
      <w:r w:rsidRPr="00926580">
        <w:t xml:space="preserve">Available at: </w:t>
      </w:r>
      <w:r w:rsidRPr="00926580">
        <w:br/>
      </w:r>
      <w:hyperlink r:id="rId44" w:history="1">
        <w:r w:rsidRPr="00105C79">
          <w:rPr>
            <w:rStyle w:val="Hyperlink"/>
          </w:rPr>
          <w:t>https://doi.org/10.2307/20721420</w:t>
        </w:r>
      </w:hyperlink>
    </w:p>
    <w:p w:rsidR="00010C63" w:rsidRDefault="00010C63" w:rsidP="003118B4">
      <w:r w:rsidRPr="000A360E">
        <w:t>OpenTable</w:t>
      </w:r>
      <w:r>
        <w:t xml:space="preserve"> (2025). </w:t>
      </w:r>
      <w:r w:rsidRPr="000A360E">
        <w:rPr>
          <w:i/>
        </w:rPr>
        <w:t>Official Website.</w:t>
      </w:r>
      <w:r>
        <w:t xml:space="preserve"> </w:t>
      </w:r>
      <w:r w:rsidRPr="000A360E">
        <w:t>OpenTable</w:t>
      </w:r>
      <w:r>
        <w:t xml:space="preserve">. </w:t>
      </w:r>
      <w:r w:rsidRPr="000A360E">
        <w:t xml:space="preserve">Available at: </w:t>
      </w:r>
      <w:hyperlink r:id="rId45" w:history="1">
        <w:r w:rsidRPr="003F1B31">
          <w:rPr>
            <w:rStyle w:val="Hyperlink"/>
          </w:rPr>
          <w:t>https://www.opentable.com/</w:t>
        </w:r>
      </w:hyperlink>
      <w:r>
        <w:t xml:space="preserve"> </w:t>
      </w:r>
      <w:r w:rsidRPr="000D7FB4">
        <w:t>(accessed on: 30/12/2025).</w:t>
      </w:r>
    </w:p>
    <w:p w:rsidR="00010C63" w:rsidRDefault="00010C63" w:rsidP="004E1D8E">
      <w:r w:rsidRPr="000A6341">
        <w:rPr>
          <w:bCs/>
        </w:rPr>
        <w:t xml:space="preserve">Park, D. H., </w:t>
      </w:r>
      <w:r>
        <w:rPr>
          <w:bCs/>
        </w:rPr>
        <w:t>and</w:t>
      </w:r>
      <w:r w:rsidRPr="000A6341">
        <w:rPr>
          <w:bCs/>
        </w:rPr>
        <w:t xml:space="preserve"> Lee, J. (2009).</w:t>
      </w:r>
      <w:r>
        <w:rPr>
          <w:b/>
          <w:bCs/>
        </w:rPr>
        <w:t xml:space="preserve"> </w:t>
      </w:r>
      <w:r w:rsidRPr="000A6341">
        <w:t xml:space="preserve">eWOM overload and its effect on consumer behavioural intention depending on consumer involvement. </w:t>
      </w:r>
      <w:r w:rsidRPr="000A6341">
        <w:rPr>
          <w:i/>
          <w:iCs/>
        </w:rPr>
        <w:t>Electronic Comme</w:t>
      </w:r>
      <w:r>
        <w:rPr>
          <w:i/>
          <w:iCs/>
        </w:rPr>
        <w:t>rce Research and Applications, 7</w:t>
      </w:r>
      <w:r>
        <w:t>(4</w:t>
      </w:r>
      <w:r w:rsidRPr="000A6341">
        <w:t>), 386–398.</w:t>
      </w:r>
      <w:r>
        <w:t xml:space="preserve"> </w:t>
      </w:r>
      <w:r w:rsidRPr="000A6341">
        <w:t>Available at:</w:t>
      </w:r>
      <w:r>
        <w:t xml:space="preserve"> </w:t>
      </w:r>
      <w:hyperlink r:id="rId46" w:history="1">
        <w:r w:rsidRPr="00105C79">
          <w:rPr>
            <w:rStyle w:val="Hyperlink"/>
          </w:rPr>
          <w:t>https://www.sciencedirect.com/science/article/abs/pii/S1567422307001032</w:t>
        </w:r>
      </w:hyperlink>
    </w:p>
    <w:p w:rsidR="00010C63" w:rsidRDefault="00010C63" w:rsidP="00F3672E">
      <w:r w:rsidRPr="00F3672E">
        <w:rPr>
          <w:bCs/>
        </w:rPr>
        <w:t xml:space="preserve">Pizam, A., </w:t>
      </w:r>
      <w:r>
        <w:rPr>
          <w:bCs/>
        </w:rPr>
        <w:t>and</w:t>
      </w:r>
      <w:r w:rsidRPr="00F3672E">
        <w:rPr>
          <w:bCs/>
        </w:rPr>
        <w:t xml:space="preserve"> Tasci, A. D. A. (2019).</w:t>
      </w:r>
      <w:r>
        <w:rPr>
          <w:b/>
          <w:bCs/>
        </w:rPr>
        <w:t xml:space="preserve"> </w:t>
      </w:r>
      <w:r w:rsidRPr="00F3672E">
        <w:t xml:space="preserve">Experienscape: Expanding the concept of servicescape with a multi-stakeholder and multi-disciplinary approach. </w:t>
      </w:r>
      <w:r w:rsidRPr="00F3672E">
        <w:rPr>
          <w:i/>
          <w:iCs/>
        </w:rPr>
        <w:t>International Journal of Hospitality Management, 76</w:t>
      </w:r>
      <w:r w:rsidRPr="00F3672E">
        <w:t>, 25–37.</w:t>
      </w:r>
      <w:r>
        <w:t xml:space="preserve"> </w:t>
      </w:r>
      <w:r w:rsidRPr="00F3672E">
        <w:t xml:space="preserve">Available at: </w:t>
      </w:r>
      <w:hyperlink r:id="rId47" w:history="1">
        <w:r w:rsidRPr="00105C79">
          <w:rPr>
            <w:rStyle w:val="Hyperlink"/>
          </w:rPr>
          <w:t>https://www.sciencedirect.com/science/article/abs/pii/S0278431918305085</w:t>
        </w:r>
      </w:hyperlink>
    </w:p>
    <w:p w:rsidR="00010C63" w:rsidRDefault="00010C63" w:rsidP="00D74890">
      <w:r w:rsidRPr="0098399F">
        <w:t xml:space="preserve">Robson, C., </w:t>
      </w:r>
      <w:r>
        <w:t>and</w:t>
      </w:r>
      <w:r w:rsidRPr="0098399F">
        <w:t xml:space="preserve"> McCartan, K. (2016). </w:t>
      </w:r>
      <w:r w:rsidRPr="0098399F">
        <w:rPr>
          <w:i/>
        </w:rPr>
        <w:t>Real World Research</w:t>
      </w:r>
      <w:r w:rsidRPr="0098399F">
        <w:t xml:space="preserve"> (4th ed.). Wiley</w:t>
      </w:r>
      <w:r>
        <w:t>.</w:t>
      </w:r>
    </w:p>
    <w:p w:rsidR="00010C63" w:rsidRDefault="00010C63" w:rsidP="00D74890">
      <w:r>
        <w:t>Rosario, A. B. (2024</w:t>
      </w:r>
      <w:r w:rsidRPr="00861373">
        <w:t xml:space="preserve">). </w:t>
      </w:r>
      <w:r w:rsidRPr="00861373">
        <w:rPr>
          <w:i/>
          <w:iCs/>
        </w:rPr>
        <w:t>Electronic word of mouth: What marketers need to know</w:t>
      </w:r>
      <w:r w:rsidRPr="00861373">
        <w:t>. Daniels College of Business, University of Denver.</w:t>
      </w:r>
      <w:r>
        <w:t xml:space="preserve"> </w:t>
      </w:r>
      <w:r w:rsidRPr="00861373">
        <w:t xml:space="preserve">Available at: </w:t>
      </w:r>
      <w:hyperlink r:id="rId48" w:history="1">
        <w:r w:rsidRPr="00105C79">
          <w:rPr>
            <w:rStyle w:val="Hyperlink"/>
          </w:rPr>
          <w:t>https://daniels.du.edu/blog/ewom-for-marketers/</w:t>
        </w:r>
      </w:hyperlink>
      <w:r>
        <w:t xml:space="preserve"> (accessed on: 30/12/2025).</w:t>
      </w:r>
    </w:p>
    <w:p w:rsidR="00010C63" w:rsidRDefault="00010C63" w:rsidP="00D74890">
      <w:r w:rsidRPr="005E3E6D">
        <w:lastRenderedPageBreak/>
        <w:t xml:space="preserve">Saunders, M.N.K., Lewis, P. and Thornhill, A. (2019) </w:t>
      </w:r>
      <w:r w:rsidRPr="005E3E6D">
        <w:rPr>
          <w:i/>
        </w:rPr>
        <w:t>Research Methods for Business Students.</w:t>
      </w:r>
      <w:r w:rsidRPr="005E3E6D">
        <w:t xml:space="preserve"> 8th Edition, Pearson, New York.</w:t>
      </w:r>
    </w:p>
    <w:p w:rsidR="00010C63" w:rsidRDefault="00010C63" w:rsidP="00D74890">
      <w:r w:rsidRPr="00086D77">
        <w:rPr>
          <w:bCs/>
        </w:rPr>
        <w:t xml:space="preserve">Sekaran, U., </w:t>
      </w:r>
      <w:r>
        <w:rPr>
          <w:bCs/>
        </w:rPr>
        <w:t>and</w:t>
      </w:r>
      <w:r w:rsidRPr="00086D77">
        <w:rPr>
          <w:bCs/>
        </w:rPr>
        <w:t xml:space="preserve"> Bougie, R. (2020).</w:t>
      </w:r>
      <w:r>
        <w:rPr>
          <w:b/>
          <w:bCs/>
        </w:rPr>
        <w:t xml:space="preserve"> </w:t>
      </w:r>
      <w:r w:rsidRPr="00086D77">
        <w:rPr>
          <w:i/>
          <w:iCs/>
        </w:rPr>
        <w:t>Research methods for business: A skill-building approach</w:t>
      </w:r>
      <w:r w:rsidRPr="00086D77">
        <w:t xml:space="preserve"> (8th ed.). Wiley.</w:t>
      </w:r>
    </w:p>
    <w:p w:rsidR="00010C63" w:rsidRDefault="00010C63" w:rsidP="0063275D">
      <w:r w:rsidRPr="0097403F">
        <w:rPr>
          <w:bCs/>
        </w:rPr>
        <w:t xml:space="preserve">Sparks, B. A., </w:t>
      </w:r>
      <w:r>
        <w:rPr>
          <w:bCs/>
        </w:rPr>
        <w:t>and</w:t>
      </w:r>
      <w:r w:rsidRPr="0097403F">
        <w:rPr>
          <w:bCs/>
        </w:rPr>
        <w:t xml:space="preserve"> Browning, V. (2011).</w:t>
      </w:r>
      <w:r>
        <w:rPr>
          <w:b/>
          <w:bCs/>
        </w:rPr>
        <w:t xml:space="preserve"> </w:t>
      </w:r>
      <w:r w:rsidRPr="0097403F">
        <w:t xml:space="preserve">The impact of online reviews on hotel booking intentions and perception of trust. </w:t>
      </w:r>
      <w:r w:rsidRPr="0097403F">
        <w:rPr>
          <w:i/>
          <w:iCs/>
        </w:rPr>
        <w:t>Tourism Management, 32</w:t>
      </w:r>
      <w:r w:rsidRPr="0097403F">
        <w:t>(6), 1310–1323.</w:t>
      </w:r>
      <w:r>
        <w:t xml:space="preserve"> </w:t>
      </w:r>
      <w:r w:rsidRPr="0097403F">
        <w:t>Available at</w:t>
      </w:r>
      <w:r>
        <w:t>:</w:t>
      </w:r>
      <w:r w:rsidRPr="0097403F">
        <w:br/>
      </w:r>
      <w:hyperlink r:id="rId49" w:tgtFrame="_new" w:history="1">
        <w:r w:rsidRPr="0097403F">
          <w:rPr>
            <w:rStyle w:val="Hyperlink"/>
          </w:rPr>
          <w:t>https://doi.org/10.1016/j.tourman.2010.12.011</w:t>
        </w:r>
      </w:hyperlink>
    </w:p>
    <w:p w:rsidR="00010C63" w:rsidRDefault="00010C63" w:rsidP="004E1D8E">
      <w:r w:rsidRPr="00985A22">
        <w:rPr>
          <w:bCs/>
        </w:rPr>
        <w:t>Spence, M. (1973).</w:t>
      </w:r>
      <w:r>
        <w:rPr>
          <w:b/>
          <w:bCs/>
        </w:rPr>
        <w:t xml:space="preserve"> </w:t>
      </w:r>
      <w:r w:rsidRPr="00985A22">
        <w:t xml:space="preserve">Job market signaling. </w:t>
      </w:r>
      <w:r w:rsidRPr="00985A22">
        <w:rPr>
          <w:i/>
          <w:iCs/>
        </w:rPr>
        <w:t>The Quarterly Journal of Economics, 87</w:t>
      </w:r>
      <w:r w:rsidRPr="00985A22">
        <w:t>(3), 355–374.</w:t>
      </w:r>
      <w:r>
        <w:t xml:space="preserve"> Available at: </w:t>
      </w:r>
      <w:hyperlink r:id="rId50" w:tgtFrame="_new" w:history="1">
        <w:r w:rsidRPr="00985A22">
          <w:rPr>
            <w:rStyle w:val="Hyperlink"/>
          </w:rPr>
          <w:t>https://doi.org/10.2307/1882010</w:t>
        </w:r>
      </w:hyperlink>
    </w:p>
    <w:p w:rsidR="00010C63" w:rsidRDefault="00010C63" w:rsidP="00482BF4">
      <w:r>
        <w:t>Streefkerk, R. (2019</w:t>
      </w:r>
      <w:r w:rsidRPr="00170DFE">
        <w:t xml:space="preserve">). </w:t>
      </w:r>
      <w:r w:rsidRPr="00170DFE">
        <w:rPr>
          <w:i/>
          <w:iCs/>
        </w:rPr>
        <w:t>Inductive vs. deductive research approach: Steps &amp; examples</w:t>
      </w:r>
      <w:r w:rsidRPr="00170DFE">
        <w:t>. Scribbr.</w:t>
      </w:r>
      <w:r>
        <w:t xml:space="preserve"> </w:t>
      </w:r>
      <w:r w:rsidRPr="00170DFE">
        <w:t>Available at:</w:t>
      </w:r>
      <w:r>
        <w:t xml:space="preserve"> </w:t>
      </w:r>
      <w:hyperlink r:id="rId51" w:history="1">
        <w:r w:rsidRPr="003F1B31">
          <w:rPr>
            <w:rStyle w:val="Hyperlink"/>
          </w:rPr>
          <w:t>https://www.scribbr.com/methodology/inductive-deductive-reasoning/</w:t>
        </w:r>
      </w:hyperlink>
      <w:r>
        <w:t xml:space="preserve"> </w:t>
      </w:r>
      <w:r w:rsidRPr="00170DFE">
        <w:t>(accessed on: 30/12/2025).</w:t>
      </w:r>
    </w:p>
    <w:p w:rsidR="00010C63" w:rsidRDefault="00010C63" w:rsidP="00CB71BA">
      <w:r w:rsidRPr="00CB71BA">
        <w:rPr>
          <w:bCs/>
        </w:rPr>
        <w:t xml:space="preserve">Sussman, S. W., </w:t>
      </w:r>
      <w:r>
        <w:rPr>
          <w:bCs/>
        </w:rPr>
        <w:t>and</w:t>
      </w:r>
      <w:r w:rsidRPr="00CB71BA">
        <w:rPr>
          <w:bCs/>
        </w:rPr>
        <w:t xml:space="preserve"> Siegal, W. S. (2003).</w:t>
      </w:r>
      <w:r>
        <w:rPr>
          <w:b/>
          <w:bCs/>
        </w:rPr>
        <w:t xml:space="preserve"> </w:t>
      </w:r>
      <w:r w:rsidRPr="00CB71BA">
        <w:t xml:space="preserve">‘Informational Influence in Organizations: An Integrated Approach to Knowledge Adoption.’ </w:t>
      </w:r>
      <w:r w:rsidRPr="00CB71BA">
        <w:rPr>
          <w:i/>
          <w:iCs/>
        </w:rPr>
        <w:t>Information Systems Research</w:t>
      </w:r>
      <w:r w:rsidRPr="00CB71BA">
        <w:t xml:space="preserve">, </w:t>
      </w:r>
      <w:r w:rsidRPr="00CB71BA">
        <w:rPr>
          <w:i/>
        </w:rPr>
        <w:t>14</w:t>
      </w:r>
      <w:r w:rsidRPr="00CB71BA">
        <w:t>(1), 47–65.</w:t>
      </w:r>
      <w:r>
        <w:t xml:space="preserve"> </w:t>
      </w:r>
      <w:r w:rsidRPr="00CB71BA">
        <w:t xml:space="preserve">Available at: </w:t>
      </w:r>
      <w:hyperlink r:id="rId52" w:history="1">
        <w:r w:rsidRPr="00F03625">
          <w:rPr>
            <w:rStyle w:val="Hyperlink"/>
          </w:rPr>
          <w:t>https://psycnet.apa.org/record/2003-02817-001</w:t>
        </w:r>
      </w:hyperlink>
    </w:p>
    <w:p w:rsidR="00010C63" w:rsidRDefault="00010C63" w:rsidP="004E1D8E">
      <w:r w:rsidRPr="001F5146">
        <w:rPr>
          <w:bCs/>
        </w:rPr>
        <w:t xml:space="preserve">Sussman, S. W., </w:t>
      </w:r>
      <w:r>
        <w:rPr>
          <w:bCs/>
        </w:rPr>
        <w:t>and</w:t>
      </w:r>
      <w:r w:rsidRPr="001F5146">
        <w:rPr>
          <w:bCs/>
        </w:rPr>
        <w:t xml:space="preserve"> Siegal, W. S. (2003).</w:t>
      </w:r>
      <w:r>
        <w:rPr>
          <w:bCs/>
        </w:rPr>
        <w:t xml:space="preserve"> </w:t>
      </w:r>
      <w:r w:rsidRPr="001F5146">
        <w:t xml:space="preserve">Informational influence in organizations: An integrated approach to knowledge adoption. </w:t>
      </w:r>
      <w:r w:rsidRPr="001F5146">
        <w:rPr>
          <w:i/>
          <w:iCs/>
        </w:rPr>
        <w:t>Information Systems Research, 14</w:t>
      </w:r>
      <w:r w:rsidRPr="001F5146">
        <w:t>(1), 47–65.</w:t>
      </w:r>
      <w:r>
        <w:t xml:space="preserve"> Available at: </w:t>
      </w:r>
      <w:hyperlink r:id="rId53" w:tgtFrame="_new" w:history="1">
        <w:r w:rsidRPr="001F5146">
          <w:rPr>
            <w:rStyle w:val="Hyperlink"/>
          </w:rPr>
          <w:t>https://doi.org/10.1287/isre.14.1.47.14767</w:t>
        </w:r>
      </w:hyperlink>
    </w:p>
    <w:p w:rsidR="00010C63" w:rsidRDefault="00010C63" w:rsidP="00D74890">
      <w:r w:rsidRPr="00EA3E86">
        <w:t xml:space="preserve">Svetek, M. (2022). Signaling in the context of early-stage equity financing: Review and directions. </w:t>
      </w:r>
      <w:r w:rsidRPr="00EA3E86">
        <w:rPr>
          <w:i/>
          <w:iCs/>
        </w:rPr>
        <w:t>Venture Capital: An International Journal of Entrepreneurial Finance, 24</w:t>
      </w:r>
      <w:r w:rsidRPr="00EA3E86">
        <w:t>(1), 71–104.</w:t>
      </w:r>
      <w:r>
        <w:t xml:space="preserve"> </w:t>
      </w:r>
      <w:r w:rsidRPr="00EA3E86">
        <w:t>Avail</w:t>
      </w:r>
      <w:r>
        <w:t xml:space="preserve">able at: </w:t>
      </w:r>
      <w:hyperlink r:id="rId54" w:tgtFrame="_new" w:history="1">
        <w:r w:rsidRPr="00EA3E86">
          <w:rPr>
            <w:rStyle w:val="Hyperlink"/>
          </w:rPr>
          <w:t>https://doi.org/10.1080/13691066.2022.2063092</w:t>
        </w:r>
      </w:hyperlink>
    </w:p>
    <w:p w:rsidR="00010C63" w:rsidRDefault="00010C63" w:rsidP="00E548A9">
      <w:r w:rsidRPr="000B7B04">
        <w:rPr>
          <w:bCs/>
        </w:rPr>
        <w:t>Taherdoost, H. (2016).</w:t>
      </w:r>
      <w:r>
        <w:rPr>
          <w:b/>
          <w:bCs/>
        </w:rPr>
        <w:t xml:space="preserve"> </w:t>
      </w:r>
      <w:r w:rsidRPr="000B7B04">
        <w:t xml:space="preserve">Sampling methods in research methodology: How to choose a sampling technique for research. </w:t>
      </w:r>
      <w:r w:rsidRPr="000B7B04">
        <w:rPr>
          <w:i/>
          <w:iCs/>
        </w:rPr>
        <w:t>International Journal of Academic Research in Management, 5</w:t>
      </w:r>
      <w:r w:rsidRPr="000B7B04">
        <w:t>(2), 18–27.</w:t>
      </w:r>
      <w:r>
        <w:t xml:space="preserve"> </w:t>
      </w:r>
      <w:r w:rsidRPr="000B7B04">
        <w:t xml:space="preserve">Available at: </w:t>
      </w:r>
      <w:hyperlink r:id="rId55" w:history="1">
        <w:r w:rsidRPr="003F1B31">
          <w:rPr>
            <w:rStyle w:val="Hyperlink"/>
          </w:rPr>
          <w:t>https://hal.science/hal-02546796v1/document</w:t>
        </w:r>
      </w:hyperlink>
    </w:p>
    <w:p w:rsidR="00010C63" w:rsidRDefault="00010C63" w:rsidP="00D74890">
      <w:r w:rsidRPr="00487621">
        <w:t xml:space="preserve">Targosz, M., </w:t>
      </w:r>
      <w:r>
        <w:t>and</w:t>
      </w:r>
      <w:r w:rsidRPr="00487621">
        <w:t xml:space="preserve"> Dejnak, M. (2025). </w:t>
      </w:r>
      <w:r w:rsidRPr="00487621">
        <w:rPr>
          <w:i/>
          <w:iCs/>
        </w:rPr>
        <w:t>Digital marketing for restaurants: Definition, tips and examples</w:t>
      </w:r>
      <w:r w:rsidRPr="00487621">
        <w:t>. Landingi.</w:t>
      </w:r>
      <w:r>
        <w:t xml:space="preserve"> </w:t>
      </w:r>
      <w:r w:rsidRPr="00487621">
        <w:t xml:space="preserve">Available at: </w:t>
      </w:r>
      <w:hyperlink r:id="rId56" w:history="1">
        <w:r w:rsidRPr="00105C79">
          <w:rPr>
            <w:rStyle w:val="Hyperlink"/>
          </w:rPr>
          <w:t>https://landingi.com/digital-marketing/restaurants/</w:t>
        </w:r>
      </w:hyperlink>
      <w:r>
        <w:t xml:space="preserve"> </w:t>
      </w:r>
      <w:r w:rsidRPr="00487621">
        <w:t>(accessed on: 30/12/2025).</w:t>
      </w:r>
    </w:p>
    <w:p w:rsidR="00010C63" w:rsidRDefault="00010C63" w:rsidP="00E548A9">
      <w:r w:rsidRPr="006D061C">
        <w:rPr>
          <w:bCs/>
        </w:rPr>
        <w:t xml:space="preserve">Townsend, L., </w:t>
      </w:r>
      <w:r>
        <w:rPr>
          <w:bCs/>
        </w:rPr>
        <w:t>and</w:t>
      </w:r>
      <w:r w:rsidRPr="006D061C">
        <w:rPr>
          <w:bCs/>
        </w:rPr>
        <w:t xml:space="preserve"> Wallace, C. (2016).</w:t>
      </w:r>
      <w:r>
        <w:rPr>
          <w:b/>
          <w:bCs/>
        </w:rPr>
        <w:t xml:space="preserve"> </w:t>
      </w:r>
      <w:r w:rsidRPr="006D061C">
        <w:t xml:space="preserve">Social media research: A guide to ethics. </w:t>
      </w:r>
      <w:r w:rsidRPr="006D061C">
        <w:rPr>
          <w:i/>
          <w:iCs/>
        </w:rPr>
        <w:t>University of Aberdeen</w:t>
      </w:r>
      <w:r w:rsidRPr="006D061C">
        <w:t>.</w:t>
      </w:r>
      <w:r>
        <w:t xml:space="preserve"> </w:t>
      </w:r>
      <w:r w:rsidRPr="006D061C">
        <w:t xml:space="preserve">Available at: </w:t>
      </w:r>
      <w:hyperlink r:id="rId57" w:history="1">
        <w:r w:rsidRPr="003F1B31">
          <w:rPr>
            <w:rStyle w:val="Hyperlink"/>
          </w:rPr>
          <w:t>https://www.utwente.nl/en/bms/research/forms-and-downloads/socialmediaresearchethics.pdf</w:t>
        </w:r>
      </w:hyperlink>
    </w:p>
    <w:p w:rsidR="00010C63" w:rsidRDefault="00010C63" w:rsidP="00482BF4">
      <w:r w:rsidRPr="00416B49">
        <w:lastRenderedPageBreak/>
        <w:t>TripAdvisor</w:t>
      </w:r>
      <w:r>
        <w:t xml:space="preserve"> (2025). </w:t>
      </w:r>
      <w:r w:rsidRPr="00E35F61">
        <w:rPr>
          <w:i/>
        </w:rPr>
        <w:t>Restaurants in London</w:t>
      </w:r>
      <w:r>
        <w:rPr>
          <w:i/>
        </w:rPr>
        <w:t xml:space="preserve">. </w:t>
      </w:r>
      <w:r>
        <w:t xml:space="preserve">TripAdvisor. </w:t>
      </w:r>
      <w:r w:rsidRPr="00E35F61">
        <w:t xml:space="preserve">Available at: </w:t>
      </w:r>
      <w:hyperlink r:id="rId58" w:history="1">
        <w:r w:rsidRPr="003F1B31">
          <w:rPr>
            <w:rStyle w:val="Hyperlink"/>
          </w:rPr>
          <w:t>https://www.tripadvisor.com/Restaurants-g186338-London_England.html</w:t>
        </w:r>
      </w:hyperlink>
      <w:r>
        <w:t xml:space="preserve"> </w:t>
      </w:r>
      <w:r w:rsidRPr="002F311B">
        <w:t>(accessed on: 30/12/2025).</w:t>
      </w:r>
    </w:p>
    <w:p w:rsidR="00010C63" w:rsidRDefault="00010C63" w:rsidP="00DE458B">
      <w:r w:rsidRPr="00DE458B">
        <w:t xml:space="preserve">UK Food Council (2025) </w:t>
      </w:r>
      <w:r w:rsidRPr="00DE458B">
        <w:rPr>
          <w:i/>
          <w:iCs/>
        </w:rPr>
        <w:t>Restaurants Insight UK Report 2025–2027: Independent restaurants at a crossroads – competing, adapting, and thriving in a chain-dominated market</w:t>
      </w:r>
      <w:r w:rsidRPr="00DE458B">
        <w:t>. UK Food Council.</w:t>
      </w:r>
      <w:r>
        <w:t xml:space="preserve"> </w:t>
      </w:r>
      <w:r w:rsidRPr="00DE458B">
        <w:t xml:space="preserve">Available at: </w:t>
      </w:r>
      <w:hyperlink r:id="rId59" w:history="1">
        <w:r w:rsidRPr="00F03625">
          <w:rPr>
            <w:rStyle w:val="Hyperlink"/>
          </w:rPr>
          <w:t>https://foodcouncil.uk/restaurants</w:t>
        </w:r>
      </w:hyperlink>
      <w:r>
        <w:t xml:space="preserve"> </w:t>
      </w:r>
      <w:r w:rsidRPr="00DE458B">
        <w:t>(accessed on: 26/11/2025).</w:t>
      </w:r>
    </w:p>
    <w:p w:rsidR="00010C63" w:rsidRDefault="00010C63" w:rsidP="00D3334C">
      <w:r w:rsidRPr="006E4D66">
        <w:t xml:space="preserve">Vartanian, T. P. (2011). </w:t>
      </w:r>
      <w:r w:rsidRPr="006E4D66">
        <w:rPr>
          <w:i/>
        </w:rPr>
        <w:t>Secondary Data Analysis.</w:t>
      </w:r>
      <w:r w:rsidRPr="006E4D66">
        <w:t xml:space="preserve"> Oxford University Press.</w:t>
      </w:r>
    </w:p>
    <w:p w:rsidR="00010C63" w:rsidRPr="004772C3" w:rsidRDefault="00010C63" w:rsidP="004772C3">
      <w:pPr>
        <w:rPr>
          <w:b/>
          <w:bCs/>
        </w:rPr>
      </w:pPr>
      <w:r w:rsidRPr="004772C3">
        <w:rPr>
          <w:bCs/>
        </w:rPr>
        <w:t>Vermeulen, I. E., and Seegers, D. (2009).</w:t>
      </w:r>
      <w:r>
        <w:rPr>
          <w:b/>
          <w:bCs/>
        </w:rPr>
        <w:t xml:space="preserve"> </w:t>
      </w:r>
      <w:r w:rsidRPr="004772C3">
        <w:t xml:space="preserve">Tried and tested: The impact of online hotel reviews on consumer consideration. </w:t>
      </w:r>
      <w:r w:rsidRPr="004772C3">
        <w:rPr>
          <w:i/>
          <w:iCs/>
        </w:rPr>
        <w:t>Tourism Management, 30</w:t>
      </w:r>
      <w:r w:rsidRPr="004772C3">
        <w:t>(1), 123–127.</w:t>
      </w:r>
      <w:r>
        <w:t xml:space="preserve"> </w:t>
      </w:r>
      <w:r w:rsidRPr="004772C3">
        <w:t xml:space="preserve">Available at: </w:t>
      </w:r>
      <w:r w:rsidRPr="004772C3">
        <w:br/>
      </w:r>
      <w:hyperlink r:id="rId60" w:tgtFrame="_new" w:history="1">
        <w:r w:rsidRPr="004772C3">
          <w:rPr>
            <w:rStyle w:val="Hyperlink"/>
          </w:rPr>
          <w:t>https://doi.org/10.1016/j.tourman.2008.04.008</w:t>
        </w:r>
      </w:hyperlink>
    </w:p>
    <w:p w:rsidR="00010C63" w:rsidRDefault="00010C63" w:rsidP="007C4464">
      <w:r w:rsidRPr="002018EB">
        <w:rPr>
          <w:bCs/>
        </w:rPr>
        <w:t xml:space="preserve">Xie, K. L., Zhang, Z., </w:t>
      </w:r>
      <w:r>
        <w:rPr>
          <w:bCs/>
        </w:rPr>
        <w:t>and Zhang, Z. (2014</w:t>
      </w:r>
      <w:r w:rsidRPr="002018EB">
        <w:rPr>
          <w:bCs/>
        </w:rPr>
        <w:t>).</w:t>
      </w:r>
      <w:r>
        <w:rPr>
          <w:b/>
          <w:bCs/>
        </w:rPr>
        <w:t xml:space="preserve"> </w:t>
      </w:r>
      <w:r w:rsidRPr="002018EB">
        <w:t xml:space="preserve">The business value of online consumer reviews and management response to hotel performance. </w:t>
      </w:r>
      <w:r w:rsidRPr="002018EB">
        <w:rPr>
          <w:i/>
          <w:iCs/>
        </w:rPr>
        <w:t>International Journ</w:t>
      </w:r>
      <w:r>
        <w:rPr>
          <w:i/>
          <w:iCs/>
        </w:rPr>
        <w:t>al of Hospitality Management, 43</w:t>
      </w:r>
      <w:r w:rsidRPr="002018EB">
        <w:t>, 1–12.</w:t>
      </w:r>
      <w:r>
        <w:t xml:space="preserve"> </w:t>
      </w:r>
      <w:r w:rsidRPr="002018EB">
        <w:t xml:space="preserve">Available at: </w:t>
      </w:r>
      <w:hyperlink r:id="rId61" w:history="1">
        <w:r w:rsidRPr="00105C79">
          <w:rPr>
            <w:rStyle w:val="Hyperlink"/>
          </w:rPr>
          <w:t>https://www.sciencedirect.com/science/article/abs/pii/S027843191400125X</w:t>
        </w:r>
      </w:hyperlink>
    </w:p>
    <w:p w:rsidR="00010C63" w:rsidRDefault="00010C63" w:rsidP="00926580">
      <w:r w:rsidRPr="008B654F">
        <w:rPr>
          <w:bCs/>
        </w:rPr>
        <w:t xml:space="preserve">Ye, Q., Law, R., Gu, B., </w:t>
      </w:r>
      <w:r>
        <w:rPr>
          <w:bCs/>
        </w:rPr>
        <w:t>and</w:t>
      </w:r>
      <w:r w:rsidRPr="008B654F">
        <w:rPr>
          <w:bCs/>
        </w:rPr>
        <w:t xml:space="preserve"> Chen, W. (2011).</w:t>
      </w:r>
      <w:r>
        <w:rPr>
          <w:b/>
          <w:bCs/>
        </w:rPr>
        <w:t xml:space="preserve"> </w:t>
      </w:r>
      <w:r w:rsidRPr="008B654F">
        <w:t xml:space="preserve">The influence of user-generated content on traveler behavior: An empirical investigation on the effects of e-word-of-mouth to hotel online bookings. </w:t>
      </w:r>
      <w:r w:rsidRPr="008B654F">
        <w:rPr>
          <w:i/>
          <w:iCs/>
        </w:rPr>
        <w:t>Computers in Human Behavior, 27</w:t>
      </w:r>
      <w:r w:rsidRPr="008B654F">
        <w:t>(2), 634–639.</w:t>
      </w:r>
      <w:r>
        <w:t xml:space="preserve"> </w:t>
      </w:r>
      <w:r w:rsidRPr="008B654F">
        <w:t xml:space="preserve">Available at: </w:t>
      </w:r>
      <w:r w:rsidRPr="008B654F">
        <w:br/>
      </w:r>
      <w:hyperlink r:id="rId62" w:history="1">
        <w:r w:rsidRPr="00105C79">
          <w:rPr>
            <w:rStyle w:val="Hyperlink"/>
          </w:rPr>
          <w:t>https://doi.org/10.1016/j.chb.2010.04.014</w:t>
        </w:r>
      </w:hyperlink>
    </w:p>
    <w:p w:rsidR="00010C63" w:rsidRDefault="00010C63" w:rsidP="00D74890">
      <w:r>
        <w:t xml:space="preserve">Yelp (2025). </w:t>
      </w:r>
      <w:r w:rsidRPr="000C2675">
        <w:rPr>
          <w:i/>
        </w:rPr>
        <w:t>Official Website.</w:t>
      </w:r>
      <w:r>
        <w:t xml:space="preserve"> Yelp. </w:t>
      </w:r>
      <w:r w:rsidRPr="000C2675">
        <w:t xml:space="preserve">Available at: </w:t>
      </w:r>
      <w:hyperlink r:id="rId63" w:history="1">
        <w:r w:rsidRPr="00105C79">
          <w:rPr>
            <w:rStyle w:val="Hyperlink"/>
          </w:rPr>
          <w:t>https://www.yelp.com/</w:t>
        </w:r>
      </w:hyperlink>
      <w:r>
        <w:t xml:space="preserve"> </w:t>
      </w:r>
      <w:r w:rsidRPr="000C2675">
        <w:t>(accessed on: 30/12/2025).</w:t>
      </w:r>
    </w:p>
    <w:p w:rsidR="00010C63" w:rsidRDefault="00010C63" w:rsidP="00926580">
      <w:r w:rsidRPr="0063275D">
        <w:rPr>
          <w:bCs/>
        </w:rPr>
        <w:t xml:space="preserve">Zhu, F., </w:t>
      </w:r>
      <w:r>
        <w:rPr>
          <w:bCs/>
        </w:rPr>
        <w:t>and</w:t>
      </w:r>
      <w:r w:rsidRPr="0063275D">
        <w:rPr>
          <w:bCs/>
        </w:rPr>
        <w:t xml:space="preserve"> Zhang, X. (2010).</w:t>
      </w:r>
      <w:r>
        <w:rPr>
          <w:b/>
          <w:bCs/>
        </w:rPr>
        <w:t xml:space="preserve"> </w:t>
      </w:r>
      <w:r w:rsidRPr="0063275D">
        <w:t xml:space="preserve">Impact of online consumer reviews on sales: The moderating role of product and consumer characteristics. </w:t>
      </w:r>
      <w:r w:rsidRPr="0063275D">
        <w:rPr>
          <w:i/>
          <w:iCs/>
        </w:rPr>
        <w:t>Journal of Marketing, 74</w:t>
      </w:r>
      <w:r w:rsidRPr="0063275D">
        <w:t>(2), 133–148.</w:t>
      </w:r>
      <w:r>
        <w:t xml:space="preserve"> Available at: </w:t>
      </w:r>
      <w:hyperlink r:id="rId64" w:history="1">
        <w:r w:rsidRPr="00105C79">
          <w:rPr>
            <w:rStyle w:val="Hyperlink"/>
          </w:rPr>
          <w:t>https://doi.org/10.1509/jmkg.74.2.133</w:t>
        </w:r>
      </w:hyperlink>
    </w:p>
    <w:p w:rsidR="00841F30" w:rsidRDefault="00841F30" w:rsidP="003118B4"/>
    <w:p w:rsidR="0090234B" w:rsidRDefault="0090234B">
      <w:pPr>
        <w:spacing w:line="259" w:lineRule="auto"/>
        <w:jc w:val="left"/>
      </w:pPr>
      <w:r>
        <w:br w:type="page"/>
      </w:r>
    </w:p>
    <w:p w:rsidR="0039320D" w:rsidRDefault="0093248E" w:rsidP="0039320D">
      <w:pPr>
        <w:pStyle w:val="Heading1"/>
        <w:rPr>
          <w:rFonts w:eastAsia="Times New Roman"/>
          <w:color w:val="C45911" w:themeColor="accent2" w:themeShade="BF"/>
          <w:sz w:val="28"/>
          <w:szCs w:val="26"/>
        </w:rPr>
      </w:pPr>
      <w:bookmarkStart w:id="60" w:name="_Toc220253636"/>
      <w:r>
        <w:lastRenderedPageBreak/>
        <w:t>Appendices</w:t>
      </w:r>
      <w:bookmarkEnd w:id="60"/>
    </w:p>
    <w:p w:rsidR="0092504C" w:rsidRPr="0092504C" w:rsidRDefault="0092504C" w:rsidP="0092504C">
      <w:pPr>
        <w:pStyle w:val="Heading2"/>
        <w:jc w:val="center"/>
      </w:pPr>
      <w:bookmarkStart w:id="61" w:name="_Toc220140193"/>
      <w:bookmarkStart w:id="62" w:name="_Toc220253637"/>
      <w:r w:rsidRPr="0092504C">
        <w:t>Appendix 1: Ethics Approval Form</w:t>
      </w:r>
      <w:bookmarkEnd w:id="61"/>
      <w:bookmarkEnd w:id="62"/>
    </w:p>
    <w:p w:rsidR="0092504C" w:rsidRPr="0092504C" w:rsidRDefault="0092504C" w:rsidP="0092504C">
      <w:pPr>
        <w:jc w:val="center"/>
      </w:pPr>
      <w:r w:rsidRPr="0092504C">
        <w:rPr>
          <w:noProof/>
        </w:rPr>
        <w:drawing>
          <wp:inline distT="0" distB="0" distL="0" distR="0" wp14:anchorId="76FE6D31" wp14:editId="19AFF0A2">
            <wp:extent cx="5233295" cy="7380514"/>
            <wp:effectExtent l="19050" t="19050" r="24765" b="1143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_1.png"/>
                    <pic:cNvPicPr/>
                  </pic:nvPicPr>
                  <pic:blipFill>
                    <a:blip r:embed="rId65">
                      <a:extLst>
                        <a:ext uri="{28A0092B-C50C-407E-A947-70E740481C1C}">
                          <a14:useLocalDpi xmlns:a14="http://schemas.microsoft.com/office/drawing/2010/main" val="0"/>
                        </a:ext>
                      </a:extLst>
                    </a:blip>
                    <a:stretch>
                      <a:fillRect/>
                    </a:stretch>
                  </pic:blipFill>
                  <pic:spPr>
                    <a:xfrm>
                      <a:off x="0" y="0"/>
                      <a:ext cx="5244798" cy="7396737"/>
                    </a:xfrm>
                    <a:prstGeom prst="rect">
                      <a:avLst/>
                    </a:prstGeom>
                    <a:ln w="3175">
                      <a:solidFill>
                        <a:sysClr val="windowText" lastClr="000000"/>
                      </a:solidFill>
                    </a:ln>
                  </pic:spPr>
                </pic:pic>
              </a:graphicData>
            </a:graphic>
          </wp:inline>
        </w:drawing>
      </w:r>
    </w:p>
    <w:p w:rsidR="0092504C" w:rsidRPr="0092504C" w:rsidRDefault="0092504C" w:rsidP="0092504C">
      <w:pPr>
        <w:spacing w:line="259" w:lineRule="auto"/>
        <w:jc w:val="left"/>
      </w:pPr>
      <w:r w:rsidRPr="0092504C">
        <w:br w:type="page"/>
      </w:r>
    </w:p>
    <w:p w:rsidR="0092504C" w:rsidRPr="0092504C" w:rsidRDefault="0092504C" w:rsidP="0092504C">
      <w:pPr>
        <w:jc w:val="center"/>
      </w:pPr>
      <w:r w:rsidRPr="0092504C">
        <w:rPr>
          <w:noProof/>
        </w:rPr>
        <w:lastRenderedPageBreak/>
        <w:drawing>
          <wp:inline distT="0" distB="0" distL="0" distR="0" wp14:anchorId="0DAF25D6" wp14:editId="134B31F3">
            <wp:extent cx="5586353" cy="8262257"/>
            <wp:effectExtent l="19050" t="19050" r="14605" b="2476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413).png"/>
                    <pic:cNvPicPr/>
                  </pic:nvPicPr>
                  <pic:blipFill>
                    <a:blip r:embed="rId66">
                      <a:extLst>
                        <a:ext uri="{28A0092B-C50C-407E-A947-70E740481C1C}">
                          <a14:useLocalDpi xmlns:a14="http://schemas.microsoft.com/office/drawing/2010/main" val="0"/>
                        </a:ext>
                      </a:extLst>
                    </a:blip>
                    <a:stretch>
                      <a:fillRect/>
                    </a:stretch>
                  </pic:blipFill>
                  <pic:spPr>
                    <a:xfrm>
                      <a:off x="0" y="0"/>
                      <a:ext cx="5592509" cy="8271362"/>
                    </a:xfrm>
                    <a:prstGeom prst="rect">
                      <a:avLst/>
                    </a:prstGeom>
                    <a:ln w="3175">
                      <a:solidFill>
                        <a:sysClr val="windowText" lastClr="000000"/>
                      </a:solidFill>
                    </a:ln>
                  </pic:spPr>
                </pic:pic>
              </a:graphicData>
            </a:graphic>
          </wp:inline>
        </w:drawing>
      </w:r>
      <w:r w:rsidRPr="0092504C">
        <w:br w:type="page"/>
      </w:r>
    </w:p>
    <w:p w:rsidR="0092504C" w:rsidRPr="0092504C" w:rsidRDefault="0092504C" w:rsidP="0092504C">
      <w:pPr>
        <w:pStyle w:val="Heading2"/>
      </w:pPr>
      <w:bookmarkStart w:id="63" w:name="_Toc220140194"/>
      <w:bookmarkStart w:id="64" w:name="_Toc220253638"/>
      <w:r w:rsidRPr="0092504C">
        <w:lastRenderedPageBreak/>
        <w:t>Appendix 2: Sampled Online Customer Reviews Used for Analysis</w:t>
      </w:r>
      <w:bookmarkEnd w:id="63"/>
      <w:bookmarkEnd w:id="64"/>
    </w:p>
    <w:p w:rsidR="0092504C" w:rsidRPr="0092504C" w:rsidRDefault="0092504C" w:rsidP="0092504C">
      <w:pPr>
        <w:pStyle w:val="Heading3"/>
      </w:pPr>
      <w:bookmarkStart w:id="65" w:name="_Toc220140195"/>
      <w:bookmarkStart w:id="66" w:name="_Toc220253639"/>
      <w:r w:rsidRPr="0092504C">
        <w:t>2.1 Yelp Review Visibility for Dishoom Restaurant</w:t>
      </w:r>
      <w:bookmarkEnd w:id="65"/>
      <w:bookmarkEnd w:id="66"/>
    </w:p>
    <w:p w:rsidR="0092504C" w:rsidRPr="0092504C" w:rsidRDefault="0092504C" w:rsidP="0092504C">
      <w:pPr>
        <w:jc w:val="center"/>
      </w:pPr>
      <w:r w:rsidRPr="0092504C">
        <w:rPr>
          <w:noProof/>
        </w:rPr>
        <w:drawing>
          <wp:inline distT="0" distB="0" distL="0" distR="0" wp14:anchorId="46C7FB63" wp14:editId="0103E314">
            <wp:extent cx="5732145" cy="2326106"/>
            <wp:effectExtent l="19050" t="19050" r="20955" b="171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_1.png"/>
                    <pic:cNvPicPr/>
                  </pic:nvPicPr>
                  <pic:blipFill>
                    <a:blip r:embed="rId67">
                      <a:extLst>
                        <a:ext uri="{28A0092B-C50C-407E-A947-70E740481C1C}">
                          <a14:useLocalDpi xmlns:a14="http://schemas.microsoft.com/office/drawing/2010/main" val="0"/>
                        </a:ext>
                      </a:extLst>
                    </a:blip>
                    <a:stretch>
                      <a:fillRect/>
                    </a:stretch>
                  </pic:blipFill>
                  <pic:spPr>
                    <a:xfrm>
                      <a:off x="0" y="0"/>
                      <a:ext cx="5764542" cy="2339253"/>
                    </a:xfrm>
                    <a:prstGeom prst="rect">
                      <a:avLst/>
                    </a:prstGeom>
                    <a:ln w="3175">
                      <a:solidFill>
                        <a:sysClr val="windowText" lastClr="000000"/>
                      </a:solidFill>
                    </a:ln>
                  </pic:spPr>
                </pic:pic>
              </a:graphicData>
            </a:graphic>
          </wp:inline>
        </w:drawing>
      </w:r>
    </w:p>
    <w:p w:rsidR="0092504C" w:rsidRPr="0092504C" w:rsidRDefault="0092504C" w:rsidP="0092504C">
      <w:pPr>
        <w:jc w:val="center"/>
      </w:pPr>
      <w:r w:rsidRPr="0092504C">
        <w:t xml:space="preserve">Link: </w:t>
      </w:r>
      <w:hyperlink r:id="rId68" w:history="1">
        <w:r w:rsidRPr="0092504C">
          <w:rPr>
            <w:color w:val="0563C1" w:themeColor="hyperlink"/>
            <w:u w:val="single"/>
          </w:rPr>
          <w:t>https://www.yelp.co.uk/biz/dishoom-london?osq=Indian&amp;rr=4</w:t>
        </w:r>
      </w:hyperlink>
    </w:p>
    <w:p w:rsidR="0092504C" w:rsidRPr="0092504C" w:rsidRDefault="0092504C" w:rsidP="0092504C">
      <w:pPr>
        <w:jc w:val="center"/>
      </w:pPr>
    </w:p>
    <w:p w:rsidR="0092504C" w:rsidRPr="0092504C" w:rsidRDefault="0092504C" w:rsidP="0092504C">
      <w:pPr>
        <w:jc w:val="center"/>
      </w:pPr>
      <w:r w:rsidRPr="0092504C">
        <w:rPr>
          <w:noProof/>
        </w:rPr>
        <w:drawing>
          <wp:inline distT="0" distB="0" distL="0" distR="0" wp14:anchorId="0D2B2F24" wp14:editId="4CBC2662">
            <wp:extent cx="2630457" cy="3882190"/>
            <wp:effectExtent l="19050" t="19050" r="17780" b="2349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_2.png"/>
                    <pic:cNvPicPr/>
                  </pic:nvPicPr>
                  <pic:blipFill>
                    <a:blip r:embed="rId69">
                      <a:extLst>
                        <a:ext uri="{28A0092B-C50C-407E-A947-70E740481C1C}">
                          <a14:useLocalDpi xmlns:a14="http://schemas.microsoft.com/office/drawing/2010/main" val="0"/>
                        </a:ext>
                      </a:extLst>
                    </a:blip>
                    <a:stretch>
                      <a:fillRect/>
                    </a:stretch>
                  </pic:blipFill>
                  <pic:spPr>
                    <a:xfrm>
                      <a:off x="0" y="0"/>
                      <a:ext cx="2680000" cy="3955308"/>
                    </a:xfrm>
                    <a:prstGeom prst="rect">
                      <a:avLst/>
                    </a:prstGeom>
                    <a:ln w="3175">
                      <a:solidFill>
                        <a:sysClr val="windowText" lastClr="000000"/>
                      </a:solidFill>
                    </a:ln>
                  </pic:spPr>
                </pic:pic>
              </a:graphicData>
            </a:graphic>
          </wp:inline>
        </w:drawing>
      </w:r>
      <w:r w:rsidRPr="0092504C">
        <w:t xml:space="preserve">        </w:t>
      </w:r>
      <w:r w:rsidRPr="0092504C">
        <w:rPr>
          <w:noProof/>
        </w:rPr>
        <w:drawing>
          <wp:inline distT="0" distB="0" distL="0" distR="0" wp14:anchorId="69196CAE" wp14:editId="0F6B4719">
            <wp:extent cx="2712085" cy="3889200"/>
            <wp:effectExtent l="19050" t="19050" r="12065" b="165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_1.png"/>
                    <pic:cNvPicPr/>
                  </pic:nvPicPr>
                  <pic:blipFill>
                    <a:blip r:embed="rId70">
                      <a:extLst>
                        <a:ext uri="{28A0092B-C50C-407E-A947-70E740481C1C}">
                          <a14:useLocalDpi xmlns:a14="http://schemas.microsoft.com/office/drawing/2010/main" val="0"/>
                        </a:ext>
                      </a:extLst>
                    </a:blip>
                    <a:stretch>
                      <a:fillRect/>
                    </a:stretch>
                  </pic:blipFill>
                  <pic:spPr>
                    <a:xfrm>
                      <a:off x="0" y="0"/>
                      <a:ext cx="2773248" cy="3976909"/>
                    </a:xfrm>
                    <a:prstGeom prst="rect">
                      <a:avLst/>
                    </a:prstGeom>
                    <a:ln w="3175">
                      <a:solidFill>
                        <a:sysClr val="windowText" lastClr="000000"/>
                      </a:solidFill>
                    </a:ln>
                  </pic:spPr>
                </pic:pic>
              </a:graphicData>
            </a:graphic>
          </wp:inline>
        </w:drawing>
      </w:r>
    </w:p>
    <w:p w:rsidR="0092504C" w:rsidRPr="0092504C" w:rsidRDefault="0092504C" w:rsidP="0092504C"/>
    <w:p w:rsidR="0092504C" w:rsidRPr="0092504C" w:rsidRDefault="0092504C" w:rsidP="0092504C">
      <w:pPr>
        <w:spacing w:line="259" w:lineRule="auto"/>
        <w:jc w:val="left"/>
      </w:pPr>
      <w:r w:rsidRPr="0092504C">
        <w:br w:type="page"/>
      </w:r>
    </w:p>
    <w:p w:rsidR="0092504C" w:rsidRPr="0092504C" w:rsidRDefault="0092504C" w:rsidP="0092504C">
      <w:pPr>
        <w:jc w:val="center"/>
      </w:pPr>
      <w:r w:rsidRPr="0092504C">
        <w:rPr>
          <w:noProof/>
        </w:rPr>
        <w:lastRenderedPageBreak/>
        <w:drawing>
          <wp:inline distT="0" distB="0" distL="0" distR="0" wp14:anchorId="21935589" wp14:editId="2C453F3D">
            <wp:extent cx="4958255" cy="5183519"/>
            <wp:effectExtent l="19050" t="19050" r="13970" b="171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_2.png"/>
                    <pic:cNvPicPr/>
                  </pic:nvPicPr>
                  <pic:blipFill>
                    <a:blip r:embed="rId71">
                      <a:extLst>
                        <a:ext uri="{28A0092B-C50C-407E-A947-70E740481C1C}">
                          <a14:useLocalDpi xmlns:a14="http://schemas.microsoft.com/office/drawing/2010/main" val="0"/>
                        </a:ext>
                      </a:extLst>
                    </a:blip>
                    <a:stretch>
                      <a:fillRect/>
                    </a:stretch>
                  </pic:blipFill>
                  <pic:spPr>
                    <a:xfrm>
                      <a:off x="0" y="0"/>
                      <a:ext cx="4973701" cy="5199666"/>
                    </a:xfrm>
                    <a:prstGeom prst="rect">
                      <a:avLst/>
                    </a:prstGeom>
                    <a:ln w="3175">
                      <a:solidFill>
                        <a:sysClr val="windowText" lastClr="000000"/>
                      </a:solidFill>
                    </a:ln>
                  </pic:spPr>
                </pic:pic>
              </a:graphicData>
            </a:graphic>
          </wp:inline>
        </w:drawing>
      </w:r>
    </w:p>
    <w:p w:rsidR="0092504C" w:rsidRPr="0092504C" w:rsidRDefault="0092504C" w:rsidP="0092504C">
      <w:pPr>
        <w:spacing w:line="259" w:lineRule="auto"/>
        <w:jc w:val="left"/>
        <w:rPr>
          <w:rFonts w:eastAsiaTheme="majorEastAsia" w:cstheme="majorBidi"/>
          <w:b/>
          <w:color w:val="ED7D31" w:themeColor="accent2"/>
          <w:sz w:val="26"/>
          <w:szCs w:val="24"/>
        </w:rPr>
      </w:pPr>
      <w:r w:rsidRPr="0092504C">
        <w:br w:type="page"/>
      </w:r>
    </w:p>
    <w:p w:rsidR="0092504C" w:rsidRPr="0092504C" w:rsidRDefault="0092504C" w:rsidP="0092504C">
      <w:pPr>
        <w:pStyle w:val="Heading3"/>
      </w:pPr>
      <w:bookmarkStart w:id="67" w:name="_Toc220140196"/>
      <w:bookmarkStart w:id="68" w:name="_Toc220253640"/>
      <w:r w:rsidRPr="0092504C">
        <w:lastRenderedPageBreak/>
        <w:t>2.2 Yelp Review Visibility for Blacklock (Soho) Restaurant</w:t>
      </w:r>
      <w:bookmarkEnd w:id="67"/>
      <w:bookmarkEnd w:id="68"/>
    </w:p>
    <w:p w:rsidR="0092504C" w:rsidRPr="0092504C" w:rsidRDefault="0092504C" w:rsidP="0092504C">
      <w:pPr>
        <w:jc w:val="center"/>
      </w:pPr>
      <w:r w:rsidRPr="0092504C">
        <w:rPr>
          <w:noProof/>
        </w:rPr>
        <w:drawing>
          <wp:inline distT="0" distB="0" distL="0" distR="0" wp14:anchorId="7797D229" wp14:editId="16666848">
            <wp:extent cx="5732145" cy="2679700"/>
            <wp:effectExtent l="19050" t="19050" r="20955" b="2540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_1.png"/>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732145" cy="2679700"/>
                    </a:xfrm>
                    <a:prstGeom prst="rect">
                      <a:avLst/>
                    </a:prstGeom>
                    <a:ln w="3175">
                      <a:solidFill>
                        <a:sysClr val="windowText" lastClr="000000"/>
                      </a:solidFill>
                    </a:ln>
                  </pic:spPr>
                </pic:pic>
              </a:graphicData>
            </a:graphic>
          </wp:inline>
        </w:drawing>
      </w:r>
    </w:p>
    <w:p w:rsidR="0092504C" w:rsidRPr="0092504C" w:rsidRDefault="0092504C" w:rsidP="0092504C">
      <w:pPr>
        <w:jc w:val="center"/>
      </w:pPr>
      <w:r w:rsidRPr="0092504C">
        <w:t xml:space="preserve">Link: </w:t>
      </w:r>
      <w:hyperlink r:id="rId73" w:history="1">
        <w:r w:rsidRPr="0092504C">
          <w:rPr>
            <w:color w:val="0563C1" w:themeColor="hyperlink"/>
            <w:u w:val="single"/>
          </w:rPr>
          <w:t>https://www.yelp.co.uk/biz/blacklock-london-6?osq=Blacklock+%28Soho%29</w:t>
        </w:r>
      </w:hyperlink>
    </w:p>
    <w:p w:rsidR="0092504C" w:rsidRPr="0092504C" w:rsidRDefault="0092504C" w:rsidP="0092504C">
      <w:pPr>
        <w:jc w:val="center"/>
      </w:pPr>
    </w:p>
    <w:p w:rsidR="0092504C" w:rsidRPr="0092504C" w:rsidRDefault="0092504C" w:rsidP="0092504C">
      <w:r w:rsidRPr="0092504C">
        <w:rPr>
          <w:noProof/>
        </w:rPr>
        <w:drawing>
          <wp:inline distT="0" distB="0" distL="0" distR="0" wp14:anchorId="71BB4F85" wp14:editId="39E69874">
            <wp:extent cx="2726941" cy="3965028"/>
            <wp:effectExtent l="19050" t="19050" r="16510" b="165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_1.png"/>
                    <pic:cNvPicPr/>
                  </pic:nvPicPr>
                  <pic:blipFill>
                    <a:blip r:embed="rId74">
                      <a:extLst>
                        <a:ext uri="{28A0092B-C50C-407E-A947-70E740481C1C}">
                          <a14:useLocalDpi xmlns:a14="http://schemas.microsoft.com/office/drawing/2010/main" val="0"/>
                        </a:ext>
                      </a:extLst>
                    </a:blip>
                    <a:stretch>
                      <a:fillRect/>
                    </a:stretch>
                  </pic:blipFill>
                  <pic:spPr>
                    <a:xfrm>
                      <a:off x="0" y="0"/>
                      <a:ext cx="2762594" cy="4016869"/>
                    </a:xfrm>
                    <a:prstGeom prst="rect">
                      <a:avLst/>
                    </a:prstGeom>
                    <a:ln w="3175">
                      <a:solidFill>
                        <a:sysClr val="windowText" lastClr="000000"/>
                      </a:solidFill>
                    </a:ln>
                  </pic:spPr>
                </pic:pic>
              </a:graphicData>
            </a:graphic>
          </wp:inline>
        </w:drawing>
      </w:r>
      <w:r w:rsidRPr="0092504C">
        <w:t xml:space="preserve">       </w:t>
      </w:r>
      <w:r w:rsidRPr="0092504C">
        <w:rPr>
          <w:noProof/>
        </w:rPr>
        <w:drawing>
          <wp:inline distT="0" distB="0" distL="0" distR="0" wp14:anchorId="5E736CC9" wp14:editId="0D214246">
            <wp:extent cx="2708275" cy="3949262"/>
            <wp:effectExtent l="19050" t="19050" r="15875" b="133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_2.png"/>
                    <pic:cNvPicPr/>
                  </pic:nvPicPr>
                  <pic:blipFill>
                    <a:blip r:embed="rId75">
                      <a:extLst>
                        <a:ext uri="{28A0092B-C50C-407E-A947-70E740481C1C}">
                          <a14:useLocalDpi xmlns:a14="http://schemas.microsoft.com/office/drawing/2010/main" val="0"/>
                        </a:ext>
                      </a:extLst>
                    </a:blip>
                    <a:stretch>
                      <a:fillRect/>
                    </a:stretch>
                  </pic:blipFill>
                  <pic:spPr>
                    <a:xfrm>
                      <a:off x="0" y="0"/>
                      <a:ext cx="2762890" cy="4028903"/>
                    </a:xfrm>
                    <a:prstGeom prst="rect">
                      <a:avLst/>
                    </a:prstGeom>
                    <a:ln w="3175">
                      <a:solidFill>
                        <a:sysClr val="windowText" lastClr="000000"/>
                      </a:solidFill>
                    </a:ln>
                  </pic:spPr>
                </pic:pic>
              </a:graphicData>
            </a:graphic>
          </wp:inline>
        </w:drawing>
      </w:r>
    </w:p>
    <w:p w:rsidR="0092504C" w:rsidRPr="0092504C" w:rsidRDefault="0092504C" w:rsidP="0092504C">
      <w:pPr>
        <w:spacing w:line="259" w:lineRule="auto"/>
        <w:jc w:val="left"/>
      </w:pPr>
      <w:r w:rsidRPr="0092504C">
        <w:br w:type="page"/>
      </w:r>
    </w:p>
    <w:p w:rsidR="0092504C" w:rsidRPr="0092504C" w:rsidRDefault="0092504C" w:rsidP="0092504C">
      <w:pPr>
        <w:jc w:val="center"/>
      </w:pPr>
      <w:r w:rsidRPr="0092504C">
        <w:rPr>
          <w:noProof/>
        </w:rPr>
        <w:lastRenderedPageBreak/>
        <w:drawing>
          <wp:inline distT="0" distB="0" distL="0" distR="0" wp14:anchorId="4FF83672" wp14:editId="004D840B">
            <wp:extent cx="4432212" cy="5913119"/>
            <wp:effectExtent l="19050" t="19050" r="26035" b="1206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_1.png"/>
                    <pic:cNvPicPr/>
                  </pic:nvPicPr>
                  <pic:blipFill>
                    <a:blip r:embed="rId76">
                      <a:extLst>
                        <a:ext uri="{28A0092B-C50C-407E-A947-70E740481C1C}">
                          <a14:useLocalDpi xmlns:a14="http://schemas.microsoft.com/office/drawing/2010/main" val="0"/>
                        </a:ext>
                      </a:extLst>
                    </a:blip>
                    <a:stretch>
                      <a:fillRect/>
                    </a:stretch>
                  </pic:blipFill>
                  <pic:spPr>
                    <a:xfrm>
                      <a:off x="0" y="0"/>
                      <a:ext cx="4432212" cy="5913119"/>
                    </a:xfrm>
                    <a:prstGeom prst="rect">
                      <a:avLst/>
                    </a:prstGeom>
                    <a:ln w="3175">
                      <a:solidFill>
                        <a:sysClr val="windowText" lastClr="000000"/>
                      </a:solidFill>
                    </a:ln>
                  </pic:spPr>
                </pic:pic>
              </a:graphicData>
            </a:graphic>
          </wp:inline>
        </w:drawing>
      </w:r>
    </w:p>
    <w:p w:rsidR="0092504C" w:rsidRPr="0092504C" w:rsidRDefault="0092504C" w:rsidP="0092504C">
      <w:pPr>
        <w:spacing w:line="259" w:lineRule="auto"/>
        <w:jc w:val="left"/>
      </w:pPr>
      <w:r w:rsidRPr="0092504C">
        <w:br w:type="page"/>
      </w:r>
    </w:p>
    <w:p w:rsidR="0092504C" w:rsidRPr="0092504C" w:rsidRDefault="0092504C" w:rsidP="0092504C">
      <w:pPr>
        <w:pStyle w:val="Heading3"/>
      </w:pPr>
      <w:bookmarkStart w:id="69" w:name="_Toc220140197"/>
      <w:bookmarkStart w:id="70" w:name="_Toc220253641"/>
      <w:r w:rsidRPr="0092504C">
        <w:lastRenderedPageBreak/>
        <w:t>2.3 TripAdvisor Review Visibility for The Duck &amp; Rice Restaurant</w:t>
      </w:r>
      <w:bookmarkEnd w:id="69"/>
      <w:bookmarkEnd w:id="70"/>
    </w:p>
    <w:p w:rsidR="0092504C" w:rsidRPr="0092504C" w:rsidRDefault="0092504C" w:rsidP="0092504C">
      <w:pPr>
        <w:jc w:val="center"/>
      </w:pPr>
      <w:r w:rsidRPr="0092504C">
        <w:rPr>
          <w:noProof/>
        </w:rPr>
        <w:drawing>
          <wp:inline distT="0" distB="0" distL="0" distR="0" wp14:anchorId="38CF3831" wp14:editId="00AB915D">
            <wp:extent cx="4832131" cy="3507805"/>
            <wp:effectExtent l="19050" t="19050" r="26035" b="165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_1.png"/>
                    <pic:cNvPicPr/>
                  </pic:nvPicPr>
                  <pic:blipFill>
                    <a:blip r:embed="rId77">
                      <a:extLst>
                        <a:ext uri="{28A0092B-C50C-407E-A947-70E740481C1C}">
                          <a14:useLocalDpi xmlns:a14="http://schemas.microsoft.com/office/drawing/2010/main" val="0"/>
                        </a:ext>
                      </a:extLst>
                    </a:blip>
                    <a:stretch>
                      <a:fillRect/>
                    </a:stretch>
                  </pic:blipFill>
                  <pic:spPr>
                    <a:xfrm>
                      <a:off x="0" y="0"/>
                      <a:ext cx="4836951" cy="3511304"/>
                    </a:xfrm>
                    <a:prstGeom prst="rect">
                      <a:avLst/>
                    </a:prstGeom>
                    <a:ln w="3175">
                      <a:solidFill>
                        <a:sysClr val="windowText" lastClr="000000"/>
                      </a:solidFill>
                    </a:ln>
                  </pic:spPr>
                </pic:pic>
              </a:graphicData>
            </a:graphic>
          </wp:inline>
        </w:drawing>
      </w:r>
    </w:p>
    <w:p w:rsidR="0092504C" w:rsidRPr="0092504C" w:rsidRDefault="0092504C" w:rsidP="0092504C">
      <w:r w:rsidRPr="0092504C">
        <w:t xml:space="preserve">Link: </w:t>
      </w:r>
      <w:hyperlink r:id="rId78" w:history="1">
        <w:r w:rsidRPr="0092504C">
          <w:rPr>
            <w:color w:val="0563C1" w:themeColor="hyperlink"/>
            <w:u w:val="single"/>
          </w:rPr>
          <w:t>https://www.tripadvisor.com/Restaurant_Review-g186338-d7973895-Reviews-The_Duck_Rice-London_England.html</w:t>
        </w:r>
      </w:hyperlink>
    </w:p>
    <w:p w:rsidR="0092504C" w:rsidRPr="0092504C" w:rsidRDefault="0092504C" w:rsidP="0092504C">
      <w:r w:rsidRPr="0092504C">
        <w:rPr>
          <w:noProof/>
        </w:rPr>
        <w:drawing>
          <wp:inline distT="0" distB="0" distL="0" distR="0" wp14:anchorId="50F44B51" wp14:editId="46FA348C">
            <wp:extent cx="2679700" cy="3783724"/>
            <wp:effectExtent l="19050" t="19050" r="25400" b="266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_1.png"/>
                    <pic:cNvPicPr/>
                  </pic:nvPicPr>
                  <pic:blipFill>
                    <a:blip r:embed="rId79">
                      <a:extLst>
                        <a:ext uri="{28A0092B-C50C-407E-A947-70E740481C1C}">
                          <a14:useLocalDpi xmlns:a14="http://schemas.microsoft.com/office/drawing/2010/main" val="0"/>
                        </a:ext>
                      </a:extLst>
                    </a:blip>
                    <a:stretch>
                      <a:fillRect/>
                    </a:stretch>
                  </pic:blipFill>
                  <pic:spPr>
                    <a:xfrm>
                      <a:off x="0" y="0"/>
                      <a:ext cx="2729434" cy="3853948"/>
                    </a:xfrm>
                    <a:prstGeom prst="rect">
                      <a:avLst/>
                    </a:prstGeom>
                    <a:ln w="3175">
                      <a:solidFill>
                        <a:sysClr val="windowText" lastClr="000000"/>
                      </a:solidFill>
                    </a:ln>
                  </pic:spPr>
                </pic:pic>
              </a:graphicData>
            </a:graphic>
          </wp:inline>
        </w:drawing>
      </w:r>
      <w:r w:rsidRPr="0092504C">
        <w:t xml:space="preserve">  </w:t>
      </w:r>
      <w:r w:rsidRPr="0092504C">
        <w:rPr>
          <w:noProof/>
        </w:rPr>
        <w:drawing>
          <wp:inline distT="0" distB="0" distL="0" distR="0" wp14:anchorId="07BEC72A" wp14:editId="3CEB43BD">
            <wp:extent cx="2829560" cy="3767958"/>
            <wp:effectExtent l="19050" t="19050" r="27940" b="2349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_2.png"/>
                    <pic:cNvPicPr/>
                  </pic:nvPicPr>
                  <pic:blipFill>
                    <a:blip r:embed="rId80">
                      <a:extLst>
                        <a:ext uri="{28A0092B-C50C-407E-A947-70E740481C1C}">
                          <a14:useLocalDpi xmlns:a14="http://schemas.microsoft.com/office/drawing/2010/main" val="0"/>
                        </a:ext>
                      </a:extLst>
                    </a:blip>
                    <a:stretch>
                      <a:fillRect/>
                    </a:stretch>
                  </pic:blipFill>
                  <pic:spPr>
                    <a:xfrm>
                      <a:off x="0" y="0"/>
                      <a:ext cx="2874108" cy="3827280"/>
                    </a:xfrm>
                    <a:prstGeom prst="rect">
                      <a:avLst/>
                    </a:prstGeom>
                    <a:ln w="3175">
                      <a:solidFill>
                        <a:sysClr val="windowText" lastClr="000000"/>
                      </a:solidFill>
                    </a:ln>
                  </pic:spPr>
                </pic:pic>
              </a:graphicData>
            </a:graphic>
          </wp:inline>
        </w:drawing>
      </w:r>
    </w:p>
    <w:p w:rsidR="0092504C" w:rsidRPr="0092504C" w:rsidRDefault="0092504C" w:rsidP="0092504C">
      <w:pPr>
        <w:spacing w:line="259" w:lineRule="auto"/>
        <w:jc w:val="left"/>
      </w:pPr>
      <w:r w:rsidRPr="0092504C">
        <w:br w:type="page"/>
      </w:r>
    </w:p>
    <w:p w:rsidR="0092504C" w:rsidRPr="0092504C" w:rsidRDefault="0092504C" w:rsidP="0092504C">
      <w:pPr>
        <w:jc w:val="center"/>
      </w:pPr>
      <w:r w:rsidRPr="0092504C">
        <w:rPr>
          <w:noProof/>
        </w:rPr>
        <w:lastRenderedPageBreak/>
        <w:drawing>
          <wp:inline distT="0" distB="0" distL="0" distR="0" wp14:anchorId="28928D51" wp14:editId="1944263C">
            <wp:extent cx="5600700" cy="5875020"/>
            <wp:effectExtent l="19050" t="19050" r="19050" b="1143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_3.png"/>
                    <pic:cNvPicPr/>
                  </pic:nvPicPr>
                  <pic:blipFill>
                    <a:blip r:embed="rId81">
                      <a:extLst>
                        <a:ext uri="{28A0092B-C50C-407E-A947-70E740481C1C}">
                          <a14:useLocalDpi xmlns:a14="http://schemas.microsoft.com/office/drawing/2010/main" val="0"/>
                        </a:ext>
                      </a:extLst>
                    </a:blip>
                    <a:stretch>
                      <a:fillRect/>
                    </a:stretch>
                  </pic:blipFill>
                  <pic:spPr>
                    <a:xfrm>
                      <a:off x="0" y="0"/>
                      <a:ext cx="5612519" cy="5887418"/>
                    </a:xfrm>
                    <a:prstGeom prst="rect">
                      <a:avLst/>
                    </a:prstGeom>
                    <a:ln w="3175">
                      <a:solidFill>
                        <a:sysClr val="windowText" lastClr="000000"/>
                      </a:solidFill>
                    </a:ln>
                  </pic:spPr>
                </pic:pic>
              </a:graphicData>
            </a:graphic>
          </wp:inline>
        </w:drawing>
      </w:r>
    </w:p>
    <w:p w:rsidR="0092504C" w:rsidRPr="0092504C" w:rsidRDefault="0092504C" w:rsidP="0092504C"/>
    <w:p w:rsidR="0092504C" w:rsidRPr="0092504C" w:rsidRDefault="0092504C" w:rsidP="0092504C">
      <w:pPr>
        <w:spacing w:line="259" w:lineRule="auto"/>
        <w:jc w:val="left"/>
      </w:pPr>
      <w:r w:rsidRPr="0092504C">
        <w:br w:type="page"/>
      </w:r>
    </w:p>
    <w:p w:rsidR="0092504C" w:rsidRPr="0092504C" w:rsidRDefault="0092504C" w:rsidP="0092504C">
      <w:pPr>
        <w:pStyle w:val="Heading3"/>
      </w:pPr>
      <w:bookmarkStart w:id="71" w:name="_Toc220140198"/>
      <w:bookmarkStart w:id="72" w:name="_Toc220253642"/>
      <w:r w:rsidRPr="0092504C">
        <w:lastRenderedPageBreak/>
        <w:t>2.4 TripAdvisor Review Visibility for Kazan Restaurant</w:t>
      </w:r>
      <w:bookmarkEnd w:id="71"/>
      <w:bookmarkEnd w:id="72"/>
    </w:p>
    <w:p w:rsidR="0092504C" w:rsidRPr="0092504C" w:rsidRDefault="0092504C" w:rsidP="0092504C">
      <w:pPr>
        <w:jc w:val="center"/>
      </w:pPr>
      <w:r w:rsidRPr="0092504C">
        <w:rPr>
          <w:noProof/>
        </w:rPr>
        <w:drawing>
          <wp:inline distT="0" distB="0" distL="0" distR="0" wp14:anchorId="667B7C0C" wp14:editId="2A52D7AA">
            <wp:extent cx="5732145" cy="3813175"/>
            <wp:effectExtent l="19050" t="19050" r="20955" b="158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_1.png"/>
                    <pic:cNvPicPr/>
                  </pic:nvPicPr>
                  <pic:blipFill>
                    <a:blip r:embed="rId82">
                      <a:extLst>
                        <a:ext uri="{28A0092B-C50C-407E-A947-70E740481C1C}">
                          <a14:useLocalDpi xmlns:a14="http://schemas.microsoft.com/office/drawing/2010/main" val="0"/>
                        </a:ext>
                      </a:extLst>
                    </a:blip>
                    <a:stretch>
                      <a:fillRect/>
                    </a:stretch>
                  </pic:blipFill>
                  <pic:spPr>
                    <a:xfrm>
                      <a:off x="0" y="0"/>
                      <a:ext cx="5732145" cy="3813175"/>
                    </a:xfrm>
                    <a:prstGeom prst="rect">
                      <a:avLst/>
                    </a:prstGeom>
                    <a:ln w="3175">
                      <a:solidFill>
                        <a:sysClr val="windowText" lastClr="000000"/>
                      </a:solidFill>
                    </a:ln>
                  </pic:spPr>
                </pic:pic>
              </a:graphicData>
            </a:graphic>
          </wp:inline>
        </w:drawing>
      </w:r>
    </w:p>
    <w:p w:rsidR="0092504C" w:rsidRPr="0092504C" w:rsidRDefault="0092504C" w:rsidP="0092504C">
      <w:r w:rsidRPr="0092504C">
        <w:t xml:space="preserve">Link: </w:t>
      </w:r>
      <w:hyperlink r:id="rId83" w:history="1">
        <w:r w:rsidRPr="0092504C">
          <w:rPr>
            <w:color w:val="0563C1" w:themeColor="hyperlink"/>
            <w:u w:val="single"/>
          </w:rPr>
          <w:t>https://www.tripadvisor.com/Restaurant_Review-g186338-d734125-Reviews-Kazan_Restaurant-London_England.html</w:t>
        </w:r>
      </w:hyperlink>
    </w:p>
    <w:p w:rsidR="0092504C" w:rsidRPr="0092504C" w:rsidRDefault="0092504C" w:rsidP="0092504C">
      <w:r w:rsidRPr="0092504C">
        <w:rPr>
          <w:noProof/>
        </w:rPr>
        <w:drawing>
          <wp:inline distT="0" distB="0" distL="0" distR="0" wp14:anchorId="47285F89" wp14:editId="72E5EF3F">
            <wp:extent cx="2695535" cy="3831021"/>
            <wp:effectExtent l="19050" t="19050" r="10160" b="171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_1.png"/>
                    <pic:cNvPicPr/>
                  </pic:nvPicPr>
                  <pic:blipFill>
                    <a:blip r:embed="rId84">
                      <a:extLst>
                        <a:ext uri="{28A0092B-C50C-407E-A947-70E740481C1C}">
                          <a14:useLocalDpi xmlns:a14="http://schemas.microsoft.com/office/drawing/2010/main" val="0"/>
                        </a:ext>
                      </a:extLst>
                    </a:blip>
                    <a:stretch>
                      <a:fillRect/>
                    </a:stretch>
                  </pic:blipFill>
                  <pic:spPr>
                    <a:xfrm>
                      <a:off x="0" y="0"/>
                      <a:ext cx="2735689" cy="3888090"/>
                    </a:xfrm>
                    <a:prstGeom prst="rect">
                      <a:avLst/>
                    </a:prstGeom>
                    <a:ln w="3175">
                      <a:solidFill>
                        <a:sysClr val="windowText" lastClr="000000"/>
                      </a:solidFill>
                    </a:ln>
                  </pic:spPr>
                </pic:pic>
              </a:graphicData>
            </a:graphic>
          </wp:inline>
        </w:drawing>
      </w:r>
      <w:r w:rsidRPr="0092504C">
        <w:t xml:space="preserve">   </w:t>
      </w:r>
      <w:r w:rsidRPr="0092504C">
        <w:rPr>
          <w:noProof/>
        </w:rPr>
        <w:drawing>
          <wp:inline distT="0" distB="0" distL="0" distR="0" wp14:anchorId="7A1833FA" wp14:editId="0D8EF3D6">
            <wp:extent cx="2758440" cy="3823137"/>
            <wp:effectExtent l="19050" t="19050" r="22860" b="2540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_2.png"/>
                    <pic:cNvPicPr/>
                  </pic:nvPicPr>
                  <pic:blipFill>
                    <a:blip r:embed="rId85">
                      <a:extLst>
                        <a:ext uri="{28A0092B-C50C-407E-A947-70E740481C1C}">
                          <a14:useLocalDpi xmlns:a14="http://schemas.microsoft.com/office/drawing/2010/main" val="0"/>
                        </a:ext>
                      </a:extLst>
                    </a:blip>
                    <a:stretch>
                      <a:fillRect/>
                    </a:stretch>
                  </pic:blipFill>
                  <pic:spPr>
                    <a:xfrm>
                      <a:off x="0" y="0"/>
                      <a:ext cx="2820678" cy="3909397"/>
                    </a:xfrm>
                    <a:prstGeom prst="rect">
                      <a:avLst/>
                    </a:prstGeom>
                    <a:ln w="3175">
                      <a:solidFill>
                        <a:sysClr val="windowText" lastClr="000000"/>
                      </a:solidFill>
                    </a:ln>
                  </pic:spPr>
                </pic:pic>
              </a:graphicData>
            </a:graphic>
          </wp:inline>
        </w:drawing>
      </w:r>
    </w:p>
    <w:p w:rsidR="0092504C" w:rsidRPr="0092504C" w:rsidRDefault="0092504C" w:rsidP="0092504C">
      <w:pPr>
        <w:jc w:val="center"/>
      </w:pPr>
      <w:r w:rsidRPr="0092504C">
        <w:rPr>
          <w:noProof/>
        </w:rPr>
        <w:lastRenderedPageBreak/>
        <w:drawing>
          <wp:inline distT="0" distB="0" distL="0" distR="0" wp14:anchorId="402D0F84" wp14:editId="1BB90C54">
            <wp:extent cx="4903076" cy="5333399"/>
            <wp:effectExtent l="19050" t="19050" r="12065" b="196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_4.png"/>
                    <pic:cNvPicPr/>
                  </pic:nvPicPr>
                  <pic:blipFill>
                    <a:blip r:embed="rId86">
                      <a:extLst>
                        <a:ext uri="{28A0092B-C50C-407E-A947-70E740481C1C}">
                          <a14:useLocalDpi xmlns:a14="http://schemas.microsoft.com/office/drawing/2010/main" val="0"/>
                        </a:ext>
                      </a:extLst>
                    </a:blip>
                    <a:stretch>
                      <a:fillRect/>
                    </a:stretch>
                  </pic:blipFill>
                  <pic:spPr>
                    <a:xfrm>
                      <a:off x="0" y="0"/>
                      <a:ext cx="4914980" cy="5346347"/>
                    </a:xfrm>
                    <a:prstGeom prst="rect">
                      <a:avLst/>
                    </a:prstGeom>
                    <a:ln w="3175">
                      <a:solidFill>
                        <a:sysClr val="windowText" lastClr="000000"/>
                      </a:solidFill>
                    </a:ln>
                  </pic:spPr>
                </pic:pic>
              </a:graphicData>
            </a:graphic>
          </wp:inline>
        </w:drawing>
      </w:r>
    </w:p>
    <w:p w:rsidR="0092504C" w:rsidRPr="0092504C" w:rsidRDefault="0092504C" w:rsidP="0092504C">
      <w:pPr>
        <w:spacing w:line="259" w:lineRule="auto"/>
        <w:jc w:val="left"/>
      </w:pPr>
      <w:r w:rsidRPr="0092504C">
        <w:br w:type="page"/>
      </w:r>
    </w:p>
    <w:p w:rsidR="0092504C" w:rsidRPr="0092504C" w:rsidRDefault="0092504C" w:rsidP="0092504C">
      <w:pPr>
        <w:pStyle w:val="Heading3"/>
      </w:pPr>
      <w:bookmarkStart w:id="73" w:name="_Toc220140199"/>
      <w:bookmarkStart w:id="74" w:name="_Toc220253643"/>
      <w:r w:rsidRPr="0092504C">
        <w:lastRenderedPageBreak/>
        <w:t>2.5 OpenTable Review Visibility for Hawksmoor Seven Dials Restaurant</w:t>
      </w:r>
      <w:bookmarkEnd w:id="73"/>
      <w:bookmarkEnd w:id="74"/>
    </w:p>
    <w:p w:rsidR="0092504C" w:rsidRPr="0092504C" w:rsidRDefault="0092504C" w:rsidP="0092504C">
      <w:pPr>
        <w:jc w:val="center"/>
      </w:pPr>
      <w:r w:rsidRPr="0092504C">
        <w:rPr>
          <w:noProof/>
        </w:rPr>
        <w:drawing>
          <wp:inline distT="0" distB="0" distL="0" distR="0" wp14:anchorId="251AB009" wp14:editId="0BE0019E">
            <wp:extent cx="5732145" cy="2577662"/>
            <wp:effectExtent l="19050" t="19050" r="20955" b="133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_1.png"/>
                    <pic:cNvPicPr/>
                  </pic:nvPicPr>
                  <pic:blipFill>
                    <a:blip r:embed="rId87">
                      <a:extLst>
                        <a:ext uri="{28A0092B-C50C-407E-A947-70E740481C1C}">
                          <a14:useLocalDpi xmlns:a14="http://schemas.microsoft.com/office/drawing/2010/main" val="0"/>
                        </a:ext>
                      </a:extLst>
                    </a:blip>
                    <a:stretch>
                      <a:fillRect/>
                    </a:stretch>
                  </pic:blipFill>
                  <pic:spPr>
                    <a:xfrm>
                      <a:off x="0" y="0"/>
                      <a:ext cx="5747766" cy="2584687"/>
                    </a:xfrm>
                    <a:prstGeom prst="rect">
                      <a:avLst/>
                    </a:prstGeom>
                    <a:ln w="3175">
                      <a:solidFill>
                        <a:sysClr val="windowText" lastClr="000000"/>
                      </a:solidFill>
                    </a:ln>
                  </pic:spPr>
                </pic:pic>
              </a:graphicData>
            </a:graphic>
          </wp:inline>
        </w:drawing>
      </w:r>
    </w:p>
    <w:p w:rsidR="0092504C" w:rsidRPr="0092504C" w:rsidRDefault="0092504C" w:rsidP="0092504C">
      <w:pPr>
        <w:jc w:val="center"/>
      </w:pPr>
      <w:r w:rsidRPr="0092504C">
        <w:t xml:space="preserve">Link: </w:t>
      </w:r>
      <w:hyperlink r:id="rId88" w:history="1">
        <w:r w:rsidRPr="0092504C">
          <w:rPr>
            <w:color w:val="0563C1" w:themeColor="hyperlink"/>
            <w:u w:val="single"/>
          </w:rPr>
          <w:t>https://www.opentable.com/hawksmoor-seven-dials</w:t>
        </w:r>
      </w:hyperlink>
    </w:p>
    <w:p w:rsidR="0092504C" w:rsidRPr="0092504C" w:rsidRDefault="0092504C" w:rsidP="0092504C">
      <w:r w:rsidRPr="0092504C">
        <w:rPr>
          <w:noProof/>
        </w:rPr>
        <w:drawing>
          <wp:inline distT="0" distB="0" distL="0" distR="0" wp14:anchorId="2BAAD4A7" wp14:editId="53ACE4BB">
            <wp:extent cx="2908300" cy="4154214"/>
            <wp:effectExtent l="19050" t="19050" r="25400" b="1778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shot_1.png"/>
                    <pic:cNvPicPr/>
                  </pic:nvPicPr>
                  <pic:blipFill>
                    <a:blip r:embed="rId89">
                      <a:extLst>
                        <a:ext uri="{28A0092B-C50C-407E-A947-70E740481C1C}">
                          <a14:useLocalDpi xmlns:a14="http://schemas.microsoft.com/office/drawing/2010/main" val="0"/>
                        </a:ext>
                      </a:extLst>
                    </a:blip>
                    <a:stretch>
                      <a:fillRect/>
                    </a:stretch>
                  </pic:blipFill>
                  <pic:spPr>
                    <a:xfrm>
                      <a:off x="0" y="0"/>
                      <a:ext cx="2947761" cy="4210580"/>
                    </a:xfrm>
                    <a:prstGeom prst="rect">
                      <a:avLst/>
                    </a:prstGeom>
                    <a:ln w="3175">
                      <a:solidFill>
                        <a:sysClr val="windowText" lastClr="000000"/>
                      </a:solidFill>
                    </a:ln>
                  </pic:spPr>
                </pic:pic>
              </a:graphicData>
            </a:graphic>
          </wp:inline>
        </w:drawing>
      </w:r>
      <w:r w:rsidRPr="0092504C">
        <w:t xml:space="preserve">   </w:t>
      </w:r>
      <w:r w:rsidRPr="0092504C">
        <w:rPr>
          <w:noProof/>
        </w:rPr>
        <w:drawing>
          <wp:inline distT="0" distB="0" distL="0" distR="0" wp14:anchorId="2ACFC083" wp14:editId="7F192E9D">
            <wp:extent cx="2607945" cy="4162097"/>
            <wp:effectExtent l="19050" t="19050" r="20955" b="1016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shot_2.png"/>
                    <pic:cNvPicPr/>
                  </pic:nvPicPr>
                  <pic:blipFill>
                    <a:blip r:embed="rId90">
                      <a:extLst>
                        <a:ext uri="{28A0092B-C50C-407E-A947-70E740481C1C}">
                          <a14:useLocalDpi xmlns:a14="http://schemas.microsoft.com/office/drawing/2010/main" val="0"/>
                        </a:ext>
                      </a:extLst>
                    </a:blip>
                    <a:stretch>
                      <a:fillRect/>
                    </a:stretch>
                  </pic:blipFill>
                  <pic:spPr>
                    <a:xfrm>
                      <a:off x="0" y="0"/>
                      <a:ext cx="2658207" cy="4242312"/>
                    </a:xfrm>
                    <a:prstGeom prst="rect">
                      <a:avLst/>
                    </a:prstGeom>
                    <a:ln w="3175">
                      <a:solidFill>
                        <a:sysClr val="windowText" lastClr="000000"/>
                      </a:solidFill>
                    </a:ln>
                  </pic:spPr>
                </pic:pic>
              </a:graphicData>
            </a:graphic>
          </wp:inline>
        </w:drawing>
      </w:r>
    </w:p>
    <w:p w:rsidR="0092504C" w:rsidRPr="0092504C" w:rsidRDefault="0092504C" w:rsidP="0092504C">
      <w:pPr>
        <w:spacing w:line="259" w:lineRule="auto"/>
        <w:jc w:val="left"/>
      </w:pPr>
      <w:r w:rsidRPr="0092504C">
        <w:br w:type="page"/>
      </w:r>
    </w:p>
    <w:p w:rsidR="0092504C" w:rsidRPr="0092504C" w:rsidRDefault="0092504C" w:rsidP="0092504C">
      <w:pPr>
        <w:jc w:val="center"/>
      </w:pPr>
      <w:r w:rsidRPr="0092504C">
        <w:rPr>
          <w:noProof/>
        </w:rPr>
        <w:lastRenderedPageBreak/>
        <w:drawing>
          <wp:inline distT="0" distB="0" distL="0" distR="0" wp14:anchorId="041E32C0" wp14:editId="158DB104">
            <wp:extent cx="5058629" cy="6438900"/>
            <wp:effectExtent l="19050" t="19050" r="27940" b="190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shot_3.png"/>
                    <pic:cNvPicPr/>
                  </pic:nvPicPr>
                  <pic:blipFill>
                    <a:blip r:embed="rId91">
                      <a:extLst>
                        <a:ext uri="{28A0092B-C50C-407E-A947-70E740481C1C}">
                          <a14:useLocalDpi xmlns:a14="http://schemas.microsoft.com/office/drawing/2010/main" val="0"/>
                        </a:ext>
                      </a:extLst>
                    </a:blip>
                    <a:stretch>
                      <a:fillRect/>
                    </a:stretch>
                  </pic:blipFill>
                  <pic:spPr>
                    <a:xfrm>
                      <a:off x="0" y="0"/>
                      <a:ext cx="5062838" cy="6444258"/>
                    </a:xfrm>
                    <a:prstGeom prst="rect">
                      <a:avLst/>
                    </a:prstGeom>
                    <a:ln w="3175">
                      <a:solidFill>
                        <a:sysClr val="windowText" lastClr="000000"/>
                      </a:solidFill>
                    </a:ln>
                  </pic:spPr>
                </pic:pic>
              </a:graphicData>
            </a:graphic>
          </wp:inline>
        </w:drawing>
      </w:r>
    </w:p>
    <w:p w:rsidR="0092504C" w:rsidRPr="0092504C" w:rsidRDefault="0092504C" w:rsidP="0092504C">
      <w:pPr>
        <w:spacing w:line="259" w:lineRule="auto"/>
        <w:jc w:val="left"/>
      </w:pPr>
      <w:r w:rsidRPr="0092504C">
        <w:br w:type="page"/>
      </w:r>
    </w:p>
    <w:p w:rsidR="0092504C" w:rsidRPr="0092504C" w:rsidRDefault="0092504C" w:rsidP="0092504C">
      <w:pPr>
        <w:pStyle w:val="Heading3"/>
      </w:pPr>
      <w:bookmarkStart w:id="75" w:name="_Toc220140200"/>
      <w:bookmarkStart w:id="76" w:name="_Toc220253644"/>
      <w:r w:rsidRPr="0092504C">
        <w:lastRenderedPageBreak/>
        <w:t>2.6 OpenTable Review Visibility for The Ivy Soho Brasserie Restaurant</w:t>
      </w:r>
      <w:bookmarkEnd w:id="75"/>
      <w:bookmarkEnd w:id="76"/>
    </w:p>
    <w:p w:rsidR="0092504C" w:rsidRPr="0092504C" w:rsidRDefault="0092504C" w:rsidP="0092504C">
      <w:r w:rsidRPr="0092504C">
        <w:rPr>
          <w:noProof/>
        </w:rPr>
        <w:drawing>
          <wp:inline distT="0" distB="0" distL="0" distR="0" wp14:anchorId="77CCA1F1" wp14:editId="006DA34D">
            <wp:extent cx="5732145" cy="2569779"/>
            <wp:effectExtent l="19050" t="19050" r="20955" b="2159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_1.png"/>
                    <pic:cNvPicPr/>
                  </pic:nvPicPr>
                  <pic:blipFill>
                    <a:blip r:embed="rId92" cstate="print">
                      <a:extLst>
                        <a:ext uri="{28A0092B-C50C-407E-A947-70E740481C1C}">
                          <a14:useLocalDpi xmlns:a14="http://schemas.microsoft.com/office/drawing/2010/main" val="0"/>
                        </a:ext>
                      </a:extLst>
                    </a:blip>
                    <a:stretch>
                      <a:fillRect/>
                    </a:stretch>
                  </pic:blipFill>
                  <pic:spPr>
                    <a:xfrm>
                      <a:off x="0" y="0"/>
                      <a:ext cx="5735811" cy="2571422"/>
                    </a:xfrm>
                    <a:prstGeom prst="rect">
                      <a:avLst/>
                    </a:prstGeom>
                    <a:ln w="3175">
                      <a:solidFill>
                        <a:sysClr val="windowText" lastClr="000000"/>
                      </a:solidFill>
                    </a:ln>
                  </pic:spPr>
                </pic:pic>
              </a:graphicData>
            </a:graphic>
          </wp:inline>
        </w:drawing>
      </w:r>
    </w:p>
    <w:p w:rsidR="0092504C" w:rsidRPr="0092504C" w:rsidRDefault="0092504C" w:rsidP="0092504C">
      <w:pPr>
        <w:jc w:val="center"/>
      </w:pPr>
      <w:r w:rsidRPr="0092504C">
        <w:t xml:space="preserve">Link: </w:t>
      </w:r>
      <w:hyperlink r:id="rId93" w:history="1">
        <w:r w:rsidRPr="0092504C">
          <w:rPr>
            <w:color w:val="0563C1" w:themeColor="hyperlink"/>
            <w:u w:val="single"/>
          </w:rPr>
          <w:t>https://www.opentable.com/r/the-ivy-soho-brasserie-london?page=3</w:t>
        </w:r>
      </w:hyperlink>
    </w:p>
    <w:p w:rsidR="0092504C" w:rsidRPr="0092504C" w:rsidRDefault="0092504C" w:rsidP="0092504C">
      <w:pPr>
        <w:tabs>
          <w:tab w:val="left" w:pos="348"/>
        </w:tabs>
      </w:pPr>
      <w:r w:rsidRPr="0092504C">
        <w:rPr>
          <w:noProof/>
        </w:rPr>
        <w:drawing>
          <wp:inline distT="0" distB="0" distL="0" distR="0" wp14:anchorId="091E611F" wp14:editId="6D8092D0">
            <wp:extent cx="2750820" cy="4233041"/>
            <wp:effectExtent l="19050" t="19050" r="11430" b="152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_2.png"/>
                    <pic:cNvPicPr/>
                  </pic:nvPicPr>
                  <pic:blipFill>
                    <a:blip r:embed="rId94">
                      <a:extLst>
                        <a:ext uri="{28A0092B-C50C-407E-A947-70E740481C1C}">
                          <a14:useLocalDpi xmlns:a14="http://schemas.microsoft.com/office/drawing/2010/main" val="0"/>
                        </a:ext>
                      </a:extLst>
                    </a:blip>
                    <a:stretch>
                      <a:fillRect/>
                    </a:stretch>
                  </pic:blipFill>
                  <pic:spPr>
                    <a:xfrm>
                      <a:off x="0" y="0"/>
                      <a:ext cx="2781205" cy="4279798"/>
                    </a:xfrm>
                    <a:prstGeom prst="rect">
                      <a:avLst/>
                    </a:prstGeom>
                    <a:ln w="3175">
                      <a:solidFill>
                        <a:sysClr val="windowText" lastClr="000000"/>
                      </a:solidFill>
                    </a:ln>
                  </pic:spPr>
                </pic:pic>
              </a:graphicData>
            </a:graphic>
          </wp:inline>
        </w:drawing>
      </w:r>
      <w:r w:rsidRPr="0092504C">
        <w:t xml:space="preserve">   </w:t>
      </w:r>
      <w:r w:rsidRPr="0092504C">
        <w:rPr>
          <w:noProof/>
        </w:rPr>
        <w:drawing>
          <wp:inline distT="0" distB="0" distL="0" distR="0" wp14:anchorId="788D35E0" wp14:editId="5C58C1CB">
            <wp:extent cx="2774315" cy="4201511"/>
            <wp:effectExtent l="19050" t="19050" r="26035" b="2794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shot_3.png"/>
                    <pic:cNvPicPr/>
                  </pic:nvPicPr>
                  <pic:blipFill>
                    <a:blip r:embed="rId95">
                      <a:extLst>
                        <a:ext uri="{28A0092B-C50C-407E-A947-70E740481C1C}">
                          <a14:useLocalDpi xmlns:a14="http://schemas.microsoft.com/office/drawing/2010/main" val="0"/>
                        </a:ext>
                      </a:extLst>
                    </a:blip>
                    <a:stretch>
                      <a:fillRect/>
                    </a:stretch>
                  </pic:blipFill>
                  <pic:spPr>
                    <a:xfrm>
                      <a:off x="0" y="0"/>
                      <a:ext cx="2817508" cy="4266923"/>
                    </a:xfrm>
                    <a:prstGeom prst="rect">
                      <a:avLst/>
                    </a:prstGeom>
                    <a:ln w="3175">
                      <a:solidFill>
                        <a:sysClr val="windowText" lastClr="000000"/>
                      </a:solidFill>
                    </a:ln>
                  </pic:spPr>
                </pic:pic>
              </a:graphicData>
            </a:graphic>
          </wp:inline>
        </w:drawing>
      </w:r>
    </w:p>
    <w:p w:rsidR="0092504C" w:rsidRPr="0092504C" w:rsidRDefault="0092504C" w:rsidP="0092504C">
      <w:pPr>
        <w:spacing w:line="259" w:lineRule="auto"/>
        <w:jc w:val="left"/>
      </w:pPr>
      <w:r w:rsidRPr="0092504C">
        <w:br w:type="page"/>
      </w:r>
    </w:p>
    <w:p w:rsidR="0092504C" w:rsidRPr="0092504C" w:rsidRDefault="0092504C" w:rsidP="0092504C">
      <w:pPr>
        <w:tabs>
          <w:tab w:val="left" w:pos="348"/>
        </w:tabs>
        <w:jc w:val="center"/>
      </w:pPr>
      <w:r w:rsidRPr="0092504C">
        <w:rPr>
          <w:noProof/>
        </w:rPr>
        <w:lastRenderedPageBreak/>
        <w:drawing>
          <wp:inline distT="0" distB="0" distL="0" distR="0" wp14:anchorId="540F667B" wp14:editId="6DDB5F70">
            <wp:extent cx="4903075" cy="4823460"/>
            <wp:effectExtent l="19050" t="19050" r="12065" b="1524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_4.png"/>
                    <pic:cNvPicPr/>
                  </pic:nvPicPr>
                  <pic:blipFill>
                    <a:blip r:embed="rId96">
                      <a:extLst>
                        <a:ext uri="{28A0092B-C50C-407E-A947-70E740481C1C}">
                          <a14:useLocalDpi xmlns:a14="http://schemas.microsoft.com/office/drawing/2010/main" val="0"/>
                        </a:ext>
                      </a:extLst>
                    </a:blip>
                    <a:stretch>
                      <a:fillRect/>
                    </a:stretch>
                  </pic:blipFill>
                  <pic:spPr>
                    <a:xfrm>
                      <a:off x="0" y="0"/>
                      <a:ext cx="4907342" cy="4827658"/>
                    </a:xfrm>
                    <a:prstGeom prst="rect">
                      <a:avLst/>
                    </a:prstGeom>
                    <a:ln w="3175">
                      <a:solidFill>
                        <a:sysClr val="windowText" lastClr="000000"/>
                      </a:solidFill>
                    </a:ln>
                  </pic:spPr>
                </pic:pic>
              </a:graphicData>
            </a:graphic>
          </wp:inline>
        </w:drawing>
      </w:r>
    </w:p>
    <w:p w:rsidR="0092504C" w:rsidRPr="0092504C" w:rsidRDefault="0092504C" w:rsidP="0092504C"/>
    <w:p w:rsidR="0092504C" w:rsidRPr="0092504C" w:rsidRDefault="0092504C" w:rsidP="0092504C">
      <w:pPr>
        <w:spacing w:line="259" w:lineRule="auto"/>
        <w:jc w:val="left"/>
      </w:pPr>
      <w:r w:rsidRPr="0092504C">
        <w:br w:type="page"/>
      </w:r>
    </w:p>
    <w:p w:rsidR="0092504C" w:rsidRPr="0092504C" w:rsidRDefault="0092504C" w:rsidP="0092504C">
      <w:pPr>
        <w:pStyle w:val="Heading3"/>
      </w:pPr>
      <w:bookmarkStart w:id="77" w:name="_Toc220140201"/>
      <w:bookmarkStart w:id="78" w:name="_Toc220253645"/>
      <w:r w:rsidRPr="0092504C">
        <w:lastRenderedPageBreak/>
        <w:t>2.7 Google Review Visibility for Fallow St James's Restaurant</w:t>
      </w:r>
      <w:bookmarkEnd w:id="77"/>
      <w:bookmarkEnd w:id="78"/>
    </w:p>
    <w:p w:rsidR="0092504C" w:rsidRPr="0092504C" w:rsidRDefault="0092504C" w:rsidP="0092504C">
      <w:r w:rsidRPr="0092504C">
        <w:rPr>
          <w:noProof/>
        </w:rPr>
        <w:drawing>
          <wp:inline distT="0" distB="0" distL="0" distR="0" wp14:anchorId="13E934F7" wp14:editId="74A1A325">
            <wp:extent cx="2861441" cy="229425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shot_1.png"/>
                    <pic:cNvPicPr/>
                  </pic:nvPicPr>
                  <pic:blipFill>
                    <a:blip r:embed="rId97">
                      <a:extLst>
                        <a:ext uri="{28A0092B-C50C-407E-A947-70E740481C1C}">
                          <a14:useLocalDpi xmlns:a14="http://schemas.microsoft.com/office/drawing/2010/main" val="0"/>
                        </a:ext>
                      </a:extLst>
                    </a:blip>
                    <a:stretch>
                      <a:fillRect/>
                    </a:stretch>
                  </pic:blipFill>
                  <pic:spPr>
                    <a:xfrm>
                      <a:off x="0" y="0"/>
                      <a:ext cx="2900729" cy="2325755"/>
                    </a:xfrm>
                    <a:prstGeom prst="rect">
                      <a:avLst/>
                    </a:prstGeom>
                  </pic:spPr>
                </pic:pic>
              </a:graphicData>
            </a:graphic>
          </wp:inline>
        </w:drawing>
      </w:r>
      <w:r w:rsidRPr="0092504C">
        <w:t xml:space="preserve">  </w:t>
      </w:r>
      <w:r w:rsidRPr="0092504C">
        <w:rPr>
          <w:noProof/>
        </w:rPr>
        <w:drawing>
          <wp:inline distT="0" distB="0" distL="0" distR="0" wp14:anchorId="77FCC437" wp14:editId="370062E6">
            <wp:extent cx="2806262" cy="2277110"/>
            <wp:effectExtent l="0" t="0" r="0" b="889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_2.png"/>
                    <pic:cNvPicPr/>
                  </pic:nvPicPr>
                  <pic:blipFill>
                    <a:blip r:embed="rId98">
                      <a:extLst>
                        <a:ext uri="{28A0092B-C50C-407E-A947-70E740481C1C}">
                          <a14:useLocalDpi xmlns:a14="http://schemas.microsoft.com/office/drawing/2010/main" val="0"/>
                        </a:ext>
                      </a:extLst>
                    </a:blip>
                    <a:stretch>
                      <a:fillRect/>
                    </a:stretch>
                  </pic:blipFill>
                  <pic:spPr>
                    <a:xfrm>
                      <a:off x="0" y="0"/>
                      <a:ext cx="2833192" cy="2298962"/>
                    </a:xfrm>
                    <a:prstGeom prst="rect">
                      <a:avLst/>
                    </a:prstGeom>
                  </pic:spPr>
                </pic:pic>
              </a:graphicData>
            </a:graphic>
          </wp:inline>
        </w:drawing>
      </w:r>
    </w:p>
    <w:p w:rsidR="0092504C" w:rsidRPr="0092504C" w:rsidRDefault="0092504C" w:rsidP="0092504C">
      <w:r w:rsidRPr="0092504C">
        <w:rPr>
          <w:noProof/>
        </w:rPr>
        <w:drawing>
          <wp:inline distT="0" distB="0" distL="0" distR="0" wp14:anchorId="24DEE135" wp14:editId="157264F4">
            <wp:extent cx="2806262" cy="215328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shot_3.png"/>
                    <pic:cNvPicPr/>
                  </pic:nvPicPr>
                  <pic:blipFill>
                    <a:blip r:embed="rId99" cstate="print">
                      <a:extLst>
                        <a:ext uri="{28A0092B-C50C-407E-A947-70E740481C1C}">
                          <a14:useLocalDpi xmlns:a14="http://schemas.microsoft.com/office/drawing/2010/main" val="0"/>
                        </a:ext>
                      </a:extLst>
                    </a:blip>
                    <a:stretch>
                      <a:fillRect/>
                    </a:stretch>
                  </pic:blipFill>
                  <pic:spPr>
                    <a:xfrm>
                      <a:off x="0" y="0"/>
                      <a:ext cx="2824647" cy="2167392"/>
                    </a:xfrm>
                    <a:prstGeom prst="rect">
                      <a:avLst/>
                    </a:prstGeom>
                  </pic:spPr>
                </pic:pic>
              </a:graphicData>
            </a:graphic>
          </wp:inline>
        </w:drawing>
      </w:r>
      <w:r w:rsidRPr="0092504C">
        <w:t xml:space="preserve">  </w:t>
      </w:r>
      <w:r w:rsidRPr="0092504C">
        <w:rPr>
          <w:noProof/>
        </w:rPr>
        <w:drawing>
          <wp:inline distT="0" distB="0" distL="0" distR="0" wp14:anchorId="6097AF0B" wp14:editId="362320FF">
            <wp:extent cx="2842895" cy="2143962"/>
            <wp:effectExtent l="0" t="0" r="0" b="889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creenshot_4.png"/>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2862526" cy="2158766"/>
                    </a:xfrm>
                    <a:prstGeom prst="rect">
                      <a:avLst/>
                    </a:prstGeom>
                  </pic:spPr>
                </pic:pic>
              </a:graphicData>
            </a:graphic>
          </wp:inline>
        </w:drawing>
      </w:r>
    </w:p>
    <w:p w:rsidR="0092504C" w:rsidRPr="0092504C" w:rsidRDefault="0092504C" w:rsidP="0092504C">
      <w:r w:rsidRPr="0092504C">
        <w:rPr>
          <w:noProof/>
        </w:rPr>
        <w:drawing>
          <wp:inline distT="0" distB="0" distL="0" distR="0" wp14:anchorId="7CB5B4F8" wp14:editId="61EC823B">
            <wp:extent cx="2822028" cy="1979930"/>
            <wp:effectExtent l="0" t="0" r="0" b="127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creenshot_5.png"/>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2838694" cy="1991623"/>
                    </a:xfrm>
                    <a:prstGeom prst="rect">
                      <a:avLst/>
                    </a:prstGeom>
                  </pic:spPr>
                </pic:pic>
              </a:graphicData>
            </a:graphic>
          </wp:inline>
        </w:drawing>
      </w:r>
      <w:r w:rsidRPr="0092504C">
        <w:t xml:space="preserve">  </w:t>
      </w:r>
      <w:r w:rsidRPr="0092504C">
        <w:rPr>
          <w:noProof/>
        </w:rPr>
        <w:drawing>
          <wp:inline distT="0" distB="0" distL="0" distR="0" wp14:anchorId="494D0041" wp14:editId="2A0F89E4">
            <wp:extent cx="2829713" cy="1970405"/>
            <wp:effectExtent l="0" t="0" r="889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shot_6.png"/>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2848440" cy="1983445"/>
                    </a:xfrm>
                    <a:prstGeom prst="rect">
                      <a:avLst/>
                    </a:prstGeom>
                  </pic:spPr>
                </pic:pic>
              </a:graphicData>
            </a:graphic>
          </wp:inline>
        </w:drawing>
      </w:r>
    </w:p>
    <w:p w:rsidR="0092504C" w:rsidRPr="0092504C" w:rsidRDefault="0092504C" w:rsidP="0092504C">
      <w:pPr>
        <w:spacing w:line="259" w:lineRule="auto"/>
        <w:jc w:val="left"/>
      </w:pPr>
      <w:r w:rsidRPr="0092504C">
        <w:br w:type="page"/>
      </w:r>
    </w:p>
    <w:p w:rsidR="0092504C" w:rsidRPr="0092504C" w:rsidRDefault="0092504C" w:rsidP="0092504C">
      <w:pPr>
        <w:pStyle w:val="Heading3"/>
      </w:pPr>
      <w:bookmarkStart w:id="79" w:name="_Toc220140202"/>
      <w:bookmarkStart w:id="80" w:name="_Toc220253646"/>
      <w:r w:rsidRPr="0092504C">
        <w:lastRenderedPageBreak/>
        <w:t>2.8 Google Review Visibility for Rules Restaurant</w:t>
      </w:r>
      <w:bookmarkEnd w:id="79"/>
      <w:bookmarkEnd w:id="80"/>
      <w:r w:rsidRPr="0092504C">
        <w:t xml:space="preserve"> </w:t>
      </w:r>
    </w:p>
    <w:p w:rsidR="0092504C" w:rsidRPr="0092504C" w:rsidRDefault="0092504C" w:rsidP="0092504C">
      <w:r w:rsidRPr="0092504C">
        <w:rPr>
          <w:noProof/>
        </w:rPr>
        <w:drawing>
          <wp:inline distT="0" distB="0" distL="0" distR="0" wp14:anchorId="3129C639" wp14:editId="2AA63CBE">
            <wp:extent cx="2885090" cy="1974582"/>
            <wp:effectExtent l="0" t="0" r="0" b="698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shot_1.png"/>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2930294" cy="2005520"/>
                    </a:xfrm>
                    <a:prstGeom prst="rect">
                      <a:avLst/>
                    </a:prstGeom>
                  </pic:spPr>
                </pic:pic>
              </a:graphicData>
            </a:graphic>
          </wp:inline>
        </w:drawing>
      </w:r>
      <w:r w:rsidRPr="0092504C">
        <w:t xml:space="preserve">  </w:t>
      </w:r>
      <w:r w:rsidRPr="0092504C">
        <w:rPr>
          <w:noProof/>
        </w:rPr>
        <w:drawing>
          <wp:inline distT="0" distB="0" distL="0" distR="0" wp14:anchorId="46751C2A" wp14:editId="15C65A9E">
            <wp:extent cx="2711669" cy="1974215"/>
            <wp:effectExtent l="0" t="0" r="0" b="698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creenshot_2.png"/>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2737889" cy="1993304"/>
                    </a:xfrm>
                    <a:prstGeom prst="rect">
                      <a:avLst/>
                    </a:prstGeom>
                  </pic:spPr>
                </pic:pic>
              </a:graphicData>
            </a:graphic>
          </wp:inline>
        </w:drawing>
      </w:r>
    </w:p>
    <w:p w:rsidR="0092504C" w:rsidRPr="0092504C" w:rsidRDefault="0092504C" w:rsidP="0092504C">
      <w:r w:rsidRPr="0092504C">
        <w:rPr>
          <w:noProof/>
        </w:rPr>
        <w:drawing>
          <wp:inline distT="0" distB="0" distL="0" distR="0" wp14:anchorId="758F0D54" wp14:editId="0BFF369F">
            <wp:extent cx="2908738" cy="1910158"/>
            <wp:effectExtent l="0" t="0" r="635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shot_3.png"/>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2933096" cy="1926154"/>
                    </a:xfrm>
                    <a:prstGeom prst="rect">
                      <a:avLst/>
                    </a:prstGeom>
                  </pic:spPr>
                </pic:pic>
              </a:graphicData>
            </a:graphic>
          </wp:inline>
        </w:drawing>
      </w:r>
      <w:r w:rsidRPr="0092504C">
        <w:t xml:space="preserve">  </w:t>
      </w:r>
      <w:r w:rsidRPr="0092504C">
        <w:rPr>
          <w:noProof/>
        </w:rPr>
        <w:drawing>
          <wp:inline distT="0" distB="0" distL="0" distR="0" wp14:anchorId="58DF22D7" wp14:editId="03486AF9">
            <wp:extent cx="2695903" cy="1901190"/>
            <wp:effectExtent l="0" t="0" r="9525" b="381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shot_4.png"/>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2716043" cy="1915393"/>
                    </a:xfrm>
                    <a:prstGeom prst="rect">
                      <a:avLst/>
                    </a:prstGeom>
                  </pic:spPr>
                </pic:pic>
              </a:graphicData>
            </a:graphic>
          </wp:inline>
        </w:drawing>
      </w:r>
    </w:p>
    <w:p w:rsidR="0092504C" w:rsidRPr="0092504C" w:rsidRDefault="0092504C" w:rsidP="0092504C">
      <w:r w:rsidRPr="0092504C">
        <w:rPr>
          <w:noProof/>
        </w:rPr>
        <w:drawing>
          <wp:inline distT="0" distB="0" distL="0" distR="0" wp14:anchorId="0C3C9645" wp14:editId="0B5D974F">
            <wp:extent cx="2829910" cy="2094230"/>
            <wp:effectExtent l="0" t="0" r="8890" b="127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shot_5.png"/>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2849744" cy="2108908"/>
                    </a:xfrm>
                    <a:prstGeom prst="rect">
                      <a:avLst/>
                    </a:prstGeom>
                  </pic:spPr>
                </pic:pic>
              </a:graphicData>
            </a:graphic>
          </wp:inline>
        </w:drawing>
      </w:r>
      <w:r w:rsidRPr="0092504C">
        <w:t xml:space="preserve">  </w:t>
      </w:r>
      <w:r w:rsidRPr="0092504C">
        <w:rPr>
          <w:noProof/>
        </w:rPr>
        <w:drawing>
          <wp:inline distT="0" distB="0" distL="0" distR="0" wp14:anchorId="20826BB0" wp14:editId="4669F9C9">
            <wp:extent cx="2773811" cy="2091034"/>
            <wp:effectExtent l="0" t="0" r="7620" b="508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creenshot_6.png"/>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2805060" cy="2114591"/>
                    </a:xfrm>
                    <a:prstGeom prst="rect">
                      <a:avLst/>
                    </a:prstGeom>
                  </pic:spPr>
                </pic:pic>
              </a:graphicData>
            </a:graphic>
          </wp:inline>
        </w:drawing>
      </w:r>
    </w:p>
    <w:p w:rsidR="0093248E" w:rsidRPr="0092504C" w:rsidRDefault="0092504C" w:rsidP="0093248E">
      <w:r w:rsidRPr="0092504C">
        <w:rPr>
          <w:noProof/>
        </w:rPr>
        <w:drawing>
          <wp:inline distT="0" distB="0" distL="0" distR="0" wp14:anchorId="6AA06577" wp14:editId="26617115">
            <wp:extent cx="2782614" cy="1991017"/>
            <wp:effectExtent l="0" t="0" r="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creenshot_7.png"/>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2817232" cy="2015787"/>
                    </a:xfrm>
                    <a:prstGeom prst="rect">
                      <a:avLst/>
                    </a:prstGeom>
                  </pic:spPr>
                </pic:pic>
              </a:graphicData>
            </a:graphic>
          </wp:inline>
        </w:drawing>
      </w:r>
      <w:r w:rsidRPr="0092504C">
        <w:t xml:space="preserve">  </w:t>
      </w:r>
      <w:r w:rsidRPr="0092504C">
        <w:rPr>
          <w:noProof/>
        </w:rPr>
        <w:drawing>
          <wp:inline distT="0" distB="0" distL="0" distR="0" wp14:anchorId="033BE6DC" wp14:editId="2C142A30">
            <wp:extent cx="2845676" cy="198691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Screenshot_8.png"/>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2880657" cy="2011339"/>
                    </a:xfrm>
                    <a:prstGeom prst="rect">
                      <a:avLst/>
                    </a:prstGeom>
                  </pic:spPr>
                </pic:pic>
              </a:graphicData>
            </a:graphic>
          </wp:inline>
        </w:drawing>
      </w:r>
    </w:p>
    <w:sectPr w:rsidR="0093248E" w:rsidRPr="0092504C" w:rsidSect="00D50A5F">
      <w:footerReference w:type="default" r:id="rId111"/>
      <w:pgSz w:w="11907" w:h="16839"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D5D71" w:rsidRDefault="00DD5D71" w:rsidP="00D50A5F">
      <w:pPr>
        <w:spacing w:after="0" w:line="240" w:lineRule="auto"/>
      </w:pPr>
      <w:r>
        <w:separator/>
      </w:r>
    </w:p>
  </w:endnote>
  <w:endnote w:type="continuationSeparator" w:id="0">
    <w:p w:rsidR="00DD5D71" w:rsidRDefault="00DD5D71" w:rsidP="00D50A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753B8" w:rsidRDefault="007753B8">
    <w:pPr>
      <w:pStyle w:val="Footer"/>
      <w:jc w:val="center"/>
    </w:pPr>
  </w:p>
  <w:p w:rsidR="007753B8" w:rsidRDefault="007753B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40083517"/>
      <w:docPartObj>
        <w:docPartGallery w:val="Page Numbers (Bottom of Page)"/>
        <w:docPartUnique/>
      </w:docPartObj>
    </w:sdtPr>
    <w:sdtEndPr>
      <w:rPr>
        <w:noProof/>
      </w:rPr>
    </w:sdtEndPr>
    <w:sdtContent>
      <w:p w:rsidR="007753B8" w:rsidRDefault="007753B8">
        <w:pPr>
          <w:pStyle w:val="Footer"/>
          <w:jc w:val="center"/>
        </w:pPr>
        <w:r>
          <w:fldChar w:fldCharType="begin"/>
        </w:r>
        <w:r>
          <w:instrText xml:space="preserve"> PAGE   \* MERGEFORMAT </w:instrText>
        </w:r>
        <w:r>
          <w:fldChar w:fldCharType="separate"/>
        </w:r>
        <w:r w:rsidR="0092504C">
          <w:rPr>
            <w:noProof/>
          </w:rPr>
          <w:t>8</w:t>
        </w:r>
        <w:r>
          <w:rPr>
            <w:noProof/>
          </w:rPr>
          <w:fldChar w:fldCharType="end"/>
        </w:r>
      </w:p>
    </w:sdtContent>
  </w:sdt>
  <w:p w:rsidR="007753B8" w:rsidRDefault="007753B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D5D71" w:rsidRDefault="00DD5D71" w:rsidP="00D50A5F">
      <w:pPr>
        <w:spacing w:after="0" w:line="240" w:lineRule="auto"/>
      </w:pPr>
      <w:r>
        <w:separator/>
      </w:r>
    </w:p>
  </w:footnote>
  <w:footnote w:type="continuationSeparator" w:id="0">
    <w:p w:rsidR="00DD5D71" w:rsidRDefault="00DD5D71" w:rsidP="00D50A5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2365273"/>
    <w:multiLevelType w:val="hybridMultilevel"/>
    <w:tmpl w:val="9E8E35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1721E4F"/>
    <w:multiLevelType w:val="hybridMultilevel"/>
    <w:tmpl w:val="034261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E2976FF"/>
    <w:multiLevelType w:val="hybridMultilevel"/>
    <w:tmpl w:val="ABBE39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748B"/>
    <w:rsid w:val="000075EA"/>
    <w:rsid w:val="0001018C"/>
    <w:rsid w:val="00010C63"/>
    <w:rsid w:val="00015152"/>
    <w:rsid w:val="00027EFC"/>
    <w:rsid w:val="0003470E"/>
    <w:rsid w:val="00035E5B"/>
    <w:rsid w:val="00036F4F"/>
    <w:rsid w:val="00037B40"/>
    <w:rsid w:val="0004006C"/>
    <w:rsid w:val="0004040F"/>
    <w:rsid w:val="00050444"/>
    <w:rsid w:val="00051690"/>
    <w:rsid w:val="000563BC"/>
    <w:rsid w:val="00061542"/>
    <w:rsid w:val="000625F1"/>
    <w:rsid w:val="00067685"/>
    <w:rsid w:val="00073876"/>
    <w:rsid w:val="000762C4"/>
    <w:rsid w:val="00086126"/>
    <w:rsid w:val="00086764"/>
    <w:rsid w:val="00086D77"/>
    <w:rsid w:val="000919B1"/>
    <w:rsid w:val="000A06E7"/>
    <w:rsid w:val="000A360E"/>
    <w:rsid w:val="000A6341"/>
    <w:rsid w:val="000B56F8"/>
    <w:rsid w:val="000B60AC"/>
    <w:rsid w:val="000B7B04"/>
    <w:rsid w:val="000C1175"/>
    <w:rsid w:val="000C2675"/>
    <w:rsid w:val="000C5ADE"/>
    <w:rsid w:val="000D2CB3"/>
    <w:rsid w:val="000D4BB9"/>
    <w:rsid w:val="000D7FB4"/>
    <w:rsid w:val="000E13D4"/>
    <w:rsid w:val="000E291A"/>
    <w:rsid w:val="000E5F75"/>
    <w:rsid w:val="000F5172"/>
    <w:rsid w:val="0010186B"/>
    <w:rsid w:val="001018BC"/>
    <w:rsid w:val="00116F3B"/>
    <w:rsid w:val="0012701B"/>
    <w:rsid w:val="00132725"/>
    <w:rsid w:val="00132798"/>
    <w:rsid w:val="00133021"/>
    <w:rsid w:val="001330AD"/>
    <w:rsid w:val="001331F9"/>
    <w:rsid w:val="00134EC3"/>
    <w:rsid w:val="00140073"/>
    <w:rsid w:val="0014053D"/>
    <w:rsid w:val="00145832"/>
    <w:rsid w:val="00147AD4"/>
    <w:rsid w:val="00150F1E"/>
    <w:rsid w:val="00150F4D"/>
    <w:rsid w:val="00156BBF"/>
    <w:rsid w:val="001602F0"/>
    <w:rsid w:val="0016061D"/>
    <w:rsid w:val="0016083D"/>
    <w:rsid w:val="00164519"/>
    <w:rsid w:val="00166115"/>
    <w:rsid w:val="00170DFE"/>
    <w:rsid w:val="001726FA"/>
    <w:rsid w:val="0017357C"/>
    <w:rsid w:val="00193D0A"/>
    <w:rsid w:val="00197634"/>
    <w:rsid w:val="00197994"/>
    <w:rsid w:val="001A3554"/>
    <w:rsid w:val="001A4467"/>
    <w:rsid w:val="001A47D0"/>
    <w:rsid w:val="001A5885"/>
    <w:rsid w:val="001B0C45"/>
    <w:rsid w:val="001C2CED"/>
    <w:rsid w:val="001E1A11"/>
    <w:rsid w:val="001E6BBD"/>
    <w:rsid w:val="001F5146"/>
    <w:rsid w:val="00200C64"/>
    <w:rsid w:val="002018EB"/>
    <w:rsid w:val="00202491"/>
    <w:rsid w:val="002045EB"/>
    <w:rsid w:val="00204B55"/>
    <w:rsid w:val="0023231A"/>
    <w:rsid w:val="002329B8"/>
    <w:rsid w:val="00233DC9"/>
    <w:rsid w:val="0023461B"/>
    <w:rsid w:val="00237324"/>
    <w:rsid w:val="0024720E"/>
    <w:rsid w:val="00247BAB"/>
    <w:rsid w:val="00250B3B"/>
    <w:rsid w:val="00250C35"/>
    <w:rsid w:val="002562DD"/>
    <w:rsid w:val="00257B04"/>
    <w:rsid w:val="002672AA"/>
    <w:rsid w:val="00272A60"/>
    <w:rsid w:val="0027430D"/>
    <w:rsid w:val="002762CB"/>
    <w:rsid w:val="00277376"/>
    <w:rsid w:val="00281F33"/>
    <w:rsid w:val="00292CC1"/>
    <w:rsid w:val="00296B9F"/>
    <w:rsid w:val="002A02C7"/>
    <w:rsid w:val="002A2B04"/>
    <w:rsid w:val="002A4FD7"/>
    <w:rsid w:val="002A7E2A"/>
    <w:rsid w:val="002B0769"/>
    <w:rsid w:val="002B10EF"/>
    <w:rsid w:val="002B2B71"/>
    <w:rsid w:val="002B672E"/>
    <w:rsid w:val="002D2B3A"/>
    <w:rsid w:val="002D2B7D"/>
    <w:rsid w:val="002D68EC"/>
    <w:rsid w:val="002F311B"/>
    <w:rsid w:val="002F57BC"/>
    <w:rsid w:val="002F5C0B"/>
    <w:rsid w:val="002F72DE"/>
    <w:rsid w:val="002F7823"/>
    <w:rsid w:val="00303403"/>
    <w:rsid w:val="00310E10"/>
    <w:rsid w:val="003118B4"/>
    <w:rsid w:val="00311A27"/>
    <w:rsid w:val="00315ED0"/>
    <w:rsid w:val="00317693"/>
    <w:rsid w:val="0032281B"/>
    <w:rsid w:val="00324181"/>
    <w:rsid w:val="0032523B"/>
    <w:rsid w:val="003276D0"/>
    <w:rsid w:val="003306B1"/>
    <w:rsid w:val="003338D1"/>
    <w:rsid w:val="00337E65"/>
    <w:rsid w:val="0034069E"/>
    <w:rsid w:val="00346AE5"/>
    <w:rsid w:val="003510A1"/>
    <w:rsid w:val="00357379"/>
    <w:rsid w:val="003750D3"/>
    <w:rsid w:val="00383C80"/>
    <w:rsid w:val="00384A8C"/>
    <w:rsid w:val="0039320D"/>
    <w:rsid w:val="003A02CF"/>
    <w:rsid w:val="003A050B"/>
    <w:rsid w:val="003A4D0B"/>
    <w:rsid w:val="003A4DD3"/>
    <w:rsid w:val="003C77DC"/>
    <w:rsid w:val="003D00B8"/>
    <w:rsid w:val="003D0212"/>
    <w:rsid w:val="003E3622"/>
    <w:rsid w:val="003F1F6B"/>
    <w:rsid w:val="003F2988"/>
    <w:rsid w:val="003F49B6"/>
    <w:rsid w:val="00400995"/>
    <w:rsid w:val="004019D4"/>
    <w:rsid w:val="004126BA"/>
    <w:rsid w:val="00414F9E"/>
    <w:rsid w:val="00415080"/>
    <w:rsid w:val="00416A83"/>
    <w:rsid w:val="00416B49"/>
    <w:rsid w:val="0042083D"/>
    <w:rsid w:val="004216B9"/>
    <w:rsid w:val="00431D1D"/>
    <w:rsid w:val="0043217E"/>
    <w:rsid w:val="00435C90"/>
    <w:rsid w:val="00436007"/>
    <w:rsid w:val="00440CE4"/>
    <w:rsid w:val="00447239"/>
    <w:rsid w:val="00447D3E"/>
    <w:rsid w:val="00452AF7"/>
    <w:rsid w:val="0045697E"/>
    <w:rsid w:val="00457E89"/>
    <w:rsid w:val="00463613"/>
    <w:rsid w:val="0046604C"/>
    <w:rsid w:val="0046755C"/>
    <w:rsid w:val="004732F3"/>
    <w:rsid w:val="004772C3"/>
    <w:rsid w:val="00480292"/>
    <w:rsid w:val="00482BF4"/>
    <w:rsid w:val="0048389C"/>
    <w:rsid w:val="00487621"/>
    <w:rsid w:val="0049066F"/>
    <w:rsid w:val="00494BA7"/>
    <w:rsid w:val="004A7581"/>
    <w:rsid w:val="004B0CDC"/>
    <w:rsid w:val="004B4BA7"/>
    <w:rsid w:val="004B6B71"/>
    <w:rsid w:val="004C4AA4"/>
    <w:rsid w:val="004D1CBE"/>
    <w:rsid w:val="004D4328"/>
    <w:rsid w:val="004D6882"/>
    <w:rsid w:val="004D7C4E"/>
    <w:rsid w:val="004E1D8E"/>
    <w:rsid w:val="004E7AF6"/>
    <w:rsid w:val="005002EB"/>
    <w:rsid w:val="005016B9"/>
    <w:rsid w:val="0050199A"/>
    <w:rsid w:val="00504129"/>
    <w:rsid w:val="00505415"/>
    <w:rsid w:val="00523592"/>
    <w:rsid w:val="0052734F"/>
    <w:rsid w:val="00527E71"/>
    <w:rsid w:val="00527F2E"/>
    <w:rsid w:val="00533334"/>
    <w:rsid w:val="0053514D"/>
    <w:rsid w:val="00542118"/>
    <w:rsid w:val="00547A82"/>
    <w:rsid w:val="0055176C"/>
    <w:rsid w:val="00552872"/>
    <w:rsid w:val="005576F7"/>
    <w:rsid w:val="0056075C"/>
    <w:rsid w:val="00563BEB"/>
    <w:rsid w:val="005675A6"/>
    <w:rsid w:val="005675C3"/>
    <w:rsid w:val="00572739"/>
    <w:rsid w:val="00577A76"/>
    <w:rsid w:val="00580F6F"/>
    <w:rsid w:val="00582DB3"/>
    <w:rsid w:val="00585D07"/>
    <w:rsid w:val="00590CB1"/>
    <w:rsid w:val="00593AB2"/>
    <w:rsid w:val="0059650D"/>
    <w:rsid w:val="005A116B"/>
    <w:rsid w:val="005A1B76"/>
    <w:rsid w:val="005A2C8C"/>
    <w:rsid w:val="005B2A61"/>
    <w:rsid w:val="005B4856"/>
    <w:rsid w:val="005C748B"/>
    <w:rsid w:val="005D0370"/>
    <w:rsid w:val="005D46EA"/>
    <w:rsid w:val="005D5785"/>
    <w:rsid w:val="005E2F33"/>
    <w:rsid w:val="005E306C"/>
    <w:rsid w:val="005E3E6D"/>
    <w:rsid w:val="005F2A84"/>
    <w:rsid w:val="005F4926"/>
    <w:rsid w:val="005F55A0"/>
    <w:rsid w:val="00600BF4"/>
    <w:rsid w:val="006069D9"/>
    <w:rsid w:val="00606AB3"/>
    <w:rsid w:val="006129E5"/>
    <w:rsid w:val="00620813"/>
    <w:rsid w:val="006242F9"/>
    <w:rsid w:val="00630B9B"/>
    <w:rsid w:val="00631523"/>
    <w:rsid w:val="0063275D"/>
    <w:rsid w:val="006337F9"/>
    <w:rsid w:val="006346AA"/>
    <w:rsid w:val="006456B5"/>
    <w:rsid w:val="00647D20"/>
    <w:rsid w:val="006532BD"/>
    <w:rsid w:val="00653FCA"/>
    <w:rsid w:val="0065404D"/>
    <w:rsid w:val="00661962"/>
    <w:rsid w:val="00662C1E"/>
    <w:rsid w:val="00670568"/>
    <w:rsid w:val="00684211"/>
    <w:rsid w:val="006908DA"/>
    <w:rsid w:val="00697454"/>
    <w:rsid w:val="006A13DB"/>
    <w:rsid w:val="006A45B0"/>
    <w:rsid w:val="006B4BF6"/>
    <w:rsid w:val="006B7413"/>
    <w:rsid w:val="006B7544"/>
    <w:rsid w:val="006B7937"/>
    <w:rsid w:val="006C0916"/>
    <w:rsid w:val="006C0C7D"/>
    <w:rsid w:val="006C1B86"/>
    <w:rsid w:val="006C474F"/>
    <w:rsid w:val="006C6F47"/>
    <w:rsid w:val="006D061C"/>
    <w:rsid w:val="006D3AF9"/>
    <w:rsid w:val="006D6B73"/>
    <w:rsid w:val="006E3356"/>
    <w:rsid w:val="006E4D66"/>
    <w:rsid w:val="006F7265"/>
    <w:rsid w:val="00701F9D"/>
    <w:rsid w:val="00705A2F"/>
    <w:rsid w:val="00712B32"/>
    <w:rsid w:val="00716266"/>
    <w:rsid w:val="00720697"/>
    <w:rsid w:val="00720C4E"/>
    <w:rsid w:val="007238B7"/>
    <w:rsid w:val="00733E4B"/>
    <w:rsid w:val="00740681"/>
    <w:rsid w:val="00740740"/>
    <w:rsid w:val="00745A81"/>
    <w:rsid w:val="00746CEC"/>
    <w:rsid w:val="007502EB"/>
    <w:rsid w:val="00754175"/>
    <w:rsid w:val="00755748"/>
    <w:rsid w:val="0076413F"/>
    <w:rsid w:val="0077064E"/>
    <w:rsid w:val="00770720"/>
    <w:rsid w:val="007753B8"/>
    <w:rsid w:val="0077562B"/>
    <w:rsid w:val="0078270C"/>
    <w:rsid w:val="00782E1A"/>
    <w:rsid w:val="00783C0A"/>
    <w:rsid w:val="00795D57"/>
    <w:rsid w:val="007968FE"/>
    <w:rsid w:val="007A2E31"/>
    <w:rsid w:val="007A36A2"/>
    <w:rsid w:val="007A4C38"/>
    <w:rsid w:val="007B4015"/>
    <w:rsid w:val="007C164D"/>
    <w:rsid w:val="007C1DB8"/>
    <w:rsid w:val="007C4464"/>
    <w:rsid w:val="007C52C1"/>
    <w:rsid w:val="007D5FA4"/>
    <w:rsid w:val="008105D8"/>
    <w:rsid w:val="00820AFA"/>
    <w:rsid w:val="00823314"/>
    <w:rsid w:val="00826BD3"/>
    <w:rsid w:val="00833D73"/>
    <w:rsid w:val="00841F30"/>
    <w:rsid w:val="00842D62"/>
    <w:rsid w:val="00842FDC"/>
    <w:rsid w:val="00855442"/>
    <w:rsid w:val="008570E8"/>
    <w:rsid w:val="00861373"/>
    <w:rsid w:val="00864563"/>
    <w:rsid w:val="008661FB"/>
    <w:rsid w:val="00876464"/>
    <w:rsid w:val="00883AAB"/>
    <w:rsid w:val="00890F9D"/>
    <w:rsid w:val="008912A7"/>
    <w:rsid w:val="00891C9B"/>
    <w:rsid w:val="00893A28"/>
    <w:rsid w:val="008A5D9A"/>
    <w:rsid w:val="008B1392"/>
    <w:rsid w:val="008B654F"/>
    <w:rsid w:val="008C084C"/>
    <w:rsid w:val="008C15CD"/>
    <w:rsid w:val="008C3656"/>
    <w:rsid w:val="008C69F7"/>
    <w:rsid w:val="008D3700"/>
    <w:rsid w:val="008D3E40"/>
    <w:rsid w:val="008D4841"/>
    <w:rsid w:val="008D5286"/>
    <w:rsid w:val="008D68BB"/>
    <w:rsid w:val="008D7BA9"/>
    <w:rsid w:val="008E4151"/>
    <w:rsid w:val="008F61C0"/>
    <w:rsid w:val="0090234B"/>
    <w:rsid w:val="00903B52"/>
    <w:rsid w:val="0090567F"/>
    <w:rsid w:val="00906F9A"/>
    <w:rsid w:val="00914971"/>
    <w:rsid w:val="00916194"/>
    <w:rsid w:val="00916D49"/>
    <w:rsid w:val="00917C20"/>
    <w:rsid w:val="009220E7"/>
    <w:rsid w:val="0092504C"/>
    <w:rsid w:val="00926580"/>
    <w:rsid w:val="00927C3B"/>
    <w:rsid w:val="009321B5"/>
    <w:rsid w:val="0093248E"/>
    <w:rsid w:val="00934505"/>
    <w:rsid w:val="00945E90"/>
    <w:rsid w:val="00952A56"/>
    <w:rsid w:val="00952D97"/>
    <w:rsid w:val="00954ED5"/>
    <w:rsid w:val="009567A9"/>
    <w:rsid w:val="00956ECD"/>
    <w:rsid w:val="00962503"/>
    <w:rsid w:val="00962BCC"/>
    <w:rsid w:val="00963A06"/>
    <w:rsid w:val="00964CA5"/>
    <w:rsid w:val="00966FD6"/>
    <w:rsid w:val="00971932"/>
    <w:rsid w:val="0097403F"/>
    <w:rsid w:val="0098399F"/>
    <w:rsid w:val="00985984"/>
    <w:rsid w:val="00985A22"/>
    <w:rsid w:val="00991584"/>
    <w:rsid w:val="009A150D"/>
    <w:rsid w:val="009A1525"/>
    <w:rsid w:val="009A74EC"/>
    <w:rsid w:val="009B41AA"/>
    <w:rsid w:val="009B6447"/>
    <w:rsid w:val="009B7C7C"/>
    <w:rsid w:val="009C6E24"/>
    <w:rsid w:val="009D023E"/>
    <w:rsid w:val="009D7ED5"/>
    <w:rsid w:val="009E2A68"/>
    <w:rsid w:val="009E3E90"/>
    <w:rsid w:val="009E5E4B"/>
    <w:rsid w:val="009F00A5"/>
    <w:rsid w:val="009F03A1"/>
    <w:rsid w:val="009F343A"/>
    <w:rsid w:val="009F45D5"/>
    <w:rsid w:val="00A00DF1"/>
    <w:rsid w:val="00A02050"/>
    <w:rsid w:val="00A030A9"/>
    <w:rsid w:val="00A04663"/>
    <w:rsid w:val="00A060B4"/>
    <w:rsid w:val="00A14243"/>
    <w:rsid w:val="00A26AC3"/>
    <w:rsid w:val="00A2772F"/>
    <w:rsid w:val="00A36F70"/>
    <w:rsid w:val="00A44DBD"/>
    <w:rsid w:val="00A46109"/>
    <w:rsid w:val="00A53711"/>
    <w:rsid w:val="00A62248"/>
    <w:rsid w:val="00A62C47"/>
    <w:rsid w:val="00A6332E"/>
    <w:rsid w:val="00A71E94"/>
    <w:rsid w:val="00A74DC8"/>
    <w:rsid w:val="00A8173A"/>
    <w:rsid w:val="00A84578"/>
    <w:rsid w:val="00A861EF"/>
    <w:rsid w:val="00A92ACC"/>
    <w:rsid w:val="00A942DC"/>
    <w:rsid w:val="00A949B1"/>
    <w:rsid w:val="00A95DD6"/>
    <w:rsid w:val="00A97EC5"/>
    <w:rsid w:val="00AA4F7C"/>
    <w:rsid w:val="00AA5E72"/>
    <w:rsid w:val="00AB2A85"/>
    <w:rsid w:val="00AB2DE2"/>
    <w:rsid w:val="00AB480B"/>
    <w:rsid w:val="00AC0F4F"/>
    <w:rsid w:val="00AC27EE"/>
    <w:rsid w:val="00AC66A8"/>
    <w:rsid w:val="00AC78DB"/>
    <w:rsid w:val="00AD2305"/>
    <w:rsid w:val="00AD41B4"/>
    <w:rsid w:val="00AD5620"/>
    <w:rsid w:val="00AF2781"/>
    <w:rsid w:val="00AF3671"/>
    <w:rsid w:val="00B053FF"/>
    <w:rsid w:val="00B05866"/>
    <w:rsid w:val="00B07084"/>
    <w:rsid w:val="00B1066B"/>
    <w:rsid w:val="00B12DFF"/>
    <w:rsid w:val="00B20B50"/>
    <w:rsid w:val="00B246D2"/>
    <w:rsid w:val="00B25402"/>
    <w:rsid w:val="00B2568D"/>
    <w:rsid w:val="00B25760"/>
    <w:rsid w:val="00B272C6"/>
    <w:rsid w:val="00B34AA6"/>
    <w:rsid w:val="00B41F2B"/>
    <w:rsid w:val="00B57F2E"/>
    <w:rsid w:val="00B6176D"/>
    <w:rsid w:val="00B617D1"/>
    <w:rsid w:val="00B65B48"/>
    <w:rsid w:val="00B74D1E"/>
    <w:rsid w:val="00B85072"/>
    <w:rsid w:val="00B85A3A"/>
    <w:rsid w:val="00B91544"/>
    <w:rsid w:val="00B91941"/>
    <w:rsid w:val="00B94136"/>
    <w:rsid w:val="00B94694"/>
    <w:rsid w:val="00B96EBB"/>
    <w:rsid w:val="00B97CF8"/>
    <w:rsid w:val="00BA0F95"/>
    <w:rsid w:val="00BA1DD1"/>
    <w:rsid w:val="00BA3961"/>
    <w:rsid w:val="00BB30B2"/>
    <w:rsid w:val="00BB6F95"/>
    <w:rsid w:val="00BC02ED"/>
    <w:rsid w:val="00BC74BE"/>
    <w:rsid w:val="00BD00B7"/>
    <w:rsid w:val="00BD0B4D"/>
    <w:rsid w:val="00BD1DA3"/>
    <w:rsid w:val="00BD3DBD"/>
    <w:rsid w:val="00BD65EF"/>
    <w:rsid w:val="00BE14F3"/>
    <w:rsid w:val="00BE1A97"/>
    <w:rsid w:val="00BE2D26"/>
    <w:rsid w:val="00BF1A45"/>
    <w:rsid w:val="00BF52D5"/>
    <w:rsid w:val="00C02767"/>
    <w:rsid w:val="00C04E20"/>
    <w:rsid w:val="00C13C96"/>
    <w:rsid w:val="00C202C4"/>
    <w:rsid w:val="00C261FB"/>
    <w:rsid w:val="00C3226A"/>
    <w:rsid w:val="00C35509"/>
    <w:rsid w:val="00C36730"/>
    <w:rsid w:val="00C53B38"/>
    <w:rsid w:val="00C55EE6"/>
    <w:rsid w:val="00C56C32"/>
    <w:rsid w:val="00C60BDE"/>
    <w:rsid w:val="00C62B47"/>
    <w:rsid w:val="00C713BB"/>
    <w:rsid w:val="00C824AD"/>
    <w:rsid w:val="00C868BD"/>
    <w:rsid w:val="00C8743F"/>
    <w:rsid w:val="00CB091F"/>
    <w:rsid w:val="00CB409C"/>
    <w:rsid w:val="00CB71BA"/>
    <w:rsid w:val="00CD18F5"/>
    <w:rsid w:val="00CD3D7E"/>
    <w:rsid w:val="00CD7DCB"/>
    <w:rsid w:val="00CE2387"/>
    <w:rsid w:val="00CE3B2D"/>
    <w:rsid w:val="00CE4471"/>
    <w:rsid w:val="00CE6512"/>
    <w:rsid w:val="00CF086E"/>
    <w:rsid w:val="00CF182C"/>
    <w:rsid w:val="00CF5A07"/>
    <w:rsid w:val="00D05086"/>
    <w:rsid w:val="00D06CE3"/>
    <w:rsid w:val="00D1181C"/>
    <w:rsid w:val="00D300D3"/>
    <w:rsid w:val="00D3334C"/>
    <w:rsid w:val="00D41860"/>
    <w:rsid w:val="00D41D96"/>
    <w:rsid w:val="00D50A5F"/>
    <w:rsid w:val="00D5255F"/>
    <w:rsid w:val="00D5459D"/>
    <w:rsid w:val="00D60178"/>
    <w:rsid w:val="00D63F30"/>
    <w:rsid w:val="00D74890"/>
    <w:rsid w:val="00D75F73"/>
    <w:rsid w:val="00D768FF"/>
    <w:rsid w:val="00D76A0B"/>
    <w:rsid w:val="00D84349"/>
    <w:rsid w:val="00DA23E1"/>
    <w:rsid w:val="00DA49B2"/>
    <w:rsid w:val="00DB2DBE"/>
    <w:rsid w:val="00DB61ED"/>
    <w:rsid w:val="00DB6BC0"/>
    <w:rsid w:val="00DD1379"/>
    <w:rsid w:val="00DD16FE"/>
    <w:rsid w:val="00DD5D71"/>
    <w:rsid w:val="00DE0F9F"/>
    <w:rsid w:val="00DE3E7E"/>
    <w:rsid w:val="00DE458B"/>
    <w:rsid w:val="00E016C0"/>
    <w:rsid w:val="00E01BFE"/>
    <w:rsid w:val="00E107AC"/>
    <w:rsid w:val="00E134D1"/>
    <w:rsid w:val="00E21925"/>
    <w:rsid w:val="00E228E4"/>
    <w:rsid w:val="00E3512D"/>
    <w:rsid w:val="00E35F61"/>
    <w:rsid w:val="00E402BE"/>
    <w:rsid w:val="00E46B0A"/>
    <w:rsid w:val="00E47DF9"/>
    <w:rsid w:val="00E548A9"/>
    <w:rsid w:val="00E54A3D"/>
    <w:rsid w:val="00E54F3D"/>
    <w:rsid w:val="00E57C2A"/>
    <w:rsid w:val="00E608CC"/>
    <w:rsid w:val="00E60B09"/>
    <w:rsid w:val="00E638E2"/>
    <w:rsid w:val="00E65302"/>
    <w:rsid w:val="00E66BB9"/>
    <w:rsid w:val="00E70D1B"/>
    <w:rsid w:val="00E7279C"/>
    <w:rsid w:val="00E8738D"/>
    <w:rsid w:val="00E94040"/>
    <w:rsid w:val="00E94303"/>
    <w:rsid w:val="00E97D61"/>
    <w:rsid w:val="00EA3E86"/>
    <w:rsid w:val="00EB3DAE"/>
    <w:rsid w:val="00EB5E3F"/>
    <w:rsid w:val="00EC11E8"/>
    <w:rsid w:val="00EC6528"/>
    <w:rsid w:val="00ED0E3C"/>
    <w:rsid w:val="00EE2677"/>
    <w:rsid w:val="00EE2AB1"/>
    <w:rsid w:val="00EE5D38"/>
    <w:rsid w:val="00EE7C8B"/>
    <w:rsid w:val="00EF0833"/>
    <w:rsid w:val="00EF0B93"/>
    <w:rsid w:val="00EF3D19"/>
    <w:rsid w:val="00F01C9A"/>
    <w:rsid w:val="00F03C11"/>
    <w:rsid w:val="00F03DC6"/>
    <w:rsid w:val="00F13E02"/>
    <w:rsid w:val="00F15210"/>
    <w:rsid w:val="00F15937"/>
    <w:rsid w:val="00F24D9B"/>
    <w:rsid w:val="00F2620C"/>
    <w:rsid w:val="00F31BCE"/>
    <w:rsid w:val="00F358FA"/>
    <w:rsid w:val="00F3672E"/>
    <w:rsid w:val="00F37E32"/>
    <w:rsid w:val="00F46A32"/>
    <w:rsid w:val="00F56EB4"/>
    <w:rsid w:val="00F61E70"/>
    <w:rsid w:val="00F725A9"/>
    <w:rsid w:val="00F72B19"/>
    <w:rsid w:val="00F73F48"/>
    <w:rsid w:val="00F80269"/>
    <w:rsid w:val="00F81358"/>
    <w:rsid w:val="00F90751"/>
    <w:rsid w:val="00F93552"/>
    <w:rsid w:val="00F94408"/>
    <w:rsid w:val="00FA31CE"/>
    <w:rsid w:val="00FA35DC"/>
    <w:rsid w:val="00FA78BD"/>
    <w:rsid w:val="00FB4750"/>
    <w:rsid w:val="00FB69EE"/>
    <w:rsid w:val="00FB7D37"/>
    <w:rsid w:val="00FC6A56"/>
    <w:rsid w:val="00FC7073"/>
    <w:rsid w:val="00FC7CB6"/>
    <w:rsid w:val="00FD1D33"/>
    <w:rsid w:val="00FD6737"/>
    <w:rsid w:val="00FE0D06"/>
    <w:rsid w:val="00FF1C1D"/>
    <w:rsid w:val="00FF223C"/>
    <w:rsid w:val="00FF52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50681F6B-7EF5-4A5D-AD0D-05696F823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748B"/>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C748B"/>
    <w:pPr>
      <w:keepNext/>
      <w:keepLines/>
      <w:spacing w:before="240" w:after="0"/>
      <w:outlineLvl w:val="0"/>
    </w:pPr>
    <w:rPr>
      <w:rFonts w:eastAsiaTheme="majorEastAsia" w:cstheme="majorBidi"/>
      <w:b/>
      <w:color w:val="833C0B" w:themeColor="accent2" w:themeShade="80"/>
      <w:sz w:val="32"/>
      <w:szCs w:val="32"/>
    </w:rPr>
  </w:style>
  <w:style w:type="paragraph" w:styleId="Heading2">
    <w:name w:val="heading 2"/>
    <w:basedOn w:val="Normal"/>
    <w:next w:val="Normal"/>
    <w:link w:val="Heading2Char"/>
    <w:uiPriority w:val="9"/>
    <w:unhideWhenUsed/>
    <w:qFormat/>
    <w:rsid w:val="005C748B"/>
    <w:pPr>
      <w:keepNext/>
      <w:keepLines/>
      <w:spacing w:before="40" w:after="0"/>
      <w:outlineLvl w:val="1"/>
    </w:pPr>
    <w:rPr>
      <w:rFonts w:eastAsiaTheme="majorEastAsia" w:cstheme="majorBidi"/>
      <w:b/>
      <w:color w:val="C45911" w:themeColor="accent2" w:themeShade="BF"/>
      <w:sz w:val="28"/>
      <w:szCs w:val="26"/>
    </w:rPr>
  </w:style>
  <w:style w:type="paragraph" w:styleId="Heading3">
    <w:name w:val="heading 3"/>
    <w:basedOn w:val="Normal"/>
    <w:next w:val="Normal"/>
    <w:link w:val="Heading3Char"/>
    <w:uiPriority w:val="9"/>
    <w:unhideWhenUsed/>
    <w:qFormat/>
    <w:rsid w:val="005C748B"/>
    <w:pPr>
      <w:keepNext/>
      <w:keepLines/>
      <w:spacing w:before="40" w:after="0"/>
      <w:outlineLvl w:val="2"/>
    </w:pPr>
    <w:rPr>
      <w:rFonts w:eastAsiaTheme="majorEastAsia" w:cstheme="majorBidi"/>
      <w:b/>
      <w:color w:val="ED7D31" w:themeColor="accent2"/>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748B"/>
    <w:rPr>
      <w:rFonts w:ascii="Times New Roman" w:eastAsiaTheme="majorEastAsia" w:hAnsi="Times New Roman" w:cstheme="majorBidi"/>
      <w:b/>
      <w:color w:val="833C0B" w:themeColor="accent2" w:themeShade="80"/>
      <w:sz w:val="32"/>
      <w:szCs w:val="32"/>
    </w:rPr>
  </w:style>
  <w:style w:type="character" w:customStyle="1" w:styleId="Heading2Char">
    <w:name w:val="Heading 2 Char"/>
    <w:basedOn w:val="DefaultParagraphFont"/>
    <w:link w:val="Heading2"/>
    <w:uiPriority w:val="9"/>
    <w:rsid w:val="005C748B"/>
    <w:rPr>
      <w:rFonts w:ascii="Times New Roman" w:eastAsiaTheme="majorEastAsia" w:hAnsi="Times New Roman" w:cstheme="majorBidi"/>
      <w:b/>
      <w:color w:val="C45911" w:themeColor="accent2" w:themeShade="BF"/>
      <w:sz w:val="28"/>
      <w:szCs w:val="26"/>
    </w:rPr>
  </w:style>
  <w:style w:type="character" w:customStyle="1" w:styleId="Heading3Char">
    <w:name w:val="Heading 3 Char"/>
    <w:basedOn w:val="DefaultParagraphFont"/>
    <w:link w:val="Heading3"/>
    <w:uiPriority w:val="9"/>
    <w:rsid w:val="005C748B"/>
    <w:rPr>
      <w:rFonts w:ascii="Times New Roman" w:eastAsiaTheme="majorEastAsia" w:hAnsi="Times New Roman" w:cstheme="majorBidi"/>
      <w:b/>
      <w:color w:val="ED7D31" w:themeColor="accent2"/>
      <w:sz w:val="26"/>
      <w:szCs w:val="24"/>
    </w:rPr>
  </w:style>
  <w:style w:type="paragraph" w:styleId="Header">
    <w:name w:val="header"/>
    <w:basedOn w:val="Normal"/>
    <w:link w:val="HeaderChar"/>
    <w:uiPriority w:val="99"/>
    <w:unhideWhenUsed/>
    <w:rsid w:val="00D50A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0A5F"/>
    <w:rPr>
      <w:rFonts w:ascii="Times New Roman" w:hAnsi="Times New Roman"/>
      <w:color w:val="000000" w:themeColor="text1"/>
      <w:sz w:val="24"/>
    </w:rPr>
  </w:style>
  <w:style w:type="paragraph" w:styleId="Footer">
    <w:name w:val="footer"/>
    <w:basedOn w:val="Normal"/>
    <w:link w:val="FooterChar"/>
    <w:uiPriority w:val="99"/>
    <w:unhideWhenUsed/>
    <w:rsid w:val="00D50A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0A5F"/>
    <w:rPr>
      <w:rFonts w:ascii="Times New Roman" w:hAnsi="Times New Roman"/>
      <w:color w:val="000000" w:themeColor="text1"/>
      <w:sz w:val="24"/>
    </w:rPr>
  </w:style>
  <w:style w:type="paragraph" w:styleId="TOCHeading">
    <w:name w:val="TOC Heading"/>
    <w:basedOn w:val="Heading1"/>
    <w:next w:val="Normal"/>
    <w:uiPriority w:val="39"/>
    <w:unhideWhenUsed/>
    <w:qFormat/>
    <w:rsid w:val="003750D3"/>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3750D3"/>
    <w:pPr>
      <w:spacing w:after="100"/>
    </w:pPr>
  </w:style>
  <w:style w:type="character" w:styleId="Hyperlink">
    <w:name w:val="Hyperlink"/>
    <w:basedOn w:val="DefaultParagraphFont"/>
    <w:uiPriority w:val="99"/>
    <w:unhideWhenUsed/>
    <w:rsid w:val="003750D3"/>
    <w:rPr>
      <w:color w:val="0563C1" w:themeColor="hyperlink"/>
      <w:u w:val="single"/>
    </w:rPr>
  </w:style>
  <w:style w:type="character" w:styleId="Emphasis">
    <w:name w:val="Emphasis"/>
    <w:basedOn w:val="DefaultParagraphFont"/>
    <w:uiPriority w:val="20"/>
    <w:qFormat/>
    <w:rsid w:val="005576F7"/>
    <w:rPr>
      <w:i/>
      <w:iCs/>
    </w:rPr>
  </w:style>
  <w:style w:type="paragraph" w:styleId="ListParagraph">
    <w:name w:val="List Paragraph"/>
    <w:basedOn w:val="Normal"/>
    <w:uiPriority w:val="34"/>
    <w:qFormat/>
    <w:rsid w:val="002F57BC"/>
    <w:pPr>
      <w:ind w:left="720"/>
      <w:contextualSpacing/>
    </w:pPr>
  </w:style>
  <w:style w:type="paragraph" w:styleId="TOC2">
    <w:name w:val="toc 2"/>
    <w:basedOn w:val="Normal"/>
    <w:next w:val="Normal"/>
    <w:autoRedefine/>
    <w:uiPriority w:val="39"/>
    <w:unhideWhenUsed/>
    <w:rsid w:val="00027EFC"/>
    <w:pPr>
      <w:spacing w:after="100"/>
      <w:ind w:left="240"/>
    </w:pPr>
  </w:style>
  <w:style w:type="table" w:styleId="TableGrid">
    <w:name w:val="Table Grid"/>
    <w:basedOn w:val="TableNormal"/>
    <w:uiPriority w:val="39"/>
    <w:rsid w:val="00E57C2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CD7DCB"/>
    <w:rPr>
      <w:b/>
      <w:bCs/>
    </w:rPr>
  </w:style>
  <w:style w:type="table" w:customStyle="1" w:styleId="TableGrid1">
    <w:name w:val="Table Grid1"/>
    <w:basedOn w:val="TableNormal"/>
    <w:next w:val="TableGrid"/>
    <w:uiPriority w:val="39"/>
    <w:rsid w:val="00893A2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3">
    <w:name w:val="toc 3"/>
    <w:basedOn w:val="Normal"/>
    <w:next w:val="Normal"/>
    <w:autoRedefine/>
    <w:uiPriority w:val="39"/>
    <w:unhideWhenUsed/>
    <w:rsid w:val="00B85A3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479978">
      <w:bodyDiv w:val="1"/>
      <w:marLeft w:val="0"/>
      <w:marRight w:val="0"/>
      <w:marTop w:val="0"/>
      <w:marBottom w:val="0"/>
      <w:divBdr>
        <w:top w:val="none" w:sz="0" w:space="0" w:color="auto"/>
        <w:left w:val="none" w:sz="0" w:space="0" w:color="auto"/>
        <w:bottom w:val="none" w:sz="0" w:space="0" w:color="auto"/>
        <w:right w:val="none" w:sz="0" w:space="0" w:color="auto"/>
      </w:divBdr>
    </w:div>
    <w:div w:id="426537506">
      <w:bodyDiv w:val="1"/>
      <w:marLeft w:val="0"/>
      <w:marRight w:val="0"/>
      <w:marTop w:val="0"/>
      <w:marBottom w:val="0"/>
      <w:divBdr>
        <w:top w:val="none" w:sz="0" w:space="0" w:color="auto"/>
        <w:left w:val="none" w:sz="0" w:space="0" w:color="auto"/>
        <w:bottom w:val="none" w:sz="0" w:space="0" w:color="auto"/>
        <w:right w:val="none" w:sz="0" w:space="0" w:color="auto"/>
      </w:divBdr>
      <w:divsChild>
        <w:div w:id="1558779139">
          <w:marLeft w:val="-720"/>
          <w:marRight w:val="0"/>
          <w:marTop w:val="0"/>
          <w:marBottom w:val="0"/>
          <w:divBdr>
            <w:top w:val="none" w:sz="0" w:space="0" w:color="auto"/>
            <w:left w:val="none" w:sz="0" w:space="0" w:color="auto"/>
            <w:bottom w:val="none" w:sz="0" w:space="0" w:color="auto"/>
            <w:right w:val="none" w:sz="0" w:space="0" w:color="auto"/>
          </w:divBdr>
        </w:div>
      </w:divsChild>
    </w:div>
    <w:div w:id="494221727">
      <w:bodyDiv w:val="1"/>
      <w:marLeft w:val="0"/>
      <w:marRight w:val="0"/>
      <w:marTop w:val="0"/>
      <w:marBottom w:val="0"/>
      <w:divBdr>
        <w:top w:val="none" w:sz="0" w:space="0" w:color="auto"/>
        <w:left w:val="none" w:sz="0" w:space="0" w:color="auto"/>
        <w:bottom w:val="none" w:sz="0" w:space="0" w:color="auto"/>
        <w:right w:val="none" w:sz="0" w:space="0" w:color="auto"/>
      </w:divBdr>
    </w:div>
    <w:div w:id="731542355">
      <w:bodyDiv w:val="1"/>
      <w:marLeft w:val="0"/>
      <w:marRight w:val="0"/>
      <w:marTop w:val="0"/>
      <w:marBottom w:val="0"/>
      <w:divBdr>
        <w:top w:val="none" w:sz="0" w:space="0" w:color="auto"/>
        <w:left w:val="none" w:sz="0" w:space="0" w:color="auto"/>
        <w:bottom w:val="none" w:sz="0" w:space="0" w:color="auto"/>
        <w:right w:val="none" w:sz="0" w:space="0" w:color="auto"/>
      </w:divBdr>
    </w:div>
    <w:div w:id="1185243056">
      <w:bodyDiv w:val="1"/>
      <w:marLeft w:val="0"/>
      <w:marRight w:val="0"/>
      <w:marTop w:val="0"/>
      <w:marBottom w:val="0"/>
      <w:divBdr>
        <w:top w:val="none" w:sz="0" w:space="0" w:color="auto"/>
        <w:left w:val="none" w:sz="0" w:space="0" w:color="auto"/>
        <w:bottom w:val="none" w:sz="0" w:space="0" w:color="auto"/>
        <w:right w:val="none" w:sz="0" w:space="0" w:color="auto"/>
      </w:divBdr>
    </w:div>
    <w:div w:id="1254901486">
      <w:bodyDiv w:val="1"/>
      <w:marLeft w:val="0"/>
      <w:marRight w:val="0"/>
      <w:marTop w:val="0"/>
      <w:marBottom w:val="0"/>
      <w:divBdr>
        <w:top w:val="none" w:sz="0" w:space="0" w:color="auto"/>
        <w:left w:val="none" w:sz="0" w:space="0" w:color="auto"/>
        <w:bottom w:val="none" w:sz="0" w:space="0" w:color="auto"/>
        <w:right w:val="none" w:sz="0" w:space="0" w:color="auto"/>
      </w:divBdr>
    </w:div>
    <w:div w:id="1513451827">
      <w:bodyDiv w:val="1"/>
      <w:marLeft w:val="0"/>
      <w:marRight w:val="0"/>
      <w:marTop w:val="0"/>
      <w:marBottom w:val="0"/>
      <w:divBdr>
        <w:top w:val="none" w:sz="0" w:space="0" w:color="auto"/>
        <w:left w:val="none" w:sz="0" w:space="0" w:color="auto"/>
        <w:bottom w:val="none" w:sz="0" w:space="0" w:color="auto"/>
        <w:right w:val="none" w:sz="0" w:space="0" w:color="auto"/>
      </w:divBdr>
    </w:div>
    <w:div w:id="1904947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eu-01.kc-usercontent.com/6bb3df3c-b648-01ae-2357-22fa5c7d5f19/cc23150e-5e13-40c0-aba6-036377857779/Business%20Outlook%202024%2C%20Hotels.pdf" TargetMode="External"/><Relationship Id="rId21" Type="http://schemas.openxmlformats.org/officeDocument/2006/relationships/hyperlink" Target="https://www.bdo.co.uk/getmedia/a4df9012-d656-4b48-b64a-071d5b042b2d/Restaurant-and-Bars-report-2025-July-2025.pdf" TargetMode="External"/><Relationship Id="rId42" Type="http://schemas.openxmlformats.org/officeDocument/2006/relationships/hyperlink" Target="https://onlinelibrary.wiley.com/doi/abs/10.1111/jpim.12405" TargetMode="External"/><Relationship Id="rId47" Type="http://schemas.openxmlformats.org/officeDocument/2006/relationships/hyperlink" Target="https://www.sciencedirect.com/science/article/abs/pii/S0278431918305085" TargetMode="External"/><Relationship Id="rId63" Type="http://schemas.openxmlformats.org/officeDocument/2006/relationships/hyperlink" Target="https://www.yelp.com/" TargetMode="External"/><Relationship Id="rId68" Type="http://schemas.openxmlformats.org/officeDocument/2006/relationships/hyperlink" Target="https://www.yelp.co.uk/biz/dishoom-london?osq=Indian&amp;rr=4" TargetMode="External"/><Relationship Id="rId84" Type="http://schemas.openxmlformats.org/officeDocument/2006/relationships/image" Target="media/image25.png"/><Relationship Id="rId89" Type="http://schemas.openxmlformats.org/officeDocument/2006/relationships/image" Target="media/image29.png"/><Relationship Id="rId112" Type="http://schemas.openxmlformats.org/officeDocument/2006/relationships/fontTable" Target="fontTable.xml"/><Relationship Id="rId2" Type="http://schemas.openxmlformats.org/officeDocument/2006/relationships/numbering" Target="numbering.xml"/><Relationship Id="rId16" Type="http://schemas.microsoft.com/office/2007/relationships/hdphoto" Target="media/hdphoto2.wdp"/><Relationship Id="rId29" Type="http://schemas.openxmlformats.org/officeDocument/2006/relationships/hyperlink" Target="https://doi.org/10.11648/j.ajtas.20160501.11" TargetMode="External"/><Relationship Id="rId107" Type="http://schemas.openxmlformats.org/officeDocument/2006/relationships/image" Target="media/image46.png"/><Relationship Id="rId11" Type="http://schemas.microsoft.com/office/2007/relationships/hdphoto" Target="media/hdphoto1.wdp"/><Relationship Id="rId24" Type="http://schemas.openxmlformats.org/officeDocument/2006/relationships/hyperlink" Target="https://doi.org/10.1016/j.dss.2012.06.008" TargetMode="External"/><Relationship Id="rId32" Type="http://schemas.openxmlformats.org/officeDocument/2006/relationships/hyperlink" Target="https://customerreviews.google.com/" TargetMode="External"/><Relationship Id="rId37" Type="http://schemas.openxmlformats.org/officeDocument/2006/relationships/hyperlink" Target="https://doi.org/10.1126/science.1248506" TargetMode="External"/><Relationship Id="rId40" Type="http://schemas.openxmlformats.org/officeDocument/2006/relationships/hyperlink" Target="https://doi.org/10.2139/ssrn.1928601" TargetMode="External"/><Relationship Id="rId45" Type="http://schemas.openxmlformats.org/officeDocument/2006/relationships/hyperlink" Target="https://www.opentable.com/" TargetMode="External"/><Relationship Id="rId53" Type="http://schemas.openxmlformats.org/officeDocument/2006/relationships/hyperlink" Target="https://doi.org/10.1287/isre.14.1.47.14767" TargetMode="External"/><Relationship Id="rId58" Type="http://schemas.openxmlformats.org/officeDocument/2006/relationships/hyperlink" Target="https://www.tripadvisor.com/Restaurants-g186338-London_England.html" TargetMode="External"/><Relationship Id="rId66" Type="http://schemas.openxmlformats.org/officeDocument/2006/relationships/image" Target="media/image11.png"/><Relationship Id="rId74" Type="http://schemas.openxmlformats.org/officeDocument/2006/relationships/image" Target="media/image17.png"/><Relationship Id="rId79" Type="http://schemas.openxmlformats.org/officeDocument/2006/relationships/image" Target="media/image21.png"/><Relationship Id="rId87" Type="http://schemas.openxmlformats.org/officeDocument/2006/relationships/image" Target="media/image28.png"/><Relationship Id="rId102" Type="http://schemas.openxmlformats.org/officeDocument/2006/relationships/image" Target="media/image41.png"/><Relationship Id="rId110" Type="http://schemas.openxmlformats.org/officeDocument/2006/relationships/image" Target="media/image49.png"/><Relationship Id="rId5" Type="http://schemas.openxmlformats.org/officeDocument/2006/relationships/webSettings" Target="webSettings.xml"/><Relationship Id="rId61" Type="http://schemas.openxmlformats.org/officeDocument/2006/relationships/hyperlink" Target="https://www.sciencedirect.com/science/article/abs/pii/S027843191400125X" TargetMode="External"/><Relationship Id="rId82" Type="http://schemas.openxmlformats.org/officeDocument/2006/relationships/image" Target="media/image24.png"/><Relationship Id="rId90" Type="http://schemas.openxmlformats.org/officeDocument/2006/relationships/image" Target="media/image30.png"/><Relationship Id="rId95" Type="http://schemas.openxmlformats.org/officeDocument/2006/relationships/image" Target="media/image34.png"/><Relationship Id="rId19" Type="http://schemas.openxmlformats.org/officeDocument/2006/relationships/image" Target="media/image9.png"/><Relationship Id="rId14" Type="http://schemas.openxmlformats.org/officeDocument/2006/relationships/image" Target="media/image5.png"/><Relationship Id="rId22" Type="http://schemas.openxmlformats.org/officeDocument/2006/relationships/hyperlink" Target="https://cms.bps.org.uk/sites/default/files/2022-06/Ethics%20Guidelines%20for%20Internet-mediated%20Research_0.pdf" TargetMode="External"/><Relationship Id="rId27" Type="http://schemas.openxmlformats.org/officeDocument/2006/relationships/hyperlink" Target="https://www.statista.com/topics/13175/consumer-behavior-in-the-uk/" TargetMode="External"/><Relationship Id="rId30" Type="http://schemas.openxmlformats.org/officeDocument/2006/relationships/hyperlink" Target="https://doi.org/10.1177/0047287513481274" TargetMode="External"/><Relationship Id="rId35" Type="http://schemas.openxmlformats.org/officeDocument/2006/relationships/hyperlink" Target="https://www.scirp.org/reference/referencespapers?referenceid=3103135" TargetMode="External"/><Relationship Id="rId43" Type="http://schemas.openxmlformats.org/officeDocument/2006/relationships/hyperlink" Target="https://doi.org/10.2307/20721420" TargetMode="External"/><Relationship Id="rId48" Type="http://schemas.openxmlformats.org/officeDocument/2006/relationships/hyperlink" Target="https://daniels.du.edu/blog/ewom-for-marketers/" TargetMode="External"/><Relationship Id="rId56" Type="http://schemas.openxmlformats.org/officeDocument/2006/relationships/hyperlink" Target="https://landingi.com/digital-marketing/restaurants/" TargetMode="External"/><Relationship Id="rId64" Type="http://schemas.openxmlformats.org/officeDocument/2006/relationships/hyperlink" Target="https://doi.org/10.1509/jmkg.74.2.133" TargetMode="External"/><Relationship Id="rId69" Type="http://schemas.openxmlformats.org/officeDocument/2006/relationships/image" Target="media/image13.png"/><Relationship Id="rId77" Type="http://schemas.openxmlformats.org/officeDocument/2006/relationships/image" Target="media/image20.png"/><Relationship Id="rId100" Type="http://schemas.openxmlformats.org/officeDocument/2006/relationships/image" Target="media/image39.png"/><Relationship Id="rId105" Type="http://schemas.openxmlformats.org/officeDocument/2006/relationships/image" Target="media/image44.png"/><Relationship Id="rId113"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scribbr.com/methodology/inductive-deductive-reasoning/" TargetMode="External"/><Relationship Id="rId72" Type="http://schemas.openxmlformats.org/officeDocument/2006/relationships/image" Target="media/image16.png"/><Relationship Id="rId80" Type="http://schemas.openxmlformats.org/officeDocument/2006/relationships/image" Target="media/image22.png"/><Relationship Id="rId85" Type="http://schemas.openxmlformats.org/officeDocument/2006/relationships/image" Target="media/image26.png"/><Relationship Id="rId93" Type="http://schemas.openxmlformats.org/officeDocument/2006/relationships/hyperlink" Target="https://www.opentable.com/r/the-ivy-soho-brasserie-london?page=3" TargetMode="External"/><Relationship Id="rId98" Type="http://schemas.openxmlformats.org/officeDocument/2006/relationships/image" Target="media/image37.png"/><Relationship Id="rId3" Type="http://schemas.openxmlformats.org/officeDocument/2006/relationships/styles" Target="styles.xml"/><Relationship Id="rId12" Type="http://schemas.openxmlformats.org/officeDocument/2006/relationships/image" Target="media/image3.jpg"/><Relationship Id="rId17" Type="http://schemas.openxmlformats.org/officeDocument/2006/relationships/image" Target="media/image7.png"/><Relationship Id="rId25" Type="http://schemas.openxmlformats.org/officeDocument/2006/relationships/hyperlink" Target="https://doi.org/10.1509/jmkr.43.3.345" TargetMode="External"/><Relationship Id="rId33" Type="http://schemas.openxmlformats.org/officeDocument/2006/relationships/hyperlink" Target="https://journals.sagepub.com/doi/10.1177/0038038582016001005" TargetMode="External"/><Relationship Id="rId38" Type="http://schemas.openxmlformats.org/officeDocument/2006/relationships/hyperlink" Target="https://doi.org/10.1080/15256480.2020.1842839" TargetMode="External"/><Relationship Id="rId46" Type="http://schemas.openxmlformats.org/officeDocument/2006/relationships/hyperlink" Target="https://www.sciencedirect.com/science/article/abs/pii/S1567422307001032" TargetMode="External"/><Relationship Id="rId59" Type="http://schemas.openxmlformats.org/officeDocument/2006/relationships/hyperlink" Target="https://foodcouncil.uk/restaurants" TargetMode="External"/><Relationship Id="rId67" Type="http://schemas.openxmlformats.org/officeDocument/2006/relationships/image" Target="media/image12.png"/><Relationship Id="rId103" Type="http://schemas.openxmlformats.org/officeDocument/2006/relationships/image" Target="media/image42.png"/><Relationship Id="rId108" Type="http://schemas.openxmlformats.org/officeDocument/2006/relationships/image" Target="media/image47.png"/><Relationship Id="rId20" Type="http://schemas.openxmlformats.org/officeDocument/2006/relationships/hyperlink" Target="https://doi.org/10.2753/JEC1086-4415170204" TargetMode="External"/><Relationship Id="rId41" Type="http://schemas.openxmlformats.org/officeDocument/2006/relationships/hyperlink" Target="https://doi.org/10.1287/isre.13.3.334.81" TargetMode="External"/><Relationship Id="rId54" Type="http://schemas.openxmlformats.org/officeDocument/2006/relationships/hyperlink" Target="https://doi.org/10.1080/13691066.2022.2063092" TargetMode="External"/><Relationship Id="rId62" Type="http://schemas.openxmlformats.org/officeDocument/2006/relationships/hyperlink" Target="https://doi.org/10.1016/j.chb.2010.04.014" TargetMode="External"/><Relationship Id="rId70" Type="http://schemas.openxmlformats.org/officeDocument/2006/relationships/image" Target="media/image14.png"/><Relationship Id="rId75" Type="http://schemas.openxmlformats.org/officeDocument/2006/relationships/image" Target="media/image18.png"/><Relationship Id="rId83" Type="http://schemas.openxmlformats.org/officeDocument/2006/relationships/hyperlink" Target="https://www.tripadvisor.com/Restaurant_Review-g186338-d734125-Reviews-Kazan_Restaurant-London_England.html" TargetMode="External"/><Relationship Id="rId88" Type="http://schemas.openxmlformats.org/officeDocument/2006/relationships/hyperlink" Target="https://www.opentable.com/hawksmoor-seven-dials" TargetMode="External"/><Relationship Id="rId91" Type="http://schemas.openxmlformats.org/officeDocument/2006/relationships/image" Target="media/image31.png"/><Relationship Id="rId96" Type="http://schemas.openxmlformats.org/officeDocument/2006/relationships/image" Target="media/image35.png"/><Relationship Id="rId11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doi.org/10.1016/j.ijhm.2013.08.007" TargetMode="External"/><Relationship Id="rId28" Type="http://schemas.openxmlformats.org/officeDocument/2006/relationships/hyperlink" Target="https://www.jstor.org/stable/4134013" TargetMode="External"/><Relationship Id="rId36" Type="http://schemas.openxmlformats.org/officeDocument/2006/relationships/hyperlink" Target="https://www.scirp.org/reference/referencespapers?referenceid=2693953" TargetMode="External"/><Relationship Id="rId49" Type="http://schemas.openxmlformats.org/officeDocument/2006/relationships/hyperlink" Target="https://doi.org/10.1016/j.tourman.2010.12.011" TargetMode="External"/><Relationship Id="rId57" Type="http://schemas.openxmlformats.org/officeDocument/2006/relationships/hyperlink" Target="https://www.utwente.nl/en/bms/research/forms-and-downloads/socialmediaresearchethics.pdf" TargetMode="External"/><Relationship Id="rId106" Type="http://schemas.openxmlformats.org/officeDocument/2006/relationships/image" Target="media/image45.png"/><Relationship Id="rId10" Type="http://schemas.openxmlformats.org/officeDocument/2006/relationships/image" Target="media/image2.png"/><Relationship Id="rId31" Type="http://schemas.openxmlformats.org/officeDocument/2006/relationships/hyperlink" Target="https://doi.org/10.1177/0047287513481274" TargetMode="External"/><Relationship Id="rId44" Type="http://schemas.openxmlformats.org/officeDocument/2006/relationships/hyperlink" Target="https://doi.org/10.2307/20721420" TargetMode="External"/><Relationship Id="rId52" Type="http://schemas.openxmlformats.org/officeDocument/2006/relationships/hyperlink" Target="https://psycnet.apa.org/record/2003-02817-001" TargetMode="External"/><Relationship Id="rId60" Type="http://schemas.openxmlformats.org/officeDocument/2006/relationships/hyperlink" Target="https://doi.org/10.1016/j.tourman.2008.04.008" TargetMode="External"/><Relationship Id="rId65" Type="http://schemas.openxmlformats.org/officeDocument/2006/relationships/image" Target="media/image10.png"/><Relationship Id="rId73" Type="http://schemas.openxmlformats.org/officeDocument/2006/relationships/hyperlink" Target="https://www.yelp.co.uk/biz/blacklock-london-6?osq=Blacklock+%28Soho%29" TargetMode="External"/><Relationship Id="rId78" Type="http://schemas.openxmlformats.org/officeDocument/2006/relationships/hyperlink" Target="https://www.tripadvisor.com/Restaurant_Review-g186338-d7973895-Reviews-The_Duck_Rice-London_England.html" TargetMode="External"/><Relationship Id="rId81" Type="http://schemas.openxmlformats.org/officeDocument/2006/relationships/image" Target="media/image23.png"/><Relationship Id="rId86" Type="http://schemas.openxmlformats.org/officeDocument/2006/relationships/image" Target="media/image27.png"/><Relationship Id="rId94" Type="http://schemas.openxmlformats.org/officeDocument/2006/relationships/image" Target="media/image33.png"/><Relationship Id="rId99" Type="http://schemas.openxmlformats.org/officeDocument/2006/relationships/image" Target="media/image38.png"/><Relationship Id="rId101" Type="http://schemas.openxmlformats.org/officeDocument/2006/relationships/image" Target="media/image40.pn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8.jpg"/><Relationship Id="rId39" Type="http://schemas.openxmlformats.org/officeDocument/2006/relationships/hyperlink" Target="https://doi.org/10.1016/j.jbusres.2024.114587" TargetMode="External"/><Relationship Id="rId109" Type="http://schemas.openxmlformats.org/officeDocument/2006/relationships/image" Target="media/image48.png"/><Relationship Id="rId34" Type="http://schemas.openxmlformats.org/officeDocument/2006/relationships/hyperlink" Target="https://doi.org/10.1002/dir.10073" TargetMode="External"/><Relationship Id="rId50" Type="http://schemas.openxmlformats.org/officeDocument/2006/relationships/hyperlink" Target="https://doi.org/10.2307/1882010" TargetMode="External"/><Relationship Id="rId55" Type="http://schemas.openxmlformats.org/officeDocument/2006/relationships/hyperlink" Target="https://hal.science/hal-02546796v1/document" TargetMode="External"/><Relationship Id="rId76" Type="http://schemas.openxmlformats.org/officeDocument/2006/relationships/image" Target="media/image19.png"/><Relationship Id="rId97" Type="http://schemas.openxmlformats.org/officeDocument/2006/relationships/image" Target="media/image36.png"/><Relationship Id="rId104" Type="http://schemas.openxmlformats.org/officeDocument/2006/relationships/image" Target="media/image43.png"/><Relationship Id="rId7" Type="http://schemas.openxmlformats.org/officeDocument/2006/relationships/endnotes" Target="endnotes.xml"/><Relationship Id="rId71" Type="http://schemas.openxmlformats.org/officeDocument/2006/relationships/image" Target="media/image15.png"/><Relationship Id="rId92"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E59CB79-53F0-48E1-A19F-15E44B07B0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3797</TotalTime>
  <Pages>82</Pages>
  <Words>20290</Words>
  <Characters>115657</Characters>
  <DocSecurity>0</DocSecurity>
  <Lines>963</Lines>
  <Paragraphs>271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2025-11-26T04:26:00Z</dcterms:created>
  <dcterms:modified xsi:type="dcterms:W3CDTF">2026-01-25T11:12:00Z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8655df9e-8fa7-4dd7-9e08-ed8cce11f5c5</vt:lpwstr>
  </property>
</Properties>
</file>