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BDB0B" w14:textId="77777777" w:rsidR="00E25087" w:rsidRPr="00AA47BC" w:rsidRDefault="00E25087" w:rsidP="00E25087">
      <w:pPr>
        <w:pStyle w:val="Title"/>
        <w:spacing w:before="240" w:after="160"/>
        <w:jc w:val="center"/>
        <w:rPr>
          <w:rFonts w:ascii="Cambria" w:hAnsi="Cambria"/>
          <w:sz w:val="72"/>
          <w:szCs w:val="72"/>
        </w:rPr>
      </w:pPr>
      <w:r w:rsidRPr="00AA47BC">
        <w:rPr>
          <w:rFonts w:ascii="Cambria" w:hAnsi="Cambria"/>
          <w:color w:val="334155"/>
          <w:sz w:val="72"/>
          <w:szCs w:val="72"/>
        </w:rPr>
        <w:t>MINI PRACTICE EXAM 2</w:t>
      </w:r>
    </w:p>
    <w:p w14:paraId="551EEA92" w14:textId="77777777" w:rsidR="00E25087" w:rsidRPr="00AA47BC" w:rsidRDefault="00E25087" w:rsidP="00E25087">
      <w:pPr>
        <w:jc w:val="center"/>
        <w:rPr>
          <w:rFonts w:ascii="Cambria" w:hAnsi="Cambria"/>
          <w:sz w:val="24"/>
          <w:szCs w:val="28"/>
        </w:rPr>
      </w:pPr>
      <w:r w:rsidRPr="00AA47BC">
        <w:rPr>
          <w:rFonts w:ascii="Cambria" w:hAnsi="Cambria"/>
          <w:color w:val="64748B"/>
          <w:sz w:val="36"/>
          <w:szCs w:val="28"/>
        </w:rPr>
        <w:t>Introduction to Integrated Health and Social Care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48"/>
        <w:gridCol w:w="2448"/>
        <w:gridCol w:w="2448"/>
      </w:tblGrid>
      <w:tr w:rsidR="00E25087" w:rsidRPr="00AA47BC" w14:paraId="6B5056D0" w14:textId="77777777" w:rsidTr="00150599">
        <w:trPr>
          <w:jc w:val="center"/>
        </w:trPr>
        <w:tc>
          <w:tcPr>
            <w:tcW w:w="2448" w:type="dxa"/>
            <w:shd w:val="clear" w:color="auto" w:fill="EDE9FE"/>
            <w:tcMar>
              <w:top w:w="180" w:type="dxa"/>
              <w:left w:w="140" w:type="dxa"/>
              <w:bottom w:w="180" w:type="dxa"/>
              <w:right w:w="140" w:type="dxa"/>
            </w:tcMar>
            <w:vAlign w:val="center"/>
          </w:tcPr>
          <w:p w14:paraId="1E19B803" w14:textId="77777777" w:rsidR="00E25087" w:rsidRPr="00AA47BC" w:rsidRDefault="00E25087" w:rsidP="00150599">
            <w:pPr>
              <w:jc w:val="center"/>
              <w:rPr>
                <w:rFonts w:ascii="Cambria" w:hAnsi="Cambria"/>
                <w:sz w:val="24"/>
                <w:szCs w:val="28"/>
              </w:rPr>
            </w:pPr>
            <w:r w:rsidRPr="00AA47BC">
              <w:rPr>
                <w:rFonts w:ascii="Cambria" w:hAnsi="Cambria"/>
                <w:b/>
                <w:color w:val="64748B"/>
                <w:sz w:val="22"/>
                <w:szCs w:val="28"/>
              </w:rPr>
              <w:t>TIME</w:t>
            </w:r>
            <w:r w:rsidRPr="00AA47BC">
              <w:rPr>
                <w:rFonts w:ascii="Cambria" w:hAnsi="Cambria"/>
                <w:b/>
                <w:color w:val="64748B"/>
                <w:sz w:val="22"/>
                <w:szCs w:val="28"/>
              </w:rPr>
              <w:br/>
            </w:r>
            <w:r w:rsidRPr="00AA47BC">
              <w:rPr>
                <w:rFonts w:ascii="Cambria" w:hAnsi="Cambria"/>
                <w:b/>
                <w:sz w:val="32"/>
                <w:szCs w:val="28"/>
              </w:rPr>
              <w:t>30 minutes</w:t>
            </w:r>
          </w:p>
        </w:tc>
        <w:tc>
          <w:tcPr>
            <w:tcW w:w="2448" w:type="dxa"/>
            <w:shd w:val="clear" w:color="auto" w:fill="DDF7E8"/>
            <w:tcMar>
              <w:top w:w="180" w:type="dxa"/>
              <w:left w:w="140" w:type="dxa"/>
              <w:bottom w:w="180" w:type="dxa"/>
              <w:right w:w="140" w:type="dxa"/>
            </w:tcMar>
            <w:vAlign w:val="center"/>
          </w:tcPr>
          <w:p w14:paraId="5BB4FDD1" w14:textId="77777777" w:rsidR="00E25087" w:rsidRPr="00AA47BC" w:rsidRDefault="00E25087" w:rsidP="00150599">
            <w:pPr>
              <w:jc w:val="center"/>
              <w:rPr>
                <w:rFonts w:ascii="Cambria" w:hAnsi="Cambria"/>
                <w:sz w:val="24"/>
                <w:szCs w:val="28"/>
              </w:rPr>
            </w:pPr>
            <w:r w:rsidRPr="00AA47BC">
              <w:rPr>
                <w:rFonts w:ascii="Cambria" w:hAnsi="Cambria"/>
                <w:b/>
                <w:color w:val="64748B"/>
                <w:sz w:val="22"/>
                <w:szCs w:val="28"/>
              </w:rPr>
              <w:t>TOTAL</w:t>
            </w:r>
            <w:r w:rsidRPr="00AA47BC">
              <w:rPr>
                <w:rFonts w:ascii="Cambria" w:hAnsi="Cambria"/>
                <w:b/>
                <w:color w:val="64748B"/>
                <w:sz w:val="22"/>
                <w:szCs w:val="28"/>
              </w:rPr>
              <w:br/>
            </w:r>
            <w:r w:rsidRPr="00AA47BC">
              <w:rPr>
                <w:rFonts w:ascii="Cambria" w:hAnsi="Cambria"/>
                <w:b/>
                <w:sz w:val="32"/>
                <w:szCs w:val="28"/>
              </w:rPr>
              <w:t>30 marks</w:t>
            </w:r>
          </w:p>
        </w:tc>
        <w:tc>
          <w:tcPr>
            <w:tcW w:w="2448" w:type="dxa"/>
            <w:shd w:val="clear" w:color="auto" w:fill="FFE8D6"/>
            <w:tcMar>
              <w:top w:w="180" w:type="dxa"/>
              <w:left w:w="140" w:type="dxa"/>
              <w:bottom w:w="180" w:type="dxa"/>
              <w:right w:w="140" w:type="dxa"/>
            </w:tcMar>
            <w:vAlign w:val="center"/>
          </w:tcPr>
          <w:p w14:paraId="497A13A4" w14:textId="77777777" w:rsidR="00E25087" w:rsidRPr="00AA47BC" w:rsidRDefault="00E25087" w:rsidP="00150599">
            <w:pPr>
              <w:jc w:val="center"/>
              <w:rPr>
                <w:rFonts w:ascii="Cambria" w:hAnsi="Cambria"/>
                <w:sz w:val="24"/>
                <w:szCs w:val="28"/>
              </w:rPr>
            </w:pPr>
            <w:r w:rsidRPr="00AA47BC">
              <w:rPr>
                <w:rFonts w:ascii="Cambria" w:hAnsi="Cambria"/>
                <w:b/>
                <w:color w:val="64748B"/>
                <w:sz w:val="22"/>
                <w:szCs w:val="28"/>
              </w:rPr>
              <w:t>LEVEL</w:t>
            </w:r>
            <w:r w:rsidRPr="00AA47BC">
              <w:rPr>
                <w:rFonts w:ascii="Cambria" w:hAnsi="Cambria"/>
                <w:b/>
                <w:color w:val="64748B"/>
                <w:sz w:val="22"/>
                <w:szCs w:val="28"/>
              </w:rPr>
              <w:br/>
            </w:r>
            <w:proofErr w:type="spellStart"/>
            <w:r w:rsidRPr="00AA47BC">
              <w:rPr>
                <w:rFonts w:ascii="Cambria" w:hAnsi="Cambria"/>
                <w:b/>
                <w:sz w:val="32"/>
                <w:szCs w:val="28"/>
              </w:rPr>
              <w:t>Level</w:t>
            </w:r>
            <w:proofErr w:type="spellEnd"/>
            <w:r w:rsidRPr="00AA47BC">
              <w:rPr>
                <w:rFonts w:ascii="Cambria" w:hAnsi="Cambria"/>
                <w:b/>
                <w:sz w:val="32"/>
                <w:szCs w:val="28"/>
              </w:rPr>
              <w:t xml:space="preserve"> 4</w:t>
            </w:r>
          </w:p>
        </w:tc>
      </w:tr>
    </w:tbl>
    <w:p w14:paraId="041F5A69" w14:textId="77777777" w:rsidR="00E25087" w:rsidRPr="00AA47BC" w:rsidRDefault="00E25087" w:rsidP="00E25087">
      <w:pPr>
        <w:rPr>
          <w:rFonts w:ascii="Cambria" w:hAnsi="Cambria"/>
          <w:sz w:val="24"/>
          <w:szCs w:val="28"/>
        </w:rPr>
      </w:pPr>
    </w:p>
    <w:p w14:paraId="41DC1089" w14:textId="77777777" w:rsidR="00E25087" w:rsidRPr="00AA47BC" w:rsidRDefault="00E25087" w:rsidP="00E25087">
      <w:pPr>
        <w:jc w:val="center"/>
        <w:rPr>
          <w:rFonts w:ascii="Cambria" w:hAnsi="Cambria"/>
          <w:sz w:val="24"/>
          <w:szCs w:val="28"/>
        </w:rPr>
      </w:pPr>
      <w:r w:rsidRPr="00AA47BC">
        <w:rPr>
          <w:rFonts w:ascii="Cambria" w:hAnsi="Cambria"/>
          <w:sz w:val="28"/>
          <w:szCs w:val="28"/>
        </w:rPr>
        <w:t>Student name: ____________________________________</w:t>
      </w:r>
    </w:p>
    <w:p w14:paraId="32733FEC" w14:textId="77777777" w:rsidR="00E25087" w:rsidRPr="00AA47BC" w:rsidRDefault="00E25087" w:rsidP="00E25087">
      <w:pPr>
        <w:jc w:val="center"/>
        <w:rPr>
          <w:rFonts w:ascii="Cambria" w:hAnsi="Cambria"/>
          <w:sz w:val="24"/>
          <w:szCs w:val="28"/>
        </w:rPr>
      </w:pPr>
      <w:r w:rsidRPr="00AA47BC">
        <w:rPr>
          <w:rFonts w:ascii="Cambria" w:hAnsi="Cambria"/>
          <w:sz w:val="24"/>
          <w:szCs w:val="28"/>
        </w:rPr>
        <w:t>Date: _______________________</w:t>
      </w:r>
    </w:p>
    <w:p w14:paraId="0A6806A5" w14:textId="77777777" w:rsidR="00E25087" w:rsidRPr="00AA47BC" w:rsidRDefault="00E25087" w:rsidP="00E25087">
      <w:pPr>
        <w:rPr>
          <w:rFonts w:ascii="Cambria" w:hAnsi="Cambria"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E25087" w:rsidRPr="00AA47BC" w14:paraId="7AB2EA5F" w14:textId="77777777" w:rsidTr="00150599">
        <w:tc>
          <w:tcPr>
            <w:tcW w:w="10080" w:type="dxa"/>
            <w:shd w:val="clear" w:color="auto" w:fill="DDF7E8"/>
            <w:tcMar>
              <w:top w:w="180" w:type="dxa"/>
              <w:left w:w="220" w:type="dxa"/>
              <w:bottom w:w="180" w:type="dxa"/>
              <w:right w:w="220" w:type="dxa"/>
            </w:tcMar>
          </w:tcPr>
          <w:p w14:paraId="53D3AD79" w14:textId="77777777" w:rsidR="00E25087" w:rsidRPr="00AA47BC" w:rsidRDefault="00E25087" w:rsidP="00150599">
            <w:pPr>
              <w:rPr>
                <w:rFonts w:ascii="Cambria" w:hAnsi="Cambria"/>
                <w:sz w:val="24"/>
                <w:szCs w:val="28"/>
              </w:rPr>
            </w:pPr>
            <w:r w:rsidRPr="00AA47BC">
              <w:rPr>
                <w:rFonts w:ascii="Cambria" w:hAnsi="Cambria"/>
                <w:b/>
                <w:sz w:val="32"/>
                <w:szCs w:val="28"/>
              </w:rPr>
              <w:t>BEFORE YOU BEGIN</w:t>
            </w:r>
            <w:r w:rsidRPr="00AA47BC">
              <w:rPr>
                <w:rFonts w:ascii="Cambria" w:hAnsi="Cambria"/>
                <w:b/>
                <w:sz w:val="32"/>
                <w:szCs w:val="28"/>
              </w:rPr>
              <w:br/>
            </w:r>
            <w:r w:rsidRPr="00AA47BC">
              <w:rPr>
                <w:rFonts w:ascii="Cambria" w:hAnsi="Cambria"/>
                <w:sz w:val="24"/>
                <w:szCs w:val="28"/>
              </w:rPr>
              <w:t>• Answer all questions in Sections A, B and C.</w:t>
            </w:r>
            <w:r w:rsidRPr="00AA47BC">
              <w:rPr>
                <w:rFonts w:ascii="Cambria" w:hAnsi="Cambria"/>
                <w:sz w:val="24"/>
                <w:szCs w:val="28"/>
              </w:rPr>
              <w:br/>
              <w:t>• In Section D, choose ONE question only.</w:t>
            </w:r>
            <w:r w:rsidRPr="00AA47BC">
              <w:rPr>
                <w:rFonts w:ascii="Cambria" w:hAnsi="Cambria"/>
                <w:sz w:val="24"/>
                <w:szCs w:val="28"/>
              </w:rPr>
              <w:br/>
              <w:t>• Read each question carefully and check the marks available.</w:t>
            </w:r>
            <w:r w:rsidRPr="00AA47BC">
              <w:rPr>
                <w:rFonts w:ascii="Cambria" w:hAnsi="Cambria"/>
                <w:sz w:val="24"/>
                <w:szCs w:val="28"/>
              </w:rPr>
              <w:br/>
              <w:t>• For written answers, make your point clear and explain your thinking.</w:t>
            </w:r>
          </w:p>
        </w:tc>
      </w:tr>
    </w:tbl>
    <w:p w14:paraId="3CD64289" w14:textId="77777777" w:rsidR="00E25087" w:rsidRPr="00AA47BC" w:rsidRDefault="00E25087" w:rsidP="00E25087">
      <w:pPr>
        <w:rPr>
          <w:rFonts w:ascii="Cambria" w:hAnsi="Cambria"/>
          <w:sz w:val="24"/>
          <w:szCs w:val="28"/>
        </w:rPr>
      </w:pPr>
      <w:r w:rsidRPr="00AA47BC">
        <w:rPr>
          <w:rFonts w:ascii="Cambria" w:hAnsi="Cambria"/>
          <w:sz w:val="24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E25087" w:rsidRPr="00E14657" w14:paraId="1BEEBDBA" w14:textId="77777777" w:rsidTr="00150599">
        <w:tc>
          <w:tcPr>
            <w:tcW w:w="10080" w:type="dxa"/>
            <w:shd w:val="clear" w:color="auto" w:fill="EDE9FE"/>
            <w:tcMar>
              <w:top w:w="130" w:type="dxa"/>
              <w:left w:w="170" w:type="dxa"/>
              <w:bottom w:w="130" w:type="dxa"/>
              <w:right w:w="170" w:type="dxa"/>
            </w:tcMar>
          </w:tcPr>
          <w:p w14:paraId="02C35DB6" w14:textId="77777777" w:rsidR="00E25087" w:rsidRPr="00E14657" w:rsidRDefault="00E25087" w:rsidP="00150599">
            <w:pPr>
              <w:rPr>
                <w:rFonts w:ascii="Cambria" w:hAnsi="Cambria"/>
                <w:sz w:val="32"/>
                <w:szCs w:val="36"/>
              </w:rPr>
            </w:pPr>
            <w:r w:rsidRPr="00E14657">
              <w:rPr>
                <w:rFonts w:ascii="Cambria" w:hAnsi="Cambria"/>
                <w:b/>
                <w:sz w:val="44"/>
                <w:szCs w:val="36"/>
              </w:rPr>
              <w:lastRenderedPageBreak/>
              <w:t>Section A: Multiple Choice Questions</w:t>
            </w:r>
            <w:r w:rsidRPr="00E14657">
              <w:rPr>
                <w:rFonts w:ascii="Cambria" w:hAnsi="Cambria"/>
                <w:b/>
                <w:color w:val="64748B"/>
                <w:sz w:val="32"/>
                <w:szCs w:val="36"/>
              </w:rPr>
              <w:t xml:space="preserve">   |   10 marks</w:t>
            </w:r>
          </w:p>
        </w:tc>
      </w:tr>
    </w:tbl>
    <w:p w14:paraId="30F13B4D" w14:textId="77777777" w:rsidR="00E25087" w:rsidRPr="00E14657" w:rsidRDefault="00E25087" w:rsidP="00E25087">
      <w:pPr>
        <w:rPr>
          <w:rFonts w:ascii="Cambria" w:hAnsi="Cambria"/>
          <w:sz w:val="32"/>
          <w:szCs w:val="36"/>
        </w:rPr>
      </w:pPr>
    </w:p>
    <w:p w14:paraId="317CC254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1. Which statement best describes the role of health care services?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1A37E3B0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To provide only financial support</w:t>
      </w:r>
    </w:p>
    <w:p w14:paraId="6D26A23D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To focus exclusively on accommodation</w:t>
      </w:r>
    </w:p>
    <w:p w14:paraId="7E2AED0D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To prevent, diagnose and treat illness and promote health</w:t>
      </w:r>
    </w:p>
    <w:p w14:paraId="4FD50555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To provide only companionship</w:t>
      </w:r>
    </w:p>
    <w:p w14:paraId="3A3A603A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52890BA5" w14:textId="77777777" w:rsidR="00E14657" w:rsidRPr="00E14657" w:rsidRDefault="00E14657" w:rsidP="00E25087">
      <w:pPr>
        <w:rPr>
          <w:rFonts w:ascii="Cambria" w:hAnsi="Cambria"/>
          <w:sz w:val="32"/>
          <w:szCs w:val="36"/>
        </w:rPr>
      </w:pPr>
    </w:p>
    <w:p w14:paraId="6C8A5C72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 xml:space="preserve">2. Which </w:t>
      </w:r>
      <w:proofErr w:type="spellStart"/>
      <w:r w:rsidRPr="00E14657">
        <w:rPr>
          <w:rFonts w:ascii="Cambria" w:hAnsi="Cambria"/>
          <w:b/>
          <w:sz w:val="32"/>
          <w:szCs w:val="36"/>
        </w:rPr>
        <w:t>organisation</w:t>
      </w:r>
      <w:proofErr w:type="spellEnd"/>
      <w:r w:rsidRPr="00E14657">
        <w:rPr>
          <w:rFonts w:ascii="Cambria" w:hAnsi="Cambria"/>
          <w:b/>
          <w:sz w:val="32"/>
          <w:szCs w:val="36"/>
        </w:rPr>
        <w:t xml:space="preserve"> is responsible for inspecting and regulating NHS health care services in Wales?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13097748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Care Inspectorate Wales</w:t>
      </w:r>
    </w:p>
    <w:p w14:paraId="6D31ADFD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Healthcare Inspectorate Wales</w:t>
      </w:r>
    </w:p>
    <w:p w14:paraId="25ECC2E4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Ofsted</w:t>
      </w:r>
    </w:p>
    <w:p w14:paraId="06FD6199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NHS England</w:t>
      </w:r>
    </w:p>
    <w:p w14:paraId="4195E9F9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3CD46363" w14:textId="77777777" w:rsidR="00E14657" w:rsidRPr="00E14657" w:rsidRDefault="00E14657" w:rsidP="00E25087">
      <w:pPr>
        <w:rPr>
          <w:rFonts w:ascii="Cambria" w:hAnsi="Cambria"/>
          <w:sz w:val="32"/>
          <w:szCs w:val="36"/>
        </w:rPr>
      </w:pPr>
    </w:p>
    <w:p w14:paraId="2F3DC28F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3. What is the main purpose of a care needs assessment?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6F5DBE44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To identify a person's needs and the support they may require</w:t>
      </w:r>
    </w:p>
    <w:p w14:paraId="7A591A21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To decide which staff members should be promoted</w:t>
      </w:r>
    </w:p>
    <w:p w14:paraId="474C65B0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To determine a person's employment status</w:t>
      </w:r>
    </w:p>
    <w:p w14:paraId="58E5FAF6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To prevent service users from making choices</w:t>
      </w:r>
    </w:p>
    <w:p w14:paraId="09D98A09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7C9443F0" w14:textId="77777777" w:rsidR="00E14657" w:rsidRDefault="00E14657" w:rsidP="00E25087">
      <w:pPr>
        <w:rPr>
          <w:rFonts w:ascii="Cambria" w:hAnsi="Cambria"/>
          <w:color w:val="64748B"/>
          <w:sz w:val="32"/>
          <w:szCs w:val="36"/>
        </w:rPr>
      </w:pPr>
    </w:p>
    <w:p w14:paraId="008F4530" w14:textId="77777777" w:rsidR="00E14657" w:rsidRPr="00E14657" w:rsidRDefault="00E14657" w:rsidP="00E25087">
      <w:pPr>
        <w:rPr>
          <w:rFonts w:ascii="Cambria" w:hAnsi="Cambria"/>
          <w:sz w:val="32"/>
          <w:szCs w:val="36"/>
        </w:rPr>
      </w:pPr>
    </w:p>
    <w:p w14:paraId="79912680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lastRenderedPageBreak/>
        <w:t>4. Which of the following is an example of tertiary or specialist health care?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507EF549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Advice from a community pharmacist</w:t>
      </w:r>
    </w:p>
    <w:p w14:paraId="3194C3DE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Routine care from a GP</w:t>
      </w:r>
    </w:p>
    <w:p w14:paraId="332AE707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Help with shopping from a home care worker</w:t>
      </w:r>
    </w:p>
    <w:p w14:paraId="0FEDC70C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 xml:space="preserve">d) Highly </w:t>
      </w:r>
      <w:proofErr w:type="spellStart"/>
      <w:r w:rsidRPr="00E14657">
        <w:rPr>
          <w:rFonts w:ascii="Cambria" w:hAnsi="Cambria"/>
          <w:sz w:val="32"/>
          <w:szCs w:val="36"/>
        </w:rPr>
        <w:t>specialised</w:t>
      </w:r>
      <w:proofErr w:type="spellEnd"/>
      <w:r w:rsidRPr="00E14657">
        <w:rPr>
          <w:rFonts w:ascii="Cambria" w:hAnsi="Cambria"/>
          <w:sz w:val="32"/>
          <w:szCs w:val="36"/>
        </w:rPr>
        <w:t xml:space="preserve"> treatment at a specialist hospital</w:t>
      </w:r>
    </w:p>
    <w:p w14:paraId="2FF9C01F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14CA198A" w14:textId="77777777" w:rsidR="00E14657" w:rsidRPr="00E14657" w:rsidRDefault="00E14657" w:rsidP="00E25087">
      <w:pPr>
        <w:rPr>
          <w:rFonts w:ascii="Cambria" w:hAnsi="Cambria"/>
          <w:sz w:val="32"/>
          <w:szCs w:val="36"/>
        </w:rPr>
      </w:pPr>
    </w:p>
    <w:p w14:paraId="1B4C37E9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 xml:space="preserve">5. Which sector commonly provides services through charities and voluntary </w:t>
      </w:r>
      <w:proofErr w:type="spellStart"/>
      <w:r w:rsidRPr="00E14657">
        <w:rPr>
          <w:rFonts w:ascii="Cambria" w:hAnsi="Cambria"/>
          <w:b/>
          <w:sz w:val="32"/>
          <w:szCs w:val="36"/>
        </w:rPr>
        <w:t>organisations</w:t>
      </w:r>
      <w:proofErr w:type="spellEnd"/>
      <w:r w:rsidRPr="00E14657">
        <w:rPr>
          <w:rFonts w:ascii="Cambria" w:hAnsi="Cambria"/>
          <w:b/>
          <w:sz w:val="32"/>
          <w:szCs w:val="36"/>
        </w:rPr>
        <w:t>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5609A688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The statutory sector</w:t>
      </w:r>
    </w:p>
    <w:p w14:paraId="4B4694C9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The private sector only</w:t>
      </w:r>
    </w:p>
    <w:p w14:paraId="6DC6B3A4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The voluntary sector</w:t>
      </w:r>
    </w:p>
    <w:p w14:paraId="7AE6857F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The regulatory sector</w:t>
      </w:r>
    </w:p>
    <w:p w14:paraId="789C6121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16AF464F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p w14:paraId="224722E8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6. What is the purpose of the Equality Act 2010 in health and social care?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1E12D1C2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To make all care services privately funded</w:t>
      </w:r>
    </w:p>
    <w:p w14:paraId="5305D126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To protect people from unlawful discrimination</w:t>
      </w:r>
    </w:p>
    <w:p w14:paraId="21357832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To remove the need for individual care plans</w:t>
      </w:r>
    </w:p>
    <w:p w14:paraId="1B50E464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To regulate every hospital in Wales</w:t>
      </w:r>
    </w:p>
    <w:p w14:paraId="09569C16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074CED74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p w14:paraId="5AAE9D9B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7. What does confidentiality mean in a health or social care setting?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77E12430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Sharing all personal information with anyone who asks</w:t>
      </w:r>
    </w:p>
    <w:p w14:paraId="13364053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 xml:space="preserve">b) Never </w:t>
      </w:r>
      <w:proofErr w:type="gramStart"/>
      <w:r w:rsidRPr="00E14657">
        <w:rPr>
          <w:rFonts w:ascii="Cambria" w:hAnsi="Cambria"/>
          <w:sz w:val="32"/>
          <w:szCs w:val="36"/>
        </w:rPr>
        <w:t>recording</w:t>
      </w:r>
      <w:proofErr w:type="gramEnd"/>
      <w:r w:rsidRPr="00E14657">
        <w:rPr>
          <w:rFonts w:ascii="Cambria" w:hAnsi="Cambria"/>
          <w:sz w:val="32"/>
          <w:szCs w:val="36"/>
        </w:rPr>
        <w:t xml:space="preserve"> information about service users</w:t>
      </w:r>
    </w:p>
    <w:p w14:paraId="234E5F6F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Discussing service users in public places</w:t>
      </w:r>
    </w:p>
    <w:p w14:paraId="10AFF068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lastRenderedPageBreak/>
        <w:t>d) Keeping personal information secure and sharing it appropriately and lawfully</w:t>
      </w:r>
    </w:p>
    <w:p w14:paraId="48A67968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486F13F6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p w14:paraId="358C6A64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8. Which of the following is an example of the private sector?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66DA4F79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A privately operated residential care home</w:t>
      </w:r>
    </w:p>
    <w:p w14:paraId="6027CA4B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A Welsh Government department</w:t>
      </w:r>
    </w:p>
    <w:p w14:paraId="71888A51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A Local Health Board</w:t>
      </w:r>
    </w:p>
    <w:p w14:paraId="1E2F34EC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A local authority social services department</w:t>
      </w:r>
    </w:p>
    <w:p w14:paraId="140E0001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6D59C898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p w14:paraId="7822D7AA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9. What is one possible benefit of early intervention?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6BB88287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It always removes the need for professional support</w:t>
      </w:r>
    </w:p>
    <w:p w14:paraId="207452EE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It prevents service users from making decisions</w:t>
      </w:r>
    </w:p>
    <w:p w14:paraId="299E3EDE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It may prevent needs from becoming more serious</w:t>
      </w:r>
    </w:p>
    <w:p w14:paraId="36DE8C49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It guarantees that people will never become unwell</w:t>
      </w:r>
    </w:p>
    <w:p w14:paraId="12B8AADB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1DD00D67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p w14:paraId="517F6155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10. Which statement best describes devolution in Wales?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(1 mark)</w:t>
      </w:r>
    </w:p>
    <w:p w14:paraId="1EC5E88D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a) All Welsh public services are controlled directly by local councils</w:t>
      </w:r>
    </w:p>
    <w:p w14:paraId="29772791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b) Certain powers have been transferred from the UK Parliament to Welsh institutions</w:t>
      </w:r>
    </w:p>
    <w:p w14:paraId="5B359DF2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c) Wales has no responsibility for health or social care policy</w:t>
      </w:r>
    </w:p>
    <w:p w14:paraId="32F93690" w14:textId="77777777" w:rsidR="00E25087" w:rsidRPr="00E14657" w:rsidRDefault="00E25087" w:rsidP="00E25087">
      <w:pPr>
        <w:spacing w:after="20"/>
        <w:ind w:left="36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t>d) All decisions about Welsh services are made by charities</w:t>
      </w:r>
    </w:p>
    <w:p w14:paraId="1DAF1080" w14:textId="77777777" w:rsidR="00E25087" w:rsidRDefault="00E25087" w:rsidP="00E25087">
      <w:pPr>
        <w:rPr>
          <w:rFonts w:ascii="Cambria" w:hAnsi="Cambria"/>
          <w:color w:val="64748B"/>
          <w:sz w:val="32"/>
          <w:szCs w:val="36"/>
        </w:rPr>
      </w:pPr>
      <w:r w:rsidRPr="00E14657">
        <w:rPr>
          <w:rFonts w:ascii="Cambria" w:hAnsi="Cambria"/>
          <w:color w:val="64748B"/>
          <w:sz w:val="32"/>
          <w:szCs w:val="36"/>
        </w:rPr>
        <w:t>Your answer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>:  a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 xml:space="preserve">) ____   b) ____   c) ____ </w:t>
      </w:r>
      <w:proofErr w:type="gramStart"/>
      <w:r w:rsidRPr="00E14657">
        <w:rPr>
          <w:rFonts w:ascii="Cambria" w:hAnsi="Cambria"/>
          <w:color w:val="64748B"/>
          <w:sz w:val="32"/>
          <w:szCs w:val="36"/>
        </w:rPr>
        <w:t xml:space="preserve">  d) _</w:t>
      </w:r>
      <w:proofErr w:type="gramEnd"/>
      <w:r w:rsidRPr="00E14657">
        <w:rPr>
          <w:rFonts w:ascii="Cambria" w:hAnsi="Cambria"/>
          <w:color w:val="64748B"/>
          <w:sz w:val="32"/>
          <w:szCs w:val="36"/>
        </w:rPr>
        <w:t>___</w:t>
      </w:r>
    </w:p>
    <w:p w14:paraId="5B601892" w14:textId="77777777" w:rsidR="00D6656F" w:rsidRDefault="00D6656F" w:rsidP="00E25087">
      <w:pPr>
        <w:rPr>
          <w:rFonts w:ascii="Cambria" w:hAnsi="Cambria"/>
          <w:color w:val="64748B"/>
          <w:sz w:val="32"/>
          <w:szCs w:val="36"/>
        </w:rPr>
      </w:pPr>
    </w:p>
    <w:p w14:paraId="38E038E6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p w14:paraId="6018BE56" w14:textId="77777777" w:rsidR="00E25087" w:rsidRPr="00E14657" w:rsidRDefault="00E25087" w:rsidP="00E25087">
      <w:pPr>
        <w:rPr>
          <w:rFonts w:ascii="Cambria" w:hAnsi="Cambria"/>
          <w:sz w:val="32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E25087" w:rsidRPr="00E14657" w14:paraId="43861C1F" w14:textId="77777777" w:rsidTr="00150599">
        <w:tc>
          <w:tcPr>
            <w:tcW w:w="10080" w:type="dxa"/>
            <w:shd w:val="clear" w:color="auto" w:fill="DDF7E8"/>
            <w:tcMar>
              <w:top w:w="130" w:type="dxa"/>
              <w:left w:w="170" w:type="dxa"/>
              <w:bottom w:w="130" w:type="dxa"/>
              <w:right w:w="170" w:type="dxa"/>
            </w:tcMar>
          </w:tcPr>
          <w:p w14:paraId="304AE028" w14:textId="77777777" w:rsidR="00E25087" w:rsidRPr="00E14657" w:rsidRDefault="00E25087" w:rsidP="00150599">
            <w:pPr>
              <w:rPr>
                <w:rFonts w:ascii="Cambria" w:hAnsi="Cambria"/>
                <w:sz w:val="32"/>
                <w:szCs w:val="36"/>
              </w:rPr>
            </w:pPr>
            <w:r w:rsidRPr="00E14657">
              <w:rPr>
                <w:rFonts w:ascii="Cambria" w:hAnsi="Cambria"/>
                <w:b/>
                <w:sz w:val="44"/>
                <w:szCs w:val="36"/>
              </w:rPr>
              <w:t>Section B: Short Answer Questions</w:t>
            </w:r>
            <w:r w:rsidRPr="00E14657">
              <w:rPr>
                <w:rFonts w:ascii="Cambria" w:hAnsi="Cambria"/>
                <w:b/>
                <w:color w:val="64748B"/>
                <w:sz w:val="32"/>
                <w:szCs w:val="36"/>
              </w:rPr>
              <w:t xml:space="preserve">   |   10 marks</w:t>
            </w:r>
          </w:p>
        </w:tc>
      </w:tr>
    </w:tbl>
    <w:p w14:paraId="0AF1B6F1" w14:textId="77777777" w:rsidR="00E25087" w:rsidRPr="00E14657" w:rsidRDefault="00E25087" w:rsidP="00E25087">
      <w:pPr>
        <w:rPr>
          <w:rFonts w:ascii="Cambria" w:hAnsi="Cambria"/>
          <w:sz w:val="32"/>
          <w:szCs w:val="36"/>
        </w:rPr>
      </w:pPr>
    </w:p>
    <w:p w14:paraId="760401AE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11. Define the term safeguarding.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(2 marks)</w:t>
      </w:r>
    </w:p>
    <w:p w14:paraId="443461F8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01F51235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6490B1D1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63B3FCC6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43004119" w14:textId="1E029251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12. Identify TWO examples of health care services.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(2 marks)</w:t>
      </w:r>
    </w:p>
    <w:p w14:paraId="2F0EC665" w14:textId="0BB0FC6E" w:rsidR="00E25087" w:rsidRDefault="00E25087" w:rsidP="00E25087">
      <w:pPr>
        <w:spacing w:after="60"/>
        <w:rPr>
          <w:rFonts w:ascii="Cambria" w:hAnsi="Cambria"/>
          <w:color w:val="CBD5E1"/>
          <w:sz w:val="28"/>
          <w:szCs w:val="36"/>
        </w:rPr>
      </w:pPr>
    </w:p>
    <w:p w14:paraId="247A3775" w14:textId="77777777" w:rsidR="00D6656F" w:rsidRDefault="00D6656F" w:rsidP="00E25087">
      <w:pPr>
        <w:spacing w:after="60"/>
        <w:rPr>
          <w:rFonts w:ascii="Cambria" w:hAnsi="Cambria"/>
          <w:color w:val="CBD5E1"/>
          <w:sz w:val="28"/>
          <w:szCs w:val="36"/>
        </w:rPr>
      </w:pPr>
    </w:p>
    <w:p w14:paraId="5D823EAF" w14:textId="77777777" w:rsidR="00D6656F" w:rsidRPr="00E14657" w:rsidRDefault="00D6656F" w:rsidP="00E25087">
      <w:pPr>
        <w:spacing w:after="60"/>
        <w:rPr>
          <w:rFonts w:ascii="Cambria" w:hAnsi="Cambria"/>
          <w:sz w:val="32"/>
          <w:szCs w:val="36"/>
        </w:rPr>
      </w:pPr>
    </w:p>
    <w:p w14:paraId="64DDCDC2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13. Explain ONE way that social care services can help an individual maintain independence.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(2 marks)</w:t>
      </w:r>
    </w:p>
    <w:p w14:paraId="2FE35669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  <w:r>
        <w:rPr>
          <w:rFonts w:ascii="Cambria" w:hAnsi="Cambria"/>
          <w:color w:val="CBD5E1"/>
          <w:sz w:val="28"/>
          <w:szCs w:val="36"/>
        </w:rPr>
        <w:t>#</w:t>
      </w:r>
    </w:p>
    <w:p w14:paraId="4AD4F18F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51A08E11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695CC264" w14:textId="6643C9C6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14. State TWO reasons why service users should be involved in decisions about their care.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(2 marks)</w:t>
      </w:r>
    </w:p>
    <w:p w14:paraId="512AAC47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028CC16D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300360C8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2248F300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6D953436" w14:textId="6CE533DC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15. Identify TWO possible sources of funding for health or social care services in Wales.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(2 marks)</w:t>
      </w:r>
    </w:p>
    <w:p w14:paraId="29DFE287" w14:textId="77777777" w:rsidR="00E25087" w:rsidRDefault="00E25087" w:rsidP="00E25087">
      <w:pPr>
        <w:rPr>
          <w:rFonts w:ascii="Cambria" w:hAnsi="Cambria"/>
          <w:sz w:val="32"/>
          <w:szCs w:val="36"/>
        </w:rPr>
      </w:pPr>
    </w:p>
    <w:p w14:paraId="182B88E2" w14:textId="77777777" w:rsidR="00E14657" w:rsidRDefault="00E14657" w:rsidP="00E25087">
      <w:pPr>
        <w:rPr>
          <w:rFonts w:ascii="Cambria" w:hAnsi="Cambria"/>
          <w:sz w:val="32"/>
          <w:szCs w:val="36"/>
        </w:rPr>
      </w:pPr>
    </w:p>
    <w:p w14:paraId="454929F0" w14:textId="77777777" w:rsidR="00E14657" w:rsidRDefault="00E14657" w:rsidP="00E25087">
      <w:pPr>
        <w:rPr>
          <w:rFonts w:ascii="Cambria" w:hAnsi="Cambria"/>
          <w:sz w:val="32"/>
          <w:szCs w:val="36"/>
        </w:rPr>
      </w:pPr>
    </w:p>
    <w:p w14:paraId="3B779CDD" w14:textId="77777777" w:rsidR="00E14657" w:rsidRPr="00E14657" w:rsidRDefault="00E14657" w:rsidP="00E25087">
      <w:pPr>
        <w:rPr>
          <w:rFonts w:ascii="Cambria" w:hAnsi="Cambria"/>
          <w:sz w:val="32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E25087" w:rsidRPr="00E14657" w14:paraId="2383572E" w14:textId="77777777" w:rsidTr="00150599">
        <w:tc>
          <w:tcPr>
            <w:tcW w:w="10080" w:type="dxa"/>
            <w:shd w:val="clear" w:color="auto" w:fill="FFE8D6"/>
            <w:tcMar>
              <w:top w:w="130" w:type="dxa"/>
              <w:left w:w="170" w:type="dxa"/>
              <w:bottom w:w="130" w:type="dxa"/>
              <w:right w:w="170" w:type="dxa"/>
            </w:tcMar>
          </w:tcPr>
          <w:p w14:paraId="0D021243" w14:textId="77777777" w:rsidR="00E25087" w:rsidRPr="00E14657" w:rsidRDefault="00E25087" w:rsidP="00150599">
            <w:pPr>
              <w:rPr>
                <w:rFonts w:ascii="Cambria" w:hAnsi="Cambria"/>
                <w:sz w:val="32"/>
                <w:szCs w:val="36"/>
              </w:rPr>
            </w:pPr>
            <w:r w:rsidRPr="00E14657">
              <w:rPr>
                <w:rFonts w:ascii="Cambria" w:hAnsi="Cambria"/>
                <w:b/>
                <w:sz w:val="44"/>
                <w:szCs w:val="36"/>
              </w:rPr>
              <w:t>Section C: Applied Knowledge Questions</w:t>
            </w:r>
            <w:r w:rsidRPr="00E14657">
              <w:rPr>
                <w:rFonts w:ascii="Cambria" w:hAnsi="Cambria"/>
                <w:b/>
                <w:color w:val="64748B"/>
                <w:sz w:val="32"/>
                <w:szCs w:val="36"/>
              </w:rPr>
              <w:t xml:space="preserve">   |   6 marks</w:t>
            </w:r>
          </w:p>
        </w:tc>
      </w:tr>
    </w:tbl>
    <w:p w14:paraId="00B43417" w14:textId="77777777" w:rsidR="00E25087" w:rsidRPr="00E14657" w:rsidRDefault="00E25087" w:rsidP="00E25087">
      <w:pPr>
        <w:rPr>
          <w:rFonts w:ascii="Cambria" w:hAnsi="Cambria"/>
          <w:sz w:val="32"/>
          <w:szCs w:val="36"/>
        </w:rPr>
      </w:pPr>
    </w:p>
    <w:p w14:paraId="1C3F088F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16. A 35-year-old woman has been discharged from hospital following a serious accident. She has reduced mobility and is temporarily unable to return to work. She lives with her young child and needs support during her recovery.</w:t>
      </w:r>
      <w:r w:rsidRPr="00E14657">
        <w:rPr>
          <w:rFonts w:ascii="Cambria" w:hAnsi="Cambria"/>
          <w:b/>
          <w:sz w:val="32"/>
          <w:szCs w:val="36"/>
        </w:rPr>
        <w:br/>
      </w:r>
      <w:r w:rsidRPr="00E14657">
        <w:rPr>
          <w:rFonts w:ascii="Cambria" w:hAnsi="Cambria"/>
          <w:b/>
          <w:sz w:val="32"/>
          <w:szCs w:val="36"/>
        </w:rPr>
        <w:br/>
        <w:t>Identify and explain TWO services or types of professional support that may help her and her family.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(4 marks)</w:t>
      </w:r>
    </w:p>
    <w:p w14:paraId="4E8CFACA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2967D4B0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1FC49A29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39C1F3CE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4E01A1C7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6269C192" w14:textId="77777777" w:rsidR="00D6656F" w:rsidRDefault="00D6656F" w:rsidP="00E25087">
      <w:pPr>
        <w:keepNext/>
        <w:spacing w:before="80"/>
        <w:rPr>
          <w:rFonts w:ascii="Cambria" w:hAnsi="Cambria"/>
          <w:color w:val="CBD5E1"/>
          <w:sz w:val="28"/>
          <w:szCs w:val="36"/>
        </w:rPr>
      </w:pPr>
    </w:p>
    <w:p w14:paraId="470AEBF8" w14:textId="2FA830ED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17. A service user tells a care worker that another member of staff has been treating them badly and making them feel frightened.</w:t>
      </w:r>
      <w:r w:rsidRPr="00E14657">
        <w:rPr>
          <w:rFonts w:ascii="Cambria" w:hAnsi="Cambria"/>
          <w:b/>
          <w:sz w:val="32"/>
          <w:szCs w:val="36"/>
        </w:rPr>
        <w:br/>
      </w:r>
      <w:r w:rsidRPr="00E14657">
        <w:rPr>
          <w:rFonts w:ascii="Cambria" w:hAnsi="Cambria"/>
          <w:b/>
          <w:sz w:val="32"/>
          <w:szCs w:val="36"/>
        </w:rPr>
        <w:br/>
        <w:t>Explain ONE action the care worker should take and why it is important.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(2 marks)</w:t>
      </w:r>
    </w:p>
    <w:p w14:paraId="610C7B82" w14:textId="77777777" w:rsidR="00E25087" w:rsidRDefault="00E25087" w:rsidP="00E25087">
      <w:pPr>
        <w:rPr>
          <w:rFonts w:ascii="Cambria" w:hAnsi="Cambria"/>
          <w:color w:val="CBD5E1"/>
          <w:sz w:val="28"/>
          <w:szCs w:val="36"/>
        </w:rPr>
      </w:pPr>
    </w:p>
    <w:p w14:paraId="535796BB" w14:textId="77777777" w:rsidR="00D6656F" w:rsidRDefault="00D6656F" w:rsidP="00E25087">
      <w:pPr>
        <w:rPr>
          <w:rFonts w:ascii="Cambria" w:hAnsi="Cambria"/>
          <w:color w:val="CBD5E1"/>
          <w:sz w:val="28"/>
          <w:szCs w:val="36"/>
        </w:rPr>
      </w:pPr>
    </w:p>
    <w:p w14:paraId="10B9A2E9" w14:textId="77777777" w:rsidR="00D6656F" w:rsidRDefault="00D6656F" w:rsidP="00E25087">
      <w:pPr>
        <w:rPr>
          <w:rFonts w:ascii="Cambria" w:hAnsi="Cambria"/>
          <w:color w:val="CBD5E1"/>
          <w:sz w:val="28"/>
          <w:szCs w:val="36"/>
        </w:rPr>
      </w:pPr>
    </w:p>
    <w:p w14:paraId="1B20386F" w14:textId="77777777" w:rsidR="00D6656F" w:rsidRDefault="00D6656F" w:rsidP="00E25087">
      <w:pPr>
        <w:rPr>
          <w:rFonts w:ascii="Cambria" w:hAnsi="Cambria"/>
          <w:color w:val="CBD5E1"/>
          <w:sz w:val="28"/>
          <w:szCs w:val="36"/>
        </w:rPr>
      </w:pPr>
    </w:p>
    <w:p w14:paraId="2ECA4F7D" w14:textId="77777777" w:rsidR="00D6656F" w:rsidRPr="00E14657" w:rsidRDefault="00D6656F" w:rsidP="00E25087">
      <w:pPr>
        <w:rPr>
          <w:rFonts w:ascii="Cambria" w:hAnsi="Cambria"/>
          <w:sz w:val="32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E25087" w:rsidRPr="00E14657" w14:paraId="70F0D2E1" w14:textId="77777777" w:rsidTr="00150599">
        <w:tc>
          <w:tcPr>
            <w:tcW w:w="10080" w:type="dxa"/>
            <w:shd w:val="clear" w:color="auto" w:fill="E0F2FE"/>
            <w:tcMar>
              <w:top w:w="130" w:type="dxa"/>
              <w:left w:w="170" w:type="dxa"/>
              <w:bottom w:w="130" w:type="dxa"/>
              <w:right w:w="170" w:type="dxa"/>
            </w:tcMar>
          </w:tcPr>
          <w:p w14:paraId="36EB0378" w14:textId="77777777" w:rsidR="00E25087" w:rsidRPr="00E14657" w:rsidRDefault="00E25087" w:rsidP="00150599">
            <w:pPr>
              <w:rPr>
                <w:rFonts w:ascii="Cambria" w:hAnsi="Cambria"/>
                <w:sz w:val="32"/>
                <w:szCs w:val="36"/>
              </w:rPr>
            </w:pPr>
            <w:r w:rsidRPr="00E14657">
              <w:rPr>
                <w:rFonts w:ascii="Cambria" w:hAnsi="Cambria"/>
                <w:b/>
                <w:sz w:val="44"/>
                <w:szCs w:val="36"/>
              </w:rPr>
              <w:lastRenderedPageBreak/>
              <w:t>Section D: Extended Response Question</w:t>
            </w:r>
            <w:r w:rsidRPr="00E14657">
              <w:rPr>
                <w:rFonts w:ascii="Cambria" w:hAnsi="Cambria"/>
                <w:b/>
                <w:color w:val="64748B"/>
                <w:sz w:val="32"/>
                <w:szCs w:val="36"/>
              </w:rPr>
              <w:t xml:space="preserve">   |   4 marks</w:t>
            </w:r>
          </w:p>
        </w:tc>
      </w:tr>
    </w:tbl>
    <w:p w14:paraId="61D6FC18" w14:textId="77777777" w:rsidR="00E25087" w:rsidRPr="00E14657" w:rsidRDefault="00E25087" w:rsidP="00E25087">
      <w:pPr>
        <w:rPr>
          <w:rFonts w:ascii="Cambria" w:hAnsi="Cambria"/>
          <w:sz w:val="32"/>
          <w:szCs w:val="36"/>
        </w:rPr>
      </w:pPr>
    </w:p>
    <w:p w14:paraId="0F921663" w14:textId="77777777" w:rsidR="00E25087" w:rsidRPr="00E14657" w:rsidRDefault="00E25087" w:rsidP="00E25087">
      <w:pPr>
        <w:spacing w:before="80"/>
        <w:rPr>
          <w:rFonts w:ascii="Cambria" w:hAnsi="Cambria"/>
          <w:sz w:val="32"/>
          <w:szCs w:val="36"/>
        </w:rPr>
      </w:pPr>
      <w:r w:rsidRPr="00D6656F">
        <w:rPr>
          <w:rFonts w:ascii="Cambria" w:hAnsi="Cambria"/>
          <w:b/>
          <w:color w:val="64748B"/>
          <w:sz w:val="32"/>
          <w:szCs w:val="36"/>
          <w:highlight w:val="yellow"/>
        </w:rPr>
        <w:t>Choose ONE question only.</w:t>
      </w:r>
    </w:p>
    <w:p w14:paraId="72719C7E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18. Explain how person-</w:t>
      </w:r>
      <w:proofErr w:type="spellStart"/>
      <w:r w:rsidRPr="00E14657">
        <w:rPr>
          <w:rFonts w:ascii="Cambria" w:hAnsi="Cambria"/>
          <w:b/>
          <w:sz w:val="32"/>
          <w:szCs w:val="36"/>
        </w:rPr>
        <w:t>centred</w:t>
      </w:r>
      <w:proofErr w:type="spellEnd"/>
      <w:r w:rsidRPr="00E14657">
        <w:rPr>
          <w:rFonts w:ascii="Cambria" w:hAnsi="Cambria"/>
          <w:b/>
          <w:sz w:val="32"/>
          <w:szCs w:val="36"/>
        </w:rPr>
        <w:t xml:space="preserve"> care can improve the experiences and outcomes of service users.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(4 marks)</w:t>
      </w:r>
    </w:p>
    <w:p w14:paraId="6B471587" w14:textId="5945D7FC" w:rsidR="00E25087" w:rsidRPr="00E14657" w:rsidRDefault="00E25087" w:rsidP="00D6656F">
      <w:pPr>
        <w:spacing w:after="60"/>
        <w:rPr>
          <w:rFonts w:ascii="Cambria" w:hAnsi="Cambria"/>
          <w:sz w:val="32"/>
          <w:szCs w:val="36"/>
        </w:rPr>
      </w:pPr>
      <w:proofErr w:type="gramStart"/>
      <w:r w:rsidRPr="00D6656F">
        <w:rPr>
          <w:rFonts w:ascii="Cambria" w:hAnsi="Cambria"/>
          <w:color w:val="CBD5E1"/>
          <w:sz w:val="28"/>
          <w:szCs w:val="36"/>
          <w:highlight w:val="yellow"/>
        </w:rPr>
        <w:t>.</w:t>
      </w:r>
      <w:r w:rsidRPr="00D6656F">
        <w:rPr>
          <w:rFonts w:ascii="Cambria" w:hAnsi="Cambria"/>
          <w:b/>
          <w:color w:val="64748B"/>
          <w:sz w:val="32"/>
          <w:szCs w:val="36"/>
          <w:highlight w:val="yellow"/>
        </w:rPr>
        <w:t>OR</w:t>
      </w:r>
      <w:proofErr w:type="gramEnd"/>
    </w:p>
    <w:p w14:paraId="2111D50E" w14:textId="77777777" w:rsidR="00E25087" w:rsidRPr="00E14657" w:rsidRDefault="00E25087" w:rsidP="00E25087">
      <w:pPr>
        <w:keepNext/>
        <w:spacing w:before="80"/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b/>
          <w:sz w:val="32"/>
          <w:szCs w:val="36"/>
        </w:rPr>
        <w:t>19. Explain why effective safeguarding procedures are important in health and social care settings.</w:t>
      </w:r>
      <w:r w:rsidRPr="00E14657">
        <w:rPr>
          <w:rFonts w:ascii="Cambria" w:hAnsi="Cambria"/>
          <w:b/>
          <w:color w:val="64748B"/>
          <w:sz w:val="32"/>
          <w:szCs w:val="36"/>
        </w:rPr>
        <w:t xml:space="preserve"> (4 marks)</w:t>
      </w:r>
    </w:p>
    <w:p w14:paraId="2ABCDFAE" w14:textId="77777777" w:rsidR="00E25087" w:rsidRPr="00E14657" w:rsidRDefault="00E25087" w:rsidP="00E25087">
      <w:pPr>
        <w:rPr>
          <w:rFonts w:ascii="Cambria" w:hAnsi="Cambria"/>
          <w:sz w:val="32"/>
          <w:szCs w:val="36"/>
        </w:rPr>
      </w:pPr>
      <w:r w:rsidRPr="00E14657">
        <w:rPr>
          <w:rFonts w:ascii="Cambria" w:hAnsi="Cambria"/>
          <w:sz w:val="32"/>
          <w:szCs w:val="36"/>
        </w:rPr>
        <w:br w:type="page"/>
      </w:r>
    </w:p>
    <w:p w14:paraId="746E099C" w14:textId="77777777" w:rsidR="00E25087" w:rsidRPr="00AA47BC" w:rsidRDefault="00E25087">
      <w:pPr>
        <w:rPr>
          <w:rFonts w:ascii="Cambria" w:hAnsi="Cambria"/>
          <w:lang w:val="en-GB"/>
        </w:rPr>
      </w:pPr>
    </w:p>
    <w:sectPr w:rsidR="00E25087" w:rsidRPr="00AA47BC" w:rsidSect="00E25087">
      <w:headerReference w:type="default" r:id="rId6"/>
      <w:footerReference w:type="default" r:id="rId7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EE85D" w14:textId="77777777" w:rsidR="00F0579B" w:rsidRDefault="00F0579B" w:rsidP="00D6656F">
      <w:pPr>
        <w:spacing w:after="0" w:line="240" w:lineRule="auto"/>
      </w:pPr>
      <w:r>
        <w:separator/>
      </w:r>
    </w:p>
  </w:endnote>
  <w:endnote w:type="continuationSeparator" w:id="0">
    <w:p w14:paraId="741FAC02" w14:textId="77777777" w:rsidR="00F0579B" w:rsidRDefault="00F0579B" w:rsidP="00D66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BF061" w14:textId="77777777" w:rsidR="00E25087" w:rsidRPr="009D3888" w:rsidRDefault="00E25087">
    <w:pPr>
      <w:pStyle w:val="Footer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5C81E" w14:textId="77777777" w:rsidR="00F0579B" w:rsidRDefault="00F0579B" w:rsidP="00D6656F">
      <w:pPr>
        <w:spacing w:after="0" w:line="240" w:lineRule="auto"/>
      </w:pPr>
      <w:r>
        <w:separator/>
      </w:r>
    </w:p>
  </w:footnote>
  <w:footnote w:type="continuationSeparator" w:id="0">
    <w:p w14:paraId="21C64DC6" w14:textId="77777777" w:rsidR="00F0579B" w:rsidRDefault="00F0579B" w:rsidP="00D66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DEE7A" w14:textId="792F9344" w:rsidR="00E25087" w:rsidRDefault="00E2508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087"/>
    <w:rsid w:val="006E7BA5"/>
    <w:rsid w:val="00AA47BC"/>
    <w:rsid w:val="00D6656F"/>
    <w:rsid w:val="00E14657"/>
    <w:rsid w:val="00E25087"/>
    <w:rsid w:val="00F0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3D21"/>
  <w15:chartTrackingRefBased/>
  <w15:docId w15:val="{8EA000F1-B541-4486-AAC2-A847983FD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087"/>
    <w:pPr>
      <w:spacing w:after="100" w:line="276" w:lineRule="auto"/>
    </w:pPr>
    <w:rPr>
      <w:rFonts w:ascii="Aptos" w:hAnsi="Aptos"/>
      <w:color w:val="334155"/>
      <w:kern w:val="0"/>
      <w:sz w:val="21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50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0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08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08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08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08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08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08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08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0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0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0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0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0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0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0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0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0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08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25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08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25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087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250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087"/>
    <w:pPr>
      <w:spacing w:after="160" w:line="278" w:lineRule="auto"/>
      <w:ind w:left="720"/>
      <w:contextualSpacing/>
    </w:pPr>
    <w:rPr>
      <w:rFonts w:asciiTheme="minorHAnsi" w:hAnsiTheme="minorHAnsi"/>
      <w:color w:val="auto"/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250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0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0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0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50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087"/>
    <w:rPr>
      <w:rFonts w:ascii="Aptos" w:hAnsi="Aptos"/>
      <w:color w:val="334155"/>
      <w:kern w:val="0"/>
      <w:sz w:val="21"/>
      <w:szCs w:val="22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250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087"/>
    <w:rPr>
      <w:rFonts w:ascii="Aptos" w:hAnsi="Aptos"/>
      <w:color w:val="334155"/>
      <w:kern w:val="0"/>
      <w:sz w:val="21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750</Words>
  <Characters>4275</Characters>
  <Application>Microsoft Office Word</Application>
  <DocSecurity>0</DocSecurity>
  <Lines>35</Lines>
  <Paragraphs>10</Paragraphs>
  <ScaleCrop>false</ScaleCrop>
  <Company>University of Wales Trinity Saint David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4</cp:revision>
  <dcterms:created xsi:type="dcterms:W3CDTF">2026-10-20T09:37:00Z</dcterms:created>
  <dcterms:modified xsi:type="dcterms:W3CDTF">2026-10-20T09:49:00Z</dcterms:modified>
</cp:coreProperties>
</file>