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38864" w14:textId="77777777" w:rsidR="00B0412A" w:rsidRDefault="00B0412A" w:rsidP="00C24AD0">
      <w:pPr>
        <w:pStyle w:val="paragraph"/>
        <w:spacing w:before="0" w:beforeAutospacing="0" w:after="0" w:afterAutospacing="0"/>
        <w:jc w:val="center"/>
        <w:textAlignment w:val="baseline"/>
        <w:rPr>
          <w:rStyle w:val="normaltextrun"/>
          <w:rFonts w:ascii="Calibri" w:hAnsi="Calibri" w:cs="Calibri"/>
          <w:b/>
          <w:bCs/>
          <w:u w:val="single"/>
        </w:rPr>
      </w:pPr>
    </w:p>
    <w:p w14:paraId="3EA79DEA" w14:textId="77777777" w:rsidR="00B0412A" w:rsidRDefault="00B0412A" w:rsidP="00C24AD0">
      <w:pPr>
        <w:pStyle w:val="paragraph"/>
        <w:spacing w:before="0" w:beforeAutospacing="0" w:after="0" w:afterAutospacing="0"/>
        <w:jc w:val="center"/>
        <w:textAlignment w:val="baseline"/>
        <w:rPr>
          <w:rStyle w:val="normaltextrun"/>
          <w:rFonts w:ascii="Calibri" w:hAnsi="Calibri" w:cs="Calibri"/>
          <w:b/>
          <w:bCs/>
          <w:u w:val="single"/>
        </w:rPr>
      </w:pPr>
    </w:p>
    <w:p w14:paraId="2CAB6DCA" w14:textId="77777777" w:rsidR="002570DC" w:rsidRDefault="002570DC" w:rsidP="002570DC">
      <w:pPr>
        <w:rPr>
          <w:rFonts w:cs="Arial"/>
          <w:color w:val="58595B"/>
          <w:sz w:val="36"/>
          <w:szCs w:val="36"/>
        </w:rPr>
      </w:pPr>
      <w:r>
        <w:rPr>
          <w:rFonts w:cs="Arial"/>
          <w:color w:val="58595B"/>
          <w:sz w:val="36"/>
          <w:szCs w:val="36"/>
        </w:rPr>
        <w:t>Qualification: CIPD Diploma in Applied Human Resources</w:t>
      </w:r>
    </w:p>
    <w:p w14:paraId="479FB8C0" w14:textId="77777777" w:rsidR="002570DC" w:rsidRDefault="002570DC" w:rsidP="002570DC">
      <w:pPr>
        <w:rPr>
          <w:rFonts w:cs="Arial"/>
          <w:color w:val="58595B"/>
          <w:sz w:val="36"/>
          <w:szCs w:val="36"/>
        </w:rPr>
      </w:pPr>
    </w:p>
    <w:p w14:paraId="557F6A7A" w14:textId="374A3D4E" w:rsidR="002570DC" w:rsidRDefault="002570DC" w:rsidP="002570DC">
      <w:pPr>
        <w:rPr>
          <w:rFonts w:cs="Arial"/>
          <w:color w:val="58595B"/>
          <w:sz w:val="36"/>
          <w:szCs w:val="36"/>
        </w:rPr>
      </w:pPr>
      <w:r>
        <w:rPr>
          <w:rFonts w:cs="Arial"/>
          <w:color w:val="58595B"/>
          <w:sz w:val="36"/>
          <w:szCs w:val="36"/>
        </w:rPr>
        <w:t>Module Name:</w:t>
      </w:r>
      <w:r>
        <w:rPr>
          <w:rFonts w:cs="Arial"/>
          <w:color w:val="58595B"/>
          <w:sz w:val="36"/>
          <w:szCs w:val="36"/>
        </w:rPr>
        <w:t xml:space="preserve"> Understanding the Business Context of Human Resources </w:t>
      </w:r>
    </w:p>
    <w:p w14:paraId="7B62B610" w14:textId="77777777" w:rsidR="002570DC" w:rsidRDefault="002570DC" w:rsidP="002570DC">
      <w:pPr>
        <w:rPr>
          <w:rFonts w:cs="Arial"/>
          <w:color w:val="58595B"/>
          <w:sz w:val="36"/>
          <w:szCs w:val="36"/>
        </w:rPr>
      </w:pPr>
    </w:p>
    <w:p w14:paraId="09F1CE59" w14:textId="685C90C8" w:rsidR="002570DC" w:rsidRDefault="002570DC" w:rsidP="002570DC">
      <w:pPr>
        <w:rPr>
          <w:rFonts w:cs="Arial"/>
          <w:color w:val="58595B"/>
          <w:sz w:val="36"/>
          <w:szCs w:val="36"/>
        </w:rPr>
      </w:pPr>
      <w:r>
        <w:rPr>
          <w:rFonts w:cs="Arial"/>
          <w:color w:val="58595B"/>
          <w:sz w:val="36"/>
          <w:szCs w:val="36"/>
        </w:rPr>
        <w:t>Word Count:</w:t>
      </w:r>
      <w:r>
        <w:rPr>
          <w:rFonts w:cs="Arial"/>
          <w:color w:val="58595B"/>
          <w:sz w:val="36"/>
          <w:szCs w:val="36"/>
        </w:rPr>
        <w:t xml:space="preserve"> 2771</w:t>
      </w:r>
    </w:p>
    <w:p w14:paraId="38CD0A3C" w14:textId="77777777" w:rsidR="002570DC" w:rsidRDefault="002570DC" w:rsidP="002570DC">
      <w:pPr>
        <w:rPr>
          <w:rFonts w:cs="Arial"/>
          <w:color w:val="58595B"/>
          <w:sz w:val="36"/>
          <w:szCs w:val="36"/>
        </w:rPr>
      </w:pPr>
    </w:p>
    <w:p w14:paraId="3F7B722B" w14:textId="22F71AC0" w:rsidR="002570DC" w:rsidRDefault="002570DC" w:rsidP="002570DC">
      <w:pPr>
        <w:rPr>
          <w:rFonts w:cs="Arial"/>
          <w:color w:val="58595B"/>
          <w:sz w:val="36"/>
          <w:szCs w:val="36"/>
        </w:rPr>
      </w:pPr>
      <w:r>
        <w:rPr>
          <w:rFonts w:cs="Arial"/>
          <w:color w:val="58595B"/>
          <w:sz w:val="36"/>
          <w:szCs w:val="36"/>
        </w:rPr>
        <w:t>Student Name:</w:t>
      </w:r>
      <w:r>
        <w:rPr>
          <w:rFonts w:cs="Arial"/>
          <w:color w:val="58595B"/>
          <w:sz w:val="36"/>
          <w:szCs w:val="36"/>
        </w:rPr>
        <w:t xml:space="preserve"> </w:t>
      </w:r>
      <w:proofErr w:type="spellStart"/>
      <w:r>
        <w:rPr>
          <w:rFonts w:cs="Arial"/>
          <w:color w:val="58595B"/>
          <w:sz w:val="36"/>
          <w:szCs w:val="36"/>
        </w:rPr>
        <w:t>Carys</w:t>
      </w:r>
      <w:proofErr w:type="spellEnd"/>
      <w:r>
        <w:rPr>
          <w:rFonts w:cs="Arial"/>
          <w:color w:val="58595B"/>
          <w:sz w:val="36"/>
          <w:szCs w:val="36"/>
        </w:rPr>
        <w:t xml:space="preserve"> Francis</w:t>
      </w:r>
    </w:p>
    <w:p w14:paraId="7DD7AD24" w14:textId="69E06096" w:rsidR="002570DC" w:rsidRDefault="002570DC" w:rsidP="002570DC">
      <w:pPr>
        <w:rPr>
          <w:rFonts w:cs="Arial"/>
          <w:color w:val="58595B"/>
          <w:sz w:val="36"/>
          <w:szCs w:val="36"/>
        </w:rPr>
      </w:pPr>
      <w:r>
        <w:rPr>
          <w:rFonts w:cs="Arial"/>
          <w:color w:val="58595B"/>
          <w:sz w:val="36"/>
          <w:szCs w:val="36"/>
        </w:rPr>
        <w:t>Student Number:</w:t>
      </w:r>
      <w:r>
        <w:rPr>
          <w:rFonts w:cs="Arial"/>
          <w:color w:val="58595B"/>
          <w:sz w:val="36"/>
          <w:szCs w:val="36"/>
        </w:rPr>
        <w:t xml:space="preserve"> 1904626</w:t>
      </w:r>
    </w:p>
    <w:p w14:paraId="561A2FE5" w14:textId="6DAED726" w:rsidR="002570DC" w:rsidRDefault="002570DC" w:rsidP="002570DC">
      <w:pPr>
        <w:rPr>
          <w:rFonts w:cs="Arial"/>
          <w:color w:val="58595B"/>
          <w:sz w:val="36"/>
          <w:szCs w:val="36"/>
        </w:rPr>
      </w:pPr>
      <w:r>
        <w:rPr>
          <w:rFonts w:cs="Arial"/>
          <w:color w:val="58595B"/>
          <w:sz w:val="36"/>
          <w:szCs w:val="36"/>
        </w:rPr>
        <w:t>CIPD Membership Number:</w:t>
      </w:r>
      <w:r>
        <w:rPr>
          <w:rFonts w:cs="Arial"/>
          <w:color w:val="58595B"/>
          <w:sz w:val="36"/>
          <w:szCs w:val="36"/>
        </w:rPr>
        <w:t xml:space="preserve"> 55382687</w:t>
      </w:r>
    </w:p>
    <w:p w14:paraId="45AC3ABC" w14:textId="77777777" w:rsidR="002570DC" w:rsidRDefault="002570DC" w:rsidP="002570DC">
      <w:pPr>
        <w:rPr>
          <w:rFonts w:cs="Arial"/>
          <w:color w:val="58595B"/>
          <w:sz w:val="36"/>
          <w:szCs w:val="36"/>
        </w:rPr>
      </w:pPr>
    </w:p>
    <w:p w14:paraId="2FBAF5F8" w14:textId="77777777" w:rsidR="002570DC" w:rsidRDefault="002570DC" w:rsidP="002570DC">
      <w:pPr>
        <w:rPr>
          <w:rFonts w:cs="Arial"/>
          <w:color w:val="58595B"/>
          <w:sz w:val="36"/>
          <w:szCs w:val="36"/>
        </w:rPr>
      </w:pPr>
    </w:p>
    <w:p w14:paraId="327AE8E9" w14:textId="77777777" w:rsidR="002570DC" w:rsidRDefault="002570DC" w:rsidP="002570DC">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304606DD" w14:textId="77777777" w:rsidR="002570DC" w:rsidRDefault="002570DC" w:rsidP="002570DC">
      <w:pPr>
        <w:rPr>
          <w:rFonts w:cs="Arial"/>
          <w:color w:val="58595B"/>
          <w:sz w:val="36"/>
          <w:szCs w:val="36"/>
        </w:rPr>
      </w:pPr>
    </w:p>
    <w:p w14:paraId="09822C6C" w14:textId="2141529D" w:rsidR="002570DC" w:rsidRDefault="002570DC" w:rsidP="002570DC">
      <w:pPr>
        <w:rPr>
          <w:rFonts w:cs="Arial"/>
          <w:color w:val="58595B"/>
          <w:sz w:val="36"/>
          <w:szCs w:val="36"/>
        </w:rPr>
      </w:pPr>
      <w:r>
        <w:rPr>
          <w:rFonts w:cs="Arial"/>
          <w:color w:val="58595B"/>
          <w:sz w:val="36"/>
          <w:szCs w:val="36"/>
        </w:rPr>
        <w:t xml:space="preserve">Signed: </w:t>
      </w:r>
      <w:r w:rsidR="00481991">
        <w:rPr>
          <w:rFonts w:cs="Arial"/>
          <w:color w:val="58595B"/>
          <w:sz w:val="36"/>
          <w:szCs w:val="36"/>
        </w:rPr>
        <w:t xml:space="preserve"> </w:t>
      </w:r>
      <w:proofErr w:type="spellStart"/>
      <w:r w:rsidR="00481991">
        <w:rPr>
          <w:rFonts w:cs="Arial"/>
          <w:color w:val="58595B"/>
          <w:sz w:val="36"/>
          <w:szCs w:val="36"/>
        </w:rPr>
        <w:t>Carys</w:t>
      </w:r>
      <w:proofErr w:type="spellEnd"/>
      <w:r w:rsidR="00481991">
        <w:rPr>
          <w:rFonts w:cs="Arial"/>
          <w:color w:val="58595B"/>
          <w:sz w:val="36"/>
          <w:szCs w:val="36"/>
        </w:rPr>
        <w:t xml:space="preserve"> Francis</w:t>
      </w:r>
      <w:r w:rsidR="00481991">
        <w:rPr>
          <w:rFonts w:cs="Arial"/>
          <w:color w:val="58595B"/>
          <w:sz w:val="36"/>
          <w:szCs w:val="36"/>
        </w:rPr>
        <w:tab/>
      </w:r>
    </w:p>
    <w:p w14:paraId="61EEE06F" w14:textId="72AB2390" w:rsidR="002570DC" w:rsidRDefault="002570DC" w:rsidP="002570DC">
      <w:pPr>
        <w:rPr>
          <w:rFonts w:cs="Arial"/>
          <w:color w:val="58595B"/>
          <w:sz w:val="36"/>
          <w:szCs w:val="36"/>
        </w:rPr>
      </w:pPr>
      <w:r>
        <w:rPr>
          <w:rFonts w:cs="Arial"/>
          <w:color w:val="58595B"/>
          <w:sz w:val="36"/>
          <w:szCs w:val="36"/>
        </w:rPr>
        <w:t xml:space="preserve">Date: </w:t>
      </w:r>
      <w:r w:rsidR="00481991">
        <w:rPr>
          <w:rFonts w:cs="Arial"/>
          <w:color w:val="58595B"/>
          <w:sz w:val="36"/>
          <w:szCs w:val="36"/>
        </w:rPr>
        <w:t>16/03/2020</w:t>
      </w:r>
    </w:p>
    <w:p w14:paraId="4894EBD2" w14:textId="77777777" w:rsidR="00B0412A" w:rsidRDefault="00B0412A" w:rsidP="00C24AD0">
      <w:pPr>
        <w:pStyle w:val="paragraph"/>
        <w:spacing w:before="0" w:beforeAutospacing="0" w:after="0" w:afterAutospacing="0"/>
        <w:jc w:val="center"/>
        <w:textAlignment w:val="baseline"/>
        <w:rPr>
          <w:rStyle w:val="normaltextrun"/>
          <w:rFonts w:ascii="Calibri" w:hAnsi="Calibri" w:cs="Calibri"/>
          <w:b/>
          <w:bCs/>
          <w:u w:val="single"/>
        </w:rPr>
      </w:pPr>
    </w:p>
    <w:p w14:paraId="541615E4" w14:textId="77777777" w:rsidR="00B0412A" w:rsidRDefault="00B0412A" w:rsidP="00C24AD0">
      <w:pPr>
        <w:pStyle w:val="paragraph"/>
        <w:spacing w:before="0" w:beforeAutospacing="0" w:after="0" w:afterAutospacing="0"/>
        <w:jc w:val="center"/>
        <w:textAlignment w:val="baseline"/>
        <w:rPr>
          <w:rStyle w:val="normaltextrun"/>
          <w:rFonts w:ascii="Calibri" w:hAnsi="Calibri" w:cs="Calibri"/>
          <w:b/>
          <w:bCs/>
          <w:u w:val="single"/>
        </w:rPr>
      </w:pPr>
    </w:p>
    <w:p w14:paraId="20B064A1" w14:textId="77777777" w:rsidR="002570DC" w:rsidRDefault="002570DC" w:rsidP="00C24AD0">
      <w:pPr>
        <w:pStyle w:val="paragraph"/>
        <w:spacing w:before="0" w:beforeAutospacing="0" w:after="0" w:afterAutospacing="0"/>
        <w:jc w:val="center"/>
        <w:textAlignment w:val="baseline"/>
        <w:rPr>
          <w:rStyle w:val="normaltextrun"/>
          <w:rFonts w:ascii="Calibri" w:hAnsi="Calibri" w:cs="Calibri"/>
          <w:b/>
          <w:bCs/>
          <w:u w:val="single"/>
        </w:rPr>
      </w:pPr>
    </w:p>
    <w:p w14:paraId="7102EBB5" w14:textId="77777777" w:rsidR="002570DC" w:rsidRDefault="002570DC" w:rsidP="00C24AD0">
      <w:pPr>
        <w:pStyle w:val="paragraph"/>
        <w:spacing w:before="0" w:beforeAutospacing="0" w:after="0" w:afterAutospacing="0"/>
        <w:jc w:val="center"/>
        <w:textAlignment w:val="baseline"/>
        <w:rPr>
          <w:rStyle w:val="normaltextrun"/>
          <w:rFonts w:ascii="Calibri" w:hAnsi="Calibri" w:cs="Calibri"/>
          <w:b/>
          <w:bCs/>
          <w:u w:val="single"/>
        </w:rPr>
      </w:pPr>
    </w:p>
    <w:p w14:paraId="646063A9" w14:textId="77777777" w:rsidR="001B7057" w:rsidRDefault="001B7057" w:rsidP="00C24AD0">
      <w:pPr>
        <w:pStyle w:val="paragraph"/>
        <w:spacing w:before="0" w:beforeAutospacing="0" w:after="0" w:afterAutospacing="0"/>
        <w:jc w:val="center"/>
        <w:textAlignment w:val="baseline"/>
        <w:rPr>
          <w:rStyle w:val="normaltextrun"/>
          <w:rFonts w:ascii="Calibri" w:hAnsi="Calibri" w:cs="Calibri"/>
          <w:b/>
          <w:bCs/>
          <w:u w:val="single"/>
        </w:rPr>
      </w:pPr>
    </w:p>
    <w:p w14:paraId="7B1BA44C" w14:textId="77777777" w:rsidR="001B7057" w:rsidRDefault="001B7057" w:rsidP="00C24AD0">
      <w:pPr>
        <w:pStyle w:val="paragraph"/>
        <w:spacing w:before="0" w:beforeAutospacing="0" w:after="0" w:afterAutospacing="0"/>
        <w:jc w:val="center"/>
        <w:textAlignment w:val="baseline"/>
        <w:rPr>
          <w:rStyle w:val="normaltextrun"/>
          <w:rFonts w:ascii="Calibri" w:hAnsi="Calibri" w:cs="Calibri"/>
          <w:b/>
          <w:bCs/>
          <w:u w:val="single"/>
        </w:rPr>
      </w:pPr>
    </w:p>
    <w:p w14:paraId="7F1451C9" w14:textId="77777777" w:rsidR="001B7057" w:rsidRDefault="001B7057" w:rsidP="00C24AD0">
      <w:pPr>
        <w:pStyle w:val="paragraph"/>
        <w:spacing w:before="0" w:beforeAutospacing="0" w:after="0" w:afterAutospacing="0"/>
        <w:jc w:val="center"/>
        <w:textAlignment w:val="baseline"/>
        <w:rPr>
          <w:rStyle w:val="normaltextrun"/>
          <w:rFonts w:ascii="Calibri" w:hAnsi="Calibri" w:cs="Calibri"/>
          <w:b/>
          <w:bCs/>
          <w:u w:val="single"/>
        </w:rPr>
      </w:pPr>
    </w:p>
    <w:p w14:paraId="46606DE2" w14:textId="6E7AFBA1" w:rsidR="00C24AD0" w:rsidRPr="000243E0" w:rsidRDefault="00C24AD0" w:rsidP="00C24AD0">
      <w:pPr>
        <w:pStyle w:val="paragraph"/>
        <w:spacing w:before="0" w:beforeAutospacing="0" w:after="0" w:afterAutospacing="0"/>
        <w:jc w:val="center"/>
        <w:textAlignment w:val="baseline"/>
        <w:rPr>
          <w:rFonts w:ascii="&amp;quot" w:hAnsi="&amp;quot"/>
        </w:rPr>
      </w:pPr>
      <w:r w:rsidRPr="000243E0">
        <w:rPr>
          <w:rStyle w:val="normaltextrun"/>
          <w:rFonts w:ascii="Calibri" w:hAnsi="Calibri" w:cs="Calibri"/>
          <w:b/>
          <w:bCs/>
          <w:u w:val="single"/>
        </w:rPr>
        <w:t>Understanding the Business Context of H</w:t>
      </w:r>
      <w:r w:rsidR="00F14394">
        <w:rPr>
          <w:rStyle w:val="normaltextrun"/>
          <w:rFonts w:ascii="Calibri" w:hAnsi="Calibri" w:cs="Calibri"/>
          <w:b/>
          <w:bCs/>
          <w:u w:val="single"/>
        </w:rPr>
        <w:t>uman Resources</w:t>
      </w:r>
      <w:r w:rsidRPr="000243E0">
        <w:rPr>
          <w:rStyle w:val="normaltextrun"/>
          <w:rFonts w:ascii="Calibri" w:hAnsi="Calibri" w:cs="Calibri"/>
          <w:b/>
          <w:bCs/>
          <w:u w:val="single"/>
        </w:rPr>
        <w:t> </w:t>
      </w:r>
      <w:r w:rsidRPr="000243E0">
        <w:rPr>
          <w:rStyle w:val="eop"/>
          <w:rFonts w:ascii="Calibri" w:hAnsi="Calibri" w:cs="Calibri"/>
        </w:rPr>
        <w:t> </w:t>
      </w:r>
    </w:p>
    <w:p w14:paraId="7C643F1B" w14:textId="77777777" w:rsidR="00C24AD0" w:rsidRPr="000243E0" w:rsidRDefault="00C24AD0" w:rsidP="00C24AD0">
      <w:pPr>
        <w:pStyle w:val="paragraph"/>
        <w:spacing w:before="0" w:beforeAutospacing="0" w:after="0" w:afterAutospacing="0"/>
        <w:jc w:val="center"/>
        <w:textAlignment w:val="baseline"/>
        <w:rPr>
          <w:rFonts w:asciiTheme="minorHAnsi" w:hAnsiTheme="minorHAnsi" w:cstheme="minorHAnsi"/>
        </w:rPr>
      </w:pPr>
      <w:r w:rsidRPr="000243E0">
        <w:rPr>
          <w:rStyle w:val="eop"/>
          <w:rFonts w:asciiTheme="minorHAnsi" w:hAnsiTheme="minorHAnsi" w:cstheme="minorHAnsi"/>
        </w:rPr>
        <w:t> </w:t>
      </w:r>
    </w:p>
    <w:p w14:paraId="1B75E26D" w14:textId="3409ED55" w:rsidR="002C4C0F" w:rsidRPr="000243E0" w:rsidRDefault="008B029D" w:rsidP="005A6D7A">
      <w:pPr>
        <w:pStyle w:val="paragraph"/>
        <w:spacing w:before="0" w:beforeAutospacing="0" w:after="0" w:afterAutospacing="0"/>
        <w:textAlignment w:val="baseline"/>
        <w:rPr>
          <w:rStyle w:val="normaltextrun"/>
          <w:rFonts w:asciiTheme="minorHAnsi" w:hAnsiTheme="minorHAnsi" w:cstheme="minorHAnsi"/>
          <w:b/>
          <w:bCs/>
        </w:rPr>
      </w:pPr>
      <w:r w:rsidRPr="000243E0">
        <w:rPr>
          <w:rStyle w:val="normaltextrun"/>
          <w:rFonts w:asciiTheme="minorHAnsi" w:hAnsiTheme="minorHAnsi" w:cstheme="minorHAnsi"/>
          <w:b/>
          <w:bCs/>
        </w:rPr>
        <w:t>I</w:t>
      </w:r>
      <w:r w:rsidR="008B10FF" w:rsidRPr="000243E0">
        <w:rPr>
          <w:rStyle w:val="normaltextrun"/>
          <w:rFonts w:asciiTheme="minorHAnsi" w:hAnsiTheme="minorHAnsi" w:cstheme="minorHAnsi"/>
          <w:b/>
          <w:bCs/>
        </w:rPr>
        <w:t>ntroduction</w:t>
      </w:r>
    </w:p>
    <w:p w14:paraId="3C1703C5" w14:textId="59F86971" w:rsidR="008B10FF" w:rsidRPr="000243E0" w:rsidRDefault="008B10FF" w:rsidP="005A6D7A">
      <w:pPr>
        <w:pStyle w:val="paragraph"/>
        <w:spacing w:before="0" w:beforeAutospacing="0" w:after="0" w:afterAutospacing="0"/>
        <w:textAlignment w:val="baseline"/>
        <w:rPr>
          <w:rStyle w:val="normaltextrun"/>
          <w:rFonts w:asciiTheme="minorHAnsi" w:hAnsiTheme="minorHAnsi" w:cstheme="minorHAnsi"/>
          <w:b/>
          <w:bCs/>
        </w:rPr>
      </w:pPr>
      <w:bookmarkStart w:id="0" w:name="_GoBack"/>
      <w:bookmarkEnd w:id="0"/>
    </w:p>
    <w:p w14:paraId="29F1FBD4" w14:textId="44566B0B" w:rsidR="008B10FF" w:rsidRPr="000243E0" w:rsidRDefault="008B10FF" w:rsidP="005A6D7A">
      <w:pPr>
        <w:pStyle w:val="paragraph"/>
        <w:spacing w:before="0" w:beforeAutospacing="0" w:after="0" w:afterAutospacing="0"/>
        <w:textAlignment w:val="baseline"/>
        <w:rPr>
          <w:rStyle w:val="normaltextrun"/>
          <w:rFonts w:asciiTheme="minorHAnsi" w:hAnsiTheme="minorHAnsi" w:cstheme="minorHAnsi"/>
          <w:b/>
          <w:bCs/>
        </w:rPr>
      </w:pPr>
      <w:r w:rsidRPr="000243E0">
        <w:rPr>
          <w:rStyle w:val="normaltextrun"/>
          <w:rFonts w:asciiTheme="minorHAnsi" w:hAnsiTheme="minorHAnsi" w:cstheme="minorHAnsi"/>
        </w:rPr>
        <w:t xml:space="preserve">This essay will examine the different types of organisations and external factors which impact on the HR function.  I will review how organisational and HR strategies and practices are shaped and developed.  </w:t>
      </w:r>
      <w:r w:rsidRPr="000243E0">
        <w:rPr>
          <w:rStyle w:val="normaltextrun"/>
          <w:rFonts w:asciiTheme="minorHAnsi" w:hAnsiTheme="minorHAnsi" w:cstheme="minorHAnsi"/>
          <w:b/>
          <w:bCs/>
        </w:rPr>
        <w:t xml:space="preserve"> </w:t>
      </w:r>
    </w:p>
    <w:p w14:paraId="147C28D9" w14:textId="77777777" w:rsidR="002C4C0F" w:rsidRPr="000243E0" w:rsidRDefault="002C4C0F" w:rsidP="005A6D7A">
      <w:pPr>
        <w:pStyle w:val="paragraph"/>
        <w:spacing w:before="0" w:beforeAutospacing="0" w:after="0" w:afterAutospacing="0"/>
        <w:textAlignment w:val="baseline"/>
        <w:rPr>
          <w:rStyle w:val="normaltextrun"/>
          <w:rFonts w:asciiTheme="minorHAnsi" w:hAnsiTheme="minorHAnsi" w:cstheme="minorHAnsi"/>
          <w:b/>
          <w:bCs/>
        </w:rPr>
      </w:pPr>
    </w:p>
    <w:p w14:paraId="7F4D1B04" w14:textId="77777777" w:rsidR="00F93686" w:rsidRPr="000243E0" w:rsidRDefault="00F93686" w:rsidP="005A6D7A">
      <w:pPr>
        <w:pStyle w:val="paragraph"/>
        <w:spacing w:before="0" w:beforeAutospacing="0" w:after="0" w:afterAutospacing="0"/>
        <w:textAlignment w:val="baseline"/>
        <w:rPr>
          <w:rStyle w:val="normaltextrun"/>
          <w:rFonts w:asciiTheme="minorHAnsi" w:hAnsiTheme="minorHAnsi" w:cstheme="minorHAnsi"/>
          <w:b/>
          <w:bCs/>
        </w:rPr>
      </w:pPr>
      <w:r w:rsidRPr="000243E0">
        <w:rPr>
          <w:rStyle w:val="normaltextrun"/>
          <w:rFonts w:asciiTheme="minorHAnsi" w:hAnsiTheme="minorHAnsi" w:cstheme="minorHAnsi"/>
          <w:b/>
          <w:bCs/>
        </w:rPr>
        <w:t>Different types of organisations and their operational/business purposes</w:t>
      </w:r>
    </w:p>
    <w:p w14:paraId="4C126C7A" w14:textId="77777777" w:rsidR="005A6D7A" w:rsidRPr="000243E0" w:rsidRDefault="005A6D7A" w:rsidP="005A6D7A">
      <w:pPr>
        <w:pStyle w:val="paragraph"/>
        <w:spacing w:before="0" w:beforeAutospacing="0" w:after="0" w:afterAutospacing="0"/>
        <w:textAlignment w:val="baseline"/>
        <w:rPr>
          <w:rStyle w:val="normaltextrun"/>
          <w:rFonts w:asciiTheme="minorHAnsi" w:hAnsiTheme="minorHAnsi" w:cstheme="minorHAnsi"/>
          <w:b/>
          <w:bCs/>
          <w:color w:val="CC04AF"/>
        </w:rPr>
      </w:pPr>
    </w:p>
    <w:p w14:paraId="7CF198F1" w14:textId="36C662F6" w:rsidR="001F5727" w:rsidRPr="000243E0" w:rsidRDefault="0059309C" w:rsidP="001F5727">
      <w:pPr>
        <w:pStyle w:val="paragraph"/>
        <w:spacing w:before="0" w:beforeAutospacing="0" w:after="0" w:afterAutospacing="0"/>
        <w:textAlignment w:val="baseline"/>
        <w:rPr>
          <w:rFonts w:asciiTheme="minorHAnsi" w:hAnsiTheme="minorHAnsi" w:cstheme="minorHAnsi"/>
        </w:rPr>
      </w:pPr>
      <w:r w:rsidRPr="000243E0">
        <w:rPr>
          <w:rStyle w:val="normaltextrun"/>
          <w:rFonts w:asciiTheme="minorHAnsi" w:hAnsiTheme="minorHAnsi" w:cstheme="minorHAnsi"/>
        </w:rPr>
        <w:t xml:space="preserve">There are various types of </w:t>
      </w:r>
      <w:r w:rsidR="00F93686" w:rsidRPr="000243E0">
        <w:rPr>
          <w:rStyle w:val="normaltextrun"/>
          <w:rFonts w:asciiTheme="minorHAnsi" w:hAnsiTheme="minorHAnsi" w:cstheme="minorHAnsi"/>
        </w:rPr>
        <w:t>organisations</w:t>
      </w:r>
      <w:r w:rsidRPr="000243E0">
        <w:rPr>
          <w:rStyle w:val="normaltextrun"/>
          <w:rFonts w:asciiTheme="minorHAnsi" w:hAnsiTheme="minorHAnsi" w:cstheme="minorHAnsi"/>
        </w:rPr>
        <w:t xml:space="preserve"> </w:t>
      </w:r>
      <w:r w:rsidR="00F93686" w:rsidRPr="000243E0">
        <w:rPr>
          <w:rStyle w:val="normaltextrun"/>
          <w:rFonts w:asciiTheme="minorHAnsi" w:hAnsiTheme="minorHAnsi" w:cstheme="minorHAnsi"/>
        </w:rPr>
        <w:t>including</w:t>
      </w:r>
      <w:r w:rsidRPr="000243E0">
        <w:rPr>
          <w:rStyle w:val="normaltextrun"/>
          <w:rFonts w:asciiTheme="minorHAnsi" w:hAnsiTheme="minorHAnsi" w:cstheme="minorHAnsi"/>
        </w:rPr>
        <w:t xml:space="preserve"> </w:t>
      </w:r>
      <w:r w:rsidR="00637E81" w:rsidRPr="000243E0">
        <w:rPr>
          <w:rStyle w:val="normaltextrun"/>
          <w:rFonts w:asciiTheme="minorHAnsi" w:hAnsiTheme="minorHAnsi" w:cstheme="minorHAnsi"/>
        </w:rPr>
        <w:t>p</w:t>
      </w:r>
      <w:r w:rsidRPr="000243E0">
        <w:rPr>
          <w:rStyle w:val="normaltextrun"/>
          <w:rFonts w:asciiTheme="minorHAnsi" w:hAnsiTheme="minorHAnsi" w:cstheme="minorHAnsi"/>
        </w:rPr>
        <w:t>rivate, public and third sector, and can vary in size and orientation.  They can provide services or products</w:t>
      </w:r>
      <w:r w:rsidR="00F93686" w:rsidRPr="000243E0">
        <w:rPr>
          <w:rStyle w:val="normaltextrun"/>
          <w:rFonts w:asciiTheme="minorHAnsi" w:hAnsiTheme="minorHAnsi" w:cstheme="minorHAnsi"/>
        </w:rPr>
        <w:t>.</w:t>
      </w:r>
      <w:r w:rsidRPr="000243E0">
        <w:rPr>
          <w:rStyle w:val="normaltextrun"/>
          <w:rFonts w:asciiTheme="minorHAnsi" w:hAnsiTheme="minorHAnsi" w:cstheme="minorHAnsi"/>
        </w:rPr>
        <w:t xml:space="preserve">  Public service</w:t>
      </w:r>
      <w:r w:rsidR="00637E81" w:rsidRPr="000243E0">
        <w:rPr>
          <w:rStyle w:val="normaltextrun"/>
          <w:rFonts w:asciiTheme="minorHAnsi" w:hAnsiTheme="minorHAnsi" w:cstheme="minorHAnsi"/>
        </w:rPr>
        <w:t>s</w:t>
      </w:r>
      <w:r w:rsidRPr="000243E0">
        <w:rPr>
          <w:rStyle w:val="normaltextrun"/>
          <w:rFonts w:asciiTheme="minorHAnsi" w:hAnsiTheme="minorHAnsi" w:cstheme="minorHAnsi"/>
        </w:rPr>
        <w:t xml:space="preserve"> include the NHS, police force, armed forces and local authorities.   Private </w:t>
      </w:r>
      <w:r w:rsidR="00F93686" w:rsidRPr="000243E0">
        <w:rPr>
          <w:rStyle w:val="normaltextrun"/>
          <w:rFonts w:asciiTheme="minorHAnsi" w:hAnsiTheme="minorHAnsi" w:cstheme="minorHAnsi"/>
        </w:rPr>
        <w:t>organisations</w:t>
      </w:r>
      <w:r w:rsidRPr="000243E0">
        <w:rPr>
          <w:rStyle w:val="normaltextrun"/>
          <w:rFonts w:asciiTheme="minorHAnsi" w:hAnsiTheme="minorHAnsi" w:cstheme="minorHAnsi"/>
        </w:rPr>
        <w:t xml:space="preserve"> can include, plumbers, dentists, </w:t>
      </w:r>
      <w:r w:rsidR="00F93686" w:rsidRPr="000243E0">
        <w:rPr>
          <w:rStyle w:val="normaltextrun"/>
          <w:rFonts w:asciiTheme="minorHAnsi" w:hAnsiTheme="minorHAnsi" w:cstheme="minorHAnsi"/>
        </w:rPr>
        <w:t>accountants</w:t>
      </w:r>
      <w:r w:rsidRPr="000243E0">
        <w:rPr>
          <w:rStyle w:val="normaltextrun"/>
          <w:rFonts w:asciiTheme="minorHAnsi" w:hAnsiTheme="minorHAnsi" w:cstheme="minorHAnsi"/>
        </w:rPr>
        <w:t xml:space="preserve"> and social care providers.  Public sector organisation such as the NHS </w:t>
      </w:r>
      <w:r w:rsidR="00E06D5F" w:rsidRPr="000243E0">
        <w:rPr>
          <w:rStyle w:val="normaltextrun"/>
          <w:rFonts w:asciiTheme="minorHAnsi" w:hAnsiTheme="minorHAnsi" w:cstheme="minorHAnsi"/>
        </w:rPr>
        <w:t xml:space="preserve">works alongside the local authorities and </w:t>
      </w:r>
      <w:r w:rsidRPr="000243E0">
        <w:rPr>
          <w:rStyle w:val="normaltextrun"/>
          <w:rFonts w:asciiTheme="minorHAnsi" w:hAnsiTheme="minorHAnsi" w:cstheme="minorHAnsi"/>
        </w:rPr>
        <w:t xml:space="preserve">aims to provide care of a high standard to the population </w:t>
      </w:r>
      <w:r w:rsidR="00B70BC5" w:rsidRPr="000243E0">
        <w:rPr>
          <w:rStyle w:val="normaltextrun"/>
          <w:rFonts w:asciiTheme="minorHAnsi" w:hAnsiTheme="minorHAnsi" w:cstheme="minorHAnsi"/>
        </w:rPr>
        <w:t xml:space="preserve">to ensure the health and well-being of the nation.   In order to </w:t>
      </w:r>
      <w:r w:rsidR="00F93686" w:rsidRPr="000243E0">
        <w:rPr>
          <w:rStyle w:val="normaltextrun"/>
          <w:rFonts w:asciiTheme="minorHAnsi" w:hAnsiTheme="minorHAnsi" w:cstheme="minorHAnsi"/>
        </w:rPr>
        <w:t>facilitate</w:t>
      </w:r>
      <w:r w:rsidR="00B70BC5" w:rsidRPr="000243E0">
        <w:rPr>
          <w:rStyle w:val="normaltextrun"/>
          <w:rFonts w:asciiTheme="minorHAnsi" w:hAnsiTheme="minorHAnsi" w:cstheme="minorHAnsi"/>
        </w:rPr>
        <w:t xml:space="preserve"> the </w:t>
      </w:r>
      <w:r w:rsidR="00F93686" w:rsidRPr="000243E0">
        <w:rPr>
          <w:rStyle w:val="normaltextrun"/>
          <w:rFonts w:asciiTheme="minorHAnsi" w:hAnsiTheme="minorHAnsi" w:cstheme="minorHAnsi"/>
        </w:rPr>
        <w:t>organisational</w:t>
      </w:r>
      <w:r w:rsidR="00B70BC5" w:rsidRPr="000243E0">
        <w:rPr>
          <w:rStyle w:val="normaltextrun"/>
          <w:rFonts w:asciiTheme="minorHAnsi" w:hAnsiTheme="minorHAnsi" w:cstheme="minorHAnsi"/>
        </w:rPr>
        <w:t xml:space="preserve"> goals</w:t>
      </w:r>
      <w:r w:rsidR="00E06D5F" w:rsidRPr="000243E0">
        <w:rPr>
          <w:rStyle w:val="normaltextrun"/>
          <w:rFonts w:asciiTheme="minorHAnsi" w:hAnsiTheme="minorHAnsi" w:cstheme="minorHAnsi"/>
        </w:rPr>
        <w:t xml:space="preserve"> and the needs and wants of the patient</w:t>
      </w:r>
      <w:r w:rsidR="00B70BC5" w:rsidRPr="000243E0">
        <w:rPr>
          <w:rStyle w:val="normaltextrun"/>
          <w:rFonts w:asciiTheme="minorHAnsi" w:hAnsiTheme="minorHAnsi" w:cstheme="minorHAnsi"/>
        </w:rPr>
        <w:t xml:space="preserve"> the NHS needs to have a trained workforce and equipment that is fit for purpose.   </w:t>
      </w:r>
      <w:r w:rsidR="00E06D5F" w:rsidRPr="000243E0">
        <w:rPr>
          <w:rStyle w:val="normaltextrun"/>
          <w:rFonts w:asciiTheme="minorHAnsi" w:hAnsiTheme="minorHAnsi" w:cstheme="minorHAnsi"/>
        </w:rPr>
        <w:t>The NHS is always striving to improve the services they provide</w:t>
      </w:r>
      <w:r w:rsidR="007A4683" w:rsidRPr="000243E0">
        <w:rPr>
          <w:rStyle w:val="normaltextrun"/>
          <w:rFonts w:asciiTheme="minorHAnsi" w:hAnsiTheme="minorHAnsi" w:cstheme="minorHAnsi"/>
        </w:rPr>
        <w:t xml:space="preserve">.  </w:t>
      </w:r>
      <w:r w:rsidR="00E06D5F" w:rsidRPr="000243E0">
        <w:rPr>
          <w:rStyle w:val="normaltextrun"/>
          <w:rFonts w:asciiTheme="minorHAnsi" w:hAnsiTheme="minorHAnsi" w:cstheme="minorHAnsi"/>
        </w:rPr>
        <w:t xml:space="preserve"> </w:t>
      </w:r>
      <w:r w:rsidR="002132A1" w:rsidRPr="000243E0">
        <w:rPr>
          <w:rStyle w:val="normaltextrun"/>
          <w:rFonts w:asciiTheme="minorHAnsi" w:hAnsiTheme="minorHAnsi" w:cstheme="minorHAnsi"/>
        </w:rPr>
        <w:t>The operational purpose of the NHS is to organise their services and resources to provide safe, high quality standard of care to their patients, the care is free at the point of need and available to all.</w:t>
      </w:r>
      <w:r w:rsidR="00E06D5F" w:rsidRPr="000243E0">
        <w:rPr>
          <w:rStyle w:val="normaltextrun"/>
          <w:rFonts w:asciiTheme="minorHAnsi" w:hAnsiTheme="minorHAnsi" w:cstheme="minorHAnsi"/>
        </w:rPr>
        <w:t xml:space="preserve"> </w:t>
      </w:r>
      <w:r w:rsidR="00E54DF7" w:rsidRPr="000243E0">
        <w:rPr>
          <w:rStyle w:val="normaltextrun"/>
          <w:rFonts w:asciiTheme="minorHAnsi" w:hAnsiTheme="minorHAnsi" w:cstheme="minorHAnsi"/>
        </w:rPr>
        <w:t xml:space="preserve"> The NHS </w:t>
      </w:r>
      <w:r w:rsidR="00637E81" w:rsidRPr="000243E0">
        <w:rPr>
          <w:rStyle w:val="normaltextrun"/>
          <w:rFonts w:asciiTheme="minorHAnsi" w:hAnsiTheme="minorHAnsi" w:cstheme="minorHAnsi"/>
        </w:rPr>
        <w:t>is</w:t>
      </w:r>
      <w:r w:rsidR="001F5727" w:rsidRPr="000243E0">
        <w:rPr>
          <w:rStyle w:val="normaltextrun"/>
          <w:rFonts w:asciiTheme="minorHAnsi" w:hAnsiTheme="minorHAnsi" w:cstheme="minorHAnsi"/>
        </w:rPr>
        <w:t xml:space="preserve"> expected to declare an</w:t>
      </w:r>
      <w:r w:rsidR="00637E81" w:rsidRPr="000243E0">
        <w:rPr>
          <w:rStyle w:val="normaltextrun"/>
          <w:rFonts w:asciiTheme="minorHAnsi" w:hAnsiTheme="minorHAnsi" w:cstheme="minorHAnsi"/>
        </w:rPr>
        <w:t>y</w:t>
      </w:r>
      <w:r w:rsidR="001F5727" w:rsidRPr="000243E0">
        <w:rPr>
          <w:rStyle w:val="normaltextrun"/>
          <w:rFonts w:asciiTheme="minorHAnsi" w:hAnsiTheme="minorHAnsi" w:cstheme="minorHAnsi"/>
        </w:rPr>
        <w:t xml:space="preserve"> financial and performance data to</w:t>
      </w:r>
      <w:r w:rsidR="003E2AC1" w:rsidRPr="000243E0">
        <w:rPr>
          <w:rStyle w:val="normaltextrun"/>
          <w:rFonts w:asciiTheme="minorHAnsi" w:hAnsiTheme="minorHAnsi" w:cstheme="minorHAnsi"/>
        </w:rPr>
        <w:t xml:space="preserve"> the public and shareholders. (My Health London, 2020)</w:t>
      </w:r>
      <w:r w:rsidR="00F14394">
        <w:rPr>
          <w:rStyle w:val="normaltextrun"/>
          <w:rFonts w:asciiTheme="minorHAnsi" w:hAnsiTheme="minorHAnsi" w:cstheme="minorHAnsi"/>
        </w:rPr>
        <w:t>.</w:t>
      </w:r>
    </w:p>
    <w:p w14:paraId="1065B4AC" w14:textId="77777777" w:rsidR="003A585B" w:rsidRPr="000243E0" w:rsidRDefault="003A585B" w:rsidP="005A6D7A">
      <w:pPr>
        <w:pStyle w:val="paragraph"/>
        <w:spacing w:before="0" w:beforeAutospacing="0" w:after="0" w:afterAutospacing="0"/>
        <w:textAlignment w:val="baseline"/>
        <w:rPr>
          <w:rStyle w:val="normaltextrun"/>
          <w:rFonts w:asciiTheme="minorHAnsi" w:hAnsiTheme="minorHAnsi" w:cstheme="minorHAnsi"/>
        </w:rPr>
      </w:pPr>
    </w:p>
    <w:p w14:paraId="24E24999" w14:textId="73CF4909" w:rsidR="00AC2F85" w:rsidRPr="000243E0" w:rsidRDefault="00CD5B7D" w:rsidP="005A6D7A">
      <w:pPr>
        <w:pStyle w:val="paragraph"/>
        <w:spacing w:before="0" w:beforeAutospacing="0" w:after="0" w:afterAutospacing="0"/>
        <w:textAlignment w:val="baseline"/>
        <w:rPr>
          <w:rStyle w:val="normaltextrun"/>
          <w:rFonts w:asciiTheme="minorHAnsi" w:hAnsiTheme="minorHAnsi" w:cstheme="minorHAnsi"/>
        </w:rPr>
      </w:pPr>
      <w:r w:rsidRPr="000243E0">
        <w:rPr>
          <w:rStyle w:val="normaltextrun"/>
          <w:rFonts w:asciiTheme="minorHAnsi" w:hAnsiTheme="minorHAnsi" w:cstheme="minorHAnsi"/>
        </w:rPr>
        <w:t xml:space="preserve">Private sector organisations include </w:t>
      </w:r>
      <w:r w:rsidR="007D3FA6" w:rsidRPr="000243E0">
        <w:rPr>
          <w:rStyle w:val="normaltextrun"/>
          <w:rFonts w:asciiTheme="minorHAnsi" w:hAnsiTheme="minorHAnsi" w:cstheme="minorHAnsi"/>
        </w:rPr>
        <w:t xml:space="preserve">the retail </w:t>
      </w:r>
      <w:r w:rsidR="00F93686" w:rsidRPr="000243E0">
        <w:rPr>
          <w:rStyle w:val="normaltextrun"/>
          <w:rFonts w:asciiTheme="minorHAnsi" w:hAnsiTheme="minorHAnsi" w:cstheme="minorHAnsi"/>
        </w:rPr>
        <w:t>industry who</w:t>
      </w:r>
      <w:r w:rsidR="008A310C" w:rsidRPr="000243E0">
        <w:rPr>
          <w:rStyle w:val="normaltextrun"/>
          <w:rFonts w:asciiTheme="minorHAnsi" w:hAnsiTheme="minorHAnsi" w:cstheme="minorHAnsi"/>
        </w:rPr>
        <w:t xml:space="preserve"> </w:t>
      </w:r>
      <w:r w:rsidR="007D3FA6" w:rsidRPr="000243E0">
        <w:rPr>
          <w:rStyle w:val="normaltextrun"/>
          <w:rFonts w:asciiTheme="minorHAnsi" w:hAnsiTheme="minorHAnsi" w:cstheme="minorHAnsi"/>
        </w:rPr>
        <w:t xml:space="preserve">aim to achieve high profits, provide quality goods and </w:t>
      </w:r>
      <w:r w:rsidR="00CF348F" w:rsidRPr="000243E0">
        <w:rPr>
          <w:rStyle w:val="normaltextrun"/>
          <w:rFonts w:asciiTheme="minorHAnsi" w:hAnsiTheme="minorHAnsi" w:cstheme="minorHAnsi"/>
        </w:rPr>
        <w:t xml:space="preserve">survive in a highly competitive industry.  </w:t>
      </w:r>
      <w:r w:rsidR="001F5727" w:rsidRPr="000243E0">
        <w:rPr>
          <w:rStyle w:val="normaltextrun"/>
          <w:rFonts w:asciiTheme="minorHAnsi" w:hAnsiTheme="minorHAnsi" w:cstheme="minorHAnsi"/>
        </w:rPr>
        <w:t>Private sector organisations are non-</w:t>
      </w:r>
      <w:proofErr w:type="gramStart"/>
      <w:r w:rsidR="001F5727" w:rsidRPr="000243E0">
        <w:rPr>
          <w:rStyle w:val="normaltextrun"/>
          <w:rFonts w:asciiTheme="minorHAnsi" w:hAnsiTheme="minorHAnsi" w:cstheme="minorHAnsi"/>
        </w:rPr>
        <w:t>governmental</w:t>
      </w:r>
      <w:proofErr w:type="gramEnd"/>
      <w:r w:rsidR="001F5727" w:rsidRPr="000243E0">
        <w:rPr>
          <w:rStyle w:val="normaltextrun"/>
          <w:rFonts w:asciiTheme="minorHAnsi" w:hAnsiTheme="minorHAnsi" w:cstheme="minorHAnsi"/>
        </w:rPr>
        <w:t xml:space="preserve"> and their goal is to increase profits for their stakeholders.  They are not obliged by law to share financial </w:t>
      </w:r>
      <w:r w:rsidR="00F93686" w:rsidRPr="000243E0">
        <w:rPr>
          <w:rStyle w:val="normaltextrun"/>
          <w:rFonts w:asciiTheme="minorHAnsi" w:hAnsiTheme="minorHAnsi" w:cstheme="minorHAnsi"/>
        </w:rPr>
        <w:t>data with</w:t>
      </w:r>
      <w:r w:rsidR="001F5727" w:rsidRPr="000243E0">
        <w:rPr>
          <w:rStyle w:val="normaltextrun"/>
          <w:rFonts w:asciiTheme="minorHAnsi" w:hAnsiTheme="minorHAnsi" w:cstheme="minorHAnsi"/>
        </w:rPr>
        <w:t xml:space="preserve"> other parties </w:t>
      </w:r>
      <w:r w:rsidR="00F14394">
        <w:rPr>
          <w:rStyle w:val="normaltextrun"/>
          <w:rFonts w:asciiTheme="minorHAnsi" w:hAnsiTheme="minorHAnsi" w:cstheme="minorHAnsi"/>
        </w:rPr>
        <w:t xml:space="preserve">as </w:t>
      </w:r>
      <w:r w:rsidR="001F5727" w:rsidRPr="000243E0">
        <w:rPr>
          <w:rStyle w:val="normaltextrun"/>
          <w:rFonts w:asciiTheme="minorHAnsi" w:hAnsiTheme="minorHAnsi" w:cstheme="minorHAnsi"/>
        </w:rPr>
        <w:t xml:space="preserve">opposed to public sector </w:t>
      </w:r>
      <w:r w:rsidR="00F93686" w:rsidRPr="000243E0">
        <w:rPr>
          <w:rStyle w:val="normaltextrun"/>
          <w:rFonts w:asciiTheme="minorHAnsi" w:hAnsiTheme="minorHAnsi" w:cstheme="minorHAnsi"/>
        </w:rPr>
        <w:t>organisations</w:t>
      </w:r>
      <w:r w:rsidR="001F5727" w:rsidRPr="000243E0">
        <w:rPr>
          <w:rStyle w:val="normaltextrun"/>
          <w:rFonts w:asciiTheme="minorHAnsi" w:hAnsiTheme="minorHAnsi" w:cstheme="minorHAnsi"/>
        </w:rPr>
        <w:t xml:space="preserve">.   </w:t>
      </w:r>
      <w:r w:rsidR="00312572" w:rsidRPr="000243E0">
        <w:rPr>
          <w:rStyle w:val="normaltextrun"/>
          <w:rFonts w:asciiTheme="minorHAnsi" w:hAnsiTheme="minorHAnsi" w:cstheme="minorHAnsi"/>
        </w:rPr>
        <w:t xml:space="preserve">Retail </w:t>
      </w:r>
      <w:r w:rsidR="00F93686" w:rsidRPr="000243E0">
        <w:rPr>
          <w:rStyle w:val="normaltextrun"/>
          <w:rFonts w:asciiTheme="minorHAnsi" w:hAnsiTheme="minorHAnsi" w:cstheme="minorHAnsi"/>
        </w:rPr>
        <w:t>organisations</w:t>
      </w:r>
      <w:r w:rsidR="00312572" w:rsidRPr="000243E0">
        <w:rPr>
          <w:rStyle w:val="normaltextrun"/>
          <w:rFonts w:asciiTheme="minorHAnsi" w:hAnsiTheme="minorHAnsi" w:cstheme="minorHAnsi"/>
        </w:rPr>
        <w:t xml:space="preserve"> </w:t>
      </w:r>
      <w:r w:rsidR="008A310C" w:rsidRPr="000243E0">
        <w:rPr>
          <w:rStyle w:val="normaltextrun"/>
          <w:rFonts w:asciiTheme="minorHAnsi" w:hAnsiTheme="minorHAnsi" w:cstheme="minorHAnsi"/>
        </w:rPr>
        <w:t xml:space="preserve">target their audience in various ways, including on-line, in store and catalogue.  </w:t>
      </w:r>
      <w:r w:rsidR="00F93686" w:rsidRPr="000243E0">
        <w:rPr>
          <w:rStyle w:val="normaltextrun"/>
          <w:rFonts w:asciiTheme="minorHAnsi" w:hAnsiTheme="minorHAnsi" w:cstheme="minorHAnsi"/>
        </w:rPr>
        <w:t>Their aim</w:t>
      </w:r>
      <w:r w:rsidR="008A310C" w:rsidRPr="000243E0">
        <w:rPr>
          <w:rStyle w:val="normaltextrun"/>
          <w:rFonts w:asciiTheme="minorHAnsi" w:hAnsiTheme="minorHAnsi" w:cstheme="minorHAnsi"/>
        </w:rPr>
        <w:t xml:space="preserve"> is to sell goods and make them </w:t>
      </w:r>
      <w:r w:rsidR="00F93686" w:rsidRPr="000243E0">
        <w:rPr>
          <w:rStyle w:val="normaltextrun"/>
          <w:rFonts w:asciiTheme="minorHAnsi" w:hAnsiTheme="minorHAnsi" w:cstheme="minorHAnsi"/>
        </w:rPr>
        <w:t>attractive</w:t>
      </w:r>
      <w:r w:rsidR="008A310C" w:rsidRPr="000243E0">
        <w:rPr>
          <w:rStyle w:val="normaltextrun"/>
          <w:rFonts w:asciiTheme="minorHAnsi" w:hAnsiTheme="minorHAnsi" w:cstheme="minorHAnsi"/>
        </w:rPr>
        <w:t xml:space="preserve"> to their client group, ensuring quality, and cost effective.   It is important to be </w:t>
      </w:r>
      <w:r w:rsidR="00F93686" w:rsidRPr="000243E0">
        <w:rPr>
          <w:rStyle w:val="normaltextrun"/>
          <w:rFonts w:asciiTheme="minorHAnsi" w:hAnsiTheme="minorHAnsi" w:cstheme="minorHAnsi"/>
        </w:rPr>
        <w:t>competitive</w:t>
      </w:r>
      <w:r w:rsidR="008A310C" w:rsidRPr="000243E0">
        <w:rPr>
          <w:rStyle w:val="normaltextrun"/>
          <w:rFonts w:asciiTheme="minorHAnsi" w:hAnsiTheme="minorHAnsi" w:cstheme="minorHAnsi"/>
        </w:rPr>
        <w:t xml:space="preserve"> in order to stay in business.  </w:t>
      </w:r>
      <w:r w:rsidR="009B7DB4" w:rsidRPr="000243E0">
        <w:rPr>
          <w:rStyle w:val="normaltextrun"/>
          <w:rFonts w:asciiTheme="minorHAnsi" w:hAnsiTheme="minorHAnsi" w:cstheme="minorHAnsi"/>
        </w:rPr>
        <w:t>They contribute to the economy by providing jobs, paying into pensions and increasing trade, not only locally but globally when business is</w:t>
      </w:r>
      <w:r w:rsidR="00AC2F85" w:rsidRPr="000243E0">
        <w:rPr>
          <w:rStyle w:val="normaltextrun"/>
          <w:rFonts w:asciiTheme="minorHAnsi" w:hAnsiTheme="minorHAnsi" w:cstheme="minorHAnsi"/>
        </w:rPr>
        <w:t xml:space="preserve"> successful. (Bradley, 2020)</w:t>
      </w:r>
      <w:r w:rsidR="00F14394">
        <w:rPr>
          <w:rStyle w:val="normaltextrun"/>
          <w:rFonts w:asciiTheme="minorHAnsi" w:hAnsiTheme="minorHAnsi" w:cstheme="minorHAnsi"/>
        </w:rPr>
        <w:t>.</w:t>
      </w:r>
    </w:p>
    <w:p w14:paraId="59F51C4E" w14:textId="77777777" w:rsidR="00CF1134" w:rsidRDefault="009B7DB4" w:rsidP="005A6D7A">
      <w:pPr>
        <w:pStyle w:val="paragraph"/>
        <w:spacing w:before="0" w:beforeAutospacing="0" w:after="0" w:afterAutospacing="0"/>
        <w:textAlignment w:val="baseline"/>
        <w:rPr>
          <w:rStyle w:val="normaltextrun"/>
          <w:rFonts w:asciiTheme="minorHAnsi" w:hAnsiTheme="minorHAnsi" w:cstheme="minorHAnsi"/>
          <w:sz w:val="22"/>
          <w:szCs w:val="22"/>
        </w:rPr>
      </w:pPr>
      <w:r w:rsidRPr="00F50F4B">
        <w:rPr>
          <w:rStyle w:val="normaltextrun"/>
          <w:rFonts w:asciiTheme="minorHAnsi" w:hAnsiTheme="minorHAnsi" w:cstheme="minorHAnsi"/>
          <w:sz w:val="22"/>
          <w:szCs w:val="22"/>
        </w:rPr>
        <w:t xml:space="preserve">  </w:t>
      </w:r>
      <w:r w:rsidR="008A310C" w:rsidRPr="00F50F4B">
        <w:rPr>
          <w:rStyle w:val="normaltextrun"/>
          <w:rFonts w:asciiTheme="minorHAnsi" w:hAnsiTheme="minorHAnsi" w:cstheme="minorHAnsi"/>
          <w:sz w:val="22"/>
          <w:szCs w:val="22"/>
        </w:rPr>
        <w:t xml:space="preserve"> </w:t>
      </w:r>
    </w:p>
    <w:p w14:paraId="4D2E67AD" w14:textId="77777777" w:rsidR="006F633C" w:rsidRPr="000243E0" w:rsidRDefault="006F633C" w:rsidP="006F633C">
      <w:pPr>
        <w:pStyle w:val="paragraph"/>
        <w:spacing w:before="0" w:beforeAutospacing="0" w:after="0" w:afterAutospacing="0"/>
        <w:textAlignment w:val="baseline"/>
        <w:rPr>
          <w:rStyle w:val="eop"/>
          <w:rFonts w:asciiTheme="minorHAnsi" w:hAnsiTheme="minorHAnsi" w:cstheme="minorHAnsi"/>
          <w:b/>
        </w:rPr>
      </w:pPr>
      <w:r w:rsidRPr="000243E0">
        <w:rPr>
          <w:rStyle w:val="eop"/>
          <w:rFonts w:asciiTheme="minorHAnsi" w:hAnsiTheme="minorHAnsi" w:cstheme="minorHAnsi"/>
          <w:b/>
        </w:rPr>
        <w:t>How different types of business affects the HR function</w:t>
      </w:r>
    </w:p>
    <w:p w14:paraId="084C3A15" w14:textId="77777777" w:rsidR="006F633C" w:rsidRPr="000243E0" w:rsidRDefault="006F633C" w:rsidP="006F633C">
      <w:pPr>
        <w:pStyle w:val="paragraph"/>
        <w:spacing w:before="0" w:beforeAutospacing="0" w:after="0" w:afterAutospacing="0"/>
        <w:textAlignment w:val="baseline"/>
        <w:rPr>
          <w:rStyle w:val="eop"/>
          <w:rFonts w:asciiTheme="minorHAnsi" w:hAnsiTheme="minorHAnsi" w:cstheme="minorHAnsi"/>
          <w:b/>
        </w:rPr>
      </w:pPr>
    </w:p>
    <w:p w14:paraId="6F5CF01F" w14:textId="77777777" w:rsidR="00485299" w:rsidRPr="000243E0" w:rsidRDefault="006F633C" w:rsidP="006F633C">
      <w:pPr>
        <w:pStyle w:val="paragraph"/>
        <w:spacing w:before="0" w:beforeAutospacing="0" w:after="0" w:afterAutospacing="0"/>
        <w:textAlignment w:val="baseline"/>
        <w:rPr>
          <w:rFonts w:asciiTheme="minorHAnsi" w:hAnsiTheme="minorHAnsi" w:cstheme="minorHAnsi"/>
        </w:rPr>
      </w:pPr>
      <w:r w:rsidRPr="000243E0">
        <w:rPr>
          <w:rFonts w:asciiTheme="minorHAnsi" w:hAnsiTheme="minorHAnsi" w:cstheme="minorHAnsi"/>
        </w:rPr>
        <w:t>The HR function can differ in each business, depending on the type and purpose of that organisation.</w:t>
      </w:r>
      <w:r w:rsidR="0060691C" w:rsidRPr="000243E0">
        <w:rPr>
          <w:rFonts w:asciiTheme="minorHAnsi" w:hAnsiTheme="minorHAnsi" w:cstheme="minorHAnsi"/>
        </w:rPr>
        <w:t xml:space="preserve"> For example, in a small </w:t>
      </w:r>
      <w:r w:rsidRPr="000243E0">
        <w:rPr>
          <w:rFonts w:asciiTheme="minorHAnsi" w:hAnsiTheme="minorHAnsi" w:cstheme="minorHAnsi"/>
        </w:rPr>
        <w:t xml:space="preserve">or small-medium enterprise there may just be one HR Generalist, providing </w:t>
      </w:r>
      <w:proofErr w:type="gramStart"/>
      <w:r w:rsidRPr="000243E0">
        <w:rPr>
          <w:rFonts w:asciiTheme="minorHAnsi" w:hAnsiTheme="minorHAnsi" w:cstheme="minorHAnsi"/>
        </w:rPr>
        <w:t>all of</w:t>
      </w:r>
      <w:proofErr w:type="gramEnd"/>
      <w:r w:rsidRPr="000243E0">
        <w:rPr>
          <w:rFonts w:asciiTheme="minorHAnsi" w:hAnsiTheme="minorHAnsi" w:cstheme="minorHAnsi"/>
        </w:rPr>
        <w:t xml:space="preserve"> the HR functions alone. Whereas in large organisations they may have a team of HR Specialists, all designated to their individual tasks to provide the HR function as a team. </w:t>
      </w:r>
    </w:p>
    <w:p w14:paraId="5B74D3D0" w14:textId="77777777" w:rsidR="006F633C" w:rsidRPr="000243E0" w:rsidRDefault="006F633C" w:rsidP="006F633C">
      <w:pPr>
        <w:pStyle w:val="paragraph"/>
        <w:spacing w:before="0" w:beforeAutospacing="0" w:after="0" w:afterAutospacing="0"/>
        <w:textAlignment w:val="baseline"/>
        <w:rPr>
          <w:rFonts w:asciiTheme="minorHAnsi" w:hAnsiTheme="minorHAnsi" w:cstheme="minorHAnsi"/>
          <w:b/>
        </w:rPr>
      </w:pPr>
    </w:p>
    <w:p w14:paraId="2BEECAD3" w14:textId="77777777" w:rsidR="0060691C" w:rsidRPr="000243E0" w:rsidRDefault="0060691C" w:rsidP="006F633C">
      <w:pPr>
        <w:pStyle w:val="paragraph"/>
        <w:spacing w:before="0" w:beforeAutospacing="0" w:after="0" w:afterAutospacing="0"/>
        <w:textAlignment w:val="baseline"/>
        <w:rPr>
          <w:rFonts w:asciiTheme="minorHAnsi" w:hAnsiTheme="minorHAnsi" w:cstheme="minorHAnsi"/>
          <w:b/>
        </w:rPr>
      </w:pPr>
      <w:r w:rsidRPr="000243E0">
        <w:rPr>
          <w:rFonts w:asciiTheme="minorHAnsi" w:hAnsiTheme="minorHAnsi" w:cstheme="minorHAnsi"/>
          <w:b/>
        </w:rPr>
        <w:t xml:space="preserve">The HR function </w:t>
      </w:r>
      <w:r w:rsidR="00750E5E" w:rsidRPr="000243E0">
        <w:rPr>
          <w:rFonts w:asciiTheme="minorHAnsi" w:hAnsiTheme="minorHAnsi" w:cstheme="minorHAnsi"/>
          <w:b/>
        </w:rPr>
        <w:t>with</w:t>
      </w:r>
      <w:r w:rsidRPr="000243E0">
        <w:rPr>
          <w:rFonts w:asciiTheme="minorHAnsi" w:hAnsiTheme="minorHAnsi" w:cstheme="minorHAnsi"/>
          <w:b/>
        </w:rPr>
        <w:t>in the private sector</w:t>
      </w:r>
    </w:p>
    <w:p w14:paraId="02E7C896" w14:textId="77777777" w:rsidR="0014415C" w:rsidRPr="000243E0" w:rsidRDefault="0014415C" w:rsidP="006F633C">
      <w:pPr>
        <w:pStyle w:val="paragraph"/>
        <w:spacing w:before="0" w:beforeAutospacing="0" w:after="0" w:afterAutospacing="0"/>
        <w:textAlignment w:val="baseline"/>
        <w:rPr>
          <w:rFonts w:asciiTheme="minorHAnsi" w:hAnsiTheme="minorHAnsi" w:cstheme="minorHAnsi"/>
        </w:rPr>
      </w:pPr>
    </w:p>
    <w:p w14:paraId="7102269A" w14:textId="7231DE05" w:rsidR="00B82E75" w:rsidRPr="000243E0" w:rsidRDefault="00B82E75" w:rsidP="006F633C">
      <w:pPr>
        <w:pStyle w:val="paragraph"/>
        <w:spacing w:before="0" w:beforeAutospacing="0" w:after="0" w:afterAutospacing="0"/>
        <w:textAlignment w:val="baseline"/>
        <w:rPr>
          <w:rFonts w:asciiTheme="minorHAnsi" w:hAnsiTheme="minorHAnsi" w:cstheme="minorHAnsi"/>
        </w:rPr>
      </w:pPr>
      <w:r w:rsidRPr="000243E0">
        <w:rPr>
          <w:rFonts w:asciiTheme="minorHAnsi" w:hAnsiTheme="minorHAnsi" w:cstheme="minorHAnsi"/>
        </w:rPr>
        <w:t>Most small</w:t>
      </w:r>
      <w:r w:rsidR="0014415C" w:rsidRPr="000243E0">
        <w:rPr>
          <w:rFonts w:asciiTheme="minorHAnsi" w:hAnsiTheme="minorHAnsi" w:cstheme="minorHAnsi"/>
        </w:rPr>
        <w:t xml:space="preserve"> private organisations will usually employ one or two HR professionals to deliver HR duties like HR administration, recruitment, </w:t>
      </w:r>
      <w:r w:rsidRPr="000243E0">
        <w:rPr>
          <w:rFonts w:asciiTheme="minorHAnsi" w:hAnsiTheme="minorHAnsi" w:cstheme="minorHAnsi"/>
        </w:rPr>
        <w:t xml:space="preserve">and training but will outsource services for </w:t>
      </w:r>
      <w:r w:rsidRPr="000243E0">
        <w:rPr>
          <w:rFonts w:asciiTheme="minorHAnsi" w:hAnsiTheme="minorHAnsi" w:cstheme="minorHAnsi"/>
        </w:rPr>
        <w:lastRenderedPageBreak/>
        <w:t xml:space="preserve">employment law advice. </w:t>
      </w:r>
      <w:r w:rsidR="003278FC" w:rsidRPr="000243E0">
        <w:rPr>
          <w:rFonts w:asciiTheme="minorHAnsi" w:hAnsiTheme="minorHAnsi" w:cstheme="minorHAnsi"/>
        </w:rPr>
        <w:t>HR professionals in this type of organisation are less likely to be involved in the strategic planning of the business.</w:t>
      </w:r>
      <w:r w:rsidR="00074912" w:rsidRPr="000243E0">
        <w:rPr>
          <w:rFonts w:asciiTheme="minorHAnsi" w:hAnsiTheme="minorHAnsi" w:cstheme="minorHAnsi"/>
        </w:rPr>
        <w:t xml:space="preserve"> (Taylor and Woodhams,</w:t>
      </w:r>
      <w:r w:rsidR="007516DC" w:rsidRPr="000243E0">
        <w:rPr>
          <w:rFonts w:asciiTheme="minorHAnsi" w:hAnsiTheme="minorHAnsi" w:cstheme="minorHAnsi"/>
        </w:rPr>
        <w:t xml:space="preserve"> Studying Human Resource Management,</w:t>
      </w:r>
      <w:r w:rsidR="00074912" w:rsidRPr="000243E0">
        <w:rPr>
          <w:rFonts w:asciiTheme="minorHAnsi" w:hAnsiTheme="minorHAnsi" w:cstheme="minorHAnsi"/>
        </w:rPr>
        <w:t xml:space="preserve"> 2016, p45)</w:t>
      </w:r>
      <w:r w:rsidR="00F14394">
        <w:rPr>
          <w:rFonts w:asciiTheme="minorHAnsi" w:hAnsiTheme="minorHAnsi" w:cstheme="minorHAnsi"/>
        </w:rPr>
        <w:t>.</w:t>
      </w:r>
    </w:p>
    <w:p w14:paraId="7A8FC8AB" w14:textId="77777777" w:rsidR="00B82E75" w:rsidRPr="000243E0" w:rsidRDefault="00B82E75" w:rsidP="006F633C">
      <w:pPr>
        <w:pStyle w:val="paragraph"/>
        <w:spacing w:before="0" w:beforeAutospacing="0" w:after="0" w:afterAutospacing="0"/>
        <w:textAlignment w:val="baseline"/>
        <w:rPr>
          <w:rFonts w:asciiTheme="minorHAnsi" w:hAnsiTheme="minorHAnsi" w:cstheme="minorHAnsi"/>
        </w:rPr>
      </w:pPr>
    </w:p>
    <w:p w14:paraId="79124985" w14:textId="77777777" w:rsidR="0060691C" w:rsidRPr="000243E0" w:rsidRDefault="0060691C" w:rsidP="006F633C">
      <w:pPr>
        <w:pStyle w:val="paragraph"/>
        <w:spacing w:before="0" w:beforeAutospacing="0" w:after="0" w:afterAutospacing="0"/>
        <w:textAlignment w:val="baseline"/>
        <w:rPr>
          <w:rFonts w:asciiTheme="minorHAnsi" w:hAnsiTheme="minorHAnsi" w:cstheme="minorHAnsi"/>
          <w:b/>
        </w:rPr>
      </w:pPr>
      <w:r w:rsidRPr="000243E0">
        <w:rPr>
          <w:rFonts w:asciiTheme="minorHAnsi" w:hAnsiTheme="minorHAnsi" w:cstheme="minorHAnsi"/>
          <w:b/>
        </w:rPr>
        <w:t xml:space="preserve">The HR function </w:t>
      </w:r>
      <w:r w:rsidR="00750E5E" w:rsidRPr="000243E0">
        <w:rPr>
          <w:rFonts w:asciiTheme="minorHAnsi" w:hAnsiTheme="minorHAnsi" w:cstheme="minorHAnsi"/>
          <w:b/>
        </w:rPr>
        <w:t>with</w:t>
      </w:r>
      <w:r w:rsidRPr="000243E0">
        <w:rPr>
          <w:rFonts w:asciiTheme="minorHAnsi" w:hAnsiTheme="minorHAnsi" w:cstheme="minorHAnsi"/>
          <w:b/>
        </w:rPr>
        <w:t>in the public sector</w:t>
      </w:r>
    </w:p>
    <w:p w14:paraId="4D9B67D4" w14:textId="77777777" w:rsidR="00B82E75" w:rsidRPr="00F50F4B" w:rsidRDefault="00B82E75" w:rsidP="006F633C">
      <w:pPr>
        <w:pStyle w:val="paragraph"/>
        <w:spacing w:before="0" w:beforeAutospacing="0" w:after="0" w:afterAutospacing="0"/>
        <w:textAlignment w:val="baseline"/>
        <w:rPr>
          <w:rFonts w:asciiTheme="minorHAnsi" w:hAnsiTheme="minorHAnsi" w:cstheme="minorHAnsi"/>
          <w:sz w:val="22"/>
          <w:szCs w:val="22"/>
        </w:rPr>
      </w:pPr>
    </w:p>
    <w:p w14:paraId="5DEB1B3D" w14:textId="7E1F5A7A" w:rsidR="003278FC" w:rsidRPr="000243E0" w:rsidRDefault="003278FC" w:rsidP="006F633C">
      <w:pPr>
        <w:pStyle w:val="paragraph"/>
        <w:spacing w:before="0" w:beforeAutospacing="0" w:after="0" w:afterAutospacing="0"/>
        <w:textAlignment w:val="baseline"/>
        <w:rPr>
          <w:rFonts w:asciiTheme="minorHAnsi" w:hAnsiTheme="minorHAnsi" w:cstheme="minorHAnsi"/>
        </w:rPr>
      </w:pPr>
      <w:r w:rsidRPr="000243E0">
        <w:rPr>
          <w:rFonts w:asciiTheme="minorHAnsi" w:hAnsiTheme="minorHAnsi" w:cstheme="minorHAnsi"/>
        </w:rPr>
        <w:t xml:space="preserve">Public sector organisations tend to employ a team of HR professionals and will have different HR specialists working in each different department, they may have a HR team for recruitment, one for payroll, and one for training, and so on. The HR function within the public sector will have HR directors who are heavily involved in </w:t>
      </w:r>
      <w:r w:rsidR="00750E5E" w:rsidRPr="000243E0">
        <w:rPr>
          <w:rFonts w:asciiTheme="minorHAnsi" w:hAnsiTheme="minorHAnsi" w:cstheme="minorHAnsi"/>
        </w:rPr>
        <w:t xml:space="preserve">the strategic planning of the business. </w:t>
      </w:r>
      <w:r w:rsidR="00074912" w:rsidRPr="000243E0">
        <w:rPr>
          <w:rFonts w:asciiTheme="minorHAnsi" w:hAnsiTheme="minorHAnsi" w:cstheme="minorHAnsi"/>
        </w:rPr>
        <w:t xml:space="preserve">(Taylor and Woodhams, </w:t>
      </w:r>
      <w:r w:rsidR="007516DC" w:rsidRPr="000243E0">
        <w:rPr>
          <w:rFonts w:asciiTheme="minorHAnsi" w:hAnsiTheme="minorHAnsi" w:cstheme="minorHAnsi"/>
        </w:rPr>
        <w:t xml:space="preserve">Studying Human Resource Management, </w:t>
      </w:r>
      <w:r w:rsidR="00074912" w:rsidRPr="000243E0">
        <w:rPr>
          <w:rFonts w:asciiTheme="minorHAnsi" w:hAnsiTheme="minorHAnsi" w:cstheme="minorHAnsi"/>
        </w:rPr>
        <w:t>2016, p47)</w:t>
      </w:r>
      <w:r w:rsidR="00F14394">
        <w:rPr>
          <w:rFonts w:asciiTheme="minorHAnsi" w:hAnsiTheme="minorHAnsi" w:cstheme="minorHAnsi"/>
        </w:rPr>
        <w:t>.</w:t>
      </w:r>
    </w:p>
    <w:p w14:paraId="2C2133EC" w14:textId="77777777" w:rsidR="0060691C" w:rsidRPr="000243E0" w:rsidRDefault="0060691C" w:rsidP="006F633C">
      <w:pPr>
        <w:pStyle w:val="paragraph"/>
        <w:spacing w:before="0" w:beforeAutospacing="0" w:after="0" w:afterAutospacing="0"/>
        <w:textAlignment w:val="baseline"/>
        <w:rPr>
          <w:rFonts w:asciiTheme="minorHAnsi" w:hAnsiTheme="minorHAnsi" w:cstheme="minorHAnsi"/>
        </w:rPr>
      </w:pPr>
    </w:p>
    <w:p w14:paraId="10D1A51A" w14:textId="07C512A5" w:rsidR="0060691C" w:rsidRPr="000243E0" w:rsidRDefault="0060691C" w:rsidP="006F633C">
      <w:pPr>
        <w:pStyle w:val="paragraph"/>
        <w:spacing w:before="0" w:beforeAutospacing="0" w:after="0" w:afterAutospacing="0"/>
        <w:textAlignment w:val="baseline"/>
        <w:rPr>
          <w:rFonts w:asciiTheme="minorHAnsi" w:hAnsiTheme="minorHAnsi" w:cstheme="minorHAnsi"/>
          <w:b/>
        </w:rPr>
      </w:pPr>
      <w:r w:rsidRPr="000243E0">
        <w:rPr>
          <w:rFonts w:asciiTheme="minorHAnsi" w:hAnsiTheme="minorHAnsi" w:cstheme="minorHAnsi"/>
          <w:b/>
        </w:rPr>
        <w:t xml:space="preserve">The HR function </w:t>
      </w:r>
      <w:r w:rsidR="00750E5E" w:rsidRPr="000243E0">
        <w:rPr>
          <w:rFonts w:asciiTheme="minorHAnsi" w:hAnsiTheme="minorHAnsi" w:cstheme="minorHAnsi"/>
          <w:b/>
        </w:rPr>
        <w:t>with</w:t>
      </w:r>
      <w:r w:rsidRPr="000243E0">
        <w:rPr>
          <w:rFonts w:asciiTheme="minorHAnsi" w:hAnsiTheme="minorHAnsi" w:cstheme="minorHAnsi"/>
          <w:b/>
        </w:rPr>
        <w:t>in the third sector</w:t>
      </w:r>
    </w:p>
    <w:p w14:paraId="2E6909A0" w14:textId="3945B4CB" w:rsidR="00A50D2C" w:rsidRPr="000243E0" w:rsidRDefault="00A50D2C" w:rsidP="006F633C">
      <w:pPr>
        <w:pStyle w:val="paragraph"/>
        <w:spacing w:before="0" w:beforeAutospacing="0" w:after="0" w:afterAutospacing="0"/>
        <w:textAlignment w:val="baseline"/>
        <w:rPr>
          <w:rFonts w:asciiTheme="minorHAnsi" w:hAnsiTheme="minorHAnsi" w:cstheme="minorHAnsi"/>
          <w:b/>
        </w:rPr>
      </w:pPr>
    </w:p>
    <w:p w14:paraId="241B5ED9" w14:textId="0B558D07" w:rsidR="00A50D2C" w:rsidRPr="000243E0" w:rsidRDefault="00A50D2C" w:rsidP="006F633C">
      <w:pPr>
        <w:pStyle w:val="paragraph"/>
        <w:spacing w:before="0" w:beforeAutospacing="0" w:after="0" w:afterAutospacing="0"/>
        <w:textAlignment w:val="baseline"/>
        <w:rPr>
          <w:rFonts w:asciiTheme="minorHAnsi" w:hAnsiTheme="minorHAnsi" w:cstheme="minorHAnsi"/>
          <w:bCs/>
        </w:rPr>
      </w:pPr>
      <w:r w:rsidRPr="000243E0">
        <w:rPr>
          <w:rFonts w:asciiTheme="minorHAnsi" w:hAnsiTheme="minorHAnsi" w:cstheme="minorHAnsi"/>
          <w:bCs/>
        </w:rPr>
        <w:t>Third sector organisa</w:t>
      </w:r>
      <w:r w:rsidR="00235B5A" w:rsidRPr="000243E0">
        <w:rPr>
          <w:rFonts w:asciiTheme="minorHAnsi" w:hAnsiTheme="minorHAnsi" w:cstheme="minorHAnsi"/>
          <w:bCs/>
        </w:rPr>
        <w:t>tions</w:t>
      </w:r>
      <w:r w:rsidRPr="000243E0">
        <w:rPr>
          <w:rFonts w:asciiTheme="minorHAnsi" w:hAnsiTheme="minorHAnsi" w:cstheme="minorHAnsi"/>
          <w:bCs/>
        </w:rPr>
        <w:t xml:space="preserve"> are usually non-</w:t>
      </w:r>
      <w:r w:rsidR="000A0BDD" w:rsidRPr="000243E0">
        <w:rPr>
          <w:rFonts w:asciiTheme="minorHAnsi" w:hAnsiTheme="minorHAnsi" w:cstheme="minorHAnsi"/>
          <w:bCs/>
        </w:rPr>
        <w:t>profit such</w:t>
      </w:r>
      <w:r w:rsidR="00B51CB7" w:rsidRPr="000243E0">
        <w:rPr>
          <w:rFonts w:asciiTheme="minorHAnsi" w:hAnsiTheme="minorHAnsi" w:cstheme="minorHAnsi"/>
          <w:bCs/>
        </w:rPr>
        <w:t xml:space="preserve"> as charitable organisations. </w:t>
      </w:r>
      <w:r w:rsidRPr="000243E0">
        <w:rPr>
          <w:rFonts w:asciiTheme="minorHAnsi" w:hAnsiTheme="minorHAnsi" w:cstheme="minorHAnsi"/>
          <w:bCs/>
        </w:rPr>
        <w:t xml:space="preserve">  </w:t>
      </w:r>
    </w:p>
    <w:p w14:paraId="25FEAA57" w14:textId="69F3C70C" w:rsidR="004B6E04" w:rsidRPr="000243E0" w:rsidRDefault="00A50D2C" w:rsidP="006F633C">
      <w:pPr>
        <w:pStyle w:val="paragraph"/>
        <w:spacing w:before="0" w:beforeAutospacing="0" w:after="0" w:afterAutospacing="0"/>
        <w:textAlignment w:val="baseline"/>
        <w:rPr>
          <w:rFonts w:asciiTheme="minorHAnsi" w:hAnsiTheme="minorHAnsi" w:cstheme="minorHAnsi"/>
          <w:bCs/>
        </w:rPr>
      </w:pPr>
      <w:r w:rsidRPr="000243E0">
        <w:rPr>
          <w:rFonts w:asciiTheme="minorHAnsi" w:hAnsiTheme="minorHAnsi" w:cstheme="minorHAnsi"/>
          <w:bCs/>
        </w:rPr>
        <w:t xml:space="preserve">Some challenges </w:t>
      </w:r>
      <w:r w:rsidR="00F14394">
        <w:rPr>
          <w:rFonts w:asciiTheme="minorHAnsi" w:hAnsiTheme="minorHAnsi" w:cstheme="minorHAnsi"/>
          <w:bCs/>
        </w:rPr>
        <w:t>HR</w:t>
      </w:r>
      <w:r w:rsidRPr="000243E0">
        <w:rPr>
          <w:rFonts w:asciiTheme="minorHAnsi" w:hAnsiTheme="minorHAnsi" w:cstheme="minorHAnsi"/>
          <w:bCs/>
        </w:rPr>
        <w:t xml:space="preserve"> professionals may face in the third sector are recruitment and retention of staff/volunteers.</w:t>
      </w:r>
      <w:r w:rsidR="004B6E04" w:rsidRPr="000243E0">
        <w:rPr>
          <w:rFonts w:asciiTheme="minorHAnsi" w:hAnsiTheme="minorHAnsi" w:cstheme="minorHAnsi"/>
          <w:bCs/>
        </w:rPr>
        <w:t xml:space="preserve">  Recruitment is mainly the role </w:t>
      </w:r>
      <w:r w:rsidR="00235B5A" w:rsidRPr="000243E0">
        <w:rPr>
          <w:rFonts w:asciiTheme="minorHAnsi" w:hAnsiTheme="minorHAnsi" w:cstheme="minorHAnsi"/>
          <w:bCs/>
        </w:rPr>
        <w:t>of</w:t>
      </w:r>
      <w:r w:rsidR="004B6E04" w:rsidRPr="000243E0">
        <w:rPr>
          <w:rFonts w:asciiTheme="minorHAnsi" w:hAnsiTheme="minorHAnsi" w:cstheme="minorHAnsi"/>
          <w:bCs/>
        </w:rPr>
        <w:t xml:space="preserve"> the senior </w:t>
      </w:r>
      <w:r w:rsidR="00235B5A" w:rsidRPr="000243E0">
        <w:rPr>
          <w:rFonts w:asciiTheme="minorHAnsi" w:hAnsiTheme="minorHAnsi" w:cstheme="minorHAnsi"/>
          <w:bCs/>
        </w:rPr>
        <w:t>management</w:t>
      </w:r>
      <w:r w:rsidR="004B6E04" w:rsidRPr="000243E0">
        <w:rPr>
          <w:rFonts w:asciiTheme="minorHAnsi" w:hAnsiTheme="minorHAnsi" w:cstheme="minorHAnsi"/>
          <w:bCs/>
        </w:rPr>
        <w:t xml:space="preserve"> and director of the organ</w:t>
      </w:r>
      <w:r w:rsidR="00235B5A" w:rsidRPr="000243E0">
        <w:rPr>
          <w:rFonts w:asciiTheme="minorHAnsi" w:hAnsiTheme="minorHAnsi" w:cstheme="minorHAnsi"/>
          <w:bCs/>
        </w:rPr>
        <w:t>isation</w:t>
      </w:r>
      <w:r w:rsidR="004B6E04" w:rsidRPr="000243E0">
        <w:rPr>
          <w:rFonts w:asciiTheme="minorHAnsi" w:hAnsiTheme="minorHAnsi" w:cstheme="minorHAnsi"/>
          <w:bCs/>
        </w:rPr>
        <w:t xml:space="preserve">.   </w:t>
      </w:r>
      <w:r w:rsidRPr="000243E0">
        <w:rPr>
          <w:rFonts w:asciiTheme="minorHAnsi" w:hAnsiTheme="minorHAnsi" w:cstheme="minorHAnsi"/>
          <w:bCs/>
        </w:rPr>
        <w:t xml:space="preserve">Advertising the posts is limited where </w:t>
      </w:r>
      <w:r w:rsidR="000A0BDD" w:rsidRPr="000243E0">
        <w:rPr>
          <w:rFonts w:asciiTheme="minorHAnsi" w:hAnsiTheme="minorHAnsi" w:cstheme="minorHAnsi"/>
          <w:bCs/>
        </w:rPr>
        <w:t>charities</w:t>
      </w:r>
      <w:r w:rsidRPr="000243E0">
        <w:rPr>
          <w:rFonts w:asciiTheme="minorHAnsi" w:hAnsiTheme="minorHAnsi" w:cstheme="minorHAnsi"/>
          <w:bCs/>
        </w:rPr>
        <w:t xml:space="preserve"> rely a lot on word of mouth and look within their sector for volunteers.  </w:t>
      </w:r>
      <w:r w:rsidR="004B6E04" w:rsidRPr="000243E0">
        <w:rPr>
          <w:rFonts w:asciiTheme="minorHAnsi" w:hAnsiTheme="minorHAnsi" w:cstheme="minorHAnsi"/>
          <w:bCs/>
        </w:rPr>
        <w:t>These types of charitable organ</w:t>
      </w:r>
      <w:r w:rsidR="00235B5A" w:rsidRPr="000243E0">
        <w:rPr>
          <w:rFonts w:asciiTheme="minorHAnsi" w:hAnsiTheme="minorHAnsi" w:cstheme="minorHAnsi"/>
          <w:bCs/>
        </w:rPr>
        <w:t>isations</w:t>
      </w:r>
      <w:r w:rsidR="004B6E04" w:rsidRPr="000243E0">
        <w:rPr>
          <w:rFonts w:asciiTheme="minorHAnsi" w:hAnsiTheme="minorHAnsi" w:cstheme="minorHAnsi"/>
          <w:bCs/>
        </w:rPr>
        <w:t xml:space="preserve"> find social media a good source of advertising where they can promote their cause</w:t>
      </w:r>
      <w:r w:rsidR="00B51CB7" w:rsidRPr="000243E0">
        <w:rPr>
          <w:rFonts w:asciiTheme="minorHAnsi" w:hAnsiTheme="minorHAnsi" w:cstheme="minorHAnsi"/>
          <w:bCs/>
        </w:rPr>
        <w:t xml:space="preserve">, </w:t>
      </w:r>
      <w:r w:rsidR="004B6E04" w:rsidRPr="000243E0">
        <w:rPr>
          <w:rFonts w:asciiTheme="minorHAnsi" w:hAnsiTheme="minorHAnsi" w:cstheme="minorHAnsi"/>
          <w:bCs/>
        </w:rPr>
        <w:t>workplace</w:t>
      </w:r>
      <w:r w:rsidR="00B51CB7" w:rsidRPr="000243E0">
        <w:rPr>
          <w:rFonts w:asciiTheme="minorHAnsi" w:hAnsiTheme="minorHAnsi" w:cstheme="minorHAnsi"/>
          <w:bCs/>
        </w:rPr>
        <w:t xml:space="preserve"> and prov</w:t>
      </w:r>
      <w:r w:rsidR="00235B5A" w:rsidRPr="000243E0">
        <w:rPr>
          <w:rFonts w:asciiTheme="minorHAnsi" w:hAnsiTheme="minorHAnsi" w:cstheme="minorHAnsi"/>
          <w:bCs/>
        </w:rPr>
        <w:t>i</w:t>
      </w:r>
      <w:r w:rsidR="00B51CB7" w:rsidRPr="000243E0">
        <w:rPr>
          <w:rFonts w:asciiTheme="minorHAnsi" w:hAnsiTheme="minorHAnsi" w:cstheme="minorHAnsi"/>
          <w:bCs/>
        </w:rPr>
        <w:t>de great learning opportunities</w:t>
      </w:r>
      <w:r w:rsidR="004B6E04" w:rsidRPr="000243E0">
        <w:rPr>
          <w:rFonts w:asciiTheme="minorHAnsi" w:hAnsiTheme="minorHAnsi" w:cstheme="minorHAnsi"/>
          <w:bCs/>
        </w:rPr>
        <w:t xml:space="preserve"> in an attempt to look an attractive choice of career as they find </w:t>
      </w:r>
      <w:r w:rsidR="00235B5A" w:rsidRPr="000243E0">
        <w:rPr>
          <w:rFonts w:asciiTheme="minorHAnsi" w:hAnsiTheme="minorHAnsi" w:cstheme="minorHAnsi"/>
          <w:bCs/>
        </w:rPr>
        <w:t>that</w:t>
      </w:r>
      <w:r w:rsidR="004B6E04" w:rsidRPr="000243E0">
        <w:rPr>
          <w:rFonts w:asciiTheme="minorHAnsi" w:hAnsiTheme="minorHAnsi" w:cstheme="minorHAnsi"/>
          <w:bCs/>
        </w:rPr>
        <w:t xml:space="preserve"> university leavers may not have considered working for voluntary organ</w:t>
      </w:r>
      <w:r w:rsidR="00235B5A" w:rsidRPr="000243E0">
        <w:rPr>
          <w:rFonts w:asciiTheme="minorHAnsi" w:hAnsiTheme="minorHAnsi" w:cstheme="minorHAnsi"/>
          <w:bCs/>
        </w:rPr>
        <w:t>isations</w:t>
      </w:r>
      <w:r w:rsidR="004B6E04" w:rsidRPr="000243E0">
        <w:rPr>
          <w:rFonts w:asciiTheme="minorHAnsi" w:hAnsiTheme="minorHAnsi" w:cstheme="minorHAnsi"/>
          <w:bCs/>
        </w:rPr>
        <w:t xml:space="preserve"> at the end of their training.    They promote the idea that charity work can be rewarding and make a big difference to people’s lives.  </w:t>
      </w:r>
      <w:r w:rsidR="00CB2EDA" w:rsidRPr="000243E0">
        <w:rPr>
          <w:rFonts w:asciiTheme="minorHAnsi" w:hAnsiTheme="minorHAnsi" w:cstheme="minorHAnsi"/>
          <w:bCs/>
        </w:rPr>
        <w:t>HR play a large role in motivating an</w:t>
      </w:r>
      <w:r w:rsidR="00D810EF" w:rsidRPr="000243E0">
        <w:rPr>
          <w:rFonts w:asciiTheme="minorHAnsi" w:hAnsiTheme="minorHAnsi" w:cstheme="minorHAnsi"/>
          <w:bCs/>
        </w:rPr>
        <w:t>d</w:t>
      </w:r>
      <w:r w:rsidR="00CB2EDA" w:rsidRPr="000243E0">
        <w:rPr>
          <w:rFonts w:asciiTheme="minorHAnsi" w:hAnsiTheme="minorHAnsi" w:cstheme="minorHAnsi"/>
          <w:bCs/>
        </w:rPr>
        <w:t xml:space="preserve"> engaging staff </w:t>
      </w:r>
      <w:proofErr w:type="gramStart"/>
      <w:r w:rsidR="00CB2EDA" w:rsidRPr="000243E0">
        <w:rPr>
          <w:rFonts w:asciiTheme="minorHAnsi" w:hAnsiTheme="minorHAnsi" w:cstheme="minorHAnsi"/>
          <w:bCs/>
        </w:rPr>
        <w:t>in order for</w:t>
      </w:r>
      <w:proofErr w:type="gramEnd"/>
      <w:r w:rsidR="00CB2EDA" w:rsidRPr="000243E0">
        <w:rPr>
          <w:rFonts w:asciiTheme="minorHAnsi" w:hAnsiTheme="minorHAnsi" w:cstheme="minorHAnsi"/>
          <w:bCs/>
        </w:rPr>
        <w:t xml:space="preserve"> the </w:t>
      </w:r>
      <w:r w:rsidR="00D810EF" w:rsidRPr="000243E0">
        <w:rPr>
          <w:rFonts w:asciiTheme="minorHAnsi" w:hAnsiTheme="minorHAnsi" w:cstheme="minorHAnsi"/>
          <w:bCs/>
        </w:rPr>
        <w:t>organisation</w:t>
      </w:r>
      <w:r w:rsidR="00CB2EDA" w:rsidRPr="000243E0">
        <w:rPr>
          <w:rFonts w:asciiTheme="minorHAnsi" w:hAnsiTheme="minorHAnsi" w:cstheme="minorHAnsi"/>
          <w:bCs/>
        </w:rPr>
        <w:t xml:space="preserve"> to ac</w:t>
      </w:r>
      <w:r w:rsidR="008D3632" w:rsidRPr="000243E0">
        <w:rPr>
          <w:rFonts w:asciiTheme="minorHAnsi" w:hAnsiTheme="minorHAnsi" w:cstheme="minorHAnsi"/>
          <w:bCs/>
        </w:rPr>
        <w:t>hieve and sustain their goals. (PM Jobs, 2016)</w:t>
      </w:r>
      <w:r w:rsidR="000243E0">
        <w:rPr>
          <w:rFonts w:asciiTheme="minorHAnsi" w:hAnsiTheme="minorHAnsi" w:cstheme="minorHAnsi"/>
          <w:bCs/>
        </w:rPr>
        <w:t>.</w:t>
      </w:r>
    </w:p>
    <w:p w14:paraId="351EC8B8" w14:textId="17BE19F8" w:rsidR="00A50D2C" w:rsidRPr="000243E0" w:rsidRDefault="00A50D2C" w:rsidP="006F633C">
      <w:pPr>
        <w:pStyle w:val="paragraph"/>
        <w:spacing w:before="0" w:beforeAutospacing="0" w:after="0" w:afterAutospacing="0"/>
        <w:textAlignment w:val="baseline"/>
        <w:rPr>
          <w:rFonts w:asciiTheme="minorHAnsi" w:hAnsiTheme="minorHAnsi" w:cstheme="minorHAnsi"/>
          <w:bCs/>
        </w:rPr>
      </w:pPr>
    </w:p>
    <w:p w14:paraId="72F7103D" w14:textId="4827FB9D" w:rsidR="00CB2EDA" w:rsidRPr="000243E0" w:rsidRDefault="00CB2EDA" w:rsidP="006F633C">
      <w:pPr>
        <w:pStyle w:val="paragraph"/>
        <w:spacing w:before="0" w:beforeAutospacing="0" w:after="0" w:afterAutospacing="0"/>
        <w:textAlignment w:val="baseline"/>
        <w:rPr>
          <w:rFonts w:asciiTheme="minorHAnsi" w:hAnsiTheme="minorHAnsi" w:cstheme="minorHAnsi"/>
          <w:bCs/>
        </w:rPr>
      </w:pPr>
      <w:r w:rsidRPr="000243E0">
        <w:rPr>
          <w:rFonts w:asciiTheme="minorHAnsi" w:hAnsiTheme="minorHAnsi" w:cstheme="minorHAnsi"/>
          <w:bCs/>
        </w:rPr>
        <w:t>Other challenges encountered by some organis</w:t>
      </w:r>
      <w:r w:rsidR="00D810EF" w:rsidRPr="000243E0">
        <w:rPr>
          <w:rFonts w:asciiTheme="minorHAnsi" w:hAnsiTheme="minorHAnsi" w:cstheme="minorHAnsi"/>
          <w:bCs/>
        </w:rPr>
        <w:t xml:space="preserve">ations </w:t>
      </w:r>
      <w:r w:rsidRPr="000243E0">
        <w:rPr>
          <w:rFonts w:asciiTheme="minorHAnsi" w:hAnsiTheme="minorHAnsi" w:cstheme="minorHAnsi"/>
          <w:bCs/>
        </w:rPr>
        <w:t xml:space="preserve">have included diversity, and not being able to find the </w:t>
      </w:r>
      <w:r w:rsidR="000A3224" w:rsidRPr="000243E0">
        <w:rPr>
          <w:rFonts w:asciiTheme="minorHAnsi" w:hAnsiTheme="minorHAnsi" w:cstheme="minorHAnsi"/>
          <w:bCs/>
        </w:rPr>
        <w:t>right mix of skills, gender, experience, etc.</w:t>
      </w:r>
      <w:r w:rsidRPr="000243E0">
        <w:rPr>
          <w:rFonts w:asciiTheme="minorHAnsi" w:hAnsiTheme="minorHAnsi" w:cstheme="minorHAnsi"/>
          <w:bCs/>
        </w:rPr>
        <w:t xml:space="preserve">  </w:t>
      </w:r>
      <w:r w:rsidR="000A3224" w:rsidRPr="000243E0">
        <w:rPr>
          <w:rFonts w:asciiTheme="minorHAnsi" w:hAnsiTheme="minorHAnsi" w:cstheme="minorHAnsi"/>
          <w:bCs/>
        </w:rPr>
        <w:t xml:space="preserve">An </w:t>
      </w:r>
      <w:r w:rsidRPr="000243E0">
        <w:rPr>
          <w:rFonts w:asciiTheme="minorHAnsi" w:hAnsiTheme="minorHAnsi" w:cstheme="minorHAnsi"/>
          <w:bCs/>
        </w:rPr>
        <w:t>example given may be that a certain organisa</w:t>
      </w:r>
      <w:r w:rsidR="00D810EF" w:rsidRPr="000243E0">
        <w:rPr>
          <w:rFonts w:asciiTheme="minorHAnsi" w:hAnsiTheme="minorHAnsi" w:cstheme="minorHAnsi"/>
          <w:bCs/>
        </w:rPr>
        <w:t>tion</w:t>
      </w:r>
      <w:r w:rsidR="000A3224" w:rsidRPr="000243E0">
        <w:rPr>
          <w:rFonts w:asciiTheme="minorHAnsi" w:hAnsiTheme="minorHAnsi" w:cstheme="minorHAnsi"/>
          <w:bCs/>
        </w:rPr>
        <w:t>’s workforce includes a l</w:t>
      </w:r>
      <w:r w:rsidRPr="000243E0">
        <w:rPr>
          <w:rFonts w:asciiTheme="minorHAnsi" w:hAnsiTheme="minorHAnsi" w:cstheme="minorHAnsi"/>
          <w:bCs/>
        </w:rPr>
        <w:t>arge percentage of females</w:t>
      </w:r>
      <w:r w:rsidR="000A3224" w:rsidRPr="000243E0">
        <w:rPr>
          <w:rFonts w:asciiTheme="minorHAnsi" w:hAnsiTheme="minorHAnsi" w:cstheme="minorHAnsi"/>
          <w:bCs/>
        </w:rPr>
        <w:t xml:space="preserve">.  This may mean </w:t>
      </w:r>
      <w:r w:rsidRPr="000243E0">
        <w:rPr>
          <w:rFonts w:asciiTheme="minorHAnsi" w:hAnsiTheme="minorHAnsi" w:cstheme="minorHAnsi"/>
          <w:bCs/>
        </w:rPr>
        <w:t>t</w:t>
      </w:r>
      <w:r w:rsidR="000A3224" w:rsidRPr="000243E0">
        <w:rPr>
          <w:rFonts w:asciiTheme="minorHAnsi" w:hAnsiTheme="minorHAnsi" w:cstheme="minorHAnsi"/>
          <w:bCs/>
        </w:rPr>
        <w:t xml:space="preserve">hat this is the perception that an individual may have towards a volunteer role </w:t>
      </w:r>
      <w:r w:rsidR="006547ED" w:rsidRPr="000243E0">
        <w:rPr>
          <w:rFonts w:asciiTheme="minorHAnsi" w:hAnsiTheme="minorHAnsi" w:cstheme="minorHAnsi"/>
          <w:bCs/>
        </w:rPr>
        <w:t xml:space="preserve">and </w:t>
      </w:r>
      <w:proofErr w:type="gramStart"/>
      <w:r w:rsidR="006547ED" w:rsidRPr="000243E0">
        <w:rPr>
          <w:rFonts w:asciiTheme="minorHAnsi" w:hAnsiTheme="minorHAnsi" w:cstheme="minorHAnsi"/>
          <w:bCs/>
        </w:rPr>
        <w:t>this</w:t>
      </w:r>
      <w:r w:rsidR="000A3224" w:rsidRPr="000243E0">
        <w:rPr>
          <w:rFonts w:asciiTheme="minorHAnsi" w:hAnsiTheme="minorHAnsi" w:cstheme="minorHAnsi"/>
          <w:bCs/>
        </w:rPr>
        <w:t xml:space="preserve"> is why</w:t>
      </w:r>
      <w:proofErr w:type="gramEnd"/>
      <w:r w:rsidR="000A3224" w:rsidRPr="000243E0">
        <w:rPr>
          <w:rFonts w:asciiTheme="minorHAnsi" w:hAnsiTheme="minorHAnsi" w:cstheme="minorHAnsi"/>
          <w:bCs/>
        </w:rPr>
        <w:t xml:space="preserve"> the organisation in question is mainly attracting female recruits</w:t>
      </w:r>
      <w:r w:rsidRPr="000243E0">
        <w:rPr>
          <w:rFonts w:asciiTheme="minorHAnsi" w:hAnsiTheme="minorHAnsi" w:cstheme="minorHAnsi"/>
          <w:bCs/>
        </w:rPr>
        <w:t>.  HR then need to come up with solutions to d</w:t>
      </w:r>
      <w:r w:rsidR="000A3224" w:rsidRPr="000243E0">
        <w:rPr>
          <w:rFonts w:asciiTheme="minorHAnsi" w:hAnsiTheme="minorHAnsi" w:cstheme="minorHAnsi"/>
          <w:bCs/>
        </w:rPr>
        <w:t>iversify, including o</w:t>
      </w:r>
      <w:r w:rsidRPr="000243E0">
        <w:rPr>
          <w:rFonts w:asciiTheme="minorHAnsi" w:hAnsiTheme="minorHAnsi" w:cstheme="minorHAnsi"/>
          <w:bCs/>
        </w:rPr>
        <w:t>ffering other</w:t>
      </w:r>
      <w:r w:rsidR="000A3224" w:rsidRPr="000243E0">
        <w:rPr>
          <w:rFonts w:asciiTheme="minorHAnsi" w:hAnsiTheme="minorHAnsi" w:cstheme="minorHAnsi"/>
          <w:bCs/>
        </w:rPr>
        <w:t xml:space="preserve"> incentives</w:t>
      </w:r>
      <w:r w:rsidRPr="000243E0">
        <w:rPr>
          <w:rFonts w:asciiTheme="minorHAnsi" w:hAnsiTheme="minorHAnsi" w:cstheme="minorHAnsi"/>
          <w:bCs/>
        </w:rPr>
        <w:t xml:space="preserve"> and more attractive benefits to the post such as</w:t>
      </w:r>
      <w:r w:rsidR="008D3632" w:rsidRPr="000243E0">
        <w:rPr>
          <w:rFonts w:asciiTheme="minorHAnsi" w:hAnsiTheme="minorHAnsi" w:cstheme="minorHAnsi"/>
          <w:bCs/>
        </w:rPr>
        <w:t xml:space="preserve"> flexible ways of working etc. (PM Jobs, 2016)</w:t>
      </w:r>
      <w:r w:rsidR="00F14394">
        <w:rPr>
          <w:rFonts w:asciiTheme="minorHAnsi" w:hAnsiTheme="minorHAnsi" w:cstheme="minorHAnsi"/>
          <w:bCs/>
        </w:rPr>
        <w:t>.</w:t>
      </w:r>
    </w:p>
    <w:p w14:paraId="55258095" w14:textId="77777777" w:rsidR="008D3632" w:rsidRDefault="008D3632" w:rsidP="006F633C">
      <w:pPr>
        <w:pStyle w:val="paragraph"/>
        <w:spacing w:before="0" w:beforeAutospacing="0" w:after="0" w:afterAutospacing="0"/>
        <w:textAlignment w:val="baseline"/>
        <w:rPr>
          <w:rFonts w:asciiTheme="minorHAnsi" w:hAnsiTheme="minorHAnsi" w:cstheme="minorHAnsi"/>
          <w:bCs/>
          <w:sz w:val="22"/>
          <w:szCs w:val="22"/>
        </w:rPr>
      </w:pPr>
    </w:p>
    <w:p w14:paraId="0110F510" w14:textId="4B70E3E0" w:rsidR="000B7AFE" w:rsidRPr="000243E0" w:rsidRDefault="000B7AFE" w:rsidP="000B7AFE">
      <w:pPr>
        <w:rPr>
          <w:sz w:val="24"/>
          <w:szCs w:val="24"/>
        </w:rPr>
      </w:pPr>
      <w:r w:rsidRPr="000243E0">
        <w:rPr>
          <w:sz w:val="24"/>
          <w:szCs w:val="24"/>
        </w:rPr>
        <w:t xml:space="preserve">COVID 19 is already having an impact on charitable organisations.  There has been a </w:t>
      </w:r>
      <w:proofErr w:type="gramStart"/>
      <w:r w:rsidRPr="000243E0">
        <w:rPr>
          <w:sz w:val="24"/>
          <w:szCs w:val="24"/>
        </w:rPr>
        <w:t>drop in</w:t>
      </w:r>
      <w:proofErr w:type="gramEnd"/>
      <w:r w:rsidRPr="000243E0">
        <w:rPr>
          <w:sz w:val="24"/>
          <w:szCs w:val="24"/>
        </w:rPr>
        <w:t xml:space="preserve"> donations in recent weeks</w:t>
      </w:r>
      <w:r w:rsidR="000A3224" w:rsidRPr="000243E0">
        <w:rPr>
          <w:sz w:val="24"/>
          <w:szCs w:val="24"/>
        </w:rPr>
        <w:t xml:space="preserve">. </w:t>
      </w:r>
      <w:r w:rsidRPr="000243E0">
        <w:rPr>
          <w:sz w:val="24"/>
          <w:szCs w:val="24"/>
        </w:rPr>
        <w:t xml:space="preserve">  There has been an increase in demand for home help and transport services that the charity provides, however a </w:t>
      </w:r>
      <w:proofErr w:type="gramStart"/>
      <w:r w:rsidRPr="000243E0">
        <w:rPr>
          <w:sz w:val="24"/>
          <w:szCs w:val="24"/>
        </w:rPr>
        <w:t>drop in</w:t>
      </w:r>
      <w:proofErr w:type="gramEnd"/>
      <w:r w:rsidRPr="000243E0">
        <w:rPr>
          <w:sz w:val="24"/>
          <w:szCs w:val="24"/>
        </w:rPr>
        <w:t xml:space="preserve"> donations has mean</w:t>
      </w:r>
      <w:r w:rsidR="00F14394">
        <w:rPr>
          <w:sz w:val="24"/>
          <w:szCs w:val="24"/>
        </w:rPr>
        <w:t>t</w:t>
      </w:r>
      <w:r w:rsidRPr="000243E0">
        <w:rPr>
          <w:sz w:val="24"/>
          <w:szCs w:val="24"/>
        </w:rPr>
        <w:t xml:space="preserve"> that the charity is struggling to pay the employees and are hoping for help f</w:t>
      </w:r>
      <w:r w:rsidR="00F14394">
        <w:rPr>
          <w:sz w:val="24"/>
          <w:szCs w:val="24"/>
        </w:rPr>
        <w:t>rom</w:t>
      </w:r>
      <w:r w:rsidRPr="000243E0">
        <w:rPr>
          <w:sz w:val="24"/>
          <w:szCs w:val="24"/>
        </w:rPr>
        <w:t xml:space="preserve"> the government at this stage.</w:t>
      </w:r>
      <w:r w:rsidR="006547ED" w:rsidRPr="000243E0">
        <w:rPr>
          <w:sz w:val="24"/>
          <w:szCs w:val="24"/>
        </w:rPr>
        <w:t xml:space="preserve"> (Sky News, 2020)</w:t>
      </w:r>
      <w:r w:rsidR="00F14394">
        <w:rPr>
          <w:sz w:val="24"/>
          <w:szCs w:val="24"/>
        </w:rPr>
        <w:t>.</w:t>
      </w:r>
    </w:p>
    <w:p w14:paraId="17285350" w14:textId="77777777" w:rsidR="000B7AFE" w:rsidRPr="000243E0" w:rsidRDefault="000B7AFE" w:rsidP="00CC0BAB">
      <w:pPr>
        <w:pStyle w:val="paragraph"/>
        <w:spacing w:before="0" w:beforeAutospacing="0" w:after="0" w:afterAutospacing="0"/>
        <w:textAlignment w:val="baseline"/>
        <w:rPr>
          <w:rStyle w:val="eop"/>
          <w:rFonts w:asciiTheme="minorHAnsi" w:hAnsiTheme="minorHAnsi" w:cstheme="minorHAnsi"/>
        </w:rPr>
      </w:pPr>
    </w:p>
    <w:p w14:paraId="1BD6E48B" w14:textId="3BB54798" w:rsidR="00F50F4B" w:rsidRPr="000243E0" w:rsidRDefault="00F50F4B"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Different organisational structures and management roles, and how these impact on the HR function</w:t>
      </w:r>
    </w:p>
    <w:p w14:paraId="57921A37" w14:textId="77777777" w:rsidR="00F50F4B" w:rsidRPr="000243E0" w:rsidRDefault="00F50F4B" w:rsidP="00CC0BAB">
      <w:pPr>
        <w:pStyle w:val="paragraph"/>
        <w:spacing w:before="0" w:beforeAutospacing="0" w:after="0" w:afterAutospacing="0"/>
        <w:textAlignment w:val="baseline"/>
        <w:rPr>
          <w:rStyle w:val="eop"/>
          <w:rFonts w:asciiTheme="minorHAnsi" w:hAnsiTheme="minorHAnsi" w:cstheme="minorHAnsi"/>
        </w:rPr>
      </w:pPr>
    </w:p>
    <w:p w14:paraId="6CE11F35" w14:textId="01E624CC" w:rsidR="00B954AC" w:rsidRPr="000243E0" w:rsidRDefault="00CC0BAB"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 xml:space="preserve">Organisation design and structure can have a huge influence on the </w:t>
      </w:r>
      <w:r w:rsidR="00F930A0" w:rsidRPr="000243E0">
        <w:rPr>
          <w:rStyle w:val="eop"/>
          <w:rFonts w:asciiTheme="minorHAnsi" w:hAnsiTheme="minorHAnsi" w:cstheme="minorHAnsi"/>
        </w:rPr>
        <w:t>organisation’s</w:t>
      </w:r>
      <w:r w:rsidRPr="000243E0">
        <w:rPr>
          <w:rStyle w:val="eop"/>
          <w:rFonts w:asciiTheme="minorHAnsi" w:hAnsiTheme="minorHAnsi" w:cstheme="minorHAnsi"/>
        </w:rPr>
        <w:t xml:space="preserve"> performance. Elements of organisational design include the hierarchy of management, </w:t>
      </w:r>
      <w:r w:rsidR="00302A18" w:rsidRPr="000243E0">
        <w:rPr>
          <w:rStyle w:val="eop"/>
          <w:rFonts w:asciiTheme="minorHAnsi" w:hAnsiTheme="minorHAnsi" w:cstheme="minorHAnsi"/>
        </w:rPr>
        <w:t xml:space="preserve">how </w:t>
      </w:r>
      <w:r w:rsidR="00302A18" w:rsidRPr="000243E0">
        <w:rPr>
          <w:rStyle w:val="eop"/>
          <w:rFonts w:asciiTheme="minorHAnsi" w:hAnsiTheme="minorHAnsi" w:cstheme="minorHAnsi"/>
        </w:rPr>
        <w:lastRenderedPageBreak/>
        <w:t>the tasks of the business are sorted into different job roles,</w:t>
      </w:r>
      <w:r w:rsidR="00F930A0" w:rsidRPr="000243E0">
        <w:rPr>
          <w:rStyle w:val="eop"/>
          <w:rFonts w:asciiTheme="minorHAnsi" w:hAnsiTheme="minorHAnsi" w:cstheme="minorHAnsi"/>
        </w:rPr>
        <w:t xml:space="preserve"> consideration of how employees interact and work in line with the processes, and finally what motivates the employees. </w:t>
      </w:r>
      <w:r w:rsidR="00B954AC" w:rsidRPr="000243E0">
        <w:rPr>
          <w:rStyle w:val="eop"/>
          <w:rFonts w:asciiTheme="minorHAnsi" w:hAnsiTheme="minorHAnsi" w:cstheme="minorHAnsi"/>
        </w:rPr>
        <w:t>Organisational structure and management roles impact the HR function within a business</w:t>
      </w:r>
      <w:r w:rsidR="00C917A6" w:rsidRPr="000243E0">
        <w:rPr>
          <w:rStyle w:val="eop"/>
          <w:rFonts w:asciiTheme="minorHAnsi" w:hAnsiTheme="minorHAnsi" w:cstheme="minorHAnsi"/>
        </w:rPr>
        <w:t>.  P</w:t>
      </w:r>
      <w:r w:rsidR="00B954AC" w:rsidRPr="000243E0">
        <w:rPr>
          <w:rStyle w:val="eop"/>
          <w:rFonts w:asciiTheme="minorHAnsi" w:hAnsiTheme="minorHAnsi" w:cstheme="minorHAnsi"/>
        </w:rPr>
        <w:t>olicies and procedures will need to be tailored to suit each individual business.</w:t>
      </w:r>
    </w:p>
    <w:p w14:paraId="495FE4AF" w14:textId="7ED4F5A5"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p>
    <w:p w14:paraId="4AE0C69B" w14:textId="44E2F758"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 xml:space="preserve">Two types of organisational structure </w:t>
      </w:r>
      <w:proofErr w:type="gramStart"/>
      <w:r w:rsidRPr="000243E0">
        <w:rPr>
          <w:rStyle w:val="eop"/>
          <w:rFonts w:asciiTheme="minorHAnsi" w:hAnsiTheme="minorHAnsi" w:cstheme="minorHAnsi"/>
        </w:rPr>
        <w:t>is</w:t>
      </w:r>
      <w:proofErr w:type="gramEnd"/>
      <w:r w:rsidRPr="000243E0">
        <w:rPr>
          <w:rStyle w:val="eop"/>
          <w:rFonts w:asciiTheme="minorHAnsi" w:hAnsiTheme="minorHAnsi" w:cstheme="minorHAnsi"/>
        </w:rPr>
        <w:t xml:space="preserve"> ‘mechanistic’ and ‘organic’. Mechanistic structure involves a hierarchy with clearly defined job roles whilst organic structure tends to be less formal with less of a divide between the different departments. </w:t>
      </w:r>
      <w:r w:rsidR="00240796" w:rsidRPr="000243E0">
        <w:rPr>
          <w:rStyle w:val="eop"/>
          <w:rFonts w:asciiTheme="minorHAnsi" w:hAnsiTheme="minorHAnsi" w:cstheme="minorHAnsi"/>
        </w:rPr>
        <w:t>(Taylor and Woodhams, Human Resource Management, 2016, p169)</w:t>
      </w:r>
      <w:r w:rsidR="00F14394">
        <w:rPr>
          <w:rStyle w:val="eop"/>
          <w:rFonts w:asciiTheme="minorHAnsi" w:hAnsiTheme="minorHAnsi" w:cstheme="minorHAnsi"/>
        </w:rPr>
        <w:t>.</w:t>
      </w:r>
    </w:p>
    <w:p w14:paraId="04BC6DC5" w14:textId="4BCBC42E"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p>
    <w:p w14:paraId="6331F997" w14:textId="5237C52E"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Other types of organisational structure</w:t>
      </w:r>
      <w:r w:rsidR="00F14394">
        <w:rPr>
          <w:rStyle w:val="eop"/>
          <w:rFonts w:asciiTheme="minorHAnsi" w:hAnsiTheme="minorHAnsi" w:cstheme="minorHAnsi"/>
        </w:rPr>
        <w:t>:</w:t>
      </w:r>
      <w:r w:rsidRPr="000243E0">
        <w:rPr>
          <w:rStyle w:val="eop"/>
          <w:rFonts w:asciiTheme="minorHAnsi" w:hAnsiTheme="minorHAnsi" w:cstheme="minorHAnsi"/>
        </w:rPr>
        <w:t xml:space="preserve"> – </w:t>
      </w:r>
    </w:p>
    <w:p w14:paraId="09318F82" w14:textId="21B71634" w:rsidR="00F930A0" w:rsidRPr="000243E0" w:rsidRDefault="000243E0" w:rsidP="000243E0">
      <w:pPr>
        <w:pStyle w:val="paragraph"/>
        <w:tabs>
          <w:tab w:val="left" w:pos="5652"/>
        </w:tabs>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b/>
      </w:r>
    </w:p>
    <w:p w14:paraId="2F06DB90" w14:textId="571D8A1E"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 xml:space="preserve">Bureaucracy </w:t>
      </w:r>
    </w:p>
    <w:p w14:paraId="2348756B" w14:textId="2DCD5F84"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p>
    <w:p w14:paraId="3AD61608" w14:textId="07DB880F"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Bureaucracy is more of a traditional form of organisation structure and has three central principles: specialisation, hierarchy, and impersonal rationality. Specialisation involves employees who are recruited for specific job roles in specific departments. These departments can include HR, payroll, training, and so on. Hierarchy involves having a top-down approach with managers and directors at the top of the hierarchy giving instruction to employees at a lower level. Impersonal rationality is where the employees with power within the organisation base their decisions on rules and logical principles. (</w:t>
      </w:r>
      <w:r w:rsidR="009B7EB0" w:rsidRPr="000243E0">
        <w:rPr>
          <w:rStyle w:val="eop"/>
          <w:rFonts w:asciiTheme="minorHAnsi" w:hAnsiTheme="minorHAnsi" w:cstheme="minorHAnsi"/>
        </w:rPr>
        <w:t xml:space="preserve">Kew and </w:t>
      </w:r>
      <w:proofErr w:type="spellStart"/>
      <w:r w:rsidR="009B7EB0" w:rsidRPr="000243E0">
        <w:rPr>
          <w:rStyle w:val="eop"/>
          <w:rFonts w:asciiTheme="minorHAnsi" w:hAnsiTheme="minorHAnsi" w:cstheme="minorHAnsi"/>
        </w:rPr>
        <w:t>Stredwick</w:t>
      </w:r>
      <w:proofErr w:type="spellEnd"/>
      <w:r w:rsidR="009B7EB0" w:rsidRPr="000243E0">
        <w:rPr>
          <w:rStyle w:val="eop"/>
          <w:rFonts w:asciiTheme="minorHAnsi" w:hAnsiTheme="minorHAnsi" w:cstheme="minorHAnsi"/>
        </w:rPr>
        <w:t>, 2013, p17)</w:t>
      </w:r>
      <w:r w:rsidR="000243E0">
        <w:rPr>
          <w:rStyle w:val="eop"/>
          <w:rFonts w:asciiTheme="minorHAnsi" w:hAnsiTheme="minorHAnsi" w:cstheme="minorHAnsi"/>
        </w:rPr>
        <w:t>.</w:t>
      </w:r>
    </w:p>
    <w:p w14:paraId="770DA936" w14:textId="62217DB8"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p>
    <w:p w14:paraId="39E0D47C" w14:textId="36631D6B"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 xml:space="preserve">Divisionalisation </w:t>
      </w:r>
    </w:p>
    <w:p w14:paraId="136C595B" w14:textId="126AC47B"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p>
    <w:p w14:paraId="25005AE2" w14:textId="2CDE6426" w:rsidR="00F930A0" w:rsidRPr="000243E0" w:rsidRDefault="00F930A0"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Some organisations, especially larger ones, may adopt this structure as it becomes more difficult to keep the decision making centralised the larger the organisation grows. It involves having different divisions / departments within the business responsible for making their own decisions. However, even though each division is responsible for making their own decisions</w:t>
      </w:r>
      <w:r w:rsidR="00296006" w:rsidRPr="000243E0">
        <w:rPr>
          <w:rStyle w:val="eop"/>
          <w:rFonts w:asciiTheme="minorHAnsi" w:hAnsiTheme="minorHAnsi" w:cstheme="minorHAnsi"/>
        </w:rPr>
        <w:t>, it can be common for the divi</w:t>
      </w:r>
      <w:r w:rsidR="009B7EB0" w:rsidRPr="000243E0">
        <w:rPr>
          <w:rStyle w:val="eop"/>
          <w:rFonts w:asciiTheme="minorHAnsi" w:hAnsiTheme="minorHAnsi" w:cstheme="minorHAnsi"/>
        </w:rPr>
        <w:t xml:space="preserve">sions to become bureaucratised. (Kew and </w:t>
      </w:r>
      <w:proofErr w:type="spellStart"/>
      <w:r w:rsidR="009B7EB0" w:rsidRPr="000243E0">
        <w:rPr>
          <w:rStyle w:val="eop"/>
          <w:rFonts w:asciiTheme="minorHAnsi" w:hAnsiTheme="minorHAnsi" w:cstheme="minorHAnsi"/>
        </w:rPr>
        <w:t>Stredwick</w:t>
      </w:r>
      <w:proofErr w:type="spellEnd"/>
      <w:r w:rsidR="009B7EB0" w:rsidRPr="000243E0">
        <w:rPr>
          <w:rStyle w:val="eop"/>
          <w:rFonts w:asciiTheme="minorHAnsi" w:hAnsiTheme="minorHAnsi" w:cstheme="minorHAnsi"/>
        </w:rPr>
        <w:t>, 2013, p18)</w:t>
      </w:r>
      <w:r w:rsidR="00296006" w:rsidRPr="000243E0">
        <w:rPr>
          <w:rStyle w:val="eop"/>
          <w:rFonts w:asciiTheme="minorHAnsi" w:hAnsiTheme="minorHAnsi" w:cstheme="minorHAnsi"/>
        </w:rPr>
        <w:t xml:space="preserve"> </w:t>
      </w:r>
    </w:p>
    <w:p w14:paraId="4074E94B" w14:textId="6026AF6C"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p>
    <w:p w14:paraId="47249F85" w14:textId="60F4BA59"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Matrix organisations</w:t>
      </w:r>
    </w:p>
    <w:p w14:paraId="279DDF18" w14:textId="6E8471BC"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p>
    <w:p w14:paraId="6A0C2737" w14:textId="40946A3A"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 xml:space="preserve">Matrix organisations consist of short-term and/or medium-term projects. Employees with specialist skills from different departments will work on these projects together and are answerable to both their line manager and the project manager. </w:t>
      </w:r>
      <w:r w:rsidR="009A463F" w:rsidRPr="000243E0">
        <w:rPr>
          <w:rStyle w:val="eop"/>
          <w:rFonts w:asciiTheme="minorHAnsi" w:hAnsiTheme="minorHAnsi" w:cstheme="minorHAnsi"/>
        </w:rPr>
        <w:t xml:space="preserve">(Kew and </w:t>
      </w:r>
      <w:proofErr w:type="spellStart"/>
      <w:r w:rsidR="009A463F" w:rsidRPr="000243E0">
        <w:rPr>
          <w:rStyle w:val="eop"/>
          <w:rFonts w:asciiTheme="minorHAnsi" w:hAnsiTheme="minorHAnsi" w:cstheme="minorHAnsi"/>
        </w:rPr>
        <w:t>Stredwick</w:t>
      </w:r>
      <w:proofErr w:type="spellEnd"/>
      <w:r w:rsidR="009A463F" w:rsidRPr="000243E0">
        <w:rPr>
          <w:rStyle w:val="eop"/>
          <w:rFonts w:asciiTheme="minorHAnsi" w:hAnsiTheme="minorHAnsi" w:cstheme="minorHAnsi"/>
        </w:rPr>
        <w:t>, 2013, p21)</w:t>
      </w:r>
      <w:r w:rsidR="00F14394">
        <w:rPr>
          <w:rStyle w:val="eop"/>
          <w:rFonts w:asciiTheme="minorHAnsi" w:hAnsiTheme="minorHAnsi" w:cstheme="minorHAnsi"/>
        </w:rPr>
        <w:t>.</w:t>
      </w:r>
    </w:p>
    <w:p w14:paraId="0EF5FE68" w14:textId="0E2D94E1"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p>
    <w:p w14:paraId="05B53EF4" w14:textId="54168BA7"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Network organisations</w:t>
      </w:r>
    </w:p>
    <w:p w14:paraId="7FF877B5" w14:textId="7A15461F"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p>
    <w:p w14:paraId="1D301EB5" w14:textId="18BBF7DB"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 xml:space="preserve">This type of organisational structure is quite informal and aims to bring employees (usually managers) from different departments together to build relationships and connect each different division. </w:t>
      </w:r>
      <w:r w:rsidR="009A463F" w:rsidRPr="000243E0">
        <w:rPr>
          <w:rStyle w:val="eop"/>
          <w:rFonts w:asciiTheme="minorHAnsi" w:hAnsiTheme="minorHAnsi" w:cstheme="minorHAnsi"/>
        </w:rPr>
        <w:t xml:space="preserve">(Kew and </w:t>
      </w:r>
      <w:proofErr w:type="spellStart"/>
      <w:r w:rsidR="009A463F" w:rsidRPr="000243E0">
        <w:rPr>
          <w:rStyle w:val="eop"/>
          <w:rFonts w:asciiTheme="minorHAnsi" w:hAnsiTheme="minorHAnsi" w:cstheme="minorHAnsi"/>
        </w:rPr>
        <w:t>Stredwick</w:t>
      </w:r>
      <w:proofErr w:type="spellEnd"/>
      <w:r w:rsidR="009A463F" w:rsidRPr="000243E0">
        <w:rPr>
          <w:rStyle w:val="eop"/>
          <w:rFonts w:asciiTheme="minorHAnsi" w:hAnsiTheme="minorHAnsi" w:cstheme="minorHAnsi"/>
        </w:rPr>
        <w:t>, 2013, p21&amp;22)</w:t>
      </w:r>
      <w:r w:rsidR="00F14394">
        <w:rPr>
          <w:rStyle w:val="eop"/>
          <w:rFonts w:asciiTheme="minorHAnsi" w:hAnsiTheme="minorHAnsi" w:cstheme="minorHAnsi"/>
        </w:rPr>
        <w:t>.</w:t>
      </w:r>
    </w:p>
    <w:p w14:paraId="3A7DD8CA" w14:textId="08F2A011"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p>
    <w:p w14:paraId="5EF3681E" w14:textId="42233A5C"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Virtual organisations</w:t>
      </w:r>
    </w:p>
    <w:p w14:paraId="5C82BCC1" w14:textId="1E901015"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p>
    <w:p w14:paraId="17C5B28C" w14:textId="0327B09F" w:rsidR="00FE7569" w:rsidRPr="000243E0" w:rsidRDefault="00FE7569"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lastRenderedPageBreak/>
        <w:t xml:space="preserve">A virtual organisation </w:t>
      </w:r>
      <w:r w:rsidR="00B954AC" w:rsidRPr="000243E0">
        <w:rPr>
          <w:rStyle w:val="eop"/>
          <w:rFonts w:asciiTheme="minorHAnsi" w:hAnsiTheme="minorHAnsi" w:cstheme="minorHAnsi"/>
        </w:rPr>
        <w:t>has technological assets rather than physical</w:t>
      </w:r>
      <w:r w:rsidR="00F14394">
        <w:rPr>
          <w:rStyle w:val="eop"/>
          <w:rFonts w:asciiTheme="minorHAnsi" w:hAnsiTheme="minorHAnsi" w:cstheme="minorHAnsi"/>
        </w:rPr>
        <w:t>.  It is</w:t>
      </w:r>
      <w:r w:rsidRPr="000243E0">
        <w:rPr>
          <w:rStyle w:val="eop"/>
          <w:rFonts w:asciiTheme="minorHAnsi" w:hAnsiTheme="minorHAnsi" w:cstheme="minorHAnsi"/>
        </w:rPr>
        <w:t xml:space="preserve"> a non-traditional organisational structure where employees communicate via telephone and computing technology. </w:t>
      </w:r>
      <w:r w:rsidR="00B954AC" w:rsidRPr="000243E0">
        <w:rPr>
          <w:rStyle w:val="eop"/>
          <w:rFonts w:asciiTheme="minorHAnsi" w:hAnsiTheme="minorHAnsi" w:cstheme="minorHAnsi"/>
        </w:rPr>
        <w:t xml:space="preserve">Virtual organisations tend to usually only operate on demand, e.g. a manufacturing firm will make produce as per order rather than having their produce readily available. </w:t>
      </w:r>
      <w:r w:rsidR="003934AA" w:rsidRPr="000243E0">
        <w:rPr>
          <w:rStyle w:val="eop"/>
          <w:rFonts w:asciiTheme="minorHAnsi" w:hAnsiTheme="minorHAnsi" w:cstheme="minorHAnsi"/>
        </w:rPr>
        <w:t xml:space="preserve">(Kew and </w:t>
      </w:r>
      <w:proofErr w:type="spellStart"/>
      <w:r w:rsidR="003934AA" w:rsidRPr="000243E0">
        <w:rPr>
          <w:rStyle w:val="eop"/>
          <w:rFonts w:asciiTheme="minorHAnsi" w:hAnsiTheme="minorHAnsi" w:cstheme="minorHAnsi"/>
        </w:rPr>
        <w:t>Stredwick</w:t>
      </w:r>
      <w:proofErr w:type="spellEnd"/>
      <w:r w:rsidR="003934AA" w:rsidRPr="000243E0">
        <w:rPr>
          <w:rStyle w:val="eop"/>
          <w:rFonts w:asciiTheme="minorHAnsi" w:hAnsiTheme="minorHAnsi" w:cstheme="minorHAnsi"/>
        </w:rPr>
        <w:t>, 2013, p22)</w:t>
      </w:r>
      <w:r w:rsidR="00F14394">
        <w:rPr>
          <w:rStyle w:val="eop"/>
          <w:rFonts w:asciiTheme="minorHAnsi" w:hAnsiTheme="minorHAnsi" w:cstheme="minorHAnsi"/>
        </w:rPr>
        <w:t>.</w:t>
      </w:r>
    </w:p>
    <w:p w14:paraId="4E824BE2" w14:textId="77A60B18" w:rsidR="00F50F4B" w:rsidRPr="000243E0" w:rsidRDefault="00F50F4B" w:rsidP="00CC0BAB">
      <w:pPr>
        <w:pStyle w:val="paragraph"/>
        <w:spacing w:before="0" w:beforeAutospacing="0" w:after="0" w:afterAutospacing="0"/>
        <w:textAlignment w:val="baseline"/>
        <w:rPr>
          <w:rStyle w:val="eop"/>
          <w:rFonts w:asciiTheme="minorHAnsi" w:hAnsiTheme="minorHAnsi" w:cstheme="minorHAnsi"/>
        </w:rPr>
      </w:pPr>
    </w:p>
    <w:p w14:paraId="38048A6F" w14:textId="7049511C" w:rsidR="00F50F4B" w:rsidRPr="000243E0" w:rsidRDefault="00F50F4B" w:rsidP="00CC0BAB">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Strategic alliances</w:t>
      </w:r>
    </w:p>
    <w:p w14:paraId="7FA836A5" w14:textId="73454782" w:rsidR="00C95C02" w:rsidRPr="000243E0" w:rsidRDefault="00C95C02" w:rsidP="00CC0BAB">
      <w:pPr>
        <w:pStyle w:val="paragraph"/>
        <w:spacing w:before="0" w:beforeAutospacing="0" w:after="0" w:afterAutospacing="0"/>
        <w:textAlignment w:val="baseline"/>
        <w:rPr>
          <w:rStyle w:val="eop"/>
          <w:rFonts w:asciiTheme="minorHAnsi" w:hAnsiTheme="minorHAnsi" w:cstheme="minorHAnsi"/>
        </w:rPr>
      </w:pPr>
    </w:p>
    <w:p w14:paraId="2764BDE5" w14:textId="24AF7A50" w:rsidR="00C95C02" w:rsidRPr="000243E0" w:rsidRDefault="00C95C02" w:rsidP="00CC0BAB">
      <w:pPr>
        <w:pStyle w:val="paragraph"/>
        <w:spacing w:before="0" w:beforeAutospacing="0" w:after="0" w:afterAutospacing="0"/>
        <w:textAlignment w:val="baseline"/>
        <w:rPr>
          <w:rStyle w:val="eop"/>
          <w:rFonts w:asciiTheme="minorHAnsi" w:hAnsiTheme="minorHAnsi" w:cstheme="minorHAnsi"/>
        </w:rPr>
      </w:pPr>
      <w:r w:rsidRPr="000243E0">
        <w:rPr>
          <w:rStyle w:val="eop"/>
          <w:rFonts w:asciiTheme="minorHAnsi" w:hAnsiTheme="minorHAnsi" w:cstheme="minorHAnsi"/>
        </w:rPr>
        <w:t>Organisations use strategic alliances in order to improve</w:t>
      </w:r>
      <w:r w:rsidR="0002466F" w:rsidRPr="000243E0">
        <w:rPr>
          <w:rStyle w:val="eop"/>
          <w:rFonts w:asciiTheme="minorHAnsi" w:hAnsiTheme="minorHAnsi" w:cstheme="minorHAnsi"/>
        </w:rPr>
        <w:t xml:space="preserve"> their business opportunit</w:t>
      </w:r>
      <w:r w:rsidR="00991153" w:rsidRPr="000243E0">
        <w:rPr>
          <w:rStyle w:val="eop"/>
          <w:rFonts w:asciiTheme="minorHAnsi" w:hAnsiTheme="minorHAnsi" w:cstheme="minorHAnsi"/>
        </w:rPr>
        <w:t>ies.</w:t>
      </w:r>
      <w:r w:rsidRPr="000243E0">
        <w:rPr>
          <w:rStyle w:val="eop"/>
          <w:rFonts w:asciiTheme="minorHAnsi" w:hAnsiTheme="minorHAnsi" w:cstheme="minorHAnsi"/>
        </w:rPr>
        <w:t xml:space="preserve">    Strategic alliance </w:t>
      </w:r>
      <w:r w:rsidR="006363E6" w:rsidRPr="000243E0">
        <w:rPr>
          <w:rStyle w:val="eop"/>
          <w:rFonts w:asciiTheme="minorHAnsi" w:hAnsiTheme="minorHAnsi" w:cstheme="minorHAnsi"/>
        </w:rPr>
        <w:t xml:space="preserve">is an agreement between the companies who will joint work and form a partnership.  Advantages can include new opportunities, an increase in sales, access to new technology and skills.  Disadvantages can include one of the organisations having more power that the other and such alliances can fail outright.   </w:t>
      </w:r>
      <w:r w:rsidR="0002466F" w:rsidRPr="000243E0">
        <w:rPr>
          <w:rStyle w:val="eop"/>
          <w:rFonts w:asciiTheme="minorHAnsi" w:hAnsiTheme="minorHAnsi" w:cstheme="minorHAnsi"/>
        </w:rPr>
        <w:t xml:space="preserve">Many issues may arise when being part of an alliance and this will impact on the role of the HR professional.  When two companies form an alliance the management of staff will become shared. </w:t>
      </w:r>
      <w:r w:rsidR="00991153" w:rsidRPr="000243E0">
        <w:rPr>
          <w:rStyle w:val="eop"/>
          <w:rFonts w:asciiTheme="minorHAnsi" w:hAnsiTheme="minorHAnsi" w:cstheme="minorHAnsi"/>
        </w:rPr>
        <w:t>Proble</w:t>
      </w:r>
      <w:r w:rsidR="00053CB0" w:rsidRPr="000243E0">
        <w:rPr>
          <w:rStyle w:val="eop"/>
          <w:rFonts w:asciiTheme="minorHAnsi" w:hAnsiTheme="minorHAnsi" w:cstheme="minorHAnsi"/>
        </w:rPr>
        <w:t xml:space="preserve">ms can include staff having to get used to new boundaries and procedures.  </w:t>
      </w:r>
      <w:r w:rsidR="00352920" w:rsidRPr="000243E0">
        <w:rPr>
          <w:rStyle w:val="eop"/>
          <w:rFonts w:asciiTheme="minorHAnsi" w:hAnsiTheme="minorHAnsi" w:cstheme="minorHAnsi"/>
        </w:rPr>
        <w:t xml:space="preserve">(Kew and </w:t>
      </w:r>
      <w:proofErr w:type="spellStart"/>
      <w:r w:rsidR="00352920" w:rsidRPr="000243E0">
        <w:rPr>
          <w:rStyle w:val="eop"/>
          <w:rFonts w:asciiTheme="minorHAnsi" w:hAnsiTheme="minorHAnsi" w:cstheme="minorHAnsi"/>
        </w:rPr>
        <w:t>Stredwick</w:t>
      </w:r>
      <w:proofErr w:type="spellEnd"/>
      <w:r w:rsidR="00352920" w:rsidRPr="000243E0">
        <w:rPr>
          <w:rStyle w:val="eop"/>
          <w:rFonts w:asciiTheme="minorHAnsi" w:hAnsiTheme="minorHAnsi" w:cstheme="minorHAnsi"/>
        </w:rPr>
        <w:t>, 2013, p23)</w:t>
      </w:r>
      <w:r w:rsidR="00F14394">
        <w:rPr>
          <w:rStyle w:val="eop"/>
          <w:rFonts w:asciiTheme="minorHAnsi" w:hAnsiTheme="minorHAnsi" w:cstheme="minorHAnsi"/>
        </w:rPr>
        <w:t>.</w:t>
      </w:r>
    </w:p>
    <w:p w14:paraId="4DF96DBD" w14:textId="77777777" w:rsidR="00EF5466" w:rsidRPr="00F50F4B" w:rsidRDefault="00EF5466" w:rsidP="00CC0BAB">
      <w:pPr>
        <w:pStyle w:val="paragraph"/>
        <w:spacing w:before="0" w:beforeAutospacing="0" w:after="0" w:afterAutospacing="0"/>
        <w:textAlignment w:val="baseline"/>
        <w:rPr>
          <w:rStyle w:val="eop"/>
          <w:rFonts w:asciiTheme="minorHAnsi" w:hAnsiTheme="minorHAnsi" w:cstheme="minorHAnsi"/>
          <w:sz w:val="22"/>
          <w:szCs w:val="22"/>
        </w:rPr>
      </w:pPr>
    </w:p>
    <w:p w14:paraId="56ADF8D9" w14:textId="6B3083DB" w:rsidR="00F50F4B" w:rsidRPr="00F50F4B" w:rsidRDefault="00F50F4B" w:rsidP="00C24AD0">
      <w:pPr>
        <w:pStyle w:val="paragraph"/>
        <w:spacing w:before="0" w:beforeAutospacing="0" w:after="0" w:afterAutospacing="0"/>
        <w:textAlignment w:val="baseline"/>
        <w:rPr>
          <w:rStyle w:val="eop"/>
          <w:rFonts w:asciiTheme="minorHAnsi" w:hAnsiTheme="minorHAnsi" w:cstheme="minorHAnsi"/>
          <w:sz w:val="22"/>
          <w:szCs w:val="22"/>
        </w:rPr>
      </w:pPr>
    </w:p>
    <w:p w14:paraId="3F3F5F65" w14:textId="01141223" w:rsidR="00F50F4B" w:rsidRPr="000243E0" w:rsidRDefault="00F50F4B" w:rsidP="00C24AD0">
      <w:pPr>
        <w:pStyle w:val="paragraph"/>
        <w:spacing w:before="0" w:beforeAutospacing="0" w:after="0" w:afterAutospacing="0"/>
        <w:textAlignment w:val="baseline"/>
        <w:rPr>
          <w:rStyle w:val="eop"/>
          <w:rFonts w:asciiTheme="minorHAnsi" w:hAnsiTheme="minorHAnsi" w:cstheme="minorHAnsi"/>
          <w:b/>
          <w:bCs/>
        </w:rPr>
      </w:pPr>
      <w:r w:rsidRPr="000243E0">
        <w:rPr>
          <w:rStyle w:val="eop"/>
          <w:rFonts w:asciiTheme="minorHAnsi" w:hAnsiTheme="minorHAnsi" w:cstheme="minorHAnsi"/>
          <w:b/>
          <w:bCs/>
        </w:rPr>
        <w:t>The role of the HR function in formulating organisational strategy</w:t>
      </w:r>
    </w:p>
    <w:p w14:paraId="7A088255" w14:textId="77777777" w:rsidR="00F50F4B" w:rsidRPr="000243E0" w:rsidRDefault="00F50F4B" w:rsidP="00C24AD0">
      <w:pPr>
        <w:pStyle w:val="paragraph"/>
        <w:spacing w:before="0" w:beforeAutospacing="0" w:after="0" w:afterAutospacing="0"/>
        <w:textAlignment w:val="baseline"/>
        <w:rPr>
          <w:rFonts w:asciiTheme="minorHAnsi" w:hAnsiTheme="minorHAnsi" w:cstheme="minorHAnsi"/>
          <w:b/>
          <w:bCs/>
        </w:rPr>
      </w:pPr>
    </w:p>
    <w:p w14:paraId="3BABF753" w14:textId="5EA8EC03" w:rsidR="009059D2" w:rsidRPr="000243E0" w:rsidRDefault="00C24AD0" w:rsidP="009C7707">
      <w:pPr>
        <w:pStyle w:val="paragraph"/>
        <w:spacing w:before="0" w:beforeAutospacing="0" w:after="0" w:afterAutospacing="0"/>
        <w:textAlignment w:val="baseline"/>
        <w:rPr>
          <w:rFonts w:asciiTheme="minorHAnsi" w:hAnsiTheme="minorHAnsi" w:cstheme="minorHAnsi"/>
          <w:color w:val="3F3F3F"/>
        </w:rPr>
      </w:pPr>
      <w:r w:rsidRPr="000243E0">
        <w:rPr>
          <w:rStyle w:val="eop"/>
          <w:rFonts w:asciiTheme="minorHAnsi" w:hAnsiTheme="minorHAnsi" w:cstheme="minorHAnsi"/>
        </w:rPr>
        <w:t> </w:t>
      </w:r>
      <w:r w:rsidR="0063762E" w:rsidRPr="000243E0">
        <w:rPr>
          <w:rFonts w:asciiTheme="minorHAnsi" w:hAnsiTheme="minorHAnsi" w:cstheme="minorHAnsi"/>
          <w:color w:val="3F3F3F"/>
          <w:shd w:val="clear" w:color="auto" w:fill="FFFFFF"/>
        </w:rPr>
        <w:t>HR professionals work colla</w:t>
      </w:r>
      <w:r w:rsidR="000A3224" w:rsidRPr="000243E0">
        <w:rPr>
          <w:rFonts w:asciiTheme="minorHAnsi" w:hAnsiTheme="minorHAnsi" w:cstheme="minorHAnsi"/>
          <w:color w:val="3F3F3F"/>
          <w:shd w:val="clear" w:color="auto" w:fill="FFFFFF"/>
        </w:rPr>
        <w:t xml:space="preserve">boratively </w:t>
      </w:r>
      <w:r w:rsidR="0063762E" w:rsidRPr="000243E0">
        <w:rPr>
          <w:rFonts w:asciiTheme="minorHAnsi" w:hAnsiTheme="minorHAnsi" w:cstheme="minorHAnsi"/>
          <w:color w:val="3F3F3F"/>
          <w:shd w:val="clear" w:color="auto" w:fill="FFFFFF"/>
        </w:rPr>
        <w:t>with the directors and senior managers of any organ</w:t>
      </w:r>
      <w:r w:rsidR="000A3224" w:rsidRPr="000243E0">
        <w:rPr>
          <w:rFonts w:asciiTheme="minorHAnsi" w:hAnsiTheme="minorHAnsi" w:cstheme="minorHAnsi"/>
          <w:color w:val="3F3F3F"/>
          <w:shd w:val="clear" w:color="auto" w:fill="FFFFFF"/>
        </w:rPr>
        <w:t>isation</w:t>
      </w:r>
      <w:r w:rsidR="0063762E" w:rsidRPr="000243E0">
        <w:rPr>
          <w:rFonts w:asciiTheme="minorHAnsi" w:hAnsiTheme="minorHAnsi" w:cstheme="minorHAnsi"/>
          <w:color w:val="3F3F3F"/>
          <w:shd w:val="clear" w:color="auto" w:fill="FFFFFF"/>
        </w:rPr>
        <w:t xml:space="preserve"> and make significant contri</w:t>
      </w:r>
      <w:r w:rsidR="000A3224" w:rsidRPr="000243E0">
        <w:rPr>
          <w:rFonts w:asciiTheme="minorHAnsi" w:hAnsiTheme="minorHAnsi" w:cstheme="minorHAnsi"/>
          <w:color w:val="3F3F3F"/>
          <w:shd w:val="clear" w:color="auto" w:fill="FFFFFF"/>
        </w:rPr>
        <w:t xml:space="preserve">butions </w:t>
      </w:r>
      <w:r w:rsidR="0063762E" w:rsidRPr="000243E0">
        <w:rPr>
          <w:rFonts w:asciiTheme="minorHAnsi" w:hAnsiTheme="minorHAnsi" w:cstheme="minorHAnsi"/>
          <w:color w:val="3F3F3F"/>
          <w:shd w:val="clear" w:color="auto" w:fill="FFFFFF"/>
        </w:rPr>
        <w:t>to the strategic decision making.</w:t>
      </w:r>
      <w:r w:rsidR="009C7707" w:rsidRPr="000243E0">
        <w:rPr>
          <w:rFonts w:asciiTheme="minorHAnsi" w:hAnsiTheme="minorHAnsi" w:cstheme="minorHAnsi"/>
          <w:color w:val="3F3F3F"/>
          <w:shd w:val="clear" w:color="auto" w:fill="FFFFFF"/>
        </w:rPr>
        <w:t xml:space="preserve">  T</w:t>
      </w:r>
      <w:r w:rsidR="000A3224" w:rsidRPr="000243E0">
        <w:rPr>
          <w:rFonts w:asciiTheme="minorHAnsi" w:hAnsiTheme="minorHAnsi" w:cstheme="minorHAnsi"/>
          <w:color w:val="3F3F3F"/>
          <w:shd w:val="clear" w:color="auto" w:fill="FFFFFF"/>
        </w:rPr>
        <w:t>h</w:t>
      </w:r>
      <w:r w:rsidR="009C7707" w:rsidRPr="000243E0">
        <w:rPr>
          <w:rFonts w:asciiTheme="minorHAnsi" w:hAnsiTheme="minorHAnsi" w:cstheme="minorHAnsi"/>
          <w:color w:val="3F3F3F"/>
          <w:shd w:val="clear" w:color="auto" w:fill="FFFFFF"/>
        </w:rPr>
        <w:t xml:space="preserve">e role of the </w:t>
      </w:r>
      <w:r w:rsidR="000A3224" w:rsidRPr="000243E0">
        <w:rPr>
          <w:rFonts w:asciiTheme="minorHAnsi" w:hAnsiTheme="minorHAnsi" w:cstheme="minorHAnsi"/>
          <w:color w:val="3F3F3F"/>
          <w:shd w:val="clear" w:color="auto" w:fill="FFFFFF"/>
        </w:rPr>
        <w:t>HR</w:t>
      </w:r>
      <w:r w:rsidR="009C7707" w:rsidRPr="000243E0">
        <w:rPr>
          <w:rFonts w:asciiTheme="minorHAnsi" w:hAnsiTheme="minorHAnsi" w:cstheme="minorHAnsi"/>
          <w:color w:val="3F3F3F"/>
          <w:shd w:val="clear" w:color="auto" w:fill="FFFFFF"/>
        </w:rPr>
        <w:t xml:space="preserve"> professional exceeds recruitment and administration processes.</w:t>
      </w:r>
      <w:r w:rsidR="0063762E" w:rsidRPr="000243E0">
        <w:rPr>
          <w:rFonts w:asciiTheme="minorHAnsi" w:hAnsiTheme="minorHAnsi" w:cstheme="minorHAnsi"/>
          <w:color w:val="3F3F3F"/>
          <w:shd w:val="clear" w:color="auto" w:fill="FFFFFF"/>
        </w:rPr>
        <w:t xml:space="preserve">  Time and money </w:t>
      </w:r>
      <w:proofErr w:type="gramStart"/>
      <w:r w:rsidR="0063762E" w:rsidRPr="000243E0">
        <w:rPr>
          <w:rFonts w:asciiTheme="minorHAnsi" w:hAnsiTheme="minorHAnsi" w:cstheme="minorHAnsi"/>
          <w:color w:val="3F3F3F"/>
          <w:shd w:val="clear" w:color="auto" w:fill="FFFFFF"/>
        </w:rPr>
        <w:t>is</w:t>
      </w:r>
      <w:proofErr w:type="gramEnd"/>
      <w:r w:rsidR="0063762E" w:rsidRPr="000243E0">
        <w:rPr>
          <w:rFonts w:asciiTheme="minorHAnsi" w:hAnsiTheme="minorHAnsi" w:cstheme="minorHAnsi"/>
          <w:color w:val="3F3F3F"/>
          <w:shd w:val="clear" w:color="auto" w:fill="FFFFFF"/>
        </w:rPr>
        <w:t xml:space="preserve"> a heavy investment in any workplace and it is important</w:t>
      </w:r>
      <w:r w:rsidR="000A3224" w:rsidRPr="000243E0">
        <w:rPr>
          <w:rFonts w:asciiTheme="minorHAnsi" w:hAnsiTheme="minorHAnsi" w:cstheme="minorHAnsi"/>
          <w:color w:val="3F3F3F"/>
          <w:shd w:val="clear" w:color="auto" w:fill="FFFFFF"/>
        </w:rPr>
        <w:t xml:space="preserve"> to</w:t>
      </w:r>
      <w:r w:rsidR="0063762E" w:rsidRPr="000243E0">
        <w:rPr>
          <w:rFonts w:asciiTheme="minorHAnsi" w:hAnsiTheme="minorHAnsi" w:cstheme="minorHAnsi"/>
          <w:color w:val="3F3F3F"/>
          <w:shd w:val="clear" w:color="auto" w:fill="FFFFFF"/>
        </w:rPr>
        <w:t xml:space="preserve"> implement changes and strategies to support the or</w:t>
      </w:r>
      <w:r w:rsidR="000A3224" w:rsidRPr="000243E0">
        <w:rPr>
          <w:rFonts w:asciiTheme="minorHAnsi" w:hAnsiTheme="minorHAnsi" w:cstheme="minorHAnsi"/>
          <w:color w:val="3F3F3F"/>
          <w:shd w:val="clear" w:color="auto" w:fill="FFFFFF"/>
        </w:rPr>
        <w:t>ganisational</w:t>
      </w:r>
      <w:r w:rsidR="0063762E" w:rsidRPr="000243E0">
        <w:rPr>
          <w:rFonts w:asciiTheme="minorHAnsi" w:hAnsiTheme="minorHAnsi" w:cstheme="minorHAnsi"/>
          <w:color w:val="3F3F3F"/>
          <w:shd w:val="clear" w:color="auto" w:fill="FFFFFF"/>
        </w:rPr>
        <w:t xml:space="preserve"> goals and success of the organ</w:t>
      </w:r>
      <w:r w:rsidR="000A3224" w:rsidRPr="000243E0">
        <w:rPr>
          <w:rFonts w:asciiTheme="minorHAnsi" w:hAnsiTheme="minorHAnsi" w:cstheme="minorHAnsi"/>
          <w:color w:val="3F3F3F"/>
          <w:shd w:val="clear" w:color="auto" w:fill="FFFFFF"/>
        </w:rPr>
        <w:t>isation</w:t>
      </w:r>
      <w:r w:rsidR="0063762E" w:rsidRPr="000243E0">
        <w:rPr>
          <w:rFonts w:asciiTheme="minorHAnsi" w:hAnsiTheme="minorHAnsi" w:cstheme="minorHAnsi"/>
          <w:color w:val="3F3F3F"/>
          <w:shd w:val="clear" w:color="auto" w:fill="FFFFFF"/>
        </w:rPr>
        <w:t xml:space="preserve">.   </w:t>
      </w:r>
      <w:r w:rsidR="00017C42" w:rsidRPr="000243E0">
        <w:rPr>
          <w:rFonts w:asciiTheme="minorHAnsi" w:hAnsiTheme="minorHAnsi" w:cstheme="minorHAnsi"/>
          <w:color w:val="3F3F3F"/>
          <w:shd w:val="clear" w:color="auto" w:fill="FFFFFF"/>
        </w:rPr>
        <w:t>When implementing change, senior manag</w:t>
      </w:r>
      <w:r w:rsidR="000A3224" w:rsidRPr="000243E0">
        <w:rPr>
          <w:rFonts w:asciiTheme="minorHAnsi" w:hAnsiTheme="minorHAnsi" w:cstheme="minorHAnsi"/>
          <w:color w:val="3F3F3F"/>
          <w:shd w:val="clear" w:color="auto" w:fill="FFFFFF"/>
        </w:rPr>
        <w:t>ers</w:t>
      </w:r>
      <w:r w:rsidR="00017C42" w:rsidRPr="000243E0">
        <w:rPr>
          <w:rFonts w:asciiTheme="minorHAnsi" w:hAnsiTheme="minorHAnsi" w:cstheme="minorHAnsi"/>
          <w:color w:val="3F3F3F"/>
          <w:shd w:val="clear" w:color="auto" w:fill="FFFFFF"/>
        </w:rPr>
        <w:t xml:space="preserve"> may seek the help of external forces to f</w:t>
      </w:r>
      <w:r w:rsidR="000A3224" w:rsidRPr="000243E0">
        <w:rPr>
          <w:rFonts w:asciiTheme="minorHAnsi" w:hAnsiTheme="minorHAnsi" w:cstheme="minorHAnsi"/>
          <w:color w:val="3F3F3F"/>
          <w:shd w:val="clear" w:color="auto" w:fill="FFFFFF"/>
        </w:rPr>
        <w:t>ormulate</w:t>
      </w:r>
      <w:r w:rsidR="00017C42" w:rsidRPr="000243E0">
        <w:rPr>
          <w:rFonts w:asciiTheme="minorHAnsi" w:hAnsiTheme="minorHAnsi" w:cstheme="minorHAnsi"/>
          <w:color w:val="3F3F3F"/>
          <w:shd w:val="clear" w:color="auto" w:fill="FFFFFF"/>
        </w:rPr>
        <w:t xml:space="preserve"> new business plans</w:t>
      </w:r>
      <w:r w:rsidR="000A3224" w:rsidRPr="000243E0">
        <w:rPr>
          <w:rFonts w:asciiTheme="minorHAnsi" w:hAnsiTheme="minorHAnsi" w:cstheme="minorHAnsi"/>
          <w:color w:val="3F3F3F"/>
          <w:shd w:val="clear" w:color="auto" w:fill="FFFFFF"/>
        </w:rPr>
        <w:t>.  H</w:t>
      </w:r>
      <w:r w:rsidR="009C7707" w:rsidRPr="000243E0">
        <w:rPr>
          <w:rFonts w:asciiTheme="minorHAnsi" w:hAnsiTheme="minorHAnsi" w:cstheme="minorHAnsi"/>
          <w:color w:val="3F3F3F"/>
          <w:shd w:val="clear" w:color="auto" w:fill="FFFFFF"/>
        </w:rPr>
        <w:t xml:space="preserve">owever, at this stage changes may be </w:t>
      </w:r>
      <w:r w:rsidR="000A3224" w:rsidRPr="000243E0">
        <w:rPr>
          <w:rFonts w:asciiTheme="minorHAnsi" w:hAnsiTheme="minorHAnsi" w:cstheme="minorHAnsi"/>
          <w:color w:val="3F3F3F"/>
          <w:shd w:val="clear" w:color="auto" w:fill="FFFFFF"/>
        </w:rPr>
        <w:t xml:space="preserve">difficult </w:t>
      </w:r>
      <w:r w:rsidR="009C7707" w:rsidRPr="000243E0">
        <w:rPr>
          <w:rFonts w:asciiTheme="minorHAnsi" w:hAnsiTheme="minorHAnsi" w:cstheme="minorHAnsi"/>
          <w:color w:val="3F3F3F"/>
          <w:shd w:val="clear" w:color="auto" w:fill="FFFFFF"/>
        </w:rPr>
        <w:t xml:space="preserve">to implement due to the need to address issues around workforce management.  A factor that may have been overlooked when making these plans.  </w:t>
      </w:r>
      <w:r w:rsidR="000A3224" w:rsidRPr="000243E0">
        <w:rPr>
          <w:rFonts w:asciiTheme="minorHAnsi" w:hAnsiTheme="minorHAnsi" w:cstheme="minorHAnsi"/>
          <w:color w:val="3F3F3F"/>
          <w:shd w:val="clear" w:color="auto" w:fill="FFFFFF"/>
        </w:rPr>
        <w:t>T</w:t>
      </w:r>
      <w:r w:rsidR="009C7707" w:rsidRPr="000243E0">
        <w:rPr>
          <w:rFonts w:asciiTheme="minorHAnsi" w:hAnsiTheme="minorHAnsi" w:cstheme="minorHAnsi"/>
          <w:color w:val="3F3F3F"/>
          <w:shd w:val="clear" w:color="auto" w:fill="FFFFFF"/>
        </w:rPr>
        <w:t>he HR professional will lead on manag</w:t>
      </w:r>
      <w:r w:rsidR="000A3224" w:rsidRPr="000243E0">
        <w:rPr>
          <w:rFonts w:asciiTheme="minorHAnsi" w:hAnsiTheme="minorHAnsi" w:cstheme="minorHAnsi"/>
          <w:color w:val="3F3F3F"/>
          <w:shd w:val="clear" w:color="auto" w:fill="FFFFFF"/>
        </w:rPr>
        <w:t xml:space="preserve">ing and </w:t>
      </w:r>
      <w:r w:rsidR="000A0BDD" w:rsidRPr="000243E0">
        <w:rPr>
          <w:rFonts w:asciiTheme="minorHAnsi" w:hAnsiTheme="minorHAnsi" w:cstheme="minorHAnsi"/>
          <w:color w:val="3F3F3F"/>
          <w:shd w:val="clear" w:color="auto" w:fill="FFFFFF"/>
        </w:rPr>
        <w:t>motivating the</w:t>
      </w:r>
      <w:r w:rsidR="009C7707" w:rsidRPr="000243E0">
        <w:rPr>
          <w:rFonts w:asciiTheme="minorHAnsi" w:hAnsiTheme="minorHAnsi" w:cstheme="minorHAnsi"/>
          <w:color w:val="3F3F3F"/>
          <w:shd w:val="clear" w:color="auto" w:fill="FFFFFF"/>
        </w:rPr>
        <w:t xml:space="preserve"> workforce and help steer them towards achieving the vision and goals of the organi</w:t>
      </w:r>
      <w:r w:rsidR="000A3224" w:rsidRPr="000243E0">
        <w:rPr>
          <w:rFonts w:asciiTheme="minorHAnsi" w:hAnsiTheme="minorHAnsi" w:cstheme="minorHAnsi"/>
          <w:color w:val="3F3F3F"/>
          <w:shd w:val="clear" w:color="auto" w:fill="FFFFFF"/>
        </w:rPr>
        <w:t>sation.</w:t>
      </w:r>
      <w:r w:rsidR="009C7707" w:rsidRPr="000243E0">
        <w:rPr>
          <w:rFonts w:asciiTheme="minorHAnsi" w:hAnsiTheme="minorHAnsi" w:cstheme="minorHAnsi"/>
          <w:color w:val="3F3F3F"/>
          <w:shd w:val="clear" w:color="auto" w:fill="FFFFFF"/>
        </w:rPr>
        <w:t xml:space="preserve"> </w:t>
      </w:r>
    </w:p>
    <w:p w14:paraId="647A10BA" w14:textId="70652032" w:rsidR="009059D2" w:rsidRPr="000243E0" w:rsidRDefault="009059D2" w:rsidP="009059D2">
      <w:pPr>
        <w:spacing w:after="0" w:line="240" w:lineRule="auto"/>
        <w:rPr>
          <w:rFonts w:eastAsia="Times New Roman" w:cstheme="minorHAnsi"/>
          <w:color w:val="3F3F3F"/>
          <w:sz w:val="24"/>
          <w:szCs w:val="24"/>
          <w:shd w:val="clear" w:color="auto" w:fill="FFFFFF"/>
          <w:lang w:eastAsia="en-GB"/>
        </w:rPr>
      </w:pPr>
      <w:r w:rsidRPr="000243E0">
        <w:rPr>
          <w:rFonts w:eastAsia="Times New Roman" w:cstheme="minorHAnsi"/>
          <w:color w:val="3F3F3F"/>
          <w:sz w:val="24"/>
          <w:szCs w:val="24"/>
          <w:shd w:val="clear" w:color="auto" w:fill="FFFFFF"/>
          <w:lang w:eastAsia="en-GB"/>
        </w:rPr>
        <w:t> </w:t>
      </w:r>
    </w:p>
    <w:p w14:paraId="69F5E015" w14:textId="6BB2F350" w:rsidR="00C24AD0" w:rsidRPr="000243E0" w:rsidRDefault="001F1871" w:rsidP="00C24AD0">
      <w:pPr>
        <w:pStyle w:val="paragraph"/>
        <w:spacing w:before="0" w:beforeAutospacing="0" w:after="0" w:afterAutospacing="0"/>
        <w:textAlignment w:val="baseline"/>
        <w:rPr>
          <w:rFonts w:asciiTheme="minorHAnsi" w:hAnsiTheme="minorHAnsi" w:cstheme="minorHAnsi"/>
          <w:color w:val="3F3F3F"/>
        </w:rPr>
      </w:pPr>
      <w:r w:rsidRPr="000243E0">
        <w:rPr>
          <w:rFonts w:asciiTheme="minorHAnsi" w:hAnsiTheme="minorHAnsi" w:cstheme="minorHAnsi"/>
          <w:color w:val="3F3F3F"/>
        </w:rPr>
        <w:t>Culture plays a big part in any organisational structure and the workforce needs to feel supported and heard in order to grow and strive.  The HR pr</w:t>
      </w:r>
      <w:r w:rsidR="00266B05" w:rsidRPr="000243E0">
        <w:rPr>
          <w:rFonts w:asciiTheme="minorHAnsi" w:hAnsiTheme="minorHAnsi" w:cstheme="minorHAnsi"/>
          <w:color w:val="3F3F3F"/>
        </w:rPr>
        <w:t>ofessionals</w:t>
      </w:r>
      <w:r w:rsidRPr="000243E0">
        <w:rPr>
          <w:rFonts w:asciiTheme="minorHAnsi" w:hAnsiTheme="minorHAnsi" w:cstheme="minorHAnsi"/>
          <w:color w:val="3F3F3F"/>
        </w:rPr>
        <w:t xml:space="preserve"> have the knowledge, skills and em</w:t>
      </w:r>
      <w:r w:rsidR="00266B05" w:rsidRPr="000243E0">
        <w:rPr>
          <w:rFonts w:asciiTheme="minorHAnsi" w:hAnsiTheme="minorHAnsi" w:cstheme="minorHAnsi"/>
          <w:color w:val="3F3F3F"/>
        </w:rPr>
        <w:t xml:space="preserve">pathic </w:t>
      </w:r>
      <w:r w:rsidRPr="000243E0">
        <w:rPr>
          <w:rFonts w:asciiTheme="minorHAnsi" w:hAnsiTheme="minorHAnsi" w:cstheme="minorHAnsi"/>
          <w:color w:val="3F3F3F"/>
        </w:rPr>
        <w:t>approach and acknowledge the ben</w:t>
      </w:r>
      <w:r w:rsidR="00266B05" w:rsidRPr="000243E0">
        <w:rPr>
          <w:rFonts w:asciiTheme="minorHAnsi" w:hAnsiTheme="minorHAnsi" w:cstheme="minorHAnsi"/>
          <w:color w:val="3F3F3F"/>
        </w:rPr>
        <w:t>efits</w:t>
      </w:r>
      <w:r w:rsidRPr="000243E0">
        <w:rPr>
          <w:rFonts w:asciiTheme="minorHAnsi" w:hAnsiTheme="minorHAnsi" w:cstheme="minorHAnsi"/>
          <w:color w:val="3F3F3F"/>
        </w:rPr>
        <w:t xml:space="preserve"> of a he</w:t>
      </w:r>
      <w:r w:rsidR="00266B05" w:rsidRPr="000243E0">
        <w:rPr>
          <w:rFonts w:asciiTheme="minorHAnsi" w:hAnsiTheme="minorHAnsi" w:cstheme="minorHAnsi"/>
          <w:color w:val="3F3F3F"/>
        </w:rPr>
        <w:t>a</w:t>
      </w:r>
      <w:r w:rsidRPr="000243E0">
        <w:rPr>
          <w:rFonts w:asciiTheme="minorHAnsi" w:hAnsiTheme="minorHAnsi" w:cstheme="minorHAnsi"/>
          <w:color w:val="3F3F3F"/>
        </w:rPr>
        <w:t>l</w:t>
      </w:r>
      <w:r w:rsidR="00266B05" w:rsidRPr="000243E0">
        <w:rPr>
          <w:rFonts w:asciiTheme="minorHAnsi" w:hAnsiTheme="minorHAnsi" w:cstheme="minorHAnsi"/>
          <w:color w:val="3F3F3F"/>
        </w:rPr>
        <w:t>thy</w:t>
      </w:r>
      <w:r w:rsidRPr="000243E0">
        <w:rPr>
          <w:rFonts w:asciiTheme="minorHAnsi" w:hAnsiTheme="minorHAnsi" w:cstheme="minorHAnsi"/>
          <w:color w:val="3F3F3F"/>
        </w:rPr>
        <w:t xml:space="preserve"> and supportive work environment.   </w:t>
      </w:r>
      <w:r w:rsidR="001212D4" w:rsidRPr="000243E0">
        <w:rPr>
          <w:rFonts w:asciiTheme="minorHAnsi" w:hAnsiTheme="minorHAnsi" w:cstheme="minorHAnsi"/>
          <w:color w:val="3F3F3F"/>
        </w:rPr>
        <w:t xml:space="preserve">They </w:t>
      </w:r>
      <w:proofErr w:type="gramStart"/>
      <w:r w:rsidR="001212D4" w:rsidRPr="000243E0">
        <w:rPr>
          <w:rFonts w:asciiTheme="minorHAnsi" w:hAnsiTheme="minorHAnsi" w:cstheme="minorHAnsi"/>
          <w:color w:val="3F3F3F"/>
        </w:rPr>
        <w:t>are able to</w:t>
      </w:r>
      <w:proofErr w:type="gramEnd"/>
      <w:r w:rsidR="001212D4" w:rsidRPr="000243E0">
        <w:rPr>
          <w:rFonts w:asciiTheme="minorHAnsi" w:hAnsiTheme="minorHAnsi" w:cstheme="minorHAnsi"/>
          <w:color w:val="3F3F3F"/>
        </w:rPr>
        <w:t xml:space="preserve"> relay this to the individuals in the workplace.    The HR professional will help the organis</w:t>
      </w:r>
      <w:r w:rsidR="00266B05" w:rsidRPr="000243E0">
        <w:rPr>
          <w:rFonts w:asciiTheme="minorHAnsi" w:hAnsiTheme="minorHAnsi" w:cstheme="minorHAnsi"/>
          <w:color w:val="3F3F3F"/>
        </w:rPr>
        <w:t xml:space="preserve">ation </w:t>
      </w:r>
      <w:r w:rsidR="001212D4" w:rsidRPr="000243E0">
        <w:rPr>
          <w:rFonts w:asciiTheme="minorHAnsi" w:hAnsiTheme="minorHAnsi" w:cstheme="minorHAnsi"/>
          <w:color w:val="3F3F3F"/>
        </w:rPr>
        <w:t xml:space="preserve">and its managers to identify the </w:t>
      </w:r>
      <w:r w:rsidR="00266B05" w:rsidRPr="000243E0">
        <w:rPr>
          <w:rFonts w:asciiTheme="minorHAnsi" w:hAnsiTheme="minorHAnsi" w:cstheme="minorHAnsi"/>
          <w:color w:val="3F3F3F"/>
        </w:rPr>
        <w:t>n</w:t>
      </w:r>
      <w:r w:rsidR="001212D4" w:rsidRPr="000243E0">
        <w:rPr>
          <w:rFonts w:asciiTheme="minorHAnsi" w:hAnsiTheme="minorHAnsi" w:cstheme="minorHAnsi"/>
          <w:color w:val="3F3F3F"/>
        </w:rPr>
        <w:t xml:space="preserve">ecessary skills and attitude that the individual </w:t>
      </w:r>
      <w:r w:rsidR="00266B05" w:rsidRPr="000243E0">
        <w:rPr>
          <w:rFonts w:asciiTheme="minorHAnsi" w:hAnsiTheme="minorHAnsi" w:cstheme="minorHAnsi"/>
          <w:color w:val="3F3F3F"/>
        </w:rPr>
        <w:t>re</w:t>
      </w:r>
      <w:r w:rsidR="001212D4" w:rsidRPr="000243E0">
        <w:rPr>
          <w:rFonts w:asciiTheme="minorHAnsi" w:hAnsiTheme="minorHAnsi" w:cstheme="minorHAnsi"/>
          <w:color w:val="3F3F3F"/>
        </w:rPr>
        <w:t xml:space="preserve">quires to do </w:t>
      </w:r>
      <w:r w:rsidR="00266B05" w:rsidRPr="000243E0">
        <w:rPr>
          <w:rFonts w:asciiTheme="minorHAnsi" w:hAnsiTheme="minorHAnsi" w:cstheme="minorHAnsi"/>
          <w:color w:val="3F3F3F"/>
        </w:rPr>
        <w:t>carry out their job</w:t>
      </w:r>
      <w:r w:rsidR="001212D4" w:rsidRPr="000243E0">
        <w:rPr>
          <w:rFonts w:asciiTheme="minorHAnsi" w:hAnsiTheme="minorHAnsi" w:cstheme="minorHAnsi"/>
          <w:color w:val="3F3F3F"/>
        </w:rPr>
        <w:t xml:space="preserve">.    </w:t>
      </w:r>
      <w:r w:rsidR="00266B05" w:rsidRPr="000243E0">
        <w:rPr>
          <w:rFonts w:asciiTheme="minorHAnsi" w:hAnsiTheme="minorHAnsi" w:cstheme="minorHAnsi"/>
          <w:color w:val="3F3F3F"/>
        </w:rPr>
        <w:t>HR</w:t>
      </w:r>
      <w:r w:rsidR="001212D4" w:rsidRPr="000243E0">
        <w:rPr>
          <w:rFonts w:asciiTheme="minorHAnsi" w:hAnsiTheme="minorHAnsi" w:cstheme="minorHAnsi"/>
          <w:color w:val="3F3F3F"/>
        </w:rPr>
        <w:t xml:space="preserve"> will ma</w:t>
      </w:r>
      <w:r w:rsidR="00266B05" w:rsidRPr="000243E0">
        <w:rPr>
          <w:rFonts w:asciiTheme="minorHAnsi" w:hAnsiTheme="minorHAnsi" w:cstheme="minorHAnsi"/>
          <w:color w:val="3F3F3F"/>
        </w:rPr>
        <w:t>nage</w:t>
      </w:r>
      <w:r w:rsidR="001212D4" w:rsidRPr="000243E0">
        <w:rPr>
          <w:rFonts w:asciiTheme="minorHAnsi" w:hAnsiTheme="minorHAnsi" w:cstheme="minorHAnsi"/>
          <w:color w:val="3F3F3F"/>
        </w:rPr>
        <w:t xml:space="preserve"> the key per</w:t>
      </w:r>
      <w:r w:rsidR="00266B05" w:rsidRPr="000243E0">
        <w:rPr>
          <w:rFonts w:asciiTheme="minorHAnsi" w:hAnsiTheme="minorHAnsi" w:cstheme="minorHAnsi"/>
          <w:color w:val="3F3F3F"/>
        </w:rPr>
        <w:t>formance</w:t>
      </w:r>
      <w:r w:rsidR="001212D4" w:rsidRPr="000243E0">
        <w:rPr>
          <w:rFonts w:asciiTheme="minorHAnsi" w:hAnsiTheme="minorHAnsi" w:cstheme="minorHAnsi"/>
          <w:color w:val="3F3F3F"/>
        </w:rPr>
        <w:t xml:space="preserve"> indicators and help the organi</w:t>
      </w:r>
      <w:r w:rsidR="00266B05" w:rsidRPr="000243E0">
        <w:rPr>
          <w:rFonts w:asciiTheme="minorHAnsi" w:hAnsiTheme="minorHAnsi" w:cstheme="minorHAnsi"/>
          <w:color w:val="3F3F3F"/>
        </w:rPr>
        <w:t>sation</w:t>
      </w:r>
      <w:r w:rsidR="001212D4" w:rsidRPr="000243E0">
        <w:rPr>
          <w:rFonts w:asciiTheme="minorHAnsi" w:hAnsiTheme="minorHAnsi" w:cstheme="minorHAnsi"/>
          <w:color w:val="3F3F3F"/>
        </w:rPr>
        <w:t xml:space="preserve"> achieve these targets.  HR will advise and support the management structure to identify how their employees will be able to recognise how their performance and behaviour is linked to their progress within the company. </w:t>
      </w:r>
      <w:r w:rsidR="00596D27" w:rsidRPr="000243E0">
        <w:rPr>
          <w:rFonts w:asciiTheme="minorHAnsi" w:hAnsiTheme="minorHAnsi" w:cstheme="minorHAnsi"/>
          <w:color w:val="3F3F3F"/>
        </w:rPr>
        <w:t xml:space="preserve"> An employee needs to feel valued </w:t>
      </w:r>
      <w:r w:rsidR="00266B05" w:rsidRPr="000243E0">
        <w:rPr>
          <w:rFonts w:asciiTheme="minorHAnsi" w:hAnsiTheme="minorHAnsi" w:cstheme="minorHAnsi"/>
          <w:color w:val="3F3F3F"/>
        </w:rPr>
        <w:t>and</w:t>
      </w:r>
      <w:r w:rsidR="00596D27" w:rsidRPr="000243E0">
        <w:rPr>
          <w:rFonts w:asciiTheme="minorHAnsi" w:hAnsiTheme="minorHAnsi" w:cstheme="minorHAnsi"/>
          <w:color w:val="3F3F3F"/>
        </w:rPr>
        <w:t xml:space="preserve"> trust</w:t>
      </w:r>
      <w:r w:rsidR="00266B05" w:rsidRPr="000243E0">
        <w:rPr>
          <w:rFonts w:asciiTheme="minorHAnsi" w:hAnsiTheme="minorHAnsi" w:cstheme="minorHAnsi"/>
          <w:color w:val="3F3F3F"/>
        </w:rPr>
        <w:t>ed</w:t>
      </w:r>
      <w:r w:rsidR="00596D27" w:rsidRPr="000243E0">
        <w:rPr>
          <w:rFonts w:asciiTheme="minorHAnsi" w:hAnsiTheme="minorHAnsi" w:cstheme="minorHAnsi"/>
          <w:color w:val="3F3F3F"/>
        </w:rPr>
        <w:t xml:space="preserve"> in their orga</w:t>
      </w:r>
      <w:r w:rsidR="00266B05" w:rsidRPr="000243E0">
        <w:rPr>
          <w:rFonts w:asciiTheme="minorHAnsi" w:hAnsiTheme="minorHAnsi" w:cstheme="minorHAnsi"/>
          <w:color w:val="3F3F3F"/>
        </w:rPr>
        <w:t>nisation</w:t>
      </w:r>
      <w:r w:rsidR="00596D27" w:rsidRPr="000243E0">
        <w:rPr>
          <w:rFonts w:asciiTheme="minorHAnsi" w:hAnsiTheme="minorHAnsi" w:cstheme="minorHAnsi"/>
          <w:color w:val="3F3F3F"/>
        </w:rPr>
        <w:t xml:space="preserve"> and training and development packages makes an employee feel inve</w:t>
      </w:r>
      <w:r w:rsidR="00266B05" w:rsidRPr="000243E0">
        <w:rPr>
          <w:rFonts w:asciiTheme="minorHAnsi" w:hAnsiTheme="minorHAnsi" w:cstheme="minorHAnsi"/>
          <w:color w:val="3F3F3F"/>
        </w:rPr>
        <w:t xml:space="preserve">sted in. </w:t>
      </w:r>
      <w:r w:rsidR="00596D27" w:rsidRPr="000243E0">
        <w:rPr>
          <w:rFonts w:asciiTheme="minorHAnsi" w:hAnsiTheme="minorHAnsi" w:cstheme="minorHAnsi"/>
          <w:color w:val="3F3F3F"/>
        </w:rPr>
        <w:t xml:space="preserve"> </w:t>
      </w:r>
      <w:r w:rsidR="000243E0">
        <w:rPr>
          <w:rStyle w:val="eop"/>
          <w:rFonts w:ascii="Calibri" w:hAnsi="Calibri" w:cs="Calibri"/>
        </w:rPr>
        <w:t>Taylor and Woodhams, 2016, p59&amp;60).</w:t>
      </w:r>
      <w:r w:rsidR="00596D27" w:rsidRPr="000243E0">
        <w:rPr>
          <w:rFonts w:asciiTheme="minorHAnsi" w:hAnsiTheme="minorHAnsi" w:cstheme="minorHAnsi"/>
          <w:color w:val="3F3F3F"/>
        </w:rPr>
        <w:t xml:space="preserve">  </w:t>
      </w:r>
    </w:p>
    <w:p w14:paraId="24745C3D" w14:textId="77777777" w:rsidR="00DD4A17" w:rsidRPr="000243E0" w:rsidRDefault="00DD4A17" w:rsidP="00C24AD0">
      <w:pPr>
        <w:pStyle w:val="paragraph"/>
        <w:spacing w:before="0" w:beforeAutospacing="0" w:after="0" w:afterAutospacing="0"/>
        <w:textAlignment w:val="baseline"/>
        <w:rPr>
          <w:rFonts w:asciiTheme="minorHAnsi" w:hAnsiTheme="minorHAnsi" w:cstheme="minorHAnsi"/>
          <w:color w:val="3F3F3F"/>
        </w:rPr>
      </w:pPr>
    </w:p>
    <w:p w14:paraId="42D64D0F" w14:textId="77777777" w:rsidR="0061770B" w:rsidRDefault="0061770B" w:rsidP="00C24AD0">
      <w:pPr>
        <w:pStyle w:val="paragraph"/>
        <w:spacing w:before="0" w:beforeAutospacing="0" w:after="0" w:afterAutospacing="0"/>
        <w:textAlignment w:val="baseline"/>
        <w:rPr>
          <w:rStyle w:val="eop"/>
          <w:rFonts w:ascii="Calibri" w:hAnsi="Calibri" w:cs="Calibri"/>
          <w:sz w:val="22"/>
          <w:szCs w:val="22"/>
        </w:rPr>
      </w:pPr>
    </w:p>
    <w:p w14:paraId="18A2829D" w14:textId="325717E9" w:rsidR="00C24AD0" w:rsidRPr="000243E0" w:rsidRDefault="0061770B" w:rsidP="00C24AD0">
      <w:pPr>
        <w:pStyle w:val="paragraph"/>
        <w:spacing w:before="0" w:beforeAutospacing="0" w:after="0" w:afterAutospacing="0"/>
        <w:textAlignment w:val="baseline"/>
        <w:rPr>
          <w:rStyle w:val="eop"/>
          <w:rFonts w:ascii="Calibri" w:hAnsi="Calibri" w:cs="Calibri"/>
        </w:rPr>
      </w:pPr>
      <w:r w:rsidRPr="000243E0">
        <w:rPr>
          <w:rStyle w:val="eop"/>
          <w:rFonts w:ascii="Calibri" w:hAnsi="Calibri" w:cs="Calibri"/>
          <w:b/>
        </w:rPr>
        <w:lastRenderedPageBreak/>
        <w:t>How organisational strategy is translated into HR strategy and policy</w:t>
      </w:r>
      <w:r w:rsidR="00C24AD0" w:rsidRPr="000243E0">
        <w:rPr>
          <w:rStyle w:val="eop"/>
          <w:rFonts w:ascii="Calibri" w:hAnsi="Calibri" w:cs="Calibri"/>
        </w:rPr>
        <w:t> </w:t>
      </w:r>
    </w:p>
    <w:p w14:paraId="2E9FC85C" w14:textId="77777777" w:rsidR="0061770B" w:rsidRPr="000243E0" w:rsidRDefault="0061770B" w:rsidP="00C24AD0">
      <w:pPr>
        <w:pStyle w:val="paragraph"/>
        <w:spacing w:before="0" w:beforeAutospacing="0" w:after="0" w:afterAutospacing="0"/>
        <w:textAlignment w:val="baseline"/>
        <w:rPr>
          <w:rStyle w:val="eop"/>
          <w:rFonts w:ascii="Calibri" w:hAnsi="Calibri" w:cs="Calibri"/>
        </w:rPr>
      </w:pPr>
    </w:p>
    <w:p w14:paraId="0E6FCEA9" w14:textId="7F6B4149" w:rsidR="00BB0AF2" w:rsidRPr="000243E0" w:rsidRDefault="00AB0601" w:rsidP="00AB0601">
      <w:pPr>
        <w:pStyle w:val="paragraph"/>
        <w:spacing w:before="0" w:beforeAutospacing="0" w:after="0" w:afterAutospacing="0"/>
        <w:textAlignment w:val="baseline"/>
        <w:rPr>
          <w:rStyle w:val="eop"/>
          <w:rFonts w:ascii="Calibri" w:hAnsi="Calibri" w:cs="Calibri"/>
        </w:rPr>
      </w:pPr>
      <w:r w:rsidRPr="000243E0">
        <w:rPr>
          <w:rStyle w:val="eop"/>
          <w:rFonts w:ascii="Calibri" w:hAnsi="Calibri" w:cs="Calibri"/>
        </w:rPr>
        <w:t>Organisational strategy and HR strategy influence each other and will have significant influen</w:t>
      </w:r>
      <w:r w:rsidR="00015D77" w:rsidRPr="000243E0">
        <w:rPr>
          <w:rStyle w:val="eop"/>
          <w:rFonts w:ascii="Calibri" w:hAnsi="Calibri" w:cs="Calibri"/>
        </w:rPr>
        <w:t>tial</w:t>
      </w:r>
      <w:r w:rsidRPr="000243E0">
        <w:rPr>
          <w:rStyle w:val="eop"/>
          <w:rFonts w:ascii="Calibri" w:hAnsi="Calibri" w:cs="Calibri"/>
        </w:rPr>
        <w:t xml:space="preserve"> impact on the outcome of an organisational strategy.  Organisational and HR st</w:t>
      </w:r>
      <w:r w:rsidR="00015D77" w:rsidRPr="000243E0">
        <w:rPr>
          <w:rStyle w:val="eop"/>
          <w:rFonts w:ascii="Calibri" w:hAnsi="Calibri" w:cs="Calibri"/>
        </w:rPr>
        <w:t>rategies</w:t>
      </w:r>
      <w:r w:rsidRPr="000243E0">
        <w:rPr>
          <w:rStyle w:val="eop"/>
          <w:rFonts w:ascii="Calibri" w:hAnsi="Calibri" w:cs="Calibri"/>
        </w:rPr>
        <w:t xml:space="preserve"> are </w:t>
      </w:r>
      <w:r w:rsidR="007D32DA" w:rsidRPr="000243E0">
        <w:rPr>
          <w:rStyle w:val="eop"/>
          <w:rFonts w:ascii="Calibri" w:hAnsi="Calibri" w:cs="Calibri"/>
        </w:rPr>
        <w:t>developed or changed by the influence of internal and external factors.</w:t>
      </w:r>
      <w:r w:rsidR="00FB46B1" w:rsidRPr="000243E0">
        <w:rPr>
          <w:rStyle w:val="eop"/>
          <w:rFonts w:ascii="Calibri" w:hAnsi="Calibri" w:cs="Calibri"/>
        </w:rPr>
        <w:t xml:space="preserve">  HR strategies need to meet the needs of the business in collaboration with the needs of the personnel.   HR strategies involve managing employees and business ethics making sure that both are making a </w:t>
      </w:r>
      <w:r w:rsidR="002E3260" w:rsidRPr="000243E0">
        <w:rPr>
          <w:rStyle w:val="eop"/>
          <w:rFonts w:ascii="Calibri" w:hAnsi="Calibri" w:cs="Calibri"/>
        </w:rPr>
        <w:t xml:space="preserve">beneficial impact on the business and public environment.   Organisational and HR strategies work together to </w:t>
      </w:r>
      <w:proofErr w:type="gramStart"/>
      <w:r w:rsidR="002E3260" w:rsidRPr="000243E0">
        <w:rPr>
          <w:rStyle w:val="eop"/>
          <w:rFonts w:ascii="Calibri" w:hAnsi="Calibri" w:cs="Calibri"/>
        </w:rPr>
        <w:t>improve  employee</w:t>
      </w:r>
      <w:proofErr w:type="gramEnd"/>
      <w:r w:rsidR="002E3260" w:rsidRPr="000243E0">
        <w:rPr>
          <w:rStyle w:val="eop"/>
          <w:rFonts w:ascii="Calibri" w:hAnsi="Calibri" w:cs="Calibri"/>
        </w:rPr>
        <w:t xml:space="preserve"> engagement and performance</w:t>
      </w:r>
      <w:r w:rsidR="00850737" w:rsidRPr="000243E0">
        <w:rPr>
          <w:rStyle w:val="eop"/>
          <w:rFonts w:ascii="Calibri" w:hAnsi="Calibri" w:cs="Calibri"/>
        </w:rPr>
        <w:t xml:space="preserve"> in order for the needs of the organisation to </w:t>
      </w:r>
      <w:r w:rsidR="00F14394">
        <w:rPr>
          <w:rStyle w:val="eop"/>
          <w:rFonts w:ascii="Calibri" w:hAnsi="Calibri" w:cs="Calibri"/>
        </w:rPr>
        <w:t>b</w:t>
      </w:r>
      <w:r w:rsidR="00850737" w:rsidRPr="000243E0">
        <w:rPr>
          <w:rStyle w:val="eop"/>
          <w:rFonts w:ascii="Calibri" w:hAnsi="Calibri" w:cs="Calibri"/>
        </w:rPr>
        <w:t>e met.</w:t>
      </w:r>
      <w:r w:rsidR="00BB0AF2" w:rsidRPr="000243E0">
        <w:rPr>
          <w:rStyle w:val="eop"/>
          <w:rFonts w:ascii="Calibri" w:hAnsi="Calibri" w:cs="Calibri"/>
        </w:rPr>
        <w:t xml:space="preserve">  </w:t>
      </w:r>
    </w:p>
    <w:p w14:paraId="72C0B701" w14:textId="6EA22378" w:rsidR="002B0FF3" w:rsidRPr="000243E0" w:rsidRDefault="00C24AD0" w:rsidP="00C24AD0">
      <w:pPr>
        <w:pStyle w:val="paragraph"/>
        <w:spacing w:before="0" w:beforeAutospacing="0" w:after="0" w:afterAutospacing="0"/>
        <w:textAlignment w:val="baseline"/>
        <w:rPr>
          <w:rStyle w:val="eop"/>
          <w:rFonts w:ascii="Calibri" w:hAnsi="Calibri" w:cs="Calibri"/>
        </w:rPr>
      </w:pPr>
      <w:r w:rsidRPr="000243E0">
        <w:rPr>
          <w:rStyle w:val="eop"/>
          <w:rFonts w:ascii="Calibri" w:hAnsi="Calibri" w:cs="Calibri"/>
        </w:rPr>
        <w:t> </w:t>
      </w:r>
    </w:p>
    <w:p w14:paraId="3DBFD923" w14:textId="744053DE" w:rsidR="00DD4A17" w:rsidRPr="000243E0" w:rsidRDefault="00B127BA" w:rsidP="00C24AD0">
      <w:pPr>
        <w:pStyle w:val="paragraph"/>
        <w:spacing w:before="0" w:beforeAutospacing="0" w:after="0" w:afterAutospacing="0"/>
        <w:textAlignment w:val="baseline"/>
        <w:rPr>
          <w:rStyle w:val="eop"/>
          <w:rFonts w:ascii="Calibri" w:hAnsi="Calibri" w:cs="Calibri"/>
        </w:rPr>
      </w:pPr>
      <w:r w:rsidRPr="000243E0">
        <w:rPr>
          <w:rStyle w:val="eop"/>
          <w:rFonts w:ascii="Calibri" w:hAnsi="Calibri" w:cs="Calibri"/>
        </w:rPr>
        <w:t>They need to</w:t>
      </w:r>
      <w:r w:rsidR="00F4241D" w:rsidRPr="000243E0">
        <w:rPr>
          <w:rStyle w:val="eop"/>
          <w:rFonts w:ascii="Calibri" w:hAnsi="Calibri" w:cs="Calibri"/>
        </w:rPr>
        <w:t xml:space="preserve"> </w:t>
      </w:r>
      <w:r w:rsidRPr="000243E0">
        <w:rPr>
          <w:rStyle w:val="eop"/>
          <w:rFonts w:ascii="Calibri" w:hAnsi="Calibri" w:cs="Calibri"/>
        </w:rPr>
        <w:t>work together because even if the organisation had a clear vision of what their strategy shou</w:t>
      </w:r>
      <w:r w:rsidR="00F4241D" w:rsidRPr="000243E0">
        <w:rPr>
          <w:rStyle w:val="eop"/>
          <w:rFonts w:ascii="Calibri" w:hAnsi="Calibri" w:cs="Calibri"/>
        </w:rPr>
        <w:t>l</w:t>
      </w:r>
      <w:r w:rsidRPr="000243E0">
        <w:rPr>
          <w:rStyle w:val="eop"/>
          <w:rFonts w:ascii="Calibri" w:hAnsi="Calibri" w:cs="Calibri"/>
        </w:rPr>
        <w:t>d be it may not be achievable without the input from the HR strategy.   The need for collaboration is clear as there is a need to understand all the external</w:t>
      </w:r>
      <w:r w:rsidR="00F4241D" w:rsidRPr="000243E0">
        <w:rPr>
          <w:rStyle w:val="eop"/>
          <w:rFonts w:ascii="Calibri" w:hAnsi="Calibri" w:cs="Calibri"/>
        </w:rPr>
        <w:t xml:space="preserve">/internal factors and how this can impact long term on the business plans including any barriers to improvement that exist.   </w:t>
      </w:r>
      <w:r w:rsidR="000243E0">
        <w:rPr>
          <w:rStyle w:val="eop"/>
          <w:rFonts w:ascii="Calibri" w:hAnsi="Calibri" w:cs="Calibri"/>
        </w:rPr>
        <w:t>(Taylor and Woodhams, 2016, p59&amp;60).</w:t>
      </w:r>
    </w:p>
    <w:p w14:paraId="2585B8FC" w14:textId="77777777" w:rsidR="00DD4A17" w:rsidRPr="000243E0" w:rsidRDefault="00DD4A17" w:rsidP="00C24AD0">
      <w:pPr>
        <w:pStyle w:val="paragraph"/>
        <w:spacing w:before="0" w:beforeAutospacing="0" w:after="0" w:afterAutospacing="0"/>
        <w:textAlignment w:val="baseline"/>
        <w:rPr>
          <w:rStyle w:val="eop"/>
          <w:rFonts w:ascii="Calibri" w:hAnsi="Calibri" w:cs="Calibri"/>
        </w:rPr>
      </w:pPr>
    </w:p>
    <w:p w14:paraId="2BEB46DE"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7C0A6FDD"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37725A7C"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390621C9"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5BFABEA0" w14:textId="77777777" w:rsidR="00B033A4" w:rsidRDefault="00B033A4"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3B4AF496"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4595ECCB"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01D6C5F3" w14:textId="77777777" w:rsidR="00EE32D0" w:rsidRDefault="00EE32D0"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27749D72" w14:textId="77777777" w:rsidR="00EE32D0" w:rsidRDefault="00EE32D0"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3FC8F1A9" w14:textId="77777777" w:rsidR="00EE32D0" w:rsidRDefault="00EE32D0"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1AEBC9AC" w14:textId="77777777" w:rsidR="00EE32D0" w:rsidRDefault="00EE32D0"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62A486D3" w14:textId="77777777" w:rsidR="00EE32D0" w:rsidRDefault="00EE32D0"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5CD54775" w14:textId="77777777" w:rsidR="00EE32D0" w:rsidRDefault="00EE32D0"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23A9FA78"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4AFA9573" w14:textId="77777777" w:rsidR="000A0BDD" w:rsidRDefault="000A0BDD" w:rsidP="00C24AD0">
      <w:pPr>
        <w:pStyle w:val="paragraph"/>
        <w:spacing w:before="0" w:beforeAutospacing="0" w:after="0" w:afterAutospacing="0"/>
        <w:textAlignment w:val="baseline"/>
        <w:rPr>
          <w:rStyle w:val="normaltextrun"/>
          <w:rFonts w:ascii="Calibri" w:hAnsi="Calibri" w:cs="Calibri"/>
          <w:b/>
          <w:bCs/>
          <w:color w:val="CC04AF"/>
          <w:sz w:val="22"/>
          <w:szCs w:val="22"/>
          <w:u w:val="single"/>
        </w:rPr>
      </w:pPr>
    </w:p>
    <w:p w14:paraId="0C84BF5E" w14:textId="5A558FF1" w:rsidR="00C24AD0" w:rsidRDefault="00C24AD0" w:rsidP="00C24AD0">
      <w:pPr>
        <w:pStyle w:val="paragraph"/>
        <w:spacing w:before="0" w:beforeAutospacing="0" w:after="0" w:afterAutospacing="0"/>
        <w:textAlignment w:val="baseline"/>
        <w:rPr>
          <w:rStyle w:val="eop"/>
          <w:rFonts w:ascii="Calibri" w:hAnsi="Calibri" w:cs="Calibri"/>
          <w:sz w:val="22"/>
          <w:szCs w:val="22"/>
        </w:rPr>
      </w:pPr>
    </w:p>
    <w:p w14:paraId="0A443E0A" w14:textId="77777777" w:rsidR="000A0BDD" w:rsidRDefault="000A0BDD" w:rsidP="00C24AD0">
      <w:pPr>
        <w:pStyle w:val="paragraph"/>
        <w:spacing w:before="0" w:beforeAutospacing="0" w:after="0" w:afterAutospacing="0"/>
        <w:textAlignment w:val="baseline"/>
        <w:rPr>
          <w:rStyle w:val="eop"/>
          <w:rFonts w:ascii="Calibri" w:hAnsi="Calibri" w:cs="Calibri"/>
          <w:sz w:val="22"/>
          <w:szCs w:val="22"/>
        </w:rPr>
      </w:pPr>
    </w:p>
    <w:p w14:paraId="770CB044" w14:textId="77777777" w:rsidR="000A0BDD" w:rsidRDefault="000A0BDD" w:rsidP="00C24AD0">
      <w:pPr>
        <w:pStyle w:val="paragraph"/>
        <w:spacing w:before="0" w:beforeAutospacing="0" w:after="0" w:afterAutospacing="0"/>
        <w:textAlignment w:val="baseline"/>
        <w:rPr>
          <w:rStyle w:val="eop"/>
          <w:rFonts w:ascii="Calibri" w:hAnsi="Calibri" w:cs="Calibri"/>
          <w:sz w:val="22"/>
          <w:szCs w:val="22"/>
        </w:rPr>
      </w:pPr>
    </w:p>
    <w:p w14:paraId="5BAE3132" w14:textId="77777777" w:rsidR="002B0FF3" w:rsidRDefault="002B0FF3" w:rsidP="00C24AD0">
      <w:pPr>
        <w:pStyle w:val="paragraph"/>
        <w:spacing w:before="0" w:beforeAutospacing="0" w:after="0" w:afterAutospacing="0"/>
        <w:textAlignment w:val="baseline"/>
        <w:rPr>
          <w:rStyle w:val="eop"/>
          <w:rFonts w:ascii="Calibri" w:hAnsi="Calibri" w:cs="Calibri"/>
          <w:sz w:val="22"/>
          <w:szCs w:val="22"/>
        </w:rPr>
      </w:pPr>
    </w:p>
    <w:p w14:paraId="30EE01E7" w14:textId="77777777" w:rsidR="000243E0" w:rsidRDefault="000243E0" w:rsidP="00C24AD0">
      <w:pPr>
        <w:pStyle w:val="paragraph"/>
        <w:spacing w:before="0" w:beforeAutospacing="0" w:after="0" w:afterAutospacing="0"/>
        <w:textAlignment w:val="baseline"/>
        <w:rPr>
          <w:rStyle w:val="eop"/>
          <w:rFonts w:ascii="Calibri" w:hAnsi="Calibri" w:cs="Calibri"/>
          <w:b/>
          <w:sz w:val="22"/>
          <w:szCs w:val="22"/>
          <w:u w:val="single"/>
        </w:rPr>
      </w:pPr>
    </w:p>
    <w:p w14:paraId="664C580E" w14:textId="37B8B1FB" w:rsidR="000243E0" w:rsidRDefault="000243E0" w:rsidP="00C24AD0">
      <w:pPr>
        <w:pStyle w:val="paragraph"/>
        <w:spacing w:before="0" w:beforeAutospacing="0" w:after="0" w:afterAutospacing="0"/>
        <w:textAlignment w:val="baseline"/>
        <w:rPr>
          <w:rStyle w:val="eop"/>
          <w:rFonts w:ascii="Calibri" w:hAnsi="Calibri" w:cs="Calibri"/>
          <w:b/>
          <w:sz w:val="22"/>
          <w:szCs w:val="22"/>
          <w:u w:val="single"/>
        </w:rPr>
      </w:pPr>
    </w:p>
    <w:p w14:paraId="4390C153" w14:textId="23557082"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1FC9FF86" w14:textId="235C786B"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2D847850" w14:textId="4E086DED"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346E0746" w14:textId="7C19CAAA"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0480CB7B" w14:textId="5C0ADA90"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276FBEF3" w14:textId="04FD34B1"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00DB1790" w14:textId="702397B2"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207F8433" w14:textId="56FF5332"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1C27879F" w14:textId="338AAC2A"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69FB9315" w14:textId="734685EF"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738D24F2" w14:textId="08CF5353"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14BC50ED" w14:textId="77777777" w:rsidR="00B54E0B" w:rsidRDefault="00B54E0B" w:rsidP="00C24AD0">
      <w:pPr>
        <w:pStyle w:val="paragraph"/>
        <w:spacing w:before="0" w:beforeAutospacing="0" w:after="0" w:afterAutospacing="0"/>
        <w:textAlignment w:val="baseline"/>
        <w:rPr>
          <w:rStyle w:val="eop"/>
          <w:rFonts w:ascii="Calibri" w:hAnsi="Calibri" w:cs="Calibri"/>
          <w:b/>
          <w:sz w:val="22"/>
          <w:szCs w:val="22"/>
          <w:u w:val="single"/>
        </w:rPr>
      </w:pPr>
    </w:p>
    <w:p w14:paraId="7F9B6A72" w14:textId="77777777" w:rsidR="000243E0" w:rsidRDefault="000243E0" w:rsidP="00C24AD0">
      <w:pPr>
        <w:pStyle w:val="paragraph"/>
        <w:spacing w:before="0" w:beforeAutospacing="0" w:after="0" w:afterAutospacing="0"/>
        <w:textAlignment w:val="baseline"/>
        <w:rPr>
          <w:rStyle w:val="eop"/>
          <w:rFonts w:ascii="Calibri" w:hAnsi="Calibri" w:cs="Calibri"/>
          <w:b/>
          <w:sz w:val="22"/>
          <w:szCs w:val="22"/>
          <w:u w:val="single"/>
        </w:rPr>
      </w:pPr>
    </w:p>
    <w:p w14:paraId="44A21FE8" w14:textId="19DAF2A5" w:rsidR="006E70EF" w:rsidRPr="006E70EF" w:rsidRDefault="006E70EF" w:rsidP="00C24AD0">
      <w:pPr>
        <w:pStyle w:val="paragraph"/>
        <w:spacing w:before="0" w:beforeAutospacing="0" w:after="0" w:afterAutospacing="0"/>
        <w:textAlignment w:val="baseline"/>
        <w:rPr>
          <w:rStyle w:val="eop"/>
          <w:rFonts w:ascii="Calibri" w:hAnsi="Calibri" w:cs="Calibri"/>
          <w:b/>
          <w:sz w:val="22"/>
          <w:szCs w:val="22"/>
          <w:u w:val="single"/>
        </w:rPr>
      </w:pPr>
      <w:r>
        <w:rPr>
          <w:rStyle w:val="eop"/>
          <w:rFonts w:ascii="Calibri" w:hAnsi="Calibri" w:cs="Calibri"/>
          <w:b/>
          <w:sz w:val="22"/>
          <w:szCs w:val="22"/>
          <w:u w:val="single"/>
        </w:rPr>
        <w:t xml:space="preserve">SWOT analysis of CDA Care Ltd </w:t>
      </w:r>
    </w:p>
    <w:p w14:paraId="1AAEF1D5" w14:textId="77777777" w:rsidR="002B0FF3" w:rsidRDefault="002B0FF3" w:rsidP="00C24AD0">
      <w:pPr>
        <w:pStyle w:val="paragraph"/>
        <w:spacing w:before="0" w:beforeAutospacing="0" w:after="0" w:afterAutospacing="0"/>
        <w:textAlignment w:val="baseline"/>
        <w:rPr>
          <w:rStyle w:val="eop"/>
          <w:rFonts w:ascii="Calibri" w:hAnsi="Calibri" w:cs="Calibri"/>
          <w:sz w:val="22"/>
          <w:szCs w:val="22"/>
        </w:rPr>
      </w:pPr>
    </w:p>
    <w:tbl>
      <w:tblPr>
        <w:tblStyle w:val="TableGrid"/>
        <w:tblW w:w="0" w:type="auto"/>
        <w:tblLook w:val="04A0" w:firstRow="1" w:lastRow="0" w:firstColumn="1" w:lastColumn="0" w:noHBand="0" w:noVBand="1"/>
      </w:tblPr>
      <w:tblGrid>
        <w:gridCol w:w="4508"/>
        <w:gridCol w:w="4508"/>
      </w:tblGrid>
      <w:tr w:rsidR="002B0FF3" w14:paraId="31D00F28" w14:textId="77777777" w:rsidTr="002B0FF3">
        <w:trPr>
          <w:trHeight w:val="3220"/>
        </w:trPr>
        <w:tc>
          <w:tcPr>
            <w:tcW w:w="4508" w:type="dxa"/>
          </w:tcPr>
          <w:p w14:paraId="44803718" w14:textId="77777777" w:rsidR="002B0FF3" w:rsidRDefault="002B0FF3" w:rsidP="00C24AD0">
            <w:pPr>
              <w:pStyle w:val="paragraph"/>
              <w:spacing w:before="0" w:beforeAutospacing="0" w:after="0" w:afterAutospacing="0"/>
              <w:textAlignment w:val="baseline"/>
              <w:rPr>
                <w:rStyle w:val="eop"/>
                <w:rFonts w:ascii="Calibri" w:hAnsi="Calibri" w:cs="Calibri"/>
                <w:b/>
                <w:sz w:val="28"/>
                <w:szCs w:val="22"/>
              </w:rPr>
            </w:pPr>
            <w:r w:rsidRPr="002B0FF3">
              <w:rPr>
                <w:rStyle w:val="eop"/>
                <w:rFonts w:ascii="Calibri" w:hAnsi="Calibri" w:cs="Calibri"/>
                <w:b/>
                <w:sz w:val="28"/>
                <w:szCs w:val="22"/>
              </w:rPr>
              <w:t>STRENGTHS</w:t>
            </w:r>
          </w:p>
          <w:p w14:paraId="05CE6ED6" w14:textId="77777777" w:rsidR="002B0FF3" w:rsidRDefault="002B0FF3" w:rsidP="00C24AD0">
            <w:pPr>
              <w:pStyle w:val="paragraph"/>
              <w:spacing w:before="0" w:beforeAutospacing="0" w:after="0" w:afterAutospacing="0"/>
              <w:textAlignment w:val="baseline"/>
              <w:rPr>
                <w:rStyle w:val="eop"/>
                <w:rFonts w:ascii="Calibri" w:hAnsi="Calibri" w:cs="Calibri"/>
                <w:b/>
                <w:sz w:val="28"/>
                <w:szCs w:val="22"/>
              </w:rPr>
            </w:pPr>
          </w:p>
          <w:p w14:paraId="5B7EB66C"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Team effort</w:t>
            </w:r>
          </w:p>
          <w:p w14:paraId="27292D4B"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Vision</w:t>
            </w:r>
          </w:p>
          <w:p w14:paraId="71BB6AD6"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Committed</w:t>
            </w:r>
          </w:p>
          <w:p w14:paraId="3DFE96B8"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Excellent relationships with service users</w:t>
            </w:r>
          </w:p>
          <w:p w14:paraId="6AE8D7CC"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Good morale</w:t>
            </w:r>
          </w:p>
          <w:p w14:paraId="01ABADD7"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Progression opportunities</w:t>
            </w:r>
          </w:p>
          <w:p w14:paraId="3238C6FB"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Use of modern technology</w:t>
            </w:r>
          </w:p>
          <w:p w14:paraId="473655AA"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Ongoing training</w:t>
            </w:r>
          </w:p>
          <w:p w14:paraId="0A813A5F" w14:textId="77777777" w:rsidR="002B0FF3" w:rsidRDefault="002B0FF3" w:rsidP="002B0FF3">
            <w:pPr>
              <w:pStyle w:val="paragraph"/>
              <w:numPr>
                <w:ilvl w:val="0"/>
                <w:numId w:val="7"/>
              </w:numPr>
              <w:spacing w:before="0" w:beforeAutospacing="0" w:after="0" w:afterAutospacing="0"/>
              <w:textAlignment w:val="baseline"/>
              <w:rPr>
                <w:rStyle w:val="eop"/>
                <w:rFonts w:ascii="Calibri" w:hAnsi="Calibri" w:cs="Calibri"/>
                <w:szCs w:val="22"/>
              </w:rPr>
            </w:pPr>
            <w:r>
              <w:rPr>
                <w:rStyle w:val="eop"/>
                <w:rFonts w:ascii="Calibri" w:hAnsi="Calibri" w:cs="Calibri"/>
                <w:szCs w:val="22"/>
              </w:rPr>
              <w:t>QCF qualifications for support staff are government funded</w:t>
            </w:r>
          </w:p>
          <w:p w14:paraId="1AA8F94C" w14:textId="77777777" w:rsidR="00317CB2" w:rsidRPr="002B0FF3" w:rsidRDefault="00317CB2" w:rsidP="00317CB2">
            <w:pPr>
              <w:pStyle w:val="paragraph"/>
              <w:spacing w:before="0" w:beforeAutospacing="0" w:after="0" w:afterAutospacing="0"/>
              <w:ind w:left="360"/>
              <w:textAlignment w:val="baseline"/>
              <w:rPr>
                <w:rStyle w:val="eop"/>
                <w:rFonts w:ascii="Calibri" w:hAnsi="Calibri" w:cs="Calibri"/>
                <w:szCs w:val="22"/>
              </w:rPr>
            </w:pPr>
          </w:p>
        </w:tc>
        <w:tc>
          <w:tcPr>
            <w:tcW w:w="4508" w:type="dxa"/>
          </w:tcPr>
          <w:p w14:paraId="5F70A795" w14:textId="77777777" w:rsidR="002B0FF3" w:rsidRDefault="002B0FF3" w:rsidP="00C24AD0">
            <w:pPr>
              <w:pStyle w:val="paragraph"/>
              <w:spacing w:before="0" w:beforeAutospacing="0" w:after="0" w:afterAutospacing="0"/>
              <w:textAlignment w:val="baseline"/>
              <w:rPr>
                <w:rStyle w:val="eop"/>
                <w:rFonts w:ascii="Calibri" w:hAnsi="Calibri" w:cs="Calibri"/>
                <w:b/>
                <w:sz w:val="28"/>
                <w:szCs w:val="22"/>
              </w:rPr>
            </w:pPr>
            <w:r w:rsidRPr="002B0FF3">
              <w:rPr>
                <w:rStyle w:val="eop"/>
                <w:rFonts w:ascii="Calibri" w:hAnsi="Calibri" w:cs="Calibri"/>
                <w:b/>
                <w:sz w:val="28"/>
                <w:szCs w:val="22"/>
              </w:rPr>
              <w:t>WEAKNESSES</w:t>
            </w:r>
          </w:p>
          <w:p w14:paraId="7FD9EA33" w14:textId="77777777" w:rsidR="002B0FF3" w:rsidRDefault="002B0FF3" w:rsidP="00C24AD0">
            <w:pPr>
              <w:pStyle w:val="paragraph"/>
              <w:spacing w:before="0" w:beforeAutospacing="0" w:after="0" w:afterAutospacing="0"/>
              <w:textAlignment w:val="baseline"/>
              <w:rPr>
                <w:rStyle w:val="eop"/>
                <w:rFonts w:ascii="Calibri" w:hAnsi="Calibri" w:cs="Calibri"/>
                <w:b/>
                <w:sz w:val="28"/>
                <w:szCs w:val="22"/>
              </w:rPr>
            </w:pPr>
          </w:p>
          <w:p w14:paraId="65FA9605" w14:textId="77777777" w:rsidR="002B0FF3" w:rsidRDefault="002B0FF3" w:rsidP="002B0FF3">
            <w:pPr>
              <w:pStyle w:val="paragraph"/>
              <w:numPr>
                <w:ilvl w:val="0"/>
                <w:numId w:val="9"/>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Work-life balance for support staff</w:t>
            </w:r>
          </w:p>
          <w:p w14:paraId="595A2272" w14:textId="77777777" w:rsidR="002B0FF3" w:rsidRDefault="002B0FF3" w:rsidP="002B0FF3">
            <w:pPr>
              <w:pStyle w:val="paragraph"/>
              <w:numPr>
                <w:ilvl w:val="0"/>
                <w:numId w:val="9"/>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Poor attrition rates </w:t>
            </w:r>
          </w:p>
          <w:p w14:paraId="71E84714" w14:textId="77777777" w:rsidR="002B0FF3" w:rsidRDefault="00317CB2" w:rsidP="002B0FF3">
            <w:pPr>
              <w:pStyle w:val="paragraph"/>
              <w:numPr>
                <w:ilvl w:val="0"/>
                <w:numId w:val="9"/>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High sickness absence rates</w:t>
            </w:r>
          </w:p>
          <w:p w14:paraId="76FBB808" w14:textId="77777777" w:rsidR="00317CB2" w:rsidRPr="002B0FF3" w:rsidRDefault="00317CB2" w:rsidP="002B0FF3">
            <w:pPr>
              <w:pStyle w:val="paragraph"/>
              <w:numPr>
                <w:ilvl w:val="0"/>
                <w:numId w:val="9"/>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Outdated policies and procedures</w:t>
            </w:r>
          </w:p>
        </w:tc>
      </w:tr>
      <w:tr w:rsidR="002B0FF3" w14:paraId="33E6F1F2" w14:textId="77777777" w:rsidTr="002B0FF3">
        <w:trPr>
          <w:trHeight w:val="3399"/>
        </w:trPr>
        <w:tc>
          <w:tcPr>
            <w:tcW w:w="4508" w:type="dxa"/>
          </w:tcPr>
          <w:p w14:paraId="15E23BF0" w14:textId="77777777" w:rsidR="002B0FF3" w:rsidRDefault="002B0FF3" w:rsidP="00C24AD0">
            <w:pPr>
              <w:pStyle w:val="paragraph"/>
              <w:spacing w:before="0" w:beforeAutospacing="0" w:after="0" w:afterAutospacing="0"/>
              <w:textAlignment w:val="baseline"/>
              <w:rPr>
                <w:rStyle w:val="eop"/>
                <w:rFonts w:ascii="Calibri" w:hAnsi="Calibri" w:cs="Calibri"/>
                <w:b/>
                <w:sz w:val="28"/>
                <w:szCs w:val="22"/>
              </w:rPr>
            </w:pPr>
            <w:r w:rsidRPr="002B0FF3">
              <w:rPr>
                <w:rStyle w:val="eop"/>
                <w:rFonts w:ascii="Calibri" w:hAnsi="Calibri" w:cs="Calibri"/>
                <w:b/>
                <w:sz w:val="28"/>
                <w:szCs w:val="22"/>
              </w:rPr>
              <w:t>OPPORTUNITIES</w:t>
            </w:r>
          </w:p>
          <w:p w14:paraId="232227D4" w14:textId="77777777" w:rsidR="00317CB2" w:rsidRDefault="00317CB2" w:rsidP="00C24AD0">
            <w:pPr>
              <w:pStyle w:val="paragraph"/>
              <w:spacing w:before="0" w:beforeAutospacing="0" w:after="0" w:afterAutospacing="0"/>
              <w:textAlignment w:val="baseline"/>
              <w:rPr>
                <w:rStyle w:val="eop"/>
                <w:rFonts w:ascii="Calibri" w:hAnsi="Calibri" w:cs="Calibri"/>
                <w:b/>
                <w:sz w:val="28"/>
                <w:szCs w:val="22"/>
              </w:rPr>
            </w:pPr>
          </w:p>
          <w:p w14:paraId="705EA7FC" w14:textId="77777777" w:rsidR="00317CB2" w:rsidRDefault="00317CB2" w:rsidP="00317CB2">
            <w:pPr>
              <w:pStyle w:val="paragraph"/>
              <w:numPr>
                <w:ilvl w:val="0"/>
                <w:numId w:val="10"/>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New Social Care Wales registration</w:t>
            </w:r>
          </w:p>
          <w:p w14:paraId="7A5F62AF" w14:textId="77777777" w:rsidR="00317CB2" w:rsidRDefault="00317CB2" w:rsidP="00317CB2">
            <w:pPr>
              <w:pStyle w:val="paragraph"/>
              <w:numPr>
                <w:ilvl w:val="0"/>
                <w:numId w:val="10"/>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Workforce development</w:t>
            </w:r>
          </w:p>
          <w:p w14:paraId="3859C265" w14:textId="77777777" w:rsidR="00317CB2" w:rsidRDefault="00317CB2" w:rsidP="00317CB2">
            <w:pPr>
              <w:pStyle w:val="paragraph"/>
              <w:numPr>
                <w:ilvl w:val="0"/>
                <w:numId w:val="10"/>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Provide services in a new geographical area</w:t>
            </w:r>
          </w:p>
          <w:p w14:paraId="6683690B" w14:textId="77777777" w:rsidR="00317CB2" w:rsidRPr="00317CB2" w:rsidRDefault="00317CB2" w:rsidP="00317CB2">
            <w:pPr>
              <w:pStyle w:val="paragraph"/>
              <w:numPr>
                <w:ilvl w:val="0"/>
                <w:numId w:val="10"/>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Build relationships with job centres to assist with recruitment of Support Workers</w:t>
            </w:r>
          </w:p>
        </w:tc>
        <w:tc>
          <w:tcPr>
            <w:tcW w:w="4508" w:type="dxa"/>
          </w:tcPr>
          <w:p w14:paraId="5A61A85B" w14:textId="77777777" w:rsidR="002B0FF3" w:rsidRDefault="002B0FF3" w:rsidP="00C24AD0">
            <w:pPr>
              <w:pStyle w:val="paragraph"/>
              <w:spacing w:before="0" w:beforeAutospacing="0" w:after="0" w:afterAutospacing="0"/>
              <w:textAlignment w:val="baseline"/>
              <w:rPr>
                <w:rStyle w:val="eop"/>
                <w:rFonts w:ascii="Calibri" w:hAnsi="Calibri" w:cs="Calibri"/>
                <w:b/>
                <w:sz w:val="28"/>
                <w:szCs w:val="22"/>
              </w:rPr>
            </w:pPr>
            <w:r w:rsidRPr="002B0FF3">
              <w:rPr>
                <w:rStyle w:val="eop"/>
                <w:rFonts w:ascii="Calibri" w:hAnsi="Calibri" w:cs="Calibri"/>
                <w:b/>
                <w:sz w:val="28"/>
                <w:szCs w:val="22"/>
              </w:rPr>
              <w:t xml:space="preserve">THREATS </w:t>
            </w:r>
          </w:p>
          <w:p w14:paraId="6F849155" w14:textId="77777777" w:rsidR="00317CB2" w:rsidRDefault="00317CB2" w:rsidP="00C24AD0">
            <w:pPr>
              <w:pStyle w:val="paragraph"/>
              <w:spacing w:before="0" w:beforeAutospacing="0" w:after="0" w:afterAutospacing="0"/>
              <w:textAlignment w:val="baseline"/>
              <w:rPr>
                <w:rStyle w:val="eop"/>
                <w:rFonts w:ascii="Calibri" w:hAnsi="Calibri" w:cs="Calibri"/>
                <w:b/>
                <w:sz w:val="28"/>
                <w:szCs w:val="22"/>
              </w:rPr>
            </w:pPr>
          </w:p>
          <w:p w14:paraId="4BC867C2" w14:textId="77777777" w:rsidR="00317CB2" w:rsidRPr="00317CB2" w:rsidRDefault="00317CB2" w:rsidP="00317CB2">
            <w:pPr>
              <w:pStyle w:val="paragraph"/>
              <w:numPr>
                <w:ilvl w:val="0"/>
                <w:numId w:val="11"/>
              </w:numPr>
              <w:spacing w:before="0" w:beforeAutospacing="0" w:after="0" w:afterAutospacing="0"/>
              <w:textAlignment w:val="baseline"/>
              <w:rPr>
                <w:rStyle w:val="eop"/>
                <w:rFonts w:ascii="Calibri" w:hAnsi="Calibri" w:cs="Calibri"/>
                <w:b/>
                <w:sz w:val="22"/>
                <w:szCs w:val="22"/>
              </w:rPr>
            </w:pPr>
            <w:r>
              <w:rPr>
                <w:rStyle w:val="eop"/>
                <w:rFonts w:ascii="Calibri" w:hAnsi="Calibri" w:cs="Calibri"/>
                <w:sz w:val="22"/>
                <w:szCs w:val="22"/>
              </w:rPr>
              <w:t>Coronavirus Outbreak</w:t>
            </w:r>
          </w:p>
          <w:p w14:paraId="62415D4F" w14:textId="77777777" w:rsidR="00317CB2" w:rsidRPr="00317CB2" w:rsidRDefault="00317CB2" w:rsidP="00317CB2">
            <w:pPr>
              <w:pStyle w:val="paragraph"/>
              <w:numPr>
                <w:ilvl w:val="0"/>
                <w:numId w:val="11"/>
              </w:numPr>
              <w:spacing w:before="0" w:beforeAutospacing="0" w:after="0" w:afterAutospacing="0"/>
              <w:textAlignment w:val="baseline"/>
              <w:rPr>
                <w:rStyle w:val="eop"/>
                <w:rFonts w:ascii="Calibri" w:hAnsi="Calibri" w:cs="Calibri"/>
                <w:b/>
                <w:sz w:val="22"/>
                <w:szCs w:val="22"/>
              </w:rPr>
            </w:pPr>
            <w:r>
              <w:rPr>
                <w:rStyle w:val="eop"/>
                <w:rFonts w:ascii="Calibri" w:hAnsi="Calibri" w:cs="Calibri"/>
                <w:sz w:val="22"/>
                <w:szCs w:val="22"/>
              </w:rPr>
              <w:t>Competitors in the market</w:t>
            </w:r>
          </w:p>
          <w:p w14:paraId="00A585C1" w14:textId="77777777" w:rsidR="00317CB2" w:rsidRPr="00317CB2" w:rsidRDefault="00317CB2" w:rsidP="00317CB2">
            <w:pPr>
              <w:pStyle w:val="paragraph"/>
              <w:numPr>
                <w:ilvl w:val="0"/>
                <w:numId w:val="11"/>
              </w:numPr>
              <w:spacing w:before="0" w:beforeAutospacing="0" w:after="0" w:afterAutospacing="0"/>
              <w:textAlignment w:val="baseline"/>
              <w:rPr>
                <w:rStyle w:val="eop"/>
                <w:rFonts w:ascii="Calibri" w:hAnsi="Calibri" w:cs="Calibri"/>
                <w:b/>
                <w:sz w:val="22"/>
                <w:szCs w:val="22"/>
              </w:rPr>
            </w:pPr>
            <w:r>
              <w:rPr>
                <w:rStyle w:val="eop"/>
                <w:rFonts w:ascii="Calibri" w:hAnsi="Calibri" w:cs="Calibri"/>
                <w:sz w:val="22"/>
                <w:szCs w:val="22"/>
              </w:rPr>
              <w:t xml:space="preserve">Possible loss of contracts with Local Authorities </w:t>
            </w:r>
          </w:p>
          <w:p w14:paraId="6908FFB9" w14:textId="77777777" w:rsidR="00317CB2" w:rsidRPr="00317CB2" w:rsidRDefault="00317CB2" w:rsidP="00317CB2">
            <w:pPr>
              <w:pStyle w:val="paragraph"/>
              <w:numPr>
                <w:ilvl w:val="0"/>
                <w:numId w:val="11"/>
              </w:numPr>
              <w:spacing w:before="0" w:beforeAutospacing="0" w:after="0" w:afterAutospacing="0"/>
              <w:textAlignment w:val="baseline"/>
              <w:rPr>
                <w:rStyle w:val="eop"/>
                <w:rFonts w:ascii="Calibri" w:hAnsi="Calibri" w:cs="Calibri"/>
                <w:b/>
                <w:sz w:val="22"/>
                <w:szCs w:val="22"/>
              </w:rPr>
            </w:pPr>
            <w:r>
              <w:rPr>
                <w:rStyle w:val="eop"/>
                <w:rFonts w:ascii="Calibri" w:hAnsi="Calibri" w:cs="Calibri"/>
                <w:sz w:val="22"/>
                <w:szCs w:val="22"/>
              </w:rPr>
              <w:t xml:space="preserve">Demand for the service can fluctuate </w:t>
            </w:r>
          </w:p>
          <w:p w14:paraId="19474868" w14:textId="77777777" w:rsidR="00317CB2" w:rsidRPr="00317CB2" w:rsidRDefault="00317CB2" w:rsidP="00317CB2">
            <w:pPr>
              <w:pStyle w:val="paragraph"/>
              <w:numPr>
                <w:ilvl w:val="0"/>
                <w:numId w:val="11"/>
              </w:numPr>
              <w:spacing w:before="0" w:beforeAutospacing="0" w:after="0" w:afterAutospacing="0"/>
              <w:textAlignment w:val="baseline"/>
              <w:rPr>
                <w:rStyle w:val="eop"/>
                <w:rFonts w:ascii="Calibri" w:hAnsi="Calibri" w:cs="Calibri"/>
                <w:b/>
                <w:sz w:val="22"/>
                <w:szCs w:val="22"/>
              </w:rPr>
            </w:pPr>
            <w:r>
              <w:rPr>
                <w:rStyle w:val="eop"/>
                <w:rFonts w:ascii="Calibri" w:hAnsi="Calibri" w:cs="Calibri"/>
                <w:sz w:val="22"/>
                <w:szCs w:val="22"/>
              </w:rPr>
              <w:t>Con</w:t>
            </w:r>
            <w:r w:rsidRPr="00317CB2">
              <w:rPr>
                <w:rStyle w:val="eop"/>
                <w:rFonts w:ascii="Calibri" w:hAnsi="Calibri" w:cs="Calibri"/>
                <w:sz w:val="22"/>
                <w:szCs w:val="22"/>
              </w:rPr>
              <w:t xml:space="preserve">stant changes to employment law </w:t>
            </w:r>
          </w:p>
          <w:p w14:paraId="5EB187CF" w14:textId="77777777" w:rsidR="00317CB2" w:rsidRDefault="00317CB2" w:rsidP="00317CB2">
            <w:pPr>
              <w:pStyle w:val="paragraph"/>
              <w:spacing w:before="0" w:beforeAutospacing="0" w:after="0" w:afterAutospacing="0"/>
              <w:textAlignment w:val="baseline"/>
              <w:rPr>
                <w:rStyle w:val="eop"/>
                <w:rFonts w:ascii="Calibri" w:hAnsi="Calibri" w:cs="Calibri"/>
                <w:sz w:val="22"/>
                <w:szCs w:val="22"/>
              </w:rPr>
            </w:pPr>
          </w:p>
          <w:p w14:paraId="5BB3FBB8" w14:textId="77777777" w:rsidR="00317CB2" w:rsidRDefault="00317CB2" w:rsidP="00317CB2">
            <w:pPr>
              <w:pStyle w:val="paragraph"/>
              <w:spacing w:before="0" w:beforeAutospacing="0" w:after="0" w:afterAutospacing="0"/>
              <w:textAlignment w:val="baseline"/>
              <w:rPr>
                <w:rStyle w:val="eop"/>
                <w:rFonts w:ascii="Calibri" w:hAnsi="Calibri" w:cs="Calibri"/>
                <w:sz w:val="22"/>
                <w:szCs w:val="22"/>
              </w:rPr>
            </w:pPr>
          </w:p>
          <w:p w14:paraId="22CCB4C9" w14:textId="77777777" w:rsidR="00317CB2" w:rsidRDefault="00317CB2" w:rsidP="00317CB2">
            <w:pPr>
              <w:pStyle w:val="paragraph"/>
              <w:spacing w:before="0" w:beforeAutospacing="0" w:after="0" w:afterAutospacing="0"/>
              <w:textAlignment w:val="baseline"/>
              <w:rPr>
                <w:rStyle w:val="eop"/>
                <w:rFonts w:ascii="Calibri" w:hAnsi="Calibri" w:cs="Calibri"/>
                <w:sz w:val="22"/>
                <w:szCs w:val="22"/>
              </w:rPr>
            </w:pPr>
          </w:p>
          <w:p w14:paraId="22404EED" w14:textId="77777777" w:rsidR="00317CB2" w:rsidRDefault="00317CB2" w:rsidP="00317CB2">
            <w:pPr>
              <w:pStyle w:val="paragraph"/>
              <w:spacing w:before="0" w:beforeAutospacing="0" w:after="0" w:afterAutospacing="0"/>
              <w:textAlignment w:val="baseline"/>
              <w:rPr>
                <w:rStyle w:val="eop"/>
                <w:rFonts w:ascii="Calibri" w:hAnsi="Calibri" w:cs="Calibri"/>
                <w:sz w:val="22"/>
                <w:szCs w:val="22"/>
              </w:rPr>
            </w:pPr>
          </w:p>
          <w:p w14:paraId="18208DA7" w14:textId="77777777" w:rsidR="00317CB2" w:rsidRPr="00317CB2" w:rsidRDefault="00317CB2" w:rsidP="00317CB2">
            <w:pPr>
              <w:pStyle w:val="paragraph"/>
              <w:spacing w:before="0" w:beforeAutospacing="0" w:after="0" w:afterAutospacing="0"/>
              <w:textAlignment w:val="baseline"/>
              <w:rPr>
                <w:rStyle w:val="eop"/>
                <w:rFonts w:ascii="Calibri" w:hAnsi="Calibri" w:cs="Calibri"/>
                <w:b/>
                <w:sz w:val="22"/>
                <w:szCs w:val="22"/>
              </w:rPr>
            </w:pPr>
          </w:p>
        </w:tc>
      </w:tr>
    </w:tbl>
    <w:p w14:paraId="3DDCA62F" w14:textId="77777777" w:rsidR="002B0FF3" w:rsidRDefault="002B0FF3" w:rsidP="00C24AD0">
      <w:pPr>
        <w:pStyle w:val="paragraph"/>
        <w:spacing w:before="0" w:beforeAutospacing="0" w:after="0" w:afterAutospacing="0"/>
        <w:textAlignment w:val="baseline"/>
        <w:rPr>
          <w:rStyle w:val="eop"/>
          <w:rFonts w:ascii="Calibri" w:hAnsi="Calibri" w:cs="Calibri"/>
          <w:sz w:val="22"/>
          <w:szCs w:val="22"/>
        </w:rPr>
      </w:pPr>
    </w:p>
    <w:p w14:paraId="54E027AC" w14:textId="77777777" w:rsidR="002B0FF3" w:rsidRDefault="002B0FF3" w:rsidP="00C24AD0">
      <w:pPr>
        <w:pStyle w:val="paragraph"/>
        <w:spacing w:before="0" w:beforeAutospacing="0" w:after="0" w:afterAutospacing="0"/>
        <w:textAlignment w:val="baseline"/>
        <w:rPr>
          <w:rStyle w:val="eop"/>
          <w:rFonts w:ascii="Calibri" w:hAnsi="Calibri" w:cs="Calibri"/>
          <w:sz w:val="22"/>
          <w:szCs w:val="22"/>
        </w:rPr>
      </w:pPr>
    </w:p>
    <w:p w14:paraId="365EE014" w14:textId="77777777" w:rsidR="002B0FF3" w:rsidRDefault="002B0FF3" w:rsidP="00C24AD0">
      <w:pPr>
        <w:pStyle w:val="paragraph"/>
        <w:spacing w:before="0" w:beforeAutospacing="0" w:after="0" w:afterAutospacing="0"/>
        <w:textAlignment w:val="baseline"/>
        <w:rPr>
          <w:rStyle w:val="eop"/>
          <w:rFonts w:ascii="Calibri" w:hAnsi="Calibri" w:cs="Calibri"/>
          <w:sz w:val="22"/>
          <w:szCs w:val="22"/>
        </w:rPr>
      </w:pPr>
    </w:p>
    <w:p w14:paraId="70C73D00"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267C0BC2" w14:textId="3D25AC34"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694C1C62" w14:textId="27E9BF1C"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4D55510A" w14:textId="5D12CB7E"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351578F7" w14:textId="13CE6D8E"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714DA18C" w14:textId="4A3B6435"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638011E7" w14:textId="433BC427"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66E0E1F5" w14:textId="5C497361"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08DC485A" w14:textId="05D05EB2"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25CD7668" w14:textId="56443FE8"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1354961A" w14:textId="2F0F2FB9"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74A6A299" w14:textId="77777777" w:rsidR="00B54E0B" w:rsidRDefault="00B54E0B" w:rsidP="00C24AD0">
      <w:pPr>
        <w:pStyle w:val="paragraph"/>
        <w:spacing w:before="0" w:beforeAutospacing="0" w:after="0" w:afterAutospacing="0"/>
        <w:textAlignment w:val="baseline"/>
        <w:rPr>
          <w:rStyle w:val="eop"/>
          <w:rFonts w:ascii="Calibri" w:hAnsi="Calibri" w:cs="Calibri"/>
          <w:sz w:val="22"/>
          <w:szCs w:val="22"/>
        </w:rPr>
      </w:pPr>
    </w:p>
    <w:p w14:paraId="7FDBD489"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2F757B6A"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490C5DDC"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3456ED8E" w14:textId="77777777" w:rsidR="000730BE" w:rsidRDefault="000730BE" w:rsidP="00C24AD0">
      <w:pPr>
        <w:pStyle w:val="paragraph"/>
        <w:spacing w:before="0" w:beforeAutospacing="0" w:after="0" w:afterAutospacing="0"/>
        <w:textAlignment w:val="baseline"/>
        <w:rPr>
          <w:rStyle w:val="eop"/>
          <w:rFonts w:ascii="Calibri" w:hAnsi="Calibri" w:cs="Calibri"/>
          <w:sz w:val="22"/>
          <w:szCs w:val="22"/>
        </w:rPr>
      </w:pPr>
    </w:p>
    <w:p w14:paraId="05E436D5" w14:textId="77777777" w:rsidR="000730BE" w:rsidRDefault="000730BE" w:rsidP="00C24AD0">
      <w:pPr>
        <w:pStyle w:val="paragraph"/>
        <w:spacing w:before="0" w:beforeAutospacing="0" w:after="0" w:afterAutospacing="0"/>
        <w:textAlignment w:val="baseline"/>
        <w:rPr>
          <w:rStyle w:val="eop"/>
          <w:rFonts w:ascii="Calibri" w:hAnsi="Calibri" w:cs="Calibri"/>
          <w:sz w:val="22"/>
          <w:szCs w:val="22"/>
        </w:rPr>
      </w:pPr>
    </w:p>
    <w:p w14:paraId="1F183F7B" w14:textId="77777777" w:rsidR="000730BE" w:rsidRDefault="000730BE" w:rsidP="00C24AD0">
      <w:pPr>
        <w:pStyle w:val="paragraph"/>
        <w:spacing w:before="0" w:beforeAutospacing="0" w:after="0" w:afterAutospacing="0"/>
        <w:textAlignment w:val="baseline"/>
        <w:rPr>
          <w:rStyle w:val="eop"/>
          <w:rFonts w:ascii="Calibri" w:hAnsi="Calibri" w:cs="Calibri"/>
          <w:sz w:val="22"/>
          <w:szCs w:val="22"/>
        </w:rPr>
      </w:pPr>
    </w:p>
    <w:p w14:paraId="7A799E47"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26BA166F"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6E0791B6"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336DE529" w14:textId="77777777" w:rsidR="00317CB2" w:rsidRPr="006E70EF" w:rsidRDefault="006E70EF" w:rsidP="00C24AD0">
      <w:pPr>
        <w:pStyle w:val="paragraph"/>
        <w:spacing w:before="0" w:beforeAutospacing="0" w:after="0" w:afterAutospacing="0"/>
        <w:textAlignment w:val="baseline"/>
        <w:rPr>
          <w:rStyle w:val="eop"/>
          <w:rFonts w:ascii="Calibri" w:hAnsi="Calibri" w:cs="Calibri"/>
          <w:b/>
          <w:sz w:val="22"/>
          <w:szCs w:val="22"/>
          <w:u w:val="single"/>
        </w:rPr>
      </w:pPr>
      <w:r>
        <w:rPr>
          <w:rStyle w:val="eop"/>
          <w:rFonts w:ascii="Calibri" w:hAnsi="Calibri" w:cs="Calibri"/>
          <w:b/>
          <w:sz w:val="22"/>
          <w:szCs w:val="22"/>
          <w:u w:val="single"/>
        </w:rPr>
        <w:t xml:space="preserve">Pestle Analysis of CDA Care Ltd </w:t>
      </w:r>
    </w:p>
    <w:p w14:paraId="19FD1B0E"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tbl>
      <w:tblPr>
        <w:tblStyle w:val="TableGrid"/>
        <w:tblW w:w="0" w:type="auto"/>
        <w:tblLook w:val="04A0" w:firstRow="1" w:lastRow="0" w:firstColumn="1" w:lastColumn="0" w:noHBand="0" w:noVBand="1"/>
      </w:tblPr>
      <w:tblGrid>
        <w:gridCol w:w="3005"/>
        <w:gridCol w:w="3005"/>
      </w:tblGrid>
      <w:tr w:rsidR="00EE11CD" w14:paraId="0654B958" w14:textId="77777777" w:rsidTr="006E70EF">
        <w:tc>
          <w:tcPr>
            <w:tcW w:w="3005" w:type="dxa"/>
          </w:tcPr>
          <w:p w14:paraId="1E03B4AA" w14:textId="77777777" w:rsidR="00EE11CD" w:rsidRDefault="00EE11CD" w:rsidP="00C24AD0">
            <w:pPr>
              <w:pStyle w:val="paragraph"/>
              <w:spacing w:before="0" w:beforeAutospacing="0" w:after="0" w:afterAutospacing="0"/>
              <w:textAlignment w:val="baseline"/>
              <w:rPr>
                <w:rStyle w:val="eop"/>
                <w:rFonts w:ascii="Calibri" w:hAnsi="Calibri" w:cs="Calibri"/>
                <w:sz w:val="22"/>
                <w:szCs w:val="22"/>
              </w:rPr>
            </w:pPr>
          </w:p>
        </w:tc>
        <w:tc>
          <w:tcPr>
            <w:tcW w:w="3005" w:type="dxa"/>
          </w:tcPr>
          <w:p w14:paraId="0F36A9AA" w14:textId="77777777" w:rsidR="00EE11CD" w:rsidRPr="00DE39A0" w:rsidRDefault="00EE11CD" w:rsidP="00C24AD0">
            <w:pPr>
              <w:pStyle w:val="paragraph"/>
              <w:spacing w:before="0" w:beforeAutospacing="0" w:after="0" w:afterAutospacing="0"/>
              <w:textAlignment w:val="baseline"/>
              <w:rPr>
                <w:rStyle w:val="eop"/>
                <w:rFonts w:ascii="Calibri" w:hAnsi="Calibri" w:cs="Calibri"/>
                <w:b/>
                <w:bCs/>
                <w:sz w:val="22"/>
                <w:szCs w:val="22"/>
              </w:rPr>
            </w:pPr>
            <w:r w:rsidRPr="00DE39A0">
              <w:rPr>
                <w:rStyle w:val="eop"/>
                <w:rFonts w:ascii="Calibri" w:hAnsi="Calibri" w:cs="Calibri"/>
                <w:b/>
                <w:bCs/>
                <w:sz w:val="22"/>
                <w:szCs w:val="22"/>
              </w:rPr>
              <w:t>Factors to consider</w:t>
            </w:r>
          </w:p>
        </w:tc>
      </w:tr>
      <w:tr w:rsidR="00EE11CD" w14:paraId="391CF932" w14:textId="77777777" w:rsidTr="006E70EF">
        <w:trPr>
          <w:trHeight w:val="1456"/>
        </w:trPr>
        <w:tc>
          <w:tcPr>
            <w:tcW w:w="3005" w:type="dxa"/>
          </w:tcPr>
          <w:p w14:paraId="7B5713DF" w14:textId="77777777" w:rsidR="00EE11CD" w:rsidRPr="000730BE" w:rsidRDefault="00EE11CD" w:rsidP="00C24AD0">
            <w:pPr>
              <w:pStyle w:val="paragraph"/>
              <w:spacing w:before="0" w:beforeAutospacing="0" w:after="0" w:afterAutospacing="0"/>
              <w:textAlignment w:val="baseline"/>
              <w:rPr>
                <w:rStyle w:val="eop"/>
                <w:rFonts w:ascii="Calibri" w:hAnsi="Calibri" w:cs="Calibri"/>
                <w:b/>
                <w:sz w:val="22"/>
                <w:szCs w:val="22"/>
              </w:rPr>
            </w:pPr>
            <w:r w:rsidRPr="000730BE">
              <w:rPr>
                <w:rStyle w:val="eop"/>
                <w:rFonts w:ascii="Calibri" w:hAnsi="Calibri" w:cs="Calibri"/>
                <w:b/>
                <w:sz w:val="22"/>
                <w:szCs w:val="22"/>
              </w:rPr>
              <w:t>Political</w:t>
            </w:r>
          </w:p>
        </w:tc>
        <w:tc>
          <w:tcPr>
            <w:tcW w:w="3005" w:type="dxa"/>
          </w:tcPr>
          <w:p w14:paraId="56A246F9" w14:textId="77777777" w:rsidR="00EE11CD" w:rsidRDefault="00EE11CD" w:rsidP="004E3990">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Brexit</w:t>
            </w:r>
          </w:p>
          <w:p w14:paraId="2A89AD21" w14:textId="77777777" w:rsidR="00EE11CD" w:rsidRDefault="00EE11CD" w:rsidP="004E3990">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Law</w:t>
            </w:r>
          </w:p>
          <w:p w14:paraId="7EC38953" w14:textId="77777777" w:rsidR="00EE11CD" w:rsidRDefault="00EE11CD" w:rsidP="004E3990">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Government</w:t>
            </w:r>
          </w:p>
          <w:p w14:paraId="2E783A27" w14:textId="77777777" w:rsidR="00EE11CD" w:rsidRDefault="00EE11CD" w:rsidP="004E3990">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Tax</w:t>
            </w:r>
          </w:p>
        </w:tc>
      </w:tr>
      <w:tr w:rsidR="00EE11CD" w14:paraId="76DBA487" w14:textId="77777777" w:rsidTr="006E70EF">
        <w:tc>
          <w:tcPr>
            <w:tcW w:w="3005" w:type="dxa"/>
          </w:tcPr>
          <w:p w14:paraId="2790D53F" w14:textId="77777777" w:rsidR="00EE11CD" w:rsidRPr="000730BE" w:rsidRDefault="00EE11CD" w:rsidP="00C24AD0">
            <w:pPr>
              <w:pStyle w:val="paragraph"/>
              <w:spacing w:before="0" w:beforeAutospacing="0" w:after="0" w:afterAutospacing="0"/>
              <w:textAlignment w:val="baseline"/>
              <w:rPr>
                <w:rStyle w:val="eop"/>
                <w:rFonts w:ascii="Calibri" w:hAnsi="Calibri" w:cs="Calibri"/>
                <w:b/>
                <w:sz w:val="22"/>
                <w:szCs w:val="22"/>
              </w:rPr>
            </w:pPr>
            <w:r w:rsidRPr="000730BE">
              <w:rPr>
                <w:rStyle w:val="eop"/>
                <w:rFonts w:ascii="Calibri" w:hAnsi="Calibri" w:cs="Calibri"/>
                <w:b/>
                <w:sz w:val="22"/>
                <w:szCs w:val="22"/>
              </w:rPr>
              <w:t>Economic</w:t>
            </w:r>
          </w:p>
        </w:tc>
        <w:tc>
          <w:tcPr>
            <w:tcW w:w="3005" w:type="dxa"/>
          </w:tcPr>
          <w:p w14:paraId="7A51A2CE" w14:textId="77777777" w:rsidR="00EE11CD" w:rsidRDefault="00EE11CD" w:rsidP="004E3990">
            <w:pPr>
              <w:pStyle w:val="paragraph"/>
              <w:numPr>
                <w:ilvl w:val="0"/>
                <w:numId w:val="13"/>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Competitors</w:t>
            </w:r>
          </w:p>
          <w:p w14:paraId="28DFBFA2" w14:textId="77777777" w:rsidR="00EE11CD" w:rsidRDefault="00EE11CD" w:rsidP="004E3990">
            <w:pPr>
              <w:pStyle w:val="paragraph"/>
              <w:numPr>
                <w:ilvl w:val="0"/>
                <w:numId w:val="13"/>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Demand for the service</w:t>
            </w:r>
          </w:p>
          <w:p w14:paraId="2AC77B00" w14:textId="77777777" w:rsidR="00EE11CD" w:rsidRDefault="00EE11CD" w:rsidP="004E3990">
            <w:pPr>
              <w:pStyle w:val="paragraph"/>
              <w:spacing w:before="0" w:beforeAutospacing="0" w:after="0" w:afterAutospacing="0"/>
              <w:ind w:left="720"/>
              <w:textAlignment w:val="baseline"/>
              <w:rPr>
                <w:rStyle w:val="eop"/>
                <w:rFonts w:ascii="Calibri" w:hAnsi="Calibri" w:cs="Calibri"/>
                <w:sz w:val="22"/>
                <w:szCs w:val="22"/>
              </w:rPr>
            </w:pPr>
          </w:p>
        </w:tc>
      </w:tr>
      <w:tr w:rsidR="00EE11CD" w14:paraId="07881622" w14:textId="77777777" w:rsidTr="006E70EF">
        <w:tc>
          <w:tcPr>
            <w:tcW w:w="3005" w:type="dxa"/>
          </w:tcPr>
          <w:p w14:paraId="6343BE89" w14:textId="77777777" w:rsidR="00EE11CD" w:rsidRPr="000730BE" w:rsidRDefault="00EE11CD" w:rsidP="00C24AD0">
            <w:pPr>
              <w:pStyle w:val="paragraph"/>
              <w:spacing w:before="0" w:beforeAutospacing="0" w:after="0" w:afterAutospacing="0"/>
              <w:textAlignment w:val="baseline"/>
              <w:rPr>
                <w:rStyle w:val="eop"/>
                <w:rFonts w:ascii="Calibri" w:hAnsi="Calibri" w:cs="Calibri"/>
                <w:b/>
                <w:sz w:val="22"/>
                <w:szCs w:val="22"/>
              </w:rPr>
            </w:pPr>
            <w:r w:rsidRPr="000730BE">
              <w:rPr>
                <w:rStyle w:val="eop"/>
                <w:rFonts w:ascii="Calibri" w:hAnsi="Calibri" w:cs="Calibri"/>
                <w:b/>
                <w:sz w:val="22"/>
                <w:szCs w:val="22"/>
              </w:rPr>
              <w:t>Social</w:t>
            </w:r>
          </w:p>
        </w:tc>
        <w:tc>
          <w:tcPr>
            <w:tcW w:w="3005" w:type="dxa"/>
          </w:tcPr>
          <w:p w14:paraId="38F17266" w14:textId="77777777" w:rsidR="00EE11CD" w:rsidRDefault="00EE11CD" w:rsidP="004E3990">
            <w:pPr>
              <w:pStyle w:val="paragraph"/>
              <w:numPr>
                <w:ilvl w:val="0"/>
                <w:numId w:val="14"/>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Unsociable working hours</w:t>
            </w:r>
          </w:p>
          <w:p w14:paraId="21BE8AB9" w14:textId="77777777" w:rsidR="00EE11CD" w:rsidRDefault="00EE11CD" w:rsidP="004E3990">
            <w:pPr>
              <w:pStyle w:val="paragraph"/>
              <w:numPr>
                <w:ilvl w:val="0"/>
                <w:numId w:val="14"/>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Work-life balance</w:t>
            </w:r>
          </w:p>
          <w:p w14:paraId="25DCA29E" w14:textId="77777777" w:rsidR="00EE11CD" w:rsidRDefault="00EE11CD" w:rsidP="004E3990">
            <w:pPr>
              <w:pStyle w:val="paragraph"/>
              <w:numPr>
                <w:ilvl w:val="0"/>
                <w:numId w:val="14"/>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Young workers &amp; career attitudes </w:t>
            </w:r>
          </w:p>
          <w:p w14:paraId="1C573ED9" w14:textId="77777777" w:rsidR="00EE11CD" w:rsidRDefault="00EE11CD" w:rsidP="004E3990">
            <w:pPr>
              <w:pStyle w:val="paragraph"/>
              <w:numPr>
                <w:ilvl w:val="0"/>
                <w:numId w:val="14"/>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Lone working</w:t>
            </w:r>
          </w:p>
          <w:p w14:paraId="5A12CE31" w14:textId="77777777" w:rsidR="00EE11CD" w:rsidRDefault="00EE11CD" w:rsidP="004E3990">
            <w:pPr>
              <w:pStyle w:val="paragraph"/>
              <w:numPr>
                <w:ilvl w:val="0"/>
                <w:numId w:val="14"/>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Employee engagement</w:t>
            </w:r>
          </w:p>
          <w:p w14:paraId="1E7D12F5" w14:textId="77777777" w:rsidR="00EE11CD" w:rsidRDefault="00EE11CD" w:rsidP="004E3990">
            <w:pPr>
              <w:pStyle w:val="paragraph"/>
              <w:spacing w:before="0" w:beforeAutospacing="0" w:after="0" w:afterAutospacing="0"/>
              <w:textAlignment w:val="baseline"/>
              <w:rPr>
                <w:rStyle w:val="eop"/>
                <w:rFonts w:ascii="Calibri" w:hAnsi="Calibri" w:cs="Calibri"/>
                <w:sz w:val="22"/>
                <w:szCs w:val="22"/>
              </w:rPr>
            </w:pPr>
          </w:p>
        </w:tc>
      </w:tr>
      <w:tr w:rsidR="00EE11CD" w14:paraId="7BEE7E1C" w14:textId="77777777" w:rsidTr="006E70EF">
        <w:tc>
          <w:tcPr>
            <w:tcW w:w="3005" w:type="dxa"/>
          </w:tcPr>
          <w:p w14:paraId="0AC5D06D" w14:textId="77777777" w:rsidR="00EE11CD" w:rsidRPr="000730BE" w:rsidRDefault="00EE11CD" w:rsidP="00C24AD0">
            <w:pPr>
              <w:pStyle w:val="paragraph"/>
              <w:spacing w:before="0" w:beforeAutospacing="0" w:after="0" w:afterAutospacing="0"/>
              <w:textAlignment w:val="baseline"/>
              <w:rPr>
                <w:rStyle w:val="eop"/>
                <w:rFonts w:ascii="Calibri" w:hAnsi="Calibri" w:cs="Calibri"/>
                <w:b/>
                <w:sz w:val="22"/>
                <w:szCs w:val="22"/>
              </w:rPr>
            </w:pPr>
            <w:r w:rsidRPr="000730BE">
              <w:rPr>
                <w:rStyle w:val="eop"/>
                <w:rFonts w:ascii="Calibri" w:hAnsi="Calibri" w:cs="Calibri"/>
                <w:b/>
                <w:sz w:val="22"/>
                <w:szCs w:val="22"/>
              </w:rPr>
              <w:t>Technology</w:t>
            </w:r>
          </w:p>
        </w:tc>
        <w:tc>
          <w:tcPr>
            <w:tcW w:w="3005" w:type="dxa"/>
          </w:tcPr>
          <w:p w14:paraId="61D9904E" w14:textId="77777777" w:rsidR="00EE11CD" w:rsidRDefault="00EE11CD" w:rsidP="004E3990">
            <w:pPr>
              <w:pStyle w:val="paragraph"/>
              <w:numPr>
                <w:ilvl w:val="0"/>
                <w:numId w:val="15"/>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Use of modern technology (mobile phone software)</w:t>
            </w:r>
          </w:p>
          <w:p w14:paraId="7281EEB4" w14:textId="77777777" w:rsidR="00EE11CD" w:rsidRDefault="00EE11CD" w:rsidP="004E3990">
            <w:pPr>
              <w:pStyle w:val="paragraph"/>
              <w:numPr>
                <w:ilvl w:val="0"/>
                <w:numId w:val="15"/>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Employee Portal (reduced communication cost)</w:t>
            </w:r>
          </w:p>
          <w:p w14:paraId="7DAF5E95" w14:textId="77777777" w:rsidR="00EE11CD" w:rsidRDefault="00EE11CD" w:rsidP="004E3990">
            <w:pPr>
              <w:pStyle w:val="paragraph"/>
              <w:spacing w:before="0" w:beforeAutospacing="0" w:after="0" w:afterAutospacing="0"/>
              <w:ind w:left="720"/>
              <w:textAlignment w:val="baseline"/>
              <w:rPr>
                <w:rStyle w:val="eop"/>
                <w:rFonts w:ascii="Calibri" w:hAnsi="Calibri" w:cs="Calibri"/>
                <w:sz w:val="22"/>
                <w:szCs w:val="22"/>
              </w:rPr>
            </w:pPr>
          </w:p>
        </w:tc>
      </w:tr>
      <w:tr w:rsidR="00EE11CD" w14:paraId="4158079F" w14:textId="77777777" w:rsidTr="006E70EF">
        <w:tc>
          <w:tcPr>
            <w:tcW w:w="3005" w:type="dxa"/>
          </w:tcPr>
          <w:p w14:paraId="0768EB6A" w14:textId="77777777" w:rsidR="00EE11CD" w:rsidRPr="000730BE" w:rsidRDefault="00EE11CD" w:rsidP="00C24AD0">
            <w:pPr>
              <w:pStyle w:val="paragraph"/>
              <w:spacing w:before="0" w:beforeAutospacing="0" w:after="0" w:afterAutospacing="0"/>
              <w:textAlignment w:val="baseline"/>
              <w:rPr>
                <w:rStyle w:val="eop"/>
                <w:rFonts w:ascii="Calibri" w:hAnsi="Calibri" w:cs="Calibri"/>
                <w:b/>
                <w:sz w:val="22"/>
                <w:szCs w:val="22"/>
              </w:rPr>
            </w:pPr>
            <w:r w:rsidRPr="000730BE">
              <w:rPr>
                <w:rStyle w:val="eop"/>
                <w:rFonts w:ascii="Calibri" w:hAnsi="Calibri" w:cs="Calibri"/>
                <w:b/>
                <w:sz w:val="22"/>
                <w:szCs w:val="22"/>
              </w:rPr>
              <w:t>Legal</w:t>
            </w:r>
          </w:p>
        </w:tc>
        <w:tc>
          <w:tcPr>
            <w:tcW w:w="3005" w:type="dxa"/>
          </w:tcPr>
          <w:p w14:paraId="5F1C0312" w14:textId="77777777" w:rsidR="00EE11CD" w:rsidRDefault="00EE11CD" w:rsidP="004E3990">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Care Inspectorate Wales</w:t>
            </w:r>
          </w:p>
          <w:p w14:paraId="50AEA0E8" w14:textId="77777777" w:rsidR="00EE11CD" w:rsidRDefault="00EE11CD" w:rsidP="004E3990">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Social Care Wales</w:t>
            </w:r>
          </w:p>
          <w:p w14:paraId="565FB62D" w14:textId="77777777" w:rsidR="00EE11CD" w:rsidRDefault="00EE11CD" w:rsidP="004E3990">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Employment Law</w:t>
            </w:r>
          </w:p>
          <w:p w14:paraId="30DCCAA5" w14:textId="77777777" w:rsidR="00EE11CD" w:rsidRDefault="00EE11CD" w:rsidP="004E3990">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Regulations (e.g. Working Time Regulations)</w:t>
            </w:r>
          </w:p>
          <w:p w14:paraId="2156DDCE" w14:textId="77777777" w:rsidR="00EE11CD" w:rsidRDefault="00EE11CD" w:rsidP="004E3990">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Health and Safety</w:t>
            </w:r>
          </w:p>
          <w:p w14:paraId="6276299F" w14:textId="6A27B5AA" w:rsidR="00EE11CD" w:rsidRDefault="00EE11CD" w:rsidP="004E3990">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ACAS</w:t>
            </w:r>
          </w:p>
          <w:p w14:paraId="1C87F4B7" w14:textId="77777777" w:rsidR="00EE11CD" w:rsidRDefault="00EE11CD" w:rsidP="004E3990">
            <w:pPr>
              <w:pStyle w:val="paragraph"/>
              <w:spacing w:before="0" w:beforeAutospacing="0" w:after="0" w:afterAutospacing="0"/>
              <w:textAlignment w:val="baseline"/>
              <w:rPr>
                <w:rStyle w:val="eop"/>
                <w:rFonts w:ascii="Calibri" w:hAnsi="Calibri" w:cs="Calibri"/>
                <w:sz w:val="22"/>
                <w:szCs w:val="22"/>
              </w:rPr>
            </w:pPr>
          </w:p>
        </w:tc>
      </w:tr>
      <w:tr w:rsidR="00EE11CD" w14:paraId="7E78002D" w14:textId="77777777" w:rsidTr="006E70EF">
        <w:tc>
          <w:tcPr>
            <w:tcW w:w="3005" w:type="dxa"/>
          </w:tcPr>
          <w:p w14:paraId="692938E6" w14:textId="77777777" w:rsidR="00EE11CD" w:rsidRPr="000730BE" w:rsidRDefault="00EE11CD" w:rsidP="00C24AD0">
            <w:pPr>
              <w:pStyle w:val="paragraph"/>
              <w:spacing w:before="0" w:beforeAutospacing="0" w:after="0" w:afterAutospacing="0"/>
              <w:textAlignment w:val="baseline"/>
              <w:rPr>
                <w:rStyle w:val="eop"/>
                <w:rFonts w:ascii="Calibri" w:hAnsi="Calibri" w:cs="Calibri"/>
                <w:b/>
                <w:sz w:val="22"/>
                <w:szCs w:val="22"/>
              </w:rPr>
            </w:pPr>
            <w:r w:rsidRPr="000730BE">
              <w:rPr>
                <w:rStyle w:val="eop"/>
                <w:rFonts w:ascii="Calibri" w:hAnsi="Calibri" w:cs="Calibri"/>
                <w:b/>
                <w:sz w:val="22"/>
                <w:szCs w:val="22"/>
              </w:rPr>
              <w:t>Environmental</w:t>
            </w:r>
          </w:p>
        </w:tc>
        <w:tc>
          <w:tcPr>
            <w:tcW w:w="3005" w:type="dxa"/>
          </w:tcPr>
          <w:p w14:paraId="6D78BD19" w14:textId="77777777" w:rsidR="00EE11CD" w:rsidRDefault="00EE11CD" w:rsidP="004E3990">
            <w:pPr>
              <w:pStyle w:val="paragraph"/>
              <w:numPr>
                <w:ilvl w:val="0"/>
                <w:numId w:val="17"/>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Coronavirus outbreak</w:t>
            </w:r>
          </w:p>
          <w:p w14:paraId="4BFB575A" w14:textId="77777777" w:rsidR="00EE11CD" w:rsidRDefault="00EE11CD" w:rsidP="004E3990">
            <w:pPr>
              <w:pStyle w:val="paragraph"/>
              <w:numPr>
                <w:ilvl w:val="0"/>
                <w:numId w:val="17"/>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Transportation </w:t>
            </w:r>
          </w:p>
          <w:p w14:paraId="0452E77F" w14:textId="77777777" w:rsidR="00EE11CD" w:rsidRDefault="00EE11CD" w:rsidP="004E3990">
            <w:pPr>
              <w:pStyle w:val="paragraph"/>
              <w:spacing w:before="0" w:beforeAutospacing="0" w:after="0" w:afterAutospacing="0"/>
              <w:textAlignment w:val="baseline"/>
              <w:rPr>
                <w:rStyle w:val="eop"/>
                <w:rFonts w:ascii="Calibri" w:hAnsi="Calibri" w:cs="Calibri"/>
                <w:sz w:val="22"/>
                <w:szCs w:val="22"/>
              </w:rPr>
            </w:pPr>
          </w:p>
          <w:p w14:paraId="7B87B7C5" w14:textId="77777777" w:rsidR="00EE11CD" w:rsidRDefault="00EE11CD" w:rsidP="004E3990">
            <w:pPr>
              <w:pStyle w:val="paragraph"/>
              <w:spacing w:before="0" w:beforeAutospacing="0" w:after="0" w:afterAutospacing="0"/>
              <w:textAlignment w:val="baseline"/>
              <w:rPr>
                <w:rStyle w:val="eop"/>
                <w:rFonts w:ascii="Calibri" w:hAnsi="Calibri" w:cs="Calibri"/>
                <w:sz w:val="22"/>
                <w:szCs w:val="22"/>
              </w:rPr>
            </w:pPr>
          </w:p>
        </w:tc>
      </w:tr>
    </w:tbl>
    <w:p w14:paraId="5CABC2F8"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4463916A"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3ACE69DF"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1BC06C1A" w14:textId="77777777" w:rsidR="00317CB2" w:rsidRDefault="00317CB2" w:rsidP="00C24AD0">
      <w:pPr>
        <w:pStyle w:val="paragraph"/>
        <w:spacing w:before="0" w:beforeAutospacing="0" w:after="0" w:afterAutospacing="0"/>
        <w:textAlignment w:val="baseline"/>
        <w:rPr>
          <w:rStyle w:val="eop"/>
          <w:rFonts w:ascii="Calibri" w:hAnsi="Calibri" w:cs="Calibri"/>
          <w:sz w:val="22"/>
          <w:szCs w:val="22"/>
        </w:rPr>
      </w:pPr>
    </w:p>
    <w:p w14:paraId="0166C36F" w14:textId="1779494D" w:rsidR="00C24AD0" w:rsidRDefault="00C24AD0" w:rsidP="00C24AD0">
      <w:pPr>
        <w:pStyle w:val="paragraph"/>
        <w:spacing w:before="0" w:beforeAutospacing="0" w:after="0" w:afterAutospacing="0"/>
        <w:textAlignment w:val="baseline"/>
        <w:rPr>
          <w:rFonts w:ascii="&amp;quot" w:hAnsi="&amp;quot"/>
          <w:sz w:val="18"/>
          <w:szCs w:val="18"/>
        </w:rPr>
      </w:pPr>
    </w:p>
    <w:p w14:paraId="5CDFEBFD" w14:textId="7849AAAD" w:rsidR="007161C1" w:rsidRPr="000243E0" w:rsidRDefault="00B54E0B" w:rsidP="007161C1">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As shown above, </w:t>
      </w:r>
      <w:r w:rsidR="003E5BDB" w:rsidRPr="000243E0">
        <w:rPr>
          <w:rStyle w:val="eop"/>
          <w:rFonts w:ascii="Calibri" w:hAnsi="Calibri" w:cs="Calibri"/>
        </w:rPr>
        <w:t xml:space="preserve">I have chosen to undertake an </w:t>
      </w:r>
      <w:r w:rsidR="003A616D" w:rsidRPr="000243E0">
        <w:rPr>
          <w:rStyle w:val="eop"/>
          <w:rFonts w:ascii="Calibri" w:hAnsi="Calibri" w:cs="Calibri"/>
        </w:rPr>
        <w:t>analysis of</w:t>
      </w:r>
      <w:r w:rsidR="007161C1" w:rsidRPr="000243E0">
        <w:rPr>
          <w:rStyle w:val="eop"/>
          <w:rFonts w:ascii="Calibri" w:hAnsi="Calibri" w:cs="Calibri"/>
        </w:rPr>
        <w:t xml:space="preserve"> CDA Care Ltd (Domiciliary care provider) to identify external factors impacting on the organisation. In my analysis I am going to consider market forces, social trends, technological developments, legislation, globalisation and international factors.</w:t>
      </w:r>
    </w:p>
    <w:p w14:paraId="3020295F" w14:textId="77777777" w:rsidR="007161C1" w:rsidRPr="000243E0" w:rsidRDefault="007161C1" w:rsidP="00C24AD0">
      <w:pPr>
        <w:pStyle w:val="paragraph"/>
        <w:spacing w:before="0" w:beforeAutospacing="0" w:after="0" w:afterAutospacing="0"/>
        <w:textAlignment w:val="baseline"/>
        <w:rPr>
          <w:rStyle w:val="eop"/>
          <w:rFonts w:ascii="Calibri" w:hAnsi="Calibri" w:cs="Calibri"/>
        </w:rPr>
      </w:pPr>
    </w:p>
    <w:p w14:paraId="436ED486" w14:textId="1DB5B96A" w:rsidR="00C24AD0" w:rsidRPr="000243E0" w:rsidRDefault="007161C1" w:rsidP="00C24AD0">
      <w:pPr>
        <w:pStyle w:val="paragraph"/>
        <w:spacing w:before="0" w:beforeAutospacing="0" w:after="0" w:afterAutospacing="0"/>
        <w:textAlignment w:val="baseline"/>
        <w:rPr>
          <w:rStyle w:val="eop"/>
          <w:rFonts w:ascii="Calibri" w:hAnsi="Calibri" w:cs="Calibri"/>
        </w:rPr>
      </w:pPr>
      <w:r w:rsidRPr="000243E0">
        <w:rPr>
          <w:rStyle w:val="eop"/>
          <w:rFonts w:ascii="Calibri" w:hAnsi="Calibri" w:cs="Calibri"/>
        </w:rPr>
        <w:t xml:space="preserve">There are many tools which can be used to determine factors that are affecting an organisation, </w:t>
      </w:r>
      <w:r w:rsidR="003E5BDB" w:rsidRPr="000243E0">
        <w:rPr>
          <w:rStyle w:val="eop"/>
          <w:rFonts w:ascii="Calibri" w:hAnsi="Calibri" w:cs="Calibri"/>
        </w:rPr>
        <w:t xml:space="preserve">the two I have chosen to use are PESTLE and SWOT analysis techniques. </w:t>
      </w:r>
    </w:p>
    <w:p w14:paraId="0BDF5F5F" w14:textId="77777777" w:rsidR="003E5BDB" w:rsidRPr="000243E0" w:rsidRDefault="003E5BDB" w:rsidP="00C24AD0">
      <w:pPr>
        <w:pStyle w:val="paragraph"/>
        <w:spacing w:before="0" w:beforeAutospacing="0" w:after="0" w:afterAutospacing="0"/>
        <w:textAlignment w:val="baseline"/>
        <w:rPr>
          <w:rStyle w:val="eop"/>
          <w:rFonts w:ascii="Calibri" w:hAnsi="Calibri" w:cs="Calibri"/>
        </w:rPr>
      </w:pPr>
    </w:p>
    <w:p w14:paraId="507985F6" w14:textId="3FF4FD78" w:rsidR="00BF2539" w:rsidRPr="000243E0" w:rsidRDefault="003E5BDB" w:rsidP="00C24AD0">
      <w:pPr>
        <w:pStyle w:val="paragraph"/>
        <w:spacing w:before="0" w:beforeAutospacing="0" w:after="0" w:afterAutospacing="0"/>
        <w:textAlignment w:val="baseline"/>
        <w:rPr>
          <w:rStyle w:val="eop"/>
          <w:rFonts w:ascii="Calibri" w:hAnsi="Calibri" w:cs="Calibri"/>
        </w:rPr>
      </w:pPr>
      <w:r w:rsidRPr="000243E0">
        <w:rPr>
          <w:rStyle w:val="eop"/>
          <w:rFonts w:ascii="Calibri" w:hAnsi="Calibri" w:cs="Calibri"/>
        </w:rPr>
        <w:t xml:space="preserve">A PESTLE analysis considers six different factors: Political; Economic; Sociological; Technological; Legal and Environmental. Managers can use these factors to understand what influences their organisational </w:t>
      </w:r>
      <w:r w:rsidR="00BF2539" w:rsidRPr="000243E0">
        <w:rPr>
          <w:rStyle w:val="eop"/>
          <w:rFonts w:ascii="Calibri" w:hAnsi="Calibri" w:cs="Calibri"/>
        </w:rPr>
        <w:t>strategy, which</w:t>
      </w:r>
      <w:r w:rsidRPr="000243E0">
        <w:rPr>
          <w:rStyle w:val="eop"/>
          <w:rFonts w:ascii="Calibri" w:hAnsi="Calibri" w:cs="Calibri"/>
        </w:rPr>
        <w:t xml:space="preserve"> will enable them to make better decisions</w:t>
      </w:r>
      <w:r w:rsidR="00BF2539" w:rsidRPr="000243E0">
        <w:rPr>
          <w:rStyle w:val="eop"/>
          <w:rFonts w:ascii="Calibri" w:hAnsi="Calibri" w:cs="Calibri"/>
        </w:rPr>
        <w:t xml:space="preserve">. According to CIPD, a PESTLE analysis can be used in </w:t>
      </w:r>
      <w:proofErr w:type="gramStart"/>
      <w:r w:rsidR="00BF2539" w:rsidRPr="000243E0">
        <w:rPr>
          <w:rStyle w:val="eop"/>
          <w:rFonts w:ascii="Calibri" w:hAnsi="Calibri" w:cs="Calibri"/>
        </w:rPr>
        <w:t>a number of</w:t>
      </w:r>
      <w:proofErr w:type="gramEnd"/>
      <w:r w:rsidR="00BF2539" w:rsidRPr="000243E0">
        <w:rPr>
          <w:rStyle w:val="eop"/>
          <w:rFonts w:ascii="Calibri" w:hAnsi="Calibri" w:cs="Calibri"/>
        </w:rPr>
        <w:t xml:space="preserve"> different business planning situations including strategic business planning, workforce planning, marketing planning, product development, organisational change, and finally people strategies, reports and projects.</w:t>
      </w:r>
      <w:r w:rsidR="00B7451E" w:rsidRPr="000243E0">
        <w:rPr>
          <w:rStyle w:val="eop"/>
          <w:rFonts w:ascii="Calibri" w:hAnsi="Calibri" w:cs="Calibri"/>
        </w:rPr>
        <w:t xml:space="preserve"> (CIPD, PESTLE analysis, 2020)</w:t>
      </w:r>
      <w:r w:rsidR="00E6682C">
        <w:rPr>
          <w:rStyle w:val="eop"/>
          <w:rFonts w:ascii="Calibri" w:hAnsi="Calibri" w:cs="Calibri"/>
        </w:rPr>
        <w:t>.</w:t>
      </w:r>
    </w:p>
    <w:p w14:paraId="4A3FC624" w14:textId="77777777" w:rsidR="00BF2539" w:rsidRPr="000243E0" w:rsidRDefault="00BF2539" w:rsidP="00C24AD0">
      <w:pPr>
        <w:pStyle w:val="paragraph"/>
        <w:spacing w:before="0" w:beforeAutospacing="0" w:after="0" w:afterAutospacing="0"/>
        <w:textAlignment w:val="baseline"/>
        <w:rPr>
          <w:rStyle w:val="eop"/>
          <w:rFonts w:ascii="Calibri" w:hAnsi="Calibri" w:cs="Calibri"/>
        </w:rPr>
      </w:pPr>
    </w:p>
    <w:p w14:paraId="1FB91C87" w14:textId="34ACAB2D" w:rsidR="00BF2539" w:rsidRPr="000243E0" w:rsidRDefault="00BF2539" w:rsidP="00C24AD0">
      <w:pPr>
        <w:pStyle w:val="paragraph"/>
        <w:spacing w:before="0" w:beforeAutospacing="0" w:after="0" w:afterAutospacing="0"/>
        <w:textAlignment w:val="baseline"/>
        <w:rPr>
          <w:rFonts w:ascii="&amp;quot" w:hAnsi="&amp;quot"/>
        </w:rPr>
      </w:pPr>
      <w:r w:rsidRPr="000243E0">
        <w:rPr>
          <w:rStyle w:val="eop"/>
          <w:rFonts w:ascii="Calibri" w:hAnsi="Calibri" w:cs="Calibri"/>
        </w:rPr>
        <w:t>A SWOT analysis helps to identify the strengths (internal factor), weaknesses (internal factor), opportunities (external factor) and threats (external factor) of an organisation. SWOT can also be used as in many different business planning si</w:t>
      </w:r>
      <w:r w:rsidR="00377480" w:rsidRPr="000243E0">
        <w:rPr>
          <w:rStyle w:val="eop"/>
          <w:rFonts w:ascii="Calibri" w:hAnsi="Calibri" w:cs="Calibri"/>
        </w:rPr>
        <w:t>tuations and influence decision-</w:t>
      </w:r>
      <w:r w:rsidRPr="000243E0">
        <w:rPr>
          <w:rStyle w:val="eop"/>
          <w:rFonts w:ascii="Calibri" w:hAnsi="Calibri" w:cs="Calibri"/>
        </w:rPr>
        <w:t xml:space="preserve">making within an organisation. </w:t>
      </w:r>
      <w:r w:rsidR="00377480" w:rsidRPr="000243E0">
        <w:rPr>
          <w:rStyle w:val="eop"/>
          <w:rFonts w:ascii="Calibri" w:hAnsi="Calibri" w:cs="Calibri"/>
        </w:rPr>
        <w:t xml:space="preserve">As well as being used as a tool for strategic planning it can also be helpful to create new ideas and be used as a </w:t>
      </w:r>
      <w:proofErr w:type="gramStart"/>
      <w:r w:rsidR="00377480" w:rsidRPr="000243E0">
        <w:rPr>
          <w:rStyle w:val="eop"/>
          <w:rFonts w:ascii="Calibri" w:hAnsi="Calibri" w:cs="Calibri"/>
        </w:rPr>
        <w:t>problem solving</w:t>
      </w:r>
      <w:proofErr w:type="gramEnd"/>
      <w:r w:rsidR="00377480" w:rsidRPr="000243E0">
        <w:rPr>
          <w:rStyle w:val="eop"/>
          <w:rFonts w:ascii="Calibri" w:hAnsi="Calibri" w:cs="Calibri"/>
        </w:rPr>
        <w:t xml:space="preserve"> technique. </w:t>
      </w:r>
      <w:r w:rsidR="00C4421D" w:rsidRPr="000243E0">
        <w:rPr>
          <w:rStyle w:val="eop"/>
          <w:rFonts w:ascii="Calibri" w:hAnsi="Calibri" w:cs="Calibri"/>
        </w:rPr>
        <w:t>(CIPD, SWOT analysis, 2020)</w:t>
      </w:r>
      <w:r w:rsidR="00E6682C">
        <w:rPr>
          <w:rStyle w:val="eop"/>
          <w:rFonts w:ascii="Calibri" w:hAnsi="Calibri" w:cs="Calibri"/>
        </w:rPr>
        <w:t>.</w:t>
      </w:r>
    </w:p>
    <w:p w14:paraId="69E56D1C" w14:textId="31B5668E" w:rsidR="00377480" w:rsidRPr="000243E0" w:rsidRDefault="00C24AD0" w:rsidP="00C24AD0">
      <w:pPr>
        <w:pStyle w:val="paragraph"/>
        <w:spacing w:before="0" w:beforeAutospacing="0" w:after="0" w:afterAutospacing="0"/>
        <w:textAlignment w:val="baseline"/>
        <w:rPr>
          <w:rFonts w:ascii="&amp;quot" w:hAnsi="&amp;quot"/>
        </w:rPr>
      </w:pPr>
      <w:r w:rsidRPr="000243E0">
        <w:rPr>
          <w:rStyle w:val="eop"/>
          <w:rFonts w:ascii="Calibri" w:hAnsi="Calibri" w:cs="Calibri"/>
        </w:rPr>
        <w:t> </w:t>
      </w:r>
    </w:p>
    <w:p w14:paraId="25FB05B9" w14:textId="5CAD07B9" w:rsidR="007E675A" w:rsidRPr="000243E0" w:rsidRDefault="00AE7EBA" w:rsidP="008B029D">
      <w:pPr>
        <w:spacing w:line="240" w:lineRule="auto"/>
        <w:rPr>
          <w:rFonts w:cs="Arial"/>
          <w:sz w:val="24"/>
          <w:szCs w:val="24"/>
        </w:rPr>
      </w:pPr>
      <w:r w:rsidRPr="000243E0">
        <w:rPr>
          <w:rFonts w:cs="Arial"/>
          <w:sz w:val="24"/>
          <w:szCs w:val="24"/>
        </w:rPr>
        <w:t xml:space="preserve">Each </w:t>
      </w:r>
      <w:r w:rsidR="00A97F9F" w:rsidRPr="000243E0">
        <w:rPr>
          <w:rFonts w:cs="Arial"/>
          <w:sz w:val="24"/>
          <w:szCs w:val="24"/>
        </w:rPr>
        <w:t xml:space="preserve">of these factors can </w:t>
      </w:r>
      <w:proofErr w:type="gramStart"/>
      <w:r w:rsidR="00A97F9F" w:rsidRPr="000243E0">
        <w:rPr>
          <w:rFonts w:cs="Arial"/>
          <w:sz w:val="24"/>
          <w:szCs w:val="24"/>
        </w:rPr>
        <w:t>have an effect on</w:t>
      </w:r>
      <w:proofErr w:type="gramEnd"/>
      <w:r w:rsidR="00A97F9F" w:rsidRPr="000243E0">
        <w:rPr>
          <w:rFonts w:cs="Arial"/>
          <w:sz w:val="24"/>
          <w:szCs w:val="24"/>
        </w:rPr>
        <w:t xml:space="preserve"> the HR function within the organisation. For example, current legislation has a huge influence on how organisations operate and their policies</w:t>
      </w:r>
      <w:r w:rsidR="00884D5C" w:rsidRPr="000243E0">
        <w:rPr>
          <w:rFonts w:cs="Arial"/>
          <w:sz w:val="24"/>
          <w:szCs w:val="24"/>
        </w:rPr>
        <w:t>.  If an organisation does not comply with government regulations such as policies around training, termination etc, an organisation could be fined.</w:t>
      </w:r>
      <w:r w:rsidR="007E675A" w:rsidRPr="000243E0">
        <w:rPr>
          <w:rFonts w:cs="Arial"/>
          <w:sz w:val="24"/>
          <w:szCs w:val="24"/>
        </w:rPr>
        <w:t xml:space="preserve">  Advances in technology can have a </w:t>
      </w:r>
      <w:proofErr w:type="gramStart"/>
      <w:r w:rsidR="007E675A" w:rsidRPr="000243E0">
        <w:rPr>
          <w:rFonts w:cs="Arial"/>
          <w:sz w:val="24"/>
          <w:szCs w:val="24"/>
        </w:rPr>
        <w:t>significant  impact</w:t>
      </w:r>
      <w:proofErr w:type="gramEnd"/>
      <w:r w:rsidR="007E675A" w:rsidRPr="000243E0">
        <w:rPr>
          <w:rFonts w:cs="Arial"/>
          <w:sz w:val="24"/>
          <w:szCs w:val="24"/>
        </w:rPr>
        <w:t>, including replacing people or down- sizing of the workforce because a new piece of technology can also complete the job.</w:t>
      </w:r>
      <w:r w:rsidR="006F2DE7">
        <w:rPr>
          <w:rFonts w:cs="Arial"/>
          <w:sz w:val="24"/>
          <w:szCs w:val="24"/>
        </w:rPr>
        <w:t xml:space="preserve"> (Friedman, 2013).</w:t>
      </w:r>
    </w:p>
    <w:p w14:paraId="270B61A1" w14:textId="77777777" w:rsidR="00C917A6" w:rsidRPr="007F6E51" w:rsidRDefault="00C917A6" w:rsidP="00C917A6">
      <w:pPr>
        <w:pStyle w:val="paragraph"/>
        <w:spacing w:before="0" w:beforeAutospacing="0" w:after="0" w:afterAutospacing="0"/>
        <w:textAlignment w:val="baseline"/>
        <w:rPr>
          <w:rStyle w:val="eop"/>
          <w:rFonts w:ascii="Calibri" w:hAnsi="Calibri" w:cs="Calibri"/>
        </w:rPr>
      </w:pPr>
      <w:r w:rsidRPr="007F6E51">
        <w:rPr>
          <w:rStyle w:val="normaltextrun"/>
          <w:rFonts w:ascii="Calibri" w:hAnsi="Calibri" w:cs="Calibri"/>
          <w:b/>
          <w:bCs/>
        </w:rPr>
        <w:t xml:space="preserve">Globalisation </w:t>
      </w:r>
    </w:p>
    <w:p w14:paraId="7AAD27D0" w14:textId="77777777" w:rsidR="00C917A6" w:rsidRPr="007F6E51" w:rsidRDefault="00C917A6" w:rsidP="00C917A6">
      <w:pPr>
        <w:pStyle w:val="paragraph"/>
        <w:spacing w:before="0" w:beforeAutospacing="0" w:after="0" w:afterAutospacing="0"/>
        <w:textAlignment w:val="baseline"/>
        <w:rPr>
          <w:rStyle w:val="eop"/>
          <w:rFonts w:ascii="Calibri" w:hAnsi="Calibri" w:cs="Calibri"/>
        </w:rPr>
      </w:pPr>
    </w:p>
    <w:p w14:paraId="7E68331B" w14:textId="6EE2D2D3" w:rsidR="001C07DC" w:rsidRPr="007F6E51" w:rsidRDefault="00C917A6" w:rsidP="00C917A6">
      <w:pPr>
        <w:pStyle w:val="paragraph"/>
        <w:spacing w:before="0" w:beforeAutospacing="0" w:after="0" w:afterAutospacing="0"/>
        <w:textAlignment w:val="baseline"/>
        <w:rPr>
          <w:rStyle w:val="eop"/>
          <w:rFonts w:ascii="Calibri" w:hAnsi="Calibri" w:cs="Calibri"/>
        </w:rPr>
      </w:pPr>
      <w:r w:rsidRPr="007F6E51">
        <w:rPr>
          <w:rStyle w:val="eop"/>
          <w:rFonts w:ascii="Calibri" w:hAnsi="Calibri" w:cs="Calibri"/>
        </w:rPr>
        <w:t xml:space="preserve">Globalisation has increased in recent years due to the ongoing developments in IT, communications and transport.  IT provides fast, easy and global communication </w:t>
      </w:r>
      <w:proofErr w:type="gramStart"/>
      <w:r w:rsidRPr="007F6E51">
        <w:rPr>
          <w:rStyle w:val="eop"/>
          <w:rFonts w:ascii="Calibri" w:hAnsi="Calibri" w:cs="Calibri"/>
        </w:rPr>
        <w:t>twenty four</w:t>
      </w:r>
      <w:proofErr w:type="gramEnd"/>
      <w:r w:rsidRPr="007F6E51">
        <w:rPr>
          <w:rStyle w:val="eop"/>
          <w:rFonts w:ascii="Calibri" w:hAnsi="Calibri" w:cs="Calibri"/>
        </w:rPr>
        <w:t xml:space="preserve"> hours of the day.  Companies can target their audiences via social media allowing their customers across the globe to shop and pay for goods electronically, resulting in fast and efficient turnover.  Companies can easily raise electronic invoices to ensure swift payment, allowing the company to be competitive with their rivals and facilitate company profits and increased trade.    </w:t>
      </w:r>
      <w:r w:rsidR="00E6682C">
        <w:rPr>
          <w:rStyle w:val="eop"/>
          <w:rFonts w:ascii="Calibri" w:hAnsi="Calibri" w:cs="Calibri"/>
        </w:rPr>
        <w:t>Large</w:t>
      </w:r>
      <w:r w:rsidRPr="007F6E51">
        <w:rPr>
          <w:rStyle w:val="eop"/>
          <w:rFonts w:ascii="Calibri" w:hAnsi="Calibri" w:cs="Calibri"/>
        </w:rPr>
        <w:t xml:space="preserve"> container ships </w:t>
      </w:r>
      <w:proofErr w:type="gramStart"/>
      <w:r w:rsidRPr="007F6E51">
        <w:rPr>
          <w:rStyle w:val="eop"/>
          <w:rFonts w:ascii="Calibri" w:hAnsi="Calibri" w:cs="Calibri"/>
        </w:rPr>
        <w:t>are able to</w:t>
      </w:r>
      <w:proofErr w:type="gramEnd"/>
      <w:r w:rsidRPr="007F6E51">
        <w:rPr>
          <w:rStyle w:val="eop"/>
          <w:rFonts w:ascii="Calibri" w:hAnsi="Calibri" w:cs="Calibri"/>
        </w:rPr>
        <w:t xml:space="preserve"> transport goods across the world at a low cost.   Advantages include the company or customer being able to access and compare products or services from a vast choice ensuring quality at an affordable cost.  High demand for products can also mean the company can offer their products at a reduced cost explained as being cost competitive.</w:t>
      </w:r>
      <w:r w:rsidR="001C07DC" w:rsidRPr="007F6E51">
        <w:rPr>
          <w:rStyle w:val="eop"/>
          <w:rFonts w:ascii="Calibri" w:hAnsi="Calibri" w:cs="Calibri"/>
        </w:rPr>
        <w:t xml:space="preserve">  (Taylor and Woodhams, 2016, p50).</w:t>
      </w:r>
    </w:p>
    <w:p w14:paraId="7C72D872" w14:textId="77777777" w:rsidR="001C07DC" w:rsidRDefault="001C07DC" w:rsidP="008B029D">
      <w:pPr>
        <w:spacing w:line="240" w:lineRule="auto"/>
        <w:rPr>
          <w:rFonts w:cs="Arial"/>
          <w:highlight w:val="yellow"/>
        </w:rPr>
      </w:pPr>
    </w:p>
    <w:p w14:paraId="57A47BCE" w14:textId="29C21891" w:rsidR="008B029D" w:rsidRPr="00684237" w:rsidRDefault="00684237" w:rsidP="008B029D">
      <w:pPr>
        <w:spacing w:line="240" w:lineRule="auto"/>
        <w:rPr>
          <w:rFonts w:cs="Arial"/>
          <w:sz w:val="24"/>
          <w:szCs w:val="24"/>
        </w:rPr>
      </w:pPr>
      <w:r w:rsidRPr="00684237">
        <w:rPr>
          <w:rFonts w:cs="Arial"/>
          <w:sz w:val="24"/>
          <w:szCs w:val="24"/>
        </w:rPr>
        <w:t xml:space="preserve">In conclusion, this essay has examined organisational factors which impact on the HR function.  External factors which impact on organisations and their function and how </w:t>
      </w:r>
      <w:r w:rsidRPr="00684237">
        <w:rPr>
          <w:rFonts w:cs="Arial"/>
          <w:sz w:val="24"/>
          <w:szCs w:val="24"/>
        </w:rPr>
        <w:lastRenderedPageBreak/>
        <w:t xml:space="preserve">organisation and HR strategies and </w:t>
      </w:r>
      <w:r w:rsidR="00E6682C">
        <w:rPr>
          <w:rFonts w:cs="Arial"/>
          <w:sz w:val="24"/>
          <w:szCs w:val="24"/>
        </w:rPr>
        <w:t xml:space="preserve">practices are </w:t>
      </w:r>
      <w:r w:rsidRPr="00684237">
        <w:rPr>
          <w:rFonts w:cs="Arial"/>
          <w:sz w:val="24"/>
          <w:szCs w:val="24"/>
        </w:rPr>
        <w:t xml:space="preserve">developed.  </w:t>
      </w:r>
      <w:proofErr w:type="gramStart"/>
      <w:r w:rsidRPr="00684237">
        <w:rPr>
          <w:rFonts w:cs="Arial"/>
          <w:sz w:val="24"/>
          <w:szCs w:val="24"/>
        </w:rPr>
        <w:t>It is clear that using</w:t>
      </w:r>
      <w:proofErr w:type="gramEnd"/>
      <w:r w:rsidRPr="00684237">
        <w:rPr>
          <w:rFonts w:cs="Arial"/>
          <w:sz w:val="24"/>
          <w:szCs w:val="24"/>
        </w:rPr>
        <w:t xml:space="preserve"> tools such as the PESTLE and SWOT analysis will help </w:t>
      </w:r>
      <w:r w:rsidR="00E6682C">
        <w:rPr>
          <w:rFonts w:cs="Arial"/>
          <w:sz w:val="24"/>
          <w:szCs w:val="24"/>
        </w:rPr>
        <w:t xml:space="preserve">the </w:t>
      </w:r>
      <w:r w:rsidRPr="00684237">
        <w:rPr>
          <w:rFonts w:cs="Arial"/>
          <w:sz w:val="24"/>
          <w:szCs w:val="24"/>
        </w:rPr>
        <w:t>organisa</w:t>
      </w:r>
      <w:r w:rsidR="00E6682C">
        <w:rPr>
          <w:rFonts w:cs="Arial"/>
          <w:sz w:val="24"/>
          <w:szCs w:val="24"/>
        </w:rPr>
        <w:t>tion</w:t>
      </w:r>
      <w:r w:rsidRPr="00684237">
        <w:rPr>
          <w:rFonts w:cs="Arial"/>
          <w:sz w:val="24"/>
          <w:szCs w:val="24"/>
        </w:rPr>
        <w:t xml:space="preserve"> make better de</w:t>
      </w:r>
      <w:r w:rsidR="00E6682C">
        <w:rPr>
          <w:rFonts w:cs="Arial"/>
          <w:sz w:val="24"/>
          <w:szCs w:val="24"/>
        </w:rPr>
        <w:t xml:space="preserve">cisions </w:t>
      </w:r>
      <w:r w:rsidRPr="00684237">
        <w:rPr>
          <w:rFonts w:cs="Arial"/>
          <w:sz w:val="24"/>
          <w:szCs w:val="24"/>
        </w:rPr>
        <w:t>for the business and its employees.</w:t>
      </w:r>
    </w:p>
    <w:p w14:paraId="55D71790" w14:textId="77777777" w:rsidR="009F6254" w:rsidRPr="00A1587D" w:rsidRDefault="009F6254" w:rsidP="009F6254">
      <w:pPr>
        <w:spacing w:after="0" w:line="360" w:lineRule="auto"/>
        <w:rPr>
          <w:rFonts w:ascii="Arial" w:hAnsi="Arial" w:cs="Arial"/>
          <w:sz w:val="24"/>
          <w:szCs w:val="24"/>
        </w:rPr>
      </w:pPr>
    </w:p>
    <w:p w14:paraId="5D8B38F1" w14:textId="77777777" w:rsidR="00D0085A" w:rsidRDefault="00D0085A" w:rsidP="009F6254">
      <w:pPr>
        <w:spacing w:after="0" w:line="360" w:lineRule="auto"/>
        <w:rPr>
          <w:rFonts w:cs="Arial"/>
          <w:sz w:val="24"/>
          <w:szCs w:val="24"/>
        </w:rPr>
      </w:pPr>
    </w:p>
    <w:p w14:paraId="450B0BEB" w14:textId="77777777" w:rsidR="00D0085A" w:rsidRDefault="00D0085A" w:rsidP="009F6254">
      <w:pPr>
        <w:spacing w:after="0" w:line="360" w:lineRule="auto"/>
        <w:rPr>
          <w:rFonts w:cs="Arial"/>
          <w:sz w:val="24"/>
          <w:szCs w:val="24"/>
        </w:rPr>
      </w:pPr>
    </w:p>
    <w:p w14:paraId="329BF99B" w14:textId="77777777" w:rsidR="00D0085A" w:rsidRDefault="00D0085A" w:rsidP="009F6254">
      <w:pPr>
        <w:spacing w:after="0" w:line="360" w:lineRule="auto"/>
        <w:rPr>
          <w:rFonts w:cs="Arial"/>
          <w:sz w:val="24"/>
          <w:szCs w:val="24"/>
        </w:rPr>
      </w:pPr>
    </w:p>
    <w:p w14:paraId="7A8B7E54" w14:textId="77777777" w:rsidR="00D0085A" w:rsidRDefault="00D0085A" w:rsidP="009F6254">
      <w:pPr>
        <w:spacing w:after="0" w:line="360" w:lineRule="auto"/>
        <w:rPr>
          <w:rFonts w:cs="Arial"/>
          <w:sz w:val="24"/>
          <w:szCs w:val="24"/>
        </w:rPr>
      </w:pPr>
    </w:p>
    <w:p w14:paraId="7615A712" w14:textId="77777777" w:rsidR="00D0085A" w:rsidRDefault="00D0085A" w:rsidP="009F6254">
      <w:pPr>
        <w:spacing w:after="0" w:line="360" w:lineRule="auto"/>
        <w:rPr>
          <w:rFonts w:cs="Arial"/>
          <w:sz w:val="24"/>
          <w:szCs w:val="24"/>
        </w:rPr>
      </w:pPr>
    </w:p>
    <w:p w14:paraId="116BAA26" w14:textId="77777777" w:rsidR="00D0085A" w:rsidRDefault="00D0085A" w:rsidP="009F6254">
      <w:pPr>
        <w:spacing w:after="0" w:line="360" w:lineRule="auto"/>
        <w:rPr>
          <w:rFonts w:cs="Arial"/>
          <w:sz w:val="24"/>
          <w:szCs w:val="24"/>
        </w:rPr>
      </w:pPr>
    </w:p>
    <w:p w14:paraId="2D80D34D" w14:textId="77777777" w:rsidR="00D0085A" w:rsidRDefault="00D0085A" w:rsidP="009F6254">
      <w:pPr>
        <w:spacing w:after="0" w:line="360" w:lineRule="auto"/>
        <w:rPr>
          <w:rFonts w:cs="Arial"/>
          <w:sz w:val="24"/>
          <w:szCs w:val="24"/>
        </w:rPr>
      </w:pPr>
    </w:p>
    <w:p w14:paraId="53508EA0" w14:textId="77777777" w:rsidR="00D0085A" w:rsidRDefault="00D0085A" w:rsidP="009F6254">
      <w:pPr>
        <w:spacing w:after="0" w:line="360" w:lineRule="auto"/>
        <w:rPr>
          <w:rFonts w:cs="Arial"/>
          <w:sz w:val="24"/>
          <w:szCs w:val="24"/>
        </w:rPr>
      </w:pPr>
    </w:p>
    <w:p w14:paraId="42A9A989" w14:textId="77777777" w:rsidR="00D0085A" w:rsidRDefault="00D0085A" w:rsidP="009F6254">
      <w:pPr>
        <w:spacing w:after="0" w:line="360" w:lineRule="auto"/>
        <w:rPr>
          <w:rFonts w:cs="Arial"/>
          <w:sz w:val="24"/>
          <w:szCs w:val="24"/>
        </w:rPr>
      </w:pPr>
    </w:p>
    <w:p w14:paraId="18189DB4" w14:textId="77777777" w:rsidR="00D0085A" w:rsidRDefault="00D0085A" w:rsidP="009F6254">
      <w:pPr>
        <w:spacing w:after="0" w:line="360" w:lineRule="auto"/>
        <w:rPr>
          <w:rFonts w:cs="Arial"/>
          <w:sz w:val="24"/>
          <w:szCs w:val="24"/>
        </w:rPr>
      </w:pPr>
    </w:p>
    <w:p w14:paraId="1880F5A0" w14:textId="77777777" w:rsidR="00D0085A" w:rsidRDefault="00D0085A" w:rsidP="009F6254">
      <w:pPr>
        <w:spacing w:after="0" w:line="360" w:lineRule="auto"/>
        <w:rPr>
          <w:rFonts w:cs="Arial"/>
          <w:sz w:val="24"/>
          <w:szCs w:val="24"/>
        </w:rPr>
      </w:pPr>
    </w:p>
    <w:p w14:paraId="279F0C1A" w14:textId="77777777" w:rsidR="00D0085A" w:rsidRDefault="00D0085A" w:rsidP="009F6254">
      <w:pPr>
        <w:spacing w:after="0" w:line="360" w:lineRule="auto"/>
        <w:rPr>
          <w:rFonts w:cs="Arial"/>
          <w:sz w:val="24"/>
          <w:szCs w:val="24"/>
        </w:rPr>
      </w:pPr>
    </w:p>
    <w:p w14:paraId="63138CF0" w14:textId="77777777" w:rsidR="00D0085A" w:rsidRDefault="00D0085A" w:rsidP="009F6254">
      <w:pPr>
        <w:spacing w:after="0" w:line="360" w:lineRule="auto"/>
        <w:rPr>
          <w:rFonts w:cs="Arial"/>
          <w:sz w:val="24"/>
          <w:szCs w:val="24"/>
        </w:rPr>
      </w:pPr>
    </w:p>
    <w:p w14:paraId="6B110E58" w14:textId="77777777" w:rsidR="00D0085A" w:rsidRDefault="00D0085A" w:rsidP="009F6254">
      <w:pPr>
        <w:spacing w:after="0" w:line="360" w:lineRule="auto"/>
        <w:rPr>
          <w:rFonts w:cs="Arial"/>
          <w:sz w:val="24"/>
          <w:szCs w:val="24"/>
        </w:rPr>
      </w:pPr>
    </w:p>
    <w:p w14:paraId="70B02285" w14:textId="77777777" w:rsidR="00D0085A" w:rsidRDefault="00D0085A" w:rsidP="009F6254">
      <w:pPr>
        <w:spacing w:after="0" w:line="360" w:lineRule="auto"/>
        <w:rPr>
          <w:rFonts w:cs="Arial"/>
          <w:sz w:val="24"/>
          <w:szCs w:val="24"/>
        </w:rPr>
      </w:pPr>
    </w:p>
    <w:p w14:paraId="3A099110" w14:textId="77777777" w:rsidR="00D0085A" w:rsidRDefault="00D0085A" w:rsidP="009F6254">
      <w:pPr>
        <w:spacing w:after="0" w:line="360" w:lineRule="auto"/>
        <w:rPr>
          <w:rFonts w:cs="Arial"/>
          <w:sz w:val="24"/>
          <w:szCs w:val="24"/>
        </w:rPr>
      </w:pPr>
    </w:p>
    <w:p w14:paraId="023DC3FE" w14:textId="77777777" w:rsidR="00D0085A" w:rsidRDefault="00D0085A" w:rsidP="009F6254">
      <w:pPr>
        <w:spacing w:after="0" w:line="360" w:lineRule="auto"/>
        <w:rPr>
          <w:rFonts w:cs="Arial"/>
          <w:sz w:val="24"/>
          <w:szCs w:val="24"/>
        </w:rPr>
      </w:pPr>
    </w:p>
    <w:p w14:paraId="5DED6A54" w14:textId="77777777" w:rsidR="00D0085A" w:rsidRDefault="00D0085A" w:rsidP="009F6254">
      <w:pPr>
        <w:spacing w:after="0" w:line="360" w:lineRule="auto"/>
        <w:rPr>
          <w:rFonts w:cs="Arial"/>
          <w:sz w:val="24"/>
          <w:szCs w:val="24"/>
        </w:rPr>
      </w:pPr>
    </w:p>
    <w:p w14:paraId="5896883A" w14:textId="77777777" w:rsidR="00D0085A" w:rsidRDefault="00D0085A" w:rsidP="009F6254">
      <w:pPr>
        <w:spacing w:after="0" w:line="360" w:lineRule="auto"/>
        <w:rPr>
          <w:rFonts w:cs="Arial"/>
          <w:sz w:val="24"/>
          <w:szCs w:val="24"/>
        </w:rPr>
      </w:pPr>
    </w:p>
    <w:p w14:paraId="4ECC92A9" w14:textId="77777777" w:rsidR="00D0085A" w:rsidRDefault="00D0085A" w:rsidP="009F6254">
      <w:pPr>
        <w:spacing w:after="0" w:line="360" w:lineRule="auto"/>
        <w:rPr>
          <w:rFonts w:cs="Arial"/>
          <w:sz w:val="24"/>
          <w:szCs w:val="24"/>
        </w:rPr>
      </w:pPr>
    </w:p>
    <w:p w14:paraId="7516A0F8" w14:textId="77777777" w:rsidR="00D0085A" w:rsidRDefault="00D0085A" w:rsidP="009F6254">
      <w:pPr>
        <w:spacing w:after="0" w:line="360" w:lineRule="auto"/>
        <w:rPr>
          <w:rFonts w:cs="Arial"/>
          <w:sz w:val="24"/>
          <w:szCs w:val="24"/>
        </w:rPr>
      </w:pPr>
    </w:p>
    <w:p w14:paraId="6F99AC90" w14:textId="77777777" w:rsidR="00D0085A" w:rsidRDefault="00D0085A" w:rsidP="009F6254">
      <w:pPr>
        <w:spacing w:after="0" w:line="360" w:lineRule="auto"/>
        <w:rPr>
          <w:rFonts w:cs="Arial"/>
          <w:sz w:val="24"/>
          <w:szCs w:val="24"/>
        </w:rPr>
      </w:pPr>
    </w:p>
    <w:p w14:paraId="7F13261B" w14:textId="77777777" w:rsidR="00D0085A" w:rsidRDefault="00D0085A" w:rsidP="009F6254">
      <w:pPr>
        <w:spacing w:after="0" w:line="360" w:lineRule="auto"/>
        <w:rPr>
          <w:rFonts w:cs="Arial"/>
          <w:sz w:val="24"/>
          <w:szCs w:val="24"/>
        </w:rPr>
      </w:pPr>
    </w:p>
    <w:p w14:paraId="38AAD308" w14:textId="77777777" w:rsidR="00D0085A" w:rsidRDefault="00D0085A" w:rsidP="009F6254">
      <w:pPr>
        <w:spacing w:after="0" w:line="360" w:lineRule="auto"/>
        <w:rPr>
          <w:rFonts w:cs="Arial"/>
          <w:sz w:val="24"/>
          <w:szCs w:val="24"/>
        </w:rPr>
      </w:pPr>
    </w:p>
    <w:p w14:paraId="0B93F35A" w14:textId="77777777" w:rsidR="00D0085A" w:rsidRDefault="00D0085A" w:rsidP="009F6254">
      <w:pPr>
        <w:spacing w:after="0" w:line="360" w:lineRule="auto"/>
        <w:rPr>
          <w:rFonts w:cs="Arial"/>
          <w:sz w:val="24"/>
          <w:szCs w:val="24"/>
        </w:rPr>
      </w:pPr>
    </w:p>
    <w:p w14:paraId="734ADB8B" w14:textId="77777777" w:rsidR="00D0085A" w:rsidRDefault="00D0085A" w:rsidP="009F6254">
      <w:pPr>
        <w:spacing w:after="0" w:line="360" w:lineRule="auto"/>
        <w:rPr>
          <w:rFonts w:cs="Arial"/>
          <w:sz w:val="24"/>
          <w:szCs w:val="24"/>
        </w:rPr>
      </w:pPr>
    </w:p>
    <w:p w14:paraId="2A617B92" w14:textId="77777777" w:rsidR="00D0085A" w:rsidRDefault="00D0085A" w:rsidP="009F6254">
      <w:pPr>
        <w:spacing w:after="0" w:line="360" w:lineRule="auto"/>
        <w:rPr>
          <w:rFonts w:cs="Arial"/>
          <w:sz w:val="24"/>
          <w:szCs w:val="24"/>
        </w:rPr>
      </w:pPr>
    </w:p>
    <w:p w14:paraId="2111564D" w14:textId="77777777" w:rsidR="00D0085A" w:rsidRDefault="00D0085A" w:rsidP="009F6254">
      <w:pPr>
        <w:spacing w:after="0" w:line="360" w:lineRule="auto"/>
        <w:rPr>
          <w:rFonts w:cs="Arial"/>
          <w:sz w:val="24"/>
          <w:szCs w:val="24"/>
        </w:rPr>
      </w:pPr>
    </w:p>
    <w:p w14:paraId="156240BC" w14:textId="77777777" w:rsidR="001B7057" w:rsidRDefault="001B7057" w:rsidP="009F6254">
      <w:pPr>
        <w:spacing w:after="0" w:line="360" w:lineRule="auto"/>
        <w:rPr>
          <w:rFonts w:cs="Arial"/>
          <w:sz w:val="24"/>
          <w:szCs w:val="24"/>
        </w:rPr>
      </w:pPr>
    </w:p>
    <w:p w14:paraId="37AFE5C6" w14:textId="4992876D" w:rsidR="009F6254" w:rsidRPr="007A3276" w:rsidRDefault="00CD6197" w:rsidP="009F6254">
      <w:pPr>
        <w:spacing w:after="0" w:line="360" w:lineRule="auto"/>
        <w:rPr>
          <w:rFonts w:cs="Arial"/>
          <w:sz w:val="24"/>
          <w:szCs w:val="24"/>
        </w:rPr>
      </w:pPr>
      <w:r w:rsidRPr="007A3276">
        <w:rPr>
          <w:rFonts w:cs="Arial"/>
          <w:sz w:val="24"/>
          <w:szCs w:val="24"/>
        </w:rPr>
        <w:t xml:space="preserve">Bibliography </w:t>
      </w:r>
    </w:p>
    <w:p w14:paraId="7E65D1CB" w14:textId="61A4DE42" w:rsidR="00AC2F85" w:rsidRPr="007A3276" w:rsidRDefault="00AC2F85" w:rsidP="00AC2F85">
      <w:pPr>
        <w:spacing w:after="0" w:line="240" w:lineRule="auto"/>
        <w:rPr>
          <w:rFonts w:cs="Arial"/>
          <w:sz w:val="24"/>
          <w:szCs w:val="24"/>
        </w:rPr>
      </w:pPr>
      <w:r w:rsidRPr="007A3276">
        <w:rPr>
          <w:rFonts w:cs="Arial"/>
          <w:sz w:val="24"/>
          <w:szCs w:val="24"/>
        </w:rPr>
        <w:t xml:space="preserve">Bradley, J. (2020) </w:t>
      </w:r>
      <w:r w:rsidRPr="007A3276">
        <w:rPr>
          <w:rFonts w:cs="Arial"/>
          <w:i/>
          <w:sz w:val="24"/>
          <w:szCs w:val="24"/>
        </w:rPr>
        <w:t xml:space="preserve">Objectives of Private Companies. </w:t>
      </w:r>
      <w:r w:rsidRPr="007A3276">
        <w:rPr>
          <w:rFonts w:cs="Arial"/>
          <w:sz w:val="24"/>
          <w:szCs w:val="24"/>
        </w:rPr>
        <w:t xml:space="preserve">Available at: </w:t>
      </w:r>
      <w:hyperlink r:id="rId7" w:history="1">
        <w:r w:rsidRPr="007A3276">
          <w:rPr>
            <w:rStyle w:val="Hyperlink"/>
            <w:rFonts w:cs="Arial"/>
            <w:sz w:val="24"/>
            <w:szCs w:val="24"/>
          </w:rPr>
          <w:t>https://www.smallbusiness.chron.com/objectives-private-companies-61862.html</w:t>
        </w:r>
      </w:hyperlink>
      <w:r w:rsidRPr="007A3276">
        <w:rPr>
          <w:rFonts w:cs="Arial"/>
          <w:sz w:val="24"/>
          <w:szCs w:val="24"/>
        </w:rPr>
        <w:t xml:space="preserve"> (Acces</w:t>
      </w:r>
      <w:r w:rsidR="003E2AC1" w:rsidRPr="007A3276">
        <w:rPr>
          <w:rFonts w:cs="Arial"/>
          <w:sz w:val="24"/>
          <w:szCs w:val="24"/>
        </w:rPr>
        <w:t xml:space="preserve">sed: 2nd </w:t>
      </w:r>
      <w:r w:rsidRPr="007A3276">
        <w:rPr>
          <w:rFonts w:cs="Arial"/>
          <w:sz w:val="24"/>
          <w:szCs w:val="24"/>
        </w:rPr>
        <w:t>March 2020)</w:t>
      </w:r>
    </w:p>
    <w:p w14:paraId="636603DE" w14:textId="77777777" w:rsidR="00B7451E" w:rsidRPr="007A3276" w:rsidRDefault="00B7451E" w:rsidP="00AC2F85">
      <w:pPr>
        <w:spacing w:after="0" w:line="240" w:lineRule="auto"/>
        <w:rPr>
          <w:rFonts w:cs="Arial"/>
          <w:sz w:val="24"/>
          <w:szCs w:val="24"/>
        </w:rPr>
      </w:pPr>
    </w:p>
    <w:p w14:paraId="57FB8D2E" w14:textId="5F5A88EA" w:rsidR="00B7451E" w:rsidRPr="007A3276" w:rsidRDefault="00B7451E" w:rsidP="00AC2F85">
      <w:pPr>
        <w:spacing w:after="0" w:line="240" w:lineRule="auto"/>
        <w:rPr>
          <w:rFonts w:cs="Arial"/>
          <w:sz w:val="24"/>
          <w:szCs w:val="24"/>
        </w:rPr>
      </w:pPr>
      <w:r w:rsidRPr="007A3276">
        <w:rPr>
          <w:rFonts w:cs="Arial"/>
          <w:sz w:val="24"/>
          <w:szCs w:val="24"/>
        </w:rPr>
        <w:t xml:space="preserve">CIPD (2020) </w:t>
      </w:r>
      <w:r w:rsidRPr="007A3276">
        <w:rPr>
          <w:rFonts w:cs="Arial"/>
          <w:i/>
          <w:sz w:val="24"/>
          <w:szCs w:val="24"/>
        </w:rPr>
        <w:t xml:space="preserve">PESTLE analysis </w:t>
      </w:r>
      <w:r w:rsidRPr="007A3276">
        <w:rPr>
          <w:rFonts w:cs="Arial"/>
          <w:sz w:val="24"/>
          <w:szCs w:val="24"/>
        </w:rPr>
        <w:t xml:space="preserve">[Factsheet]. Available at: </w:t>
      </w:r>
      <w:hyperlink r:id="rId8" w:history="1">
        <w:r w:rsidRPr="007A3276">
          <w:rPr>
            <w:rStyle w:val="Hyperlink"/>
            <w:rFonts w:cs="Arial"/>
            <w:sz w:val="24"/>
            <w:szCs w:val="24"/>
          </w:rPr>
          <w:t>https://www.cipd.co.uk/knowledge/strategy/organisational-development/pestle-analysis-factsheet</w:t>
        </w:r>
      </w:hyperlink>
      <w:r w:rsidRPr="007A3276">
        <w:rPr>
          <w:rFonts w:cs="Arial"/>
          <w:sz w:val="24"/>
          <w:szCs w:val="24"/>
        </w:rPr>
        <w:t xml:space="preserve"> (Accessed: 6th March 2020)</w:t>
      </w:r>
    </w:p>
    <w:p w14:paraId="5BAF3AA8" w14:textId="77777777" w:rsidR="00B7451E" w:rsidRPr="007A3276" w:rsidRDefault="00B7451E" w:rsidP="00AC2F85">
      <w:pPr>
        <w:spacing w:after="0" w:line="240" w:lineRule="auto"/>
        <w:rPr>
          <w:rFonts w:cs="Arial"/>
          <w:sz w:val="24"/>
          <w:szCs w:val="24"/>
        </w:rPr>
      </w:pPr>
    </w:p>
    <w:p w14:paraId="6C6A2528" w14:textId="3FCDA053" w:rsidR="00B7451E" w:rsidRPr="007A3276" w:rsidRDefault="00C4421D" w:rsidP="00AC2F85">
      <w:pPr>
        <w:spacing w:after="0" w:line="240" w:lineRule="auto"/>
        <w:rPr>
          <w:rFonts w:cs="Arial"/>
          <w:sz w:val="24"/>
          <w:szCs w:val="24"/>
        </w:rPr>
      </w:pPr>
      <w:r w:rsidRPr="007A3276">
        <w:rPr>
          <w:rFonts w:cs="Arial"/>
          <w:sz w:val="24"/>
          <w:szCs w:val="24"/>
        </w:rPr>
        <w:t xml:space="preserve">CIPD (2020) </w:t>
      </w:r>
      <w:r w:rsidRPr="007A3276">
        <w:rPr>
          <w:rFonts w:cs="Arial"/>
          <w:i/>
          <w:sz w:val="24"/>
          <w:szCs w:val="24"/>
        </w:rPr>
        <w:t xml:space="preserve">SWOT analysis </w:t>
      </w:r>
      <w:r w:rsidRPr="007A3276">
        <w:rPr>
          <w:rFonts w:cs="Arial"/>
          <w:sz w:val="24"/>
          <w:szCs w:val="24"/>
        </w:rPr>
        <w:t xml:space="preserve">[Factsheet]. Available at: </w:t>
      </w:r>
      <w:hyperlink r:id="rId9" w:history="1">
        <w:r w:rsidRPr="007A3276">
          <w:rPr>
            <w:rStyle w:val="Hyperlink"/>
            <w:rFonts w:cs="Arial"/>
            <w:sz w:val="24"/>
            <w:szCs w:val="24"/>
          </w:rPr>
          <w:t>https://www.cipd.co.uk/knowledge/strategy/organisational-development/swot-analysis-factsheet</w:t>
        </w:r>
      </w:hyperlink>
      <w:r w:rsidRPr="007A3276">
        <w:rPr>
          <w:rFonts w:cs="Arial"/>
          <w:sz w:val="24"/>
          <w:szCs w:val="24"/>
        </w:rPr>
        <w:t xml:space="preserve"> (Accessed</w:t>
      </w:r>
      <w:r w:rsidR="007A3276">
        <w:rPr>
          <w:rFonts w:cs="Arial"/>
          <w:sz w:val="24"/>
          <w:szCs w:val="24"/>
        </w:rPr>
        <w:t>:</w:t>
      </w:r>
      <w:r w:rsidRPr="007A3276">
        <w:rPr>
          <w:rFonts w:cs="Arial"/>
          <w:sz w:val="24"/>
          <w:szCs w:val="24"/>
        </w:rPr>
        <w:t xml:space="preserve"> 6th March 2020)</w:t>
      </w:r>
    </w:p>
    <w:p w14:paraId="20CAB8E2" w14:textId="7ABAC8D6" w:rsidR="00764F4E" w:rsidRDefault="00764F4E" w:rsidP="00AC2F85">
      <w:pPr>
        <w:spacing w:after="0" w:line="240" w:lineRule="auto"/>
        <w:rPr>
          <w:rFonts w:cs="Arial"/>
        </w:rPr>
      </w:pPr>
    </w:p>
    <w:p w14:paraId="6AB7BC6A" w14:textId="7AF370A4" w:rsidR="007A3276" w:rsidRPr="007A3276" w:rsidRDefault="007A3276" w:rsidP="00AC2F85">
      <w:pPr>
        <w:spacing w:after="0" w:line="240" w:lineRule="auto"/>
        <w:rPr>
          <w:rFonts w:cs="Arial"/>
          <w:sz w:val="24"/>
          <w:szCs w:val="24"/>
        </w:rPr>
      </w:pPr>
      <w:r w:rsidRPr="007A3276">
        <w:rPr>
          <w:rFonts w:cs="Arial"/>
          <w:sz w:val="24"/>
          <w:szCs w:val="24"/>
        </w:rPr>
        <w:t>Fre</w:t>
      </w:r>
      <w:r>
        <w:rPr>
          <w:rFonts w:cs="Arial"/>
          <w:sz w:val="24"/>
          <w:szCs w:val="24"/>
        </w:rPr>
        <w:t>i</w:t>
      </w:r>
      <w:r w:rsidRPr="007A3276">
        <w:rPr>
          <w:rFonts w:cs="Arial"/>
          <w:sz w:val="24"/>
          <w:szCs w:val="24"/>
        </w:rPr>
        <w:t xml:space="preserve">dman, E. (2013) </w:t>
      </w:r>
      <w:r w:rsidRPr="007A3276">
        <w:rPr>
          <w:rFonts w:cs="Arial"/>
          <w:i/>
          <w:iCs/>
          <w:sz w:val="24"/>
          <w:szCs w:val="24"/>
        </w:rPr>
        <w:t xml:space="preserve">4 External Factors that affect Human resource Management </w:t>
      </w:r>
      <w:r w:rsidRPr="007A3276">
        <w:rPr>
          <w:rFonts w:cs="Arial"/>
          <w:sz w:val="24"/>
          <w:szCs w:val="24"/>
        </w:rPr>
        <w:t>[Article]. Available at:</w:t>
      </w:r>
      <w:r w:rsidRPr="007A3276">
        <w:rPr>
          <w:rFonts w:cs="Arial"/>
          <w:i/>
          <w:iCs/>
          <w:sz w:val="24"/>
          <w:szCs w:val="24"/>
        </w:rPr>
        <w:t xml:space="preserve"> </w:t>
      </w:r>
      <w:hyperlink r:id="rId10" w:history="1">
        <w:r w:rsidRPr="007A3276">
          <w:rPr>
            <w:rStyle w:val="Hyperlink"/>
            <w:rFonts w:cs="Arial"/>
            <w:sz w:val="24"/>
            <w:szCs w:val="24"/>
          </w:rPr>
          <w:t>https://workology.com/4-external-factors-that-affect-human-resource-management/</w:t>
        </w:r>
      </w:hyperlink>
      <w:r w:rsidRPr="007A3276">
        <w:rPr>
          <w:rFonts w:cs="Arial"/>
          <w:sz w:val="24"/>
          <w:szCs w:val="24"/>
        </w:rPr>
        <w:t xml:space="preserve"> (Accessed: 8</w:t>
      </w:r>
      <w:r w:rsidRPr="007A3276">
        <w:rPr>
          <w:rFonts w:cs="Arial"/>
          <w:sz w:val="24"/>
          <w:szCs w:val="24"/>
          <w:vertAlign w:val="superscript"/>
        </w:rPr>
        <w:t>th</w:t>
      </w:r>
      <w:r w:rsidRPr="007A3276">
        <w:rPr>
          <w:rFonts w:cs="Arial"/>
          <w:sz w:val="24"/>
          <w:szCs w:val="24"/>
        </w:rPr>
        <w:t xml:space="preserve"> March 2020) </w:t>
      </w:r>
    </w:p>
    <w:p w14:paraId="70FEDC45" w14:textId="77777777" w:rsidR="007A3276" w:rsidRPr="007A3276" w:rsidRDefault="007A3276" w:rsidP="00AC2F85">
      <w:pPr>
        <w:spacing w:after="0" w:line="240" w:lineRule="auto"/>
        <w:rPr>
          <w:rFonts w:cs="Arial"/>
          <w:sz w:val="24"/>
          <w:szCs w:val="24"/>
        </w:rPr>
      </w:pPr>
    </w:p>
    <w:p w14:paraId="1C238694" w14:textId="7EB329F5" w:rsidR="00764F4E" w:rsidRPr="007A3276" w:rsidRDefault="00764F4E" w:rsidP="00AC2F85">
      <w:pPr>
        <w:spacing w:after="0" w:line="240" w:lineRule="auto"/>
        <w:rPr>
          <w:rFonts w:cs="Arial"/>
          <w:i/>
          <w:sz w:val="24"/>
          <w:szCs w:val="24"/>
        </w:rPr>
      </w:pPr>
      <w:r w:rsidRPr="007A3276">
        <w:rPr>
          <w:rFonts w:cs="Arial"/>
          <w:sz w:val="24"/>
          <w:szCs w:val="24"/>
        </w:rPr>
        <w:t xml:space="preserve">Kew, J. and </w:t>
      </w:r>
      <w:proofErr w:type="spellStart"/>
      <w:r w:rsidRPr="007A3276">
        <w:rPr>
          <w:rFonts w:cs="Arial"/>
          <w:sz w:val="24"/>
          <w:szCs w:val="24"/>
        </w:rPr>
        <w:t>Stredwick</w:t>
      </w:r>
      <w:proofErr w:type="spellEnd"/>
      <w:r w:rsidRPr="007A3276">
        <w:rPr>
          <w:rFonts w:cs="Arial"/>
          <w:sz w:val="24"/>
          <w:szCs w:val="24"/>
        </w:rPr>
        <w:t xml:space="preserve">, J. (2013) </w:t>
      </w:r>
      <w:r w:rsidRPr="007A3276">
        <w:rPr>
          <w:rFonts w:cs="Arial"/>
          <w:i/>
          <w:sz w:val="24"/>
          <w:szCs w:val="24"/>
        </w:rPr>
        <w:t>Human Resource Management in a Business context. 1</w:t>
      </w:r>
      <w:r w:rsidRPr="007A3276">
        <w:rPr>
          <w:rFonts w:cs="Arial"/>
          <w:i/>
          <w:sz w:val="24"/>
          <w:szCs w:val="24"/>
          <w:vertAlign w:val="superscript"/>
        </w:rPr>
        <w:t>st</w:t>
      </w:r>
      <w:r w:rsidRPr="007A3276">
        <w:rPr>
          <w:rFonts w:cs="Arial"/>
          <w:i/>
          <w:sz w:val="24"/>
          <w:szCs w:val="24"/>
        </w:rPr>
        <w:t xml:space="preserve"> ed. London: CIPD.</w:t>
      </w:r>
    </w:p>
    <w:p w14:paraId="1AD61CF1" w14:textId="77777777" w:rsidR="003E2AC1" w:rsidRPr="007A3276" w:rsidRDefault="003E2AC1" w:rsidP="00AC2F85">
      <w:pPr>
        <w:spacing w:after="0" w:line="240" w:lineRule="auto"/>
        <w:rPr>
          <w:rFonts w:cs="Arial"/>
          <w:sz w:val="24"/>
          <w:szCs w:val="24"/>
        </w:rPr>
      </w:pPr>
    </w:p>
    <w:p w14:paraId="23210319" w14:textId="4D44A7B6" w:rsidR="003E2AC1" w:rsidRPr="007A3276" w:rsidRDefault="003E2AC1" w:rsidP="00AC2F85">
      <w:pPr>
        <w:spacing w:after="0" w:line="240" w:lineRule="auto"/>
        <w:rPr>
          <w:rFonts w:cs="Arial"/>
          <w:sz w:val="24"/>
          <w:szCs w:val="24"/>
        </w:rPr>
      </w:pPr>
      <w:r w:rsidRPr="007A3276">
        <w:rPr>
          <w:rFonts w:cs="Arial"/>
          <w:sz w:val="24"/>
          <w:szCs w:val="24"/>
        </w:rPr>
        <w:t xml:space="preserve">My Health London (2020) </w:t>
      </w:r>
      <w:r w:rsidRPr="007A3276">
        <w:rPr>
          <w:rFonts w:cs="Arial"/>
          <w:i/>
          <w:sz w:val="24"/>
          <w:szCs w:val="24"/>
        </w:rPr>
        <w:t xml:space="preserve">The Public Sector. </w:t>
      </w:r>
      <w:r w:rsidRPr="007A3276">
        <w:rPr>
          <w:rFonts w:cs="Arial"/>
          <w:sz w:val="24"/>
          <w:szCs w:val="24"/>
        </w:rPr>
        <w:t xml:space="preserve">Available at: </w:t>
      </w:r>
      <w:hyperlink r:id="rId11" w:history="1">
        <w:r w:rsidRPr="007A3276">
          <w:rPr>
            <w:rStyle w:val="Hyperlink"/>
            <w:rFonts w:cs="Arial"/>
            <w:sz w:val="24"/>
            <w:szCs w:val="24"/>
          </w:rPr>
          <w:t>https://www.myhealth.london.nhs.uk</w:t>
        </w:r>
      </w:hyperlink>
      <w:r w:rsidRPr="007A3276">
        <w:rPr>
          <w:rFonts w:cs="Arial"/>
          <w:sz w:val="24"/>
          <w:szCs w:val="24"/>
        </w:rPr>
        <w:t xml:space="preserve"> (Accessed 2</w:t>
      </w:r>
      <w:r w:rsidRPr="007A3276">
        <w:rPr>
          <w:rFonts w:cs="Arial"/>
          <w:sz w:val="24"/>
          <w:szCs w:val="24"/>
          <w:vertAlign w:val="superscript"/>
        </w:rPr>
        <w:t>nd</w:t>
      </w:r>
      <w:r w:rsidRPr="007A3276">
        <w:rPr>
          <w:rFonts w:cs="Arial"/>
          <w:sz w:val="24"/>
          <w:szCs w:val="24"/>
        </w:rPr>
        <w:t xml:space="preserve"> March 2020)</w:t>
      </w:r>
    </w:p>
    <w:p w14:paraId="72522C60" w14:textId="77777777" w:rsidR="008D3632" w:rsidRPr="007A3276" w:rsidRDefault="008D3632" w:rsidP="00AC2F85">
      <w:pPr>
        <w:spacing w:after="0" w:line="240" w:lineRule="auto"/>
        <w:rPr>
          <w:rFonts w:cs="Arial"/>
          <w:sz w:val="24"/>
          <w:szCs w:val="24"/>
        </w:rPr>
      </w:pPr>
    </w:p>
    <w:p w14:paraId="399C1EFA" w14:textId="61FE42CB" w:rsidR="008D3632" w:rsidRPr="007A3276" w:rsidRDefault="008D3632" w:rsidP="00AC2F85">
      <w:pPr>
        <w:spacing w:after="0" w:line="240" w:lineRule="auto"/>
        <w:rPr>
          <w:rFonts w:cs="Arial"/>
          <w:sz w:val="24"/>
          <w:szCs w:val="24"/>
        </w:rPr>
      </w:pPr>
      <w:r w:rsidRPr="007A3276">
        <w:rPr>
          <w:rFonts w:cs="Arial"/>
          <w:sz w:val="24"/>
          <w:szCs w:val="24"/>
        </w:rPr>
        <w:t>PM Jobs</w:t>
      </w:r>
      <w:r w:rsidR="006547ED" w:rsidRPr="007A3276">
        <w:rPr>
          <w:rFonts w:cs="Arial"/>
          <w:sz w:val="24"/>
          <w:szCs w:val="24"/>
        </w:rPr>
        <w:t xml:space="preserve"> (2016) </w:t>
      </w:r>
      <w:r w:rsidR="006547ED" w:rsidRPr="007A3276">
        <w:rPr>
          <w:rFonts w:cs="Arial"/>
          <w:i/>
          <w:sz w:val="24"/>
          <w:szCs w:val="24"/>
        </w:rPr>
        <w:t xml:space="preserve">HR in the charity sector. </w:t>
      </w:r>
      <w:r w:rsidR="006547ED" w:rsidRPr="007A3276">
        <w:rPr>
          <w:rFonts w:cs="Arial"/>
          <w:sz w:val="24"/>
          <w:szCs w:val="24"/>
        </w:rPr>
        <w:t xml:space="preserve">Available at: </w:t>
      </w:r>
      <w:hyperlink r:id="rId12" w:history="1">
        <w:r w:rsidR="006547ED" w:rsidRPr="007A3276">
          <w:rPr>
            <w:rStyle w:val="Hyperlink"/>
            <w:rFonts w:cs="Arial"/>
            <w:sz w:val="24"/>
            <w:szCs w:val="24"/>
          </w:rPr>
          <w:t>https://pmjobs.cipd.co.uk/article/hr-in-the-charity-sector/</w:t>
        </w:r>
      </w:hyperlink>
      <w:r w:rsidR="006547ED" w:rsidRPr="007A3276">
        <w:rPr>
          <w:rFonts w:cs="Arial"/>
          <w:sz w:val="24"/>
          <w:szCs w:val="24"/>
        </w:rPr>
        <w:t xml:space="preserve"> (Accessed 2</w:t>
      </w:r>
      <w:r w:rsidR="006547ED" w:rsidRPr="007A3276">
        <w:rPr>
          <w:rFonts w:cs="Arial"/>
          <w:sz w:val="24"/>
          <w:szCs w:val="24"/>
          <w:vertAlign w:val="superscript"/>
        </w:rPr>
        <w:t>nd</w:t>
      </w:r>
      <w:r w:rsidR="006547ED" w:rsidRPr="007A3276">
        <w:rPr>
          <w:rFonts w:cs="Arial"/>
          <w:sz w:val="24"/>
          <w:szCs w:val="24"/>
        </w:rPr>
        <w:t xml:space="preserve"> March 2020)</w:t>
      </w:r>
    </w:p>
    <w:p w14:paraId="4812EF7E" w14:textId="77777777" w:rsidR="006547ED" w:rsidRPr="007A3276" w:rsidRDefault="006547ED" w:rsidP="00AC2F85">
      <w:pPr>
        <w:spacing w:after="0" w:line="240" w:lineRule="auto"/>
        <w:rPr>
          <w:rFonts w:cs="Arial"/>
          <w:sz w:val="24"/>
          <w:szCs w:val="24"/>
        </w:rPr>
      </w:pPr>
    </w:p>
    <w:p w14:paraId="6212293C" w14:textId="59E08CBE" w:rsidR="006547ED" w:rsidRPr="007A3276" w:rsidRDefault="006547ED" w:rsidP="00AC2F85">
      <w:pPr>
        <w:spacing w:after="0" w:line="240" w:lineRule="auto"/>
        <w:rPr>
          <w:rFonts w:cs="Arial"/>
          <w:sz w:val="24"/>
          <w:szCs w:val="24"/>
        </w:rPr>
      </w:pPr>
      <w:r w:rsidRPr="007A3276">
        <w:rPr>
          <w:rFonts w:cs="Arial"/>
          <w:sz w:val="24"/>
          <w:szCs w:val="24"/>
        </w:rPr>
        <w:t xml:space="preserve">Sky News (2020) </w:t>
      </w:r>
      <w:r w:rsidRPr="007A3276">
        <w:rPr>
          <w:rFonts w:cs="Arial"/>
          <w:i/>
          <w:sz w:val="24"/>
          <w:szCs w:val="24"/>
        </w:rPr>
        <w:t xml:space="preserve">Charities struggling to pay staff because of COVID-19 outbreak </w:t>
      </w:r>
      <w:r w:rsidRPr="007A3276">
        <w:rPr>
          <w:rFonts w:cs="Arial"/>
          <w:sz w:val="24"/>
          <w:szCs w:val="24"/>
        </w:rPr>
        <w:t xml:space="preserve">[News Article]. Available at: </w:t>
      </w:r>
      <w:hyperlink r:id="rId13" w:history="1">
        <w:r w:rsidRPr="007A3276">
          <w:rPr>
            <w:rStyle w:val="Hyperlink"/>
            <w:rFonts w:cs="Arial"/>
            <w:sz w:val="24"/>
            <w:szCs w:val="24"/>
          </w:rPr>
          <w:t>https://www.msn.com/en-gb/news/uknews/charities-struggling-to-pay-staff-because-of-covid-19-outbreak/ar-BB11cNBx?ocid=spartandhp</w:t>
        </w:r>
      </w:hyperlink>
      <w:r w:rsidRPr="007A3276">
        <w:rPr>
          <w:rFonts w:cs="Arial"/>
          <w:sz w:val="24"/>
          <w:szCs w:val="24"/>
        </w:rPr>
        <w:t xml:space="preserve"> (Accessed: 15</w:t>
      </w:r>
      <w:r w:rsidRPr="007A3276">
        <w:rPr>
          <w:rFonts w:cs="Arial"/>
          <w:sz w:val="24"/>
          <w:szCs w:val="24"/>
          <w:vertAlign w:val="superscript"/>
        </w:rPr>
        <w:t>th</w:t>
      </w:r>
      <w:r w:rsidRPr="007A3276">
        <w:rPr>
          <w:rFonts w:cs="Arial"/>
          <w:sz w:val="24"/>
          <w:szCs w:val="24"/>
        </w:rPr>
        <w:t xml:space="preserve"> march 2020)</w:t>
      </w:r>
    </w:p>
    <w:p w14:paraId="333A2036" w14:textId="77777777" w:rsidR="006547ED" w:rsidRDefault="006547ED" w:rsidP="00AC2F85">
      <w:pPr>
        <w:spacing w:after="0" w:line="240" w:lineRule="auto"/>
        <w:rPr>
          <w:rFonts w:cs="Arial"/>
        </w:rPr>
      </w:pPr>
    </w:p>
    <w:p w14:paraId="069C0365" w14:textId="1896D912" w:rsidR="006547ED" w:rsidRPr="00684237" w:rsidRDefault="00240796" w:rsidP="00AC2F85">
      <w:pPr>
        <w:spacing w:after="0" w:line="240" w:lineRule="auto"/>
        <w:rPr>
          <w:rFonts w:cs="Arial"/>
          <w:sz w:val="24"/>
          <w:szCs w:val="24"/>
        </w:rPr>
      </w:pPr>
      <w:r w:rsidRPr="00684237">
        <w:rPr>
          <w:rFonts w:cs="Arial"/>
          <w:sz w:val="24"/>
          <w:szCs w:val="24"/>
        </w:rPr>
        <w:t xml:space="preserve">Taylor, S. and Woodhams, C. (2016) </w:t>
      </w:r>
      <w:r w:rsidRPr="00684237">
        <w:rPr>
          <w:rFonts w:cs="Arial"/>
          <w:i/>
          <w:sz w:val="24"/>
          <w:szCs w:val="24"/>
        </w:rPr>
        <w:t xml:space="preserve">Human Resource Management: People and Organisations. </w:t>
      </w:r>
      <w:r w:rsidRPr="00684237">
        <w:rPr>
          <w:rFonts w:cs="Arial"/>
          <w:sz w:val="24"/>
          <w:szCs w:val="24"/>
        </w:rPr>
        <w:t>2</w:t>
      </w:r>
      <w:r w:rsidRPr="00684237">
        <w:rPr>
          <w:rFonts w:cs="Arial"/>
          <w:sz w:val="24"/>
          <w:szCs w:val="24"/>
          <w:vertAlign w:val="superscript"/>
        </w:rPr>
        <w:t>nd</w:t>
      </w:r>
      <w:r w:rsidRPr="00684237">
        <w:rPr>
          <w:rFonts w:cs="Arial"/>
          <w:sz w:val="24"/>
          <w:szCs w:val="24"/>
        </w:rPr>
        <w:t xml:space="preserve"> ed. London: CIPD</w:t>
      </w:r>
    </w:p>
    <w:p w14:paraId="5658523A" w14:textId="77777777" w:rsidR="00074912" w:rsidRPr="00684237" w:rsidRDefault="00074912" w:rsidP="00AC2F85">
      <w:pPr>
        <w:spacing w:after="0" w:line="240" w:lineRule="auto"/>
        <w:rPr>
          <w:rFonts w:cs="Arial"/>
          <w:sz w:val="24"/>
          <w:szCs w:val="24"/>
        </w:rPr>
      </w:pPr>
    </w:p>
    <w:p w14:paraId="15576D7D" w14:textId="4A2E42E6" w:rsidR="00074912" w:rsidRPr="00684237" w:rsidRDefault="00074912" w:rsidP="00AC2F85">
      <w:pPr>
        <w:spacing w:after="0" w:line="240" w:lineRule="auto"/>
        <w:rPr>
          <w:rFonts w:cs="Arial"/>
          <w:sz w:val="24"/>
          <w:szCs w:val="24"/>
        </w:rPr>
      </w:pPr>
      <w:r w:rsidRPr="00684237">
        <w:rPr>
          <w:rFonts w:cs="Arial"/>
          <w:sz w:val="24"/>
          <w:szCs w:val="24"/>
        </w:rPr>
        <w:t xml:space="preserve">Taylor, S. and Woodhams, C. (2016) </w:t>
      </w:r>
      <w:r w:rsidRPr="00684237">
        <w:rPr>
          <w:rFonts w:cs="Arial"/>
          <w:i/>
          <w:sz w:val="24"/>
          <w:szCs w:val="24"/>
        </w:rPr>
        <w:t xml:space="preserve">Studying Human Resource Management. </w:t>
      </w:r>
      <w:r w:rsidRPr="00684237">
        <w:rPr>
          <w:rFonts w:cs="Arial"/>
          <w:sz w:val="24"/>
          <w:szCs w:val="24"/>
        </w:rPr>
        <w:t>2</w:t>
      </w:r>
      <w:r w:rsidRPr="00684237">
        <w:rPr>
          <w:rFonts w:cs="Arial"/>
          <w:sz w:val="24"/>
          <w:szCs w:val="24"/>
          <w:vertAlign w:val="superscript"/>
        </w:rPr>
        <w:t>nd</w:t>
      </w:r>
      <w:r w:rsidRPr="00684237">
        <w:rPr>
          <w:rFonts w:cs="Arial"/>
          <w:sz w:val="24"/>
          <w:szCs w:val="24"/>
        </w:rPr>
        <w:t xml:space="preserve"> ed. London: CIPD.</w:t>
      </w:r>
    </w:p>
    <w:p w14:paraId="6BC94C97" w14:textId="248C314C" w:rsidR="007A3276" w:rsidRDefault="007A3276" w:rsidP="00AC2F85">
      <w:pPr>
        <w:spacing w:after="0" w:line="240" w:lineRule="auto"/>
        <w:rPr>
          <w:rFonts w:cs="Arial"/>
        </w:rPr>
      </w:pPr>
    </w:p>
    <w:p w14:paraId="2D4698E3" w14:textId="77777777" w:rsidR="00AC2F85" w:rsidRDefault="00AC2F85" w:rsidP="009F6254">
      <w:pPr>
        <w:spacing w:after="0" w:line="360" w:lineRule="auto"/>
        <w:rPr>
          <w:rFonts w:ascii="Arial" w:hAnsi="Arial" w:cs="Arial"/>
          <w:sz w:val="24"/>
          <w:szCs w:val="24"/>
        </w:rPr>
      </w:pPr>
    </w:p>
    <w:p w14:paraId="07806EAD" w14:textId="37A39D4B" w:rsidR="00AC2F85" w:rsidRDefault="00AC2F85" w:rsidP="009F6254">
      <w:pPr>
        <w:spacing w:after="0" w:line="360" w:lineRule="auto"/>
        <w:rPr>
          <w:rFonts w:ascii="Arial" w:hAnsi="Arial" w:cs="Arial"/>
          <w:sz w:val="24"/>
          <w:szCs w:val="24"/>
        </w:rPr>
      </w:pPr>
    </w:p>
    <w:p w14:paraId="6522A2FC" w14:textId="77777777" w:rsidR="00AC2F85" w:rsidRDefault="00AC2F85" w:rsidP="009F6254">
      <w:pPr>
        <w:spacing w:after="0" w:line="360" w:lineRule="auto"/>
        <w:rPr>
          <w:rFonts w:ascii="Arial" w:hAnsi="Arial" w:cs="Arial"/>
          <w:sz w:val="24"/>
          <w:szCs w:val="24"/>
        </w:rPr>
      </w:pPr>
    </w:p>
    <w:p w14:paraId="7CD389F7" w14:textId="77777777" w:rsidR="00AC2F85" w:rsidRDefault="00AC2F85" w:rsidP="009F6254">
      <w:pPr>
        <w:spacing w:after="0" w:line="360" w:lineRule="auto"/>
        <w:rPr>
          <w:rFonts w:ascii="Arial" w:hAnsi="Arial" w:cs="Arial"/>
          <w:sz w:val="24"/>
          <w:szCs w:val="24"/>
        </w:rPr>
      </w:pPr>
    </w:p>
    <w:p w14:paraId="5A60C290" w14:textId="77777777" w:rsidR="00AC2F85" w:rsidRDefault="00AC2F85" w:rsidP="009F6254">
      <w:pPr>
        <w:spacing w:after="0" w:line="360" w:lineRule="auto"/>
        <w:rPr>
          <w:rFonts w:ascii="Arial" w:hAnsi="Arial" w:cs="Arial"/>
          <w:sz w:val="24"/>
          <w:szCs w:val="24"/>
        </w:rPr>
      </w:pPr>
    </w:p>
    <w:sectPr w:rsidR="00AC2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898AA" w14:textId="77777777" w:rsidR="00EB5420" w:rsidRDefault="00EB5420" w:rsidP="0096620A">
      <w:pPr>
        <w:spacing w:after="0" w:line="240" w:lineRule="auto"/>
      </w:pPr>
      <w:r>
        <w:separator/>
      </w:r>
    </w:p>
  </w:endnote>
  <w:endnote w:type="continuationSeparator" w:id="0">
    <w:p w14:paraId="2894F3A7" w14:textId="77777777" w:rsidR="00EB5420" w:rsidRDefault="00EB5420" w:rsidP="00966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58A1E" w14:textId="77777777" w:rsidR="00EB5420" w:rsidRDefault="00EB5420" w:rsidP="0096620A">
      <w:pPr>
        <w:spacing w:after="0" w:line="240" w:lineRule="auto"/>
      </w:pPr>
      <w:r>
        <w:separator/>
      </w:r>
    </w:p>
  </w:footnote>
  <w:footnote w:type="continuationSeparator" w:id="0">
    <w:p w14:paraId="5175C0F0" w14:textId="77777777" w:rsidR="00EB5420" w:rsidRDefault="00EB5420" w:rsidP="00966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04A1"/>
    <w:multiLevelType w:val="multilevel"/>
    <w:tmpl w:val="98FC93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97B5767"/>
    <w:multiLevelType w:val="hybridMultilevel"/>
    <w:tmpl w:val="BDE0C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19E5"/>
    <w:multiLevelType w:val="hybridMultilevel"/>
    <w:tmpl w:val="4660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4158A"/>
    <w:multiLevelType w:val="multilevel"/>
    <w:tmpl w:val="E32A74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30675"/>
    <w:multiLevelType w:val="hybridMultilevel"/>
    <w:tmpl w:val="BFB2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77C49"/>
    <w:multiLevelType w:val="hybridMultilevel"/>
    <w:tmpl w:val="A4EA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E682A"/>
    <w:multiLevelType w:val="hybridMultilevel"/>
    <w:tmpl w:val="E7C63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34624"/>
    <w:multiLevelType w:val="hybridMultilevel"/>
    <w:tmpl w:val="4A82C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92271C"/>
    <w:multiLevelType w:val="hybridMultilevel"/>
    <w:tmpl w:val="25906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E0E13"/>
    <w:multiLevelType w:val="hybridMultilevel"/>
    <w:tmpl w:val="4B30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E31ADA"/>
    <w:multiLevelType w:val="hybridMultilevel"/>
    <w:tmpl w:val="B1CE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32FA6"/>
    <w:multiLevelType w:val="multilevel"/>
    <w:tmpl w:val="698A3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444D89"/>
    <w:multiLevelType w:val="multilevel"/>
    <w:tmpl w:val="87567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A2365D"/>
    <w:multiLevelType w:val="hybridMultilevel"/>
    <w:tmpl w:val="A8F64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420921"/>
    <w:multiLevelType w:val="hybridMultilevel"/>
    <w:tmpl w:val="E766C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393A3A"/>
    <w:multiLevelType w:val="hybridMultilevel"/>
    <w:tmpl w:val="0F08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132778"/>
    <w:multiLevelType w:val="multilevel"/>
    <w:tmpl w:val="AED2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C97201"/>
    <w:multiLevelType w:val="multilevel"/>
    <w:tmpl w:val="B15E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B71717"/>
    <w:multiLevelType w:val="multilevel"/>
    <w:tmpl w:val="085C2C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8"/>
  </w:num>
  <w:num w:numId="3">
    <w:abstractNumId w:val="3"/>
  </w:num>
  <w:num w:numId="4">
    <w:abstractNumId w:val="12"/>
  </w:num>
  <w:num w:numId="5">
    <w:abstractNumId w:val="16"/>
  </w:num>
  <w:num w:numId="6">
    <w:abstractNumId w:val="15"/>
  </w:num>
  <w:num w:numId="7">
    <w:abstractNumId w:val="5"/>
  </w:num>
  <w:num w:numId="8">
    <w:abstractNumId w:val="8"/>
  </w:num>
  <w:num w:numId="9">
    <w:abstractNumId w:val="9"/>
  </w:num>
  <w:num w:numId="10">
    <w:abstractNumId w:val="1"/>
  </w:num>
  <w:num w:numId="11">
    <w:abstractNumId w:val="10"/>
  </w:num>
  <w:num w:numId="12">
    <w:abstractNumId w:val="4"/>
  </w:num>
  <w:num w:numId="13">
    <w:abstractNumId w:val="14"/>
  </w:num>
  <w:num w:numId="14">
    <w:abstractNumId w:val="7"/>
  </w:num>
  <w:num w:numId="15">
    <w:abstractNumId w:val="13"/>
  </w:num>
  <w:num w:numId="16">
    <w:abstractNumId w:val="2"/>
  </w:num>
  <w:num w:numId="17">
    <w:abstractNumId w:val="6"/>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90"/>
    <w:rsid w:val="000117B3"/>
    <w:rsid w:val="00015D77"/>
    <w:rsid w:val="00017C42"/>
    <w:rsid w:val="000243E0"/>
    <w:rsid w:val="0002466F"/>
    <w:rsid w:val="00053CB0"/>
    <w:rsid w:val="000730BE"/>
    <w:rsid w:val="00074912"/>
    <w:rsid w:val="000A0BDD"/>
    <w:rsid w:val="000A3224"/>
    <w:rsid w:val="000A5305"/>
    <w:rsid w:val="000B7AFE"/>
    <w:rsid w:val="00112502"/>
    <w:rsid w:val="001212D4"/>
    <w:rsid w:val="001260CF"/>
    <w:rsid w:val="0014415C"/>
    <w:rsid w:val="0014683E"/>
    <w:rsid w:val="00164F29"/>
    <w:rsid w:val="00196AF8"/>
    <w:rsid w:val="001B3CDF"/>
    <w:rsid w:val="001B7057"/>
    <w:rsid w:val="001C07DC"/>
    <w:rsid w:val="001C6DB3"/>
    <w:rsid w:val="001D538F"/>
    <w:rsid w:val="001E2F21"/>
    <w:rsid w:val="001E3A4E"/>
    <w:rsid w:val="001F1871"/>
    <w:rsid w:val="001F5727"/>
    <w:rsid w:val="00203C77"/>
    <w:rsid w:val="00211743"/>
    <w:rsid w:val="002132A1"/>
    <w:rsid w:val="00224DA2"/>
    <w:rsid w:val="00235B5A"/>
    <w:rsid w:val="00240796"/>
    <w:rsid w:val="002570DC"/>
    <w:rsid w:val="00266B05"/>
    <w:rsid w:val="00275669"/>
    <w:rsid w:val="00296006"/>
    <w:rsid w:val="002A1430"/>
    <w:rsid w:val="002B0FF3"/>
    <w:rsid w:val="002B601A"/>
    <w:rsid w:val="002C4C0F"/>
    <w:rsid w:val="002E3260"/>
    <w:rsid w:val="00302A18"/>
    <w:rsid w:val="00310CD5"/>
    <w:rsid w:val="00312572"/>
    <w:rsid w:val="00317CB2"/>
    <w:rsid w:val="003278FC"/>
    <w:rsid w:val="00352920"/>
    <w:rsid w:val="00354B32"/>
    <w:rsid w:val="00377480"/>
    <w:rsid w:val="003934AA"/>
    <w:rsid w:val="003A585B"/>
    <w:rsid w:val="003A616D"/>
    <w:rsid w:val="003E2AC1"/>
    <w:rsid w:val="003E5BDB"/>
    <w:rsid w:val="00444A7D"/>
    <w:rsid w:val="004608E2"/>
    <w:rsid w:val="00477490"/>
    <w:rsid w:val="00481991"/>
    <w:rsid w:val="00484B5C"/>
    <w:rsid w:val="00485299"/>
    <w:rsid w:val="004B2A68"/>
    <w:rsid w:val="004B6E04"/>
    <w:rsid w:val="004E3990"/>
    <w:rsid w:val="0052015B"/>
    <w:rsid w:val="00553A66"/>
    <w:rsid w:val="00575B8A"/>
    <w:rsid w:val="0059309C"/>
    <w:rsid w:val="00596D27"/>
    <w:rsid w:val="00597557"/>
    <w:rsid w:val="005A6D7A"/>
    <w:rsid w:val="005E51E8"/>
    <w:rsid w:val="005F2C02"/>
    <w:rsid w:val="0060691C"/>
    <w:rsid w:val="0061770B"/>
    <w:rsid w:val="006363E6"/>
    <w:rsid w:val="0063762E"/>
    <w:rsid w:val="00637E81"/>
    <w:rsid w:val="00652AE4"/>
    <w:rsid w:val="006547ED"/>
    <w:rsid w:val="00684237"/>
    <w:rsid w:val="006A33F2"/>
    <w:rsid w:val="006B3EBF"/>
    <w:rsid w:val="006E70EF"/>
    <w:rsid w:val="006F2DE7"/>
    <w:rsid w:val="006F633C"/>
    <w:rsid w:val="0070485D"/>
    <w:rsid w:val="007161C1"/>
    <w:rsid w:val="00727E89"/>
    <w:rsid w:val="00750E5E"/>
    <w:rsid w:val="007516DC"/>
    <w:rsid w:val="00764F4E"/>
    <w:rsid w:val="007A3276"/>
    <w:rsid w:val="007A4683"/>
    <w:rsid w:val="007D32DA"/>
    <w:rsid w:val="007D3FA6"/>
    <w:rsid w:val="007E04C4"/>
    <w:rsid w:val="007E675A"/>
    <w:rsid w:val="007F6E51"/>
    <w:rsid w:val="00802E67"/>
    <w:rsid w:val="00850737"/>
    <w:rsid w:val="008554FF"/>
    <w:rsid w:val="008602A6"/>
    <w:rsid w:val="008760BB"/>
    <w:rsid w:val="00884D5C"/>
    <w:rsid w:val="008A310C"/>
    <w:rsid w:val="008B029D"/>
    <w:rsid w:val="008B10FF"/>
    <w:rsid w:val="008D3632"/>
    <w:rsid w:val="0090047C"/>
    <w:rsid w:val="009059D2"/>
    <w:rsid w:val="009109FE"/>
    <w:rsid w:val="00917F8A"/>
    <w:rsid w:val="00933B8B"/>
    <w:rsid w:val="0093458B"/>
    <w:rsid w:val="0096620A"/>
    <w:rsid w:val="009842FE"/>
    <w:rsid w:val="00991153"/>
    <w:rsid w:val="009A463F"/>
    <w:rsid w:val="009B7DB4"/>
    <w:rsid w:val="009B7EB0"/>
    <w:rsid w:val="009C7707"/>
    <w:rsid w:val="009E0B61"/>
    <w:rsid w:val="009F6254"/>
    <w:rsid w:val="00A407AF"/>
    <w:rsid w:val="00A50D2C"/>
    <w:rsid w:val="00A61CF8"/>
    <w:rsid w:val="00A62457"/>
    <w:rsid w:val="00A97F9F"/>
    <w:rsid w:val="00AB0601"/>
    <w:rsid w:val="00AC2F85"/>
    <w:rsid w:val="00AE7EBA"/>
    <w:rsid w:val="00B033A4"/>
    <w:rsid w:val="00B0412A"/>
    <w:rsid w:val="00B127BA"/>
    <w:rsid w:val="00B50293"/>
    <w:rsid w:val="00B51CB7"/>
    <w:rsid w:val="00B540F9"/>
    <w:rsid w:val="00B54E0B"/>
    <w:rsid w:val="00B70BC5"/>
    <w:rsid w:val="00B7451E"/>
    <w:rsid w:val="00B82E75"/>
    <w:rsid w:val="00B954AC"/>
    <w:rsid w:val="00BB0AF2"/>
    <w:rsid w:val="00BD5638"/>
    <w:rsid w:val="00BD6AC3"/>
    <w:rsid w:val="00BE4AAE"/>
    <w:rsid w:val="00BF223D"/>
    <w:rsid w:val="00BF2539"/>
    <w:rsid w:val="00C24AD0"/>
    <w:rsid w:val="00C4421D"/>
    <w:rsid w:val="00C445DF"/>
    <w:rsid w:val="00C65490"/>
    <w:rsid w:val="00C917A6"/>
    <w:rsid w:val="00C93A8E"/>
    <w:rsid w:val="00C95C02"/>
    <w:rsid w:val="00CB2EDA"/>
    <w:rsid w:val="00CC0BAB"/>
    <w:rsid w:val="00CC69F0"/>
    <w:rsid w:val="00CC6C76"/>
    <w:rsid w:val="00CD5B7D"/>
    <w:rsid w:val="00CD6197"/>
    <w:rsid w:val="00CF1134"/>
    <w:rsid w:val="00CF348F"/>
    <w:rsid w:val="00D0085A"/>
    <w:rsid w:val="00D53066"/>
    <w:rsid w:val="00D7377A"/>
    <w:rsid w:val="00D810EF"/>
    <w:rsid w:val="00D83499"/>
    <w:rsid w:val="00D84DFB"/>
    <w:rsid w:val="00DD3B59"/>
    <w:rsid w:val="00DD4A17"/>
    <w:rsid w:val="00DE39A0"/>
    <w:rsid w:val="00E06D5F"/>
    <w:rsid w:val="00E22BA0"/>
    <w:rsid w:val="00E3120F"/>
    <w:rsid w:val="00E40178"/>
    <w:rsid w:val="00E54DF7"/>
    <w:rsid w:val="00E6682C"/>
    <w:rsid w:val="00EB19D5"/>
    <w:rsid w:val="00EB5420"/>
    <w:rsid w:val="00EB5F74"/>
    <w:rsid w:val="00EE11CD"/>
    <w:rsid w:val="00EE32D0"/>
    <w:rsid w:val="00EF5466"/>
    <w:rsid w:val="00F14394"/>
    <w:rsid w:val="00F35E7C"/>
    <w:rsid w:val="00F4241D"/>
    <w:rsid w:val="00F45704"/>
    <w:rsid w:val="00F50F4B"/>
    <w:rsid w:val="00F80086"/>
    <w:rsid w:val="00F930A0"/>
    <w:rsid w:val="00F93686"/>
    <w:rsid w:val="00FB46B1"/>
    <w:rsid w:val="00FE7569"/>
    <w:rsid w:val="00FF31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F3969A"/>
  <w15:docId w15:val="{43B74ECB-D2F2-4195-BDF7-2418047F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9059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24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4AD0"/>
  </w:style>
  <w:style w:type="character" w:customStyle="1" w:styleId="eop">
    <w:name w:val="eop"/>
    <w:basedOn w:val="DefaultParagraphFont"/>
    <w:rsid w:val="00C24AD0"/>
  </w:style>
  <w:style w:type="character" w:styleId="Emphasis">
    <w:name w:val="Emphasis"/>
    <w:basedOn w:val="DefaultParagraphFont"/>
    <w:uiPriority w:val="20"/>
    <w:qFormat/>
    <w:rsid w:val="00A407AF"/>
    <w:rPr>
      <w:i/>
      <w:iCs/>
    </w:rPr>
  </w:style>
  <w:style w:type="character" w:styleId="Hyperlink">
    <w:name w:val="Hyperlink"/>
    <w:basedOn w:val="DefaultParagraphFont"/>
    <w:uiPriority w:val="99"/>
    <w:unhideWhenUsed/>
    <w:rsid w:val="00A407AF"/>
    <w:rPr>
      <w:color w:val="0000FF"/>
      <w:u w:val="single"/>
    </w:rPr>
  </w:style>
  <w:style w:type="character" w:customStyle="1" w:styleId="e24kjd">
    <w:name w:val="e24kjd"/>
    <w:basedOn w:val="DefaultParagraphFont"/>
    <w:rsid w:val="002132A1"/>
  </w:style>
  <w:style w:type="character" w:customStyle="1" w:styleId="UnresolvedMention1">
    <w:name w:val="Unresolved Mention1"/>
    <w:basedOn w:val="DefaultParagraphFont"/>
    <w:uiPriority w:val="99"/>
    <w:semiHidden/>
    <w:unhideWhenUsed/>
    <w:rsid w:val="00E54DF7"/>
    <w:rPr>
      <w:color w:val="605E5C"/>
      <w:shd w:val="clear" w:color="auto" w:fill="E1DFDD"/>
    </w:rPr>
  </w:style>
  <w:style w:type="table" w:styleId="TableGrid">
    <w:name w:val="Table Grid"/>
    <w:basedOn w:val="TableNormal"/>
    <w:uiPriority w:val="39"/>
    <w:rsid w:val="002B0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50D2C"/>
    <w:rPr>
      <w:b/>
      <w:bCs/>
    </w:rPr>
  </w:style>
  <w:style w:type="paragraph" w:styleId="NormalWeb">
    <w:name w:val="Normal (Web)"/>
    <w:basedOn w:val="Normal"/>
    <w:uiPriority w:val="99"/>
    <w:semiHidden/>
    <w:unhideWhenUsed/>
    <w:rsid w:val="00CB2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059D2"/>
    <w:rPr>
      <w:rFonts w:ascii="Times New Roman" w:eastAsia="Times New Roman" w:hAnsi="Times New Roman" w:cs="Times New Roman"/>
      <w:b/>
      <w:bCs/>
      <w:sz w:val="36"/>
      <w:szCs w:val="36"/>
      <w:lang w:eastAsia="en-GB"/>
    </w:rPr>
  </w:style>
  <w:style w:type="character" w:customStyle="1" w:styleId="blog-button">
    <w:name w:val="blog-button"/>
    <w:basedOn w:val="DefaultParagraphFont"/>
    <w:rsid w:val="009059D2"/>
  </w:style>
  <w:style w:type="paragraph" w:customStyle="1" w:styleId="blog-archive-list">
    <w:name w:val="blog-archive-list"/>
    <w:basedOn w:val="Normal"/>
    <w:rsid w:val="009059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g-category-list">
    <w:name w:val="blog-category-list"/>
    <w:basedOn w:val="Normal"/>
    <w:rsid w:val="009059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66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20A"/>
  </w:style>
  <w:style w:type="paragraph" w:styleId="Footer">
    <w:name w:val="footer"/>
    <w:basedOn w:val="Normal"/>
    <w:link w:val="FooterChar"/>
    <w:uiPriority w:val="99"/>
    <w:unhideWhenUsed/>
    <w:rsid w:val="00966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20A"/>
  </w:style>
  <w:style w:type="paragraph" w:customStyle="1" w:styleId="trt0xe">
    <w:name w:val="trt0xe"/>
    <w:basedOn w:val="Normal"/>
    <w:rsid w:val="006363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97F9F"/>
    <w:rPr>
      <w:color w:val="954F72" w:themeColor="followedHyperlink"/>
      <w:u w:val="single"/>
    </w:rPr>
  </w:style>
  <w:style w:type="character" w:styleId="UnresolvedMention">
    <w:name w:val="Unresolved Mention"/>
    <w:basedOn w:val="DefaultParagraphFont"/>
    <w:uiPriority w:val="99"/>
    <w:semiHidden/>
    <w:unhideWhenUsed/>
    <w:rsid w:val="007A3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55411">
      <w:bodyDiv w:val="1"/>
      <w:marLeft w:val="0"/>
      <w:marRight w:val="0"/>
      <w:marTop w:val="0"/>
      <w:marBottom w:val="0"/>
      <w:divBdr>
        <w:top w:val="none" w:sz="0" w:space="0" w:color="auto"/>
        <w:left w:val="none" w:sz="0" w:space="0" w:color="auto"/>
        <w:bottom w:val="none" w:sz="0" w:space="0" w:color="auto"/>
        <w:right w:val="none" w:sz="0" w:space="0" w:color="auto"/>
      </w:divBdr>
    </w:div>
    <w:div w:id="553393239">
      <w:bodyDiv w:val="1"/>
      <w:marLeft w:val="0"/>
      <w:marRight w:val="0"/>
      <w:marTop w:val="0"/>
      <w:marBottom w:val="0"/>
      <w:divBdr>
        <w:top w:val="none" w:sz="0" w:space="0" w:color="auto"/>
        <w:left w:val="none" w:sz="0" w:space="0" w:color="auto"/>
        <w:bottom w:val="none" w:sz="0" w:space="0" w:color="auto"/>
        <w:right w:val="none" w:sz="0" w:space="0" w:color="auto"/>
      </w:divBdr>
      <w:divsChild>
        <w:div w:id="1836922225">
          <w:marLeft w:val="0"/>
          <w:marRight w:val="0"/>
          <w:marTop w:val="0"/>
          <w:marBottom w:val="375"/>
          <w:divBdr>
            <w:top w:val="none" w:sz="0" w:space="0" w:color="auto"/>
            <w:left w:val="none" w:sz="0" w:space="0" w:color="auto"/>
            <w:bottom w:val="none" w:sz="0" w:space="0" w:color="auto"/>
            <w:right w:val="none" w:sz="0" w:space="0" w:color="auto"/>
          </w:divBdr>
        </w:div>
        <w:div w:id="1201821102">
          <w:marLeft w:val="0"/>
          <w:marRight w:val="0"/>
          <w:marTop w:val="0"/>
          <w:marBottom w:val="375"/>
          <w:divBdr>
            <w:top w:val="none" w:sz="0" w:space="0" w:color="auto"/>
            <w:left w:val="none" w:sz="0" w:space="0" w:color="auto"/>
            <w:bottom w:val="none" w:sz="0" w:space="0" w:color="auto"/>
            <w:right w:val="none" w:sz="0" w:space="0" w:color="auto"/>
          </w:divBdr>
        </w:div>
      </w:divsChild>
    </w:div>
    <w:div w:id="912663324">
      <w:bodyDiv w:val="1"/>
      <w:marLeft w:val="0"/>
      <w:marRight w:val="0"/>
      <w:marTop w:val="0"/>
      <w:marBottom w:val="0"/>
      <w:divBdr>
        <w:top w:val="none" w:sz="0" w:space="0" w:color="auto"/>
        <w:left w:val="none" w:sz="0" w:space="0" w:color="auto"/>
        <w:bottom w:val="none" w:sz="0" w:space="0" w:color="auto"/>
        <w:right w:val="none" w:sz="0" w:space="0" w:color="auto"/>
      </w:divBdr>
    </w:div>
    <w:div w:id="916086247">
      <w:bodyDiv w:val="1"/>
      <w:marLeft w:val="0"/>
      <w:marRight w:val="0"/>
      <w:marTop w:val="0"/>
      <w:marBottom w:val="0"/>
      <w:divBdr>
        <w:top w:val="none" w:sz="0" w:space="0" w:color="auto"/>
        <w:left w:val="none" w:sz="0" w:space="0" w:color="auto"/>
        <w:bottom w:val="none" w:sz="0" w:space="0" w:color="auto"/>
        <w:right w:val="none" w:sz="0" w:space="0" w:color="auto"/>
      </w:divBdr>
    </w:div>
    <w:div w:id="956522098">
      <w:bodyDiv w:val="1"/>
      <w:marLeft w:val="0"/>
      <w:marRight w:val="0"/>
      <w:marTop w:val="0"/>
      <w:marBottom w:val="0"/>
      <w:divBdr>
        <w:top w:val="none" w:sz="0" w:space="0" w:color="auto"/>
        <w:left w:val="none" w:sz="0" w:space="0" w:color="auto"/>
        <w:bottom w:val="none" w:sz="0" w:space="0" w:color="auto"/>
        <w:right w:val="none" w:sz="0" w:space="0" w:color="auto"/>
      </w:divBdr>
      <w:divsChild>
        <w:div w:id="1512337874">
          <w:marLeft w:val="0"/>
          <w:marRight w:val="0"/>
          <w:marTop w:val="0"/>
          <w:marBottom w:val="0"/>
          <w:divBdr>
            <w:top w:val="none" w:sz="0" w:space="0" w:color="auto"/>
            <w:left w:val="none" w:sz="0" w:space="0" w:color="auto"/>
            <w:bottom w:val="none" w:sz="0" w:space="0" w:color="auto"/>
            <w:right w:val="none" w:sz="0" w:space="0" w:color="auto"/>
          </w:divBdr>
        </w:div>
      </w:divsChild>
    </w:div>
    <w:div w:id="1006983398">
      <w:bodyDiv w:val="1"/>
      <w:marLeft w:val="0"/>
      <w:marRight w:val="0"/>
      <w:marTop w:val="0"/>
      <w:marBottom w:val="0"/>
      <w:divBdr>
        <w:top w:val="none" w:sz="0" w:space="0" w:color="auto"/>
        <w:left w:val="none" w:sz="0" w:space="0" w:color="auto"/>
        <w:bottom w:val="none" w:sz="0" w:space="0" w:color="auto"/>
        <w:right w:val="none" w:sz="0" w:space="0" w:color="auto"/>
      </w:divBdr>
    </w:div>
    <w:div w:id="1143542319">
      <w:bodyDiv w:val="1"/>
      <w:marLeft w:val="0"/>
      <w:marRight w:val="0"/>
      <w:marTop w:val="0"/>
      <w:marBottom w:val="0"/>
      <w:divBdr>
        <w:top w:val="none" w:sz="0" w:space="0" w:color="auto"/>
        <w:left w:val="none" w:sz="0" w:space="0" w:color="auto"/>
        <w:bottom w:val="none" w:sz="0" w:space="0" w:color="auto"/>
        <w:right w:val="none" w:sz="0" w:space="0" w:color="auto"/>
      </w:divBdr>
    </w:div>
    <w:div w:id="1315993251">
      <w:bodyDiv w:val="1"/>
      <w:marLeft w:val="0"/>
      <w:marRight w:val="0"/>
      <w:marTop w:val="0"/>
      <w:marBottom w:val="0"/>
      <w:divBdr>
        <w:top w:val="none" w:sz="0" w:space="0" w:color="auto"/>
        <w:left w:val="none" w:sz="0" w:space="0" w:color="auto"/>
        <w:bottom w:val="none" w:sz="0" w:space="0" w:color="auto"/>
        <w:right w:val="none" w:sz="0" w:space="0" w:color="auto"/>
      </w:divBdr>
      <w:divsChild>
        <w:div w:id="1068577309">
          <w:marLeft w:val="0"/>
          <w:marRight w:val="0"/>
          <w:marTop w:val="0"/>
          <w:marBottom w:val="0"/>
          <w:divBdr>
            <w:top w:val="none" w:sz="0" w:space="0" w:color="auto"/>
            <w:left w:val="none" w:sz="0" w:space="0" w:color="auto"/>
            <w:bottom w:val="none" w:sz="0" w:space="0" w:color="auto"/>
            <w:right w:val="none" w:sz="0" w:space="0" w:color="auto"/>
          </w:divBdr>
          <w:divsChild>
            <w:div w:id="2125803361">
              <w:marLeft w:val="0"/>
              <w:marRight w:val="0"/>
              <w:marTop w:val="0"/>
              <w:marBottom w:val="0"/>
              <w:divBdr>
                <w:top w:val="none" w:sz="0" w:space="0" w:color="auto"/>
                <w:left w:val="none" w:sz="0" w:space="0" w:color="auto"/>
                <w:bottom w:val="none" w:sz="0" w:space="0" w:color="auto"/>
                <w:right w:val="none" w:sz="0" w:space="0" w:color="auto"/>
              </w:divBdr>
              <w:divsChild>
                <w:div w:id="87846230">
                  <w:marLeft w:val="0"/>
                  <w:marRight w:val="0"/>
                  <w:marTop w:val="0"/>
                  <w:marBottom w:val="0"/>
                  <w:divBdr>
                    <w:top w:val="none" w:sz="0" w:space="0" w:color="auto"/>
                    <w:left w:val="none" w:sz="0" w:space="0" w:color="auto"/>
                    <w:bottom w:val="none" w:sz="0" w:space="0" w:color="auto"/>
                    <w:right w:val="none" w:sz="0" w:space="0" w:color="auto"/>
                  </w:divBdr>
                  <w:divsChild>
                    <w:div w:id="452090606">
                      <w:marLeft w:val="0"/>
                      <w:marRight w:val="0"/>
                      <w:marTop w:val="0"/>
                      <w:marBottom w:val="225"/>
                      <w:divBdr>
                        <w:top w:val="none" w:sz="0" w:space="0" w:color="auto"/>
                        <w:left w:val="none" w:sz="0" w:space="0" w:color="auto"/>
                        <w:bottom w:val="none" w:sz="0" w:space="0" w:color="auto"/>
                        <w:right w:val="none" w:sz="0" w:space="0" w:color="auto"/>
                      </w:divBdr>
                      <w:divsChild>
                        <w:div w:id="1625113552">
                          <w:marLeft w:val="0"/>
                          <w:marRight w:val="0"/>
                          <w:marTop w:val="0"/>
                          <w:marBottom w:val="375"/>
                          <w:divBdr>
                            <w:top w:val="none" w:sz="0" w:space="0" w:color="auto"/>
                            <w:left w:val="none" w:sz="0" w:space="0" w:color="auto"/>
                            <w:bottom w:val="none" w:sz="0" w:space="0" w:color="auto"/>
                            <w:right w:val="none" w:sz="0" w:space="0" w:color="auto"/>
                          </w:divBdr>
                        </w:div>
                      </w:divsChild>
                    </w:div>
                    <w:div w:id="272246069">
                      <w:marLeft w:val="0"/>
                      <w:marRight w:val="0"/>
                      <w:marTop w:val="0"/>
                      <w:marBottom w:val="600"/>
                      <w:divBdr>
                        <w:top w:val="none" w:sz="0" w:space="0" w:color="auto"/>
                        <w:left w:val="none" w:sz="0" w:space="0" w:color="auto"/>
                        <w:bottom w:val="none" w:sz="0" w:space="0" w:color="auto"/>
                        <w:right w:val="none" w:sz="0" w:space="0" w:color="auto"/>
                      </w:divBdr>
                    </w:div>
                  </w:divsChild>
                </w:div>
                <w:div w:id="85544562">
                  <w:marLeft w:val="0"/>
                  <w:marRight w:val="0"/>
                  <w:marTop w:val="0"/>
                  <w:marBottom w:val="0"/>
                  <w:divBdr>
                    <w:top w:val="single" w:sz="6" w:space="15" w:color="E5E5E5"/>
                    <w:left w:val="none" w:sz="0" w:space="0" w:color="auto"/>
                    <w:bottom w:val="none" w:sz="0" w:space="0" w:color="auto"/>
                    <w:right w:val="none" w:sz="0" w:space="0" w:color="auto"/>
                  </w:divBdr>
                  <w:divsChild>
                    <w:div w:id="1519195541">
                      <w:marLeft w:val="0"/>
                      <w:marRight w:val="0"/>
                      <w:marTop w:val="0"/>
                      <w:marBottom w:val="0"/>
                      <w:divBdr>
                        <w:top w:val="none" w:sz="0" w:space="0" w:color="auto"/>
                        <w:left w:val="none" w:sz="0" w:space="0" w:color="auto"/>
                        <w:bottom w:val="none" w:sz="0" w:space="0" w:color="auto"/>
                        <w:right w:val="none" w:sz="0" w:space="0" w:color="auto"/>
                      </w:divBdr>
                      <w:divsChild>
                        <w:div w:id="1822191796">
                          <w:marLeft w:val="0"/>
                          <w:marRight w:val="0"/>
                          <w:marTop w:val="0"/>
                          <w:marBottom w:val="0"/>
                          <w:divBdr>
                            <w:top w:val="none" w:sz="0" w:space="0" w:color="auto"/>
                            <w:left w:val="none" w:sz="0" w:space="0" w:color="auto"/>
                            <w:bottom w:val="none" w:sz="0" w:space="0" w:color="auto"/>
                            <w:right w:val="none" w:sz="0" w:space="0" w:color="auto"/>
                          </w:divBdr>
                          <w:divsChild>
                            <w:div w:id="1247109867">
                              <w:marLeft w:val="0"/>
                              <w:marRight w:val="0"/>
                              <w:marTop w:val="0"/>
                              <w:marBottom w:val="330"/>
                              <w:divBdr>
                                <w:top w:val="none" w:sz="0" w:space="0" w:color="auto"/>
                                <w:left w:val="none" w:sz="0" w:space="0" w:color="auto"/>
                                <w:bottom w:val="none" w:sz="0" w:space="0" w:color="auto"/>
                                <w:right w:val="none" w:sz="0" w:space="0" w:color="auto"/>
                              </w:divBdr>
                              <w:divsChild>
                                <w:div w:id="529419366">
                                  <w:marLeft w:val="0"/>
                                  <w:marRight w:val="0"/>
                                  <w:marTop w:val="0"/>
                                  <w:marBottom w:val="300"/>
                                  <w:divBdr>
                                    <w:top w:val="none" w:sz="0" w:space="0" w:color="auto"/>
                                    <w:left w:val="none" w:sz="0" w:space="0" w:color="auto"/>
                                    <w:bottom w:val="none" w:sz="0" w:space="0" w:color="auto"/>
                                    <w:right w:val="none" w:sz="0" w:space="0" w:color="auto"/>
                                  </w:divBdr>
                                  <w:divsChild>
                                    <w:div w:id="912279568">
                                      <w:marLeft w:val="0"/>
                                      <w:marRight w:val="0"/>
                                      <w:marTop w:val="0"/>
                                      <w:marBottom w:val="0"/>
                                      <w:divBdr>
                                        <w:top w:val="none" w:sz="0" w:space="0" w:color="auto"/>
                                        <w:left w:val="none" w:sz="0" w:space="0" w:color="auto"/>
                                        <w:bottom w:val="none" w:sz="0" w:space="0" w:color="auto"/>
                                        <w:right w:val="none" w:sz="0" w:space="0" w:color="auto"/>
                                      </w:divBdr>
                                    </w:div>
                                  </w:divsChild>
                                </w:div>
                                <w:div w:id="349794915">
                                  <w:marLeft w:val="0"/>
                                  <w:marRight w:val="0"/>
                                  <w:marTop w:val="0"/>
                                  <w:marBottom w:val="0"/>
                                  <w:divBdr>
                                    <w:top w:val="none" w:sz="0" w:space="0" w:color="auto"/>
                                    <w:left w:val="none" w:sz="0" w:space="0" w:color="auto"/>
                                    <w:bottom w:val="none" w:sz="0" w:space="0" w:color="auto"/>
                                    <w:right w:val="none" w:sz="0" w:space="0" w:color="auto"/>
                                  </w:divBdr>
                                </w:div>
                                <w:div w:id="17201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487444">
          <w:marLeft w:val="0"/>
          <w:marRight w:val="0"/>
          <w:marTop w:val="0"/>
          <w:marBottom w:val="0"/>
          <w:divBdr>
            <w:top w:val="none" w:sz="0" w:space="0" w:color="auto"/>
            <w:left w:val="none" w:sz="0" w:space="0" w:color="auto"/>
            <w:bottom w:val="none" w:sz="0" w:space="0" w:color="auto"/>
            <w:right w:val="none" w:sz="0" w:space="0" w:color="auto"/>
          </w:divBdr>
          <w:divsChild>
            <w:div w:id="74268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83103">
      <w:bodyDiv w:val="1"/>
      <w:marLeft w:val="0"/>
      <w:marRight w:val="0"/>
      <w:marTop w:val="0"/>
      <w:marBottom w:val="0"/>
      <w:divBdr>
        <w:top w:val="none" w:sz="0" w:space="0" w:color="auto"/>
        <w:left w:val="none" w:sz="0" w:space="0" w:color="auto"/>
        <w:bottom w:val="none" w:sz="0" w:space="0" w:color="auto"/>
        <w:right w:val="none" w:sz="0" w:space="0" w:color="auto"/>
      </w:divBdr>
      <w:divsChild>
        <w:div w:id="64567780">
          <w:marLeft w:val="0"/>
          <w:marRight w:val="0"/>
          <w:marTop w:val="0"/>
          <w:marBottom w:val="0"/>
          <w:divBdr>
            <w:top w:val="none" w:sz="0" w:space="0" w:color="auto"/>
            <w:left w:val="none" w:sz="0" w:space="0" w:color="auto"/>
            <w:bottom w:val="none" w:sz="0" w:space="0" w:color="auto"/>
            <w:right w:val="none" w:sz="0" w:space="0" w:color="auto"/>
          </w:divBdr>
        </w:div>
        <w:div w:id="156002308">
          <w:marLeft w:val="0"/>
          <w:marRight w:val="0"/>
          <w:marTop w:val="0"/>
          <w:marBottom w:val="0"/>
          <w:divBdr>
            <w:top w:val="none" w:sz="0" w:space="0" w:color="auto"/>
            <w:left w:val="none" w:sz="0" w:space="0" w:color="auto"/>
            <w:bottom w:val="none" w:sz="0" w:space="0" w:color="auto"/>
            <w:right w:val="none" w:sz="0" w:space="0" w:color="auto"/>
          </w:divBdr>
        </w:div>
        <w:div w:id="71662307">
          <w:marLeft w:val="0"/>
          <w:marRight w:val="0"/>
          <w:marTop w:val="0"/>
          <w:marBottom w:val="0"/>
          <w:divBdr>
            <w:top w:val="none" w:sz="0" w:space="0" w:color="auto"/>
            <w:left w:val="none" w:sz="0" w:space="0" w:color="auto"/>
            <w:bottom w:val="none" w:sz="0" w:space="0" w:color="auto"/>
            <w:right w:val="none" w:sz="0" w:space="0" w:color="auto"/>
          </w:divBdr>
        </w:div>
        <w:div w:id="52311034">
          <w:marLeft w:val="0"/>
          <w:marRight w:val="0"/>
          <w:marTop w:val="0"/>
          <w:marBottom w:val="0"/>
          <w:divBdr>
            <w:top w:val="none" w:sz="0" w:space="0" w:color="auto"/>
            <w:left w:val="none" w:sz="0" w:space="0" w:color="auto"/>
            <w:bottom w:val="none" w:sz="0" w:space="0" w:color="auto"/>
            <w:right w:val="none" w:sz="0" w:space="0" w:color="auto"/>
          </w:divBdr>
        </w:div>
        <w:div w:id="888222325">
          <w:marLeft w:val="0"/>
          <w:marRight w:val="0"/>
          <w:marTop w:val="0"/>
          <w:marBottom w:val="0"/>
          <w:divBdr>
            <w:top w:val="none" w:sz="0" w:space="0" w:color="auto"/>
            <w:left w:val="none" w:sz="0" w:space="0" w:color="auto"/>
            <w:bottom w:val="none" w:sz="0" w:space="0" w:color="auto"/>
            <w:right w:val="none" w:sz="0" w:space="0" w:color="auto"/>
          </w:divBdr>
        </w:div>
      </w:divsChild>
    </w:div>
    <w:div w:id="1671368879">
      <w:bodyDiv w:val="1"/>
      <w:marLeft w:val="0"/>
      <w:marRight w:val="0"/>
      <w:marTop w:val="0"/>
      <w:marBottom w:val="0"/>
      <w:divBdr>
        <w:top w:val="none" w:sz="0" w:space="0" w:color="auto"/>
        <w:left w:val="none" w:sz="0" w:space="0" w:color="auto"/>
        <w:bottom w:val="none" w:sz="0" w:space="0" w:color="auto"/>
        <w:right w:val="none" w:sz="0" w:space="0" w:color="auto"/>
      </w:divBdr>
    </w:div>
    <w:div w:id="1792363770">
      <w:bodyDiv w:val="1"/>
      <w:marLeft w:val="0"/>
      <w:marRight w:val="0"/>
      <w:marTop w:val="0"/>
      <w:marBottom w:val="0"/>
      <w:divBdr>
        <w:top w:val="none" w:sz="0" w:space="0" w:color="auto"/>
        <w:left w:val="none" w:sz="0" w:space="0" w:color="auto"/>
        <w:bottom w:val="none" w:sz="0" w:space="0" w:color="auto"/>
        <w:right w:val="none" w:sz="0" w:space="0" w:color="auto"/>
      </w:divBdr>
    </w:div>
    <w:div w:id="187553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 TargetMode="External"/><Relationship Id="rId13" Type="http://schemas.openxmlformats.org/officeDocument/2006/relationships/hyperlink" Target="https://www.msn.com/en-gb/news/uknews/charities-struggling-to-pay-staff-because-of-covid-19-outbreak/ar-BB11cNBx?ocid=spartandhp" TargetMode="External"/><Relationship Id="rId3" Type="http://schemas.openxmlformats.org/officeDocument/2006/relationships/settings" Target="settings.xml"/><Relationship Id="rId7" Type="http://schemas.openxmlformats.org/officeDocument/2006/relationships/hyperlink" Target="https://www.smallbusiness.chron.com/objectives-private-companies-61862.html" TargetMode="External"/><Relationship Id="rId12" Type="http://schemas.openxmlformats.org/officeDocument/2006/relationships/hyperlink" Target="https://pmjobs.cipd.co.uk/article/hr-in-the-charity-sec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yhealth.london.nhs.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orkology.com/4-external-factors-that-affect-human-resource-management/" TargetMode="External"/><Relationship Id="rId4" Type="http://schemas.openxmlformats.org/officeDocument/2006/relationships/webSettings" Target="webSettings.xml"/><Relationship Id="rId9" Type="http://schemas.openxmlformats.org/officeDocument/2006/relationships/hyperlink" Target="https://www.cipd.co.uk/knowledge/strategy/organisational-development/swot-analysis-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3030</Words>
  <Characters>17273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Legg</dc:creator>
  <cp:keywords/>
  <dc:description/>
  <cp:lastModifiedBy>Evie Legg</cp:lastModifiedBy>
  <cp:revision>2</cp:revision>
  <dcterms:created xsi:type="dcterms:W3CDTF">2020-03-16T21:01:00Z</dcterms:created>
  <dcterms:modified xsi:type="dcterms:W3CDTF">2020-03-16T21:01:00Z</dcterms:modified>
</cp:coreProperties>
</file>