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DF335B" w14:textId="3A927988" w:rsidR="00CF0904" w:rsidRPr="0061724B" w:rsidRDefault="00CF0904" w:rsidP="00D10658">
      <w:pPr>
        <w:jc w:val="both"/>
        <w:rPr>
          <w:sz w:val="36"/>
          <w:szCs w:val="36"/>
        </w:rPr>
      </w:pPr>
      <w:bookmarkStart w:id="0" w:name="_Hlk56019832"/>
      <w:bookmarkEnd w:id="0"/>
      <w:r w:rsidRPr="006C2614">
        <w:rPr>
          <w:b/>
          <w:bCs/>
          <w:sz w:val="36"/>
          <w:szCs w:val="36"/>
        </w:rPr>
        <w:t>Progra</w:t>
      </w:r>
      <w:r w:rsidR="004766BB" w:rsidRPr="006C2614">
        <w:rPr>
          <w:b/>
          <w:bCs/>
          <w:sz w:val="36"/>
          <w:szCs w:val="36"/>
        </w:rPr>
        <w:t>m</w:t>
      </w:r>
      <w:r w:rsidRPr="006C2614">
        <w:rPr>
          <w:b/>
          <w:bCs/>
          <w:sz w:val="36"/>
          <w:szCs w:val="36"/>
        </w:rPr>
        <w:t>:</w:t>
      </w:r>
      <w:r w:rsidRPr="0061724B">
        <w:rPr>
          <w:sz w:val="36"/>
          <w:szCs w:val="36"/>
        </w:rPr>
        <w:t xml:space="preserve"> BEng (Hons) Mechanical and Manufacturing Engineering.</w:t>
      </w:r>
    </w:p>
    <w:p w14:paraId="12199382" w14:textId="77777777" w:rsidR="00CF0904" w:rsidRPr="0061724B" w:rsidRDefault="00CF0904" w:rsidP="00D10658">
      <w:pPr>
        <w:jc w:val="both"/>
        <w:rPr>
          <w:sz w:val="36"/>
          <w:szCs w:val="36"/>
        </w:rPr>
      </w:pPr>
    </w:p>
    <w:p w14:paraId="351C300C" w14:textId="417F4C32" w:rsidR="00CF0904" w:rsidRDefault="00CF0904" w:rsidP="00D10658">
      <w:pPr>
        <w:jc w:val="both"/>
        <w:rPr>
          <w:sz w:val="36"/>
          <w:szCs w:val="36"/>
        </w:rPr>
      </w:pPr>
      <w:r w:rsidRPr="006C2614">
        <w:rPr>
          <w:b/>
          <w:bCs/>
          <w:sz w:val="36"/>
          <w:szCs w:val="36"/>
        </w:rPr>
        <w:t>S</w:t>
      </w:r>
      <w:r w:rsidR="0061724B" w:rsidRPr="006C2614">
        <w:rPr>
          <w:b/>
          <w:bCs/>
          <w:sz w:val="36"/>
          <w:szCs w:val="36"/>
        </w:rPr>
        <w:t>t</w:t>
      </w:r>
      <w:r w:rsidRPr="006C2614">
        <w:rPr>
          <w:b/>
          <w:bCs/>
          <w:sz w:val="36"/>
          <w:szCs w:val="36"/>
        </w:rPr>
        <w:t>udent:</w:t>
      </w:r>
      <w:r w:rsidRPr="0061724B">
        <w:rPr>
          <w:sz w:val="36"/>
          <w:szCs w:val="36"/>
        </w:rPr>
        <w:t xml:space="preserve"> </w:t>
      </w:r>
      <w:r w:rsidR="00D07581">
        <w:rPr>
          <w:sz w:val="36"/>
          <w:szCs w:val="36"/>
        </w:rPr>
        <w:t>Adam Hill</w:t>
      </w:r>
      <w:r w:rsidRPr="0061724B">
        <w:rPr>
          <w:sz w:val="36"/>
          <w:szCs w:val="36"/>
        </w:rPr>
        <w:t>.</w:t>
      </w:r>
    </w:p>
    <w:p w14:paraId="58A03250" w14:textId="14B6FDE8" w:rsidR="006C2614" w:rsidRDefault="006C2614" w:rsidP="00D10658">
      <w:pPr>
        <w:jc w:val="both"/>
        <w:rPr>
          <w:sz w:val="36"/>
          <w:szCs w:val="36"/>
        </w:rPr>
      </w:pPr>
    </w:p>
    <w:p w14:paraId="4B3774C3" w14:textId="28A6C3F7" w:rsidR="006C2614" w:rsidRPr="0061724B" w:rsidRDefault="006C2614" w:rsidP="00D10658">
      <w:pPr>
        <w:jc w:val="both"/>
        <w:rPr>
          <w:sz w:val="36"/>
          <w:szCs w:val="36"/>
        </w:rPr>
      </w:pPr>
      <w:r w:rsidRPr="006C2614">
        <w:rPr>
          <w:b/>
          <w:sz w:val="36"/>
          <w:szCs w:val="36"/>
        </w:rPr>
        <w:t>Student Number</w:t>
      </w:r>
      <w:r>
        <w:rPr>
          <w:sz w:val="36"/>
          <w:szCs w:val="36"/>
        </w:rPr>
        <w:t>: 1904039</w:t>
      </w:r>
    </w:p>
    <w:p w14:paraId="6CF30756" w14:textId="077EEF6B" w:rsidR="00CF0904" w:rsidRPr="0061724B" w:rsidRDefault="00CF0904" w:rsidP="00D10658">
      <w:pPr>
        <w:jc w:val="both"/>
        <w:rPr>
          <w:sz w:val="36"/>
          <w:szCs w:val="36"/>
        </w:rPr>
      </w:pPr>
    </w:p>
    <w:p w14:paraId="4135B887" w14:textId="6DCA72DA" w:rsidR="0061724B" w:rsidRPr="0061724B" w:rsidRDefault="00CF0904" w:rsidP="00D10658">
      <w:pPr>
        <w:jc w:val="both"/>
        <w:rPr>
          <w:sz w:val="36"/>
          <w:szCs w:val="36"/>
        </w:rPr>
      </w:pPr>
      <w:proofErr w:type="gramStart"/>
      <w:r w:rsidRPr="0061724B">
        <w:rPr>
          <w:b/>
          <w:bCs/>
          <w:sz w:val="36"/>
          <w:szCs w:val="36"/>
          <w:u w:val="single"/>
        </w:rPr>
        <w:t>Date :</w:t>
      </w:r>
      <w:proofErr w:type="gramEnd"/>
      <w:r w:rsidRPr="0061724B">
        <w:rPr>
          <w:sz w:val="36"/>
          <w:szCs w:val="36"/>
        </w:rPr>
        <w:t xml:space="preserve"> </w:t>
      </w:r>
      <w:r w:rsidR="00177501">
        <w:rPr>
          <w:sz w:val="36"/>
          <w:szCs w:val="36"/>
        </w:rPr>
        <w:t>10 October 2021</w:t>
      </w:r>
      <w:r w:rsidR="00C40212">
        <w:rPr>
          <w:sz w:val="36"/>
          <w:szCs w:val="36"/>
        </w:rPr>
        <w:t>.</w:t>
      </w:r>
    </w:p>
    <w:p w14:paraId="0438DFE1" w14:textId="77777777" w:rsidR="0061724B" w:rsidRPr="0061724B" w:rsidRDefault="0061724B" w:rsidP="00D10658">
      <w:pPr>
        <w:jc w:val="both"/>
        <w:rPr>
          <w:sz w:val="36"/>
          <w:szCs w:val="36"/>
        </w:rPr>
      </w:pPr>
    </w:p>
    <w:p w14:paraId="4F6102B3" w14:textId="173154CE" w:rsidR="0061724B" w:rsidRDefault="0061724B" w:rsidP="00D10658">
      <w:pPr>
        <w:jc w:val="both"/>
        <w:rPr>
          <w:rStyle w:val="eop"/>
          <w:color w:val="000000"/>
          <w:sz w:val="36"/>
          <w:szCs w:val="36"/>
          <w:shd w:val="clear" w:color="auto" w:fill="FFFFFF"/>
        </w:rPr>
      </w:pPr>
      <w:proofErr w:type="gramStart"/>
      <w:r w:rsidRPr="0061724B">
        <w:rPr>
          <w:b/>
          <w:bCs/>
          <w:sz w:val="36"/>
          <w:szCs w:val="36"/>
          <w:u w:val="single"/>
        </w:rPr>
        <w:t>Module :</w:t>
      </w:r>
      <w:proofErr w:type="gramEnd"/>
      <w:r w:rsidR="00177501" w:rsidRPr="00177501">
        <w:rPr>
          <w:rStyle w:val="ListParagraph"/>
          <w:b/>
          <w:bCs/>
          <w:color w:val="000000"/>
          <w:shd w:val="clear" w:color="auto" w:fill="FFFFFF"/>
        </w:rPr>
        <w:t xml:space="preserve"> </w:t>
      </w:r>
      <w:r w:rsidR="00177501">
        <w:rPr>
          <w:rStyle w:val="ListParagraph"/>
          <w:b/>
          <w:bCs/>
          <w:color w:val="000000"/>
          <w:shd w:val="clear" w:color="auto" w:fill="FFFFFF"/>
        </w:rPr>
        <w:t xml:space="preserve"> </w:t>
      </w:r>
      <w:r w:rsidR="00177501" w:rsidRPr="00177501">
        <w:rPr>
          <w:rStyle w:val="normaltextrun"/>
          <w:color w:val="000000"/>
          <w:sz w:val="36"/>
          <w:szCs w:val="36"/>
          <w:shd w:val="clear" w:color="auto" w:fill="FFFFFF"/>
        </w:rPr>
        <w:t>Stress Analysis and Dynamics</w:t>
      </w:r>
      <w:r w:rsidR="00177501" w:rsidRPr="00177501">
        <w:rPr>
          <w:rStyle w:val="eop"/>
          <w:color w:val="000000"/>
          <w:sz w:val="36"/>
          <w:szCs w:val="36"/>
          <w:shd w:val="clear" w:color="auto" w:fill="FFFFFF"/>
        </w:rPr>
        <w:t> </w:t>
      </w:r>
      <w:r w:rsidR="00177501" w:rsidRPr="00177501">
        <w:rPr>
          <w:rStyle w:val="eop"/>
          <w:color w:val="000000"/>
          <w:sz w:val="36"/>
          <w:szCs w:val="36"/>
          <w:shd w:val="clear" w:color="auto" w:fill="FFFFFF"/>
        </w:rPr>
        <w:t xml:space="preserve"> (</w:t>
      </w:r>
      <w:r w:rsidR="00177501" w:rsidRPr="00177501">
        <w:rPr>
          <w:rStyle w:val="normaltextrun"/>
          <w:color w:val="000000"/>
          <w:sz w:val="36"/>
          <w:szCs w:val="36"/>
          <w:shd w:val="clear" w:color="auto" w:fill="FFFFFF"/>
        </w:rPr>
        <w:t>ACMA5010</w:t>
      </w:r>
      <w:r w:rsidR="00177501" w:rsidRPr="00177501">
        <w:rPr>
          <w:rStyle w:val="eop"/>
          <w:color w:val="000000"/>
          <w:sz w:val="36"/>
          <w:szCs w:val="36"/>
          <w:shd w:val="clear" w:color="auto" w:fill="FFFFFF"/>
        </w:rPr>
        <w:t>)</w:t>
      </w:r>
    </w:p>
    <w:p w14:paraId="5A8F127D" w14:textId="77777777" w:rsidR="00177501" w:rsidRPr="00177501" w:rsidRDefault="00177501" w:rsidP="00D10658">
      <w:pPr>
        <w:jc w:val="both"/>
        <w:rPr>
          <w:sz w:val="36"/>
          <w:szCs w:val="36"/>
        </w:rPr>
      </w:pPr>
    </w:p>
    <w:p w14:paraId="3DA99D76" w14:textId="3295A141" w:rsidR="0061724B" w:rsidRDefault="00D07581" w:rsidP="00D10658">
      <w:pPr>
        <w:jc w:val="both"/>
        <w:rPr>
          <w:rStyle w:val="eop"/>
          <w:rFonts w:ascii="Arial" w:hAnsi="Arial" w:cs="Arial"/>
          <w:color w:val="000000"/>
          <w:sz w:val="32"/>
          <w:szCs w:val="32"/>
          <w:shd w:val="clear" w:color="auto" w:fill="FFFFFF"/>
        </w:rPr>
      </w:pPr>
      <w:r w:rsidRPr="0061724B">
        <w:rPr>
          <w:b/>
          <w:bCs/>
          <w:sz w:val="36"/>
          <w:szCs w:val="36"/>
          <w:u w:val="single"/>
        </w:rPr>
        <w:t>Assignment</w:t>
      </w:r>
      <w:r w:rsidR="0061724B" w:rsidRPr="0061724B">
        <w:rPr>
          <w:b/>
          <w:bCs/>
          <w:sz w:val="36"/>
          <w:szCs w:val="36"/>
          <w:u w:val="single"/>
        </w:rPr>
        <w:t xml:space="preserve"> </w:t>
      </w:r>
      <w:proofErr w:type="gramStart"/>
      <w:r w:rsidR="0061724B" w:rsidRPr="0061724B">
        <w:rPr>
          <w:b/>
          <w:bCs/>
          <w:sz w:val="36"/>
          <w:szCs w:val="36"/>
          <w:u w:val="single"/>
        </w:rPr>
        <w:t>Title :</w:t>
      </w:r>
      <w:proofErr w:type="gramEnd"/>
      <w:r w:rsidR="005719D2">
        <w:rPr>
          <w:sz w:val="36"/>
          <w:szCs w:val="36"/>
        </w:rPr>
        <w:t xml:space="preserve"> </w:t>
      </w:r>
      <w:bookmarkStart w:id="1" w:name="_Hlk34241411"/>
      <w:bookmarkEnd w:id="1"/>
      <w:r w:rsidR="00177501" w:rsidRPr="00177501">
        <w:rPr>
          <w:rStyle w:val="normaltextrun"/>
          <w:rFonts w:ascii="Arial" w:hAnsi="Arial" w:cs="Arial"/>
          <w:color w:val="000000"/>
          <w:sz w:val="32"/>
          <w:szCs w:val="32"/>
          <w:shd w:val="clear" w:color="auto" w:fill="FFFFFF"/>
        </w:rPr>
        <w:t>Analysis and Simulation of a Centrifugal Clutch</w:t>
      </w:r>
      <w:r w:rsidR="00177501" w:rsidRPr="00177501">
        <w:rPr>
          <w:rStyle w:val="eop"/>
          <w:rFonts w:ascii="Arial" w:hAnsi="Arial" w:cs="Arial"/>
          <w:color w:val="000000"/>
          <w:sz w:val="32"/>
          <w:szCs w:val="32"/>
          <w:shd w:val="clear" w:color="auto" w:fill="FFFFFF"/>
        </w:rPr>
        <w:t> </w:t>
      </w:r>
    </w:p>
    <w:p w14:paraId="3157F968" w14:textId="77777777" w:rsidR="00177501" w:rsidRPr="0061724B" w:rsidRDefault="00177501" w:rsidP="00D10658">
      <w:pPr>
        <w:jc w:val="both"/>
        <w:rPr>
          <w:sz w:val="36"/>
          <w:szCs w:val="36"/>
        </w:rPr>
      </w:pPr>
    </w:p>
    <w:p w14:paraId="2ECA38B4" w14:textId="1EEE2F34" w:rsidR="00177501" w:rsidRDefault="00D07581" w:rsidP="00D10658">
      <w:pPr>
        <w:jc w:val="both"/>
        <w:rPr>
          <w:sz w:val="36"/>
          <w:szCs w:val="36"/>
        </w:rPr>
      </w:pPr>
      <w:r w:rsidRPr="0061724B">
        <w:rPr>
          <w:b/>
          <w:bCs/>
          <w:sz w:val="36"/>
          <w:szCs w:val="36"/>
          <w:u w:val="single"/>
        </w:rPr>
        <w:t>Assignment</w:t>
      </w:r>
      <w:r w:rsidR="0061724B" w:rsidRPr="0061724B">
        <w:rPr>
          <w:b/>
          <w:bCs/>
          <w:sz w:val="36"/>
          <w:szCs w:val="36"/>
          <w:u w:val="single"/>
        </w:rPr>
        <w:t xml:space="preserve"> </w:t>
      </w:r>
      <w:proofErr w:type="gramStart"/>
      <w:r w:rsidR="0061724B" w:rsidRPr="0061724B">
        <w:rPr>
          <w:b/>
          <w:bCs/>
          <w:sz w:val="36"/>
          <w:szCs w:val="36"/>
          <w:u w:val="single"/>
        </w:rPr>
        <w:t>No :</w:t>
      </w:r>
      <w:proofErr w:type="gramEnd"/>
      <w:r w:rsidR="0061724B" w:rsidRPr="0061724B">
        <w:rPr>
          <w:sz w:val="36"/>
          <w:szCs w:val="36"/>
        </w:rPr>
        <w:t xml:space="preserve"> </w:t>
      </w:r>
      <w:r w:rsidR="00317F7D">
        <w:rPr>
          <w:sz w:val="36"/>
          <w:szCs w:val="36"/>
        </w:rPr>
        <w:t>1</w:t>
      </w:r>
    </w:p>
    <w:p w14:paraId="3CDCC042" w14:textId="155772C3" w:rsidR="00317F7D" w:rsidRPr="0061724B" w:rsidRDefault="00317F7D" w:rsidP="00D10658">
      <w:pPr>
        <w:jc w:val="both"/>
        <w:rPr>
          <w:sz w:val="36"/>
          <w:szCs w:val="36"/>
        </w:rPr>
      </w:pPr>
    </w:p>
    <w:p w14:paraId="7D790816" w14:textId="3C20F5C6" w:rsidR="006C2614" w:rsidRDefault="0061724B" w:rsidP="003B6EC3">
      <w:pPr>
        <w:jc w:val="both"/>
        <w:rPr>
          <w:sz w:val="36"/>
          <w:szCs w:val="36"/>
        </w:rPr>
      </w:pPr>
      <w:proofErr w:type="gramStart"/>
      <w:r w:rsidRPr="0061724B">
        <w:rPr>
          <w:b/>
          <w:bCs/>
          <w:sz w:val="36"/>
          <w:szCs w:val="36"/>
          <w:u w:val="single"/>
        </w:rPr>
        <w:t>Lecturer :</w:t>
      </w:r>
      <w:proofErr w:type="gramEnd"/>
      <w:r w:rsidRPr="0061724B">
        <w:rPr>
          <w:sz w:val="36"/>
          <w:szCs w:val="36"/>
        </w:rPr>
        <w:t xml:space="preserve"> </w:t>
      </w:r>
      <w:r w:rsidR="00177501">
        <w:rPr>
          <w:sz w:val="36"/>
          <w:szCs w:val="36"/>
        </w:rPr>
        <w:t>Rob Goodson</w:t>
      </w:r>
    </w:p>
    <w:p w14:paraId="495478A0" w14:textId="77777777" w:rsidR="005719D2" w:rsidRDefault="005719D2" w:rsidP="003B6EC3">
      <w:pPr>
        <w:jc w:val="both"/>
        <w:rPr>
          <w:sz w:val="36"/>
          <w:szCs w:val="36"/>
        </w:rPr>
      </w:pPr>
    </w:p>
    <w:p w14:paraId="31D5784F" w14:textId="6C991D2A" w:rsidR="006C2614" w:rsidRDefault="006C2614" w:rsidP="003B6EC3">
      <w:pPr>
        <w:jc w:val="both"/>
        <w:rPr>
          <w:sz w:val="36"/>
          <w:szCs w:val="36"/>
        </w:rPr>
      </w:pPr>
    </w:p>
    <w:p w14:paraId="5E671392" w14:textId="57818A10" w:rsidR="006C2614" w:rsidRDefault="006C2614" w:rsidP="003B6EC3">
      <w:pPr>
        <w:jc w:val="both"/>
        <w:rPr>
          <w:sz w:val="36"/>
          <w:szCs w:val="36"/>
        </w:rPr>
      </w:pPr>
      <w:r w:rsidRPr="006C2614">
        <w:rPr>
          <w:noProof/>
          <w:sz w:val="36"/>
          <w:szCs w:val="36"/>
        </w:rPr>
        <w:drawing>
          <wp:anchor distT="0" distB="0" distL="114300" distR="114300" simplePos="0" relativeHeight="251669504" behindDoc="1" locked="0" layoutInCell="1" allowOverlap="1" wp14:anchorId="0AD8F5EB" wp14:editId="43A243BF">
            <wp:simplePos x="0" y="0"/>
            <wp:positionH relativeFrom="margin">
              <wp:align>center</wp:align>
            </wp:positionH>
            <wp:positionV relativeFrom="paragraph">
              <wp:posOffset>18415</wp:posOffset>
            </wp:positionV>
            <wp:extent cx="2073910" cy="2893060"/>
            <wp:effectExtent l="0" t="0" r="2540" b="0"/>
            <wp:wrapTight wrapText="bothSides">
              <wp:wrapPolygon edited="0">
                <wp:start x="595" y="996"/>
                <wp:lineTo x="595" y="10383"/>
                <wp:lineTo x="992" y="12658"/>
                <wp:lineTo x="2381" y="14934"/>
                <wp:lineTo x="4563" y="17210"/>
                <wp:lineTo x="10119" y="20623"/>
                <wp:lineTo x="11904" y="20623"/>
                <wp:lineTo x="12103" y="20339"/>
                <wp:lineTo x="13889" y="19486"/>
                <wp:lineTo x="17460" y="17210"/>
                <wp:lineTo x="19642" y="14934"/>
                <wp:lineTo x="21031" y="12658"/>
                <wp:lineTo x="21428" y="10383"/>
                <wp:lineTo x="21428" y="996"/>
                <wp:lineTo x="595" y="996"/>
              </wp:wrapPolygon>
            </wp:wrapTight>
            <wp:docPr id="4" name="Picture 3" descr="Image result for uswtsd">
              <a:hlinkClick xmlns:a="http://schemas.openxmlformats.org/drawingml/2006/main" r:id="rId8" tgtFrame="&quot;_blank&quot;"/>
              <a:extLst xmlns:a="http://schemas.openxmlformats.org/drawingml/2006/main">
                <a:ext uri="{FF2B5EF4-FFF2-40B4-BE49-F238E27FC236}">
                  <a16:creationId xmlns:a16="http://schemas.microsoft.com/office/drawing/2014/main" id="{4E81795D-B010-4AFB-AA51-46E32DDA7C22}"/>
                </a:ext>
              </a:extLst>
            </wp:docPr>
            <wp:cNvGraphicFramePr/>
            <a:graphic xmlns:a="http://schemas.openxmlformats.org/drawingml/2006/main">
              <a:graphicData uri="http://schemas.openxmlformats.org/drawingml/2006/picture">
                <pic:pic xmlns:pic="http://schemas.openxmlformats.org/drawingml/2006/picture">
                  <pic:nvPicPr>
                    <pic:cNvPr id="4" name="Picture 3" descr="Image result for uswtsd">
                      <a:hlinkClick r:id="rId8" tgtFrame="&quot;_blank&quot;"/>
                      <a:extLst>
                        <a:ext uri="{FF2B5EF4-FFF2-40B4-BE49-F238E27FC236}">
                          <a16:creationId xmlns:a16="http://schemas.microsoft.com/office/drawing/2014/main" id="{4E81795D-B010-4AFB-AA51-46E32DDA7C22}"/>
                        </a:ext>
                      </a:extLst>
                    </pic:cNvPr>
                    <pic:cNvPicPr/>
                  </pic:nvPicPr>
                  <pic:blipFill rotWithShape="1">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l="22016" t="22447" r="31580" b="12831"/>
                    <a:stretch/>
                  </pic:blipFill>
                  <pic:spPr bwMode="auto">
                    <a:xfrm>
                      <a:off x="0" y="0"/>
                      <a:ext cx="2073910" cy="2893060"/>
                    </a:xfrm>
                    <a:prstGeom prst="rect">
                      <a:avLst/>
                    </a:prstGeom>
                    <a:noFill/>
                    <a:ln>
                      <a:noFill/>
                    </a:ln>
                  </pic:spPr>
                </pic:pic>
              </a:graphicData>
            </a:graphic>
          </wp:anchor>
        </w:drawing>
      </w:r>
    </w:p>
    <w:p w14:paraId="472FCFC9" w14:textId="3BDB0E28" w:rsidR="006C2614" w:rsidRDefault="006C2614" w:rsidP="003B6EC3">
      <w:pPr>
        <w:jc w:val="both"/>
        <w:rPr>
          <w:sz w:val="36"/>
          <w:szCs w:val="36"/>
        </w:rPr>
      </w:pPr>
    </w:p>
    <w:p w14:paraId="79476780" w14:textId="7C53ABCC" w:rsidR="006C2614" w:rsidRDefault="006C2614" w:rsidP="003B6EC3">
      <w:pPr>
        <w:jc w:val="both"/>
        <w:rPr>
          <w:sz w:val="36"/>
          <w:szCs w:val="36"/>
        </w:rPr>
      </w:pPr>
    </w:p>
    <w:p w14:paraId="66A65EBC" w14:textId="1E9B7F8D" w:rsidR="006C2614" w:rsidRDefault="006C2614" w:rsidP="003B6EC3">
      <w:pPr>
        <w:jc w:val="both"/>
      </w:pPr>
    </w:p>
    <w:p w14:paraId="2158648E" w14:textId="021D19FF" w:rsidR="006C2614" w:rsidRDefault="006C2614" w:rsidP="003B6EC3">
      <w:pPr>
        <w:jc w:val="both"/>
      </w:pPr>
    </w:p>
    <w:p w14:paraId="1313EEBD" w14:textId="5E934609" w:rsidR="006C2614" w:rsidRDefault="006C2614" w:rsidP="003B6EC3">
      <w:pPr>
        <w:jc w:val="both"/>
      </w:pPr>
    </w:p>
    <w:p w14:paraId="43E44D6B" w14:textId="77777777" w:rsidR="006C2614" w:rsidRDefault="006C2614" w:rsidP="006C2614">
      <w:pPr>
        <w:jc w:val="both"/>
        <w:rPr>
          <w:b/>
          <w:bCs/>
          <w:iCs/>
          <w:sz w:val="26"/>
          <w:szCs w:val="26"/>
          <w:u w:val="single"/>
        </w:rPr>
      </w:pPr>
    </w:p>
    <w:p w14:paraId="0E5F6EDE" w14:textId="77777777" w:rsidR="006C2614" w:rsidRDefault="006C2614" w:rsidP="006C2614">
      <w:pPr>
        <w:jc w:val="both"/>
        <w:rPr>
          <w:b/>
          <w:bCs/>
          <w:iCs/>
          <w:sz w:val="26"/>
          <w:szCs w:val="26"/>
          <w:u w:val="single"/>
        </w:rPr>
      </w:pPr>
    </w:p>
    <w:p w14:paraId="1D61ABAB" w14:textId="77777777" w:rsidR="006C2614" w:rsidRDefault="006C2614" w:rsidP="006C2614">
      <w:pPr>
        <w:jc w:val="both"/>
        <w:rPr>
          <w:b/>
          <w:bCs/>
          <w:iCs/>
          <w:sz w:val="26"/>
          <w:szCs w:val="26"/>
          <w:u w:val="single"/>
        </w:rPr>
      </w:pPr>
    </w:p>
    <w:p w14:paraId="6E103E0E" w14:textId="77777777" w:rsidR="006C2614" w:rsidRDefault="006C2614" w:rsidP="006C2614">
      <w:pPr>
        <w:jc w:val="both"/>
        <w:rPr>
          <w:b/>
          <w:bCs/>
          <w:iCs/>
          <w:sz w:val="26"/>
          <w:szCs w:val="26"/>
          <w:u w:val="single"/>
        </w:rPr>
      </w:pPr>
    </w:p>
    <w:p w14:paraId="5871A463" w14:textId="77777777" w:rsidR="006C2614" w:rsidRDefault="006C2614" w:rsidP="006C2614">
      <w:pPr>
        <w:jc w:val="both"/>
        <w:rPr>
          <w:b/>
          <w:bCs/>
          <w:iCs/>
          <w:sz w:val="26"/>
          <w:szCs w:val="26"/>
          <w:u w:val="single"/>
        </w:rPr>
      </w:pPr>
    </w:p>
    <w:p w14:paraId="34F9A9A7" w14:textId="29A86F19" w:rsidR="006C2614" w:rsidRDefault="006C2614" w:rsidP="006C2614">
      <w:pPr>
        <w:jc w:val="both"/>
        <w:rPr>
          <w:b/>
          <w:bCs/>
          <w:iCs/>
          <w:sz w:val="26"/>
          <w:szCs w:val="26"/>
          <w:u w:val="single"/>
        </w:rPr>
      </w:pPr>
    </w:p>
    <w:p w14:paraId="458E75E9" w14:textId="77777777" w:rsidR="006C2614" w:rsidRDefault="006C2614" w:rsidP="006C2614">
      <w:pPr>
        <w:jc w:val="both"/>
        <w:rPr>
          <w:b/>
          <w:bCs/>
          <w:iCs/>
          <w:sz w:val="26"/>
          <w:szCs w:val="26"/>
          <w:u w:val="single"/>
        </w:rPr>
      </w:pPr>
    </w:p>
    <w:p w14:paraId="02273468" w14:textId="77777777" w:rsidR="006C2614" w:rsidRDefault="006C2614" w:rsidP="006C2614">
      <w:pPr>
        <w:jc w:val="both"/>
        <w:rPr>
          <w:b/>
          <w:bCs/>
          <w:iCs/>
          <w:sz w:val="26"/>
          <w:szCs w:val="26"/>
          <w:u w:val="single"/>
        </w:rPr>
      </w:pPr>
    </w:p>
    <w:p w14:paraId="039B81AB" w14:textId="641BA75C" w:rsidR="005E67BE" w:rsidRDefault="005E67BE" w:rsidP="006C2614">
      <w:pPr>
        <w:jc w:val="both"/>
        <w:rPr>
          <w:b/>
          <w:bCs/>
          <w:iCs/>
          <w:sz w:val="26"/>
          <w:szCs w:val="26"/>
          <w:u w:val="single"/>
        </w:rPr>
      </w:pPr>
      <w:r w:rsidRPr="0016397D">
        <w:rPr>
          <w:b/>
          <w:bCs/>
          <w:iCs/>
          <w:sz w:val="26"/>
          <w:szCs w:val="26"/>
          <w:u w:val="single"/>
        </w:rPr>
        <w:lastRenderedPageBreak/>
        <w:t>Contents page:</w:t>
      </w:r>
    </w:p>
    <w:p w14:paraId="18A364D3" w14:textId="77777777" w:rsidR="003B4408" w:rsidRDefault="003B4408" w:rsidP="00AB1569">
      <w:pPr>
        <w:jc w:val="both"/>
        <w:rPr>
          <w:sz w:val="28"/>
          <w:szCs w:val="28"/>
        </w:rPr>
      </w:pPr>
    </w:p>
    <w:p w14:paraId="1AD0726F" w14:textId="66E274B0" w:rsidR="00AB1569" w:rsidRPr="003B4408" w:rsidRDefault="003B4408" w:rsidP="00AB1569">
      <w:pPr>
        <w:jc w:val="both"/>
        <w:rPr>
          <w:sz w:val="28"/>
          <w:szCs w:val="28"/>
        </w:rPr>
      </w:pPr>
      <w:r w:rsidRPr="003B4408">
        <w:rPr>
          <w:sz w:val="28"/>
          <w:szCs w:val="28"/>
        </w:rPr>
        <w:t>Introduction</w:t>
      </w:r>
      <w:r>
        <w:rPr>
          <w:sz w:val="28"/>
          <w:szCs w:val="28"/>
        </w:rPr>
        <w:t xml:space="preserve"> </w:t>
      </w:r>
      <w:r>
        <w:rPr>
          <w:sz w:val="28"/>
          <w:szCs w:val="28"/>
        </w:rPr>
        <w:tab/>
      </w:r>
      <w:r>
        <w:rPr>
          <w:sz w:val="28"/>
          <w:szCs w:val="28"/>
        </w:rPr>
        <w:tab/>
      </w:r>
      <w:r>
        <w:rPr>
          <w:sz w:val="28"/>
          <w:szCs w:val="28"/>
        </w:rPr>
        <w:tab/>
      </w:r>
      <w:r>
        <w:rPr>
          <w:sz w:val="28"/>
          <w:szCs w:val="28"/>
        </w:rPr>
        <w:tab/>
        <w:t>~</w:t>
      </w:r>
      <w:r>
        <w:rPr>
          <w:sz w:val="28"/>
          <w:szCs w:val="28"/>
        </w:rPr>
        <w:tab/>
      </w:r>
      <w:r>
        <w:rPr>
          <w:sz w:val="28"/>
          <w:szCs w:val="28"/>
        </w:rPr>
        <w:tab/>
      </w:r>
      <w:r>
        <w:rPr>
          <w:sz w:val="28"/>
          <w:szCs w:val="28"/>
        </w:rPr>
        <w:tab/>
      </w:r>
      <w:r>
        <w:rPr>
          <w:sz w:val="28"/>
          <w:szCs w:val="28"/>
        </w:rPr>
        <w:tab/>
        <w:t>Page 3.</w:t>
      </w:r>
    </w:p>
    <w:p w14:paraId="49C2BF33" w14:textId="77777777" w:rsidR="00AB1569" w:rsidRPr="003B4408" w:rsidRDefault="00AB1569" w:rsidP="00AB1569">
      <w:pPr>
        <w:jc w:val="both"/>
        <w:rPr>
          <w:sz w:val="28"/>
          <w:szCs w:val="28"/>
        </w:rPr>
      </w:pPr>
    </w:p>
    <w:p w14:paraId="4F2DEE2E" w14:textId="6AC17CC2" w:rsidR="00AB1569" w:rsidRPr="003B4408" w:rsidRDefault="00C4276A" w:rsidP="00AB1569">
      <w:pPr>
        <w:jc w:val="both"/>
        <w:rPr>
          <w:sz w:val="28"/>
          <w:szCs w:val="28"/>
        </w:rPr>
      </w:pPr>
      <w:r>
        <w:rPr>
          <w:sz w:val="28"/>
          <w:szCs w:val="28"/>
        </w:rPr>
        <w:t>Part A</w:t>
      </w:r>
      <w:r w:rsidR="00AB1569" w:rsidRPr="003B4408">
        <w:rPr>
          <w:sz w:val="28"/>
          <w:szCs w:val="28"/>
        </w:rPr>
        <w:t xml:space="preserve"> </w:t>
      </w:r>
      <w:r w:rsidR="003B4408">
        <w:rPr>
          <w:sz w:val="28"/>
          <w:szCs w:val="28"/>
        </w:rPr>
        <w:tab/>
      </w:r>
      <w:r w:rsidR="003B4408">
        <w:rPr>
          <w:sz w:val="28"/>
          <w:szCs w:val="28"/>
        </w:rPr>
        <w:tab/>
      </w:r>
      <w:r w:rsidR="003B4408">
        <w:rPr>
          <w:sz w:val="28"/>
          <w:szCs w:val="28"/>
        </w:rPr>
        <w:tab/>
      </w:r>
      <w:r w:rsidR="003B4408">
        <w:rPr>
          <w:sz w:val="28"/>
          <w:szCs w:val="28"/>
        </w:rPr>
        <w:tab/>
      </w:r>
      <w:r w:rsidR="003B4408">
        <w:rPr>
          <w:sz w:val="28"/>
          <w:szCs w:val="28"/>
        </w:rPr>
        <w:tab/>
        <w:t>~</w:t>
      </w:r>
      <w:r w:rsidR="003B4408">
        <w:rPr>
          <w:sz w:val="28"/>
          <w:szCs w:val="28"/>
        </w:rPr>
        <w:tab/>
      </w:r>
      <w:r w:rsidR="003B4408">
        <w:rPr>
          <w:sz w:val="28"/>
          <w:szCs w:val="28"/>
        </w:rPr>
        <w:tab/>
      </w:r>
      <w:r w:rsidR="003B4408">
        <w:rPr>
          <w:sz w:val="28"/>
          <w:szCs w:val="28"/>
        </w:rPr>
        <w:tab/>
      </w:r>
      <w:r w:rsidR="003B4408">
        <w:rPr>
          <w:sz w:val="28"/>
          <w:szCs w:val="28"/>
        </w:rPr>
        <w:tab/>
        <w:t xml:space="preserve">Page 4 – </w:t>
      </w:r>
      <w:r w:rsidR="007D77CF">
        <w:rPr>
          <w:sz w:val="28"/>
          <w:szCs w:val="28"/>
        </w:rPr>
        <w:t>8</w:t>
      </w:r>
      <w:r w:rsidR="003B4408">
        <w:rPr>
          <w:sz w:val="28"/>
          <w:szCs w:val="28"/>
        </w:rPr>
        <w:t>.</w:t>
      </w:r>
    </w:p>
    <w:p w14:paraId="30172EB5" w14:textId="77777777" w:rsidR="00AB1569" w:rsidRPr="003B4408" w:rsidRDefault="00AB1569" w:rsidP="00AB1569">
      <w:pPr>
        <w:jc w:val="both"/>
        <w:rPr>
          <w:sz w:val="28"/>
          <w:szCs w:val="28"/>
        </w:rPr>
      </w:pPr>
    </w:p>
    <w:p w14:paraId="0467A0FC" w14:textId="027D69CB" w:rsidR="00AB1569" w:rsidRPr="003B4408" w:rsidRDefault="007D77CF" w:rsidP="00AB1569">
      <w:pPr>
        <w:jc w:val="both"/>
        <w:rPr>
          <w:sz w:val="28"/>
          <w:szCs w:val="28"/>
        </w:rPr>
      </w:pPr>
      <w:r>
        <w:rPr>
          <w:sz w:val="28"/>
          <w:szCs w:val="28"/>
        </w:rPr>
        <w:t xml:space="preserve">Part B                                   </w:t>
      </w:r>
      <w:r w:rsidR="003B4408">
        <w:rPr>
          <w:sz w:val="28"/>
          <w:szCs w:val="28"/>
        </w:rPr>
        <w:tab/>
      </w:r>
      <w:r w:rsidR="003B4408">
        <w:rPr>
          <w:sz w:val="28"/>
          <w:szCs w:val="28"/>
        </w:rPr>
        <w:tab/>
        <w:t>~</w:t>
      </w:r>
      <w:r w:rsidR="003B4408">
        <w:rPr>
          <w:sz w:val="28"/>
          <w:szCs w:val="28"/>
        </w:rPr>
        <w:tab/>
      </w:r>
      <w:r w:rsidR="003B4408">
        <w:rPr>
          <w:sz w:val="28"/>
          <w:szCs w:val="28"/>
        </w:rPr>
        <w:tab/>
      </w:r>
      <w:r w:rsidR="003B4408">
        <w:rPr>
          <w:sz w:val="28"/>
          <w:szCs w:val="28"/>
        </w:rPr>
        <w:tab/>
      </w:r>
      <w:r w:rsidR="003B4408">
        <w:rPr>
          <w:sz w:val="28"/>
          <w:szCs w:val="28"/>
        </w:rPr>
        <w:tab/>
        <w:t xml:space="preserve">Page </w:t>
      </w:r>
      <w:r>
        <w:rPr>
          <w:sz w:val="28"/>
          <w:szCs w:val="28"/>
        </w:rPr>
        <w:t>9</w:t>
      </w:r>
      <w:r w:rsidR="003B4408">
        <w:rPr>
          <w:sz w:val="28"/>
          <w:szCs w:val="28"/>
        </w:rPr>
        <w:t>-</w:t>
      </w:r>
      <w:r>
        <w:rPr>
          <w:sz w:val="28"/>
          <w:szCs w:val="28"/>
        </w:rPr>
        <w:t>13</w:t>
      </w:r>
      <w:r w:rsidR="003B4408">
        <w:rPr>
          <w:sz w:val="28"/>
          <w:szCs w:val="28"/>
        </w:rPr>
        <w:t>.</w:t>
      </w:r>
    </w:p>
    <w:p w14:paraId="1697A51D" w14:textId="77777777" w:rsidR="00AB1569" w:rsidRPr="003B4408" w:rsidRDefault="00AB1569" w:rsidP="00AB1569">
      <w:pPr>
        <w:jc w:val="both"/>
        <w:rPr>
          <w:sz w:val="28"/>
          <w:szCs w:val="28"/>
        </w:rPr>
      </w:pPr>
    </w:p>
    <w:p w14:paraId="44895208" w14:textId="7C2150D8" w:rsidR="00AB1569" w:rsidRDefault="007D77CF" w:rsidP="00AB1569">
      <w:pPr>
        <w:jc w:val="both"/>
        <w:rPr>
          <w:sz w:val="28"/>
          <w:szCs w:val="28"/>
        </w:rPr>
      </w:pPr>
      <w:r>
        <w:rPr>
          <w:sz w:val="28"/>
          <w:szCs w:val="28"/>
        </w:rPr>
        <w:t xml:space="preserve">References </w:t>
      </w:r>
      <w:r w:rsidR="003B4408">
        <w:rPr>
          <w:sz w:val="28"/>
          <w:szCs w:val="28"/>
        </w:rPr>
        <w:tab/>
      </w:r>
      <w:r w:rsidR="003B4408">
        <w:rPr>
          <w:sz w:val="28"/>
          <w:szCs w:val="28"/>
        </w:rPr>
        <w:tab/>
      </w:r>
      <w:r>
        <w:rPr>
          <w:sz w:val="28"/>
          <w:szCs w:val="28"/>
        </w:rPr>
        <w:t xml:space="preserve">                    </w:t>
      </w:r>
      <w:r w:rsidR="003B4408">
        <w:rPr>
          <w:sz w:val="28"/>
          <w:szCs w:val="28"/>
        </w:rPr>
        <w:tab/>
      </w:r>
      <w:r w:rsidR="003B4408">
        <w:rPr>
          <w:sz w:val="28"/>
          <w:szCs w:val="28"/>
        </w:rPr>
        <w:tab/>
        <w:t>~</w:t>
      </w:r>
      <w:r w:rsidR="003B4408">
        <w:rPr>
          <w:sz w:val="28"/>
          <w:szCs w:val="28"/>
        </w:rPr>
        <w:tab/>
      </w:r>
      <w:r w:rsidR="003B4408">
        <w:rPr>
          <w:sz w:val="28"/>
          <w:szCs w:val="28"/>
        </w:rPr>
        <w:tab/>
      </w:r>
      <w:r w:rsidR="003B4408">
        <w:rPr>
          <w:sz w:val="28"/>
          <w:szCs w:val="28"/>
        </w:rPr>
        <w:tab/>
      </w:r>
      <w:r w:rsidR="003B4408">
        <w:rPr>
          <w:sz w:val="28"/>
          <w:szCs w:val="28"/>
        </w:rPr>
        <w:tab/>
        <w:t>Page 1</w:t>
      </w:r>
      <w:r>
        <w:rPr>
          <w:sz w:val="28"/>
          <w:szCs w:val="28"/>
        </w:rPr>
        <w:t>4-15</w:t>
      </w:r>
      <w:r w:rsidR="003B4408">
        <w:rPr>
          <w:sz w:val="28"/>
          <w:szCs w:val="28"/>
        </w:rPr>
        <w:t>.</w:t>
      </w:r>
    </w:p>
    <w:p w14:paraId="7A62548D" w14:textId="77777777" w:rsidR="003B4408" w:rsidRPr="003B4408" w:rsidRDefault="003B4408" w:rsidP="00AB1569">
      <w:pPr>
        <w:jc w:val="both"/>
        <w:rPr>
          <w:sz w:val="28"/>
          <w:szCs w:val="28"/>
        </w:rPr>
      </w:pPr>
    </w:p>
    <w:p w14:paraId="515BF538" w14:textId="77777777" w:rsidR="00AB1569" w:rsidRPr="003B4408" w:rsidRDefault="00AB1569" w:rsidP="00AB1569">
      <w:pPr>
        <w:jc w:val="both"/>
        <w:rPr>
          <w:sz w:val="28"/>
          <w:szCs w:val="28"/>
        </w:rPr>
      </w:pPr>
    </w:p>
    <w:p w14:paraId="122E71CD" w14:textId="77777777" w:rsidR="00AB1569" w:rsidRPr="0016397D" w:rsidRDefault="00AB1569" w:rsidP="006C2614">
      <w:pPr>
        <w:jc w:val="both"/>
        <w:rPr>
          <w:b/>
          <w:bCs/>
          <w:iCs/>
          <w:sz w:val="26"/>
          <w:szCs w:val="26"/>
          <w:u w:val="single"/>
        </w:rPr>
      </w:pPr>
    </w:p>
    <w:p w14:paraId="1D5792D0" w14:textId="77777777" w:rsidR="005E67BE" w:rsidRDefault="005E67BE" w:rsidP="005E67BE"/>
    <w:p w14:paraId="43A7F75A" w14:textId="77777777" w:rsidR="005E67BE" w:rsidRDefault="005E67BE" w:rsidP="005E67BE">
      <w:pPr>
        <w:jc w:val="both"/>
      </w:pPr>
    </w:p>
    <w:p w14:paraId="48C45267" w14:textId="77777777" w:rsidR="005E67BE" w:rsidRDefault="005E67BE" w:rsidP="003B6EC3">
      <w:pPr>
        <w:jc w:val="both"/>
        <w:rPr>
          <w:i/>
          <w:iCs/>
          <w:u w:val="single"/>
        </w:rPr>
      </w:pPr>
    </w:p>
    <w:p w14:paraId="6976EA69" w14:textId="77777777" w:rsidR="005E67BE" w:rsidRDefault="005E67BE" w:rsidP="003B6EC3">
      <w:pPr>
        <w:jc w:val="both"/>
        <w:rPr>
          <w:i/>
          <w:iCs/>
          <w:u w:val="single"/>
        </w:rPr>
      </w:pPr>
    </w:p>
    <w:p w14:paraId="66A9587A" w14:textId="77777777" w:rsidR="005E67BE" w:rsidRDefault="005E67BE" w:rsidP="003B6EC3">
      <w:pPr>
        <w:jc w:val="both"/>
        <w:rPr>
          <w:i/>
          <w:iCs/>
          <w:u w:val="single"/>
        </w:rPr>
      </w:pPr>
    </w:p>
    <w:p w14:paraId="61531AEA" w14:textId="77777777" w:rsidR="005E67BE" w:rsidRDefault="005E67BE" w:rsidP="003B6EC3">
      <w:pPr>
        <w:jc w:val="both"/>
        <w:rPr>
          <w:i/>
          <w:iCs/>
          <w:u w:val="single"/>
        </w:rPr>
      </w:pPr>
    </w:p>
    <w:p w14:paraId="43275DFA" w14:textId="77777777" w:rsidR="005E67BE" w:rsidRDefault="005E67BE" w:rsidP="003B6EC3">
      <w:pPr>
        <w:jc w:val="both"/>
        <w:rPr>
          <w:i/>
          <w:iCs/>
          <w:u w:val="single"/>
        </w:rPr>
      </w:pPr>
    </w:p>
    <w:p w14:paraId="222E8AF0" w14:textId="6F6F5462" w:rsidR="005E67BE" w:rsidRDefault="005E67BE" w:rsidP="003B6EC3">
      <w:pPr>
        <w:jc w:val="both"/>
        <w:rPr>
          <w:i/>
          <w:iCs/>
          <w:u w:val="single"/>
        </w:rPr>
      </w:pPr>
    </w:p>
    <w:p w14:paraId="1D05395A" w14:textId="6C7604F0" w:rsidR="007D77CF" w:rsidRDefault="007D77CF" w:rsidP="003B6EC3">
      <w:pPr>
        <w:jc w:val="both"/>
        <w:rPr>
          <w:i/>
          <w:iCs/>
          <w:u w:val="single"/>
        </w:rPr>
      </w:pPr>
    </w:p>
    <w:p w14:paraId="06A863D3" w14:textId="050A5A37" w:rsidR="007D77CF" w:rsidRDefault="007D77CF" w:rsidP="003B6EC3">
      <w:pPr>
        <w:jc w:val="both"/>
        <w:rPr>
          <w:i/>
          <w:iCs/>
          <w:u w:val="single"/>
        </w:rPr>
      </w:pPr>
    </w:p>
    <w:p w14:paraId="7933AB2C" w14:textId="4E3AA3DB" w:rsidR="007D77CF" w:rsidRDefault="007D77CF" w:rsidP="003B6EC3">
      <w:pPr>
        <w:jc w:val="both"/>
        <w:rPr>
          <w:i/>
          <w:iCs/>
          <w:u w:val="single"/>
        </w:rPr>
      </w:pPr>
    </w:p>
    <w:p w14:paraId="3AACDF8D" w14:textId="1508F9A5" w:rsidR="007D77CF" w:rsidRDefault="007D77CF" w:rsidP="003B6EC3">
      <w:pPr>
        <w:jc w:val="both"/>
        <w:rPr>
          <w:i/>
          <w:iCs/>
          <w:u w:val="single"/>
        </w:rPr>
      </w:pPr>
    </w:p>
    <w:p w14:paraId="145DE51E" w14:textId="712B6FE2" w:rsidR="007D77CF" w:rsidRDefault="007D77CF" w:rsidP="003B6EC3">
      <w:pPr>
        <w:jc w:val="both"/>
        <w:rPr>
          <w:i/>
          <w:iCs/>
          <w:u w:val="single"/>
        </w:rPr>
      </w:pPr>
    </w:p>
    <w:p w14:paraId="2A7035F3" w14:textId="2DD28711" w:rsidR="007D77CF" w:rsidRDefault="007D77CF" w:rsidP="003B6EC3">
      <w:pPr>
        <w:jc w:val="both"/>
        <w:rPr>
          <w:i/>
          <w:iCs/>
          <w:u w:val="single"/>
        </w:rPr>
      </w:pPr>
    </w:p>
    <w:p w14:paraId="00945E36" w14:textId="56EEF896" w:rsidR="007D77CF" w:rsidRDefault="007D77CF" w:rsidP="003B6EC3">
      <w:pPr>
        <w:jc w:val="both"/>
        <w:rPr>
          <w:i/>
          <w:iCs/>
          <w:u w:val="single"/>
        </w:rPr>
      </w:pPr>
    </w:p>
    <w:p w14:paraId="28C36A76" w14:textId="77777777" w:rsidR="007D77CF" w:rsidRDefault="007D77CF" w:rsidP="003B6EC3">
      <w:pPr>
        <w:jc w:val="both"/>
        <w:rPr>
          <w:i/>
          <w:iCs/>
          <w:u w:val="single"/>
        </w:rPr>
      </w:pPr>
    </w:p>
    <w:p w14:paraId="5FE66B9F" w14:textId="77777777" w:rsidR="005E67BE" w:rsidRDefault="005E67BE" w:rsidP="003B6EC3">
      <w:pPr>
        <w:jc w:val="both"/>
        <w:rPr>
          <w:i/>
          <w:iCs/>
          <w:u w:val="single"/>
        </w:rPr>
      </w:pPr>
    </w:p>
    <w:p w14:paraId="2C324663" w14:textId="77777777" w:rsidR="005E67BE" w:rsidRDefault="005E67BE" w:rsidP="003B6EC3">
      <w:pPr>
        <w:jc w:val="both"/>
        <w:rPr>
          <w:i/>
          <w:iCs/>
          <w:u w:val="single"/>
        </w:rPr>
      </w:pPr>
    </w:p>
    <w:p w14:paraId="1A24C77A" w14:textId="77777777" w:rsidR="005E67BE" w:rsidRDefault="005E67BE" w:rsidP="003B6EC3">
      <w:pPr>
        <w:jc w:val="both"/>
        <w:rPr>
          <w:i/>
          <w:iCs/>
          <w:u w:val="single"/>
        </w:rPr>
      </w:pPr>
    </w:p>
    <w:p w14:paraId="38DDEABA" w14:textId="77777777" w:rsidR="005E67BE" w:rsidRDefault="005E67BE" w:rsidP="003B6EC3">
      <w:pPr>
        <w:jc w:val="both"/>
        <w:rPr>
          <w:i/>
          <w:iCs/>
          <w:u w:val="single"/>
        </w:rPr>
      </w:pPr>
    </w:p>
    <w:p w14:paraId="13C19AD3" w14:textId="77777777" w:rsidR="005E67BE" w:rsidRDefault="005E67BE" w:rsidP="003B6EC3">
      <w:pPr>
        <w:jc w:val="both"/>
        <w:rPr>
          <w:i/>
          <w:iCs/>
          <w:u w:val="single"/>
        </w:rPr>
      </w:pPr>
    </w:p>
    <w:p w14:paraId="65873D9B" w14:textId="77777777" w:rsidR="005E67BE" w:rsidRDefault="005E67BE" w:rsidP="003B6EC3">
      <w:pPr>
        <w:jc w:val="both"/>
        <w:rPr>
          <w:i/>
          <w:iCs/>
          <w:u w:val="single"/>
        </w:rPr>
      </w:pPr>
    </w:p>
    <w:p w14:paraId="69B5EEEA" w14:textId="77777777" w:rsidR="005E67BE" w:rsidRDefault="005E67BE" w:rsidP="003B6EC3">
      <w:pPr>
        <w:jc w:val="both"/>
        <w:rPr>
          <w:i/>
          <w:iCs/>
          <w:u w:val="single"/>
        </w:rPr>
      </w:pPr>
    </w:p>
    <w:p w14:paraId="42B5E8D8" w14:textId="77777777" w:rsidR="005E67BE" w:rsidRDefault="005E67BE" w:rsidP="003B6EC3">
      <w:pPr>
        <w:jc w:val="both"/>
        <w:rPr>
          <w:i/>
          <w:iCs/>
          <w:u w:val="single"/>
        </w:rPr>
      </w:pPr>
    </w:p>
    <w:p w14:paraId="736D4556" w14:textId="3272292C" w:rsidR="005E67BE" w:rsidRDefault="005E67BE" w:rsidP="003B6EC3">
      <w:pPr>
        <w:jc w:val="both"/>
        <w:rPr>
          <w:i/>
          <w:iCs/>
          <w:u w:val="single"/>
        </w:rPr>
      </w:pPr>
    </w:p>
    <w:p w14:paraId="60A2540D" w14:textId="77777777" w:rsidR="00803D4E" w:rsidRDefault="00803D4E" w:rsidP="003B6EC3">
      <w:pPr>
        <w:jc w:val="both"/>
        <w:rPr>
          <w:i/>
          <w:iCs/>
          <w:u w:val="single"/>
        </w:rPr>
      </w:pPr>
    </w:p>
    <w:p w14:paraId="133E47CD" w14:textId="77777777" w:rsidR="005E67BE" w:rsidRDefault="005E67BE" w:rsidP="003B6EC3">
      <w:pPr>
        <w:jc w:val="both"/>
        <w:rPr>
          <w:i/>
          <w:iCs/>
          <w:u w:val="single"/>
        </w:rPr>
      </w:pPr>
    </w:p>
    <w:p w14:paraId="7D54A0FC" w14:textId="77777777" w:rsidR="005E67BE" w:rsidRDefault="005E67BE" w:rsidP="003B6EC3">
      <w:pPr>
        <w:jc w:val="both"/>
        <w:rPr>
          <w:i/>
          <w:iCs/>
          <w:u w:val="single"/>
        </w:rPr>
      </w:pPr>
    </w:p>
    <w:p w14:paraId="48969DA1" w14:textId="77777777" w:rsidR="005E67BE" w:rsidRDefault="005E67BE" w:rsidP="003B6EC3">
      <w:pPr>
        <w:jc w:val="both"/>
        <w:rPr>
          <w:i/>
          <w:iCs/>
          <w:u w:val="single"/>
        </w:rPr>
      </w:pPr>
    </w:p>
    <w:p w14:paraId="12DF7FB7" w14:textId="670FBFC0" w:rsidR="00462222" w:rsidRPr="00C4276A" w:rsidRDefault="00ED741D" w:rsidP="00C4276A">
      <w:pPr>
        <w:jc w:val="both"/>
        <w:rPr>
          <w:i/>
          <w:iCs/>
          <w:sz w:val="40"/>
          <w:szCs w:val="40"/>
          <w:u w:val="single"/>
        </w:rPr>
      </w:pPr>
      <w:r w:rsidRPr="00C4276A">
        <w:rPr>
          <w:i/>
          <w:iCs/>
          <w:sz w:val="36"/>
          <w:szCs w:val="36"/>
          <w:u w:val="single"/>
        </w:rPr>
        <w:lastRenderedPageBreak/>
        <w:t>Introduction</w:t>
      </w:r>
      <w:r w:rsidRPr="00C4276A">
        <w:rPr>
          <w:i/>
          <w:iCs/>
          <w:sz w:val="40"/>
          <w:szCs w:val="40"/>
          <w:u w:val="single"/>
        </w:rPr>
        <w:t xml:space="preserve">. </w:t>
      </w:r>
    </w:p>
    <w:p w14:paraId="4E98B04D" w14:textId="7200EFBA" w:rsidR="00337B7B" w:rsidRDefault="00337B7B" w:rsidP="00337B7B">
      <w:pPr>
        <w:jc w:val="both"/>
        <w:rPr>
          <w:i/>
          <w:iCs/>
          <w:sz w:val="32"/>
          <w:szCs w:val="32"/>
        </w:rPr>
      </w:pPr>
    </w:p>
    <w:p w14:paraId="4E83A776" w14:textId="198CDF62" w:rsidR="00462222" w:rsidRDefault="00E514E0" w:rsidP="004C1204">
      <w:pPr>
        <w:jc w:val="both"/>
      </w:pPr>
      <w:r>
        <w:t>Part A of t</w:t>
      </w:r>
      <w:r w:rsidR="00462222">
        <w:t xml:space="preserve">his </w:t>
      </w:r>
      <w:r w:rsidR="007D77CF">
        <w:t xml:space="preserve">document </w:t>
      </w:r>
      <w:r>
        <w:t>will be</w:t>
      </w:r>
      <w:r w:rsidR="00462222">
        <w:t xml:space="preserve"> looking into </w:t>
      </w:r>
      <w:r w:rsidR="00F704C2">
        <w:t xml:space="preserve">centrifugal and electromagnetic clutches. Distinguishing the difference between both clutches. Researching the pro’s and con’s </w:t>
      </w:r>
      <w:r>
        <w:t>which both types of the clutches have to offer. Also, looking at different applications which these clutches would be used for and what applications they are suited to b</w:t>
      </w:r>
      <w:r w:rsidR="00951087">
        <w:t>est based on</w:t>
      </w:r>
      <w:r>
        <w:t xml:space="preserve"> their characteristics. Breaking both clutches down into smaller components using diagrams to give a clear and in-depth understanding of how they work, are assembled and function. Part B is based on a scenario involving a centrifugal clutch. Breaking it down into 8 questions highlighting the different types of forces acting on the clutch and its components</w:t>
      </w:r>
      <w:r w:rsidR="00951087">
        <w:t xml:space="preserve">, using the information provided. </w:t>
      </w:r>
      <w:r>
        <w:t>With a graph which was produced using formulas</w:t>
      </w:r>
      <w:r w:rsidR="00C4276A">
        <w:t>,</w:t>
      </w:r>
      <w:r>
        <w:t xml:space="preserve"> to compare </w:t>
      </w:r>
      <w:r w:rsidR="00C4276A">
        <w:t>T</w:t>
      </w:r>
      <w:r>
        <w:t xml:space="preserve">orque against RPM or angular velocity. Showing how different </w:t>
      </w:r>
      <w:r w:rsidR="00C4276A">
        <w:t>coefficients</w:t>
      </w:r>
      <w:r>
        <w:t xml:space="preserve"> of friction ch</w:t>
      </w:r>
      <w:r w:rsidR="00C4276A">
        <w:t xml:space="preserve">ange the behavior and capability of the clutch. </w:t>
      </w:r>
    </w:p>
    <w:p w14:paraId="6F96C739" w14:textId="77777777" w:rsidR="00462222" w:rsidRDefault="00462222" w:rsidP="004C1204">
      <w:pPr>
        <w:jc w:val="both"/>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4729"/>
        <w:gridCol w:w="4730"/>
      </w:tblGrid>
      <w:tr w:rsidR="0099619A" w:rsidRPr="0099619A" w14:paraId="63309689" w14:textId="77777777">
        <w:trPr>
          <w:trHeight w:val="111"/>
        </w:trPr>
        <w:tc>
          <w:tcPr>
            <w:tcW w:w="9459" w:type="dxa"/>
            <w:gridSpan w:val="2"/>
          </w:tcPr>
          <w:p w14:paraId="2D4C4CF1" w14:textId="1520A9EF" w:rsidR="0099619A" w:rsidRPr="0099619A" w:rsidRDefault="0099619A" w:rsidP="0099619A">
            <w:pPr>
              <w:autoSpaceDE w:val="0"/>
              <w:autoSpaceDN w:val="0"/>
              <w:adjustRightInd w:val="0"/>
              <w:rPr>
                <w:rFonts w:ascii="Calibri" w:hAnsi="Calibri" w:cs="Calibri"/>
                <w:color w:val="000000"/>
                <w:sz w:val="16"/>
                <w:szCs w:val="16"/>
                <w:lang w:val="en-GB"/>
              </w:rPr>
            </w:pPr>
          </w:p>
        </w:tc>
      </w:tr>
      <w:tr w:rsidR="0099619A" w:rsidRPr="0099619A" w14:paraId="6F376511" w14:textId="77777777" w:rsidTr="00C4276A">
        <w:trPr>
          <w:trHeight w:val="202"/>
        </w:trPr>
        <w:tc>
          <w:tcPr>
            <w:tcW w:w="4729" w:type="dxa"/>
          </w:tcPr>
          <w:p w14:paraId="5A0BEF91" w14:textId="798C02B6" w:rsidR="0099619A" w:rsidRPr="0099619A" w:rsidRDefault="0099619A" w:rsidP="0099619A">
            <w:pPr>
              <w:autoSpaceDE w:val="0"/>
              <w:autoSpaceDN w:val="0"/>
              <w:adjustRightInd w:val="0"/>
              <w:rPr>
                <w:rFonts w:ascii="Calibri" w:hAnsi="Calibri" w:cs="Calibri"/>
                <w:color w:val="000000"/>
                <w:sz w:val="16"/>
                <w:szCs w:val="16"/>
                <w:lang w:val="en-GB"/>
              </w:rPr>
            </w:pPr>
          </w:p>
        </w:tc>
        <w:tc>
          <w:tcPr>
            <w:tcW w:w="4730" w:type="dxa"/>
          </w:tcPr>
          <w:p w14:paraId="16F279CD" w14:textId="2123E81A" w:rsidR="0099619A" w:rsidRPr="0099619A" w:rsidRDefault="0099619A" w:rsidP="0099619A">
            <w:pPr>
              <w:autoSpaceDE w:val="0"/>
              <w:autoSpaceDN w:val="0"/>
              <w:adjustRightInd w:val="0"/>
              <w:rPr>
                <w:rFonts w:ascii="Arial" w:hAnsi="Arial" w:cs="Arial"/>
                <w:color w:val="000000"/>
                <w:sz w:val="16"/>
                <w:szCs w:val="16"/>
                <w:highlight w:val="green"/>
                <w:lang w:val="en-GB"/>
              </w:rPr>
            </w:pPr>
          </w:p>
        </w:tc>
      </w:tr>
      <w:tr w:rsidR="0099619A" w:rsidRPr="0099619A" w14:paraId="47B1135E" w14:textId="77777777" w:rsidTr="00C4276A">
        <w:trPr>
          <w:trHeight w:val="112"/>
        </w:trPr>
        <w:tc>
          <w:tcPr>
            <w:tcW w:w="4729" w:type="dxa"/>
          </w:tcPr>
          <w:p w14:paraId="3B2D34D6" w14:textId="3BD6EEEF" w:rsidR="0099619A" w:rsidRPr="0099619A" w:rsidRDefault="0099619A" w:rsidP="0099619A">
            <w:pPr>
              <w:autoSpaceDE w:val="0"/>
              <w:autoSpaceDN w:val="0"/>
              <w:adjustRightInd w:val="0"/>
              <w:rPr>
                <w:rFonts w:ascii="Calibri" w:hAnsi="Calibri" w:cs="Calibri"/>
                <w:color w:val="000000"/>
                <w:sz w:val="16"/>
                <w:szCs w:val="16"/>
                <w:lang w:val="en-GB"/>
              </w:rPr>
            </w:pPr>
          </w:p>
        </w:tc>
        <w:tc>
          <w:tcPr>
            <w:tcW w:w="4730" w:type="dxa"/>
          </w:tcPr>
          <w:p w14:paraId="5050D2BA" w14:textId="0B50F515" w:rsidR="0099619A" w:rsidRPr="00EC671E" w:rsidRDefault="0099619A" w:rsidP="0099619A">
            <w:pPr>
              <w:autoSpaceDE w:val="0"/>
              <w:autoSpaceDN w:val="0"/>
              <w:adjustRightInd w:val="0"/>
              <w:rPr>
                <w:rFonts w:ascii="Arial" w:hAnsi="Arial" w:cs="Arial"/>
                <w:sz w:val="16"/>
                <w:szCs w:val="16"/>
                <w:highlight w:val="green"/>
                <w:lang w:val="en-GB"/>
              </w:rPr>
            </w:pPr>
          </w:p>
        </w:tc>
      </w:tr>
      <w:tr w:rsidR="0099619A" w:rsidRPr="0099619A" w14:paraId="01560FFF" w14:textId="77777777" w:rsidTr="00C4276A">
        <w:trPr>
          <w:trHeight w:val="202"/>
        </w:trPr>
        <w:tc>
          <w:tcPr>
            <w:tcW w:w="4729" w:type="dxa"/>
          </w:tcPr>
          <w:p w14:paraId="6F40E944" w14:textId="7227B8AD" w:rsidR="0099619A" w:rsidRPr="0099619A" w:rsidRDefault="0099619A" w:rsidP="0099619A">
            <w:pPr>
              <w:autoSpaceDE w:val="0"/>
              <w:autoSpaceDN w:val="0"/>
              <w:adjustRightInd w:val="0"/>
              <w:rPr>
                <w:rFonts w:ascii="Calibri" w:hAnsi="Calibri" w:cs="Calibri"/>
                <w:color w:val="000000"/>
                <w:sz w:val="16"/>
                <w:szCs w:val="16"/>
                <w:lang w:val="en-GB"/>
              </w:rPr>
            </w:pPr>
          </w:p>
        </w:tc>
        <w:tc>
          <w:tcPr>
            <w:tcW w:w="4730" w:type="dxa"/>
          </w:tcPr>
          <w:p w14:paraId="2841DA07" w14:textId="3F992B87" w:rsidR="0099619A" w:rsidRPr="0099619A" w:rsidRDefault="0099619A" w:rsidP="0099619A">
            <w:pPr>
              <w:autoSpaceDE w:val="0"/>
              <w:autoSpaceDN w:val="0"/>
              <w:adjustRightInd w:val="0"/>
              <w:rPr>
                <w:rFonts w:ascii="Arial" w:hAnsi="Arial" w:cs="Arial"/>
                <w:color w:val="000000"/>
                <w:sz w:val="16"/>
                <w:szCs w:val="16"/>
                <w:highlight w:val="green"/>
                <w:lang w:val="en-GB"/>
              </w:rPr>
            </w:pPr>
          </w:p>
        </w:tc>
      </w:tr>
      <w:tr w:rsidR="0099619A" w:rsidRPr="0099619A" w14:paraId="5F4B3A44" w14:textId="77777777" w:rsidTr="00C4276A">
        <w:trPr>
          <w:trHeight w:val="202"/>
        </w:trPr>
        <w:tc>
          <w:tcPr>
            <w:tcW w:w="4729" w:type="dxa"/>
          </w:tcPr>
          <w:p w14:paraId="5DB047C2" w14:textId="78071C78" w:rsidR="0099619A" w:rsidRPr="0099619A" w:rsidRDefault="0099619A" w:rsidP="0099619A">
            <w:pPr>
              <w:autoSpaceDE w:val="0"/>
              <w:autoSpaceDN w:val="0"/>
              <w:adjustRightInd w:val="0"/>
              <w:rPr>
                <w:rFonts w:ascii="Calibri" w:hAnsi="Calibri" w:cs="Calibri"/>
                <w:color w:val="000000"/>
                <w:sz w:val="16"/>
                <w:szCs w:val="16"/>
                <w:lang w:val="en-GB"/>
              </w:rPr>
            </w:pPr>
          </w:p>
        </w:tc>
        <w:tc>
          <w:tcPr>
            <w:tcW w:w="4730" w:type="dxa"/>
          </w:tcPr>
          <w:p w14:paraId="4EBDB811" w14:textId="78E4AE7E" w:rsidR="0099619A" w:rsidRPr="0099619A" w:rsidRDefault="0099619A" w:rsidP="0099619A">
            <w:pPr>
              <w:autoSpaceDE w:val="0"/>
              <w:autoSpaceDN w:val="0"/>
              <w:adjustRightInd w:val="0"/>
              <w:rPr>
                <w:rFonts w:ascii="Arial" w:hAnsi="Arial" w:cs="Arial"/>
                <w:color w:val="000000"/>
                <w:sz w:val="16"/>
                <w:szCs w:val="16"/>
                <w:lang w:val="en-GB"/>
              </w:rPr>
            </w:pPr>
          </w:p>
        </w:tc>
      </w:tr>
      <w:tr w:rsidR="0099619A" w:rsidRPr="0099619A" w14:paraId="237CE78B" w14:textId="77777777" w:rsidTr="00C4276A">
        <w:trPr>
          <w:trHeight w:val="200"/>
        </w:trPr>
        <w:tc>
          <w:tcPr>
            <w:tcW w:w="4729" w:type="dxa"/>
          </w:tcPr>
          <w:p w14:paraId="64073797" w14:textId="6E23A38C" w:rsidR="0099619A" w:rsidRPr="0099619A" w:rsidRDefault="0099619A" w:rsidP="0099619A">
            <w:pPr>
              <w:autoSpaceDE w:val="0"/>
              <w:autoSpaceDN w:val="0"/>
              <w:adjustRightInd w:val="0"/>
              <w:rPr>
                <w:rFonts w:ascii="Calibri" w:hAnsi="Calibri" w:cs="Calibri"/>
                <w:color w:val="000000"/>
                <w:sz w:val="16"/>
                <w:szCs w:val="16"/>
                <w:lang w:val="en-GB"/>
              </w:rPr>
            </w:pPr>
          </w:p>
        </w:tc>
        <w:tc>
          <w:tcPr>
            <w:tcW w:w="4730" w:type="dxa"/>
          </w:tcPr>
          <w:p w14:paraId="03EC837C" w14:textId="43DC1BCF" w:rsidR="0099619A" w:rsidRPr="0099619A" w:rsidRDefault="0099619A" w:rsidP="0099619A">
            <w:pPr>
              <w:autoSpaceDE w:val="0"/>
              <w:autoSpaceDN w:val="0"/>
              <w:adjustRightInd w:val="0"/>
              <w:rPr>
                <w:rFonts w:ascii="Arial" w:hAnsi="Arial" w:cs="Arial"/>
                <w:color w:val="000000"/>
                <w:sz w:val="16"/>
                <w:szCs w:val="16"/>
                <w:lang w:val="en-GB"/>
              </w:rPr>
            </w:pPr>
          </w:p>
        </w:tc>
      </w:tr>
      <w:tr w:rsidR="0099619A" w:rsidRPr="0099619A" w14:paraId="7A95CEE9" w14:textId="77777777" w:rsidTr="00C4276A">
        <w:trPr>
          <w:trHeight w:val="202"/>
        </w:trPr>
        <w:tc>
          <w:tcPr>
            <w:tcW w:w="4729" w:type="dxa"/>
          </w:tcPr>
          <w:p w14:paraId="09CB7B84" w14:textId="6449AC2E" w:rsidR="0099619A" w:rsidRPr="0099619A" w:rsidRDefault="0099619A" w:rsidP="0099619A">
            <w:pPr>
              <w:autoSpaceDE w:val="0"/>
              <w:autoSpaceDN w:val="0"/>
              <w:adjustRightInd w:val="0"/>
              <w:rPr>
                <w:rFonts w:ascii="Calibri" w:hAnsi="Calibri" w:cs="Calibri"/>
                <w:color w:val="000000"/>
                <w:sz w:val="16"/>
                <w:szCs w:val="16"/>
                <w:lang w:val="en-GB"/>
              </w:rPr>
            </w:pPr>
          </w:p>
        </w:tc>
        <w:tc>
          <w:tcPr>
            <w:tcW w:w="4730" w:type="dxa"/>
          </w:tcPr>
          <w:p w14:paraId="5E4E3D62" w14:textId="68461968" w:rsidR="0099619A" w:rsidRPr="00EC671E" w:rsidRDefault="0099619A" w:rsidP="0099619A">
            <w:pPr>
              <w:autoSpaceDE w:val="0"/>
              <w:autoSpaceDN w:val="0"/>
              <w:adjustRightInd w:val="0"/>
              <w:rPr>
                <w:rFonts w:ascii="Arial" w:hAnsi="Arial" w:cs="Arial"/>
                <w:color w:val="000000"/>
                <w:sz w:val="16"/>
                <w:szCs w:val="16"/>
                <w:highlight w:val="green"/>
                <w:lang w:val="en-GB"/>
              </w:rPr>
            </w:pPr>
          </w:p>
        </w:tc>
      </w:tr>
      <w:tr w:rsidR="0099619A" w:rsidRPr="0099619A" w14:paraId="72F1CC99" w14:textId="77777777" w:rsidTr="00C4276A">
        <w:trPr>
          <w:trHeight w:val="112"/>
        </w:trPr>
        <w:tc>
          <w:tcPr>
            <w:tcW w:w="4729" w:type="dxa"/>
          </w:tcPr>
          <w:p w14:paraId="602FB994" w14:textId="595276FC" w:rsidR="0099619A" w:rsidRPr="0099619A" w:rsidRDefault="0099619A" w:rsidP="0099619A">
            <w:pPr>
              <w:autoSpaceDE w:val="0"/>
              <w:autoSpaceDN w:val="0"/>
              <w:adjustRightInd w:val="0"/>
              <w:rPr>
                <w:rFonts w:ascii="Calibri" w:hAnsi="Calibri" w:cs="Calibri"/>
                <w:color w:val="000000"/>
                <w:sz w:val="16"/>
                <w:szCs w:val="16"/>
                <w:lang w:val="en-GB"/>
              </w:rPr>
            </w:pPr>
          </w:p>
        </w:tc>
        <w:tc>
          <w:tcPr>
            <w:tcW w:w="4730" w:type="dxa"/>
          </w:tcPr>
          <w:p w14:paraId="21EF4333" w14:textId="795F5525" w:rsidR="0099619A" w:rsidRPr="0099619A" w:rsidRDefault="0099619A" w:rsidP="0099619A">
            <w:pPr>
              <w:autoSpaceDE w:val="0"/>
              <w:autoSpaceDN w:val="0"/>
              <w:adjustRightInd w:val="0"/>
              <w:rPr>
                <w:rFonts w:ascii="Arial" w:hAnsi="Arial" w:cs="Arial"/>
                <w:color w:val="000000"/>
                <w:sz w:val="16"/>
                <w:szCs w:val="16"/>
                <w:lang w:val="en-GB"/>
              </w:rPr>
            </w:pPr>
          </w:p>
        </w:tc>
      </w:tr>
      <w:tr w:rsidR="0099619A" w:rsidRPr="0099619A" w14:paraId="46340E95" w14:textId="77777777" w:rsidTr="00C4276A">
        <w:trPr>
          <w:trHeight w:val="111"/>
        </w:trPr>
        <w:tc>
          <w:tcPr>
            <w:tcW w:w="4729" w:type="dxa"/>
          </w:tcPr>
          <w:p w14:paraId="4142F7F4" w14:textId="0BD4A036" w:rsidR="0099619A" w:rsidRPr="0099619A" w:rsidRDefault="0099619A" w:rsidP="0099619A">
            <w:pPr>
              <w:autoSpaceDE w:val="0"/>
              <w:autoSpaceDN w:val="0"/>
              <w:adjustRightInd w:val="0"/>
              <w:rPr>
                <w:rFonts w:ascii="Calibri" w:hAnsi="Calibri" w:cs="Calibri"/>
                <w:color w:val="000000"/>
                <w:sz w:val="16"/>
                <w:szCs w:val="16"/>
                <w:lang w:val="en-GB"/>
              </w:rPr>
            </w:pPr>
          </w:p>
        </w:tc>
        <w:tc>
          <w:tcPr>
            <w:tcW w:w="4730" w:type="dxa"/>
          </w:tcPr>
          <w:p w14:paraId="412F148C" w14:textId="4BAB75D7" w:rsidR="0099619A" w:rsidRPr="0099619A" w:rsidRDefault="0099619A" w:rsidP="0099619A">
            <w:pPr>
              <w:autoSpaceDE w:val="0"/>
              <w:autoSpaceDN w:val="0"/>
              <w:adjustRightInd w:val="0"/>
              <w:rPr>
                <w:rFonts w:ascii="Arial" w:hAnsi="Arial" w:cs="Arial"/>
                <w:color w:val="000000"/>
                <w:sz w:val="16"/>
                <w:szCs w:val="16"/>
                <w:highlight w:val="green"/>
                <w:lang w:val="en-GB"/>
              </w:rPr>
            </w:pPr>
          </w:p>
        </w:tc>
      </w:tr>
      <w:tr w:rsidR="0099619A" w:rsidRPr="0099619A" w14:paraId="6AC843B8" w14:textId="77777777" w:rsidTr="00C4276A">
        <w:trPr>
          <w:trHeight w:val="208"/>
        </w:trPr>
        <w:tc>
          <w:tcPr>
            <w:tcW w:w="4729" w:type="dxa"/>
          </w:tcPr>
          <w:p w14:paraId="56204E28" w14:textId="2B75CD88" w:rsidR="0099619A" w:rsidRPr="0099619A" w:rsidRDefault="0099619A" w:rsidP="0099619A">
            <w:pPr>
              <w:autoSpaceDE w:val="0"/>
              <w:autoSpaceDN w:val="0"/>
              <w:adjustRightInd w:val="0"/>
              <w:rPr>
                <w:rFonts w:ascii="Calibri" w:hAnsi="Calibri" w:cs="Calibri"/>
                <w:color w:val="000000"/>
                <w:sz w:val="16"/>
                <w:szCs w:val="16"/>
                <w:lang w:val="en-GB"/>
              </w:rPr>
            </w:pPr>
          </w:p>
        </w:tc>
        <w:tc>
          <w:tcPr>
            <w:tcW w:w="4730" w:type="dxa"/>
          </w:tcPr>
          <w:p w14:paraId="3063412E" w14:textId="7712E8B1" w:rsidR="0099619A" w:rsidRPr="00FA6D5E" w:rsidRDefault="0099619A" w:rsidP="0099619A">
            <w:pPr>
              <w:autoSpaceDE w:val="0"/>
              <w:autoSpaceDN w:val="0"/>
              <w:adjustRightInd w:val="0"/>
              <w:rPr>
                <w:rFonts w:ascii="Arial" w:hAnsi="Arial" w:cs="Arial"/>
                <w:color w:val="000000"/>
                <w:sz w:val="16"/>
                <w:szCs w:val="16"/>
                <w:lang w:val="en-GB"/>
              </w:rPr>
            </w:pPr>
          </w:p>
        </w:tc>
      </w:tr>
      <w:tr w:rsidR="0099619A" w:rsidRPr="0099619A" w14:paraId="6C088CDF" w14:textId="77777777" w:rsidTr="00C4276A">
        <w:trPr>
          <w:trHeight w:val="100"/>
        </w:trPr>
        <w:tc>
          <w:tcPr>
            <w:tcW w:w="4729" w:type="dxa"/>
          </w:tcPr>
          <w:p w14:paraId="1FDAEB06" w14:textId="6C7A4C52" w:rsidR="0099619A" w:rsidRPr="0099619A" w:rsidRDefault="0099619A" w:rsidP="0099619A">
            <w:pPr>
              <w:autoSpaceDE w:val="0"/>
              <w:autoSpaceDN w:val="0"/>
              <w:adjustRightInd w:val="0"/>
              <w:rPr>
                <w:rFonts w:ascii="Calibri" w:hAnsi="Calibri" w:cs="Calibri"/>
                <w:color w:val="000000"/>
                <w:sz w:val="16"/>
                <w:szCs w:val="16"/>
                <w:lang w:val="en-GB"/>
              </w:rPr>
            </w:pPr>
          </w:p>
        </w:tc>
        <w:tc>
          <w:tcPr>
            <w:tcW w:w="4730" w:type="dxa"/>
          </w:tcPr>
          <w:p w14:paraId="2C76FE5A" w14:textId="615A9E5D" w:rsidR="0099619A" w:rsidRPr="0099619A" w:rsidRDefault="0099619A" w:rsidP="0099619A">
            <w:pPr>
              <w:autoSpaceDE w:val="0"/>
              <w:autoSpaceDN w:val="0"/>
              <w:adjustRightInd w:val="0"/>
              <w:rPr>
                <w:rFonts w:ascii="Arial" w:hAnsi="Arial" w:cs="Arial"/>
                <w:color w:val="000000"/>
                <w:sz w:val="16"/>
                <w:szCs w:val="16"/>
                <w:lang w:val="en-GB"/>
              </w:rPr>
            </w:pPr>
          </w:p>
        </w:tc>
      </w:tr>
    </w:tbl>
    <w:p w14:paraId="67647160" w14:textId="5AA57DB2" w:rsidR="0099619A" w:rsidRDefault="0099619A" w:rsidP="004C1204">
      <w:pPr>
        <w:jc w:val="both"/>
        <w:rPr>
          <w:sz w:val="22"/>
          <w:szCs w:val="22"/>
        </w:rPr>
      </w:pPr>
    </w:p>
    <w:p w14:paraId="19D40742" w14:textId="76273089" w:rsidR="00AA0F08" w:rsidRDefault="00AA0F08" w:rsidP="004C1204">
      <w:pPr>
        <w:jc w:val="both"/>
        <w:rPr>
          <w:sz w:val="22"/>
          <w:szCs w:val="22"/>
        </w:rPr>
      </w:pPr>
    </w:p>
    <w:p w14:paraId="587DF580" w14:textId="7340018B" w:rsidR="00AA0F08" w:rsidRDefault="00AA0F08" w:rsidP="004C1204">
      <w:pPr>
        <w:jc w:val="both"/>
        <w:rPr>
          <w:sz w:val="22"/>
          <w:szCs w:val="22"/>
        </w:rPr>
      </w:pPr>
    </w:p>
    <w:p w14:paraId="79882DB9" w14:textId="784F18B3" w:rsidR="00AA0F08" w:rsidRDefault="00AA0F08" w:rsidP="004C1204">
      <w:pPr>
        <w:jc w:val="both"/>
        <w:rPr>
          <w:sz w:val="22"/>
          <w:szCs w:val="22"/>
        </w:rPr>
      </w:pPr>
    </w:p>
    <w:p w14:paraId="0D738D08" w14:textId="24F62514" w:rsidR="00AA0F08" w:rsidRDefault="00AA0F08" w:rsidP="004C1204">
      <w:pPr>
        <w:jc w:val="both"/>
        <w:rPr>
          <w:sz w:val="22"/>
          <w:szCs w:val="22"/>
        </w:rPr>
      </w:pPr>
    </w:p>
    <w:p w14:paraId="11F93A73" w14:textId="2143FA83" w:rsidR="00AA0F08" w:rsidRDefault="00AA0F08" w:rsidP="004C1204">
      <w:pPr>
        <w:jc w:val="both"/>
        <w:rPr>
          <w:sz w:val="22"/>
          <w:szCs w:val="22"/>
        </w:rPr>
      </w:pPr>
    </w:p>
    <w:p w14:paraId="47EE37ED" w14:textId="18E44BC1" w:rsidR="00AA0F08" w:rsidRDefault="00AA0F08" w:rsidP="004C1204">
      <w:pPr>
        <w:jc w:val="both"/>
        <w:rPr>
          <w:sz w:val="22"/>
          <w:szCs w:val="22"/>
        </w:rPr>
      </w:pPr>
    </w:p>
    <w:p w14:paraId="093AD7A0" w14:textId="316EC48E" w:rsidR="00AA0F08" w:rsidRDefault="00AA0F08" w:rsidP="004C1204">
      <w:pPr>
        <w:jc w:val="both"/>
        <w:rPr>
          <w:sz w:val="22"/>
          <w:szCs w:val="22"/>
        </w:rPr>
      </w:pPr>
    </w:p>
    <w:p w14:paraId="0177549B" w14:textId="59F569B1" w:rsidR="00AA0F08" w:rsidRDefault="00AA0F08" w:rsidP="004C1204">
      <w:pPr>
        <w:jc w:val="both"/>
        <w:rPr>
          <w:sz w:val="22"/>
          <w:szCs w:val="22"/>
        </w:rPr>
      </w:pPr>
    </w:p>
    <w:p w14:paraId="36E48BA9" w14:textId="78CEA7F6" w:rsidR="00AA0F08" w:rsidRDefault="00AA0F08" w:rsidP="004C1204">
      <w:pPr>
        <w:jc w:val="both"/>
        <w:rPr>
          <w:sz w:val="22"/>
          <w:szCs w:val="22"/>
        </w:rPr>
      </w:pPr>
    </w:p>
    <w:p w14:paraId="2B0E72D8" w14:textId="77777777" w:rsidR="00AA0F08" w:rsidRDefault="00AA0F08" w:rsidP="004C1204">
      <w:pPr>
        <w:jc w:val="both"/>
        <w:rPr>
          <w:sz w:val="22"/>
          <w:szCs w:val="22"/>
        </w:rPr>
      </w:pPr>
    </w:p>
    <w:p w14:paraId="144F2942" w14:textId="3BEE92DC" w:rsidR="00334368" w:rsidRDefault="00334368" w:rsidP="004C1204">
      <w:pPr>
        <w:jc w:val="both"/>
        <w:rPr>
          <w:sz w:val="22"/>
          <w:szCs w:val="22"/>
        </w:rPr>
      </w:pPr>
    </w:p>
    <w:p w14:paraId="4A84C6CD" w14:textId="62CB75AC" w:rsidR="00334368" w:rsidRDefault="00334368" w:rsidP="004C1204">
      <w:pPr>
        <w:jc w:val="both"/>
        <w:rPr>
          <w:sz w:val="22"/>
          <w:szCs w:val="22"/>
        </w:rPr>
      </w:pPr>
    </w:p>
    <w:p w14:paraId="326E211A" w14:textId="45F89F36" w:rsidR="00334368" w:rsidRDefault="00334368" w:rsidP="004C1204">
      <w:pPr>
        <w:jc w:val="both"/>
        <w:rPr>
          <w:sz w:val="22"/>
          <w:szCs w:val="22"/>
        </w:rPr>
      </w:pPr>
    </w:p>
    <w:p w14:paraId="6E00C05E" w14:textId="2DE0C99D" w:rsidR="00334368" w:rsidRDefault="00334368" w:rsidP="004C1204">
      <w:pPr>
        <w:jc w:val="both"/>
        <w:rPr>
          <w:sz w:val="22"/>
          <w:szCs w:val="22"/>
        </w:rPr>
      </w:pPr>
    </w:p>
    <w:p w14:paraId="23A3626E" w14:textId="4E03D9FF" w:rsidR="00334368" w:rsidRDefault="00334368" w:rsidP="004C1204">
      <w:pPr>
        <w:jc w:val="both"/>
        <w:rPr>
          <w:sz w:val="22"/>
          <w:szCs w:val="22"/>
        </w:rPr>
      </w:pPr>
    </w:p>
    <w:p w14:paraId="0E46D2F2" w14:textId="5BAB96BA" w:rsidR="00334368" w:rsidRDefault="00334368" w:rsidP="004C1204">
      <w:pPr>
        <w:jc w:val="both"/>
        <w:rPr>
          <w:sz w:val="22"/>
          <w:szCs w:val="22"/>
        </w:rPr>
      </w:pPr>
    </w:p>
    <w:p w14:paraId="60C23C6E" w14:textId="77777777" w:rsidR="00062A53" w:rsidRDefault="00062A53" w:rsidP="004C1204">
      <w:pPr>
        <w:jc w:val="both"/>
        <w:rPr>
          <w:sz w:val="22"/>
          <w:szCs w:val="22"/>
        </w:rPr>
      </w:pPr>
    </w:p>
    <w:p w14:paraId="2888D94F" w14:textId="250575BB" w:rsidR="005033C8" w:rsidRDefault="005033C8" w:rsidP="004C1204">
      <w:pPr>
        <w:jc w:val="both"/>
        <w:rPr>
          <w:sz w:val="22"/>
          <w:szCs w:val="22"/>
        </w:rPr>
      </w:pPr>
    </w:p>
    <w:p w14:paraId="5D824C17" w14:textId="6AAE014B" w:rsidR="005033C8" w:rsidRDefault="005033C8" w:rsidP="004C1204">
      <w:pPr>
        <w:jc w:val="both"/>
        <w:rPr>
          <w:sz w:val="22"/>
          <w:szCs w:val="22"/>
        </w:rPr>
      </w:pPr>
    </w:p>
    <w:p w14:paraId="30748C83" w14:textId="023F5782" w:rsidR="005033C8" w:rsidRDefault="005033C8" w:rsidP="004C1204">
      <w:pPr>
        <w:jc w:val="both"/>
        <w:rPr>
          <w:sz w:val="22"/>
          <w:szCs w:val="22"/>
        </w:rPr>
      </w:pPr>
    </w:p>
    <w:p w14:paraId="530CC881" w14:textId="2C74D223" w:rsidR="005033C8" w:rsidRDefault="005033C8" w:rsidP="004C1204">
      <w:pPr>
        <w:jc w:val="both"/>
        <w:rPr>
          <w:sz w:val="22"/>
          <w:szCs w:val="22"/>
        </w:rPr>
      </w:pPr>
    </w:p>
    <w:p w14:paraId="18AE47F5" w14:textId="710B412A" w:rsidR="005033C8" w:rsidRDefault="005033C8" w:rsidP="004C1204">
      <w:pPr>
        <w:jc w:val="both"/>
        <w:rPr>
          <w:sz w:val="22"/>
          <w:szCs w:val="22"/>
        </w:rPr>
      </w:pPr>
    </w:p>
    <w:p w14:paraId="57CFED2E" w14:textId="77777777" w:rsidR="005033C8" w:rsidRDefault="005033C8" w:rsidP="004C1204">
      <w:pPr>
        <w:jc w:val="both"/>
        <w:rPr>
          <w:sz w:val="22"/>
          <w:szCs w:val="22"/>
        </w:rPr>
      </w:pPr>
    </w:p>
    <w:p w14:paraId="4A01F5C2" w14:textId="102C44C0" w:rsidR="00B679DA" w:rsidRPr="00C4276A" w:rsidRDefault="00C4276A" w:rsidP="00B679DA">
      <w:pPr>
        <w:jc w:val="both"/>
        <w:rPr>
          <w:i/>
          <w:iCs/>
          <w:sz w:val="32"/>
          <w:szCs w:val="32"/>
          <w:u w:val="single"/>
        </w:rPr>
      </w:pPr>
      <w:r w:rsidRPr="00C4276A">
        <w:rPr>
          <w:i/>
          <w:iCs/>
          <w:sz w:val="32"/>
          <w:szCs w:val="32"/>
          <w:u w:val="single"/>
        </w:rPr>
        <w:lastRenderedPageBreak/>
        <w:t>Part A</w:t>
      </w:r>
      <w:r>
        <w:rPr>
          <w:i/>
          <w:iCs/>
          <w:sz w:val="32"/>
          <w:szCs w:val="32"/>
          <w:u w:val="single"/>
        </w:rPr>
        <w:t>.</w:t>
      </w:r>
    </w:p>
    <w:p w14:paraId="2889576E" w14:textId="77777777" w:rsidR="00C4276A" w:rsidRDefault="00C4276A" w:rsidP="00B679DA">
      <w:pPr>
        <w:jc w:val="both"/>
      </w:pPr>
    </w:p>
    <w:p w14:paraId="57E169FE" w14:textId="1337FBA9" w:rsidR="006A6EAF" w:rsidRDefault="0078357E" w:rsidP="00B679DA">
      <w:pPr>
        <w:jc w:val="both"/>
      </w:pPr>
      <w:r>
        <w:t>The centrifugal clutch is a mechanism which transfers power from</w:t>
      </w:r>
      <w:r w:rsidR="00951087">
        <w:t xml:space="preserve"> a </w:t>
      </w:r>
      <w:r>
        <w:t>driving shaft to an intended load. The energy can be</w:t>
      </w:r>
      <w:r w:rsidR="008A20AB">
        <w:t xml:space="preserve"> </w:t>
      </w:r>
      <w:r>
        <w:t>transferred</w:t>
      </w:r>
      <w:r w:rsidR="008A20AB">
        <w:t xml:space="preserve"> from a motor</w:t>
      </w:r>
      <w:r w:rsidR="00ED7C62">
        <w:t xml:space="preserve">, Turbine or </w:t>
      </w:r>
      <w:r w:rsidR="008A20AB">
        <w:t xml:space="preserve">engine through and axel to drive </w:t>
      </w:r>
      <w:r w:rsidR="00ED7C62">
        <w:t>a separate load</w:t>
      </w:r>
      <w:r w:rsidR="008A20AB">
        <w:t>.</w:t>
      </w:r>
      <w:r w:rsidR="00F61637">
        <w:t xml:space="preserve"> The clutch is made up of several key components to allow it to function.</w:t>
      </w:r>
    </w:p>
    <w:p w14:paraId="18AF3450" w14:textId="1476A447" w:rsidR="00AA54B4" w:rsidRDefault="00AA54B4" w:rsidP="00B679DA">
      <w:pPr>
        <w:jc w:val="both"/>
      </w:pPr>
    </w:p>
    <w:p w14:paraId="2688E8A6" w14:textId="6526BE05" w:rsidR="00AA54B4" w:rsidRDefault="0078357E" w:rsidP="00030267">
      <w:pPr>
        <w:jc w:val="center"/>
      </w:pPr>
      <w:r>
        <w:rPr>
          <w:noProof/>
        </w:rPr>
        <w:drawing>
          <wp:inline distT="0" distB="0" distL="0" distR="0" wp14:anchorId="159A4F38" wp14:editId="32886538">
            <wp:extent cx="5943600" cy="3332480"/>
            <wp:effectExtent l="0" t="0" r="0" b="1270"/>
            <wp:docPr id="13" name="Picture 13" descr="Centrifugal_clutch_parts_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entrifugal_clutch_parts_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332480"/>
                    </a:xfrm>
                    <a:prstGeom prst="rect">
                      <a:avLst/>
                    </a:prstGeom>
                    <a:noFill/>
                    <a:ln>
                      <a:noFill/>
                    </a:ln>
                  </pic:spPr>
                </pic:pic>
              </a:graphicData>
            </a:graphic>
          </wp:inline>
        </w:drawing>
      </w:r>
    </w:p>
    <w:p w14:paraId="52614312" w14:textId="7856FB0D" w:rsidR="00AA54B4" w:rsidRDefault="00AA54B4" w:rsidP="00B679DA">
      <w:pPr>
        <w:jc w:val="both"/>
      </w:pPr>
    </w:p>
    <w:p w14:paraId="7073A7CD" w14:textId="13546596" w:rsidR="00030267" w:rsidRDefault="00AA54B4" w:rsidP="00B679DA">
      <w:pPr>
        <w:jc w:val="both"/>
      </w:pPr>
      <w:r>
        <w:t>Figure 1.</w:t>
      </w:r>
      <w:r w:rsidR="003D5591">
        <w:t xml:space="preserve"> </w:t>
      </w:r>
      <w:r w:rsidR="00694471">
        <w:t>D</w:t>
      </w:r>
      <w:r>
        <w:t>iagram of Centrifugal clutch and its componentry</w:t>
      </w:r>
      <w:sdt>
        <w:sdtPr>
          <w:id w:val="-814642461"/>
          <w:citation/>
        </w:sdtPr>
        <w:sdtContent>
          <w:r w:rsidR="00694471">
            <w:fldChar w:fldCharType="begin"/>
          </w:r>
          <w:r w:rsidR="00694471">
            <w:rPr>
              <w:lang w:val="en-GB"/>
            </w:rPr>
            <w:instrText xml:space="preserve"> CITATION Sep211 \l 2057 </w:instrText>
          </w:r>
          <w:r w:rsidR="00694471">
            <w:fldChar w:fldCharType="separate"/>
          </w:r>
          <w:r w:rsidR="00694471">
            <w:rPr>
              <w:noProof/>
              <w:lang w:val="en-GB"/>
            </w:rPr>
            <w:t xml:space="preserve"> </w:t>
          </w:r>
          <w:r w:rsidR="00694471" w:rsidRPr="00694471">
            <w:rPr>
              <w:noProof/>
              <w:lang w:val="en-GB"/>
            </w:rPr>
            <w:t>(Sepac, ELECTROMAGNETIC TOOTH CLUTCHES, 2021)</w:t>
          </w:r>
          <w:r w:rsidR="00694471">
            <w:fldChar w:fldCharType="end"/>
          </w:r>
        </w:sdtContent>
      </w:sdt>
    </w:p>
    <w:p w14:paraId="1B6E6A07" w14:textId="27C9E544" w:rsidR="003D5591" w:rsidRDefault="003D5591" w:rsidP="00B679DA">
      <w:pPr>
        <w:jc w:val="both"/>
      </w:pPr>
      <w:r>
        <w:t xml:space="preserve"> </w:t>
      </w:r>
    </w:p>
    <w:p w14:paraId="21E0990E" w14:textId="6D63EB50" w:rsidR="003D5591" w:rsidRDefault="00F61637" w:rsidP="00B679DA">
      <w:pPr>
        <w:jc w:val="both"/>
      </w:pPr>
      <w:r w:rsidRPr="00462222">
        <w:rPr>
          <w:b/>
          <w:bCs/>
        </w:rPr>
        <w:t>Driving Shaft</w:t>
      </w:r>
      <w:r>
        <w:t xml:space="preserve"> – The Driving shaft is driven by engine, turbine or motor.</w:t>
      </w:r>
    </w:p>
    <w:p w14:paraId="6422B496" w14:textId="2276D82E" w:rsidR="00F61637" w:rsidRDefault="00F61637" w:rsidP="00B679DA">
      <w:pPr>
        <w:jc w:val="both"/>
      </w:pPr>
    </w:p>
    <w:p w14:paraId="44500F96" w14:textId="72C8D112" w:rsidR="00F61637" w:rsidRDefault="00F61637" w:rsidP="00B679DA">
      <w:pPr>
        <w:jc w:val="both"/>
      </w:pPr>
      <w:r w:rsidRPr="00462222">
        <w:rPr>
          <w:b/>
          <w:bCs/>
        </w:rPr>
        <w:t xml:space="preserve">Spider </w:t>
      </w:r>
      <w:r>
        <w:t xml:space="preserve">– The Spider is fixed to the driving shaft </w:t>
      </w:r>
      <w:proofErr w:type="gramStart"/>
      <w:r>
        <w:t>and also</w:t>
      </w:r>
      <w:proofErr w:type="gramEnd"/>
      <w:r>
        <w:t xml:space="preserve"> houses the spring and shoes</w:t>
      </w:r>
    </w:p>
    <w:p w14:paraId="1FD6443B" w14:textId="7A04584F" w:rsidR="00F61637" w:rsidRDefault="00F61637" w:rsidP="00B679DA">
      <w:pPr>
        <w:jc w:val="both"/>
      </w:pPr>
    </w:p>
    <w:p w14:paraId="13BCB67A" w14:textId="61BE1DF0" w:rsidR="00F61637" w:rsidRDefault="00F61637" w:rsidP="00B679DA">
      <w:pPr>
        <w:jc w:val="both"/>
      </w:pPr>
      <w:r w:rsidRPr="00462222">
        <w:rPr>
          <w:b/>
          <w:bCs/>
        </w:rPr>
        <w:t>Springs</w:t>
      </w:r>
      <w:r>
        <w:t xml:space="preserve"> – The springs are secured directly to shoes and spider </w:t>
      </w:r>
    </w:p>
    <w:p w14:paraId="5ACC0648" w14:textId="6019E10E" w:rsidR="00F61637" w:rsidRDefault="00F61637" w:rsidP="00B679DA">
      <w:pPr>
        <w:jc w:val="both"/>
      </w:pPr>
    </w:p>
    <w:p w14:paraId="5BDBBB50" w14:textId="2C9DE466" w:rsidR="00F61637" w:rsidRDefault="00F61637" w:rsidP="00B679DA">
      <w:pPr>
        <w:jc w:val="both"/>
      </w:pPr>
      <w:r w:rsidRPr="00462222">
        <w:rPr>
          <w:b/>
          <w:bCs/>
        </w:rPr>
        <w:t>Shoes</w:t>
      </w:r>
      <w:r>
        <w:t xml:space="preserve"> – The Shoes are secured to the spring, </w:t>
      </w:r>
      <w:r w:rsidR="00C31B8F">
        <w:t xml:space="preserve">which pull the shoes inward during low RPM.  </w:t>
      </w:r>
    </w:p>
    <w:p w14:paraId="697F6797" w14:textId="57B60011" w:rsidR="00F61637" w:rsidRDefault="00F61637" w:rsidP="00B679DA">
      <w:pPr>
        <w:jc w:val="both"/>
      </w:pPr>
    </w:p>
    <w:p w14:paraId="7C2D81CF" w14:textId="5BF5EBCD" w:rsidR="00F61637" w:rsidRDefault="00F61637" w:rsidP="00B679DA">
      <w:pPr>
        <w:jc w:val="both"/>
      </w:pPr>
      <w:r w:rsidRPr="00462222">
        <w:rPr>
          <w:b/>
          <w:bCs/>
        </w:rPr>
        <w:t>High Friction Lining</w:t>
      </w:r>
      <w:r>
        <w:t xml:space="preserve"> </w:t>
      </w:r>
      <w:r w:rsidR="00C31B8F">
        <w:t>– In this instance the high friction lining is</w:t>
      </w:r>
      <w:r w:rsidR="00030267">
        <w:t xml:space="preserve"> made by</w:t>
      </w:r>
      <w:r w:rsidR="00C31B8F">
        <w:t xml:space="preserve"> </w:t>
      </w:r>
      <w:proofErr w:type="spellStart"/>
      <w:r w:rsidR="00C31B8F">
        <w:t>Ferrodo</w:t>
      </w:r>
      <w:proofErr w:type="spellEnd"/>
      <w:r w:rsidR="00030267">
        <w:t>.</w:t>
      </w:r>
      <w:r w:rsidR="00E76853">
        <w:t xml:space="preserve"> The high friction material</w:t>
      </w:r>
      <w:r w:rsidR="00030267">
        <w:t>s like steel</w:t>
      </w:r>
      <w:r w:rsidR="00520015">
        <w:t xml:space="preserve">, </w:t>
      </w:r>
      <w:r w:rsidR="00030267">
        <w:t>ceramics</w:t>
      </w:r>
      <w:r w:rsidR="00520015">
        <w:t xml:space="preserve"> and compounds</w:t>
      </w:r>
      <w:r w:rsidR="00030267">
        <w:t xml:space="preserve"> are </w:t>
      </w:r>
      <w:r w:rsidR="00520015">
        <w:t>bonded</w:t>
      </w:r>
      <w:r w:rsidR="00E76853">
        <w:t xml:space="preserve"> to the shoes to improve engagement.</w:t>
      </w:r>
    </w:p>
    <w:p w14:paraId="40D09E22" w14:textId="1E4F6335" w:rsidR="00F61637" w:rsidRDefault="00F61637" w:rsidP="00B679DA">
      <w:pPr>
        <w:jc w:val="both"/>
      </w:pPr>
    </w:p>
    <w:p w14:paraId="669DAE76" w14:textId="68DF1DFF" w:rsidR="00F61637" w:rsidRDefault="00F61637" w:rsidP="00B679DA">
      <w:pPr>
        <w:jc w:val="both"/>
      </w:pPr>
      <w:r w:rsidRPr="00462222">
        <w:rPr>
          <w:b/>
          <w:bCs/>
        </w:rPr>
        <w:t>Cylinder/Cover plate</w:t>
      </w:r>
      <w:r w:rsidR="00030267" w:rsidRPr="00462222">
        <w:rPr>
          <w:b/>
          <w:bCs/>
        </w:rPr>
        <w:t>/Hub</w:t>
      </w:r>
      <w:r>
        <w:t xml:space="preserve"> – </w:t>
      </w:r>
      <w:r w:rsidR="00E76853">
        <w:t>The cylinder is the component which transfers the energy from the driving shaft into the driven component.</w:t>
      </w:r>
    </w:p>
    <w:p w14:paraId="44B1F71A" w14:textId="7DC637A5" w:rsidR="00F61637" w:rsidRPr="00462222" w:rsidRDefault="00F61637" w:rsidP="00B679DA">
      <w:pPr>
        <w:jc w:val="both"/>
        <w:rPr>
          <w:b/>
          <w:bCs/>
        </w:rPr>
      </w:pPr>
    </w:p>
    <w:p w14:paraId="027F97FF" w14:textId="77777777" w:rsidR="007D77CF" w:rsidRDefault="00F61637" w:rsidP="00B679DA">
      <w:pPr>
        <w:jc w:val="both"/>
      </w:pPr>
      <w:r w:rsidRPr="00462222">
        <w:rPr>
          <w:b/>
          <w:bCs/>
        </w:rPr>
        <w:t xml:space="preserve">Driven Shaft </w:t>
      </w:r>
      <w:r w:rsidR="00E76853" w:rsidRPr="00462222">
        <w:rPr>
          <w:b/>
          <w:bCs/>
        </w:rPr>
        <w:t>–</w:t>
      </w:r>
      <w:r w:rsidR="00E76853">
        <w:t xml:space="preserve"> The driven shaft is secured to the cylinder.</w:t>
      </w:r>
    </w:p>
    <w:p w14:paraId="66F5D4DF" w14:textId="75DEE18B" w:rsidR="004F4AFB" w:rsidRPr="007D77CF" w:rsidRDefault="004F4AFB" w:rsidP="00B679DA">
      <w:pPr>
        <w:jc w:val="both"/>
      </w:pPr>
      <w:r w:rsidRPr="004F4AFB">
        <w:rPr>
          <w:b/>
          <w:bCs/>
          <w:u w:val="single"/>
        </w:rPr>
        <w:lastRenderedPageBreak/>
        <w:t xml:space="preserve">How the centrifugal clutch functions </w:t>
      </w:r>
    </w:p>
    <w:p w14:paraId="16E0F0BB" w14:textId="4E7FF626" w:rsidR="004F4AFB" w:rsidRDefault="004F4AFB" w:rsidP="00B679DA">
      <w:pPr>
        <w:jc w:val="both"/>
        <w:rPr>
          <w:b/>
          <w:bCs/>
          <w:u w:val="single"/>
        </w:rPr>
      </w:pPr>
    </w:p>
    <w:p w14:paraId="4C4A49EF" w14:textId="504499BB" w:rsidR="0066744E" w:rsidRDefault="004F4AFB" w:rsidP="00856A5F">
      <w:pPr>
        <w:jc w:val="both"/>
      </w:pPr>
      <w:r w:rsidRPr="00DD0E83">
        <w:t xml:space="preserve">As the driving shaft spins it generates forces such as centrifugal and centripetal. </w:t>
      </w:r>
      <w:r w:rsidR="00DD0E83" w:rsidRPr="00DD0E83">
        <w:t>Centripetal</w:t>
      </w:r>
      <w:r w:rsidRPr="00DD0E83">
        <w:t xml:space="preserve"> force </w:t>
      </w:r>
      <w:r w:rsidR="00DD0E83">
        <w:t xml:space="preserve">act inwards, towards the center of the shaft. </w:t>
      </w:r>
      <w:r w:rsidR="00856A5F" w:rsidRPr="00111958">
        <w:rPr>
          <w:rFonts w:cstheme="minorHAnsi"/>
          <w:i/>
          <w:iCs/>
        </w:rPr>
        <w:t>“</w:t>
      </w:r>
      <w:r w:rsidR="00856A5F" w:rsidRPr="00111958">
        <w:rPr>
          <w:rFonts w:cstheme="minorHAnsi"/>
          <w:i/>
          <w:iCs/>
          <w:color w:val="333333"/>
          <w:shd w:val="clear" w:color="auto" w:fill="FFFFFF"/>
        </w:rPr>
        <w:t>Using </w:t>
      </w:r>
      <w:r w:rsidR="00856A5F" w:rsidRPr="00111958">
        <w:rPr>
          <w:rFonts w:cstheme="minorHAnsi"/>
          <w:i/>
          <w:iCs/>
          <w:shd w:val="clear" w:color="auto" w:fill="FFFFFF"/>
        </w:rPr>
        <w:t>Newton’s second law of motion</w:t>
      </w:r>
      <w:r w:rsidR="00856A5F" w:rsidRPr="00111958">
        <w:rPr>
          <w:rFonts w:cstheme="minorHAnsi"/>
          <w:i/>
          <w:iCs/>
          <w:color w:val="333333"/>
          <w:shd w:val="clear" w:color="auto" w:fill="FFFFFF"/>
        </w:rPr>
        <w:t xml:space="preserve">, if an object is travelling in a circular path, it is found that the centripetal force of an object moving in a circular path always acts towards the </w:t>
      </w:r>
      <w:r w:rsidR="00EB52CB" w:rsidRPr="00111958">
        <w:rPr>
          <w:rFonts w:cstheme="minorHAnsi"/>
          <w:i/>
          <w:iCs/>
          <w:color w:val="333333"/>
          <w:shd w:val="clear" w:color="auto" w:fill="FFFFFF"/>
        </w:rPr>
        <w:t>center</w:t>
      </w:r>
      <w:r w:rsidR="00856A5F" w:rsidRPr="00111958">
        <w:rPr>
          <w:rFonts w:cstheme="minorHAnsi"/>
          <w:i/>
          <w:iCs/>
          <w:color w:val="333333"/>
          <w:shd w:val="clear" w:color="auto" w:fill="FFFFFF"/>
        </w:rPr>
        <w:t xml:space="preserve"> of the circle.”</w:t>
      </w:r>
      <w:sdt>
        <w:sdtPr>
          <w:id w:val="1407183785"/>
          <w:citation/>
        </w:sdtPr>
        <w:sdtContent>
          <w:r w:rsidR="00856A5F">
            <w:fldChar w:fldCharType="begin"/>
          </w:r>
          <w:r w:rsidR="00856A5F">
            <w:rPr>
              <w:lang w:val="en-GB"/>
            </w:rPr>
            <w:instrText xml:space="preserve"> CITATION BYJ21 \l 2057 </w:instrText>
          </w:r>
          <w:r w:rsidR="00856A5F">
            <w:fldChar w:fldCharType="separate"/>
          </w:r>
          <w:r w:rsidR="00856A5F" w:rsidRPr="00856A5F">
            <w:rPr>
              <w:noProof/>
              <w:lang w:val="en-GB"/>
            </w:rPr>
            <w:t>(BYJU'S, 2021)</w:t>
          </w:r>
          <w:r w:rsidR="00856A5F">
            <w:fldChar w:fldCharType="end"/>
          </w:r>
        </w:sdtContent>
      </w:sdt>
      <w:r w:rsidR="00856A5F">
        <w:t xml:space="preserve"> </w:t>
      </w:r>
      <w:r w:rsidR="00111958">
        <w:t>.</w:t>
      </w:r>
      <w:r w:rsidR="00DD0E83">
        <w:t>Centrifugal force acts o</w:t>
      </w:r>
      <w:r w:rsidR="00111958">
        <w:t>u</w:t>
      </w:r>
      <w:r w:rsidR="00DD0E83">
        <w:t>t</w:t>
      </w:r>
      <w:r w:rsidR="00111958">
        <w:t>w</w:t>
      </w:r>
      <w:r w:rsidR="00DD0E83">
        <w:t>ards, away from the center of the shaft.</w:t>
      </w:r>
      <w:r w:rsidR="00111958">
        <w:t>”</w:t>
      </w:r>
      <w:r w:rsidR="00111958" w:rsidRPr="00111958">
        <w:rPr>
          <w:rFonts w:cstheme="minorHAnsi"/>
          <w:i/>
          <w:iCs/>
          <w:color w:val="1A1A1A"/>
          <w:shd w:val="clear" w:color="auto" w:fill="FFFFFF"/>
        </w:rPr>
        <w:t xml:space="preserve"> </w:t>
      </w:r>
      <w:r w:rsidR="00111958" w:rsidRPr="00111958">
        <w:rPr>
          <w:rStyle w:val="Strong"/>
          <w:rFonts w:cstheme="minorHAnsi"/>
          <w:b w:val="0"/>
          <w:bCs w:val="0"/>
          <w:i/>
          <w:iCs/>
          <w:color w:val="1A1A1A"/>
          <w:shd w:val="clear" w:color="auto" w:fill="FFFFFF"/>
        </w:rPr>
        <w:t>centrifugal force</w:t>
      </w:r>
      <w:r w:rsidR="00111958" w:rsidRPr="00111958">
        <w:rPr>
          <w:rFonts w:cstheme="minorHAnsi"/>
          <w:i/>
          <w:iCs/>
          <w:color w:val="1A1A1A"/>
          <w:shd w:val="clear" w:color="auto" w:fill="FFFFFF"/>
        </w:rPr>
        <w:t>, a </w:t>
      </w:r>
      <w:r w:rsidR="00111958" w:rsidRPr="00EB52CB">
        <w:rPr>
          <w:rFonts w:cstheme="minorHAnsi"/>
          <w:i/>
          <w:iCs/>
          <w:shd w:val="clear" w:color="auto" w:fill="FFFFFF"/>
        </w:rPr>
        <w:t>fictitious force</w:t>
      </w:r>
      <w:r w:rsidR="00111958" w:rsidRPr="00111958">
        <w:rPr>
          <w:rFonts w:cstheme="minorHAnsi"/>
          <w:i/>
          <w:iCs/>
          <w:color w:val="1A1A1A"/>
          <w:shd w:val="clear" w:color="auto" w:fill="FFFFFF"/>
        </w:rPr>
        <w:t>, peculiar to a particle moving on a circular path, that has the same magnitude and dimensions as the </w:t>
      </w:r>
      <w:r w:rsidR="00111958" w:rsidRPr="00EB52CB">
        <w:rPr>
          <w:rFonts w:cstheme="minorHAnsi"/>
          <w:i/>
          <w:iCs/>
          <w:shd w:val="clear" w:color="auto" w:fill="FFFFFF"/>
        </w:rPr>
        <w:t>force</w:t>
      </w:r>
      <w:r w:rsidR="00111958" w:rsidRPr="00111958">
        <w:rPr>
          <w:rFonts w:cstheme="minorHAnsi"/>
          <w:i/>
          <w:iCs/>
          <w:color w:val="1A1A1A"/>
          <w:shd w:val="clear" w:color="auto" w:fill="FFFFFF"/>
        </w:rPr>
        <w:t> that keeps the particle on its circular path (the centripetal force) but points in the opposite direction.”</w:t>
      </w:r>
      <w:sdt>
        <w:sdtPr>
          <w:rPr>
            <w:rFonts w:cstheme="minorHAnsi"/>
            <w:i/>
            <w:iCs/>
            <w:color w:val="1A1A1A"/>
            <w:shd w:val="clear" w:color="auto" w:fill="FFFFFF"/>
          </w:rPr>
          <w:id w:val="-553079167"/>
          <w:citation/>
        </w:sdtPr>
        <w:sdtContent>
          <w:r w:rsidR="00111958">
            <w:rPr>
              <w:rFonts w:cstheme="minorHAnsi"/>
              <w:i/>
              <w:iCs/>
              <w:color w:val="1A1A1A"/>
              <w:shd w:val="clear" w:color="auto" w:fill="FFFFFF"/>
            </w:rPr>
            <w:fldChar w:fldCharType="begin"/>
          </w:r>
          <w:r w:rsidR="00111958">
            <w:rPr>
              <w:rFonts w:cstheme="minorHAnsi"/>
              <w:i/>
              <w:iCs/>
              <w:color w:val="1A1A1A"/>
              <w:shd w:val="clear" w:color="auto" w:fill="FFFFFF"/>
              <w:lang w:val="en-GB"/>
            </w:rPr>
            <w:instrText xml:space="preserve"> CITATION Ada20 \l 2057 </w:instrText>
          </w:r>
          <w:r w:rsidR="00111958">
            <w:rPr>
              <w:rFonts w:cstheme="minorHAnsi"/>
              <w:i/>
              <w:iCs/>
              <w:color w:val="1A1A1A"/>
              <w:shd w:val="clear" w:color="auto" w:fill="FFFFFF"/>
            </w:rPr>
            <w:fldChar w:fldCharType="separate"/>
          </w:r>
          <w:r w:rsidR="00111958">
            <w:rPr>
              <w:rFonts w:cstheme="minorHAnsi"/>
              <w:i/>
              <w:iCs/>
              <w:noProof/>
              <w:color w:val="1A1A1A"/>
              <w:shd w:val="clear" w:color="auto" w:fill="FFFFFF"/>
              <w:lang w:val="en-GB"/>
            </w:rPr>
            <w:t xml:space="preserve"> </w:t>
          </w:r>
          <w:r w:rsidR="00111958" w:rsidRPr="00111958">
            <w:rPr>
              <w:rFonts w:cstheme="minorHAnsi"/>
              <w:noProof/>
              <w:color w:val="1A1A1A"/>
              <w:shd w:val="clear" w:color="auto" w:fill="FFFFFF"/>
              <w:lang w:val="en-GB"/>
            </w:rPr>
            <w:t>(Augustyn, 2020)</w:t>
          </w:r>
          <w:r w:rsidR="00111958">
            <w:rPr>
              <w:rFonts w:cstheme="minorHAnsi"/>
              <w:i/>
              <w:iCs/>
              <w:color w:val="1A1A1A"/>
              <w:shd w:val="clear" w:color="auto" w:fill="FFFFFF"/>
            </w:rPr>
            <w:fldChar w:fldCharType="end"/>
          </w:r>
        </w:sdtContent>
      </w:sdt>
      <w:r w:rsidR="00DD0E83" w:rsidRPr="00111958">
        <w:rPr>
          <w:rFonts w:cstheme="minorHAnsi"/>
          <w:i/>
          <w:iCs/>
        </w:rPr>
        <w:t xml:space="preserve"> </w:t>
      </w:r>
      <w:r w:rsidR="00DD0E83">
        <w:t>It is the centrifugal force which draws the shoes outwards, once the force become greater than the strength of the springs.</w:t>
      </w:r>
      <w:r w:rsidR="00A2179B">
        <w:t xml:space="preserve"> </w:t>
      </w:r>
      <w:r w:rsidR="001B024F">
        <w:t>“</w:t>
      </w:r>
      <w:r w:rsidR="001B024F" w:rsidRPr="001B024F">
        <w:rPr>
          <w:rFonts w:cstheme="minorHAnsi"/>
          <w:i/>
          <w:iCs/>
        </w:rPr>
        <w:t>When centrifugal force comes into play, pressing the clutch shoes against the inside wall of the clutch housing, the roughness of the linings provides a good grip, preventing slippage between the shoes and the housing.</w:t>
      </w:r>
      <w:r w:rsidR="001B024F">
        <w:rPr>
          <w:rFonts w:cstheme="minorHAnsi"/>
          <w:i/>
          <w:iCs/>
        </w:rPr>
        <w:t>”</w:t>
      </w:r>
      <w:sdt>
        <w:sdtPr>
          <w:rPr>
            <w:rFonts w:cstheme="minorHAnsi"/>
            <w:i/>
            <w:iCs/>
          </w:rPr>
          <w:id w:val="-1720430439"/>
          <w:citation/>
        </w:sdtPr>
        <w:sdtContent>
          <w:r w:rsidR="001B024F">
            <w:rPr>
              <w:rFonts w:cstheme="minorHAnsi"/>
              <w:i/>
              <w:iCs/>
            </w:rPr>
            <w:fldChar w:fldCharType="begin"/>
          </w:r>
          <w:r w:rsidR="001B024F">
            <w:rPr>
              <w:lang w:val="en-GB"/>
            </w:rPr>
            <w:instrText xml:space="preserve"> CITATION Phi12 \l 2057 </w:instrText>
          </w:r>
          <w:r w:rsidR="001B024F">
            <w:rPr>
              <w:rFonts w:cstheme="minorHAnsi"/>
              <w:i/>
              <w:iCs/>
            </w:rPr>
            <w:fldChar w:fldCharType="separate"/>
          </w:r>
          <w:r w:rsidR="001B024F">
            <w:rPr>
              <w:noProof/>
              <w:lang w:val="en-GB"/>
            </w:rPr>
            <w:t xml:space="preserve"> </w:t>
          </w:r>
          <w:r w:rsidR="001B024F" w:rsidRPr="001B024F">
            <w:rPr>
              <w:noProof/>
              <w:lang w:val="en-GB"/>
            </w:rPr>
            <w:t>(Philip J. O'Keefe, 2012)</w:t>
          </w:r>
          <w:r w:rsidR="001B024F">
            <w:rPr>
              <w:rFonts w:cstheme="minorHAnsi"/>
              <w:i/>
              <w:iCs/>
            </w:rPr>
            <w:fldChar w:fldCharType="end"/>
          </w:r>
        </w:sdtContent>
      </w:sdt>
      <w:r w:rsidR="00A2179B">
        <w:t xml:space="preserve"> At This point </w:t>
      </w:r>
      <w:r w:rsidR="001B024F">
        <w:t xml:space="preserve">friction comes into play and </w:t>
      </w:r>
      <w:r w:rsidR="00A2179B">
        <w:t xml:space="preserve">the energy is transferred into the driven shaft. </w:t>
      </w:r>
      <w:bookmarkStart w:id="2" w:name="_Hlk84275688"/>
      <w:r w:rsidR="001B024F">
        <w:t>“</w:t>
      </w:r>
      <w:r w:rsidR="001B024F" w:rsidRPr="001B024F">
        <w:rPr>
          <w:rFonts w:cstheme="minorHAnsi"/>
          <w:i/>
          <w:iCs/>
        </w:rPr>
        <w:t>Brake linings are typically made of a rough, high friction materials, such as ceramic compounds. These materials are bonded to the brake shoes, or in the case of clutches, to the clutch shoes. </w:t>
      </w:r>
      <w:r w:rsidR="001B024F">
        <w:rPr>
          <w:rFonts w:cstheme="minorHAnsi"/>
          <w:i/>
          <w:iCs/>
        </w:rPr>
        <w:t xml:space="preserve">“ </w:t>
      </w:r>
      <w:sdt>
        <w:sdtPr>
          <w:rPr>
            <w:rFonts w:cstheme="minorHAnsi"/>
            <w:i/>
            <w:iCs/>
          </w:rPr>
          <w:id w:val="50202225"/>
          <w:citation/>
        </w:sdtPr>
        <w:sdtContent>
          <w:r w:rsidR="001B024F">
            <w:rPr>
              <w:rFonts w:cstheme="minorHAnsi"/>
              <w:i/>
              <w:iCs/>
            </w:rPr>
            <w:fldChar w:fldCharType="begin"/>
          </w:r>
          <w:r w:rsidR="001B024F">
            <w:rPr>
              <w:rFonts w:cstheme="minorHAnsi"/>
              <w:i/>
              <w:iCs/>
              <w:lang w:val="en-GB"/>
            </w:rPr>
            <w:instrText xml:space="preserve"> CITATION Phi12 \l 2057 </w:instrText>
          </w:r>
          <w:r w:rsidR="001B024F">
            <w:rPr>
              <w:rFonts w:cstheme="minorHAnsi"/>
              <w:i/>
              <w:iCs/>
            </w:rPr>
            <w:fldChar w:fldCharType="separate"/>
          </w:r>
          <w:r w:rsidR="001B024F" w:rsidRPr="001B024F">
            <w:rPr>
              <w:rFonts w:cstheme="minorHAnsi"/>
              <w:noProof/>
              <w:lang w:val="en-GB"/>
            </w:rPr>
            <w:t>(Philip J. O'Keefe, 2012)</w:t>
          </w:r>
          <w:r w:rsidR="001B024F">
            <w:rPr>
              <w:rFonts w:cstheme="minorHAnsi"/>
              <w:i/>
              <w:iCs/>
            </w:rPr>
            <w:fldChar w:fldCharType="end"/>
          </w:r>
        </w:sdtContent>
      </w:sdt>
      <w:r w:rsidR="00462222">
        <w:rPr>
          <w:rFonts w:cstheme="minorHAnsi"/>
          <w:i/>
          <w:iCs/>
        </w:rPr>
        <w:t xml:space="preserve"> </w:t>
      </w:r>
      <w:r w:rsidR="002D086E">
        <w:t>Due to the nature in which the clutch engages this allows for a smooth and gradual transfer of force. The gradual engagement has many benefits</w:t>
      </w:r>
      <w:r w:rsidR="00462222">
        <w:t xml:space="preserve"> making centrifugal clutches the best choice for certain </w:t>
      </w:r>
      <w:r w:rsidR="00951087">
        <w:t>applications</w:t>
      </w:r>
      <w:r w:rsidR="00462222">
        <w:t>.</w:t>
      </w:r>
    </w:p>
    <w:p w14:paraId="7C729D3D" w14:textId="77777777" w:rsidR="001B024F" w:rsidRDefault="001B024F" w:rsidP="00856A5F">
      <w:pPr>
        <w:jc w:val="both"/>
      </w:pPr>
    </w:p>
    <w:p w14:paraId="723A9D7B" w14:textId="05B494EF" w:rsidR="0066744E" w:rsidRPr="0066744E" w:rsidRDefault="0066744E" w:rsidP="00856A5F">
      <w:pPr>
        <w:jc w:val="both"/>
        <w:rPr>
          <w:b/>
          <w:bCs/>
          <w:u w:val="single"/>
        </w:rPr>
      </w:pPr>
      <w:r w:rsidRPr="0066744E">
        <w:rPr>
          <w:b/>
          <w:bCs/>
          <w:u w:val="single"/>
        </w:rPr>
        <w:t>Advantages of centrifugal Clutch</w:t>
      </w:r>
    </w:p>
    <w:p w14:paraId="6C2B5FB4" w14:textId="77777777" w:rsidR="0066744E" w:rsidRDefault="0066744E" w:rsidP="00856A5F">
      <w:pPr>
        <w:jc w:val="both"/>
      </w:pPr>
    </w:p>
    <w:p w14:paraId="7268D48B" w14:textId="2A2ED7C3" w:rsidR="0066744E" w:rsidRDefault="0066744E" w:rsidP="0066744E">
      <w:pPr>
        <w:textAlignment w:val="baseline"/>
        <w:rPr>
          <w:rFonts w:eastAsia="Times New Roman" w:cstheme="minorHAnsi"/>
          <w:i/>
          <w:iCs/>
          <w:lang w:val="en-GB" w:eastAsia="en-GB"/>
        </w:rPr>
      </w:pPr>
      <w:r w:rsidRPr="0066744E">
        <w:rPr>
          <w:rFonts w:eastAsia="Times New Roman" w:cstheme="minorHAnsi"/>
          <w:i/>
          <w:iCs/>
          <w:bdr w:val="none" w:sz="0" w:space="0" w:color="auto" w:frame="1"/>
          <w:lang w:val="en-GB" w:eastAsia="en-GB"/>
        </w:rPr>
        <w:t>“1</w:t>
      </w:r>
      <w:r w:rsidR="00030267">
        <w:rPr>
          <w:rFonts w:eastAsia="Times New Roman" w:cstheme="minorHAnsi"/>
          <w:i/>
          <w:iCs/>
          <w:bdr w:val="none" w:sz="0" w:space="0" w:color="auto" w:frame="1"/>
          <w:lang w:val="en-GB" w:eastAsia="en-GB"/>
        </w:rPr>
        <w:t>)</w:t>
      </w:r>
      <w:r w:rsidRPr="0066744E">
        <w:rPr>
          <w:rFonts w:eastAsia="Times New Roman" w:cstheme="minorHAnsi"/>
          <w:i/>
          <w:iCs/>
          <w:lang w:val="en-GB" w:eastAsia="en-GB"/>
        </w:rPr>
        <w:t> It is easier for the driver since the operation becomes simpler.</w:t>
      </w:r>
      <w:r w:rsidRPr="0066744E">
        <w:rPr>
          <w:rFonts w:eastAsia="Times New Roman" w:cstheme="minorHAnsi"/>
          <w:i/>
          <w:iCs/>
          <w:lang w:val="en-GB" w:eastAsia="en-GB"/>
        </w:rPr>
        <w:br/>
      </w:r>
      <w:r w:rsidRPr="0066744E">
        <w:rPr>
          <w:rFonts w:eastAsia="Times New Roman" w:cstheme="minorHAnsi"/>
          <w:i/>
          <w:iCs/>
          <w:bdr w:val="none" w:sz="0" w:space="0" w:color="auto" w:frame="1"/>
          <w:lang w:val="en-GB" w:eastAsia="en-GB"/>
        </w:rPr>
        <w:t>2)</w:t>
      </w:r>
      <w:r w:rsidRPr="0066744E">
        <w:rPr>
          <w:rFonts w:eastAsia="Times New Roman" w:cstheme="minorHAnsi"/>
          <w:i/>
          <w:iCs/>
          <w:lang w:val="en-GB" w:eastAsia="en-GB"/>
        </w:rPr>
        <w:t> It is low in price.</w:t>
      </w:r>
      <w:r w:rsidRPr="0066744E">
        <w:rPr>
          <w:rFonts w:eastAsia="Times New Roman" w:cstheme="minorHAnsi"/>
          <w:i/>
          <w:iCs/>
          <w:lang w:val="en-GB" w:eastAsia="en-GB"/>
        </w:rPr>
        <w:br/>
      </w:r>
      <w:r w:rsidRPr="0066744E">
        <w:rPr>
          <w:rFonts w:eastAsia="Times New Roman" w:cstheme="minorHAnsi"/>
          <w:i/>
          <w:iCs/>
          <w:bdr w:val="none" w:sz="0" w:space="0" w:color="auto" w:frame="1"/>
          <w:lang w:val="en-GB" w:eastAsia="en-GB"/>
        </w:rPr>
        <w:t>3)</w:t>
      </w:r>
      <w:r w:rsidRPr="0066744E">
        <w:rPr>
          <w:rFonts w:eastAsia="Times New Roman" w:cstheme="minorHAnsi"/>
          <w:i/>
          <w:iCs/>
          <w:lang w:val="en-GB" w:eastAsia="en-GB"/>
        </w:rPr>
        <w:t> It requires very little maintenance.</w:t>
      </w:r>
      <w:r w:rsidRPr="0066744E">
        <w:rPr>
          <w:rFonts w:eastAsia="Times New Roman" w:cstheme="minorHAnsi"/>
          <w:i/>
          <w:iCs/>
          <w:lang w:val="en-GB" w:eastAsia="en-GB"/>
        </w:rPr>
        <w:br/>
      </w:r>
      <w:r w:rsidR="004672FB">
        <w:rPr>
          <w:rFonts w:eastAsia="Times New Roman" w:cstheme="minorHAnsi"/>
          <w:i/>
          <w:iCs/>
          <w:bdr w:val="none" w:sz="0" w:space="0" w:color="auto" w:frame="1"/>
          <w:lang w:val="en-GB" w:eastAsia="en-GB"/>
        </w:rPr>
        <w:t>4</w:t>
      </w:r>
      <w:r w:rsidRPr="0066744E">
        <w:rPr>
          <w:rFonts w:eastAsia="Times New Roman" w:cstheme="minorHAnsi"/>
          <w:i/>
          <w:iCs/>
          <w:bdr w:val="none" w:sz="0" w:space="0" w:color="auto" w:frame="1"/>
          <w:lang w:val="en-GB" w:eastAsia="en-GB"/>
        </w:rPr>
        <w:t>)</w:t>
      </w:r>
      <w:r w:rsidRPr="0066744E">
        <w:rPr>
          <w:rFonts w:eastAsia="Times New Roman" w:cstheme="minorHAnsi"/>
          <w:i/>
          <w:iCs/>
          <w:lang w:val="en-GB" w:eastAsia="en-GB"/>
        </w:rPr>
        <w:t> The engaging speed can be preciously controlled by selecting springs.</w:t>
      </w:r>
      <w:r w:rsidRPr="0066744E">
        <w:rPr>
          <w:rFonts w:eastAsia="Times New Roman" w:cstheme="minorHAnsi"/>
          <w:i/>
          <w:iCs/>
          <w:lang w:val="en-GB" w:eastAsia="en-GB"/>
        </w:rPr>
        <w:br/>
      </w:r>
      <w:r w:rsidR="004672FB">
        <w:rPr>
          <w:rFonts w:eastAsia="Times New Roman" w:cstheme="minorHAnsi"/>
          <w:i/>
          <w:iCs/>
          <w:lang w:val="en-GB" w:eastAsia="en-GB"/>
        </w:rPr>
        <w:t>5</w:t>
      </w:r>
      <w:r w:rsidRPr="0066744E">
        <w:rPr>
          <w:rFonts w:eastAsia="Times New Roman" w:cstheme="minorHAnsi"/>
          <w:i/>
          <w:iCs/>
          <w:lang w:val="en-GB" w:eastAsia="en-GB"/>
        </w:rPr>
        <w:t>) If optimized in conjunction with a particular engine, the overall operation can become extremely efficient and effective.”</w:t>
      </w:r>
    </w:p>
    <w:p w14:paraId="688A5610" w14:textId="7BE00560" w:rsidR="0066744E" w:rsidRDefault="00516415" w:rsidP="0066744E">
      <w:pPr>
        <w:textAlignment w:val="baseline"/>
        <w:rPr>
          <w:rFonts w:eastAsia="Times New Roman" w:cstheme="minorHAnsi"/>
          <w:i/>
          <w:iCs/>
          <w:lang w:val="en-GB" w:eastAsia="en-GB"/>
        </w:rPr>
      </w:pPr>
      <w:sdt>
        <w:sdtPr>
          <w:rPr>
            <w:rFonts w:eastAsia="Times New Roman" w:cstheme="minorHAnsi"/>
            <w:i/>
            <w:iCs/>
            <w:lang w:val="en-GB" w:eastAsia="en-GB"/>
          </w:rPr>
          <w:id w:val="-959641654"/>
          <w:citation/>
        </w:sdtPr>
        <w:sdtContent>
          <w:r w:rsidR="0066744E">
            <w:rPr>
              <w:rFonts w:eastAsia="Times New Roman" w:cstheme="minorHAnsi"/>
              <w:i/>
              <w:iCs/>
              <w:lang w:val="en-GB" w:eastAsia="en-GB"/>
            </w:rPr>
            <w:fldChar w:fldCharType="begin"/>
          </w:r>
          <w:r w:rsidR="0066744E">
            <w:rPr>
              <w:rFonts w:eastAsia="Times New Roman" w:cstheme="minorHAnsi"/>
              <w:i/>
              <w:iCs/>
              <w:lang w:val="en-GB" w:eastAsia="en-GB"/>
            </w:rPr>
            <w:instrText xml:space="preserve"> CITATION Mec20 \l 2057 </w:instrText>
          </w:r>
          <w:r w:rsidR="0066744E">
            <w:rPr>
              <w:rFonts w:eastAsia="Times New Roman" w:cstheme="minorHAnsi"/>
              <w:i/>
              <w:iCs/>
              <w:lang w:val="en-GB" w:eastAsia="en-GB"/>
            </w:rPr>
            <w:fldChar w:fldCharType="separate"/>
          </w:r>
          <w:r w:rsidR="0066744E" w:rsidRPr="0066744E">
            <w:rPr>
              <w:rFonts w:eastAsia="Times New Roman" w:cstheme="minorHAnsi"/>
              <w:noProof/>
              <w:lang w:val="en-GB" w:eastAsia="en-GB"/>
            </w:rPr>
            <w:t>(Walkings, 2020)</w:t>
          </w:r>
          <w:r w:rsidR="0066744E">
            <w:rPr>
              <w:rFonts w:eastAsia="Times New Roman" w:cstheme="minorHAnsi"/>
              <w:i/>
              <w:iCs/>
              <w:lang w:val="en-GB" w:eastAsia="en-GB"/>
            </w:rPr>
            <w:fldChar w:fldCharType="end"/>
          </w:r>
        </w:sdtContent>
      </w:sdt>
    </w:p>
    <w:p w14:paraId="4EE3D962" w14:textId="77777777" w:rsidR="0042299F" w:rsidRDefault="0042299F" w:rsidP="00D36500">
      <w:pPr>
        <w:jc w:val="both"/>
        <w:rPr>
          <w:rFonts w:eastAsia="Times New Roman" w:cstheme="minorHAnsi"/>
          <w:i/>
          <w:iCs/>
          <w:lang w:val="en-GB" w:eastAsia="en-GB"/>
        </w:rPr>
      </w:pPr>
    </w:p>
    <w:p w14:paraId="01B68787" w14:textId="3493AB54" w:rsidR="00D36500" w:rsidRPr="00B45550" w:rsidRDefault="00030267" w:rsidP="00D36500">
      <w:pPr>
        <w:jc w:val="both"/>
      </w:pPr>
      <w:r>
        <w:t xml:space="preserve">Other advantages are Automatic </w:t>
      </w:r>
      <w:r w:rsidR="00AA17FD">
        <w:t>engagement</w:t>
      </w:r>
      <w:r w:rsidR="004672FB">
        <w:t xml:space="preserve">. There are </w:t>
      </w:r>
      <w:r w:rsidR="00AA17FD">
        <w:t>no</w:t>
      </w:r>
      <w:r>
        <w:t xml:space="preserve"> additional components </w:t>
      </w:r>
      <w:r w:rsidR="00AA17FD">
        <w:t xml:space="preserve">are </w:t>
      </w:r>
      <w:r>
        <w:t>required to engage the clutch</w:t>
      </w:r>
      <w:r w:rsidR="00AA17FD">
        <w:t>. T</w:t>
      </w:r>
      <w:r>
        <w:t>herefore</w:t>
      </w:r>
      <w:r w:rsidR="00AA17FD">
        <w:t>,</w:t>
      </w:r>
      <w:r>
        <w:t xml:space="preserve"> less components to break or maintain. Also, due to the gradual engagements there is no shock loading to the components which you wish to transfer the energy. If the load applied to the clutch ever </w:t>
      </w:r>
      <w:r w:rsidR="00AA17FD">
        <w:t>surpasses the intended load the clutch will start to slip as the friction will not be great enough</w:t>
      </w:r>
      <w:r w:rsidR="00951087">
        <w:t xml:space="preserve"> to continue driving the load</w:t>
      </w:r>
      <w:r w:rsidR="00AA17FD">
        <w:t>. This is an excellent fail safe to prevent overloading to the driving mechanism. Resulting in less damage if overloading was ever to occur. As the clutch can only engage at a certain RMP or centrifugal force. The driving mechanism can be started with minimum load</w:t>
      </w:r>
      <w:r w:rsidR="00951087">
        <w:t xml:space="preserve"> on its components</w:t>
      </w:r>
      <w:r w:rsidR="00AA17FD">
        <w:t xml:space="preserve">. Causing less stress to the driving mechanism and component whilst improving longevity. </w:t>
      </w:r>
    </w:p>
    <w:p w14:paraId="0A0AE01C" w14:textId="4F899532" w:rsidR="00030267" w:rsidRDefault="00030267" w:rsidP="00030267">
      <w:pPr>
        <w:jc w:val="both"/>
      </w:pPr>
    </w:p>
    <w:p w14:paraId="6C2D910D" w14:textId="2B22A386" w:rsidR="001B024F" w:rsidRDefault="001B024F" w:rsidP="00030267">
      <w:pPr>
        <w:jc w:val="both"/>
      </w:pPr>
    </w:p>
    <w:p w14:paraId="6AE812A2" w14:textId="77777777" w:rsidR="001B024F" w:rsidRDefault="001B024F" w:rsidP="00030267">
      <w:pPr>
        <w:jc w:val="both"/>
      </w:pPr>
    </w:p>
    <w:p w14:paraId="0A72BCCA" w14:textId="77777777" w:rsidR="00030267" w:rsidRDefault="00030267" w:rsidP="0066744E">
      <w:pPr>
        <w:textAlignment w:val="baseline"/>
        <w:rPr>
          <w:rFonts w:eastAsia="Times New Roman" w:cstheme="minorHAnsi"/>
          <w:i/>
          <w:iCs/>
          <w:lang w:val="en-GB" w:eastAsia="en-GB"/>
        </w:rPr>
      </w:pPr>
    </w:p>
    <w:p w14:paraId="5D39B81B" w14:textId="77777777" w:rsidR="007D77CF" w:rsidRDefault="007D77CF" w:rsidP="0066744E">
      <w:pPr>
        <w:textAlignment w:val="baseline"/>
        <w:rPr>
          <w:rFonts w:eastAsia="Times New Roman" w:cstheme="minorHAnsi"/>
          <w:i/>
          <w:iCs/>
          <w:lang w:val="en-GB" w:eastAsia="en-GB"/>
        </w:rPr>
      </w:pPr>
    </w:p>
    <w:p w14:paraId="750C6697" w14:textId="73F6C6E8" w:rsidR="00030267" w:rsidRDefault="00030267" w:rsidP="0066744E">
      <w:pPr>
        <w:textAlignment w:val="baseline"/>
        <w:rPr>
          <w:rFonts w:eastAsia="Times New Roman" w:cstheme="minorHAnsi"/>
          <w:b/>
          <w:bCs/>
          <w:u w:val="single"/>
          <w:lang w:val="en-GB" w:eastAsia="en-GB"/>
        </w:rPr>
      </w:pPr>
      <w:r>
        <w:rPr>
          <w:rFonts w:eastAsia="Times New Roman" w:cstheme="minorHAnsi"/>
          <w:b/>
          <w:bCs/>
          <w:u w:val="single"/>
          <w:lang w:val="en-GB" w:eastAsia="en-GB"/>
        </w:rPr>
        <w:lastRenderedPageBreak/>
        <w:t>Disadvantages of centrifugal Clutch</w:t>
      </w:r>
    </w:p>
    <w:p w14:paraId="36D6EAFD" w14:textId="6E01AC92" w:rsidR="00030267" w:rsidRDefault="00030267" w:rsidP="0066744E">
      <w:pPr>
        <w:textAlignment w:val="baseline"/>
        <w:rPr>
          <w:rFonts w:eastAsia="Times New Roman" w:cstheme="minorHAnsi"/>
          <w:b/>
          <w:bCs/>
          <w:u w:val="single"/>
          <w:lang w:val="en-GB" w:eastAsia="en-GB"/>
        </w:rPr>
      </w:pPr>
    </w:p>
    <w:p w14:paraId="514653E0" w14:textId="47A5C2F7" w:rsidR="00030267" w:rsidRDefault="00030267" w:rsidP="0066744E">
      <w:pPr>
        <w:textAlignment w:val="baseline"/>
        <w:rPr>
          <w:i/>
          <w:iCs/>
          <w:color w:val="000000"/>
          <w:shd w:val="clear" w:color="auto" w:fill="FFFFFF"/>
        </w:rPr>
      </w:pPr>
      <w:r>
        <w:rPr>
          <w:i/>
          <w:iCs/>
          <w:color w:val="000000"/>
          <w:shd w:val="clear" w:color="auto" w:fill="FFFFFF"/>
        </w:rPr>
        <w:t>“</w:t>
      </w:r>
      <w:r w:rsidRPr="00030267">
        <w:rPr>
          <w:i/>
          <w:iCs/>
          <w:color w:val="000000"/>
          <w:shd w:val="clear" w:color="auto" w:fill="FFFFFF"/>
        </w:rPr>
        <w:t>1</w:t>
      </w:r>
      <w:r>
        <w:rPr>
          <w:i/>
          <w:iCs/>
          <w:color w:val="000000"/>
          <w:shd w:val="clear" w:color="auto" w:fill="FFFFFF"/>
        </w:rPr>
        <w:t>)</w:t>
      </w:r>
      <w:r w:rsidRPr="00030267">
        <w:rPr>
          <w:i/>
          <w:iCs/>
          <w:color w:val="000000"/>
          <w:shd w:val="clear" w:color="auto" w:fill="FFFFFF"/>
        </w:rPr>
        <w:t xml:space="preserve"> Power transmission is limited due to slippage.</w:t>
      </w:r>
      <w:r w:rsidRPr="00030267">
        <w:rPr>
          <w:i/>
          <w:iCs/>
          <w:color w:val="000000"/>
        </w:rPr>
        <w:br/>
      </w:r>
      <w:r w:rsidRPr="00030267">
        <w:rPr>
          <w:rStyle w:val="Strong"/>
          <w:b w:val="0"/>
          <w:bCs w:val="0"/>
          <w:i/>
          <w:iCs/>
          <w:color w:val="000000"/>
          <w:bdr w:val="none" w:sz="0" w:space="0" w:color="auto" w:frame="1"/>
          <w:shd w:val="clear" w:color="auto" w:fill="FFFFFF"/>
        </w:rPr>
        <w:t>2)</w:t>
      </w:r>
      <w:r w:rsidRPr="00030267">
        <w:rPr>
          <w:i/>
          <w:iCs/>
          <w:color w:val="000000"/>
          <w:shd w:val="clear" w:color="auto" w:fill="FFFFFF"/>
        </w:rPr>
        <w:t> Overheating problem due to friction between the drum and shoes. If taken too far due to bad driving/usage habits, permanent damage may completely destroy the clutch.</w:t>
      </w:r>
      <w:r w:rsidRPr="00030267">
        <w:rPr>
          <w:i/>
          <w:iCs/>
          <w:color w:val="000000"/>
        </w:rPr>
        <w:br/>
      </w:r>
      <w:r w:rsidRPr="00030267">
        <w:rPr>
          <w:rStyle w:val="Strong"/>
          <w:b w:val="0"/>
          <w:bCs w:val="0"/>
          <w:i/>
          <w:iCs/>
          <w:color w:val="000000"/>
          <w:bdr w:val="none" w:sz="0" w:space="0" w:color="auto" w:frame="1"/>
          <w:shd w:val="clear" w:color="auto" w:fill="FFFFFF"/>
        </w:rPr>
        <w:t>3)</w:t>
      </w:r>
      <w:r w:rsidRPr="00030267">
        <w:rPr>
          <w:i/>
          <w:iCs/>
          <w:color w:val="000000"/>
          <w:shd w:val="clear" w:color="auto" w:fill="FFFFFF"/>
        </w:rPr>
        <w:t> There is a need for frequent oiling of centrifugal clutch arrangement so as to keep the temperature at a safe level.</w:t>
      </w:r>
      <w:r w:rsidRPr="00030267">
        <w:rPr>
          <w:i/>
          <w:iCs/>
          <w:color w:val="000000"/>
        </w:rPr>
        <w:br/>
      </w:r>
      <w:r w:rsidRPr="00030267">
        <w:rPr>
          <w:rStyle w:val="Strong"/>
          <w:b w:val="0"/>
          <w:bCs w:val="0"/>
          <w:i/>
          <w:iCs/>
          <w:color w:val="000000"/>
          <w:bdr w:val="none" w:sz="0" w:space="0" w:color="auto" w:frame="1"/>
          <w:shd w:val="clear" w:color="auto" w:fill="FFFFFF"/>
        </w:rPr>
        <w:t>4)</w:t>
      </w:r>
      <w:r w:rsidRPr="00030267">
        <w:rPr>
          <w:i/>
          <w:iCs/>
          <w:color w:val="000000"/>
          <w:shd w:val="clear" w:color="auto" w:fill="FFFFFF"/>
        </w:rPr>
        <w:t> It cannot be used to transmit a high amount of torque.</w:t>
      </w:r>
      <w:r w:rsidRPr="00030267">
        <w:rPr>
          <w:i/>
          <w:iCs/>
          <w:color w:val="000000"/>
        </w:rPr>
        <w:br/>
      </w:r>
      <w:r w:rsidRPr="00030267">
        <w:rPr>
          <w:rStyle w:val="Strong"/>
          <w:b w:val="0"/>
          <w:bCs w:val="0"/>
          <w:i/>
          <w:iCs/>
          <w:color w:val="000000"/>
          <w:bdr w:val="none" w:sz="0" w:space="0" w:color="auto" w:frame="1"/>
          <w:shd w:val="clear" w:color="auto" w:fill="FFFFFF"/>
        </w:rPr>
        <w:t>5)</w:t>
      </w:r>
      <w:r w:rsidRPr="00030267">
        <w:rPr>
          <w:i/>
          <w:iCs/>
          <w:color w:val="000000"/>
          <w:shd w:val="clear" w:color="auto" w:fill="FFFFFF"/>
        </w:rPr>
        <w:t> The power transmission is totally dependent on controlling speed.</w:t>
      </w:r>
      <w:r w:rsidRPr="00030267">
        <w:rPr>
          <w:i/>
          <w:iCs/>
          <w:color w:val="000000"/>
        </w:rPr>
        <w:br/>
      </w:r>
      <w:r w:rsidRPr="00030267">
        <w:rPr>
          <w:rStyle w:val="Strong"/>
          <w:b w:val="0"/>
          <w:bCs w:val="0"/>
          <w:i/>
          <w:iCs/>
          <w:color w:val="000000"/>
          <w:bdr w:val="none" w:sz="0" w:space="0" w:color="auto" w:frame="1"/>
          <w:shd w:val="clear" w:color="auto" w:fill="FFFFFF"/>
        </w:rPr>
        <w:t>6)</w:t>
      </w:r>
      <w:r w:rsidRPr="00030267">
        <w:rPr>
          <w:i/>
          <w:iCs/>
          <w:color w:val="000000"/>
          <w:shd w:val="clear" w:color="auto" w:fill="FFFFFF"/>
        </w:rPr>
        <w:t> There will be always a power loss due to friction and slipping.</w:t>
      </w:r>
      <w:r>
        <w:rPr>
          <w:i/>
          <w:iCs/>
          <w:color w:val="000000"/>
          <w:shd w:val="clear" w:color="auto" w:fill="FFFFFF"/>
        </w:rPr>
        <w:t>”</w:t>
      </w:r>
    </w:p>
    <w:p w14:paraId="3D354FC7" w14:textId="77CAD8CF" w:rsidR="00030267" w:rsidRPr="00030267" w:rsidRDefault="00516415" w:rsidP="0066744E">
      <w:pPr>
        <w:textAlignment w:val="baseline"/>
        <w:rPr>
          <w:rFonts w:eastAsia="Times New Roman" w:cstheme="minorHAnsi"/>
          <w:i/>
          <w:iCs/>
          <w:u w:val="single"/>
          <w:lang w:val="en-GB" w:eastAsia="en-GB"/>
        </w:rPr>
      </w:pPr>
      <w:sdt>
        <w:sdtPr>
          <w:rPr>
            <w:rFonts w:eastAsia="Times New Roman" w:cstheme="minorHAnsi"/>
            <w:i/>
            <w:iCs/>
            <w:u w:val="single"/>
            <w:lang w:val="en-GB" w:eastAsia="en-GB"/>
          </w:rPr>
          <w:id w:val="-1015306443"/>
          <w:citation/>
        </w:sdtPr>
        <w:sdtContent>
          <w:r w:rsidR="00030267">
            <w:rPr>
              <w:rFonts w:eastAsia="Times New Roman" w:cstheme="minorHAnsi"/>
              <w:i/>
              <w:iCs/>
              <w:u w:val="single"/>
              <w:lang w:val="en-GB" w:eastAsia="en-GB"/>
            </w:rPr>
            <w:fldChar w:fldCharType="begin"/>
          </w:r>
          <w:r w:rsidR="00030267">
            <w:rPr>
              <w:i/>
              <w:iCs/>
              <w:color w:val="000000"/>
              <w:shd w:val="clear" w:color="auto" w:fill="FFFFFF"/>
              <w:lang w:val="en-GB"/>
            </w:rPr>
            <w:instrText xml:space="preserve"> CITATION Mec20 \l 2057 </w:instrText>
          </w:r>
          <w:r w:rsidR="00030267">
            <w:rPr>
              <w:rFonts w:eastAsia="Times New Roman" w:cstheme="minorHAnsi"/>
              <w:i/>
              <w:iCs/>
              <w:u w:val="single"/>
              <w:lang w:val="en-GB" w:eastAsia="en-GB"/>
            </w:rPr>
            <w:fldChar w:fldCharType="separate"/>
          </w:r>
          <w:r w:rsidR="00030267" w:rsidRPr="00030267">
            <w:rPr>
              <w:noProof/>
              <w:color w:val="000000"/>
              <w:shd w:val="clear" w:color="auto" w:fill="FFFFFF"/>
              <w:lang w:val="en-GB"/>
            </w:rPr>
            <w:t>(Walkings, 2020)</w:t>
          </w:r>
          <w:r w:rsidR="00030267">
            <w:rPr>
              <w:rFonts w:eastAsia="Times New Roman" w:cstheme="minorHAnsi"/>
              <w:i/>
              <w:iCs/>
              <w:u w:val="single"/>
              <w:lang w:val="en-GB" w:eastAsia="en-GB"/>
            </w:rPr>
            <w:fldChar w:fldCharType="end"/>
          </w:r>
        </w:sdtContent>
      </w:sdt>
    </w:p>
    <w:p w14:paraId="6A341BE0" w14:textId="77777777" w:rsidR="0066744E" w:rsidRPr="0066744E" w:rsidRDefault="0066744E" w:rsidP="0066744E">
      <w:pPr>
        <w:textAlignment w:val="baseline"/>
        <w:rPr>
          <w:rFonts w:eastAsia="Times New Roman" w:cstheme="minorHAnsi"/>
          <w:i/>
          <w:iCs/>
          <w:lang w:val="en-GB" w:eastAsia="en-GB"/>
        </w:rPr>
      </w:pPr>
    </w:p>
    <w:bookmarkEnd w:id="2"/>
    <w:p w14:paraId="42D3C3FC" w14:textId="3367A79F" w:rsidR="00D36500" w:rsidRPr="00374189" w:rsidRDefault="004672FB" w:rsidP="00EB52CB">
      <w:pPr>
        <w:pStyle w:val="NormalWeb"/>
        <w:rPr>
          <w:rFonts w:asciiTheme="minorHAnsi" w:hAnsiTheme="minorHAnsi" w:cstheme="minorHAnsi"/>
          <w:i/>
          <w:iCs/>
          <w:sz w:val="24"/>
          <w:szCs w:val="24"/>
        </w:rPr>
      </w:pPr>
      <w:r w:rsidRPr="00EB52CB">
        <w:rPr>
          <w:rFonts w:asciiTheme="minorHAnsi" w:hAnsiTheme="minorHAnsi" w:cstheme="minorHAnsi"/>
          <w:sz w:val="24"/>
          <w:szCs w:val="24"/>
        </w:rPr>
        <w:t xml:space="preserve">As the centrifugal clutch is totally depend on the friction between the shoes and cylinder/drum, the materials chosen are critical for performance and efficiency. </w:t>
      </w:r>
      <w:r w:rsidR="00A9098C" w:rsidRPr="00EB52CB">
        <w:rPr>
          <w:rFonts w:asciiTheme="minorHAnsi" w:hAnsiTheme="minorHAnsi" w:cstheme="minorHAnsi"/>
          <w:sz w:val="24"/>
          <w:szCs w:val="24"/>
        </w:rPr>
        <w:t>“</w:t>
      </w:r>
      <w:r w:rsidRPr="00EB52CB">
        <w:rPr>
          <w:rFonts w:asciiTheme="minorHAnsi" w:hAnsiTheme="minorHAnsi" w:cstheme="minorHAnsi"/>
          <w:i/>
          <w:iCs/>
          <w:sz w:val="24"/>
          <w:szCs w:val="24"/>
        </w:rPr>
        <w:t>Since heat energy is a byproduct of the process of creating friction, manufacturers typically use materials that are resistant to heat to make friction materials. The most popular choice for friction materials used to be fibers made from asbestos. However, due to the increase of health concerns associated with exposure to asbestos, ceramic has become a popular material to use as an alternative.</w:t>
      </w:r>
      <w:r w:rsidR="00EB52CB" w:rsidRPr="00EB52CB">
        <w:rPr>
          <w:rFonts w:asciiTheme="minorHAnsi" w:hAnsiTheme="minorHAnsi" w:cstheme="minorHAnsi"/>
          <w:i/>
          <w:iCs/>
          <w:sz w:val="24"/>
          <w:szCs w:val="24"/>
        </w:rPr>
        <w:t xml:space="preserve"> </w:t>
      </w:r>
      <w:r w:rsidR="00EB52CB" w:rsidRPr="00EB52CB">
        <w:rPr>
          <w:rFonts w:asciiTheme="minorHAnsi" w:hAnsiTheme="minorHAnsi" w:cstheme="minorHAnsi"/>
          <w:i/>
          <w:iCs/>
          <w:sz w:val="24"/>
          <w:szCs w:val="24"/>
          <w:lang w:val="en-US"/>
        </w:rPr>
        <w:t>Ceramic is highly durable and resistant to heat and is thus used in high friction environments. Friction materials need to be capable of enduring high amounts of physical stress, since the wearing down of material unavoidably produces friction.</w:t>
      </w:r>
      <w:r w:rsidR="00EB52CB" w:rsidRPr="00EB52CB">
        <w:rPr>
          <w:rFonts w:asciiTheme="minorHAnsi" w:hAnsiTheme="minorHAnsi" w:cstheme="minorHAnsi"/>
          <w:i/>
          <w:iCs/>
          <w:sz w:val="24"/>
          <w:szCs w:val="24"/>
          <w:lang w:val="en-US"/>
        </w:rPr>
        <w:t xml:space="preserve"> </w:t>
      </w:r>
      <w:r w:rsidR="00EB52CB" w:rsidRPr="00EB52CB">
        <w:rPr>
          <w:rFonts w:asciiTheme="minorHAnsi" w:hAnsiTheme="minorHAnsi" w:cstheme="minorHAnsi"/>
          <w:i/>
          <w:iCs/>
          <w:sz w:val="24"/>
          <w:szCs w:val="24"/>
        </w:rPr>
        <w:t xml:space="preserve">In addition, manufacturers made products such as semi-metallic brake materials using brass, copper, and steel wool bonded by resin. These elements are </w:t>
      </w:r>
      <w:r w:rsidR="00EB52CB" w:rsidRPr="00EB52CB">
        <w:rPr>
          <w:rFonts w:asciiTheme="minorHAnsi" w:hAnsiTheme="minorHAnsi" w:cstheme="minorHAnsi"/>
          <w:i/>
          <w:iCs/>
          <w:sz w:val="24"/>
          <w:szCs w:val="24"/>
        </w:rPr>
        <w:t>like</w:t>
      </w:r>
      <w:r w:rsidR="00EB52CB" w:rsidRPr="00EB52CB">
        <w:rPr>
          <w:rFonts w:asciiTheme="minorHAnsi" w:hAnsiTheme="minorHAnsi" w:cstheme="minorHAnsi"/>
          <w:i/>
          <w:iCs/>
          <w:sz w:val="24"/>
          <w:szCs w:val="24"/>
        </w:rPr>
        <w:t xml:space="preserve"> ceramic in terms of durability.</w:t>
      </w:r>
      <w:r w:rsidR="00EB52CB" w:rsidRPr="00EB52CB">
        <w:rPr>
          <w:rFonts w:asciiTheme="minorHAnsi" w:hAnsiTheme="minorHAnsi" w:cstheme="minorHAnsi"/>
          <w:i/>
          <w:iCs/>
          <w:sz w:val="24"/>
          <w:szCs w:val="24"/>
        </w:rPr>
        <w:t xml:space="preserve"> </w:t>
      </w:r>
      <w:r w:rsidR="00A9098C" w:rsidRPr="00EB52CB">
        <w:rPr>
          <w:rFonts w:asciiTheme="minorHAnsi" w:hAnsiTheme="minorHAnsi" w:cstheme="minorHAnsi"/>
          <w:i/>
          <w:iCs/>
          <w:sz w:val="24"/>
          <w:szCs w:val="24"/>
        </w:rPr>
        <w:t>”</w:t>
      </w:r>
      <w:sdt>
        <w:sdtPr>
          <w:rPr>
            <w:rFonts w:asciiTheme="minorHAnsi" w:hAnsiTheme="minorHAnsi" w:cstheme="minorHAnsi"/>
            <w:i/>
            <w:iCs/>
            <w:sz w:val="24"/>
            <w:szCs w:val="24"/>
          </w:rPr>
          <w:id w:val="1736505241"/>
          <w:citation/>
        </w:sdtPr>
        <w:sdtContent>
          <w:r w:rsidR="00A9098C" w:rsidRPr="00EB52CB">
            <w:rPr>
              <w:rFonts w:asciiTheme="minorHAnsi" w:hAnsiTheme="minorHAnsi" w:cstheme="minorHAnsi"/>
              <w:i/>
              <w:iCs/>
              <w:sz w:val="24"/>
              <w:szCs w:val="24"/>
            </w:rPr>
            <w:fldChar w:fldCharType="begin"/>
          </w:r>
          <w:r w:rsidR="00A9098C" w:rsidRPr="00EB52CB">
            <w:rPr>
              <w:rFonts w:asciiTheme="minorHAnsi" w:hAnsiTheme="minorHAnsi" w:cstheme="minorHAnsi"/>
              <w:i/>
              <w:iCs/>
              <w:sz w:val="24"/>
              <w:szCs w:val="24"/>
            </w:rPr>
            <w:instrText xml:space="preserve"> CITATION Fri20 \l 2057 </w:instrText>
          </w:r>
          <w:r w:rsidR="00A9098C" w:rsidRPr="00EB52CB">
            <w:rPr>
              <w:rFonts w:asciiTheme="minorHAnsi" w:hAnsiTheme="minorHAnsi" w:cstheme="minorHAnsi"/>
              <w:i/>
              <w:iCs/>
              <w:sz w:val="24"/>
              <w:szCs w:val="24"/>
            </w:rPr>
            <w:fldChar w:fldCharType="separate"/>
          </w:r>
          <w:r w:rsidR="00A9098C" w:rsidRPr="00EB52CB">
            <w:rPr>
              <w:rFonts w:asciiTheme="minorHAnsi" w:hAnsiTheme="minorHAnsi" w:cstheme="minorHAnsi"/>
              <w:i/>
              <w:iCs/>
              <w:noProof/>
              <w:sz w:val="24"/>
              <w:szCs w:val="24"/>
            </w:rPr>
            <w:t xml:space="preserve"> </w:t>
          </w:r>
          <w:r w:rsidR="00A9098C" w:rsidRPr="00EB52CB">
            <w:rPr>
              <w:rFonts w:asciiTheme="minorHAnsi" w:hAnsiTheme="minorHAnsi" w:cstheme="minorHAnsi"/>
              <w:noProof/>
              <w:sz w:val="24"/>
              <w:szCs w:val="24"/>
            </w:rPr>
            <w:t>(Friction Materials , 2020)</w:t>
          </w:r>
          <w:r w:rsidR="00A9098C" w:rsidRPr="00EB52CB">
            <w:rPr>
              <w:rFonts w:asciiTheme="minorHAnsi" w:hAnsiTheme="minorHAnsi" w:cstheme="minorHAnsi"/>
              <w:i/>
              <w:iCs/>
              <w:sz w:val="24"/>
              <w:szCs w:val="24"/>
            </w:rPr>
            <w:fldChar w:fldCharType="end"/>
          </w:r>
        </w:sdtContent>
      </w:sdt>
      <w:r w:rsidR="00F81D21">
        <w:rPr>
          <w:rFonts w:asciiTheme="minorHAnsi" w:hAnsiTheme="minorHAnsi" w:cstheme="minorHAnsi"/>
          <w:sz w:val="24"/>
          <w:szCs w:val="24"/>
        </w:rPr>
        <w:t>Due to the nature of a centrifugal clutch it lends itself to certain applications</w:t>
      </w:r>
      <w:r w:rsidR="00B45550">
        <w:rPr>
          <w:rFonts w:asciiTheme="minorHAnsi" w:hAnsiTheme="minorHAnsi" w:cstheme="minorHAnsi"/>
          <w:sz w:val="24"/>
          <w:szCs w:val="24"/>
        </w:rPr>
        <w:t>, such as when</w:t>
      </w:r>
      <w:r w:rsidR="00F81D21">
        <w:rPr>
          <w:rFonts w:asciiTheme="minorHAnsi" w:hAnsiTheme="minorHAnsi" w:cstheme="minorHAnsi"/>
          <w:sz w:val="24"/>
          <w:szCs w:val="24"/>
        </w:rPr>
        <w:t xml:space="preserve"> the driving engine starts with a high inertia. Therefore, the engine can be switched one while the clutch is disengaged due to the low starting RPM without adding any additional stress.</w:t>
      </w:r>
      <w:r w:rsidR="00C70FEF">
        <w:rPr>
          <w:rFonts w:asciiTheme="minorHAnsi" w:hAnsiTheme="minorHAnsi" w:cstheme="minorHAnsi"/>
          <w:sz w:val="24"/>
          <w:szCs w:val="24"/>
        </w:rPr>
        <w:t xml:space="preserve"> This will extend the life of the driving mechanism and its components.</w:t>
      </w:r>
      <w:r w:rsidR="00F81D21">
        <w:rPr>
          <w:rFonts w:asciiTheme="minorHAnsi" w:hAnsiTheme="minorHAnsi" w:cstheme="minorHAnsi"/>
          <w:sz w:val="24"/>
          <w:szCs w:val="24"/>
        </w:rPr>
        <w:t xml:space="preserve"> </w:t>
      </w:r>
      <w:r w:rsidR="00B45550">
        <w:rPr>
          <w:rFonts w:asciiTheme="minorHAnsi" w:hAnsiTheme="minorHAnsi" w:cstheme="minorHAnsi"/>
          <w:sz w:val="24"/>
          <w:szCs w:val="24"/>
        </w:rPr>
        <w:t>Below is a list of applications where centrifugal clutches are commonly used.</w:t>
      </w:r>
    </w:p>
    <w:p w14:paraId="74B4E49A" w14:textId="1548AFC2" w:rsidR="00B45550" w:rsidRPr="00B45550" w:rsidRDefault="00B45550" w:rsidP="00D36500">
      <w:pPr>
        <w:numPr>
          <w:ilvl w:val="0"/>
          <w:numId w:val="30"/>
        </w:numPr>
        <w:spacing w:before="100" w:beforeAutospacing="1" w:after="100" w:afterAutospacing="1" w:line="398" w:lineRule="atLeast"/>
        <w:ind w:left="204"/>
        <w:rPr>
          <w:rFonts w:ascii="Helvetica" w:eastAsia="Times New Roman" w:hAnsi="Helvetica" w:cs="Helvetica"/>
          <w:color w:val="242424"/>
          <w:sz w:val="21"/>
          <w:szCs w:val="21"/>
          <w:lang w:eastAsia="en-GB"/>
        </w:rPr>
      </w:pPr>
      <w:r w:rsidRPr="00374189">
        <w:rPr>
          <w:rFonts w:ascii="Helvetica" w:eastAsia="Times New Roman" w:hAnsi="Helvetica" w:cs="Helvetica"/>
          <w:color w:val="242424"/>
          <w:sz w:val="21"/>
          <w:szCs w:val="21"/>
          <w:lang w:eastAsia="en-GB"/>
        </w:rPr>
        <w:t>“</w:t>
      </w:r>
      <w:r w:rsidRPr="00B45550">
        <w:rPr>
          <w:rFonts w:ascii="Helvetica" w:eastAsia="Times New Roman" w:hAnsi="Helvetica" w:cs="Helvetica"/>
          <w:color w:val="242424"/>
          <w:sz w:val="21"/>
          <w:szCs w:val="21"/>
          <w:lang w:eastAsia="en-GB"/>
        </w:rPr>
        <w:t>Vibratory plate compactors and rollers</w:t>
      </w:r>
    </w:p>
    <w:p w14:paraId="5AB2CF32" w14:textId="77777777" w:rsidR="00B45550" w:rsidRPr="00B45550" w:rsidRDefault="00B45550" w:rsidP="00B45550">
      <w:pPr>
        <w:numPr>
          <w:ilvl w:val="0"/>
          <w:numId w:val="30"/>
        </w:numPr>
        <w:spacing w:before="100" w:beforeAutospacing="1" w:after="100" w:afterAutospacing="1" w:line="398" w:lineRule="atLeast"/>
        <w:ind w:left="204"/>
        <w:rPr>
          <w:rFonts w:ascii="Helvetica" w:eastAsia="Times New Roman" w:hAnsi="Helvetica" w:cs="Helvetica"/>
          <w:color w:val="242424"/>
          <w:sz w:val="21"/>
          <w:szCs w:val="21"/>
          <w:lang w:eastAsia="en-GB"/>
        </w:rPr>
      </w:pPr>
      <w:r w:rsidRPr="00B45550">
        <w:rPr>
          <w:rFonts w:ascii="Helvetica" w:eastAsia="Times New Roman" w:hAnsi="Helvetica" w:cs="Helvetica"/>
          <w:color w:val="242424"/>
          <w:sz w:val="21"/>
          <w:szCs w:val="21"/>
          <w:lang w:eastAsia="en-GB"/>
        </w:rPr>
        <w:t>Compressor/vacuum/fan drives</w:t>
      </w:r>
    </w:p>
    <w:p w14:paraId="18C396B2" w14:textId="77777777" w:rsidR="00B45550" w:rsidRPr="00B45550" w:rsidRDefault="00B45550" w:rsidP="00B45550">
      <w:pPr>
        <w:numPr>
          <w:ilvl w:val="0"/>
          <w:numId w:val="30"/>
        </w:numPr>
        <w:spacing w:before="100" w:beforeAutospacing="1" w:after="100" w:afterAutospacing="1" w:line="398" w:lineRule="atLeast"/>
        <w:ind w:left="204"/>
        <w:rPr>
          <w:rFonts w:ascii="Helvetica" w:eastAsia="Times New Roman" w:hAnsi="Helvetica" w:cs="Helvetica"/>
          <w:color w:val="242424"/>
          <w:sz w:val="21"/>
          <w:szCs w:val="21"/>
          <w:lang w:eastAsia="en-GB"/>
        </w:rPr>
      </w:pPr>
      <w:r w:rsidRPr="00B45550">
        <w:rPr>
          <w:rFonts w:ascii="Helvetica" w:eastAsia="Times New Roman" w:hAnsi="Helvetica" w:cs="Helvetica"/>
          <w:color w:val="242424"/>
          <w:sz w:val="21"/>
          <w:szCs w:val="21"/>
          <w:lang w:eastAsia="en-GB"/>
        </w:rPr>
        <w:t>Trowel and concrete finishers</w:t>
      </w:r>
    </w:p>
    <w:p w14:paraId="2278E2DD" w14:textId="77777777" w:rsidR="00B45550" w:rsidRPr="00B45550" w:rsidRDefault="00B45550" w:rsidP="00B45550">
      <w:pPr>
        <w:numPr>
          <w:ilvl w:val="0"/>
          <w:numId w:val="30"/>
        </w:numPr>
        <w:spacing w:before="100" w:beforeAutospacing="1" w:after="100" w:afterAutospacing="1" w:line="398" w:lineRule="atLeast"/>
        <w:ind w:left="204"/>
        <w:rPr>
          <w:rFonts w:ascii="Helvetica" w:eastAsia="Times New Roman" w:hAnsi="Helvetica" w:cs="Helvetica"/>
          <w:color w:val="242424"/>
          <w:sz w:val="21"/>
          <w:szCs w:val="21"/>
          <w:lang w:eastAsia="en-GB"/>
        </w:rPr>
      </w:pPr>
      <w:r w:rsidRPr="00B45550">
        <w:rPr>
          <w:rFonts w:ascii="Helvetica" w:eastAsia="Times New Roman" w:hAnsi="Helvetica" w:cs="Helvetica"/>
          <w:color w:val="242424"/>
          <w:sz w:val="21"/>
          <w:szCs w:val="21"/>
          <w:lang w:eastAsia="en-GB"/>
        </w:rPr>
        <w:t>Compact road/street cleaners</w:t>
      </w:r>
    </w:p>
    <w:p w14:paraId="12A3F49B" w14:textId="77777777" w:rsidR="00B45550" w:rsidRPr="00B45550" w:rsidRDefault="00B45550" w:rsidP="00B45550">
      <w:pPr>
        <w:numPr>
          <w:ilvl w:val="0"/>
          <w:numId w:val="30"/>
        </w:numPr>
        <w:spacing w:before="100" w:beforeAutospacing="1" w:after="100" w:afterAutospacing="1" w:line="398" w:lineRule="atLeast"/>
        <w:ind w:left="204"/>
        <w:rPr>
          <w:rFonts w:ascii="Helvetica" w:eastAsia="Times New Roman" w:hAnsi="Helvetica" w:cs="Helvetica"/>
          <w:color w:val="242424"/>
          <w:sz w:val="21"/>
          <w:szCs w:val="21"/>
          <w:lang w:eastAsia="en-GB"/>
        </w:rPr>
      </w:pPr>
      <w:r w:rsidRPr="00B45550">
        <w:rPr>
          <w:rFonts w:ascii="Helvetica" w:eastAsia="Times New Roman" w:hAnsi="Helvetica" w:cs="Helvetica"/>
          <w:color w:val="242424"/>
          <w:sz w:val="21"/>
          <w:szCs w:val="21"/>
          <w:lang w:eastAsia="en-GB"/>
        </w:rPr>
        <w:t>Transport refrigeration units</w:t>
      </w:r>
    </w:p>
    <w:p w14:paraId="36EB9A41" w14:textId="77777777" w:rsidR="00B45550" w:rsidRPr="00B45550" w:rsidRDefault="00B45550" w:rsidP="00B45550">
      <w:pPr>
        <w:numPr>
          <w:ilvl w:val="0"/>
          <w:numId w:val="30"/>
        </w:numPr>
        <w:spacing w:before="100" w:beforeAutospacing="1" w:after="100" w:afterAutospacing="1" w:line="398" w:lineRule="atLeast"/>
        <w:ind w:left="204"/>
        <w:rPr>
          <w:rFonts w:ascii="Helvetica" w:eastAsia="Times New Roman" w:hAnsi="Helvetica" w:cs="Helvetica"/>
          <w:color w:val="242424"/>
          <w:sz w:val="21"/>
          <w:szCs w:val="21"/>
          <w:lang w:eastAsia="en-GB"/>
        </w:rPr>
      </w:pPr>
      <w:r w:rsidRPr="00B45550">
        <w:rPr>
          <w:rFonts w:ascii="Helvetica" w:eastAsia="Times New Roman" w:hAnsi="Helvetica" w:cs="Helvetica"/>
          <w:color w:val="242424"/>
          <w:sz w:val="21"/>
          <w:szCs w:val="21"/>
          <w:lang w:eastAsia="en-GB"/>
        </w:rPr>
        <w:t>Mobile water pumps</w:t>
      </w:r>
    </w:p>
    <w:p w14:paraId="07896F15" w14:textId="18B30F91" w:rsidR="00B45550" w:rsidRPr="00B45550" w:rsidRDefault="00B45550" w:rsidP="00B45550">
      <w:pPr>
        <w:numPr>
          <w:ilvl w:val="0"/>
          <w:numId w:val="30"/>
        </w:numPr>
        <w:spacing w:before="100" w:beforeAutospacing="1" w:after="100" w:afterAutospacing="1" w:line="398" w:lineRule="atLeast"/>
        <w:ind w:left="204"/>
        <w:rPr>
          <w:rFonts w:ascii="Helvetica" w:eastAsia="Times New Roman" w:hAnsi="Helvetica" w:cs="Helvetica"/>
          <w:color w:val="242424"/>
          <w:sz w:val="21"/>
          <w:szCs w:val="21"/>
          <w:lang w:eastAsia="en-GB"/>
        </w:rPr>
      </w:pPr>
      <w:r w:rsidRPr="00B45550">
        <w:rPr>
          <w:rFonts w:ascii="Helvetica" w:eastAsia="Times New Roman" w:hAnsi="Helvetica" w:cs="Helvetica"/>
          <w:color w:val="242424"/>
          <w:sz w:val="21"/>
          <w:szCs w:val="21"/>
          <w:lang w:eastAsia="en-GB"/>
        </w:rPr>
        <w:t>Ground</w:t>
      </w:r>
      <w:r w:rsidR="0078357E">
        <w:rPr>
          <w:rFonts w:ascii="Helvetica" w:eastAsia="Times New Roman" w:hAnsi="Helvetica" w:cs="Helvetica"/>
          <w:color w:val="242424"/>
          <w:sz w:val="21"/>
          <w:szCs w:val="21"/>
          <w:lang w:eastAsia="en-GB"/>
        </w:rPr>
        <w:t xml:space="preserve"> </w:t>
      </w:r>
      <w:r w:rsidRPr="00B45550">
        <w:rPr>
          <w:rFonts w:ascii="Helvetica" w:eastAsia="Times New Roman" w:hAnsi="Helvetica" w:cs="Helvetica"/>
          <w:color w:val="242424"/>
          <w:sz w:val="21"/>
          <w:szCs w:val="21"/>
          <w:lang w:eastAsia="en-GB"/>
        </w:rPr>
        <w:t xml:space="preserve">care equipment – rotary and flail mowers, turf cutters and </w:t>
      </w:r>
      <w:r w:rsidR="00951087" w:rsidRPr="00B45550">
        <w:rPr>
          <w:rFonts w:ascii="Helvetica" w:eastAsia="Times New Roman" w:hAnsi="Helvetica" w:cs="Helvetica"/>
          <w:color w:val="242424"/>
          <w:sz w:val="21"/>
          <w:szCs w:val="21"/>
          <w:lang w:eastAsia="en-GB"/>
        </w:rPr>
        <w:t>scarifies</w:t>
      </w:r>
    </w:p>
    <w:p w14:paraId="3E772656" w14:textId="77777777" w:rsidR="00B45550" w:rsidRPr="00B45550" w:rsidRDefault="00B45550" w:rsidP="00B45550">
      <w:pPr>
        <w:numPr>
          <w:ilvl w:val="0"/>
          <w:numId w:val="30"/>
        </w:numPr>
        <w:spacing w:before="100" w:beforeAutospacing="1" w:after="100" w:afterAutospacing="1" w:line="398" w:lineRule="atLeast"/>
        <w:ind w:left="204"/>
        <w:rPr>
          <w:rFonts w:ascii="Helvetica" w:eastAsia="Times New Roman" w:hAnsi="Helvetica" w:cs="Helvetica"/>
          <w:color w:val="242424"/>
          <w:sz w:val="21"/>
          <w:szCs w:val="21"/>
          <w:lang w:eastAsia="en-GB"/>
        </w:rPr>
      </w:pPr>
      <w:r w:rsidRPr="00B45550">
        <w:rPr>
          <w:rFonts w:ascii="Helvetica" w:eastAsia="Times New Roman" w:hAnsi="Helvetica" w:cs="Helvetica"/>
          <w:color w:val="242424"/>
          <w:sz w:val="21"/>
          <w:szCs w:val="21"/>
          <w:lang w:eastAsia="en-GB"/>
        </w:rPr>
        <w:t>Go-karts</w:t>
      </w:r>
    </w:p>
    <w:p w14:paraId="7C06836F" w14:textId="04AD9DD9" w:rsidR="00B45550" w:rsidRDefault="00B45550" w:rsidP="00B45550">
      <w:pPr>
        <w:numPr>
          <w:ilvl w:val="0"/>
          <w:numId w:val="30"/>
        </w:numPr>
        <w:spacing w:before="100" w:beforeAutospacing="1" w:after="100" w:afterAutospacing="1" w:line="398" w:lineRule="atLeast"/>
        <w:ind w:left="204"/>
        <w:rPr>
          <w:rFonts w:ascii="Helvetica" w:eastAsia="Times New Roman" w:hAnsi="Helvetica" w:cs="Helvetica"/>
          <w:color w:val="242424"/>
          <w:sz w:val="21"/>
          <w:szCs w:val="21"/>
          <w:lang w:eastAsia="en-GB"/>
        </w:rPr>
      </w:pPr>
      <w:r w:rsidRPr="00B45550">
        <w:rPr>
          <w:rFonts w:ascii="Helvetica" w:eastAsia="Times New Roman" w:hAnsi="Helvetica" w:cs="Helvetica"/>
          <w:color w:val="242424"/>
          <w:sz w:val="21"/>
          <w:szCs w:val="21"/>
          <w:lang w:eastAsia="en-GB"/>
        </w:rPr>
        <w:t>Woodchippers/stump grinders/milling cutters</w:t>
      </w:r>
      <w:r w:rsidR="00374189">
        <w:rPr>
          <w:rFonts w:ascii="Helvetica" w:eastAsia="Times New Roman" w:hAnsi="Helvetica" w:cs="Helvetica"/>
          <w:color w:val="242424"/>
          <w:sz w:val="21"/>
          <w:szCs w:val="21"/>
          <w:lang w:eastAsia="en-GB"/>
        </w:rPr>
        <w:t>”</w:t>
      </w:r>
    </w:p>
    <w:p w14:paraId="0699F970" w14:textId="77777777" w:rsidR="007D77CF" w:rsidRDefault="00374189" w:rsidP="007D77CF">
      <w:pPr>
        <w:spacing w:before="100" w:beforeAutospacing="1" w:after="100" w:afterAutospacing="1" w:line="398" w:lineRule="atLeast"/>
        <w:ind w:left="204"/>
        <w:rPr>
          <w:rFonts w:ascii="Helvetica" w:eastAsia="Times New Roman" w:hAnsi="Helvetica" w:cs="Helvetica"/>
          <w:color w:val="242424"/>
          <w:sz w:val="21"/>
          <w:szCs w:val="21"/>
          <w:lang w:eastAsia="en-GB"/>
        </w:rPr>
      </w:pPr>
      <w:sdt>
        <w:sdtPr>
          <w:rPr>
            <w:rFonts w:ascii="Helvetica" w:eastAsia="Times New Roman" w:hAnsi="Helvetica" w:cs="Helvetica"/>
            <w:color w:val="242424"/>
            <w:sz w:val="21"/>
            <w:szCs w:val="21"/>
            <w:lang w:eastAsia="en-GB"/>
          </w:rPr>
          <w:id w:val="139387399"/>
          <w:citation/>
        </w:sdtPr>
        <w:sdtContent>
          <w:r>
            <w:rPr>
              <w:rFonts w:ascii="Helvetica" w:eastAsia="Times New Roman" w:hAnsi="Helvetica" w:cs="Helvetica"/>
              <w:color w:val="242424"/>
              <w:sz w:val="21"/>
              <w:szCs w:val="21"/>
              <w:lang w:eastAsia="en-GB"/>
            </w:rPr>
            <w:fldChar w:fldCharType="begin"/>
          </w:r>
          <w:r>
            <w:rPr>
              <w:rFonts w:ascii="Helvetica" w:eastAsia="Times New Roman" w:hAnsi="Helvetica" w:cs="Helvetica"/>
              <w:color w:val="242424"/>
              <w:sz w:val="21"/>
              <w:szCs w:val="21"/>
              <w:lang w:val="en-GB" w:eastAsia="en-GB"/>
            </w:rPr>
            <w:instrText xml:space="preserve"> CITATION Lan20 \l 2057 </w:instrText>
          </w:r>
          <w:r>
            <w:rPr>
              <w:rFonts w:ascii="Helvetica" w:eastAsia="Times New Roman" w:hAnsi="Helvetica" w:cs="Helvetica"/>
              <w:color w:val="242424"/>
              <w:sz w:val="21"/>
              <w:szCs w:val="21"/>
              <w:lang w:eastAsia="en-GB"/>
            </w:rPr>
            <w:fldChar w:fldCharType="separate"/>
          </w:r>
          <w:r w:rsidRPr="00374189">
            <w:rPr>
              <w:rFonts w:ascii="Helvetica" w:eastAsia="Times New Roman" w:hAnsi="Helvetica" w:cs="Helvetica"/>
              <w:noProof/>
              <w:color w:val="242424"/>
              <w:sz w:val="21"/>
              <w:szCs w:val="21"/>
              <w:lang w:val="en-GB" w:eastAsia="en-GB"/>
            </w:rPr>
            <w:t>(Limited, 2020)</w:t>
          </w:r>
          <w:r>
            <w:rPr>
              <w:rFonts w:ascii="Helvetica" w:eastAsia="Times New Roman" w:hAnsi="Helvetica" w:cs="Helvetica"/>
              <w:color w:val="242424"/>
              <w:sz w:val="21"/>
              <w:szCs w:val="21"/>
              <w:lang w:eastAsia="en-GB"/>
            </w:rPr>
            <w:fldChar w:fldCharType="end"/>
          </w:r>
        </w:sdtContent>
      </w:sdt>
    </w:p>
    <w:p w14:paraId="1E118A0F" w14:textId="5AE0B273" w:rsidR="0042299F" w:rsidRPr="007D77CF" w:rsidRDefault="00D36500" w:rsidP="007D77CF">
      <w:pPr>
        <w:spacing w:before="100" w:beforeAutospacing="1" w:after="100" w:afterAutospacing="1" w:line="398" w:lineRule="atLeast"/>
        <w:ind w:left="204"/>
        <w:rPr>
          <w:rFonts w:ascii="Helvetica" w:eastAsia="Times New Roman" w:hAnsi="Helvetica" w:cs="Helvetica"/>
          <w:color w:val="242424"/>
          <w:sz w:val="21"/>
          <w:szCs w:val="21"/>
          <w:lang w:eastAsia="en-GB"/>
        </w:rPr>
      </w:pPr>
      <w:r w:rsidRPr="004B1606">
        <w:rPr>
          <w:rFonts w:eastAsia="Times New Roman" w:cstheme="minorHAnsi"/>
          <w:color w:val="242424"/>
          <w:lang w:eastAsia="en-GB"/>
        </w:rPr>
        <w:lastRenderedPageBreak/>
        <w:t xml:space="preserve">Centrifugal clutches </w:t>
      </w:r>
      <w:r w:rsidR="00951087">
        <w:rPr>
          <w:rFonts w:eastAsia="Times New Roman" w:cstheme="minorHAnsi"/>
          <w:color w:val="242424"/>
          <w:lang w:eastAsia="en-GB"/>
        </w:rPr>
        <w:t>are still</w:t>
      </w:r>
      <w:r w:rsidRPr="004B1606">
        <w:rPr>
          <w:rFonts w:eastAsia="Times New Roman" w:cstheme="minorHAnsi"/>
          <w:color w:val="242424"/>
          <w:lang w:eastAsia="en-GB"/>
        </w:rPr>
        <w:t xml:space="preserve"> commonly used in manufacturing and automation. However, in more recent times technology has </w:t>
      </w:r>
      <w:r w:rsidR="00951087">
        <w:rPr>
          <w:rFonts w:eastAsia="Times New Roman" w:cstheme="minorHAnsi"/>
          <w:color w:val="242424"/>
          <w:lang w:eastAsia="en-GB"/>
        </w:rPr>
        <w:t>improved</w:t>
      </w:r>
      <w:r w:rsidRPr="004B1606">
        <w:rPr>
          <w:rFonts w:eastAsia="Times New Roman" w:cstheme="minorHAnsi"/>
          <w:color w:val="242424"/>
          <w:lang w:eastAsia="en-GB"/>
        </w:rPr>
        <w:t xml:space="preserve"> and the electromagnetic clutch has superseded them. Where the centrifugal clutch engages using centrifugal force generated by the driving shaft</w:t>
      </w:r>
      <w:r w:rsidRPr="004B1606">
        <w:rPr>
          <w:rFonts w:eastAsia="Times New Roman" w:cstheme="minorHAnsi"/>
          <w:color w:val="242424"/>
          <w:lang w:eastAsia="en-GB"/>
        </w:rPr>
        <w:t>. An E</w:t>
      </w:r>
      <w:r w:rsidRPr="004B1606">
        <w:rPr>
          <w:rFonts w:eastAsia="Times New Roman" w:cstheme="minorHAnsi"/>
          <w:color w:val="242424"/>
          <w:lang w:eastAsia="en-GB"/>
        </w:rPr>
        <w:t xml:space="preserve">lectromagnetic clutch </w:t>
      </w:r>
      <w:r w:rsidRPr="004B1606">
        <w:rPr>
          <w:rFonts w:eastAsia="Times New Roman" w:cstheme="minorHAnsi"/>
          <w:color w:val="242424"/>
          <w:lang w:eastAsia="en-GB"/>
        </w:rPr>
        <w:t>use</w:t>
      </w:r>
      <w:r w:rsidR="00CE4CB4" w:rsidRPr="004B1606">
        <w:rPr>
          <w:rFonts w:eastAsia="Times New Roman" w:cstheme="minorHAnsi"/>
          <w:color w:val="242424"/>
          <w:lang w:eastAsia="en-GB"/>
        </w:rPr>
        <w:t>s</w:t>
      </w:r>
      <w:r w:rsidRPr="004B1606">
        <w:rPr>
          <w:rFonts w:eastAsia="Times New Roman" w:cstheme="minorHAnsi"/>
          <w:color w:val="242424"/>
          <w:lang w:eastAsia="en-GB"/>
        </w:rPr>
        <w:t xml:space="preserve"> </w:t>
      </w:r>
      <w:r w:rsidR="00CE4CB4" w:rsidRPr="004B1606">
        <w:rPr>
          <w:rFonts w:eastAsia="Times New Roman" w:cstheme="minorHAnsi"/>
          <w:color w:val="242424"/>
          <w:lang w:eastAsia="en-GB"/>
        </w:rPr>
        <w:t>electromagnets</w:t>
      </w:r>
      <w:r w:rsidRPr="004B1606">
        <w:rPr>
          <w:rFonts w:eastAsia="Times New Roman" w:cstheme="minorHAnsi"/>
          <w:color w:val="242424"/>
          <w:lang w:eastAsia="en-GB"/>
        </w:rPr>
        <w:t xml:space="preserve"> to engage and disengage the clutch</w:t>
      </w:r>
      <w:r w:rsidRPr="004B1606">
        <w:rPr>
          <w:rFonts w:eastAsia="Times New Roman" w:cstheme="minorHAnsi"/>
          <w:color w:val="242424"/>
          <w:lang w:eastAsia="en-GB"/>
        </w:rPr>
        <w:t xml:space="preserve">. </w:t>
      </w:r>
      <w:r w:rsidR="00CE4CB4" w:rsidRPr="004B1606">
        <w:rPr>
          <w:rFonts w:eastAsia="Times New Roman" w:cstheme="minorHAnsi"/>
          <w:color w:val="242424"/>
          <w:lang w:eastAsia="en-GB"/>
        </w:rPr>
        <w:t xml:space="preserve">One of the main factors why these clutches </w:t>
      </w:r>
      <w:r w:rsidR="00694471">
        <w:rPr>
          <w:rFonts w:eastAsia="Times New Roman" w:cstheme="minorHAnsi"/>
          <w:color w:val="242424"/>
          <w:lang w:eastAsia="en-GB"/>
        </w:rPr>
        <w:t>are chosen over</w:t>
      </w:r>
      <w:r w:rsidR="00CE4CB4" w:rsidRPr="004B1606">
        <w:rPr>
          <w:rFonts w:eastAsia="Times New Roman" w:cstheme="minorHAnsi"/>
          <w:color w:val="242424"/>
          <w:lang w:eastAsia="en-GB"/>
        </w:rPr>
        <w:t xml:space="preserve"> the centrifugal clutch is the ability to instantly control engagement and disengagements. Rather than waiting for the correct RPM to engage or disengage simply switching the magnets on and off will engage and disengage the clutch. </w:t>
      </w:r>
      <w:r w:rsidR="00CE4CB4" w:rsidRPr="004B1606">
        <w:rPr>
          <w:rFonts w:eastAsia="Times New Roman" w:cstheme="minorHAnsi"/>
          <w:i/>
          <w:iCs/>
          <w:color w:val="242424"/>
          <w:lang w:eastAsia="en-GB"/>
        </w:rPr>
        <w:t>“</w:t>
      </w:r>
      <w:r w:rsidR="004B1606" w:rsidRPr="004B1606">
        <w:rPr>
          <w:rFonts w:eastAsia="Times New Roman" w:cstheme="minorHAnsi"/>
          <w:i/>
          <w:iCs/>
          <w:color w:val="242424"/>
          <w:lang w:eastAsia="en-GB"/>
        </w:rPr>
        <w:t>Here’s how the clutch works. When a DC voltage is applied to the electromagnet coil a magnetic field is created. The magnetic circuit passes through the clutch rotor and armature. The force is large enough to deflect the flat spring and the armature is pulled across a small air gap into the rotor face. The friction between the rotor and armature allow the driving shaft and armature to rotate at the same speed. When electrical power is removed from the coil the flat spring returns and pulls back the armature. Without a friction connection the two shafts rotate independently</w:t>
      </w:r>
      <w:r w:rsidR="004B1606" w:rsidRPr="004B1606">
        <w:rPr>
          <w:rFonts w:eastAsia="Times New Roman" w:cstheme="minorHAnsi"/>
          <w:i/>
          <w:iCs/>
          <w:color w:val="242424"/>
          <w:lang w:eastAsia="en-GB"/>
        </w:rPr>
        <w:t>”</w:t>
      </w:r>
      <w:sdt>
        <w:sdtPr>
          <w:rPr>
            <w:rFonts w:eastAsia="Times New Roman" w:cstheme="minorHAnsi"/>
            <w:i/>
            <w:iCs/>
            <w:color w:val="242424"/>
            <w:lang w:eastAsia="en-GB"/>
          </w:rPr>
          <w:id w:val="-1446761182"/>
          <w:citation/>
        </w:sdtPr>
        <w:sdtContent>
          <w:r w:rsidR="004B1606">
            <w:rPr>
              <w:rFonts w:eastAsia="Times New Roman" w:cstheme="minorHAnsi"/>
              <w:i/>
              <w:iCs/>
              <w:color w:val="242424"/>
              <w:lang w:eastAsia="en-GB"/>
            </w:rPr>
            <w:fldChar w:fldCharType="begin"/>
          </w:r>
          <w:r w:rsidR="004B1606">
            <w:rPr>
              <w:rFonts w:eastAsia="Times New Roman" w:cstheme="minorHAnsi"/>
              <w:i/>
              <w:iCs/>
              <w:color w:val="242424"/>
              <w:lang w:val="en-GB" w:eastAsia="en-GB"/>
            </w:rPr>
            <w:instrText xml:space="preserve"> CITATION KEB21 \l 2057 </w:instrText>
          </w:r>
          <w:r w:rsidR="004B1606">
            <w:rPr>
              <w:rFonts w:eastAsia="Times New Roman" w:cstheme="minorHAnsi"/>
              <w:i/>
              <w:iCs/>
              <w:color w:val="242424"/>
              <w:lang w:eastAsia="en-GB"/>
            </w:rPr>
            <w:fldChar w:fldCharType="separate"/>
          </w:r>
          <w:r w:rsidR="004B1606">
            <w:rPr>
              <w:rFonts w:eastAsia="Times New Roman" w:cstheme="minorHAnsi"/>
              <w:i/>
              <w:iCs/>
              <w:noProof/>
              <w:color w:val="242424"/>
              <w:lang w:val="en-GB" w:eastAsia="en-GB"/>
            </w:rPr>
            <w:t xml:space="preserve"> </w:t>
          </w:r>
          <w:r w:rsidR="004B1606" w:rsidRPr="004B1606">
            <w:rPr>
              <w:rFonts w:eastAsia="Times New Roman" w:cstheme="minorHAnsi"/>
              <w:noProof/>
              <w:color w:val="242424"/>
              <w:lang w:val="en-GB" w:eastAsia="en-GB"/>
            </w:rPr>
            <w:t>(Automation, 2021)</w:t>
          </w:r>
          <w:r w:rsidR="004B1606">
            <w:rPr>
              <w:rFonts w:eastAsia="Times New Roman" w:cstheme="minorHAnsi"/>
              <w:i/>
              <w:iCs/>
              <w:color w:val="242424"/>
              <w:lang w:eastAsia="en-GB"/>
            </w:rPr>
            <w:fldChar w:fldCharType="end"/>
          </w:r>
        </w:sdtContent>
      </w:sdt>
      <w:r w:rsidR="00075970">
        <w:rPr>
          <w:rFonts w:eastAsia="Times New Roman" w:cstheme="minorHAnsi"/>
          <w:i/>
          <w:iCs/>
          <w:color w:val="242424"/>
          <w:lang w:eastAsia="en-GB"/>
        </w:rPr>
        <w:t xml:space="preserve"> </w:t>
      </w:r>
    </w:p>
    <w:p w14:paraId="61994ADF" w14:textId="542336DB" w:rsidR="00075970" w:rsidRDefault="0042299F" w:rsidP="00D36500">
      <w:pPr>
        <w:spacing w:before="100" w:beforeAutospacing="1" w:after="100" w:afterAutospacing="1" w:line="398" w:lineRule="atLeast"/>
        <w:rPr>
          <w:rFonts w:eastAsia="Times New Roman" w:cstheme="minorHAnsi"/>
          <w:color w:val="242424"/>
          <w:lang w:eastAsia="en-GB"/>
        </w:rPr>
      </w:pPr>
      <w:r>
        <w:rPr>
          <w:noProof/>
        </w:rPr>
        <w:drawing>
          <wp:inline distT="0" distB="0" distL="0" distR="0" wp14:anchorId="6E93112B" wp14:editId="3CE8F629">
            <wp:extent cx="2880360" cy="2756664"/>
            <wp:effectExtent l="0" t="0" r="0" b="0"/>
            <wp:docPr id="12" name="Picture 12" descr="Tooth Clutches &amp;gt; Spring Engaged &amp;gt; Power Off - SEP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ooth Clutches &amp;gt; Spring Engaged &amp;gt; Power Off - SEPA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81848" cy="2758088"/>
                    </a:xfrm>
                    <a:prstGeom prst="rect">
                      <a:avLst/>
                    </a:prstGeom>
                    <a:noFill/>
                    <a:ln>
                      <a:noFill/>
                    </a:ln>
                  </pic:spPr>
                </pic:pic>
              </a:graphicData>
            </a:graphic>
          </wp:inline>
        </w:drawing>
      </w:r>
      <w:r w:rsidRPr="0042299F">
        <w:rPr>
          <w:noProof/>
        </w:rPr>
        <w:t xml:space="preserve"> </w:t>
      </w:r>
      <w:r>
        <w:rPr>
          <w:noProof/>
        </w:rPr>
        <w:drawing>
          <wp:inline distT="0" distB="0" distL="0" distR="0" wp14:anchorId="06598382" wp14:editId="54912635">
            <wp:extent cx="2914064" cy="2788920"/>
            <wp:effectExtent l="0" t="0" r="635" b="0"/>
            <wp:docPr id="3" name="Picture 3" descr="SETC Engag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TC Engag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25334" cy="2799706"/>
                    </a:xfrm>
                    <a:prstGeom prst="rect">
                      <a:avLst/>
                    </a:prstGeom>
                    <a:noFill/>
                    <a:ln>
                      <a:noFill/>
                    </a:ln>
                  </pic:spPr>
                </pic:pic>
              </a:graphicData>
            </a:graphic>
          </wp:inline>
        </w:drawing>
      </w:r>
      <w:r w:rsidR="00694471">
        <w:rPr>
          <w:noProof/>
        </w:rPr>
        <w:t xml:space="preserve">Fig.2, Schematic of a cross section of a simple electromagnetic clutch </w:t>
      </w:r>
      <w:sdt>
        <w:sdtPr>
          <w:rPr>
            <w:rFonts w:eastAsia="Times New Roman" w:cstheme="minorHAnsi"/>
            <w:color w:val="242424"/>
            <w:lang w:eastAsia="en-GB"/>
          </w:rPr>
          <w:id w:val="268816630"/>
          <w:citation/>
        </w:sdtPr>
        <w:sdtContent>
          <w:r>
            <w:rPr>
              <w:rFonts w:eastAsia="Times New Roman" w:cstheme="minorHAnsi"/>
              <w:color w:val="242424"/>
              <w:lang w:eastAsia="en-GB"/>
            </w:rPr>
            <w:fldChar w:fldCharType="begin"/>
          </w:r>
          <w:r>
            <w:rPr>
              <w:rFonts w:eastAsia="Times New Roman" w:cstheme="minorHAnsi"/>
              <w:color w:val="242424"/>
              <w:lang w:val="en-GB" w:eastAsia="en-GB"/>
            </w:rPr>
            <w:instrText xml:space="preserve"> CITATION Sep21 \l 2057 </w:instrText>
          </w:r>
          <w:r>
            <w:rPr>
              <w:rFonts w:eastAsia="Times New Roman" w:cstheme="minorHAnsi"/>
              <w:color w:val="242424"/>
              <w:lang w:eastAsia="en-GB"/>
            </w:rPr>
            <w:fldChar w:fldCharType="separate"/>
          </w:r>
          <w:r w:rsidRPr="0042299F">
            <w:rPr>
              <w:rFonts w:eastAsia="Times New Roman" w:cstheme="minorHAnsi"/>
              <w:noProof/>
              <w:color w:val="242424"/>
              <w:lang w:val="en-GB" w:eastAsia="en-GB"/>
            </w:rPr>
            <w:t>(Sepac, 2021)</w:t>
          </w:r>
          <w:r>
            <w:rPr>
              <w:rFonts w:eastAsia="Times New Roman" w:cstheme="minorHAnsi"/>
              <w:color w:val="242424"/>
              <w:lang w:eastAsia="en-GB"/>
            </w:rPr>
            <w:fldChar w:fldCharType="end"/>
          </w:r>
        </w:sdtContent>
      </w:sdt>
    </w:p>
    <w:p w14:paraId="1DB46470" w14:textId="5D95055A" w:rsidR="0042299F" w:rsidRDefault="0042299F" w:rsidP="00D36500">
      <w:pPr>
        <w:spacing w:before="100" w:beforeAutospacing="1" w:after="100" w:afterAutospacing="1" w:line="398" w:lineRule="atLeast"/>
        <w:rPr>
          <w:rFonts w:eastAsia="Times New Roman" w:cstheme="minorHAnsi"/>
          <w:color w:val="242424"/>
          <w:lang w:eastAsia="en-GB"/>
        </w:rPr>
      </w:pPr>
      <w:r>
        <w:rPr>
          <w:rFonts w:eastAsia="Times New Roman" w:cstheme="minorHAnsi"/>
          <w:color w:val="242424"/>
          <w:lang w:eastAsia="en-GB"/>
        </w:rPr>
        <w:t>The image above shows a</w:t>
      </w:r>
      <w:r w:rsidR="0020673B">
        <w:rPr>
          <w:rFonts w:eastAsia="Times New Roman" w:cstheme="minorHAnsi"/>
          <w:color w:val="242424"/>
          <w:lang w:eastAsia="en-GB"/>
        </w:rPr>
        <w:t>n</w:t>
      </w:r>
      <w:r>
        <w:rPr>
          <w:rFonts w:eastAsia="Times New Roman" w:cstheme="minorHAnsi"/>
          <w:color w:val="242424"/>
          <w:lang w:eastAsia="en-GB"/>
        </w:rPr>
        <w:t xml:space="preserve"> electromagnetic clutch when engaged</w:t>
      </w:r>
      <w:r w:rsidR="00811942">
        <w:rPr>
          <w:rFonts w:eastAsia="Times New Roman" w:cstheme="minorHAnsi"/>
          <w:color w:val="242424"/>
          <w:lang w:eastAsia="en-GB"/>
        </w:rPr>
        <w:t xml:space="preserve"> and disengaged</w:t>
      </w:r>
      <w:r>
        <w:rPr>
          <w:rFonts w:eastAsia="Times New Roman" w:cstheme="minorHAnsi"/>
          <w:color w:val="242424"/>
          <w:lang w:eastAsia="en-GB"/>
        </w:rPr>
        <w:t xml:space="preserve">. When the </w:t>
      </w:r>
      <w:r w:rsidR="00811942">
        <w:rPr>
          <w:rFonts w:eastAsia="Times New Roman" w:cstheme="minorHAnsi"/>
          <w:color w:val="242424"/>
          <w:lang w:eastAsia="en-GB"/>
        </w:rPr>
        <w:t>coil is magnetized</w:t>
      </w:r>
      <w:r>
        <w:rPr>
          <w:rFonts w:eastAsia="Times New Roman" w:cstheme="minorHAnsi"/>
          <w:color w:val="242424"/>
          <w:lang w:eastAsia="en-GB"/>
        </w:rPr>
        <w:t xml:space="preserve"> the </w:t>
      </w:r>
      <w:r w:rsidR="0020673B">
        <w:rPr>
          <w:rFonts w:eastAsia="Times New Roman" w:cstheme="minorHAnsi"/>
          <w:color w:val="242424"/>
          <w:lang w:eastAsia="en-GB"/>
        </w:rPr>
        <w:t>armature</w:t>
      </w:r>
      <w:r>
        <w:rPr>
          <w:rFonts w:eastAsia="Times New Roman" w:cstheme="minorHAnsi"/>
          <w:color w:val="242424"/>
          <w:lang w:eastAsia="en-GB"/>
        </w:rPr>
        <w:t xml:space="preserve"> is drawn toward the </w:t>
      </w:r>
      <w:r w:rsidR="00694471">
        <w:rPr>
          <w:rFonts w:eastAsia="Times New Roman" w:cstheme="minorHAnsi"/>
          <w:color w:val="242424"/>
          <w:lang w:eastAsia="en-GB"/>
        </w:rPr>
        <w:t>Rotor</w:t>
      </w:r>
      <w:r w:rsidR="00811942">
        <w:rPr>
          <w:rFonts w:eastAsia="Times New Roman" w:cstheme="minorHAnsi"/>
          <w:color w:val="242424"/>
          <w:lang w:eastAsia="en-GB"/>
        </w:rPr>
        <w:t>/driving shaft</w:t>
      </w:r>
      <w:r>
        <w:rPr>
          <w:rFonts w:eastAsia="Times New Roman" w:cstheme="minorHAnsi"/>
          <w:color w:val="242424"/>
          <w:lang w:eastAsia="en-GB"/>
        </w:rPr>
        <w:t xml:space="preserve"> and away from the output plate</w:t>
      </w:r>
      <w:r w:rsidR="0020673B">
        <w:rPr>
          <w:rFonts w:eastAsia="Times New Roman" w:cstheme="minorHAnsi"/>
          <w:color w:val="242424"/>
          <w:lang w:eastAsia="en-GB"/>
        </w:rPr>
        <w:t xml:space="preserve"> as the electromagnet overcomes the strength of the spring</w:t>
      </w:r>
      <w:r>
        <w:rPr>
          <w:rFonts w:eastAsia="Times New Roman" w:cstheme="minorHAnsi"/>
          <w:color w:val="242424"/>
          <w:lang w:eastAsia="en-GB"/>
        </w:rPr>
        <w:t xml:space="preserve">. Allowing the </w:t>
      </w:r>
      <w:r w:rsidR="0020673B">
        <w:rPr>
          <w:rFonts w:eastAsia="Times New Roman" w:cstheme="minorHAnsi"/>
          <w:color w:val="242424"/>
          <w:lang w:eastAsia="en-GB"/>
        </w:rPr>
        <w:t>hub</w:t>
      </w:r>
      <w:r>
        <w:rPr>
          <w:rFonts w:eastAsia="Times New Roman" w:cstheme="minorHAnsi"/>
          <w:color w:val="242424"/>
          <w:lang w:eastAsia="en-GB"/>
        </w:rPr>
        <w:t xml:space="preserve"> to spin freely without transferring energy to the output pla</w:t>
      </w:r>
      <w:r w:rsidR="0020673B">
        <w:rPr>
          <w:rFonts w:eastAsia="Times New Roman" w:cstheme="minorHAnsi"/>
          <w:color w:val="242424"/>
          <w:lang w:eastAsia="en-GB"/>
        </w:rPr>
        <w:t>t</w:t>
      </w:r>
      <w:r>
        <w:rPr>
          <w:rFonts w:eastAsia="Times New Roman" w:cstheme="minorHAnsi"/>
          <w:color w:val="242424"/>
          <w:lang w:eastAsia="en-GB"/>
        </w:rPr>
        <w:t xml:space="preserve">e. </w:t>
      </w:r>
      <w:r w:rsidR="00694471">
        <w:rPr>
          <w:rFonts w:eastAsia="Times New Roman" w:cstheme="minorHAnsi"/>
          <w:color w:val="242424"/>
          <w:lang w:eastAsia="en-GB"/>
        </w:rPr>
        <w:t xml:space="preserve"> W</w:t>
      </w:r>
      <w:r>
        <w:rPr>
          <w:rFonts w:eastAsia="Times New Roman" w:cstheme="minorHAnsi"/>
          <w:color w:val="242424"/>
          <w:lang w:eastAsia="en-GB"/>
        </w:rPr>
        <w:t xml:space="preserve">hen the magnet is switched off, the strength of the spring </w:t>
      </w:r>
      <w:r w:rsidR="0020673B">
        <w:rPr>
          <w:rFonts w:eastAsia="Times New Roman" w:cstheme="minorHAnsi"/>
          <w:color w:val="242424"/>
          <w:lang w:eastAsia="en-GB"/>
        </w:rPr>
        <w:t>pushes</w:t>
      </w:r>
      <w:r>
        <w:rPr>
          <w:rFonts w:eastAsia="Times New Roman" w:cstheme="minorHAnsi"/>
          <w:color w:val="242424"/>
          <w:lang w:eastAsia="en-GB"/>
        </w:rPr>
        <w:t xml:space="preserve"> </w:t>
      </w:r>
      <w:r w:rsidR="0020673B">
        <w:rPr>
          <w:rFonts w:eastAsia="Times New Roman" w:cstheme="minorHAnsi"/>
          <w:color w:val="242424"/>
          <w:lang w:eastAsia="en-GB"/>
        </w:rPr>
        <w:t xml:space="preserve">the armature toward the output plate. At this point the teeth </w:t>
      </w:r>
      <w:r w:rsidR="0020673B">
        <w:rPr>
          <w:rFonts w:eastAsia="Times New Roman" w:cstheme="minorHAnsi"/>
          <w:color w:val="242424"/>
          <w:lang w:eastAsia="en-GB"/>
        </w:rPr>
        <w:lastRenderedPageBreak/>
        <w:t xml:space="preserve">on the armature and the teeth on the output plate engage. Instantly </w:t>
      </w:r>
      <w:r w:rsidR="00694471">
        <w:rPr>
          <w:rFonts w:eastAsia="Times New Roman" w:cstheme="minorHAnsi"/>
          <w:color w:val="242424"/>
          <w:lang w:eastAsia="en-GB"/>
        </w:rPr>
        <w:t xml:space="preserve">transferring </w:t>
      </w:r>
      <w:r w:rsidR="0020673B">
        <w:rPr>
          <w:rFonts w:eastAsia="Times New Roman" w:cstheme="minorHAnsi"/>
          <w:color w:val="242424"/>
          <w:lang w:eastAsia="en-GB"/>
        </w:rPr>
        <w:t>energy from the driving shaft to the driven shaft. The delivery of energy would be considered more efficient than a centrifugal clutch as it doesn’t allow slippage. This would be due to the fact the clutch is not relying on the friction of two flat surfaced</w:t>
      </w:r>
      <w:r w:rsidR="00694471">
        <w:rPr>
          <w:rFonts w:eastAsia="Times New Roman" w:cstheme="minorHAnsi"/>
          <w:color w:val="242424"/>
          <w:lang w:eastAsia="en-GB"/>
        </w:rPr>
        <w:t xml:space="preserve"> to engage</w:t>
      </w:r>
      <w:r w:rsidR="0020673B">
        <w:rPr>
          <w:rFonts w:eastAsia="Times New Roman" w:cstheme="minorHAnsi"/>
          <w:color w:val="242424"/>
          <w:lang w:eastAsia="en-GB"/>
        </w:rPr>
        <w:t xml:space="preserve">. </w:t>
      </w:r>
    </w:p>
    <w:p w14:paraId="3675076F" w14:textId="07AF6D75" w:rsidR="008E18EA" w:rsidRPr="008E18EA" w:rsidRDefault="008E18EA" w:rsidP="008E18EA">
      <w:pPr>
        <w:shd w:val="clear" w:color="auto" w:fill="FFFFFF"/>
        <w:jc w:val="both"/>
        <w:outlineLvl w:val="1"/>
        <w:rPr>
          <w:rFonts w:eastAsia="Times New Roman" w:cstheme="minorHAnsi"/>
          <w:b/>
          <w:bCs/>
          <w:color w:val="222222"/>
          <w:lang w:val="en-GB" w:eastAsia="en-GB"/>
        </w:rPr>
      </w:pPr>
      <w:r w:rsidRPr="004113D0">
        <w:rPr>
          <w:rFonts w:eastAsia="Times New Roman" w:cstheme="minorHAnsi"/>
          <w:b/>
          <w:bCs/>
          <w:color w:val="222222"/>
          <w:lang w:val="en-GB" w:eastAsia="en-GB"/>
        </w:rPr>
        <w:t>“</w:t>
      </w:r>
      <w:r w:rsidRPr="008E18EA">
        <w:rPr>
          <w:rFonts w:eastAsia="Times New Roman" w:cstheme="minorHAnsi"/>
          <w:b/>
          <w:bCs/>
          <w:color w:val="222222"/>
          <w:lang w:val="en-GB" w:eastAsia="en-GB"/>
        </w:rPr>
        <w:t xml:space="preserve">Advantages of electromagnetic </w:t>
      </w:r>
      <w:proofErr w:type="gramStart"/>
      <w:r w:rsidRPr="008E18EA">
        <w:rPr>
          <w:rFonts w:eastAsia="Times New Roman" w:cstheme="minorHAnsi"/>
          <w:b/>
          <w:bCs/>
          <w:color w:val="222222"/>
          <w:lang w:val="en-GB" w:eastAsia="en-GB"/>
        </w:rPr>
        <w:t>clutch :</w:t>
      </w:r>
      <w:proofErr w:type="gramEnd"/>
      <w:r w:rsidRPr="008E18EA">
        <w:rPr>
          <w:rFonts w:eastAsia="Times New Roman" w:cstheme="minorHAnsi"/>
          <w:b/>
          <w:bCs/>
          <w:color w:val="222222"/>
          <w:lang w:val="en-GB" w:eastAsia="en-GB"/>
        </w:rPr>
        <w:t> </w:t>
      </w:r>
    </w:p>
    <w:p w14:paraId="42AB0451" w14:textId="77777777" w:rsidR="008E18EA" w:rsidRPr="008E18EA" w:rsidRDefault="008E18EA" w:rsidP="008E18EA">
      <w:pPr>
        <w:numPr>
          <w:ilvl w:val="0"/>
          <w:numId w:val="31"/>
        </w:numPr>
        <w:shd w:val="clear" w:color="auto" w:fill="FFFFFF"/>
        <w:spacing w:after="60"/>
        <w:ind w:left="0" w:firstLine="0"/>
        <w:jc w:val="both"/>
        <w:rPr>
          <w:rFonts w:eastAsia="Times New Roman" w:cstheme="minorHAnsi"/>
          <w:color w:val="222222"/>
          <w:lang w:val="en-GB" w:eastAsia="en-GB"/>
        </w:rPr>
      </w:pPr>
      <w:r w:rsidRPr="008E18EA">
        <w:rPr>
          <w:rFonts w:eastAsia="Times New Roman" w:cstheme="minorHAnsi"/>
          <w:color w:val="222222"/>
          <w:lang w:val="en-GB" w:eastAsia="en-GB"/>
        </w:rPr>
        <w:t>Easy to control. </w:t>
      </w:r>
    </w:p>
    <w:p w14:paraId="35D16CD8" w14:textId="77777777" w:rsidR="008E18EA" w:rsidRPr="008E18EA" w:rsidRDefault="008E18EA" w:rsidP="008E18EA">
      <w:pPr>
        <w:numPr>
          <w:ilvl w:val="0"/>
          <w:numId w:val="31"/>
        </w:numPr>
        <w:shd w:val="clear" w:color="auto" w:fill="FFFFFF"/>
        <w:spacing w:after="60"/>
        <w:ind w:left="0" w:firstLine="0"/>
        <w:jc w:val="both"/>
        <w:rPr>
          <w:rFonts w:eastAsia="Times New Roman" w:cstheme="minorHAnsi"/>
          <w:color w:val="222222"/>
          <w:lang w:val="en-GB" w:eastAsia="en-GB"/>
        </w:rPr>
      </w:pPr>
      <w:r w:rsidRPr="008E18EA">
        <w:rPr>
          <w:rFonts w:eastAsia="Times New Roman" w:cstheme="minorHAnsi"/>
          <w:color w:val="222222"/>
          <w:lang w:val="en-GB" w:eastAsia="en-GB"/>
        </w:rPr>
        <w:t>Rapid response time.</w:t>
      </w:r>
    </w:p>
    <w:p w14:paraId="3E497701" w14:textId="77777777" w:rsidR="008E18EA" w:rsidRPr="008E18EA" w:rsidRDefault="008E18EA" w:rsidP="008E18EA">
      <w:pPr>
        <w:numPr>
          <w:ilvl w:val="0"/>
          <w:numId w:val="31"/>
        </w:numPr>
        <w:shd w:val="clear" w:color="auto" w:fill="FFFFFF"/>
        <w:spacing w:after="60"/>
        <w:ind w:left="0" w:firstLine="0"/>
        <w:jc w:val="both"/>
        <w:rPr>
          <w:rFonts w:eastAsia="Times New Roman" w:cstheme="minorHAnsi"/>
          <w:color w:val="222222"/>
          <w:lang w:val="en-GB" w:eastAsia="en-GB"/>
        </w:rPr>
      </w:pPr>
      <w:r w:rsidRPr="008E18EA">
        <w:rPr>
          <w:rFonts w:eastAsia="Times New Roman" w:cstheme="minorHAnsi"/>
          <w:color w:val="222222"/>
          <w:lang w:val="en-GB" w:eastAsia="en-GB"/>
        </w:rPr>
        <w:t>Start and stop are smooth.</w:t>
      </w:r>
    </w:p>
    <w:p w14:paraId="236747B8" w14:textId="77777777" w:rsidR="008E18EA" w:rsidRPr="008E18EA" w:rsidRDefault="008E18EA" w:rsidP="008E18EA">
      <w:pPr>
        <w:numPr>
          <w:ilvl w:val="0"/>
          <w:numId w:val="31"/>
        </w:numPr>
        <w:shd w:val="clear" w:color="auto" w:fill="FFFFFF"/>
        <w:spacing w:after="60"/>
        <w:ind w:left="0" w:firstLine="0"/>
        <w:jc w:val="both"/>
        <w:rPr>
          <w:rFonts w:eastAsia="Times New Roman" w:cstheme="minorHAnsi"/>
          <w:color w:val="222222"/>
          <w:lang w:val="en-GB" w:eastAsia="en-GB"/>
        </w:rPr>
      </w:pPr>
      <w:r w:rsidRPr="008E18EA">
        <w:rPr>
          <w:rFonts w:eastAsia="Times New Roman" w:cstheme="minorHAnsi"/>
          <w:color w:val="222222"/>
          <w:lang w:val="en-GB" w:eastAsia="en-GB"/>
        </w:rPr>
        <w:t>Less wear and tear at the contact point. </w:t>
      </w:r>
    </w:p>
    <w:p w14:paraId="4C3715F7" w14:textId="77777777" w:rsidR="008E18EA" w:rsidRPr="008E18EA" w:rsidRDefault="008E18EA" w:rsidP="008E18EA">
      <w:pPr>
        <w:numPr>
          <w:ilvl w:val="0"/>
          <w:numId w:val="31"/>
        </w:numPr>
        <w:shd w:val="clear" w:color="auto" w:fill="FFFFFF"/>
        <w:spacing w:after="60"/>
        <w:ind w:left="0" w:firstLine="0"/>
        <w:jc w:val="both"/>
        <w:rPr>
          <w:rFonts w:eastAsia="Times New Roman" w:cstheme="minorHAnsi"/>
          <w:color w:val="222222"/>
          <w:lang w:val="en-GB" w:eastAsia="en-GB"/>
        </w:rPr>
      </w:pPr>
      <w:r w:rsidRPr="008E18EA">
        <w:rPr>
          <w:rFonts w:eastAsia="Times New Roman" w:cstheme="minorHAnsi"/>
          <w:color w:val="222222"/>
          <w:lang w:val="en-GB" w:eastAsia="en-GB"/>
        </w:rPr>
        <w:t>Mostly used to achieve automatic transmission.</w:t>
      </w:r>
    </w:p>
    <w:p w14:paraId="78528071" w14:textId="37FD0EE4" w:rsidR="008E18EA" w:rsidRPr="004113D0" w:rsidRDefault="008E18EA" w:rsidP="008E18EA">
      <w:pPr>
        <w:numPr>
          <w:ilvl w:val="0"/>
          <w:numId w:val="31"/>
        </w:numPr>
        <w:shd w:val="clear" w:color="auto" w:fill="FFFFFF"/>
        <w:spacing w:after="60"/>
        <w:ind w:left="0" w:firstLine="0"/>
        <w:jc w:val="both"/>
        <w:rPr>
          <w:rFonts w:eastAsia="Times New Roman" w:cstheme="minorHAnsi"/>
          <w:color w:val="222222"/>
          <w:lang w:val="en-GB" w:eastAsia="en-GB"/>
        </w:rPr>
      </w:pPr>
      <w:r w:rsidRPr="008E18EA">
        <w:rPr>
          <w:rFonts w:eastAsia="Times New Roman" w:cstheme="minorHAnsi"/>
          <w:color w:val="222222"/>
          <w:lang w:val="en-GB" w:eastAsia="en-GB"/>
        </w:rPr>
        <w:t>No linkage is required to operate the clutch. </w:t>
      </w:r>
    </w:p>
    <w:p w14:paraId="02310804" w14:textId="77777777" w:rsidR="008E18EA" w:rsidRPr="008E18EA" w:rsidRDefault="008E18EA" w:rsidP="008E18EA">
      <w:pPr>
        <w:shd w:val="clear" w:color="auto" w:fill="FFFFFF"/>
        <w:spacing w:after="60"/>
        <w:jc w:val="both"/>
        <w:rPr>
          <w:rFonts w:eastAsia="Times New Roman" w:cstheme="minorHAnsi"/>
          <w:color w:val="222222"/>
          <w:lang w:val="en-GB" w:eastAsia="en-GB"/>
        </w:rPr>
      </w:pPr>
    </w:p>
    <w:p w14:paraId="1016557B" w14:textId="77777777" w:rsidR="008E18EA" w:rsidRPr="008E18EA" w:rsidRDefault="008E18EA" w:rsidP="008E18EA">
      <w:pPr>
        <w:shd w:val="clear" w:color="auto" w:fill="FFFFFF"/>
        <w:jc w:val="both"/>
        <w:outlineLvl w:val="1"/>
        <w:rPr>
          <w:rFonts w:eastAsia="Times New Roman" w:cstheme="minorHAnsi"/>
          <w:b/>
          <w:bCs/>
          <w:color w:val="222222"/>
          <w:lang w:val="en-GB" w:eastAsia="en-GB"/>
        </w:rPr>
      </w:pPr>
      <w:r w:rsidRPr="008E18EA">
        <w:rPr>
          <w:rFonts w:eastAsia="Times New Roman" w:cstheme="minorHAnsi"/>
          <w:b/>
          <w:bCs/>
          <w:color w:val="222222"/>
          <w:lang w:val="en-GB" w:eastAsia="en-GB"/>
        </w:rPr>
        <w:t xml:space="preserve">Disadvantages of electromagnetic </w:t>
      </w:r>
      <w:proofErr w:type="gramStart"/>
      <w:r w:rsidRPr="008E18EA">
        <w:rPr>
          <w:rFonts w:eastAsia="Times New Roman" w:cstheme="minorHAnsi"/>
          <w:b/>
          <w:bCs/>
          <w:color w:val="222222"/>
          <w:lang w:val="en-GB" w:eastAsia="en-GB"/>
        </w:rPr>
        <w:t>clutch :</w:t>
      </w:r>
      <w:proofErr w:type="gramEnd"/>
      <w:r w:rsidRPr="008E18EA">
        <w:rPr>
          <w:rFonts w:eastAsia="Times New Roman" w:cstheme="minorHAnsi"/>
          <w:b/>
          <w:bCs/>
          <w:color w:val="222222"/>
          <w:lang w:val="en-GB" w:eastAsia="en-GB"/>
        </w:rPr>
        <w:t> </w:t>
      </w:r>
    </w:p>
    <w:p w14:paraId="43DA0ED9" w14:textId="77777777" w:rsidR="008E18EA" w:rsidRPr="008E18EA" w:rsidRDefault="008E18EA" w:rsidP="008E18EA">
      <w:pPr>
        <w:numPr>
          <w:ilvl w:val="0"/>
          <w:numId w:val="32"/>
        </w:numPr>
        <w:shd w:val="clear" w:color="auto" w:fill="FFFFFF"/>
        <w:spacing w:after="60"/>
        <w:ind w:left="0" w:firstLine="0"/>
        <w:jc w:val="both"/>
        <w:rPr>
          <w:rFonts w:eastAsia="Times New Roman" w:cstheme="minorHAnsi"/>
          <w:color w:val="222222"/>
          <w:lang w:val="en-GB" w:eastAsia="en-GB"/>
        </w:rPr>
      </w:pPr>
      <w:r w:rsidRPr="008E18EA">
        <w:rPr>
          <w:rFonts w:eastAsia="Times New Roman" w:cstheme="minorHAnsi"/>
          <w:color w:val="222222"/>
          <w:lang w:val="en-GB" w:eastAsia="en-GB"/>
        </w:rPr>
        <w:t>High initial cost.</w:t>
      </w:r>
    </w:p>
    <w:p w14:paraId="1F787965" w14:textId="77777777" w:rsidR="008E18EA" w:rsidRPr="008E18EA" w:rsidRDefault="008E18EA" w:rsidP="008E18EA">
      <w:pPr>
        <w:numPr>
          <w:ilvl w:val="0"/>
          <w:numId w:val="32"/>
        </w:numPr>
        <w:shd w:val="clear" w:color="auto" w:fill="FFFFFF"/>
        <w:spacing w:after="60"/>
        <w:ind w:left="0" w:firstLine="0"/>
        <w:jc w:val="both"/>
        <w:rPr>
          <w:rFonts w:eastAsia="Times New Roman" w:cstheme="minorHAnsi"/>
          <w:color w:val="222222"/>
          <w:lang w:val="en-GB" w:eastAsia="en-GB"/>
        </w:rPr>
      </w:pPr>
      <w:r w:rsidRPr="008E18EA">
        <w:rPr>
          <w:rFonts w:eastAsia="Times New Roman" w:cstheme="minorHAnsi"/>
          <w:color w:val="222222"/>
          <w:lang w:val="en-GB" w:eastAsia="en-GB"/>
        </w:rPr>
        <w:t>Not suitable for high temperature.</w:t>
      </w:r>
    </w:p>
    <w:p w14:paraId="6BD5D402" w14:textId="77777777" w:rsidR="008E18EA" w:rsidRPr="008E18EA" w:rsidRDefault="008E18EA" w:rsidP="008E18EA">
      <w:pPr>
        <w:numPr>
          <w:ilvl w:val="0"/>
          <w:numId w:val="32"/>
        </w:numPr>
        <w:shd w:val="clear" w:color="auto" w:fill="FFFFFF"/>
        <w:spacing w:after="60"/>
        <w:ind w:left="0" w:firstLine="0"/>
        <w:jc w:val="both"/>
        <w:rPr>
          <w:rFonts w:eastAsia="Times New Roman" w:cstheme="minorHAnsi"/>
          <w:color w:val="222222"/>
          <w:lang w:val="en-GB" w:eastAsia="en-GB"/>
        </w:rPr>
      </w:pPr>
      <w:r w:rsidRPr="008E18EA">
        <w:rPr>
          <w:rFonts w:eastAsia="Times New Roman" w:cstheme="minorHAnsi"/>
          <w:color w:val="222222"/>
          <w:lang w:val="en-GB" w:eastAsia="en-GB"/>
        </w:rPr>
        <w:t>During engagement risk of overheating.</w:t>
      </w:r>
    </w:p>
    <w:p w14:paraId="05333309" w14:textId="585536DC" w:rsidR="008E18EA" w:rsidRPr="004113D0" w:rsidRDefault="008E18EA" w:rsidP="008E18EA">
      <w:pPr>
        <w:numPr>
          <w:ilvl w:val="0"/>
          <w:numId w:val="32"/>
        </w:numPr>
        <w:shd w:val="clear" w:color="auto" w:fill="FFFFFF"/>
        <w:spacing w:after="60"/>
        <w:ind w:left="0" w:firstLine="0"/>
        <w:jc w:val="both"/>
        <w:rPr>
          <w:rFonts w:eastAsia="Times New Roman" w:cstheme="minorHAnsi"/>
          <w:color w:val="222222"/>
          <w:lang w:val="en-GB" w:eastAsia="en-GB"/>
        </w:rPr>
      </w:pPr>
      <w:r w:rsidRPr="008E18EA">
        <w:rPr>
          <w:rFonts w:eastAsia="Times New Roman" w:cstheme="minorHAnsi"/>
          <w:color w:val="222222"/>
          <w:lang w:val="en-GB" w:eastAsia="en-GB"/>
        </w:rPr>
        <w:t>A periodic check should be done for coil brushes.</w:t>
      </w:r>
      <w:r w:rsidRPr="004113D0">
        <w:rPr>
          <w:rFonts w:eastAsia="Times New Roman" w:cstheme="minorHAnsi"/>
          <w:color w:val="222222"/>
          <w:lang w:val="en-GB" w:eastAsia="en-GB"/>
        </w:rPr>
        <w:t>”</w:t>
      </w:r>
    </w:p>
    <w:p w14:paraId="58268A96" w14:textId="75FE087D" w:rsidR="008E18EA" w:rsidRPr="004113D0" w:rsidRDefault="008E18EA" w:rsidP="008E18EA">
      <w:pPr>
        <w:shd w:val="clear" w:color="auto" w:fill="FFFFFF"/>
        <w:spacing w:after="60"/>
        <w:jc w:val="both"/>
        <w:rPr>
          <w:rFonts w:eastAsia="Times New Roman" w:cstheme="minorHAnsi"/>
          <w:color w:val="222222"/>
          <w:lang w:val="en-GB" w:eastAsia="en-GB"/>
        </w:rPr>
      </w:pPr>
      <w:sdt>
        <w:sdtPr>
          <w:rPr>
            <w:rFonts w:eastAsia="Times New Roman" w:cstheme="minorHAnsi"/>
            <w:color w:val="222222"/>
            <w:lang w:val="en-GB" w:eastAsia="en-GB"/>
          </w:rPr>
          <w:id w:val="-379786509"/>
          <w:citation/>
        </w:sdtPr>
        <w:sdtContent>
          <w:r w:rsidRPr="004113D0">
            <w:rPr>
              <w:rFonts w:eastAsia="Times New Roman" w:cstheme="minorHAnsi"/>
              <w:color w:val="222222"/>
              <w:lang w:val="en-GB" w:eastAsia="en-GB"/>
            </w:rPr>
            <w:fldChar w:fldCharType="begin"/>
          </w:r>
          <w:r w:rsidRPr="004113D0">
            <w:rPr>
              <w:rFonts w:eastAsia="Times New Roman" w:cstheme="minorHAnsi"/>
              <w:color w:val="222222"/>
              <w:lang w:val="en-GB" w:eastAsia="en-GB"/>
            </w:rPr>
            <w:instrText xml:space="preserve"> CITATION Mec21 \l 2057 </w:instrText>
          </w:r>
          <w:r w:rsidRPr="004113D0">
            <w:rPr>
              <w:rFonts w:eastAsia="Times New Roman" w:cstheme="minorHAnsi"/>
              <w:color w:val="222222"/>
              <w:lang w:val="en-GB" w:eastAsia="en-GB"/>
            </w:rPr>
            <w:fldChar w:fldCharType="separate"/>
          </w:r>
          <w:r w:rsidRPr="004113D0">
            <w:rPr>
              <w:rFonts w:eastAsia="Times New Roman" w:cstheme="minorHAnsi"/>
              <w:noProof/>
              <w:color w:val="222222"/>
              <w:lang w:val="en-GB" w:eastAsia="en-GB"/>
            </w:rPr>
            <w:t>(Funda, 2021)</w:t>
          </w:r>
          <w:r w:rsidRPr="004113D0">
            <w:rPr>
              <w:rFonts w:eastAsia="Times New Roman" w:cstheme="minorHAnsi"/>
              <w:color w:val="222222"/>
              <w:lang w:val="en-GB" w:eastAsia="en-GB"/>
            </w:rPr>
            <w:fldChar w:fldCharType="end"/>
          </w:r>
        </w:sdtContent>
      </w:sdt>
    </w:p>
    <w:p w14:paraId="2D989F45" w14:textId="40C191C0" w:rsidR="008E18EA" w:rsidRPr="004113D0" w:rsidRDefault="008E18EA" w:rsidP="008E18EA">
      <w:pPr>
        <w:shd w:val="clear" w:color="auto" w:fill="FFFFFF"/>
        <w:spacing w:after="60"/>
        <w:jc w:val="both"/>
        <w:rPr>
          <w:rFonts w:eastAsia="Times New Roman" w:cstheme="minorHAnsi"/>
          <w:color w:val="222222"/>
          <w:lang w:val="en-GB" w:eastAsia="en-GB"/>
        </w:rPr>
      </w:pPr>
    </w:p>
    <w:p w14:paraId="29AC26CE" w14:textId="64849424" w:rsidR="00C70FEF" w:rsidRDefault="004113D0" w:rsidP="009A0920">
      <w:pPr>
        <w:shd w:val="clear" w:color="auto" w:fill="FFFFFF"/>
        <w:spacing w:after="60"/>
        <w:jc w:val="both"/>
        <w:rPr>
          <w:rFonts w:eastAsia="Times New Roman" w:cstheme="minorHAnsi"/>
          <w:color w:val="222222"/>
          <w:lang w:val="en-GB" w:eastAsia="en-GB"/>
        </w:rPr>
      </w:pPr>
      <w:r w:rsidRPr="004113D0">
        <w:rPr>
          <w:rFonts w:eastAsia="Times New Roman" w:cstheme="minorHAnsi"/>
          <w:color w:val="222222"/>
          <w:lang w:val="en-GB" w:eastAsia="en-GB"/>
        </w:rPr>
        <w:t xml:space="preserve">Due to the rapid response time in which the clutch can be engaged and disengaged </w:t>
      </w:r>
      <w:r w:rsidR="009A0920">
        <w:rPr>
          <w:rFonts w:eastAsia="Times New Roman" w:cstheme="minorHAnsi"/>
          <w:color w:val="222222"/>
          <w:lang w:val="en-GB" w:eastAsia="en-GB"/>
        </w:rPr>
        <w:t>as well as the fact that there are no linkages or requirement for manual operation</w:t>
      </w:r>
      <w:r w:rsidR="001F128E">
        <w:rPr>
          <w:rFonts w:eastAsia="Times New Roman" w:cstheme="minorHAnsi"/>
          <w:color w:val="222222"/>
          <w:lang w:val="en-GB" w:eastAsia="en-GB"/>
        </w:rPr>
        <w:t>.</w:t>
      </w:r>
      <w:r w:rsidR="009A0920">
        <w:rPr>
          <w:rFonts w:eastAsia="Times New Roman" w:cstheme="minorHAnsi"/>
          <w:color w:val="222222"/>
          <w:lang w:val="en-GB" w:eastAsia="en-GB"/>
        </w:rPr>
        <w:t xml:space="preserve"> </w:t>
      </w:r>
      <w:r w:rsidR="001F128E">
        <w:rPr>
          <w:rFonts w:eastAsia="Times New Roman" w:cstheme="minorHAnsi"/>
          <w:color w:val="222222"/>
          <w:lang w:val="en-GB" w:eastAsia="en-GB"/>
        </w:rPr>
        <w:t>T</w:t>
      </w:r>
      <w:r w:rsidR="009A0920">
        <w:rPr>
          <w:rFonts w:eastAsia="Times New Roman" w:cstheme="minorHAnsi"/>
          <w:color w:val="222222"/>
          <w:lang w:val="en-GB" w:eastAsia="en-GB"/>
        </w:rPr>
        <w:t>he e</w:t>
      </w:r>
      <w:r w:rsidRPr="004113D0">
        <w:rPr>
          <w:rFonts w:eastAsia="Times New Roman" w:cstheme="minorHAnsi"/>
          <w:color w:val="222222"/>
          <w:lang w:val="en-GB" w:eastAsia="en-GB"/>
        </w:rPr>
        <w:t>lectromagnetic clutch lends itself to high speed automation.</w:t>
      </w:r>
      <w:r w:rsidR="009A0920">
        <w:rPr>
          <w:rFonts w:eastAsia="Times New Roman" w:cstheme="minorHAnsi"/>
          <w:color w:val="222222"/>
          <w:lang w:val="en-GB" w:eastAsia="en-GB"/>
        </w:rPr>
        <w:t xml:space="preserve"> </w:t>
      </w:r>
      <w:r w:rsidR="001F128E">
        <w:rPr>
          <w:rFonts w:eastAsia="Times New Roman" w:cstheme="minorHAnsi"/>
          <w:color w:val="222222"/>
          <w:lang w:val="en-GB" w:eastAsia="en-GB"/>
        </w:rPr>
        <w:t>Below is a list of different types of applications which electromagnetic clutches are used for.</w:t>
      </w:r>
    </w:p>
    <w:p w14:paraId="2D6213DA" w14:textId="0E8AA04A" w:rsidR="009A0920" w:rsidRPr="009A0920" w:rsidRDefault="00462222" w:rsidP="009A0920">
      <w:pPr>
        <w:numPr>
          <w:ilvl w:val="0"/>
          <w:numId w:val="33"/>
        </w:numPr>
        <w:shd w:val="clear" w:color="auto" w:fill="FFFFFF"/>
        <w:spacing w:before="100" w:beforeAutospacing="1" w:after="100" w:afterAutospacing="1"/>
        <w:rPr>
          <w:rFonts w:eastAsia="Times New Roman" w:cstheme="minorHAnsi"/>
          <w:lang w:val="en-GB" w:eastAsia="en-GB"/>
        </w:rPr>
      </w:pPr>
      <w:r>
        <w:rPr>
          <w:rFonts w:eastAsia="Times New Roman" w:cstheme="minorHAnsi"/>
          <w:lang w:val="en-GB" w:eastAsia="en-GB"/>
        </w:rPr>
        <w:t>“</w:t>
      </w:r>
      <w:r w:rsidR="009A0920" w:rsidRPr="009A0920">
        <w:rPr>
          <w:rFonts w:eastAsia="Times New Roman" w:cstheme="minorHAnsi"/>
          <w:lang w:val="en-GB" w:eastAsia="en-GB"/>
        </w:rPr>
        <w:t>Electromagnetic clutches are used in conveyor drives, Copy machines, and lawnmowers.</w:t>
      </w:r>
    </w:p>
    <w:p w14:paraId="26A05033" w14:textId="77777777" w:rsidR="009A0920" w:rsidRPr="009A0920" w:rsidRDefault="009A0920" w:rsidP="009A0920">
      <w:pPr>
        <w:numPr>
          <w:ilvl w:val="0"/>
          <w:numId w:val="33"/>
        </w:numPr>
        <w:shd w:val="clear" w:color="auto" w:fill="FFFFFF"/>
        <w:spacing w:before="100" w:beforeAutospacing="1" w:after="100" w:afterAutospacing="1"/>
        <w:rPr>
          <w:rFonts w:eastAsia="Times New Roman" w:cstheme="minorHAnsi"/>
          <w:lang w:val="en-GB" w:eastAsia="en-GB"/>
        </w:rPr>
      </w:pPr>
      <w:proofErr w:type="gramStart"/>
      <w:r w:rsidRPr="009A0920">
        <w:rPr>
          <w:rFonts w:eastAsia="Times New Roman" w:cstheme="minorHAnsi"/>
          <w:lang w:val="en-GB" w:eastAsia="en-GB"/>
        </w:rPr>
        <w:t>And also</w:t>
      </w:r>
      <w:proofErr w:type="gramEnd"/>
      <w:r w:rsidRPr="009A0920">
        <w:rPr>
          <w:rFonts w:eastAsia="Times New Roman" w:cstheme="minorHAnsi"/>
          <w:lang w:val="en-GB" w:eastAsia="en-GB"/>
        </w:rPr>
        <w:t xml:space="preserve"> used in packaging machinery, food processing machinery, printing machinery, and factory automation.</w:t>
      </w:r>
    </w:p>
    <w:p w14:paraId="6F3186FC" w14:textId="77777777" w:rsidR="009A0920" w:rsidRPr="009A0920" w:rsidRDefault="009A0920" w:rsidP="009A0920">
      <w:pPr>
        <w:numPr>
          <w:ilvl w:val="0"/>
          <w:numId w:val="33"/>
        </w:numPr>
        <w:shd w:val="clear" w:color="auto" w:fill="FFFFFF"/>
        <w:spacing w:before="100" w:beforeAutospacing="1" w:after="100" w:afterAutospacing="1"/>
        <w:rPr>
          <w:rFonts w:eastAsia="Times New Roman" w:cstheme="minorHAnsi"/>
          <w:lang w:val="en-GB" w:eastAsia="en-GB"/>
        </w:rPr>
      </w:pPr>
      <w:r w:rsidRPr="009A0920">
        <w:rPr>
          <w:rFonts w:eastAsia="Times New Roman" w:cstheme="minorHAnsi"/>
          <w:lang w:val="en-GB" w:eastAsia="en-GB"/>
        </w:rPr>
        <w:t>They may be used for faraway utility due to the fact they do now no longer require linkage to actuate the clutch.</w:t>
      </w:r>
    </w:p>
    <w:p w14:paraId="5A145A8F" w14:textId="77777777" w:rsidR="009A0920" w:rsidRPr="009A0920" w:rsidRDefault="009A0920" w:rsidP="009A0920">
      <w:pPr>
        <w:numPr>
          <w:ilvl w:val="0"/>
          <w:numId w:val="33"/>
        </w:numPr>
        <w:shd w:val="clear" w:color="auto" w:fill="FFFFFF"/>
        <w:spacing w:before="100" w:beforeAutospacing="1" w:after="100" w:afterAutospacing="1"/>
        <w:rPr>
          <w:rFonts w:eastAsia="Times New Roman" w:cstheme="minorHAnsi"/>
          <w:lang w:val="en-GB" w:eastAsia="en-GB"/>
        </w:rPr>
      </w:pPr>
      <w:r w:rsidRPr="009A0920">
        <w:rPr>
          <w:rFonts w:eastAsia="Times New Roman" w:cstheme="minorHAnsi"/>
          <w:lang w:val="en-GB" w:eastAsia="en-GB"/>
        </w:rPr>
        <w:t>Electromagnetic clutch utilized in printing machinery, conveyor drives, copier machines and manufacturing facility automation.</w:t>
      </w:r>
    </w:p>
    <w:p w14:paraId="59E2FC7C" w14:textId="77777777" w:rsidR="009A0920" w:rsidRPr="009A0920" w:rsidRDefault="009A0920" w:rsidP="009A0920">
      <w:pPr>
        <w:numPr>
          <w:ilvl w:val="0"/>
          <w:numId w:val="33"/>
        </w:numPr>
        <w:shd w:val="clear" w:color="auto" w:fill="FFFFFF"/>
        <w:spacing w:before="100" w:beforeAutospacing="1" w:after="100" w:afterAutospacing="1"/>
        <w:rPr>
          <w:rFonts w:eastAsia="Times New Roman" w:cstheme="minorHAnsi"/>
          <w:lang w:val="en-GB" w:eastAsia="en-GB"/>
        </w:rPr>
      </w:pPr>
      <w:r w:rsidRPr="009A0920">
        <w:rPr>
          <w:rFonts w:eastAsia="Times New Roman" w:cstheme="minorHAnsi"/>
          <w:lang w:val="en-GB" w:eastAsia="en-GB"/>
        </w:rPr>
        <w:t xml:space="preserve">In an automobile, it replaces clutch pedal via way of means of </w:t>
      </w:r>
      <w:proofErr w:type="gramStart"/>
      <w:r w:rsidRPr="009A0920">
        <w:rPr>
          <w:rFonts w:eastAsia="Times New Roman" w:cstheme="minorHAnsi"/>
          <w:lang w:val="en-GB" w:eastAsia="en-GB"/>
        </w:rPr>
        <w:t>a</w:t>
      </w:r>
      <w:proofErr w:type="gramEnd"/>
      <w:r w:rsidRPr="009A0920">
        <w:rPr>
          <w:rFonts w:eastAsia="Times New Roman" w:cstheme="minorHAnsi"/>
          <w:lang w:val="en-GB" w:eastAsia="en-GB"/>
        </w:rPr>
        <w:t xml:space="preserve"> easy transfer button.</w:t>
      </w:r>
    </w:p>
    <w:p w14:paraId="73FD0765" w14:textId="035F2B29" w:rsidR="009A0920" w:rsidRDefault="009A0920" w:rsidP="009A0920">
      <w:pPr>
        <w:numPr>
          <w:ilvl w:val="0"/>
          <w:numId w:val="33"/>
        </w:numPr>
        <w:shd w:val="clear" w:color="auto" w:fill="FFFFFF"/>
        <w:spacing w:before="100" w:beforeAutospacing="1" w:after="100" w:afterAutospacing="1"/>
        <w:rPr>
          <w:rFonts w:eastAsia="Times New Roman" w:cstheme="minorHAnsi"/>
          <w:lang w:val="en-GB" w:eastAsia="en-GB"/>
        </w:rPr>
      </w:pPr>
      <w:r w:rsidRPr="009A0920">
        <w:rPr>
          <w:rFonts w:eastAsia="Times New Roman" w:cstheme="minorHAnsi"/>
          <w:lang w:val="en-GB" w:eastAsia="en-GB"/>
        </w:rPr>
        <w:t>A smaller EM clutch is used to pressure the compressor of air conditioning system.</w:t>
      </w:r>
      <w:r w:rsidR="00462222">
        <w:rPr>
          <w:rFonts w:eastAsia="Times New Roman" w:cstheme="minorHAnsi"/>
          <w:lang w:val="en-GB" w:eastAsia="en-GB"/>
        </w:rPr>
        <w:t>”</w:t>
      </w:r>
    </w:p>
    <w:p w14:paraId="3826C2D2" w14:textId="5C03011F" w:rsidR="00C4276A" w:rsidRDefault="00462222" w:rsidP="00C4276A">
      <w:pPr>
        <w:shd w:val="clear" w:color="auto" w:fill="FFFFFF"/>
        <w:spacing w:before="100" w:beforeAutospacing="1" w:after="100" w:afterAutospacing="1"/>
        <w:ind w:left="720"/>
        <w:rPr>
          <w:rFonts w:eastAsia="Times New Roman" w:cstheme="minorHAnsi"/>
          <w:lang w:val="en-GB" w:eastAsia="en-GB"/>
        </w:rPr>
      </w:pPr>
      <w:sdt>
        <w:sdtPr>
          <w:rPr>
            <w:rFonts w:eastAsia="Times New Roman" w:cstheme="minorHAnsi"/>
            <w:lang w:val="en-GB" w:eastAsia="en-GB"/>
          </w:rPr>
          <w:id w:val="-689838597"/>
          <w:citation/>
        </w:sdtPr>
        <w:sdtContent>
          <w:r>
            <w:rPr>
              <w:rFonts w:eastAsia="Times New Roman" w:cstheme="minorHAnsi"/>
              <w:lang w:val="en-GB" w:eastAsia="en-GB"/>
            </w:rPr>
            <w:fldChar w:fldCharType="begin"/>
          </w:r>
          <w:r>
            <w:rPr>
              <w:rFonts w:eastAsia="Times New Roman" w:cstheme="minorHAnsi"/>
              <w:lang w:val="en-GB" w:eastAsia="en-GB"/>
            </w:rPr>
            <w:instrText xml:space="preserve"> CITATION Ush21 \l 2057 </w:instrText>
          </w:r>
          <w:r>
            <w:rPr>
              <w:rFonts w:eastAsia="Times New Roman" w:cstheme="minorHAnsi"/>
              <w:lang w:val="en-GB" w:eastAsia="en-GB"/>
            </w:rPr>
            <w:fldChar w:fldCharType="separate"/>
          </w:r>
          <w:r w:rsidRPr="00462222">
            <w:rPr>
              <w:rFonts w:eastAsia="Times New Roman" w:cstheme="minorHAnsi"/>
              <w:noProof/>
              <w:lang w:val="en-GB" w:eastAsia="en-GB"/>
            </w:rPr>
            <w:t>(Kalyani, 2021)</w:t>
          </w:r>
          <w:r>
            <w:rPr>
              <w:rFonts w:eastAsia="Times New Roman" w:cstheme="minorHAnsi"/>
              <w:lang w:val="en-GB" w:eastAsia="en-GB"/>
            </w:rPr>
            <w:fldChar w:fldCharType="end"/>
          </w:r>
        </w:sdtContent>
      </w:sdt>
    </w:p>
    <w:p w14:paraId="7A4EEE61" w14:textId="77777777" w:rsidR="007D77CF" w:rsidRDefault="007D77CF" w:rsidP="00C4276A">
      <w:pPr>
        <w:shd w:val="clear" w:color="auto" w:fill="FFFFFF"/>
        <w:spacing w:before="100" w:beforeAutospacing="1" w:after="100" w:afterAutospacing="1"/>
        <w:ind w:left="720"/>
        <w:rPr>
          <w:rFonts w:eastAsia="Times New Roman" w:cstheme="minorHAnsi"/>
          <w:lang w:val="en-GB" w:eastAsia="en-GB"/>
        </w:rPr>
      </w:pPr>
    </w:p>
    <w:p w14:paraId="59DF137C" w14:textId="420CB3B4" w:rsidR="00711D29" w:rsidRPr="00C4276A" w:rsidRDefault="00711D29" w:rsidP="00C4276A">
      <w:pPr>
        <w:shd w:val="clear" w:color="auto" w:fill="FFFFFF"/>
        <w:spacing w:before="100" w:beforeAutospacing="1" w:after="100" w:afterAutospacing="1"/>
        <w:rPr>
          <w:rFonts w:cstheme="minorHAnsi"/>
          <w:i/>
          <w:iCs/>
          <w:sz w:val="36"/>
          <w:szCs w:val="36"/>
          <w:u w:val="single"/>
        </w:rPr>
      </w:pPr>
      <w:r w:rsidRPr="00C4276A">
        <w:rPr>
          <w:rFonts w:cstheme="minorHAnsi"/>
          <w:i/>
          <w:iCs/>
          <w:sz w:val="36"/>
          <w:szCs w:val="36"/>
          <w:u w:val="single"/>
        </w:rPr>
        <w:lastRenderedPageBreak/>
        <w:t>Part B</w:t>
      </w:r>
    </w:p>
    <w:p w14:paraId="14CE613C" w14:textId="77777777" w:rsidR="00711D29" w:rsidRDefault="00711D29" w:rsidP="00711D29">
      <w:pPr>
        <w:pStyle w:val="paragraph"/>
        <w:spacing w:before="0" w:beforeAutospacing="0" w:after="0" w:afterAutospacing="0"/>
        <w:textAlignment w:val="baseline"/>
        <w:rPr>
          <w:rFonts w:ascii="Arial" w:hAnsi="Arial" w:cs="Arial"/>
          <w:sz w:val="22"/>
          <w:szCs w:val="22"/>
        </w:rPr>
      </w:pPr>
      <w:r>
        <w:rPr>
          <w:rStyle w:val="normaltextrun"/>
          <w:rFonts w:ascii="Arial" w:hAnsi="Arial" w:cs="Arial"/>
        </w:rPr>
        <w:t>Consider the centrifugal clutch above that comprises of four ‘shoes’ symmetrically attached to the ‘spider’.  Each shoe with its friction lining has a mass of 275 grams and is attached by means of a linear mechanical spring with a stiffness value of 7.5 </w:t>
      </w:r>
      <w:proofErr w:type="spellStart"/>
      <w:r>
        <w:rPr>
          <w:rStyle w:val="normaltextrun"/>
          <w:rFonts w:ascii="Arial" w:hAnsi="Arial" w:cs="Arial"/>
        </w:rPr>
        <w:t>kN</w:t>
      </w:r>
      <w:proofErr w:type="spellEnd"/>
      <w:r>
        <w:rPr>
          <w:rStyle w:val="normaltextrun"/>
          <w:rFonts w:ascii="Arial" w:hAnsi="Arial" w:cs="Arial"/>
        </w:rPr>
        <w:t>/m.  The coefficient of friction of the material attached to the shoes is 0.35.  The centre of mass of each of the shoes is at a radius of 95 mm from the shaft centres in the rest position shown above and has a clearance distance of 9 mm to the outer drum.  The outer drum has a wall thickness of 4 mm.</w:t>
      </w:r>
      <w:r>
        <w:rPr>
          <w:rStyle w:val="eop"/>
          <w:rFonts w:ascii="Arial" w:hAnsi="Arial" w:cs="Arial"/>
        </w:rPr>
        <w:t> </w:t>
      </w:r>
    </w:p>
    <w:p w14:paraId="4C74EB6D" w14:textId="77777777" w:rsidR="00711D29" w:rsidRDefault="00711D29" w:rsidP="00711D29">
      <w:pPr>
        <w:pStyle w:val="paragraph"/>
        <w:spacing w:before="0" w:beforeAutospacing="0" w:after="0" w:afterAutospacing="0"/>
        <w:textAlignment w:val="baseline"/>
        <w:rPr>
          <w:rFonts w:ascii="Arial" w:hAnsi="Arial" w:cs="Arial"/>
          <w:sz w:val="22"/>
          <w:szCs w:val="22"/>
        </w:rPr>
      </w:pPr>
      <w:r>
        <w:rPr>
          <w:rStyle w:val="eop"/>
          <w:rFonts w:ascii="Arial" w:hAnsi="Arial" w:cs="Arial"/>
        </w:rPr>
        <w:t> </w:t>
      </w:r>
      <w:bookmarkStart w:id="3" w:name="_Hlk84880788"/>
    </w:p>
    <w:p w14:paraId="3C788A04" w14:textId="15648DE7" w:rsidR="00711D29" w:rsidRDefault="00711D29" w:rsidP="00711D29">
      <w:pPr>
        <w:pStyle w:val="paragraph"/>
        <w:numPr>
          <w:ilvl w:val="0"/>
          <w:numId w:val="22"/>
        </w:numPr>
        <w:spacing w:before="0" w:beforeAutospacing="0" w:after="0" w:afterAutospacing="0"/>
        <w:ind w:left="360" w:firstLine="0"/>
        <w:textAlignment w:val="baseline"/>
        <w:rPr>
          <w:rStyle w:val="eop"/>
          <w:rFonts w:ascii="Arial" w:hAnsi="Arial" w:cs="Arial"/>
          <w:sz w:val="22"/>
          <w:szCs w:val="22"/>
        </w:rPr>
      </w:pPr>
      <w:r>
        <w:rPr>
          <w:rStyle w:val="normaltextrun"/>
          <w:rFonts w:ascii="Arial" w:hAnsi="Arial" w:cs="Arial"/>
          <w:sz w:val="22"/>
          <w:szCs w:val="22"/>
        </w:rPr>
        <w:t>What is the diameter of the outer drum?</w:t>
      </w:r>
      <w:r>
        <w:rPr>
          <w:rStyle w:val="eop"/>
          <w:rFonts w:ascii="Arial" w:hAnsi="Arial" w:cs="Arial"/>
          <w:sz w:val="22"/>
          <w:szCs w:val="22"/>
        </w:rPr>
        <w:t> </w:t>
      </w:r>
    </w:p>
    <w:p w14:paraId="4DA49D33" w14:textId="3F2F95E7" w:rsidR="00711D29" w:rsidRDefault="00711D29" w:rsidP="00711D29">
      <w:pPr>
        <w:pStyle w:val="paragraph"/>
        <w:spacing w:before="0" w:beforeAutospacing="0" w:after="0" w:afterAutospacing="0"/>
        <w:ind w:left="360"/>
        <w:textAlignment w:val="baseline"/>
        <w:rPr>
          <w:rStyle w:val="eop"/>
          <w:rFonts w:ascii="Arial" w:hAnsi="Arial" w:cs="Arial"/>
          <w:sz w:val="22"/>
          <w:szCs w:val="22"/>
        </w:rPr>
      </w:pPr>
    </w:p>
    <w:p w14:paraId="1F9699BC" w14:textId="13BF24E4" w:rsidR="00711D29" w:rsidRDefault="00711D29" w:rsidP="00711D29">
      <w:pPr>
        <w:pStyle w:val="paragraph"/>
        <w:spacing w:before="0" w:beforeAutospacing="0" w:after="0" w:afterAutospacing="0"/>
        <w:ind w:left="360"/>
        <w:textAlignment w:val="baseline"/>
        <w:rPr>
          <w:rStyle w:val="eop"/>
          <w:rFonts w:ascii="Arial" w:hAnsi="Arial" w:cs="Arial"/>
          <w:sz w:val="22"/>
          <w:szCs w:val="22"/>
        </w:rPr>
      </w:pPr>
      <w:r w:rsidRPr="00711D29">
        <w:rPr>
          <w:rStyle w:val="eop"/>
          <w:rFonts w:ascii="Arial" w:hAnsi="Arial" w:cs="Arial"/>
          <w:b/>
          <w:bCs/>
          <w:sz w:val="22"/>
          <w:szCs w:val="22"/>
        </w:rPr>
        <w:t>Shoes Centre of gravity from shaft centres</w:t>
      </w:r>
      <w:r>
        <w:rPr>
          <w:rStyle w:val="eop"/>
          <w:rFonts w:ascii="Arial" w:hAnsi="Arial" w:cs="Arial"/>
          <w:sz w:val="22"/>
          <w:szCs w:val="22"/>
        </w:rPr>
        <w:t xml:space="preserve"> = 95mm</w:t>
      </w:r>
    </w:p>
    <w:p w14:paraId="26F6E9D7" w14:textId="3674B649" w:rsidR="00711D29" w:rsidRDefault="00711D29" w:rsidP="00711D29">
      <w:pPr>
        <w:pStyle w:val="paragraph"/>
        <w:spacing w:before="0" w:beforeAutospacing="0" w:after="0" w:afterAutospacing="0"/>
        <w:ind w:left="360"/>
        <w:textAlignment w:val="baseline"/>
        <w:rPr>
          <w:rStyle w:val="eop"/>
          <w:rFonts w:ascii="Arial" w:hAnsi="Arial" w:cs="Arial"/>
          <w:sz w:val="22"/>
          <w:szCs w:val="22"/>
        </w:rPr>
      </w:pPr>
      <w:r w:rsidRPr="00711D29">
        <w:rPr>
          <w:rStyle w:val="eop"/>
          <w:rFonts w:ascii="Arial" w:hAnsi="Arial" w:cs="Arial"/>
          <w:b/>
          <w:bCs/>
          <w:sz w:val="22"/>
          <w:szCs w:val="22"/>
        </w:rPr>
        <w:t xml:space="preserve">Shoes centre of gravity from outer drum </w:t>
      </w:r>
      <w:r>
        <w:rPr>
          <w:rStyle w:val="eop"/>
          <w:rFonts w:ascii="Arial" w:hAnsi="Arial" w:cs="Arial"/>
          <w:sz w:val="22"/>
          <w:szCs w:val="22"/>
        </w:rPr>
        <w:t>= 9mm</w:t>
      </w:r>
    </w:p>
    <w:p w14:paraId="3681DC12" w14:textId="1FE6349F" w:rsidR="00516415" w:rsidRDefault="00516415" w:rsidP="00711D29">
      <w:pPr>
        <w:pStyle w:val="paragraph"/>
        <w:spacing w:before="0" w:beforeAutospacing="0" w:after="0" w:afterAutospacing="0"/>
        <w:ind w:left="360"/>
        <w:textAlignment w:val="baseline"/>
        <w:rPr>
          <w:rStyle w:val="eop"/>
          <w:rFonts w:ascii="Arial" w:hAnsi="Arial" w:cs="Arial"/>
          <w:sz w:val="22"/>
          <w:szCs w:val="22"/>
        </w:rPr>
      </w:pPr>
      <w:r>
        <w:rPr>
          <w:rStyle w:val="eop"/>
          <w:rFonts w:ascii="Arial" w:hAnsi="Arial" w:cs="Arial"/>
          <w:b/>
          <w:bCs/>
          <w:sz w:val="22"/>
          <w:szCs w:val="22"/>
        </w:rPr>
        <w:t xml:space="preserve">Thickness of drum wall </w:t>
      </w:r>
      <w:r w:rsidRPr="00516415">
        <w:rPr>
          <w:rStyle w:val="eop"/>
          <w:rFonts w:ascii="Arial" w:hAnsi="Arial" w:cs="Arial"/>
          <w:sz w:val="22"/>
          <w:szCs w:val="22"/>
        </w:rPr>
        <w:t>= 4mm</w:t>
      </w:r>
    </w:p>
    <w:p w14:paraId="0F4E77F7" w14:textId="7B6E2ED5" w:rsidR="00711D29" w:rsidRDefault="00711D29" w:rsidP="00711D29">
      <w:pPr>
        <w:pStyle w:val="paragraph"/>
        <w:spacing w:before="0" w:beforeAutospacing="0" w:after="0" w:afterAutospacing="0"/>
        <w:textAlignment w:val="baseline"/>
        <w:rPr>
          <w:rStyle w:val="eop"/>
          <w:rFonts w:ascii="Arial" w:hAnsi="Arial" w:cs="Arial"/>
          <w:sz w:val="22"/>
          <w:szCs w:val="22"/>
        </w:rPr>
      </w:pPr>
    </w:p>
    <w:p w14:paraId="4D07AB19" w14:textId="5D7D8AEE" w:rsidR="00711D29" w:rsidRDefault="00711D29" w:rsidP="00711D29">
      <w:pPr>
        <w:pStyle w:val="paragraph"/>
        <w:spacing w:before="0" w:beforeAutospacing="0" w:after="0" w:afterAutospacing="0"/>
        <w:ind w:left="360"/>
        <w:textAlignment w:val="baseline"/>
        <w:rPr>
          <w:rStyle w:val="eop"/>
          <w:rFonts w:ascii="Arial" w:hAnsi="Arial" w:cs="Arial"/>
          <w:sz w:val="22"/>
          <w:szCs w:val="22"/>
        </w:rPr>
      </w:pPr>
      <w:r>
        <w:rPr>
          <w:rStyle w:val="eop"/>
          <w:rFonts w:ascii="Arial" w:hAnsi="Arial" w:cs="Arial"/>
          <w:sz w:val="22"/>
          <w:szCs w:val="22"/>
        </w:rPr>
        <w:t>(95 x 2) + (9 x 2)</w:t>
      </w:r>
      <w:r w:rsidR="00703232">
        <w:rPr>
          <w:rStyle w:val="eop"/>
          <w:rFonts w:ascii="Arial" w:hAnsi="Arial" w:cs="Arial"/>
          <w:sz w:val="22"/>
          <w:szCs w:val="22"/>
        </w:rPr>
        <w:t xml:space="preserve"> +(4 x 2)</w:t>
      </w:r>
      <w:r>
        <w:rPr>
          <w:rStyle w:val="eop"/>
          <w:rFonts w:ascii="Arial" w:hAnsi="Arial" w:cs="Arial"/>
          <w:sz w:val="22"/>
          <w:szCs w:val="22"/>
        </w:rPr>
        <w:t xml:space="preserve"> = 2</w:t>
      </w:r>
      <w:r w:rsidR="00703232">
        <w:rPr>
          <w:rStyle w:val="eop"/>
          <w:rFonts w:ascii="Arial" w:hAnsi="Arial" w:cs="Arial"/>
          <w:sz w:val="22"/>
          <w:szCs w:val="22"/>
        </w:rPr>
        <w:t>16</w:t>
      </w:r>
      <w:r>
        <w:rPr>
          <w:rStyle w:val="eop"/>
          <w:rFonts w:ascii="Arial" w:hAnsi="Arial" w:cs="Arial"/>
          <w:sz w:val="22"/>
          <w:szCs w:val="22"/>
        </w:rPr>
        <w:t>mm</w:t>
      </w:r>
    </w:p>
    <w:p w14:paraId="3447BE21" w14:textId="3F55C085" w:rsidR="00516415" w:rsidRDefault="00516415" w:rsidP="00711D29">
      <w:pPr>
        <w:pStyle w:val="paragraph"/>
        <w:spacing w:before="0" w:beforeAutospacing="0" w:after="0" w:afterAutospacing="0"/>
        <w:ind w:left="360"/>
        <w:textAlignment w:val="baseline"/>
        <w:rPr>
          <w:rStyle w:val="eop"/>
          <w:rFonts w:ascii="Arial" w:hAnsi="Arial" w:cs="Arial"/>
          <w:sz w:val="22"/>
          <w:szCs w:val="22"/>
        </w:rPr>
      </w:pPr>
    </w:p>
    <w:p w14:paraId="1896AEFF" w14:textId="1B928536" w:rsidR="00711D29" w:rsidRDefault="008E0562" w:rsidP="002D23B8">
      <w:pPr>
        <w:pStyle w:val="paragraph"/>
        <w:spacing w:before="0" w:beforeAutospacing="0" w:after="0" w:afterAutospacing="0"/>
        <w:ind w:left="360"/>
        <w:textAlignment w:val="baseline"/>
        <w:rPr>
          <w:rStyle w:val="eop"/>
          <w:rFonts w:ascii="Arial" w:hAnsi="Arial" w:cs="Arial"/>
          <w:sz w:val="22"/>
          <w:szCs w:val="22"/>
        </w:rPr>
      </w:pPr>
      <w:r>
        <w:rPr>
          <w:rStyle w:val="eop"/>
          <w:rFonts w:ascii="Arial" w:hAnsi="Arial" w:cs="Arial"/>
          <w:b/>
          <w:bCs/>
        </w:rPr>
        <w:t xml:space="preserve">Overall Drum </w:t>
      </w:r>
      <w:r w:rsidR="002D23B8" w:rsidRPr="008E0562">
        <w:rPr>
          <w:rStyle w:val="eop"/>
          <w:rFonts w:ascii="Arial" w:hAnsi="Arial" w:cs="Arial"/>
          <w:b/>
          <w:bCs/>
        </w:rPr>
        <w:t>D</w:t>
      </w:r>
      <w:r w:rsidRPr="008E0562">
        <w:rPr>
          <w:rStyle w:val="eop"/>
          <w:rFonts w:ascii="Arial" w:hAnsi="Arial" w:cs="Arial"/>
          <w:b/>
          <w:bCs/>
        </w:rPr>
        <w:t>iameter</w:t>
      </w:r>
      <w:r w:rsidR="002D23B8">
        <w:rPr>
          <w:rStyle w:val="eop"/>
          <w:rFonts w:ascii="Arial" w:hAnsi="Arial" w:cs="Arial"/>
          <w:sz w:val="22"/>
          <w:szCs w:val="22"/>
        </w:rPr>
        <w:t xml:space="preserve"> = 216mm </w:t>
      </w:r>
    </w:p>
    <w:p w14:paraId="05C1EA9C" w14:textId="77777777" w:rsidR="002D23B8" w:rsidRDefault="002D23B8" w:rsidP="002D23B8">
      <w:pPr>
        <w:pStyle w:val="paragraph"/>
        <w:spacing w:before="0" w:beforeAutospacing="0" w:after="0" w:afterAutospacing="0"/>
        <w:ind w:left="360"/>
        <w:textAlignment w:val="baseline"/>
        <w:rPr>
          <w:rStyle w:val="eop"/>
          <w:rFonts w:ascii="Arial" w:hAnsi="Arial" w:cs="Arial"/>
          <w:sz w:val="22"/>
          <w:szCs w:val="22"/>
        </w:rPr>
      </w:pPr>
    </w:p>
    <w:p w14:paraId="622C11E6" w14:textId="77777777" w:rsidR="00711D29" w:rsidRDefault="00711D29" w:rsidP="00711D29">
      <w:pPr>
        <w:pStyle w:val="paragraph"/>
        <w:spacing w:before="0" w:beforeAutospacing="0" w:after="0" w:afterAutospacing="0"/>
        <w:textAlignment w:val="baseline"/>
        <w:rPr>
          <w:rFonts w:ascii="Arial" w:hAnsi="Arial" w:cs="Arial"/>
          <w:sz w:val="22"/>
          <w:szCs w:val="22"/>
        </w:rPr>
      </w:pPr>
    </w:p>
    <w:p w14:paraId="775397FD" w14:textId="620A1133" w:rsidR="00711D29" w:rsidRDefault="00711D29" w:rsidP="00711D29">
      <w:pPr>
        <w:pStyle w:val="paragraph"/>
        <w:numPr>
          <w:ilvl w:val="0"/>
          <w:numId w:val="23"/>
        </w:numPr>
        <w:spacing w:before="0" w:beforeAutospacing="0" w:after="0" w:afterAutospacing="0"/>
        <w:ind w:left="360" w:firstLine="0"/>
        <w:textAlignment w:val="baseline"/>
        <w:rPr>
          <w:rStyle w:val="eop"/>
          <w:rFonts w:ascii="Arial" w:hAnsi="Arial" w:cs="Arial"/>
          <w:sz w:val="22"/>
          <w:szCs w:val="22"/>
        </w:rPr>
      </w:pPr>
      <w:r>
        <w:rPr>
          <w:rStyle w:val="normaltextrun"/>
          <w:rFonts w:ascii="Arial" w:hAnsi="Arial" w:cs="Arial"/>
          <w:sz w:val="22"/>
          <w:szCs w:val="22"/>
        </w:rPr>
        <w:t>Determine the engagement speed of the centrifugal clutch.  You should provide your answer in RPM (revolutions per minute) and rounded to the nearest whole value of RPM.</w:t>
      </w:r>
      <w:r>
        <w:rPr>
          <w:rStyle w:val="eop"/>
          <w:rFonts w:ascii="Arial" w:hAnsi="Arial" w:cs="Arial"/>
          <w:sz w:val="22"/>
          <w:szCs w:val="22"/>
        </w:rPr>
        <w:t> </w:t>
      </w:r>
    </w:p>
    <w:p w14:paraId="3742C79D" w14:textId="17F0B611" w:rsidR="0097469B" w:rsidRDefault="0097469B" w:rsidP="0097469B">
      <w:pPr>
        <w:pStyle w:val="paragraph"/>
        <w:spacing w:before="0" w:beforeAutospacing="0" w:after="0" w:afterAutospacing="0"/>
        <w:textAlignment w:val="baseline"/>
        <w:rPr>
          <w:rStyle w:val="eop"/>
          <w:rFonts w:ascii="Arial" w:hAnsi="Arial" w:cs="Arial"/>
          <w:sz w:val="22"/>
          <w:szCs w:val="22"/>
        </w:rPr>
      </w:pPr>
    </w:p>
    <w:p w14:paraId="08857076" w14:textId="67A05956" w:rsidR="0097469B" w:rsidRDefault="0097469B" w:rsidP="0097469B">
      <w:pPr>
        <w:pStyle w:val="paragraph"/>
        <w:spacing w:before="0" w:beforeAutospacing="0" w:after="0" w:afterAutospacing="0"/>
        <w:ind w:left="360"/>
        <w:textAlignment w:val="baseline"/>
        <w:rPr>
          <w:rStyle w:val="eop"/>
          <w:rFonts w:ascii="Arial" w:hAnsi="Arial" w:cs="Arial"/>
          <w:sz w:val="22"/>
          <w:szCs w:val="22"/>
        </w:rPr>
      </w:pPr>
      <w:r w:rsidRPr="0097469B">
        <w:rPr>
          <w:rStyle w:val="eop"/>
          <w:rFonts w:ascii="Arial" w:hAnsi="Arial" w:cs="Arial"/>
          <w:b/>
          <w:bCs/>
          <w:sz w:val="22"/>
          <w:szCs w:val="22"/>
        </w:rPr>
        <w:t>Stiffness of spring</w:t>
      </w:r>
      <w:r>
        <w:rPr>
          <w:rStyle w:val="eop"/>
          <w:rFonts w:ascii="Arial" w:hAnsi="Arial" w:cs="Arial"/>
          <w:sz w:val="22"/>
          <w:szCs w:val="22"/>
        </w:rPr>
        <w:t xml:space="preserve"> = K = 7.5 x10^</w:t>
      </w:r>
      <w:r w:rsidR="0099654F">
        <w:rPr>
          <w:rStyle w:val="eop"/>
          <w:rFonts w:ascii="Arial" w:hAnsi="Arial" w:cs="Arial"/>
          <w:sz w:val="22"/>
          <w:szCs w:val="22"/>
        </w:rPr>
        <w:t>3</w:t>
      </w:r>
      <w:r>
        <w:rPr>
          <w:rStyle w:val="eop"/>
          <w:rFonts w:ascii="Arial" w:hAnsi="Arial" w:cs="Arial"/>
          <w:sz w:val="22"/>
          <w:szCs w:val="22"/>
        </w:rPr>
        <w:t xml:space="preserve"> N</w:t>
      </w:r>
    </w:p>
    <w:p w14:paraId="5F0059B2" w14:textId="047D41BA" w:rsidR="0097469B" w:rsidRDefault="00A12445" w:rsidP="0097469B">
      <w:pPr>
        <w:pStyle w:val="paragraph"/>
        <w:spacing w:before="0" w:beforeAutospacing="0" w:after="0" w:afterAutospacing="0"/>
        <w:ind w:left="360"/>
        <w:textAlignment w:val="baseline"/>
        <w:rPr>
          <w:rStyle w:val="eop"/>
          <w:rFonts w:ascii="Arial" w:hAnsi="Arial" w:cs="Arial"/>
          <w:sz w:val="22"/>
          <w:szCs w:val="22"/>
        </w:rPr>
      </w:pPr>
      <w:r>
        <w:rPr>
          <w:rStyle w:val="eop"/>
          <w:rFonts w:ascii="Arial" w:hAnsi="Arial" w:cs="Arial"/>
          <w:b/>
          <w:bCs/>
          <w:sz w:val="22"/>
          <w:szCs w:val="22"/>
        </w:rPr>
        <w:t>Displacement =</w:t>
      </w:r>
      <w:r>
        <w:rPr>
          <w:rStyle w:val="eop"/>
          <w:rFonts w:ascii="Arial" w:hAnsi="Arial" w:cs="Arial"/>
          <w:sz w:val="22"/>
          <w:szCs w:val="22"/>
        </w:rPr>
        <w:t xml:space="preserve"> X = 0.009 M</w:t>
      </w:r>
    </w:p>
    <w:p w14:paraId="5AF5311E" w14:textId="0B6A21B2" w:rsidR="00A12445" w:rsidRDefault="00A12445" w:rsidP="0097469B">
      <w:pPr>
        <w:pStyle w:val="paragraph"/>
        <w:spacing w:before="0" w:beforeAutospacing="0" w:after="0" w:afterAutospacing="0"/>
        <w:ind w:left="360"/>
        <w:textAlignment w:val="baseline"/>
        <w:rPr>
          <w:rStyle w:val="eop"/>
          <w:rFonts w:ascii="Arial" w:hAnsi="Arial" w:cs="Arial"/>
          <w:sz w:val="22"/>
          <w:szCs w:val="22"/>
        </w:rPr>
      </w:pPr>
    </w:p>
    <w:p w14:paraId="194028EA" w14:textId="77777777" w:rsidR="00A12445" w:rsidRDefault="00A12445" w:rsidP="00A12445">
      <w:pPr>
        <w:pStyle w:val="paragraph"/>
        <w:spacing w:before="0" w:beforeAutospacing="0" w:after="0" w:afterAutospacing="0"/>
        <w:ind w:left="360"/>
        <w:textAlignment w:val="baseline"/>
        <w:rPr>
          <w:rStyle w:val="eop"/>
          <w:rFonts w:ascii="Arial" w:hAnsi="Arial" w:cs="Arial"/>
          <w:sz w:val="22"/>
          <w:szCs w:val="22"/>
        </w:rPr>
      </w:pPr>
      <w:r>
        <w:rPr>
          <w:rStyle w:val="eop"/>
          <w:rFonts w:ascii="Arial" w:hAnsi="Arial" w:cs="Arial"/>
          <w:sz w:val="22"/>
          <w:szCs w:val="22"/>
        </w:rPr>
        <w:t xml:space="preserve">Force = Stiffness x Displacement </w:t>
      </w:r>
      <w:r w:rsidRPr="00A12445">
        <w:rPr>
          <w:rStyle w:val="eop"/>
          <w:rFonts w:ascii="Arial" w:hAnsi="Arial" w:cs="Arial"/>
          <w:sz w:val="22"/>
          <w:szCs w:val="22"/>
        </w:rPr>
        <w:sym w:font="Wingdings" w:char="F0E0"/>
      </w:r>
      <w:r>
        <w:rPr>
          <w:rStyle w:val="eop"/>
          <w:rFonts w:ascii="Arial" w:hAnsi="Arial" w:cs="Arial"/>
          <w:sz w:val="22"/>
          <w:szCs w:val="22"/>
        </w:rPr>
        <w:t xml:space="preserve"> </w:t>
      </w:r>
      <w:r w:rsidRPr="00A12445">
        <w:rPr>
          <w:rStyle w:val="eop"/>
          <w:rFonts w:ascii="Arial" w:hAnsi="Arial" w:cs="Arial"/>
          <w:b/>
          <w:bCs/>
          <w:sz w:val="22"/>
          <w:szCs w:val="22"/>
        </w:rPr>
        <w:t>F</w:t>
      </w:r>
      <w:proofErr w:type="gramStart"/>
      <w:r w:rsidRPr="00A12445">
        <w:rPr>
          <w:rStyle w:val="eop"/>
          <w:rFonts w:ascii="Arial" w:hAnsi="Arial" w:cs="Arial"/>
          <w:b/>
          <w:bCs/>
          <w:sz w:val="22"/>
          <w:szCs w:val="22"/>
        </w:rPr>
        <w:t>=  K</w:t>
      </w:r>
      <w:proofErr w:type="gramEnd"/>
      <w:r w:rsidRPr="00A12445">
        <w:rPr>
          <w:rStyle w:val="eop"/>
          <w:rFonts w:ascii="Arial" w:hAnsi="Arial" w:cs="Arial"/>
          <w:b/>
          <w:bCs/>
          <w:sz w:val="22"/>
          <w:szCs w:val="22"/>
        </w:rPr>
        <w:t xml:space="preserve"> x </w:t>
      </w:r>
      <w:proofErr w:type="spellStart"/>
      <w:r w:rsidRPr="00A12445">
        <w:rPr>
          <w:rStyle w:val="eop"/>
          <w:rFonts w:ascii="Arial" w:hAnsi="Arial" w:cs="Arial"/>
          <w:b/>
          <w:bCs/>
          <w:sz w:val="22"/>
          <w:szCs w:val="22"/>
        </w:rPr>
        <w:t>X</w:t>
      </w:r>
      <w:proofErr w:type="spellEnd"/>
    </w:p>
    <w:p w14:paraId="019B5C52" w14:textId="3E247F9B" w:rsidR="00A12445" w:rsidRDefault="00A12445" w:rsidP="0097469B">
      <w:pPr>
        <w:pStyle w:val="paragraph"/>
        <w:spacing w:before="0" w:beforeAutospacing="0" w:after="0" w:afterAutospacing="0"/>
        <w:ind w:left="360"/>
        <w:textAlignment w:val="baseline"/>
        <w:rPr>
          <w:rStyle w:val="eop"/>
          <w:rFonts w:ascii="Arial" w:hAnsi="Arial" w:cs="Arial"/>
          <w:sz w:val="22"/>
          <w:szCs w:val="22"/>
        </w:rPr>
      </w:pPr>
    </w:p>
    <w:p w14:paraId="784F26AF" w14:textId="040D8242" w:rsidR="00A12445" w:rsidRDefault="00A12445" w:rsidP="00A12445">
      <w:pPr>
        <w:pStyle w:val="paragraph"/>
        <w:spacing w:before="0" w:beforeAutospacing="0" w:after="0" w:afterAutospacing="0"/>
        <w:textAlignment w:val="baseline"/>
        <w:rPr>
          <w:rStyle w:val="eop"/>
          <w:rFonts w:ascii="Arial" w:hAnsi="Arial" w:cs="Arial"/>
          <w:sz w:val="22"/>
          <w:szCs w:val="22"/>
        </w:rPr>
      </w:pPr>
      <w:r>
        <w:rPr>
          <w:rStyle w:val="eop"/>
          <w:rFonts w:ascii="Arial" w:hAnsi="Arial" w:cs="Arial"/>
          <w:sz w:val="22"/>
          <w:szCs w:val="22"/>
        </w:rPr>
        <w:t xml:space="preserve">      F = 7.5x10^</w:t>
      </w:r>
      <w:r w:rsidR="0099654F">
        <w:rPr>
          <w:rStyle w:val="eop"/>
          <w:rFonts w:ascii="Arial" w:hAnsi="Arial" w:cs="Arial"/>
          <w:sz w:val="22"/>
          <w:szCs w:val="22"/>
        </w:rPr>
        <w:t>3</w:t>
      </w:r>
      <w:r>
        <w:rPr>
          <w:rStyle w:val="eop"/>
          <w:rFonts w:ascii="Arial" w:hAnsi="Arial" w:cs="Arial"/>
          <w:sz w:val="22"/>
          <w:szCs w:val="22"/>
        </w:rPr>
        <w:t xml:space="preserve"> x 0.009</w:t>
      </w:r>
    </w:p>
    <w:p w14:paraId="763E9578" w14:textId="54E30D10" w:rsidR="00A12445" w:rsidRDefault="00A12445" w:rsidP="00A12445">
      <w:pPr>
        <w:pStyle w:val="paragraph"/>
        <w:spacing w:before="0" w:beforeAutospacing="0" w:after="0" w:afterAutospacing="0"/>
        <w:textAlignment w:val="baseline"/>
        <w:rPr>
          <w:rStyle w:val="eop"/>
          <w:rFonts w:ascii="Arial" w:hAnsi="Arial" w:cs="Arial"/>
          <w:sz w:val="22"/>
          <w:szCs w:val="22"/>
        </w:rPr>
      </w:pPr>
      <w:r w:rsidRPr="00E632D6">
        <w:rPr>
          <w:rStyle w:val="eop"/>
          <w:rFonts w:ascii="Arial" w:hAnsi="Arial" w:cs="Arial"/>
          <w:b/>
          <w:bCs/>
          <w:sz w:val="22"/>
          <w:szCs w:val="22"/>
        </w:rPr>
        <w:t xml:space="preserve">      F</w:t>
      </w:r>
      <w:r w:rsidR="00E632D6" w:rsidRPr="00E632D6">
        <w:rPr>
          <w:rStyle w:val="eop"/>
          <w:rFonts w:ascii="Arial" w:hAnsi="Arial" w:cs="Arial"/>
          <w:b/>
          <w:bCs/>
          <w:sz w:val="22"/>
          <w:szCs w:val="22"/>
        </w:rPr>
        <w:t>orce</w:t>
      </w:r>
      <w:r>
        <w:rPr>
          <w:rStyle w:val="eop"/>
          <w:rFonts w:ascii="Arial" w:hAnsi="Arial" w:cs="Arial"/>
          <w:sz w:val="22"/>
          <w:szCs w:val="22"/>
        </w:rPr>
        <w:t xml:space="preserve"> =</w:t>
      </w:r>
      <w:r w:rsidR="0052055E">
        <w:rPr>
          <w:rStyle w:val="eop"/>
          <w:rFonts w:ascii="Arial" w:hAnsi="Arial" w:cs="Arial"/>
          <w:sz w:val="22"/>
          <w:szCs w:val="22"/>
        </w:rPr>
        <w:t xml:space="preserve"> F =</w:t>
      </w:r>
      <w:r>
        <w:rPr>
          <w:rStyle w:val="eop"/>
          <w:rFonts w:ascii="Arial" w:hAnsi="Arial" w:cs="Arial"/>
          <w:sz w:val="22"/>
          <w:szCs w:val="22"/>
        </w:rPr>
        <w:t xml:space="preserve"> 67</w:t>
      </w:r>
      <w:r w:rsidR="0099654F">
        <w:rPr>
          <w:rStyle w:val="eop"/>
          <w:rFonts w:ascii="Arial" w:hAnsi="Arial" w:cs="Arial"/>
          <w:sz w:val="22"/>
          <w:szCs w:val="22"/>
        </w:rPr>
        <w:t>.</w:t>
      </w:r>
      <w:r>
        <w:rPr>
          <w:rStyle w:val="eop"/>
          <w:rFonts w:ascii="Arial" w:hAnsi="Arial" w:cs="Arial"/>
          <w:sz w:val="22"/>
          <w:szCs w:val="22"/>
        </w:rPr>
        <w:t>5</w:t>
      </w:r>
      <w:r w:rsidR="00E632D6">
        <w:rPr>
          <w:rStyle w:val="eop"/>
          <w:rFonts w:ascii="Arial" w:hAnsi="Arial" w:cs="Arial"/>
          <w:sz w:val="22"/>
          <w:szCs w:val="22"/>
        </w:rPr>
        <w:t>N</w:t>
      </w:r>
    </w:p>
    <w:p w14:paraId="39F65881" w14:textId="77777777" w:rsidR="00CE1B6C" w:rsidRDefault="00CE1B6C" w:rsidP="00A12445">
      <w:pPr>
        <w:pStyle w:val="paragraph"/>
        <w:spacing w:before="0" w:beforeAutospacing="0" w:after="0" w:afterAutospacing="0"/>
        <w:textAlignment w:val="baseline"/>
        <w:rPr>
          <w:rStyle w:val="eop"/>
          <w:rFonts w:ascii="Arial" w:hAnsi="Arial" w:cs="Arial"/>
          <w:sz w:val="22"/>
          <w:szCs w:val="22"/>
        </w:rPr>
      </w:pPr>
    </w:p>
    <w:p w14:paraId="2FE6A8F4" w14:textId="4BDEF18A" w:rsidR="00E632D6" w:rsidRDefault="00E632D6" w:rsidP="00A12445">
      <w:pPr>
        <w:pStyle w:val="paragraph"/>
        <w:spacing w:before="0" w:beforeAutospacing="0" w:after="0" w:afterAutospacing="0"/>
        <w:textAlignment w:val="baseline"/>
        <w:rPr>
          <w:rStyle w:val="eop"/>
          <w:rFonts w:ascii="Arial" w:hAnsi="Arial" w:cs="Arial"/>
          <w:sz w:val="22"/>
          <w:szCs w:val="22"/>
        </w:rPr>
      </w:pPr>
      <w:r>
        <w:rPr>
          <w:rStyle w:val="eop"/>
          <w:rFonts w:ascii="Arial" w:hAnsi="Arial" w:cs="Arial"/>
          <w:sz w:val="22"/>
          <w:szCs w:val="22"/>
        </w:rPr>
        <w:t xml:space="preserve">      </w:t>
      </w:r>
      <w:r w:rsidRPr="00E632D6">
        <w:rPr>
          <w:rStyle w:val="eop"/>
          <w:rFonts w:ascii="Arial" w:hAnsi="Arial" w:cs="Arial"/>
          <w:b/>
          <w:bCs/>
          <w:sz w:val="22"/>
          <w:szCs w:val="22"/>
        </w:rPr>
        <w:t>Mass</w:t>
      </w:r>
      <w:r>
        <w:rPr>
          <w:rStyle w:val="eop"/>
          <w:rFonts w:ascii="Arial" w:hAnsi="Arial" w:cs="Arial"/>
          <w:sz w:val="22"/>
          <w:szCs w:val="22"/>
        </w:rPr>
        <w:t xml:space="preserve"> =</w:t>
      </w:r>
      <w:r w:rsidR="0052055E">
        <w:rPr>
          <w:rStyle w:val="eop"/>
          <w:rFonts w:ascii="Arial" w:hAnsi="Arial" w:cs="Arial"/>
          <w:sz w:val="22"/>
          <w:szCs w:val="22"/>
        </w:rPr>
        <w:t xml:space="preserve"> m =</w:t>
      </w:r>
      <w:r>
        <w:rPr>
          <w:rStyle w:val="eop"/>
          <w:rFonts w:ascii="Arial" w:hAnsi="Arial" w:cs="Arial"/>
          <w:sz w:val="22"/>
          <w:szCs w:val="22"/>
        </w:rPr>
        <w:t xml:space="preserve"> 0.275Kg</w:t>
      </w:r>
    </w:p>
    <w:p w14:paraId="569B5CE0" w14:textId="7DB12D4A" w:rsidR="00E632D6" w:rsidRDefault="00E632D6" w:rsidP="00A12445">
      <w:pPr>
        <w:pStyle w:val="paragraph"/>
        <w:spacing w:before="0" w:beforeAutospacing="0" w:after="0" w:afterAutospacing="0"/>
        <w:textAlignment w:val="baseline"/>
        <w:rPr>
          <w:rStyle w:val="eop"/>
          <w:rFonts w:ascii="Arial" w:hAnsi="Arial" w:cs="Arial"/>
          <w:sz w:val="22"/>
          <w:szCs w:val="22"/>
        </w:rPr>
      </w:pPr>
      <w:r>
        <w:rPr>
          <w:rStyle w:val="eop"/>
          <w:rFonts w:ascii="Arial" w:hAnsi="Arial" w:cs="Arial"/>
          <w:sz w:val="22"/>
          <w:szCs w:val="22"/>
        </w:rPr>
        <w:t xml:space="preserve">      </w:t>
      </w:r>
      <w:r w:rsidRPr="00E632D6">
        <w:rPr>
          <w:rStyle w:val="eop"/>
          <w:rFonts w:ascii="Arial" w:hAnsi="Arial" w:cs="Arial"/>
          <w:b/>
          <w:bCs/>
          <w:sz w:val="22"/>
          <w:szCs w:val="22"/>
        </w:rPr>
        <w:t>Radius</w:t>
      </w:r>
      <w:r>
        <w:rPr>
          <w:rStyle w:val="eop"/>
          <w:rFonts w:ascii="Arial" w:hAnsi="Arial" w:cs="Arial"/>
          <w:sz w:val="22"/>
          <w:szCs w:val="22"/>
        </w:rPr>
        <w:t xml:space="preserve"> =</w:t>
      </w:r>
      <w:r w:rsidR="0052055E">
        <w:rPr>
          <w:rStyle w:val="eop"/>
          <w:rFonts w:ascii="Arial" w:hAnsi="Arial" w:cs="Arial"/>
          <w:sz w:val="22"/>
          <w:szCs w:val="22"/>
        </w:rPr>
        <w:t xml:space="preserve"> r =</w:t>
      </w:r>
      <w:r>
        <w:rPr>
          <w:rStyle w:val="eop"/>
          <w:rFonts w:ascii="Arial" w:hAnsi="Arial" w:cs="Arial"/>
          <w:sz w:val="22"/>
          <w:szCs w:val="22"/>
        </w:rPr>
        <w:t xml:space="preserve"> 0.</w:t>
      </w:r>
      <w:r w:rsidR="00C74EE9">
        <w:rPr>
          <w:rStyle w:val="eop"/>
          <w:rFonts w:ascii="Arial" w:hAnsi="Arial" w:cs="Arial"/>
          <w:sz w:val="22"/>
          <w:szCs w:val="22"/>
        </w:rPr>
        <w:t>10</w:t>
      </w:r>
      <w:r w:rsidR="00703232">
        <w:rPr>
          <w:rStyle w:val="eop"/>
          <w:rFonts w:ascii="Arial" w:hAnsi="Arial" w:cs="Arial"/>
          <w:sz w:val="22"/>
          <w:szCs w:val="22"/>
        </w:rPr>
        <w:t>4</w:t>
      </w:r>
      <w:r>
        <w:rPr>
          <w:rStyle w:val="eop"/>
          <w:rFonts w:ascii="Arial" w:hAnsi="Arial" w:cs="Arial"/>
          <w:sz w:val="22"/>
          <w:szCs w:val="22"/>
        </w:rPr>
        <w:t>M</w:t>
      </w:r>
    </w:p>
    <w:p w14:paraId="4513B1D7" w14:textId="1F9A5E7F" w:rsidR="0052055E" w:rsidRDefault="0052055E" w:rsidP="00A12445">
      <w:pPr>
        <w:pStyle w:val="paragraph"/>
        <w:spacing w:before="0" w:beforeAutospacing="0" w:after="0" w:afterAutospacing="0"/>
        <w:textAlignment w:val="baseline"/>
        <w:rPr>
          <w:rStyle w:val="eop"/>
          <w:rFonts w:ascii="Arial" w:hAnsi="Arial" w:cs="Arial"/>
          <w:sz w:val="22"/>
          <w:szCs w:val="22"/>
        </w:rPr>
      </w:pPr>
    </w:p>
    <w:p w14:paraId="0027FC5E" w14:textId="57D717F7" w:rsidR="0052055E" w:rsidRPr="0052055E" w:rsidRDefault="0052055E" w:rsidP="00A12445">
      <w:pPr>
        <w:pStyle w:val="paragraph"/>
        <w:spacing w:before="0" w:beforeAutospacing="0" w:after="0" w:afterAutospacing="0"/>
        <w:textAlignment w:val="baseline"/>
        <w:rPr>
          <w:rStyle w:val="eop"/>
          <w:rFonts w:ascii="Arial" w:hAnsi="Arial" w:cs="Arial"/>
          <w:sz w:val="22"/>
          <w:szCs w:val="22"/>
          <w:u w:val="single"/>
        </w:rPr>
      </w:pPr>
      <w:r>
        <w:rPr>
          <w:rStyle w:val="eop"/>
          <w:rFonts w:ascii="Arial" w:hAnsi="Arial" w:cs="Arial"/>
          <w:sz w:val="22"/>
          <w:szCs w:val="22"/>
        </w:rPr>
        <w:t xml:space="preserve">      </w:t>
      </w:r>
      <w:r w:rsidRPr="0052055E">
        <w:rPr>
          <w:rStyle w:val="eop"/>
          <w:rFonts w:ascii="Arial" w:hAnsi="Arial" w:cs="Arial"/>
          <w:sz w:val="22"/>
          <w:szCs w:val="22"/>
          <w:u w:val="single"/>
        </w:rPr>
        <w:t xml:space="preserve">Centripetal force formula </w:t>
      </w:r>
    </w:p>
    <w:p w14:paraId="0CD75ECD" w14:textId="3D5C8510" w:rsidR="00E632D6" w:rsidRDefault="00E632D6" w:rsidP="00A12445">
      <w:pPr>
        <w:pStyle w:val="paragraph"/>
        <w:spacing w:before="0" w:beforeAutospacing="0" w:after="0" w:afterAutospacing="0"/>
        <w:textAlignment w:val="baseline"/>
        <w:rPr>
          <w:rStyle w:val="eop"/>
          <w:rFonts w:ascii="Arial" w:hAnsi="Arial" w:cs="Arial"/>
          <w:sz w:val="22"/>
          <w:szCs w:val="22"/>
        </w:rPr>
      </w:pPr>
    </w:p>
    <w:p w14:paraId="21697F32" w14:textId="5C295B61" w:rsidR="00E632D6" w:rsidRPr="00E632D6" w:rsidRDefault="00E632D6" w:rsidP="00A12445">
      <w:pPr>
        <w:pStyle w:val="paragraph"/>
        <w:spacing w:before="0" w:beforeAutospacing="0" w:after="0" w:afterAutospacing="0"/>
        <w:textAlignment w:val="baseline"/>
        <w:rPr>
          <w:rStyle w:val="eop"/>
          <w:rFonts w:ascii="Arial" w:hAnsi="Arial" w:cs="Arial"/>
          <w:sz w:val="22"/>
          <w:szCs w:val="22"/>
          <w:u w:val="single"/>
        </w:rPr>
      </w:pPr>
      <w:r>
        <w:rPr>
          <w:rStyle w:val="eop"/>
          <w:rFonts w:ascii="Arial" w:hAnsi="Arial" w:cs="Arial"/>
          <w:sz w:val="22"/>
          <w:szCs w:val="22"/>
        </w:rPr>
        <w:t xml:space="preserve">      </w:t>
      </w:r>
      <w:r w:rsidRPr="00E632D6">
        <w:rPr>
          <w:rStyle w:val="eop"/>
          <w:rFonts w:ascii="Arial" w:hAnsi="Arial" w:cs="Arial"/>
          <w:sz w:val="22"/>
          <w:szCs w:val="22"/>
          <w:u w:val="single"/>
        </w:rPr>
        <w:t xml:space="preserve"> </w:t>
      </w:r>
      <w:proofErr w:type="gramStart"/>
      <w:r w:rsidRPr="00E632D6">
        <w:rPr>
          <w:rStyle w:val="eop"/>
          <w:rFonts w:ascii="Arial" w:hAnsi="Arial" w:cs="Arial"/>
          <w:sz w:val="22"/>
          <w:szCs w:val="22"/>
          <w:u w:val="single"/>
        </w:rPr>
        <w:t>F</w:t>
      </w:r>
      <w:r>
        <w:rPr>
          <w:rStyle w:val="eop"/>
          <w:rFonts w:ascii="Arial" w:hAnsi="Arial" w:cs="Arial"/>
          <w:sz w:val="22"/>
          <w:szCs w:val="22"/>
          <w:u w:val="single"/>
        </w:rPr>
        <w:t xml:space="preserve"> </w:t>
      </w:r>
      <w:r w:rsidRPr="00E632D6">
        <w:rPr>
          <w:rStyle w:val="eop"/>
          <w:rFonts w:ascii="Arial" w:hAnsi="Arial" w:cs="Arial"/>
          <w:sz w:val="22"/>
          <w:szCs w:val="22"/>
        </w:rPr>
        <w:t xml:space="preserve"> =</w:t>
      </w:r>
      <w:proofErr w:type="gramEnd"/>
      <w:r>
        <w:rPr>
          <w:rStyle w:val="eop"/>
          <w:rFonts w:ascii="Arial" w:hAnsi="Arial" w:cs="Arial"/>
          <w:sz w:val="22"/>
          <w:szCs w:val="22"/>
        </w:rPr>
        <w:t xml:space="preserve"> </w:t>
      </w:r>
      <w:r>
        <w:rPr>
          <w:rStyle w:val="eop"/>
          <w:rFonts w:ascii="Arial" w:hAnsi="Arial" w:cs="Arial"/>
          <w:sz w:val="22"/>
          <w:szCs w:val="22"/>
          <w:u w:val="single"/>
        </w:rPr>
        <w:t xml:space="preserve"> </w:t>
      </w:r>
      <w:r w:rsidRPr="0052055E">
        <w:rPr>
          <w:rStyle w:val="eop"/>
          <w:rFonts w:ascii="Arial" w:hAnsi="Arial" w:cs="Arial"/>
          <w:sz w:val="22"/>
          <w:szCs w:val="22"/>
          <w:u w:val="single"/>
        </w:rPr>
        <w:t>m</w:t>
      </w:r>
      <w:r w:rsidRPr="0052055E">
        <w:rPr>
          <w:i/>
          <w:iCs/>
          <w:u w:val="single"/>
          <w:lang w:val="en"/>
        </w:rPr>
        <w:t xml:space="preserve"> ω</w:t>
      </w:r>
      <w:r w:rsidRPr="0052055E">
        <w:rPr>
          <w:rFonts w:ascii="Arial" w:hAnsi="Arial" w:cs="Arial"/>
          <w:color w:val="3C4043"/>
          <w:sz w:val="21"/>
          <w:szCs w:val="21"/>
          <w:u w:val="single"/>
        </w:rPr>
        <w:t xml:space="preserve"> </w:t>
      </w:r>
      <w:r w:rsidRPr="0052055E">
        <w:rPr>
          <w:rStyle w:val="atowb"/>
          <w:rFonts w:ascii="Arial" w:hAnsi="Arial" w:cs="Arial"/>
          <w:color w:val="3C4043"/>
          <w:sz w:val="21"/>
          <w:szCs w:val="21"/>
          <w:u w:val="single"/>
        </w:rPr>
        <w:t>²</w:t>
      </w:r>
      <w:r w:rsidR="0052055E" w:rsidRPr="0052055E">
        <w:rPr>
          <w:rStyle w:val="atowb"/>
          <w:rFonts w:ascii="Arial" w:hAnsi="Arial" w:cs="Arial"/>
          <w:color w:val="3C4043"/>
          <w:sz w:val="21"/>
          <w:szCs w:val="21"/>
          <w:u w:val="single"/>
        </w:rPr>
        <w:t xml:space="preserve"> r</w:t>
      </w:r>
    </w:p>
    <w:p w14:paraId="6CED0398" w14:textId="1A22284D" w:rsidR="00E632D6" w:rsidRDefault="00E632D6" w:rsidP="00A12445">
      <w:pPr>
        <w:pStyle w:val="paragraph"/>
        <w:spacing w:before="0" w:beforeAutospacing="0" w:after="0" w:afterAutospacing="0"/>
        <w:textAlignment w:val="baseline"/>
        <w:rPr>
          <w:rStyle w:val="eop"/>
          <w:rFonts w:ascii="Arial" w:hAnsi="Arial" w:cs="Arial"/>
          <w:sz w:val="22"/>
          <w:szCs w:val="22"/>
        </w:rPr>
      </w:pPr>
      <w:r>
        <w:rPr>
          <w:rStyle w:val="eop"/>
          <w:rFonts w:ascii="Arial" w:hAnsi="Arial" w:cs="Arial"/>
          <w:sz w:val="22"/>
          <w:szCs w:val="22"/>
        </w:rPr>
        <w:t xml:space="preserve">     </w:t>
      </w:r>
      <w:proofErr w:type="spellStart"/>
      <w:r>
        <w:rPr>
          <w:rStyle w:val="eop"/>
          <w:rFonts w:ascii="Arial" w:hAnsi="Arial" w:cs="Arial"/>
          <w:sz w:val="22"/>
          <w:szCs w:val="22"/>
        </w:rPr>
        <w:t>m.r</w:t>
      </w:r>
      <w:proofErr w:type="spellEnd"/>
      <w:r w:rsidR="0052055E">
        <w:rPr>
          <w:rStyle w:val="eop"/>
          <w:rFonts w:ascii="Arial" w:hAnsi="Arial" w:cs="Arial"/>
          <w:sz w:val="22"/>
          <w:szCs w:val="22"/>
        </w:rPr>
        <w:t xml:space="preserve">        </w:t>
      </w:r>
      <w:proofErr w:type="spellStart"/>
      <w:r w:rsidR="0052055E">
        <w:rPr>
          <w:rStyle w:val="eop"/>
          <w:rFonts w:ascii="Arial" w:hAnsi="Arial" w:cs="Arial"/>
          <w:sz w:val="22"/>
          <w:szCs w:val="22"/>
        </w:rPr>
        <w:t>m.r</w:t>
      </w:r>
      <w:proofErr w:type="spellEnd"/>
    </w:p>
    <w:p w14:paraId="2B70D329" w14:textId="2261A6C9" w:rsidR="0052055E" w:rsidRDefault="0052055E" w:rsidP="00A12445">
      <w:pPr>
        <w:pStyle w:val="paragraph"/>
        <w:spacing w:before="0" w:beforeAutospacing="0" w:after="0" w:afterAutospacing="0"/>
        <w:textAlignment w:val="baseline"/>
        <w:rPr>
          <w:rStyle w:val="eop"/>
          <w:rFonts w:ascii="Arial" w:hAnsi="Arial" w:cs="Arial"/>
          <w:sz w:val="22"/>
          <w:szCs w:val="22"/>
        </w:rPr>
      </w:pPr>
    </w:p>
    <w:p w14:paraId="17482D29" w14:textId="754A4563" w:rsidR="0052055E" w:rsidRPr="0052055E" w:rsidRDefault="0052055E" w:rsidP="00A12445">
      <w:pPr>
        <w:pStyle w:val="paragraph"/>
        <w:spacing w:before="0" w:beforeAutospacing="0" w:after="0" w:afterAutospacing="0"/>
        <w:textAlignment w:val="baseline"/>
        <w:rPr>
          <w:rStyle w:val="atowb"/>
          <w:rFonts w:ascii="Arial" w:hAnsi="Arial" w:cs="Arial"/>
          <w:color w:val="3C4043"/>
          <w:sz w:val="21"/>
          <w:szCs w:val="21"/>
          <w:u w:val="single"/>
        </w:rPr>
      </w:pPr>
      <w:r w:rsidRPr="0052055E">
        <w:rPr>
          <w:rStyle w:val="eop"/>
          <w:rFonts w:ascii="Arial" w:hAnsi="Arial" w:cs="Arial"/>
          <w:sz w:val="22"/>
          <w:szCs w:val="22"/>
        </w:rPr>
        <w:t xml:space="preserve">      </w:t>
      </w:r>
      <w:r w:rsidRPr="0052055E">
        <w:rPr>
          <w:i/>
          <w:iCs/>
          <w:lang w:val="en"/>
        </w:rPr>
        <w:t>ω</w:t>
      </w:r>
      <w:r w:rsidRPr="0052055E">
        <w:rPr>
          <w:rFonts w:ascii="Arial" w:hAnsi="Arial" w:cs="Arial"/>
          <w:color w:val="3C4043"/>
          <w:sz w:val="21"/>
          <w:szCs w:val="21"/>
        </w:rPr>
        <w:t xml:space="preserve"> </w:t>
      </w:r>
      <w:r w:rsidRPr="0052055E">
        <w:rPr>
          <w:rStyle w:val="atowb"/>
          <w:rFonts w:ascii="Arial" w:hAnsi="Arial" w:cs="Arial"/>
          <w:color w:val="3C4043"/>
          <w:sz w:val="21"/>
          <w:szCs w:val="21"/>
        </w:rPr>
        <w:t>²</w:t>
      </w:r>
      <w:r>
        <w:rPr>
          <w:rStyle w:val="atowb"/>
          <w:rFonts w:ascii="Arial" w:hAnsi="Arial" w:cs="Arial"/>
          <w:color w:val="3C4043"/>
          <w:sz w:val="21"/>
          <w:szCs w:val="21"/>
        </w:rPr>
        <w:t xml:space="preserve"> </w:t>
      </w:r>
      <w:proofErr w:type="gramStart"/>
      <w:r>
        <w:rPr>
          <w:rStyle w:val="atowb"/>
          <w:rFonts w:ascii="Arial" w:hAnsi="Arial" w:cs="Arial"/>
          <w:color w:val="3C4043"/>
          <w:sz w:val="21"/>
          <w:szCs w:val="21"/>
        </w:rPr>
        <w:t xml:space="preserve">=  </w:t>
      </w:r>
      <w:r w:rsidRPr="0052055E">
        <w:rPr>
          <w:rStyle w:val="atowb"/>
          <w:rFonts w:ascii="Arial" w:hAnsi="Arial" w:cs="Arial"/>
          <w:color w:val="3C4043"/>
          <w:sz w:val="21"/>
          <w:szCs w:val="21"/>
          <w:u w:val="single"/>
        </w:rPr>
        <w:t>F</w:t>
      </w:r>
      <w:r w:rsidRPr="0052055E">
        <w:rPr>
          <w:rStyle w:val="atowb"/>
          <w:rFonts w:ascii="Arial" w:hAnsi="Arial" w:cs="Arial"/>
          <w:color w:val="FFFFFF" w:themeColor="background1"/>
          <w:sz w:val="21"/>
          <w:szCs w:val="21"/>
          <w:u w:val="single"/>
        </w:rPr>
        <w:t>mm</w:t>
      </w:r>
      <w:proofErr w:type="gramEnd"/>
    </w:p>
    <w:p w14:paraId="22C7308C" w14:textId="75166033" w:rsidR="0052055E" w:rsidRDefault="0052055E" w:rsidP="00A12445">
      <w:pPr>
        <w:pStyle w:val="paragraph"/>
        <w:spacing w:before="0" w:beforeAutospacing="0" w:after="0" w:afterAutospacing="0"/>
        <w:textAlignment w:val="baseline"/>
        <w:rPr>
          <w:rStyle w:val="atowb"/>
          <w:rFonts w:ascii="Arial" w:hAnsi="Arial" w:cs="Arial"/>
          <w:color w:val="3C4043"/>
          <w:sz w:val="21"/>
          <w:szCs w:val="21"/>
        </w:rPr>
      </w:pPr>
      <w:r>
        <w:rPr>
          <w:rStyle w:val="atowb"/>
          <w:rFonts w:ascii="Arial" w:hAnsi="Arial" w:cs="Arial"/>
          <w:color w:val="3C4043"/>
          <w:sz w:val="21"/>
          <w:szCs w:val="21"/>
        </w:rPr>
        <w:tab/>
        <w:t xml:space="preserve">   m.r</w:t>
      </w:r>
    </w:p>
    <w:p w14:paraId="76756DCC" w14:textId="77777777" w:rsidR="0052055E" w:rsidRDefault="0052055E" w:rsidP="00A12445">
      <w:pPr>
        <w:pStyle w:val="paragraph"/>
        <w:spacing w:before="0" w:beforeAutospacing="0" w:after="0" w:afterAutospacing="0"/>
        <w:textAlignment w:val="baseline"/>
        <w:rPr>
          <w:rStyle w:val="atowb"/>
          <w:rFonts w:ascii="Arial" w:hAnsi="Arial" w:cs="Arial"/>
          <w:color w:val="3C4043"/>
          <w:sz w:val="21"/>
          <w:szCs w:val="21"/>
        </w:rPr>
      </w:pPr>
    </w:p>
    <w:p w14:paraId="6BC7AFCC" w14:textId="76B6790B" w:rsidR="0052055E" w:rsidRPr="0052055E" w:rsidRDefault="0052055E" w:rsidP="00A12445">
      <w:pPr>
        <w:pStyle w:val="paragraph"/>
        <w:spacing w:before="0" w:beforeAutospacing="0" w:after="0" w:afterAutospacing="0"/>
        <w:textAlignment w:val="baseline"/>
        <w:rPr>
          <w:rStyle w:val="eop"/>
          <w:rFonts w:ascii="Arial" w:hAnsi="Arial" w:cs="Arial"/>
          <w:color w:val="000000" w:themeColor="text1"/>
          <w:sz w:val="22"/>
          <w:szCs w:val="22"/>
        </w:rPr>
      </w:pPr>
      <w:r>
        <w:rPr>
          <w:rStyle w:val="atowb"/>
          <w:rFonts w:ascii="Arial" w:hAnsi="Arial" w:cs="Arial"/>
          <w:color w:val="3C4043"/>
          <w:sz w:val="21"/>
          <w:szCs w:val="21"/>
        </w:rPr>
        <w:t xml:space="preserve">      </w:t>
      </w:r>
      <w:r w:rsidRPr="0052055E">
        <w:rPr>
          <w:i/>
          <w:iCs/>
          <w:lang w:val="en"/>
        </w:rPr>
        <w:t>ω</w:t>
      </w:r>
      <w:r w:rsidRPr="0052055E">
        <w:rPr>
          <w:rFonts w:ascii="Arial" w:hAnsi="Arial" w:cs="Arial"/>
          <w:color w:val="3C4043"/>
          <w:sz w:val="21"/>
          <w:szCs w:val="21"/>
        </w:rPr>
        <w:t xml:space="preserve"> </w:t>
      </w:r>
      <w:r w:rsidRPr="0052055E">
        <w:rPr>
          <w:rStyle w:val="atowb"/>
          <w:rFonts w:ascii="Arial" w:hAnsi="Arial" w:cs="Arial"/>
          <w:color w:val="3C4043"/>
          <w:sz w:val="21"/>
          <w:szCs w:val="21"/>
        </w:rPr>
        <w:t>²</w:t>
      </w:r>
      <w:r>
        <w:rPr>
          <w:rStyle w:val="atowb"/>
          <w:rFonts w:ascii="Arial" w:hAnsi="Arial" w:cs="Arial"/>
          <w:color w:val="3C4043"/>
          <w:sz w:val="21"/>
          <w:szCs w:val="21"/>
        </w:rPr>
        <w:t xml:space="preserve"> =       </w:t>
      </w:r>
      <w:r w:rsidR="0099654F">
        <w:rPr>
          <w:rStyle w:val="atowb"/>
          <w:rFonts w:ascii="Arial" w:hAnsi="Arial" w:cs="Arial"/>
          <w:color w:val="000000" w:themeColor="text1"/>
          <w:sz w:val="21"/>
          <w:szCs w:val="21"/>
          <w:u w:val="single"/>
        </w:rPr>
        <w:t>67.5</w:t>
      </w:r>
    </w:p>
    <w:p w14:paraId="50DE5FB8" w14:textId="159BA43F" w:rsidR="0052055E" w:rsidRDefault="0052055E" w:rsidP="00A12445">
      <w:pPr>
        <w:pStyle w:val="paragraph"/>
        <w:spacing w:before="0" w:beforeAutospacing="0" w:after="0" w:afterAutospacing="0"/>
        <w:textAlignment w:val="baseline"/>
        <w:rPr>
          <w:rStyle w:val="eop"/>
          <w:rFonts w:ascii="Arial" w:hAnsi="Arial" w:cs="Arial"/>
          <w:sz w:val="22"/>
          <w:szCs w:val="22"/>
        </w:rPr>
      </w:pPr>
      <w:r>
        <w:rPr>
          <w:rStyle w:val="eop"/>
          <w:rFonts w:ascii="Arial" w:hAnsi="Arial" w:cs="Arial"/>
          <w:sz w:val="22"/>
          <w:szCs w:val="22"/>
        </w:rPr>
        <w:t xml:space="preserve">             0.275 x 0.</w:t>
      </w:r>
      <w:r w:rsidR="006C61B8">
        <w:rPr>
          <w:rStyle w:val="eop"/>
          <w:rFonts w:ascii="Arial" w:hAnsi="Arial" w:cs="Arial"/>
          <w:sz w:val="22"/>
          <w:szCs w:val="22"/>
        </w:rPr>
        <w:t>10</w:t>
      </w:r>
      <w:r w:rsidR="00703232">
        <w:rPr>
          <w:rStyle w:val="eop"/>
          <w:rFonts w:ascii="Arial" w:hAnsi="Arial" w:cs="Arial"/>
          <w:sz w:val="22"/>
          <w:szCs w:val="22"/>
        </w:rPr>
        <w:t>4</w:t>
      </w:r>
    </w:p>
    <w:p w14:paraId="095661BE" w14:textId="6E3551E8" w:rsidR="0052055E" w:rsidRDefault="0052055E" w:rsidP="00A12445">
      <w:pPr>
        <w:pStyle w:val="paragraph"/>
        <w:spacing w:before="0" w:beforeAutospacing="0" w:after="0" w:afterAutospacing="0"/>
        <w:textAlignment w:val="baseline"/>
        <w:rPr>
          <w:rStyle w:val="eop"/>
          <w:rFonts w:ascii="Arial" w:hAnsi="Arial" w:cs="Arial"/>
          <w:sz w:val="22"/>
          <w:szCs w:val="22"/>
        </w:rPr>
      </w:pPr>
      <w:r>
        <w:rPr>
          <w:rStyle w:val="eop"/>
          <w:rFonts w:ascii="Arial" w:hAnsi="Arial" w:cs="Arial"/>
          <w:sz w:val="22"/>
          <w:szCs w:val="22"/>
        </w:rPr>
        <w:t xml:space="preserve">    </w:t>
      </w:r>
    </w:p>
    <w:p w14:paraId="0E942C04" w14:textId="04F0034E" w:rsidR="0052055E" w:rsidRDefault="0052055E" w:rsidP="00A12445">
      <w:pPr>
        <w:pStyle w:val="paragraph"/>
        <w:spacing w:before="0" w:beforeAutospacing="0" w:after="0" w:afterAutospacing="0"/>
        <w:textAlignment w:val="baseline"/>
        <w:rPr>
          <w:rStyle w:val="atowb"/>
          <w:rFonts w:ascii="Arial" w:hAnsi="Arial" w:cs="Arial"/>
          <w:color w:val="3C4043"/>
          <w:sz w:val="21"/>
          <w:szCs w:val="21"/>
        </w:rPr>
      </w:pPr>
      <w:r>
        <w:rPr>
          <w:rStyle w:val="eop"/>
          <w:rFonts w:ascii="Arial" w:hAnsi="Arial" w:cs="Arial"/>
          <w:sz w:val="22"/>
          <w:szCs w:val="22"/>
        </w:rPr>
        <w:t xml:space="preserve">      </w:t>
      </w:r>
      <w:r w:rsidRPr="0052055E">
        <w:rPr>
          <w:i/>
          <w:iCs/>
          <w:lang w:val="en"/>
        </w:rPr>
        <w:t>ω</w:t>
      </w:r>
      <w:r w:rsidRPr="0052055E">
        <w:rPr>
          <w:rFonts w:ascii="Arial" w:hAnsi="Arial" w:cs="Arial"/>
          <w:color w:val="3C4043"/>
          <w:sz w:val="21"/>
          <w:szCs w:val="21"/>
        </w:rPr>
        <w:t xml:space="preserve"> </w:t>
      </w:r>
      <w:r w:rsidRPr="0052055E">
        <w:rPr>
          <w:rStyle w:val="atowb"/>
          <w:rFonts w:ascii="Arial" w:hAnsi="Arial" w:cs="Arial"/>
          <w:color w:val="3C4043"/>
          <w:sz w:val="21"/>
          <w:szCs w:val="21"/>
        </w:rPr>
        <w:t>²</w:t>
      </w:r>
      <w:r>
        <w:rPr>
          <w:rStyle w:val="atowb"/>
          <w:rFonts w:ascii="Arial" w:hAnsi="Arial" w:cs="Arial"/>
          <w:color w:val="3C4043"/>
          <w:sz w:val="21"/>
          <w:szCs w:val="21"/>
        </w:rPr>
        <w:t xml:space="preserve"> = </w:t>
      </w:r>
      <w:r w:rsidR="00C74EE9">
        <w:rPr>
          <w:rStyle w:val="atowb"/>
          <w:rFonts w:ascii="Arial" w:hAnsi="Arial" w:cs="Arial"/>
          <w:color w:val="3C4043"/>
          <w:sz w:val="21"/>
          <w:szCs w:val="21"/>
        </w:rPr>
        <w:t>2360.139</w:t>
      </w:r>
    </w:p>
    <w:p w14:paraId="4915D60E" w14:textId="65C1C621" w:rsidR="00CE1B6C" w:rsidRDefault="00CE1B6C" w:rsidP="00A12445">
      <w:pPr>
        <w:pStyle w:val="paragraph"/>
        <w:spacing w:before="0" w:beforeAutospacing="0" w:after="0" w:afterAutospacing="0"/>
        <w:textAlignment w:val="baseline"/>
        <w:rPr>
          <w:rStyle w:val="atowb"/>
          <w:rFonts w:ascii="Arial" w:hAnsi="Arial" w:cs="Arial"/>
          <w:color w:val="3C4043"/>
          <w:sz w:val="21"/>
          <w:szCs w:val="21"/>
        </w:rPr>
      </w:pPr>
    </w:p>
    <w:p w14:paraId="751A01DF" w14:textId="6C58E9F0" w:rsidR="00711D29" w:rsidRDefault="00CE1B6C" w:rsidP="00711D29">
      <w:pPr>
        <w:pStyle w:val="paragraph"/>
        <w:spacing w:before="0" w:beforeAutospacing="0" w:after="0" w:afterAutospacing="0"/>
        <w:textAlignment w:val="baseline"/>
        <w:rPr>
          <w:rFonts w:ascii="Arial" w:hAnsi="Arial" w:cs="Arial"/>
          <w:sz w:val="22"/>
          <w:szCs w:val="22"/>
        </w:rPr>
      </w:pPr>
      <w:r>
        <w:rPr>
          <w:rStyle w:val="atowb"/>
          <w:rFonts w:ascii="Arial" w:hAnsi="Arial" w:cs="Arial"/>
          <w:color w:val="3C4043"/>
          <w:sz w:val="21"/>
          <w:szCs w:val="21"/>
        </w:rPr>
        <w:lastRenderedPageBreak/>
        <w:t xml:space="preserve">       </w:t>
      </w:r>
      <w:r w:rsidRPr="002D23B8">
        <w:rPr>
          <w:b/>
          <w:bCs/>
          <w:i/>
          <w:iCs/>
          <w:sz w:val="32"/>
          <w:szCs w:val="32"/>
          <w:lang w:val="en"/>
        </w:rPr>
        <w:t>ω</w:t>
      </w:r>
      <w:r w:rsidRPr="00CE1B6C">
        <w:rPr>
          <w:rFonts w:asciiTheme="minorHAnsi" w:hAnsiTheme="minorHAnsi" w:cstheme="minorHAnsi"/>
          <w:lang w:val="en"/>
        </w:rPr>
        <w:t>=</w:t>
      </w:r>
      <w:r w:rsidR="0099654F">
        <w:rPr>
          <w:rFonts w:asciiTheme="minorHAnsi" w:hAnsiTheme="minorHAnsi" w:cstheme="minorHAnsi"/>
          <w:lang w:val="en"/>
        </w:rPr>
        <w:t>4</w:t>
      </w:r>
      <w:r w:rsidR="00C74EE9">
        <w:rPr>
          <w:rFonts w:asciiTheme="minorHAnsi" w:hAnsiTheme="minorHAnsi" w:cstheme="minorHAnsi"/>
          <w:lang w:val="en"/>
        </w:rPr>
        <w:t>8.581</w:t>
      </w:r>
      <w:r>
        <w:rPr>
          <w:rFonts w:asciiTheme="minorHAnsi" w:hAnsiTheme="minorHAnsi" w:cstheme="minorHAnsi"/>
          <w:sz w:val="21"/>
          <w:szCs w:val="21"/>
          <w:lang w:val="en"/>
        </w:rPr>
        <w:t xml:space="preserve"> radians per second </w:t>
      </w:r>
      <w:r w:rsidRPr="00CE1B6C">
        <w:rPr>
          <w:rFonts w:asciiTheme="minorHAnsi" w:hAnsiTheme="minorHAnsi" w:cstheme="minorHAnsi"/>
          <w:sz w:val="21"/>
          <w:szCs w:val="21"/>
          <w:lang w:val="en"/>
        </w:rPr>
        <w:sym w:font="Wingdings" w:char="F0E0"/>
      </w:r>
      <w:r>
        <w:rPr>
          <w:rFonts w:asciiTheme="minorHAnsi" w:hAnsiTheme="minorHAnsi" w:cstheme="minorHAnsi"/>
          <w:sz w:val="21"/>
          <w:szCs w:val="21"/>
          <w:lang w:val="en"/>
        </w:rPr>
        <w:t xml:space="preserve"> </w:t>
      </w:r>
      <w:r w:rsidR="00C74EE9">
        <w:rPr>
          <w:rFonts w:asciiTheme="minorHAnsi" w:hAnsiTheme="minorHAnsi" w:cstheme="minorHAnsi"/>
          <w:sz w:val="21"/>
          <w:szCs w:val="21"/>
          <w:lang w:val="en"/>
        </w:rPr>
        <w:t>464</w:t>
      </w:r>
      <w:r>
        <w:rPr>
          <w:rFonts w:asciiTheme="minorHAnsi" w:hAnsiTheme="minorHAnsi" w:cstheme="minorHAnsi"/>
          <w:sz w:val="21"/>
          <w:szCs w:val="21"/>
          <w:lang w:val="en"/>
        </w:rPr>
        <w:t xml:space="preserve"> RPM</w:t>
      </w:r>
    </w:p>
    <w:p w14:paraId="5CFAAB43" w14:textId="5683292B" w:rsidR="00711D29" w:rsidRDefault="00711D29" w:rsidP="00711D29">
      <w:pPr>
        <w:pStyle w:val="paragraph"/>
        <w:numPr>
          <w:ilvl w:val="0"/>
          <w:numId w:val="24"/>
        </w:numPr>
        <w:spacing w:before="0" w:beforeAutospacing="0" w:after="0" w:afterAutospacing="0"/>
        <w:ind w:left="360" w:firstLine="0"/>
        <w:textAlignment w:val="baseline"/>
        <w:rPr>
          <w:rStyle w:val="eop"/>
          <w:rFonts w:ascii="Arial" w:hAnsi="Arial" w:cs="Arial"/>
          <w:sz w:val="22"/>
          <w:szCs w:val="22"/>
        </w:rPr>
      </w:pPr>
      <w:r>
        <w:rPr>
          <w:rStyle w:val="normaltextrun"/>
          <w:rFonts w:ascii="Arial" w:hAnsi="Arial" w:cs="Arial"/>
          <w:sz w:val="22"/>
          <w:szCs w:val="22"/>
        </w:rPr>
        <w:t>Calculate the radial force acting on the clutch face when the driving shaft is rotating at a speed of 550 RPM.</w:t>
      </w:r>
      <w:r>
        <w:rPr>
          <w:rStyle w:val="eop"/>
          <w:rFonts w:ascii="Arial" w:hAnsi="Arial" w:cs="Arial"/>
          <w:sz w:val="22"/>
          <w:szCs w:val="22"/>
        </w:rPr>
        <w:t> </w:t>
      </w:r>
    </w:p>
    <w:p w14:paraId="00CF40B9" w14:textId="29F2B47A" w:rsidR="008D6BB4" w:rsidRDefault="008D6BB4" w:rsidP="008D6BB4">
      <w:pPr>
        <w:pStyle w:val="paragraph"/>
        <w:spacing w:before="0" w:beforeAutospacing="0" w:after="0" w:afterAutospacing="0"/>
        <w:textAlignment w:val="baseline"/>
        <w:rPr>
          <w:rStyle w:val="eop"/>
          <w:rFonts w:ascii="Arial" w:hAnsi="Arial" w:cs="Arial"/>
          <w:sz w:val="22"/>
          <w:szCs w:val="22"/>
        </w:rPr>
      </w:pPr>
    </w:p>
    <w:p w14:paraId="5F0279CC" w14:textId="1BDEDB8E" w:rsidR="008D6BB4" w:rsidRDefault="008D6BB4" w:rsidP="008D6BB4">
      <w:pPr>
        <w:pStyle w:val="paragraph"/>
        <w:spacing w:before="0" w:beforeAutospacing="0" w:after="0" w:afterAutospacing="0"/>
        <w:ind w:left="360"/>
        <w:textAlignment w:val="baseline"/>
        <w:rPr>
          <w:rStyle w:val="eop"/>
          <w:rFonts w:ascii="Arial" w:hAnsi="Arial" w:cs="Arial"/>
          <w:sz w:val="22"/>
          <w:szCs w:val="22"/>
        </w:rPr>
      </w:pPr>
      <w:r w:rsidRPr="008D6BB4">
        <w:rPr>
          <w:rStyle w:val="eop"/>
          <w:rFonts w:ascii="Arial" w:hAnsi="Arial" w:cs="Arial"/>
          <w:b/>
          <w:bCs/>
          <w:sz w:val="22"/>
          <w:szCs w:val="22"/>
        </w:rPr>
        <w:t>Angular Velocity</w:t>
      </w:r>
      <w:r>
        <w:rPr>
          <w:rStyle w:val="eop"/>
          <w:rFonts w:ascii="Arial" w:hAnsi="Arial" w:cs="Arial"/>
          <w:sz w:val="22"/>
          <w:szCs w:val="22"/>
        </w:rPr>
        <w:t xml:space="preserve"> = </w:t>
      </w:r>
      <w:r w:rsidRPr="008D6BB4">
        <w:rPr>
          <w:i/>
          <w:iCs/>
          <w:lang w:val="en"/>
        </w:rPr>
        <w:t>ω</w:t>
      </w:r>
      <w:r w:rsidRPr="008D6BB4">
        <w:rPr>
          <w:rStyle w:val="eop"/>
          <w:rFonts w:ascii="Arial" w:hAnsi="Arial" w:cs="Arial"/>
          <w:i/>
          <w:iCs/>
          <w:sz w:val="22"/>
          <w:szCs w:val="22"/>
        </w:rPr>
        <w:t xml:space="preserve"> </w:t>
      </w:r>
      <w:r>
        <w:rPr>
          <w:rStyle w:val="eop"/>
          <w:rFonts w:ascii="Arial" w:hAnsi="Arial" w:cs="Arial"/>
          <w:sz w:val="22"/>
          <w:szCs w:val="22"/>
        </w:rPr>
        <w:t>= 57.595 Rad/s</w:t>
      </w:r>
    </w:p>
    <w:p w14:paraId="4F99A855" w14:textId="01F42955" w:rsidR="008D6BB4" w:rsidRDefault="008D6BB4" w:rsidP="008D6BB4">
      <w:pPr>
        <w:pStyle w:val="paragraph"/>
        <w:spacing w:before="0" w:beforeAutospacing="0" w:after="0" w:afterAutospacing="0"/>
        <w:ind w:left="360"/>
        <w:textAlignment w:val="baseline"/>
        <w:rPr>
          <w:rStyle w:val="eop"/>
          <w:rFonts w:ascii="Arial" w:hAnsi="Arial" w:cs="Arial"/>
          <w:sz w:val="22"/>
          <w:szCs w:val="22"/>
        </w:rPr>
      </w:pPr>
      <w:r w:rsidRPr="008D6BB4">
        <w:rPr>
          <w:rStyle w:val="eop"/>
          <w:rFonts w:ascii="Arial" w:hAnsi="Arial" w:cs="Arial"/>
          <w:b/>
          <w:bCs/>
          <w:sz w:val="22"/>
          <w:szCs w:val="22"/>
        </w:rPr>
        <w:t>Mass</w:t>
      </w:r>
      <w:r>
        <w:rPr>
          <w:rStyle w:val="eop"/>
          <w:rFonts w:ascii="Arial" w:hAnsi="Arial" w:cs="Arial"/>
          <w:sz w:val="22"/>
          <w:szCs w:val="22"/>
        </w:rPr>
        <w:t xml:space="preserve"> = m = 0.275Kg</w:t>
      </w:r>
    </w:p>
    <w:p w14:paraId="0EE24639" w14:textId="7076E154" w:rsidR="008D6BB4" w:rsidRDefault="008D6BB4" w:rsidP="008D6BB4">
      <w:pPr>
        <w:pStyle w:val="paragraph"/>
        <w:spacing w:before="0" w:beforeAutospacing="0" w:after="0" w:afterAutospacing="0"/>
        <w:ind w:left="360"/>
        <w:textAlignment w:val="baseline"/>
        <w:rPr>
          <w:rStyle w:val="eop"/>
          <w:rFonts w:ascii="Arial" w:hAnsi="Arial" w:cs="Arial"/>
          <w:sz w:val="22"/>
          <w:szCs w:val="22"/>
        </w:rPr>
      </w:pPr>
      <w:r w:rsidRPr="008D6BB4">
        <w:rPr>
          <w:rStyle w:val="eop"/>
          <w:rFonts w:ascii="Arial" w:hAnsi="Arial" w:cs="Arial"/>
          <w:b/>
          <w:bCs/>
          <w:sz w:val="22"/>
          <w:szCs w:val="22"/>
        </w:rPr>
        <w:t>Radius</w:t>
      </w:r>
      <w:r>
        <w:rPr>
          <w:rStyle w:val="eop"/>
          <w:rFonts w:ascii="Arial" w:hAnsi="Arial" w:cs="Arial"/>
          <w:sz w:val="22"/>
          <w:szCs w:val="22"/>
        </w:rPr>
        <w:t xml:space="preserve"> = r = 0.104</w:t>
      </w:r>
    </w:p>
    <w:p w14:paraId="1BAF5691" w14:textId="4A75360C" w:rsidR="008D6BB4" w:rsidRDefault="008D6BB4" w:rsidP="008D6BB4">
      <w:pPr>
        <w:pStyle w:val="paragraph"/>
        <w:spacing w:before="0" w:beforeAutospacing="0" w:after="0" w:afterAutospacing="0"/>
        <w:ind w:left="360"/>
        <w:textAlignment w:val="baseline"/>
        <w:rPr>
          <w:rStyle w:val="eop"/>
          <w:rFonts w:ascii="Arial" w:hAnsi="Arial" w:cs="Arial"/>
          <w:sz w:val="22"/>
          <w:szCs w:val="22"/>
        </w:rPr>
      </w:pPr>
      <w:r w:rsidRPr="008D6BB4">
        <w:rPr>
          <w:rStyle w:val="eop"/>
          <w:rFonts w:ascii="Arial" w:hAnsi="Arial" w:cs="Arial"/>
          <w:b/>
          <w:bCs/>
          <w:sz w:val="22"/>
          <w:szCs w:val="22"/>
        </w:rPr>
        <w:t>Stiffness</w:t>
      </w:r>
      <w:r>
        <w:rPr>
          <w:rStyle w:val="eop"/>
          <w:rFonts w:ascii="Arial" w:hAnsi="Arial" w:cs="Arial"/>
          <w:sz w:val="22"/>
          <w:szCs w:val="22"/>
        </w:rPr>
        <w:t xml:space="preserve"> = k = 7.5 x10^3 N</w:t>
      </w:r>
    </w:p>
    <w:p w14:paraId="663D9B32" w14:textId="7B151822" w:rsidR="008D6BB4" w:rsidRDefault="008D6BB4" w:rsidP="008D6BB4">
      <w:pPr>
        <w:pStyle w:val="paragraph"/>
        <w:spacing w:before="0" w:beforeAutospacing="0" w:after="0" w:afterAutospacing="0"/>
        <w:ind w:left="360"/>
        <w:textAlignment w:val="baseline"/>
        <w:rPr>
          <w:rStyle w:val="eop"/>
          <w:rFonts w:ascii="Arial" w:hAnsi="Arial" w:cs="Arial"/>
          <w:sz w:val="22"/>
          <w:szCs w:val="22"/>
        </w:rPr>
      </w:pPr>
      <w:r>
        <w:rPr>
          <w:rStyle w:val="eop"/>
          <w:rFonts w:ascii="Arial" w:hAnsi="Arial" w:cs="Arial"/>
          <w:b/>
          <w:bCs/>
          <w:sz w:val="22"/>
          <w:szCs w:val="22"/>
        </w:rPr>
        <w:t>Displacement =</w:t>
      </w:r>
      <w:r>
        <w:rPr>
          <w:rStyle w:val="eop"/>
          <w:rFonts w:ascii="Arial" w:hAnsi="Arial" w:cs="Arial"/>
          <w:sz w:val="22"/>
          <w:szCs w:val="22"/>
        </w:rPr>
        <w:t xml:space="preserve"> X = 0.009 M</w:t>
      </w:r>
    </w:p>
    <w:p w14:paraId="3CD238DB" w14:textId="77777777" w:rsidR="00CE1B6C" w:rsidRDefault="00CE1B6C" w:rsidP="00CE1B6C">
      <w:pPr>
        <w:pStyle w:val="paragraph"/>
        <w:spacing w:before="0" w:beforeAutospacing="0" w:after="0" w:afterAutospacing="0"/>
        <w:ind w:left="360"/>
        <w:textAlignment w:val="baseline"/>
        <w:rPr>
          <w:rStyle w:val="eop"/>
          <w:rFonts w:ascii="Arial" w:hAnsi="Arial" w:cs="Arial"/>
          <w:sz w:val="22"/>
          <w:szCs w:val="22"/>
        </w:rPr>
      </w:pPr>
    </w:p>
    <w:p w14:paraId="16DF2F93" w14:textId="77777777" w:rsidR="00AA1438" w:rsidRPr="000054D2" w:rsidRDefault="00AA1438" w:rsidP="00AA1438">
      <w:pPr>
        <w:pStyle w:val="paragraph"/>
        <w:spacing w:before="0" w:beforeAutospacing="0" w:after="0" w:afterAutospacing="0"/>
        <w:textAlignment w:val="baseline"/>
        <w:rPr>
          <w:rStyle w:val="eop"/>
          <w:rFonts w:ascii="Arial" w:hAnsi="Arial" w:cs="Arial"/>
          <w:i/>
          <w:iCs/>
          <w:sz w:val="22"/>
          <w:szCs w:val="22"/>
          <w:u w:val="single"/>
        </w:rPr>
      </w:pPr>
      <w:r w:rsidRPr="000054D2">
        <w:rPr>
          <w:rStyle w:val="eop"/>
          <w:rFonts w:ascii="Arial" w:hAnsi="Arial" w:cs="Arial"/>
          <w:i/>
          <w:iCs/>
          <w:sz w:val="22"/>
          <w:szCs w:val="22"/>
        </w:rPr>
        <w:t xml:space="preserve">      </w:t>
      </w:r>
      <w:r w:rsidRPr="000054D2">
        <w:rPr>
          <w:rStyle w:val="eop"/>
          <w:rFonts w:ascii="Arial" w:hAnsi="Arial" w:cs="Arial"/>
          <w:i/>
          <w:iCs/>
          <w:sz w:val="22"/>
          <w:szCs w:val="22"/>
          <w:u w:val="single"/>
        </w:rPr>
        <w:t xml:space="preserve"> </w:t>
      </w:r>
      <w:proofErr w:type="gramStart"/>
      <w:r w:rsidRPr="000054D2">
        <w:rPr>
          <w:rStyle w:val="eop"/>
          <w:rFonts w:ascii="Arial" w:hAnsi="Arial" w:cs="Arial"/>
          <w:i/>
          <w:iCs/>
          <w:sz w:val="22"/>
          <w:szCs w:val="22"/>
          <w:u w:val="single"/>
        </w:rPr>
        <w:t xml:space="preserve">F </w:t>
      </w:r>
      <w:r w:rsidRPr="000054D2">
        <w:rPr>
          <w:rStyle w:val="eop"/>
          <w:rFonts w:ascii="Arial" w:hAnsi="Arial" w:cs="Arial"/>
          <w:i/>
          <w:iCs/>
          <w:sz w:val="22"/>
          <w:szCs w:val="22"/>
        </w:rPr>
        <w:t xml:space="preserve"> =</w:t>
      </w:r>
      <w:proofErr w:type="gramEnd"/>
      <w:r w:rsidRPr="000054D2">
        <w:rPr>
          <w:rStyle w:val="eop"/>
          <w:rFonts w:ascii="Arial" w:hAnsi="Arial" w:cs="Arial"/>
          <w:i/>
          <w:iCs/>
          <w:sz w:val="22"/>
          <w:szCs w:val="22"/>
        </w:rPr>
        <w:t xml:space="preserve"> </w:t>
      </w:r>
      <w:r w:rsidRPr="000054D2">
        <w:rPr>
          <w:rStyle w:val="eop"/>
          <w:rFonts w:ascii="Arial" w:hAnsi="Arial" w:cs="Arial"/>
          <w:i/>
          <w:iCs/>
          <w:sz w:val="22"/>
          <w:szCs w:val="22"/>
          <w:u w:val="single"/>
        </w:rPr>
        <w:t xml:space="preserve"> m</w:t>
      </w:r>
      <w:r w:rsidRPr="000054D2">
        <w:rPr>
          <w:i/>
          <w:iCs/>
          <w:u w:val="single"/>
          <w:lang w:val="en"/>
        </w:rPr>
        <w:t xml:space="preserve"> ω</w:t>
      </w:r>
      <w:r w:rsidRPr="000054D2">
        <w:rPr>
          <w:rFonts w:ascii="Arial" w:hAnsi="Arial" w:cs="Arial"/>
          <w:i/>
          <w:iCs/>
          <w:color w:val="3C4043"/>
          <w:sz w:val="21"/>
          <w:szCs w:val="21"/>
          <w:u w:val="single"/>
        </w:rPr>
        <w:t xml:space="preserve"> </w:t>
      </w:r>
      <w:r w:rsidRPr="000054D2">
        <w:rPr>
          <w:rStyle w:val="atowb"/>
          <w:rFonts w:ascii="Arial" w:hAnsi="Arial" w:cs="Arial"/>
          <w:i/>
          <w:iCs/>
          <w:color w:val="3C4043"/>
          <w:sz w:val="21"/>
          <w:szCs w:val="21"/>
          <w:u w:val="single"/>
        </w:rPr>
        <w:t>² r</w:t>
      </w:r>
    </w:p>
    <w:p w14:paraId="0B30D407" w14:textId="77777777" w:rsidR="00AA1438" w:rsidRPr="000054D2" w:rsidRDefault="00AA1438" w:rsidP="00AA1438">
      <w:pPr>
        <w:pStyle w:val="paragraph"/>
        <w:spacing w:before="0" w:beforeAutospacing="0" w:after="0" w:afterAutospacing="0"/>
        <w:textAlignment w:val="baseline"/>
        <w:rPr>
          <w:rStyle w:val="eop"/>
          <w:rFonts w:ascii="Arial" w:hAnsi="Arial" w:cs="Arial"/>
          <w:i/>
          <w:iCs/>
          <w:sz w:val="22"/>
          <w:szCs w:val="22"/>
        </w:rPr>
      </w:pPr>
      <w:r w:rsidRPr="000054D2">
        <w:rPr>
          <w:rStyle w:val="eop"/>
          <w:rFonts w:ascii="Arial" w:hAnsi="Arial" w:cs="Arial"/>
          <w:i/>
          <w:iCs/>
          <w:sz w:val="22"/>
          <w:szCs w:val="22"/>
        </w:rPr>
        <w:t xml:space="preserve">     </w:t>
      </w:r>
      <w:proofErr w:type="spellStart"/>
      <w:r w:rsidRPr="000054D2">
        <w:rPr>
          <w:rStyle w:val="eop"/>
          <w:rFonts w:ascii="Arial" w:hAnsi="Arial" w:cs="Arial"/>
          <w:i/>
          <w:iCs/>
          <w:sz w:val="22"/>
          <w:szCs w:val="22"/>
        </w:rPr>
        <w:t>m.r</w:t>
      </w:r>
      <w:proofErr w:type="spellEnd"/>
      <w:r w:rsidRPr="000054D2">
        <w:rPr>
          <w:rStyle w:val="eop"/>
          <w:rFonts w:ascii="Arial" w:hAnsi="Arial" w:cs="Arial"/>
          <w:i/>
          <w:iCs/>
          <w:sz w:val="22"/>
          <w:szCs w:val="22"/>
        </w:rPr>
        <w:t xml:space="preserve">        </w:t>
      </w:r>
      <w:proofErr w:type="spellStart"/>
      <w:r w:rsidRPr="000054D2">
        <w:rPr>
          <w:rStyle w:val="eop"/>
          <w:rFonts w:ascii="Arial" w:hAnsi="Arial" w:cs="Arial"/>
          <w:i/>
          <w:iCs/>
          <w:sz w:val="22"/>
          <w:szCs w:val="22"/>
        </w:rPr>
        <w:t>m.r</w:t>
      </w:r>
      <w:proofErr w:type="spellEnd"/>
    </w:p>
    <w:p w14:paraId="413B2051" w14:textId="79DDB9B1" w:rsidR="00711D29" w:rsidRPr="000054D2" w:rsidRDefault="00711D29" w:rsidP="00711D29">
      <w:pPr>
        <w:pStyle w:val="paragraph"/>
        <w:spacing w:before="0" w:beforeAutospacing="0" w:after="0" w:afterAutospacing="0"/>
        <w:textAlignment w:val="baseline"/>
        <w:rPr>
          <w:rStyle w:val="eop"/>
          <w:rFonts w:ascii="Arial" w:hAnsi="Arial" w:cs="Arial"/>
          <w:i/>
          <w:iCs/>
          <w:sz w:val="22"/>
          <w:szCs w:val="22"/>
        </w:rPr>
      </w:pPr>
    </w:p>
    <w:p w14:paraId="401ECCF4" w14:textId="0160645F" w:rsidR="00AA1438" w:rsidRPr="000054D2" w:rsidRDefault="00AA1438" w:rsidP="00AA1438">
      <w:pPr>
        <w:pStyle w:val="paragraph"/>
        <w:spacing w:before="0" w:beforeAutospacing="0" w:after="0" w:afterAutospacing="0"/>
        <w:textAlignment w:val="baseline"/>
        <w:rPr>
          <w:rStyle w:val="atowb"/>
          <w:rFonts w:ascii="Arial" w:hAnsi="Arial" w:cs="Arial"/>
          <w:i/>
          <w:iCs/>
          <w:color w:val="3C4043"/>
          <w:sz w:val="21"/>
          <w:szCs w:val="21"/>
        </w:rPr>
      </w:pPr>
      <w:r w:rsidRPr="000054D2">
        <w:rPr>
          <w:rStyle w:val="eop"/>
          <w:rFonts w:ascii="Arial" w:hAnsi="Arial" w:cs="Arial"/>
          <w:i/>
          <w:iCs/>
          <w:sz w:val="22"/>
          <w:szCs w:val="22"/>
        </w:rPr>
        <w:t xml:space="preserve">       </w:t>
      </w:r>
      <w:proofErr w:type="gramStart"/>
      <w:r w:rsidRPr="000054D2">
        <w:rPr>
          <w:rStyle w:val="eop"/>
          <w:rFonts w:ascii="Arial" w:hAnsi="Arial" w:cs="Arial"/>
          <w:i/>
          <w:iCs/>
          <w:sz w:val="22"/>
          <w:szCs w:val="22"/>
        </w:rPr>
        <w:t>F  =</w:t>
      </w:r>
      <w:proofErr w:type="gramEnd"/>
      <w:r w:rsidRPr="000054D2">
        <w:rPr>
          <w:rStyle w:val="eop"/>
          <w:rFonts w:ascii="Arial" w:hAnsi="Arial" w:cs="Arial"/>
          <w:i/>
          <w:iCs/>
          <w:sz w:val="22"/>
          <w:szCs w:val="22"/>
        </w:rPr>
        <w:t xml:space="preserve"> </w:t>
      </w:r>
      <w:r w:rsidR="00FA51C5" w:rsidRPr="000054D2">
        <w:rPr>
          <w:rStyle w:val="eop"/>
          <w:rFonts w:ascii="Arial" w:hAnsi="Arial" w:cs="Arial"/>
          <w:i/>
          <w:iCs/>
          <w:sz w:val="22"/>
          <w:szCs w:val="22"/>
        </w:rPr>
        <w:t>m.</w:t>
      </w:r>
      <w:r w:rsidRPr="000054D2">
        <w:rPr>
          <w:i/>
          <w:iCs/>
          <w:lang w:val="en"/>
        </w:rPr>
        <w:t xml:space="preserve"> ω</w:t>
      </w:r>
      <w:r w:rsidRPr="000054D2">
        <w:rPr>
          <w:rFonts w:ascii="Arial" w:hAnsi="Arial" w:cs="Arial"/>
          <w:i/>
          <w:iCs/>
          <w:color w:val="3C4043"/>
          <w:sz w:val="21"/>
          <w:szCs w:val="21"/>
        </w:rPr>
        <w:t xml:space="preserve"> </w:t>
      </w:r>
      <w:r w:rsidRPr="000054D2">
        <w:rPr>
          <w:rStyle w:val="atowb"/>
          <w:rFonts w:ascii="Arial" w:hAnsi="Arial" w:cs="Arial"/>
          <w:i/>
          <w:iCs/>
          <w:color w:val="3C4043"/>
          <w:sz w:val="21"/>
          <w:szCs w:val="21"/>
        </w:rPr>
        <w:t xml:space="preserve">².r – </w:t>
      </w:r>
      <w:proofErr w:type="spellStart"/>
      <w:r w:rsidRPr="000054D2">
        <w:rPr>
          <w:rStyle w:val="atowb"/>
          <w:rFonts w:ascii="Arial" w:hAnsi="Arial" w:cs="Arial"/>
          <w:i/>
          <w:iCs/>
          <w:color w:val="3C4043"/>
          <w:sz w:val="21"/>
          <w:szCs w:val="21"/>
        </w:rPr>
        <w:t>K.x</w:t>
      </w:r>
      <w:proofErr w:type="spellEnd"/>
    </w:p>
    <w:p w14:paraId="6E16091E" w14:textId="5E68B749" w:rsidR="005B66AA" w:rsidRPr="000054D2" w:rsidRDefault="005B66AA" w:rsidP="00AA1438">
      <w:pPr>
        <w:pStyle w:val="paragraph"/>
        <w:spacing w:before="0" w:beforeAutospacing="0" w:after="0" w:afterAutospacing="0"/>
        <w:textAlignment w:val="baseline"/>
        <w:rPr>
          <w:rStyle w:val="atowb"/>
          <w:rFonts w:ascii="Arial" w:hAnsi="Arial" w:cs="Arial"/>
          <w:i/>
          <w:iCs/>
          <w:color w:val="3C4043"/>
          <w:sz w:val="21"/>
          <w:szCs w:val="21"/>
        </w:rPr>
      </w:pPr>
    </w:p>
    <w:p w14:paraId="724C613B" w14:textId="42BCA93A" w:rsidR="005B66AA" w:rsidRPr="000054D2" w:rsidRDefault="005B66AA" w:rsidP="00AA1438">
      <w:pPr>
        <w:pStyle w:val="paragraph"/>
        <w:spacing w:before="0" w:beforeAutospacing="0" w:after="0" w:afterAutospacing="0"/>
        <w:textAlignment w:val="baseline"/>
        <w:rPr>
          <w:rStyle w:val="atowb"/>
          <w:rFonts w:ascii="Arial" w:hAnsi="Arial" w:cs="Arial"/>
          <w:i/>
          <w:iCs/>
          <w:color w:val="3C4043"/>
          <w:sz w:val="21"/>
          <w:szCs w:val="21"/>
        </w:rPr>
      </w:pPr>
      <w:r w:rsidRPr="000054D2">
        <w:rPr>
          <w:rStyle w:val="atowb"/>
          <w:rFonts w:ascii="Arial" w:hAnsi="Arial" w:cs="Arial"/>
          <w:i/>
          <w:iCs/>
          <w:color w:val="3C4043"/>
          <w:sz w:val="21"/>
          <w:szCs w:val="21"/>
        </w:rPr>
        <w:t xml:space="preserve">       F = 0.275 x</w:t>
      </w:r>
      <w:r w:rsidR="00FA51C5" w:rsidRPr="000054D2">
        <w:rPr>
          <w:rStyle w:val="atowb"/>
          <w:rFonts w:ascii="Arial" w:hAnsi="Arial" w:cs="Arial"/>
          <w:i/>
          <w:iCs/>
          <w:color w:val="3C4043"/>
          <w:sz w:val="21"/>
          <w:szCs w:val="21"/>
        </w:rPr>
        <w:t xml:space="preserve"> 3.317x10^3 x</w:t>
      </w:r>
      <w:r w:rsidRPr="000054D2">
        <w:rPr>
          <w:rStyle w:val="atowb"/>
          <w:rFonts w:ascii="Arial" w:hAnsi="Arial" w:cs="Arial"/>
          <w:i/>
          <w:iCs/>
          <w:color w:val="3C4043"/>
          <w:sz w:val="21"/>
          <w:szCs w:val="21"/>
        </w:rPr>
        <w:t xml:space="preserve"> 0.104 – 67.5</w:t>
      </w:r>
    </w:p>
    <w:p w14:paraId="4D319B06" w14:textId="0315007D" w:rsidR="008D6BB4" w:rsidRPr="000054D2" w:rsidRDefault="008D6BB4" w:rsidP="00AA1438">
      <w:pPr>
        <w:pStyle w:val="paragraph"/>
        <w:spacing w:before="0" w:beforeAutospacing="0" w:after="0" w:afterAutospacing="0"/>
        <w:textAlignment w:val="baseline"/>
        <w:rPr>
          <w:rStyle w:val="atowb"/>
          <w:rFonts w:ascii="Arial" w:hAnsi="Arial" w:cs="Arial"/>
          <w:i/>
          <w:iCs/>
          <w:color w:val="3C4043"/>
          <w:sz w:val="21"/>
          <w:szCs w:val="21"/>
        </w:rPr>
      </w:pPr>
    </w:p>
    <w:p w14:paraId="57C05D94" w14:textId="7C341D97" w:rsidR="008D6BB4" w:rsidRPr="000054D2" w:rsidRDefault="008D6BB4" w:rsidP="00AA1438">
      <w:pPr>
        <w:pStyle w:val="paragraph"/>
        <w:spacing w:before="0" w:beforeAutospacing="0" w:after="0" w:afterAutospacing="0"/>
        <w:textAlignment w:val="baseline"/>
        <w:rPr>
          <w:rStyle w:val="atowb"/>
          <w:rFonts w:ascii="Arial" w:hAnsi="Arial" w:cs="Arial"/>
          <w:i/>
          <w:iCs/>
          <w:color w:val="3C4043"/>
          <w:sz w:val="21"/>
          <w:szCs w:val="21"/>
        </w:rPr>
      </w:pPr>
      <w:r w:rsidRPr="000054D2">
        <w:rPr>
          <w:rStyle w:val="atowb"/>
          <w:rFonts w:ascii="Arial" w:hAnsi="Arial" w:cs="Arial"/>
          <w:i/>
          <w:iCs/>
          <w:color w:val="3C4043"/>
          <w:sz w:val="21"/>
          <w:szCs w:val="21"/>
        </w:rPr>
        <w:t xml:space="preserve">      </w:t>
      </w:r>
      <w:r w:rsidRPr="00516415">
        <w:rPr>
          <w:rStyle w:val="atowb"/>
          <w:rFonts w:ascii="Arial" w:hAnsi="Arial" w:cs="Arial"/>
          <w:b/>
          <w:bCs/>
          <w:i/>
          <w:iCs/>
          <w:color w:val="3C4043"/>
          <w:sz w:val="28"/>
          <w:szCs w:val="28"/>
        </w:rPr>
        <w:t>F</w:t>
      </w:r>
      <w:r w:rsidRPr="000054D2">
        <w:rPr>
          <w:rStyle w:val="atowb"/>
          <w:rFonts w:ascii="Arial" w:hAnsi="Arial" w:cs="Arial"/>
          <w:i/>
          <w:iCs/>
          <w:color w:val="3C4043"/>
          <w:sz w:val="21"/>
          <w:szCs w:val="21"/>
        </w:rPr>
        <w:t xml:space="preserve"> = 27.3662N </w:t>
      </w:r>
    </w:p>
    <w:p w14:paraId="76601D51" w14:textId="6051A92E" w:rsidR="008D6BB4" w:rsidRPr="000054D2" w:rsidRDefault="008D6BB4" w:rsidP="00AA1438">
      <w:pPr>
        <w:pStyle w:val="paragraph"/>
        <w:spacing w:before="0" w:beforeAutospacing="0" w:after="0" w:afterAutospacing="0"/>
        <w:textAlignment w:val="baseline"/>
        <w:rPr>
          <w:rStyle w:val="atowb"/>
          <w:rFonts w:ascii="Arial" w:hAnsi="Arial" w:cs="Arial"/>
          <w:i/>
          <w:iCs/>
          <w:color w:val="3C4043"/>
          <w:sz w:val="21"/>
          <w:szCs w:val="21"/>
        </w:rPr>
      </w:pPr>
    </w:p>
    <w:p w14:paraId="37D4342F" w14:textId="3512A2A7" w:rsidR="008D6BB4" w:rsidRPr="000054D2" w:rsidRDefault="008D6BB4" w:rsidP="00AA1438">
      <w:pPr>
        <w:pStyle w:val="paragraph"/>
        <w:spacing w:before="0" w:beforeAutospacing="0" w:after="0" w:afterAutospacing="0"/>
        <w:textAlignment w:val="baseline"/>
        <w:rPr>
          <w:rStyle w:val="atowb"/>
          <w:rFonts w:ascii="Arial" w:hAnsi="Arial" w:cs="Arial"/>
          <w:i/>
          <w:iCs/>
          <w:color w:val="3C4043"/>
          <w:sz w:val="21"/>
          <w:szCs w:val="21"/>
        </w:rPr>
      </w:pPr>
      <w:r w:rsidRPr="000054D2">
        <w:rPr>
          <w:rStyle w:val="atowb"/>
          <w:rFonts w:ascii="Arial" w:hAnsi="Arial" w:cs="Arial"/>
          <w:i/>
          <w:iCs/>
          <w:color w:val="3C4043"/>
          <w:sz w:val="21"/>
          <w:szCs w:val="21"/>
        </w:rPr>
        <w:t xml:space="preserve">      F.4 = total radial force acting on clutch face</w:t>
      </w:r>
    </w:p>
    <w:p w14:paraId="2A9FF6D8" w14:textId="55CD7F61" w:rsidR="008D6BB4" w:rsidRPr="000054D2" w:rsidRDefault="008D6BB4" w:rsidP="00AA1438">
      <w:pPr>
        <w:pStyle w:val="paragraph"/>
        <w:spacing w:before="0" w:beforeAutospacing="0" w:after="0" w:afterAutospacing="0"/>
        <w:textAlignment w:val="baseline"/>
        <w:rPr>
          <w:rStyle w:val="atowb"/>
          <w:rFonts w:ascii="Arial" w:hAnsi="Arial" w:cs="Arial"/>
          <w:i/>
          <w:iCs/>
          <w:color w:val="3C4043"/>
          <w:sz w:val="21"/>
          <w:szCs w:val="21"/>
        </w:rPr>
      </w:pPr>
    </w:p>
    <w:p w14:paraId="78A9819B" w14:textId="5A05E016" w:rsidR="00AA1438" w:rsidRDefault="008D6BB4" w:rsidP="00AA1438">
      <w:pPr>
        <w:pStyle w:val="paragraph"/>
        <w:spacing w:before="0" w:beforeAutospacing="0" w:after="0" w:afterAutospacing="0"/>
        <w:textAlignment w:val="baseline"/>
        <w:rPr>
          <w:rStyle w:val="eop"/>
          <w:rFonts w:ascii="Arial" w:hAnsi="Arial" w:cs="Arial"/>
          <w:sz w:val="22"/>
          <w:szCs w:val="22"/>
        </w:rPr>
      </w:pPr>
      <w:r w:rsidRPr="00516415">
        <w:rPr>
          <w:rStyle w:val="atowb"/>
          <w:rFonts w:ascii="Arial" w:hAnsi="Arial" w:cs="Arial"/>
          <w:b/>
          <w:bCs/>
          <w:i/>
          <w:iCs/>
          <w:color w:val="3C4043"/>
          <w:sz w:val="28"/>
          <w:szCs w:val="28"/>
        </w:rPr>
        <w:t xml:space="preserve">      F.4</w:t>
      </w:r>
      <w:r w:rsidRPr="00516415">
        <w:rPr>
          <w:rStyle w:val="atowb"/>
          <w:rFonts w:ascii="Arial" w:hAnsi="Arial" w:cs="Arial"/>
          <w:i/>
          <w:iCs/>
          <w:color w:val="3C4043"/>
          <w:sz w:val="28"/>
          <w:szCs w:val="28"/>
        </w:rPr>
        <w:t xml:space="preserve"> </w:t>
      </w:r>
      <w:r w:rsidRPr="000054D2">
        <w:rPr>
          <w:rStyle w:val="atowb"/>
          <w:rFonts w:ascii="Arial" w:hAnsi="Arial" w:cs="Arial"/>
          <w:i/>
          <w:iCs/>
          <w:color w:val="3C4043"/>
          <w:sz w:val="21"/>
          <w:szCs w:val="21"/>
        </w:rPr>
        <w:t>= 109.464N</w:t>
      </w:r>
      <w:r w:rsidR="00AA1438">
        <w:rPr>
          <w:rStyle w:val="eop"/>
          <w:rFonts w:ascii="Arial" w:hAnsi="Arial" w:cs="Arial"/>
          <w:sz w:val="22"/>
          <w:szCs w:val="22"/>
        </w:rPr>
        <w:t xml:space="preserve">             </w:t>
      </w:r>
    </w:p>
    <w:p w14:paraId="4A29C698" w14:textId="17C01CD5" w:rsidR="00AA1438" w:rsidRDefault="00AA1438" w:rsidP="00711D29">
      <w:pPr>
        <w:pStyle w:val="paragraph"/>
        <w:spacing w:before="0" w:beforeAutospacing="0" w:after="0" w:afterAutospacing="0"/>
        <w:textAlignment w:val="baseline"/>
        <w:rPr>
          <w:rStyle w:val="eop"/>
          <w:rFonts w:ascii="Arial" w:hAnsi="Arial" w:cs="Arial"/>
          <w:sz w:val="22"/>
          <w:szCs w:val="22"/>
        </w:rPr>
      </w:pPr>
    </w:p>
    <w:p w14:paraId="67D63617" w14:textId="77777777" w:rsidR="00711D29" w:rsidRDefault="00711D29" w:rsidP="00711D29">
      <w:pPr>
        <w:pStyle w:val="paragraph"/>
        <w:spacing w:before="0" w:beforeAutospacing="0" w:after="0" w:afterAutospacing="0"/>
        <w:textAlignment w:val="baseline"/>
        <w:rPr>
          <w:rFonts w:ascii="Arial" w:hAnsi="Arial" w:cs="Arial"/>
          <w:sz w:val="22"/>
          <w:szCs w:val="22"/>
        </w:rPr>
      </w:pPr>
    </w:p>
    <w:p w14:paraId="178907FA" w14:textId="54DFA4F6" w:rsidR="00711D29" w:rsidRDefault="00711D29" w:rsidP="00711D29">
      <w:pPr>
        <w:pStyle w:val="paragraph"/>
        <w:numPr>
          <w:ilvl w:val="0"/>
          <w:numId w:val="25"/>
        </w:numPr>
        <w:spacing w:before="0" w:beforeAutospacing="0" w:after="0" w:afterAutospacing="0"/>
        <w:ind w:left="360" w:firstLine="0"/>
        <w:textAlignment w:val="baseline"/>
        <w:rPr>
          <w:rStyle w:val="eop"/>
          <w:rFonts w:ascii="Arial" w:hAnsi="Arial" w:cs="Arial"/>
          <w:sz w:val="22"/>
          <w:szCs w:val="22"/>
        </w:rPr>
      </w:pPr>
      <w:r>
        <w:rPr>
          <w:rStyle w:val="normaltextrun"/>
          <w:rFonts w:ascii="Arial" w:hAnsi="Arial" w:cs="Arial"/>
          <w:sz w:val="22"/>
          <w:szCs w:val="22"/>
        </w:rPr>
        <w:t>At the driving shaft speed of 550 RPM, what will be the value of torque transmitted to the driven shaft?</w:t>
      </w:r>
      <w:r>
        <w:rPr>
          <w:rStyle w:val="eop"/>
          <w:rFonts w:ascii="Arial" w:hAnsi="Arial" w:cs="Arial"/>
          <w:sz w:val="22"/>
          <w:szCs w:val="22"/>
        </w:rPr>
        <w:t> </w:t>
      </w:r>
    </w:p>
    <w:p w14:paraId="22C8436A" w14:textId="77CF0F5F" w:rsidR="00206FFC" w:rsidRDefault="00206FFC" w:rsidP="00206FFC">
      <w:pPr>
        <w:pStyle w:val="paragraph"/>
        <w:spacing w:before="0" w:beforeAutospacing="0" w:after="0" w:afterAutospacing="0"/>
        <w:textAlignment w:val="baseline"/>
        <w:rPr>
          <w:rStyle w:val="eop"/>
          <w:rFonts w:ascii="Arial" w:hAnsi="Arial" w:cs="Arial"/>
          <w:sz w:val="22"/>
          <w:szCs w:val="22"/>
        </w:rPr>
      </w:pPr>
    </w:p>
    <w:p w14:paraId="5D8DB5DB" w14:textId="76BA301B" w:rsidR="00206FFC" w:rsidRPr="00206FFC" w:rsidRDefault="00206FFC" w:rsidP="00206FFC">
      <w:pPr>
        <w:pStyle w:val="paragraph"/>
        <w:spacing w:before="0" w:beforeAutospacing="0" w:after="0" w:afterAutospacing="0"/>
        <w:ind w:left="360"/>
        <w:textAlignment w:val="baseline"/>
        <w:rPr>
          <w:rStyle w:val="atowb"/>
          <w:rFonts w:ascii="Arial" w:hAnsi="Arial" w:cs="Arial"/>
          <w:i/>
          <w:iCs/>
          <w:color w:val="3C4043"/>
          <w:sz w:val="21"/>
          <w:szCs w:val="21"/>
        </w:rPr>
      </w:pPr>
      <w:r w:rsidRPr="00206FFC">
        <w:rPr>
          <w:rStyle w:val="eop"/>
          <w:rFonts w:ascii="Arial" w:hAnsi="Arial" w:cs="Arial"/>
          <w:i/>
          <w:iCs/>
          <w:sz w:val="22"/>
          <w:szCs w:val="22"/>
        </w:rPr>
        <w:t xml:space="preserve">T = </w:t>
      </w:r>
      <w:r w:rsidRPr="00206FFC">
        <w:rPr>
          <w:rStyle w:val="atowb"/>
          <w:rFonts w:ascii="Arial" w:hAnsi="Arial" w:cs="Arial"/>
          <w:i/>
          <w:iCs/>
          <w:color w:val="3C4043"/>
          <w:sz w:val="21"/>
          <w:szCs w:val="21"/>
        </w:rPr>
        <w:t xml:space="preserve">μ x Fc x r </w:t>
      </w:r>
    </w:p>
    <w:p w14:paraId="2BD45E9E" w14:textId="0D3EA18D" w:rsidR="00206FFC" w:rsidRDefault="00206FFC" w:rsidP="00206FFC">
      <w:pPr>
        <w:pStyle w:val="paragraph"/>
        <w:spacing w:before="0" w:beforeAutospacing="0" w:after="0" w:afterAutospacing="0"/>
        <w:ind w:left="360"/>
        <w:textAlignment w:val="baseline"/>
        <w:rPr>
          <w:rStyle w:val="eop"/>
          <w:rFonts w:ascii="Arial" w:hAnsi="Arial" w:cs="Arial"/>
          <w:sz w:val="22"/>
          <w:szCs w:val="22"/>
        </w:rPr>
      </w:pPr>
    </w:p>
    <w:p w14:paraId="1F8D3C1B" w14:textId="08478DFC" w:rsidR="00206FFC" w:rsidRDefault="00206FFC" w:rsidP="00206FFC">
      <w:pPr>
        <w:pStyle w:val="paragraph"/>
        <w:spacing w:before="0" w:beforeAutospacing="0" w:after="0" w:afterAutospacing="0"/>
        <w:ind w:left="360"/>
        <w:textAlignment w:val="baseline"/>
        <w:rPr>
          <w:rStyle w:val="eop"/>
          <w:rFonts w:ascii="Arial" w:hAnsi="Arial" w:cs="Arial"/>
          <w:sz w:val="22"/>
          <w:szCs w:val="22"/>
        </w:rPr>
      </w:pPr>
      <w:r w:rsidRPr="00206FFC">
        <w:rPr>
          <w:rStyle w:val="eop"/>
          <w:rFonts w:ascii="Arial" w:hAnsi="Arial" w:cs="Arial"/>
          <w:b/>
          <w:bCs/>
          <w:sz w:val="22"/>
          <w:szCs w:val="22"/>
        </w:rPr>
        <w:t>Centrifuga</w:t>
      </w:r>
      <w:r w:rsidRPr="00206FFC">
        <w:rPr>
          <w:rStyle w:val="eop"/>
          <w:rFonts w:ascii="Arial" w:hAnsi="Arial" w:cs="Arial"/>
          <w:sz w:val="22"/>
          <w:szCs w:val="22"/>
        </w:rPr>
        <w:t xml:space="preserve">l </w:t>
      </w:r>
      <w:r w:rsidRPr="00206FFC">
        <w:rPr>
          <w:rStyle w:val="eop"/>
          <w:rFonts w:ascii="Arial" w:hAnsi="Arial" w:cs="Arial"/>
          <w:b/>
          <w:bCs/>
          <w:sz w:val="22"/>
          <w:szCs w:val="22"/>
        </w:rPr>
        <w:t>Force</w:t>
      </w:r>
      <w:r>
        <w:rPr>
          <w:rStyle w:val="eop"/>
          <w:rFonts w:ascii="Arial" w:hAnsi="Arial" w:cs="Arial"/>
          <w:sz w:val="22"/>
          <w:szCs w:val="22"/>
        </w:rPr>
        <w:t xml:space="preserve"> = Fc = 109.464N</w:t>
      </w:r>
    </w:p>
    <w:p w14:paraId="58324E7D" w14:textId="1031D232" w:rsidR="00206FFC" w:rsidRDefault="00206FFC" w:rsidP="00186ED7">
      <w:pPr>
        <w:pStyle w:val="paragraph"/>
        <w:spacing w:before="0" w:beforeAutospacing="0" w:after="0" w:afterAutospacing="0"/>
        <w:ind w:left="360"/>
        <w:textAlignment w:val="baseline"/>
        <w:rPr>
          <w:rStyle w:val="eop"/>
          <w:rFonts w:ascii="Arial" w:hAnsi="Arial" w:cs="Arial"/>
          <w:sz w:val="22"/>
          <w:szCs w:val="22"/>
        </w:rPr>
      </w:pPr>
      <w:r w:rsidRPr="00206FFC">
        <w:rPr>
          <w:rStyle w:val="eop"/>
          <w:rFonts w:ascii="Arial" w:hAnsi="Arial" w:cs="Arial"/>
          <w:b/>
          <w:bCs/>
          <w:sz w:val="22"/>
          <w:szCs w:val="22"/>
        </w:rPr>
        <w:t>Radius</w:t>
      </w:r>
      <w:r>
        <w:rPr>
          <w:rStyle w:val="eop"/>
          <w:rFonts w:ascii="Arial" w:hAnsi="Arial" w:cs="Arial"/>
          <w:sz w:val="22"/>
          <w:szCs w:val="22"/>
        </w:rPr>
        <w:t xml:space="preserve"> = r = 0.104m</w:t>
      </w:r>
    </w:p>
    <w:p w14:paraId="12B8CF19" w14:textId="56ED9C91" w:rsidR="00206FFC" w:rsidRDefault="00206FFC" w:rsidP="00186ED7">
      <w:pPr>
        <w:pStyle w:val="paragraph"/>
        <w:spacing w:before="0" w:beforeAutospacing="0" w:after="0" w:afterAutospacing="0"/>
        <w:ind w:left="360"/>
        <w:textAlignment w:val="baseline"/>
        <w:rPr>
          <w:rStyle w:val="eop"/>
          <w:rFonts w:ascii="Arial" w:hAnsi="Arial" w:cs="Arial"/>
          <w:sz w:val="22"/>
          <w:szCs w:val="22"/>
        </w:rPr>
      </w:pPr>
    </w:p>
    <w:p w14:paraId="7C53EACD" w14:textId="2DC7CC72" w:rsidR="00206FFC" w:rsidRDefault="00206FFC" w:rsidP="00186ED7">
      <w:pPr>
        <w:pStyle w:val="paragraph"/>
        <w:spacing w:before="0" w:beforeAutospacing="0" w:after="0" w:afterAutospacing="0"/>
        <w:ind w:left="360"/>
        <w:textAlignment w:val="baseline"/>
        <w:rPr>
          <w:rStyle w:val="eop"/>
          <w:rFonts w:ascii="Arial" w:hAnsi="Arial" w:cs="Arial"/>
          <w:i/>
          <w:iCs/>
          <w:sz w:val="22"/>
          <w:szCs w:val="22"/>
        </w:rPr>
      </w:pPr>
      <w:r w:rsidRPr="00206FFC">
        <w:rPr>
          <w:rStyle w:val="eop"/>
          <w:rFonts w:ascii="Arial" w:hAnsi="Arial" w:cs="Arial"/>
          <w:i/>
          <w:iCs/>
          <w:sz w:val="22"/>
          <w:szCs w:val="22"/>
        </w:rPr>
        <w:t xml:space="preserve">T </w:t>
      </w:r>
      <w:r>
        <w:rPr>
          <w:rStyle w:val="eop"/>
          <w:rFonts w:ascii="Arial" w:hAnsi="Arial" w:cs="Arial"/>
          <w:i/>
          <w:iCs/>
          <w:sz w:val="22"/>
          <w:szCs w:val="22"/>
        </w:rPr>
        <w:t xml:space="preserve">= 0.35 x 109.464 x 0.104 </w:t>
      </w:r>
    </w:p>
    <w:p w14:paraId="557B2DA0" w14:textId="1FE79F80" w:rsidR="00711D29" w:rsidRDefault="00206FFC" w:rsidP="000729FD">
      <w:pPr>
        <w:pStyle w:val="paragraph"/>
        <w:spacing w:before="0" w:beforeAutospacing="0" w:after="0" w:afterAutospacing="0"/>
        <w:ind w:left="360"/>
        <w:textAlignment w:val="baseline"/>
        <w:rPr>
          <w:rStyle w:val="eop"/>
          <w:rFonts w:ascii="Arial" w:hAnsi="Arial" w:cs="Arial"/>
          <w:i/>
          <w:iCs/>
          <w:sz w:val="22"/>
          <w:szCs w:val="22"/>
        </w:rPr>
      </w:pPr>
      <w:r w:rsidRPr="00516415">
        <w:rPr>
          <w:rStyle w:val="eop"/>
          <w:rFonts w:ascii="Arial" w:hAnsi="Arial" w:cs="Arial"/>
          <w:b/>
          <w:bCs/>
          <w:i/>
          <w:iCs/>
          <w:sz w:val="28"/>
          <w:szCs w:val="28"/>
        </w:rPr>
        <w:t>T</w:t>
      </w:r>
      <w:r>
        <w:rPr>
          <w:rStyle w:val="eop"/>
          <w:rFonts w:ascii="Arial" w:hAnsi="Arial" w:cs="Arial"/>
          <w:i/>
          <w:iCs/>
          <w:sz w:val="22"/>
          <w:szCs w:val="22"/>
        </w:rPr>
        <w:t xml:space="preserve"> =</w:t>
      </w:r>
      <w:r w:rsidR="000729FD">
        <w:rPr>
          <w:rStyle w:val="eop"/>
          <w:rFonts w:ascii="Arial" w:hAnsi="Arial" w:cs="Arial"/>
          <w:i/>
          <w:iCs/>
          <w:sz w:val="22"/>
          <w:szCs w:val="22"/>
        </w:rPr>
        <w:t xml:space="preserve"> </w:t>
      </w:r>
      <w:r w:rsidR="00BA5BA9">
        <w:rPr>
          <w:rStyle w:val="eop"/>
          <w:rFonts w:ascii="Arial" w:hAnsi="Arial" w:cs="Arial"/>
          <w:i/>
          <w:iCs/>
          <w:sz w:val="22"/>
          <w:szCs w:val="22"/>
        </w:rPr>
        <w:t>3.98</w:t>
      </w:r>
      <w:r w:rsidR="000729FD">
        <w:rPr>
          <w:rStyle w:val="eop"/>
          <w:rFonts w:ascii="Arial" w:hAnsi="Arial" w:cs="Arial"/>
          <w:i/>
          <w:iCs/>
          <w:sz w:val="22"/>
          <w:szCs w:val="22"/>
        </w:rPr>
        <w:t>N</w:t>
      </w:r>
      <w:r w:rsidR="006B7967">
        <w:rPr>
          <w:rStyle w:val="eop"/>
          <w:rFonts w:ascii="Arial" w:hAnsi="Arial" w:cs="Arial"/>
          <w:i/>
          <w:iCs/>
          <w:sz w:val="22"/>
          <w:szCs w:val="22"/>
        </w:rPr>
        <w:t>m</w:t>
      </w:r>
    </w:p>
    <w:p w14:paraId="039BFF18" w14:textId="1295EB9A" w:rsidR="00C70FEF" w:rsidRDefault="00C70FEF" w:rsidP="000729FD">
      <w:pPr>
        <w:pStyle w:val="paragraph"/>
        <w:spacing w:before="0" w:beforeAutospacing="0" w:after="0" w:afterAutospacing="0"/>
        <w:ind w:left="360"/>
        <w:textAlignment w:val="baseline"/>
        <w:rPr>
          <w:rStyle w:val="eop"/>
          <w:rFonts w:ascii="Arial" w:hAnsi="Arial" w:cs="Arial"/>
          <w:i/>
          <w:iCs/>
          <w:sz w:val="22"/>
          <w:szCs w:val="22"/>
        </w:rPr>
      </w:pPr>
    </w:p>
    <w:p w14:paraId="1C7C400A" w14:textId="65B186B3" w:rsidR="00C70FEF" w:rsidRDefault="00C70FEF" w:rsidP="000729FD">
      <w:pPr>
        <w:pStyle w:val="paragraph"/>
        <w:spacing w:before="0" w:beforeAutospacing="0" w:after="0" w:afterAutospacing="0"/>
        <w:ind w:left="360"/>
        <w:textAlignment w:val="baseline"/>
        <w:rPr>
          <w:rStyle w:val="eop"/>
          <w:rFonts w:ascii="Arial" w:hAnsi="Arial" w:cs="Arial"/>
          <w:i/>
          <w:iCs/>
          <w:sz w:val="22"/>
          <w:szCs w:val="22"/>
        </w:rPr>
      </w:pPr>
    </w:p>
    <w:p w14:paraId="66897906" w14:textId="42F4C43B" w:rsidR="00C70FEF" w:rsidRDefault="00C70FEF" w:rsidP="000729FD">
      <w:pPr>
        <w:pStyle w:val="paragraph"/>
        <w:spacing w:before="0" w:beforeAutospacing="0" w:after="0" w:afterAutospacing="0"/>
        <w:ind w:left="360"/>
        <w:textAlignment w:val="baseline"/>
        <w:rPr>
          <w:rStyle w:val="eop"/>
          <w:rFonts w:ascii="Arial" w:hAnsi="Arial" w:cs="Arial"/>
          <w:i/>
          <w:iCs/>
          <w:sz w:val="22"/>
          <w:szCs w:val="22"/>
        </w:rPr>
      </w:pPr>
    </w:p>
    <w:p w14:paraId="4318D83C" w14:textId="2B2C569B" w:rsidR="00C70FEF" w:rsidRDefault="00C70FEF" w:rsidP="000729FD">
      <w:pPr>
        <w:pStyle w:val="paragraph"/>
        <w:spacing w:before="0" w:beforeAutospacing="0" w:after="0" w:afterAutospacing="0"/>
        <w:ind w:left="360"/>
        <w:textAlignment w:val="baseline"/>
        <w:rPr>
          <w:rStyle w:val="eop"/>
          <w:rFonts w:ascii="Arial" w:hAnsi="Arial" w:cs="Arial"/>
          <w:i/>
          <w:iCs/>
          <w:sz w:val="22"/>
          <w:szCs w:val="22"/>
        </w:rPr>
      </w:pPr>
    </w:p>
    <w:p w14:paraId="5F0345DC" w14:textId="1B9BE2B0" w:rsidR="00C70FEF" w:rsidRDefault="00C70FEF" w:rsidP="000729FD">
      <w:pPr>
        <w:pStyle w:val="paragraph"/>
        <w:spacing w:before="0" w:beforeAutospacing="0" w:after="0" w:afterAutospacing="0"/>
        <w:ind w:left="360"/>
        <w:textAlignment w:val="baseline"/>
        <w:rPr>
          <w:rStyle w:val="eop"/>
          <w:rFonts w:ascii="Arial" w:hAnsi="Arial" w:cs="Arial"/>
          <w:i/>
          <w:iCs/>
          <w:sz w:val="22"/>
          <w:szCs w:val="22"/>
        </w:rPr>
      </w:pPr>
    </w:p>
    <w:p w14:paraId="465444A4" w14:textId="29DA2517" w:rsidR="00C70FEF" w:rsidRDefault="00C70FEF" w:rsidP="000729FD">
      <w:pPr>
        <w:pStyle w:val="paragraph"/>
        <w:spacing w:before="0" w:beforeAutospacing="0" w:after="0" w:afterAutospacing="0"/>
        <w:ind w:left="360"/>
        <w:textAlignment w:val="baseline"/>
        <w:rPr>
          <w:rStyle w:val="eop"/>
          <w:rFonts w:ascii="Arial" w:hAnsi="Arial" w:cs="Arial"/>
          <w:i/>
          <w:iCs/>
          <w:sz w:val="22"/>
          <w:szCs w:val="22"/>
        </w:rPr>
      </w:pPr>
    </w:p>
    <w:p w14:paraId="30CDB135" w14:textId="5E140D87" w:rsidR="00C70FEF" w:rsidRDefault="00C70FEF" w:rsidP="000729FD">
      <w:pPr>
        <w:pStyle w:val="paragraph"/>
        <w:spacing w:before="0" w:beforeAutospacing="0" w:after="0" w:afterAutospacing="0"/>
        <w:ind w:left="360"/>
        <w:textAlignment w:val="baseline"/>
        <w:rPr>
          <w:rStyle w:val="eop"/>
          <w:rFonts w:ascii="Arial" w:hAnsi="Arial" w:cs="Arial"/>
          <w:i/>
          <w:iCs/>
          <w:sz w:val="22"/>
          <w:szCs w:val="22"/>
        </w:rPr>
      </w:pPr>
    </w:p>
    <w:p w14:paraId="4257D4A0" w14:textId="3E84DD22" w:rsidR="00C70FEF" w:rsidRDefault="00C70FEF" w:rsidP="000729FD">
      <w:pPr>
        <w:pStyle w:val="paragraph"/>
        <w:spacing w:before="0" w:beforeAutospacing="0" w:after="0" w:afterAutospacing="0"/>
        <w:ind w:left="360"/>
        <w:textAlignment w:val="baseline"/>
        <w:rPr>
          <w:rStyle w:val="eop"/>
          <w:rFonts w:ascii="Arial" w:hAnsi="Arial" w:cs="Arial"/>
          <w:i/>
          <w:iCs/>
          <w:sz w:val="22"/>
          <w:szCs w:val="22"/>
        </w:rPr>
      </w:pPr>
    </w:p>
    <w:p w14:paraId="0A24477C" w14:textId="2CD70344" w:rsidR="00C70FEF" w:rsidRDefault="00C70FEF" w:rsidP="000729FD">
      <w:pPr>
        <w:pStyle w:val="paragraph"/>
        <w:spacing w:before="0" w:beforeAutospacing="0" w:after="0" w:afterAutospacing="0"/>
        <w:ind w:left="360"/>
        <w:textAlignment w:val="baseline"/>
        <w:rPr>
          <w:rStyle w:val="eop"/>
          <w:rFonts w:ascii="Arial" w:hAnsi="Arial" w:cs="Arial"/>
          <w:i/>
          <w:iCs/>
          <w:sz w:val="22"/>
          <w:szCs w:val="22"/>
        </w:rPr>
      </w:pPr>
    </w:p>
    <w:p w14:paraId="4FA5096A" w14:textId="09670CD1" w:rsidR="00C70FEF" w:rsidRDefault="00C70FEF" w:rsidP="000729FD">
      <w:pPr>
        <w:pStyle w:val="paragraph"/>
        <w:spacing w:before="0" w:beforeAutospacing="0" w:after="0" w:afterAutospacing="0"/>
        <w:ind w:left="360"/>
        <w:textAlignment w:val="baseline"/>
        <w:rPr>
          <w:rStyle w:val="eop"/>
          <w:rFonts w:ascii="Arial" w:hAnsi="Arial" w:cs="Arial"/>
          <w:i/>
          <w:iCs/>
          <w:sz w:val="22"/>
          <w:szCs w:val="22"/>
        </w:rPr>
      </w:pPr>
    </w:p>
    <w:p w14:paraId="51635137" w14:textId="6A2F9A06" w:rsidR="00C70FEF" w:rsidRDefault="00C70FEF" w:rsidP="000729FD">
      <w:pPr>
        <w:pStyle w:val="paragraph"/>
        <w:spacing w:before="0" w:beforeAutospacing="0" w:after="0" w:afterAutospacing="0"/>
        <w:ind w:left="360"/>
        <w:textAlignment w:val="baseline"/>
        <w:rPr>
          <w:rStyle w:val="eop"/>
          <w:rFonts w:ascii="Arial" w:hAnsi="Arial" w:cs="Arial"/>
          <w:i/>
          <w:iCs/>
          <w:sz w:val="22"/>
          <w:szCs w:val="22"/>
        </w:rPr>
      </w:pPr>
    </w:p>
    <w:p w14:paraId="3F34B95D" w14:textId="77777777" w:rsidR="00C70FEF" w:rsidRDefault="00C70FEF" w:rsidP="000729FD">
      <w:pPr>
        <w:pStyle w:val="paragraph"/>
        <w:spacing w:before="0" w:beforeAutospacing="0" w:after="0" w:afterAutospacing="0"/>
        <w:ind w:left="360"/>
        <w:textAlignment w:val="baseline"/>
        <w:rPr>
          <w:rStyle w:val="eop"/>
          <w:rFonts w:ascii="Arial" w:hAnsi="Arial" w:cs="Arial"/>
          <w:i/>
          <w:iCs/>
          <w:sz w:val="22"/>
          <w:szCs w:val="22"/>
        </w:rPr>
      </w:pPr>
    </w:p>
    <w:p w14:paraId="7C8EF254" w14:textId="39B27CC0" w:rsidR="002D23B8" w:rsidRDefault="002D23B8" w:rsidP="000729FD">
      <w:pPr>
        <w:pStyle w:val="paragraph"/>
        <w:spacing w:before="0" w:beforeAutospacing="0" w:after="0" w:afterAutospacing="0"/>
        <w:ind w:left="360"/>
        <w:textAlignment w:val="baseline"/>
        <w:rPr>
          <w:rStyle w:val="eop"/>
          <w:rFonts w:ascii="Arial" w:hAnsi="Arial" w:cs="Arial"/>
          <w:i/>
          <w:iCs/>
          <w:sz w:val="22"/>
          <w:szCs w:val="22"/>
        </w:rPr>
      </w:pPr>
    </w:p>
    <w:p w14:paraId="0F68A034" w14:textId="756BEEBA" w:rsidR="002D23B8" w:rsidRDefault="002D23B8" w:rsidP="000729FD">
      <w:pPr>
        <w:pStyle w:val="paragraph"/>
        <w:spacing w:before="0" w:beforeAutospacing="0" w:after="0" w:afterAutospacing="0"/>
        <w:ind w:left="360"/>
        <w:textAlignment w:val="baseline"/>
        <w:rPr>
          <w:rStyle w:val="eop"/>
          <w:rFonts w:ascii="Arial" w:hAnsi="Arial" w:cs="Arial"/>
          <w:i/>
          <w:iCs/>
          <w:sz w:val="22"/>
          <w:szCs w:val="22"/>
        </w:rPr>
      </w:pPr>
    </w:p>
    <w:p w14:paraId="48B245E3" w14:textId="41F19786" w:rsidR="002D23B8" w:rsidRDefault="002D23B8" w:rsidP="000729FD">
      <w:pPr>
        <w:pStyle w:val="paragraph"/>
        <w:spacing w:before="0" w:beforeAutospacing="0" w:after="0" w:afterAutospacing="0"/>
        <w:ind w:left="360"/>
        <w:textAlignment w:val="baseline"/>
        <w:rPr>
          <w:rStyle w:val="eop"/>
          <w:rFonts w:ascii="Arial" w:hAnsi="Arial" w:cs="Arial"/>
          <w:i/>
          <w:iCs/>
          <w:sz w:val="22"/>
          <w:szCs w:val="22"/>
        </w:rPr>
      </w:pPr>
    </w:p>
    <w:p w14:paraId="6C4EB510" w14:textId="77777777" w:rsidR="002D23B8" w:rsidRPr="000729FD" w:rsidRDefault="002D23B8" w:rsidP="000729FD">
      <w:pPr>
        <w:pStyle w:val="paragraph"/>
        <w:spacing w:before="0" w:beforeAutospacing="0" w:after="0" w:afterAutospacing="0"/>
        <w:ind w:left="360"/>
        <w:textAlignment w:val="baseline"/>
        <w:rPr>
          <w:rStyle w:val="eop"/>
          <w:rFonts w:ascii="Arial" w:hAnsi="Arial" w:cs="Arial"/>
          <w:i/>
          <w:iCs/>
          <w:sz w:val="22"/>
          <w:szCs w:val="22"/>
        </w:rPr>
      </w:pPr>
    </w:p>
    <w:bookmarkEnd w:id="3"/>
    <w:p w14:paraId="0F4F975B" w14:textId="77777777" w:rsidR="00711D29" w:rsidRDefault="00711D29" w:rsidP="00711D29">
      <w:pPr>
        <w:pStyle w:val="paragraph"/>
        <w:spacing w:before="0" w:beforeAutospacing="0" w:after="0" w:afterAutospacing="0"/>
        <w:textAlignment w:val="baseline"/>
        <w:rPr>
          <w:rFonts w:ascii="Arial" w:hAnsi="Arial" w:cs="Arial"/>
          <w:sz w:val="22"/>
          <w:szCs w:val="22"/>
        </w:rPr>
      </w:pPr>
    </w:p>
    <w:p w14:paraId="7F03C51A" w14:textId="05DABDB7" w:rsidR="00711D29" w:rsidRDefault="00711D29" w:rsidP="00711D29">
      <w:pPr>
        <w:pStyle w:val="paragraph"/>
        <w:numPr>
          <w:ilvl w:val="0"/>
          <w:numId w:val="26"/>
        </w:numPr>
        <w:spacing w:before="0" w:beforeAutospacing="0" w:after="0" w:afterAutospacing="0"/>
        <w:ind w:left="360" w:firstLine="0"/>
        <w:textAlignment w:val="baseline"/>
        <w:rPr>
          <w:rStyle w:val="eop"/>
          <w:rFonts w:ascii="Arial" w:hAnsi="Arial" w:cs="Arial"/>
          <w:sz w:val="22"/>
          <w:szCs w:val="22"/>
        </w:rPr>
      </w:pPr>
      <w:r>
        <w:rPr>
          <w:rStyle w:val="normaltextrun"/>
          <w:rFonts w:ascii="Arial" w:hAnsi="Arial" w:cs="Arial"/>
          <w:sz w:val="22"/>
          <w:szCs w:val="22"/>
        </w:rPr>
        <w:t>Using either </w:t>
      </w:r>
      <w:proofErr w:type="spellStart"/>
      <w:r>
        <w:rPr>
          <w:rStyle w:val="normaltextrun"/>
          <w:rFonts w:ascii="Arial" w:hAnsi="Arial" w:cs="Arial"/>
          <w:sz w:val="22"/>
          <w:szCs w:val="22"/>
        </w:rPr>
        <w:t>MatLab</w:t>
      </w:r>
      <w:proofErr w:type="spellEnd"/>
      <w:r>
        <w:rPr>
          <w:rStyle w:val="normaltextrun"/>
          <w:rFonts w:ascii="Arial" w:hAnsi="Arial" w:cs="Arial"/>
          <w:sz w:val="22"/>
          <w:szCs w:val="22"/>
        </w:rPr>
        <w:t> or MS Excel, calculate and plot on a suitable graph the transmitted torque at the driven shaft against driving shaft speed, from 450 RPM to 700 RPM in increments of 25 RPM.</w:t>
      </w:r>
      <w:r>
        <w:rPr>
          <w:rStyle w:val="eop"/>
          <w:rFonts w:ascii="Arial" w:hAnsi="Arial" w:cs="Arial"/>
          <w:sz w:val="22"/>
          <w:szCs w:val="22"/>
        </w:rPr>
        <w:t> </w:t>
      </w:r>
    </w:p>
    <w:p w14:paraId="33ACBC38" w14:textId="04BD86AA" w:rsidR="006B7967" w:rsidRDefault="006B7967" w:rsidP="006B7967">
      <w:pPr>
        <w:pStyle w:val="paragraph"/>
        <w:spacing w:before="0" w:beforeAutospacing="0" w:after="0" w:afterAutospacing="0"/>
        <w:ind w:left="360"/>
        <w:textAlignment w:val="baseline"/>
        <w:rPr>
          <w:rStyle w:val="eop"/>
          <w:rFonts w:ascii="Arial" w:hAnsi="Arial" w:cs="Arial"/>
          <w:sz w:val="22"/>
          <w:szCs w:val="22"/>
        </w:rPr>
      </w:pPr>
    </w:p>
    <w:p w14:paraId="75E3E4D2" w14:textId="38779171" w:rsidR="006B7967" w:rsidRDefault="006B7967" w:rsidP="006B7967">
      <w:pPr>
        <w:pStyle w:val="paragraph"/>
        <w:spacing w:before="0" w:beforeAutospacing="0" w:after="0" w:afterAutospacing="0"/>
        <w:ind w:left="360"/>
        <w:jc w:val="center"/>
        <w:textAlignment w:val="baseline"/>
        <w:rPr>
          <w:rFonts w:ascii="Arial" w:hAnsi="Arial" w:cs="Arial"/>
          <w:sz w:val="22"/>
          <w:szCs w:val="22"/>
        </w:rPr>
      </w:pPr>
      <w:r>
        <w:rPr>
          <w:noProof/>
        </w:rPr>
        <w:drawing>
          <wp:inline distT="0" distB="0" distL="0" distR="0" wp14:anchorId="5952DDE5" wp14:editId="1AC2A66E">
            <wp:extent cx="5943600" cy="3484245"/>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484245"/>
                    </a:xfrm>
                    <a:prstGeom prst="rect">
                      <a:avLst/>
                    </a:prstGeom>
                  </pic:spPr>
                </pic:pic>
              </a:graphicData>
            </a:graphic>
          </wp:inline>
        </w:drawing>
      </w:r>
    </w:p>
    <w:p w14:paraId="5E1380D4" w14:textId="77777777" w:rsidR="006B7967" w:rsidRDefault="006B7967" w:rsidP="006B7967">
      <w:pPr>
        <w:pStyle w:val="paragraph"/>
        <w:spacing w:before="0" w:beforeAutospacing="0" w:after="0" w:afterAutospacing="0"/>
        <w:ind w:left="360"/>
        <w:jc w:val="center"/>
        <w:textAlignment w:val="baseline"/>
        <w:rPr>
          <w:rFonts w:ascii="Arial" w:hAnsi="Arial" w:cs="Arial"/>
          <w:sz w:val="22"/>
          <w:szCs w:val="22"/>
        </w:rPr>
      </w:pPr>
    </w:p>
    <w:p w14:paraId="4EAD7AFE" w14:textId="0E194EBE" w:rsidR="00711D29" w:rsidRDefault="00711D29" w:rsidP="00711D29">
      <w:pPr>
        <w:pStyle w:val="paragraph"/>
        <w:numPr>
          <w:ilvl w:val="0"/>
          <w:numId w:val="27"/>
        </w:numPr>
        <w:spacing w:before="0" w:beforeAutospacing="0" w:after="0" w:afterAutospacing="0"/>
        <w:ind w:left="360" w:firstLine="0"/>
        <w:textAlignment w:val="baseline"/>
        <w:rPr>
          <w:rStyle w:val="eop"/>
          <w:rFonts w:ascii="Arial" w:hAnsi="Arial" w:cs="Arial"/>
          <w:sz w:val="22"/>
          <w:szCs w:val="22"/>
        </w:rPr>
      </w:pPr>
      <w:r>
        <w:rPr>
          <w:rStyle w:val="normaltextrun"/>
          <w:rFonts w:ascii="Arial" w:hAnsi="Arial" w:cs="Arial"/>
          <w:sz w:val="22"/>
          <w:szCs w:val="22"/>
        </w:rPr>
        <w:t>Undertake the same analysis as in point 5 above but adopt a coefficient of friction of 0.3 and 0.4.  </w:t>
      </w:r>
      <w:r>
        <w:rPr>
          <w:rStyle w:val="normaltextrun"/>
          <w:rFonts w:ascii="Arial" w:hAnsi="Arial" w:cs="Arial"/>
          <w:sz w:val="22"/>
          <w:szCs w:val="22"/>
          <w:shd w:val="clear" w:color="auto" w:fill="FFFF00"/>
        </w:rPr>
        <w:t>Discuss</w:t>
      </w:r>
      <w:r>
        <w:rPr>
          <w:rStyle w:val="normaltextrun"/>
          <w:rFonts w:ascii="Arial" w:hAnsi="Arial" w:cs="Arial"/>
          <w:sz w:val="22"/>
          <w:szCs w:val="22"/>
        </w:rPr>
        <w:t> the effect of changing the coefficient of friction of the shoe material on the torque transmitted when comparing the three values of coefficient of friction.</w:t>
      </w:r>
      <w:r>
        <w:rPr>
          <w:rStyle w:val="eop"/>
          <w:rFonts w:ascii="Arial" w:hAnsi="Arial" w:cs="Arial"/>
          <w:sz w:val="22"/>
          <w:szCs w:val="22"/>
        </w:rPr>
        <w:t> </w:t>
      </w:r>
    </w:p>
    <w:p w14:paraId="7BEE7BAD" w14:textId="070BA5F2" w:rsidR="008C24EF" w:rsidRDefault="008C24EF" w:rsidP="008C24EF">
      <w:pPr>
        <w:pStyle w:val="paragraph"/>
        <w:spacing w:before="0" w:beforeAutospacing="0" w:after="0" w:afterAutospacing="0"/>
        <w:textAlignment w:val="baseline"/>
        <w:rPr>
          <w:rStyle w:val="eop"/>
          <w:rFonts w:ascii="Arial" w:hAnsi="Arial" w:cs="Arial"/>
          <w:sz w:val="22"/>
          <w:szCs w:val="22"/>
        </w:rPr>
      </w:pPr>
    </w:p>
    <w:p w14:paraId="64E9DF65" w14:textId="376C41AA" w:rsidR="008C24EF" w:rsidRDefault="008C24EF" w:rsidP="008C24EF">
      <w:pPr>
        <w:pStyle w:val="paragraph"/>
        <w:spacing w:before="0" w:beforeAutospacing="0" w:after="0" w:afterAutospacing="0"/>
        <w:ind w:left="360"/>
        <w:textAlignment w:val="baseline"/>
        <w:rPr>
          <w:rStyle w:val="eop"/>
          <w:rFonts w:ascii="Arial" w:hAnsi="Arial" w:cs="Arial"/>
          <w:sz w:val="22"/>
          <w:szCs w:val="22"/>
        </w:rPr>
      </w:pPr>
      <w:r>
        <w:rPr>
          <w:rStyle w:val="eop"/>
          <w:rFonts w:ascii="Arial" w:hAnsi="Arial" w:cs="Arial"/>
          <w:sz w:val="22"/>
          <w:szCs w:val="22"/>
        </w:rPr>
        <w:t xml:space="preserve">When analysing the </w:t>
      </w:r>
      <w:r w:rsidR="00E51141">
        <w:rPr>
          <w:rStyle w:val="eop"/>
          <w:rFonts w:ascii="Arial" w:hAnsi="Arial" w:cs="Arial"/>
          <w:sz w:val="22"/>
          <w:szCs w:val="22"/>
        </w:rPr>
        <w:t>graph,</w:t>
      </w:r>
      <w:r>
        <w:rPr>
          <w:rStyle w:val="eop"/>
          <w:rFonts w:ascii="Arial" w:hAnsi="Arial" w:cs="Arial"/>
          <w:sz w:val="22"/>
          <w:szCs w:val="22"/>
        </w:rPr>
        <w:t xml:space="preserve"> </w:t>
      </w:r>
      <w:r w:rsidR="006C788A">
        <w:rPr>
          <w:rStyle w:val="eop"/>
          <w:rFonts w:ascii="Arial" w:hAnsi="Arial" w:cs="Arial"/>
          <w:sz w:val="22"/>
          <w:szCs w:val="22"/>
        </w:rPr>
        <w:t>above. There is a pattern and clear difference between the three scenarios. W</w:t>
      </w:r>
      <w:r>
        <w:rPr>
          <w:rStyle w:val="eop"/>
          <w:rFonts w:ascii="Arial" w:hAnsi="Arial" w:cs="Arial"/>
          <w:sz w:val="22"/>
          <w:szCs w:val="22"/>
        </w:rPr>
        <w:t xml:space="preserve">hen the coefficient of friction is increased on the shoes. The centrifugal clutch </w:t>
      </w:r>
      <w:proofErr w:type="gramStart"/>
      <w:r>
        <w:rPr>
          <w:rStyle w:val="eop"/>
          <w:rFonts w:ascii="Arial" w:hAnsi="Arial" w:cs="Arial"/>
          <w:sz w:val="22"/>
          <w:szCs w:val="22"/>
        </w:rPr>
        <w:t>is able to</w:t>
      </w:r>
      <w:proofErr w:type="gramEnd"/>
      <w:r>
        <w:rPr>
          <w:rStyle w:val="eop"/>
          <w:rFonts w:ascii="Arial" w:hAnsi="Arial" w:cs="Arial"/>
          <w:sz w:val="22"/>
          <w:szCs w:val="22"/>
        </w:rPr>
        <w:t xml:space="preserve"> delivery more torque at the same RPM as a shoe with a lower coefficient of friction. </w:t>
      </w:r>
      <w:r w:rsidR="00E51141">
        <w:rPr>
          <w:rStyle w:val="eop"/>
          <w:rFonts w:ascii="Arial" w:hAnsi="Arial" w:cs="Arial"/>
          <w:sz w:val="22"/>
          <w:szCs w:val="22"/>
        </w:rPr>
        <w:t>Therefore</w:t>
      </w:r>
      <w:r w:rsidR="006B7967">
        <w:rPr>
          <w:rStyle w:val="eop"/>
          <w:rFonts w:ascii="Arial" w:hAnsi="Arial" w:cs="Arial"/>
          <w:sz w:val="22"/>
          <w:szCs w:val="22"/>
        </w:rPr>
        <w:t xml:space="preserve">, a material which has a higher coefficient of friction will transfer the </w:t>
      </w:r>
      <w:r w:rsidR="00E51141">
        <w:rPr>
          <w:rStyle w:val="eop"/>
          <w:rFonts w:ascii="Arial" w:hAnsi="Arial" w:cs="Arial"/>
          <w:sz w:val="22"/>
          <w:szCs w:val="22"/>
        </w:rPr>
        <w:t>energy</w:t>
      </w:r>
      <w:r w:rsidR="006B7967">
        <w:rPr>
          <w:rStyle w:val="eop"/>
          <w:rFonts w:ascii="Arial" w:hAnsi="Arial" w:cs="Arial"/>
          <w:sz w:val="22"/>
          <w:szCs w:val="22"/>
        </w:rPr>
        <w:t xml:space="preserve"> from the driving shaft to the driven shaft more efficien</w:t>
      </w:r>
      <w:r w:rsidR="006C788A">
        <w:rPr>
          <w:rStyle w:val="eop"/>
          <w:rFonts w:ascii="Arial" w:hAnsi="Arial" w:cs="Arial"/>
          <w:sz w:val="22"/>
          <w:szCs w:val="22"/>
        </w:rPr>
        <w:t>tly and</w:t>
      </w:r>
      <w:r w:rsidR="006B7967">
        <w:rPr>
          <w:rStyle w:val="eop"/>
          <w:rFonts w:ascii="Arial" w:hAnsi="Arial" w:cs="Arial"/>
          <w:sz w:val="22"/>
          <w:szCs w:val="22"/>
        </w:rPr>
        <w:t xml:space="preserve"> with less slippage. </w:t>
      </w:r>
      <w:r w:rsidR="00E51141">
        <w:rPr>
          <w:rStyle w:val="eop"/>
          <w:rFonts w:ascii="Arial" w:hAnsi="Arial" w:cs="Arial"/>
          <w:sz w:val="22"/>
          <w:szCs w:val="22"/>
        </w:rPr>
        <w:t xml:space="preserve">However, if </w:t>
      </w:r>
      <w:r w:rsidR="006C788A">
        <w:rPr>
          <w:rStyle w:val="eop"/>
          <w:rFonts w:ascii="Arial" w:hAnsi="Arial" w:cs="Arial"/>
          <w:sz w:val="22"/>
          <w:szCs w:val="22"/>
        </w:rPr>
        <w:t>a material is selected which has a very high coefficient of friction there is a potential for overloading to whatever mechanism is driving the drive shaft. Also, if a material is selected with too low a coefficient of friction there is the potential for not enough power to be delivered to the driven wheel and induce excessive slippage.</w:t>
      </w:r>
    </w:p>
    <w:p w14:paraId="2F6D8A7B" w14:textId="625CFA9B" w:rsidR="00107BAA" w:rsidRDefault="00107BAA" w:rsidP="00107BAA">
      <w:pPr>
        <w:pStyle w:val="paragraph"/>
        <w:spacing w:before="0" w:beforeAutospacing="0" w:after="0" w:afterAutospacing="0"/>
        <w:textAlignment w:val="baseline"/>
        <w:rPr>
          <w:rFonts w:ascii="Arial" w:hAnsi="Arial" w:cs="Arial"/>
          <w:sz w:val="22"/>
          <w:szCs w:val="22"/>
        </w:rPr>
      </w:pPr>
      <w:bookmarkStart w:id="4" w:name="_GoBack"/>
      <w:bookmarkEnd w:id="4"/>
    </w:p>
    <w:p w14:paraId="24070685" w14:textId="3C91D99C" w:rsidR="008E0562" w:rsidRDefault="008E0562" w:rsidP="00107BAA">
      <w:pPr>
        <w:pStyle w:val="paragraph"/>
        <w:spacing w:before="0" w:beforeAutospacing="0" w:after="0" w:afterAutospacing="0"/>
        <w:textAlignment w:val="baseline"/>
        <w:rPr>
          <w:rFonts w:ascii="Arial" w:hAnsi="Arial" w:cs="Arial"/>
          <w:sz w:val="22"/>
          <w:szCs w:val="22"/>
        </w:rPr>
      </w:pPr>
    </w:p>
    <w:p w14:paraId="4255FF7A" w14:textId="7836C1EF" w:rsidR="008E0562" w:rsidRDefault="008E0562" w:rsidP="00107BAA">
      <w:pPr>
        <w:pStyle w:val="paragraph"/>
        <w:spacing w:before="0" w:beforeAutospacing="0" w:after="0" w:afterAutospacing="0"/>
        <w:textAlignment w:val="baseline"/>
        <w:rPr>
          <w:rFonts w:ascii="Arial" w:hAnsi="Arial" w:cs="Arial"/>
          <w:sz w:val="22"/>
          <w:szCs w:val="22"/>
        </w:rPr>
      </w:pPr>
    </w:p>
    <w:p w14:paraId="67BAED20" w14:textId="0927D5D8" w:rsidR="008E0562" w:rsidRDefault="008E0562" w:rsidP="00107BAA">
      <w:pPr>
        <w:pStyle w:val="paragraph"/>
        <w:spacing w:before="0" w:beforeAutospacing="0" w:after="0" w:afterAutospacing="0"/>
        <w:textAlignment w:val="baseline"/>
        <w:rPr>
          <w:rFonts w:ascii="Arial" w:hAnsi="Arial" w:cs="Arial"/>
          <w:sz w:val="22"/>
          <w:szCs w:val="22"/>
        </w:rPr>
      </w:pPr>
    </w:p>
    <w:p w14:paraId="5843848D" w14:textId="31410132" w:rsidR="008E0562" w:rsidRDefault="008E0562" w:rsidP="00107BAA">
      <w:pPr>
        <w:pStyle w:val="paragraph"/>
        <w:spacing w:before="0" w:beforeAutospacing="0" w:after="0" w:afterAutospacing="0"/>
        <w:textAlignment w:val="baseline"/>
        <w:rPr>
          <w:rFonts w:ascii="Arial" w:hAnsi="Arial" w:cs="Arial"/>
          <w:sz w:val="22"/>
          <w:szCs w:val="22"/>
        </w:rPr>
      </w:pPr>
    </w:p>
    <w:p w14:paraId="25D7AB30" w14:textId="5DCF29FA" w:rsidR="008E0562" w:rsidRDefault="008E0562" w:rsidP="00107BAA">
      <w:pPr>
        <w:pStyle w:val="paragraph"/>
        <w:spacing w:before="0" w:beforeAutospacing="0" w:after="0" w:afterAutospacing="0"/>
        <w:textAlignment w:val="baseline"/>
        <w:rPr>
          <w:rFonts w:ascii="Arial" w:hAnsi="Arial" w:cs="Arial"/>
          <w:sz w:val="22"/>
          <w:szCs w:val="22"/>
        </w:rPr>
      </w:pPr>
    </w:p>
    <w:p w14:paraId="6F8A37FB" w14:textId="2492820F" w:rsidR="008E0562" w:rsidRDefault="008E0562" w:rsidP="00107BAA">
      <w:pPr>
        <w:pStyle w:val="paragraph"/>
        <w:spacing w:before="0" w:beforeAutospacing="0" w:after="0" w:afterAutospacing="0"/>
        <w:textAlignment w:val="baseline"/>
        <w:rPr>
          <w:rFonts w:ascii="Arial" w:hAnsi="Arial" w:cs="Arial"/>
          <w:sz w:val="22"/>
          <w:szCs w:val="22"/>
        </w:rPr>
      </w:pPr>
    </w:p>
    <w:p w14:paraId="23944641" w14:textId="0A57E610" w:rsidR="008E0562" w:rsidRDefault="008E0562" w:rsidP="00107BAA">
      <w:pPr>
        <w:pStyle w:val="paragraph"/>
        <w:spacing w:before="0" w:beforeAutospacing="0" w:after="0" w:afterAutospacing="0"/>
        <w:textAlignment w:val="baseline"/>
        <w:rPr>
          <w:rFonts w:ascii="Arial" w:hAnsi="Arial" w:cs="Arial"/>
          <w:sz w:val="22"/>
          <w:szCs w:val="22"/>
        </w:rPr>
      </w:pPr>
    </w:p>
    <w:p w14:paraId="69219AFF" w14:textId="77777777" w:rsidR="008E0562" w:rsidRDefault="008E0562" w:rsidP="00107BAA">
      <w:pPr>
        <w:pStyle w:val="paragraph"/>
        <w:spacing w:before="0" w:beforeAutospacing="0" w:after="0" w:afterAutospacing="0"/>
        <w:textAlignment w:val="baseline"/>
        <w:rPr>
          <w:rFonts w:ascii="Arial" w:hAnsi="Arial" w:cs="Arial"/>
          <w:sz w:val="22"/>
          <w:szCs w:val="22"/>
        </w:rPr>
      </w:pPr>
    </w:p>
    <w:p w14:paraId="7054488C" w14:textId="7A556AB1" w:rsidR="00711D29" w:rsidRDefault="00711D29" w:rsidP="00711D29">
      <w:pPr>
        <w:pStyle w:val="paragraph"/>
        <w:numPr>
          <w:ilvl w:val="0"/>
          <w:numId w:val="28"/>
        </w:numPr>
        <w:spacing w:before="0" w:beforeAutospacing="0" w:after="0" w:afterAutospacing="0"/>
        <w:ind w:left="360" w:firstLine="0"/>
        <w:textAlignment w:val="baseline"/>
        <w:rPr>
          <w:rStyle w:val="eop"/>
          <w:rFonts w:ascii="Arial" w:hAnsi="Arial" w:cs="Arial"/>
          <w:sz w:val="22"/>
          <w:szCs w:val="22"/>
        </w:rPr>
      </w:pPr>
      <w:r>
        <w:rPr>
          <w:rStyle w:val="normaltextrun"/>
          <w:rFonts w:ascii="Arial" w:hAnsi="Arial" w:cs="Arial"/>
          <w:sz w:val="22"/>
          <w:szCs w:val="22"/>
        </w:rPr>
        <w:lastRenderedPageBreak/>
        <w:t>For the maximum possible transmitted torque determined from either point 5 or 6 above, and given that the mass of the drum is 750 grams and can be considered as a solid disc, what is the angular acceleration of the drum to achieve the maximum possible torque?</w:t>
      </w:r>
      <w:r>
        <w:rPr>
          <w:rStyle w:val="eop"/>
          <w:rFonts w:ascii="Arial" w:hAnsi="Arial" w:cs="Arial"/>
          <w:sz w:val="22"/>
          <w:szCs w:val="22"/>
        </w:rPr>
        <w:t> </w:t>
      </w:r>
    </w:p>
    <w:p w14:paraId="39EAF09A" w14:textId="051D17CB" w:rsidR="00107BAA" w:rsidRDefault="00107BAA" w:rsidP="00107BAA">
      <w:pPr>
        <w:pStyle w:val="paragraph"/>
        <w:spacing w:before="0" w:beforeAutospacing="0" w:after="0" w:afterAutospacing="0"/>
        <w:ind w:left="360"/>
        <w:textAlignment w:val="baseline"/>
        <w:rPr>
          <w:rStyle w:val="eop"/>
          <w:rFonts w:ascii="Arial" w:hAnsi="Arial" w:cs="Arial"/>
          <w:sz w:val="22"/>
          <w:szCs w:val="22"/>
        </w:rPr>
      </w:pPr>
    </w:p>
    <w:p w14:paraId="4826840A" w14:textId="08DB7E3B" w:rsidR="00107BAA" w:rsidRDefault="00107BAA" w:rsidP="00107BAA">
      <w:pPr>
        <w:pStyle w:val="paragraph"/>
        <w:spacing w:before="0" w:beforeAutospacing="0" w:after="0" w:afterAutospacing="0"/>
        <w:ind w:left="360"/>
        <w:textAlignment w:val="baseline"/>
        <w:rPr>
          <w:rStyle w:val="eop"/>
          <w:rFonts w:ascii="Arial" w:hAnsi="Arial" w:cs="Arial"/>
          <w:sz w:val="22"/>
          <w:szCs w:val="22"/>
        </w:rPr>
      </w:pPr>
      <w:r w:rsidRPr="00DE4180">
        <w:rPr>
          <w:rStyle w:val="eop"/>
          <w:rFonts w:ascii="Arial" w:hAnsi="Arial" w:cs="Arial"/>
          <w:b/>
          <w:bCs/>
          <w:sz w:val="22"/>
          <w:szCs w:val="22"/>
        </w:rPr>
        <w:t>Maximum Torque</w:t>
      </w:r>
      <w:r>
        <w:rPr>
          <w:rStyle w:val="eop"/>
          <w:rFonts w:ascii="Arial" w:hAnsi="Arial" w:cs="Arial"/>
          <w:sz w:val="22"/>
          <w:szCs w:val="22"/>
        </w:rPr>
        <w:t xml:space="preserve"> = T =</w:t>
      </w:r>
      <w:r w:rsidR="007C169D">
        <w:rPr>
          <w:rStyle w:val="eop"/>
          <w:rFonts w:ascii="Arial" w:hAnsi="Arial" w:cs="Arial"/>
          <w:sz w:val="22"/>
          <w:szCs w:val="22"/>
        </w:rPr>
        <w:t xml:space="preserve"> 14.3421</w:t>
      </w:r>
      <w:r>
        <w:rPr>
          <w:rStyle w:val="eop"/>
          <w:rFonts w:ascii="Arial" w:hAnsi="Arial" w:cs="Arial"/>
          <w:sz w:val="22"/>
          <w:szCs w:val="22"/>
        </w:rPr>
        <w:t>Nm</w:t>
      </w:r>
    </w:p>
    <w:p w14:paraId="4113550F" w14:textId="08384D3E" w:rsidR="00107BAA" w:rsidRDefault="00107BAA" w:rsidP="00107BAA">
      <w:pPr>
        <w:pStyle w:val="paragraph"/>
        <w:spacing w:before="0" w:beforeAutospacing="0" w:after="0" w:afterAutospacing="0"/>
        <w:ind w:left="360"/>
        <w:textAlignment w:val="baseline"/>
        <w:rPr>
          <w:rStyle w:val="eop"/>
          <w:rFonts w:ascii="Arial" w:hAnsi="Arial" w:cs="Arial"/>
          <w:sz w:val="22"/>
          <w:szCs w:val="22"/>
        </w:rPr>
      </w:pPr>
      <w:r w:rsidRPr="00DE4180">
        <w:rPr>
          <w:rStyle w:val="eop"/>
          <w:rFonts w:ascii="Arial" w:hAnsi="Arial" w:cs="Arial"/>
          <w:b/>
          <w:bCs/>
          <w:sz w:val="22"/>
          <w:szCs w:val="22"/>
        </w:rPr>
        <w:t>Mass</w:t>
      </w:r>
      <w:r>
        <w:rPr>
          <w:rStyle w:val="eop"/>
          <w:rFonts w:ascii="Arial" w:hAnsi="Arial" w:cs="Arial"/>
          <w:sz w:val="22"/>
          <w:szCs w:val="22"/>
        </w:rPr>
        <w:t xml:space="preserve"> = m = 0.75Kg</w:t>
      </w:r>
    </w:p>
    <w:p w14:paraId="72F7FC17" w14:textId="7B521B3D" w:rsidR="00107BAA" w:rsidRDefault="00107BAA" w:rsidP="00107BAA">
      <w:pPr>
        <w:pStyle w:val="paragraph"/>
        <w:spacing w:before="0" w:beforeAutospacing="0" w:after="0" w:afterAutospacing="0"/>
        <w:ind w:left="360"/>
        <w:textAlignment w:val="baseline"/>
        <w:rPr>
          <w:rStyle w:val="eop"/>
          <w:rFonts w:ascii="Arial" w:hAnsi="Arial" w:cs="Arial"/>
          <w:sz w:val="22"/>
          <w:szCs w:val="22"/>
        </w:rPr>
      </w:pPr>
      <w:r w:rsidRPr="00DE4180">
        <w:rPr>
          <w:rStyle w:val="eop"/>
          <w:rFonts w:ascii="Arial" w:hAnsi="Arial" w:cs="Arial"/>
          <w:b/>
          <w:bCs/>
          <w:sz w:val="22"/>
          <w:szCs w:val="22"/>
        </w:rPr>
        <w:t>Diameter</w:t>
      </w:r>
      <w:r>
        <w:rPr>
          <w:rStyle w:val="eop"/>
          <w:rFonts w:ascii="Arial" w:hAnsi="Arial" w:cs="Arial"/>
          <w:sz w:val="22"/>
          <w:szCs w:val="22"/>
        </w:rPr>
        <w:t xml:space="preserve"> = d = 0.10</w:t>
      </w:r>
      <w:r w:rsidR="00DE4180">
        <w:rPr>
          <w:rStyle w:val="eop"/>
          <w:rFonts w:ascii="Arial" w:hAnsi="Arial" w:cs="Arial"/>
          <w:sz w:val="22"/>
          <w:szCs w:val="22"/>
        </w:rPr>
        <w:t>8</w:t>
      </w:r>
      <w:r>
        <w:rPr>
          <w:rStyle w:val="eop"/>
          <w:rFonts w:ascii="Arial" w:hAnsi="Arial" w:cs="Arial"/>
          <w:sz w:val="22"/>
          <w:szCs w:val="22"/>
        </w:rPr>
        <w:t>m</w:t>
      </w:r>
    </w:p>
    <w:p w14:paraId="17EBF8AF" w14:textId="52B01F6D" w:rsidR="002D23B8" w:rsidRDefault="002D23B8" w:rsidP="00107BAA">
      <w:pPr>
        <w:pStyle w:val="paragraph"/>
        <w:spacing w:before="0" w:beforeAutospacing="0" w:after="0" w:afterAutospacing="0"/>
        <w:ind w:left="360"/>
        <w:textAlignment w:val="baseline"/>
        <w:rPr>
          <w:rStyle w:val="eop"/>
          <w:rFonts w:ascii="Arial" w:hAnsi="Arial" w:cs="Arial"/>
          <w:sz w:val="22"/>
          <w:szCs w:val="22"/>
        </w:rPr>
      </w:pPr>
    </w:p>
    <w:p w14:paraId="49B267DF" w14:textId="2B67CAE8" w:rsidR="002D23B8" w:rsidRPr="002D23B8" w:rsidRDefault="002D23B8" w:rsidP="00107BAA">
      <w:pPr>
        <w:pStyle w:val="paragraph"/>
        <w:spacing w:before="0" w:beforeAutospacing="0" w:after="0" w:afterAutospacing="0"/>
        <w:ind w:left="360"/>
        <w:textAlignment w:val="baseline"/>
        <w:rPr>
          <w:rStyle w:val="eop"/>
          <w:rFonts w:ascii="Arial" w:hAnsi="Arial" w:cs="Arial"/>
          <w:i/>
          <w:iCs/>
        </w:rPr>
      </w:pPr>
      <w:r w:rsidRPr="002D23B8">
        <w:rPr>
          <w:rStyle w:val="eop"/>
          <w:rFonts w:ascii="Arial" w:hAnsi="Arial" w:cs="Arial"/>
          <w:i/>
          <w:iCs/>
        </w:rPr>
        <w:t xml:space="preserve">To calculate Inertia radius of gyration must first be found. </w:t>
      </w:r>
    </w:p>
    <w:p w14:paraId="11F7022F" w14:textId="4C1B6EE2" w:rsidR="00107BAA" w:rsidRDefault="00107BAA" w:rsidP="00107BAA">
      <w:pPr>
        <w:pStyle w:val="paragraph"/>
        <w:spacing w:before="0" w:beforeAutospacing="0" w:after="0" w:afterAutospacing="0"/>
        <w:ind w:left="360"/>
        <w:textAlignment w:val="baseline"/>
        <w:rPr>
          <w:rStyle w:val="eop"/>
          <w:rFonts w:ascii="Arial" w:hAnsi="Arial" w:cs="Arial"/>
          <w:sz w:val="22"/>
          <w:szCs w:val="22"/>
        </w:rPr>
      </w:pPr>
    </w:p>
    <w:p w14:paraId="5379BB94" w14:textId="2C1A3C62" w:rsidR="00107BAA" w:rsidRDefault="00107BAA" w:rsidP="00107BAA">
      <w:pPr>
        <w:pStyle w:val="paragraph"/>
        <w:spacing w:before="0" w:beforeAutospacing="0" w:after="0" w:afterAutospacing="0"/>
        <w:ind w:left="360"/>
        <w:textAlignment w:val="baseline"/>
        <w:rPr>
          <w:rStyle w:val="atowb"/>
          <w:rFonts w:ascii="Arial" w:hAnsi="Arial" w:cs="Arial"/>
          <w:i/>
          <w:iCs/>
          <w:color w:val="3C4043"/>
        </w:rPr>
      </w:pPr>
      <w:r w:rsidRPr="00107BAA">
        <w:rPr>
          <w:rStyle w:val="eop"/>
          <w:rFonts w:ascii="Arial" w:hAnsi="Arial" w:cs="Arial"/>
          <w:i/>
          <w:iCs/>
        </w:rPr>
        <w:t>k</w:t>
      </w:r>
      <w:r w:rsidRPr="00107BAA">
        <w:rPr>
          <w:rFonts w:ascii="Arial" w:hAnsi="Arial" w:cs="Arial"/>
          <w:i/>
          <w:iCs/>
          <w:color w:val="3C4043"/>
        </w:rPr>
        <w:t xml:space="preserve"> </w:t>
      </w:r>
      <w:r w:rsidRPr="00107BAA">
        <w:rPr>
          <w:rStyle w:val="atowb"/>
          <w:rFonts w:ascii="Arial" w:hAnsi="Arial" w:cs="Arial"/>
          <w:i/>
          <w:iCs/>
          <w:color w:val="3C4043"/>
        </w:rPr>
        <w:t>²</w:t>
      </w:r>
      <w:r>
        <w:rPr>
          <w:rStyle w:val="atowb"/>
          <w:rFonts w:ascii="Arial" w:hAnsi="Arial" w:cs="Arial"/>
          <w:i/>
          <w:iCs/>
          <w:color w:val="3C4043"/>
        </w:rPr>
        <w:t>=d</w:t>
      </w:r>
      <w:r w:rsidRPr="00107BAA">
        <w:rPr>
          <w:rStyle w:val="atowb"/>
          <w:rFonts w:ascii="Arial" w:hAnsi="Arial" w:cs="Arial"/>
          <w:i/>
          <w:iCs/>
          <w:color w:val="3C4043"/>
        </w:rPr>
        <w:t>²</w:t>
      </w:r>
      <w:r>
        <w:rPr>
          <w:rStyle w:val="atowb"/>
          <w:rFonts w:ascii="Arial" w:hAnsi="Arial" w:cs="Arial"/>
          <w:i/>
          <w:iCs/>
          <w:color w:val="3C4043"/>
        </w:rPr>
        <w:t>/8</w:t>
      </w:r>
    </w:p>
    <w:p w14:paraId="058B34C7" w14:textId="48745A1C" w:rsidR="00107BAA" w:rsidRDefault="00107BAA" w:rsidP="00107BAA">
      <w:pPr>
        <w:pStyle w:val="paragraph"/>
        <w:spacing w:before="0" w:beforeAutospacing="0" w:after="0" w:afterAutospacing="0"/>
        <w:ind w:left="360"/>
        <w:textAlignment w:val="baseline"/>
        <w:rPr>
          <w:rStyle w:val="eop"/>
          <w:rFonts w:ascii="Arial" w:hAnsi="Arial" w:cs="Arial"/>
          <w:sz w:val="22"/>
          <w:szCs w:val="22"/>
        </w:rPr>
      </w:pPr>
    </w:p>
    <w:p w14:paraId="32B1B745" w14:textId="1A19ABCB" w:rsidR="00107BAA" w:rsidRDefault="00107BAA" w:rsidP="00107BAA">
      <w:pPr>
        <w:pStyle w:val="paragraph"/>
        <w:spacing w:before="0" w:beforeAutospacing="0" w:after="0" w:afterAutospacing="0"/>
        <w:ind w:left="360"/>
        <w:textAlignment w:val="baseline"/>
        <w:rPr>
          <w:rStyle w:val="atowb"/>
          <w:rFonts w:ascii="Arial" w:hAnsi="Arial" w:cs="Arial"/>
          <w:i/>
          <w:iCs/>
          <w:color w:val="3C4043"/>
        </w:rPr>
      </w:pPr>
      <w:r w:rsidRPr="00107BAA">
        <w:rPr>
          <w:rStyle w:val="eop"/>
          <w:rFonts w:ascii="Arial" w:hAnsi="Arial" w:cs="Arial"/>
          <w:i/>
          <w:iCs/>
          <w:sz w:val="22"/>
          <w:szCs w:val="22"/>
        </w:rPr>
        <w:t>k</w:t>
      </w:r>
      <w:r w:rsidRPr="00107BAA">
        <w:rPr>
          <w:rStyle w:val="atowb"/>
          <w:rFonts w:ascii="Arial" w:hAnsi="Arial" w:cs="Arial"/>
          <w:i/>
          <w:iCs/>
          <w:color w:val="3C4043"/>
        </w:rPr>
        <w:t>²=0.10</w:t>
      </w:r>
      <w:r w:rsidR="00E85E8A">
        <w:rPr>
          <w:rStyle w:val="atowb"/>
          <w:rFonts w:ascii="Arial" w:hAnsi="Arial" w:cs="Arial"/>
          <w:i/>
          <w:iCs/>
          <w:color w:val="3C4043"/>
        </w:rPr>
        <w:t>8</w:t>
      </w:r>
      <w:r w:rsidRPr="00107BAA">
        <w:rPr>
          <w:rStyle w:val="atowb"/>
          <w:rFonts w:ascii="Arial" w:hAnsi="Arial" w:cs="Arial"/>
          <w:i/>
          <w:iCs/>
          <w:color w:val="3C4043"/>
        </w:rPr>
        <w:t>²/8</w:t>
      </w:r>
    </w:p>
    <w:p w14:paraId="2E3C9608" w14:textId="65548AF8" w:rsidR="00107BAA" w:rsidRDefault="00107BAA" w:rsidP="00107BAA">
      <w:pPr>
        <w:pStyle w:val="paragraph"/>
        <w:spacing w:before="0" w:beforeAutospacing="0" w:after="0" w:afterAutospacing="0"/>
        <w:ind w:left="360"/>
        <w:textAlignment w:val="baseline"/>
        <w:rPr>
          <w:rStyle w:val="eop"/>
          <w:rFonts w:ascii="Arial" w:hAnsi="Arial" w:cs="Arial"/>
          <w:i/>
          <w:iCs/>
          <w:sz w:val="22"/>
          <w:szCs w:val="22"/>
        </w:rPr>
      </w:pPr>
    </w:p>
    <w:p w14:paraId="776432AB" w14:textId="3C2041D7" w:rsidR="00107BAA" w:rsidRDefault="00107BAA" w:rsidP="00107BAA">
      <w:pPr>
        <w:pStyle w:val="paragraph"/>
        <w:spacing w:before="0" w:beforeAutospacing="0" w:after="0" w:afterAutospacing="0"/>
        <w:ind w:left="360"/>
        <w:textAlignment w:val="baseline"/>
        <w:rPr>
          <w:rStyle w:val="atowb"/>
          <w:rFonts w:ascii="Arial" w:hAnsi="Arial" w:cs="Arial"/>
          <w:i/>
          <w:iCs/>
          <w:color w:val="3C4043"/>
        </w:rPr>
      </w:pPr>
      <w:r w:rsidRPr="00107BAA">
        <w:rPr>
          <w:rStyle w:val="eop"/>
          <w:rFonts w:ascii="Arial" w:hAnsi="Arial" w:cs="Arial"/>
          <w:i/>
          <w:iCs/>
        </w:rPr>
        <w:t>k</w:t>
      </w:r>
      <w:r w:rsidRPr="00107BAA">
        <w:rPr>
          <w:rFonts w:ascii="Arial" w:hAnsi="Arial" w:cs="Arial"/>
          <w:i/>
          <w:iCs/>
          <w:color w:val="3C4043"/>
        </w:rPr>
        <w:t xml:space="preserve"> </w:t>
      </w:r>
      <w:r w:rsidRPr="00107BAA">
        <w:rPr>
          <w:rStyle w:val="atowb"/>
          <w:rFonts w:ascii="Arial" w:hAnsi="Arial" w:cs="Arial"/>
          <w:i/>
          <w:iCs/>
          <w:color w:val="3C4043"/>
        </w:rPr>
        <w:t>²</w:t>
      </w:r>
      <w:r>
        <w:rPr>
          <w:rStyle w:val="atowb"/>
          <w:rFonts w:ascii="Arial" w:hAnsi="Arial" w:cs="Arial"/>
          <w:i/>
          <w:iCs/>
          <w:color w:val="3C4043"/>
        </w:rPr>
        <w:t>=</w:t>
      </w:r>
      <w:r w:rsidR="00E85E8A">
        <w:rPr>
          <w:rStyle w:val="atowb"/>
          <w:rFonts w:ascii="Arial" w:hAnsi="Arial" w:cs="Arial"/>
          <w:i/>
          <w:iCs/>
          <w:color w:val="3C4043"/>
        </w:rPr>
        <w:t>1.458</w:t>
      </w:r>
      <w:r>
        <w:rPr>
          <w:rStyle w:val="atowb"/>
          <w:rFonts w:ascii="Arial" w:hAnsi="Arial" w:cs="Arial"/>
          <w:i/>
          <w:iCs/>
          <w:color w:val="3C4043"/>
        </w:rPr>
        <w:t>x10^-</w:t>
      </w:r>
      <w:r w:rsidR="00905AFC">
        <w:rPr>
          <w:rStyle w:val="atowb"/>
          <w:rFonts w:ascii="Arial" w:hAnsi="Arial" w:cs="Arial"/>
          <w:i/>
          <w:iCs/>
          <w:color w:val="3C4043"/>
        </w:rPr>
        <w:t>3</w:t>
      </w:r>
    </w:p>
    <w:p w14:paraId="5B965F03" w14:textId="32C7EBBA" w:rsidR="00905AFC" w:rsidRDefault="00905AFC" w:rsidP="00107BAA">
      <w:pPr>
        <w:pStyle w:val="paragraph"/>
        <w:spacing w:before="0" w:beforeAutospacing="0" w:after="0" w:afterAutospacing="0"/>
        <w:ind w:left="360"/>
        <w:textAlignment w:val="baseline"/>
        <w:rPr>
          <w:rStyle w:val="eop"/>
          <w:rFonts w:ascii="Arial" w:hAnsi="Arial" w:cs="Arial"/>
          <w:i/>
          <w:iCs/>
          <w:sz w:val="22"/>
          <w:szCs w:val="22"/>
        </w:rPr>
      </w:pPr>
    </w:p>
    <w:p w14:paraId="3AAB1F27" w14:textId="733D1AF5" w:rsidR="00905AFC" w:rsidRPr="00107BAA" w:rsidRDefault="00905AFC" w:rsidP="00107BAA">
      <w:pPr>
        <w:pStyle w:val="paragraph"/>
        <w:spacing w:before="0" w:beforeAutospacing="0" w:after="0" w:afterAutospacing="0"/>
        <w:ind w:left="360"/>
        <w:textAlignment w:val="baseline"/>
        <w:rPr>
          <w:rStyle w:val="eop"/>
          <w:rFonts w:ascii="Arial" w:hAnsi="Arial" w:cs="Arial"/>
          <w:i/>
          <w:iCs/>
          <w:sz w:val="22"/>
          <w:szCs w:val="22"/>
        </w:rPr>
      </w:pPr>
      <w:r w:rsidRPr="00516415">
        <w:rPr>
          <w:rStyle w:val="eop"/>
          <w:rFonts w:ascii="Arial" w:hAnsi="Arial" w:cs="Arial"/>
          <w:b/>
          <w:bCs/>
          <w:i/>
          <w:iCs/>
          <w:sz w:val="28"/>
          <w:szCs w:val="28"/>
        </w:rPr>
        <w:t>k</w:t>
      </w:r>
      <w:r>
        <w:rPr>
          <w:rStyle w:val="eop"/>
          <w:rFonts w:ascii="Arial" w:hAnsi="Arial" w:cs="Arial"/>
          <w:i/>
          <w:iCs/>
          <w:sz w:val="22"/>
          <w:szCs w:val="22"/>
        </w:rPr>
        <w:t>=</w:t>
      </w:r>
      <w:r w:rsidR="00E85E8A">
        <w:rPr>
          <w:rStyle w:val="eop"/>
          <w:rFonts w:ascii="Arial" w:hAnsi="Arial" w:cs="Arial"/>
          <w:i/>
          <w:iCs/>
          <w:sz w:val="22"/>
          <w:szCs w:val="22"/>
        </w:rPr>
        <w:t>0.038</w:t>
      </w:r>
      <w:r>
        <w:rPr>
          <w:rStyle w:val="eop"/>
          <w:rFonts w:ascii="Arial" w:hAnsi="Arial" w:cs="Arial"/>
          <w:i/>
          <w:iCs/>
          <w:sz w:val="22"/>
          <w:szCs w:val="22"/>
        </w:rPr>
        <w:t>m</w:t>
      </w:r>
    </w:p>
    <w:p w14:paraId="58B1DB39" w14:textId="76411176" w:rsidR="00107BAA" w:rsidRDefault="00107BAA" w:rsidP="00107BAA">
      <w:pPr>
        <w:pStyle w:val="paragraph"/>
        <w:spacing w:before="0" w:beforeAutospacing="0" w:after="0" w:afterAutospacing="0"/>
        <w:textAlignment w:val="baseline"/>
        <w:rPr>
          <w:rStyle w:val="eop"/>
          <w:rFonts w:ascii="Arial" w:hAnsi="Arial" w:cs="Arial"/>
          <w:sz w:val="22"/>
          <w:szCs w:val="22"/>
        </w:rPr>
      </w:pPr>
    </w:p>
    <w:p w14:paraId="73023F8F" w14:textId="3042B0B2" w:rsidR="00107BAA" w:rsidRPr="002D23B8" w:rsidRDefault="00107BAA" w:rsidP="00107BAA">
      <w:pPr>
        <w:pStyle w:val="paragraph"/>
        <w:spacing w:before="0" w:beforeAutospacing="0" w:after="0" w:afterAutospacing="0"/>
        <w:ind w:left="360"/>
        <w:textAlignment w:val="baseline"/>
        <w:rPr>
          <w:rStyle w:val="eop"/>
          <w:rFonts w:ascii="Arial" w:hAnsi="Arial" w:cs="Arial"/>
          <w:i/>
          <w:iCs/>
        </w:rPr>
      </w:pPr>
      <w:r w:rsidRPr="002D23B8">
        <w:rPr>
          <w:rStyle w:val="eop"/>
          <w:rFonts w:ascii="Arial" w:hAnsi="Arial" w:cs="Arial"/>
          <w:i/>
          <w:iCs/>
        </w:rPr>
        <w:t>Inertia is equal to Mass multiplied by Mass x Radius of Gyration squared</w:t>
      </w:r>
    </w:p>
    <w:p w14:paraId="151A1D4F" w14:textId="25E30EFB" w:rsidR="00107BAA" w:rsidRDefault="00107BAA" w:rsidP="00107BAA">
      <w:pPr>
        <w:pStyle w:val="paragraph"/>
        <w:spacing w:before="0" w:beforeAutospacing="0" w:after="0" w:afterAutospacing="0"/>
        <w:ind w:left="360"/>
        <w:textAlignment w:val="baseline"/>
        <w:rPr>
          <w:rStyle w:val="eop"/>
          <w:rFonts w:ascii="Arial" w:hAnsi="Arial" w:cs="Arial"/>
          <w:sz w:val="22"/>
          <w:szCs w:val="22"/>
        </w:rPr>
      </w:pPr>
    </w:p>
    <w:p w14:paraId="12C27E44" w14:textId="09816AD1" w:rsidR="00107BAA" w:rsidRPr="00107BAA" w:rsidRDefault="00107BAA" w:rsidP="00107BAA">
      <w:pPr>
        <w:pStyle w:val="paragraph"/>
        <w:spacing w:before="0" w:beforeAutospacing="0" w:after="0" w:afterAutospacing="0"/>
        <w:ind w:left="360"/>
        <w:textAlignment w:val="baseline"/>
        <w:rPr>
          <w:rStyle w:val="atowb"/>
          <w:rFonts w:ascii="Arial" w:hAnsi="Arial" w:cs="Arial"/>
          <w:i/>
          <w:iCs/>
          <w:color w:val="3C4043"/>
        </w:rPr>
      </w:pPr>
      <w:r w:rsidRPr="00107BAA">
        <w:rPr>
          <w:rStyle w:val="eop"/>
          <w:rFonts w:ascii="Arial" w:hAnsi="Arial" w:cs="Arial"/>
          <w:i/>
          <w:iCs/>
        </w:rPr>
        <w:t>I=</w:t>
      </w:r>
      <w:proofErr w:type="spellStart"/>
      <w:r w:rsidRPr="00107BAA">
        <w:rPr>
          <w:rStyle w:val="eop"/>
          <w:rFonts w:ascii="Arial" w:hAnsi="Arial" w:cs="Arial"/>
          <w:i/>
          <w:iCs/>
        </w:rPr>
        <w:t>mk</w:t>
      </w:r>
      <w:proofErr w:type="spellEnd"/>
      <w:r w:rsidRPr="00107BAA">
        <w:rPr>
          <w:rFonts w:ascii="Arial" w:hAnsi="Arial" w:cs="Arial"/>
          <w:i/>
          <w:iCs/>
          <w:color w:val="3C4043"/>
        </w:rPr>
        <w:t xml:space="preserve"> </w:t>
      </w:r>
      <w:r w:rsidRPr="00107BAA">
        <w:rPr>
          <w:rStyle w:val="atowb"/>
          <w:rFonts w:ascii="Arial" w:hAnsi="Arial" w:cs="Arial"/>
          <w:i/>
          <w:iCs/>
          <w:color w:val="3C4043"/>
        </w:rPr>
        <w:t>²</w:t>
      </w:r>
    </w:p>
    <w:p w14:paraId="44EB98B6" w14:textId="1D4E4E38" w:rsidR="00107BAA" w:rsidRPr="00107BAA" w:rsidRDefault="00107BAA" w:rsidP="00107BAA">
      <w:pPr>
        <w:pStyle w:val="paragraph"/>
        <w:spacing w:before="0" w:beforeAutospacing="0" w:after="0" w:afterAutospacing="0"/>
        <w:ind w:left="360"/>
        <w:textAlignment w:val="baseline"/>
        <w:rPr>
          <w:rStyle w:val="eop"/>
          <w:rFonts w:ascii="Arial" w:hAnsi="Arial" w:cs="Arial"/>
          <w:i/>
          <w:iCs/>
        </w:rPr>
      </w:pPr>
    </w:p>
    <w:p w14:paraId="601B747D" w14:textId="65F3AEFD" w:rsidR="00107BAA" w:rsidRDefault="00107BAA" w:rsidP="00107BAA">
      <w:pPr>
        <w:pStyle w:val="paragraph"/>
        <w:spacing w:before="0" w:beforeAutospacing="0" w:after="0" w:afterAutospacing="0"/>
        <w:ind w:left="360"/>
        <w:textAlignment w:val="baseline"/>
        <w:rPr>
          <w:rStyle w:val="eop"/>
          <w:rFonts w:ascii="Arial" w:hAnsi="Arial" w:cs="Arial"/>
          <w:i/>
          <w:iCs/>
        </w:rPr>
      </w:pPr>
      <w:r w:rsidRPr="00107BAA">
        <w:rPr>
          <w:rStyle w:val="eop"/>
          <w:rFonts w:ascii="Arial" w:hAnsi="Arial" w:cs="Arial"/>
          <w:i/>
          <w:iCs/>
        </w:rPr>
        <w:t>I=</w:t>
      </w:r>
      <w:r w:rsidR="00905AFC">
        <w:rPr>
          <w:rStyle w:val="eop"/>
          <w:rFonts w:ascii="Arial" w:hAnsi="Arial" w:cs="Arial"/>
          <w:i/>
          <w:iCs/>
        </w:rPr>
        <w:t>0.75 x 0.03</w:t>
      </w:r>
      <w:r w:rsidR="00E85E8A">
        <w:rPr>
          <w:rStyle w:val="eop"/>
          <w:rFonts w:ascii="Arial" w:hAnsi="Arial" w:cs="Arial"/>
          <w:i/>
          <w:iCs/>
        </w:rPr>
        <w:t>8</w:t>
      </w:r>
      <w:r w:rsidR="00E85E8A" w:rsidRPr="00107BAA">
        <w:rPr>
          <w:rStyle w:val="atowb"/>
          <w:rFonts w:ascii="Arial" w:hAnsi="Arial" w:cs="Arial"/>
          <w:i/>
          <w:iCs/>
          <w:color w:val="3C4043"/>
        </w:rPr>
        <w:t>²</w:t>
      </w:r>
    </w:p>
    <w:p w14:paraId="06B5616D" w14:textId="776733A3" w:rsidR="00905AFC" w:rsidRDefault="00905AFC" w:rsidP="00107BAA">
      <w:pPr>
        <w:pStyle w:val="paragraph"/>
        <w:spacing w:before="0" w:beforeAutospacing="0" w:after="0" w:afterAutospacing="0"/>
        <w:ind w:left="360"/>
        <w:textAlignment w:val="baseline"/>
        <w:rPr>
          <w:rStyle w:val="eop"/>
          <w:rFonts w:ascii="Arial" w:hAnsi="Arial" w:cs="Arial"/>
          <w:i/>
          <w:iCs/>
        </w:rPr>
      </w:pPr>
    </w:p>
    <w:p w14:paraId="4D34F863" w14:textId="6F64944A" w:rsidR="00905AFC" w:rsidRDefault="00905AFC" w:rsidP="00107BAA">
      <w:pPr>
        <w:pStyle w:val="paragraph"/>
        <w:spacing w:before="0" w:beforeAutospacing="0" w:after="0" w:afterAutospacing="0"/>
        <w:ind w:left="360"/>
        <w:textAlignment w:val="baseline"/>
        <w:rPr>
          <w:rStyle w:val="atowb"/>
          <w:rFonts w:ascii="Arial" w:hAnsi="Arial" w:cs="Arial"/>
          <w:i/>
          <w:iCs/>
          <w:color w:val="3C4043"/>
        </w:rPr>
      </w:pPr>
      <w:r w:rsidRPr="00516415">
        <w:rPr>
          <w:rStyle w:val="eop"/>
          <w:rFonts w:ascii="Arial" w:hAnsi="Arial" w:cs="Arial"/>
          <w:b/>
          <w:bCs/>
          <w:i/>
          <w:iCs/>
          <w:sz w:val="32"/>
          <w:szCs w:val="32"/>
        </w:rPr>
        <w:t>I</w:t>
      </w:r>
      <w:r>
        <w:rPr>
          <w:rStyle w:val="eop"/>
          <w:rFonts w:ascii="Arial" w:hAnsi="Arial" w:cs="Arial"/>
          <w:i/>
          <w:iCs/>
        </w:rPr>
        <w:t>=</w:t>
      </w:r>
      <w:r w:rsidR="00DE4180">
        <w:rPr>
          <w:rStyle w:val="eop"/>
          <w:rFonts w:ascii="Arial" w:hAnsi="Arial" w:cs="Arial"/>
          <w:i/>
          <w:iCs/>
        </w:rPr>
        <w:t>0.00108</w:t>
      </w:r>
      <w:r>
        <w:rPr>
          <w:rStyle w:val="eop"/>
          <w:rFonts w:ascii="Arial" w:hAnsi="Arial" w:cs="Arial"/>
          <w:i/>
          <w:iCs/>
        </w:rPr>
        <w:t>Kgm</w:t>
      </w:r>
      <w:r w:rsidRPr="00107BAA">
        <w:rPr>
          <w:rStyle w:val="atowb"/>
          <w:rFonts w:ascii="Arial" w:hAnsi="Arial" w:cs="Arial"/>
          <w:i/>
          <w:iCs/>
          <w:color w:val="3C4043"/>
        </w:rPr>
        <w:t>²</w:t>
      </w:r>
    </w:p>
    <w:p w14:paraId="389199DC" w14:textId="44C85ED2" w:rsidR="00905AFC" w:rsidRDefault="00905AFC" w:rsidP="00107BAA">
      <w:pPr>
        <w:pStyle w:val="paragraph"/>
        <w:spacing w:before="0" w:beforeAutospacing="0" w:after="0" w:afterAutospacing="0"/>
        <w:ind w:left="360"/>
        <w:textAlignment w:val="baseline"/>
        <w:rPr>
          <w:rStyle w:val="eop"/>
          <w:rFonts w:ascii="Arial" w:hAnsi="Arial" w:cs="Arial"/>
          <w:i/>
          <w:iCs/>
        </w:rPr>
      </w:pPr>
    </w:p>
    <w:p w14:paraId="55EA6638" w14:textId="2D97F1D9" w:rsidR="00905AFC" w:rsidRPr="00107BAA" w:rsidRDefault="00905AFC" w:rsidP="00107BAA">
      <w:pPr>
        <w:pStyle w:val="paragraph"/>
        <w:spacing w:before="0" w:beforeAutospacing="0" w:after="0" w:afterAutospacing="0"/>
        <w:ind w:left="360"/>
        <w:textAlignment w:val="baseline"/>
        <w:rPr>
          <w:rStyle w:val="eop"/>
          <w:rFonts w:ascii="Arial" w:hAnsi="Arial" w:cs="Arial"/>
          <w:i/>
          <w:iCs/>
        </w:rPr>
      </w:pPr>
      <w:r>
        <w:rPr>
          <w:rStyle w:val="eop"/>
          <w:rFonts w:ascii="Arial" w:hAnsi="Arial" w:cs="Arial"/>
          <w:i/>
          <w:iCs/>
        </w:rPr>
        <w:t>Angular acceleration</w:t>
      </w:r>
      <w:r w:rsidR="002D23B8">
        <w:rPr>
          <w:rStyle w:val="eop"/>
          <w:rFonts w:ascii="Arial" w:hAnsi="Arial" w:cs="Arial"/>
          <w:i/>
          <w:iCs/>
        </w:rPr>
        <w:t xml:space="preserve"> is equal to Toque divided by inertia. </w:t>
      </w:r>
      <w:r>
        <w:rPr>
          <w:rStyle w:val="eop"/>
          <w:rFonts w:ascii="Arial" w:hAnsi="Arial" w:cs="Arial"/>
          <w:i/>
          <w:iCs/>
        </w:rPr>
        <w:t xml:space="preserve"> </w:t>
      </w:r>
    </w:p>
    <w:p w14:paraId="13CE0583" w14:textId="61B6259D" w:rsidR="00107BAA" w:rsidRPr="00107BAA" w:rsidRDefault="00107BAA" w:rsidP="00107BAA">
      <w:pPr>
        <w:pStyle w:val="paragraph"/>
        <w:spacing w:before="0" w:beforeAutospacing="0" w:after="0" w:afterAutospacing="0"/>
        <w:ind w:left="360"/>
        <w:textAlignment w:val="baseline"/>
        <w:rPr>
          <w:rStyle w:val="eop"/>
          <w:rFonts w:ascii="Arial" w:hAnsi="Arial" w:cs="Arial"/>
          <w:i/>
          <w:iCs/>
          <w:sz w:val="22"/>
          <w:szCs w:val="22"/>
        </w:rPr>
      </w:pPr>
    </w:p>
    <w:p w14:paraId="333E35A3" w14:textId="01BE0532" w:rsidR="00107BAA" w:rsidRDefault="00107BAA" w:rsidP="00107BAA">
      <w:pPr>
        <w:pStyle w:val="paragraph"/>
        <w:spacing w:before="0" w:beforeAutospacing="0" w:after="0" w:afterAutospacing="0"/>
        <w:ind w:left="360"/>
        <w:textAlignment w:val="baseline"/>
        <w:rPr>
          <w:i/>
          <w:iCs/>
          <w:sz w:val="28"/>
          <w:szCs w:val="28"/>
          <w:lang w:val="en"/>
        </w:rPr>
      </w:pPr>
      <w:r w:rsidRPr="00107BAA">
        <w:rPr>
          <w:rStyle w:val="eop"/>
          <w:rFonts w:ascii="Arial" w:hAnsi="Arial" w:cs="Arial"/>
          <w:i/>
          <w:iCs/>
          <w:sz w:val="22"/>
          <w:szCs w:val="22"/>
        </w:rPr>
        <w:t>T=</w:t>
      </w:r>
      <w:r w:rsidR="007C169D" w:rsidRPr="007C169D">
        <w:rPr>
          <w:i/>
          <w:iCs/>
          <w:sz w:val="28"/>
          <w:szCs w:val="28"/>
          <w:lang w:val="en"/>
        </w:rPr>
        <w:t xml:space="preserve"> </w:t>
      </w:r>
      <w:r w:rsidR="007C169D" w:rsidRPr="009B4A7B">
        <w:rPr>
          <w:i/>
          <w:iCs/>
          <w:sz w:val="28"/>
          <w:szCs w:val="28"/>
          <w:lang w:val="en"/>
        </w:rPr>
        <w:t>I</w:t>
      </w:r>
      <w:r w:rsidR="007C169D">
        <w:rPr>
          <w:i/>
          <w:iCs/>
          <w:sz w:val="28"/>
          <w:szCs w:val="28"/>
          <w:lang w:val="en"/>
        </w:rPr>
        <w:t>.</w:t>
      </w:r>
      <w:r w:rsidRPr="00107BAA">
        <w:rPr>
          <w:i/>
          <w:iCs/>
          <w:sz w:val="28"/>
          <w:szCs w:val="28"/>
          <w:lang w:val="en"/>
        </w:rPr>
        <w:t>α</w:t>
      </w:r>
    </w:p>
    <w:p w14:paraId="01E55D8F" w14:textId="5742F07E" w:rsidR="00905AFC" w:rsidRDefault="00905AFC" w:rsidP="00107BAA">
      <w:pPr>
        <w:pStyle w:val="paragraph"/>
        <w:spacing w:before="0" w:beforeAutospacing="0" w:after="0" w:afterAutospacing="0"/>
        <w:ind w:left="360"/>
        <w:textAlignment w:val="baseline"/>
        <w:rPr>
          <w:rStyle w:val="eop"/>
          <w:rFonts w:ascii="Arial" w:hAnsi="Arial" w:cs="Arial"/>
          <w:i/>
          <w:iCs/>
          <w:sz w:val="22"/>
          <w:szCs w:val="22"/>
        </w:rPr>
      </w:pPr>
    </w:p>
    <w:p w14:paraId="3E10FECC" w14:textId="45A5D5C4" w:rsidR="00905AFC" w:rsidRDefault="009B4A7B" w:rsidP="00107BAA">
      <w:pPr>
        <w:pStyle w:val="paragraph"/>
        <w:spacing w:before="0" w:beforeAutospacing="0" w:after="0" w:afterAutospacing="0"/>
        <w:ind w:left="360"/>
        <w:textAlignment w:val="baseline"/>
        <w:rPr>
          <w:i/>
          <w:iCs/>
          <w:sz w:val="28"/>
          <w:szCs w:val="28"/>
          <w:lang w:val="en"/>
        </w:rPr>
      </w:pPr>
      <w:r w:rsidRPr="009B4A7B">
        <w:rPr>
          <w:i/>
          <w:iCs/>
          <w:sz w:val="28"/>
          <w:szCs w:val="28"/>
          <w:lang w:val="en"/>
        </w:rPr>
        <w:t xml:space="preserve">α </w:t>
      </w:r>
      <w:r w:rsidR="00905AFC" w:rsidRPr="009B4A7B">
        <w:rPr>
          <w:i/>
          <w:iCs/>
          <w:sz w:val="28"/>
          <w:szCs w:val="28"/>
          <w:lang w:val="en"/>
        </w:rPr>
        <w:t>=T/I</w:t>
      </w:r>
    </w:p>
    <w:p w14:paraId="06069ADF" w14:textId="4670083F" w:rsidR="009B4A7B" w:rsidRDefault="009B4A7B" w:rsidP="00107BAA">
      <w:pPr>
        <w:pStyle w:val="paragraph"/>
        <w:spacing w:before="0" w:beforeAutospacing="0" w:after="0" w:afterAutospacing="0"/>
        <w:ind w:left="360"/>
        <w:textAlignment w:val="baseline"/>
        <w:rPr>
          <w:i/>
          <w:iCs/>
          <w:sz w:val="28"/>
          <w:szCs w:val="28"/>
          <w:lang w:val="en"/>
        </w:rPr>
      </w:pPr>
    </w:p>
    <w:p w14:paraId="52F92B4F" w14:textId="534799DE" w:rsidR="009B4A7B" w:rsidRDefault="009B4A7B" w:rsidP="007C169D">
      <w:pPr>
        <w:pStyle w:val="paragraph"/>
        <w:spacing w:before="0" w:beforeAutospacing="0" w:after="0" w:afterAutospacing="0"/>
        <w:ind w:left="360"/>
        <w:textAlignment w:val="baseline"/>
        <w:rPr>
          <w:rStyle w:val="eop"/>
          <w:rFonts w:ascii="Arial" w:hAnsi="Arial" w:cs="Arial"/>
          <w:sz w:val="22"/>
          <w:szCs w:val="22"/>
        </w:rPr>
      </w:pPr>
      <w:r w:rsidRPr="00107BAA">
        <w:rPr>
          <w:i/>
          <w:iCs/>
          <w:sz w:val="28"/>
          <w:szCs w:val="28"/>
          <w:lang w:val="en"/>
        </w:rPr>
        <w:t>α</w:t>
      </w:r>
      <w:r>
        <w:rPr>
          <w:i/>
          <w:iCs/>
          <w:sz w:val="28"/>
          <w:szCs w:val="28"/>
          <w:lang w:val="en"/>
        </w:rPr>
        <w:t>=</w:t>
      </w:r>
      <w:r w:rsidR="007C169D">
        <w:rPr>
          <w:rStyle w:val="eop"/>
          <w:rFonts w:ascii="Arial" w:hAnsi="Arial" w:cs="Arial"/>
          <w:sz w:val="22"/>
          <w:szCs w:val="22"/>
        </w:rPr>
        <w:t>14.3421</w:t>
      </w:r>
      <w:r>
        <w:rPr>
          <w:rStyle w:val="eop"/>
          <w:rFonts w:ascii="Arial" w:hAnsi="Arial" w:cs="Arial"/>
          <w:sz w:val="22"/>
          <w:szCs w:val="22"/>
        </w:rPr>
        <w:t>/0</w:t>
      </w:r>
      <w:r w:rsidR="00DE4180">
        <w:rPr>
          <w:rStyle w:val="eop"/>
          <w:rFonts w:ascii="Arial" w:hAnsi="Arial" w:cs="Arial"/>
          <w:sz w:val="22"/>
          <w:szCs w:val="22"/>
        </w:rPr>
        <w:t>.00108</w:t>
      </w:r>
    </w:p>
    <w:p w14:paraId="4ABEDF1D" w14:textId="17823C45" w:rsidR="009B4A7B" w:rsidRDefault="009B4A7B" w:rsidP="00107BAA">
      <w:pPr>
        <w:pStyle w:val="paragraph"/>
        <w:spacing w:before="0" w:beforeAutospacing="0" w:after="0" w:afterAutospacing="0"/>
        <w:ind w:left="360"/>
        <w:textAlignment w:val="baseline"/>
        <w:rPr>
          <w:i/>
          <w:iCs/>
          <w:sz w:val="28"/>
          <w:szCs w:val="28"/>
          <w:lang w:val="en"/>
        </w:rPr>
      </w:pPr>
    </w:p>
    <w:p w14:paraId="7A4EE9A5" w14:textId="494428C4" w:rsidR="009B4A7B" w:rsidRDefault="009B4A7B" w:rsidP="00107BAA">
      <w:pPr>
        <w:pStyle w:val="paragraph"/>
        <w:spacing w:before="0" w:beforeAutospacing="0" w:after="0" w:afterAutospacing="0"/>
        <w:ind w:left="360"/>
        <w:textAlignment w:val="baseline"/>
        <w:rPr>
          <w:rStyle w:val="atowb"/>
          <w:rFonts w:ascii="Arial" w:hAnsi="Arial" w:cs="Arial"/>
          <w:i/>
          <w:iCs/>
          <w:color w:val="3C4043"/>
        </w:rPr>
      </w:pPr>
      <w:r w:rsidRPr="00516415">
        <w:rPr>
          <w:rFonts w:asciiTheme="minorHAnsi" w:hAnsiTheme="minorHAnsi" w:cstheme="minorHAnsi"/>
          <w:b/>
          <w:bCs/>
          <w:i/>
          <w:iCs/>
          <w:sz w:val="36"/>
          <w:szCs w:val="36"/>
          <w:lang w:val="en"/>
        </w:rPr>
        <w:t>α</w:t>
      </w:r>
      <w:r w:rsidRPr="009B4A7B">
        <w:rPr>
          <w:rFonts w:asciiTheme="minorHAnsi" w:hAnsiTheme="minorHAnsi" w:cstheme="minorHAnsi"/>
          <w:i/>
          <w:iCs/>
          <w:sz w:val="28"/>
          <w:szCs w:val="28"/>
          <w:lang w:val="en"/>
        </w:rPr>
        <w:t>=</w:t>
      </w:r>
      <w:r w:rsidR="007C169D">
        <w:rPr>
          <w:rFonts w:asciiTheme="minorHAnsi" w:hAnsiTheme="minorHAnsi" w:cstheme="minorHAnsi"/>
          <w:i/>
          <w:iCs/>
          <w:sz w:val="28"/>
          <w:szCs w:val="28"/>
          <w:lang w:val="en"/>
        </w:rPr>
        <w:t>13279.72</w:t>
      </w:r>
      <w:r w:rsidR="00DE4180">
        <w:rPr>
          <w:rFonts w:asciiTheme="minorHAnsi" w:hAnsiTheme="minorHAnsi" w:cstheme="minorHAnsi"/>
          <w:i/>
          <w:iCs/>
          <w:sz w:val="28"/>
          <w:szCs w:val="28"/>
          <w:lang w:val="en"/>
        </w:rPr>
        <w:t>rad/s</w:t>
      </w:r>
      <w:r w:rsidRPr="00107BAA">
        <w:rPr>
          <w:rStyle w:val="atowb"/>
          <w:rFonts w:ascii="Arial" w:hAnsi="Arial" w:cs="Arial"/>
          <w:i/>
          <w:iCs/>
          <w:color w:val="3C4043"/>
        </w:rPr>
        <w:t>²</w:t>
      </w:r>
    </w:p>
    <w:p w14:paraId="56DCB1E8" w14:textId="6BA1EECA" w:rsidR="008E0562" w:rsidRDefault="008E0562" w:rsidP="00107BAA">
      <w:pPr>
        <w:pStyle w:val="paragraph"/>
        <w:spacing w:before="0" w:beforeAutospacing="0" w:after="0" w:afterAutospacing="0"/>
        <w:ind w:left="360"/>
        <w:textAlignment w:val="baseline"/>
        <w:rPr>
          <w:rFonts w:asciiTheme="minorHAnsi" w:hAnsiTheme="minorHAnsi" w:cstheme="minorHAnsi"/>
          <w:i/>
          <w:iCs/>
          <w:sz w:val="28"/>
          <w:szCs w:val="28"/>
          <w:lang w:val="en"/>
        </w:rPr>
      </w:pPr>
    </w:p>
    <w:p w14:paraId="3E52AF99" w14:textId="05274FEF" w:rsidR="008E0562" w:rsidRDefault="008E0562" w:rsidP="00107BAA">
      <w:pPr>
        <w:pStyle w:val="paragraph"/>
        <w:spacing w:before="0" w:beforeAutospacing="0" w:after="0" w:afterAutospacing="0"/>
        <w:ind w:left="360"/>
        <w:textAlignment w:val="baseline"/>
        <w:rPr>
          <w:rFonts w:asciiTheme="minorHAnsi" w:hAnsiTheme="minorHAnsi" w:cstheme="minorHAnsi"/>
          <w:i/>
          <w:iCs/>
          <w:sz w:val="28"/>
          <w:szCs w:val="28"/>
          <w:lang w:val="en"/>
        </w:rPr>
      </w:pPr>
    </w:p>
    <w:p w14:paraId="50324503" w14:textId="338E5EFB" w:rsidR="008E0562" w:rsidRDefault="008E0562" w:rsidP="00107BAA">
      <w:pPr>
        <w:pStyle w:val="paragraph"/>
        <w:spacing w:before="0" w:beforeAutospacing="0" w:after="0" w:afterAutospacing="0"/>
        <w:ind w:left="360"/>
        <w:textAlignment w:val="baseline"/>
        <w:rPr>
          <w:rFonts w:asciiTheme="minorHAnsi" w:hAnsiTheme="minorHAnsi" w:cstheme="minorHAnsi"/>
          <w:i/>
          <w:iCs/>
          <w:sz w:val="28"/>
          <w:szCs w:val="28"/>
          <w:lang w:val="en"/>
        </w:rPr>
      </w:pPr>
    </w:p>
    <w:p w14:paraId="77DE8352" w14:textId="77777777" w:rsidR="008E0562" w:rsidRPr="009B4A7B" w:rsidRDefault="008E0562" w:rsidP="00107BAA">
      <w:pPr>
        <w:pStyle w:val="paragraph"/>
        <w:spacing w:before="0" w:beforeAutospacing="0" w:after="0" w:afterAutospacing="0"/>
        <w:ind w:left="360"/>
        <w:textAlignment w:val="baseline"/>
        <w:rPr>
          <w:rFonts w:asciiTheme="minorHAnsi" w:hAnsiTheme="minorHAnsi" w:cstheme="minorHAnsi"/>
          <w:i/>
          <w:iCs/>
          <w:sz w:val="28"/>
          <w:szCs w:val="28"/>
          <w:lang w:val="en"/>
        </w:rPr>
      </w:pPr>
    </w:p>
    <w:p w14:paraId="112F3C4F" w14:textId="5C295E91" w:rsidR="00516415" w:rsidRDefault="00516415" w:rsidP="00107BAA">
      <w:pPr>
        <w:pStyle w:val="paragraph"/>
        <w:spacing w:before="0" w:beforeAutospacing="0" w:after="0" w:afterAutospacing="0"/>
        <w:textAlignment w:val="baseline"/>
        <w:rPr>
          <w:rStyle w:val="eop"/>
          <w:rFonts w:ascii="Arial" w:hAnsi="Arial" w:cs="Arial"/>
          <w:sz w:val="22"/>
          <w:szCs w:val="22"/>
        </w:rPr>
      </w:pPr>
    </w:p>
    <w:p w14:paraId="3A1DBF89" w14:textId="2E60CD36" w:rsidR="00516415" w:rsidRDefault="00516415" w:rsidP="00107BAA">
      <w:pPr>
        <w:pStyle w:val="paragraph"/>
        <w:spacing w:before="0" w:beforeAutospacing="0" w:after="0" w:afterAutospacing="0"/>
        <w:textAlignment w:val="baseline"/>
        <w:rPr>
          <w:rStyle w:val="eop"/>
          <w:rFonts w:ascii="Arial" w:hAnsi="Arial" w:cs="Arial"/>
          <w:sz w:val="22"/>
          <w:szCs w:val="22"/>
        </w:rPr>
      </w:pPr>
    </w:p>
    <w:p w14:paraId="52AD6429" w14:textId="77777777" w:rsidR="008E0562" w:rsidRDefault="008E0562" w:rsidP="00107BAA">
      <w:pPr>
        <w:pStyle w:val="paragraph"/>
        <w:spacing w:before="0" w:beforeAutospacing="0" w:after="0" w:afterAutospacing="0"/>
        <w:textAlignment w:val="baseline"/>
        <w:rPr>
          <w:rStyle w:val="eop"/>
          <w:rFonts w:ascii="Arial" w:hAnsi="Arial" w:cs="Arial"/>
          <w:sz w:val="22"/>
          <w:szCs w:val="22"/>
        </w:rPr>
      </w:pPr>
    </w:p>
    <w:p w14:paraId="548A6A70" w14:textId="77777777" w:rsidR="00107BAA" w:rsidRDefault="00107BAA" w:rsidP="00107BAA">
      <w:pPr>
        <w:pStyle w:val="paragraph"/>
        <w:spacing w:before="0" w:beforeAutospacing="0" w:after="0" w:afterAutospacing="0"/>
        <w:textAlignment w:val="baseline"/>
        <w:rPr>
          <w:rFonts w:ascii="Arial" w:hAnsi="Arial" w:cs="Arial"/>
          <w:sz w:val="22"/>
          <w:szCs w:val="22"/>
        </w:rPr>
      </w:pPr>
    </w:p>
    <w:p w14:paraId="6C7020BD" w14:textId="3458516E" w:rsidR="00711D29" w:rsidRDefault="00711D29" w:rsidP="00711D29">
      <w:pPr>
        <w:pStyle w:val="paragraph"/>
        <w:numPr>
          <w:ilvl w:val="0"/>
          <w:numId w:val="29"/>
        </w:numPr>
        <w:spacing w:before="0" w:beforeAutospacing="0" w:after="0" w:afterAutospacing="0"/>
        <w:ind w:left="360" w:firstLine="0"/>
        <w:textAlignment w:val="baseline"/>
        <w:rPr>
          <w:rStyle w:val="eop"/>
          <w:rFonts w:ascii="Arial" w:hAnsi="Arial" w:cs="Arial"/>
          <w:sz w:val="22"/>
          <w:szCs w:val="22"/>
        </w:rPr>
      </w:pPr>
      <w:r>
        <w:rPr>
          <w:rStyle w:val="normaltextrun"/>
          <w:rFonts w:ascii="Arial" w:hAnsi="Arial" w:cs="Arial"/>
          <w:sz w:val="22"/>
          <w:szCs w:val="22"/>
        </w:rPr>
        <w:lastRenderedPageBreak/>
        <w:t>At the maximum rotational speed of 700 RPM, for a single clutch shoe of effective dimensions 50 mm by 20 mm, what will be the direct stress experienced by the drum?  Why at this speed would the stress situation not be considered as a complex stress model?</w:t>
      </w:r>
      <w:r>
        <w:rPr>
          <w:rStyle w:val="eop"/>
          <w:rFonts w:ascii="Arial" w:hAnsi="Arial" w:cs="Arial"/>
          <w:sz w:val="22"/>
          <w:szCs w:val="22"/>
        </w:rPr>
        <w:t> </w:t>
      </w:r>
    </w:p>
    <w:p w14:paraId="3B38C7E5" w14:textId="0C597B5B" w:rsidR="000054D2" w:rsidRDefault="000054D2" w:rsidP="000054D2">
      <w:pPr>
        <w:pStyle w:val="paragraph"/>
        <w:spacing w:before="0" w:beforeAutospacing="0" w:after="0" w:afterAutospacing="0"/>
        <w:ind w:left="360"/>
        <w:textAlignment w:val="baseline"/>
        <w:rPr>
          <w:rStyle w:val="eop"/>
          <w:rFonts w:ascii="Arial" w:hAnsi="Arial" w:cs="Arial"/>
          <w:sz w:val="22"/>
          <w:szCs w:val="22"/>
        </w:rPr>
      </w:pPr>
    </w:p>
    <w:p w14:paraId="5FDDF965" w14:textId="6B0E70C3" w:rsidR="000054D2" w:rsidRDefault="0030051D" w:rsidP="000054D2">
      <w:pPr>
        <w:pStyle w:val="paragraph"/>
        <w:spacing w:before="0" w:beforeAutospacing="0" w:after="0" w:afterAutospacing="0"/>
        <w:ind w:left="360"/>
        <w:textAlignment w:val="baseline"/>
        <w:rPr>
          <w:rStyle w:val="atowb"/>
          <w:rFonts w:ascii="Arial" w:hAnsi="Arial" w:cs="Arial"/>
          <w:i/>
          <w:iCs/>
          <w:color w:val="3C4043"/>
          <w:sz w:val="21"/>
          <w:szCs w:val="21"/>
        </w:rPr>
      </w:pPr>
      <w:r w:rsidRPr="0030051D">
        <w:rPr>
          <w:rStyle w:val="eop"/>
          <w:rFonts w:ascii="Arial" w:hAnsi="Arial" w:cs="Arial"/>
          <w:b/>
          <w:bCs/>
          <w:sz w:val="22"/>
          <w:szCs w:val="22"/>
        </w:rPr>
        <w:t>Revolutions</w:t>
      </w:r>
      <w:r w:rsidR="000054D2" w:rsidRPr="0030051D">
        <w:rPr>
          <w:rStyle w:val="eop"/>
          <w:rFonts w:ascii="Arial" w:hAnsi="Arial" w:cs="Arial"/>
          <w:b/>
          <w:bCs/>
          <w:sz w:val="22"/>
          <w:szCs w:val="22"/>
        </w:rPr>
        <w:t xml:space="preserve"> per minute</w:t>
      </w:r>
      <w:r w:rsidR="000054D2">
        <w:rPr>
          <w:rStyle w:val="eop"/>
          <w:rFonts w:ascii="Arial" w:hAnsi="Arial" w:cs="Arial"/>
          <w:sz w:val="22"/>
          <w:szCs w:val="22"/>
        </w:rPr>
        <w:t xml:space="preserve"> = </w:t>
      </w:r>
      <w:r w:rsidR="000054D2" w:rsidRPr="000054D2">
        <w:rPr>
          <w:i/>
          <w:iCs/>
          <w:lang w:val="en"/>
        </w:rPr>
        <w:t>ω</w:t>
      </w:r>
      <w:r w:rsidR="000054D2" w:rsidRPr="000054D2">
        <w:rPr>
          <w:rFonts w:ascii="Arial" w:hAnsi="Arial" w:cs="Arial"/>
          <w:i/>
          <w:iCs/>
          <w:color w:val="3C4043"/>
          <w:sz w:val="21"/>
          <w:szCs w:val="21"/>
        </w:rPr>
        <w:t xml:space="preserve"> </w:t>
      </w:r>
      <w:r w:rsidR="000054D2">
        <w:rPr>
          <w:rStyle w:val="atowb"/>
          <w:rFonts w:ascii="Arial" w:hAnsi="Arial" w:cs="Arial"/>
          <w:i/>
          <w:iCs/>
          <w:color w:val="3C4043"/>
          <w:sz w:val="21"/>
          <w:szCs w:val="21"/>
        </w:rPr>
        <w:t xml:space="preserve">= 700 RPM </w:t>
      </w:r>
      <w:r>
        <w:rPr>
          <w:rStyle w:val="atowb"/>
          <w:rFonts w:ascii="Arial" w:hAnsi="Arial" w:cs="Arial"/>
          <w:i/>
          <w:iCs/>
          <w:color w:val="3C4043"/>
          <w:sz w:val="21"/>
          <w:szCs w:val="21"/>
        </w:rPr>
        <w:t xml:space="preserve">x 9.549 </w:t>
      </w:r>
      <w:r w:rsidR="000054D2" w:rsidRPr="000054D2">
        <w:rPr>
          <w:rStyle w:val="atowb"/>
          <w:rFonts w:ascii="Arial" w:hAnsi="Arial" w:cs="Arial"/>
          <w:i/>
          <w:iCs/>
          <w:color w:val="3C4043"/>
          <w:sz w:val="21"/>
          <w:szCs w:val="21"/>
        </w:rPr>
        <w:sym w:font="Wingdings" w:char="F0E0"/>
      </w:r>
      <w:r w:rsidR="000054D2">
        <w:rPr>
          <w:rStyle w:val="atowb"/>
          <w:rFonts w:ascii="Arial" w:hAnsi="Arial" w:cs="Arial"/>
          <w:i/>
          <w:iCs/>
          <w:color w:val="3C4043"/>
          <w:sz w:val="21"/>
          <w:szCs w:val="21"/>
        </w:rPr>
        <w:t xml:space="preserve"> 73.31 </w:t>
      </w:r>
      <w:proofErr w:type="spellStart"/>
      <w:r w:rsidR="000054D2">
        <w:rPr>
          <w:rStyle w:val="atowb"/>
          <w:rFonts w:ascii="Arial" w:hAnsi="Arial" w:cs="Arial"/>
          <w:i/>
          <w:iCs/>
          <w:color w:val="3C4043"/>
          <w:sz w:val="21"/>
          <w:szCs w:val="21"/>
        </w:rPr>
        <w:t>rads</w:t>
      </w:r>
      <w:proofErr w:type="spellEnd"/>
      <w:r w:rsidR="000054D2">
        <w:rPr>
          <w:rStyle w:val="atowb"/>
          <w:rFonts w:ascii="Arial" w:hAnsi="Arial" w:cs="Arial"/>
          <w:i/>
          <w:iCs/>
          <w:color w:val="3C4043"/>
          <w:sz w:val="21"/>
          <w:szCs w:val="21"/>
        </w:rPr>
        <w:t>/s</w:t>
      </w:r>
    </w:p>
    <w:p w14:paraId="0059738C" w14:textId="25578606" w:rsidR="0030051D" w:rsidRDefault="0030051D" w:rsidP="000054D2">
      <w:pPr>
        <w:pStyle w:val="paragraph"/>
        <w:spacing w:before="0" w:beforeAutospacing="0" w:after="0" w:afterAutospacing="0"/>
        <w:ind w:left="360"/>
        <w:textAlignment w:val="baseline"/>
        <w:rPr>
          <w:rStyle w:val="atowb"/>
          <w:rFonts w:ascii="Arial" w:hAnsi="Arial" w:cs="Arial"/>
          <w:color w:val="3C4043"/>
          <w:sz w:val="21"/>
          <w:szCs w:val="21"/>
        </w:rPr>
      </w:pPr>
      <w:r>
        <w:rPr>
          <w:rStyle w:val="eop"/>
          <w:rFonts w:ascii="Arial" w:hAnsi="Arial" w:cs="Arial"/>
          <w:b/>
          <w:bCs/>
          <w:sz w:val="22"/>
          <w:szCs w:val="22"/>
        </w:rPr>
        <w:t xml:space="preserve">Area of Shoe = </w:t>
      </w:r>
      <w:r>
        <w:rPr>
          <w:rStyle w:val="eop"/>
          <w:rFonts w:ascii="Arial" w:hAnsi="Arial" w:cs="Arial"/>
          <w:sz w:val="22"/>
          <w:szCs w:val="22"/>
        </w:rPr>
        <w:t>A = 0.1m</w:t>
      </w:r>
      <w:r w:rsidRPr="0030051D">
        <w:rPr>
          <w:rStyle w:val="ListParagraph"/>
          <w:rFonts w:ascii="Arial" w:hAnsi="Arial" w:cs="Arial"/>
          <w:color w:val="3C4043"/>
          <w:sz w:val="21"/>
          <w:szCs w:val="21"/>
        </w:rPr>
        <w:t xml:space="preserve"> </w:t>
      </w:r>
      <w:r>
        <w:rPr>
          <w:rStyle w:val="atowb"/>
          <w:rFonts w:ascii="Arial" w:hAnsi="Arial" w:cs="Arial"/>
          <w:color w:val="3C4043"/>
          <w:sz w:val="21"/>
          <w:szCs w:val="21"/>
        </w:rPr>
        <w:t>³</w:t>
      </w:r>
    </w:p>
    <w:p w14:paraId="29BD65EE" w14:textId="36A37EB7" w:rsidR="0030051D" w:rsidRDefault="0030051D" w:rsidP="000054D2">
      <w:pPr>
        <w:pStyle w:val="paragraph"/>
        <w:spacing w:before="0" w:beforeAutospacing="0" w:after="0" w:afterAutospacing="0"/>
        <w:ind w:left="360"/>
        <w:textAlignment w:val="baseline"/>
        <w:rPr>
          <w:rStyle w:val="eop"/>
          <w:rFonts w:ascii="Arial" w:hAnsi="Arial" w:cs="Arial"/>
          <w:sz w:val="22"/>
          <w:szCs w:val="22"/>
        </w:rPr>
      </w:pPr>
      <w:r>
        <w:rPr>
          <w:rStyle w:val="eop"/>
          <w:rFonts w:ascii="Arial" w:hAnsi="Arial" w:cs="Arial"/>
          <w:b/>
          <w:bCs/>
          <w:sz w:val="22"/>
          <w:szCs w:val="22"/>
        </w:rPr>
        <w:t xml:space="preserve">Mass = </w:t>
      </w:r>
      <w:r>
        <w:rPr>
          <w:rStyle w:val="eop"/>
          <w:rFonts w:ascii="Arial" w:hAnsi="Arial" w:cs="Arial"/>
          <w:sz w:val="22"/>
          <w:szCs w:val="22"/>
        </w:rPr>
        <w:t>m = 0.275kg</w:t>
      </w:r>
    </w:p>
    <w:p w14:paraId="394108A6" w14:textId="2249C2F6" w:rsidR="0030051D" w:rsidRDefault="0030051D" w:rsidP="000054D2">
      <w:pPr>
        <w:pStyle w:val="paragraph"/>
        <w:spacing w:before="0" w:beforeAutospacing="0" w:after="0" w:afterAutospacing="0"/>
        <w:ind w:left="360"/>
        <w:textAlignment w:val="baseline"/>
        <w:rPr>
          <w:rStyle w:val="eop"/>
          <w:rFonts w:ascii="Arial" w:hAnsi="Arial" w:cs="Arial"/>
          <w:sz w:val="22"/>
          <w:szCs w:val="22"/>
        </w:rPr>
      </w:pPr>
      <w:r>
        <w:rPr>
          <w:rStyle w:val="eop"/>
          <w:rFonts w:ascii="Arial" w:hAnsi="Arial" w:cs="Arial"/>
          <w:b/>
          <w:bCs/>
          <w:sz w:val="22"/>
          <w:szCs w:val="22"/>
        </w:rPr>
        <w:t xml:space="preserve">Radius = </w:t>
      </w:r>
      <w:r>
        <w:rPr>
          <w:rStyle w:val="eop"/>
          <w:rFonts w:ascii="Arial" w:hAnsi="Arial" w:cs="Arial"/>
          <w:sz w:val="22"/>
          <w:szCs w:val="22"/>
        </w:rPr>
        <w:t>r = 0.104m</w:t>
      </w:r>
    </w:p>
    <w:p w14:paraId="02C92931" w14:textId="7A3DFDC3" w:rsidR="00516415" w:rsidRPr="00516415" w:rsidRDefault="00516415" w:rsidP="000054D2">
      <w:pPr>
        <w:pStyle w:val="paragraph"/>
        <w:spacing w:before="0" w:beforeAutospacing="0" w:after="0" w:afterAutospacing="0"/>
        <w:ind w:left="360"/>
        <w:textAlignment w:val="baseline"/>
        <w:rPr>
          <w:rStyle w:val="eop"/>
          <w:rFonts w:ascii="Arial" w:hAnsi="Arial" w:cs="Arial"/>
          <w:i/>
          <w:iCs/>
        </w:rPr>
      </w:pPr>
    </w:p>
    <w:p w14:paraId="373D0E30" w14:textId="61509608" w:rsidR="00516415" w:rsidRPr="00516415" w:rsidRDefault="00516415" w:rsidP="000054D2">
      <w:pPr>
        <w:pStyle w:val="paragraph"/>
        <w:spacing w:before="0" w:beforeAutospacing="0" w:after="0" w:afterAutospacing="0"/>
        <w:ind w:left="360"/>
        <w:textAlignment w:val="baseline"/>
        <w:rPr>
          <w:rStyle w:val="eop"/>
          <w:rFonts w:ascii="Arial" w:hAnsi="Arial" w:cs="Arial"/>
          <w:i/>
          <w:iCs/>
        </w:rPr>
      </w:pPr>
      <w:r w:rsidRPr="00516415">
        <w:rPr>
          <w:rStyle w:val="eop"/>
          <w:rFonts w:ascii="Arial" w:hAnsi="Arial" w:cs="Arial"/>
          <w:i/>
          <w:iCs/>
        </w:rPr>
        <w:t>Force is required to calculate stress</w:t>
      </w:r>
    </w:p>
    <w:p w14:paraId="466267CB" w14:textId="4834B99D" w:rsidR="0030051D" w:rsidRPr="0030051D" w:rsidRDefault="0030051D" w:rsidP="000054D2">
      <w:pPr>
        <w:pStyle w:val="paragraph"/>
        <w:spacing w:before="0" w:beforeAutospacing="0" w:after="0" w:afterAutospacing="0"/>
        <w:ind w:left="360"/>
        <w:textAlignment w:val="baseline"/>
        <w:rPr>
          <w:rStyle w:val="eop"/>
          <w:rFonts w:asciiTheme="minorHAnsi" w:hAnsiTheme="minorHAnsi" w:cstheme="minorHAnsi"/>
        </w:rPr>
      </w:pPr>
    </w:p>
    <w:p w14:paraId="29C19C8B" w14:textId="1497AA6B" w:rsidR="0030051D" w:rsidRPr="0030051D" w:rsidRDefault="0030051D" w:rsidP="000054D2">
      <w:pPr>
        <w:pStyle w:val="paragraph"/>
        <w:spacing w:before="0" w:beforeAutospacing="0" w:after="0" w:afterAutospacing="0"/>
        <w:ind w:left="360"/>
        <w:textAlignment w:val="baseline"/>
        <w:rPr>
          <w:rStyle w:val="atowb"/>
          <w:rFonts w:asciiTheme="minorHAnsi" w:hAnsiTheme="minorHAnsi" w:cstheme="minorHAnsi"/>
          <w:i/>
          <w:iCs/>
          <w:color w:val="3C4043"/>
        </w:rPr>
      </w:pPr>
      <w:proofErr w:type="gramStart"/>
      <w:r w:rsidRPr="0030051D">
        <w:rPr>
          <w:rStyle w:val="eop"/>
          <w:rFonts w:asciiTheme="minorHAnsi" w:hAnsiTheme="minorHAnsi" w:cstheme="minorHAnsi"/>
          <w:i/>
          <w:iCs/>
        </w:rPr>
        <w:t>F  =</w:t>
      </w:r>
      <w:proofErr w:type="gramEnd"/>
      <w:r w:rsidRPr="0030051D">
        <w:rPr>
          <w:rStyle w:val="eop"/>
          <w:rFonts w:asciiTheme="minorHAnsi" w:hAnsiTheme="minorHAnsi" w:cstheme="minorHAnsi"/>
          <w:i/>
          <w:iCs/>
        </w:rPr>
        <w:t xml:space="preserve"> m.</w:t>
      </w:r>
      <w:r w:rsidRPr="0030051D">
        <w:rPr>
          <w:rFonts w:asciiTheme="minorHAnsi" w:hAnsiTheme="minorHAnsi" w:cstheme="minorHAnsi"/>
          <w:i/>
          <w:iCs/>
          <w:lang w:val="en"/>
        </w:rPr>
        <w:t xml:space="preserve"> ω</w:t>
      </w:r>
      <w:r w:rsidRPr="0030051D">
        <w:rPr>
          <w:rFonts w:asciiTheme="minorHAnsi" w:hAnsiTheme="minorHAnsi" w:cstheme="minorHAnsi"/>
          <w:i/>
          <w:iCs/>
          <w:color w:val="3C4043"/>
        </w:rPr>
        <w:t xml:space="preserve"> </w:t>
      </w:r>
      <w:r w:rsidRPr="0030051D">
        <w:rPr>
          <w:rStyle w:val="atowb"/>
          <w:rFonts w:asciiTheme="minorHAnsi" w:hAnsiTheme="minorHAnsi" w:cstheme="minorHAnsi"/>
          <w:i/>
          <w:iCs/>
          <w:color w:val="3C4043"/>
        </w:rPr>
        <w:t>².r</w:t>
      </w:r>
    </w:p>
    <w:p w14:paraId="1971780E" w14:textId="311778DE" w:rsidR="0030051D" w:rsidRDefault="0030051D" w:rsidP="000054D2">
      <w:pPr>
        <w:pStyle w:val="paragraph"/>
        <w:spacing w:before="0" w:beforeAutospacing="0" w:after="0" w:afterAutospacing="0"/>
        <w:ind w:left="360"/>
        <w:textAlignment w:val="baseline"/>
        <w:rPr>
          <w:rStyle w:val="eop"/>
          <w:rFonts w:ascii="Arial" w:hAnsi="Arial" w:cs="Arial"/>
          <w:sz w:val="22"/>
          <w:szCs w:val="22"/>
        </w:rPr>
      </w:pPr>
    </w:p>
    <w:p w14:paraId="6C84B6EF" w14:textId="38B5F262" w:rsidR="0030051D" w:rsidRDefault="0030051D" w:rsidP="000054D2">
      <w:pPr>
        <w:pStyle w:val="paragraph"/>
        <w:spacing w:before="0" w:beforeAutospacing="0" w:after="0" w:afterAutospacing="0"/>
        <w:ind w:left="360"/>
        <w:textAlignment w:val="baseline"/>
        <w:rPr>
          <w:rStyle w:val="atowb"/>
          <w:rFonts w:ascii="Arial" w:hAnsi="Arial" w:cs="Arial"/>
          <w:i/>
          <w:iCs/>
          <w:color w:val="3C4043"/>
        </w:rPr>
      </w:pPr>
      <w:r w:rsidRPr="0030051D">
        <w:rPr>
          <w:rStyle w:val="eop"/>
          <w:rFonts w:ascii="Arial" w:hAnsi="Arial" w:cs="Arial"/>
          <w:i/>
          <w:iCs/>
        </w:rPr>
        <w:t>F = 0.275 x 73.31</w:t>
      </w:r>
      <w:r w:rsidRPr="0030051D">
        <w:rPr>
          <w:rStyle w:val="atowb"/>
          <w:rFonts w:ascii="Arial" w:hAnsi="Arial" w:cs="Arial"/>
          <w:i/>
          <w:iCs/>
          <w:color w:val="3C4043"/>
        </w:rPr>
        <w:t>² x</w:t>
      </w:r>
      <w:r>
        <w:rPr>
          <w:rStyle w:val="atowb"/>
          <w:rFonts w:ascii="Arial" w:hAnsi="Arial" w:cs="Arial"/>
          <w:i/>
          <w:iCs/>
          <w:color w:val="3C4043"/>
        </w:rPr>
        <w:t xml:space="preserve"> 0.104</w:t>
      </w:r>
    </w:p>
    <w:p w14:paraId="37205F10" w14:textId="6B988E57" w:rsidR="0030051D" w:rsidRDefault="00516415" w:rsidP="000054D2">
      <w:pPr>
        <w:pStyle w:val="paragraph"/>
        <w:spacing w:before="0" w:beforeAutospacing="0" w:after="0" w:afterAutospacing="0"/>
        <w:ind w:left="360"/>
        <w:textAlignment w:val="baseline"/>
        <w:rPr>
          <w:rStyle w:val="eop"/>
          <w:rFonts w:ascii="Arial" w:hAnsi="Arial" w:cs="Arial"/>
          <w:i/>
          <w:iCs/>
        </w:rPr>
      </w:pPr>
      <w:r w:rsidRPr="00516415">
        <w:rPr>
          <w:rStyle w:val="eop"/>
          <w:rFonts w:ascii="Arial" w:hAnsi="Arial" w:cs="Arial"/>
          <w:b/>
          <w:bCs/>
          <w:i/>
          <w:iCs/>
        </w:rPr>
        <w:t>F</w:t>
      </w:r>
      <w:r>
        <w:rPr>
          <w:rStyle w:val="eop"/>
          <w:rFonts w:ascii="Arial" w:hAnsi="Arial" w:cs="Arial"/>
          <w:i/>
          <w:iCs/>
        </w:rPr>
        <w:t>=153.66N</w:t>
      </w:r>
    </w:p>
    <w:p w14:paraId="56998CDA" w14:textId="5BBD5ABD" w:rsidR="00516415" w:rsidRDefault="00516415" w:rsidP="000054D2">
      <w:pPr>
        <w:pStyle w:val="paragraph"/>
        <w:spacing w:before="0" w:beforeAutospacing="0" w:after="0" w:afterAutospacing="0"/>
        <w:ind w:left="360"/>
        <w:textAlignment w:val="baseline"/>
        <w:rPr>
          <w:rStyle w:val="eop"/>
          <w:rFonts w:ascii="Arial" w:hAnsi="Arial" w:cs="Arial"/>
          <w:i/>
          <w:iCs/>
        </w:rPr>
      </w:pPr>
    </w:p>
    <w:p w14:paraId="0A4EF2CF" w14:textId="44CE0FF4" w:rsidR="00516415" w:rsidRDefault="00516415" w:rsidP="000054D2">
      <w:pPr>
        <w:pStyle w:val="paragraph"/>
        <w:spacing w:before="0" w:beforeAutospacing="0" w:after="0" w:afterAutospacing="0"/>
        <w:ind w:left="360"/>
        <w:textAlignment w:val="baseline"/>
        <w:rPr>
          <w:rStyle w:val="eop"/>
          <w:rFonts w:ascii="Arial" w:hAnsi="Arial" w:cs="Arial"/>
          <w:i/>
          <w:iCs/>
        </w:rPr>
      </w:pPr>
      <w:r>
        <w:rPr>
          <w:rStyle w:val="eop"/>
          <w:rFonts w:ascii="Arial" w:hAnsi="Arial" w:cs="Arial"/>
          <w:i/>
          <w:iCs/>
        </w:rPr>
        <w:t xml:space="preserve">Stress is equal to force divided by area </w:t>
      </w:r>
    </w:p>
    <w:p w14:paraId="2061EB86" w14:textId="6795316B" w:rsidR="00516415" w:rsidRDefault="00516415" w:rsidP="000054D2">
      <w:pPr>
        <w:pStyle w:val="paragraph"/>
        <w:spacing w:before="0" w:beforeAutospacing="0" w:after="0" w:afterAutospacing="0"/>
        <w:ind w:left="360"/>
        <w:textAlignment w:val="baseline"/>
        <w:rPr>
          <w:rStyle w:val="eop"/>
          <w:rFonts w:ascii="Arial" w:hAnsi="Arial" w:cs="Arial"/>
          <w:i/>
          <w:iCs/>
        </w:rPr>
      </w:pPr>
    </w:p>
    <w:p w14:paraId="4FF68856" w14:textId="12A0B0CB" w:rsidR="0030051D" w:rsidRDefault="00516415" w:rsidP="000054D2">
      <w:pPr>
        <w:pStyle w:val="paragraph"/>
        <w:spacing w:before="0" w:beforeAutospacing="0" w:after="0" w:afterAutospacing="0"/>
        <w:ind w:left="360"/>
        <w:textAlignment w:val="baseline"/>
        <w:rPr>
          <w:rStyle w:val="eop"/>
          <w:rFonts w:ascii="Calibri" w:hAnsi="Calibri" w:cs="Calibri"/>
          <w:sz w:val="22"/>
          <w:szCs w:val="22"/>
        </w:rPr>
      </w:pPr>
      <w:r w:rsidRPr="00516415">
        <w:rPr>
          <w:rStyle w:val="eop"/>
          <w:rFonts w:ascii="Calibri" w:hAnsi="Calibri" w:cs="Calibri"/>
          <w:sz w:val="32"/>
          <w:szCs w:val="32"/>
        </w:rPr>
        <w:t>σ</w:t>
      </w:r>
      <w:r>
        <w:rPr>
          <w:rStyle w:val="eop"/>
          <w:rFonts w:ascii="Calibri" w:hAnsi="Calibri" w:cs="Calibri"/>
          <w:sz w:val="22"/>
          <w:szCs w:val="22"/>
        </w:rPr>
        <w:t xml:space="preserve"> = F/A</w:t>
      </w:r>
    </w:p>
    <w:p w14:paraId="39AB0F39" w14:textId="7273CF60" w:rsidR="00516415" w:rsidRDefault="00516415" w:rsidP="000054D2">
      <w:pPr>
        <w:pStyle w:val="paragraph"/>
        <w:spacing w:before="0" w:beforeAutospacing="0" w:after="0" w:afterAutospacing="0"/>
        <w:ind w:left="360"/>
        <w:textAlignment w:val="baseline"/>
        <w:rPr>
          <w:rStyle w:val="eop"/>
          <w:rFonts w:ascii="Calibri" w:hAnsi="Calibri" w:cs="Calibri"/>
          <w:sz w:val="22"/>
          <w:szCs w:val="22"/>
        </w:rPr>
      </w:pPr>
    </w:p>
    <w:p w14:paraId="5FE795A0" w14:textId="39E47689" w:rsidR="00516415" w:rsidRDefault="00516415" w:rsidP="000054D2">
      <w:pPr>
        <w:pStyle w:val="paragraph"/>
        <w:spacing w:before="0" w:beforeAutospacing="0" w:after="0" w:afterAutospacing="0"/>
        <w:ind w:left="360"/>
        <w:textAlignment w:val="baseline"/>
        <w:rPr>
          <w:lang w:val="en"/>
        </w:rPr>
      </w:pPr>
      <w:r w:rsidRPr="00516415">
        <w:rPr>
          <w:sz w:val="32"/>
          <w:szCs w:val="32"/>
          <w:lang w:val="en"/>
        </w:rPr>
        <w:t>σ</w:t>
      </w:r>
      <w:r>
        <w:rPr>
          <w:lang w:val="en"/>
        </w:rPr>
        <w:t xml:space="preserve"> = 153.66/0.1</w:t>
      </w:r>
    </w:p>
    <w:p w14:paraId="0CA4471B" w14:textId="1548886A" w:rsidR="00516415" w:rsidRDefault="00516415" w:rsidP="000054D2">
      <w:pPr>
        <w:pStyle w:val="paragraph"/>
        <w:spacing w:before="0" w:beforeAutospacing="0" w:after="0" w:afterAutospacing="0"/>
        <w:ind w:left="360"/>
        <w:textAlignment w:val="baseline"/>
        <w:rPr>
          <w:lang w:val="en"/>
        </w:rPr>
      </w:pPr>
    </w:p>
    <w:p w14:paraId="1AA6076D" w14:textId="2FE06A6B" w:rsidR="00516415" w:rsidRDefault="00516415" w:rsidP="000054D2">
      <w:pPr>
        <w:pStyle w:val="paragraph"/>
        <w:spacing w:before="0" w:beforeAutospacing="0" w:after="0" w:afterAutospacing="0"/>
        <w:ind w:left="360"/>
        <w:textAlignment w:val="baseline"/>
        <w:rPr>
          <w:rStyle w:val="atowb"/>
          <w:rFonts w:ascii="Arial" w:hAnsi="Arial" w:cs="Arial"/>
          <w:i/>
          <w:iCs/>
          <w:color w:val="3C4043"/>
        </w:rPr>
      </w:pPr>
      <w:r w:rsidRPr="00516415">
        <w:rPr>
          <w:b/>
          <w:bCs/>
          <w:sz w:val="40"/>
          <w:szCs w:val="40"/>
          <w:lang w:val="en"/>
        </w:rPr>
        <w:t>σ</w:t>
      </w:r>
      <w:r>
        <w:rPr>
          <w:sz w:val="32"/>
          <w:szCs w:val="32"/>
          <w:lang w:val="en"/>
        </w:rPr>
        <w:t xml:space="preserve"> </w:t>
      </w:r>
      <w:r>
        <w:rPr>
          <w:lang w:val="en"/>
        </w:rPr>
        <w:t>= 1536.6 Nm</w:t>
      </w:r>
      <w:r w:rsidRPr="00107BAA">
        <w:rPr>
          <w:rStyle w:val="atowb"/>
          <w:rFonts w:ascii="Arial" w:hAnsi="Arial" w:cs="Arial"/>
          <w:i/>
          <w:iCs/>
          <w:color w:val="3C4043"/>
        </w:rPr>
        <w:t>²</w:t>
      </w:r>
    </w:p>
    <w:p w14:paraId="4F5F51C1" w14:textId="19C2E82A" w:rsidR="002D23B8" w:rsidRDefault="002D23B8" w:rsidP="000054D2">
      <w:pPr>
        <w:pStyle w:val="paragraph"/>
        <w:spacing w:before="0" w:beforeAutospacing="0" w:after="0" w:afterAutospacing="0"/>
        <w:ind w:left="360"/>
        <w:textAlignment w:val="baseline"/>
        <w:rPr>
          <w:rStyle w:val="eop"/>
          <w:rFonts w:ascii="Arial" w:hAnsi="Arial" w:cs="Arial"/>
        </w:rPr>
      </w:pPr>
    </w:p>
    <w:p w14:paraId="655151D2" w14:textId="7BBCD8D3" w:rsidR="007D77CF" w:rsidRDefault="007D77CF" w:rsidP="000054D2">
      <w:pPr>
        <w:pStyle w:val="paragraph"/>
        <w:spacing w:before="0" w:beforeAutospacing="0" w:after="0" w:afterAutospacing="0"/>
        <w:ind w:left="360"/>
        <w:textAlignment w:val="baseline"/>
        <w:rPr>
          <w:rStyle w:val="eop"/>
          <w:rFonts w:ascii="Arial" w:hAnsi="Arial" w:cs="Arial"/>
        </w:rPr>
      </w:pPr>
    </w:p>
    <w:p w14:paraId="16D71A4E" w14:textId="5518DB5B" w:rsidR="007D77CF" w:rsidRDefault="007D77CF" w:rsidP="000054D2">
      <w:pPr>
        <w:pStyle w:val="paragraph"/>
        <w:spacing w:before="0" w:beforeAutospacing="0" w:after="0" w:afterAutospacing="0"/>
        <w:ind w:left="360"/>
        <w:textAlignment w:val="baseline"/>
        <w:rPr>
          <w:rStyle w:val="eop"/>
          <w:rFonts w:ascii="Arial" w:hAnsi="Arial" w:cs="Arial"/>
        </w:rPr>
      </w:pPr>
    </w:p>
    <w:p w14:paraId="35A414AA" w14:textId="77777777" w:rsidR="007D77CF" w:rsidRDefault="007D77CF" w:rsidP="000054D2">
      <w:pPr>
        <w:pStyle w:val="paragraph"/>
        <w:spacing w:before="0" w:beforeAutospacing="0" w:after="0" w:afterAutospacing="0"/>
        <w:ind w:left="360"/>
        <w:textAlignment w:val="baseline"/>
        <w:rPr>
          <w:rStyle w:val="eop"/>
          <w:rFonts w:ascii="Arial" w:hAnsi="Arial" w:cs="Arial"/>
        </w:rPr>
      </w:pPr>
    </w:p>
    <w:p w14:paraId="4B48576F" w14:textId="314F1FDB" w:rsidR="002D23B8" w:rsidRDefault="002D23B8" w:rsidP="000054D2">
      <w:pPr>
        <w:pStyle w:val="paragraph"/>
        <w:spacing w:before="0" w:beforeAutospacing="0" w:after="0" w:afterAutospacing="0"/>
        <w:ind w:left="360"/>
        <w:textAlignment w:val="baseline"/>
        <w:rPr>
          <w:rStyle w:val="eop"/>
          <w:rFonts w:ascii="Arial" w:hAnsi="Arial" w:cs="Arial"/>
        </w:rPr>
      </w:pPr>
    </w:p>
    <w:p w14:paraId="4385E8EE" w14:textId="0345BA2C" w:rsidR="002D23B8" w:rsidRDefault="002D23B8" w:rsidP="000054D2">
      <w:pPr>
        <w:pStyle w:val="paragraph"/>
        <w:spacing w:before="0" w:beforeAutospacing="0" w:after="0" w:afterAutospacing="0"/>
        <w:ind w:left="360"/>
        <w:textAlignment w:val="baseline"/>
        <w:rPr>
          <w:rStyle w:val="eop"/>
          <w:rFonts w:ascii="Arial" w:hAnsi="Arial" w:cs="Arial"/>
        </w:rPr>
      </w:pPr>
    </w:p>
    <w:p w14:paraId="2503D6F1" w14:textId="1F59B4CC" w:rsidR="002D23B8" w:rsidRDefault="002D23B8" w:rsidP="000054D2">
      <w:pPr>
        <w:pStyle w:val="paragraph"/>
        <w:spacing w:before="0" w:beforeAutospacing="0" w:after="0" w:afterAutospacing="0"/>
        <w:ind w:left="360"/>
        <w:textAlignment w:val="baseline"/>
        <w:rPr>
          <w:rStyle w:val="eop"/>
          <w:rFonts w:ascii="Arial" w:hAnsi="Arial" w:cs="Arial"/>
        </w:rPr>
      </w:pPr>
    </w:p>
    <w:p w14:paraId="4F79A709" w14:textId="0909F591" w:rsidR="002D23B8" w:rsidRDefault="002D23B8" w:rsidP="000054D2">
      <w:pPr>
        <w:pStyle w:val="paragraph"/>
        <w:spacing w:before="0" w:beforeAutospacing="0" w:after="0" w:afterAutospacing="0"/>
        <w:ind w:left="360"/>
        <w:textAlignment w:val="baseline"/>
        <w:rPr>
          <w:rStyle w:val="eop"/>
          <w:rFonts w:ascii="Arial" w:hAnsi="Arial" w:cs="Arial"/>
        </w:rPr>
      </w:pPr>
    </w:p>
    <w:p w14:paraId="5E1E615D" w14:textId="4E8A14A3" w:rsidR="002D23B8" w:rsidRDefault="002D23B8" w:rsidP="000054D2">
      <w:pPr>
        <w:pStyle w:val="paragraph"/>
        <w:spacing w:before="0" w:beforeAutospacing="0" w:after="0" w:afterAutospacing="0"/>
        <w:ind w:left="360"/>
        <w:textAlignment w:val="baseline"/>
        <w:rPr>
          <w:rStyle w:val="eop"/>
          <w:rFonts w:ascii="Arial" w:hAnsi="Arial" w:cs="Arial"/>
        </w:rPr>
      </w:pPr>
    </w:p>
    <w:p w14:paraId="2246819D" w14:textId="05E73A0F" w:rsidR="002D23B8" w:rsidRDefault="002D23B8" w:rsidP="000054D2">
      <w:pPr>
        <w:pStyle w:val="paragraph"/>
        <w:spacing w:before="0" w:beforeAutospacing="0" w:after="0" w:afterAutospacing="0"/>
        <w:ind w:left="360"/>
        <w:textAlignment w:val="baseline"/>
        <w:rPr>
          <w:rStyle w:val="eop"/>
          <w:rFonts w:ascii="Arial" w:hAnsi="Arial" w:cs="Arial"/>
        </w:rPr>
      </w:pPr>
    </w:p>
    <w:p w14:paraId="12AAF2A5" w14:textId="432B6953" w:rsidR="002D23B8" w:rsidRDefault="002D23B8" w:rsidP="000054D2">
      <w:pPr>
        <w:pStyle w:val="paragraph"/>
        <w:spacing w:before="0" w:beforeAutospacing="0" w:after="0" w:afterAutospacing="0"/>
        <w:ind w:left="360"/>
        <w:textAlignment w:val="baseline"/>
        <w:rPr>
          <w:rStyle w:val="eop"/>
          <w:rFonts w:ascii="Arial" w:hAnsi="Arial" w:cs="Arial"/>
        </w:rPr>
      </w:pPr>
    </w:p>
    <w:p w14:paraId="737476A2" w14:textId="55F80AC1" w:rsidR="002D23B8" w:rsidRDefault="002D23B8" w:rsidP="000054D2">
      <w:pPr>
        <w:pStyle w:val="paragraph"/>
        <w:spacing w:before="0" w:beforeAutospacing="0" w:after="0" w:afterAutospacing="0"/>
        <w:ind w:left="360"/>
        <w:textAlignment w:val="baseline"/>
        <w:rPr>
          <w:rStyle w:val="eop"/>
          <w:rFonts w:ascii="Arial" w:hAnsi="Arial" w:cs="Arial"/>
        </w:rPr>
      </w:pPr>
    </w:p>
    <w:p w14:paraId="27C16927" w14:textId="41EBCB3E" w:rsidR="002D23B8" w:rsidRDefault="002D23B8" w:rsidP="000054D2">
      <w:pPr>
        <w:pStyle w:val="paragraph"/>
        <w:spacing w:before="0" w:beforeAutospacing="0" w:after="0" w:afterAutospacing="0"/>
        <w:ind w:left="360"/>
        <w:textAlignment w:val="baseline"/>
        <w:rPr>
          <w:rStyle w:val="eop"/>
          <w:rFonts w:ascii="Arial" w:hAnsi="Arial" w:cs="Arial"/>
        </w:rPr>
      </w:pPr>
    </w:p>
    <w:p w14:paraId="0DE0EDB5" w14:textId="090BE69D" w:rsidR="002D23B8" w:rsidRDefault="002D23B8" w:rsidP="000054D2">
      <w:pPr>
        <w:pStyle w:val="paragraph"/>
        <w:spacing w:before="0" w:beforeAutospacing="0" w:after="0" w:afterAutospacing="0"/>
        <w:ind w:left="360"/>
        <w:textAlignment w:val="baseline"/>
        <w:rPr>
          <w:rStyle w:val="eop"/>
          <w:rFonts w:ascii="Arial" w:hAnsi="Arial" w:cs="Arial"/>
        </w:rPr>
      </w:pPr>
    </w:p>
    <w:p w14:paraId="289ACECE" w14:textId="55FC9066" w:rsidR="002D23B8" w:rsidRDefault="002D23B8" w:rsidP="000054D2">
      <w:pPr>
        <w:pStyle w:val="paragraph"/>
        <w:spacing w:before="0" w:beforeAutospacing="0" w:after="0" w:afterAutospacing="0"/>
        <w:ind w:left="360"/>
        <w:textAlignment w:val="baseline"/>
        <w:rPr>
          <w:rStyle w:val="eop"/>
          <w:rFonts w:ascii="Arial" w:hAnsi="Arial" w:cs="Arial"/>
        </w:rPr>
      </w:pPr>
    </w:p>
    <w:p w14:paraId="553C718B" w14:textId="0ADCCF32" w:rsidR="002D23B8" w:rsidRDefault="002D23B8" w:rsidP="000054D2">
      <w:pPr>
        <w:pStyle w:val="paragraph"/>
        <w:spacing w:before="0" w:beforeAutospacing="0" w:after="0" w:afterAutospacing="0"/>
        <w:ind w:left="360"/>
        <w:textAlignment w:val="baseline"/>
        <w:rPr>
          <w:rStyle w:val="eop"/>
          <w:rFonts w:ascii="Arial" w:hAnsi="Arial" w:cs="Arial"/>
        </w:rPr>
      </w:pPr>
    </w:p>
    <w:p w14:paraId="540561A4" w14:textId="6D7FBE6C" w:rsidR="002D23B8" w:rsidRDefault="002D23B8" w:rsidP="000054D2">
      <w:pPr>
        <w:pStyle w:val="paragraph"/>
        <w:spacing w:before="0" w:beforeAutospacing="0" w:after="0" w:afterAutospacing="0"/>
        <w:ind w:left="360"/>
        <w:textAlignment w:val="baseline"/>
        <w:rPr>
          <w:rStyle w:val="eop"/>
          <w:rFonts w:ascii="Arial" w:hAnsi="Arial" w:cs="Arial"/>
        </w:rPr>
      </w:pPr>
    </w:p>
    <w:p w14:paraId="58B91A03" w14:textId="77777777" w:rsidR="002D23B8" w:rsidRPr="00516415" w:rsidRDefault="002D23B8" w:rsidP="000054D2">
      <w:pPr>
        <w:pStyle w:val="paragraph"/>
        <w:spacing w:before="0" w:beforeAutospacing="0" w:after="0" w:afterAutospacing="0"/>
        <w:ind w:left="360"/>
        <w:textAlignment w:val="baseline"/>
        <w:rPr>
          <w:rStyle w:val="eop"/>
          <w:rFonts w:ascii="Arial" w:hAnsi="Arial" w:cs="Arial"/>
        </w:rPr>
      </w:pPr>
    </w:p>
    <w:p w14:paraId="124F6B66" w14:textId="0BD7EE31" w:rsidR="000054D2" w:rsidRDefault="000054D2" w:rsidP="000054D2">
      <w:pPr>
        <w:pStyle w:val="paragraph"/>
        <w:spacing w:before="0" w:beforeAutospacing="0" w:after="0" w:afterAutospacing="0"/>
        <w:textAlignment w:val="baseline"/>
        <w:rPr>
          <w:rStyle w:val="eop"/>
          <w:rFonts w:ascii="Arial" w:hAnsi="Arial" w:cs="Arial"/>
          <w:sz w:val="22"/>
          <w:szCs w:val="22"/>
        </w:rPr>
      </w:pPr>
    </w:p>
    <w:p w14:paraId="75D981DF" w14:textId="77777777" w:rsidR="000054D2" w:rsidRDefault="000054D2" w:rsidP="000054D2">
      <w:pPr>
        <w:pStyle w:val="paragraph"/>
        <w:spacing w:before="0" w:beforeAutospacing="0" w:after="0" w:afterAutospacing="0"/>
        <w:textAlignment w:val="baseline"/>
        <w:rPr>
          <w:rFonts w:ascii="Arial" w:hAnsi="Arial" w:cs="Arial"/>
          <w:sz w:val="22"/>
          <w:szCs w:val="22"/>
        </w:rPr>
      </w:pPr>
    </w:p>
    <w:p w14:paraId="12A6E2C3" w14:textId="77777777" w:rsidR="00711D29" w:rsidRPr="00711D29" w:rsidRDefault="00711D29" w:rsidP="00B679DA">
      <w:pPr>
        <w:jc w:val="both"/>
        <w:rPr>
          <w:rFonts w:cstheme="minorHAnsi"/>
          <w:b/>
          <w:bCs/>
          <w:u w:val="single"/>
        </w:rPr>
      </w:pPr>
    </w:p>
    <w:p w14:paraId="29E8B613" w14:textId="5F9DC966" w:rsidR="00E24AB8" w:rsidRDefault="00E24AB8" w:rsidP="00B679DA">
      <w:pPr>
        <w:jc w:val="both"/>
      </w:pPr>
    </w:p>
    <w:p w14:paraId="4344275F" w14:textId="28A72EC5" w:rsidR="00E24AB8" w:rsidRDefault="00E24AB8" w:rsidP="00B679DA">
      <w:pPr>
        <w:jc w:val="both"/>
      </w:pPr>
    </w:p>
    <w:sdt>
      <w:sdtPr>
        <w:id w:val="1968703805"/>
        <w:docPartObj>
          <w:docPartGallery w:val="Bibliographies"/>
          <w:docPartUnique/>
        </w:docPartObj>
      </w:sdtPr>
      <w:sdtEndPr>
        <w:rPr>
          <w:rFonts w:asciiTheme="minorHAnsi" w:eastAsiaTheme="minorHAnsi" w:hAnsiTheme="minorHAnsi" w:cstheme="minorBidi"/>
          <w:color w:val="auto"/>
          <w:sz w:val="24"/>
          <w:szCs w:val="24"/>
        </w:rPr>
      </w:sdtEndPr>
      <w:sdtContent>
        <w:p w14:paraId="72B99918" w14:textId="1AE0BC81" w:rsidR="007D77CF" w:rsidRDefault="007D77CF">
          <w:pPr>
            <w:pStyle w:val="Heading1"/>
          </w:pPr>
          <w:r>
            <w:t>References</w:t>
          </w:r>
        </w:p>
        <w:sdt>
          <w:sdtPr>
            <w:id w:val="-573587230"/>
            <w:bibliography/>
          </w:sdtPr>
          <w:sdtContent>
            <w:p w14:paraId="6E9548C4" w14:textId="77777777" w:rsidR="007D77CF" w:rsidRDefault="007D77CF" w:rsidP="007D77CF">
              <w:pPr>
                <w:pStyle w:val="Bibliography"/>
                <w:ind w:left="720" w:hanging="720"/>
                <w:rPr>
                  <w:noProof/>
                </w:rPr>
              </w:pPr>
              <w:r>
                <w:fldChar w:fldCharType="begin"/>
              </w:r>
              <w:r>
                <w:instrText xml:space="preserve"> BIBLIOGRAPHY </w:instrText>
              </w:r>
              <w:r>
                <w:fldChar w:fldCharType="separate"/>
              </w:r>
              <w:r>
                <w:rPr>
                  <w:noProof/>
                </w:rPr>
                <w:t xml:space="preserve">Augustyn, A. (2020). </w:t>
              </w:r>
              <w:r>
                <w:rPr>
                  <w:i/>
                  <w:iCs/>
                  <w:noProof/>
                </w:rPr>
                <w:t xml:space="preserve">Centriofugal Force, Physics </w:t>
              </w:r>
              <w:r>
                <w:rPr>
                  <w:noProof/>
                </w:rPr>
                <w:t>. Retrieved from Britannica: https://www.britannica.com/science/centrifugal-force</w:t>
              </w:r>
            </w:p>
            <w:p w14:paraId="70158441" w14:textId="77777777" w:rsidR="007D77CF" w:rsidRDefault="007D77CF" w:rsidP="007D77CF">
              <w:pPr>
                <w:pStyle w:val="Bibliography"/>
                <w:ind w:left="720" w:hanging="720"/>
                <w:rPr>
                  <w:noProof/>
                </w:rPr>
              </w:pPr>
              <w:r>
                <w:rPr>
                  <w:noProof/>
                </w:rPr>
                <w:t xml:space="preserve">Automation, K. (2021). </w:t>
              </w:r>
              <w:r>
                <w:rPr>
                  <w:i/>
                  <w:iCs/>
                  <w:noProof/>
                </w:rPr>
                <w:t>Electromagnetic Clutch – How It Works</w:t>
              </w:r>
              <w:r>
                <w:rPr>
                  <w:noProof/>
                </w:rPr>
                <w:t>. Retrieved from KEB America : https://www.kebamerica.com/blog/how-it-works-electromagnetic-clutch/</w:t>
              </w:r>
            </w:p>
            <w:p w14:paraId="047FB7F7" w14:textId="77777777" w:rsidR="007D77CF" w:rsidRDefault="007D77CF" w:rsidP="007D77CF">
              <w:pPr>
                <w:pStyle w:val="Bibliography"/>
                <w:ind w:left="720" w:hanging="720"/>
                <w:rPr>
                  <w:noProof/>
                </w:rPr>
              </w:pPr>
              <w:r>
                <w:rPr>
                  <w:noProof/>
                </w:rPr>
                <w:t xml:space="preserve">BYJU'S. (2021). </w:t>
              </w:r>
              <w:r>
                <w:rPr>
                  <w:i/>
                  <w:iCs/>
                  <w:noProof/>
                </w:rPr>
                <w:t>Centripetal And Centrifugal Force</w:t>
              </w:r>
              <w:r>
                <w:rPr>
                  <w:noProof/>
                </w:rPr>
                <w:t>. Retrieved from byju: https://byjus.com/physics/centripetal-and-centrifugal-force/</w:t>
              </w:r>
            </w:p>
            <w:p w14:paraId="32C12612" w14:textId="77777777" w:rsidR="007D77CF" w:rsidRDefault="007D77CF" w:rsidP="007D77CF">
              <w:pPr>
                <w:pStyle w:val="Bibliography"/>
                <w:ind w:left="720" w:hanging="720"/>
                <w:rPr>
                  <w:noProof/>
                </w:rPr>
              </w:pPr>
              <w:r>
                <w:rPr>
                  <w:noProof/>
                </w:rPr>
                <w:t xml:space="preserve">Cambridge, 2.-2. U. (2004-2020). </w:t>
              </w:r>
              <w:r>
                <w:rPr>
                  <w:i/>
                  <w:iCs/>
                  <w:noProof/>
                </w:rPr>
                <w:t xml:space="preserve">S Shaped Curves </w:t>
              </w:r>
              <w:r>
                <w:rPr>
                  <w:noProof/>
                </w:rPr>
                <w:t>. Retrieved from do it poms: https://www.doitpoms.ac.uk/tlplib/bioelasticity/s-shaped-curves.php</w:t>
              </w:r>
            </w:p>
            <w:p w14:paraId="36DE41E1" w14:textId="77777777" w:rsidR="007D77CF" w:rsidRDefault="007D77CF" w:rsidP="007D77CF">
              <w:pPr>
                <w:pStyle w:val="Bibliography"/>
                <w:ind w:left="720" w:hanging="720"/>
                <w:rPr>
                  <w:noProof/>
                </w:rPr>
              </w:pPr>
              <w:r>
                <w:rPr>
                  <w:noProof/>
                </w:rPr>
                <w:t xml:space="preserve">common-properties-of-rubber-elastomers. (2011-2020). </w:t>
              </w:r>
              <w:r>
                <w:rPr>
                  <w:i/>
                  <w:iCs/>
                  <w:noProof/>
                </w:rPr>
                <w:t>Common Properties of Rubber Elastomers</w:t>
              </w:r>
              <w:r>
                <w:rPr>
                  <w:noProof/>
                </w:rPr>
                <w:t>. Retrieved from Custom Advanced : https://www.customadvanced.com/common-properties-of-rubber-elastomers.html</w:t>
              </w:r>
            </w:p>
            <w:p w14:paraId="07921734" w14:textId="77777777" w:rsidR="007D77CF" w:rsidRDefault="007D77CF" w:rsidP="007D77CF">
              <w:pPr>
                <w:pStyle w:val="Bibliography"/>
                <w:ind w:left="720" w:hanging="720"/>
                <w:rPr>
                  <w:noProof/>
                </w:rPr>
              </w:pPr>
              <w:r>
                <w:rPr>
                  <w:noProof/>
                </w:rPr>
                <w:t xml:space="preserve">Davis, M. (n.d.). </w:t>
              </w:r>
              <w:r>
                <w:rPr>
                  <w:i/>
                  <w:iCs/>
                  <w:noProof/>
                </w:rPr>
                <w:t>What is Potential energy?</w:t>
              </w:r>
              <w:r>
                <w:rPr>
                  <w:noProof/>
                </w:rPr>
                <w:t xml:space="preserve"> Retrieved from https://www.livescience.com/65548-potential-energy.html</w:t>
              </w:r>
            </w:p>
            <w:p w14:paraId="0A90DDCA" w14:textId="77777777" w:rsidR="007D77CF" w:rsidRDefault="007D77CF" w:rsidP="007D77CF">
              <w:pPr>
                <w:pStyle w:val="Bibliography"/>
                <w:ind w:left="720" w:hanging="720"/>
                <w:rPr>
                  <w:noProof/>
                </w:rPr>
              </w:pPr>
              <w:r>
                <w:rPr>
                  <w:noProof/>
                </w:rPr>
                <w:t>Dennis R Jones, M. J. (2004). Retrieved from https://journals.sagepub.com/doi/abs/10.1177/154193120404801409</w:t>
              </w:r>
            </w:p>
            <w:p w14:paraId="72995530" w14:textId="77777777" w:rsidR="007D77CF" w:rsidRDefault="007D77CF" w:rsidP="007D77CF">
              <w:pPr>
                <w:pStyle w:val="Bibliography"/>
                <w:ind w:left="720" w:hanging="720"/>
                <w:rPr>
                  <w:noProof/>
                </w:rPr>
              </w:pPr>
              <w:r>
                <w:rPr>
                  <w:noProof/>
                </w:rPr>
                <w:t xml:space="preserve">Engineering Toolbox. (2008). </w:t>
              </w:r>
              <w:r>
                <w:rPr>
                  <w:i/>
                  <w:iCs/>
                  <w:noProof/>
                </w:rPr>
                <w:t>Poissons Ratio</w:t>
              </w:r>
              <w:r>
                <w:rPr>
                  <w:noProof/>
                </w:rPr>
                <w:t>. Retrieved from Engineering Tool Box: https://www.engineeringtoolbox.com/poissons-ratio-d_1224.html</w:t>
              </w:r>
            </w:p>
            <w:p w14:paraId="7F660539" w14:textId="77777777" w:rsidR="007D77CF" w:rsidRDefault="007D77CF" w:rsidP="007D77CF">
              <w:pPr>
                <w:pStyle w:val="Bibliography"/>
                <w:ind w:left="720" w:hanging="720"/>
                <w:rPr>
                  <w:noProof/>
                </w:rPr>
              </w:pPr>
              <w:r>
                <w:rPr>
                  <w:noProof/>
                </w:rPr>
                <w:t xml:space="preserve">Engineering ToolBox, (. (2003). </w:t>
              </w:r>
              <w:r>
                <w:rPr>
                  <w:i/>
                  <w:iCs/>
                  <w:noProof/>
                </w:rPr>
                <w:t>Young's Modulus - Tensile and Yield Strength for common Materials</w:t>
              </w:r>
              <w:r>
                <w:rPr>
                  <w:noProof/>
                </w:rPr>
                <w:t>. Retrieved from Engineering Tool Box: https://www.engineeringtoolbox.com/young-modulus-d_417.html</w:t>
              </w:r>
            </w:p>
            <w:p w14:paraId="07E36667" w14:textId="77777777" w:rsidR="007D77CF" w:rsidRDefault="007D77CF" w:rsidP="007D77CF">
              <w:pPr>
                <w:pStyle w:val="Bibliography"/>
                <w:ind w:left="720" w:hanging="720"/>
                <w:rPr>
                  <w:noProof/>
                </w:rPr>
              </w:pPr>
              <w:r>
                <w:rPr>
                  <w:noProof/>
                </w:rPr>
                <w:t xml:space="preserve">Executive, H. a. (2021). Health and Safety in Engineering Workshop. In </w:t>
              </w:r>
              <w:r>
                <w:rPr>
                  <w:i/>
                  <w:iCs/>
                  <w:noProof/>
                </w:rPr>
                <w:t>Health and Safety in Engineering Workshop</w:t>
              </w:r>
              <w:r>
                <w:rPr>
                  <w:noProof/>
                </w:rPr>
                <w:t xml:space="preserve"> (p. 45).</w:t>
              </w:r>
            </w:p>
            <w:p w14:paraId="39DC3949" w14:textId="77777777" w:rsidR="007D77CF" w:rsidRDefault="007D77CF" w:rsidP="007D77CF">
              <w:pPr>
                <w:pStyle w:val="Bibliography"/>
                <w:ind w:left="720" w:hanging="720"/>
                <w:rPr>
                  <w:noProof/>
                </w:rPr>
              </w:pPr>
              <w:r>
                <w:rPr>
                  <w:i/>
                  <w:iCs/>
                  <w:noProof/>
                </w:rPr>
                <w:t xml:space="preserve">Friction Materials </w:t>
              </w:r>
              <w:r>
                <w:rPr>
                  <w:noProof/>
                </w:rPr>
                <w:t>. (2020). Retrieved from Friction Materials: https://www.frictionmaterials.com/tag/centrifugal-clutch/</w:t>
              </w:r>
            </w:p>
            <w:p w14:paraId="508E8461" w14:textId="77777777" w:rsidR="007D77CF" w:rsidRDefault="007D77CF" w:rsidP="007D77CF">
              <w:pPr>
                <w:pStyle w:val="Bibliography"/>
                <w:ind w:left="720" w:hanging="720"/>
                <w:rPr>
                  <w:noProof/>
                </w:rPr>
              </w:pPr>
              <w:r>
                <w:rPr>
                  <w:noProof/>
                </w:rPr>
                <w:t xml:space="preserve">Funda, M. (2021). </w:t>
              </w:r>
              <w:r>
                <w:rPr>
                  <w:i/>
                  <w:iCs/>
                  <w:noProof/>
                </w:rPr>
                <w:t>Advantages and disadvantages of electromagnetic clutch</w:t>
              </w:r>
              <w:r>
                <w:rPr>
                  <w:noProof/>
                </w:rPr>
                <w:t>. Retrieved from Mechanical Funda: https://www.mechanicalfunda.com/2019/08/advantage-disadvantage-electromagnetic-clutch.html</w:t>
              </w:r>
            </w:p>
            <w:p w14:paraId="0679556F" w14:textId="77777777" w:rsidR="007D77CF" w:rsidRDefault="007D77CF" w:rsidP="007D77CF">
              <w:pPr>
                <w:pStyle w:val="Bibliography"/>
                <w:ind w:left="720" w:hanging="720"/>
                <w:rPr>
                  <w:noProof/>
                </w:rPr>
              </w:pPr>
              <w:r>
                <w:rPr>
                  <w:noProof/>
                </w:rPr>
                <w:t xml:space="preserve">Gibbs, K. (2013). </w:t>
              </w:r>
              <w:r>
                <w:rPr>
                  <w:i/>
                  <w:iCs/>
                  <w:noProof/>
                </w:rPr>
                <w:t xml:space="preserve">Measurment of the moment of inertia of a flywheel </w:t>
              </w:r>
              <w:r>
                <w:rPr>
                  <w:noProof/>
                </w:rPr>
                <w:t>. Retrieved from School Physics: http://www.schoolphysics.co.uk/age16-19/Mechanics/Rotation%20of%20rigid%20bodies/text/Moment_of_inertia_measurement/index.html</w:t>
              </w:r>
            </w:p>
            <w:p w14:paraId="77CF2EC8" w14:textId="77777777" w:rsidR="007D77CF" w:rsidRDefault="007D77CF" w:rsidP="007D77CF">
              <w:pPr>
                <w:pStyle w:val="Bibliography"/>
                <w:ind w:left="720" w:hanging="720"/>
                <w:rPr>
                  <w:noProof/>
                </w:rPr>
              </w:pPr>
              <w:r>
                <w:rPr>
                  <w:noProof/>
                </w:rPr>
                <w:t xml:space="preserve">Gurumurthy, S. (2013, July 1). </w:t>
              </w:r>
              <w:r>
                <w:rPr>
                  <w:i/>
                  <w:iCs/>
                  <w:noProof/>
                </w:rPr>
                <w:t>Apportioning and mitigation of losses in a Flywheel Energy Storage system</w:t>
              </w:r>
              <w:r>
                <w:rPr>
                  <w:noProof/>
                </w:rPr>
                <w:t>. Retrieved from Apportioning and mitigation of losses in a Flywheel Energy Storage system: https://www.researchgate.net/publication/271464793_Apportioning_and_mitigation_of_losses_in_a_Flywheel_Energy_Storage_system</w:t>
              </w:r>
            </w:p>
            <w:p w14:paraId="624295FB" w14:textId="77777777" w:rsidR="007D77CF" w:rsidRDefault="007D77CF" w:rsidP="007D77CF">
              <w:pPr>
                <w:pStyle w:val="Bibliography"/>
                <w:ind w:left="720" w:hanging="720"/>
                <w:rPr>
                  <w:noProof/>
                </w:rPr>
              </w:pPr>
              <w:r>
                <w:rPr>
                  <w:noProof/>
                </w:rPr>
                <w:t xml:space="preserve">JBHFLAM. (2014, November 11). </w:t>
              </w:r>
              <w:r>
                <w:rPr>
                  <w:i/>
                  <w:iCs/>
                  <w:noProof/>
                </w:rPr>
                <w:t>How does weight affect air resistance?</w:t>
              </w:r>
              <w:r>
                <w:rPr>
                  <w:noProof/>
                </w:rPr>
                <w:t xml:space="preserve"> Retrieved from How does weight affect air resistance?: https://www.physicsforums.com/threads/how-does-weight-affect-air-resistance.781315/</w:t>
              </w:r>
            </w:p>
            <w:p w14:paraId="2F80AA9B" w14:textId="77777777" w:rsidR="007D77CF" w:rsidRDefault="007D77CF" w:rsidP="007D77CF">
              <w:pPr>
                <w:pStyle w:val="Bibliography"/>
                <w:ind w:left="720" w:hanging="720"/>
                <w:rPr>
                  <w:noProof/>
                </w:rPr>
              </w:pPr>
              <w:r>
                <w:rPr>
                  <w:noProof/>
                </w:rPr>
                <w:t xml:space="preserve">Kalyani, U. (2021, May 11). </w:t>
              </w:r>
              <w:r>
                <w:rPr>
                  <w:i/>
                  <w:iCs/>
                  <w:noProof/>
                </w:rPr>
                <w:t>Electromagnetic Clutch Applications</w:t>
              </w:r>
              <w:r>
                <w:rPr>
                  <w:noProof/>
                </w:rPr>
                <w:t>. Retrieved from Auto Pro Tips: https://www.autoprotips.com/electromagnetic-clutch-applications/</w:t>
              </w:r>
            </w:p>
            <w:p w14:paraId="761DCFC7" w14:textId="77777777" w:rsidR="007D77CF" w:rsidRDefault="007D77CF" w:rsidP="007D77CF">
              <w:pPr>
                <w:pStyle w:val="Bibliography"/>
                <w:ind w:left="720" w:hanging="720"/>
                <w:rPr>
                  <w:noProof/>
                </w:rPr>
              </w:pPr>
              <w:r>
                <w:rPr>
                  <w:noProof/>
                </w:rPr>
                <w:lastRenderedPageBreak/>
                <w:t xml:space="preserve">Limited, L. (2020). </w:t>
              </w:r>
              <w:r>
                <w:rPr>
                  <w:i/>
                  <w:iCs/>
                  <w:noProof/>
                </w:rPr>
                <w:t>Centrifugal Clutch Explained – An Engineer’s Guide to a Centrifugal Clutch</w:t>
              </w:r>
              <w:r>
                <w:rPr>
                  <w:noProof/>
                </w:rPr>
                <w:t>. Retrieved from Lancereal : https://www.lancereal.com/centrifugal-clutch-explained/</w:t>
              </w:r>
            </w:p>
            <w:p w14:paraId="70B8EC77" w14:textId="77777777" w:rsidR="007D77CF" w:rsidRDefault="007D77CF" w:rsidP="007D77CF">
              <w:pPr>
                <w:pStyle w:val="Bibliography"/>
                <w:ind w:left="720" w:hanging="720"/>
                <w:rPr>
                  <w:noProof/>
                </w:rPr>
              </w:pPr>
              <w:r>
                <w:rPr>
                  <w:noProof/>
                </w:rPr>
                <w:t xml:space="preserve">Philip J. O'Keefe, P. M. (2012, June 3). </w:t>
              </w:r>
              <w:r>
                <w:rPr>
                  <w:i/>
                  <w:iCs/>
                  <w:noProof/>
                </w:rPr>
                <w:t>Mechanical Power Transmission – Centrifugal Clutch Shoe Wear</w:t>
              </w:r>
              <w:r>
                <w:rPr>
                  <w:noProof/>
                </w:rPr>
                <w:t>. Retrieved from Engineering Experts: http://www.engineeringexpert.net/Engineering-Expert-Witness-Blog/tag/centrifugal-clutch</w:t>
              </w:r>
            </w:p>
            <w:p w14:paraId="01549615" w14:textId="77777777" w:rsidR="007D77CF" w:rsidRDefault="007D77CF" w:rsidP="007D77CF">
              <w:pPr>
                <w:pStyle w:val="Bibliography"/>
                <w:ind w:left="720" w:hanging="720"/>
                <w:rPr>
                  <w:noProof/>
                </w:rPr>
              </w:pPr>
              <w:r>
                <w:rPr>
                  <w:noProof/>
                </w:rPr>
                <w:t xml:space="preserve">Revision World. (2007-2020). </w:t>
              </w:r>
              <w:r>
                <w:rPr>
                  <w:i/>
                  <w:iCs/>
                  <w:noProof/>
                </w:rPr>
                <w:t>Rubber</w:t>
              </w:r>
              <w:r>
                <w:rPr>
                  <w:noProof/>
                </w:rPr>
                <w:t>. Retrieved from Revision World: https://revisionworld.com/a2-level-level-revision/physics/force-motion/solid-materials/rubber</w:t>
              </w:r>
            </w:p>
            <w:p w14:paraId="250E590E" w14:textId="77777777" w:rsidR="007D77CF" w:rsidRDefault="007D77CF" w:rsidP="007D77CF">
              <w:pPr>
                <w:pStyle w:val="Bibliography"/>
                <w:ind w:left="720" w:hanging="720"/>
                <w:rPr>
                  <w:noProof/>
                </w:rPr>
              </w:pPr>
              <w:r>
                <w:rPr>
                  <w:noProof/>
                </w:rPr>
                <w:t>Roger Lewis, R. T. (2000). Business for Vocational A Level and AVCE. In R. T. Roger Lewis.</w:t>
              </w:r>
            </w:p>
            <w:p w14:paraId="327B351F" w14:textId="77777777" w:rsidR="007D77CF" w:rsidRDefault="007D77CF" w:rsidP="007D77CF">
              <w:pPr>
                <w:pStyle w:val="Bibliography"/>
                <w:ind w:left="720" w:hanging="720"/>
                <w:rPr>
                  <w:noProof/>
                </w:rPr>
              </w:pPr>
              <w:r>
                <w:rPr>
                  <w:noProof/>
                </w:rPr>
                <w:t xml:space="preserve">Sepac. (2021). </w:t>
              </w:r>
              <w:r>
                <w:rPr>
                  <w:i/>
                  <w:iCs/>
                  <w:noProof/>
                </w:rPr>
                <w:t>Electro Magnetic Tooth Clutch</w:t>
              </w:r>
              <w:r>
                <w:rPr>
                  <w:noProof/>
                </w:rPr>
                <w:t>. Retrieved from SEPAC: https://sepac.com/electromagnetic-clutches/spring-engaged-clutches/tooth-clutches/</w:t>
              </w:r>
            </w:p>
            <w:p w14:paraId="3BB1ACBB" w14:textId="77777777" w:rsidR="007D77CF" w:rsidRDefault="007D77CF" w:rsidP="007D77CF">
              <w:pPr>
                <w:pStyle w:val="Bibliography"/>
                <w:ind w:left="720" w:hanging="720"/>
                <w:rPr>
                  <w:noProof/>
                </w:rPr>
              </w:pPr>
              <w:r>
                <w:rPr>
                  <w:noProof/>
                </w:rPr>
                <w:t xml:space="preserve">Simon Robinson, R. D. (2007). Engineering, Business and Professional Ethics. In </w:t>
              </w:r>
              <w:r>
                <w:rPr>
                  <w:i/>
                  <w:iCs/>
                  <w:noProof/>
                </w:rPr>
                <w:t>Engineering, Business and Professional Ethics</w:t>
              </w:r>
              <w:r>
                <w:rPr>
                  <w:noProof/>
                </w:rPr>
                <w:t xml:space="preserve"> (p. 75).</w:t>
              </w:r>
            </w:p>
            <w:p w14:paraId="2A3C688D" w14:textId="77777777" w:rsidR="007D77CF" w:rsidRDefault="007D77CF" w:rsidP="007D77CF">
              <w:pPr>
                <w:pStyle w:val="Bibliography"/>
                <w:ind w:left="720" w:hanging="720"/>
                <w:rPr>
                  <w:noProof/>
                </w:rPr>
              </w:pPr>
              <w:r>
                <w:rPr>
                  <w:noProof/>
                </w:rPr>
                <w:t>Siteware. (n.d.).</w:t>
              </w:r>
            </w:p>
            <w:p w14:paraId="6A83A683" w14:textId="77777777" w:rsidR="007D77CF" w:rsidRDefault="007D77CF" w:rsidP="007D77CF">
              <w:pPr>
                <w:pStyle w:val="Bibliography"/>
                <w:ind w:left="720" w:hanging="720"/>
                <w:rPr>
                  <w:noProof/>
                </w:rPr>
              </w:pPr>
              <w:r>
                <w:rPr>
                  <w:noProof/>
                </w:rPr>
                <w:t xml:space="preserve">Siteware. (2020). </w:t>
              </w:r>
              <w:r>
                <w:rPr>
                  <w:i/>
                  <w:iCs/>
                  <w:noProof/>
                </w:rPr>
                <w:t xml:space="preserve">Siteware </w:t>
              </w:r>
              <w:r>
                <w:rPr>
                  <w:noProof/>
                </w:rPr>
                <w:t>. Retrieved from https://www.siteware.co/en/performance-management/best-business-management-techniques/</w:t>
              </w:r>
            </w:p>
            <w:p w14:paraId="5797DFC2" w14:textId="77777777" w:rsidR="007D77CF" w:rsidRDefault="007D77CF" w:rsidP="007D77CF">
              <w:pPr>
                <w:pStyle w:val="Bibliography"/>
                <w:ind w:left="720" w:hanging="720"/>
                <w:rPr>
                  <w:noProof/>
                </w:rPr>
              </w:pPr>
              <w:r>
                <w:rPr>
                  <w:noProof/>
                </w:rPr>
                <w:t xml:space="preserve">The Columbia Electronic Encyclopedia 6th ed. (2012). </w:t>
              </w:r>
              <w:r>
                <w:rPr>
                  <w:i/>
                  <w:iCs/>
                  <w:noProof/>
                </w:rPr>
                <w:t xml:space="preserve">Rubber: History </w:t>
              </w:r>
              <w:r>
                <w:rPr>
                  <w:noProof/>
                </w:rPr>
                <w:t>. Retrieved from Info Please : https://www.infoplease.com/encyclopedia/science/chemistry/organic/rubber/history</w:t>
              </w:r>
            </w:p>
            <w:p w14:paraId="786FEC17" w14:textId="77777777" w:rsidR="007D77CF" w:rsidRDefault="007D77CF" w:rsidP="007D77CF">
              <w:pPr>
                <w:pStyle w:val="Bibliography"/>
                <w:ind w:left="720" w:hanging="720"/>
                <w:rPr>
                  <w:noProof/>
                </w:rPr>
              </w:pPr>
              <w:r>
                <w:rPr>
                  <w:noProof/>
                </w:rPr>
                <w:t xml:space="preserve">The Columbia Electronic Encyclopedia 6th ed. (2012). </w:t>
              </w:r>
              <w:r>
                <w:rPr>
                  <w:i/>
                  <w:iCs/>
                  <w:noProof/>
                </w:rPr>
                <w:t>Rubber:Synthetic Rubber</w:t>
              </w:r>
              <w:r>
                <w:rPr>
                  <w:noProof/>
                </w:rPr>
                <w:t>. Retrieved from Info Please: https://www.infoplease.com/encyclopedia/science/chemistry/organic/rubber/synthetic-rubber</w:t>
              </w:r>
            </w:p>
            <w:p w14:paraId="78C12DA8" w14:textId="77777777" w:rsidR="007D77CF" w:rsidRDefault="007D77CF" w:rsidP="007D77CF">
              <w:pPr>
                <w:pStyle w:val="Bibliography"/>
                <w:ind w:left="720" w:hanging="720"/>
                <w:rPr>
                  <w:noProof/>
                </w:rPr>
              </w:pPr>
              <w:r>
                <w:rPr>
                  <w:noProof/>
                </w:rPr>
                <w:t xml:space="preserve">The Columbia Electronic Encyclopedia, 6. e. (2012). </w:t>
              </w:r>
              <w:r>
                <w:rPr>
                  <w:i/>
                  <w:iCs/>
                  <w:noProof/>
                </w:rPr>
                <w:t xml:space="preserve">Rubber: Chemistry and Properties </w:t>
              </w:r>
              <w:r>
                <w:rPr>
                  <w:noProof/>
                </w:rPr>
                <w:t>. Retrieved from Info Please: https://www.infoplease.com/encyclopedia/science/chemistry/organic/rubber/chemistry-and-properties)</w:t>
              </w:r>
            </w:p>
            <w:p w14:paraId="26017740" w14:textId="77777777" w:rsidR="007D77CF" w:rsidRDefault="007D77CF" w:rsidP="007D77CF">
              <w:pPr>
                <w:pStyle w:val="Bibliography"/>
                <w:ind w:left="720" w:hanging="720"/>
                <w:rPr>
                  <w:noProof/>
                </w:rPr>
              </w:pPr>
              <w:r>
                <w:rPr>
                  <w:noProof/>
                </w:rPr>
                <w:t xml:space="preserve">Walkings, M. (2020). </w:t>
              </w:r>
              <w:r>
                <w:rPr>
                  <w:i/>
                  <w:iCs/>
                  <w:noProof/>
                </w:rPr>
                <w:t>Centrifugal Clutch – Working , Advantages, Disadvantages and Applications</w:t>
              </w:r>
              <w:r>
                <w:rPr>
                  <w:noProof/>
                </w:rPr>
                <w:t>. Retrieved from Mechanical Walkins: http://www.mechanicalwalkins.com/centrifugal-clutch-working-advantages-disadvantages-and-applications/</w:t>
              </w:r>
            </w:p>
            <w:p w14:paraId="21489769" w14:textId="77777777" w:rsidR="007D77CF" w:rsidRDefault="007D77CF" w:rsidP="007D77CF">
              <w:pPr>
                <w:pStyle w:val="Bibliography"/>
                <w:ind w:left="720" w:hanging="720"/>
                <w:rPr>
                  <w:noProof/>
                </w:rPr>
              </w:pPr>
              <w:r>
                <w:rPr>
                  <w:noProof/>
                </w:rPr>
                <w:t>Works, E. (2021). Retrieved from Mind Tools .</w:t>
              </w:r>
            </w:p>
            <w:p w14:paraId="78E563B8" w14:textId="77777777" w:rsidR="007D77CF" w:rsidRDefault="007D77CF" w:rsidP="007D77CF">
              <w:pPr>
                <w:pStyle w:val="Bibliography"/>
                <w:ind w:left="720" w:hanging="720"/>
                <w:rPr>
                  <w:noProof/>
                </w:rPr>
              </w:pPr>
              <w:r>
                <w:rPr>
                  <w:noProof/>
                </w:rPr>
                <w:t xml:space="preserve">World Revision. (2007-2020). </w:t>
              </w:r>
              <w:r>
                <w:rPr>
                  <w:i/>
                  <w:iCs/>
                  <w:noProof/>
                </w:rPr>
                <w:t>Rubber</w:t>
              </w:r>
              <w:r>
                <w:rPr>
                  <w:noProof/>
                </w:rPr>
                <w:t>. Retrieved from Revision World: https://revisionworld.com/a2-level-level-revision/physics/force-motion/solid-materials/rubber)</w:t>
              </w:r>
            </w:p>
            <w:p w14:paraId="553317AB" w14:textId="1FB9182A" w:rsidR="007D77CF" w:rsidRDefault="007D77CF" w:rsidP="007D77CF">
              <w:r>
                <w:rPr>
                  <w:b/>
                  <w:bCs/>
                  <w:noProof/>
                </w:rPr>
                <w:fldChar w:fldCharType="end"/>
              </w:r>
            </w:p>
          </w:sdtContent>
        </w:sdt>
      </w:sdtContent>
    </w:sdt>
    <w:p w14:paraId="30BA0B71" w14:textId="77777777" w:rsidR="00E24AB8" w:rsidRPr="002450C0" w:rsidRDefault="00E24AB8" w:rsidP="00B679DA">
      <w:pPr>
        <w:jc w:val="both"/>
      </w:pPr>
    </w:p>
    <w:sectPr w:rsidR="00E24AB8" w:rsidRPr="002450C0" w:rsidSect="005A7A76">
      <w:footerReference w:type="even" r:id="rId14"/>
      <w:footerReference w:type="default" r:id="rId15"/>
      <w:pgSz w:w="12240" w:h="15840"/>
      <w:pgMar w:top="1440" w:right="1440" w:bottom="1440" w:left="1440" w:header="720" w:footer="720" w:gutter="0"/>
      <w:pgBorders w:offsetFrom="page">
        <w:top w:val="single" w:sz="6" w:space="24" w:color="auto"/>
        <w:left w:val="single" w:sz="6" w:space="24" w:color="auto"/>
        <w:bottom w:val="single" w:sz="6" w:space="24" w:color="auto"/>
        <w:right w:val="single" w:sz="6"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8435E4" w14:textId="77777777" w:rsidR="005E7396" w:rsidRDefault="005E7396" w:rsidP="00E84975">
      <w:r>
        <w:separator/>
      </w:r>
    </w:p>
  </w:endnote>
  <w:endnote w:type="continuationSeparator" w:id="0">
    <w:p w14:paraId="413C43C2" w14:textId="77777777" w:rsidR="005E7396" w:rsidRDefault="005E7396" w:rsidP="00E849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89319192"/>
      <w:docPartObj>
        <w:docPartGallery w:val="Page Numbers (Bottom of Page)"/>
        <w:docPartUnique/>
      </w:docPartObj>
    </w:sdtPr>
    <w:sdtContent>
      <w:p w14:paraId="6E15E48E" w14:textId="40317733" w:rsidR="00516415" w:rsidRDefault="00516415" w:rsidP="00DE339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DB74A0" w14:textId="77777777" w:rsidR="00516415" w:rsidRDefault="00516415" w:rsidP="0061724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57789656"/>
      <w:docPartObj>
        <w:docPartGallery w:val="Page Numbers (Bottom of Page)"/>
        <w:docPartUnique/>
      </w:docPartObj>
    </w:sdtPr>
    <w:sdtContent>
      <w:p w14:paraId="0B4D0D92" w14:textId="6BBBCB8D" w:rsidR="00516415" w:rsidRDefault="00516415" w:rsidP="00DE339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D665EBB" w14:textId="77777777" w:rsidR="00516415" w:rsidRDefault="00516415" w:rsidP="0061724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D67728" w14:textId="77777777" w:rsidR="005E7396" w:rsidRDefault="005E7396" w:rsidP="00E84975">
      <w:r>
        <w:separator/>
      </w:r>
    </w:p>
  </w:footnote>
  <w:footnote w:type="continuationSeparator" w:id="0">
    <w:p w14:paraId="44E75568" w14:textId="77777777" w:rsidR="005E7396" w:rsidRDefault="005E7396" w:rsidP="00E849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B29DD"/>
    <w:multiLevelType w:val="hybridMultilevel"/>
    <w:tmpl w:val="8D8A5B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F4D3139"/>
    <w:multiLevelType w:val="hybridMultilevel"/>
    <w:tmpl w:val="4E162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372F4B"/>
    <w:multiLevelType w:val="multilevel"/>
    <w:tmpl w:val="36E43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0FB2B40"/>
    <w:multiLevelType w:val="hybridMultilevel"/>
    <w:tmpl w:val="08A02B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3FE25E7"/>
    <w:multiLevelType w:val="hybridMultilevel"/>
    <w:tmpl w:val="A1C8FC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6341B5"/>
    <w:multiLevelType w:val="multilevel"/>
    <w:tmpl w:val="EB0E216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541F11"/>
    <w:multiLevelType w:val="hybridMultilevel"/>
    <w:tmpl w:val="20605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9B7DA6"/>
    <w:multiLevelType w:val="multilevel"/>
    <w:tmpl w:val="471C530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710EE2"/>
    <w:multiLevelType w:val="multilevel"/>
    <w:tmpl w:val="307A32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952B22"/>
    <w:multiLevelType w:val="multilevel"/>
    <w:tmpl w:val="EF6A66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19079C"/>
    <w:multiLevelType w:val="multilevel"/>
    <w:tmpl w:val="125A6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DDF04EB"/>
    <w:multiLevelType w:val="hybridMultilevel"/>
    <w:tmpl w:val="9F841C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E10806"/>
    <w:multiLevelType w:val="hybridMultilevel"/>
    <w:tmpl w:val="EDF45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7F37CF"/>
    <w:multiLevelType w:val="hybridMultilevel"/>
    <w:tmpl w:val="9F841C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C3E4686"/>
    <w:multiLevelType w:val="hybridMultilevel"/>
    <w:tmpl w:val="A84C206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D7F70B3"/>
    <w:multiLevelType w:val="multilevel"/>
    <w:tmpl w:val="8614525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E0924BC"/>
    <w:multiLevelType w:val="hybridMultilevel"/>
    <w:tmpl w:val="D2162382"/>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766F0C"/>
    <w:multiLevelType w:val="multilevel"/>
    <w:tmpl w:val="BC58325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EA04179"/>
    <w:multiLevelType w:val="multilevel"/>
    <w:tmpl w:val="0764E9D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2B56CF8"/>
    <w:multiLevelType w:val="hybridMultilevel"/>
    <w:tmpl w:val="62EA0D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78612B5"/>
    <w:multiLevelType w:val="hybridMultilevel"/>
    <w:tmpl w:val="B9B28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306A35"/>
    <w:multiLevelType w:val="multilevel"/>
    <w:tmpl w:val="A49C7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0E9302F"/>
    <w:multiLevelType w:val="hybridMultilevel"/>
    <w:tmpl w:val="63DC85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4906853"/>
    <w:multiLevelType w:val="multilevel"/>
    <w:tmpl w:val="0172DA0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4" w15:restartNumberingAfterBreak="0">
    <w:nsid w:val="573E4014"/>
    <w:multiLevelType w:val="multilevel"/>
    <w:tmpl w:val="095087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E42C53"/>
    <w:multiLevelType w:val="hybridMultilevel"/>
    <w:tmpl w:val="3D847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24433F"/>
    <w:multiLevelType w:val="hybridMultilevel"/>
    <w:tmpl w:val="2E361B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6A836C7B"/>
    <w:multiLevelType w:val="hybridMultilevel"/>
    <w:tmpl w:val="00AE7C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6D744298"/>
    <w:multiLevelType w:val="multilevel"/>
    <w:tmpl w:val="2320F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F682573"/>
    <w:multiLevelType w:val="multilevel"/>
    <w:tmpl w:val="D14AA1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02D321B"/>
    <w:multiLevelType w:val="hybridMultilevel"/>
    <w:tmpl w:val="4C00F1B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B123BC0"/>
    <w:multiLevelType w:val="hybridMultilevel"/>
    <w:tmpl w:val="C66476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D586303"/>
    <w:multiLevelType w:val="multilevel"/>
    <w:tmpl w:val="8DC06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22"/>
  </w:num>
  <w:num w:numId="3">
    <w:abstractNumId w:val="16"/>
  </w:num>
  <w:num w:numId="4">
    <w:abstractNumId w:val="14"/>
  </w:num>
  <w:num w:numId="5">
    <w:abstractNumId w:val="4"/>
  </w:num>
  <w:num w:numId="6">
    <w:abstractNumId w:val="12"/>
  </w:num>
  <w:num w:numId="7">
    <w:abstractNumId w:val="13"/>
  </w:num>
  <w:num w:numId="8">
    <w:abstractNumId w:val="11"/>
  </w:num>
  <w:num w:numId="9">
    <w:abstractNumId w:val="23"/>
  </w:num>
  <w:num w:numId="10">
    <w:abstractNumId w:val="6"/>
  </w:num>
  <w:num w:numId="11">
    <w:abstractNumId w:val="10"/>
  </w:num>
  <w:num w:numId="12">
    <w:abstractNumId w:val="31"/>
  </w:num>
  <w:num w:numId="13">
    <w:abstractNumId w:val="3"/>
  </w:num>
  <w:num w:numId="14">
    <w:abstractNumId w:val="19"/>
  </w:num>
  <w:num w:numId="15">
    <w:abstractNumId w:val="26"/>
  </w:num>
  <w:num w:numId="16">
    <w:abstractNumId w:val="27"/>
  </w:num>
  <w:num w:numId="17">
    <w:abstractNumId w:val="0"/>
  </w:num>
  <w:num w:numId="18">
    <w:abstractNumId w:val="9"/>
  </w:num>
  <w:num w:numId="19">
    <w:abstractNumId w:val="30"/>
  </w:num>
  <w:num w:numId="20">
    <w:abstractNumId w:val="20"/>
  </w:num>
  <w:num w:numId="21">
    <w:abstractNumId w:val="1"/>
  </w:num>
  <w:num w:numId="22">
    <w:abstractNumId w:val="21"/>
  </w:num>
  <w:num w:numId="23">
    <w:abstractNumId w:val="29"/>
  </w:num>
  <w:num w:numId="24">
    <w:abstractNumId w:val="8"/>
  </w:num>
  <w:num w:numId="25">
    <w:abstractNumId w:val="15"/>
  </w:num>
  <w:num w:numId="26">
    <w:abstractNumId w:val="5"/>
  </w:num>
  <w:num w:numId="27">
    <w:abstractNumId w:val="17"/>
  </w:num>
  <w:num w:numId="28">
    <w:abstractNumId w:val="7"/>
  </w:num>
  <w:num w:numId="29">
    <w:abstractNumId w:val="18"/>
  </w:num>
  <w:num w:numId="30">
    <w:abstractNumId w:val="2"/>
  </w:num>
  <w:num w:numId="31">
    <w:abstractNumId w:val="28"/>
  </w:num>
  <w:num w:numId="32">
    <w:abstractNumId w:val="32"/>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2E8"/>
    <w:rsid w:val="000006D7"/>
    <w:rsid w:val="00002735"/>
    <w:rsid w:val="000054D2"/>
    <w:rsid w:val="00006A6B"/>
    <w:rsid w:val="0001033D"/>
    <w:rsid w:val="0001203D"/>
    <w:rsid w:val="0001279B"/>
    <w:rsid w:val="00030267"/>
    <w:rsid w:val="000438C2"/>
    <w:rsid w:val="00050FA7"/>
    <w:rsid w:val="00053517"/>
    <w:rsid w:val="00054065"/>
    <w:rsid w:val="0005656E"/>
    <w:rsid w:val="00057C0B"/>
    <w:rsid w:val="00062A53"/>
    <w:rsid w:val="00071D8E"/>
    <w:rsid w:val="000729FD"/>
    <w:rsid w:val="00074AEE"/>
    <w:rsid w:val="00075970"/>
    <w:rsid w:val="000848E1"/>
    <w:rsid w:val="00090709"/>
    <w:rsid w:val="000A2673"/>
    <w:rsid w:val="000A78BE"/>
    <w:rsid w:val="000B6DFA"/>
    <w:rsid w:val="000C5681"/>
    <w:rsid w:val="000D1DC3"/>
    <w:rsid w:val="000F07A6"/>
    <w:rsid w:val="000F1EEC"/>
    <w:rsid w:val="001007F4"/>
    <w:rsid w:val="00107BAA"/>
    <w:rsid w:val="00111958"/>
    <w:rsid w:val="00112F2A"/>
    <w:rsid w:val="00132F80"/>
    <w:rsid w:val="0013457C"/>
    <w:rsid w:val="00144141"/>
    <w:rsid w:val="0015380F"/>
    <w:rsid w:val="0015482E"/>
    <w:rsid w:val="0016339A"/>
    <w:rsid w:val="00170EDD"/>
    <w:rsid w:val="00177501"/>
    <w:rsid w:val="00186ED7"/>
    <w:rsid w:val="001967B4"/>
    <w:rsid w:val="001A52A0"/>
    <w:rsid w:val="001B024F"/>
    <w:rsid w:val="001B62EA"/>
    <w:rsid w:val="001D10FF"/>
    <w:rsid w:val="001D1CE0"/>
    <w:rsid w:val="001D4886"/>
    <w:rsid w:val="001D75E3"/>
    <w:rsid w:val="001E3553"/>
    <w:rsid w:val="001E71F6"/>
    <w:rsid w:val="001F128E"/>
    <w:rsid w:val="001F2E86"/>
    <w:rsid w:val="001F625D"/>
    <w:rsid w:val="00200C8E"/>
    <w:rsid w:val="0020673B"/>
    <w:rsid w:val="00206ACC"/>
    <w:rsid w:val="00206FFC"/>
    <w:rsid w:val="002151BF"/>
    <w:rsid w:val="00221389"/>
    <w:rsid w:val="00241F61"/>
    <w:rsid w:val="002450C0"/>
    <w:rsid w:val="00261827"/>
    <w:rsid w:val="0027122F"/>
    <w:rsid w:val="0027183D"/>
    <w:rsid w:val="0027217D"/>
    <w:rsid w:val="00285EC7"/>
    <w:rsid w:val="00287F1D"/>
    <w:rsid w:val="00293D94"/>
    <w:rsid w:val="002966F1"/>
    <w:rsid w:val="002A1C08"/>
    <w:rsid w:val="002C1EDA"/>
    <w:rsid w:val="002D086E"/>
    <w:rsid w:val="002D23B8"/>
    <w:rsid w:val="002E1894"/>
    <w:rsid w:val="002E2879"/>
    <w:rsid w:val="002E33C5"/>
    <w:rsid w:val="002E5CD3"/>
    <w:rsid w:val="0030051D"/>
    <w:rsid w:val="00301431"/>
    <w:rsid w:val="003021B6"/>
    <w:rsid w:val="0030383D"/>
    <w:rsid w:val="00317F7D"/>
    <w:rsid w:val="00323573"/>
    <w:rsid w:val="0032737A"/>
    <w:rsid w:val="00334368"/>
    <w:rsid w:val="00337B7B"/>
    <w:rsid w:val="0034745F"/>
    <w:rsid w:val="00353475"/>
    <w:rsid w:val="003556DE"/>
    <w:rsid w:val="00362E6C"/>
    <w:rsid w:val="00374189"/>
    <w:rsid w:val="00384979"/>
    <w:rsid w:val="00385E02"/>
    <w:rsid w:val="003A23AB"/>
    <w:rsid w:val="003A74FD"/>
    <w:rsid w:val="003B4408"/>
    <w:rsid w:val="003B6EC3"/>
    <w:rsid w:val="003C4E48"/>
    <w:rsid w:val="003D5591"/>
    <w:rsid w:val="003E568E"/>
    <w:rsid w:val="003F3E31"/>
    <w:rsid w:val="003F6F80"/>
    <w:rsid w:val="00400C37"/>
    <w:rsid w:val="00402CE1"/>
    <w:rsid w:val="004113D0"/>
    <w:rsid w:val="0041198C"/>
    <w:rsid w:val="00412394"/>
    <w:rsid w:val="00420DF4"/>
    <w:rsid w:val="0042299F"/>
    <w:rsid w:val="00424167"/>
    <w:rsid w:val="00430654"/>
    <w:rsid w:val="004314AC"/>
    <w:rsid w:val="004515EE"/>
    <w:rsid w:val="00453EC1"/>
    <w:rsid w:val="0045667E"/>
    <w:rsid w:val="00462222"/>
    <w:rsid w:val="00465AAC"/>
    <w:rsid w:val="004672FB"/>
    <w:rsid w:val="004766BB"/>
    <w:rsid w:val="00480209"/>
    <w:rsid w:val="004840FB"/>
    <w:rsid w:val="004956A2"/>
    <w:rsid w:val="004A0C08"/>
    <w:rsid w:val="004B1606"/>
    <w:rsid w:val="004C1204"/>
    <w:rsid w:val="004C25E7"/>
    <w:rsid w:val="004C3FDE"/>
    <w:rsid w:val="004D7C89"/>
    <w:rsid w:val="004E2118"/>
    <w:rsid w:val="004E4D0F"/>
    <w:rsid w:val="004F4AFB"/>
    <w:rsid w:val="00501AFE"/>
    <w:rsid w:val="005033C8"/>
    <w:rsid w:val="005102D3"/>
    <w:rsid w:val="00516415"/>
    <w:rsid w:val="00520015"/>
    <w:rsid w:val="0052055E"/>
    <w:rsid w:val="005318FC"/>
    <w:rsid w:val="005477B7"/>
    <w:rsid w:val="00562C9F"/>
    <w:rsid w:val="005632DA"/>
    <w:rsid w:val="00563EB5"/>
    <w:rsid w:val="005719D2"/>
    <w:rsid w:val="005832BD"/>
    <w:rsid w:val="005A28C5"/>
    <w:rsid w:val="005A7A76"/>
    <w:rsid w:val="005B15E0"/>
    <w:rsid w:val="005B3F2B"/>
    <w:rsid w:val="005B66AA"/>
    <w:rsid w:val="005C000C"/>
    <w:rsid w:val="005C3457"/>
    <w:rsid w:val="005C3A7A"/>
    <w:rsid w:val="005C3FC2"/>
    <w:rsid w:val="005E3D7C"/>
    <w:rsid w:val="005E67BE"/>
    <w:rsid w:val="005E7396"/>
    <w:rsid w:val="00600896"/>
    <w:rsid w:val="006113E6"/>
    <w:rsid w:val="0061724B"/>
    <w:rsid w:val="006217B2"/>
    <w:rsid w:val="006367D3"/>
    <w:rsid w:val="0066744E"/>
    <w:rsid w:val="00682B58"/>
    <w:rsid w:val="00687E56"/>
    <w:rsid w:val="00694471"/>
    <w:rsid w:val="00696D8C"/>
    <w:rsid w:val="006A3DD1"/>
    <w:rsid w:val="006A6EAF"/>
    <w:rsid w:val="006B0C8B"/>
    <w:rsid w:val="006B7967"/>
    <w:rsid w:val="006C2614"/>
    <w:rsid w:val="006C61B8"/>
    <w:rsid w:val="006C788A"/>
    <w:rsid w:val="006D7F3F"/>
    <w:rsid w:val="006E52F3"/>
    <w:rsid w:val="006F47BA"/>
    <w:rsid w:val="00703232"/>
    <w:rsid w:val="007074FC"/>
    <w:rsid w:val="00711D29"/>
    <w:rsid w:val="0071272D"/>
    <w:rsid w:val="00720219"/>
    <w:rsid w:val="0073509C"/>
    <w:rsid w:val="0073536D"/>
    <w:rsid w:val="0076770D"/>
    <w:rsid w:val="00772821"/>
    <w:rsid w:val="0078357E"/>
    <w:rsid w:val="00794841"/>
    <w:rsid w:val="00796E81"/>
    <w:rsid w:val="007A45B4"/>
    <w:rsid w:val="007B3E5F"/>
    <w:rsid w:val="007C169D"/>
    <w:rsid w:val="007C6A95"/>
    <w:rsid w:val="007D3D60"/>
    <w:rsid w:val="007D77CF"/>
    <w:rsid w:val="007E03DB"/>
    <w:rsid w:val="007E288D"/>
    <w:rsid w:val="007E3A37"/>
    <w:rsid w:val="007E63D3"/>
    <w:rsid w:val="007F215F"/>
    <w:rsid w:val="00800E4E"/>
    <w:rsid w:val="00803D4E"/>
    <w:rsid w:val="008073F3"/>
    <w:rsid w:val="00811942"/>
    <w:rsid w:val="00822BE7"/>
    <w:rsid w:val="00825681"/>
    <w:rsid w:val="008455E6"/>
    <w:rsid w:val="00852284"/>
    <w:rsid w:val="00854BBB"/>
    <w:rsid w:val="00856A5F"/>
    <w:rsid w:val="00856E8C"/>
    <w:rsid w:val="00857D2E"/>
    <w:rsid w:val="00860CBA"/>
    <w:rsid w:val="00874BD2"/>
    <w:rsid w:val="00875207"/>
    <w:rsid w:val="00876C96"/>
    <w:rsid w:val="00885651"/>
    <w:rsid w:val="00886E1B"/>
    <w:rsid w:val="0089699B"/>
    <w:rsid w:val="008A20AB"/>
    <w:rsid w:val="008C24EF"/>
    <w:rsid w:val="008C2FB3"/>
    <w:rsid w:val="008C5A25"/>
    <w:rsid w:val="008D6BB4"/>
    <w:rsid w:val="008E0562"/>
    <w:rsid w:val="008E18EA"/>
    <w:rsid w:val="008E1B94"/>
    <w:rsid w:val="008F0DA5"/>
    <w:rsid w:val="008F30D3"/>
    <w:rsid w:val="008F4FA4"/>
    <w:rsid w:val="00905AFC"/>
    <w:rsid w:val="00912541"/>
    <w:rsid w:val="00922AC9"/>
    <w:rsid w:val="00951087"/>
    <w:rsid w:val="00951B0F"/>
    <w:rsid w:val="00956B40"/>
    <w:rsid w:val="0096718A"/>
    <w:rsid w:val="0097469B"/>
    <w:rsid w:val="00980881"/>
    <w:rsid w:val="0099167F"/>
    <w:rsid w:val="0099619A"/>
    <w:rsid w:val="0099654F"/>
    <w:rsid w:val="0099717A"/>
    <w:rsid w:val="009973E4"/>
    <w:rsid w:val="00997753"/>
    <w:rsid w:val="009A0920"/>
    <w:rsid w:val="009A79C6"/>
    <w:rsid w:val="009B4A7B"/>
    <w:rsid w:val="009C1EC3"/>
    <w:rsid w:val="009C26CE"/>
    <w:rsid w:val="009C2788"/>
    <w:rsid w:val="009D485D"/>
    <w:rsid w:val="00A12445"/>
    <w:rsid w:val="00A16E00"/>
    <w:rsid w:val="00A2179B"/>
    <w:rsid w:val="00A224B7"/>
    <w:rsid w:val="00A25B06"/>
    <w:rsid w:val="00A33935"/>
    <w:rsid w:val="00A34227"/>
    <w:rsid w:val="00A34A04"/>
    <w:rsid w:val="00A4578B"/>
    <w:rsid w:val="00A62BF9"/>
    <w:rsid w:val="00A8627D"/>
    <w:rsid w:val="00A9098C"/>
    <w:rsid w:val="00A92D0B"/>
    <w:rsid w:val="00AA0F08"/>
    <w:rsid w:val="00AA1438"/>
    <w:rsid w:val="00AA17FD"/>
    <w:rsid w:val="00AA54B4"/>
    <w:rsid w:val="00AA5838"/>
    <w:rsid w:val="00AA7A09"/>
    <w:rsid w:val="00AB1569"/>
    <w:rsid w:val="00AC10C1"/>
    <w:rsid w:val="00AC752C"/>
    <w:rsid w:val="00AF32E8"/>
    <w:rsid w:val="00AF34E0"/>
    <w:rsid w:val="00AF59B3"/>
    <w:rsid w:val="00B04431"/>
    <w:rsid w:val="00B12E31"/>
    <w:rsid w:val="00B17DED"/>
    <w:rsid w:val="00B23ED8"/>
    <w:rsid w:val="00B246E0"/>
    <w:rsid w:val="00B251CF"/>
    <w:rsid w:val="00B26649"/>
    <w:rsid w:val="00B45550"/>
    <w:rsid w:val="00B535E2"/>
    <w:rsid w:val="00B679DA"/>
    <w:rsid w:val="00B83D1C"/>
    <w:rsid w:val="00B972D1"/>
    <w:rsid w:val="00BA5BA9"/>
    <w:rsid w:val="00BB227A"/>
    <w:rsid w:val="00BB7921"/>
    <w:rsid w:val="00BC3EFE"/>
    <w:rsid w:val="00C019BA"/>
    <w:rsid w:val="00C13D62"/>
    <w:rsid w:val="00C23756"/>
    <w:rsid w:val="00C31B8F"/>
    <w:rsid w:val="00C3677B"/>
    <w:rsid w:val="00C40212"/>
    <w:rsid w:val="00C42645"/>
    <w:rsid w:val="00C4276A"/>
    <w:rsid w:val="00C45F04"/>
    <w:rsid w:val="00C46F12"/>
    <w:rsid w:val="00C529A7"/>
    <w:rsid w:val="00C52F66"/>
    <w:rsid w:val="00C56D08"/>
    <w:rsid w:val="00C63257"/>
    <w:rsid w:val="00C663B5"/>
    <w:rsid w:val="00C70FEF"/>
    <w:rsid w:val="00C7209F"/>
    <w:rsid w:val="00C72258"/>
    <w:rsid w:val="00C74EE9"/>
    <w:rsid w:val="00C86105"/>
    <w:rsid w:val="00C903D5"/>
    <w:rsid w:val="00C9613C"/>
    <w:rsid w:val="00CA3002"/>
    <w:rsid w:val="00CA4766"/>
    <w:rsid w:val="00CD116A"/>
    <w:rsid w:val="00CD2E73"/>
    <w:rsid w:val="00CE1B6C"/>
    <w:rsid w:val="00CE2FB3"/>
    <w:rsid w:val="00CE4CB4"/>
    <w:rsid w:val="00CE6E55"/>
    <w:rsid w:val="00CF0904"/>
    <w:rsid w:val="00CF43BE"/>
    <w:rsid w:val="00D048AB"/>
    <w:rsid w:val="00D068C1"/>
    <w:rsid w:val="00D07581"/>
    <w:rsid w:val="00D10658"/>
    <w:rsid w:val="00D13CAD"/>
    <w:rsid w:val="00D36500"/>
    <w:rsid w:val="00D43BEE"/>
    <w:rsid w:val="00D45E86"/>
    <w:rsid w:val="00D56142"/>
    <w:rsid w:val="00D565A0"/>
    <w:rsid w:val="00D64B6E"/>
    <w:rsid w:val="00D6631C"/>
    <w:rsid w:val="00D673C9"/>
    <w:rsid w:val="00D7277E"/>
    <w:rsid w:val="00D81386"/>
    <w:rsid w:val="00D836C0"/>
    <w:rsid w:val="00DA113B"/>
    <w:rsid w:val="00DA6197"/>
    <w:rsid w:val="00DC0F97"/>
    <w:rsid w:val="00DC1702"/>
    <w:rsid w:val="00DC4E6E"/>
    <w:rsid w:val="00DC726E"/>
    <w:rsid w:val="00DD0E83"/>
    <w:rsid w:val="00DE339A"/>
    <w:rsid w:val="00DE3AC6"/>
    <w:rsid w:val="00DE4180"/>
    <w:rsid w:val="00DE78A6"/>
    <w:rsid w:val="00E0044A"/>
    <w:rsid w:val="00E01C01"/>
    <w:rsid w:val="00E06B8B"/>
    <w:rsid w:val="00E12B2B"/>
    <w:rsid w:val="00E17A96"/>
    <w:rsid w:val="00E24AB8"/>
    <w:rsid w:val="00E30169"/>
    <w:rsid w:val="00E51141"/>
    <w:rsid w:val="00E514E0"/>
    <w:rsid w:val="00E632D6"/>
    <w:rsid w:val="00E72BF6"/>
    <w:rsid w:val="00E76853"/>
    <w:rsid w:val="00E76F01"/>
    <w:rsid w:val="00E829A1"/>
    <w:rsid w:val="00E84975"/>
    <w:rsid w:val="00E8549A"/>
    <w:rsid w:val="00E85E8A"/>
    <w:rsid w:val="00E86245"/>
    <w:rsid w:val="00E91C87"/>
    <w:rsid w:val="00E937F4"/>
    <w:rsid w:val="00EB3E88"/>
    <w:rsid w:val="00EB52CB"/>
    <w:rsid w:val="00EC0F21"/>
    <w:rsid w:val="00EC2338"/>
    <w:rsid w:val="00EC671E"/>
    <w:rsid w:val="00ED3113"/>
    <w:rsid w:val="00ED456C"/>
    <w:rsid w:val="00ED741D"/>
    <w:rsid w:val="00ED7C62"/>
    <w:rsid w:val="00EE0EAB"/>
    <w:rsid w:val="00EF21D1"/>
    <w:rsid w:val="00F00765"/>
    <w:rsid w:val="00F01BD7"/>
    <w:rsid w:val="00F033F1"/>
    <w:rsid w:val="00F0579B"/>
    <w:rsid w:val="00F0650A"/>
    <w:rsid w:val="00F10CFF"/>
    <w:rsid w:val="00F2369E"/>
    <w:rsid w:val="00F2528C"/>
    <w:rsid w:val="00F26B7B"/>
    <w:rsid w:val="00F43A9F"/>
    <w:rsid w:val="00F475E1"/>
    <w:rsid w:val="00F5555F"/>
    <w:rsid w:val="00F61637"/>
    <w:rsid w:val="00F62704"/>
    <w:rsid w:val="00F65A93"/>
    <w:rsid w:val="00F704C2"/>
    <w:rsid w:val="00F71D32"/>
    <w:rsid w:val="00F81D21"/>
    <w:rsid w:val="00F918B6"/>
    <w:rsid w:val="00F97D3E"/>
    <w:rsid w:val="00FA4877"/>
    <w:rsid w:val="00FA51C5"/>
    <w:rsid w:val="00FA6D5E"/>
    <w:rsid w:val="00FB747B"/>
    <w:rsid w:val="00FC49CC"/>
    <w:rsid w:val="00FE0013"/>
    <w:rsid w:val="00FE0B9C"/>
    <w:rsid w:val="00FE2966"/>
    <w:rsid w:val="00FE7A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D73A3"/>
  <w14:defaultImageDpi w14:val="32767"/>
  <w15:chartTrackingRefBased/>
  <w15:docId w15:val="{E6543FFB-E78A-4806-8BB6-877BA7055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sdException w:name="Smart Link Error" w:semiHidden="1" w:unhideWhenUsed="1"/>
  </w:latentStyles>
  <w:style w:type="paragraph" w:default="1" w:styleId="Normal">
    <w:name w:val="Normal"/>
    <w:qFormat/>
    <w:rsid w:val="00D36500"/>
  </w:style>
  <w:style w:type="paragraph" w:styleId="Heading1">
    <w:name w:val="heading 1"/>
    <w:basedOn w:val="Normal"/>
    <w:next w:val="Normal"/>
    <w:link w:val="Heading1Char"/>
    <w:uiPriority w:val="9"/>
    <w:qFormat/>
    <w:rsid w:val="007D77CF"/>
    <w:pPr>
      <w:keepNext/>
      <w:keepLines/>
      <w:spacing w:before="240" w:line="259" w:lineRule="auto"/>
      <w:outlineLvl w:val="0"/>
    </w:pPr>
    <w:rPr>
      <w:rFonts w:asciiTheme="majorHAnsi" w:eastAsiaTheme="majorEastAsia" w:hAnsiTheme="majorHAnsi" w:cstheme="majorBidi"/>
      <w:color w:val="802E90" w:themeColor="accent1" w:themeShade="BF"/>
      <w:sz w:val="32"/>
      <w:szCs w:val="32"/>
    </w:rPr>
  </w:style>
  <w:style w:type="paragraph" w:styleId="Heading2">
    <w:name w:val="heading 2"/>
    <w:basedOn w:val="Normal"/>
    <w:link w:val="Heading2Char"/>
    <w:uiPriority w:val="9"/>
    <w:qFormat/>
    <w:rsid w:val="008E18EA"/>
    <w:pPr>
      <w:spacing w:before="100" w:beforeAutospacing="1" w:after="100" w:afterAutospacing="1"/>
      <w:outlineLvl w:val="1"/>
    </w:pPr>
    <w:rPr>
      <w:rFonts w:ascii="Times New Roman" w:eastAsia="Times New Roman" w:hAnsi="Times New Roman" w:cs="Times New Roman"/>
      <w:b/>
      <w:bCs/>
      <w:sz w:val="36"/>
      <w:szCs w:val="36"/>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2B2B"/>
    <w:pPr>
      <w:ind w:left="720"/>
      <w:contextualSpacing/>
    </w:pPr>
  </w:style>
  <w:style w:type="character" w:styleId="PlaceholderText">
    <w:name w:val="Placeholder Text"/>
    <w:basedOn w:val="DefaultParagraphFont"/>
    <w:uiPriority w:val="99"/>
    <w:semiHidden/>
    <w:rsid w:val="00C42645"/>
    <w:rPr>
      <w:color w:val="808080"/>
    </w:rPr>
  </w:style>
  <w:style w:type="paragraph" w:styleId="Header">
    <w:name w:val="header"/>
    <w:basedOn w:val="Normal"/>
    <w:link w:val="HeaderChar"/>
    <w:uiPriority w:val="99"/>
    <w:unhideWhenUsed/>
    <w:rsid w:val="00E84975"/>
    <w:pPr>
      <w:tabs>
        <w:tab w:val="center" w:pos="4680"/>
        <w:tab w:val="right" w:pos="9360"/>
      </w:tabs>
    </w:pPr>
  </w:style>
  <w:style w:type="character" w:customStyle="1" w:styleId="HeaderChar">
    <w:name w:val="Header Char"/>
    <w:basedOn w:val="DefaultParagraphFont"/>
    <w:link w:val="Header"/>
    <w:uiPriority w:val="99"/>
    <w:rsid w:val="00E84975"/>
  </w:style>
  <w:style w:type="paragraph" w:styleId="Footer">
    <w:name w:val="footer"/>
    <w:basedOn w:val="Normal"/>
    <w:link w:val="FooterChar"/>
    <w:uiPriority w:val="99"/>
    <w:unhideWhenUsed/>
    <w:rsid w:val="00E84975"/>
    <w:pPr>
      <w:tabs>
        <w:tab w:val="center" w:pos="4680"/>
        <w:tab w:val="right" w:pos="9360"/>
      </w:tabs>
    </w:pPr>
  </w:style>
  <w:style w:type="character" w:customStyle="1" w:styleId="FooterChar">
    <w:name w:val="Footer Char"/>
    <w:basedOn w:val="DefaultParagraphFont"/>
    <w:link w:val="Footer"/>
    <w:uiPriority w:val="99"/>
    <w:rsid w:val="00E84975"/>
  </w:style>
  <w:style w:type="character" w:styleId="Hyperlink">
    <w:name w:val="Hyperlink"/>
    <w:basedOn w:val="DefaultParagraphFont"/>
    <w:uiPriority w:val="99"/>
    <w:unhideWhenUsed/>
    <w:rsid w:val="00F0650A"/>
    <w:rPr>
      <w:color w:val="C573D2" w:themeColor="hyperlink"/>
      <w:u w:val="single"/>
    </w:rPr>
  </w:style>
  <w:style w:type="character" w:styleId="UnresolvedMention">
    <w:name w:val="Unresolved Mention"/>
    <w:basedOn w:val="DefaultParagraphFont"/>
    <w:uiPriority w:val="99"/>
    <w:rsid w:val="00F0650A"/>
    <w:rPr>
      <w:color w:val="605E5C"/>
      <w:shd w:val="clear" w:color="auto" w:fill="E1DFDD"/>
    </w:rPr>
  </w:style>
  <w:style w:type="table" w:styleId="TableGrid">
    <w:name w:val="Table Grid"/>
    <w:basedOn w:val="TableNormal"/>
    <w:uiPriority w:val="39"/>
    <w:rsid w:val="004802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E6E55"/>
    <w:rPr>
      <w:color w:val="CCAEE8" w:themeColor="followedHyperlink"/>
      <w:u w:val="single"/>
    </w:rPr>
  </w:style>
  <w:style w:type="character" w:styleId="PageNumber">
    <w:name w:val="page number"/>
    <w:basedOn w:val="DefaultParagraphFont"/>
    <w:uiPriority w:val="99"/>
    <w:semiHidden/>
    <w:unhideWhenUsed/>
    <w:rsid w:val="0061724B"/>
  </w:style>
  <w:style w:type="character" w:customStyle="1" w:styleId="st1">
    <w:name w:val="st1"/>
    <w:basedOn w:val="DefaultParagraphFont"/>
    <w:rsid w:val="0001033D"/>
  </w:style>
  <w:style w:type="character" w:styleId="Strong">
    <w:name w:val="Strong"/>
    <w:basedOn w:val="DefaultParagraphFont"/>
    <w:uiPriority w:val="22"/>
    <w:qFormat/>
    <w:rsid w:val="005832BD"/>
    <w:rPr>
      <w:b/>
      <w:bCs/>
    </w:rPr>
  </w:style>
  <w:style w:type="character" w:customStyle="1" w:styleId="e24kjd">
    <w:name w:val="e24kjd"/>
    <w:basedOn w:val="DefaultParagraphFont"/>
    <w:rsid w:val="003F3E31"/>
  </w:style>
  <w:style w:type="character" w:styleId="Emphasis">
    <w:name w:val="Emphasis"/>
    <w:basedOn w:val="DefaultParagraphFont"/>
    <w:uiPriority w:val="20"/>
    <w:qFormat/>
    <w:rsid w:val="00DC726E"/>
    <w:rPr>
      <w:i/>
      <w:iCs/>
    </w:rPr>
  </w:style>
  <w:style w:type="paragraph" w:customStyle="1" w:styleId="Default">
    <w:name w:val="Default"/>
    <w:rsid w:val="00F62704"/>
    <w:pPr>
      <w:autoSpaceDE w:val="0"/>
      <w:autoSpaceDN w:val="0"/>
      <w:adjustRightInd w:val="0"/>
    </w:pPr>
    <w:rPr>
      <w:rFonts w:ascii="Times New Roman" w:hAnsi="Times New Roman" w:cs="Times New Roman"/>
      <w:color w:val="000000"/>
      <w:lang w:val="en-GB"/>
    </w:rPr>
  </w:style>
  <w:style w:type="paragraph" w:customStyle="1" w:styleId="legp1paratext1">
    <w:name w:val="legp1paratext1"/>
    <w:basedOn w:val="Normal"/>
    <w:rsid w:val="00822BE7"/>
    <w:pPr>
      <w:shd w:val="clear" w:color="auto" w:fill="FFFFFF"/>
      <w:spacing w:after="120" w:line="360" w:lineRule="atLeast"/>
      <w:ind w:firstLine="240"/>
      <w:jc w:val="both"/>
    </w:pPr>
    <w:rPr>
      <w:rFonts w:ascii="Times New Roman" w:eastAsia="Times New Roman" w:hAnsi="Times New Roman" w:cs="Times New Roman"/>
      <w:color w:val="494949"/>
      <w:sz w:val="19"/>
      <w:szCs w:val="19"/>
      <w:lang w:val="en-GB" w:eastAsia="en-GB"/>
    </w:rPr>
  </w:style>
  <w:style w:type="paragraph" w:customStyle="1" w:styleId="legp2text1">
    <w:name w:val="legp2text1"/>
    <w:basedOn w:val="Normal"/>
    <w:rsid w:val="00822BE7"/>
    <w:pPr>
      <w:shd w:val="clear" w:color="auto" w:fill="FFFFFF"/>
      <w:spacing w:after="120" w:line="360" w:lineRule="atLeast"/>
      <w:jc w:val="both"/>
    </w:pPr>
    <w:rPr>
      <w:rFonts w:ascii="Times New Roman" w:eastAsia="Times New Roman" w:hAnsi="Times New Roman" w:cs="Times New Roman"/>
      <w:color w:val="494949"/>
      <w:sz w:val="19"/>
      <w:szCs w:val="19"/>
      <w:lang w:val="en-GB" w:eastAsia="en-GB"/>
    </w:rPr>
  </w:style>
  <w:style w:type="paragraph" w:customStyle="1" w:styleId="legclearfix2">
    <w:name w:val="legclearfix2"/>
    <w:basedOn w:val="Normal"/>
    <w:rsid w:val="00822BE7"/>
    <w:pPr>
      <w:shd w:val="clear" w:color="auto" w:fill="FFFFFF"/>
      <w:spacing w:after="120" w:line="360" w:lineRule="atLeast"/>
    </w:pPr>
    <w:rPr>
      <w:rFonts w:ascii="Times New Roman" w:eastAsia="Times New Roman" w:hAnsi="Times New Roman" w:cs="Times New Roman"/>
      <w:color w:val="494949"/>
      <w:sz w:val="19"/>
      <w:szCs w:val="19"/>
      <w:lang w:val="en-GB" w:eastAsia="en-GB"/>
    </w:rPr>
  </w:style>
  <w:style w:type="character" w:customStyle="1" w:styleId="legds2">
    <w:name w:val="legds2"/>
    <w:basedOn w:val="DefaultParagraphFont"/>
    <w:rsid w:val="00822BE7"/>
    <w:rPr>
      <w:vanish w:val="0"/>
      <w:webHidden w:val="0"/>
      <w:specVanish w:val="0"/>
    </w:rPr>
  </w:style>
  <w:style w:type="character" w:customStyle="1" w:styleId="addmd1">
    <w:name w:val="addmd1"/>
    <w:basedOn w:val="DefaultParagraphFont"/>
    <w:rsid w:val="007C6A95"/>
    <w:rPr>
      <w:sz w:val="20"/>
      <w:szCs w:val="20"/>
    </w:rPr>
  </w:style>
  <w:style w:type="paragraph" w:styleId="NormalWeb">
    <w:name w:val="Normal (Web)"/>
    <w:basedOn w:val="Normal"/>
    <w:uiPriority w:val="99"/>
    <w:unhideWhenUsed/>
    <w:rsid w:val="00A34227"/>
    <w:pPr>
      <w:spacing w:after="266" w:line="293" w:lineRule="atLeast"/>
    </w:pPr>
    <w:rPr>
      <w:rFonts w:ascii="Times New Roman" w:eastAsia="Times New Roman" w:hAnsi="Times New Roman" w:cs="Times New Roman"/>
      <w:sz w:val="27"/>
      <w:szCs w:val="27"/>
      <w:lang w:val="en-GB" w:eastAsia="en-GB"/>
    </w:rPr>
  </w:style>
  <w:style w:type="paragraph" w:customStyle="1" w:styleId="paragraph">
    <w:name w:val="paragraph"/>
    <w:basedOn w:val="Normal"/>
    <w:rsid w:val="00711D29"/>
    <w:pPr>
      <w:spacing w:before="100" w:beforeAutospacing="1" w:after="100" w:afterAutospacing="1"/>
    </w:pPr>
    <w:rPr>
      <w:rFonts w:ascii="Times New Roman" w:eastAsia="Times New Roman" w:hAnsi="Times New Roman" w:cs="Times New Roman"/>
      <w:lang w:val="en-GB" w:eastAsia="en-GB"/>
    </w:rPr>
  </w:style>
  <w:style w:type="character" w:customStyle="1" w:styleId="normaltextrun">
    <w:name w:val="normaltextrun"/>
    <w:basedOn w:val="DefaultParagraphFont"/>
    <w:rsid w:val="00711D29"/>
  </w:style>
  <w:style w:type="character" w:customStyle="1" w:styleId="eop">
    <w:name w:val="eop"/>
    <w:basedOn w:val="DefaultParagraphFont"/>
    <w:rsid w:val="00711D29"/>
  </w:style>
  <w:style w:type="character" w:customStyle="1" w:styleId="atowb">
    <w:name w:val="atowb"/>
    <w:basedOn w:val="DefaultParagraphFont"/>
    <w:rsid w:val="00E632D6"/>
  </w:style>
  <w:style w:type="character" w:customStyle="1" w:styleId="Heading2Char">
    <w:name w:val="Heading 2 Char"/>
    <w:basedOn w:val="DefaultParagraphFont"/>
    <w:link w:val="Heading2"/>
    <w:uiPriority w:val="9"/>
    <w:rsid w:val="008E18EA"/>
    <w:rPr>
      <w:rFonts w:ascii="Times New Roman" w:eastAsia="Times New Roman" w:hAnsi="Times New Roman" w:cs="Times New Roman"/>
      <w:b/>
      <w:bCs/>
      <w:sz w:val="36"/>
      <w:szCs w:val="36"/>
      <w:lang w:val="en-GB" w:eastAsia="en-GB"/>
    </w:rPr>
  </w:style>
  <w:style w:type="character" w:customStyle="1" w:styleId="Heading1Char">
    <w:name w:val="Heading 1 Char"/>
    <w:basedOn w:val="DefaultParagraphFont"/>
    <w:link w:val="Heading1"/>
    <w:uiPriority w:val="9"/>
    <w:rsid w:val="007D77CF"/>
    <w:rPr>
      <w:rFonts w:asciiTheme="majorHAnsi" w:eastAsiaTheme="majorEastAsia" w:hAnsiTheme="majorHAnsi" w:cstheme="majorBidi"/>
      <w:color w:val="802E90" w:themeColor="accent1" w:themeShade="BF"/>
      <w:sz w:val="32"/>
      <w:szCs w:val="32"/>
    </w:rPr>
  </w:style>
  <w:style w:type="paragraph" w:styleId="Bibliography">
    <w:name w:val="Bibliography"/>
    <w:basedOn w:val="Normal"/>
    <w:next w:val="Normal"/>
    <w:uiPriority w:val="37"/>
    <w:unhideWhenUsed/>
    <w:rsid w:val="007D77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480800">
      <w:bodyDiv w:val="1"/>
      <w:marLeft w:val="0"/>
      <w:marRight w:val="0"/>
      <w:marTop w:val="0"/>
      <w:marBottom w:val="0"/>
      <w:divBdr>
        <w:top w:val="none" w:sz="0" w:space="0" w:color="auto"/>
        <w:left w:val="none" w:sz="0" w:space="0" w:color="auto"/>
        <w:bottom w:val="none" w:sz="0" w:space="0" w:color="auto"/>
        <w:right w:val="none" w:sz="0" w:space="0" w:color="auto"/>
      </w:divBdr>
    </w:div>
    <w:div w:id="43722607">
      <w:bodyDiv w:val="1"/>
      <w:marLeft w:val="0"/>
      <w:marRight w:val="0"/>
      <w:marTop w:val="0"/>
      <w:marBottom w:val="0"/>
      <w:divBdr>
        <w:top w:val="none" w:sz="0" w:space="0" w:color="auto"/>
        <w:left w:val="none" w:sz="0" w:space="0" w:color="auto"/>
        <w:bottom w:val="none" w:sz="0" w:space="0" w:color="auto"/>
        <w:right w:val="none" w:sz="0" w:space="0" w:color="auto"/>
      </w:divBdr>
    </w:div>
    <w:div w:id="83499673">
      <w:bodyDiv w:val="1"/>
      <w:marLeft w:val="0"/>
      <w:marRight w:val="0"/>
      <w:marTop w:val="0"/>
      <w:marBottom w:val="0"/>
      <w:divBdr>
        <w:top w:val="none" w:sz="0" w:space="0" w:color="auto"/>
        <w:left w:val="none" w:sz="0" w:space="0" w:color="auto"/>
        <w:bottom w:val="none" w:sz="0" w:space="0" w:color="auto"/>
        <w:right w:val="none" w:sz="0" w:space="0" w:color="auto"/>
      </w:divBdr>
    </w:div>
    <w:div w:id="131025418">
      <w:bodyDiv w:val="1"/>
      <w:marLeft w:val="0"/>
      <w:marRight w:val="0"/>
      <w:marTop w:val="0"/>
      <w:marBottom w:val="0"/>
      <w:divBdr>
        <w:top w:val="none" w:sz="0" w:space="0" w:color="auto"/>
        <w:left w:val="none" w:sz="0" w:space="0" w:color="auto"/>
        <w:bottom w:val="none" w:sz="0" w:space="0" w:color="auto"/>
        <w:right w:val="none" w:sz="0" w:space="0" w:color="auto"/>
      </w:divBdr>
      <w:divsChild>
        <w:div w:id="1393040319">
          <w:marLeft w:val="0"/>
          <w:marRight w:val="0"/>
          <w:marTop w:val="0"/>
          <w:marBottom w:val="0"/>
          <w:divBdr>
            <w:top w:val="none" w:sz="0" w:space="0" w:color="auto"/>
            <w:left w:val="none" w:sz="0" w:space="0" w:color="auto"/>
            <w:bottom w:val="none" w:sz="0" w:space="0" w:color="auto"/>
            <w:right w:val="none" w:sz="0" w:space="0" w:color="auto"/>
          </w:divBdr>
          <w:divsChild>
            <w:div w:id="818500015">
              <w:marLeft w:val="0"/>
              <w:marRight w:val="0"/>
              <w:marTop w:val="0"/>
              <w:marBottom w:val="0"/>
              <w:divBdr>
                <w:top w:val="none" w:sz="0" w:space="0" w:color="auto"/>
                <w:left w:val="none" w:sz="0" w:space="0" w:color="auto"/>
                <w:bottom w:val="none" w:sz="0" w:space="0" w:color="auto"/>
                <w:right w:val="none" w:sz="0" w:space="0" w:color="auto"/>
              </w:divBdr>
              <w:divsChild>
                <w:div w:id="653609857">
                  <w:marLeft w:val="0"/>
                  <w:marRight w:val="0"/>
                  <w:marTop w:val="0"/>
                  <w:marBottom w:val="0"/>
                  <w:divBdr>
                    <w:top w:val="none" w:sz="0" w:space="0" w:color="auto"/>
                    <w:left w:val="none" w:sz="0" w:space="0" w:color="auto"/>
                    <w:bottom w:val="none" w:sz="0" w:space="0" w:color="auto"/>
                    <w:right w:val="none" w:sz="0" w:space="0" w:color="auto"/>
                  </w:divBdr>
                  <w:divsChild>
                    <w:div w:id="444811767">
                      <w:marLeft w:val="0"/>
                      <w:marRight w:val="0"/>
                      <w:marTop w:val="0"/>
                      <w:marBottom w:val="0"/>
                      <w:divBdr>
                        <w:top w:val="none" w:sz="0" w:space="0" w:color="auto"/>
                        <w:left w:val="none" w:sz="0" w:space="0" w:color="auto"/>
                        <w:bottom w:val="none" w:sz="0" w:space="0" w:color="auto"/>
                        <w:right w:val="none" w:sz="0" w:space="0" w:color="auto"/>
                      </w:divBdr>
                      <w:divsChild>
                        <w:div w:id="319431096">
                          <w:marLeft w:val="0"/>
                          <w:marRight w:val="0"/>
                          <w:marTop w:val="0"/>
                          <w:marBottom w:val="0"/>
                          <w:divBdr>
                            <w:top w:val="none" w:sz="0" w:space="0" w:color="auto"/>
                            <w:left w:val="none" w:sz="0" w:space="0" w:color="auto"/>
                            <w:bottom w:val="none" w:sz="0" w:space="0" w:color="auto"/>
                            <w:right w:val="none" w:sz="0" w:space="0" w:color="auto"/>
                          </w:divBdr>
                          <w:divsChild>
                            <w:div w:id="187522472">
                              <w:marLeft w:val="0"/>
                              <w:marRight w:val="0"/>
                              <w:marTop w:val="0"/>
                              <w:marBottom w:val="0"/>
                              <w:divBdr>
                                <w:top w:val="none" w:sz="0" w:space="0" w:color="auto"/>
                                <w:left w:val="none" w:sz="0" w:space="0" w:color="auto"/>
                                <w:bottom w:val="none" w:sz="0" w:space="0" w:color="auto"/>
                                <w:right w:val="none" w:sz="0" w:space="0" w:color="auto"/>
                              </w:divBdr>
                              <w:divsChild>
                                <w:div w:id="998926814">
                                  <w:marLeft w:val="0"/>
                                  <w:marRight w:val="0"/>
                                  <w:marTop w:val="0"/>
                                  <w:marBottom w:val="525"/>
                                  <w:divBdr>
                                    <w:top w:val="none" w:sz="0" w:space="0" w:color="auto"/>
                                    <w:left w:val="none" w:sz="0" w:space="0" w:color="auto"/>
                                    <w:bottom w:val="none" w:sz="0" w:space="0" w:color="auto"/>
                                    <w:right w:val="none" w:sz="0" w:space="0" w:color="auto"/>
                                  </w:divBdr>
                                  <w:divsChild>
                                    <w:div w:id="5643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728358">
      <w:bodyDiv w:val="1"/>
      <w:marLeft w:val="0"/>
      <w:marRight w:val="0"/>
      <w:marTop w:val="0"/>
      <w:marBottom w:val="0"/>
      <w:divBdr>
        <w:top w:val="none" w:sz="0" w:space="0" w:color="auto"/>
        <w:left w:val="none" w:sz="0" w:space="0" w:color="auto"/>
        <w:bottom w:val="none" w:sz="0" w:space="0" w:color="auto"/>
        <w:right w:val="none" w:sz="0" w:space="0" w:color="auto"/>
      </w:divBdr>
    </w:div>
    <w:div w:id="199174085">
      <w:bodyDiv w:val="1"/>
      <w:marLeft w:val="0"/>
      <w:marRight w:val="0"/>
      <w:marTop w:val="0"/>
      <w:marBottom w:val="0"/>
      <w:divBdr>
        <w:top w:val="none" w:sz="0" w:space="0" w:color="auto"/>
        <w:left w:val="none" w:sz="0" w:space="0" w:color="auto"/>
        <w:bottom w:val="none" w:sz="0" w:space="0" w:color="auto"/>
        <w:right w:val="none" w:sz="0" w:space="0" w:color="auto"/>
      </w:divBdr>
    </w:div>
    <w:div w:id="201478955">
      <w:bodyDiv w:val="1"/>
      <w:marLeft w:val="0"/>
      <w:marRight w:val="0"/>
      <w:marTop w:val="0"/>
      <w:marBottom w:val="0"/>
      <w:divBdr>
        <w:top w:val="none" w:sz="0" w:space="0" w:color="auto"/>
        <w:left w:val="none" w:sz="0" w:space="0" w:color="auto"/>
        <w:bottom w:val="none" w:sz="0" w:space="0" w:color="auto"/>
        <w:right w:val="none" w:sz="0" w:space="0" w:color="auto"/>
      </w:divBdr>
    </w:div>
    <w:div w:id="224099555">
      <w:bodyDiv w:val="1"/>
      <w:marLeft w:val="0"/>
      <w:marRight w:val="0"/>
      <w:marTop w:val="0"/>
      <w:marBottom w:val="0"/>
      <w:divBdr>
        <w:top w:val="none" w:sz="0" w:space="0" w:color="auto"/>
        <w:left w:val="none" w:sz="0" w:space="0" w:color="auto"/>
        <w:bottom w:val="none" w:sz="0" w:space="0" w:color="auto"/>
        <w:right w:val="none" w:sz="0" w:space="0" w:color="auto"/>
      </w:divBdr>
    </w:div>
    <w:div w:id="225843102">
      <w:bodyDiv w:val="1"/>
      <w:marLeft w:val="0"/>
      <w:marRight w:val="0"/>
      <w:marTop w:val="0"/>
      <w:marBottom w:val="0"/>
      <w:divBdr>
        <w:top w:val="none" w:sz="0" w:space="0" w:color="auto"/>
        <w:left w:val="none" w:sz="0" w:space="0" w:color="auto"/>
        <w:bottom w:val="none" w:sz="0" w:space="0" w:color="auto"/>
        <w:right w:val="none" w:sz="0" w:space="0" w:color="auto"/>
      </w:divBdr>
    </w:div>
    <w:div w:id="226957688">
      <w:bodyDiv w:val="1"/>
      <w:marLeft w:val="0"/>
      <w:marRight w:val="0"/>
      <w:marTop w:val="0"/>
      <w:marBottom w:val="0"/>
      <w:divBdr>
        <w:top w:val="none" w:sz="0" w:space="0" w:color="auto"/>
        <w:left w:val="none" w:sz="0" w:space="0" w:color="auto"/>
        <w:bottom w:val="none" w:sz="0" w:space="0" w:color="auto"/>
        <w:right w:val="none" w:sz="0" w:space="0" w:color="auto"/>
      </w:divBdr>
    </w:div>
    <w:div w:id="261232593">
      <w:bodyDiv w:val="1"/>
      <w:marLeft w:val="0"/>
      <w:marRight w:val="0"/>
      <w:marTop w:val="0"/>
      <w:marBottom w:val="0"/>
      <w:divBdr>
        <w:top w:val="none" w:sz="0" w:space="0" w:color="auto"/>
        <w:left w:val="none" w:sz="0" w:space="0" w:color="auto"/>
        <w:bottom w:val="none" w:sz="0" w:space="0" w:color="auto"/>
        <w:right w:val="none" w:sz="0" w:space="0" w:color="auto"/>
      </w:divBdr>
    </w:div>
    <w:div w:id="267393988">
      <w:bodyDiv w:val="1"/>
      <w:marLeft w:val="0"/>
      <w:marRight w:val="0"/>
      <w:marTop w:val="0"/>
      <w:marBottom w:val="0"/>
      <w:divBdr>
        <w:top w:val="none" w:sz="0" w:space="0" w:color="auto"/>
        <w:left w:val="none" w:sz="0" w:space="0" w:color="auto"/>
        <w:bottom w:val="none" w:sz="0" w:space="0" w:color="auto"/>
        <w:right w:val="none" w:sz="0" w:space="0" w:color="auto"/>
      </w:divBdr>
    </w:div>
    <w:div w:id="281300859">
      <w:bodyDiv w:val="1"/>
      <w:marLeft w:val="0"/>
      <w:marRight w:val="0"/>
      <w:marTop w:val="0"/>
      <w:marBottom w:val="0"/>
      <w:divBdr>
        <w:top w:val="none" w:sz="0" w:space="0" w:color="auto"/>
        <w:left w:val="none" w:sz="0" w:space="0" w:color="auto"/>
        <w:bottom w:val="none" w:sz="0" w:space="0" w:color="auto"/>
        <w:right w:val="none" w:sz="0" w:space="0" w:color="auto"/>
      </w:divBdr>
    </w:div>
    <w:div w:id="301423377">
      <w:bodyDiv w:val="1"/>
      <w:marLeft w:val="0"/>
      <w:marRight w:val="0"/>
      <w:marTop w:val="0"/>
      <w:marBottom w:val="0"/>
      <w:divBdr>
        <w:top w:val="none" w:sz="0" w:space="0" w:color="auto"/>
        <w:left w:val="none" w:sz="0" w:space="0" w:color="auto"/>
        <w:bottom w:val="none" w:sz="0" w:space="0" w:color="auto"/>
        <w:right w:val="none" w:sz="0" w:space="0" w:color="auto"/>
      </w:divBdr>
    </w:div>
    <w:div w:id="340208923">
      <w:bodyDiv w:val="1"/>
      <w:marLeft w:val="0"/>
      <w:marRight w:val="0"/>
      <w:marTop w:val="0"/>
      <w:marBottom w:val="0"/>
      <w:divBdr>
        <w:top w:val="none" w:sz="0" w:space="0" w:color="auto"/>
        <w:left w:val="none" w:sz="0" w:space="0" w:color="auto"/>
        <w:bottom w:val="none" w:sz="0" w:space="0" w:color="auto"/>
        <w:right w:val="none" w:sz="0" w:space="0" w:color="auto"/>
      </w:divBdr>
    </w:div>
    <w:div w:id="361709080">
      <w:bodyDiv w:val="1"/>
      <w:marLeft w:val="0"/>
      <w:marRight w:val="0"/>
      <w:marTop w:val="0"/>
      <w:marBottom w:val="0"/>
      <w:divBdr>
        <w:top w:val="none" w:sz="0" w:space="0" w:color="auto"/>
        <w:left w:val="none" w:sz="0" w:space="0" w:color="auto"/>
        <w:bottom w:val="none" w:sz="0" w:space="0" w:color="auto"/>
        <w:right w:val="none" w:sz="0" w:space="0" w:color="auto"/>
      </w:divBdr>
    </w:div>
    <w:div w:id="362174359">
      <w:bodyDiv w:val="1"/>
      <w:marLeft w:val="0"/>
      <w:marRight w:val="0"/>
      <w:marTop w:val="0"/>
      <w:marBottom w:val="0"/>
      <w:divBdr>
        <w:top w:val="none" w:sz="0" w:space="0" w:color="auto"/>
        <w:left w:val="none" w:sz="0" w:space="0" w:color="auto"/>
        <w:bottom w:val="none" w:sz="0" w:space="0" w:color="auto"/>
        <w:right w:val="none" w:sz="0" w:space="0" w:color="auto"/>
      </w:divBdr>
    </w:div>
    <w:div w:id="415249570">
      <w:bodyDiv w:val="1"/>
      <w:marLeft w:val="0"/>
      <w:marRight w:val="0"/>
      <w:marTop w:val="0"/>
      <w:marBottom w:val="0"/>
      <w:divBdr>
        <w:top w:val="none" w:sz="0" w:space="0" w:color="auto"/>
        <w:left w:val="none" w:sz="0" w:space="0" w:color="auto"/>
        <w:bottom w:val="none" w:sz="0" w:space="0" w:color="auto"/>
        <w:right w:val="none" w:sz="0" w:space="0" w:color="auto"/>
      </w:divBdr>
    </w:div>
    <w:div w:id="425998671">
      <w:bodyDiv w:val="1"/>
      <w:marLeft w:val="0"/>
      <w:marRight w:val="0"/>
      <w:marTop w:val="0"/>
      <w:marBottom w:val="0"/>
      <w:divBdr>
        <w:top w:val="none" w:sz="0" w:space="0" w:color="auto"/>
        <w:left w:val="none" w:sz="0" w:space="0" w:color="auto"/>
        <w:bottom w:val="none" w:sz="0" w:space="0" w:color="auto"/>
        <w:right w:val="none" w:sz="0" w:space="0" w:color="auto"/>
      </w:divBdr>
    </w:div>
    <w:div w:id="468936203">
      <w:bodyDiv w:val="1"/>
      <w:marLeft w:val="0"/>
      <w:marRight w:val="0"/>
      <w:marTop w:val="0"/>
      <w:marBottom w:val="0"/>
      <w:divBdr>
        <w:top w:val="none" w:sz="0" w:space="0" w:color="auto"/>
        <w:left w:val="none" w:sz="0" w:space="0" w:color="auto"/>
        <w:bottom w:val="none" w:sz="0" w:space="0" w:color="auto"/>
        <w:right w:val="none" w:sz="0" w:space="0" w:color="auto"/>
      </w:divBdr>
    </w:div>
    <w:div w:id="472479940">
      <w:bodyDiv w:val="1"/>
      <w:marLeft w:val="0"/>
      <w:marRight w:val="0"/>
      <w:marTop w:val="0"/>
      <w:marBottom w:val="0"/>
      <w:divBdr>
        <w:top w:val="none" w:sz="0" w:space="0" w:color="auto"/>
        <w:left w:val="none" w:sz="0" w:space="0" w:color="auto"/>
        <w:bottom w:val="none" w:sz="0" w:space="0" w:color="auto"/>
        <w:right w:val="none" w:sz="0" w:space="0" w:color="auto"/>
      </w:divBdr>
    </w:div>
    <w:div w:id="473109381">
      <w:bodyDiv w:val="1"/>
      <w:marLeft w:val="0"/>
      <w:marRight w:val="0"/>
      <w:marTop w:val="0"/>
      <w:marBottom w:val="0"/>
      <w:divBdr>
        <w:top w:val="none" w:sz="0" w:space="0" w:color="auto"/>
        <w:left w:val="none" w:sz="0" w:space="0" w:color="auto"/>
        <w:bottom w:val="none" w:sz="0" w:space="0" w:color="auto"/>
        <w:right w:val="none" w:sz="0" w:space="0" w:color="auto"/>
      </w:divBdr>
    </w:div>
    <w:div w:id="502356515">
      <w:bodyDiv w:val="1"/>
      <w:marLeft w:val="0"/>
      <w:marRight w:val="0"/>
      <w:marTop w:val="0"/>
      <w:marBottom w:val="0"/>
      <w:divBdr>
        <w:top w:val="none" w:sz="0" w:space="0" w:color="auto"/>
        <w:left w:val="none" w:sz="0" w:space="0" w:color="auto"/>
        <w:bottom w:val="none" w:sz="0" w:space="0" w:color="auto"/>
        <w:right w:val="none" w:sz="0" w:space="0" w:color="auto"/>
      </w:divBdr>
    </w:div>
    <w:div w:id="504319487">
      <w:bodyDiv w:val="1"/>
      <w:marLeft w:val="0"/>
      <w:marRight w:val="0"/>
      <w:marTop w:val="0"/>
      <w:marBottom w:val="0"/>
      <w:divBdr>
        <w:top w:val="none" w:sz="0" w:space="0" w:color="auto"/>
        <w:left w:val="none" w:sz="0" w:space="0" w:color="auto"/>
        <w:bottom w:val="none" w:sz="0" w:space="0" w:color="auto"/>
        <w:right w:val="none" w:sz="0" w:space="0" w:color="auto"/>
      </w:divBdr>
    </w:div>
    <w:div w:id="529152410">
      <w:bodyDiv w:val="1"/>
      <w:marLeft w:val="0"/>
      <w:marRight w:val="0"/>
      <w:marTop w:val="0"/>
      <w:marBottom w:val="0"/>
      <w:divBdr>
        <w:top w:val="none" w:sz="0" w:space="0" w:color="auto"/>
        <w:left w:val="none" w:sz="0" w:space="0" w:color="auto"/>
        <w:bottom w:val="none" w:sz="0" w:space="0" w:color="auto"/>
        <w:right w:val="none" w:sz="0" w:space="0" w:color="auto"/>
      </w:divBdr>
    </w:div>
    <w:div w:id="530267369">
      <w:bodyDiv w:val="1"/>
      <w:marLeft w:val="0"/>
      <w:marRight w:val="0"/>
      <w:marTop w:val="0"/>
      <w:marBottom w:val="0"/>
      <w:divBdr>
        <w:top w:val="none" w:sz="0" w:space="0" w:color="auto"/>
        <w:left w:val="none" w:sz="0" w:space="0" w:color="auto"/>
        <w:bottom w:val="none" w:sz="0" w:space="0" w:color="auto"/>
        <w:right w:val="none" w:sz="0" w:space="0" w:color="auto"/>
      </w:divBdr>
    </w:div>
    <w:div w:id="554662497">
      <w:bodyDiv w:val="1"/>
      <w:marLeft w:val="0"/>
      <w:marRight w:val="0"/>
      <w:marTop w:val="0"/>
      <w:marBottom w:val="0"/>
      <w:divBdr>
        <w:top w:val="none" w:sz="0" w:space="0" w:color="auto"/>
        <w:left w:val="none" w:sz="0" w:space="0" w:color="auto"/>
        <w:bottom w:val="none" w:sz="0" w:space="0" w:color="auto"/>
        <w:right w:val="none" w:sz="0" w:space="0" w:color="auto"/>
      </w:divBdr>
    </w:div>
    <w:div w:id="555094455">
      <w:bodyDiv w:val="1"/>
      <w:marLeft w:val="0"/>
      <w:marRight w:val="0"/>
      <w:marTop w:val="0"/>
      <w:marBottom w:val="0"/>
      <w:divBdr>
        <w:top w:val="none" w:sz="0" w:space="0" w:color="auto"/>
        <w:left w:val="none" w:sz="0" w:space="0" w:color="auto"/>
        <w:bottom w:val="none" w:sz="0" w:space="0" w:color="auto"/>
        <w:right w:val="none" w:sz="0" w:space="0" w:color="auto"/>
      </w:divBdr>
    </w:div>
    <w:div w:id="565183390">
      <w:bodyDiv w:val="1"/>
      <w:marLeft w:val="0"/>
      <w:marRight w:val="0"/>
      <w:marTop w:val="0"/>
      <w:marBottom w:val="0"/>
      <w:divBdr>
        <w:top w:val="none" w:sz="0" w:space="0" w:color="auto"/>
        <w:left w:val="none" w:sz="0" w:space="0" w:color="auto"/>
        <w:bottom w:val="none" w:sz="0" w:space="0" w:color="auto"/>
        <w:right w:val="none" w:sz="0" w:space="0" w:color="auto"/>
      </w:divBdr>
    </w:div>
    <w:div w:id="569852663">
      <w:bodyDiv w:val="1"/>
      <w:marLeft w:val="0"/>
      <w:marRight w:val="0"/>
      <w:marTop w:val="0"/>
      <w:marBottom w:val="0"/>
      <w:divBdr>
        <w:top w:val="none" w:sz="0" w:space="0" w:color="auto"/>
        <w:left w:val="none" w:sz="0" w:space="0" w:color="auto"/>
        <w:bottom w:val="none" w:sz="0" w:space="0" w:color="auto"/>
        <w:right w:val="none" w:sz="0" w:space="0" w:color="auto"/>
      </w:divBdr>
    </w:div>
    <w:div w:id="606040915">
      <w:bodyDiv w:val="1"/>
      <w:marLeft w:val="0"/>
      <w:marRight w:val="0"/>
      <w:marTop w:val="0"/>
      <w:marBottom w:val="0"/>
      <w:divBdr>
        <w:top w:val="none" w:sz="0" w:space="0" w:color="auto"/>
        <w:left w:val="none" w:sz="0" w:space="0" w:color="auto"/>
        <w:bottom w:val="none" w:sz="0" w:space="0" w:color="auto"/>
        <w:right w:val="none" w:sz="0" w:space="0" w:color="auto"/>
      </w:divBdr>
    </w:div>
    <w:div w:id="631181265">
      <w:bodyDiv w:val="1"/>
      <w:marLeft w:val="0"/>
      <w:marRight w:val="0"/>
      <w:marTop w:val="0"/>
      <w:marBottom w:val="0"/>
      <w:divBdr>
        <w:top w:val="none" w:sz="0" w:space="0" w:color="auto"/>
        <w:left w:val="none" w:sz="0" w:space="0" w:color="auto"/>
        <w:bottom w:val="none" w:sz="0" w:space="0" w:color="auto"/>
        <w:right w:val="none" w:sz="0" w:space="0" w:color="auto"/>
      </w:divBdr>
    </w:div>
    <w:div w:id="634717093">
      <w:bodyDiv w:val="1"/>
      <w:marLeft w:val="0"/>
      <w:marRight w:val="0"/>
      <w:marTop w:val="0"/>
      <w:marBottom w:val="0"/>
      <w:divBdr>
        <w:top w:val="none" w:sz="0" w:space="0" w:color="auto"/>
        <w:left w:val="none" w:sz="0" w:space="0" w:color="auto"/>
        <w:bottom w:val="none" w:sz="0" w:space="0" w:color="auto"/>
        <w:right w:val="none" w:sz="0" w:space="0" w:color="auto"/>
      </w:divBdr>
    </w:div>
    <w:div w:id="673999924">
      <w:bodyDiv w:val="1"/>
      <w:marLeft w:val="0"/>
      <w:marRight w:val="0"/>
      <w:marTop w:val="0"/>
      <w:marBottom w:val="0"/>
      <w:divBdr>
        <w:top w:val="none" w:sz="0" w:space="0" w:color="auto"/>
        <w:left w:val="none" w:sz="0" w:space="0" w:color="auto"/>
        <w:bottom w:val="none" w:sz="0" w:space="0" w:color="auto"/>
        <w:right w:val="none" w:sz="0" w:space="0" w:color="auto"/>
      </w:divBdr>
    </w:div>
    <w:div w:id="691960291">
      <w:bodyDiv w:val="1"/>
      <w:marLeft w:val="0"/>
      <w:marRight w:val="0"/>
      <w:marTop w:val="0"/>
      <w:marBottom w:val="0"/>
      <w:divBdr>
        <w:top w:val="none" w:sz="0" w:space="0" w:color="auto"/>
        <w:left w:val="none" w:sz="0" w:space="0" w:color="auto"/>
        <w:bottom w:val="none" w:sz="0" w:space="0" w:color="auto"/>
        <w:right w:val="none" w:sz="0" w:space="0" w:color="auto"/>
      </w:divBdr>
    </w:div>
    <w:div w:id="709839981">
      <w:bodyDiv w:val="1"/>
      <w:marLeft w:val="0"/>
      <w:marRight w:val="0"/>
      <w:marTop w:val="0"/>
      <w:marBottom w:val="0"/>
      <w:divBdr>
        <w:top w:val="none" w:sz="0" w:space="0" w:color="auto"/>
        <w:left w:val="none" w:sz="0" w:space="0" w:color="auto"/>
        <w:bottom w:val="none" w:sz="0" w:space="0" w:color="auto"/>
        <w:right w:val="none" w:sz="0" w:space="0" w:color="auto"/>
      </w:divBdr>
    </w:div>
    <w:div w:id="748385873">
      <w:bodyDiv w:val="1"/>
      <w:marLeft w:val="0"/>
      <w:marRight w:val="0"/>
      <w:marTop w:val="0"/>
      <w:marBottom w:val="0"/>
      <w:divBdr>
        <w:top w:val="none" w:sz="0" w:space="0" w:color="auto"/>
        <w:left w:val="none" w:sz="0" w:space="0" w:color="auto"/>
        <w:bottom w:val="none" w:sz="0" w:space="0" w:color="auto"/>
        <w:right w:val="none" w:sz="0" w:space="0" w:color="auto"/>
      </w:divBdr>
      <w:divsChild>
        <w:div w:id="400250020">
          <w:marLeft w:val="0"/>
          <w:marRight w:val="0"/>
          <w:marTop w:val="0"/>
          <w:marBottom w:val="0"/>
          <w:divBdr>
            <w:top w:val="none" w:sz="0" w:space="0" w:color="auto"/>
            <w:left w:val="none" w:sz="0" w:space="0" w:color="auto"/>
            <w:bottom w:val="none" w:sz="0" w:space="0" w:color="auto"/>
            <w:right w:val="none" w:sz="0" w:space="0" w:color="auto"/>
          </w:divBdr>
          <w:divsChild>
            <w:div w:id="59988355">
              <w:marLeft w:val="0"/>
              <w:marRight w:val="0"/>
              <w:marTop w:val="0"/>
              <w:marBottom w:val="0"/>
              <w:divBdr>
                <w:top w:val="none" w:sz="0" w:space="0" w:color="auto"/>
                <w:left w:val="none" w:sz="0" w:space="0" w:color="auto"/>
                <w:bottom w:val="none" w:sz="0" w:space="0" w:color="auto"/>
                <w:right w:val="none" w:sz="0" w:space="0" w:color="auto"/>
              </w:divBdr>
              <w:divsChild>
                <w:div w:id="2126998222">
                  <w:marLeft w:val="0"/>
                  <w:marRight w:val="0"/>
                  <w:marTop w:val="0"/>
                  <w:marBottom w:val="0"/>
                  <w:divBdr>
                    <w:top w:val="none" w:sz="0" w:space="0" w:color="auto"/>
                    <w:left w:val="none" w:sz="0" w:space="0" w:color="auto"/>
                    <w:bottom w:val="none" w:sz="0" w:space="0" w:color="auto"/>
                    <w:right w:val="none" w:sz="0" w:space="0" w:color="auto"/>
                  </w:divBdr>
                  <w:divsChild>
                    <w:div w:id="417288621">
                      <w:marLeft w:val="0"/>
                      <w:marRight w:val="0"/>
                      <w:marTop w:val="0"/>
                      <w:marBottom w:val="0"/>
                      <w:divBdr>
                        <w:top w:val="none" w:sz="0" w:space="0" w:color="auto"/>
                        <w:left w:val="none" w:sz="0" w:space="0" w:color="auto"/>
                        <w:bottom w:val="none" w:sz="0" w:space="0" w:color="auto"/>
                        <w:right w:val="none" w:sz="0" w:space="0" w:color="auto"/>
                      </w:divBdr>
                      <w:divsChild>
                        <w:div w:id="2047636192">
                          <w:marLeft w:val="0"/>
                          <w:marRight w:val="0"/>
                          <w:marTop w:val="0"/>
                          <w:marBottom w:val="0"/>
                          <w:divBdr>
                            <w:top w:val="none" w:sz="0" w:space="0" w:color="auto"/>
                            <w:left w:val="none" w:sz="0" w:space="0" w:color="auto"/>
                            <w:bottom w:val="none" w:sz="0" w:space="0" w:color="auto"/>
                            <w:right w:val="none" w:sz="0" w:space="0" w:color="auto"/>
                          </w:divBdr>
                          <w:divsChild>
                            <w:div w:id="1864829499">
                              <w:marLeft w:val="0"/>
                              <w:marRight w:val="0"/>
                              <w:marTop w:val="0"/>
                              <w:marBottom w:val="0"/>
                              <w:divBdr>
                                <w:top w:val="none" w:sz="0" w:space="0" w:color="auto"/>
                                <w:left w:val="none" w:sz="0" w:space="0" w:color="auto"/>
                                <w:bottom w:val="none" w:sz="0" w:space="0" w:color="auto"/>
                                <w:right w:val="none" w:sz="0" w:space="0" w:color="auto"/>
                              </w:divBdr>
                              <w:divsChild>
                                <w:div w:id="175733198">
                                  <w:marLeft w:val="0"/>
                                  <w:marRight w:val="0"/>
                                  <w:marTop w:val="150"/>
                                  <w:marBottom w:val="9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4787740">
      <w:bodyDiv w:val="1"/>
      <w:marLeft w:val="0"/>
      <w:marRight w:val="0"/>
      <w:marTop w:val="0"/>
      <w:marBottom w:val="0"/>
      <w:divBdr>
        <w:top w:val="none" w:sz="0" w:space="0" w:color="auto"/>
        <w:left w:val="none" w:sz="0" w:space="0" w:color="auto"/>
        <w:bottom w:val="none" w:sz="0" w:space="0" w:color="auto"/>
        <w:right w:val="none" w:sz="0" w:space="0" w:color="auto"/>
      </w:divBdr>
    </w:div>
    <w:div w:id="779302767">
      <w:bodyDiv w:val="1"/>
      <w:marLeft w:val="0"/>
      <w:marRight w:val="0"/>
      <w:marTop w:val="0"/>
      <w:marBottom w:val="0"/>
      <w:divBdr>
        <w:top w:val="none" w:sz="0" w:space="0" w:color="auto"/>
        <w:left w:val="none" w:sz="0" w:space="0" w:color="auto"/>
        <w:bottom w:val="none" w:sz="0" w:space="0" w:color="auto"/>
        <w:right w:val="none" w:sz="0" w:space="0" w:color="auto"/>
      </w:divBdr>
    </w:div>
    <w:div w:id="814226617">
      <w:bodyDiv w:val="1"/>
      <w:marLeft w:val="0"/>
      <w:marRight w:val="0"/>
      <w:marTop w:val="0"/>
      <w:marBottom w:val="0"/>
      <w:divBdr>
        <w:top w:val="none" w:sz="0" w:space="0" w:color="auto"/>
        <w:left w:val="none" w:sz="0" w:space="0" w:color="auto"/>
        <w:bottom w:val="none" w:sz="0" w:space="0" w:color="auto"/>
        <w:right w:val="none" w:sz="0" w:space="0" w:color="auto"/>
      </w:divBdr>
    </w:div>
    <w:div w:id="850876952">
      <w:bodyDiv w:val="1"/>
      <w:marLeft w:val="0"/>
      <w:marRight w:val="0"/>
      <w:marTop w:val="0"/>
      <w:marBottom w:val="0"/>
      <w:divBdr>
        <w:top w:val="none" w:sz="0" w:space="0" w:color="auto"/>
        <w:left w:val="none" w:sz="0" w:space="0" w:color="auto"/>
        <w:bottom w:val="none" w:sz="0" w:space="0" w:color="auto"/>
        <w:right w:val="none" w:sz="0" w:space="0" w:color="auto"/>
      </w:divBdr>
    </w:div>
    <w:div w:id="880046698">
      <w:bodyDiv w:val="1"/>
      <w:marLeft w:val="0"/>
      <w:marRight w:val="0"/>
      <w:marTop w:val="0"/>
      <w:marBottom w:val="0"/>
      <w:divBdr>
        <w:top w:val="none" w:sz="0" w:space="0" w:color="auto"/>
        <w:left w:val="none" w:sz="0" w:space="0" w:color="auto"/>
        <w:bottom w:val="none" w:sz="0" w:space="0" w:color="auto"/>
        <w:right w:val="none" w:sz="0" w:space="0" w:color="auto"/>
      </w:divBdr>
    </w:div>
    <w:div w:id="934895999">
      <w:bodyDiv w:val="1"/>
      <w:marLeft w:val="0"/>
      <w:marRight w:val="0"/>
      <w:marTop w:val="0"/>
      <w:marBottom w:val="0"/>
      <w:divBdr>
        <w:top w:val="none" w:sz="0" w:space="0" w:color="auto"/>
        <w:left w:val="none" w:sz="0" w:space="0" w:color="auto"/>
        <w:bottom w:val="none" w:sz="0" w:space="0" w:color="auto"/>
        <w:right w:val="none" w:sz="0" w:space="0" w:color="auto"/>
      </w:divBdr>
    </w:div>
    <w:div w:id="966549228">
      <w:bodyDiv w:val="1"/>
      <w:marLeft w:val="0"/>
      <w:marRight w:val="0"/>
      <w:marTop w:val="0"/>
      <w:marBottom w:val="0"/>
      <w:divBdr>
        <w:top w:val="none" w:sz="0" w:space="0" w:color="auto"/>
        <w:left w:val="none" w:sz="0" w:space="0" w:color="auto"/>
        <w:bottom w:val="none" w:sz="0" w:space="0" w:color="auto"/>
        <w:right w:val="none" w:sz="0" w:space="0" w:color="auto"/>
      </w:divBdr>
    </w:div>
    <w:div w:id="986978151">
      <w:bodyDiv w:val="1"/>
      <w:marLeft w:val="0"/>
      <w:marRight w:val="0"/>
      <w:marTop w:val="0"/>
      <w:marBottom w:val="0"/>
      <w:divBdr>
        <w:top w:val="none" w:sz="0" w:space="0" w:color="auto"/>
        <w:left w:val="none" w:sz="0" w:space="0" w:color="auto"/>
        <w:bottom w:val="none" w:sz="0" w:space="0" w:color="auto"/>
        <w:right w:val="none" w:sz="0" w:space="0" w:color="auto"/>
      </w:divBdr>
    </w:div>
    <w:div w:id="999112086">
      <w:bodyDiv w:val="1"/>
      <w:marLeft w:val="0"/>
      <w:marRight w:val="0"/>
      <w:marTop w:val="0"/>
      <w:marBottom w:val="0"/>
      <w:divBdr>
        <w:top w:val="none" w:sz="0" w:space="0" w:color="auto"/>
        <w:left w:val="none" w:sz="0" w:space="0" w:color="auto"/>
        <w:bottom w:val="none" w:sz="0" w:space="0" w:color="auto"/>
        <w:right w:val="none" w:sz="0" w:space="0" w:color="auto"/>
      </w:divBdr>
    </w:div>
    <w:div w:id="1045058656">
      <w:bodyDiv w:val="1"/>
      <w:marLeft w:val="0"/>
      <w:marRight w:val="0"/>
      <w:marTop w:val="0"/>
      <w:marBottom w:val="0"/>
      <w:divBdr>
        <w:top w:val="none" w:sz="0" w:space="0" w:color="auto"/>
        <w:left w:val="none" w:sz="0" w:space="0" w:color="auto"/>
        <w:bottom w:val="none" w:sz="0" w:space="0" w:color="auto"/>
        <w:right w:val="none" w:sz="0" w:space="0" w:color="auto"/>
      </w:divBdr>
    </w:div>
    <w:div w:id="1071779670">
      <w:bodyDiv w:val="1"/>
      <w:marLeft w:val="0"/>
      <w:marRight w:val="0"/>
      <w:marTop w:val="0"/>
      <w:marBottom w:val="0"/>
      <w:divBdr>
        <w:top w:val="none" w:sz="0" w:space="0" w:color="auto"/>
        <w:left w:val="none" w:sz="0" w:space="0" w:color="auto"/>
        <w:bottom w:val="none" w:sz="0" w:space="0" w:color="auto"/>
        <w:right w:val="none" w:sz="0" w:space="0" w:color="auto"/>
      </w:divBdr>
    </w:div>
    <w:div w:id="1094087399">
      <w:bodyDiv w:val="1"/>
      <w:marLeft w:val="0"/>
      <w:marRight w:val="0"/>
      <w:marTop w:val="0"/>
      <w:marBottom w:val="0"/>
      <w:divBdr>
        <w:top w:val="none" w:sz="0" w:space="0" w:color="auto"/>
        <w:left w:val="none" w:sz="0" w:space="0" w:color="auto"/>
        <w:bottom w:val="none" w:sz="0" w:space="0" w:color="auto"/>
        <w:right w:val="none" w:sz="0" w:space="0" w:color="auto"/>
      </w:divBdr>
    </w:div>
    <w:div w:id="1111587391">
      <w:bodyDiv w:val="1"/>
      <w:marLeft w:val="0"/>
      <w:marRight w:val="0"/>
      <w:marTop w:val="0"/>
      <w:marBottom w:val="0"/>
      <w:divBdr>
        <w:top w:val="none" w:sz="0" w:space="0" w:color="auto"/>
        <w:left w:val="none" w:sz="0" w:space="0" w:color="auto"/>
        <w:bottom w:val="none" w:sz="0" w:space="0" w:color="auto"/>
        <w:right w:val="none" w:sz="0" w:space="0" w:color="auto"/>
      </w:divBdr>
      <w:divsChild>
        <w:div w:id="20208841">
          <w:marLeft w:val="0"/>
          <w:marRight w:val="0"/>
          <w:marTop w:val="0"/>
          <w:marBottom w:val="0"/>
          <w:divBdr>
            <w:top w:val="none" w:sz="0" w:space="0" w:color="auto"/>
            <w:left w:val="none" w:sz="0" w:space="0" w:color="auto"/>
            <w:bottom w:val="none" w:sz="0" w:space="0" w:color="auto"/>
            <w:right w:val="none" w:sz="0" w:space="0" w:color="auto"/>
          </w:divBdr>
        </w:div>
        <w:div w:id="212426597">
          <w:marLeft w:val="0"/>
          <w:marRight w:val="0"/>
          <w:marTop w:val="0"/>
          <w:marBottom w:val="0"/>
          <w:divBdr>
            <w:top w:val="none" w:sz="0" w:space="0" w:color="auto"/>
            <w:left w:val="none" w:sz="0" w:space="0" w:color="auto"/>
            <w:bottom w:val="none" w:sz="0" w:space="0" w:color="auto"/>
            <w:right w:val="none" w:sz="0" w:space="0" w:color="auto"/>
          </w:divBdr>
        </w:div>
        <w:div w:id="1206984250">
          <w:marLeft w:val="0"/>
          <w:marRight w:val="0"/>
          <w:marTop w:val="0"/>
          <w:marBottom w:val="0"/>
          <w:divBdr>
            <w:top w:val="none" w:sz="0" w:space="0" w:color="auto"/>
            <w:left w:val="none" w:sz="0" w:space="0" w:color="auto"/>
            <w:bottom w:val="none" w:sz="0" w:space="0" w:color="auto"/>
            <w:right w:val="none" w:sz="0" w:space="0" w:color="auto"/>
          </w:divBdr>
        </w:div>
        <w:div w:id="1240017759">
          <w:marLeft w:val="0"/>
          <w:marRight w:val="0"/>
          <w:marTop w:val="0"/>
          <w:marBottom w:val="0"/>
          <w:divBdr>
            <w:top w:val="none" w:sz="0" w:space="0" w:color="auto"/>
            <w:left w:val="none" w:sz="0" w:space="0" w:color="auto"/>
            <w:bottom w:val="none" w:sz="0" w:space="0" w:color="auto"/>
            <w:right w:val="none" w:sz="0" w:space="0" w:color="auto"/>
          </w:divBdr>
        </w:div>
        <w:div w:id="1310473593">
          <w:marLeft w:val="0"/>
          <w:marRight w:val="0"/>
          <w:marTop w:val="0"/>
          <w:marBottom w:val="0"/>
          <w:divBdr>
            <w:top w:val="none" w:sz="0" w:space="0" w:color="auto"/>
            <w:left w:val="none" w:sz="0" w:space="0" w:color="auto"/>
            <w:bottom w:val="none" w:sz="0" w:space="0" w:color="auto"/>
            <w:right w:val="none" w:sz="0" w:space="0" w:color="auto"/>
          </w:divBdr>
        </w:div>
        <w:div w:id="1400715803">
          <w:marLeft w:val="0"/>
          <w:marRight w:val="0"/>
          <w:marTop w:val="0"/>
          <w:marBottom w:val="0"/>
          <w:divBdr>
            <w:top w:val="none" w:sz="0" w:space="0" w:color="auto"/>
            <w:left w:val="none" w:sz="0" w:space="0" w:color="auto"/>
            <w:bottom w:val="none" w:sz="0" w:space="0" w:color="auto"/>
            <w:right w:val="none" w:sz="0" w:space="0" w:color="auto"/>
          </w:divBdr>
        </w:div>
        <w:div w:id="1807621925">
          <w:marLeft w:val="0"/>
          <w:marRight w:val="0"/>
          <w:marTop w:val="0"/>
          <w:marBottom w:val="0"/>
          <w:divBdr>
            <w:top w:val="none" w:sz="0" w:space="0" w:color="auto"/>
            <w:left w:val="none" w:sz="0" w:space="0" w:color="auto"/>
            <w:bottom w:val="none" w:sz="0" w:space="0" w:color="auto"/>
            <w:right w:val="none" w:sz="0" w:space="0" w:color="auto"/>
          </w:divBdr>
        </w:div>
        <w:div w:id="1808627822">
          <w:marLeft w:val="0"/>
          <w:marRight w:val="0"/>
          <w:marTop w:val="0"/>
          <w:marBottom w:val="0"/>
          <w:divBdr>
            <w:top w:val="none" w:sz="0" w:space="0" w:color="auto"/>
            <w:left w:val="none" w:sz="0" w:space="0" w:color="auto"/>
            <w:bottom w:val="none" w:sz="0" w:space="0" w:color="auto"/>
            <w:right w:val="none" w:sz="0" w:space="0" w:color="auto"/>
          </w:divBdr>
        </w:div>
        <w:div w:id="1932658119">
          <w:marLeft w:val="0"/>
          <w:marRight w:val="0"/>
          <w:marTop w:val="0"/>
          <w:marBottom w:val="0"/>
          <w:divBdr>
            <w:top w:val="none" w:sz="0" w:space="0" w:color="auto"/>
            <w:left w:val="none" w:sz="0" w:space="0" w:color="auto"/>
            <w:bottom w:val="none" w:sz="0" w:space="0" w:color="auto"/>
            <w:right w:val="none" w:sz="0" w:space="0" w:color="auto"/>
          </w:divBdr>
        </w:div>
        <w:div w:id="2041467504">
          <w:marLeft w:val="0"/>
          <w:marRight w:val="0"/>
          <w:marTop w:val="0"/>
          <w:marBottom w:val="0"/>
          <w:divBdr>
            <w:top w:val="none" w:sz="0" w:space="0" w:color="auto"/>
            <w:left w:val="none" w:sz="0" w:space="0" w:color="auto"/>
            <w:bottom w:val="none" w:sz="0" w:space="0" w:color="auto"/>
            <w:right w:val="none" w:sz="0" w:space="0" w:color="auto"/>
          </w:divBdr>
        </w:div>
      </w:divsChild>
    </w:div>
    <w:div w:id="1125733415">
      <w:bodyDiv w:val="1"/>
      <w:marLeft w:val="0"/>
      <w:marRight w:val="0"/>
      <w:marTop w:val="0"/>
      <w:marBottom w:val="0"/>
      <w:divBdr>
        <w:top w:val="none" w:sz="0" w:space="0" w:color="auto"/>
        <w:left w:val="none" w:sz="0" w:space="0" w:color="auto"/>
        <w:bottom w:val="none" w:sz="0" w:space="0" w:color="auto"/>
        <w:right w:val="none" w:sz="0" w:space="0" w:color="auto"/>
      </w:divBdr>
    </w:div>
    <w:div w:id="1139226829">
      <w:bodyDiv w:val="1"/>
      <w:marLeft w:val="0"/>
      <w:marRight w:val="0"/>
      <w:marTop w:val="0"/>
      <w:marBottom w:val="0"/>
      <w:divBdr>
        <w:top w:val="none" w:sz="0" w:space="0" w:color="auto"/>
        <w:left w:val="none" w:sz="0" w:space="0" w:color="auto"/>
        <w:bottom w:val="none" w:sz="0" w:space="0" w:color="auto"/>
        <w:right w:val="none" w:sz="0" w:space="0" w:color="auto"/>
      </w:divBdr>
    </w:div>
    <w:div w:id="1152215446">
      <w:bodyDiv w:val="1"/>
      <w:marLeft w:val="0"/>
      <w:marRight w:val="0"/>
      <w:marTop w:val="0"/>
      <w:marBottom w:val="0"/>
      <w:divBdr>
        <w:top w:val="none" w:sz="0" w:space="0" w:color="auto"/>
        <w:left w:val="none" w:sz="0" w:space="0" w:color="auto"/>
        <w:bottom w:val="none" w:sz="0" w:space="0" w:color="auto"/>
        <w:right w:val="none" w:sz="0" w:space="0" w:color="auto"/>
      </w:divBdr>
    </w:div>
    <w:div w:id="1188644241">
      <w:bodyDiv w:val="1"/>
      <w:marLeft w:val="0"/>
      <w:marRight w:val="0"/>
      <w:marTop w:val="0"/>
      <w:marBottom w:val="0"/>
      <w:divBdr>
        <w:top w:val="none" w:sz="0" w:space="0" w:color="auto"/>
        <w:left w:val="none" w:sz="0" w:space="0" w:color="auto"/>
        <w:bottom w:val="none" w:sz="0" w:space="0" w:color="auto"/>
        <w:right w:val="none" w:sz="0" w:space="0" w:color="auto"/>
      </w:divBdr>
    </w:div>
    <w:div w:id="1198394901">
      <w:bodyDiv w:val="1"/>
      <w:marLeft w:val="0"/>
      <w:marRight w:val="0"/>
      <w:marTop w:val="0"/>
      <w:marBottom w:val="0"/>
      <w:divBdr>
        <w:top w:val="none" w:sz="0" w:space="0" w:color="auto"/>
        <w:left w:val="none" w:sz="0" w:space="0" w:color="auto"/>
        <w:bottom w:val="none" w:sz="0" w:space="0" w:color="auto"/>
        <w:right w:val="none" w:sz="0" w:space="0" w:color="auto"/>
      </w:divBdr>
    </w:div>
    <w:div w:id="1341465928">
      <w:bodyDiv w:val="1"/>
      <w:marLeft w:val="0"/>
      <w:marRight w:val="0"/>
      <w:marTop w:val="0"/>
      <w:marBottom w:val="0"/>
      <w:divBdr>
        <w:top w:val="none" w:sz="0" w:space="0" w:color="auto"/>
        <w:left w:val="none" w:sz="0" w:space="0" w:color="auto"/>
        <w:bottom w:val="none" w:sz="0" w:space="0" w:color="auto"/>
        <w:right w:val="none" w:sz="0" w:space="0" w:color="auto"/>
      </w:divBdr>
    </w:div>
    <w:div w:id="1405294472">
      <w:bodyDiv w:val="1"/>
      <w:marLeft w:val="0"/>
      <w:marRight w:val="0"/>
      <w:marTop w:val="0"/>
      <w:marBottom w:val="0"/>
      <w:divBdr>
        <w:top w:val="none" w:sz="0" w:space="0" w:color="auto"/>
        <w:left w:val="none" w:sz="0" w:space="0" w:color="auto"/>
        <w:bottom w:val="none" w:sz="0" w:space="0" w:color="auto"/>
        <w:right w:val="none" w:sz="0" w:space="0" w:color="auto"/>
      </w:divBdr>
    </w:div>
    <w:div w:id="1410077086">
      <w:bodyDiv w:val="1"/>
      <w:marLeft w:val="0"/>
      <w:marRight w:val="0"/>
      <w:marTop w:val="0"/>
      <w:marBottom w:val="0"/>
      <w:divBdr>
        <w:top w:val="none" w:sz="0" w:space="0" w:color="auto"/>
        <w:left w:val="none" w:sz="0" w:space="0" w:color="auto"/>
        <w:bottom w:val="none" w:sz="0" w:space="0" w:color="auto"/>
        <w:right w:val="none" w:sz="0" w:space="0" w:color="auto"/>
      </w:divBdr>
    </w:div>
    <w:div w:id="1412851483">
      <w:bodyDiv w:val="1"/>
      <w:marLeft w:val="0"/>
      <w:marRight w:val="0"/>
      <w:marTop w:val="0"/>
      <w:marBottom w:val="0"/>
      <w:divBdr>
        <w:top w:val="none" w:sz="0" w:space="0" w:color="auto"/>
        <w:left w:val="none" w:sz="0" w:space="0" w:color="auto"/>
        <w:bottom w:val="none" w:sz="0" w:space="0" w:color="auto"/>
        <w:right w:val="none" w:sz="0" w:space="0" w:color="auto"/>
      </w:divBdr>
    </w:div>
    <w:div w:id="1448742659">
      <w:bodyDiv w:val="1"/>
      <w:marLeft w:val="0"/>
      <w:marRight w:val="0"/>
      <w:marTop w:val="0"/>
      <w:marBottom w:val="0"/>
      <w:divBdr>
        <w:top w:val="none" w:sz="0" w:space="0" w:color="auto"/>
        <w:left w:val="none" w:sz="0" w:space="0" w:color="auto"/>
        <w:bottom w:val="none" w:sz="0" w:space="0" w:color="auto"/>
        <w:right w:val="none" w:sz="0" w:space="0" w:color="auto"/>
      </w:divBdr>
    </w:div>
    <w:div w:id="1457482603">
      <w:bodyDiv w:val="1"/>
      <w:marLeft w:val="0"/>
      <w:marRight w:val="0"/>
      <w:marTop w:val="0"/>
      <w:marBottom w:val="0"/>
      <w:divBdr>
        <w:top w:val="none" w:sz="0" w:space="0" w:color="auto"/>
        <w:left w:val="none" w:sz="0" w:space="0" w:color="auto"/>
        <w:bottom w:val="none" w:sz="0" w:space="0" w:color="auto"/>
        <w:right w:val="none" w:sz="0" w:space="0" w:color="auto"/>
      </w:divBdr>
    </w:div>
    <w:div w:id="1516656323">
      <w:bodyDiv w:val="1"/>
      <w:marLeft w:val="0"/>
      <w:marRight w:val="0"/>
      <w:marTop w:val="0"/>
      <w:marBottom w:val="0"/>
      <w:divBdr>
        <w:top w:val="none" w:sz="0" w:space="0" w:color="auto"/>
        <w:left w:val="none" w:sz="0" w:space="0" w:color="auto"/>
        <w:bottom w:val="none" w:sz="0" w:space="0" w:color="auto"/>
        <w:right w:val="none" w:sz="0" w:space="0" w:color="auto"/>
      </w:divBdr>
    </w:div>
    <w:div w:id="1546062688">
      <w:bodyDiv w:val="1"/>
      <w:marLeft w:val="0"/>
      <w:marRight w:val="0"/>
      <w:marTop w:val="0"/>
      <w:marBottom w:val="0"/>
      <w:divBdr>
        <w:top w:val="none" w:sz="0" w:space="0" w:color="auto"/>
        <w:left w:val="none" w:sz="0" w:space="0" w:color="auto"/>
        <w:bottom w:val="none" w:sz="0" w:space="0" w:color="auto"/>
        <w:right w:val="none" w:sz="0" w:space="0" w:color="auto"/>
      </w:divBdr>
    </w:div>
    <w:div w:id="1568344104">
      <w:bodyDiv w:val="1"/>
      <w:marLeft w:val="0"/>
      <w:marRight w:val="0"/>
      <w:marTop w:val="0"/>
      <w:marBottom w:val="0"/>
      <w:divBdr>
        <w:top w:val="none" w:sz="0" w:space="0" w:color="auto"/>
        <w:left w:val="none" w:sz="0" w:space="0" w:color="auto"/>
        <w:bottom w:val="none" w:sz="0" w:space="0" w:color="auto"/>
        <w:right w:val="none" w:sz="0" w:space="0" w:color="auto"/>
      </w:divBdr>
    </w:div>
    <w:div w:id="1598947547">
      <w:bodyDiv w:val="1"/>
      <w:marLeft w:val="0"/>
      <w:marRight w:val="0"/>
      <w:marTop w:val="0"/>
      <w:marBottom w:val="0"/>
      <w:divBdr>
        <w:top w:val="none" w:sz="0" w:space="0" w:color="auto"/>
        <w:left w:val="none" w:sz="0" w:space="0" w:color="auto"/>
        <w:bottom w:val="none" w:sz="0" w:space="0" w:color="auto"/>
        <w:right w:val="none" w:sz="0" w:space="0" w:color="auto"/>
      </w:divBdr>
      <w:divsChild>
        <w:div w:id="448207126">
          <w:marLeft w:val="0"/>
          <w:marRight w:val="0"/>
          <w:marTop w:val="0"/>
          <w:marBottom w:val="0"/>
          <w:divBdr>
            <w:top w:val="none" w:sz="0" w:space="0" w:color="auto"/>
            <w:left w:val="none" w:sz="0" w:space="0" w:color="auto"/>
            <w:bottom w:val="none" w:sz="0" w:space="0" w:color="auto"/>
            <w:right w:val="none" w:sz="0" w:space="0" w:color="auto"/>
          </w:divBdr>
          <w:divsChild>
            <w:div w:id="892890240">
              <w:marLeft w:val="0"/>
              <w:marRight w:val="0"/>
              <w:marTop w:val="0"/>
              <w:marBottom w:val="0"/>
              <w:divBdr>
                <w:top w:val="none" w:sz="0" w:space="0" w:color="auto"/>
                <w:left w:val="none" w:sz="0" w:space="0" w:color="auto"/>
                <w:bottom w:val="none" w:sz="0" w:space="0" w:color="auto"/>
                <w:right w:val="none" w:sz="0" w:space="0" w:color="auto"/>
              </w:divBdr>
              <w:divsChild>
                <w:div w:id="730736554">
                  <w:marLeft w:val="0"/>
                  <w:marRight w:val="0"/>
                  <w:marTop w:val="0"/>
                  <w:marBottom w:val="0"/>
                  <w:divBdr>
                    <w:top w:val="none" w:sz="0" w:space="0" w:color="auto"/>
                    <w:left w:val="none" w:sz="0" w:space="0" w:color="auto"/>
                    <w:bottom w:val="none" w:sz="0" w:space="0" w:color="auto"/>
                    <w:right w:val="none" w:sz="0" w:space="0" w:color="auto"/>
                  </w:divBdr>
                  <w:divsChild>
                    <w:div w:id="1163666649">
                      <w:marLeft w:val="0"/>
                      <w:marRight w:val="0"/>
                      <w:marTop w:val="0"/>
                      <w:marBottom w:val="0"/>
                      <w:divBdr>
                        <w:top w:val="none" w:sz="0" w:space="0" w:color="auto"/>
                        <w:left w:val="none" w:sz="0" w:space="0" w:color="auto"/>
                        <w:bottom w:val="none" w:sz="0" w:space="0" w:color="auto"/>
                        <w:right w:val="none" w:sz="0" w:space="0" w:color="auto"/>
                      </w:divBdr>
                      <w:divsChild>
                        <w:div w:id="627860225">
                          <w:marLeft w:val="0"/>
                          <w:marRight w:val="0"/>
                          <w:marTop w:val="0"/>
                          <w:marBottom w:val="0"/>
                          <w:divBdr>
                            <w:top w:val="none" w:sz="0" w:space="0" w:color="auto"/>
                            <w:left w:val="none" w:sz="0" w:space="0" w:color="auto"/>
                            <w:bottom w:val="none" w:sz="0" w:space="0" w:color="auto"/>
                            <w:right w:val="none" w:sz="0" w:space="0" w:color="auto"/>
                          </w:divBdr>
                          <w:divsChild>
                            <w:div w:id="2006592432">
                              <w:marLeft w:val="0"/>
                              <w:marRight w:val="0"/>
                              <w:marTop w:val="0"/>
                              <w:marBottom w:val="0"/>
                              <w:divBdr>
                                <w:top w:val="none" w:sz="0" w:space="0" w:color="auto"/>
                                <w:left w:val="none" w:sz="0" w:space="0" w:color="auto"/>
                                <w:bottom w:val="none" w:sz="0" w:space="0" w:color="auto"/>
                                <w:right w:val="none" w:sz="0" w:space="0" w:color="auto"/>
                              </w:divBdr>
                              <w:divsChild>
                                <w:div w:id="43914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5944802">
      <w:bodyDiv w:val="1"/>
      <w:marLeft w:val="0"/>
      <w:marRight w:val="0"/>
      <w:marTop w:val="0"/>
      <w:marBottom w:val="0"/>
      <w:divBdr>
        <w:top w:val="none" w:sz="0" w:space="0" w:color="auto"/>
        <w:left w:val="none" w:sz="0" w:space="0" w:color="auto"/>
        <w:bottom w:val="none" w:sz="0" w:space="0" w:color="auto"/>
        <w:right w:val="none" w:sz="0" w:space="0" w:color="auto"/>
      </w:divBdr>
    </w:div>
    <w:div w:id="1662075598">
      <w:bodyDiv w:val="1"/>
      <w:marLeft w:val="0"/>
      <w:marRight w:val="0"/>
      <w:marTop w:val="0"/>
      <w:marBottom w:val="0"/>
      <w:divBdr>
        <w:top w:val="none" w:sz="0" w:space="0" w:color="auto"/>
        <w:left w:val="none" w:sz="0" w:space="0" w:color="auto"/>
        <w:bottom w:val="none" w:sz="0" w:space="0" w:color="auto"/>
        <w:right w:val="none" w:sz="0" w:space="0" w:color="auto"/>
      </w:divBdr>
    </w:div>
    <w:div w:id="1693720497">
      <w:bodyDiv w:val="1"/>
      <w:marLeft w:val="0"/>
      <w:marRight w:val="0"/>
      <w:marTop w:val="0"/>
      <w:marBottom w:val="0"/>
      <w:divBdr>
        <w:top w:val="none" w:sz="0" w:space="0" w:color="auto"/>
        <w:left w:val="none" w:sz="0" w:space="0" w:color="auto"/>
        <w:bottom w:val="none" w:sz="0" w:space="0" w:color="auto"/>
        <w:right w:val="none" w:sz="0" w:space="0" w:color="auto"/>
      </w:divBdr>
    </w:div>
    <w:div w:id="1715815681">
      <w:bodyDiv w:val="1"/>
      <w:marLeft w:val="0"/>
      <w:marRight w:val="0"/>
      <w:marTop w:val="0"/>
      <w:marBottom w:val="0"/>
      <w:divBdr>
        <w:top w:val="none" w:sz="0" w:space="0" w:color="auto"/>
        <w:left w:val="none" w:sz="0" w:space="0" w:color="auto"/>
        <w:bottom w:val="none" w:sz="0" w:space="0" w:color="auto"/>
        <w:right w:val="none" w:sz="0" w:space="0" w:color="auto"/>
      </w:divBdr>
    </w:div>
    <w:div w:id="1736855224">
      <w:bodyDiv w:val="1"/>
      <w:marLeft w:val="0"/>
      <w:marRight w:val="0"/>
      <w:marTop w:val="0"/>
      <w:marBottom w:val="0"/>
      <w:divBdr>
        <w:top w:val="none" w:sz="0" w:space="0" w:color="auto"/>
        <w:left w:val="none" w:sz="0" w:space="0" w:color="auto"/>
        <w:bottom w:val="none" w:sz="0" w:space="0" w:color="auto"/>
        <w:right w:val="none" w:sz="0" w:space="0" w:color="auto"/>
      </w:divBdr>
    </w:div>
    <w:div w:id="1744403049">
      <w:bodyDiv w:val="1"/>
      <w:marLeft w:val="0"/>
      <w:marRight w:val="0"/>
      <w:marTop w:val="0"/>
      <w:marBottom w:val="0"/>
      <w:divBdr>
        <w:top w:val="none" w:sz="0" w:space="0" w:color="auto"/>
        <w:left w:val="none" w:sz="0" w:space="0" w:color="auto"/>
        <w:bottom w:val="none" w:sz="0" w:space="0" w:color="auto"/>
        <w:right w:val="none" w:sz="0" w:space="0" w:color="auto"/>
      </w:divBdr>
      <w:divsChild>
        <w:div w:id="948050348">
          <w:marLeft w:val="0"/>
          <w:marRight w:val="0"/>
          <w:marTop w:val="0"/>
          <w:marBottom w:val="0"/>
          <w:divBdr>
            <w:top w:val="none" w:sz="0" w:space="0" w:color="auto"/>
            <w:left w:val="none" w:sz="0" w:space="0" w:color="auto"/>
            <w:bottom w:val="none" w:sz="0" w:space="0" w:color="auto"/>
            <w:right w:val="none" w:sz="0" w:space="0" w:color="auto"/>
          </w:divBdr>
          <w:divsChild>
            <w:div w:id="1739353971">
              <w:marLeft w:val="0"/>
              <w:marRight w:val="0"/>
              <w:marTop w:val="0"/>
              <w:marBottom w:val="0"/>
              <w:divBdr>
                <w:top w:val="single" w:sz="2" w:space="0" w:color="FFFFFF"/>
                <w:left w:val="single" w:sz="6" w:space="0" w:color="FFFFFF"/>
                <w:bottom w:val="single" w:sz="6" w:space="0" w:color="FFFFFF"/>
                <w:right w:val="single" w:sz="6" w:space="0" w:color="FFFFFF"/>
              </w:divBdr>
              <w:divsChild>
                <w:div w:id="905918230">
                  <w:marLeft w:val="0"/>
                  <w:marRight w:val="0"/>
                  <w:marTop w:val="0"/>
                  <w:marBottom w:val="0"/>
                  <w:divBdr>
                    <w:top w:val="single" w:sz="6" w:space="1" w:color="D3D3D3"/>
                    <w:left w:val="none" w:sz="0" w:space="0" w:color="auto"/>
                    <w:bottom w:val="none" w:sz="0" w:space="0" w:color="auto"/>
                    <w:right w:val="none" w:sz="0" w:space="0" w:color="auto"/>
                  </w:divBdr>
                  <w:divsChild>
                    <w:div w:id="139004583">
                      <w:marLeft w:val="0"/>
                      <w:marRight w:val="0"/>
                      <w:marTop w:val="0"/>
                      <w:marBottom w:val="0"/>
                      <w:divBdr>
                        <w:top w:val="none" w:sz="0" w:space="0" w:color="auto"/>
                        <w:left w:val="none" w:sz="0" w:space="0" w:color="auto"/>
                        <w:bottom w:val="none" w:sz="0" w:space="0" w:color="auto"/>
                        <w:right w:val="none" w:sz="0" w:space="0" w:color="auto"/>
                      </w:divBdr>
                      <w:divsChild>
                        <w:div w:id="6575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5973162">
      <w:bodyDiv w:val="1"/>
      <w:marLeft w:val="0"/>
      <w:marRight w:val="0"/>
      <w:marTop w:val="0"/>
      <w:marBottom w:val="0"/>
      <w:divBdr>
        <w:top w:val="none" w:sz="0" w:space="0" w:color="auto"/>
        <w:left w:val="none" w:sz="0" w:space="0" w:color="auto"/>
        <w:bottom w:val="none" w:sz="0" w:space="0" w:color="auto"/>
        <w:right w:val="none" w:sz="0" w:space="0" w:color="auto"/>
      </w:divBdr>
    </w:div>
    <w:div w:id="1835878243">
      <w:bodyDiv w:val="1"/>
      <w:marLeft w:val="0"/>
      <w:marRight w:val="0"/>
      <w:marTop w:val="0"/>
      <w:marBottom w:val="0"/>
      <w:divBdr>
        <w:top w:val="none" w:sz="0" w:space="0" w:color="auto"/>
        <w:left w:val="none" w:sz="0" w:space="0" w:color="auto"/>
        <w:bottom w:val="none" w:sz="0" w:space="0" w:color="auto"/>
        <w:right w:val="none" w:sz="0" w:space="0" w:color="auto"/>
      </w:divBdr>
    </w:div>
    <w:div w:id="1861815310">
      <w:bodyDiv w:val="1"/>
      <w:marLeft w:val="0"/>
      <w:marRight w:val="0"/>
      <w:marTop w:val="0"/>
      <w:marBottom w:val="0"/>
      <w:divBdr>
        <w:top w:val="none" w:sz="0" w:space="0" w:color="auto"/>
        <w:left w:val="none" w:sz="0" w:space="0" w:color="auto"/>
        <w:bottom w:val="none" w:sz="0" w:space="0" w:color="auto"/>
        <w:right w:val="none" w:sz="0" w:space="0" w:color="auto"/>
      </w:divBdr>
    </w:div>
    <w:div w:id="1864781804">
      <w:bodyDiv w:val="1"/>
      <w:marLeft w:val="0"/>
      <w:marRight w:val="0"/>
      <w:marTop w:val="0"/>
      <w:marBottom w:val="0"/>
      <w:divBdr>
        <w:top w:val="none" w:sz="0" w:space="0" w:color="auto"/>
        <w:left w:val="none" w:sz="0" w:space="0" w:color="auto"/>
        <w:bottom w:val="none" w:sz="0" w:space="0" w:color="auto"/>
        <w:right w:val="none" w:sz="0" w:space="0" w:color="auto"/>
      </w:divBdr>
    </w:div>
    <w:div w:id="1918589473">
      <w:bodyDiv w:val="1"/>
      <w:marLeft w:val="0"/>
      <w:marRight w:val="0"/>
      <w:marTop w:val="0"/>
      <w:marBottom w:val="0"/>
      <w:divBdr>
        <w:top w:val="none" w:sz="0" w:space="0" w:color="auto"/>
        <w:left w:val="none" w:sz="0" w:space="0" w:color="auto"/>
        <w:bottom w:val="none" w:sz="0" w:space="0" w:color="auto"/>
        <w:right w:val="none" w:sz="0" w:space="0" w:color="auto"/>
      </w:divBdr>
      <w:divsChild>
        <w:div w:id="685980315">
          <w:marLeft w:val="0"/>
          <w:marRight w:val="0"/>
          <w:marTop w:val="0"/>
          <w:marBottom w:val="0"/>
          <w:divBdr>
            <w:top w:val="none" w:sz="0" w:space="0" w:color="auto"/>
            <w:left w:val="none" w:sz="0" w:space="0" w:color="auto"/>
            <w:bottom w:val="none" w:sz="0" w:space="0" w:color="auto"/>
            <w:right w:val="none" w:sz="0" w:space="0" w:color="auto"/>
          </w:divBdr>
          <w:divsChild>
            <w:div w:id="332224663">
              <w:marLeft w:val="0"/>
              <w:marRight w:val="0"/>
              <w:marTop w:val="0"/>
              <w:marBottom w:val="0"/>
              <w:divBdr>
                <w:top w:val="none" w:sz="0" w:space="0" w:color="auto"/>
                <w:left w:val="none" w:sz="0" w:space="0" w:color="auto"/>
                <w:bottom w:val="none" w:sz="0" w:space="0" w:color="auto"/>
                <w:right w:val="none" w:sz="0" w:space="0" w:color="auto"/>
              </w:divBdr>
              <w:divsChild>
                <w:div w:id="190801984">
                  <w:marLeft w:val="0"/>
                  <w:marRight w:val="0"/>
                  <w:marTop w:val="0"/>
                  <w:marBottom w:val="0"/>
                  <w:divBdr>
                    <w:top w:val="none" w:sz="0" w:space="0" w:color="auto"/>
                    <w:left w:val="none" w:sz="0" w:space="0" w:color="auto"/>
                    <w:bottom w:val="none" w:sz="0" w:space="0" w:color="auto"/>
                    <w:right w:val="none" w:sz="0" w:space="0" w:color="auto"/>
                  </w:divBdr>
                  <w:divsChild>
                    <w:div w:id="1367565930">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 w:id="1950552434">
      <w:bodyDiv w:val="1"/>
      <w:marLeft w:val="0"/>
      <w:marRight w:val="0"/>
      <w:marTop w:val="0"/>
      <w:marBottom w:val="0"/>
      <w:divBdr>
        <w:top w:val="none" w:sz="0" w:space="0" w:color="auto"/>
        <w:left w:val="none" w:sz="0" w:space="0" w:color="auto"/>
        <w:bottom w:val="none" w:sz="0" w:space="0" w:color="auto"/>
        <w:right w:val="none" w:sz="0" w:space="0" w:color="auto"/>
      </w:divBdr>
    </w:div>
    <w:div w:id="1961833600">
      <w:bodyDiv w:val="1"/>
      <w:marLeft w:val="0"/>
      <w:marRight w:val="0"/>
      <w:marTop w:val="0"/>
      <w:marBottom w:val="0"/>
      <w:divBdr>
        <w:top w:val="none" w:sz="0" w:space="0" w:color="auto"/>
        <w:left w:val="none" w:sz="0" w:space="0" w:color="auto"/>
        <w:bottom w:val="none" w:sz="0" w:space="0" w:color="auto"/>
        <w:right w:val="none" w:sz="0" w:space="0" w:color="auto"/>
      </w:divBdr>
    </w:div>
    <w:div w:id="1991324161">
      <w:bodyDiv w:val="1"/>
      <w:marLeft w:val="0"/>
      <w:marRight w:val="0"/>
      <w:marTop w:val="0"/>
      <w:marBottom w:val="0"/>
      <w:divBdr>
        <w:top w:val="none" w:sz="0" w:space="0" w:color="auto"/>
        <w:left w:val="none" w:sz="0" w:space="0" w:color="auto"/>
        <w:bottom w:val="none" w:sz="0" w:space="0" w:color="auto"/>
        <w:right w:val="none" w:sz="0" w:space="0" w:color="auto"/>
      </w:divBdr>
    </w:div>
    <w:div w:id="2051104698">
      <w:bodyDiv w:val="1"/>
      <w:marLeft w:val="0"/>
      <w:marRight w:val="0"/>
      <w:marTop w:val="0"/>
      <w:marBottom w:val="0"/>
      <w:divBdr>
        <w:top w:val="none" w:sz="0" w:space="0" w:color="auto"/>
        <w:left w:val="none" w:sz="0" w:space="0" w:color="auto"/>
        <w:bottom w:val="none" w:sz="0" w:space="0" w:color="auto"/>
        <w:right w:val="none" w:sz="0" w:space="0" w:color="auto"/>
      </w:divBdr>
    </w:div>
    <w:div w:id="2098940880">
      <w:bodyDiv w:val="1"/>
      <w:marLeft w:val="0"/>
      <w:marRight w:val="0"/>
      <w:marTop w:val="0"/>
      <w:marBottom w:val="0"/>
      <w:divBdr>
        <w:top w:val="none" w:sz="0" w:space="0" w:color="auto"/>
        <w:left w:val="none" w:sz="0" w:space="0" w:color="auto"/>
        <w:bottom w:val="none" w:sz="0" w:space="0" w:color="auto"/>
        <w:right w:val="none" w:sz="0" w:space="0" w:color="auto"/>
      </w:divBdr>
    </w:div>
    <w:div w:id="2106219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sa=i&amp;url=https://uwtsdwellbeing.wordpress.com/&amp;psig=AOvVaw34H51HA3L9ixBofVgt3Bno&amp;ust=1583522475022000&amp;source=images&amp;cd=vfe&amp;ved=0CAIQjRxqFwoTCLivj4eHhOgCFQAAAAAdAAAAABAK" TargetMode="Externa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gi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gif"/><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1.xml"/></Relationships>
</file>

<file path=word/theme/_rels/theme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Celestial">
  <a:themeElements>
    <a:clrScheme name="Celestial">
      <a:dk1>
        <a:sysClr val="windowText" lastClr="000000"/>
      </a:dk1>
      <a:lt1>
        <a:sysClr val="window" lastClr="FFFFFF"/>
      </a:lt1>
      <a:dk2>
        <a:srgbClr val="18276C"/>
      </a:dk2>
      <a:lt2>
        <a:srgbClr val="EBEBEB"/>
      </a:lt2>
      <a:accent1>
        <a:srgbClr val="AC3EC1"/>
      </a:accent1>
      <a:accent2>
        <a:srgbClr val="477BD1"/>
      </a:accent2>
      <a:accent3>
        <a:srgbClr val="46B298"/>
      </a:accent3>
      <a:accent4>
        <a:srgbClr val="90BA4C"/>
      </a:accent4>
      <a:accent5>
        <a:srgbClr val="DD9D31"/>
      </a:accent5>
      <a:accent6>
        <a:srgbClr val="E25247"/>
      </a:accent6>
      <a:hlink>
        <a:srgbClr val="C573D2"/>
      </a:hlink>
      <a:folHlink>
        <a:srgbClr val="CCAEE8"/>
      </a:folHlink>
    </a:clrScheme>
    <a:fontScheme name="Celestial">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elestial">
      <a:fillStyleLst>
        <a:solidFill>
          <a:schemeClr val="phClr"/>
        </a:solidFill>
        <a:gradFill rotWithShape="1">
          <a:gsLst>
            <a:gs pos="0">
              <a:schemeClr val="phClr">
                <a:tint val="70000"/>
                <a:lumMod val="110000"/>
              </a:schemeClr>
            </a:gs>
            <a:gs pos="100000">
              <a:schemeClr val="phClr">
                <a:tint val="82000"/>
                <a:alpha val="74000"/>
              </a:schemeClr>
            </a:gs>
          </a:gsLst>
          <a:lin ang="5400000" scaled="0"/>
        </a:gradFill>
        <a:gradFill rotWithShape="1">
          <a:gsLst>
            <a:gs pos="0">
              <a:schemeClr val="phClr">
                <a:tint val="98000"/>
                <a:lumMod val="100000"/>
              </a:schemeClr>
            </a:gs>
            <a:gs pos="100000">
              <a:schemeClr val="phClr">
                <a:shade val="88000"/>
                <a:lumMod val="88000"/>
              </a:schemeClr>
            </a:gs>
          </a:gsLst>
          <a:lin ang="5400000" scaled="1"/>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65000"/>
              </a:srgbClr>
            </a:outerShdw>
          </a:effectLst>
          <a:scene3d>
            <a:camera prst="orthographicFront">
              <a:rot lat="0" lon="0" rev="0"/>
            </a:camera>
            <a:lightRig rig="threePt" dir="tl">
              <a:rot lat="0" lon="0" rev="1200000"/>
            </a:lightRig>
          </a:scene3d>
          <a:sp3d>
            <a:bevelT w="38100" h="12700"/>
          </a:sp3d>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Mar</b:Tag>
    <b:SourceType>InternetSite</b:SourceType>
    <b:Guid>{ACA69955-433A-184F-8C4B-6861BDD67084}</b:Guid>
    <b:Author>
      <b:Author>
        <b:NameList>
          <b:Person>
            <b:Last>Davis</b:Last>
            <b:First>Mark</b:First>
          </b:Person>
        </b:NameList>
      </b:Author>
    </b:Author>
    <b:Title>What is Potential energy?</b:Title>
    <b:URL>https://www.livescience.com/65548-potential-energy.html</b:URL>
    <b:RefOrder>12</b:RefOrder>
  </b:Source>
  <b:Source>
    <b:Tag>SRG13</b:Tag>
    <b:SourceType>InternetSite</b:SourceType>
    <b:Guid>{E2DEB3BF-890B-5043-86AD-08FDCC0A0ED1}</b:Guid>
    <b:Title>Apportioning and mitigation of losses in a Flywheel Energy Storage system</b:Title>
    <b:Year>2013</b:Year>
    <b:Author>
      <b:Author>
        <b:NameList>
          <b:Person>
            <b:Last>Gurumurthy</b:Last>
            <b:First>S.R</b:First>
          </b:Person>
        </b:NameList>
      </b:Author>
    </b:Author>
    <b:InternetSiteTitle>Apportioning and mitigation of losses in a Flywheel Energy Storage system</b:InternetSiteTitle>
    <b:URL>https://www.researchgate.net/publication/271464793_Apportioning_and_mitigation_of_losses_in_a_Flywheel_Energy_Storage_system</b:URL>
    <b:Month>July</b:Month>
    <b:Day>1</b:Day>
    <b:RefOrder>13</b:RefOrder>
  </b:Source>
  <b:Source>
    <b:Tag>Kei13</b:Tag>
    <b:SourceType>InternetSite</b:SourceType>
    <b:Guid>{D78A0E72-3451-004B-B73A-D386A88A53EC}</b:Guid>
    <b:Author>
      <b:Author>
        <b:NameList>
          <b:Person>
            <b:Last>Gibbs</b:Last>
            <b:First>Keith</b:First>
          </b:Person>
        </b:NameList>
      </b:Author>
    </b:Author>
    <b:Title>Measurment of the moment of inertia of a flywheel </b:Title>
    <b:InternetSiteTitle>School Physics</b:InternetSiteTitle>
    <b:URL>http://www.schoolphysics.co.uk/age16-19/Mechanics/Rotation%20of%20rigid%20bodies/text/Moment_of_inertia_measurement/index.html</b:URL>
    <b:Year>2013</b:Year>
    <b:RefOrder>14</b:RefOrder>
  </b:Source>
  <b:Source>
    <b:Tag>JBH14</b:Tag>
    <b:SourceType>InternetSite</b:SourceType>
    <b:Guid>{12961831-3623-D849-987B-902B6438F434}</b:Guid>
    <b:Author>
      <b:Author>
        <b:NameList>
          <b:Person>
            <b:Last>JBHFLAM</b:Last>
          </b:Person>
        </b:NameList>
      </b:Author>
    </b:Author>
    <b:Title>How does weight affect air resistance?</b:Title>
    <b:InternetSiteTitle>How does weight affect air resistance?</b:InternetSiteTitle>
    <b:URL>https://www.physicsforums.com/threads/how-does-weight-affect-air-resistance.781315/</b:URL>
    <b:Year>2014</b:Year>
    <b:Month>November</b:Month>
    <b:Day>11</b:Day>
    <b:RefOrder>15</b:RefOrder>
  </b:Source>
  <b:Source>
    <b:Tag>com20</b:Tag>
    <b:SourceType>InternetSite</b:SourceType>
    <b:Guid>{E5C80E27-818A-4621-A06F-3896FDB14CF4}</b:Guid>
    <b:Author>
      <b:Author>
        <b:NameList>
          <b:Person>
            <b:Last>common-properties-of-rubber-elastomers</b:Last>
          </b:Person>
        </b:NameList>
      </b:Author>
    </b:Author>
    <b:Title>Common Properties of Rubber Elastomers</b:Title>
    <b:InternetSiteTitle>Custom Advanced </b:InternetSiteTitle>
    <b:Year>2011-2020</b:Year>
    <b:URL>https://www.customadvanced.com/common-properties-of-rubber-elastomers.html</b:URL>
    <b:RefOrder>16</b:RefOrder>
  </b:Source>
  <b:Source>
    <b:Tag>The12</b:Tag>
    <b:SourceType>InternetSite</b:SourceType>
    <b:Guid>{2F295658-E0FC-453A-9F73-1416BFFE2B72}</b:Guid>
    <b:Author>
      <b:Author>
        <b:NameList>
          <b:Person>
            <b:Last>The Columbia Electronic Encyclopedia</b:Last>
            <b:First>6th</b:First>
            <b:Middle>ed. Copyright © 2012</b:Middle>
          </b:Person>
        </b:NameList>
      </b:Author>
    </b:Author>
    <b:Title>Rubber: Chemistry and Properties </b:Title>
    <b:InternetSiteTitle>Info Please</b:InternetSiteTitle>
    <b:Year>2012</b:Year>
    <b:URL>https://www.infoplease.com/encyclopedia/science/chemistry/organic/rubber/chemistry-and-properties)</b:URL>
    <b:RefOrder>17</b:RefOrder>
  </b:Source>
  <b:Source>
    <b:Tag>20020</b:Tag>
    <b:SourceType>InternetSite</b:SourceType>
    <b:Guid>{9318CB94-0F5A-4B9C-A4B5-DB82B40C4051}</b:Guid>
    <b:Author>
      <b:Author>
        <b:NameList>
          <b:Person>
            <b:Last>Cambridge</b:Last>
            <b:First>2004-2020</b:First>
            <b:Middle>University of</b:Middle>
          </b:Person>
        </b:NameList>
      </b:Author>
    </b:Author>
    <b:Title>S Shaped Curves </b:Title>
    <b:InternetSiteTitle>do it poms</b:InternetSiteTitle>
    <b:Year>2004-2020</b:Year>
    <b:URL>https://www.doitpoms.ac.uk/tlplib/bioelasticity/s-shaped-curves.php</b:URL>
    <b:RefOrder>18</b:RefOrder>
  </b:Source>
  <b:Source>
    <b:Tag>Eng03</b:Tag>
    <b:SourceType>InternetSite</b:SourceType>
    <b:Guid>{C99450D2-0910-4759-BBE3-9DD94121A59E}</b:Guid>
    <b:Author>
      <b:Author>
        <b:NameList>
          <b:Person>
            <b:Last>Engineering ToolBox</b:Last>
            <b:First>(2003)</b:First>
          </b:Person>
        </b:NameList>
      </b:Author>
    </b:Author>
    <b:Title>Young's Modulus - Tensile and Yield Strength for common Materials</b:Title>
    <b:InternetSiteTitle>Engineering Tool Box</b:InternetSiteTitle>
    <b:Year>2003</b:Year>
    <b:URL>https://www.engineeringtoolbox.com/young-modulus-d_417.html</b:URL>
    <b:RefOrder>19</b:RefOrder>
  </b:Source>
  <b:Source>
    <b:Tag>Rev20</b:Tag>
    <b:SourceType>InternetSite</b:SourceType>
    <b:Guid>{95259612-41EF-4752-80FF-58707CAB37E1}</b:Guid>
    <b:Author>
      <b:Author>
        <b:Corporate>World Revision</b:Corporate>
      </b:Author>
    </b:Author>
    <b:Title>Rubber</b:Title>
    <b:InternetSiteTitle>Revision World</b:InternetSiteTitle>
    <b:Year>2007-2020</b:Year>
    <b:URL>https://revisionworld.com/a2-level-level-revision/physics/force-motion/solid-materials/rubber)</b:URL>
    <b:RefOrder>20</b:RefOrder>
  </b:Source>
  <b:Source>
    <b:Tag>Eng08</b:Tag>
    <b:SourceType>InternetSite</b:SourceType>
    <b:Guid>{F580258C-75BA-411C-B578-D039EB99F63D}</b:Guid>
    <b:Author>
      <b:Author>
        <b:Corporate>Engineering Toolbox</b:Corporate>
      </b:Author>
    </b:Author>
    <b:Title>Poissons Ratio</b:Title>
    <b:InternetSiteTitle>Engineering Tool Box</b:InternetSiteTitle>
    <b:Year>2008</b:Year>
    <b:URL>https://www.engineeringtoolbox.com/poissons-ratio-d_1224.html</b:URL>
    <b:RefOrder>21</b:RefOrder>
  </b:Source>
  <b:Source>
    <b:Tag>The121</b:Tag>
    <b:SourceType>InternetSite</b:SourceType>
    <b:Guid>{661AADC9-7E45-4D90-A8E0-86A2DC908EFB}</b:Guid>
    <b:Author>
      <b:Author>
        <b:Corporate>The Columbia Electronic Encyclopedia 6th ed</b:Corporate>
      </b:Author>
    </b:Author>
    <b:Title>Rubber: History </b:Title>
    <b:InternetSiteTitle>Info Please </b:InternetSiteTitle>
    <b:Year>2012</b:Year>
    <b:URL>https://www.infoplease.com/encyclopedia/science/chemistry/organic/rubber/history</b:URL>
    <b:RefOrder>22</b:RefOrder>
  </b:Source>
  <b:Source>
    <b:Tag>The122</b:Tag>
    <b:SourceType>InternetSite</b:SourceType>
    <b:Guid>{363EC874-8D49-422F-BBF6-763C872578E1}</b:Guid>
    <b:Author>
      <b:Author>
        <b:Corporate>The Columbia Electronic Encyclopedia 6th ed</b:Corporate>
      </b:Author>
    </b:Author>
    <b:Title>Rubber:Synthetic Rubber</b:Title>
    <b:InternetSiteTitle>Info Please</b:InternetSiteTitle>
    <b:Year>2012</b:Year>
    <b:URL>https://www.infoplease.com/encyclopedia/science/chemistry/organic/rubber/synthetic-rubber</b:URL>
    <b:RefOrder>23</b:RefOrder>
  </b:Source>
  <b:Source>
    <b:Tag>200201</b:Tag>
    <b:SourceType>InternetSite</b:SourceType>
    <b:Guid>{B5005F06-FD3E-4E40-ACB7-EE04A5FD0C39}</b:Guid>
    <b:Author>
      <b:Author>
        <b:Corporate>Revision World</b:Corporate>
      </b:Author>
    </b:Author>
    <b:Title>Rubber</b:Title>
    <b:InternetSiteTitle>Revision World</b:InternetSiteTitle>
    <b:Year>2007-2020</b:Year>
    <b:URL>https://revisionworld.com/a2-level-level-revision/physics/force-motion/solid-materials/rubber</b:URL>
    <b:RefOrder>24</b:RefOrder>
  </b:Source>
  <b:Source>
    <b:Tag>Rog00</b:Tag>
    <b:SourceType>BookSection</b:SourceType>
    <b:Guid>{DF3A99FC-BCE5-4134-9A4D-36C99319889B}</b:Guid>
    <b:Title>Business for Vocational A Level and AVCE</b:Title>
    <b:Year>2000</b:Year>
    <b:Author>
      <b:Author>
        <b:NameList>
          <b:Person>
            <b:Last>Roger Lewis</b:Last>
            <b:First>Roger</b:First>
            <b:Middle>Trevitt</b:Middle>
          </b:Person>
        </b:NameList>
      </b:Author>
      <b:BookAuthor>
        <b:NameList>
          <b:Person>
            <b:Last>Roger Lewis</b:Last>
            <b:First>Roger</b:First>
            <b:Middle>Trevitt</b:Middle>
          </b:Person>
        </b:NameList>
      </b:BookAuthor>
    </b:Author>
    <b:Pages>104</b:Pages>
    <b:RefOrder>25</b:RefOrder>
  </b:Source>
  <b:Source>
    <b:Tag>Sit</b:Tag>
    <b:SourceType>InternetSite</b:SourceType>
    <b:Guid>{8EE751C0-614D-4FB4-A3CD-3791D5A6B1EB}</b:Guid>
    <b:Author>
      <b:Author>
        <b:NameList>
          <b:Person>
            <b:Last>Siteware</b:Last>
          </b:Person>
        </b:NameList>
      </b:Author>
    </b:Author>
    <b:RefOrder>26</b:RefOrder>
  </b:Source>
  <b:Source>
    <b:Tag>Sit20</b:Tag>
    <b:SourceType>InternetSite</b:SourceType>
    <b:Guid>{4A4D7C59-B00A-40D9-BCA0-80AC1E2DBDF1}</b:Guid>
    <b:Author>
      <b:Author>
        <b:NameList>
          <b:Person>
            <b:Last>Siteware</b:Last>
          </b:Person>
        </b:NameList>
      </b:Author>
    </b:Author>
    <b:Title>Siteware </b:Title>
    <b:Year>2020</b:Year>
    <b:URL>https://www.siteware.co/en/performance-management/best-business-management-techniques/</b:URL>
    <b:RefOrder>27</b:RefOrder>
  </b:Source>
  <b:Source>
    <b:Tag>Sim07</b:Tag>
    <b:SourceType>BookSection</b:SourceType>
    <b:Guid>{555DEBFB-A4DF-41BE-9827-68F9B5F4963C}</b:Guid>
    <b:Title>Engineering, Business and Professional Ethics</b:Title>
    <b:Year>2007</b:Year>
    <b:Author>
      <b:Author>
        <b:NameList>
          <b:Person>
            <b:Last>Simon Robinson</b:Last>
            <b:First>Ross</b:First>
            <b:Middle>Dixon, Christoper Peerce</b:Middle>
          </b:Person>
        </b:NameList>
      </b:Author>
    </b:Author>
    <b:BookTitle>Engineering, Business and Professional Ethics</b:BookTitle>
    <b:Pages>75</b:Pages>
    <b:RefOrder>28</b:RefOrder>
  </b:Source>
  <b:Source>
    <b:Tag>Eme21</b:Tag>
    <b:SourceType>InternetSite</b:SourceType>
    <b:Guid>{E85EDF30-73FD-4F6E-9F41-5ECBE2CB3CED}</b:Guid>
    <b:Year>2021</b:Year>
    <b:Author>
      <b:Author>
        <b:NameList>
          <b:Person>
            <b:Last>Works</b:Last>
            <b:First>Emerald</b:First>
          </b:Person>
        </b:NameList>
      </b:Author>
    </b:Author>
    <b:InternetSiteTitle>Mind Tools </b:InternetSiteTitle>
    <b:RefOrder>29</b:RefOrder>
  </b:Source>
  <b:Source>
    <b:Tag>Den04</b:Tag>
    <b:SourceType>InternetSite</b:SourceType>
    <b:Guid>{5FDA573F-D434-4A8B-9417-A82735F6798E}</b:Guid>
    <b:Author>
      <b:Author>
        <b:NameList>
          <b:Person>
            <b:Last>Dennis R Jones</b:Last>
            <b:First>Michael</b:First>
            <b:Middle>J Smith</b:Middle>
          </b:Person>
        </b:NameList>
      </b:Author>
    </b:Author>
    <b:Year>2004</b:Year>
    <b:URL>https://journals.sagepub.com/doi/abs/10.1177/154193120404801409</b:URL>
    <b:RefOrder>30</b:RefOrder>
  </b:Source>
  <b:Source>
    <b:Tag>Hea21</b:Tag>
    <b:SourceType>BookSection</b:SourceType>
    <b:Guid>{5E72E146-0F02-4284-ADBD-153D0483AA8D}</b:Guid>
    <b:Title>Health and Safety in Engineering Workshop</b:Title>
    <b:Year>2021</b:Year>
    <b:Author>
      <b:Author>
        <b:NameList>
          <b:Person>
            <b:Last>Executive</b:Last>
            <b:First>Health</b:First>
            <b:Middle>and Safety</b:Middle>
          </b:Person>
        </b:NameList>
      </b:Author>
    </b:Author>
    <b:BookTitle>Health and Safety in Engineering Workshop</b:BookTitle>
    <b:Pages>45</b:Pages>
    <b:RefOrder>31</b:RefOrder>
  </b:Source>
  <b:Source>
    <b:Tag>BYJ21</b:Tag>
    <b:SourceType>InternetSite</b:SourceType>
    <b:Guid>{BE8BE426-13B6-4E62-B175-058AA462A6AC}</b:Guid>
    <b:Author>
      <b:Author>
        <b:NameList>
          <b:Person>
            <b:Last>BYJU'S</b:Last>
          </b:Person>
        </b:NameList>
      </b:Author>
    </b:Author>
    <b:Title>Centripetal And Centrifugal Force</b:Title>
    <b:InternetSiteTitle>byju</b:InternetSiteTitle>
    <b:Year>2021</b:Year>
    <b:URL>https://byjus.com/physics/centripetal-and-centrifugal-force/</b:URL>
    <b:RefOrder>2</b:RefOrder>
  </b:Source>
  <b:Source>
    <b:Tag>Ada20</b:Tag>
    <b:SourceType>InternetSite</b:SourceType>
    <b:Guid>{E3F2C931-7F20-4122-B146-59E92BE52841}</b:Guid>
    <b:Author>
      <b:Author>
        <b:NameList>
          <b:Person>
            <b:Last>Augustyn</b:Last>
            <b:First>Adam</b:First>
          </b:Person>
        </b:NameList>
      </b:Author>
    </b:Author>
    <b:Title>Centriofugal Force, Physics </b:Title>
    <b:InternetSiteTitle>Britannica</b:InternetSiteTitle>
    <b:Year>2020</b:Year>
    <b:URL>https://www.britannica.com/science/centrifugal-force</b:URL>
    <b:RefOrder>3</b:RefOrder>
  </b:Source>
  <b:Source>
    <b:Tag>Mec20</b:Tag>
    <b:SourceType>InternetSite</b:SourceType>
    <b:Guid>{FF419061-49BD-4CFD-90F7-9D630BF1C5D6}</b:Guid>
    <b:Author>
      <b:Author>
        <b:NameList>
          <b:Person>
            <b:Last>Walkings</b:Last>
            <b:First>Mechanical</b:First>
          </b:Person>
        </b:NameList>
      </b:Author>
    </b:Author>
    <b:Title>Centrifugal Clutch – Working , Advantages, Disadvantages and Applications</b:Title>
    <b:InternetSiteTitle>Mechanical Walkins</b:InternetSiteTitle>
    <b:Year>2020</b:Year>
    <b:URL>http://www.mechanicalwalkins.com/centrifugal-clutch-working-advantages-disadvantages-and-applications/</b:URL>
    <b:RefOrder>5</b:RefOrder>
  </b:Source>
  <b:Source>
    <b:Tag>Fri20</b:Tag>
    <b:SourceType>InternetSite</b:SourceType>
    <b:Guid>{5DBA0D7A-25EA-4AA3-9697-A57635345B70}</b:Guid>
    <b:Title>Friction Materials </b:Title>
    <b:InternetSiteTitle>Friction Materials</b:InternetSiteTitle>
    <b:Year>2020</b:Year>
    <b:URL>https://www.frictionmaterials.com/tag/centrifugal-clutch/</b:URL>
    <b:RefOrder>6</b:RefOrder>
  </b:Source>
  <b:Source>
    <b:Tag>Phi12</b:Tag>
    <b:SourceType>InternetSite</b:SourceType>
    <b:Guid>{3BEBE02C-82FB-4C5F-AA85-63B863E587E6}</b:Guid>
    <b:Author>
      <b:Author>
        <b:NameList>
          <b:Person>
            <b:Last>Philip J. O'Keefe</b:Last>
            <b:First>PE,</b:First>
            <b:Middle>MLE</b:Middle>
          </b:Person>
        </b:NameList>
      </b:Author>
    </b:Author>
    <b:Title>Mechanical Power Transmission – Centrifugal Clutch Shoe Wear</b:Title>
    <b:InternetSiteTitle>Engineering Experts</b:InternetSiteTitle>
    <b:Year>2012</b:Year>
    <b:Month>June</b:Month>
    <b:Day>3</b:Day>
    <b:URL>http://www.engineeringexpert.net/Engineering-Expert-Witness-Blog/tag/centrifugal-clutch</b:URL>
    <b:RefOrder>4</b:RefOrder>
  </b:Source>
  <b:Source>
    <b:Tag>Lan20</b:Tag>
    <b:SourceType>InternetSite</b:SourceType>
    <b:Guid>{D4D6BDD7-9FC0-413C-B8E6-C997A953C14F}</b:Guid>
    <b:Author>
      <b:Author>
        <b:NameList>
          <b:Person>
            <b:Last>Limited</b:Last>
            <b:First>Lancereal</b:First>
          </b:Person>
        </b:NameList>
      </b:Author>
    </b:Author>
    <b:Title>Centrifugal Clutch Explained – An Engineer’s Guide to a Centrifugal Clutch</b:Title>
    <b:InternetSiteTitle>Lancereal </b:InternetSiteTitle>
    <b:Year>2020</b:Year>
    <b:URL>https://www.lancereal.com/centrifugal-clutch-explained/</b:URL>
    <b:RefOrder>7</b:RefOrder>
  </b:Source>
  <b:Source>
    <b:Tag>KEB21</b:Tag>
    <b:SourceType>InternetSite</b:SourceType>
    <b:Guid>{BC37AEE1-0EFF-41F8-A16F-1294211A7CC7}</b:Guid>
    <b:Author>
      <b:Author>
        <b:NameList>
          <b:Person>
            <b:Last>Automation</b:Last>
            <b:First>KEB</b:First>
          </b:Person>
        </b:NameList>
      </b:Author>
    </b:Author>
    <b:Title>Electromagnetic Clutch – How It Works</b:Title>
    <b:InternetSiteTitle>KEB America </b:InternetSiteTitle>
    <b:Year>2021</b:Year>
    <b:URL>https://www.kebamerica.com/blog/how-it-works-electromagnetic-clutch/</b:URL>
    <b:RefOrder>8</b:RefOrder>
  </b:Source>
  <b:Source>
    <b:Tag>Sep21</b:Tag>
    <b:SourceType>InternetSite</b:SourceType>
    <b:Guid>{5D4F6E65-BF60-463C-9E03-5C5405A3439A}</b:Guid>
    <b:Author>
      <b:Author>
        <b:NameList>
          <b:Person>
            <b:Last>Sepac</b:Last>
          </b:Person>
        </b:NameList>
      </b:Author>
    </b:Author>
    <b:Title>Electro Magnetic Tooth Clutch</b:Title>
    <b:InternetSiteTitle>SEPAC</b:InternetSiteTitle>
    <b:Year>2021</b:Year>
    <b:URL>https://sepac.com/electromagnetic-clutches/spring-engaged-clutches/tooth-clutches/</b:URL>
    <b:RefOrder>9</b:RefOrder>
  </b:Source>
  <b:Source>
    <b:Tag>Mec21</b:Tag>
    <b:SourceType>InternetSite</b:SourceType>
    <b:Guid>{50F1432B-ED84-4A01-B784-B41E1575E61A}</b:Guid>
    <b:Author>
      <b:Author>
        <b:NameList>
          <b:Person>
            <b:Last>Funda</b:Last>
            <b:First>Mechanical</b:First>
          </b:Person>
        </b:NameList>
      </b:Author>
    </b:Author>
    <b:Title>Advantages and disadvantages of electromagnetic clutch</b:Title>
    <b:InternetSiteTitle>Mechanical Funda</b:InternetSiteTitle>
    <b:Year>2021</b:Year>
    <b:URL>https://www.mechanicalfunda.com/2019/08/advantage-disadvantage-electromagnetic-clutch.html</b:URL>
    <b:RefOrder>10</b:RefOrder>
  </b:Source>
  <b:Source>
    <b:Tag>Ush21</b:Tag>
    <b:SourceType>InternetSite</b:SourceType>
    <b:Guid>{0454A7D1-542B-49CD-980E-F429D20AFF46}</b:Guid>
    <b:Author>
      <b:Author>
        <b:NameList>
          <b:Person>
            <b:Last>Kalyani</b:Last>
            <b:First>Usha</b:First>
          </b:Person>
        </b:NameList>
      </b:Author>
    </b:Author>
    <b:Title>Electromagnetic Clutch Applications</b:Title>
    <b:InternetSiteTitle>Auto Pro Tips</b:InternetSiteTitle>
    <b:Year>2021</b:Year>
    <b:Month>May</b:Month>
    <b:Day>11</b:Day>
    <b:URL>https://www.autoprotips.com/electromagnetic-clutch-applications/</b:URL>
    <b:RefOrder>11</b:RefOrder>
  </b:Source>
  <b:Source>
    <b:Tag>Sep211</b:Tag>
    <b:SourceType>InternetSite</b:SourceType>
    <b:Guid>{0BDFB1D5-54F6-462F-863B-90F29CB70064}</b:Guid>
    <b:Author>
      <b:Author>
        <b:NameList>
          <b:Person>
            <b:Last>Sepac</b:Last>
          </b:Person>
        </b:NameList>
      </b:Author>
    </b:Author>
    <b:Title>ELECTROMAGNETIC TOOTH CLUTCHES</b:Title>
    <b:InternetSiteTitle>Sepac </b:InternetSiteTitle>
    <b:Year>2021</b:Year>
    <b:URL>https://sepac.com/electromagnetic-clutches/spring-engaged-clutches/tooth-clutches/</b:URL>
    <b:RefOrder>1</b:RefOrder>
  </b:Source>
</b:Sources>
</file>

<file path=customXml/itemProps1.xml><?xml version="1.0" encoding="utf-8"?>
<ds:datastoreItem xmlns:ds="http://schemas.openxmlformats.org/officeDocument/2006/customXml" ds:itemID="{79C3F7BC-D1C3-4330-BE59-2604E4FB8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3184</Words>
  <Characters>18153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Hill, Adam</cp:lastModifiedBy>
  <cp:revision>2</cp:revision>
  <dcterms:created xsi:type="dcterms:W3CDTF">2021-10-17T20:24:00Z</dcterms:created>
  <dcterms:modified xsi:type="dcterms:W3CDTF">2021-10-17T20:24:00Z</dcterms:modified>
</cp:coreProperties>
</file>